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4095856E"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6017EE">
        <w:rPr>
          <w:rFonts w:ascii="Arial" w:eastAsiaTheme="minorEastAsia" w:hAnsi="Arial" w:cs="Arial"/>
          <w:b/>
          <w:sz w:val="24"/>
          <w:szCs w:val="24"/>
          <w:lang w:eastAsia="zh-CN"/>
        </w:rPr>
        <w:t>9</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ED60FB">
        <w:rPr>
          <w:rFonts w:ascii="Arial" w:eastAsiaTheme="minorEastAsia" w:hAnsi="Arial" w:cs="Arial"/>
          <w:b/>
          <w:sz w:val="24"/>
          <w:szCs w:val="24"/>
          <w:lang w:eastAsia="zh-CN"/>
        </w:rPr>
        <w:tab/>
      </w:r>
      <w:r w:rsidR="00ED60FB">
        <w:rPr>
          <w:rFonts w:ascii="Arial" w:eastAsiaTheme="minorEastAsia" w:hAnsi="Arial" w:cs="Arial"/>
          <w:b/>
          <w:sz w:val="24"/>
          <w:szCs w:val="24"/>
          <w:lang w:eastAsia="zh-CN"/>
        </w:rPr>
        <w:tab/>
      </w:r>
      <w:r w:rsidR="00ED60FB">
        <w:rPr>
          <w:rFonts w:ascii="Arial" w:eastAsiaTheme="minorEastAsia" w:hAnsi="Arial" w:cs="Arial"/>
          <w:b/>
          <w:sz w:val="24"/>
          <w:szCs w:val="24"/>
          <w:lang w:eastAsia="zh-CN"/>
        </w:rPr>
        <w:tab/>
      </w:r>
      <w:r w:rsidR="006017EE">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950933" w:rsidRPr="001E0A28">
        <w:rPr>
          <w:rFonts w:ascii="Arial" w:eastAsiaTheme="minorEastAsia" w:hAnsi="Arial" w:cs="Arial"/>
          <w:b/>
          <w:sz w:val="24"/>
          <w:szCs w:val="24"/>
          <w:lang w:eastAsia="zh-CN"/>
        </w:rPr>
        <w:t>2</w:t>
      </w:r>
      <w:r w:rsidR="00950933">
        <w:rPr>
          <w:rFonts w:ascii="Arial" w:eastAsiaTheme="minorEastAsia" w:hAnsi="Arial" w:cs="Arial"/>
          <w:b/>
          <w:sz w:val="24"/>
          <w:szCs w:val="24"/>
          <w:lang w:eastAsia="zh-CN"/>
        </w:rPr>
        <w:t>31</w:t>
      </w:r>
      <w:r w:rsidR="006017EE">
        <w:rPr>
          <w:rFonts w:ascii="Arial" w:eastAsiaTheme="minorEastAsia" w:hAnsi="Arial" w:cs="Arial"/>
          <w:b/>
          <w:sz w:val="24"/>
          <w:szCs w:val="24"/>
          <w:lang w:eastAsia="zh-CN"/>
        </w:rPr>
        <w:t>8167</w:t>
      </w:r>
    </w:p>
    <w:p w14:paraId="0E0F466F" w14:textId="2CD78091" w:rsidR="00615EBB" w:rsidRPr="006D4B9B" w:rsidRDefault="007D60CE" w:rsidP="001E0A28">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eastAsia="zh-CN"/>
        </w:rPr>
        <w:t>Chicago</w:t>
      </w:r>
      <w:r w:rsidR="00EE4198">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US</w:t>
      </w:r>
      <w:r w:rsidR="00EE4198">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13</w:t>
      </w:r>
      <w:r w:rsidR="002B6C7E" w:rsidRPr="002B6C7E">
        <w:rPr>
          <w:rFonts w:ascii="Arial" w:eastAsiaTheme="minorEastAsia" w:hAnsi="Arial" w:cs="Arial"/>
          <w:b/>
          <w:sz w:val="24"/>
          <w:szCs w:val="24"/>
          <w:vertAlign w:val="superscript"/>
          <w:lang w:eastAsia="zh-CN"/>
        </w:rPr>
        <w:t>th</w:t>
      </w:r>
      <w:r w:rsidR="002B6C7E">
        <w:rPr>
          <w:rFonts w:ascii="Arial" w:eastAsiaTheme="minorEastAsia" w:hAnsi="Arial" w:cs="Arial"/>
          <w:b/>
          <w:sz w:val="24"/>
          <w:szCs w:val="24"/>
          <w:lang w:eastAsia="zh-CN"/>
        </w:rPr>
        <w:t xml:space="preserve"> </w:t>
      </w:r>
      <w:r w:rsidR="00EE4198">
        <w:rPr>
          <w:rFonts w:ascii="Arial" w:eastAsiaTheme="minorEastAsia" w:hAnsi="Arial" w:cs="Arial"/>
          <w:b/>
          <w:sz w:val="24"/>
          <w:szCs w:val="24"/>
          <w:lang w:eastAsia="zh-CN"/>
        </w:rPr>
        <w:t xml:space="preserve">– </w:t>
      </w:r>
      <w:r w:rsidR="002B6C7E">
        <w:rPr>
          <w:rFonts w:ascii="Arial" w:eastAsiaTheme="minorEastAsia" w:hAnsi="Arial" w:cs="Arial"/>
          <w:b/>
          <w:sz w:val="24"/>
          <w:szCs w:val="24"/>
          <w:lang w:eastAsia="zh-CN"/>
        </w:rPr>
        <w:t>1</w:t>
      </w:r>
      <w:r>
        <w:rPr>
          <w:rFonts w:ascii="Arial" w:eastAsiaTheme="minorEastAsia" w:hAnsi="Arial" w:cs="Arial"/>
          <w:b/>
          <w:sz w:val="24"/>
          <w:szCs w:val="24"/>
          <w:lang w:eastAsia="zh-CN"/>
        </w:rPr>
        <w:t>7</w:t>
      </w:r>
      <w:r w:rsidR="00EE4198" w:rsidRPr="00EE4198">
        <w:rPr>
          <w:rFonts w:ascii="Arial" w:eastAsiaTheme="minorEastAsia" w:hAnsi="Arial" w:cs="Arial"/>
          <w:b/>
          <w:sz w:val="24"/>
          <w:szCs w:val="24"/>
          <w:vertAlign w:val="superscript"/>
          <w:lang w:eastAsia="zh-CN"/>
        </w:rPr>
        <w:t>th</w:t>
      </w:r>
      <w:r w:rsidR="00EE4198">
        <w:rPr>
          <w:rFonts w:ascii="Arial" w:eastAsiaTheme="minorEastAsia" w:hAnsi="Arial" w:cs="Arial"/>
          <w:b/>
          <w:sz w:val="24"/>
          <w:szCs w:val="24"/>
          <w:lang w:eastAsia="zh-CN"/>
        </w:rPr>
        <w:t xml:space="preserve"> </w:t>
      </w:r>
      <w:r w:rsidR="00C35A65">
        <w:rPr>
          <w:rFonts w:ascii="Arial" w:eastAsiaTheme="minorEastAsia" w:hAnsi="Arial" w:cs="Arial"/>
          <w:b/>
          <w:sz w:val="24"/>
          <w:szCs w:val="24"/>
          <w:lang w:eastAsia="zh-CN"/>
        </w:rPr>
        <w:t>November</w:t>
      </w:r>
      <w:r w:rsidR="00EE4198">
        <w:rPr>
          <w:rFonts w:ascii="Arial" w:eastAsiaTheme="minorEastAsia" w:hAnsi="Arial" w:cs="Arial"/>
          <w:b/>
          <w:sz w:val="24"/>
          <w:szCs w:val="24"/>
          <w:lang w:eastAsia="zh-CN"/>
        </w:rPr>
        <w:t xml:space="preserve"> 2023</w:t>
      </w:r>
    </w:p>
    <w:p w14:paraId="2637FD31" w14:textId="77777777" w:rsidR="001E0A28" w:rsidRPr="007D60CE" w:rsidRDefault="001E0A28" w:rsidP="001E0A28">
      <w:pPr>
        <w:spacing w:after="120"/>
        <w:ind w:left="1985" w:hanging="1985"/>
        <w:rPr>
          <w:rFonts w:ascii="Arial" w:eastAsia="MS Mincho" w:hAnsi="Arial" w:cs="Arial"/>
          <w:b/>
          <w:sz w:val="22"/>
          <w:lang w:val="en-US"/>
        </w:rPr>
      </w:pPr>
    </w:p>
    <w:p w14:paraId="282755FA" w14:textId="6A742FD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D60CE">
        <w:rPr>
          <w:rFonts w:ascii="Arial" w:eastAsiaTheme="minorEastAsia" w:hAnsi="Arial" w:cs="Arial"/>
          <w:color w:val="000000"/>
          <w:sz w:val="22"/>
          <w:lang w:eastAsia="zh-CN"/>
        </w:rPr>
        <w:t>8</w:t>
      </w:r>
      <w:r w:rsidR="001A115D">
        <w:rPr>
          <w:rFonts w:ascii="Arial" w:eastAsiaTheme="minorEastAsia" w:hAnsi="Arial" w:cs="Arial"/>
          <w:color w:val="000000"/>
          <w:sz w:val="22"/>
          <w:lang w:eastAsia="zh-CN"/>
        </w:rPr>
        <w:t>.</w:t>
      </w:r>
      <w:r w:rsidR="00386E6C">
        <w:rPr>
          <w:rFonts w:ascii="Arial" w:eastAsiaTheme="minorEastAsia" w:hAnsi="Arial" w:cs="Arial"/>
          <w:color w:val="000000"/>
          <w:sz w:val="22"/>
          <w:lang w:eastAsia="zh-CN"/>
        </w:rPr>
        <w:t>9.</w:t>
      </w:r>
      <w:r w:rsidR="002B6C7E">
        <w:rPr>
          <w:rFonts w:ascii="Arial" w:eastAsiaTheme="minorEastAsia" w:hAnsi="Arial" w:cs="Arial"/>
          <w:color w:val="000000"/>
          <w:sz w:val="22"/>
          <w:lang w:eastAsia="zh-CN"/>
        </w:rPr>
        <w:t>6</w:t>
      </w:r>
    </w:p>
    <w:p w14:paraId="50D5329D" w14:textId="234123D6" w:rsidR="00915D73" w:rsidRPr="00915D73" w:rsidRDefault="00915D73" w:rsidP="00915D73">
      <w:pPr>
        <w:spacing w:after="120"/>
        <w:ind w:left="1985" w:hanging="1985"/>
        <w:rPr>
          <w:rFonts w:ascii="Arial" w:hAnsi="Arial" w:cs="Arial"/>
          <w:color w:val="000000"/>
          <w:sz w:val="22"/>
          <w:lang w:eastAsia="zh-CN"/>
        </w:rPr>
      </w:pPr>
      <w:r w:rsidRPr="000B7884">
        <w:rPr>
          <w:rFonts w:ascii="Arial" w:eastAsia="MS Mincho" w:hAnsi="Arial" w:cs="Arial"/>
          <w:b/>
          <w:sz w:val="22"/>
        </w:rPr>
        <w:t>Source:</w:t>
      </w:r>
      <w:r w:rsidRPr="000B7884">
        <w:rPr>
          <w:rFonts w:ascii="Arial" w:eastAsia="MS Mincho" w:hAnsi="Arial" w:cs="Arial"/>
          <w:b/>
          <w:sz w:val="22"/>
        </w:rPr>
        <w:tab/>
      </w:r>
      <w:r w:rsidR="004D737D" w:rsidRPr="000B7884">
        <w:rPr>
          <w:rFonts w:ascii="Arial" w:hAnsi="Arial" w:cs="Arial"/>
          <w:color w:val="000000"/>
          <w:sz w:val="22"/>
          <w:lang w:eastAsia="zh-CN"/>
        </w:rPr>
        <w:t>Moderator</w:t>
      </w:r>
      <w:r w:rsidR="00321150" w:rsidRPr="000B7884">
        <w:rPr>
          <w:rFonts w:ascii="Arial" w:hAnsi="Arial" w:cs="Arial"/>
          <w:color w:val="000000"/>
          <w:sz w:val="22"/>
          <w:lang w:eastAsia="zh-CN"/>
        </w:rPr>
        <w:t xml:space="preserve"> </w:t>
      </w:r>
      <w:r w:rsidR="004D737D" w:rsidRPr="000B7884">
        <w:rPr>
          <w:rFonts w:ascii="Arial" w:hAnsi="Arial" w:cs="Arial"/>
          <w:color w:val="000000"/>
          <w:sz w:val="22"/>
          <w:lang w:eastAsia="zh-CN"/>
        </w:rPr>
        <w:t>(</w:t>
      </w:r>
      <w:r w:rsidR="000B7884" w:rsidRPr="000B7884">
        <w:rPr>
          <w:rFonts w:ascii="Arial" w:hAnsi="Arial" w:cs="Arial"/>
          <w:color w:val="000000"/>
          <w:sz w:val="22"/>
          <w:lang w:eastAsia="zh-CN"/>
        </w:rPr>
        <w:t>Intel Corporation</w:t>
      </w:r>
      <w:r w:rsidR="004D737D" w:rsidRPr="000B7884">
        <w:rPr>
          <w:rFonts w:ascii="Arial" w:hAnsi="Arial" w:cs="Arial"/>
          <w:color w:val="000000"/>
          <w:sz w:val="22"/>
          <w:lang w:eastAsia="zh-CN"/>
        </w:rPr>
        <w:t>)</w:t>
      </w:r>
    </w:p>
    <w:p w14:paraId="1E0389E7" w14:textId="562E91B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6D4B9B" w:rsidRPr="006D4B9B">
        <w:rPr>
          <w:rFonts w:ascii="Arial" w:eastAsia="MS Mincho" w:hAnsi="Arial" w:cs="Arial"/>
          <w:color w:val="000000"/>
          <w:sz w:val="22"/>
        </w:rPr>
        <w:t xml:space="preserve">Topic </w:t>
      </w:r>
      <w:r w:rsidR="00484C5D" w:rsidRPr="006D4B9B">
        <w:rPr>
          <w:rFonts w:ascii="Arial" w:eastAsiaTheme="minorEastAsia" w:hAnsi="Arial" w:cs="Arial" w:hint="eastAsia"/>
          <w:color w:val="000000"/>
          <w:sz w:val="22"/>
          <w:lang w:eastAsia="zh-CN"/>
        </w:rPr>
        <w:t>summary</w:t>
      </w:r>
      <w:r w:rsidR="00484C5D">
        <w:rPr>
          <w:rFonts w:ascii="Arial" w:eastAsiaTheme="minorEastAsia" w:hAnsi="Arial" w:cs="Arial" w:hint="eastAsia"/>
          <w:color w:val="000000"/>
          <w:sz w:val="22"/>
          <w:lang w:eastAsia="zh-CN"/>
        </w:rPr>
        <w:t xml:space="preserve">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B37554">
        <w:rPr>
          <w:rFonts w:ascii="Arial" w:eastAsiaTheme="minorEastAsia" w:hAnsi="Arial" w:cs="Arial"/>
          <w:color w:val="000000"/>
          <w:sz w:val="22"/>
          <w:lang w:eastAsia="zh-CN"/>
        </w:rPr>
        <w:t>9</w:t>
      </w:r>
      <w:r w:rsidR="000B7884">
        <w:rPr>
          <w:rFonts w:ascii="Arial" w:eastAsiaTheme="minorEastAsia" w:hAnsi="Arial" w:cs="Arial"/>
          <w:color w:val="000000"/>
          <w:sz w:val="22"/>
          <w:lang w:eastAsia="zh-CN"/>
        </w:rPr>
        <w:t>][2</w:t>
      </w:r>
      <w:r w:rsidR="00B37554">
        <w:rPr>
          <w:rFonts w:ascii="Arial" w:eastAsiaTheme="minorEastAsia" w:hAnsi="Arial" w:cs="Arial"/>
          <w:color w:val="000000"/>
          <w:sz w:val="22"/>
          <w:lang w:eastAsia="zh-CN"/>
        </w:rPr>
        <w:t>11</w:t>
      </w:r>
      <w:r w:rsidR="000B7884">
        <w:rPr>
          <w:rFonts w:ascii="Arial" w:eastAsiaTheme="minorEastAsia" w:hAnsi="Arial" w:cs="Arial"/>
          <w:color w:val="000000"/>
          <w:sz w:val="22"/>
          <w:lang w:eastAsia="zh-CN"/>
        </w:rPr>
        <w:t xml:space="preserve">] </w:t>
      </w:r>
      <w:r w:rsidR="003B75FE" w:rsidRPr="003B75FE">
        <w:rPr>
          <w:rFonts w:ascii="Arial" w:eastAsiaTheme="minorEastAsia" w:hAnsi="Arial" w:cs="Arial"/>
          <w:color w:val="000000"/>
          <w:sz w:val="22"/>
          <w:lang w:eastAsia="zh-CN"/>
        </w:rPr>
        <w:t>NR_MG_enh2_part2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497C8F">
      <w:pPr>
        <w:pStyle w:val="Heading1"/>
        <w:rPr>
          <w:rFonts w:eastAsiaTheme="minorEastAsia"/>
          <w:lang w:eastAsia="zh-CN"/>
        </w:rPr>
      </w:pPr>
      <w:r w:rsidRPr="005D7AF8">
        <w:rPr>
          <w:rFonts w:hint="eastAsia"/>
          <w:lang w:eastAsia="ja-JP"/>
        </w:rPr>
        <w:t>Introduction</w:t>
      </w:r>
    </w:p>
    <w:p w14:paraId="214C56E7" w14:textId="74DA0A86" w:rsidR="003B75FE" w:rsidRPr="003B75FE" w:rsidRDefault="003B75FE" w:rsidP="003B75FE">
      <w:pPr>
        <w:overflowPunct w:val="0"/>
        <w:autoSpaceDE w:val="0"/>
        <w:autoSpaceDN w:val="0"/>
        <w:adjustRightInd w:val="0"/>
        <w:rPr>
          <w:rFonts w:eastAsia="Times New Roman"/>
          <w:lang w:eastAsia="ko-KR"/>
        </w:rPr>
      </w:pPr>
      <w:r w:rsidRPr="003B75FE">
        <w:rPr>
          <w:rFonts w:eastAsia="Times New Roman"/>
          <w:lang w:eastAsia="ko-KR"/>
        </w:rPr>
        <w:t>This document is the TDocs summary for [10</w:t>
      </w:r>
      <w:r w:rsidR="00AC2D6A">
        <w:rPr>
          <w:rFonts w:eastAsia="Times New Roman"/>
          <w:lang w:eastAsia="ko-KR"/>
        </w:rPr>
        <w:t>9</w:t>
      </w:r>
      <w:r w:rsidRPr="003B75FE">
        <w:rPr>
          <w:rFonts w:eastAsia="Times New Roman"/>
          <w:lang w:eastAsia="ko-KR"/>
        </w:rPr>
        <w:t>][2</w:t>
      </w:r>
      <w:r w:rsidR="00AC2D6A">
        <w:rPr>
          <w:rFonts w:eastAsia="Times New Roman"/>
          <w:lang w:eastAsia="ko-KR"/>
        </w:rPr>
        <w:t>11</w:t>
      </w:r>
      <w:r w:rsidRPr="003B75FE">
        <w:rPr>
          <w:rFonts w:eastAsia="Times New Roman"/>
          <w:lang w:eastAsia="ko-KR"/>
        </w:rPr>
        <w:t xml:space="preserve">] NR_MG_enh2_part2 with the following topics </w:t>
      </w:r>
      <w:r w:rsidR="00C7292F" w:rsidRPr="003B75FE">
        <w:rPr>
          <w:rFonts w:eastAsia="Times New Roman"/>
          <w:lang w:eastAsia="ko-KR"/>
        </w:rPr>
        <w:t>covered.</w:t>
      </w:r>
    </w:p>
    <w:p w14:paraId="08AE92B2" w14:textId="763DBEBB" w:rsidR="003B75FE" w:rsidRPr="003B75FE" w:rsidRDefault="003B75FE" w:rsidP="00497C8F">
      <w:pPr>
        <w:numPr>
          <w:ilvl w:val="0"/>
          <w:numId w:val="3"/>
        </w:numPr>
        <w:overflowPunct w:val="0"/>
        <w:autoSpaceDE w:val="0"/>
        <w:autoSpaceDN w:val="0"/>
        <w:adjustRightInd w:val="0"/>
        <w:rPr>
          <w:rFonts w:eastAsia="MS Mincho"/>
          <w:lang w:eastAsia="ko-KR"/>
        </w:rPr>
      </w:pPr>
      <w:r w:rsidRPr="003B75FE">
        <w:rPr>
          <w:rFonts w:eastAsia="MS Mincho"/>
          <w:lang w:eastAsia="ko-KR"/>
        </w:rPr>
        <w:t>Topic 1:</w:t>
      </w:r>
      <w:r w:rsidRPr="003B75FE">
        <w:rPr>
          <w:rFonts w:eastAsia="MS Mincho"/>
          <w:lang w:eastAsia="ko-KR"/>
        </w:rPr>
        <w:tab/>
        <w:t xml:space="preserve"> Measurement without gaps for UEs reporting </w:t>
      </w:r>
      <w:r w:rsidRPr="007D5725">
        <w:rPr>
          <w:rFonts w:eastAsia="MS Mincho"/>
          <w:i/>
          <w:iCs/>
          <w:lang w:eastAsia="ko-KR"/>
        </w:rPr>
        <w:t>NeedForGapInfoNR</w:t>
      </w:r>
      <w:r w:rsidRPr="003B75FE">
        <w:rPr>
          <w:rFonts w:eastAsia="MS Mincho"/>
          <w:lang w:eastAsia="ko-KR"/>
        </w:rPr>
        <w:t xml:space="preserve"> (AI </w:t>
      </w:r>
      <w:r w:rsidR="00B02FBF">
        <w:rPr>
          <w:rFonts w:eastAsia="MS Mincho"/>
          <w:lang w:eastAsia="ko-KR"/>
        </w:rPr>
        <w:t>8</w:t>
      </w:r>
      <w:r w:rsidRPr="003B75FE">
        <w:rPr>
          <w:rFonts w:eastAsia="MS Mincho"/>
          <w:lang w:eastAsia="ko-KR"/>
        </w:rPr>
        <w:t>.</w:t>
      </w:r>
      <w:r w:rsidR="00192363">
        <w:rPr>
          <w:rFonts w:eastAsia="MS Mincho"/>
          <w:lang w:eastAsia="ko-KR"/>
        </w:rPr>
        <w:t>9</w:t>
      </w:r>
      <w:r w:rsidRPr="003B75FE">
        <w:rPr>
          <w:rFonts w:eastAsia="MS Mincho"/>
          <w:lang w:eastAsia="ko-KR"/>
        </w:rPr>
        <w:t>.3.1)</w:t>
      </w:r>
    </w:p>
    <w:p w14:paraId="2C3E61AD" w14:textId="3C94F85C" w:rsidR="003B75FE" w:rsidRDefault="003B75FE" w:rsidP="00497C8F">
      <w:pPr>
        <w:numPr>
          <w:ilvl w:val="0"/>
          <w:numId w:val="3"/>
        </w:numPr>
        <w:overflowPunct w:val="0"/>
        <w:autoSpaceDE w:val="0"/>
        <w:autoSpaceDN w:val="0"/>
        <w:adjustRightInd w:val="0"/>
        <w:rPr>
          <w:rFonts w:eastAsia="MS Mincho"/>
          <w:lang w:eastAsia="ko-KR"/>
        </w:rPr>
      </w:pPr>
      <w:r w:rsidRPr="003B75FE">
        <w:rPr>
          <w:rFonts w:eastAsia="MS Mincho"/>
          <w:lang w:eastAsia="ko-KR"/>
        </w:rPr>
        <w:t>Topic 2:</w:t>
      </w:r>
      <w:r w:rsidRPr="003B75FE">
        <w:rPr>
          <w:rFonts w:eastAsia="MS Mincho"/>
          <w:lang w:eastAsia="ko-KR"/>
        </w:rPr>
        <w:tab/>
        <w:t xml:space="preserve"> Inter-RAT measurement without gap (AI </w:t>
      </w:r>
      <w:r w:rsidR="00B02FBF">
        <w:rPr>
          <w:rFonts w:eastAsia="MS Mincho"/>
          <w:lang w:eastAsia="ko-KR"/>
        </w:rPr>
        <w:t>8</w:t>
      </w:r>
      <w:r w:rsidRPr="003B75FE">
        <w:rPr>
          <w:rFonts w:eastAsia="MS Mincho"/>
          <w:lang w:eastAsia="ko-KR"/>
        </w:rPr>
        <w:t>.</w:t>
      </w:r>
      <w:r w:rsidR="00192363">
        <w:rPr>
          <w:rFonts w:eastAsia="MS Mincho"/>
          <w:lang w:eastAsia="ko-KR"/>
        </w:rPr>
        <w:t>9</w:t>
      </w:r>
      <w:r w:rsidRPr="003B75FE">
        <w:rPr>
          <w:rFonts w:eastAsia="MS Mincho"/>
          <w:lang w:eastAsia="ko-KR"/>
        </w:rPr>
        <w:t>.3.2)</w:t>
      </w:r>
    </w:p>
    <w:p w14:paraId="14ED8E89" w14:textId="6E49A2E4" w:rsidR="00192363" w:rsidRDefault="00192363" w:rsidP="00497C8F">
      <w:pPr>
        <w:numPr>
          <w:ilvl w:val="0"/>
          <w:numId w:val="3"/>
        </w:numPr>
        <w:overflowPunct w:val="0"/>
        <w:autoSpaceDE w:val="0"/>
        <w:autoSpaceDN w:val="0"/>
        <w:adjustRightInd w:val="0"/>
        <w:rPr>
          <w:rFonts w:eastAsia="MS Mincho"/>
          <w:lang w:eastAsia="ko-KR"/>
        </w:rPr>
      </w:pPr>
      <w:r>
        <w:rPr>
          <w:rFonts w:eastAsia="MS Mincho"/>
          <w:lang w:eastAsia="ko-KR"/>
        </w:rPr>
        <w:t xml:space="preserve">Topic 3: </w:t>
      </w:r>
      <w:r w:rsidR="00200581">
        <w:rPr>
          <w:rFonts w:eastAsia="MS Mincho"/>
          <w:lang w:eastAsia="ko-KR"/>
        </w:rPr>
        <w:t>Performance part requirements for measurements without gaps (</w:t>
      </w:r>
      <w:r w:rsidR="00B53DFA">
        <w:rPr>
          <w:rFonts w:eastAsia="MS Mincho"/>
          <w:lang w:eastAsia="ko-KR"/>
        </w:rPr>
        <w:t xml:space="preserve">AI </w:t>
      </w:r>
      <w:r w:rsidR="00B02FBF">
        <w:rPr>
          <w:rFonts w:eastAsia="MS Mincho"/>
          <w:lang w:eastAsia="ko-KR"/>
        </w:rPr>
        <w:t>8</w:t>
      </w:r>
      <w:r w:rsidR="00B53DFA">
        <w:rPr>
          <w:rFonts w:eastAsia="MS Mincho"/>
          <w:lang w:eastAsia="ko-KR"/>
        </w:rPr>
        <w:t>.9.</w:t>
      </w:r>
      <w:r w:rsidR="00B02FBF">
        <w:rPr>
          <w:rFonts w:eastAsia="MS Mincho"/>
          <w:lang w:eastAsia="ko-KR"/>
        </w:rPr>
        <w:t>5</w:t>
      </w:r>
      <w:r w:rsidR="00200581">
        <w:rPr>
          <w:rFonts w:eastAsia="MS Mincho"/>
          <w:lang w:eastAsia="ko-KR"/>
        </w:rPr>
        <w:t>)</w:t>
      </w:r>
    </w:p>
    <w:p w14:paraId="7A10B904" w14:textId="6142718F" w:rsidR="0049450F" w:rsidRDefault="0049450F" w:rsidP="0049450F">
      <w:pPr>
        <w:overflowPunct w:val="0"/>
        <w:autoSpaceDE w:val="0"/>
        <w:autoSpaceDN w:val="0"/>
        <w:adjustRightInd w:val="0"/>
        <w:rPr>
          <w:rFonts w:eastAsia="MS Mincho"/>
          <w:lang w:eastAsia="ko-KR"/>
        </w:rPr>
      </w:pPr>
      <w:r>
        <w:rPr>
          <w:rFonts w:eastAsia="MS Mincho"/>
          <w:lang w:eastAsia="ko-KR"/>
        </w:rPr>
        <w:t>The moderator decides to choose the issues listed in th</w:t>
      </w:r>
      <w:r w:rsidR="00CC708E">
        <w:rPr>
          <w:rFonts w:eastAsia="MS Mincho"/>
          <w:lang w:eastAsia="ko-KR"/>
        </w:rPr>
        <w:t>is document for discussions in this meeting. The untouched issues raised in contributions are very much appreciated either</w:t>
      </w:r>
      <w:r w:rsidR="00663CFE">
        <w:rPr>
          <w:rFonts w:eastAsia="MS Mincho"/>
          <w:lang w:eastAsia="ko-KR"/>
        </w:rPr>
        <w:t>,</w:t>
      </w:r>
      <w:r w:rsidR="00CC708E">
        <w:rPr>
          <w:rFonts w:eastAsia="MS Mincho"/>
          <w:lang w:eastAsia="ko-KR"/>
        </w:rPr>
        <w:t xml:space="preserve"> but due to limited </w:t>
      </w:r>
      <w:r w:rsidR="0018362C">
        <w:rPr>
          <w:rFonts w:eastAsia="MS Mincho"/>
          <w:lang w:eastAsia="ko-KR"/>
        </w:rPr>
        <w:t xml:space="preserve">time in the meeting the moderator suggest </w:t>
      </w:r>
      <w:r w:rsidR="00663CFE">
        <w:rPr>
          <w:rFonts w:eastAsia="MS Mincho"/>
          <w:lang w:eastAsia="ko-KR"/>
        </w:rPr>
        <w:t>having</w:t>
      </w:r>
      <w:r w:rsidR="0018362C">
        <w:rPr>
          <w:rFonts w:eastAsia="MS Mincho"/>
          <w:lang w:eastAsia="ko-KR"/>
        </w:rPr>
        <w:t xml:space="preserve"> certain priority.</w:t>
      </w:r>
      <w:r w:rsidR="00255965">
        <w:rPr>
          <w:rFonts w:eastAsia="MS Mincho"/>
          <w:lang w:eastAsia="ko-KR"/>
        </w:rPr>
        <w:t xml:space="preserve"> </w:t>
      </w:r>
      <w:r w:rsidR="00BA4E62">
        <w:rPr>
          <w:rFonts w:eastAsia="MS Mincho"/>
          <w:lang w:eastAsia="ko-KR"/>
        </w:rPr>
        <w:t>If the time is allowed in this meeting according to the session chair’s guidance</w:t>
      </w:r>
      <w:r w:rsidR="00663CFE">
        <w:rPr>
          <w:rFonts w:eastAsia="MS Mincho"/>
          <w:lang w:eastAsia="ko-KR"/>
        </w:rPr>
        <w:t>,</w:t>
      </w:r>
      <w:r w:rsidR="00BA4E62">
        <w:rPr>
          <w:rFonts w:eastAsia="MS Mincho"/>
          <w:lang w:eastAsia="ko-KR"/>
        </w:rPr>
        <w:t xml:space="preserve"> we could discuss the mentioned issues </w:t>
      </w:r>
      <w:r w:rsidR="001C71BE">
        <w:rPr>
          <w:rFonts w:eastAsia="MS Mincho"/>
          <w:lang w:eastAsia="ko-KR"/>
        </w:rPr>
        <w:t>in addition.</w:t>
      </w:r>
    </w:p>
    <w:p w14:paraId="6032BBBC" w14:textId="42830A10" w:rsidR="00D63B0A" w:rsidRPr="003B75FE" w:rsidRDefault="00D63B0A" w:rsidP="0049450F">
      <w:pPr>
        <w:overflowPunct w:val="0"/>
        <w:autoSpaceDE w:val="0"/>
        <w:autoSpaceDN w:val="0"/>
        <w:adjustRightInd w:val="0"/>
        <w:rPr>
          <w:rFonts w:eastAsia="MS Mincho"/>
          <w:lang w:eastAsia="ko-KR"/>
        </w:rPr>
      </w:pPr>
      <w:r>
        <w:rPr>
          <w:rFonts w:eastAsia="MS Mincho"/>
          <w:lang w:eastAsia="ko-KR"/>
        </w:rPr>
        <w:t>This is the last meeting for core part of this work item.</w:t>
      </w:r>
      <w:r w:rsidR="00844BDA">
        <w:rPr>
          <w:rFonts w:eastAsia="MS Mincho"/>
          <w:lang w:eastAsia="ko-KR"/>
        </w:rPr>
        <w:t xml:space="preserve"> The group is supposed to complete the work item core part on time.</w:t>
      </w:r>
      <w:r w:rsidR="00B10111">
        <w:rPr>
          <w:rFonts w:eastAsia="MS Mincho"/>
          <w:lang w:eastAsia="ko-KR"/>
        </w:rPr>
        <w:t xml:space="preserve"> We are very much close to completion due to all the hard works and efforts from each of you and we just need one more </w:t>
      </w:r>
      <w:r w:rsidR="000B3163">
        <w:rPr>
          <w:rFonts w:eastAsia="MS Mincho"/>
          <w:lang w:eastAsia="ko-KR"/>
        </w:rPr>
        <w:t>step.</w:t>
      </w:r>
      <w:r w:rsidR="00AD465D">
        <w:rPr>
          <w:rFonts w:eastAsia="MS Mincho"/>
          <w:lang w:eastAsia="ko-KR"/>
        </w:rPr>
        <w:t xml:space="preserve"> Hope all of you have a successful meeting about this work item.</w:t>
      </w:r>
    </w:p>
    <w:p w14:paraId="609286E5" w14:textId="5AF055B9" w:rsidR="00E80B52" w:rsidRPr="00FF12F6" w:rsidRDefault="00142BB9" w:rsidP="00497C8F">
      <w:pPr>
        <w:pStyle w:val="Heading1"/>
        <w:rPr>
          <w:lang w:val="en-US" w:eastAsia="ja-JP"/>
        </w:rPr>
      </w:pPr>
      <w:r w:rsidRPr="00FF12F6">
        <w:rPr>
          <w:lang w:val="en-US" w:eastAsia="ja-JP"/>
        </w:rPr>
        <w:t>Topic</w:t>
      </w:r>
      <w:r w:rsidR="00C649BD" w:rsidRPr="00FF12F6">
        <w:rPr>
          <w:lang w:val="en-US" w:eastAsia="ja-JP"/>
        </w:rPr>
        <w:t xml:space="preserve"> </w:t>
      </w:r>
      <w:r w:rsidR="00837458" w:rsidRPr="00FF12F6">
        <w:rPr>
          <w:lang w:val="en-US" w:eastAsia="ja-JP"/>
        </w:rPr>
        <w:t>#1</w:t>
      </w:r>
      <w:r w:rsidR="00C649BD" w:rsidRPr="00FF12F6">
        <w:rPr>
          <w:lang w:val="en-US" w:eastAsia="ja-JP"/>
        </w:rPr>
        <w:t xml:space="preserve">: </w:t>
      </w:r>
      <w:r w:rsidR="005B3944" w:rsidRPr="00FF12F6">
        <w:rPr>
          <w:rFonts w:eastAsia="MS Mincho"/>
          <w:lang w:val="en-US" w:eastAsia="ko-KR"/>
        </w:rPr>
        <w:t xml:space="preserve">Measurement without gaps for UEs reporting </w:t>
      </w:r>
      <w:r w:rsidR="005B3944" w:rsidRPr="00973614">
        <w:rPr>
          <w:rFonts w:eastAsia="MS Mincho"/>
          <w:i/>
          <w:iCs/>
          <w:lang w:val="en-US" w:eastAsia="ko-KR"/>
        </w:rPr>
        <w:t>NeedForGap</w:t>
      </w:r>
      <w:r w:rsidR="008C478E" w:rsidRPr="00973614">
        <w:rPr>
          <w:rFonts w:eastAsia="MS Mincho"/>
          <w:i/>
          <w:iCs/>
          <w:lang w:val="en-US" w:eastAsia="ko-KR"/>
        </w:rPr>
        <w:t>InfoNR</w:t>
      </w:r>
    </w:p>
    <w:p w14:paraId="6D4B85E1" w14:textId="023CA4DB" w:rsidR="00484C5D" w:rsidRPr="00CB0305" w:rsidRDefault="00484C5D" w:rsidP="00485C92">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00"/>
        <w:gridCol w:w="1341"/>
        <w:gridCol w:w="6890"/>
      </w:tblGrid>
      <w:tr w:rsidR="00484C5D" w:rsidRPr="00F53FE2" w14:paraId="0411894B" w14:textId="77777777" w:rsidTr="00376BEF">
        <w:trPr>
          <w:trHeight w:val="468"/>
        </w:trPr>
        <w:tc>
          <w:tcPr>
            <w:tcW w:w="1400"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341" w:type="dxa"/>
            <w:vAlign w:val="center"/>
          </w:tcPr>
          <w:p w14:paraId="46E4D078" w14:textId="7CE45E51" w:rsidR="00484C5D" w:rsidRPr="00805BE8" w:rsidRDefault="00484C5D" w:rsidP="00805BE8">
            <w:pPr>
              <w:spacing w:before="120" w:after="120"/>
              <w:rPr>
                <w:b/>
                <w:bCs/>
              </w:rPr>
            </w:pPr>
            <w:r w:rsidRPr="00805BE8">
              <w:rPr>
                <w:b/>
                <w:bCs/>
              </w:rPr>
              <w:t>Company</w:t>
            </w:r>
          </w:p>
        </w:tc>
        <w:tc>
          <w:tcPr>
            <w:tcW w:w="6890"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4F49D2" w:rsidRPr="00F53FE2" w14:paraId="7EA0E155" w14:textId="77777777" w:rsidTr="000D312D">
        <w:trPr>
          <w:trHeight w:val="468"/>
        </w:trPr>
        <w:tc>
          <w:tcPr>
            <w:tcW w:w="1400" w:type="dxa"/>
          </w:tcPr>
          <w:p w14:paraId="38EBA1AE" w14:textId="7B954B1D" w:rsidR="004F49D2" w:rsidRPr="00805BE8" w:rsidRDefault="004F49D2" w:rsidP="000D312D">
            <w:pPr>
              <w:spacing w:before="120" w:after="120"/>
              <w:rPr>
                <w:b/>
                <w:bCs/>
              </w:rPr>
            </w:pPr>
            <w:r w:rsidRPr="007A1D06">
              <w:t>R4-2</w:t>
            </w:r>
            <w:r>
              <w:t>318593</w:t>
            </w:r>
          </w:p>
        </w:tc>
        <w:tc>
          <w:tcPr>
            <w:tcW w:w="1341" w:type="dxa"/>
          </w:tcPr>
          <w:p w14:paraId="42A66195" w14:textId="77777777" w:rsidR="004F49D2" w:rsidRDefault="004F49D2" w:rsidP="000D312D">
            <w:pPr>
              <w:spacing w:before="120" w:after="120"/>
            </w:pPr>
            <w:r>
              <w:t>Apple</w:t>
            </w:r>
          </w:p>
          <w:p w14:paraId="03FA7503" w14:textId="77777777" w:rsidR="004F49D2" w:rsidRPr="00805BE8" w:rsidRDefault="004F49D2" w:rsidP="000D312D">
            <w:pPr>
              <w:spacing w:before="120" w:after="120"/>
              <w:rPr>
                <w:b/>
                <w:bCs/>
              </w:rPr>
            </w:pPr>
          </w:p>
        </w:tc>
        <w:tc>
          <w:tcPr>
            <w:tcW w:w="6890" w:type="dxa"/>
          </w:tcPr>
          <w:p w14:paraId="3A67AC70" w14:textId="77777777" w:rsidR="004F49D2" w:rsidRDefault="004F49D2" w:rsidP="000D312D">
            <w:pPr>
              <w:spacing w:before="120" w:after="120"/>
            </w:pPr>
            <w:r w:rsidRPr="00F87963">
              <w:t>Discussion on measurement without gaps for UEs reporting NeedForGapsInfoNR</w:t>
            </w:r>
            <w:r w:rsidRPr="00F44EED">
              <w:t xml:space="preserve"> </w:t>
            </w:r>
          </w:p>
          <w:p w14:paraId="74BF9AA8" w14:textId="77777777" w:rsidR="00065C85" w:rsidRPr="00917AE1" w:rsidRDefault="00065C85" w:rsidP="00065C85">
            <w:pPr>
              <w:jc w:val="both"/>
              <w:rPr>
                <w:rFonts w:cs="v4.2.0"/>
                <w:b/>
                <w:bCs/>
                <w:lang w:val="en-US" w:eastAsia="zh-CN"/>
              </w:rPr>
            </w:pPr>
            <w:r w:rsidRPr="00917AE1">
              <w:rPr>
                <w:rFonts w:cs="v4.2.0"/>
                <w:b/>
                <w:bCs/>
                <w:lang w:val="en-US" w:eastAsia="zh-CN"/>
              </w:rPr>
              <w:fldChar w:fldCharType="begin"/>
            </w:r>
            <w:r w:rsidRPr="00917AE1">
              <w:rPr>
                <w:rFonts w:cs="v4.2.0"/>
                <w:b/>
                <w:bCs/>
                <w:lang w:val="en-US" w:eastAsia="zh-CN"/>
              </w:rPr>
              <w:instrText xml:space="preserve"> REF _Ref149298880 \h  \* MERGEFORMAT </w:instrText>
            </w:r>
            <w:r w:rsidRPr="00917AE1">
              <w:rPr>
                <w:rFonts w:cs="v4.2.0"/>
                <w:b/>
                <w:bCs/>
                <w:lang w:val="en-US" w:eastAsia="zh-CN"/>
              </w:rPr>
            </w:r>
            <w:r w:rsidRPr="00917AE1">
              <w:rPr>
                <w:rFonts w:cs="v4.2.0"/>
                <w:b/>
                <w:bCs/>
                <w:lang w:val="en-US" w:eastAsia="zh-CN"/>
              </w:rPr>
              <w:fldChar w:fldCharType="separate"/>
            </w:r>
            <w:r w:rsidRPr="000C62BC">
              <w:rPr>
                <w:b/>
                <w:bCs/>
              </w:rPr>
              <w:t xml:space="preserve">Proposal </w:t>
            </w:r>
            <w:r w:rsidRPr="000C62BC">
              <w:rPr>
                <w:b/>
                <w:bCs/>
                <w:noProof/>
              </w:rPr>
              <w:t>1</w:t>
            </w:r>
            <w:r w:rsidRPr="000C62BC">
              <w:rPr>
                <w:b/>
                <w:bCs/>
              </w:rPr>
              <w:t xml:space="preserve">: as agreed in RAN4#108bis issue 1-2-2, RAN4 needs to </w:t>
            </w:r>
            <w:r w:rsidRPr="000C62BC">
              <w:rPr>
                <w:b/>
                <w:bCs/>
                <w:szCs w:val="22"/>
              </w:rPr>
              <w:t>sum among all possible maximum interruptions caused on applicable carriers</w:t>
            </w:r>
            <w:r w:rsidRPr="000C62BC">
              <w:rPr>
                <w:b/>
                <w:bCs/>
              </w:rPr>
              <w:t>. It is proposed to define an effective Tcycle across multiple MO/frequency layers so that the total interruption ratio can be reflected:</w:t>
            </w:r>
            <w:r w:rsidRPr="00917AE1">
              <w:rPr>
                <w:rFonts w:cs="v4.2.0"/>
                <w:b/>
                <w:bCs/>
                <w:lang w:val="en-US" w:eastAsia="zh-CN"/>
              </w:rPr>
              <w:fldChar w:fldCharType="end"/>
            </w:r>
          </w:p>
          <w:p w14:paraId="759D1497" w14:textId="77777777" w:rsidR="00065C85" w:rsidRPr="00917AE1" w:rsidRDefault="00065C85" w:rsidP="00065C85">
            <w:pPr>
              <w:numPr>
                <w:ilvl w:val="1"/>
                <w:numId w:val="10"/>
              </w:numPr>
              <w:overflowPunct/>
              <w:autoSpaceDE/>
              <w:autoSpaceDN/>
              <w:adjustRightInd/>
              <w:spacing w:after="120"/>
              <w:textAlignment w:val="auto"/>
              <w:rPr>
                <w:b/>
                <w:bCs/>
                <w:szCs w:val="24"/>
                <w:lang w:val="en-US" w:eastAsia="zh-CN"/>
              </w:rPr>
            </w:pPr>
            <m:oMath>
              <m:r>
                <m:rPr>
                  <m:sty m:val="bi"/>
                </m:rPr>
                <w:rPr>
                  <w:rFonts w:ascii="Cambria Math" w:hAnsi="Cambria Math"/>
                  <w:szCs w:val="24"/>
                  <w:lang w:val="en-US" w:eastAsia="zh-CN"/>
                </w:rPr>
                <m:t>Tcycle_effective=ceil(</m:t>
              </m:r>
              <m:f>
                <m:fPr>
                  <m:ctrlPr>
                    <w:rPr>
                      <w:rFonts w:ascii="Cambria Math" w:hAnsi="Cambria Math"/>
                      <w:b/>
                      <w:bCs/>
                      <w:szCs w:val="24"/>
                      <w:lang w:val="en-US" w:eastAsia="zh-CN"/>
                    </w:rPr>
                  </m:ctrlPr>
                </m:fPr>
                <m:num>
                  <m:r>
                    <m:rPr>
                      <m:sty m:val="bi"/>
                    </m:rPr>
                    <w:rPr>
                      <w:rFonts w:ascii="Cambria Math" w:hAnsi="Cambria Math"/>
                      <w:szCs w:val="24"/>
                      <w:lang w:val="en-US" w:eastAsia="zh-CN"/>
                    </w:rPr>
                    <m:t>M</m:t>
                  </m:r>
                  <m:ctrlPr>
                    <w:rPr>
                      <w:rFonts w:ascii="Cambria Math" w:hAnsi="Cambria Math"/>
                      <w:b/>
                      <w:bCs/>
                      <w:i/>
                      <w:szCs w:val="24"/>
                      <w:lang w:val="en-US" w:eastAsia="zh-CN"/>
                    </w:rPr>
                  </m:ctrlPr>
                </m:num>
                <m:den>
                  <m:r>
                    <m:rPr>
                      <m:sty m:val="bi"/>
                    </m:rPr>
                    <w:rPr>
                      <w:rFonts w:ascii="Cambria Math" w:hAnsi="Cambria Math"/>
                      <w:szCs w:val="24"/>
                      <w:lang w:val="en-US" w:eastAsia="zh-CN"/>
                    </w:rPr>
                    <m:t>N</m:t>
                  </m:r>
                  <m:ctrlPr>
                    <w:rPr>
                      <w:rFonts w:ascii="Cambria Math" w:hAnsi="Cambria Math"/>
                      <w:b/>
                      <w:bCs/>
                      <w:i/>
                      <w:szCs w:val="24"/>
                      <w:lang w:val="en-US" w:eastAsia="zh-CN"/>
                    </w:rPr>
                  </m:ctrlPr>
                </m:den>
              </m:f>
              <m:r>
                <m:rPr>
                  <m:sty m:val="bi"/>
                </m:rPr>
                <w:rPr>
                  <w:rFonts w:ascii="Cambria Math" w:hAnsi="Cambria Math"/>
                  <w:szCs w:val="24"/>
                  <w:lang w:val="en-US" w:eastAsia="zh-CN"/>
                </w:rPr>
                <m:t>*</m:t>
              </m:r>
              <m:f>
                <m:fPr>
                  <m:ctrlPr>
                    <w:rPr>
                      <w:rFonts w:ascii="Cambria Math" w:hAnsi="Cambria Math"/>
                      <w:b/>
                      <w:bCs/>
                      <w:szCs w:val="24"/>
                      <w:lang w:val="en-US" w:eastAsia="zh-CN"/>
                    </w:rPr>
                  </m:ctrlPr>
                </m:fPr>
                <m:num>
                  <m:r>
                    <m:rPr>
                      <m:sty m:val="bi"/>
                    </m:rPr>
                    <w:rPr>
                      <w:rFonts w:ascii="Cambria Math" w:hAnsi="Cambria Math"/>
                      <w:szCs w:val="24"/>
                      <w:lang w:val="en-US" w:eastAsia="zh-CN"/>
                    </w:rPr>
                    <m:t>1</m:t>
                  </m:r>
                  <m:ctrlPr>
                    <w:rPr>
                      <w:rFonts w:ascii="Cambria Math" w:hAnsi="Cambria Math"/>
                      <w:b/>
                      <w:bCs/>
                      <w:i/>
                      <w:szCs w:val="24"/>
                      <w:lang w:val="en-US" w:eastAsia="zh-CN"/>
                    </w:rPr>
                  </m:ctrlPr>
                </m:num>
                <m:den>
                  <m:r>
                    <m:rPr>
                      <m:sty m:val="bi"/>
                    </m:rPr>
                    <w:rPr>
                      <w:rFonts w:ascii="Cambria Math" w:hAnsi="Cambria Math"/>
                      <w:szCs w:val="24"/>
                      <w:lang w:val="en-US" w:eastAsia="zh-CN"/>
                    </w:rPr>
                    <m:t>N</m:t>
                  </m:r>
                  <m:ctrlPr>
                    <w:rPr>
                      <w:rFonts w:ascii="Cambria Math" w:hAnsi="Cambria Math"/>
                      <w:b/>
                      <w:bCs/>
                      <w:i/>
                      <w:szCs w:val="24"/>
                      <w:lang w:val="en-US" w:eastAsia="zh-CN"/>
                    </w:rPr>
                  </m:ctrlPr>
                </m:den>
              </m:f>
              <m:nary>
                <m:naryPr>
                  <m:chr m:val="∑"/>
                  <m:ctrlPr>
                    <w:rPr>
                      <w:rFonts w:ascii="Cambria Math" w:hAnsi="Cambria Math"/>
                      <w:b/>
                      <w:bCs/>
                      <w:szCs w:val="24"/>
                      <w:lang w:val="en-US" w:eastAsia="zh-CN"/>
                    </w:rPr>
                  </m:ctrlPr>
                </m:naryPr>
                <m:sub>
                  <m:r>
                    <m:rPr>
                      <m:sty m:val="bi"/>
                    </m:rPr>
                    <w:rPr>
                      <w:rFonts w:ascii="Cambria Math" w:hAnsi="Cambria Math"/>
                      <w:szCs w:val="24"/>
                      <w:lang w:val="en-US" w:eastAsia="zh-CN"/>
                    </w:rPr>
                    <m:t>i=1</m:t>
                  </m:r>
                  <m:ctrlPr>
                    <w:rPr>
                      <w:rFonts w:ascii="Cambria Math" w:hAnsi="Cambria Math"/>
                      <w:b/>
                      <w:bCs/>
                      <w:i/>
                      <w:szCs w:val="24"/>
                      <w:lang w:val="en-US" w:eastAsia="zh-CN"/>
                    </w:rPr>
                  </m:ctrlPr>
                </m:sub>
                <m:sup>
                  <m:r>
                    <m:rPr>
                      <m:sty m:val="bi"/>
                    </m:rPr>
                    <w:rPr>
                      <w:rFonts w:ascii="Cambria Math" w:hAnsi="Cambria Math"/>
                      <w:szCs w:val="24"/>
                      <w:lang w:val="en-US" w:eastAsia="zh-CN"/>
                    </w:rPr>
                    <m:t>N</m:t>
                  </m:r>
                  <m:ctrlPr>
                    <w:rPr>
                      <w:rFonts w:ascii="Cambria Math" w:hAnsi="Cambria Math"/>
                      <w:b/>
                      <w:bCs/>
                      <w:i/>
                      <w:szCs w:val="24"/>
                      <w:lang w:val="en-US" w:eastAsia="zh-CN"/>
                    </w:rPr>
                  </m:ctrlPr>
                </m:sup>
                <m:e>
                  <m:r>
                    <m:rPr>
                      <m:sty m:val="bi"/>
                    </m:rPr>
                    <w:rPr>
                      <w:rFonts w:ascii="Cambria Math" w:hAnsi="Cambria Math"/>
                      <w:szCs w:val="24"/>
                      <w:lang w:val="en-US" w:eastAsia="zh-CN"/>
                    </w:rPr>
                    <m:t>Tcycl</m:t>
                  </m:r>
                  <m:sSub>
                    <m:sSubPr>
                      <m:ctrlPr>
                        <w:rPr>
                          <w:rFonts w:ascii="Cambria Math" w:hAnsi="Cambria Math"/>
                          <w:b/>
                          <w:bCs/>
                          <w:i/>
                          <w:szCs w:val="24"/>
                          <w:lang w:val="en-US" w:eastAsia="zh-CN"/>
                        </w:rPr>
                      </m:ctrlPr>
                    </m:sSubPr>
                    <m:e>
                      <m:r>
                        <m:rPr>
                          <m:sty m:val="bi"/>
                        </m:rPr>
                        <w:rPr>
                          <w:rFonts w:ascii="Cambria Math" w:hAnsi="Cambria Math"/>
                          <w:szCs w:val="24"/>
                          <w:lang w:val="en-US" w:eastAsia="zh-CN"/>
                        </w:rPr>
                        <m:t>e</m:t>
                      </m:r>
                    </m:e>
                    <m:sub>
                      <m:r>
                        <m:rPr>
                          <m:sty m:val="bi"/>
                        </m:rPr>
                        <w:rPr>
                          <w:rFonts w:ascii="Cambria Math" w:hAnsi="Cambria Math"/>
                          <w:szCs w:val="24"/>
                          <w:lang w:val="en-US" w:eastAsia="zh-CN"/>
                        </w:rPr>
                        <m:t>i</m:t>
                      </m:r>
                    </m:sub>
                  </m:sSub>
                  <m:r>
                    <m:rPr>
                      <m:sty m:val="bi"/>
                    </m:rPr>
                    <w:rPr>
                      <w:rFonts w:ascii="Cambria Math" w:hAnsi="Cambria Math"/>
                      <w:szCs w:val="24"/>
                      <w:lang w:val="en-US" w:eastAsia="zh-CN"/>
                    </w:rPr>
                    <m:t>)</m:t>
                  </m:r>
                  <m:ctrlPr>
                    <w:rPr>
                      <w:rFonts w:ascii="Cambria Math" w:hAnsi="Cambria Math"/>
                      <w:b/>
                      <w:bCs/>
                      <w:i/>
                      <w:szCs w:val="24"/>
                      <w:lang w:val="en-US" w:eastAsia="zh-CN"/>
                    </w:rPr>
                  </m:ctrlPr>
                </m:e>
              </m:nary>
            </m:oMath>
            <w:r w:rsidRPr="00917AE1">
              <w:rPr>
                <w:b/>
                <w:bCs/>
                <w:szCs w:val="24"/>
                <w:lang w:val="en-US" w:eastAsia="zh-CN"/>
              </w:rPr>
              <w:t xml:space="preserve"> , where</w:t>
            </w:r>
          </w:p>
          <w:p w14:paraId="262BE4E9" w14:textId="77777777" w:rsidR="00065C85" w:rsidRPr="00917AE1" w:rsidRDefault="00065C85" w:rsidP="00065C85">
            <w:pPr>
              <w:numPr>
                <w:ilvl w:val="2"/>
                <w:numId w:val="10"/>
              </w:numPr>
              <w:overflowPunct/>
              <w:autoSpaceDE/>
              <w:autoSpaceDN/>
              <w:adjustRightInd/>
              <w:spacing w:after="120"/>
              <w:textAlignment w:val="auto"/>
              <w:rPr>
                <w:b/>
                <w:bCs/>
                <w:szCs w:val="24"/>
                <w:lang w:val="en-US" w:eastAsia="zh-CN"/>
              </w:rPr>
            </w:pPr>
            <w:r w:rsidRPr="00917AE1">
              <w:rPr>
                <w:b/>
                <w:bCs/>
                <w:szCs w:val="24"/>
                <w:lang w:val="en-US" w:eastAsia="zh-CN"/>
              </w:rPr>
              <w:t>N is number of carriers which are measured with interruption,</w:t>
            </w:r>
          </w:p>
          <w:p w14:paraId="7CF98274" w14:textId="77777777" w:rsidR="00065C85" w:rsidRPr="00917AE1" w:rsidRDefault="00065C85" w:rsidP="00065C85">
            <w:pPr>
              <w:numPr>
                <w:ilvl w:val="2"/>
                <w:numId w:val="10"/>
              </w:numPr>
              <w:overflowPunct/>
              <w:autoSpaceDE/>
              <w:autoSpaceDN/>
              <w:adjustRightInd/>
              <w:spacing w:after="120"/>
              <w:textAlignment w:val="auto"/>
              <w:rPr>
                <w:b/>
                <w:bCs/>
                <w:szCs w:val="24"/>
                <w:lang w:val="en-US" w:eastAsia="zh-CN"/>
              </w:rPr>
            </w:pPr>
            <w:r w:rsidRPr="00917AE1">
              <w:rPr>
                <w:b/>
                <w:bCs/>
                <w:szCs w:val="24"/>
                <w:lang w:val="en-US" w:eastAsia="zh-CN"/>
              </w:rPr>
              <w:t>M is total number of carriers which are measured outside MG, including carriers that are measured with and without interruption,</w:t>
            </w:r>
          </w:p>
          <w:p w14:paraId="0B0E84BE" w14:textId="77777777" w:rsidR="00065C85" w:rsidRPr="00917AE1" w:rsidRDefault="00065C85" w:rsidP="00065C85">
            <w:pPr>
              <w:numPr>
                <w:ilvl w:val="2"/>
                <w:numId w:val="10"/>
              </w:numPr>
              <w:overflowPunct/>
              <w:autoSpaceDE/>
              <w:autoSpaceDN/>
              <w:adjustRightInd/>
              <w:spacing w:after="120"/>
              <w:textAlignment w:val="auto"/>
              <w:rPr>
                <w:b/>
                <w:bCs/>
                <w:szCs w:val="24"/>
                <w:lang w:val="en-US" w:eastAsia="zh-CN"/>
              </w:rPr>
            </w:pPr>
            <w:r w:rsidRPr="00917AE1">
              <w:rPr>
                <w:b/>
                <w:bCs/>
                <w:szCs w:val="24"/>
                <w:lang w:val="en-US" w:eastAsia="zh-CN"/>
              </w:rPr>
              <w:t>Tcycle</w:t>
            </w:r>
            <w:r w:rsidRPr="00917AE1">
              <w:rPr>
                <w:b/>
                <w:bCs/>
                <w:szCs w:val="24"/>
                <w:vertAlign w:val="subscript"/>
                <w:lang w:val="en-US" w:eastAsia="zh-CN"/>
              </w:rPr>
              <w:t>i</w:t>
            </w:r>
            <w:r w:rsidRPr="00917AE1">
              <w:rPr>
                <w:b/>
                <w:bCs/>
                <w:szCs w:val="24"/>
                <w:lang w:val="en-US" w:eastAsia="zh-CN"/>
              </w:rPr>
              <w:t xml:space="preserve"> is the interruption cycle of the i</w:t>
            </w:r>
            <w:r w:rsidRPr="00917AE1">
              <w:rPr>
                <w:b/>
                <w:bCs/>
                <w:szCs w:val="24"/>
                <w:vertAlign w:val="superscript"/>
                <w:lang w:val="en-US" w:eastAsia="zh-CN"/>
              </w:rPr>
              <w:t>th</w:t>
            </w:r>
            <w:r w:rsidRPr="00917AE1">
              <w:rPr>
                <w:b/>
                <w:bCs/>
                <w:szCs w:val="24"/>
                <w:lang w:val="en-US" w:eastAsia="zh-CN"/>
              </w:rPr>
              <w:t xml:space="preserve"> carrier which is measured with interruption: </w:t>
            </w:r>
          </w:p>
          <w:p w14:paraId="47073661" w14:textId="77777777" w:rsidR="00065C85" w:rsidRPr="00917AE1" w:rsidRDefault="00065C85" w:rsidP="00065C85">
            <w:pPr>
              <w:numPr>
                <w:ilvl w:val="3"/>
                <w:numId w:val="10"/>
              </w:numPr>
              <w:overflowPunct/>
              <w:autoSpaceDE/>
              <w:autoSpaceDN/>
              <w:adjustRightInd/>
              <w:spacing w:after="120"/>
              <w:textAlignment w:val="auto"/>
              <w:rPr>
                <w:b/>
                <w:bCs/>
                <w:szCs w:val="24"/>
                <w:lang w:val="en-US" w:eastAsia="zh-CN"/>
              </w:rPr>
            </w:pPr>
            <w:r w:rsidRPr="00917AE1">
              <w:rPr>
                <w:b/>
                <w:bCs/>
                <w:szCs w:val="24"/>
                <w:lang w:val="en-US" w:eastAsia="zh-CN"/>
              </w:rPr>
              <w:lastRenderedPageBreak/>
              <w:t>When no DRX is used: Tcycle</w:t>
            </w:r>
            <w:r w:rsidRPr="00917AE1">
              <w:rPr>
                <w:b/>
                <w:bCs/>
                <w:szCs w:val="24"/>
                <w:vertAlign w:val="subscript"/>
                <w:lang w:val="en-US" w:eastAsia="zh-CN"/>
              </w:rPr>
              <w:t>i</w:t>
            </w:r>
            <w:r w:rsidRPr="00917AE1">
              <w:rPr>
                <w:b/>
                <w:bCs/>
                <w:szCs w:val="24"/>
                <w:lang w:val="en-US" w:eastAsia="zh-CN"/>
              </w:rPr>
              <w:t xml:space="preserve"> = max{80ms, SMTC} * Kp</w:t>
            </w:r>
          </w:p>
          <w:p w14:paraId="7ABDFA68" w14:textId="77777777" w:rsidR="00065C85" w:rsidRPr="00917AE1" w:rsidRDefault="00065C85" w:rsidP="00065C85">
            <w:pPr>
              <w:numPr>
                <w:ilvl w:val="3"/>
                <w:numId w:val="10"/>
              </w:numPr>
              <w:overflowPunct/>
              <w:autoSpaceDE/>
              <w:autoSpaceDN/>
              <w:adjustRightInd/>
              <w:spacing w:after="120"/>
              <w:textAlignment w:val="auto"/>
              <w:rPr>
                <w:b/>
                <w:bCs/>
                <w:szCs w:val="24"/>
                <w:lang w:val="en-US" w:eastAsia="zh-CN"/>
              </w:rPr>
            </w:pPr>
            <w:r w:rsidRPr="00917AE1">
              <w:rPr>
                <w:b/>
                <w:bCs/>
                <w:szCs w:val="24"/>
                <w:lang w:val="en-US" w:eastAsia="zh-CN"/>
              </w:rPr>
              <w:t>When DRX cycle ≤ 320ms, Tcycle</w:t>
            </w:r>
            <w:r w:rsidRPr="00917AE1">
              <w:rPr>
                <w:b/>
                <w:bCs/>
                <w:szCs w:val="24"/>
                <w:vertAlign w:val="subscript"/>
                <w:lang w:val="en-US" w:eastAsia="zh-CN"/>
              </w:rPr>
              <w:t>i</w:t>
            </w:r>
            <w:r w:rsidRPr="00917AE1">
              <w:rPr>
                <w:b/>
                <w:bCs/>
                <w:szCs w:val="24"/>
                <w:lang w:val="en-US" w:eastAsia="zh-CN"/>
              </w:rPr>
              <w:t xml:space="preserve"> = max{1.5 * max(80ms, SMTC, DRX) * Kp }</w:t>
            </w:r>
          </w:p>
          <w:p w14:paraId="653C5972" w14:textId="77777777" w:rsidR="00065C85" w:rsidRPr="00917AE1" w:rsidRDefault="00065C85" w:rsidP="00065C85">
            <w:pPr>
              <w:numPr>
                <w:ilvl w:val="3"/>
                <w:numId w:val="10"/>
              </w:numPr>
              <w:overflowPunct/>
              <w:autoSpaceDE/>
              <w:autoSpaceDN/>
              <w:adjustRightInd/>
              <w:spacing w:after="120"/>
              <w:textAlignment w:val="auto"/>
              <w:rPr>
                <w:b/>
                <w:bCs/>
                <w:szCs w:val="24"/>
                <w:lang w:val="en-US" w:eastAsia="zh-CN"/>
              </w:rPr>
            </w:pPr>
            <w:r w:rsidRPr="00917AE1">
              <w:rPr>
                <w:b/>
                <w:bCs/>
                <w:szCs w:val="24"/>
                <w:lang w:val="en-US" w:eastAsia="zh-CN"/>
              </w:rPr>
              <w:t>When DRX cycle &gt; 320ms, Tcycle</w:t>
            </w:r>
            <w:r w:rsidRPr="00917AE1">
              <w:rPr>
                <w:b/>
                <w:bCs/>
                <w:szCs w:val="24"/>
                <w:vertAlign w:val="subscript"/>
                <w:lang w:val="en-US" w:eastAsia="zh-CN"/>
              </w:rPr>
              <w:t>i</w:t>
            </w:r>
            <w:r w:rsidRPr="00917AE1">
              <w:rPr>
                <w:b/>
                <w:bCs/>
                <w:szCs w:val="24"/>
                <w:lang w:val="en-US" w:eastAsia="zh-CN"/>
              </w:rPr>
              <w:t xml:space="preserve"> = DRX cycle * Kp</w:t>
            </w:r>
          </w:p>
          <w:p w14:paraId="57405962" w14:textId="77777777" w:rsidR="00065C85" w:rsidRPr="00917AE1" w:rsidRDefault="00065C85" w:rsidP="00065C85">
            <w:pPr>
              <w:jc w:val="both"/>
              <w:rPr>
                <w:rFonts w:cs="v4.2.0"/>
                <w:b/>
                <w:bCs/>
                <w:lang w:val="en-US" w:eastAsia="zh-CN"/>
              </w:rPr>
            </w:pPr>
            <w:r w:rsidRPr="00917AE1">
              <w:rPr>
                <w:rFonts w:cs="v4.2.0"/>
                <w:b/>
                <w:bCs/>
                <w:lang w:val="en-US" w:eastAsia="zh-CN"/>
              </w:rPr>
              <w:fldChar w:fldCharType="begin"/>
            </w:r>
            <w:r w:rsidRPr="00917AE1">
              <w:rPr>
                <w:rFonts w:cs="v4.2.0"/>
                <w:b/>
                <w:bCs/>
                <w:lang w:val="en-US" w:eastAsia="zh-CN"/>
              </w:rPr>
              <w:instrText xml:space="preserve"> REF _Ref149298883 \h  \* MERGEFORMAT </w:instrText>
            </w:r>
            <w:r w:rsidRPr="00917AE1">
              <w:rPr>
                <w:rFonts w:cs="v4.2.0"/>
                <w:b/>
                <w:bCs/>
                <w:lang w:val="en-US" w:eastAsia="zh-CN"/>
              </w:rPr>
            </w:r>
            <w:r w:rsidRPr="00917AE1">
              <w:rPr>
                <w:rFonts w:cs="v4.2.0"/>
                <w:b/>
                <w:bCs/>
                <w:lang w:val="en-US" w:eastAsia="zh-CN"/>
              </w:rPr>
              <w:fldChar w:fldCharType="separate"/>
            </w:r>
            <w:r w:rsidRPr="000C62BC">
              <w:rPr>
                <w:b/>
                <w:bCs/>
              </w:rPr>
              <w:t xml:space="preserve">Proposal </w:t>
            </w:r>
            <w:r w:rsidRPr="000C62BC">
              <w:rPr>
                <w:b/>
                <w:bCs/>
                <w:noProof/>
              </w:rPr>
              <w:t>2</w:t>
            </w:r>
            <w:r w:rsidRPr="000C62BC">
              <w:rPr>
                <w:b/>
                <w:bCs/>
              </w:rPr>
              <w:t>: when measurement gap is not configured Use CSSF outside gap to scale SMTC period.</w:t>
            </w:r>
            <w:r w:rsidRPr="00917AE1">
              <w:rPr>
                <w:rFonts w:cs="v4.2.0"/>
                <w:b/>
                <w:bCs/>
                <w:lang w:val="en-US" w:eastAsia="zh-CN"/>
              </w:rPr>
              <w:fldChar w:fldCharType="end"/>
            </w:r>
          </w:p>
          <w:p w14:paraId="5AB1DED0" w14:textId="77777777" w:rsidR="00065C85" w:rsidRPr="00917AE1" w:rsidRDefault="00065C85" w:rsidP="00065C85">
            <w:pPr>
              <w:jc w:val="both"/>
              <w:rPr>
                <w:rFonts w:cs="v4.2.0"/>
                <w:b/>
                <w:bCs/>
                <w:lang w:val="en-US" w:eastAsia="zh-CN"/>
              </w:rPr>
            </w:pPr>
            <w:r w:rsidRPr="00917AE1">
              <w:rPr>
                <w:rFonts w:cs="v4.2.0"/>
                <w:b/>
                <w:bCs/>
                <w:lang w:val="en-US" w:eastAsia="zh-CN"/>
              </w:rPr>
              <w:fldChar w:fldCharType="begin"/>
            </w:r>
            <w:r w:rsidRPr="00917AE1">
              <w:rPr>
                <w:rFonts w:cs="v4.2.0"/>
                <w:b/>
                <w:bCs/>
                <w:lang w:val="en-US" w:eastAsia="zh-CN"/>
              </w:rPr>
              <w:instrText xml:space="preserve"> REF _Ref149298904 \h  \* MERGEFORMAT </w:instrText>
            </w:r>
            <w:r w:rsidRPr="00917AE1">
              <w:rPr>
                <w:rFonts w:cs="v4.2.0"/>
                <w:b/>
                <w:bCs/>
                <w:lang w:val="en-US" w:eastAsia="zh-CN"/>
              </w:rPr>
            </w:r>
            <w:r w:rsidRPr="00917AE1">
              <w:rPr>
                <w:rFonts w:cs="v4.2.0"/>
                <w:b/>
                <w:bCs/>
                <w:lang w:val="en-US" w:eastAsia="zh-CN"/>
              </w:rPr>
              <w:fldChar w:fldCharType="separate"/>
            </w:r>
            <w:r w:rsidRPr="000C62BC">
              <w:rPr>
                <w:b/>
                <w:bCs/>
              </w:rPr>
              <w:t xml:space="preserve">Observation </w:t>
            </w:r>
            <w:r w:rsidRPr="000C62BC">
              <w:rPr>
                <w:b/>
                <w:bCs/>
                <w:noProof/>
              </w:rPr>
              <w:t>1</w:t>
            </w:r>
            <w:r w:rsidRPr="000C62BC">
              <w:rPr>
                <w:b/>
                <w:bCs/>
              </w:rPr>
              <w:t>: allowing UE to perform interruption-based measurement outside MG can facilitate RRM measurement.</w:t>
            </w:r>
            <w:r w:rsidRPr="00917AE1">
              <w:rPr>
                <w:rFonts w:cs="v4.2.0"/>
                <w:b/>
                <w:bCs/>
                <w:lang w:val="en-US" w:eastAsia="zh-CN"/>
              </w:rPr>
              <w:fldChar w:fldCharType="end"/>
            </w:r>
          </w:p>
          <w:p w14:paraId="74BDC613" w14:textId="77777777" w:rsidR="00065C85" w:rsidRPr="00917AE1" w:rsidRDefault="00065C85" w:rsidP="00065C85">
            <w:pPr>
              <w:jc w:val="both"/>
              <w:rPr>
                <w:rFonts w:cs="v4.2.0"/>
                <w:b/>
                <w:bCs/>
                <w:lang w:val="en-US" w:eastAsia="zh-CN"/>
              </w:rPr>
            </w:pPr>
            <w:r w:rsidRPr="00917AE1">
              <w:rPr>
                <w:rFonts w:cs="v4.2.0"/>
                <w:b/>
                <w:bCs/>
                <w:lang w:val="en-US" w:eastAsia="zh-CN"/>
              </w:rPr>
              <w:fldChar w:fldCharType="begin"/>
            </w:r>
            <w:r w:rsidRPr="00917AE1">
              <w:rPr>
                <w:rFonts w:cs="v4.2.0"/>
                <w:b/>
                <w:bCs/>
                <w:lang w:val="en-US" w:eastAsia="zh-CN"/>
              </w:rPr>
              <w:instrText xml:space="preserve"> REF _Ref149298886 \h  \* MERGEFORMAT </w:instrText>
            </w:r>
            <w:r w:rsidRPr="00917AE1">
              <w:rPr>
                <w:rFonts w:cs="v4.2.0"/>
                <w:b/>
                <w:bCs/>
                <w:lang w:val="en-US" w:eastAsia="zh-CN"/>
              </w:rPr>
            </w:r>
            <w:r w:rsidRPr="00917AE1">
              <w:rPr>
                <w:rFonts w:cs="v4.2.0"/>
                <w:b/>
                <w:bCs/>
                <w:lang w:val="en-US" w:eastAsia="zh-CN"/>
              </w:rPr>
              <w:fldChar w:fldCharType="separate"/>
            </w:r>
            <w:r w:rsidRPr="003A5E4E">
              <w:rPr>
                <w:b/>
                <w:bCs/>
              </w:rPr>
              <w:t xml:space="preserve">Proposal </w:t>
            </w:r>
            <w:r w:rsidRPr="003A5E4E">
              <w:rPr>
                <w:b/>
                <w:bCs/>
                <w:noProof/>
              </w:rPr>
              <w:t>3</w:t>
            </w:r>
            <w:r w:rsidRPr="003A5E4E">
              <w:rPr>
                <w:b/>
                <w:bCs/>
              </w:rPr>
              <w:t xml:space="preserve">: to make sure total interruption ratio is acceptable, network can control whether UE shall perform interruption-based measurement outside </w:t>
            </w:r>
            <w:r>
              <w:t>MG.</w:t>
            </w:r>
            <w:r w:rsidRPr="00917AE1">
              <w:rPr>
                <w:rFonts w:cs="v4.2.0"/>
                <w:b/>
                <w:bCs/>
                <w:lang w:val="en-US" w:eastAsia="zh-CN"/>
              </w:rPr>
              <w:fldChar w:fldCharType="end"/>
            </w:r>
          </w:p>
          <w:p w14:paraId="2F64B20D" w14:textId="77777777" w:rsidR="00065C85" w:rsidRPr="00917AE1" w:rsidRDefault="00065C85" w:rsidP="00065C85">
            <w:pPr>
              <w:jc w:val="both"/>
              <w:rPr>
                <w:rFonts w:cs="v4.2.0"/>
                <w:b/>
                <w:bCs/>
                <w:lang w:val="en-US" w:eastAsia="zh-CN"/>
              </w:rPr>
            </w:pPr>
            <w:r w:rsidRPr="00917AE1">
              <w:rPr>
                <w:rFonts w:cs="v4.2.0"/>
                <w:b/>
                <w:bCs/>
                <w:lang w:val="en-US" w:eastAsia="zh-CN"/>
              </w:rPr>
              <w:fldChar w:fldCharType="begin"/>
            </w:r>
            <w:r w:rsidRPr="00917AE1">
              <w:rPr>
                <w:rFonts w:cs="v4.2.0"/>
                <w:b/>
                <w:bCs/>
                <w:lang w:val="en-US" w:eastAsia="zh-CN"/>
              </w:rPr>
              <w:instrText xml:space="preserve"> REF _Ref149298888 \h  \* MERGEFORMAT </w:instrText>
            </w:r>
            <w:r w:rsidRPr="00917AE1">
              <w:rPr>
                <w:rFonts w:cs="v4.2.0"/>
                <w:b/>
                <w:bCs/>
                <w:lang w:val="en-US" w:eastAsia="zh-CN"/>
              </w:rPr>
            </w:r>
            <w:r w:rsidRPr="00917AE1">
              <w:rPr>
                <w:rFonts w:cs="v4.2.0"/>
                <w:b/>
                <w:bCs/>
                <w:lang w:val="en-US" w:eastAsia="zh-CN"/>
              </w:rPr>
              <w:fldChar w:fldCharType="separate"/>
            </w:r>
            <w:r w:rsidRPr="000C62BC">
              <w:rPr>
                <w:b/>
                <w:bCs/>
              </w:rPr>
              <w:t xml:space="preserve">Proposal </w:t>
            </w:r>
            <w:r w:rsidRPr="000C62BC">
              <w:rPr>
                <w:b/>
                <w:bCs/>
                <w:noProof/>
              </w:rPr>
              <w:t>4</w:t>
            </w:r>
            <w:r w:rsidRPr="000C62BC">
              <w:rPr>
                <w:b/>
                <w:bCs/>
              </w:rPr>
              <w:t>: number of measurement sample under similar scenarios in existing RRM requirement can be reused, as well as the lower bounds and applicability condition of additional samples due to AGC.</w:t>
            </w:r>
            <w:r w:rsidRPr="00917AE1">
              <w:rPr>
                <w:rFonts w:cs="v4.2.0"/>
                <w:b/>
                <w:bCs/>
                <w:lang w:val="en-US" w:eastAsia="zh-CN"/>
              </w:rPr>
              <w:fldChar w:fldCharType="end"/>
            </w:r>
          </w:p>
          <w:p w14:paraId="450F6CF9" w14:textId="77777777" w:rsidR="00065C85" w:rsidRPr="00917AE1" w:rsidRDefault="00065C85" w:rsidP="00065C85">
            <w:pPr>
              <w:jc w:val="both"/>
              <w:rPr>
                <w:rFonts w:cs="v4.2.0"/>
                <w:b/>
                <w:bCs/>
                <w:lang w:val="en-US" w:eastAsia="zh-CN"/>
              </w:rPr>
            </w:pPr>
            <w:r w:rsidRPr="00917AE1">
              <w:rPr>
                <w:rFonts w:cs="v4.2.0"/>
                <w:b/>
                <w:bCs/>
                <w:lang w:val="en-US" w:eastAsia="zh-CN"/>
              </w:rPr>
              <w:fldChar w:fldCharType="begin"/>
            </w:r>
            <w:r w:rsidRPr="00917AE1">
              <w:rPr>
                <w:rFonts w:cs="v4.2.0"/>
                <w:b/>
                <w:bCs/>
                <w:lang w:val="en-US" w:eastAsia="zh-CN"/>
              </w:rPr>
              <w:instrText xml:space="preserve"> REF _Ref149298890 \h  \* MERGEFORMAT </w:instrText>
            </w:r>
            <w:r w:rsidRPr="00917AE1">
              <w:rPr>
                <w:rFonts w:cs="v4.2.0"/>
                <w:b/>
                <w:bCs/>
                <w:lang w:val="en-US" w:eastAsia="zh-CN"/>
              </w:rPr>
            </w:r>
            <w:r w:rsidRPr="00917AE1">
              <w:rPr>
                <w:rFonts w:cs="v4.2.0"/>
                <w:b/>
                <w:bCs/>
                <w:lang w:val="en-US" w:eastAsia="zh-CN"/>
              </w:rPr>
              <w:fldChar w:fldCharType="separate"/>
            </w:r>
            <w:r w:rsidRPr="000C62BC">
              <w:rPr>
                <w:b/>
                <w:bCs/>
              </w:rPr>
              <w:t xml:space="preserve">Proposal </w:t>
            </w:r>
            <w:r w:rsidRPr="000C62BC">
              <w:rPr>
                <w:b/>
                <w:bCs/>
                <w:noProof/>
              </w:rPr>
              <w:t>5</w:t>
            </w:r>
            <w:r w:rsidRPr="000C62BC">
              <w:rPr>
                <w:b/>
                <w:bCs/>
              </w:rPr>
              <w:t xml:space="preserve">: even when DRX is larger than 320ms, </w:t>
            </w:r>
            <w:r w:rsidRPr="000C62BC">
              <w:rPr>
                <w:rFonts w:eastAsia="SimSun"/>
                <w:b/>
                <w:bCs/>
                <w:szCs w:val="24"/>
                <w:lang w:eastAsia="zh-CN"/>
              </w:rPr>
              <w:t>interruption is still allowed, and it is according to Tcycle.</w:t>
            </w:r>
            <w:r w:rsidRPr="00917AE1">
              <w:rPr>
                <w:rFonts w:cs="v4.2.0"/>
                <w:b/>
                <w:bCs/>
                <w:lang w:val="en-US" w:eastAsia="zh-CN"/>
              </w:rPr>
              <w:fldChar w:fldCharType="end"/>
            </w:r>
          </w:p>
          <w:p w14:paraId="7BD45489" w14:textId="77777777" w:rsidR="00065C85" w:rsidRPr="00917AE1" w:rsidRDefault="00065C85" w:rsidP="00065C85">
            <w:pPr>
              <w:jc w:val="both"/>
              <w:rPr>
                <w:rFonts w:cs="v4.2.0"/>
                <w:b/>
                <w:bCs/>
                <w:lang w:val="en-US" w:eastAsia="zh-CN"/>
              </w:rPr>
            </w:pPr>
            <w:r w:rsidRPr="00917AE1">
              <w:rPr>
                <w:rFonts w:cs="v4.2.0"/>
                <w:b/>
                <w:bCs/>
                <w:lang w:val="en-US" w:eastAsia="zh-CN"/>
              </w:rPr>
              <w:fldChar w:fldCharType="begin"/>
            </w:r>
            <w:r w:rsidRPr="00917AE1">
              <w:rPr>
                <w:rFonts w:cs="v4.2.0"/>
                <w:b/>
                <w:bCs/>
                <w:lang w:val="en-US" w:eastAsia="zh-CN"/>
              </w:rPr>
              <w:instrText xml:space="preserve"> REF _Ref149298907 \h  \* MERGEFORMAT </w:instrText>
            </w:r>
            <w:r w:rsidRPr="00917AE1">
              <w:rPr>
                <w:rFonts w:cs="v4.2.0"/>
                <w:b/>
                <w:bCs/>
                <w:lang w:val="en-US" w:eastAsia="zh-CN"/>
              </w:rPr>
            </w:r>
            <w:r w:rsidRPr="00917AE1">
              <w:rPr>
                <w:rFonts w:cs="v4.2.0"/>
                <w:b/>
                <w:bCs/>
                <w:lang w:val="en-US" w:eastAsia="zh-CN"/>
              </w:rPr>
              <w:fldChar w:fldCharType="separate"/>
            </w:r>
            <w:r w:rsidRPr="000C62BC">
              <w:rPr>
                <w:b/>
                <w:bCs/>
              </w:rPr>
              <w:t xml:space="preserve">Observation </w:t>
            </w:r>
            <w:r w:rsidRPr="000C62BC">
              <w:rPr>
                <w:b/>
                <w:bCs/>
                <w:noProof/>
              </w:rPr>
              <w:t>2</w:t>
            </w:r>
            <w:r w:rsidRPr="000C62BC">
              <w:rPr>
                <w:b/>
                <w:bCs/>
              </w:rPr>
              <w:t>: interruption ratio being discussed is already much lower than measurement gap overhead and VIL overhead in NCSG. It is NOT agreeable to introduce restriction on UE measurement behaviour to further lower interruption ratio.</w:t>
            </w:r>
            <w:r w:rsidRPr="00917AE1">
              <w:rPr>
                <w:rFonts w:cs="v4.2.0"/>
                <w:b/>
                <w:bCs/>
                <w:lang w:val="en-US" w:eastAsia="zh-CN"/>
              </w:rPr>
              <w:fldChar w:fldCharType="end"/>
            </w:r>
          </w:p>
          <w:p w14:paraId="1BBC01EF" w14:textId="77777777" w:rsidR="00065C85" w:rsidRPr="00917AE1" w:rsidRDefault="00065C85" w:rsidP="00065C85">
            <w:pPr>
              <w:jc w:val="both"/>
              <w:rPr>
                <w:rFonts w:cs="v4.2.0"/>
                <w:b/>
                <w:bCs/>
                <w:lang w:val="en-US" w:eastAsia="zh-CN"/>
              </w:rPr>
            </w:pPr>
            <w:r w:rsidRPr="00917AE1">
              <w:rPr>
                <w:rFonts w:cs="v4.2.0"/>
                <w:b/>
                <w:bCs/>
                <w:lang w:val="en-US" w:eastAsia="zh-CN"/>
              </w:rPr>
              <w:fldChar w:fldCharType="begin"/>
            </w:r>
            <w:r w:rsidRPr="00917AE1">
              <w:rPr>
                <w:rFonts w:cs="v4.2.0"/>
                <w:b/>
                <w:bCs/>
                <w:lang w:val="en-US" w:eastAsia="zh-CN"/>
              </w:rPr>
              <w:instrText xml:space="preserve"> REF _Ref149298892 \h  \* MERGEFORMAT </w:instrText>
            </w:r>
            <w:r w:rsidRPr="00917AE1">
              <w:rPr>
                <w:rFonts w:cs="v4.2.0"/>
                <w:b/>
                <w:bCs/>
                <w:lang w:val="en-US" w:eastAsia="zh-CN"/>
              </w:rPr>
            </w:r>
            <w:r w:rsidRPr="00917AE1">
              <w:rPr>
                <w:rFonts w:cs="v4.2.0"/>
                <w:b/>
                <w:bCs/>
                <w:lang w:val="en-US" w:eastAsia="zh-CN"/>
              </w:rPr>
              <w:fldChar w:fldCharType="separate"/>
            </w:r>
            <w:r w:rsidRPr="000C62BC">
              <w:rPr>
                <w:b/>
                <w:bCs/>
              </w:rPr>
              <w:t xml:space="preserve">Proposal </w:t>
            </w:r>
            <w:r w:rsidRPr="000C62BC">
              <w:rPr>
                <w:b/>
                <w:bCs/>
                <w:noProof/>
              </w:rPr>
              <w:t>6</w:t>
            </w:r>
            <w:r w:rsidRPr="000C62BC">
              <w:rPr>
                <w:b/>
                <w:bCs/>
              </w:rPr>
              <w:t xml:space="preserve">: even when DRX is smaller than 320ms, </w:t>
            </w:r>
            <w:r w:rsidRPr="000C62BC">
              <w:rPr>
                <w:rFonts w:eastAsia="SimSun"/>
                <w:b/>
                <w:bCs/>
                <w:szCs w:val="24"/>
                <w:lang w:eastAsia="zh-CN"/>
              </w:rPr>
              <w:t>interruption is allowed, and it is according to Tcycle.</w:t>
            </w:r>
            <w:r w:rsidRPr="00917AE1">
              <w:rPr>
                <w:rFonts w:cs="v4.2.0"/>
                <w:b/>
                <w:bCs/>
                <w:lang w:val="en-US" w:eastAsia="zh-CN"/>
              </w:rPr>
              <w:fldChar w:fldCharType="end"/>
            </w:r>
          </w:p>
          <w:p w14:paraId="4CA8B126" w14:textId="16F3CF5F" w:rsidR="004F49D2" w:rsidRPr="00045614" w:rsidRDefault="00065C85" w:rsidP="000D312D">
            <w:pPr>
              <w:jc w:val="both"/>
              <w:rPr>
                <w:rFonts w:cs="v4.2.0"/>
                <w:b/>
                <w:bCs/>
                <w:lang w:val="en-US" w:eastAsia="zh-CN"/>
              </w:rPr>
            </w:pPr>
            <w:r w:rsidRPr="00917AE1">
              <w:rPr>
                <w:rFonts w:cs="v4.2.0"/>
                <w:b/>
                <w:bCs/>
                <w:lang w:val="en-US" w:eastAsia="zh-CN"/>
              </w:rPr>
              <w:fldChar w:fldCharType="begin"/>
            </w:r>
            <w:r w:rsidRPr="00917AE1">
              <w:rPr>
                <w:rFonts w:cs="v4.2.0"/>
                <w:b/>
                <w:bCs/>
                <w:lang w:val="en-US" w:eastAsia="zh-CN"/>
              </w:rPr>
              <w:instrText xml:space="preserve"> REF _Ref149298894 \h  \* MERGEFORMAT </w:instrText>
            </w:r>
            <w:r w:rsidRPr="00917AE1">
              <w:rPr>
                <w:rFonts w:cs="v4.2.0"/>
                <w:b/>
                <w:bCs/>
                <w:lang w:val="en-US" w:eastAsia="zh-CN"/>
              </w:rPr>
            </w:r>
            <w:r w:rsidRPr="00917AE1">
              <w:rPr>
                <w:rFonts w:cs="v4.2.0"/>
                <w:b/>
                <w:bCs/>
                <w:lang w:val="en-US" w:eastAsia="zh-CN"/>
              </w:rPr>
              <w:fldChar w:fldCharType="separate"/>
            </w:r>
            <w:r w:rsidRPr="000C62BC">
              <w:rPr>
                <w:b/>
                <w:bCs/>
              </w:rPr>
              <w:t xml:space="preserve">Proposal </w:t>
            </w:r>
            <w:r w:rsidRPr="000C62BC">
              <w:rPr>
                <w:b/>
                <w:bCs/>
                <w:noProof/>
              </w:rPr>
              <w:t>7</w:t>
            </w:r>
            <w:r w:rsidRPr="000C62BC">
              <w:rPr>
                <w:b/>
                <w:bCs/>
              </w:rPr>
              <w:t>: scaling factor 1.5, which was introduced to address frequent measurements in legacy releases when DRX cycle length is smaller than 320ms, shall NOT be removed.</w:t>
            </w:r>
            <w:r w:rsidRPr="00917AE1">
              <w:rPr>
                <w:rFonts w:cs="v4.2.0"/>
                <w:b/>
                <w:bCs/>
                <w:lang w:val="en-US" w:eastAsia="zh-CN"/>
              </w:rPr>
              <w:fldChar w:fldCharType="end"/>
            </w:r>
          </w:p>
        </w:tc>
      </w:tr>
      <w:tr w:rsidR="00D94174" w14:paraId="7A466AAD" w14:textId="77777777" w:rsidTr="000D312D">
        <w:trPr>
          <w:trHeight w:val="468"/>
        </w:trPr>
        <w:tc>
          <w:tcPr>
            <w:tcW w:w="1400" w:type="dxa"/>
          </w:tcPr>
          <w:p w14:paraId="03F0397F" w14:textId="43FDDEC1" w:rsidR="00D94174" w:rsidRDefault="00D94174" w:rsidP="000D312D">
            <w:pPr>
              <w:spacing w:before="120" w:after="120"/>
            </w:pPr>
            <w:r w:rsidRPr="007A1D06">
              <w:lastRenderedPageBreak/>
              <w:t>R4-2</w:t>
            </w:r>
            <w:r>
              <w:t>318863</w:t>
            </w:r>
          </w:p>
        </w:tc>
        <w:tc>
          <w:tcPr>
            <w:tcW w:w="1341" w:type="dxa"/>
          </w:tcPr>
          <w:p w14:paraId="31DA6ED1" w14:textId="77777777" w:rsidR="00D94174" w:rsidRDefault="00D94174" w:rsidP="000D312D">
            <w:pPr>
              <w:spacing w:before="120" w:after="120"/>
            </w:pPr>
            <w:r>
              <w:t>Xiaomi</w:t>
            </w:r>
          </w:p>
        </w:tc>
        <w:tc>
          <w:tcPr>
            <w:tcW w:w="6890" w:type="dxa"/>
          </w:tcPr>
          <w:p w14:paraId="23DA0BD0" w14:textId="77777777" w:rsidR="00D94174" w:rsidRDefault="00D94174" w:rsidP="000D312D">
            <w:pPr>
              <w:spacing w:before="120" w:after="120"/>
            </w:pPr>
            <w:r w:rsidRPr="00A80B03">
              <w:t>Discussion on measurement without gaps for UEs reporting NeedForGapsInfoNR</w:t>
            </w:r>
          </w:p>
          <w:p w14:paraId="4073E1D1" w14:textId="77777777" w:rsidR="0025184F" w:rsidRDefault="0025184F" w:rsidP="0025184F">
            <w:pPr>
              <w:spacing w:before="120" w:after="120" w:line="288" w:lineRule="auto"/>
              <w:rPr>
                <w:rFonts w:eastAsia="SimSun"/>
                <w:b/>
                <w:bCs/>
              </w:rPr>
            </w:pPr>
            <w:r>
              <w:rPr>
                <w:rFonts w:eastAsia="SimSun"/>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1</w:t>
            </w:r>
            <w:r>
              <w:rPr>
                <w:rFonts w:eastAsia="MS Mincho"/>
                <w:b/>
              </w:rPr>
              <w:fldChar w:fldCharType="end"/>
            </w:r>
            <w:r>
              <w:rPr>
                <w:rFonts w:eastAsia="MS Mincho"/>
                <w:b/>
              </w:rPr>
              <w:t>:</w:t>
            </w:r>
            <w:r>
              <w:rPr>
                <w:rFonts w:eastAsia="SimSun" w:hint="eastAsia"/>
                <w:b/>
              </w:rPr>
              <w:t xml:space="preserve"> </w:t>
            </w:r>
            <w:r>
              <w:rPr>
                <w:rFonts w:eastAsia="SimSun"/>
                <w:b/>
              </w:rPr>
              <w:t xml:space="preserve">For </w:t>
            </w:r>
            <w:r>
              <w:rPr>
                <w:rFonts w:eastAsia="SimSun"/>
                <w:b/>
                <w:bCs/>
              </w:rPr>
              <w:t>multiple MO/frequency layers</w:t>
            </w:r>
            <w:r>
              <w:rPr>
                <w:rFonts w:eastAsia="SimSun"/>
                <w:b/>
              </w:rPr>
              <w:t xml:space="preserve"> case, no need to define </w:t>
            </w:r>
            <w:r>
              <w:rPr>
                <w:rFonts w:eastAsia="SimSun"/>
                <w:b/>
                <w:bCs/>
              </w:rPr>
              <w:t xml:space="preserve">an effective Tcycle across multiple MO/frequency layers, and the total interruption ratio is </w:t>
            </w:r>
            <w:r>
              <w:rPr>
                <w:rFonts w:eastAsia="SimSun" w:hint="eastAsia"/>
                <w:b/>
                <w:bCs/>
              </w:rPr>
              <w:t>d</w:t>
            </w:r>
            <w:r>
              <w:rPr>
                <w:rFonts w:eastAsia="SimSun"/>
                <w:b/>
                <w:bCs/>
              </w:rPr>
              <w:t>e</w:t>
            </w:r>
            <w:r>
              <w:rPr>
                <w:rFonts w:eastAsia="SimSun" w:hint="eastAsia"/>
                <w:b/>
                <w:bCs/>
              </w:rPr>
              <w:t>rived</w:t>
            </w:r>
            <w:r>
              <w:rPr>
                <w:rFonts w:eastAsia="SimSun"/>
                <w:b/>
                <w:bCs/>
              </w:rPr>
              <w:t xml:space="preserve"> from the sum of interruption of individual frequency layers that need interruption.</w:t>
            </w:r>
          </w:p>
          <w:p w14:paraId="38AADB34" w14:textId="77777777" w:rsidR="0025184F" w:rsidRDefault="0025184F" w:rsidP="0025184F">
            <w:pPr>
              <w:spacing w:before="120" w:after="120" w:line="288" w:lineRule="auto"/>
              <w:rPr>
                <w:rFonts w:eastAsia="SimSun"/>
                <w:b/>
              </w:rPr>
            </w:pPr>
            <w:r>
              <w:rPr>
                <w:rFonts w:eastAsia="SimSun"/>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2</w:t>
            </w:r>
            <w:r>
              <w:rPr>
                <w:rFonts w:eastAsia="MS Mincho"/>
                <w:b/>
              </w:rPr>
              <w:fldChar w:fldCharType="end"/>
            </w:r>
            <w:r>
              <w:rPr>
                <w:rFonts w:eastAsia="MS Mincho"/>
                <w:b/>
              </w:rPr>
              <w:t>:</w:t>
            </w:r>
            <w:r>
              <w:rPr>
                <w:rFonts w:eastAsia="SimSun" w:hint="eastAsia"/>
                <w:b/>
                <w:lang w:val="en-US" w:eastAsia="zh-CN"/>
              </w:rPr>
              <w:t xml:space="preserve"> Use CSSFoutside_gap to scale SMTC period when MG is not configured.</w:t>
            </w:r>
          </w:p>
          <w:p w14:paraId="0DA83049" w14:textId="77777777" w:rsidR="0025184F" w:rsidRDefault="0025184F" w:rsidP="0025184F">
            <w:pPr>
              <w:spacing w:before="120" w:after="120" w:line="288" w:lineRule="auto"/>
              <w:rPr>
                <w:rFonts w:eastAsia="SimSun"/>
                <w:b/>
              </w:rPr>
            </w:pPr>
            <w:r>
              <w:rPr>
                <w:rFonts w:eastAsia="SimSun"/>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3</w:t>
            </w:r>
            <w:r>
              <w:rPr>
                <w:rFonts w:eastAsia="MS Mincho"/>
                <w:b/>
              </w:rPr>
              <w:fldChar w:fldCharType="end"/>
            </w:r>
            <w:r>
              <w:rPr>
                <w:rFonts w:eastAsia="MS Mincho"/>
                <w:b/>
              </w:rPr>
              <w:t>:</w:t>
            </w:r>
            <w:r>
              <w:rPr>
                <w:rFonts w:eastAsia="SimSun" w:hint="eastAsia"/>
                <w:b/>
                <w:lang w:val="en-US" w:eastAsia="zh-CN"/>
              </w:rPr>
              <w:t xml:space="preserve"> </w:t>
            </w:r>
            <w:r>
              <w:rPr>
                <w:rFonts w:eastAsia="SimSun"/>
                <w:b/>
                <w:lang w:eastAsia="zh-CN"/>
              </w:rPr>
              <w:t>Apply Kp to Tcycle,i / measurement period.</w:t>
            </w:r>
          </w:p>
          <w:p w14:paraId="0851248F" w14:textId="77777777" w:rsidR="0025184F" w:rsidRDefault="0025184F" w:rsidP="0025184F">
            <w:pPr>
              <w:spacing w:before="120" w:after="120" w:line="288" w:lineRule="auto"/>
              <w:rPr>
                <w:rFonts w:eastAsia="SimSun"/>
                <w:b/>
                <w:bCs/>
                <w:szCs w:val="24"/>
              </w:rPr>
            </w:pPr>
            <w:r>
              <w:rPr>
                <w:rFonts w:eastAsia="SimSun"/>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4</w:t>
            </w:r>
            <w:r>
              <w:rPr>
                <w:rFonts w:eastAsia="MS Mincho"/>
                <w:b/>
              </w:rPr>
              <w:fldChar w:fldCharType="end"/>
            </w:r>
            <w:r>
              <w:rPr>
                <w:rFonts w:eastAsia="MS Mincho"/>
                <w:b/>
              </w:rPr>
              <w:t xml:space="preserve">: </w:t>
            </w:r>
            <w:r>
              <w:rPr>
                <w:rFonts w:eastAsia="SimSun" w:hint="eastAsia"/>
                <w:b/>
                <w:lang w:val="en-US" w:eastAsia="zh-CN"/>
              </w:rPr>
              <w:t>I</w:t>
            </w:r>
            <w:r>
              <w:rPr>
                <w:rFonts w:eastAsia="SimSun"/>
                <w:b/>
                <w:lang w:bidi="ar"/>
              </w:rPr>
              <w:t xml:space="preserve">nterruption </w:t>
            </w:r>
            <w:r>
              <w:rPr>
                <w:rFonts w:eastAsia="SimSun" w:hint="eastAsia"/>
                <w:b/>
                <w:lang w:val="en-US" w:eastAsia="zh-CN" w:bidi="ar"/>
              </w:rPr>
              <w:t>is allowed</w:t>
            </w:r>
            <w:r>
              <w:rPr>
                <w:rFonts w:eastAsia="SimSun"/>
                <w:b/>
                <w:lang w:bidi="ar"/>
              </w:rPr>
              <w:t xml:space="preserve"> when DRX cycle is configured equal or smaller than 320ms, or larger than 320m</w:t>
            </w:r>
            <w:r>
              <w:rPr>
                <w:rFonts w:eastAsia="SimSun" w:hint="eastAsia"/>
                <w:b/>
                <w:lang w:val="en-US" w:eastAsia="zh-CN" w:bidi="ar"/>
              </w:rPr>
              <w:t>s, and it is according to Tcycle</w:t>
            </w:r>
            <w:r>
              <w:rPr>
                <w:rFonts w:eastAsia="SimSun"/>
                <w:b/>
                <w:lang w:bidi="ar"/>
              </w:rPr>
              <w:t>.</w:t>
            </w:r>
          </w:p>
          <w:p w14:paraId="2065BE68" w14:textId="72CF9E18" w:rsidR="00D94174" w:rsidRPr="0025184F" w:rsidRDefault="0025184F" w:rsidP="0025184F">
            <w:pPr>
              <w:spacing w:before="120" w:after="120" w:line="288" w:lineRule="auto"/>
              <w:rPr>
                <w:rFonts w:eastAsia="SimSun"/>
                <w:b/>
                <w:bCs/>
                <w:szCs w:val="24"/>
              </w:rPr>
            </w:pPr>
            <w:r>
              <w:rPr>
                <w:rFonts w:eastAsia="SimSun"/>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5</w:t>
            </w:r>
            <w:r>
              <w:rPr>
                <w:rFonts w:eastAsia="MS Mincho"/>
                <w:b/>
              </w:rPr>
              <w:fldChar w:fldCharType="end"/>
            </w:r>
            <w:r>
              <w:rPr>
                <w:rFonts w:eastAsia="MS Mincho"/>
                <w:b/>
              </w:rPr>
              <w:t>:</w:t>
            </w:r>
            <w:r>
              <w:rPr>
                <w:rFonts w:eastAsia="SimSun"/>
                <w:bCs/>
                <w:lang w:bidi="ar"/>
              </w:rPr>
              <w:t xml:space="preserve"> </w:t>
            </w:r>
            <w:r>
              <w:rPr>
                <w:rFonts w:eastAsia="SimSun" w:hint="eastAsia"/>
                <w:b/>
                <w:lang w:val="en-US" w:eastAsia="zh-CN" w:bidi="ar"/>
              </w:rPr>
              <w:t>Total interruption ratio</w:t>
            </w:r>
            <w:r>
              <w:rPr>
                <w:rFonts w:eastAsia="SimSun" w:hint="eastAsia"/>
                <w:b/>
                <w:lang w:val="en-US" w:eastAsia="zh-CN"/>
              </w:rPr>
              <w:t xml:space="preserve"> f</w:t>
            </w:r>
            <w:r>
              <w:rPr>
                <w:rFonts w:eastAsia="SimSun"/>
                <w:b/>
              </w:rPr>
              <w:t xml:space="preserve">or </w:t>
            </w:r>
            <w:r>
              <w:rPr>
                <w:rFonts w:eastAsia="SimSun"/>
                <w:b/>
                <w:bCs/>
              </w:rPr>
              <w:t>multiple MO/frequency layers</w:t>
            </w:r>
            <w:r>
              <w:rPr>
                <w:rFonts w:eastAsia="SimSun"/>
                <w:b/>
              </w:rPr>
              <w:t xml:space="preserve"> case</w:t>
            </w:r>
            <w:r>
              <w:rPr>
                <w:rFonts w:eastAsia="SimSun" w:hint="eastAsia"/>
                <w:b/>
                <w:lang w:val="en-US" w:eastAsia="zh-CN" w:bidi="ar"/>
              </w:rPr>
              <w:t xml:space="preserve"> is the sum of </w:t>
            </w:r>
            <w:r>
              <w:rPr>
                <w:rFonts w:eastAsia="SimSun" w:hint="eastAsia"/>
                <w:b/>
                <w:bCs/>
                <w:lang w:val="en-US" w:eastAsia="zh-CN"/>
              </w:rPr>
              <w:t>interruption ratio of each configured MO that needs interruption</w:t>
            </w:r>
            <w:r>
              <w:rPr>
                <w:rFonts w:eastAsia="SimSun" w:hint="eastAsia"/>
                <w:b/>
                <w:bCs/>
                <w:szCs w:val="24"/>
              </w:rPr>
              <w:t>.</w:t>
            </w:r>
          </w:p>
        </w:tc>
      </w:tr>
      <w:tr w:rsidR="00EA24D5" w14:paraId="76347BFC" w14:textId="77777777" w:rsidTr="000D312D">
        <w:trPr>
          <w:trHeight w:val="468"/>
        </w:trPr>
        <w:tc>
          <w:tcPr>
            <w:tcW w:w="1400" w:type="dxa"/>
          </w:tcPr>
          <w:p w14:paraId="4C13EE0C" w14:textId="4F828143" w:rsidR="00EA24D5" w:rsidRDefault="00EA24D5" w:rsidP="000D312D">
            <w:pPr>
              <w:spacing w:before="120" w:after="120"/>
            </w:pPr>
            <w:r w:rsidRPr="007A1D06">
              <w:t>R4-2</w:t>
            </w:r>
            <w:r>
              <w:t>319090</w:t>
            </w:r>
          </w:p>
        </w:tc>
        <w:tc>
          <w:tcPr>
            <w:tcW w:w="1341" w:type="dxa"/>
          </w:tcPr>
          <w:p w14:paraId="33A02591" w14:textId="77777777" w:rsidR="00EA24D5" w:rsidRDefault="00EA24D5" w:rsidP="000D312D">
            <w:pPr>
              <w:spacing w:before="120" w:after="120"/>
            </w:pPr>
            <w:r>
              <w:t>CMCC</w:t>
            </w:r>
          </w:p>
        </w:tc>
        <w:tc>
          <w:tcPr>
            <w:tcW w:w="6890" w:type="dxa"/>
          </w:tcPr>
          <w:p w14:paraId="21CDF209" w14:textId="77777777" w:rsidR="00EA24D5" w:rsidRDefault="00EA24D5" w:rsidP="000D312D">
            <w:pPr>
              <w:spacing w:line="240" w:lineRule="exact"/>
            </w:pPr>
            <w:r w:rsidRPr="00E8455D">
              <w:t>Discussion on measurements without gaps for UEs reporting NeedForGapsInfoNR</w:t>
            </w:r>
          </w:p>
          <w:p w14:paraId="72240AE3" w14:textId="77777777" w:rsidR="00C07DA8" w:rsidRDefault="00C07DA8" w:rsidP="00C07DA8">
            <w:pPr>
              <w:spacing w:line="240" w:lineRule="exact"/>
              <w:rPr>
                <w:rFonts w:eastAsia="SimSun"/>
                <w:b/>
                <w:i/>
                <w:lang w:val="en-US" w:eastAsia="zh-CN"/>
              </w:rPr>
            </w:pPr>
            <w:r>
              <w:rPr>
                <w:rFonts w:hint="eastAsia"/>
                <w:b/>
                <w:i/>
                <w:lang w:val="en-US" w:eastAsia="zh-CN"/>
              </w:rPr>
              <w:t xml:space="preserve">Proposal 1: </w:t>
            </w:r>
            <w:r>
              <w:rPr>
                <w:rFonts w:eastAsia="SimSun"/>
                <w:b/>
                <w:i/>
                <w:lang w:eastAsia="zh-CN"/>
              </w:rPr>
              <w:t>when MG is not configured</w:t>
            </w:r>
            <w:r>
              <w:rPr>
                <w:rFonts w:eastAsia="SimSun" w:hint="eastAsia"/>
                <w:b/>
                <w:i/>
                <w:lang w:val="en-US" w:eastAsia="zh-CN"/>
              </w:rPr>
              <w:t xml:space="preserve">, it is proposed to use </w:t>
            </w:r>
            <w:r>
              <w:rPr>
                <w:rFonts w:eastAsia="SimSun"/>
                <w:b/>
                <w:i/>
                <w:lang w:eastAsia="zh-CN"/>
              </w:rPr>
              <w:t>CSSF outside gap</w:t>
            </w:r>
            <w:r>
              <w:rPr>
                <w:rFonts w:eastAsia="SimSun" w:hint="eastAsia"/>
                <w:b/>
                <w:i/>
                <w:lang w:val="en-US" w:eastAsia="zh-CN"/>
              </w:rPr>
              <w:t xml:space="preserve"> to derive </w:t>
            </w:r>
            <w:r>
              <w:rPr>
                <w:rFonts w:eastAsia="SimSun"/>
                <w:b/>
                <w:i/>
                <w:lang w:eastAsia="zh-CN"/>
              </w:rPr>
              <w:t>UE measurement period</w:t>
            </w:r>
            <w:r>
              <w:rPr>
                <w:rFonts w:eastAsia="SimSun" w:hint="eastAsia"/>
                <w:b/>
                <w:i/>
                <w:lang w:val="en-US" w:eastAsia="zh-CN"/>
              </w:rPr>
              <w:t>.</w:t>
            </w:r>
          </w:p>
          <w:p w14:paraId="6BC29F19" w14:textId="77777777" w:rsidR="00C07DA8" w:rsidRDefault="00C07DA8" w:rsidP="00C07DA8">
            <w:pPr>
              <w:spacing w:line="240" w:lineRule="exact"/>
              <w:rPr>
                <w:b/>
                <w:i/>
                <w:lang w:val="en-US" w:eastAsia="zh-CN"/>
              </w:rPr>
            </w:pPr>
            <w:r>
              <w:rPr>
                <w:rFonts w:hint="eastAsia"/>
                <w:b/>
                <w:i/>
                <w:lang w:val="en-US" w:eastAsia="zh-CN"/>
              </w:rPr>
              <w:lastRenderedPageBreak/>
              <w:t>Proposal 2: for NFG with interruption, Kp is always 1 when MG is configured, no matter MG and SMTC are partially overlapped or fully overlapped.</w:t>
            </w:r>
          </w:p>
          <w:p w14:paraId="245E6D02" w14:textId="77777777" w:rsidR="00C07DA8" w:rsidRDefault="00C07DA8" w:rsidP="00C07DA8">
            <w:pPr>
              <w:spacing w:line="240" w:lineRule="exact"/>
              <w:rPr>
                <w:b/>
                <w:i/>
              </w:rPr>
            </w:pPr>
            <w:r>
              <w:rPr>
                <w:rFonts w:hint="eastAsia"/>
                <w:b/>
                <w:i/>
              </w:rPr>
              <w:t>P</w:t>
            </w:r>
            <w:r>
              <w:rPr>
                <w:b/>
                <w:i/>
              </w:rPr>
              <w:t xml:space="preserve">roposal </w:t>
            </w:r>
            <w:r>
              <w:rPr>
                <w:rFonts w:hint="eastAsia"/>
                <w:b/>
                <w:i/>
                <w:lang w:val="en-US" w:eastAsia="zh-CN"/>
              </w:rPr>
              <w:t>3</w:t>
            </w:r>
            <w:r>
              <w:rPr>
                <w:b/>
                <w:i/>
              </w:rPr>
              <w:t>: for intra-frequency measurement without gap with or without interuption, AGC is not needed, the number of samples for PSS/SSS detection is 5.</w:t>
            </w:r>
          </w:p>
          <w:p w14:paraId="5588A0FE" w14:textId="77777777" w:rsidR="00C07DA8" w:rsidRDefault="00C07DA8" w:rsidP="00C07DA8">
            <w:pPr>
              <w:spacing w:line="240" w:lineRule="exact"/>
              <w:rPr>
                <w:b/>
                <w:i/>
              </w:rPr>
            </w:pPr>
            <w:r>
              <w:rPr>
                <w:rFonts w:hint="eastAsia"/>
                <w:b/>
                <w:i/>
              </w:rPr>
              <w:t>P</w:t>
            </w:r>
            <w:r>
              <w:rPr>
                <w:b/>
                <w:i/>
              </w:rPr>
              <w:t xml:space="preserve">roposal </w:t>
            </w:r>
            <w:r>
              <w:rPr>
                <w:rFonts w:hint="eastAsia"/>
                <w:b/>
                <w:i/>
                <w:lang w:val="en-US" w:eastAsia="zh-CN"/>
              </w:rPr>
              <w:t>4</w:t>
            </w:r>
            <w:r>
              <w:rPr>
                <w:b/>
                <w:i/>
              </w:rPr>
              <w:t>: for intra-frequency measurement without gap with or without interuption, AGC is not needed, the number of samples for measurement period is 5.</w:t>
            </w:r>
          </w:p>
          <w:p w14:paraId="7595241C" w14:textId="77777777" w:rsidR="00C07DA8" w:rsidRDefault="00C07DA8" w:rsidP="00C07DA8">
            <w:pPr>
              <w:spacing w:line="240" w:lineRule="exact"/>
              <w:rPr>
                <w:b/>
                <w:i/>
              </w:rPr>
            </w:pPr>
            <w:r>
              <w:rPr>
                <w:rFonts w:hint="eastAsia"/>
                <w:b/>
                <w:i/>
              </w:rPr>
              <w:t>P</w:t>
            </w:r>
            <w:r>
              <w:rPr>
                <w:b/>
                <w:i/>
              </w:rPr>
              <w:t xml:space="preserve">roposal </w:t>
            </w:r>
            <w:r>
              <w:rPr>
                <w:rFonts w:hint="eastAsia"/>
                <w:b/>
                <w:i/>
                <w:lang w:val="en-US" w:eastAsia="zh-CN"/>
              </w:rPr>
              <w:t>5</w:t>
            </w:r>
            <w:r>
              <w:rPr>
                <w:b/>
                <w:i/>
              </w:rPr>
              <w:t>: for inter-frequency measurement without gap with or without interuption, the number of samples for PSS/SSS detection is 8 if AGC is needed.</w:t>
            </w:r>
          </w:p>
          <w:p w14:paraId="75973F54" w14:textId="77777777" w:rsidR="00C07DA8" w:rsidRDefault="00C07DA8" w:rsidP="00C07DA8">
            <w:pPr>
              <w:spacing w:line="240" w:lineRule="exact"/>
              <w:rPr>
                <w:b/>
                <w:i/>
              </w:rPr>
            </w:pPr>
            <w:r>
              <w:rPr>
                <w:rFonts w:hint="eastAsia"/>
                <w:b/>
                <w:i/>
              </w:rPr>
              <w:t>P</w:t>
            </w:r>
            <w:r>
              <w:rPr>
                <w:b/>
                <w:i/>
              </w:rPr>
              <w:t xml:space="preserve">roposal </w:t>
            </w:r>
            <w:r>
              <w:rPr>
                <w:rFonts w:hint="eastAsia"/>
                <w:b/>
                <w:i/>
                <w:lang w:val="en-US" w:eastAsia="zh-CN"/>
              </w:rPr>
              <w:t>6</w:t>
            </w:r>
            <w:r>
              <w:rPr>
                <w:b/>
                <w:i/>
              </w:rPr>
              <w:t>: for inter-frequency measurement without gap with or without interuption, the number of samples for measurement period is 8 if AGC is needed.</w:t>
            </w:r>
          </w:p>
          <w:p w14:paraId="3C57AC79" w14:textId="4D2813DC" w:rsidR="00C07DA8" w:rsidRDefault="00C07DA8" w:rsidP="00C07DA8">
            <w:pPr>
              <w:spacing w:line="240" w:lineRule="exact"/>
              <w:rPr>
                <w:bCs/>
                <w:iCs/>
              </w:rPr>
            </w:pPr>
            <w:r>
              <w:rPr>
                <w:b/>
                <w:i/>
              </w:rPr>
              <w:t xml:space="preserve">Proposal </w:t>
            </w:r>
            <w:r>
              <w:rPr>
                <w:rFonts w:hint="eastAsia"/>
                <w:b/>
                <w:i/>
                <w:lang w:val="en-US" w:eastAsia="zh-CN"/>
              </w:rPr>
              <w:t>7</w:t>
            </w:r>
            <w:r>
              <w:rPr>
                <w:b/>
                <w:i/>
              </w:rPr>
              <w:t>: for both intra-frequency and inter-frequency measurement without gap with or without interuption, the number of samples for SSB index detection is 3.</w:t>
            </w:r>
            <w:r>
              <w:rPr>
                <w:bCs/>
                <w:iCs/>
              </w:rPr>
              <w:t xml:space="preserve">  </w:t>
            </w:r>
          </w:p>
          <w:p w14:paraId="0A80722E" w14:textId="77777777" w:rsidR="00C07DA8" w:rsidRDefault="00C07DA8" w:rsidP="00C07DA8">
            <w:pPr>
              <w:spacing w:line="240" w:lineRule="exact"/>
              <w:rPr>
                <w:b/>
                <w:i/>
                <w:lang w:val="en-US" w:eastAsia="zh-CN"/>
              </w:rPr>
            </w:pPr>
            <w:r>
              <w:rPr>
                <w:rFonts w:hint="eastAsia"/>
                <w:b/>
                <w:i/>
                <w:lang w:val="en-US" w:eastAsia="zh-CN"/>
              </w:rPr>
              <w:t>Observation 1: as shown in Table 1, Rel 16 inter-frequency measurement without MG and NFG are different feature. NFG cannot fully cover Rel 16 inter-frequency measurement without MG.</w:t>
            </w:r>
          </w:p>
          <w:p w14:paraId="7CA9087A" w14:textId="77777777" w:rsidR="00C07DA8" w:rsidRDefault="00C07DA8" w:rsidP="00C07DA8">
            <w:pPr>
              <w:spacing w:line="240" w:lineRule="exact"/>
              <w:jc w:val="center"/>
              <w:rPr>
                <w:bCs/>
                <w:iCs/>
                <w:lang w:val="en-US" w:eastAsia="zh-CN"/>
              </w:rPr>
            </w:pPr>
            <w:r>
              <w:rPr>
                <w:rFonts w:hint="eastAsia"/>
                <w:bCs/>
                <w:iCs/>
                <w:lang w:val="en-US" w:eastAsia="zh-CN"/>
              </w:rPr>
              <w:t>Table 1 difference between Rel 16 inter-frequency measurement without MG and NFG</w:t>
            </w:r>
          </w:p>
          <w:tbl>
            <w:tblPr>
              <w:tblStyle w:val="TableGrid"/>
              <w:tblW w:w="0" w:type="auto"/>
              <w:tblLook w:val="0000" w:firstRow="0" w:lastRow="0" w:firstColumn="0" w:lastColumn="0" w:noHBand="0" w:noVBand="0"/>
            </w:tblPr>
            <w:tblGrid>
              <w:gridCol w:w="1382"/>
              <w:gridCol w:w="2812"/>
              <w:gridCol w:w="2470"/>
            </w:tblGrid>
            <w:tr w:rsidR="00C07DA8" w14:paraId="4D86C688" w14:textId="77777777" w:rsidTr="000D312D">
              <w:tc>
                <w:tcPr>
                  <w:tcW w:w="1415" w:type="dxa"/>
                </w:tcPr>
                <w:p w14:paraId="7BB7323E" w14:textId="77777777" w:rsidR="00C07DA8" w:rsidRDefault="00C07DA8" w:rsidP="00C07DA8">
                  <w:pPr>
                    <w:spacing w:line="240" w:lineRule="exact"/>
                    <w:rPr>
                      <w:b/>
                      <w:iCs/>
                      <w:lang w:val="en-US" w:eastAsia="zh-CN"/>
                    </w:rPr>
                  </w:pPr>
                </w:p>
              </w:tc>
              <w:tc>
                <w:tcPr>
                  <w:tcW w:w="4216" w:type="dxa"/>
                </w:tcPr>
                <w:p w14:paraId="3E0F7387" w14:textId="77777777" w:rsidR="00C07DA8" w:rsidRDefault="00C07DA8" w:rsidP="00C07DA8">
                  <w:pPr>
                    <w:spacing w:line="240" w:lineRule="exact"/>
                    <w:rPr>
                      <w:b/>
                      <w:iCs/>
                      <w:lang w:val="en-US" w:eastAsia="zh-CN"/>
                    </w:rPr>
                  </w:pPr>
                  <w:r>
                    <w:rPr>
                      <w:rFonts w:hint="eastAsia"/>
                      <w:b/>
                      <w:iCs/>
                      <w:lang w:val="en-US" w:eastAsia="zh-CN"/>
                    </w:rPr>
                    <w:t>Rel 16 inter-frequency measurement without MG</w:t>
                  </w:r>
                </w:p>
              </w:tc>
              <w:tc>
                <w:tcPr>
                  <w:tcW w:w="3700" w:type="dxa"/>
                </w:tcPr>
                <w:p w14:paraId="71CFD762" w14:textId="77777777" w:rsidR="00C07DA8" w:rsidRDefault="00C07DA8" w:rsidP="00C07DA8">
                  <w:pPr>
                    <w:spacing w:line="240" w:lineRule="exact"/>
                    <w:jc w:val="center"/>
                    <w:rPr>
                      <w:b/>
                      <w:iCs/>
                      <w:lang w:val="en-US" w:eastAsia="zh-CN"/>
                    </w:rPr>
                  </w:pPr>
                  <w:r>
                    <w:rPr>
                      <w:rFonts w:hint="eastAsia"/>
                      <w:b/>
                      <w:iCs/>
                      <w:lang w:val="en-US" w:eastAsia="zh-CN"/>
                    </w:rPr>
                    <w:t>NFG</w:t>
                  </w:r>
                </w:p>
              </w:tc>
            </w:tr>
            <w:tr w:rsidR="00C07DA8" w14:paraId="44816F40" w14:textId="77777777" w:rsidTr="000D312D">
              <w:tc>
                <w:tcPr>
                  <w:tcW w:w="1415" w:type="dxa"/>
                </w:tcPr>
                <w:p w14:paraId="467B3A07" w14:textId="77777777" w:rsidR="00C07DA8" w:rsidRDefault="00C07DA8" w:rsidP="00C07DA8">
                  <w:pPr>
                    <w:spacing w:line="240" w:lineRule="exact"/>
                    <w:rPr>
                      <w:b/>
                      <w:iCs/>
                      <w:lang w:val="en-US" w:eastAsia="zh-CN"/>
                    </w:rPr>
                  </w:pPr>
                  <w:r>
                    <w:rPr>
                      <w:rFonts w:hint="eastAsia"/>
                      <w:b/>
                      <w:iCs/>
                      <w:lang w:val="en-US" w:eastAsia="zh-CN"/>
                    </w:rPr>
                    <w:t>Scenario</w:t>
                  </w:r>
                </w:p>
              </w:tc>
              <w:tc>
                <w:tcPr>
                  <w:tcW w:w="4216" w:type="dxa"/>
                </w:tcPr>
                <w:p w14:paraId="006E0A98" w14:textId="77777777" w:rsidR="00C07DA8" w:rsidRDefault="00C07DA8" w:rsidP="00C07DA8">
                  <w:pPr>
                    <w:spacing w:line="240" w:lineRule="exact"/>
                    <w:rPr>
                      <w:bCs/>
                      <w:iCs/>
                      <w:lang w:val="en-US" w:eastAsia="zh-CN"/>
                    </w:rPr>
                  </w:pPr>
                  <w:r>
                    <w:rPr>
                      <w:rFonts w:hint="eastAsia"/>
                      <w:bCs/>
                      <w:iCs/>
                      <w:lang w:val="en-US" w:eastAsia="zh-CN"/>
                    </w:rPr>
                    <w:t xml:space="preserve">Inter-frequency measurement without gap is support when </w:t>
                  </w:r>
                  <w:r>
                    <w:rPr>
                      <w:bCs/>
                      <w:iCs/>
                    </w:rPr>
                    <w:t>SSB is completely contained in the active BWP of the UE</w:t>
                  </w:r>
                  <w:r>
                    <w:rPr>
                      <w:bCs/>
                      <w:iCs/>
                      <w:lang w:eastAsia="zh-CN"/>
                    </w:rPr>
                    <w:t xml:space="preserve"> </w:t>
                  </w:r>
                </w:p>
              </w:tc>
              <w:tc>
                <w:tcPr>
                  <w:tcW w:w="3700" w:type="dxa"/>
                </w:tcPr>
                <w:p w14:paraId="189919DA" w14:textId="77777777" w:rsidR="00C07DA8" w:rsidRDefault="00C07DA8" w:rsidP="00C07DA8">
                  <w:pPr>
                    <w:spacing w:line="240" w:lineRule="exact"/>
                    <w:rPr>
                      <w:bCs/>
                      <w:iCs/>
                      <w:lang w:val="en-US" w:eastAsia="zh-CN"/>
                    </w:rPr>
                  </w:pPr>
                  <w:r>
                    <w:rPr>
                      <w:rFonts w:hint="eastAsia"/>
                      <w:bCs/>
                      <w:iCs/>
                      <w:lang w:val="en-US" w:eastAsia="zh-CN"/>
                    </w:rPr>
                    <w:t>Inter-frequency measurement without gap is support when there is spare RF chain</w:t>
                  </w:r>
                </w:p>
              </w:tc>
            </w:tr>
            <w:tr w:rsidR="00C07DA8" w14:paraId="2FEEBEA5" w14:textId="77777777" w:rsidTr="000D312D">
              <w:tc>
                <w:tcPr>
                  <w:tcW w:w="1415" w:type="dxa"/>
                </w:tcPr>
                <w:p w14:paraId="3495D24A" w14:textId="77777777" w:rsidR="00C07DA8" w:rsidRDefault="00C07DA8" w:rsidP="00C07DA8">
                  <w:pPr>
                    <w:spacing w:line="240" w:lineRule="exact"/>
                    <w:rPr>
                      <w:b/>
                      <w:iCs/>
                      <w:lang w:val="en-US" w:eastAsia="zh-CN"/>
                    </w:rPr>
                  </w:pPr>
                  <w:r>
                    <w:rPr>
                      <w:rFonts w:hint="eastAsia"/>
                      <w:b/>
                      <w:iCs/>
                      <w:lang w:val="en-US" w:eastAsia="zh-CN"/>
                    </w:rPr>
                    <w:t>UE capability</w:t>
                  </w:r>
                </w:p>
              </w:tc>
              <w:tc>
                <w:tcPr>
                  <w:tcW w:w="4216" w:type="dxa"/>
                </w:tcPr>
                <w:p w14:paraId="72B12F8E" w14:textId="77777777" w:rsidR="00C07DA8" w:rsidRDefault="00C07DA8" w:rsidP="00C07DA8">
                  <w:pPr>
                    <w:spacing w:line="240" w:lineRule="exact"/>
                    <w:rPr>
                      <w:i/>
                      <w:lang w:eastAsia="zh-TW"/>
                    </w:rPr>
                  </w:pPr>
                  <w:r>
                    <w:rPr>
                      <w:rFonts w:hint="eastAsia"/>
                      <w:bCs/>
                      <w:iCs/>
                      <w:lang w:val="en-US" w:eastAsia="zh-CN"/>
                    </w:rPr>
                    <w:t xml:space="preserve">Per-UE capability: </w:t>
                  </w:r>
                  <w:r>
                    <w:rPr>
                      <w:i/>
                      <w:lang w:eastAsia="zh-TW"/>
                    </w:rPr>
                    <w:t>interFrequencyMeas-NoGap-r16</w:t>
                  </w:r>
                </w:p>
                <w:p w14:paraId="127A5027" w14:textId="77777777" w:rsidR="00C07DA8" w:rsidRDefault="00C07DA8" w:rsidP="00C07DA8">
                  <w:pPr>
                    <w:widowControl w:val="0"/>
                    <w:numPr>
                      <w:ilvl w:val="0"/>
                      <w:numId w:val="34"/>
                    </w:numPr>
                    <w:tabs>
                      <w:tab w:val="clear" w:pos="-420"/>
                    </w:tabs>
                    <w:spacing w:line="240" w:lineRule="exact"/>
                    <w:ind w:left="420"/>
                    <w:rPr>
                      <w:i/>
                      <w:lang w:val="en-US" w:eastAsia="zh-CN"/>
                    </w:rPr>
                  </w:pPr>
                  <w:r>
                    <w:rPr>
                      <w:bCs/>
                      <w:iCs/>
                      <w:lang w:val="en-US" w:eastAsia="zh-CN"/>
                    </w:rPr>
                    <w:t>According TS 38.306, this capability i</w:t>
                  </w:r>
                  <w:r>
                    <w:rPr>
                      <w:bCs/>
                      <w:iCs/>
                      <w:lang w:eastAsia="zh-CN"/>
                    </w:rPr>
                    <w:t xml:space="preserve">ndicates whether the UE can perform inter-frequency SSB based measurements without measurement gaps if </w:t>
                  </w:r>
                  <w:r>
                    <w:rPr>
                      <w:bCs/>
                      <w:iCs/>
                    </w:rPr>
                    <w:t>the SSB is completely contained in the active BWP of the UE</w:t>
                  </w:r>
                  <w:r>
                    <w:rPr>
                      <w:bCs/>
                      <w:iCs/>
                      <w:lang w:eastAsia="zh-CN"/>
                    </w:rPr>
                    <w:t xml:space="preserve"> </w:t>
                  </w:r>
                </w:p>
              </w:tc>
              <w:tc>
                <w:tcPr>
                  <w:tcW w:w="3700" w:type="dxa"/>
                </w:tcPr>
                <w:p w14:paraId="79619B7E" w14:textId="77777777" w:rsidR="00C07DA8" w:rsidRDefault="00C07DA8" w:rsidP="00C07DA8">
                  <w:pPr>
                    <w:keepNext/>
                    <w:keepLines/>
                    <w:spacing w:after="0"/>
                    <w:rPr>
                      <w:bCs/>
                      <w:i/>
                    </w:rPr>
                  </w:pPr>
                  <w:r>
                    <w:rPr>
                      <w:bCs/>
                      <w:iCs/>
                      <w:lang w:val="en-US" w:eastAsia="zh-CN"/>
                    </w:rPr>
                    <w:t xml:space="preserve">Per-band capability: </w:t>
                  </w:r>
                  <w:r>
                    <w:rPr>
                      <w:bCs/>
                      <w:i/>
                    </w:rPr>
                    <w:t>NeedForGap</w:t>
                  </w:r>
                </w:p>
                <w:p w14:paraId="30971AE0" w14:textId="77777777" w:rsidR="00C07DA8" w:rsidRDefault="00C07DA8" w:rsidP="00C07DA8">
                  <w:pPr>
                    <w:widowControl w:val="0"/>
                    <w:numPr>
                      <w:ilvl w:val="0"/>
                      <w:numId w:val="35"/>
                    </w:numPr>
                    <w:spacing w:line="240" w:lineRule="exact"/>
                    <w:jc w:val="both"/>
                    <w:rPr>
                      <w:bCs/>
                      <w:iCs/>
                      <w:lang w:val="en-US" w:eastAsia="zh-CN"/>
                    </w:rPr>
                  </w:pPr>
                  <w:r>
                    <w:rPr>
                      <w:bCs/>
                      <w:iCs/>
                    </w:rPr>
                    <w:t>Indicates whether the UE supports reporting the measurement gap requirement information for NR target in the UE response to a network configuration RRC message.</w:t>
                  </w:r>
                </w:p>
              </w:tc>
            </w:tr>
            <w:tr w:rsidR="00C07DA8" w14:paraId="09B063CE" w14:textId="77777777" w:rsidTr="000D312D">
              <w:tc>
                <w:tcPr>
                  <w:tcW w:w="1415" w:type="dxa"/>
                </w:tcPr>
                <w:p w14:paraId="75148D6A" w14:textId="77777777" w:rsidR="00C07DA8" w:rsidRDefault="00C07DA8" w:rsidP="00C07DA8">
                  <w:pPr>
                    <w:spacing w:line="240" w:lineRule="exact"/>
                    <w:rPr>
                      <w:b/>
                      <w:iCs/>
                      <w:lang w:val="en-US" w:eastAsia="zh-CN"/>
                    </w:rPr>
                  </w:pPr>
                  <w:r>
                    <w:rPr>
                      <w:rFonts w:hint="eastAsia"/>
                      <w:b/>
                      <w:iCs/>
                      <w:lang w:val="en-US" w:eastAsia="zh-CN"/>
                    </w:rPr>
                    <w:t>Interruption</w:t>
                  </w:r>
                </w:p>
              </w:tc>
              <w:tc>
                <w:tcPr>
                  <w:tcW w:w="4216" w:type="dxa"/>
                </w:tcPr>
                <w:p w14:paraId="308214AB" w14:textId="77777777" w:rsidR="00C07DA8" w:rsidRDefault="00C07DA8" w:rsidP="00C07DA8">
                  <w:pPr>
                    <w:spacing w:line="240" w:lineRule="exact"/>
                    <w:rPr>
                      <w:bCs/>
                      <w:iCs/>
                      <w:lang w:val="en-US" w:eastAsia="zh-CN"/>
                    </w:rPr>
                  </w:pPr>
                  <w:r>
                    <w:rPr>
                      <w:rFonts w:hint="eastAsia"/>
                      <w:bCs/>
                      <w:iCs/>
                      <w:lang w:val="en-US" w:eastAsia="zh-CN"/>
                    </w:rPr>
                    <w:t>No interruption, since SSB is within active BWP</w:t>
                  </w:r>
                </w:p>
              </w:tc>
              <w:tc>
                <w:tcPr>
                  <w:tcW w:w="3700" w:type="dxa"/>
                </w:tcPr>
                <w:p w14:paraId="095FB306" w14:textId="77777777" w:rsidR="00C07DA8" w:rsidRDefault="00C07DA8" w:rsidP="00C07DA8">
                  <w:pPr>
                    <w:spacing w:line="240" w:lineRule="exact"/>
                    <w:rPr>
                      <w:bCs/>
                      <w:iCs/>
                      <w:lang w:val="en-US" w:eastAsia="zh-CN"/>
                    </w:rPr>
                  </w:pPr>
                  <w:r>
                    <w:rPr>
                      <w:rFonts w:hint="eastAsia"/>
                      <w:bCs/>
                      <w:iCs/>
                      <w:lang w:val="en-US" w:eastAsia="zh-CN"/>
                    </w:rPr>
                    <w:t>Based on UE capability:</w:t>
                  </w:r>
                </w:p>
                <w:p w14:paraId="3763AAEC" w14:textId="77777777" w:rsidR="00C07DA8" w:rsidRDefault="00C07DA8" w:rsidP="00C07DA8">
                  <w:pPr>
                    <w:widowControl w:val="0"/>
                    <w:numPr>
                      <w:ilvl w:val="0"/>
                      <w:numId w:val="36"/>
                    </w:numPr>
                    <w:spacing w:line="240" w:lineRule="exact"/>
                    <w:jc w:val="both"/>
                    <w:rPr>
                      <w:bCs/>
                      <w:iCs/>
                      <w:lang w:val="en-US" w:eastAsia="zh-CN"/>
                    </w:rPr>
                  </w:pPr>
                  <w:r>
                    <w:rPr>
                      <w:rFonts w:hint="eastAsia"/>
                      <w:bCs/>
                      <w:iCs/>
                      <w:lang w:val="en-US" w:eastAsia="zh-CN"/>
                    </w:rPr>
                    <w:t>NFG without interruption</w:t>
                  </w:r>
                </w:p>
                <w:p w14:paraId="05A0ECFD" w14:textId="77777777" w:rsidR="00C07DA8" w:rsidRDefault="00C07DA8" w:rsidP="00C07DA8">
                  <w:pPr>
                    <w:widowControl w:val="0"/>
                    <w:numPr>
                      <w:ilvl w:val="0"/>
                      <w:numId w:val="36"/>
                    </w:numPr>
                    <w:spacing w:line="240" w:lineRule="exact"/>
                    <w:jc w:val="both"/>
                    <w:rPr>
                      <w:bCs/>
                      <w:iCs/>
                      <w:lang w:val="en-US" w:eastAsia="zh-CN"/>
                    </w:rPr>
                  </w:pPr>
                  <w:r>
                    <w:rPr>
                      <w:rFonts w:hint="eastAsia"/>
                      <w:bCs/>
                      <w:iCs/>
                      <w:lang w:val="en-US" w:eastAsia="zh-CN"/>
                    </w:rPr>
                    <w:t>NFG with interruption</w:t>
                  </w:r>
                </w:p>
              </w:tc>
            </w:tr>
            <w:tr w:rsidR="00C07DA8" w14:paraId="3C790DD0" w14:textId="77777777" w:rsidTr="000D312D">
              <w:tc>
                <w:tcPr>
                  <w:tcW w:w="1415" w:type="dxa"/>
                </w:tcPr>
                <w:p w14:paraId="4EF18AA9" w14:textId="77777777" w:rsidR="00C07DA8" w:rsidRDefault="00C07DA8" w:rsidP="00C07DA8">
                  <w:pPr>
                    <w:spacing w:line="240" w:lineRule="exact"/>
                    <w:rPr>
                      <w:b/>
                      <w:iCs/>
                      <w:lang w:val="en-US" w:eastAsia="zh-CN"/>
                    </w:rPr>
                  </w:pPr>
                  <w:r>
                    <w:rPr>
                      <w:rFonts w:hint="eastAsia"/>
                      <w:b/>
                      <w:iCs/>
                      <w:lang w:val="en-US" w:eastAsia="zh-CN"/>
                    </w:rPr>
                    <w:t>Delay requirements</w:t>
                  </w:r>
                </w:p>
              </w:tc>
              <w:tc>
                <w:tcPr>
                  <w:tcW w:w="4216" w:type="dxa"/>
                </w:tcPr>
                <w:p w14:paraId="23615169" w14:textId="77777777" w:rsidR="00C07DA8" w:rsidRDefault="00C07DA8" w:rsidP="00C07DA8">
                  <w:pPr>
                    <w:spacing w:line="240" w:lineRule="exact"/>
                    <w:rPr>
                      <w:bCs/>
                      <w:iCs/>
                      <w:lang w:val="en-US" w:eastAsia="zh-CN"/>
                    </w:rPr>
                  </w:pPr>
                  <w:r>
                    <w:rPr>
                      <w:rFonts w:hint="eastAsia"/>
                      <w:bCs/>
                      <w:iCs/>
                      <w:lang w:val="en-US" w:eastAsia="zh-CN"/>
                    </w:rPr>
                    <w:t>Taking PSS/SSS detection as an example, the number of sample is 5, AGC is not needed</w:t>
                  </w:r>
                </w:p>
              </w:tc>
              <w:tc>
                <w:tcPr>
                  <w:tcW w:w="3700" w:type="dxa"/>
                </w:tcPr>
                <w:p w14:paraId="677CDEB7" w14:textId="77777777" w:rsidR="00C07DA8" w:rsidRDefault="00C07DA8" w:rsidP="00C07DA8">
                  <w:pPr>
                    <w:spacing w:line="240" w:lineRule="exact"/>
                    <w:rPr>
                      <w:bCs/>
                      <w:iCs/>
                      <w:lang w:val="en-US" w:eastAsia="zh-CN"/>
                    </w:rPr>
                  </w:pPr>
                  <w:r>
                    <w:rPr>
                      <w:rFonts w:hint="eastAsia"/>
                      <w:bCs/>
                      <w:iCs/>
                      <w:lang w:val="en-US" w:eastAsia="zh-CN"/>
                    </w:rPr>
                    <w:t xml:space="preserve">Taking PSS/SSS detection as an example, even the number of sample is FFS, but the number may be </w:t>
                  </w:r>
                  <w:r>
                    <w:rPr>
                      <w:rFonts w:hint="eastAsia"/>
                      <w:bCs/>
                      <w:iCs/>
                      <w:lang w:val="en-US" w:eastAsia="zh-CN"/>
                    </w:rPr>
                    <w:lastRenderedPageBreak/>
                    <w:t>larger than 5, since AGC is needed when SSB is not in the active BWP</w:t>
                  </w:r>
                </w:p>
              </w:tc>
            </w:tr>
          </w:tbl>
          <w:p w14:paraId="0B13BDA8" w14:textId="77777777" w:rsidR="00C07DA8" w:rsidRDefault="00C07DA8" w:rsidP="00C07DA8">
            <w:pPr>
              <w:spacing w:line="240" w:lineRule="exact"/>
              <w:rPr>
                <w:b/>
                <w:i/>
                <w:lang w:val="en-US" w:eastAsia="zh-CN"/>
              </w:rPr>
            </w:pPr>
          </w:p>
          <w:p w14:paraId="643F9498" w14:textId="1DECAE7B" w:rsidR="00EA24D5" w:rsidRPr="00C07DA8" w:rsidRDefault="00C07DA8" w:rsidP="000D312D">
            <w:pPr>
              <w:spacing w:line="240" w:lineRule="exact"/>
              <w:rPr>
                <w:bCs/>
                <w:iCs/>
              </w:rPr>
            </w:pPr>
            <w:r>
              <w:rPr>
                <w:rFonts w:hint="eastAsia"/>
                <w:b/>
                <w:i/>
                <w:lang w:val="en-US" w:eastAsia="zh-CN"/>
              </w:rPr>
              <w:t xml:space="preserve">Proposal 8: it is proposed to follow the similar approach as for Rel-15 intra-frequency measurement: when the target SSB is completely contained in active BWP of UE, apply the requirements on Rel-16 inter-frequency measurement without gap without interruption when UE supports </w:t>
            </w:r>
            <w:r>
              <w:rPr>
                <w:b/>
                <w:i/>
                <w:lang w:eastAsia="zh-TW"/>
              </w:rPr>
              <w:t>interFrequencyMeas-NoGap-r16</w:t>
            </w:r>
            <w:r>
              <w:rPr>
                <w:rFonts w:hint="eastAsia"/>
                <w:b/>
                <w:i/>
                <w:lang w:val="en-US" w:eastAsia="zh-CN"/>
              </w:rPr>
              <w:t>, regardless of the NeedForGaps</w:t>
            </w:r>
            <w:r>
              <w:rPr>
                <w:b/>
                <w:i/>
                <w:lang w:val="en-US" w:eastAsia="zh-CN"/>
              </w:rPr>
              <w:t>’</w:t>
            </w:r>
            <w:r>
              <w:rPr>
                <w:rFonts w:hint="eastAsia"/>
                <w:b/>
                <w:i/>
                <w:lang w:val="en-US" w:eastAsia="zh-CN"/>
              </w:rPr>
              <w:t xml:space="preserve"> status reporting.</w:t>
            </w:r>
          </w:p>
        </w:tc>
      </w:tr>
      <w:tr w:rsidR="00680399" w14:paraId="16F48F78" w14:textId="77777777" w:rsidTr="000D312D">
        <w:trPr>
          <w:trHeight w:val="468"/>
        </w:trPr>
        <w:tc>
          <w:tcPr>
            <w:tcW w:w="1400" w:type="dxa"/>
          </w:tcPr>
          <w:p w14:paraId="6768225D" w14:textId="00C8420B" w:rsidR="00680399" w:rsidRPr="007A1D06" w:rsidRDefault="00680399" w:rsidP="000D312D">
            <w:pPr>
              <w:spacing w:before="120" w:after="120"/>
            </w:pPr>
            <w:r>
              <w:lastRenderedPageBreak/>
              <w:t>R4-23</w:t>
            </w:r>
            <w:r w:rsidR="002F6615">
              <w:t>19144</w:t>
            </w:r>
          </w:p>
        </w:tc>
        <w:tc>
          <w:tcPr>
            <w:tcW w:w="1341" w:type="dxa"/>
          </w:tcPr>
          <w:p w14:paraId="20FB3C94" w14:textId="77777777" w:rsidR="00680399" w:rsidRDefault="00680399" w:rsidP="000D312D">
            <w:pPr>
              <w:spacing w:before="120" w:after="120"/>
            </w:pPr>
            <w:r>
              <w:t>Ericsson</w:t>
            </w:r>
          </w:p>
        </w:tc>
        <w:tc>
          <w:tcPr>
            <w:tcW w:w="6890" w:type="dxa"/>
          </w:tcPr>
          <w:p w14:paraId="614FB7BB" w14:textId="77777777" w:rsidR="00680399" w:rsidRPr="00686A60" w:rsidRDefault="00680399" w:rsidP="000D312D">
            <w:pPr>
              <w:spacing w:before="120" w:after="120"/>
              <w:rPr>
                <w:u w:val="single"/>
              </w:rPr>
            </w:pPr>
            <w:r w:rsidRPr="0037469A">
              <w:t>Discussion on measurement for NeedForGaps</w:t>
            </w:r>
          </w:p>
          <w:p w14:paraId="6AC53853" w14:textId="77777777" w:rsidR="007E794E" w:rsidRPr="008D34EF" w:rsidRDefault="007E794E" w:rsidP="007E794E">
            <w:pPr>
              <w:spacing w:before="120"/>
              <w:rPr>
                <w:rFonts w:eastAsiaTheme="minorEastAsia"/>
                <w:b/>
                <w:bCs/>
                <w:i/>
                <w:iCs/>
                <w:highlight w:val="yellow"/>
                <w:lang w:val="en-US" w:eastAsia="zh-TW"/>
              </w:rPr>
            </w:pPr>
            <w:r w:rsidRPr="008D34EF">
              <w:rPr>
                <w:rFonts w:eastAsiaTheme="minorEastAsia"/>
                <w:b/>
                <w:bCs/>
                <w:i/>
                <w:iCs/>
                <w:highlight w:val="yellow"/>
                <w:lang w:val="en-US" w:eastAsia="zh-TW"/>
              </w:rPr>
              <w:fldChar w:fldCharType="begin"/>
            </w:r>
            <w:r w:rsidRPr="008D34EF">
              <w:rPr>
                <w:rFonts w:eastAsiaTheme="minorEastAsia"/>
                <w:b/>
                <w:bCs/>
                <w:i/>
                <w:iCs/>
                <w:highlight w:val="yellow"/>
                <w:lang w:val="en-US" w:eastAsia="zh-TW"/>
              </w:rPr>
              <w:instrText xml:space="preserve"> REF _Ref148726978 \h  \* MERGEFORMAT </w:instrText>
            </w:r>
            <w:r w:rsidRPr="008D34EF">
              <w:rPr>
                <w:rFonts w:eastAsiaTheme="minorEastAsia"/>
                <w:b/>
                <w:bCs/>
                <w:i/>
                <w:iCs/>
                <w:highlight w:val="yellow"/>
                <w:lang w:val="en-US" w:eastAsia="zh-TW"/>
              </w:rPr>
            </w:r>
            <w:r w:rsidRPr="008D34EF">
              <w:rPr>
                <w:rFonts w:eastAsiaTheme="minorEastAsia"/>
                <w:b/>
                <w:bCs/>
                <w:i/>
                <w:iCs/>
                <w:highlight w:val="yellow"/>
                <w:lang w:val="en-US" w:eastAsia="zh-TW"/>
              </w:rPr>
              <w:fldChar w:fldCharType="separate"/>
            </w:r>
            <w:r w:rsidRPr="00E87192">
              <w:rPr>
                <w:b/>
                <w:bCs/>
                <w:i/>
                <w:iCs/>
              </w:rPr>
              <w:t xml:space="preserve">Observation </w:t>
            </w:r>
            <w:r w:rsidRPr="00E87192">
              <w:rPr>
                <w:b/>
                <w:bCs/>
                <w:i/>
                <w:iCs/>
                <w:noProof/>
              </w:rPr>
              <w:t>1</w:t>
            </w:r>
            <w:r w:rsidRPr="00E87192">
              <w:rPr>
                <w:b/>
                <w:bCs/>
                <w:i/>
                <w:iCs/>
              </w:rPr>
              <w:t>: The detail interruption length in each measurement is useless to network since the interruption occasion is undefined.</w:t>
            </w:r>
            <w:r w:rsidRPr="008D34EF">
              <w:rPr>
                <w:rFonts w:eastAsiaTheme="minorEastAsia"/>
                <w:b/>
                <w:bCs/>
                <w:i/>
                <w:iCs/>
                <w:highlight w:val="yellow"/>
                <w:lang w:val="en-US" w:eastAsia="zh-TW"/>
              </w:rPr>
              <w:fldChar w:fldCharType="end"/>
            </w:r>
          </w:p>
          <w:p w14:paraId="2B0EAC68" w14:textId="77777777" w:rsidR="007E794E" w:rsidRPr="00CC682C" w:rsidRDefault="007E794E" w:rsidP="007E794E">
            <w:pPr>
              <w:spacing w:before="120"/>
              <w:rPr>
                <w:rFonts w:eastAsiaTheme="minorEastAsia"/>
                <w:b/>
                <w:bCs/>
                <w:i/>
                <w:iCs/>
                <w:highlight w:val="yellow"/>
                <w:lang w:val="en-US" w:eastAsia="zh-TW"/>
              </w:rPr>
            </w:pPr>
            <w:r w:rsidRPr="00CC682C">
              <w:rPr>
                <w:rFonts w:eastAsiaTheme="minorEastAsia"/>
                <w:b/>
                <w:bCs/>
                <w:i/>
                <w:iCs/>
                <w:highlight w:val="yellow"/>
                <w:lang w:val="en-US" w:eastAsia="zh-TW"/>
              </w:rPr>
              <w:fldChar w:fldCharType="begin"/>
            </w:r>
            <w:r w:rsidRPr="00CC682C">
              <w:rPr>
                <w:rFonts w:eastAsiaTheme="minorEastAsia"/>
                <w:b/>
                <w:bCs/>
                <w:i/>
                <w:iCs/>
                <w:highlight w:val="yellow"/>
                <w:lang w:val="en-US" w:eastAsia="zh-TW"/>
              </w:rPr>
              <w:instrText xml:space="preserve"> REF _Ref130306878 \h  \* MERGEFORMAT </w:instrText>
            </w:r>
            <w:r w:rsidRPr="00CC682C">
              <w:rPr>
                <w:rFonts w:eastAsiaTheme="minorEastAsia"/>
                <w:b/>
                <w:bCs/>
                <w:i/>
                <w:iCs/>
                <w:highlight w:val="yellow"/>
                <w:lang w:val="en-US" w:eastAsia="zh-TW"/>
              </w:rPr>
            </w:r>
            <w:r w:rsidRPr="00CC682C">
              <w:rPr>
                <w:rFonts w:eastAsiaTheme="minorEastAsia"/>
                <w:b/>
                <w:bCs/>
                <w:i/>
                <w:iCs/>
                <w:highlight w:val="yellow"/>
                <w:lang w:val="en-US" w:eastAsia="zh-TW"/>
              </w:rPr>
              <w:fldChar w:fldCharType="separate"/>
            </w:r>
            <w:r w:rsidRPr="00E87192">
              <w:rPr>
                <w:b/>
                <w:bCs/>
                <w:i/>
                <w:iCs/>
              </w:rPr>
              <w:t xml:space="preserve">Observation </w:t>
            </w:r>
            <w:r w:rsidRPr="00E87192">
              <w:rPr>
                <w:b/>
                <w:bCs/>
                <w:i/>
                <w:iCs/>
                <w:noProof/>
              </w:rPr>
              <w:t>3</w:t>
            </w:r>
            <w:r w:rsidRPr="00E87192">
              <w:rPr>
                <w:b/>
                <w:bCs/>
                <w:i/>
                <w:iCs/>
              </w:rPr>
              <w:t xml:space="preserve">: In Rel-15, RAN4 had already solved the power consumption issue for short DRX measurement by introducing scaling factor </w:t>
            </w:r>
            <w:r w:rsidRPr="00E87192">
              <w:rPr>
                <w:b/>
                <w:i/>
                <w:iCs/>
              </w:rPr>
              <w:t>1.5.</w:t>
            </w:r>
            <w:r w:rsidRPr="00CC682C">
              <w:rPr>
                <w:rFonts w:eastAsiaTheme="minorEastAsia"/>
                <w:b/>
                <w:bCs/>
                <w:i/>
                <w:iCs/>
                <w:highlight w:val="yellow"/>
                <w:lang w:val="en-US" w:eastAsia="zh-TW"/>
              </w:rPr>
              <w:fldChar w:fldCharType="end"/>
            </w:r>
          </w:p>
          <w:p w14:paraId="6CF8ED1E" w14:textId="77777777" w:rsidR="007E794E" w:rsidRDefault="007E794E" w:rsidP="007E794E">
            <w:pPr>
              <w:spacing w:before="120"/>
              <w:rPr>
                <w:rFonts w:eastAsiaTheme="minorEastAsia"/>
                <w:b/>
                <w:bCs/>
                <w:i/>
                <w:iCs/>
                <w:highlight w:val="yellow"/>
                <w:lang w:val="en-US" w:eastAsia="zh-TW"/>
              </w:rPr>
            </w:pPr>
            <w:r w:rsidRPr="00CC682C">
              <w:rPr>
                <w:rFonts w:eastAsiaTheme="minorEastAsia"/>
                <w:b/>
                <w:bCs/>
                <w:i/>
                <w:iCs/>
                <w:highlight w:val="yellow"/>
                <w:lang w:val="en-US" w:eastAsia="zh-TW"/>
              </w:rPr>
              <w:fldChar w:fldCharType="begin"/>
            </w:r>
            <w:r w:rsidRPr="00CC682C">
              <w:rPr>
                <w:rFonts w:eastAsiaTheme="minorEastAsia"/>
                <w:b/>
                <w:bCs/>
                <w:i/>
                <w:iCs/>
                <w:highlight w:val="yellow"/>
                <w:lang w:val="en-US" w:eastAsia="zh-TW"/>
              </w:rPr>
              <w:instrText xml:space="preserve"> REF _Ref130306886 \h  \* MERGEFORMAT </w:instrText>
            </w:r>
            <w:r w:rsidRPr="00CC682C">
              <w:rPr>
                <w:rFonts w:eastAsiaTheme="minorEastAsia"/>
                <w:b/>
                <w:bCs/>
                <w:i/>
                <w:iCs/>
                <w:highlight w:val="yellow"/>
                <w:lang w:val="en-US" w:eastAsia="zh-TW"/>
              </w:rPr>
            </w:r>
            <w:r w:rsidRPr="00CC682C">
              <w:rPr>
                <w:rFonts w:eastAsiaTheme="minorEastAsia"/>
                <w:b/>
                <w:bCs/>
                <w:i/>
                <w:iCs/>
                <w:highlight w:val="yellow"/>
                <w:lang w:val="en-US" w:eastAsia="zh-TW"/>
              </w:rPr>
              <w:fldChar w:fldCharType="separate"/>
            </w:r>
            <w:r w:rsidRPr="00E87192">
              <w:rPr>
                <w:b/>
                <w:bCs/>
                <w:i/>
                <w:iCs/>
              </w:rPr>
              <w:t xml:space="preserve">Observation </w:t>
            </w:r>
            <w:r w:rsidRPr="00E87192">
              <w:rPr>
                <w:b/>
                <w:bCs/>
                <w:i/>
                <w:iCs/>
                <w:noProof/>
              </w:rPr>
              <w:t>4</w:t>
            </w:r>
            <w:r w:rsidRPr="00E87192">
              <w:rPr>
                <w:b/>
                <w:bCs/>
                <w:i/>
                <w:iCs/>
              </w:rPr>
              <w:t>: The benefits of 1-to-1 mapping between NeedForGaps and NCSG is to avoid the frequent large signalling interaction.</w:t>
            </w:r>
            <w:r w:rsidRPr="00CC682C">
              <w:rPr>
                <w:rFonts w:eastAsiaTheme="minorEastAsia"/>
                <w:b/>
                <w:bCs/>
                <w:i/>
                <w:iCs/>
                <w:highlight w:val="yellow"/>
                <w:lang w:val="en-US" w:eastAsia="zh-TW"/>
              </w:rPr>
              <w:fldChar w:fldCharType="end"/>
            </w:r>
          </w:p>
          <w:p w14:paraId="24AD81D9" w14:textId="77777777" w:rsidR="007E794E" w:rsidRDefault="007E794E" w:rsidP="007E794E">
            <w:pPr>
              <w:spacing w:before="120"/>
              <w:rPr>
                <w:rFonts w:eastAsiaTheme="minorEastAsia"/>
                <w:b/>
                <w:bCs/>
                <w:i/>
                <w:iCs/>
                <w:highlight w:val="yellow"/>
                <w:lang w:val="en-US" w:eastAsia="zh-TW"/>
              </w:rPr>
            </w:pPr>
            <w:r>
              <w:rPr>
                <w:rFonts w:eastAsiaTheme="minorEastAsia"/>
                <w:b/>
                <w:bCs/>
                <w:i/>
                <w:iCs/>
                <w:highlight w:val="yellow"/>
                <w:lang w:val="en-US" w:eastAsia="zh-TW"/>
              </w:rPr>
              <w:fldChar w:fldCharType="begin"/>
            </w:r>
            <w:r>
              <w:rPr>
                <w:rFonts w:eastAsiaTheme="minorEastAsia"/>
                <w:b/>
                <w:bCs/>
                <w:i/>
                <w:iCs/>
                <w:highlight w:val="yellow"/>
                <w:lang w:val="en-US" w:eastAsia="zh-TW"/>
              </w:rPr>
              <w:instrText xml:space="preserve"> REF _Ref148726692 \h </w:instrText>
            </w:r>
            <w:r>
              <w:rPr>
                <w:rFonts w:eastAsiaTheme="minorEastAsia"/>
                <w:b/>
                <w:bCs/>
                <w:i/>
                <w:iCs/>
                <w:highlight w:val="yellow"/>
                <w:lang w:val="en-US" w:eastAsia="zh-TW"/>
              </w:rPr>
            </w:r>
            <w:r>
              <w:rPr>
                <w:rFonts w:eastAsiaTheme="minorEastAsia"/>
                <w:b/>
                <w:bCs/>
                <w:i/>
                <w:iCs/>
                <w:highlight w:val="yellow"/>
                <w:lang w:val="en-US" w:eastAsia="zh-TW"/>
              </w:rPr>
              <w:fldChar w:fldCharType="separate"/>
            </w:r>
            <w:r w:rsidRPr="001771F9">
              <w:rPr>
                <w:b/>
                <w:bCs/>
                <w:i/>
                <w:iCs/>
              </w:rPr>
              <w:t xml:space="preserve">Proposal </w:t>
            </w:r>
            <w:r>
              <w:rPr>
                <w:b/>
                <w:bCs/>
                <w:i/>
                <w:iCs/>
                <w:noProof/>
              </w:rPr>
              <w:t>1</w:t>
            </w:r>
            <w:r w:rsidRPr="001771F9">
              <w:rPr>
                <w:b/>
                <w:bCs/>
                <w:i/>
                <w:iCs/>
              </w:rPr>
              <w:t xml:space="preserve">: </w:t>
            </w:r>
            <w:r>
              <w:rPr>
                <w:b/>
                <w:bCs/>
                <w:i/>
                <w:iCs/>
              </w:rPr>
              <w:t>RAN4 to define two sets of interruption length without UE capability reporting</w:t>
            </w:r>
            <w:r w:rsidRPr="00764085">
              <w:rPr>
                <w:b/>
                <w:bCs/>
                <w:i/>
                <w:iCs/>
              </w:rPr>
              <w:t xml:space="preserve"> </w:t>
            </w:r>
            <w:r>
              <w:rPr>
                <w:b/>
                <w:bCs/>
                <w:i/>
                <w:iCs/>
              </w:rPr>
              <w:t>when UE reports ‘nogap with interruption’ in NeedForGaps.</w:t>
            </w:r>
            <w:r>
              <w:rPr>
                <w:rFonts w:eastAsiaTheme="minorEastAsia"/>
                <w:b/>
                <w:bCs/>
                <w:i/>
                <w:iCs/>
                <w:highlight w:val="yellow"/>
                <w:lang w:val="en-US" w:eastAsia="zh-TW"/>
              </w:rPr>
              <w:fldChar w:fldCharType="end"/>
            </w:r>
          </w:p>
          <w:p w14:paraId="2F5B35AE" w14:textId="77777777" w:rsidR="007E794E" w:rsidRPr="00764085" w:rsidRDefault="007E794E" w:rsidP="007E794E">
            <w:pPr>
              <w:pStyle w:val="ListParagraph"/>
              <w:numPr>
                <w:ilvl w:val="0"/>
                <w:numId w:val="37"/>
              </w:numPr>
              <w:ind w:firstLineChars="0"/>
              <w:contextualSpacing/>
              <w:jc w:val="both"/>
            </w:pPr>
            <w:r w:rsidRPr="00764085">
              <w:rPr>
                <w:b/>
                <w:bCs/>
                <w:i/>
                <w:iCs/>
              </w:rPr>
              <w:t>Set 1: L= 0.5ms in FR1 and 0.25 in FR2</w:t>
            </w:r>
          </w:p>
          <w:p w14:paraId="59271180" w14:textId="77777777" w:rsidR="007E794E" w:rsidRPr="000E76D0" w:rsidRDefault="007E794E" w:rsidP="007E794E">
            <w:pPr>
              <w:pStyle w:val="ListParagraph"/>
              <w:numPr>
                <w:ilvl w:val="0"/>
                <w:numId w:val="37"/>
              </w:numPr>
              <w:ind w:firstLineChars="0"/>
              <w:contextualSpacing/>
              <w:jc w:val="both"/>
            </w:pPr>
            <w:r w:rsidRPr="00764085">
              <w:rPr>
                <w:b/>
                <w:bCs/>
                <w:i/>
                <w:iCs/>
              </w:rPr>
              <w:t xml:space="preserve">Set </w:t>
            </w:r>
            <w:r>
              <w:rPr>
                <w:b/>
                <w:bCs/>
                <w:i/>
                <w:iCs/>
              </w:rPr>
              <w:t>2</w:t>
            </w:r>
            <w:r w:rsidRPr="00764085">
              <w:rPr>
                <w:b/>
                <w:bCs/>
                <w:i/>
                <w:iCs/>
              </w:rPr>
              <w:t xml:space="preserve">: L= </w:t>
            </w:r>
            <w:r>
              <w:rPr>
                <w:b/>
                <w:bCs/>
                <w:i/>
                <w:iCs/>
              </w:rPr>
              <w:t>1</w:t>
            </w:r>
            <w:r w:rsidRPr="00764085">
              <w:rPr>
                <w:b/>
                <w:bCs/>
                <w:i/>
                <w:iCs/>
              </w:rPr>
              <w:t>ms in FR1 and 0.</w:t>
            </w:r>
            <w:r>
              <w:rPr>
                <w:b/>
                <w:bCs/>
                <w:i/>
                <w:iCs/>
              </w:rPr>
              <w:t>7</w:t>
            </w:r>
            <w:r w:rsidRPr="00764085">
              <w:rPr>
                <w:b/>
                <w:bCs/>
                <w:i/>
                <w:iCs/>
              </w:rPr>
              <w:t>5 in FR2</w:t>
            </w:r>
          </w:p>
          <w:p w14:paraId="4AD74BAB" w14:textId="77777777" w:rsidR="007E794E" w:rsidRDefault="007E794E" w:rsidP="007E794E">
            <w:pPr>
              <w:jc w:val="both"/>
              <w:rPr>
                <w:b/>
                <w:bCs/>
                <w:u w:val="single"/>
                <w:lang w:val="en-US"/>
              </w:rPr>
            </w:pPr>
            <w:r>
              <w:rPr>
                <w:b/>
                <w:bCs/>
                <w:u w:val="single"/>
                <w:lang w:val="en-US"/>
              </w:rPr>
              <w:fldChar w:fldCharType="begin"/>
            </w:r>
            <w:r>
              <w:rPr>
                <w:b/>
                <w:bCs/>
                <w:u w:val="single"/>
                <w:lang w:val="en-US"/>
              </w:rPr>
              <w:instrText xml:space="preserve"> REF _Ref145436517 \h </w:instrText>
            </w:r>
            <w:r>
              <w:rPr>
                <w:b/>
                <w:bCs/>
                <w:u w:val="single"/>
                <w:lang w:val="en-US"/>
              </w:rPr>
            </w:r>
            <w:r>
              <w:rPr>
                <w:b/>
                <w:bCs/>
                <w:u w:val="single"/>
                <w:lang w:val="en-US"/>
              </w:rPr>
              <w:fldChar w:fldCharType="separate"/>
            </w:r>
            <w:r w:rsidRPr="002836D4">
              <w:rPr>
                <w:b/>
                <w:bCs/>
                <w:i/>
                <w:iCs/>
              </w:rPr>
              <w:t xml:space="preserve">Proposal </w:t>
            </w:r>
            <w:r>
              <w:rPr>
                <w:b/>
                <w:bCs/>
                <w:i/>
                <w:iCs/>
                <w:noProof/>
              </w:rPr>
              <w:t>2</w:t>
            </w:r>
            <w:r w:rsidRPr="002836D4">
              <w:rPr>
                <w:b/>
                <w:bCs/>
                <w:i/>
                <w:iCs/>
              </w:rPr>
              <w:t xml:space="preserve">: </w:t>
            </w:r>
            <w:r w:rsidRPr="002836D4">
              <w:rPr>
                <w:b/>
                <w:bCs/>
                <w:i/>
                <w:iCs/>
                <w:lang w:eastAsia="zh-CN"/>
              </w:rPr>
              <w:t>When MG isn’t configured, Tcycle</w:t>
            </w:r>
            <w:r>
              <w:rPr>
                <w:b/>
                <w:bCs/>
                <w:i/>
                <w:iCs/>
                <w:lang w:eastAsia="zh-CN"/>
              </w:rPr>
              <w:t>,i</w:t>
            </w:r>
            <w:r w:rsidRPr="002836D4">
              <w:rPr>
                <w:b/>
                <w:bCs/>
                <w:i/>
                <w:iCs/>
                <w:lang w:eastAsia="zh-CN"/>
              </w:rPr>
              <w:t xml:space="preserve"> </w:t>
            </w:r>
            <w:r>
              <w:rPr>
                <w:b/>
                <w:bCs/>
                <w:i/>
                <w:iCs/>
                <w:lang w:eastAsia="zh-CN"/>
              </w:rPr>
              <w:t xml:space="preserve">for each layer </w:t>
            </w:r>
            <w:r w:rsidRPr="002836D4">
              <w:rPr>
                <w:b/>
                <w:bCs/>
                <w:i/>
                <w:iCs/>
                <w:lang w:eastAsia="zh-CN"/>
              </w:rPr>
              <w:t xml:space="preserve">is </w:t>
            </w:r>
            <w:r>
              <w:rPr>
                <w:b/>
                <w:bCs/>
                <w:i/>
                <w:iCs/>
                <w:lang w:eastAsia="zh-CN"/>
              </w:rPr>
              <w:t>CSSF*max(80ms, SMTC).</w:t>
            </w:r>
            <w:r>
              <w:rPr>
                <w:b/>
                <w:bCs/>
                <w:u w:val="single"/>
                <w:lang w:val="en-US"/>
              </w:rPr>
              <w:fldChar w:fldCharType="end"/>
            </w:r>
          </w:p>
          <w:p w14:paraId="407EB5BD" w14:textId="77777777" w:rsidR="007E794E" w:rsidRDefault="007E794E" w:rsidP="007E794E">
            <w:pPr>
              <w:jc w:val="both"/>
              <w:rPr>
                <w:b/>
                <w:bCs/>
                <w:u w:val="single"/>
                <w:lang w:val="en-US"/>
              </w:rPr>
            </w:pPr>
            <w:r>
              <w:rPr>
                <w:b/>
                <w:bCs/>
                <w:u w:val="single"/>
                <w:lang w:val="en-US"/>
              </w:rPr>
              <w:fldChar w:fldCharType="begin"/>
            </w:r>
            <w:r>
              <w:rPr>
                <w:b/>
                <w:bCs/>
                <w:u w:val="single"/>
                <w:lang w:val="en-US"/>
              </w:rPr>
              <w:instrText xml:space="preserve"> REF _Ref145436522 \h </w:instrText>
            </w:r>
            <w:r>
              <w:rPr>
                <w:b/>
                <w:bCs/>
                <w:u w:val="single"/>
                <w:lang w:val="en-US"/>
              </w:rPr>
            </w:r>
            <w:r>
              <w:rPr>
                <w:b/>
                <w:bCs/>
                <w:u w:val="single"/>
                <w:lang w:val="en-US"/>
              </w:rPr>
              <w:fldChar w:fldCharType="separate"/>
            </w:r>
            <w:r w:rsidRPr="002836D4">
              <w:rPr>
                <w:b/>
                <w:bCs/>
                <w:i/>
                <w:iCs/>
              </w:rPr>
              <w:t xml:space="preserve">Proposal </w:t>
            </w:r>
            <w:r>
              <w:rPr>
                <w:b/>
                <w:bCs/>
                <w:i/>
                <w:iCs/>
                <w:noProof/>
              </w:rPr>
              <w:t>3</w:t>
            </w:r>
            <w:r w:rsidRPr="002836D4">
              <w:rPr>
                <w:b/>
                <w:bCs/>
                <w:i/>
                <w:iCs/>
              </w:rPr>
              <w:t xml:space="preserve">: </w:t>
            </w:r>
            <w:r w:rsidRPr="002836D4">
              <w:rPr>
                <w:b/>
                <w:bCs/>
                <w:i/>
                <w:iCs/>
                <w:lang w:eastAsia="zh-CN"/>
              </w:rPr>
              <w:t>When MG is configured, Tcycle</w:t>
            </w:r>
            <w:r>
              <w:rPr>
                <w:b/>
                <w:bCs/>
                <w:i/>
                <w:iCs/>
                <w:lang w:eastAsia="zh-CN"/>
              </w:rPr>
              <w:t>,i</w:t>
            </w:r>
            <w:r w:rsidRPr="002836D4">
              <w:rPr>
                <w:b/>
                <w:bCs/>
                <w:i/>
                <w:iCs/>
                <w:lang w:eastAsia="zh-CN"/>
              </w:rPr>
              <w:t xml:space="preserve"> </w:t>
            </w:r>
            <w:r>
              <w:rPr>
                <w:b/>
                <w:bCs/>
                <w:i/>
                <w:iCs/>
                <w:lang w:eastAsia="zh-CN"/>
              </w:rPr>
              <w:t xml:space="preserve">for each layer </w:t>
            </w:r>
            <w:r w:rsidRPr="002836D4">
              <w:rPr>
                <w:b/>
                <w:bCs/>
                <w:i/>
                <w:iCs/>
                <w:lang w:eastAsia="zh-CN"/>
              </w:rPr>
              <w:t xml:space="preserve">is </w:t>
            </w:r>
            <w:r>
              <w:rPr>
                <w:b/>
                <w:bCs/>
                <w:i/>
                <w:iCs/>
                <w:lang w:eastAsia="zh-CN"/>
              </w:rPr>
              <w:t>CSSF*max(80ms, SMTC*Kp).</w:t>
            </w:r>
            <w:r>
              <w:rPr>
                <w:b/>
                <w:bCs/>
                <w:u w:val="single"/>
                <w:lang w:val="en-US"/>
              </w:rPr>
              <w:fldChar w:fldCharType="end"/>
            </w:r>
          </w:p>
          <w:p w14:paraId="580EEC99" w14:textId="77777777" w:rsidR="007E794E" w:rsidRDefault="007E794E" w:rsidP="007E794E">
            <w:pPr>
              <w:jc w:val="both"/>
              <w:rPr>
                <w:b/>
                <w:bCs/>
                <w:u w:val="single"/>
                <w:lang w:val="en-US"/>
              </w:rPr>
            </w:pPr>
            <w:r>
              <w:rPr>
                <w:b/>
                <w:bCs/>
                <w:u w:val="single"/>
                <w:lang w:val="en-US"/>
              </w:rPr>
              <w:fldChar w:fldCharType="begin"/>
            </w:r>
            <w:r>
              <w:rPr>
                <w:b/>
                <w:bCs/>
                <w:u w:val="single"/>
                <w:lang w:val="en-US"/>
              </w:rPr>
              <w:instrText xml:space="preserve"> REF _Ref149833516 \h </w:instrText>
            </w:r>
            <w:r>
              <w:rPr>
                <w:b/>
                <w:bCs/>
                <w:u w:val="single"/>
                <w:lang w:val="en-US"/>
              </w:rPr>
            </w:r>
            <w:r>
              <w:rPr>
                <w:b/>
                <w:bCs/>
                <w:u w:val="single"/>
                <w:lang w:val="en-US"/>
              </w:rPr>
              <w:fldChar w:fldCharType="separate"/>
            </w:r>
            <w:r w:rsidRPr="00EF0298">
              <w:rPr>
                <w:b/>
                <w:bCs/>
                <w:i/>
                <w:iCs/>
              </w:rPr>
              <w:t xml:space="preserve">Proposal </w:t>
            </w:r>
            <w:r>
              <w:rPr>
                <w:b/>
                <w:bCs/>
                <w:i/>
                <w:iCs/>
                <w:noProof/>
              </w:rPr>
              <w:t>4</w:t>
            </w:r>
            <w:r w:rsidRPr="00EF0298">
              <w:rPr>
                <w:b/>
                <w:bCs/>
                <w:i/>
                <w:iCs/>
              </w:rPr>
              <w:t>:</w:t>
            </w:r>
            <w:r>
              <w:rPr>
                <w:b/>
                <w:bCs/>
                <w:i/>
                <w:iCs/>
              </w:rPr>
              <w:t xml:space="preserve"> RAN4 to define</w:t>
            </w:r>
            <w:r w:rsidRPr="005E6991">
              <w:rPr>
                <w:b/>
                <w:bCs/>
                <w:i/>
                <w:iCs/>
              </w:rPr>
              <w:t xml:space="preserve"> </w:t>
            </w:r>
            <w:r w:rsidRPr="00B3472D">
              <w:rPr>
                <w:b/>
                <w:bCs/>
                <w:i/>
                <w:iCs/>
              </w:rPr>
              <w:t>interruption ratio of single frequency layer equals 2*L/Tcycle</w:t>
            </w:r>
            <w:r>
              <w:rPr>
                <w:b/>
                <w:bCs/>
                <w:i/>
                <w:iCs/>
              </w:rPr>
              <w:t xml:space="preserve"> instead of interruption table.</w:t>
            </w:r>
            <w:r>
              <w:rPr>
                <w:b/>
                <w:bCs/>
                <w:u w:val="single"/>
                <w:lang w:val="en-US"/>
              </w:rPr>
              <w:fldChar w:fldCharType="end"/>
            </w:r>
          </w:p>
          <w:p w14:paraId="4F979AB9" w14:textId="77777777" w:rsidR="007E794E" w:rsidRDefault="007E794E" w:rsidP="007E794E">
            <w:pPr>
              <w:jc w:val="both"/>
              <w:rPr>
                <w:b/>
                <w:bCs/>
                <w:u w:val="single"/>
                <w:lang w:val="en-US"/>
              </w:rPr>
            </w:pPr>
            <w:r>
              <w:rPr>
                <w:b/>
                <w:bCs/>
                <w:u w:val="single"/>
                <w:lang w:val="en-US"/>
              </w:rPr>
              <w:fldChar w:fldCharType="begin"/>
            </w:r>
            <w:r>
              <w:rPr>
                <w:b/>
                <w:bCs/>
                <w:u w:val="single"/>
                <w:lang w:val="en-US"/>
              </w:rPr>
              <w:instrText xml:space="preserve"> REF _Ref148726698 \h </w:instrText>
            </w:r>
            <w:r>
              <w:rPr>
                <w:b/>
                <w:bCs/>
                <w:u w:val="single"/>
                <w:lang w:val="en-US"/>
              </w:rPr>
            </w:r>
            <w:r>
              <w:rPr>
                <w:b/>
                <w:bCs/>
                <w:u w:val="single"/>
                <w:lang w:val="en-US"/>
              </w:rPr>
              <w:fldChar w:fldCharType="separate"/>
            </w:r>
            <w:r w:rsidRPr="00EF0298">
              <w:rPr>
                <w:b/>
                <w:bCs/>
                <w:i/>
                <w:iCs/>
              </w:rPr>
              <w:t xml:space="preserve">Proposal </w:t>
            </w:r>
            <w:r>
              <w:rPr>
                <w:b/>
                <w:bCs/>
                <w:i/>
                <w:iCs/>
                <w:noProof/>
              </w:rPr>
              <w:t>5</w:t>
            </w:r>
            <w:r w:rsidRPr="00EF0298">
              <w:rPr>
                <w:b/>
                <w:bCs/>
                <w:i/>
                <w:iCs/>
              </w:rPr>
              <w:t xml:space="preserve">: </w:t>
            </w:r>
            <w:r w:rsidRPr="00EF0298">
              <w:rPr>
                <w:b/>
                <w:bCs/>
                <w:i/>
                <w:iCs/>
                <w:lang w:eastAsia="zh-CN"/>
              </w:rPr>
              <w:t xml:space="preserve">When MG isn’t configured, </w:t>
            </w:r>
            <w:r w:rsidRPr="00AB0497">
              <w:rPr>
                <w:b/>
                <w:bCs/>
                <w:i/>
                <w:iCs/>
                <w:lang w:eastAsia="zh-CN"/>
              </w:rPr>
              <w:t xml:space="preserve">CSSF outside gap shall </w:t>
            </w:r>
            <w:r>
              <w:rPr>
                <w:b/>
                <w:bCs/>
                <w:i/>
                <w:iCs/>
                <w:lang w:eastAsia="zh-CN"/>
              </w:rPr>
              <w:t xml:space="preserve">be used </w:t>
            </w:r>
            <w:r w:rsidRPr="00AB0497">
              <w:rPr>
                <w:b/>
                <w:bCs/>
                <w:i/>
                <w:iCs/>
                <w:lang w:eastAsia="zh-CN"/>
              </w:rPr>
              <w:t>includ</w:t>
            </w:r>
            <w:r>
              <w:rPr>
                <w:b/>
                <w:bCs/>
                <w:i/>
                <w:iCs/>
                <w:lang w:eastAsia="zh-CN"/>
              </w:rPr>
              <w:t>ing</w:t>
            </w:r>
            <w:r w:rsidRPr="00AB0497">
              <w:rPr>
                <w:b/>
                <w:bCs/>
                <w:i/>
                <w:iCs/>
                <w:lang w:eastAsia="zh-CN"/>
              </w:rPr>
              <w:t xml:space="preserve"> both the layers of NFG measurement with and without interruption.</w:t>
            </w:r>
            <w:r>
              <w:rPr>
                <w:b/>
                <w:bCs/>
                <w:u w:val="single"/>
                <w:lang w:val="en-US"/>
              </w:rPr>
              <w:fldChar w:fldCharType="end"/>
            </w:r>
          </w:p>
          <w:p w14:paraId="06178FB1" w14:textId="77777777" w:rsidR="007E794E" w:rsidRDefault="007E794E" w:rsidP="007E794E">
            <w:pPr>
              <w:jc w:val="both"/>
              <w:rPr>
                <w:b/>
                <w:bCs/>
                <w:u w:val="single"/>
                <w:lang w:val="en-US"/>
              </w:rPr>
            </w:pPr>
            <w:r>
              <w:rPr>
                <w:b/>
                <w:bCs/>
                <w:u w:val="single"/>
                <w:lang w:val="en-US"/>
              </w:rPr>
              <w:fldChar w:fldCharType="begin"/>
            </w:r>
            <w:r>
              <w:rPr>
                <w:b/>
                <w:bCs/>
                <w:u w:val="single"/>
                <w:lang w:val="en-US"/>
              </w:rPr>
              <w:instrText xml:space="preserve"> REF _Ref142075540 \h </w:instrText>
            </w:r>
            <w:r>
              <w:rPr>
                <w:b/>
                <w:bCs/>
                <w:u w:val="single"/>
                <w:lang w:val="en-US"/>
              </w:rPr>
            </w:r>
            <w:r>
              <w:rPr>
                <w:b/>
                <w:bCs/>
                <w:u w:val="single"/>
                <w:lang w:val="en-US"/>
              </w:rPr>
              <w:fldChar w:fldCharType="separate"/>
            </w:r>
            <w:r w:rsidRPr="001771F9">
              <w:rPr>
                <w:b/>
                <w:bCs/>
                <w:i/>
                <w:iCs/>
              </w:rPr>
              <w:t xml:space="preserve">Proposal </w:t>
            </w:r>
            <w:r>
              <w:rPr>
                <w:b/>
                <w:bCs/>
                <w:i/>
                <w:iCs/>
                <w:noProof/>
              </w:rPr>
              <w:t>6</w:t>
            </w:r>
            <w:r w:rsidRPr="001771F9">
              <w:rPr>
                <w:b/>
                <w:bCs/>
                <w:i/>
                <w:iCs/>
              </w:rPr>
              <w:t>:</w:t>
            </w:r>
            <w:r>
              <w:rPr>
                <w:b/>
                <w:bCs/>
                <w:i/>
                <w:iCs/>
              </w:rPr>
              <w:t xml:space="preserve"> The interruption ratio shall be 1-to-1 mapping with the measurement delay for NeedForGaps.</w:t>
            </w:r>
            <w:r>
              <w:rPr>
                <w:b/>
                <w:bCs/>
                <w:u w:val="single"/>
                <w:lang w:val="en-US"/>
              </w:rPr>
              <w:fldChar w:fldCharType="end"/>
            </w:r>
          </w:p>
          <w:p w14:paraId="50F01CAB" w14:textId="77777777" w:rsidR="007E794E" w:rsidRPr="00B3472D" w:rsidRDefault="007E794E" w:rsidP="007E794E">
            <w:pPr>
              <w:pStyle w:val="ListParagraph"/>
              <w:numPr>
                <w:ilvl w:val="0"/>
                <w:numId w:val="15"/>
              </w:numPr>
              <w:ind w:firstLineChars="0"/>
              <w:contextualSpacing/>
              <w:jc w:val="both"/>
            </w:pPr>
            <w:r w:rsidRPr="00B3472D">
              <w:rPr>
                <w:b/>
                <w:bCs/>
                <w:i/>
                <w:iCs/>
              </w:rPr>
              <w:t>The interruption ratio of single frequency layer</w:t>
            </w:r>
            <w:r>
              <w:rPr>
                <w:b/>
                <w:bCs/>
                <w:i/>
                <w:iCs/>
              </w:rPr>
              <w:t xml:space="preserve"> #i</w:t>
            </w:r>
            <w:r w:rsidRPr="00B3472D">
              <w:rPr>
                <w:b/>
                <w:bCs/>
                <w:i/>
                <w:iCs/>
              </w:rPr>
              <w:t xml:space="preserve"> equals 2*L/Tcycle</w:t>
            </w:r>
            <w:r>
              <w:rPr>
                <w:b/>
                <w:bCs/>
                <w:i/>
                <w:iCs/>
              </w:rPr>
              <w:t>,i</w:t>
            </w:r>
            <w:r w:rsidRPr="00B3472D">
              <w:rPr>
                <w:b/>
                <w:bCs/>
                <w:i/>
                <w:iCs/>
              </w:rPr>
              <w:t>.</w:t>
            </w:r>
          </w:p>
          <w:p w14:paraId="26889BC6" w14:textId="77777777" w:rsidR="007E794E" w:rsidRPr="0074237B" w:rsidRDefault="007E794E" w:rsidP="007E794E">
            <w:pPr>
              <w:pStyle w:val="ListParagraph"/>
              <w:numPr>
                <w:ilvl w:val="0"/>
                <w:numId w:val="15"/>
              </w:numPr>
              <w:ind w:firstLineChars="0"/>
              <w:contextualSpacing/>
              <w:jc w:val="both"/>
            </w:pPr>
            <w:r w:rsidRPr="00B3472D">
              <w:rPr>
                <w:b/>
                <w:bCs/>
                <w:i/>
                <w:iCs/>
              </w:rPr>
              <w:t>Total interruption ratio is the sum of interruption ratio of individual frequency layers</w:t>
            </w:r>
            <w:r>
              <w:rPr>
                <w:b/>
                <w:bCs/>
                <w:i/>
                <w:iCs/>
              </w:rPr>
              <w:t xml:space="preserve"> with interruption</w:t>
            </w:r>
            <w:r w:rsidRPr="00B3472D">
              <w:rPr>
                <w:b/>
                <w:bCs/>
                <w:i/>
                <w:iCs/>
              </w:rPr>
              <w:t xml:space="preserve">. </w:t>
            </w:r>
          </w:p>
          <w:p w14:paraId="61CCB1A0" w14:textId="77777777" w:rsidR="007E794E" w:rsidRDefault="007E794E" w:rsidP="007E794E">
            <w:pPr>
              <w:jc w:val="both"/>
              <w:rPr>
                <w:b/>
                <w:bCs/>
                <w:u w:val="single"/>
                <w:lang w:val="en-US"/>
              </w:rPr>
            </w:pPr>
            <w:r>
              <w:rPr>
                <w:b/>
                <w:bCs/>
                <w:u w:val="single"/>
                <w:lang w:val="en-US"/>
              </w:rPr>
              <w:fldChar w:fldCharType="begin"/>
            </w:r>
            <w:r>
              <w:rPr>
                <w:b/>
                <w:bCs/>
                <w:u w:val="single"/>
                <w:lang w:val="en-US"/>
              </w:rPr>
              <w:instrText xml:space="preserve"> REF _Ref145436531 \h </w:instrText>
            </w:r>
            <w:r>
              <w:rPr>
                <w:b/>
                <w:bCs/>
                <w:u w:val="single"/>
                <w:lang w:val="en-US"/>
              </w:rPr>
            </w:r>
            <w:r>
              <w:rPr>
                <w:b/>
                <w:bCs/>
                <w:u w:val="single"/>
                <w:lang w:val="en-US"/>
              </w:rPr>
              <w:fldChar w:fldCharType="separate"/>
            </w:r>
            <w:r w:rsidRPr="001771F9">
              <w:rPr>
                <w:b/>
                <w:bCs/>
                <w:i/>
                <w:iCs/>
              </w:rPr>
              <w:t xml:space="preserve">Proposal </w:t>
            </w:r>
            <w:r>
              <w:rPr>
                <w:b/>
                <w:bCs/>
                <w:i/>
                <w:iCs/>
                <w:noProof/>
              </w:rPr>
              <w:t>7</w:t>
            </w:r>
            <w:r w:rsidRPr="001771F9">
              <w:rPr>
                <w:b/>
                <w:bCs/>
                <w:i/>
                <w:iCs/>
              </w:rPr>
              <w:t xml:space="preserve">: </w:t>
            </w:r>
            <w:r>
              <w:rPr>
                <w:b/>
                <w:bCs/>
                <w:i/>
                <w:iCs/>
              </w:rPr>
              <w:t>RAN4 to define the interruption ratio when DRX is configured as follow,</w:t>
            </w:r>
            <w:r>
              <w:rPr>
                <w:b/>
                <w:bCs/>
                <w:u w:val="single"/>
                <w:lang w:val="en-US"/>
              </w:rPr>
              <w:fldChar w:fldCharType="end"/>
            </w:r>
          </w:p>
          <w:p w14:paraId="04C737E5" w14:textId="77777777" w:rsidR="007E794E" w:rsidRDefault="007E794E" w:rsidP="007E794E">
            <w:pPr>
              <w:pStyle w:val="ListParagraph"/>
              <w:numPr>
                <w:ilvl w:val="0"/>
                <w:numId w:val="6"/>
              </w:numPr>
              <w:ind w:firstLineChars="0"/>
              <w:contextualSpacing/>
              <w:jc w:val="both"/>
              <w:rPr>
                <w:b/>
                <w:bCs/>
                <w:i/>
                <w:iCs/>
              </w:rPr>
            </w:pPr>
            <w:r w:rsidRPr="00082695">
              <w:rPr>
                <w:b/>
                <w:bCs/>
                <w:i/>
                <w:iCs/>
              </w:rPr>
              <w:t xml:space="preserve">When DRX cycle is equal or smaller than 320ms, </w:t>
            </w:r>
          </w:p>
          <w:p w14:paraId="69B80DD4" w14:textId="77777777" w:rsidR="007E794E" w:rsidRDefault="007E794E" w:rsidP="007E794E">
            <w:pPr>
              <w:pStyle w:val="ListParagraph"/>
              <w:numPr>
                <w:ilvl w:val="1"/>
                <w:numId w:val="6"/>
              </w:numPr>
              <w:ind w:firstLineChars="0"/>
              <w:contextualSpacing/>
              <w:jc w:val="both"/>
              <w:rPr>
                <w:b/>
                <w:bCs/>
                <w:i/>
                <w:iCs/>
              </w:rPr>
            </w:pPr>
            <w:r w:rsidRPr="00082695">
              <w:rPr>
                <w:b/>
                <w:bCs/>
                <w:i/>
                <w:iCs/>
              </w:rPr>
              <w:t>no interruption is expected when configured SMTC occasions are misalignment with DRX ON duration;</w:t>
            </w:r>
          </w:p>
          <w:p w14:paraId="54F75C59" w14:textId="77777777" w:rsidR="007E794E" w:rsidRPr="00082695" w:rsidRDefault="007E794E" w:rsidP="007E794E">
            <w:pPr>
              <w:pStyle w:val="ListParagraph"/>
              <w:numPr>
                <w:ilvl w:val="1"/>
                <w:numId w:val="6"/>
              </w:numPr>
              <w:ind w:firstLineChars="0"/>
              <w:contextualSpacing/>
              <w:jc w:val="both"/>
              <w:rPr>
                <w:b/>
                <w:bCs/>
                <w:i/>
                <w:iCs/>
              </w:rPr>
            </w:pPr>
            <w:r>
              <w:rPr>
                <w:b/>
                <w:bCs/>
                <w:i/>
                <w:iCs/>
              </w:rPr>
              <w:t>Otherwise, single layer’s interruption equals to 2*L/(1.5*</w:t>
            </w:r>
            <w:r w:rsidRPr="00B35641">
              <w:rPr>
                <w:b/>
                <w:bCs/>
                <w:i/>
                <w:iCs/>
              </w:rPr>
              <w:t>max(</w:t>
            </w:r>
            <w:r>
              <w:rPr>
                <w:b/>
                <w:bCs/>
                <w:i/>
                <w:iCs/>
              </w:rPr>
              <w:t>80ms, SMTC</w:t>
            </w:r>
            <w:r w:rsidRPr="00B35641">
              <w:rPr>
                <w:b/>
                <w:bCs/>
                <w:i/>
                <w:iCs/>
              </w:rPr>
              <w:t>, DRX cycle) x CSSF)</w:t>
            </w:r>
          </w:p>
          <w:p w14:paraId="309EB679" w14:textId="77777777" w:rsidR="007E794E" w:rsidRPr="00D45E5B" w:rsidRDefault="007E794E" w:rsidP="007E794E">
            <w:pPr>
              <w:pStyle w:val="ListParagraph"/>
              <w:numPr>
                <w:ilvl w:val="0"/>
                <w:numId w:val="6"/>
              </w:numPr>
              <w:ind w:firstLineChars="0"/>
              <w:contextualSpacing/>
              <w:jc w:val="both"/>
              <w:rPr>
                <w:b/>
                <w:bCs/>
                <w:u w:val="single"/>
              </w:rPr>
            </w:pPr>
            <w:r w:rsidRPr="006F34D8">
              <w:rPr>
                <w:b/>
                <w:bCs/>
                <w:i/>
                <w:iCs/>
              </w:rPr>
              <w:t xml:space="preserve">When DRX cycle is larger than 320ms, no interruption is expected. </w:t>
            </w:r>
          </w:p>
          <w:p w14:paraId="53CB0843" w14:textId="77777777" w:rsidR="007E794E" w:rsidRDefault="007E794E" w:rsidP="007E794E">
            <w:pPr>
              <w:spacing w:before="120"/>
              <w:jc w:val="both"/>
              <w:rPr>
                <w:b/>
                <w:bCs/>
                <w:u w:val="single"/>
              </w:rPr>
            </w:pPr>
            <w:r>
              <w:rPr>
                <w:b/>
                <w:bCs/>
                <w:u w:val="single"/>
              </w:rPr>
              <w:fldChar w:fldCharType="begin"/>
            </w:r>
            <w:r>
              <w:rPr>
                <w:b/>
                <w:bCs/>
                <w:u w:val="single"/>
              </w:rPr>
              <w:instrText xml:space="preserve"> REF _Ref148726718 \h </w:instrText>
            </w:r>
            <w:r>
              <w:rPr>
                <w:b/>
                <w:bCs/>
                <w:u w:val="single"/>
              </w:rPr>
            </w:r>
            <w:r>
              <w:rPr>
                <w:b/>
                <w:bCs/>
                <w:u w:val="single"/>
              </w:rPr>
              <w:fldChar w:fldCharType="separate"/>
            </w:r>
            <w:r w:rsidRPr="001771F9">
              <w:rPr>
                <w:b/>
                <w:bCs/>
                <w:i/>
                <w:iCs/>
              </w:rPr>
              <w:t xml:space="preserve">Proposal </w:t>
            </w:r>
            <w:r>
              <w:rPr>
                <w:b/>
                <w:bCs/>
                <w:i/>
                <w:iCs/>
                <w:noProof/>
              </w:rPr>
              <w:t>8</w:t>
            </w:r>
            <w:r w:rsidRPr="001771F9">
              <w:rPr>
                <w:b/>
                <w:bCs/>
                <w:i/>
                <w:iCs/>
              </w:rPr>
              <w:t>:</w:t>
            </w:r>
            <w:r>
              <w:rPr>
                <w:b/>
                <w:bCs/>
                <w:i/>
                <w:iCs/>
              </w:rPr>
              <w:t xml:space="preserve"> When UE supports NFG and Con-MGs, and NW configures the Con-MGs, NFG MO will be performed within the associated MG in the following scenarios</w:t>
            </w:r>
            <w:r>
              <w:rPr>
                <w:b/>
                <w:bCs/>
                <w:u w:val="single"/>
              </w:rPr>
              <w:fldChar w:fldCharType="end"/>
            </w:r>
          </w:p>
          <w:p w14:paraId="2F08D70B" w14:textId="77777777" w:rsidR="007E794E" w:rsidRPr="00EA2BE9" w:rsidRDefault="007E794E" w:rsidP="007E794E">
            <w:pPr>
              <w:pStyle w:val="ListParagraph"/>
              <w:numPr>
                <w:ilvl w:val="0"/>
                <w:numId w:val="38"/>
              </w:numPr>
              <w:ind w:firstLineChars="0"/>
              <w:contextualSpacing/>
              <w:jc w:val="both"/>
              <w:rPr>
                <w:b/>
                <w:bCs/>
                <w:i/>
                <w:iCs/>
              </w:rPr>
            </w:pPr>
            <w:r w:rsidRPr="00EA2BE9">
              <w:rPr>
                <w:b/>
                <w:bCs/>
                <w:i/>
                <w:iCs/>
              </w:rPr>
              <w:lastRenderedPageBreak/>
              <w:t>when the MO belongs to a band in which UE reports ‘nogap-nointerruption’ and all of the SMTC occasions of this MO are overlapped by the associated measurement gap</w:t>
            </w:r>
          </w:p>
          <w:p w14:paraId="012E9FA2" w14:textId="77777777" w:rsidR="007E794E" w:rsidRPr="00EA2BE9" w:rsidRDefault="007E794E" w:rsidP="007E794E">
            <w:pPr>
              <w:pStyle w:val="ListParagraph"/>
              <w:numPr>
                <w:ilvl w:val="0"/>
                <w:numId w:val="38"/>
              </w:numPr>
              <w:ind w:firstLineChars="0"/>
              <w:contextualSpacing/>
              <w:jc w:val="both"/>
              <w:rPr>
                <w:b/>
                <w:bCs/>
                <w:i/>
                <w:iCs/>
              </w:rPr>
            </w:pPr>
            <w:r w:rsidRPr="00EA2BE9">
              <w:rPr>
                <w:b/>
                <w:bCs/>
                <w:i/>
                <w:iCs/>
              </w:rPr>
              <w:t>when the MO belongs to a band in which UE reports ‘nogap-interruption’ and part or all of the SMTC occasions of this MO are overlapped by the associated measurement gap</w:t>
            </w:r>
          </w:p>
          <w:p w14:paraId="74AECD22" w14:textId="77777777" w:rsidR="007E794E" w:rsidRDefault="007E794E" w:rsidP="007E794E">
            <w:pPr>
              <w:spacing w:before="120"/>
              <w:jc w:val="both"/>
              <w:rPr>
                <w:b/>
                <w:bCs/>
                <w:u w:val="single"/>
              </w:rPr>
            </w:pPr>
            <w:r>
              <w:rPr>
                <w:b/>
                <w:bCs/>
                <w:u w:val="single"/>
              </w:rPr>
              <w:fldChar w:fldCharType="begin"/>
            </w:r>
            <w:r>
              <w:rPr>
                <w:b/>
                <w:bCs/>
                <w:u w:val="single"/>
              </w:rPr>
              <w:instrText xml:space="preserve"> REF _Ref110192536 \h </w:instrText>
            </w:r>
            <w:r>
              <w:rPr>
                <w:b/>
                <w:bCs/>
                <w:u w:val="single"/>
              </w:rPr>
            </w:r>
            <w:r>
              <w:rPr>
                <w:b/>
                <w:bCs/>
                <w:u w:val="single"/>
              </w:rPr>
              <w:fldChar w:fldCharType="separate"/>
            </w:r>
            <w:r w:rsidRPr="001771F9">
              <w:rPr>
                <w:b/>
                <w:bCs/>
                <w:i/>
                <w:iCs/>
              </w:rPr>
              <w:t xml:space="preserve">Proposal </w:t>
            </w:r>
            <w:r>
              <w:rPr>
                <w:b/>
                <w:bCs/>
                <w:i/>
                <w:iCs/>
                <w:noProof/>
              </w:rPr>
              <w:t>9</w:t>
            </w:r>
            <w:r w:rsidRPr="001771F9">
              <w:rPr>
                <w:b/>
                <w:bCs/>
                <w:i/>
                <w:iCs/>
              </w:rPr>
              <w:t xml:space="preserve">: </w:t>
            </w:r>
            <w:r>
              <w:rPr>
                <w:b/>
                <w:bCs/>
                <w:i/>
                <w:iCs/>
              </w:rPr>
              <w:t xml:space="preserve">RAN4 to postpone the </w:t>
            </w:r>
            <w:r w:rsidRPr="001771F9">
              <w:rPr>
                <w:rFonts w:eastAsiaTheme="minorEastAsia"/>
                <w:b/>
                <w:bCs/>
                <w:i/>
                <w:iCs/>
                <w:lang w:val="en-US" w:eastAsia="zh-TW"/>
              </w:rPr>
              <w:t xml:space="preserve">1-to-1 mapping </w:t>
            </w:r>
            <w:r>
              <w:rPr>
                <w:rFonts w:eastAsiaTheme="minorEastAsia"/>
                <w:b/>
                <w:bCs/>
                <w:i/>
                <w:iCs/>
                <w:lang w:val="en-US" w:eastAsia="zh-TW"/>
              </w:rPr>
              <w:t>between</w:t>
            </w:r>
            <w:r w:rsidRPr="001771F9">
              <w:rPr>
                <w:rFonts w:eastAsiaTheme="minorEastAsia"/>
                <w:b/>
                <w:bCs/>
                <w:i/>
                <w:iCs/>
                <w:lang w:val="en-US" w:eastAsia="zh-TW"/>
              </w:rPr>
              <w:t xml:space="preserve"> NeedForGaps and NCSG capabilities</w:t>
            </w:r>
            <w:r>
              <w:rPr>
                <w:rFonts w:eastAsiaTheme="minorEastAsia"/>
                <w:b/>
                <w:bCs/>
                <w:i/>
                <w:iCs/>
                <w:lang w:val="en-US" w:eastAsia="zh-TW"/>
              </w:rPr>
              <w:t xml:space="preserve"> until RAN4 has a clear understanding on NeedForGaps requirement</w:t>
            </w:r>
            <w:r w:rsidRPr="001771F9">
              <w:rPr>
                <w:rFonts w:eastAsiaTheme="minorEastAsia"/>
                <w:b/>
                <w:bCs/>
                <w:i/>
                <w:iCs/>
                <w:lang w:val="en-US" w:eastAsia="zh-TW"/>
              </w:rPr>
              <w:t>.</w:t>
            </w:r>
            <w:r>
              <w:rPr>
                <w:b/>
                <w:bCs/>
                <w:u w:val="single"/>
              </w:rPr>
              <w:fldChar w:fldCharType="end"/>
            </w:r>
          </w:p>
          <w:p w14:paraId="40F876DB" w14:textId="1145A12D" w:rsidR="00680399" w:rsidRPr="00714380" w:rsidRDefault="007E794E" w:rsidP="000D312D">
            <w:pPr>
              <w:jc w:val="both"/>
              <w:rPr>
                <w:b/>
                <w:bCs/>
                <w:u w:val="single"/>
              </w:rPr>
            </w:pPr>
            <w:r>
              <w:rPr>
                <w:b/>
                <w:bCs/>
                <w:u w:val="single"/>
              </w:rPr>
              <w:fldChar w:fldCharType="begin"/>
            </w:r>
            <w:r>
              <w:rPr>
                <w:b/>
                <w:bCs/>
                <w:u w:val="single"/>
              </w:rPr>
              <w:instrText xml:space="preserve"> REF _Ref140845323 \h </w:instrText>
            </w:r>
            <w:r>
              <w:rPr>
                <w:b/>
                <w:bCs/>
                <w:u w:val="single"/>
              </w:rPr>
            </w:r>
            <w:r>
              <w:rPr>
                <w:b/>
                <w:bCs/>
                <w:u w:val="single"/>
              </w:rPr>
              <w:fldChar w:fldCharType="separate"/>
            </w:r>
            <w:r w:rsidRPr="001771F9">
              <w:rPr>
                <w:b/>
                <w:bCs/>
                <w:i/>
                <w:iCs/>
              </w:rPr>
              <w:t xml:space="preserve">Proposal </w:t>
            </w:r>
            <w:r>
              <w:rPr>
                <w:b/>
                <w:bCs/>
                <w:i/>
                <w:iCs/>
                <w:noProof/>
              </w:rPr>
              <w:t>10</w:t>
            </w:r>
            <w:r w:rsidRPr="001771F9">
              <w:rPr>
                <w:b/>
                <w:bCs/>
                <w:i/>
                <w:iCs/>
              </w:rPr>
              <w:t xml:space="preserve">: </w:t>
            </w:r>
            <w:r>
              <w:rPr>
                <w:b/>
                <w:bCs/>
                <w:i/>
                <w:iCs/>
              </w:rPr>
              <w:t>RAN4 to send LS to RAN2 to clarify whether NW can enable NCSG and NFG at the same time.</w:t>
            </w:r>
            <w:r>
              <w:rPr>
                <w:b/>
                <w:bCs/>
                <w:u w:val="single"/>
              </w:rPr>
              <w:fldChar w:fldCharType="end"/>
            </w:r>
          </w:p>
        </w:tc>
      </w:tr>
      <w:tr w:rsidR="00270DE7" w14:paraId="599F8921" w14:textId="77777777" w:rsidTr="00ED178D">
        <w:trPr>
          <w:trHeight w:val="468"/>
        </w:trPr>
        <w:tc>
          <w:tcPr>
            <w:tcW w:w="1400" w:type="dxa"/>
          </w:tcPr>
          <w:p w14:paraId="11CC734D" w14:textId="0CC88E07" w:rsidR="00270DE7" w:rsidRDefault="00270DE7" w:rsidP="00ED178D">
            <w:pPr>
              <w:spacing w:before="120" w:after="120"/>
            </w:pPr>
            <w:r w:rsidRPr="007A1D06">
              <w:lastRenderedPageBreak/>
              <w:t>R4-2</w:t>
            </w:r>
            <w:r>
              <w:t>3</w:t>
            </w:r>
            <w:r w:rsidR="002F6615">
              <w:t>19250</w:t>
            </w:r>
          </w:p>
        </w:tc>
        <w:tc>
          <w:tcPr>
            <w:tcW w:w="1341" w:type="dxa"/>
          </w:tcPr>
          <w:p w14:paraId="6B700652" w14:textId="77777777" w:rsidR="00270DE7" w:rsidRDefault="00270DE7" w:rsidP="00ED178D">
            <w:pPr>
              <w:spacing w:before="120" w:after="120"/>
            </w:pPr>
            <w:r>
              <w:t>Vivo</w:t>
            </w:r>
          </w:p>
          <w:p w14:paraId="43AF5E37" w14:textId="77777777" w:rsidR="00270DE7" w:rsidRDefault="00270DE7" w:rsidP="00ED178D">
            <w:pPr>
              <w:spacing w:before="120" w:after="120"/>
            </w:pPr>
          </w:p>
        </w:tc>
        <w:tc>
          <w:tcPr>
            <w:tcW w:w="6890" w:type="dxa"/>
          </w:tcPr>
          <w:p w14:paraId="601C7ED6" w14:textId="77777777" w:rsidR="00DA2726" w:rsidRDefault="00DA2726" w:rsidP="00DE1613">
            <w:pPr>
              <w:pStyle w:val="ListParagraph"/>
              <w:spacing w:line="252" w:lineRule="auto"/>
              <w:ind w:firstLineChars="0" w:firstLine="0"/>
              <w:jc w:val="both"/>
              <w:rPr>
                <w:rFonts w:eastAsia="Yu Mincho"/>
              </w:rPr>
            </w:pPr>
            <w:r w:rsidRPr="00DA2726">
              <w:rPr>
                <w:rFonts w:eastAsia="Yu Mincho"/>
              </w:rPr>
              <w:t xml:space="preserve">Further consideration on remaining issues for measurement without gaps for UEs reporting NeedForGapsInfoNR </w:t>
            </w:r>
          </w:p>
          <w:p w14:paraId="77B0B76E" w14:textId="77777777" w:rsidR="00CF7060" w:rsidRPr="00B6363A" w:rsidRDefault="00CF7060" w:rsidP="00CF7060">
            <w:pPr>
              <w:spacing w:line="252" w:lineRule="auto"/>
              <w:rPr>
                <w:b/>
                <w:szCs w:val="24"/>
                <w:lang w:val="en-US"/>
              </w:rPr>
            </w:pPr>
            <w:r w:rsidRPr="00B6363A">
              <w:rPr>
                <w:b/>
              </w:rPr>
              <w:t>Proposal 1: Tcycle definition on a certain configured carrier I, prefer option 2, i.e.,</w:t>
            </w:r>
            <w:r w:rsidRPr="00B6363A">
              <w:rPr>
                <w:b/>
                <w:u w:val="single"/>
                <w:lang w:eastAsia="ko-KR"/>
              </w:rPr>
              <w:t xml:space="preserve"> </w:t>
            </w:r>
            <w:r w:rsidRPr="00B6363A">
              <w:rPr>
                <w:b/>
              </w:rPr>
              <w:t>Tcycle,i = max (80ms, scaling factors * SMTC period)</w:t>
            </w:r>
          </w:p>
          <w:p w14:paraId="5179F537" w14:textId="77777777" w:rsidR="00CF7060" w:rsidRDefault="00CF7060" w:rsidP="00CF7060">
            <w:pPr>
              <w:rPr>
                <w:b/>
                <w:szCs w:val="24"/>
              </w:rPr>
            </w:pPr>
            <w:r w:rsidRPr="00C927C3">
              <w:rPr>
                <w:b/>
                <w:szCs w:val="24"/>
                <w:lang w:val="en-US"/>
              </w:rPr>
              <w:t xml:space="preserve">Proposal 2: </w:t>
            </w:r>
            <w:r w:rsidRPr="00C927C3">
              <w:rPr>
                <w:b/>
                <w:szCs w:val="24"/>
              </w:rPr>
              <w:t>Use CSSF outside gap to scale SMTC period when MG is not configured.</w:t>
            </w:r>
          </w:p>
          <w:p w14:paraId="4EC11B5E" w14:textId="77777777" w:rsidR="00CF7060" w:rsidRPr="00354A02" w:rsidRDefault="00CF7060" w:rsidP="00CF7060">
            <w:pPr>
              <w:spacing w:line="252" w:lineRule="auto"/>
              <w:rPr>
                <w:b/>
                <w:szCs w:val="24"/>
                <w:lang w:val="en-US"/>
              </w:rPr>
            </w:pPr>
            <w:r w:rsidRPr="00354A02">
              <w:rPr>
                <w:b/>
                <w:szCs w:val="24"/>
                <w:lang w:val="en-US"/>
              </w:rPr>
              <w:t xml:space="preserve">Proposal 3: For the scaling factor when MG is configured, option 2 (apply kp to Tcycle,i) is preferred. </w:t>
            </w:r>
          </w:p>
          <w:p w14:paraId="64743845" w14:textId="039A3396" w:rsidR="00270DE7" w:rsidRPr="00DE1613" w:rsidRDefault="00CF7060" w:rsidP="00DE1613">
            <w:pPr>
              <w:spacing w:after="120"/>
              <w:rPr>
                <w:b/>
                <w:szCs w:val="24"/>
              </w:rPr>
            </w:pPr>
            <w:r w:rsidRPr="000B0268">
              <w:rPr>
                <w:b/>
                <w:szCs w:val="24"/>
              </w:rPr>
              <w:t xml:space="preserve">Proposal </w:t>
            </w:r>
            <w:r>
              <w:rPr>
                <w:b/>
                <w:szCs w:val="24"/>
              </w:rPr>
              <w:t>4</w:t>
            </w:r>
            <w:r w:rsidRPr="000B0268">
              <w:rPr>
                <w:b/>
                <w:szCs w:val="24"/>
              </w:rPr>
              <w:t xml:space="preserve">: Regarding DRX based interruption ratio, when DRX cycle is equal or smaller than 320ms, interruption will still be expected. </w:t>
            </w:r>
            <w:r>
              <w:rPr>
                <w:b/>
                <w:szCs w:val="24"/>
              </w:rPr>
              <w:t xml:space="preserve">Support option 2 of issue 1-4-1 and option 2 of issue 1-4-2. </w:t>
            </w:r>
          </w:p>
        </w:tc>
      </w:tr>
      <w:tr w:rsidR="0050783B" w14:paraId="70E72417" w14:textId="77777777" w:rsidTr="000D312D">
        <w:trPr>
          <w:trHeight w:val="468"/>
        </w:trPr>
        <w:tc>
          <w:tcPr>
            <w:tcW w:w="1400" w:type="dxa"/>
          </w:tcPr>
          <w:p w14:paraId="132839DF" w14:textId="676F54F4" w:rsidR="0050783B" w:rsidRPr="007A1D06" w:rsidRDefault="0050783B" w:rsidP="000D312D">
            <w:pPr>
              <w:spacing w:before="120" w:after="120"/>
            </w:pPr>
            <w:r w:rsidRPr="007A1D06">
              <w:t>R4-2</w:t>
            </w:r>
            <w:r>
              <w:t>3</w:t>
            </w:r>
            <w:r w:rsidR="002F6615">
              <w:t>19478</w:t>
            </w:r>
          </w:p>
        </w:tc>
        <w:tc>
          <w:tcPr>
            <w:tcW w:w="1341" w:type="dxa"/>
          </w:tcPr>
          <w:p w14:paraId="0940D823" w14:textId="77777777" w:rsidR="0050783B" w:rsidRDefault="0050783B" w:rsidP="000D312D">
            <w:pPr>
              <w:spacing w:before="120" w:after="120"/>
            </w:pPr>
            <w:r>
              <w:t>OPPO</w:t>
            </w:r>
          </w:p>
          <w:p w14:paraId="17B06C11" w14:textId="77777777" w:rsidR="0050783B" w:rsidRDefault="0050783B" w:rsidP="000D312D">
            <w:pPr>
              <w:spacing w:before="120" w:after="120"/>
            </w:pPr>
          </w:p>
        </w:tc>
        <w:tc>
          <w:tcPr>
            <w:tcW w:w="6890" w:type="dxa"/>
          </w:tcPr>
          <w:p w14:paraId="662E883D" w14:textId="77777777" w:rsidR="0050783B" w:rsidRPr="00F0616E" w:rsidRDefault="0050783B" w:rsidP="000D312D">
            <w:pPr>
              <w:spacing w:before="120" w:after="120"/>
              <w:rPr>
                <w:u w:val="single"/>
              </w:rPr>
            </w:pPr>
            <w:r w:rsidRPr="004721CE">
              <w:t>On measurement without gaps for UEs reporting NeedForGapsInfoNR</w:t>
            </w:r>
          </w:p>
          <w:p w14:paraId="26C60BA8" w14:textId="77777777" w:rsidR="00EE0F01" w:rsidRDefault="00EE0F01" w:rsidP="00EE0F01">
            <w:pPr>
              <w:rPr>
                <w:rFonts w:eastAsiaTheme="minorEastAsia"/>
                <w:b/>
                <w:lang w:eastAsia="zh-CN"/>
              </w:rPr>
            </w:pPr>
            <w:r w:rsidRPr="00D37C59">
              <w:rPr>
                <w:rFonts w:eastAsiaTheme="minorEastAsia"/>
                <w:b/>
                <w:lang w:eastAsia="zh-CN"/>
              </w:rPr>
              <w:t>Proposal</w:t>
            </w:r>
            <w:r>
              <w:rPr>
                <w:rFonts w:eastAsiaTheme="minorEastAsia"/>
                <w:b/>
                <w:lang w:eastAsia="zh-CN"/>
              </w:rPr>
              <w:t xml:space="preserve"> 1</w:t>
            </w:r>
            <w:r w:rsidRPr="00D37C59">
              <w:rPr>
                <w:rFonts w:eastAsiaTheme="minorEastAsia"/>
                <w:b/>
                <w:lang w:eastAsia="zh-CN"/>
              </w:rPr>
              <w:t xml:space="preserve">: </w:t>
            </w:r>
            <w:r>
              <w:rPr>
                <w:rFonts w:eastAsiaTheme="minorEastAsia"/>
                <w:b/>
                <w:lang w:eastAsia="zh-CN"/>
              </w:rPr>
              <w:t>Support o</w:t>
            </w:r>
            <w:r w:rsidRPr="00A13A65">
              <w:rPr>
                <w:rFonts w:eastAsiaTheme="minorEastAsia"/>
                <w:b/>
                <w:lang w:eastAsia="zh-CN"/>
              </w:rPr>
              <w:t>ption 3: Tcycle = max(80ms, SMTCmin), where SMTCmin is smallest SMTC among multiple MO/frequency layers.</w:t>
            </w:r>
            <w:r>
              <w:rPr>
                <w:rFonts w:eastAsiaTheme="minorEastAsia"/>
                <w:b/>
                <w:lang w:eastAsia="zh-CN"/>
              </w:rPr>
              <w:t xml:space="preserve"> </w:t>
            </w:r>
          </w:p>
          <w:p w14:paraId="16B9EB93" w14:textId="77777777" w:rsidR="00EE0F01" w:rsidRPr="00D44638" w:rsidRDefault="00EE0F01" w:rsidP="00EE0F01">
            <w:pPr>
              <w:rPr>
                <w:rFonts w:eastAsiaTheme="minorEastAsia"/>
                <w:b/>
                <w:lang w:eastAsia="zh-CN"/>
              </w:rPr>
            </w:pPr>
            <w:r w:rsidRPr="00D37C59">
              <w:rPr>
                <w:rFonts w:eastAsiaTheme="minorEastAsia"/>
                <w:b/>
                <w:lang w:eastAsia="zh-CN"/>
              </w:rPr>
              <w:t>Proposal</w:t>
            </w:r>
            <w:r>
              <w:rPr>
                <w:rFonts w:eastAsiaTheme="minorEastAsia"/>
                <w:b/>
                <w:lang w:eastAsia="zh-CN"/>
              </w:rPr>
              <w:t xml:space="preserve"> 2</w:t>
            </w:r>
            <w:r w:rsidRPr="00D37C59">
              <w:rPr>
                <w:rFonts w:eastAsiaTheme="minorEastAsia"/>
                <w:b/>
                <w:lang w:eastAsia="zh-CN"/>
              </w:rPr>
              <w:t xml:space="preserve">: </w:t>
            </w:r>
            <w:r>
              <w:rPr>
                <w:rFonts w:eastAsiaTheme="minorEastAsia"/>
                <w:b/>
                <w:lang w:eastAsia="zh-CN"/>
              </w:rPr>
              <w:t xml:space="preserve">CSSF outside gap could be used when MG is not configured.  </w:t>
            </w:r>
          </w:p>
          <w:p w14:paraId="758F1B13" w14:textId="77777777" w:rsidR="00EE0F01" w:rsidRPr="00F15DF2" w:rsidRDefault="00EE0F01" w:rsidP="00EE0F01">
            <w:pPr>
              <w:rPr>
                <w:sz w:val="18"/>
                <w:szCs w:val="24"/>
                <w:lang w:eastAsia="zh-CN"/>
              </w:rPr>
            </w:pPr>
            <w:r w:rsidRPr="00D37C59">
              <w:rPr>
                <w:rFonts w:eastAsiaTheme="minorEastAsia"/>
                <w:b/>
                <w:lang w:eastAsia="zh-CN"/>
              </w:rPr>
              <w:t>Proposal</w:t>
            </w:r>
            <w:r>
              <w:rPr>
                <w:rFonts w:eastAsiaTheme="minorEastAsia"/>
                <w:b/>
                <w:lang w:eastAsia="zh-CN"/>
              </w:rPr>
              <w:t xml:space="preserve"> 3</w:t>
            </w:r>
            <w:r w:rsidRPr="00D37C59">
              <w:rPr>
                <w:rFonts w:eastAsiaTheme="minorEastAsia"/>
                <w:b/>
                <w:lang w:eastAsia="zh-CN"/>
              </w:rPr>
              <w:t xml:space="preserve">: </w:t>
            </w:r>
            <w:r w:rsidRPr="00F15DF2">
              <w:rPr>
                <w:b/>
                <w:szCs w:val="24"/>
                <w:lang w:eastAsia="zh-CN"/>
              </w:rPr>
              <w:t xml:space="preserve">Do not apply Kp to </w:t>
            </w:r>
            <w:r w:rsidRPr="00F42406">
              <w:rPr>
                <w:b/>
                <w:szCs w:val="24"/>
                <w:lang w:eastAsia="zh-CN"/>
              </w:rPr>
              <w:t>Tcycle,i</w:t>
            </w:r>
            <w:r w:rsidRPr="00F15DF2">
              <w:rPr>
                <w:szCs w:val="24"/>
                <w:lang w:eastAsia="zh-CN"/>
              </w:rPr>
              <w:t>.</w:t>
            </w:r>
          </w:p>
          <w:p w14:paraId="0E0E9C58" w14:textId="77777777" w:rsidR="00EE0F01" w:rsidRPr="005A10CF" w:rsidRDefault="00EE0F01" w:rsidP="00EE0F01">
            <w:pPr>
              <w:rPr>
                <w:rFonts w:eastAsiaTheme="minorEastAsia"/>
                <w:b/>
                <w:lang w:eastAsia="zh-CN"/>
              </w:rPr>
            </w:pPr>
            <w:r w:rsidRPr="00D37C59">
              <w:rPr>
                <w:rFonts w:eastAsiaTheme="minorEastAsia"/>
                <w:b/>
                <w:lang w:eastAsia="zh-CN"/>
              </w:rPr>
              <w:t>Proposal</w:t>
            </w:r>
            <w:r>
              <w:rPr>
                <w:rFonts w:eastAsiaTheme="minorEastAsia"/>
                <w:b/>
                <w:lang w:eastAsia="zh-CN"/>
              </w:rPr>
              <w:t xml:space="preserve"> 4</w:t>
            </w:r>
            <w:r w:rsidRPr="00D37C59">
              <w:rPr>
                <w:rFonts w:eastAsiaTheme="minorEastAsia"/>
                <w:b/>
                <w:lang w:eastAsia="zh-CN"/>
              </w:rPr>
              <w:t>:</w:t>
            </w:r>
            <w:r>
              <w:rPr>
                <w:rFonts w:eastAsiaTheme="minorEastAsia"/>
                <w:b/>
                <w:lang w:eastAsia="zh-CN"/>
              </w:rPr>
              <w:t xml:space="preserve"> No interruption is expected when DRX is configured larger than 320ms.</w:t>
            </w:r>
          </w:p>
          <w:p w14:paraId="619099EF" w14:textId="77777777" w:rsidR="00EE0F01" w:rsidRDefault="00EE0F01" w:rsidP="00EE0F01">
            <w:pPr>
              <w:jc w:val="both"/>
              <w:rPr>
                <w:rFonts w:eastAsiaTheme="minorEastAsia"/>
                <w:b/>
                <w:lang w:eastAsia="zh-CN"/>
              </w:rPr>
            </w:pPr>
            <w:r w:rsidRPr="00632B0A">
              <w:rPr>
                <w:rFonts w:eastAsiaTheme="minorEastAsia"/>
                <w:b/>
                <w:lang w:eastAsia="zh-CN"/>
              </w:rPr>
              <w:t xml:space="preserve">Proposal </w:t>
            </w:r>
            <w:r>
              <w:rPr>
                <w:rFonts w:eastAsiaTheme="minorEastAsia"/>
                <w:b/>
                <w:lang w:eastAsia="zh-CN"/>
              </w:rPr>
              <w:t>5</w:t>
            </w:r>
            <w:r w:rsidRPr="00632B0A">
              <w:rPr>
                <w:rFonts w:eastAsiaTheme="minorEastAsia"/>
                <w:b/>
                <w:lang w:eastAsia="zh-CN"/>
              </w:rPr>
              <w:t>: When DRX is configured smaller than 320ms, support option 1, no interruption is expected when SMTC is during DRX-off and UE use such SMTC to measure NFG measurements with interruption on a certain MO.</w:t>
            </w:r>
            <w:r w:rsidRPr="00A5658D">
              <w:rPr>
                <w:rFonts w:eastAsiaTheme="minorEastAsia"/>
                <w:b/>
                <w:lang w:eastAsia="zh-CN"/>
              </w:rPr>
              <w:t xml:space="preserve"> </w:t>
            </w:r>
          </w:p>
          <w:p w14:paraId="1CA13E7E" w14:textId="60372F38" w:rsidR="0050783B" w:rsidRPr="00073605" w:rsidRDefault="00EE0F01" w:rsidP="000D312D">
            <w:pPr>
              <w:jc w:val="both"/>
              <w:rPr>
                <w:rFonts w:eastAsiaTheme="minorEastAsia"/>
                <w:b/>
                <w:lang w:eastAsia="zh-CN"/>
              </w:rPr>
            </w:pPr>
            <w:r w:rsidRPr="00632B0A">
              <w:rPr>
                <w:rFonts w:eastAsiaTheme="minorEastAsia"/>
                <w:b/>
                <w:lang w:eastAsia="zh-CN"/>
              </w:rPr>
              <w:t xml:space="preserve">Proposal </w:t>
            </w:r>
            <w:r>
              <w:rPr>
                <w:rFonts w:eastAsiaTheme="minorEastAsia"/>
                <w:b/>
                <w:lang w:eastAsia="zh-CN"/>
              </w:rPr>
              <w:t>6</w:t>
            </w:r>
            <w:r w:rsidRPr="00632B0A">
              <w:rPr>
                <w:rFonts w:eastAsiaTheme="minorEastAsia"/>
                <w:b/>
                <w:lang w:eastAsia="zh-CN"/>
              </w:rPr>
              <w:t xml:space="preserve">: </w:t>
            </w:r>
            <w:r>
              <w:rPr>
                <w:rFonts w:eastAsiaTheme="minorEastAsia"/>
                <w:b/>
                <w:lang w:eastAsia="zh-CN"/>
              </w:rPr>
              <w:t>Consider Rel-17 concurrent gaps with Rel-18 NFG measurements.</w:t>
            </w:r>
          </w:p>
        </w:tc>
      </w:tr>
      <w:tr w:rsidR="00A52CB3" w14:paraId="3D4ADF0C" w14:textId="77777777" w:rsidTr="00ED178D">
        <w:trPr>
          <w:trHeight w:val="468"/>
        </w:trPr>
        <w:tc>
          <w:tcPr>
            <w:tcW w:w="1400" w:type="dxa"/>
          </w:tcPr>
          <w:p w14:paraId="39F426C8" w14:textId="28BA4CE1" w:rsidR="00A52CB3" w:rsidRDefault="00A52CB3" w:rsidP="00ED178D">
            <w:pPr>
              <w:spacing w:before="120" w:after="120"/>
            </w:pPr>
            <w:r w:rsidRPr="007A1D06">
              <w:t>R4-2</w:t>
            </w:r>
            <w:r>
              <w:t>31</w:t>
            </w:r>
            <w:r w:rsidR="0076093D">
              <w:t>9979</w:t>
            </w:r>
          </w:p>
        </w:tc>
        <w:tc>
          <w:tcPr>
            <w:tcW w:w="1341" w:type="dxa"/>
          </w:tcPr>
          <w:p w14:paraId="668095C7" w14:textId="77777777" w:rsidR="00A52CB3" w:rsidRDefault="00A52CB3" w:rsidP="00ED178D">
            <w:pPr>
              <w:spacing w:before="120" w:after="120"/>
            </w:pPr>
            <w:r>
              <w:t>Huawei</w:t>
            </w:r>
          </w:p>
          <w:p w14:paraId="6DFEEC4D" w14:textId="77777777" w:rsidR="00A52CB3" w:rsidRDefault="00A52CB3" w:rsidP="00ED178D">
            <w:pPr>
              <w:spacing w:before="120" w:after="120"/>
            </w:pPr>
          </w:p>
        </w:tc>
        <w:tc>
          <w:tcPr>
            <w:tcW w:w="6890" w:type="dxa"/>
          </w:tcPr>
          <w:p w14:paraId="67BC2D39" w14:textId="77777777" w:rsidR="00A52CB3" w:rsidRPr="00F0616E" w:rsidRDefault="00A52CB3" w:rsidP="00ED178D">
            <w:pPr>
              <w:spacing w:before="120" w:after="120"/>
              <w:rPr>
                <w:u w:val="single"/>
              </w:rPr>
            </w:pPr>
            <w:r w:rsidRPr="00927325">
              <w:t>Discussion on requirements for NeedForGaps</w:t>
            </w:r>
          </w:p>
          <w:p w14:paraId="0C21501B" w14:textId="77777777" w:rsidR="00A6315A" w:rsidRPr="00D34F0E" w:rsidRDefault="00A6315A" w:rsidP="00A6315A">
            <w:pPr>
              <w:spacing w:before="120" w:after="120"/>
              <w:rPr>
                <w:rFonts w:eastAsiaTheme="minorEastAsia"/>
                <w:b/>
                <w:lang w:eastAsia="zh-CN"/>
              </w:rPr>
            </w:pPr>
            <w:r w:rsidRPr="00D34F0E">
              <w:rPr>
                <w:rFonts w:eastAsiaTheme="minorEastAsia" w:hint="eastAsia"/>
                <w:b/>
                <w:lang w:eastAsia="zh-CN"/>
              </w:rPr>
              <w:t>P</w:t>
            </w:r>
            <w:r w:rsidRPr="00D34F0E">
              <w:rPr>
                <w:rFonts w:eastAsiaTheme="minorEastAsia"/>
                <w:b/>
                <w:lang w:eastAsia="zh-CN"/>
              </w:rPr>
              <w:t xml:space="preserve">roposal 1: Tcycle,i = scaling factors * max (80ms, SMTC period). </w:t>
            </w:r>
          </w:p>
          <w:p w14:paraId="750ACCA9" w14:textId="77777777" w:rsidR="00A6315A" w:rsidRPr="003A3C48" w:rsidRDefault="00A6315A" w:rsidP="00A6315A">
            <w:pPr>
              <w:spacing w:before="120" w:after="120"/>
              <w:rPr>
                <w:rFonts w:eastAsiaTheme="minorEastAsia"/>
                <w:b/>
                <w:lang w:eastAsia="zh-CN"/>
              </w:rPr>
            </w:pPr>
            <w:r w:rsidRPr="003A3C48">
              <w:rPr>
                <w:rFonts w:eastAsiaTheme="minorEastAsia" w:hint="eastAsia"/>
                <w:b/>
                <w:lang w:eastAsia="zh-CN"/>
              </w:rPr>
              <w:t>P</w:t>
            </w:r>
            <w:r w:rsidRPr="003A3C48">
              <w:rPr>
                <w:rFonts w:eastAsiaTheme="minorEastAsia"/>
                <w:b/>
                <w:lang w:eastAsia="zh-CN"/>
              </w:rPr>
              <w:t>roposal 2: Use CSSF outside gap to scale SMTC period when MG is not configured.</w:t>
            </w:r>
          </w:p>
          <w:p w14:paraId="3A5A59B8" w14:textId="77777777" w:rsidR="00A6315A" w:rsidRPr="003A3C48" w:rsidRDefault="00A6315A" w:rsidP="00A6315A">
            <w:pPr>
              <w:spacing w:before="120" w:after="120"/>
              <w:rPr>
                <w:rFonts w:eastAsiaTheme="minorEastAsia"/>
                <w:b/>
                <w:lang w:eastAsia="zh-CN"/>
              </w:rPr>
            </w:pPr>
            <w:r w:rsidRPr="003A3C48">
              <w:rPr>
                <w:rFonts w:eastAsiaTheme="minorEastAsia" w:hint="eastAsia"/>
                <w:b/>
                <w:lang w:eastAsia="zh-CN"/>
              </w:rPr>
              <w:t>P</w:t>
            </w:r>
            <w:r w:rsidRPr="003A3C48">
              <w:rPr>
                <w:rFonts w:eastAsiaTheme="minorEastAsia"/>
                <w:b/>
                <w:lang w:eastAsia="zh-CN"/>
              </w:rPr>
              <w:t xml:space="preserve">roposal 3: Do not apply Kp to Tcycle,i / measurement period for MO #i when MG is configured. </w:t>
            </w:r>
          </w:p>
          <w:p w14:paraId="3730B818" w14:textId="77777777" w:rsidR="00A6315A" w:rsidRPr="000E36D1" w:rsidRDefault="00A6315A" w:rsidP="00A6315A">
            <w:pPr>
              <w:spacing w:before="120" w:after="120"/>
              <w:rPr>
                <w:rFonts w:eastAsiaTheme="minorEastAsia"/>
                <w:b/>
                <w:lang w:eastAsia="zh-CN"/>
              </w:rPr>
            </w:pPr>
            <w:r w:rsidRPr="000E36D1">
              <w:rPr>
                <w:rFonts w:eastAsiaTheme="minorEastAsia"/>
                <w:b/>
                <w:lang w:eastAsia="zh-CN"/>
              </w:rPr>
              <w:t>Proposal 4: RAN4 not to use pre-defined window to define total interruption ratio for multiple MOs.</w:t>
            </w:r>
          </w:p>
          <w:p w14:paraId="631338CC" w14:textId="77777777" w:rsidR="00A6315A" w:rsidRDefault="00A6315A" w:rsidP="00A6315A">
            <w:pPr>
              <w:spacing w:before="120" w:after="120"/>
              <w:rPr>
                <w:rFonts w:eastAsiaTheme="minorEastAsia"/>
                <w:lang w:eastAsia="zh-CN"/>
              </w:rPr>
            </w:pPr>
            <w:r w:rsidRPr="006B4126">
              <w:rPr>
                <w:rFonts w:eastAsiaTheme="minorEastAsia" w:hint="eastAsia"/>
                <w:b/>
                <w:lang w:eastAsia="zh-CN"/>
              </w:rPr>
              <w:lastRenderedPageBreak/>
              <w:t>P</w:t>
            </w:r>
            <w:r w:rsidRPr="006B4126">
              <w:rPr>
                <w:rFonts w:eastAsiaTheme="minorEastAsia"/>
                <w:b/>
                <w:lang w:eastAsia="zh-CN"/>
              </w:rPr>
              <w:t xml:space="preserve">roposal </w:t>
            </w:r>
            <w:r>
              <w:rPr>
                <w:rFonts w:eastAsiaTheme="minorEastAsia"/>
                <w:b/>
                <w:lang w:eastAsia="zh-CN"/>
              </w:rPr>
              <w:t>5</w:t>
            </w:r>
            <w:r w:rsidRPr="006B4126">
              <w:rPr>
                <w:rFonts w:eastAsiaTheme="minorEastAsia"/>
                <w:b/>
                <w:lang w:eastAsia="zh-CN"/>
              </w:rPr>
              <w:t>: RAN4 not to define further optimization of interruption ratio based on DRX.</w:t>
            </w:r>
          </w:p>
          <w:p w14:paraId="7376E045" w14:textId="77777777" w:rsidR="00A6315A" w:rsidRDefault="00A6315A" w:rsidP="00A6315A">
            <w:pPr>
              <w:spacing w:before="120" w:after="120"/>
              <w:rPr>
                <w:rFonts w:eastAsiaTheme="minorEastAsia"/>
                <w:lang w:eastAsia="zh-CN"/>
              </w:rPr>
            </w:pPr>
            <w:r w:rsidRPr="0032656A">
              <w:rPr>
                <w:rFonts w:eastAsiaTheme="minorEastAsia"/>
                <w:b/>
                <w:lang w:eastAsia="zh-CN"/>
              </w:rPr>
              <w:t xml:space="preserve">Proposal </w:t>
            </w:r>
            <w:r>
              <w:rPr>
                <w:rFonts w:eastAsiaTheme="minorEastAsia"/>
                <w:b/>
                <w:lang w:eastAsia="zh-CN"/>
              </w:rPr>
              <w:t>6</w:t>
            </w:r>
            <w:r w:rsidRPr="0032656A">
              <w:rPr>
                <w:rFonts w:eastAsiaTheme="minorEastAsia"/>
                <w:b/>
                <w:lang w:eastAsia="zh-CN"/>
              </w:rPr>
              <w:t>: Re-use number of samples and lower bounds from existing measurement period requirements for measurement with interruption (adopt option 1 for Issues 1-3-1 to 1-3-5).</w:t>
            </w:r>
          </w:p>
          <w:p w14:paraId="3286A211" w14:textId="77777777" w:rsidR="00A6315A" w:rsidRPr="0081795D" w:rsidRDefault="00A6315A" w:rsidP="00A6315A">
            <w:pPr>
              <w:spacing w:before="120" w:after="120"/>
              <w:rPr>
                <w:rFonts w:eastAsiaTheme="minorEastAsia"/>
                <w:b/>
                <w:lang w:eastAsia="zh-CN"/>
              </w:rPr>
            </w:pPr>
            <w:r w:rsidRPr="0081795D">
              <w:rPr>
                <w:rFonts w:eastAsiaTheme="minorEastAsia" w:hint="eastAsia"/>
                <w:b/>
                <w:lang w:eastAsia="zh-CN"/>
              </w:rPr>
              <w:t>P</w:t>
            </w:r>
            <w:r w:rsidRPr="0081795D">
              <w:rPr>
                <w:rFonts w:eastAsiaTheme="minorEastAsia"/>
                <w:b/>
                <w:lang w:eastAsia="zh-CN"/>
              </w:rPr>
              <w:t xml:space="preserve">roposal 7: Apply scaling factor 1.5 for DRX cycle &lt;= 320ms </w:t>
            </w:r>
            <w:r>
              <w:rPr>
                <w:rFonts w:eastAsiaTheme="minorEastAsia"/>
                <w:b/>
                <w:lang w:eastAsia="zh-CN"/>
              </w:rPr>
              <w:t xml:space="preserve">also </w:t>
            </w:r>
            <w:r w:rsidRPr="0081795D">
              <w:rPr>
                <w:rFonts w:eastAsiaTheme="minorEastAsia"/>
                <w:b/>
                <w:lang w:eastAsia="zh-CN"/>
              </w:rPr>
              <w:t xml:space="preserve">for measurement that causes interruption. </w:t>
            </w:r>
          </w:p>
          <w:p w14:paraId="72042856" w14:textId="77777777" w:rsidR="00A6315A" w:rsidRDefault="00A6315A" w:rsidP="00A6315A">
            <w:pPr>
              <w:spacing w:before="120" w:after="120"/>
              <w:rPr>
                <w:rFonts w:eastAsiaTheme="minorEastAsia"/>
                <w:lang w:eastAsia="zh-CN"/>
              </w:rPr>
            </w:pPr>
            <w:r w:rsidRPr="00B30B1F">
              <w:rPr>
                <w:rFonts w:eastAsiaTheme="minorEastAsia" w:hint="eastAsia"/>
                <w:b/>
                <w:lang w:eastAsia="zh-CN"/>
              </w:rPr>
              <w:t>P</w:t>
            </w:r>
            <w:r w:rsidRPr="00B30B1F">
              <w:rPr>
                <w:rFonts w:eastAsiaTheme="minorEastAsia"/>
                <w:b/>
                <w:lang w:eastAsia="zh-CN"/>
              </w:rPr>
              <w:t>roposal</w:t>
            </w:r>
            <w:r>
              <w:rPr>
                <w:rFonts w:eastAsiaTheme="minorEastAsia"/>
                <w:b/>
                <w:lang w:eastAsia="zh-CN"/>
              </w:rPr>
              <w:t xml:space="preserve"> 8</w:t>
            </w:r>
            <w:r w:rsidRPr="00B30B1F">
              <w:rPr>
                <w:rFonts w:eastAsiaTheme="minorEastAsia"/>
                <w:b/>
                <w:lang w:eastAsia="zh-CN"/>
              </w:rPr>
              <w:t>: RAN4 not to define default SMTC pattern or dedicated measurement pattern</w:t>
            </w:r>
            <w:r w:rsidRPr="00B30B1F">
              <w:rPr>
                <w:rFonts w:eastAsiaTheme="minorEastAsia"/>
                <w:b/>
                <w:lang w:val="en-US" w:eastAsia="zh-CN"/>
              </w:rPr>
              <w:t xml:space="preserve"> to restrict the scheduling restriction occasions.</w:t>
            </w:r>
          </w:p>
          <w:p w14:paraId="248C53FE" w14:textId="77777777" w:rsidR="00A6315A" w:rsidRPr="00D16E15" w:rsidRDefault="00A6315A" w:rsidP="00A6315A">
            <w:pPr>
              <w:spacing w:before="120" w:after="120"/>
              <w:rPr>
                <w:rFonts w:eastAsiaTheme="minorEastAsia"/>
                <w:b/>
                <w:lang w:eastAsia="zh-CN"/>
              </w:rPr>
            </w:pPr>
            <w:r w:rsidRPr="00D16E15">
              <w:rPr>
                <w:rFonts w:eastAsiaTheme="minorEastAsia" w:hint="eastAsia"/>
                <w:b/>
                <w:lang w:eastAsia="zh-CN"/>
              </w:rPr>
              <w:t>P</w:t>
            </w:r>
            <w:r w:rsidRPr="00D16E15">
              <w:rPr>
                <w:rFonts w:eastAsiaTheme="minorEastAsia"/>
                <w:b/>
                <w:lang w:eastAsia="zh-CN"/>
              </w:rPr>
              <w:t xml:space="preserve">roposal </w:t>
            </w:r>
            <w:r>
              <w:rPr>
                <w:rFonts w:eastAsiaTheme="minorEastAsia"/>
                <w:b/>
                <w:lang w:eastAsia="zh-CN"/>
              </w:rPr>
              <w:t>9</w:t>
            </w:r>
            <w:r w:rsidRPr="00D16E15">
              <w:rPr>
                <w:rFonts w:eastAsiaTheme="minorEastAsia"/>
                <w:b/>
                <w:lang w:eastAsia="zh-CN"/>
              </w:rPr>
              <w:t>: NeedForGaps and NCSG are not expected to be enabled for the same UE at the same time.</w:t>
            </w:r>
          </w:p>
          <w:p w14:paraId="71E36FF4" w14:textId="74E4E768" w:rsidR="00A52CB3" w:rsidRPr="00276D1D" w:rsidRDefault="00A6315A" w:rsidP="00ED178D">
            <w:pPr>
              <w:spacing w:before="120" w:after="120"/>
              <w:rPr>
                <w:rFonts w:eastAsiaTheme="minorEastAsia"/>
                <w:b/>
                <w:lang w:eastAsia="zh-CN"/>
              </w:rPr>
            </w:pPr>
            <w:r w:rsidRPr="00132D40">
              <w:rPr>
                <w:rFonts w:eastAsiaTheme="minorEastAsia" w:hint="eastAsia"/>
                <w:b/>
                <w:lang w:eastAsia="zh-CN"/>
              </w:rPr>
              <w:t>P</w:t>
            </w:r>
            <w:r w:rsidRPr="00132D40">
              <w:rPr>
                <w:rFonts w:eastAsiaTheme="minorEastAsia"/>
                <w:b/>
                <w:lang w:eastAsia="zh-CN"/>
              </w:rPr>
              <w:t xml:space="preserve">roposal </w:t>
            </w:r>
            <w:r>
              <w:rPr>
                <w:rFonts w:eastAsiaTheme="minorEastAsia"/>
                <w:b/>
                <w:lang w:eastAsia="zh-CN"/>
              </w:rPr>
              <w:t>10</w:t>
            </w:r>
            <w:r w:rsidRPr="00132D40">
              <w:rPr>
                <w:rFonts w:eastAsiaTheme="minorEastAsia"/>
                <w:b/>
                <w:lang w:eastAsia="zh-CN"/>
              </w:rPr>
              <w:t xml:space="preserve">: </w:t>
            </w:r>
            <w:r w:rsidRPr="007720D2">
              <w:rPr>
                <w:rFonts w:eastAsiaTheme="minorEastAsia"/>
                <w:b/>
                <w:lang w:eastAsia="zh-CN"/>
              </w:rPr>
              <w:t>No need to establish the mapping between UE’s indication for NeedForGaps and NCSG</w:t>
            </w:r>
            <w:r>
              <w:rPr>
                <w:rFonts w:eastAsiaTheme="minorEastAsia"/>
                <w:b/>
                <w:lang w:eastAsia="zh-CN"/>
              </w:rPr>
              <w:t>.</w:t>
            </w:r>
          </w:p>
        </w:tc>
      </w:tr>
      <w:tr w:rsidR="000F269B" w14:paraId="4EADC9A6" w14:textId="77777777" w:rsidTr="000D312D">
        <w:trPr>
          <w:trHeight w:val="468"/>
        </w:trPr>
        <w:tc>
          <w:tcPr>
            <w:tcW w:w="1400" w:type="dxa"/>
          </w:tcPr>
          <w:p w14:paraId="70E02114" w14:textId="77777777" w:rsidR="000F269B" w:rsidRPr="00EC731E" w:rsidRDefault="000F269B" w:rsidP="000D312D">
            <w:pPr>
              <w:spacing w:before="120" w:after="120"/>
              <w:rPr>
                <w:lang w:val="en-US"/>
              </w:rPr>
            </w:pPr>
            <w:r w:rsidRPr="007A1D06">
              <w:lastRenderedPageBreak/>
              <w:t>R4-2</w:t>
            </w:r>
            <w:r>
              <w:t>320422</w:t>
            </w:r>
          </w:p>
        </w:tc>
        <w:tc>
          <w:tcPr>
            <w:tcW w:w="1341" w:type="dxa"/>
          </w:tcPr>
          <w:p w14:paraId="6161E131" w14:textId="77777777" w:rsidR="000F269B" w:rsidRDefault="000F269B" w:rsidP="000D312D">
            <w:pPr>
              <w:spacing w:before="120" w:after="120"/>
            </w:pPr>
            <w:r>
              <w:t>ZTE Corporation</w:t>
            </w:r>
          </w:p>
          <w:p w14:paraId="0309086B" w14:textId="77777777" w:rsidR="000F269B" w:rsidRPr="00796BFB" w:rsidRDefault="000F269B" w:rsidP="000D312D">
            <w:pPr>
              <w:spacing w:before="120" w:after="120"/>
            </w:pPr>
          </w:p>
        </w:tc>
        <w:tc>
          <w:tcPr>
            <w:tcW w:w="6890" w:type="dxa"/>
          </w:tcPr>
          <w:p w14:paraId="0C94AEC4" w14:textId="77777777" w:rsidR="000F269B" w:rsidRDefault="000F269B" w:rsidP="000D312D">
            <w:pPr>
              <w:spacing w:before="120" w:after="120"/>
            </w:pPr>
            <w:r w:rsidRPr="00BA5CF3">
              <w:t>Discussion on measurement without gaps for UEs reporting NeedForGapsInfoNR</w:t>
            </w:r>
          </w:p>
          <w:p w14:paraId="6BA38792" w14:textId="77777777" w:rsidR="005E0A85" w:rsidRDefault="005E0A85" w:rsidP="005E0A85">
            <w:pPr>
              <w:pStyle w:val="BodyText"/>
              <w:rPr>
                <w:rFonts w:cs="Arial"/>
                <w:b/>
                <w:bCs/>
                <w:lang w:val="en-US" w:eastAsia="zh-CN"/>
              </w:rPr>
            </w:pPr>
            <w:r>
              <w:rPr>
                <w:rFonts w:cs="Arial" w:hint="eastAsia"/>
                <w:b/>
                <w:bCs/>
                <w:lang w:val="en-US" w:eastAsia="zh-CN"/>
              </w:rPr>
              <w:t>Proposal 1: The Tcycle definition on a certain configured carrier i is scaling factor * max (80ms, SMTC period/MGRP).</w:t>
            </w:r>
          </w:p>
          <w:p w14:paraId="7B94E532" w14:textId="77777777" w:rsidR="005E0A85" w:rsidRDefault="005E0A85" w:rsidP="005E0A85">
            <w:pPr>
              <w:pStyle w:val="BodyText"/>
              <w:rPr>
                <w:rFonts w:cs="Arial"/>
                <w:b/>
                <w:bCs/>
                <w:lang w:val="en-US" w:eastAsia="zh-CN"/>
              </w:rPr>
            </w:pPr>
            <w:r>
              <w:rPr>
                <w:rFonts w:cs="Arial" w:hint="eastAsia"/>
                <w:b/>
                <w:bCs/>
                <w:lang w:val="en-US" w:eastAsia="zh-CN"/>
              </w:rPr>
              <w:t>Proposal 2: When measurement gap is not configured, use CSSF outside gap to scale the configured SMTC period.</w:t>
            </w:r>
          </w:p>
          <w:p w14:paraId="1A29A46E" w14:textId="77777777" w:rsidR="005E0A85" w:rsidRDefault="005E0A85" w:rsidP="005E0A85">
            <w:pPr>
              <w:pStyle w:val="BodyText"/>
              <w:rPr>
                <w:rFonts w:cs="Arial"/>
                <w:b/>
                <w:bCs/>
                <w:lang w:val="en-US" w:eastAsia="zh-CN"/>
              </w:rPr>
            </w:pPr>
            <w:r>
              <w:rPr>
                <w:rFonts w:cs="Arial" w:hint="eastAsia"/>
                <w:b/>
                <w:bCs/>
                <w:lang w:val="en-US" w:eastAsia="zh-CN"/>
              </w:rPr>
              <w:t xml:space="preserve">Proposal 3: When measurement gap is configured and the SMTC is total or partial overlapped with MG, Kp is needed. </w:t>
            </w:r>
          </w:p>
          <w:p w14:paraId="4A95CDC7" w14:textId="77777777" w:rsidR="005E0A85" w:rsidRDefault="005E0A85" w:rsidP="005E0A85">
            <w:pPr>
              <w:pStyle w:val="BodyText"/>
              <w:rPr>
                <w:b/>
                <w:bCs/>
                <w:lang w:val="en-US" w:eastAsia="zh-CN"/>
              </w:rPr>
            </w:pPr>
            <w:r>
              <w:rPr>
                <w:rFonts w:hint="eastAsia"/>
                <w:b/>
                <w:bCs/>
                <w:lang w:val="en-US" w:eastAsia="zh-CN"/>
              </w:rPr>
              <w:t xml:space="preserve">Proposal 4: If DRX cycle is larger than 320ms, no interruption is expected. </w:t>
            </w:r>
          </w:p>
          <w:p w14:paraId="32A713C2" w14:textId="4E7B786D" w:rsidR="000F269B" w:rsidRPr="005E0A85" w:rsidRDefault="005E0A85" w:rsidP="005E0A85">
            <w:pPr>
              <w:pStyle w:val="BodyText"/>
              <w:rPr>
                <w:rFonts w:cs="Arial"/>
                <w:b/>
                <w:bCs/>
                <w:lang w:val="en-US" w:eastAsia="zh-CN"/>
              </w:rPr>
            </w:pPr>
            <w:r>
              <w:rPr>
                <w:rFonts w:hint="eastAsia"/>
                <w:b/>
                <w:bCs/>
                <w:lang w:val="en-US" w:eastAsia="zh-CN"/>
              </w:rPr>
              <w:t>Proposal 5: If DRX cycle is smaller than 320ms, the UE shall perform measurement during DRX OFF duration as much as possible.</w:t>
            </w:r>
          </w:p>
        </w:tc>
      </w:tr>
      <w:tr w:rsidR="008E4122" w:rsidRPr="00F53FE2" w14:paraId="35EF58BA" w14:textId="77777777" w:rsidTr="000D312D">
        <w:trPr>
          <w:trHeight w:val="468"/>
        </w:trPr>
        <w:tc>
          <w:tcPr>
            <w:tcW w:w="1400" w:type="dxa"/>
          </w:tcPr>
          <w:p w14:paraId="21AA1878" w14:textId="77777777" w:rsidR="008E4122" w:rsidRPr="00805BE8" w:rsidRDefault="008E4122" w:rsidP="000D312D">
            <w:pPr>
              <w:spacing w:before="120" w:after="120"/>
              <w:rPr>
                <w:b/>
                <w:bCs/>
              </w:rPr>
            </w:pPr>
            <w:r w:rsidRPr="007A1D06">
              <w:t>R4-2</w:t>
            </w:r>
            <w:r>
              <w:t>320487</w:t>
            </w:r>
          </w:p>
        </w:tc>
        <w:tc>
          <w:tcPr>
            <w:tcW w:w="1341" w:type="dxa"/>
          </w:tcPr>
          <w:p w14:paraId="15798438" w14:textId="77777777" w:rsidR="008E4122" w:rsidRDefault="008E4122" w:rsidP="000D312D">
            <w:pPr>
              <w:spacing w:before="120" w:after="120"/>
            </w:pPr>
            <w:r>
              <w:t>Qualcomm</w:t>
            </w:r>
          </w:p>
          <w:p w14:paraId="71D21CE7" w14:textId="77777777" w:rsidR="008E4122" w:rsidRPr="00805BE8" w:rsidRDefault="008E4122" w:rsidP="000D312D">
            <w:pPr>
              <w:spacing w:before="120" w:after="120"/>
              <w:rPr>
                <w:b/>
                <w:bCs/>
              </w:rPr>
            </w:pPr>
          </w:p>
        </w:tc>
        <w:tc>
          <w:tcPr>
            <w:tcW w:w="6890" w:type="dxa"/>
          </w:tcPr>
          <w:p w14:paraId="24ABAB7A" w14:textId="77777777" w:rsidR="008E4122" w:rsidRDefault="008E4122" w:rsidP="000D312D">
            <w:pPr>
              <w:spacing w:before="120" w:after="120"/>
            </w:pPr>
            <w:r w:rsidRPr="00180FD2">
              <w:t>Remaining issues on Measurement without gaps for NFG</w:t>
            </w:r>
          </w:p>
          <w:p w14:paraId="68DE2DFA" w14:textId="77777777" w:rsidR="008E4122" w:rsidRDefault="008E4122" w:rsidP="000D312D">
            <w:pPr>
              <w:rPr>
                <w:lang w:val="en-US"/>
              </w:rPr>
            </w:pPr>
            <w:r w:rsidRPr="004646BF">
              <w:rPr>
                <w:b/>
                <w:bCs/>
                <w:lang w:val="en-US"/>
              </w:rPr>
              <w:t>Observation</w:t>
            </w:r>
            <w:r>
              <w:rPr>
                <w:lang w:val="en-US"/>
              </w:rPr>
              <w:t xml:space="preserve">: RAN4 has not discussed about how/what to specify the window length and how to calculate the exact maximum interruption length. Taking a smallest Tcycle among multiple frequency layers as the effective Tcycle already work as minimum requirements and simple. Due to limited timeline, we suggest RAN4 complete the interruption requirements based on the effective Tcycle. </w:t>
            </w:r>
          </w:p>
          <w:p w14:paraId="2E96B4AD" w14:textId="77777777" w:rsidR="008E4122" w:rsidRDefault="008E4122" w:rsidP="000D312D">
            <w:pPr>
              <w:rPr>
                <w:b/>
                <w:bCs/>
                <w:lang w:val="en-US"/>
              </w:rPr>
            </w:pPr>
            <w:r w:rsidRPr="00C306BC">
              <w:rPr>
                <w:b/>
                <w:bCs/>
                <w:lang w:val="en-US"/>
              </w:rPr>
              <w:t>Proposal: RAN4 conclude total interruption requirement for multiple frequency layers based on smallest Tcycle among multiple frequency</w:t>
            </w:r>
            <w:r>
              <w:rPr>
                <w:b/>
                <w:bCs/>
                <w:lang w:val="en-US"/>
              </w:rPr>
              <w:t>. (option2)</w:t>
            </w:r>
          </w:p>
          <w:p w14:paraId="669E170E" w14:textId="77777777" w:rsidR="008E4122" w:rsidRDefault="008E4122" w:rsidP="000D312D">
            <w:pPr>
              <w:pStyle w:val="ListParagraph"/>
              <w:numPr>
                <w:ilvl w:val="0"/>
                <w:numId w:val="39"/>
              </w:numPr>
              <w:overflowPunct/>
              <w:autoSpaceDE/>
              <w:autoSpaceDN/>
              <w:adjustRightInd/>
              <w:ind w:firstLineChars="0"/>
              <w:contextualSpacing/>
              <w:textAlignment w:val="auto"/>
              <w:rPr>
                <w:b/>
                <w:bCs/>
                <w:noProof/>
                <w:lang w:val="en-US"/>
              </w:rPr>
            </w:pPr>
            <w:r>
              <w:rPr>
                <w:b/>
                <w:bCs/>
                <w:noProof/>
                <w:lang w:val="en-US"/>
              </w:rPr>
              <w:t>Definition of effective Tcycle is min(Tcycle</w:t>
            </w:r>
            <w:r w:rsidRPr="006E1A15">
              <w:rPr>
                <w:b/>
                <w:bCs/>
                <w:noProof/>
                <w:vertAlign w:val="subscript"/>
                <w:lang w:val="en-US"/>
              </w:rPr>
              <w:t>i</w:t>
            </w:r>
            <w:r>
              <w:rPr>
                <w:b/>
                <w:bCs/>
                <w:noProof/>
                <w:vertAlign w:val="subscript"/>
                <w:lang w:val="en-US"/>
              </w:rPr>
              <w:softHyphen/>
            </w:r>
            <w:r w:rsidRPr="006E1A15">
              <w:rPr>
                <w:b/>
                <w:bCs/>
                <w:noProof/>
                <w:lang w:val="en-US"/>
              </w:rPr>
              <w:t>)</w:t>
            </w:r>
            <w:r>
              <w:rPr>
                <w:b/>
                <w:bCs/>
                <w:noProof/>
                <w:lang w:val="en-US"/>
              </w:rPr>
              <w:t xml:space="preserve"> among multiple frequency layers. </w:t>
            </w:r>
          </w:p>
          <w:p w14:paraId="59E7557E" w14:textId="77777777" w:rsidR="008E4122" w:rsidRPr="006E1A15" w:rsidRDefault="008E4122" w:rsidP="000D312D">
            <w:pPr>
              <w:pStyle w:val="ListParagraph"/>
              <w:numPr>
                <w:ilvl w:val="0"/>
                <w:numId w:val="39"/>
              </w:numPr>
              <w:overflowPunct/>
              <w:autoSpaceDE/>
              <w:autoSpaceDN/>
              <w:adjustRightInd/>
              <w:ind w:firstLineChars="0"/>
              <w:contextualSpacing/>
              <w:textAlignment w:val="auto"/>
              <w:rPr>
                <w:b/>
                <w:bCs/>
                <w:noProof/>
                <w:lang w:val="en-US"/>
              </w:rPr>
            </w:pPr>
            <w:r>
              <w:rPr>
                <w:b/>
                <w:bCs/>
                <w:noProof/>
                <w:lang w:val="en-US"/>
              </w:rPr>
              <w:t>Tcycle</w:t>
            </w:r>
            <w:r w:rsidRPr="0016136C">
              <w:rPr>
                <w:b/>
                <w:bCs/>
                <w:noProof/>
                <w:vertAlign w:val="subscript"/>
                <w:lang w:val="en-US"/>
              </w:rPr>
              <w:t>i</w:t>
            </w:r>
            <w:r>
              <w:rPr>
                <w:b/>
                <w:bCs/>
                <w:noProof/>
                <w:lang w:val="en-US"/>
              </w:rPr>
              <w:t xml:space="preserve"> is a measurement periodicity for the certain freuqency layer i. </w:t>
            </w:r>
          </w:p>
          <w:p w14:paraId="1AC7A1B6" w14:textId="77777777" w:rsidR="008E4122" w:rsidRDefault="008E4122" w:rsidP="000D312D">
            <w:pPr>
              <w:spacing w:after="0"/>
              <w:rPr>
                <w:rFonts w:eastAsia="Times New Roman"/>
                <w:lang w:val="en-US"/>
              </w:rPr>
            </w:pPr>
          </w:p>
          <w:p w14:paraId="77937BE9" w14:textId="77777777" w:rsidR="008E4122" w:rsidRDefault="008E4122" w:rsidP="000D312D">
            <w:pPr>
              <w:rPr>
                <w:lang w:val="en-US"/>
              </w:rPr>
            </w:pPr>
            <w:r>
              <w:rPr>
                <w:b/>
                <w:bCs/>
              </w:rPr>
              <w:t xml:space="preserve">Observation: </w:t>
            </w:r>
            <w:r w:rsidRPr="003E44AB">
              <w:rPr>
                <w:lang w:val="en-US"/>
              </w:rPr>
              <w:t xml:space="preserve">Kp is </w:t>
            </w:r>
            <w:r>
              <w:rPr>
                <w:lang w:val="en-US"/>
              </w:rPr>
              <w:t xml:space="preserve">about relation between SMTC and MGRP. Same Kp is applied for nogap-nointerruption. But for nogap-interruption, UE is not following SMTC periodicity but following max(80ms, SMTC) instead. Therefore, kp is calculated based on max(80ms,SMTC) and MGRP, where MGRP &gt; max(80ms, SMTC). </w:t>
            </w:r>
          </w:p>
          <w:p w14:paraId="70058DB5" w14:textId="77777777" w:rsidR="008E4122" w:rsidRPr="00AE7590" w:rsidRDefault="008E4122" w:rsidP="000D312D">
            <w:pPr>
              <w:rPr>
                <w:b/>
                <w:bCs/>
                <w:lang w:val="en-US"/>
              </w:rPr>
            </w:pPr>
            <w:r w:rsidRPr="00AE7590">
              <w:rPr>
                <w:b/>
                <w:bCs/>
                <w:lang w:val="en-US"/>
              </w:rPr>
              <w:t xml:space="preserve">Proposal: For nogap-nointerruption, legacy Kp is reused. </w:t>
            </w:r>
          </w:p>
          <w:p w14:paraId="201A4088" w14:textId="77777777" w:rsidR="008E4122" w:rsidRDefault="008E4122" w:rsidP="000D312D">
            <w:pPr>
              <w:rPr>
                <w:b/>
                <w:bCs/>
                <w:lang w:val="en-US"/>
              </w:rPr>
            </w:pPr>
            <w:r w:rsidRPr="00AE7590">
              <w:rPr>
                <w:b/>
                <w:bCs/>
                <w:lang w:val="en-US"/>
              </w:rPr>
              <w:t>Proposal: For nogap-interruption, Kp = 1-max(80ms,SMTC)/MGRP, where max(80ms, SMTC) &lt; MGRP. If MGRP</w:t>
            </w:r>
            <w:r>
              <w:rPr>
                <w:b/>
                <w:bCs/>
                <w:lang w:val="en-US"/>
              </w:rPr>
              <w:t xml:space="preserve"> is smaller or equal to</w:t>
            </w:r>
            <w:r w:rsidRPr="00AE7590">
              <w:rPr>
                <w:b/>
                <w:bCs/>
                <w:lang w:val="en-US"/>
              </w:rPr>
              <w:t xml:space="preserve"> max(80ms, SMTC), </w:t>
            </w:r>
            <w:r>
              <w:rPr>
                <w:b/>
                <w:bCs/>
                <w:lang w:val="en-US"/>
              </w:rPr>
              <w:t>K</w:t>
            </w:r>
            <w:r w:rsidRPr="00AE7590">
              <w:rPr>
                <w:b/>
                <w:bCs/>
                <w:lang w:val="en-US"/>
              </w:rPr>
              <w:t xml:space="preserve">p is not applicable. </w:t>
            </w:r>
          </w:p>
          <w:p w14:paraId="2A2A6AEA" w14:textId="77777777" w:rsidR="008E4122" w:rsidRDefault="008E4122" w:rsidP="000D312D">
            <w:pPr>
              <w:rPr>
                <w:b/>
                <w:bCs/>
                <w:lang w:val="en-US"/>
              </w:rPr>
            </w:pPr>
            <w:r w:rsidRPr="001213BF">
              <w:rPr>
                <w:b/>
                <w:bCs/>
                <w:lang w:val="en-US"/>
              </w:rPr>
              <w:lastRenderedPageBreak/>
              <w:t xml:space="preserve">Proposal: Add guidance in introduction of inter/intra frequency measurement without gap (clause 9.2.1, clause 9.3.1) to handle nogap-with interruption when MG is configured and it is partially or fully overlapped. Details are directly discussed in CR. </w:t>
            </w:r>
          </w:p>
          <w:p w14:paraId="38544DC1" w14:textId="77777777" w:rsidR="008E4122" w:rsidRPr="007510CE" w:rsidRDefault="008E4122" w:rsidP="000D312D">
            <w:pPr>
              <w:rPr>
                <w:b/>
                <w:bCs/>
                <w:lang w:val="en-US"/>
              </w:rPr>
            </w:pPr>
            <w:r w:rsidRPr="007510CE">
              <w:rPr>
                <w:b/>
                <w:bCs/>
                <w:lang w:val="en-US"/>
              </w:rPr>
              <w:t>Proposal : Depending on whether SSB is completely contains in active BWP or not, different number of samples are applied for M</w:t>
            </w:r>
            <w:r w:rsidRPr="007510CE">
              <w:rPr>
                <w:b/>
                <w:bCs/>
                <w:vertAlign w:val="subscript"/>
                <w:lang w:val="en-US"/>
              </w:rPr>
              <w:t>pss/sss_sync_inter</w:t>
            </w:r>
            <w:r w:rsidRPr="007510CE">
              <w:rPr>
                <w:b/>
                <w:bCs/>
                <w:lang w:val="en-US"/>
              </w:rPr>
              <w:t>, M</w:t>
            </w:r>
            <w:r w:rsidRPr="007510CE">
              <w:rPr>
                <w:b/>
                <w:bCs/>
                <w:vertAlign w:val="subscript"/>
                <w:lang w:val="en-US"/>
              </w:rPr>
              <w:t>SSB_index_inter</w:t>
            </w:r>
            <w:r w:rsidRPr="007510CE">
              <w:rPr>
                <w:b/>
                <w:bCs/>
                <w:lang w:val="en-US"/>
              </w:rPr>
              <w:t>, M</w:t>
            </w:r>
            <w:r w:rsidRPr="007510CE">
              <w:rPr>
                <w:b/>
                <w:bCs/>
                <w:vertAlign w:val="subscript"/>
                <w:lang w:val="en-US"/>
              </w:rPr>
              <w:t>meas_period_inter</w:t>
            </w:r>
            <w:r w:rsidRPr="007510CE">
              <w:rPr>
                <w:b/>
                <w:bCs/>
                <w:lang w:val="en-US"/>
              </w:rPr>
              <w:br/>
            </w:r>
            <w:r w:rsidRPr="007510CE">
              <w:rPr>
                <w:b/>
                <w:bCs/>
                <w:lang w:val="en-US"/>
              </w:rPr>
              <w:tab/>
              <w:t>- If SSB is completely contained in active BWP, number of samples for legacy inter-frequency measurements without gap is reused.</w:t>
            </w:r>
            <w:r w:rsidRPr="007510CE">
              <w:rPr>
                <w:b/>
                <w:bCs/>
                <w:lang w:val="en-US"/>
              </w:rPr>
              <w:br/>
            </w:r>
            <w:r w:rsidRPr="007510CE">
              <w:rPr>
                <w:b/>
                <w:bCs/>
                <w:lang w:val="en-US"/>
              </w:rPr>
              <w:tab/>
              <w:t>- If SSB is not completely contained in active BWP, number of samples for nogap-noncsg for inter-frequency measurement is reused.</w:t>
            </w:r>
          </w:p>
          <w:p w14:paraId="1537A82D" w14:textId="77777777" w:rsidR="008E4122" w:rsidRDefault="008E4122" w:rsidP="000D312D">
            <w:pPr>
              <w:rPr>
                <w:noProof/>
              </w:rPr>
            </w:pPr>
            <w:r w:rsidRPr="00D50893">
              <w:rPr>
                <w:b/>
                <w:bCs/>
                <w:noProof/>
              </w:rPr>
              <w:t>Observation :</w:t>
            </w:r>
            <w:r>
              <w:rPr>
                <w:noProof/>
              </w:rPr>
              <w:t xml:space="preserve"> When NW configured DRX but UE is not in DRX, interruption is still introduced for frequency layer that UE indicate nogap-interruption.</w:t>
            </w:r>
          </w:p>
          <w:p w14:paraId="133B8FA1" w14:textId="77777777" w:rsidR="008E4122" w:rsidRDefault="008E4122" w:rsidP="000D312D">
            <w:pPr>
              <w:rPr>
                <w:noProof/>
              </w:rPr>
            </w:pPr>
            <w:r w:rsidRPr="00D50893">
              <w:rPr>
                <w:b/>
                <w:bCs/>
                <w:noProof/>
              </w:rPr>
              <w:t xml:space="preserve">Observation </w:t>
            </w:r>
            <w:r>
              <w:rPr>
                <w:noProof/>
              </w:rPr>
              <w:t xml:space="preserve">: When UE is in DRX, UE perform measurement at DRX on duration and there is no active traffic when DRX on duration. </w:t>
            </w:r>
          </w:p>
          <w:p w14:paraId="6F01DFB0" w14:textId="77777777" w:rsidR="008E4122" w:rsidRPr="0000121F" w:rsidRDefault="008E4122" w:rsidP="000D312D">
            <w:pPr>
              <w:rPr>
                <w:b/>
                <w:bCs/>
                <w:noProof/>
              </w:rPr>
            </w:pPr>
            <w:r w:rsidRPr="00D50893">
              <w:rPr>
                <w:b/>
                <w:bCs/>
                <w:noProof/>
              </w:rPr>
              <w:t xml:space="preserve">Proposal : When DRX is configured, interruption is allowed according to Tcycle, where Tcycle can be defined as max(80ms, SMTCmin, DRX cycle).  </w:t>
            </w:r>
          </w:p>
        </w:tc>
      </w:tr>
      <w:tr w:rsidR="00673584" w14:paraId="2BD7E6B1" w14:textId="77777777" w:rsidTr="000D312D">
        <w:trPr>
          <w:trHeight w:val="468"/>
        </w:trPr>
        <w:tc>
          <w:tcPr>
            <w:tcW w:w="1400" w:type="dxa"/>
          </w:tcPr>
          <w:p w14:paraId="1F784DD0" w14:textId="77777777" w:rsidR="00673584" w:rsidRPr="007A1D06" w:rsidRDefault="00673584" w:rsidP="000D312D">
            <w:pPr>
              <w:spacing w:before="120" w:after="120"/>
            </w:pPr>
            <w:r w:rsidRPr="007A1D06">
              <w:lastRenderedPageBreak/>
              <w:t>R4-2</w:t>
            </w:r>
            <w:r>
              <w:t>320731</w:t>
            </w:r>
          </w:p>
        </w:tc>
        <w:tc>
          <w:tcPr>
            <w:tcW w:w="1341" w:type="dxa"/>
          </w:tcPr>
          <w:p w14:paraId="654DDC75" w14:textId="77777777" w:rsidR="00673584" w:rsidRDefault="00673584" w:rsidP="000D312D">
            <w:pPr>
              <w:spacing w:before="120" w:after="120"/>
            </w:pPr>
            <w:r>
              <w:t>Nokia</w:t>
            </w:r>
          </w:p>
          <w:p w14:paraId="770F61AC" w14:textId="77777777" w:rsidR="00673584" w:rsidRPr="00796BFB" w:rsidRDefault="00673584" w:rsidP="000D312D">
            <w:pPr>
              <w:spacing w:before="120" w:after="120"/>
            </w:pPr>
          </w:p>
        </w:tc>
        <w:tc>
          <w:tcPr>
            <w:tcW w:w="6890" w:type="dxa"/>
          </w:tcPr>
          <w:p w14:paraId="2422F647" w14:textId="77777777" w:rsidR="00673584" w:rsidRDefault="00673584" w:rsidP="000D312D">
            <w:pPr>
              <w:spacing w:before="120" w:after="120"/>
            </w:pPr>
            <w:r w:rsidRPr="00A42E6F">
              <w:t>Discussion on measurements without gaps</w:t>
            </w:r>
          </w:p>
          <w:p w14:paraId="275A5470" w14:textId="77777777" w:rsidR="00887AC7" w:rsidRPr="009255A0" w:rsidRDefault="00887AC7" w:rsidP="00887AC7">
            <w:pPr>
              <w:rPr>
                <w:b/>
                <w:bCs/>
              </w:rPr>
            </w:pPr>
            <w:r w:rsidRPr="009255A0">
              <w:rPr>
                <w:b/>
                <w:bCs/>
              </w:rPr>
              <w:t>Proposal 1: Discuss the definition of measurements without gaps for the cases below:</w:t>
            </w:r>
          </w:p>
          <w:p w14:paraId="4F66160B" w14:textId="77777777" w:rsidR="00887AC7" w:rsidRPr="009255A0" w:rsidRDefault="00887AC7" w:rsidP="00887AC7">
            <w:pPr>
              <w:ind w:left="720"/>
              <w:rPr>
                <w:b/>
                <w:bCs/>
              </w:rPr>
            </w:pPr>
            <w:r w:rsidRPr="009255A0">
              <w:rPr>
                <w:b/>
                <w:bCs/>
              </w:rPr>
              <w:t>a.</w:t>
            </w:r>
            <w:r w:rsidRPr="009255A0">
              <w:rPr>
                <w:b/>
                <w:bCs/>
              </w:rPr>
              <w:tab/>
              <w:t>Case 1: Intra frequency with SSB contained within active BWP</w:t>
            </w:r>
          </w:p>
          <w:p w14:paraId="1A68772B" w14:textId="77777777" w:rsidR="00887AC7" w:rsidRPr="009255A0" w:rsidRDefault="00887AC7" w:rsidP="00887AC7">
            <w:pPr>
              <w:ind w:left="720"/>
              <w:rPr>
                <w:b/>
                <w:bCs/>
              </w:rPr>
            </w:pPr>
            <w:r w:rsidRPr="009255A0">
              <w:rPr>
                <w:b/>
                <w:bCs/>
              </w:rPr>
              <w:t>b.</w:t>
            </w:r>
            <w:r w:rsidRPr="009255A0">
              <w:rPr>
                <w:b/>
                <w:bCs/>
              </w:rPr>
              <w:tab/>
              <w:t>Case 2: Intra frequency with SSB not contained withing the active BWP</w:t>
            </w:r>
          </w:p>
          <w:p w14:paraId="34B077ED" w14:textId="77777777" w:rsidR="00887AC7" w:rsidRPr="009255A0" w:rsidRDefault="00887AC7" w:rsidP="00887AC7">
            <w:pPr>
              <w:ind w:left="720"/>
              <w:rPr>
                <w:b/>
                <w:bCs/>
              </w:rPr>
            </w:pPr>
            <w:r w:rsidRPr="009255A0">
              <w:rPr>
                <w:b/>
                <w:bCs/>
              </w:rPr>
              <w:t>c.</w:t>
            </w:r>
            <w:r w:rsidRPr="009255A0">
              <w:rPr>
                <w:b/>
                <w:bCs/>
              </w:rPr>
              <w:tab/>
              <w:t>Case 3: Inter frequency with SSB contained within active BWP</w:t>
            </w:r>
          </w:p>
          <w:p w14:paraId="70F587A0" w14:textId="77777777" w:rsidR="00887AC7" w:rsidRPr="009255A0" w:rsidRDefault="00887AC7" w:rsidP="00887AC7">
            <w:pPr>
              <w:ind w:left="720"/>
              <w:rPr>
                <w:b/>
                <w:bCs/>
              </w:rPr>
            </w:pPr>
            <w:r w:rsidRPr="009255A0">
              <w:rPr>
                <w:b/>
                <w:bCs/>
              </w:rPr>
              <w:t>d.</w:t>
            </w:r>
            <w:r w:rsidRPr="009255A0">
              <w:rPr>
                <w:b/>
                <w:bCs/>
              </w:rPr>
              <w:tab/>
              <w:t>Case 4: Inter frequency with SSB not contained within active BWP</w:t>
            </w:r>
          </w:p>
          <w:p w14:paraId="1660FEBD" w14:textId="77777777" w:rsidR="00887AC7" w:rsidRDefault="00887AC7" w:rsidP="00887AC7">
            <w:pPr>
              <w:rPr>
                <w:b/>
                <w:bCs/>
              </w:rPr>
            </w:pPr>
          </w:p>
          <w:p w14:paraId="221944A5" w14:textId="77777777" w:rsidR="00887AC7" w:rsidRDefault="00887AC7" w:rsidP="00887AC7">
            <w:r w:rsidRPr="009255A0">
              <w:rPr>
                <w:b/>
                <w:bCs/>
              </w:rPr>
              <w:t>Proposal 2: A measurement is only defined as measurement outside gap if the SMTC does not overlap with GAP, otherwise the requirements with measurement gap apply and no interruptions are allowed</w:t>
            </w:r>
            <w:r>
              <w:t>.</w:t>
            </w:r>
          </w:p>
          <w:p w14:paraId="3E6B3952" w14:textId="77777777" w:rsidR="00887AC7" w:rsidRDefault="00887AC7" w:rsidP="00887AC7">
            <w:pPr>
              <w:rPr>
                <w:b/>
                <w:bCs/>
              </w:rPr>
            </w:pPr>
          </w:p>
          <w:p w14:paraId="3282CE4A" w14:textId="77777777" w:rsidR="00887AC7" w:rsidRPr="009255A0" w:rsidRDefault="00887AC7" w:rsidP="00887AC7">
            <w:pPr>
              <w:rPr>
                <w:b/>
                <w:bCs/>
              </w:rPr>
            </w:pPr>
            <w:r w:rsidRPr="009255A0">
              <w:rPr>
                <w:b/>
                <w:bCs/>
              </w:rPr>
              <w:t>Proposal 3: For Case 1, measurements are always performed without gaps, and no interruptions are allowed, if</w:t>
            </w:r>
          </w:p>
          <w:p w14:paraId="5F30BC01" w14:textId="77777777" w:rsidR="00887AC7" w:rsidRPr="009255A0" w:rsidRDefault="00887AC7" w:rsidP="00887AC7">
            <w:pPr>
              <w:ind w:left="720"/>
              <w:rPr>
                <w:b/>
                <w:bCs/>
              </w:rPr>
            </w:pPr>
            <w:r w:rsidRPr="009255A0">
              <w:rPr>
                <w:b/>
                <w:bCs/>
              </w:rPr>
              <w:t>a.</w:t>
            </w:r>
            <w:r w:rsidRPr="009255A0">
              <w:rPr>
                <w:b/>
                <w:bCs/>
              </w:rPr>
              <w:tab/>
              <w:t>the SMTC does not overlap with GAP.</w:t>
            </w:r>
          </w:p>
          <w:p w14:paraId="6BA96B5F" w14:textId="77777777" w:rsidR="00887AC7" w:rsidRDefault="00887AC7" w:rsidP="00887AC7">
            <w:pPr>
              <w:rPr>
                <w:b/>
                <w:bCs/>
              </w:rPr>
            </w:pPr>
          </w:p>
          <w:p w14:paraId="5D8902C3" w14:textId="77777777" w:rsidR="00887AC7" w:rsidRPr="009255A0" w:rsidRDefault="00887AC7" w:rsidP="00887AC7">
            <w:pPr>
              <w:rPr>
                <w:b/>
                <w:bCs/>
              </w:rPr>
            </w:pPr>
            <w:r w:rsidRPr="009255A0">
              <w:rPr>
                <w:b/>
                <w:bCs/>
              </w:rPr>
              <w:t>Proposal 4: For Case 2, measurements are always performed without gaps if</w:t>
            </w:r>
          </w:p>
          <w:p w14:paraId="6C3BD85E" w14:textId="77777777" w:rsidR="00887AC7" w:rsidRPr="009255A0" w:rsidRDefault="00887AC7" w:rsidP="00887AC7">
            <w:pPr>
              <w:ind w:left="720"/>
              <w:rPr>
                <w:b/>
                <w:bCs/>
              </w:rPr>
            </w:pPr>
            <w:r w:rsidRPr="009255A0">
              <w:rPr>
                <w:b/>
                <w:bCs/>
              </w:rPr>
              <w:t>a.</w:t>
            </w:r>
            <w:r w:rsidRPr="009255A0">
              <w:rPr>
                <w:b/>
                <w:bCs/>
              </w:rPr>
              <w:tab/>
              <w:t>the SMTC does not overlap with GAP, and</w:t>
            </w:r>
          </w:p>
          <w:p w14:paraId="4EE86CB5" w14:textId="77777777" w:rsidR="00887AC7" w:rsidRPr="009255A0" w:rsidRDefault="00887AC7" w:rsidP="00887AC7">
            <w:pPr>
              <w:ind w:left="720"/>
              <w:rPr>
                <w:b/>
                <w:bCs/>
              </w:rPr>
            </w:pPr>
            <w:r w:rsidRPr="009255A0">
              <w:rPr>
                <w:b/>
                <w:bCs/>
              </w:rPr>
              <w:t>b.</w:t>
            </w:r>
            <w:r w:rsidRPr="009255A0">
              <w:rPr>
                <w:b/>
                <w:bCs/>
              </w:rPr>
              <w:tab/>
              <w:t>the UE indicates ‘no-gap’ via intraFreq-needForGap, or the UE indicates ‘nogap-noncsg’ via NeedForGapNCSG-InfoNR</w:t>
            </w:r>
          </w:p>
          <w:p w14:paraId="459F3E96" w14:textId="77777777" w:rsidR="00887AC7" w:rsidRDefault="00887AC7" w:rsidP="00887AC7">
            <w:pPr>
              <w:rPr>
                <w:b/>
                <w:bCs/>
              </w:rPr>
            </w:pPr>
          </w:p>
          <w:p w14:paraId="0930CA60" w14:textId="77777777" w:rsidR="00887AC7" w:rsidRPr="009255A0" w:rsidRDefault="00887AC7" w:rsidP="00887AC7">
            <w:pPr>
              <w:rPr>
                <w:b/>
                <w:bCs/>
              </w:rPr>
            </w:pPr>
            <w:r w:rsidRPr="009255A0">
              <w:rPr>
                <w:b/>
                <w:bCs/>
              </w:rPr>
              <w:t>Proposal 5: For case 3, measurements are always performed without gaps, and no interruptions are allowed, if</w:t>
            </w:r>
          </w:p>
          <w:p w14:paraId="2FD07C19" w14:textId="77777777" w:rsidR="00887AC7" w:rsidRPr="009255A0" w:rsidRDefault="00887AC7" w:rsidP="00887AC7">
            <w:pPr>
              <w:ind w:left="720"/>
              <w:rPr>
                <w:b/>
                <w:bCs/>
              </w:rPr>
            </w:pPr>
            <w:r w:rsidRPr="009255A0">
              <w:rPr>
                <w:b/>
                <w:bCs/>
              </w:rPr>
              <w:t>a.</w:t>
            </w:r>
            <w:r w:rsidRPr="009255A0">
              <w:rPr>
                <w:b/>
                <w:bCs/>
              </w:rPr>
              <w:tab/>
              <w:t>the SMTC does not overlap with GAP, and</w:t>
            </w:r>
          </w:p>
          <w:p w14:paraId="6C359FE6" w14:textId="77777777" w:rsidR="00887AC7" w:rsidRPr="009255A0" w:rsidRDefault="00887AC7" w:rsidP="00887AC7">
            <w:pPr>
              <w:ind w:left="720"/>
              <w:rPr>
                <w:b/>
                <w:bCs/>
              </w:rPr>
            </w:pPr>
            <w:r w:rsidRPr="009255A0">
              <w:rPr>
                <w:b/>
                <w:bCs/>
              </w:rPr>
              <w:lastRenderedPageBreak/>
              <w:t>b.</w:t>
            </w:r>
            <w:r w:rsidRPr="009255A0">
              <w:rPr>
                <w:b/>
                <w:bCs/>
              </w:rPr>
              <w:tab/>
              <w:t>the UE supports interFrequencyMeas-Nogap-r16, or the UE indicates ‘no-gap’ via interFreq-needForGap, or the UE indicates ‘nogap-noncsg’ via NeedForGapNCSG-InfoNR</w:t>
            </w:r>
          </w:p>
          <w:p w14:paraId="60442C12" w14:textId="77777777" w:rsidR="00887AC7" w:rsidRDefault="00887AC7" w:rsidP="00887AC7">
            <w:pPr>
              <w:rPr>
                <w:b/>
                <w:bCs/>
              </w:rPr>
            </w:pPr>
          </w:p>
          <w:p w14:paraId="325B8F93" w14:textId="77777777" w:rsidR="00887AC7" w:rsidRPr="009255A0" w:rsidRDefault="00887AC7" w:rsidP="00887AC7">
            <w:pPr>
              <w:rPr>
                <w:b/>
                <w:bCs/>
              </w:rPr>
            </w:pPr>
            <w:r w:rsidRPr="009255A0">
              <w:rPr>
                <w:b/>
                <w:bCs/>
              </w:rPr>
              <w:t>Proposal 6: For case 4, measurements are always performed without gaps if</w:t>
            </w:r>
          </w:p>
          <w:p w14:paraId="7D9FB67E" w14:textId="77777777" w:rsidR="00887AC7" w:rsidRPr="009255A0" w:rsidRDefault="00887AC7" w:rsidP="00887AC7">
            <w:pPr>
              <w:ind w:left="720"/>
              <w:rPr>
                <w:b/>
                <w:bCs/>
              </w:rPr>
            </w:pPr>
            <w:r w:rsidRPr="009255A0">
              <w:rPr>
                <w:b/>
                <w:bCs/>
              </w:rPr>
              <w:t>a.</w:t>
            </w:r>
            <w:r w:rsidRPr="009255A0">
              <w:rPr>
                <w:b/>
                <w:bCs/>
              </w:rPr>
              <w:tab/>
              <w:t>the SMTC does not overlap with GAP, and</w:t>
            </w:r>
          </w:p>
          <w:p w14:paraId="7328F389" w14:textId="77777777" w:rsidR="00887AC7" w:rsidRPr="009255A0" w:rsidRDefault="00887AC7" w:rsidP="00887AC7">
            <w:pPr>
              <w:ind w:left="720"/>
              <w:rPr>
                <w:b/>
                <w:bCs/>
              </w:rPr>
            </w:pPr>
            <w:r w:rsidRPr="009255A0">
              <w:rPr>
                <w:b/>
                <w:bCs/>
              </w:rPr>
              <w:t>b.</w:t>
            </w:r>
            <w:r w:rsidRPr="009255A0">
              <w:rPr>
                <w:b/>
                <w:bCs/>
              </w:rPr>
              <w:tab/>
              <w:t>the UE indicates ‘no-gap’ via interFreq-needForGap, or the UE indicates ‘nogap-noncsg’ via NeedForGapNCSG-InfoNR</w:t>
            </w:r>
          </w:p>
          <w:p w14:paraId="0513C10A" w14:textId="77777777" w:rsidR="00887AC7" w:rsidRDefault="00887AC7" w:rsidP="00887AC7"/>
          <w:p w14:paraId="61E15042" w14:textId="77777777" w:rsidR="00887AC7" w:rsidRDefault="00887AC7" w:rsidP="00887AC7">
            <w:r>
              <w:t>Observation 1: Depending on the SMTC configuration and overlap with gaps the total interruption ratio would differ between 2 frequency layers.</w:t>
            </w:r>
          </w:p>
          <w:p w14:paraId="1BD0D396" w14:textId="77777777" w:rsidR="00887AC7" w:rsidRDefault="00887AC7" w:rsidP="00887AC7">
            <w:pPr>
              <w:rPr>
                <w:b/>
                <w:bCs/>
              </w:rPr>
            </w:pPr>
          </w:p>
          <w:p w14:paraId="3551F2A4" w14:textId="77777777" w:rsidR="00887AC7" w:rsidRDefault="00887AC7" w:rsidP="00887AC7">
            <w:pPr>
              <w:rPr>
                <w:b/>
                <w:bCs/>
              </w:rPr>
            </w:pPr>
            <w:r w:rsidRPr="009255A0">
              <w:rPr>
                <w:b/>
                <w:bCs/>
              </w:rPr>
              <w:t>Proposal 7: Interruption ratio is defined for a single frequency layer, and total interruption ratio is the sum of interruption ratio of individual frequency layers.</w:t>
            </w:r>
          </w:p>
          <w:p w14:paraId="23D64C8E" w14:textId="77777777" w:rsidR="00887AC7" w:rsidRPr="009255A0" w:rsidRDefault="00887AC7" w:rsidP="00887AC7">
            <w:pPr>
              <w:rPr>
                <w:b/>
                <w:bCs/>
              </w:rPr>
            </w:pPr>
          </w:p>
          <w:p w14:paraId="6F43A84B" w14:textId="77777777" w:rsidR="00887AC7" w:rsidRPr="009255A0" w:rsidRDefault="00887AC7" w:rsidP="00887AC7">
            <w:pPr>
              <w:rPr>
                <w:b/>
                <w:bCs/>
              </w:rPr>
            </w:pPr>
            <w:r w:rsidRPr="009255A0">
              <w:rPr>
                <w:b/>
                <w:bCs/>
              </w:rPr>
              <w:t>Proposal 8: Tcycle,i = CSSF x max( 80, max(TSMTC, DRX cycle)), for the ith frequency layer.</w:t>
            </w:r>
          </w:p>
          <w:p w14:paraId="119C34BE" w14:textId="77777777" w:rsidR="00887AC7" w:rsidRDefault="00887AC7" w:rsidP="00887AC7">
            <w:pPr>
              <w:rPr>
                <w:b/>
                <w:bCs/>
              </w:rPr>
            </w:pPr>
          </w:p>
          <w:p w14:paraId="30A01B4A" w14:textId="77777777" w:rsidR="00887AC7" w:rsidRPr="009255A0" w:rsidRDefault="00887AC7" w:rsidP="00887AC7">
            <w:pPr>
              <w:rPr>
                <w:b/>
                <w:bCs/>
              </w:rPr>
            </w:pPr>
            <w:r w:rsidRPr="009255A0">
              <w:rPr>
                <w:b/>
                <w:bCs/>
              </w:rPr>
              <w:t>Proposal 9: Define interruption ratio per layer based on the formula</w:t>
            </w:r>
          </w:p>
          <w:p w14:paraId="0943BD8D" w14:textId="77777777" w:rsidR="00887AC7" w:rsidRPr="009255A0" w:rsidRDefault="00887AC7" w:rsidP="00887AC7">
            <w:pPr>
              <w:ind w:left="720"/>
              <w:rPr>
                <w:b/>
                <w:bCs/>
              </w:rPr>
            </w:pPr>
            <w:r w:rsidRPr="009255A0">
              <w:rPr>
                <w:b/>
                <w:bCs/>
              </w:rPr>
              <w:t>a.</w:t>
            </w:r>
            <w:r w:rsidRPr="009255A0">
              <w:rPr>
                <w:b/>
                <w:bCs/>
              </w:rPr>
              <w:tab/>
              <w:t>ratio,i = 2 * L * 100 / Tcycle,i, where L is the interruption length</w:t>
            </w:r>
          </w:p>
          <w:p w14:paraId="06CB91A2" w14:textId="77777777" w:rsidR="00887AC7" w:rsidRDefault="00887AC7" w:rsidP="00887AC7"/>
          <w:p w14:paraId="4A9EAB4C" w14:textId="77777777" w:rsidR="00887AC7" w:rsidRDefault="00887AC7" w:rsidP="00887AC7">
            <w:r>
              <w:t>Observation 2: Kp is used in gapless measurements to take into account the SMTC overlap with measurement gaps.</w:t>
            </w:r>
          </w:p>
          <w:p w14:paraId="441E6C55" w14:textId="77777777" w:rsidR="00887AC7" w:rsidRDefault="00887AC7" w:rsidP="00887AC7"/>
          <w:p w14:paraId="5E2EDE08" w14:textId="77777777" w:rsidR="00887AC7" w:rsidRDefault="00887AC7" w:rsidP="00887AC7">
            <w:r>
              <w:t>Observation 3: It was agreed in RAN4 #108 that when GAP overlaps with SMTC, CSSF inside gap is used.</w:t>
            </w:r>
          </w:p>
          <w:p w14:paraId="4708BAFD" w14:textId="77777777" w:rsidR="00887AC7" w:rsidRDefault="00887AC7" w:rsidP="00887AC7">
            <w:pPr>
              <w:rPr>
                <w:b/>
                <w:bCs/>
              </w:rPr>
            </w:pPr>
          </w:p>
          <w:p w14:paraId="34FA4CD5" w14:textId="77777777" w:rsidR="00887AC7" w:rsidRPr="009255A0" w:rsidRDefault="00887AC7" w:rsidP="00887AC7">
            <w:pPr>
              <w:rPr>
                <w:b/>
                <w:bCs/>
              </w:rPr>
            </w:pPr>
            <w:r w:rsidRPr="009255A0">
              <w:rPr>
                <w:b/>
                <w:bCs/>
              </w:rPr>
              <w:t>Proposal 10: Do not consider measurement delay extension when GAP overlaps with SMTC.</w:t>
            </w:r>
          </w:p>
          <w:p w14:paraId="016267D1" w14:textId="77777777" w:rsidR="00887AC7" w:rsidRDefault="00887AC7" w:rsidP="00887AC7">
            <w:pPr>
              <w:rPr>
                <w:b/>
                <w:bCs/>
              </w:rPr>
            </w:pPr>
          </w:p>
          <w:p w14:paraId="373567A3" w14:textId="77777777" w:rsidR="00887AC7" w:rsidRPr="009255A0" w:rsidRDefault="00887AC7" w:rsidP="00887AC7">
            <w:pPr>
              <w:rPr>
                <w:b/>
                <w:bCs/>
              </w:rPr>
            </w:pPr>
            <w:r w:rsidRPr="009255A0">
              <w:rPr>
                <w:b/>
                <w:bCs/>
              </w:rPr>
              <w:t>Proposal 11: Do not apply Kp to Tcycle or measurement period.</w:t>
            </w:r>
          </w:p>
          <w:p w14:paraId="16D5A03A" w14:textId="77777777" w:rsidR="00887AC7" w:rsidRDefault="00887AC7" w:rsidP="00887AC7"/>
          <w:p w14:paraId="1C707F01" w14:textId="77777777" w:rsidR="00887AC7" w:rsidRDefault="00887AC7" w:rsidP="00887AC7">
            <w:r>
              <w:t>Observation 4: Additional ACG samples are considered in existing requirements only for inter-frequency measurements when SSB is not contained in the active BWP.</w:t>
            </w:r>
          </w:p>
          <w:p w14:paraId="22C50A1A" w14:textId="77777777" w:rsidR="00887AC7" w:rsidRDefault="00887AC7" w:rsidP="00887AC7">
            <w:pPr>
              <w:rPr>
                <w:b/>
                <w:bCs/>
              </w:rPr>
            </w:pPr>
          </w:p>
          <w:p w14:paraId="7C215EE2" w14:textId="77777777" w:rsidR="00887AC7" w:rsidRPr="009255A0" w:rsidRDefault="00887AC7" w:rsidP="00887AC7">
            <w:pPr>
              <w:rPr>
                <w:b/>
                <w:bCs/>
              </w:rPr>
            </w:pPr>
            <w:r w:rsidRPr="009255A0">
              <w:rPr>
                <w:b/>
                <w:bCs/>
              </w:rPr>
              <w:t>Proposal 12: Additional ACG samples are only needed for inter-frequency measurement requirements if the SSB is not completely contained in the active BWP of the UE.</w:t>
            </w:r>
          </w:p>
          <w:p w14:paraId="27420355" w14:textId="77777777" w:rsidR="00887AC7" w:rsidRDefault="00887AC7" w:rsidP="00887AC7"/>
          <w:p w14:paraId="2A8697D7" w14:textId="77777777" w:rsidR="00887AC7" w:rsidRDefault="00887AC7" w:rsidP="00887AC7">
            <w:r>
              <w:t>Observation 5: drx-onDurationTimer can be as small as 1/32 ms</w:t>
            </w:r>
          </w:p>
          <w:p w14:paraId="087BE348" w14:textId="77777777" w:rsidR="00887AC7" w:rsidRDefault="00887AC7" w:rsidP="00887AC7"/>
          <w:p w14:paraId="13CB0246" w14:textId="77777777" w:rsidR="00887AC7" w:rsidRDefault="00887AC7" w:rsidP="00887AC7">
            <w:r>
              <w:t>Observation 6: Interruption lengths of 0.25 to 1 ms during DRX ON duration would have extremely large impact on UE throughput, since it could cover the whole DRX ON duration.</w:t>
            </w:r>
          </w:p>
          <w:p w14:paraId="6E22E4FC" w14:textId="77777777" w:rsidR="00887AC7" w:rsidRDefault="00887AC7" w:rsidP="00887AC7"/>
          <w:p w14:paraId="4BB7822B" w14:textId="77777777" w:rsidR="00887AC7" w:rsidRDefault="00887AC7" w:rsidP="00887AC7">
            <w:r>
              <w:t>Observation 7: Interruptions on PDCCH on the DRX cycle can cause the UE to experience delay in UL and DL grants as long as the drx-longcycle.</w:t>
            </w:r>
          </w:p>
          <w:p w14:paraId="5A0997BE" w14:textId="77777777" w:rsidR="00887AC7" w:rsidRDefault="00887AC7" w:rsidP="00887AC7"/>
          <w:p w14:paraId="3D0F31FC" w14:textId="77777777" w:rsidR="00887AC7" w:rsidRDefault="00887AC7" w:rsidP="00887AC7">
            <w:r>
              <w:t>Observation 8: The impact of interruption is more severe on PDCCH than for PDSCH during DRX activity time.</w:t>
            </w:r>
          </w:p>
          <w:p w14:paraId="0AFD61D9" w14:textId="77777777" w:rsidR="00887AC7" w:rsidRDefault="00887AC7" w:rsidP="00887AC7">
            <w:pPr>
              <w:rPr>
                <w:b/>
                <w:bCs/>
              </w:rPr>
            </w:pPr>
          </w:p>
          <w:p w14:paraId="359F7861" w14:textId="77777777" w:rsidR="00887AC7" w:rsidRDefault="00887AC7" w:rsidP="00887AC7">
            <w:pPr>
              <w:rPr>
                <w:b/>
                <w:bCs/>
              </w:rPr>
            </w:pPr>
            <w:r w:rsidRPr="001E08CD">
              <w:rPr>
                <w:b/>
                <w:bCs/>
              </w:rPr>
              <w:t>Proposal 13: No interruption is expected during DRX activity time, including DRX ON duration extended by inactivity-timer after each PDCCH reception.</w:t>
            </w:r>
          </w:p>
          <w:p w14:paraId="41DA0412" w14:textId="77777777" w:rsidR="00887AC7" w:rsidRPr="001E08CD" w:rsidRDefault="00887AC7" w:rsidP="00887AC7">
            <w:pPr>
              <w:rPr>
                <w:b/>
                <w:bCs/>
              </w:rPr>
            </w:pPr>
          </w:p>
          <w:p w14:paraId="63DAF06B" w14:textId="77777777" w:rsidR="00887AC7" w:rsidRPr="001E08CD" w:rsidRDefault="00887AC7" w:rsidP="00887AC7">
            <w:pPr>
              <w:rPr>
                <w:b/>
                <w:bCs/>
              </w:rPr>
            </w:pPr>
            <w:r w:rsidRPr="001E08CD">
              <w:rPr>
                <w:b/>
                <w:bCs/>
              </w:rPr>
              <w:t>Proposal 14: Update clauses 9.2.1 and 9.3.1 to determine the cases where measurements without gaps apply, including:</w:t>
            </w:r>
          </w:p>
          <w:p w14:paraId="13C29B99" w14:textId="0004E406" w:rsidR="00673584" w:rsidRPr="00887AC7" w:rsidRDefault="00887AC7" w:rsidP="00887AC7">
            <w:pPr>
              <w:ind w:firstLine="360"/>
              <w:rPr>
                <w:b/>
                <w:bCs/>
              </w:rPr>
            </w:pPr>
            <w:r w:rsidRPr="001E08CD">
              <w:rPr>
                <w:b/>
                <w:bCs/>
              </w:rPr>
              <w:t>a.</w:t>
            </w:r>
            <w:r w:rsidRPr="001E08CD">
              <w:rPr>
                <w:b/>
                <w:bCs/>
              </w:rPr>
              <w:tab/>
              <w:t>Measurement is performed within gap, if SMTC partially or fully overlaps with GAP.</w:t>
            </w:r>
          </w:p>
        </w:tc>
      </w:tr>
      <w:tr w:rsidR="00D362CE" w14:paraId="102762A1" w14:textId="77777777" w:rsidTr="00ED178D">
        <w:trPr>
          <w:trHeight w:val="468"/>
        </w:trPr>
        <w:tc>
          <w:tcPr>
            <w:tcW w:w="1400" w:type="dxa"/>
          </w:tcPr>
          <w:p w14:paraId="63BE3E89" w14:textId="6CBE4BDF" w:rsidR="00D362CE" w:rsidRPr="00EC731E" w:rsidRDefault="00D362CE" w:rsidP="00ED178D">
            <w:pPr>
              <w:spacing w:before="120" w:after="120"/>
              <w:rPr>
                <w:lang w:val="en-US"/>
              </w:rPr>
            </w:pPr>
            <w:r w:rsidRPr="007A1D06">
              <w:lastRenderedPageBreak/>
              <w:t>R4-2</w:t>
            </w:r>
            <w:r>
              <w:t>3</w:t>
            </w:r>
            <w:r w:rsidR="003A6C83">
              <w:t>20925</w:t>
            </w:r>
          </w:p>
        </w:tc>
        <w:tc>
          <w:tcPr>
            <w:tcW w:w="1341" w:type="dxa"/>
          </w:tcPr>
          <w:p w14:paraId="1471F7CC" w14:textId="77777777" w:rsidR="00D362CE" w:rsidRDefault="00D362CE" w:rsidP="00ED178D">
            <w:pPr>
              <w:spacing w:before="120" w:after="120"/>
            </w:pPr>
            <w:r>
              <w:t>MediaTek Inc.</w:t>
            </w:r>
          </w:p>
          <w:p w14:paraId="733C0168" w14:textId="77777777" w:rsidR="00D362CE" w:rsidRPr="00796BFB" w:rsidRDefault="00D362CE" w:rsidP="00ED178D">
            <w:pPr>
              <w:spacing w:before="120" w:after="120"/>
            </w:pPr>
          </w:p>
        </w:tc>
        <w:tc>
          <w:tcPr>
            <w:tcW w:w="6890" w:type="dxa"/>
          </w:tcPr>
          <w:p w14:paraId="600EEABD" w14:textId="77777777" w:rsidR="00D362CE" w:rsidRPr="00F0616E" w:rsidRDefault="00D362CE" w:rsidP="00ED178D">
            <w:pPr>
              <w:spacing w:before="120" w:after="120"/>
              <w:rPr>
                <w:u w:val="single"/>
              </w:rPr>
            </w:pPr>
            <w:r w:rsidRPr="00B73B7C">
              <w:t>Discussion on measurement without gaps for UEs reporting NeedForGapsInfoNR</w:t>
            </w:r>
            <w:r w:rsidRPr="00976081">
              <w:t xml:space="preserve"> </w:t>
            </w:r>
          </w:p>
          <w:p w14:paraId="394A4B00" w14:textId="77777777" w:rsidR="000A64CD" w:rsidRDefault="000A64CD" w:rsidP="000A64CD">
            <w:pPr>
              <w:jc w:val="both"/>
              <w:rPr>
                <w:b/>
                <w:bCs/>
              </w:rPr>
            </w:pPr>
            <w:r>
              <w:rPr>
                <w:b/>
                <w:bCs/>
              </w:rPr>
              <w:fldChar w:fldCharType="begin"/>
            </w:r>
            <w:r>
              <w:rPr>
                <w:b/>
                <w:bCs/>
              </w:rPr>
              <w:instrText xml:space="preserve"> REF _Ref142600316 \r \h </w:instrText>
            </w:r>
            <w:r>
              <w:rPr>
                <w:b/>
                <w:bCs/>
              </w:rPr>
            </w:r>
            <w:r>
              <w:rPr>
                <w:b/>
                <w:bCs/>
              </w:rPr>
              <w:fldChar w:fldCharType="separate"/>
            </w:r>
            <w:r>
              <w:rPr>
                <w:b/>
                <w:bCs/>
              </w:rPr>
              <w:t>Proposal 1:</w:t>
            </w:r>
            <w:r>
              <w:rPr>
                <w:b/>
                <w:bCs/>
              </w:rPr>
              <w:fldChar w:fldCharType="end"/>
            </w:r>
            <w:r>
              <w:rPr>
                <w:b/>
                <w:bCs/>
              </w:rPr>
              <w:t xml:space="preserve"> </w:t>
            </w:r>
            <w:r>
              <w:rPr>
                <w:b/>
                <w:bCs/>
              </w:rPr>
              <w:fldChar w:fldCharType="begin"/>
            </w:r>
            <w:r>
              <w:rPr>
                <w:b/>
                <w:bCs/>
              </w:rPr>
              <w:instrText xml:space="preserve"> REF _Ref142600316 \h </w:instrText>
            </w:r>
            <w:r>
              <w:rPr>
                <w:b/>
                <w:bCs/>
              </w:rPr>
            </w:r>
            <w:r>
              <w:rPr>
                <w:b/>
                <w:bCs/>
              </w:rPr>
              <w:fldChar w:fldCharType="separate"/>
            </w:r>
            <w:r w:rsidRPr="00F60BC4">
              <w:rPr>
                <w:rFonts w:cstheme="minorHAnsi"/>
                <w:b/>
                <w:lang w:eastAsia="ko-KR"/>
              </w:rPr>
              <w:t xml:space="preserve">RAN4 shall define the requirements of </w:t>
            </w:r>
            <w:r w:rsidRPr="00D17E43">
              <w:rPr>
                <w:rFonts w:cstheme="minorHAnsi"/>
                <w:b/>
                <w:bCs/>
                <w:lang w:eastAsia="ko-KR"/>
              </w:rPr>
              <w:t>Tcycle,i = scaling factors * max (80ms, SMTC period)</w:t>
            </w:r>
            <w:r>
              <w:rPr>
                <w:rFonts w:cstheme="minorHAnsi"/>
                <w:b/>
                <w:bCs/>
                <w:lang w:eastAsia="ko-KR"/>
              </w:rPr>
              <w:t xml:space="preserve">, scaling factor is </w:t>
            </w:r>
            <w:r w:rsidRPr="00F60BC4">
              <w:rPr>
                <w:rFonts w:cstheme="minorHAnsi"/>
                <w:b/>
                <w:bCs/>
              </w:rPr>
              <w:t>CSSF</w:t>
            </w:r>
            <w:r w:rsidRPr="00F60BC4">
              <w:rPr>
                <w:rFonts w:cstheme="minorHAnsi"/>
                <w:b/>
                <w:bCs/>
                <w:vertAlign w:val="subscript"/>
              </w:rPr>
              <w:t>outside_gap</w:t>
            </w:r>
            <w:r w:rsidRPr="00F60BC4">
              <w:rPr>
                <w:rFonts w:cstheme="minorHAnsi"/>
                <w:b/>
                <w:bCs/>
                <w:lang w:eastAsia="ko-KR"/>
              </w:rPr>
              <w:t>.</w:t>
            </w:r>
            <w:r>
              <w:rPr>
                <w:b/>
                <w:bCs/>
              </w:rPr>
              <w:fldChar w:fldCharType="end"/>
            </w:r>
          </w:p>
          <w:p w14:paraId="722C05BB" w14:textId="77777777" w:rsidR="000A64CD" w:rsidRDefault="000A64CD" w:rsidP="000A64CD">
            <w:pPr>
              <w:jc w:val="both"/>
              <w:rPr>
                <w:b/>
                <w:bCs/>
              </w:rPr>
            </w:pPr>
            <w:r>
              <w:rPr>
                <w:b/>
                <w:bCs/>
              </w:rPr>
              <w:fldChar w:fldCharType="begin"/>
            </w:r>
            <w:r>
              <w:rPr>
                <w:b/>
                <w:bCs/>
              </w:rPr>
              <w:instrText xml:space="preserve"> REF _Ref149861797 \r \h </w:instrText>
            </w:r>
            <w:r>
              <w:rPr>
                <w:b/>
                <w:bCs/>
              </w:rPr>
            </w:r>
            <w:r>
              <w:rPr>
                <w:b/>
                <w:bCs/>
              </w:rPr>
              <w:fldChar w:fldCharType="separate"/>
            </w:r>
            <w:r>
              <w:rPr>
                <w:b/>
                <w:bCs/>
              </w:rPr>
              <w:t>Proposal 2:</w:t>
            </w:r>
            <w:r>
              <w:rPr>
                <w:b/>
                <w:bCs/>
              </w:rPr>
              <w:fldChar w:fldCharType="end"/>
            </w:r>
            <w:r>
              <w:rPr>
                <w:b/>
                <w:bCs/>
              </w:rPr>
              <w:t xml:space="preserve"> </w:t>
            </w:r>
            <w:r>
              <w:rPr>
                <w:b/>
                <w:bCs/>
              </w:rPr>
              <w:fldChar w:fldCharType="begin"/>
            </w:r>
            <w:r>
              <w:rPr>
                <w:b/>
                <w:bCs/>
              </w:rPr>
              <w:instrText xml:space="preserve"> REF _Ref149861797 \h </w:instrText>
            </w:r>
            <w:r>
              <w:rPr>
                <w:b/>
                <w:bCs/>
              </w:rPr>
            </w:r>
            <w:r>
              <w:rPr>
                <w:b/>
                <w:bCs/>
              </w:rPr>
              <w:fldChar w:fldCharType="separate"/>
            </w:r>
            <w:r w:rsidRPr="00F60BC4">
              <w:rPr>
                <w:rFonts w:cstheme="minorHAnsi"/>
                <w:b/>
                <w:lang w:eastAsia="ko-KR"/>
              </w:rPr>
              <w:t xml:space="preserve">RAN4 shall define the requirements of </w:t>
            </w:r>
            <w:r w:rsidRPr="00F60BC4">
              <w:rPr>
                <w:rFonts w:cstheme="minorHAnsi"/>
                <w:b/>
                <w:bCs/>
                <w:lang w:eastAsia="ko-KR"/>
              </w:rPr>
              <w:t xml:space="preserve">multiple frequency layers scaling factor for measurement delay to include all the frequency layers </w:t>
            </w:r>
            <w:r w:rsidRPr="00F60BC4">
              <w:rPr>
                <w:rFonts w:cstheme="minorHAnsi"/>
                <w:b/>
                <w:bCs/>
              </w:rPr>
              <w:t>without MG and with or without interruption in the same scaling factor</w:t>
            </w:r>
            <w:r>
              <w:rPr>
                <w:rFonts w:cstheme="minorHAnsi"/>
                <w:b/>
                <w:bCs/>
              </w:rPr>
              <w:t>.</w:t>
            </w:r>
            <w:r>
              <w:rPr>
                <w:b/>
                <w:bCs/>
              </w:rPr>
              <w:fldChar w:fldCharType="end"/>
            </w:r>
          </w:p>
          <w:p w14:paraId="1DE4C2C2" w14:textId="77777777" w:rsidR="000A64CD" w:rsidRDefault="000A64CD" w:rsidP="000A64CD">
            <w:pPr>
              <w:jc w:val="both"/>
              <w:rPr>
                <w:b/>
                <w:bCs/>
              </w:rPr>
            </w:pPr>
            <w:r>
              <w:rPr>
                <w:b/>
                <w:bCs/>
              </w:rPr>
              <w:fldChar w:fldCharType="begin"/>
            </w:r>
            <w:r>
              <w:rPr>
                <w:b/>
                <w:bCs/>
              </w:rPr>
              <w:instrText xml:space="preserve"> REF _Ref142600330 \r \h </w:instrText>
            </w:r>
            <w:r>
              <w:rPr>
                <w:b/>
                <w:bCs/>
              </w:rPr>
            </w:r>
            <w:r>
              <w:rPr>
                <w:b/>
                <w:bCs/>
              </w:rPr>
              <w:fldChar w:fldCharType="separate"/>
            </w:r>
            <w:r>
              <w:rPr>
                <w:b/>
                <w:bCs/>
              </w:rPr>
              <w:t>Proposal 3:</w:t>
            </w:r>
            <w:r>
              <w:rPr>
                <w:b/>
                <w:bCs/>
              </w:rPr>
              <w:fldChar w:fldCharType="end"/>
            </w:r>
            <w:r>
              <w:rPr>
                <w:b/>
                <w:bCs/>
              </w:rPr>
              <w:t xml:space="preserve"> </w:t>
            </w:r>
            <w:r>
              <w:rPr>
                <w:b/>
                <w:bCs/>
              </w:rPr>
              <w:fldChar w:fldCharType="begin"/>
            </w:r>
            <w:r>
              <w:rPr>
                <w:b/>
                <w:bCs/>
              </w:rPr>
              <w:instrText xml:space="preserve"> REF _Ref142600330 \h </w:instrText>
            </w:r>
            <w:r>
              <w:rPr>
                <w:b/>
                <w:bCs/>
              </w:rPr>
            </w:r>
            <w:r>
              <w:rPr>
                <w:b/>
                <w:bCs/>
              </w:rPr>
              <w:fldChar w:fldCharType="separate"/>
            </w:r>
            <w:r w:rsidRPr="00F60BC4">
              <w:rPr>
                <w:rFonts w:cstheme="minorHAnsi"/>
                <w:b/>
                <w:bCs/>
              </w:rPr>
              <w:t>RAN4 shall include the following frequency layers in the calculation of multiple frequency layers scaling factor outside gap (CSSF</w:t>
            </w:r>
            <w:r w:rsidRPr="00F60BC4">
              <w:rPr>
                <w:rFonts w:cstheme="minorHAnsi"/>
                <w:b/>
                <w:bCs/>
                <w:vertAlign w:val="subscript"/>
              </w:rPr>
              <w:t>outside_gap</w:t>
            </w:r>
            <w:r w:rsidRPr="00F60BC4">
              <w:rPr>
                <w:rFonts w:cstheme="minorHAnsi"/>
                <w:b/>
                <w:bCs/>
              </w:rPr>
              <w:t>) in the UE requirements:</w:t>
            </w:r>
            <w:r w:rsidRPr="00F60BC4">
              <w:rPr>
                <w:rFonts w:cstheme="minorHAnsi"/>
                <w:b/>
                <w:bCs/>
              </w:rPr>
              <w:br/>
              <w:t>(i) Rel-15/Rel-16 Intra-/inter-frequency without gap; (ii) Rel-18 Intra-/inter-frequency NFG with interruption; and (iii) Rel-18 Intra-/inter-frequency NFG without interruption.</w:t>
            </w:r>
            <w:r>
              <w:rPr>
                <w:b/>
                <w:bCs/>
              </w:rPr>
              <w:fldChar w:fldCharType="end"/>
            </w:r>
          </w:p>
          <w:p w14:paraId="6C104EA3" w14:textId="77777777" w:rsidR="000A64CD" w:rsidRDefault="000A64CD" w:rsidP="000A64CD">
            <w:pPr>
              <w:jc w:val="both"/>
              <w:rPr>
                <w:b/>
                <w:bCs/>
              </w:rPr>
            </w:pPr>
            <w:r>
              <w:rPr>
                <w:b/>
                <w:bCs/>
              </w:rPr>
              <w:fldChar w:fldCharType="begin"/>
            </w:r>
            <w:r>
              <w:rPr>
                <w:b/>
                <w:bCs/>
              </w:rPr>
              <w:instrText xml:space="preserve"> REF _Ref149861813 \r \h </w:instrText>
            </w:r>
            <w:r>
              <w:rPr>
                <w:b/>
                <w:bCs/>
              </w:rPr>
            </w:r>
            <w:r>
              <w:rPr>
                <w:b/>
                <w:bCs/>
              </w:rPr>
              <w:fldChar w:fldCharType="separate"/>
            </w:r>
            <w:r>
              <w:rPr>
                <w:b/>
                <w:bCs/>
              </w:rPr>
              <w:t>Proposal 4:</w:t>
            </w:r>
            <w:r>
              <w:rPr>
                <w:b/>
                <w:bCs/>
              </w:rPr>
              <w:fldChar w:fldCharType="end"/>
            </w:r>
            <w:r>
              <w:rPr>
                <w:b/>
                <w:bCs/>
              </w:rPr>
              <w:t xml:space="preserve"> </w:t>
            </w:r>
            <w:r>
              <w:rPr>
                <w:b/>
                <w:bCs/>
              </w:rPr>
              <w:fldChar w:fldCharType="begin"/>
            </w:r>
            <w:r>
              <w:rPr>
                <w:b/>
                <w:bCs/>
              </w:rPr>
              <w:instrText xml:space="preserve"> REF _Ref149861813 \h </w:instrText>
            </w:r>
            <w:r>
              <w:rPr>
                <w:b/>
                <w:bCs/>
              </w:rPr>
            </w:r>
            <w:r>
              <w:rPr>
                <w:b/>
                <w:bCs/>
              </w:rPr>
              <w:fldChar w:fldCharType="separate"/>
            </w:r>
            <w:r w:rsidRPr="003668BD">
              <w:rPr>
                <w:rFonts w:cstheme="minorHAnsi"/>
                <w:b/>
                <w:bCs/>
              </w:rPr>
              <w:t>Use CSSF outside gap to scale SMTC period when MG is not configured</w:t>
            </w:r>
            <w:r>
              <w:rPr>
                <w:rFonts w:cstheme="minorHAnsi"/>
                <w:b/>
                <w:bCs/>
              </w:rPr>
              <w:t>.</w:t>
            </w:r>
            <w:r>
              <w:rPr>
                <w:b/>
                <w:bCs/>
              </w:rPr>
              <w:fldChar w:fldCharType="end"/>
            </w:r>
          </w:p>
          <w:p w14:paraId="48A5ABF7" w14:textId="77777777" w:rsidR="000A64CD" w:rsidRDefault="000A64CD" w:rsidP="000A64CD">
            <w:pPr>
              <w:jc w:val="both"/>
              <w:rPr>
                <w:b/>
                <w:bCs/>
              </w:rPr>
            </w:pPr>
            <w:r>
              <w:rPr>
                <w:b/>
                <w:bCs/>
              </w:rPr>
              <w:fldChar w:fldCharType="begin"/>
            </w:r>
            <w:r>
              <w:rPr>
                <w:b/>
                <w:bCs/>
              </w:rPr>
              <w:instrText xml:space="preserve"> REF _Ref149861826 \n \h </w:instrText>
            </w:r>
            <w:r>
              <w:rPr>
                <w:b/>
                <w:bCs/>
              </w:rPr>
            </w:r>
            <w:r>
              <w:rPr>
                <w:b/>
                <w:bCs/>
              </w:rPr>
              <w:fldChar w:fldCharType="separate"/>
            </w:r>
            <w:r>
              <w:rPr>
                <w:b/>
                <w:bCs/>
              </w:rPr>
              <w:t>Proposal 5:</w:t>
            </w:r>
            <w:r>
              <w:rPr>
                <w:b/>
                <w:bCs/>
              </w:rPr>
              <w:fldChar w:fldCharType="end"/>
            </w:r>
            <w:r>
              <w:rPr>
                <w:b/>
                <w:bCs/>
              </w:rPr>
              <w:t xml:space="preserve"> </w:t>
            </w:r>
            <w:r>
              <w:rPr>
                <w:b/>
                <w:bCs/>
              </w:rPr>
              <w:fldChar w:fldCharType="begin"/>
            </w:r>
            <w:r>
              <w:rPr>
                <w:b/>
                <w:bCs/>
              </w:rPr>
              <w:instrText xml:space="preserve"> REF _Ref149861826 \h </w:instrText>
            </w:r>
            <w:r>
              <w:rPr>
                <w:b/>
                <w:bCs/>
              </w:rPr>
            </w:r>
            <w:r>
              <w:rPr>
                <w:b/>
                <w:bCs/>
              </w:rPr>
              <w:fldChar w:fldCharType="separate"/>
            </w:r>
            <w:r w:rsidRPr="003668BD">
              <w:rPr>
                <w:rFonts w:cstheme="minorHAnsi"/>
                <w:b/>
                <w:bCs/>
              </w:rPr>
              <w:t>Do not apply Kp to Tcycle,i / measurement period</w:t>
            </w:r>
            <w:r>
              <w:rPr>
                <w:rFonts w:cstheme="minorHAnsi"/>
                <w:b/>
                <w:bCs/>
              </w:rPr>
              <w:t>.</w:t>
            </w:r>
            <w:r>
              <w:rPr>
                <w:b/>
                <w:bCs/>
              </w:rPr>
              <w:fldChar w:fldCharType="end"/>
            </w:r>
          </w:p>
          <w:p w14:paraId="16C2FA2D" w14:textId="77777777" w:rsidR="000A64CD" w:rsidRDefault="000A64CD" w:rsidP="000A64CD">
            <w:pPr>
              <w:jc w:val="both"/>
              <w:rPr>
                <w:b/>
                <w:bCs/>
              </w:rPr>
            </w:pPr>
            <w:r>
              <w:rPr>
                <w:b/>
                <w:bCs/>
              </w:rPr>
              <w:fldChar w:fldCharType="begin"/>
            </w:r>
            <w:r>
              <w:rPr>
                <w:b/>
                <w:bCs/>
              </w:rPr>
              <w:instrText xml:space="preserve"> REF _Ref131972105 \r \h </w:instrText>
            </w:r>
            <w:r>
              <w:rPr>
                <w:b/>
                <w:bCs/>
              </w:rPr>
            </w:r>
            <w:r>
              <w:rPr>
                <w:b/>
                <w:bCs/>
              </w:rPr>
              <w:fldChar w:fldCharType="separate"/>
            </w:r>
            <w:r>
              <w:rPr>
                <w:b/>
                <w:bCs/>
              </w:rPr>
              <w:t>Proposal 6:</w:t>
            </w:r>
            <w:r>
              <w:rPr>
                <w:b/>
                <w:bCs/>
              </w:rPr>
              <w:fldChar w:fldCharType="end"/>
            </w:r>
            <w:r>
              <w:rPr>
                <w:b/>
                <w:bCs/>
              </w:rPr>
              <w:t xml:space="preserve"> </w:t>
            </w:r>
            <w:r>
              <w:rPr>
                <w:b/>
                <w:bCs/>
              </w:rPr>
              <w:fldChar w:fldCharType="begin"/>
            </w:r>
            <w:r>
              <w:rPr>
                <w:b/>
                <w:bCs/>
              </w:rPr>
              <w:instrText xml:space="preserve"> REF _Ref131972105 \h </w:instrText>
            </w:r>
            <w:r>
              <w:rPr>
                <w:b/>
                <w:bCs/>
              </w:rPr>
            </w:r>
            <w:r>
              <w:rPr>
                <w:b/>
                <w:bCs/>
              </w:rPr>
              <w:fldChar w:fldCharType="separate"/>
            </w:r>
            <w:r>
              <w:rPr>
                <w:rFonts w:cstheme="minorHAnsi"/>
                <w:b/>
                <w:lang w:eastAsia="ko-KR"/>
              </w:rPr>
              <w:t xml:space="preserve">For inter-frequency case 1: </w:t>
            </w:r>
            <w:r w:rsidRPr="004E2F55">
              <w:rPr>
                <w:rFonts w:cstheme="minorHAnsi"/>
                <w:b/>
                <w:lang w:eastAsia="ko-KR"/>
              </w:rPr>
              <w:t xml:space="preserve">RAN4 </w:t>
            </w:r>
            <w:r>
              <w:rPr>
                <w:rFonts w:cstheme="minorHAnsi"/>
                <w:b/>
                <w:lang w:eastAsia="ko-KR"/>
              </w:rPr>
              <w:t>shall t</w:t>
            </w:r>
            <w:r w:rsidRPr="00B87D81">
              <w:rPr>
                <w:rFonts w:cstheme="minorHAnsi"/>
                <w:b/>
                <w:lang w:eastAsia="ko-KR"/>
              </w:rPr>
              <w:t>ake requirements</w:t>
            </w:r>
            <w:r>
              <w:rPr>
                <w:rFonts w:cstheme="minorHAnsi"/>
                <w:b/>
                <w:lang w:eastAsia="ko-KR"/>
              </w:rPr>
              <w:t xml:space="preserve"> </w:t>
            </w:r>
            <w:r w:rsidRPr="00C85AF9">
              <w:rPr>
                <w:rFonts w:cstheme="minorHAnsi"/>
                <w:b/>
                <w:lang w:eastAsia="ko-KR"/>
              </w:rPr>
              <w:t>of ‘nogap-noncsg’ for lower bound and # of samples for inter-frequency measurement without interruption</w:t>
            </w:r>
            <w:r w:rsidRPr="00B87D81">
              <w:rPr>
                <w:rFonts w:cstheme="minorHAnsi"/>
                <w:b/>
                <w:lang w:eastAsia="ko-KR"/>
              </w:rPr>
              <w:t xml:space="preserve"> in Section </w:t>
            </w:r>
            <w:r w:rsidRPr="00C85AF9">
              <w:rPr>
                <w:rFonts w:cstheme="minorHAnsi"/>
                <w:b/>
                <w:lang w:eastAsia="ko-KR"/>
              </w:rPr>
              <w:t>9.3.9 of TS38.133 as a starting point</w:t>
            </w:r>
            <w:r w:rsidRPr="004E2F55">
              <w:rPr>
                <w:rFonts w:cstheme="minorHAnsi"/>
                <w:b/>
                <w:lang w:eastAsia="ko-KR"/>
              </w:rPr>
              <w:t>.</w:t>
            </w:r>
            <w:r>
              <w:rPr>
                <w:b/>
                <w:bCs/>
              </w:rPr>
              <w:fldChar w:fldCharType="end"/>
            </w:r>
          </w:p>
          <w:p w14:paraId="510442D9" w14:textId="77777777" w:rsidR="000A64CD" w:rsidRDefault="000A64CD" w:rsidP="000A64CD">
            <w:pPr>
              <w:jc w:val="both"/>
              <w:rPr>
                <w:b/>
                <w:bCs/>
              </w:rPr>
            </w:pPr>
            <w:r>
              <w:rPr>
                <w:b/>
                <w:bCs/>
              </w:rPr>
              <w:fldChar w:fldCharType="begin"/>
            </w:r>
            <w:r>
              <w:rPr>
                <w:b/>
                <w:bCs/>
              </w:rPr>
              <w:instrText xml:space="preserve"> REF _Ref142600430 \r \h </w:instrText>
            </w:r>
            <w:r>
              <w:rPr>
                <w:b/>
                <w:bCs/>
              </w:rPr>
            </w:r>
            <w:r>
              <w:rPr>
                <w:b/>
                <w:bCs/>
              </w:rPr>
              <w:fldChar w:fldCharType="separate"/>
            </w:r>
            <w:r>
              <w:rPr>
                <w:b/>
                <w:bCs/>
              </w:rPr>
              <w:t>Proposal 7:</w:t>
            </w:r>
            <w:r>
              <w:rPr>
                <w:b/>
                <w:bCs/>
              </w:rPr>
              <w:fldChar w:fldCharType="end"/>
            </w:r>
            <w:r>
              <w:rPr>
                <w:b/>
                <w:bCs/>
              </w:rPr>
              <w:t xml:space="preserve"> </w:t>
            </w:r>
            <w:r>
              <w:rPr>
                <w:b/>
                <w:bCs/>
              </w:rPr>
              <w:fldChar w:fldCharType="begin"/>
            </w:r>
            <w:r>
              <w:rPr>
                <w:b/>
                <w:bCs/>
              </w:rPr>
              <w:instrText xml:space="preserve"> REF _Ref142600430 \h </w:instrText>
            </w:r>
            <w:r>
              <w:rPr>
                <w:b/>
                <w:bCs/>
              </w:rPr>
            </w:r>
            <w:r>
              <w:rPr>
                <w:b/>
                <w:bCs/>
              </w:rPr>
              <w:fldChar w:fldCharType="separate"/>
            </w:r>
            <w:r>
              <w:rPr>
                <w:rFonts w:cstheme="minorHAnsi"/>
                <w:b/>
                <w:lang w:eastAsia="ko-KR"/>
              </w:rPr>
              <w:t xml:space="preserve">For inter-frequency and intra-frequency case 2: </w:t>
            </w:r>
            <w:r w:rsidRPr="004E2F55">
              <w:rPr>
                <w:rFonts w:cstheme="minorHAnsi"/>
                <w:b/>
                <w:lang w:eastAsia="ko-KR"/>
              </w:rPr>
              <w:t xml:space="preserve">RAN4 </w:t>
            </w:r>
            <w:r>
              <w:rPr>
                <w:rFonts w:cstheme="minorHAnsi"/>
                <w:b/>
                <w:lang w:eastAsia="ko-KR"/>
              </w:rPr>
              <w:t xml:space="preserve">shall </w:t>
            </w:r>
            <w:r w:rsidRPr="00CE39D8">
              <w:rPr>
                <w:rFonts w:cstheme="minorHAnsi"/>
                <w:b/>
                <w:lang w:eastAsia="ko-KR"/>
              </w:rPr>
              <w:t>reuse existing requirements of ‘ncsg’ for lower bound and number of samples for intra-frequency and inter-frequency measurement with interruption</w:t>
            </w:r>
            <w:r>
              <w:rPr>
                <w:rFonts w:cstheme="minorHAnsi"/>
                <w:b/>
                <w:lang w:eastAsia="ko-KR"/>
              </w:rPr>
              <w:t xml:space="preserve"> as baseline</w:t>
            </w:r>
            <w:r w:rsidRPr="004E2F55">
              <w:rPr>
                <w:rFonts w:cstheme="minorHAnsi"/>
                <w:b/>
                <w:lang w:eastAsia="ko-KR"/>
              </w:rPr>
              <w:t>.</w:t>
            </w:r>
            <w:r>
              <w:rPr>
                <w:b/>
                <w:bCs/>
              </w:rPr>
              <w:fldChar w:fldCharType="end"/>
            </w:r>
          </w:p>
          <w:p w14:paraId="2B856902" w14:textId="77777777" w:rsidR="000A64CD" w:rsidRDefault="000A64CD" w:rsidP="000A64CD">
            <w:pPr>
              <w:jc w:val="both"/>
              <w:rPr>
                <w:b/>
                <w:bCs/>
              </w:rPr>
            </w:pPr>
            <w:r>
              <w:rPr>
                <w:b/>
                <w:bCs/>
              </w:rPr>
              <w:lastRenderedPageBreak/>
              <w:fldChar w:fldCharType="begin"/>
            </w:r>
            <w:r>
              <w:rPr>
                <w:b/>
                <w:bCs/>
              </w:rPr>
              <w:instrText xml:space="preserve"> REF _Ref146120443 \r \h </w:instrText>
            </w:r>
            <w:r>
              <w:rPr>
                <w:b/>
                <w:bCs/>
              </w:rPr>
            </w:r>
            <w:r>
              <w:rPr>
                <w:b/>
                <w:bCs/>
              </w:rPr>
              <w:fldChar w:fldCharType="separate"/>
            </w:r>
            <w:r>
              <w:rPr>
                <w:b/>
                <w:bCs/>
              </w:rPr>
              <w:t>Proposal 8:</w:t>
            </w:r>
            <w:r>
              <w:rPr>
                <w:b/>
                <w:bCs/>
              </w:rPr>
              <w:fldChar w:fldCharType="end"/>
            </w:r>
            <w:r>
              <w:rPr>
                <w:b/>
                <w:bCs/>
              </w:rPr>
              <w:t xml:space="preserve"> </w:t>
            </w:r>
            <w:r>
              <w:rPr>
                <w:b/>
                <w:bCs/>
              </w:rPr>
              <w:fldChar w:fldCharType="begin"/>
            </w:r>
            <w:r>
              <w:rPr>
                <w:b/>
                <w:bCs/>
              </w:rPr>
              <w:instrText xml:space="preserve"> REF _Ref146120443 \h </w:instrText>
            </w:r>
            <w:r>
              <w:rPr>
                <w:b/>
                <w:bCs/>
              </w:rPr>
            </w:r>
            <w:r>
              <w:rPr>
                <w:b/>
                <w:bCs/>
              </w:rPr>
              <w:fldChar w:fldCharType="separate"/>
            </w:r>
            <w:r w:rsidRPr="001077A5">
              <w:rPr>
                <w:rFonts w:cstheme="minorHAnsi"/>
                <w:b/>
                <w:lang w:eastAsia="ko-KR"/>
              </w:rPr>
              <w:t>The number of sample number for PSS/SSS detection without AGC is equal to 5 samples</w:t>
            </w:r>
            <w:r w:rsidRPr="001077A5">
              <w:rPr>
                <w:rFonts w:cstheme="minorHAnsi"/>
                <w:b/>
                <w:bCs/>
                <w:lang w:eastAsia="ko-KR"/>
              </w:rPr>
              <w:t>.</w:t>
            </w:r>
            <w:r>
              <w:rPr>
                <w:b/>
                <w:bCs/>
              </w:rPr>
              <w:fldChar w:fldCharType="end"/>
            </w:r>
          </w:p>
          <w:p w14:paraId="381A33F7" w14:textId="77777777" w:rsidR="000A64CD" w:rsidRDefault="000A64CD" w:rsidP="000A64CD">
            <w:pPr>
              <w:jc w:val="both"/>
              <w:rPr>
                <w:b/>
                <w:bCs/>
              </w:rPr>
            </w:pPr>
            <w:r>
              <w:rPr>
                <w:b/>
                <w:bCs/>
              </w:rPr>
              <w:fldChar w:fldCharType="begin"/>
            </w:r>
            <w:r>
              <w:rPr>
                <w:b/>
                <w:bCs/>
              </w:rPr>
              <w:instrText xml:space="preserve"> REF _Ref146120485 \w \h \d " " </w:instrText>
            </w:r>
            <w:r>
              <w:rPr>
                <w:b/>
                <w:bCs/>
              </w:rPr>
            </w:r>
            <w:r>
              <w:rPr>
                <w:b/>
                <w:bCs/>
              </w:rPr>
              <w:fldChar w:fldCharType="separate"/>
            </w:r>
            <w:r>
              <w:rPr>
                <w:b/>
                <w:bCs/>
              </w:rPr>
              <w:t>Proposal 9:</w:t>
            </w:r>
            <w:r>
              <w:rPr>
                <w:b/>
                <w:bCs/>
              </w:rPr>
              <w:fldChar w:fldCharType="end"/>
            </w:r>
            <w:r>
              <w:rPr>
                <w:b/>
                <w:bCs/>
              </w:rPr>
              <w:t xml:space="preserve"> </w:t>
            </w:r>
            <w:r>
              <w:rPr>
                <w:b/>
                <w:bCs/>
              </w:rPr>
              <w:fldChar w:fldCharType="begin"/>
            </w:r>
            <w:r>
              <w:rPr>
                <w:b/>
                <w:bCs/>
              </w:rPr>
              <w:instrText xml:space="preserve"> REF _Ref146120485 \h </w:instrText>
            </w:r>
            <w:r>
              <w:rPr>
                <w:b/>
                <w:bCs/>
              </w:rPr>
            </w:r>
            <w:r>
              <w:rPr>
                <w:b/>
                <w:bCs/>
              </w:rPr>
              <w:fldChar w:fldCharType="separate"/>
            </w:r>
            <w:r w:rsidRPr="001077A5">
              <w:rPr>
                <w:rFonts w:cstheme="minorHAnsi"/>
                <w:b/>
                <w:lang w:eastAsia="ko-KR"/>
              </w:rPr>
              <w:t>The number of sample number for measurements without AGC is equal to 5 samples.</w:t>
            </w:r>
            <w:r>
              <w:rPr>
                <w:b/>
                <w:bCs/>
              </w:rPr>
              <w:fldChar w:fldCharType="end"/>
            </w:r>
            <w:r>
              <w:rPr>
                <w:b/>
                <w:bCs/>
              </w:rPr>
              <w:t xml:space="preserve"> </w:t>
            </w:r>
          </w:p>
          <w:p w14:paraId="60485415" w14:textId="77777777" w:rsidR="000A64CD" w:rsidRDefault="000A64CD" w:rsidP="000A64CD">
            <w:pPr>
              <w:jc w:val="both"/>
              <w:rPr>
                <w:b/>
                <w:bCs/>
              </w:rPr>
            </w:pPr>
            <w:r>
              <w:rPr>
                <w:b/>
                <w:bCs/>
              </w:rPr>
              <w:fldChar w:fldCharType="begin"/>
            </w:r>
            <w:r>
              <w:rPr>
                <w:b/>
                <w:bCs/>
              </w:rPr>
              <w:instrText xml:space="preserve"> REF _Ref146120539 \r \h </w:instrText>
            </w:r>
            <w:r>
              <w:rPr>
                <w:b/>
                <w:bCs/>
              </w:rPr>
            </w:r>
            <w:r>
              <w:rPr>
                <w:b/>
                <w:bCs/>
              </w:rPr>
              <w:fldChar w:fldCharType="separate"/>
            </w:r>
            <w:r>
              <w:rPr>
                <w:b/>
                <w:bCs/>
              </w:rPr>
              <w:t>Proposal 10:</w:t>
            </w:r>
            <w:r>
              <w:rPr>
                <w:b/>
                <w:bCs/>
              </w:rPr>
              <w:fldChar w:fldCharType="end"/>
            </w:r>
            <w:r>
              <w:rPr>
                <w:b/>
                <w:bCs/>
              </w:rPr>
              <w:t xml:space="preserve"> </w:t>
            </w:r>
            <w:r>
              <w:rPr>
                <w:b/>
                <w:bCs/>
              </w:rPr>
              <w:fldChar w:fldCharType="begin"/>
            </w:r>
            <w:r>
              <w:rPr>
                <w:b/>
                <w:bCs/>
              </w:rPr>
              <w:instrText xml:space="preserve"> REF _Ref146120539 \h </w:instrText>
            </w:r>
            <w:r>
              <w:rPr>
                <w:b/>
                <w:bCs/>
              </w:rPr>
            </w:r>
            <w:r>
              <w:rPr>
                <w:b/>
                <w:bCs/>
              </w:rPr>
              <w:fldChar w:fldCharType="separate"/>
            </w:r>
            <w:r w:rsidRPr="001077A5">
              <w:rPr>
                <w:rFonts w:cstheme="minorHAnsi"/>
                <w:b/>
                <w:lang w:eastAsia="ko-KR"/>
              </w:rPr>
              <w:t>The number of sample number for SBI index detection without AGC is equal to 3 samples.</w:t>
            </w:r>
            <w:r>
              <w:rPr>
                <w:b/>
                <w:bCs/>
              </w:rPr>
              <w:fldChar w:fldCharType="end"/>
            </w:r>
          </w:p>
          <w:p w14:paraId="51CEA329" w14:textId="77777777" w:rsidR="000A64CD" w:rsidRDefault="000A64CD" w:rsidP="000A64CD">
            <w:pPr>
              <w:jc w:val="both"/>
              <w:rPr>
                <w:b/>
                <w:bCs/>
              </w:rPr>
            </w:pPr>
            <w:r>
              <w:rPr>
                <w:b/>
                <w:bCs/>
              </w:rPr>
              <w:fldChar w:fldCharType="begin"/>
            </w:r>
            <w:r>
              <w:rPr>
                <w:b/>
                <w:bCs/>
              </w:rPr>
              <w:instrText xml:space="preserve"> REF _Ref146120567 \r \h </w:instrText>
            </w:r>
            <w:r>
              <w:rPr>
                <w:b/>
                <w:bCs/>
              </w:rPr>
            </w:r>
            <w:r>
              <w:rPr>
                <w:b/>
                <w:bCs/>
              </w:rPr>
              <w:fldChar w:fldCharType="separate"/>
            </w:r>
            <w:r>
              <w:rPr>
                <w:b/>
                <w:bCs/>
              </w:rPr>
              <w:t>Proposal 11:</w:t>
            </w:r>
            <w:r>
              <w:rPr>
                <w:b/>
                <w:bCs/>
              </w:rPr>
              <w:fldChar w:fldCharType="end"/>
            </w:r>
            <w:r>
              <w:rPr>
                <w:b/>
                <w:bCs/>
              </w:rPr>
              <w:t xml:space="preserve"> </w:t>
            </w:r>
            <w:r>
              <w:rPr>
                <w:b/>
                <w:bCs/>
              </w:rPr>
              <w:fldChar w:fldCharType="begin"/>
            </w:r>
            <w:r>
              <w:rPr>
                <w:b/>
                <w:bCs/>
              </w:rPr>
              <w:instrText xml:space="preserve"> REF _Ref146120567 \h </w:instrText>
            </w:r>
            <w:r>
              <w:rPr>
                <w:b/>
                <w:bCs/>
              </w:rPr>
            </w:r>
            <w:r>
              <w:rPr>
                <w:b/>
                <w:bCs/>
              </w:rPr>
              <w:fldChar w:fldCharType="separate"/>
            </w:r>
            <w:r w:rsidRPr="001077A5">
              <w:rPr>
                <w:rFonts w:cstheme="minorHAnsi"/>
                <w:b/>
                <w:lang w:eastAsia="ko-KR"/>
              </w:rPr>
              <w:t>The number of sample number when AGC is needed is equal to additional 3 samples.</w:t>
            </w:r>
            <w:r>
              <w:rPr>
                <w:b/>
                <w:bCs/>
              </w:rPr>
              <w:fldChar w:fldCharType="end"/>
            </w:r>
          </w:p>
          <w:p w14:paraId="7F564D8F" w14:textId="77777777" w:rsidR="000A64CD" w:rsidRDefault="000A64CD" w:rsidP="000A64CD">
            <w:pPr>
              <w:jc w:val="both"/>
              <w:rPr>
                <w:b/>
                <w:bCs/>
              </w:rPr>
            </w:pPr>
            <w:r>
              <w:rPr>
                <w:b/>
                <w:bCs/>
              </w:rPr>
              <w:fldChar w:fldCharType="begin"/>
            </w:r>
            <w:r>
              <w:rPr>
                <w:b/>
                <w:bCs/>
              </w:rPr>
              <w:instrText xml:space="preserve"> REF _Ref146120588 \r \h </w:instrText>
            </w:r>
            <w:r>
              <w:rPr>
                <w:b/>
                <w:bCs/>
              </w:rPr>
            </w:r>
            <w:r>
              <w:rPr>
                <w:b/>
                <w:bCs/>
              </w:rPr>
              <w:fldChar w:fldCharType="separate"/>
            </w:r>
            <w:r>
              <w:rPr>
                <w:b/>
                <w:bCs/>
              </w:rPr>
              <w:t>Proposal 12:</w:t>
            </w:r>
            <w:r>
              <w:rPr>
                <w:b/>
                <w:bCs/>
              </w:rPr>
              <w:fldChar w:fldCharType="end"/>
            </w:r>
            <w:r>
              <w:rPr>
                <w:b/>
                <w:bCs/>
              </w:rPr>
              <w:t xml:space="preserve"> </w:t>
            </w:r>
            <w:r>
              <w:rPr>
                <w:b/>
                <w:bCs/>
              </w:rPr>
              <w:fldChar w:fldCharType="begin"/>
            </w:r>
            <w:r>
              <w:rPr>
                <w:b/>
                <w:bCs/>
              </w:rPr>
              <w:instrText xml:space="preserve"> REF _Ref146120588 \h </w:instrText>
            </w:r>
            <w:r>
              <w:rPr>
                <w:b/>
                <w:bCs/>
              </w:rPr>
            </w:r>
            <w:r>
              <w:rPr>
                <w:b/>
                <w:bCs/>
              </w:rPr>
              <w:fldChar w:fldCharType="separate"/>
            </w:r>
            <w:r w:rsidRPr="001077A5">
              <w:rPr>
                <w:rFonts w:cstheme="minorHAnsi"/>
                <w:b/>
                <w:lang w:eastAsia="ko-KR"/>
              </w:rPr>
              <w:t>RAN4 shall reuse all existing values for lowers bound</w:t>
            </w:r>
            <w:r>
              <w:rPr>
                <w:rFonts w:cstheme="minorHAnsi"/>
                <w:b/>
                <w:lang w:eastAsia="ko-KR"/>
              </w:rPr>
              <w:t xml:space="preserve"> for NFG new requirements</w:t>
            </w:r>
            <w:r w:rsidRPr="001077A5">
              <w:rPr>
                <w:rFonts w:cstheme="minorHAnsi"/>
                <w:b/>
                <w:lang w:eastAsia="ko-KR"/>
              </w:rPr>
              <w:t>.</w:t>
            </w:r>
            <w:r>
              <w:rPr>
                <w:b/>
                <w:bCs/>
              </w:rPr>
              <w:fldChar w:fldCharType="end"/>
            </w:r>
          </w:p>
          <w:p w14:paraId="2CEA55D8" w14:textId="77777777" w:rsidR="000A64CD" w:rsidRDefault="000A64CD" w:rsidP="000A64CD">
            <w:pPr>
              <w:jc w:val="both"/>
              <w:rPr>
                <w:b/>
                <w:bCs/>
              </w:rPr>
            </w:pPr>
            <w:r>
              <w:rPr>
                <w:b/>
                <w:bCs/>
              </w:rPr>
              <w:fldChar w:fldCharType="begin"/>
            </w:r>
            <w:r>
              <w:rPr>
                <w:b/>
                <w:bCs/>
              </w:rPr>
              <w:instrText xml:space="preserve"> REF _Ref134726931 \r \h </w:instrText>
            </w:r>
            <w:r>
              <w:rPr>
                <w:b/>
                <w:bCs/>
              </w:rPr>
            </w:r>
            <w:r>
              <w:rPr>
                <w:b/>
                <w:bCs/>
              </w:rPr>
              <w:fldChar w:fldCharType="separate"/>
            </w:r>
            <w:r>
              <w:rPr>
                <w:b/>
                <w:bCs/>
              </w:rPr>
              <w:t>Proposal 13:</w:t>
            </w:r>
            <w:r>
              <w:rPr>
                <w:b/>
                <w:bCs/>
              </w:rPr>
              <w:fldChar w:fldCharType="end"/>
            </w:r>
            <w:r>
              <w:rPr>
                <w:b/>
                <w:bCs/>
              </w:rPr>
              <w:t xml:space="preserve"> </w:t>
            </w:r>
            <w:r>
              <w:rPr>
                <w:b/>
                <w:bCs/>
              </w:rPr>
              <w:fldChar w:fldCharType="begin"/>
            </w:r>
            <w:r>
              <w:rPr>
                <w:b/>
                <w:bCs/>
              </w:rPr>
              <w:instrText xml:space="preserve"> REF _Ref134726931 \h </w:instrText>
            </w:r>
            <w:r>
              <w:rPr>
                <w:b/>
                <w:bCs/>
              </w:rPr>
            </w:r>
            <w:r>
              <w:rPr>
                <w:b/>
                <w:bCs/>
              </w:rPr>
              <w:fldChar w:fldCharType="separate"/>
            </w:r>
            <w:r w:rsidRPr="00FA563D">
              <w:rPr>
                <w:rFonts w:cstheme="minorHAnsi"/>
                <w:b/>
                <w:lang w:eastAsia="ko-KR"/>
              </w:rPr>
              <w:t>For DRX based interruption ratio when DRX is configured larger than 320ms, RAN4 shall follow the existing requirements of NCSG or MG as baseline.</w:t>
            </w:r>
            <w:r>
              <w:rPr>
                <w:b/>
                <w:bCs/>
              </w:rPr>
              <w:fldChar w:fldCharType="end"/>
            </w:r>
          </w:p>
          <w:p w14:paraId="34EC12B7" w14:textId="77777777" w:rsidR="000A64CD" w:rsidRDefault="000A64CD" w:rsidP="000A64CD">
            <w:pPr>
              <w:jc w:val="both"/>
              <w:rPr>
                <w:b/>
                <w:bCs/>
              </w:rPr>
            </w:pPr>
            <w:r>
              <w:rPr>
                <w:b/>
                <w:bCs/>
              </w:rPr>
              <w:fldChar w:fldCharType="begin"/>
            </w:r>
            <w:r>
              <w:rPr>
                <w:b/>
                <w:bCs/>
              </w:rPr>
              <w:instrText xml:space="preserve"> REF _Ref146120638 \r \h </w:instrText>
            </w:r>
            <w:r>
              <w:rPr>
                <w:b/>
                <w:bCs/>
              </w:rPr>
            </w:r>
            <w:r>
              <w:rPr>
                <w:b/>
                <w:bCs/>
              </w:rPr>
              <w:fldChar w:fldCharType="separate"/>
            </w:r>
            <w:r>
              <w:rPr>
                <w:b/>
                <w:bCs/>
              </w:rPr>
              <w:t>Proposal 14:</w:t>
            </w:r>
            <w:r>
              <w:rPr>
                <w:b/>
                <w:bCs/>
              </w:rPr>
              <w:fldChar w:fldCharType="end"/>
            </w:r>
            <w:r>
              <w:rPr>
                <w:b/>
                <w:bCs/>
              </w:rPr>
              <w:t xml:space="preserve"> </w:t>
            </w:r>
            <w:r>
              <w:rPr>
                <w:b/>
                <w:bCs/>
              </w:rPr>
              <w:fldChar w:fldCharType="begin"/>
            </w:r>
            <w:r>
              <w:rPr>
                <w:b/>
                <w:bCs/>
              </w:rPr>
              <w:instrText xml:space="preserve"> REF _Ref146120638 \h </w:instrText>
            </w:r>
            <w:r>
              <w:rPr>
                <w:b/>
                <w:bCs/>
              </w:rPr>
            </w:r>
            <w:r>
              <w:rPr>
                <w:b/>
                <w:bCs/>
              </w:rPr>
              <w:fldChar w:fldCharType="separate"/>
            </w:r>
            <w:r w:rsidRPr="00FA563D">
              <w:rPr>
                <w:rFonts w:cstheme="minorHAnsi"/>
                <w:b/>
                <w:lang w:eastAsia="ko-KR"/>
              </w:rPr>
              <w:t>For DRX based interruption ratio when DRX is configured smaller than 320ms, RAN4 shall follow the existing requirements of NCSG or MG as baseline.</w:t>
            </w:r>
            <w:r>
              <w:rPr>
                <w:b/>
                <w:bCs/>
              </w:rPr>
              <w:fldChar w:fldCharType="end"/>
            </w:r>
          </w:p>
          <w:p w14:paraId="52909816" w14:textId="4D9B150B" w:rsidR="00D362CE" w:rsidRPr="00926CB8" w:rsidRDefault="000A64CD" w:rsidP="00926CB8">
            <w:pPr>
              <w:jc w:val="both"/>
              <w:rPr>
                <w:b/>
                <w:bCs/>
              </w:rPr>
            </w:pPr>
            <w:r>
              <w:rPr>
                <w:b/>
                <w:bCs/>
              </w:rPr>
              <w:fldChar w:fldCharType="begin"/>
            </w:r>
            <w:r>
              <w:rPr>
                <w:b/>
                <w:bCs/>
              </w:rPr>
              <w:instrText xml:space="preserve"> REF _Ref149861844 \n \h </w:instrText>
            </w:r>
            <w:r>
              <w:rPr>
                <w:b/>
                <w:bCs/>
              </w:rPr>
            </w:r>
            <w:r>
              <w:rPr>
                <w:b/>
                <w:bCs/>
              </w:rPr>
              <w:fldChar w:fldCharType="separate"/>
            </w:r>
            <w:r>
              <w:rPr>
                <w:b/>
                <w:bCs/>
              </w:rPr>
              <w:t>Proposal 15:</w:t>
            </w:r>
            <w:r>
              <w:rPr>
                <w:b/>
                <w:bCs/>
              </w:rPr>
              <w:fldChar w:fldCharType="end"/>
            </w:r>
            <w:r>
              <w:rPr>
                <w:b/>
                <w:bCs/>
              </w:rPr>
              <w:t xml:space="preserve"> </w:t>
            </w:r>
            <w:r>
              <w:rPr>
                <w:b/>
                <w:bCs/>
              </w:rPr>
              <w:fldChar w:fldCharType="begin"/>
            </w:r>
            <w:r>
              <w:rPr>
                <w:b/>
                <w:bCs/>
              </w:rPr>
              <w:instrText xml:space="preserve"> REF _Ref149861844 \h </w:instrText>
            </w:r>
            <w:r>
              <w:rPr>
                <w:b/>
                <w:bCs/>
              </w:rPr>
            </w:r>
            <w:r>
              <w:rPr>
                <w:b/>
                <w:bCs/>
              </w:rPr>
              <w:fldChar w:fldCharType="separate"/>
            </w:r>
            <w:r>
              <w:rPr>
                <w:rFonts w:cstheme="minorHAnsi"/>
                <w:b/>
                <w:lang w:eastAsia="ko-KR"/>
              </w:rPr>
              <w:t xml:space="preserve">Consider </w:t>
            </w:r>
            <w:r w:rsidRPr="00FA3989">
              <w:rPr>
                <w:rFonts w:cstheme="minorHAnsi"/>
                <w:b/>
                <w:lang w:eastAsia="ko-KR"/>
              </w:rPr>
              <w:t>1.5 is to address frequent measurements in legacy releases when DRX cycle length is smaller than 320ms</w:t>
            </w:r>
            <w:r>
              <w:rPr>
                <w:rFonts w:cstheme="minorHAnsi"/>
                <w:b/>
                <w:lang w:eastAsia="ko-KR"/>
              </w:rPr>
              <w:t>.</w:t>
            </w:r>
            <w:r>
              <w:rPr>
                <w:b/>
                <w:bCs/>
              </w:rPr>
              <w:fldChar w:fldCharType="end"/>
            </w:r>
          </w:p>
        </w:tc>
      </w:tr>
      <w:tr w:rsidR="00DC7C0F" w14:paraId="3A65404B" w14:textId="77777777" w:rsidTr="002E2F7E">
        <w:trPr>
          <w:trHeight w:val="468"/>
        </w:trPr>
        <w:tc>
          <w:tcPr>
            <w:tcW w:w="1400" w:type="dxa"/>
          </w:tcPr>
          <w:p w14:paraId="05C2F3BB" w14:textId="2C29243C" w:rsidR="00DC7C0F" w:rsidRPr="007A1D06" w:rsidRDefault="00DC7C0F" w:rsidP="002E2F7E">
            <w:pPr>
              <w:spacing w:before="120" w:after="120"/>
            </w:pPr>
            <w:r>
              <w:lastRenderedPageBreak/>
              <w:t>R4-231</w:t>
            </w:r>
            <w:r w:rsidR="00B17459">
              <w:t>9087</w:t>
            </w:r>
          </w:p>
        </w:tc>
        <w:tc>
          <w:tcPr>
            <w:tcW w:w="1341" w:type="dxa"/>
          </w:tcPr>
          <w:p w14:paraId="230CF15A" w14:textId="77777777" w:rsidR="00DC7C0F" w:rsidRDefault="00DC7C0F" w:rsidP="002E2F7E">
            <w:pPr>
              <w:spacing w:before="120" w:after="120"/>
            </w:pPr>
            <w:r>
              <w:t>CMCC</w:t>
            </w:r>
          </w:p>
        </w:tc>
        <w:tc>
          <w:tcPr>
            <w:tcW w:w="6890" w:type="dxa"/>
          </w:tcPr>
          <w:p w14:paraId="4293C7D0" w14:textId="140CD60E" w:rsidR="00DC7C0F" w:rsidRPr="001D1371" w:rsidRDefault="00056640" w:rsidP="002E2F7E">
            <w:pPr>
              <w:spacing w:before="120" w:after="120"/>
            </w:pPr>
            <w:r w:rsidRPr="00056640">
              <w:t>DraftCR on intra-frequency measurement delay for NFG</w:t>
            </w:r>
          </w:p>
        </w:tc>
      </w:tr>
      <w:tr w:rsidR="00DC7C0F" w14:paraId="12CDAED9" w14:textId="77777777" w:rsidTr="002E2F7E">
        <w:trPr>
          <w:trHeight w:val="468"/>
        </w:trPr>
        <w:tc>
          <w:tcPr>
            <w:tcW w:w="1400" w:type="dxa"/>
          </w:tcPr>
          <w:p w14:paraId="07BDCBCE" w14:textId="0E053245" w:rsidR="00DC7C0F" w:rsidRPr="007A1D06" w:rsidRDefault="00DC7C0F" w:rsidP="002E2F7E">
            <w:pPr>
              <w:spacing w:before="120" w:after="120"/>
            </w:pPr>
            <w:r>
              <w:t>R4-231</w:t>
            </w:r>
            <w:r w:rsidR="00B03188">
              <w:t>9128</w:t>
            </w:r>
          </w:p>
        </w:tc>
        <w:tc>
          <w:tcPr>
            <w:tcW w:w="1341" w:type="dxa"/>
          </w:tcPr>
          <w:p w14:paraId="1740580F" w14:textId="77777777" w:rsidR="00DC7C0F" w:rsidRDefault="00DC7C0F" w:rsidP="002E2F7E">
            <w:pPr>
              <w:spacing w:before="120" w:after="120"/>
            </w:pPr>
            <w:r>
              <w:t>Intel Corporation</w:t>
            </w:r>
          </w:p>
        </w:tc>
        <w:tc>
          <w:tcPr>
            <w:tcW w:w="6890" w:type="dxa"/>
          </w:tcPr>
          <w:p w14:paraId="1A7EF019" w14:textId="77777777" w:rsidR="00DC7C0F" w:rsidRPr="00F535CA" w:rsidRDefault="00DC7C0F" w:rsidP="002E2F7E">
            <w:pPr>
              <w:spacing w:before="120" w:after="120"/>
            </w:pPr>
            <w:r w:rsidRPr="005E4FE9">
              <w:t>draftCR on interruption requirements for UE reporting NFG</w:t>
            </w:r>
          </w:p>
        </w:tc>
      </w:tr>
      <w:tr w:rsidR="00AE705A" w14:paraId="0E9A84D2" w14:textId="77777777" w:rsidTr="00376BEF">
        <w:trPr>
          <w:trHeight w:val="468"/>
        </w:trPr>
        <w:tc>
          <w:tcPr>
            <w:tcW w:w="1400" w:type="dxa"/>
          </w:tcPr>
          <w:p w14:paraId="41F7DC3B" w14:textId="6EE5D393" w:rsidR="00AE705A" w:rsidRDefault="00AE705A" w:rsidP="00C61D74">
            <w:pPr>
              <w:spacing w:before="120" w:after="120"/>
            </w:pPr>
            <w:r>
              <w:t>R4-2319147</w:t>
            </w:r>
          </w:p>
        </w:tc>
        <w:tc>
          <w:tcPr>
            <w:tcW w:w="1341" w:type="dxa"/>
          </w:tcPr>
          <w:p w14:paraId="5CC897CD" w14:textId="5F3B26B3" w:rsidR="00AE705A" w:rsidRDefault="00AE705A" w:rsidP="00C61D74">
            <w:pPr>
              <w:spacing w:before="120" w:after="120"/>
            </w:pPr>
            <w:r>
              <w:t>Ericsson</w:t>
            </w:r>
          </w:p>
        </w:tc>
        <w:tc>
          <w:tcPr>
            <w:tcW w:w="6890" w:type="dxa"/>
          </w:tcPr>
          <w:p w14:paraId="1674818C" w14:textId="6E97BE35" w:rsidR="00AE705A" w:rsidRDefault="00AE705A" w:rsidP="00C61D74">
            <w:pPr>
              <w:spacing w:before="120" w:after="120"/>
              <w:rPr>
                <w:lang w:val="en-US" w:eastAsia="zh-CN"/>
              </w:rPr>
            </w:pPr>
            <w:r>
              <w:rPr>
                <w:lang w:val="en-US" w:eastAsia="zh-CN"/>
              </w:rPr>
              <w:t>Draft CR on NeedForGaps interruption</w:t>
            </w:r>
          </w:p>
        </w:tc>
      </w:tr>
      <w:tr w:rsidR="00E9346F" w14:paraId="5E0F7F44" w14:textId="77777777" w:rsidTr="00322B00">
        <w:trPr>
          <w:trHeight w:val="468"/>
        </w:trPr>
        <w:tc>
          <w:tcPr>
            <w:tcW w:w="1400" w:type="dxa"/>
          </w:tcPr>
          <w:p w14:paraId="386F6E58" w14:textId="21DF4C80" w:rsidR="00E9346F" w:rsidRDefault="00E9346F" w:rsidP="002E2F7E">
            <w:pPr>
              <w:spacing w:before="120" w:after="120"/>
            </w:pPr>
            <w:r>
              <w:t>R4-23</w:t>
            </w:r>
            <w:r w:rsidR="00E949CE">
              <w:t>20488</w:t>
            </w:r>
          </w:p>
        </w:tc>
        <w:tc>
          <w:tcPr>
            <w:tcW w:w="1341" w:type="dxa"/>
          </w:tcPr>
          <w:p w14:paraId="25E8F0D3" w14:textId="08DC53F5" w:rsidR="00E9346F" w:rsidRDefault="00E9346F" w:rsidP="002E2F7E">
            <w:pPr>
              <w:spacing w:before="120" w:after="120"/>
            </w:pPr>
            <w:r>
              <w:t>Qualcomm</w:t>
            </w:r>
          </w:p>
        </w:tc>
        <w:tc>
          <w:tcPr>
            <w:tcW w:w="6890" w:type="dxa"/>
          </w:tcPr>
          <w:p w14:paraId="746B93BC" w14:textId="16CE2D39" w:rsidR="00E9346F" w:rsidRPr="000D23C0" w:rsidRDefault="00BB56BA" w:rsidP="002E2F7E">
            <w:pPr>
              <w:spacing w:before="120" w:after="120"/>
            </w:pPr>
            <w:r w:rsidRPr="00BB56BA">
              <w:t xml:space="preserve">Draft CR for inter-frequency measurement </w:t>
            </w:r>
            <w:r w:rsidR="00E949CE">
              <w:t>without</w:t>
            </w:r>
            <w:r w:rsidRPr="00BB56BA">
              <w:t xml:space="preserve"> gap</w:t>
            </w:r>
          </w:p>
        </w:tc>
      </w:tr>
      <w:tr w:rsidR="00322B00" w14:paraId="6A3ADF38" w14:textId="77777777" w:rsidTr="00322B00">
        <w:trPr>
          <w:trHeight w:val="468"/>
        </w:trPr>
        <w:tc>
          <w:tcPr>
            <w:tcW w:w="1400" w:type="dxa"/>
          </w:tcPr>
          <w:p w14:paraId="6DEBFE1F" w14:textId="721CF16A" w:rsidR="00322B00" w:rsidRDefault="00322B00" w:rsidP="002E2F7E">
            <w:pPr>
              <w:spacing w:before="120" w:after="120"/>
            </w:pPr>
            <w:r>
              <w:t>R4-23</w:t>
            </w:r>
            <w:r w:rsidR="00F50B0E">
              <w:t>19477</w:t>
            </w:r>
          </w:p>
          <w:p w14:paraId="1180CB19" w14:textId="653EE07C" w:rsidR="00322B00" w:rsidRDefault="00322B00" w:rsidP="002E2F7E">
            <w:pPr>
              <w:spacing w:before="120" w:after="120"/>
            </w:pPr>
            <w:r>
              <w:t xml:space="preserve">Moved here from </w:t>
            </w:r>
            <w:r w:rsidR="00703FB9">
              <w:t>8</w:t>
            </w:r>
            <w:r>
              <w:t>.9.</w:t>
            </w:r>
            <w:r w:rsidR="00056640">
              <w:t>3</w:t>
            </w:r>
          </w:p>
        </w:tc>
        <w:tc>
          <w:tcPr>
            <w:tcW w:w="1341" w:type="dxa"/>
          </w:tcPr>
          <w:p w14:paraId="14FC3DD9" w14:textId="77777777" w:rsidR="00322B00" w:rsidRDefault="00322B00" w:rsidP="002E2F7E">
            <w:pPr>
              <w:spacing w:before="120" w:after="120"/>
            </w:pPr>
            <w:r>
              <w:t>OPPO</w:t>
            </w:r>
          </w:p>
        </w:tc>
        <w:tc>
          <w:tcPr>
            <w:tcW w:w="6890" w:type="dxa"/>
          </w:tcPr>
          <w:p w14:paraId="2BDD776A" w14:textId="0D797768" w:rsidR="00322B00" w:rsidRDefault="00E7081D" w:rsidP="002E2F7E">
            <w:pPr>
              <w:spacing w:before="120" w:after="120"/>
              <w:rPr>
                <w:lang w:val="en-US" w:eastAsia="zh-CN"/>
              </w:rPr>
            </w:pPr>
            <w:r w:rsidRPr="00E7081D">
              <w:t>Draft CR on CSSF for R18 measurement without gap</w:t>
            </w:r>
          </w:p>
        </w:tc>
      </w:tr>
      <w:tr w:rsidR="00253412" w14:paraId="03A6AAB3" w14:textId="77777777" w:rsidTr="000D312D">
        <w:trPr>
          <w:trHeight w:val="468"/>
        </w:trPr>
        <w:tc>
          <w:tcPr>
            <w:tcW w:w="1400" w:type="dxa"/>
          </w:tcPr>
          <w:p w14:paraId="20F7AD9C" w14:textId="32AFA4FD" w:rsidR="00253412" w:rsidRPr="007A1D06" w:rsidRDefault="00253412" w:rsidP="000D312D">
            <w:pPr>
              <w:spacing w:before="120" w:after="120"/>
            </w:pPr>
            <w:r>
              <w:t>(</w:t>
            </w:r>
            <w:r w:rsidR="00E64204">
              <w:t>M</w:t>
            </w:r>
            <w:r>
              <w:t>issing</w:t>
            </w:r>
            <w:r w:rsidR="00E64204">
              <w:t xml:space="preserve"> draftCR</w:t>
            </w:r>
            <w:r w:rsidR="0010161E">
              <w:t>?</w:t>
            </w:r>
            <w:r>
              <w:t>)</w:t>
            </w:r>
          </w:p>
        </w:tc>
        <w:tc>
          <w:tcPr>
            <w:tcW w:w="1341" w:type="dxa"/>
          </w:tcPr>
          <w:p w14:paraId="58CC0D5E" w14:textId="77777777" w:rsidR="00253412" w:rsidRDefault="00253412" w:rsidP="000D312D">
            <w:pPr>
              <w:spacing w:before="120" w:after="120"/>
            </w:pPr>
            <w:r>
              <w:t>ZTE</w:t>
            </w:r>
          </w:p>
        </w:tc>
        <w:tc>
          <w:tcPr>
            <w:tcW w:w="6890" w:type="dxa"/>
          </w:tcPr>
          <w:p w14:paraId="2729A4DE" w14:textId="77777777" w:rsidR="00253412" w:rsidRPr="00BA5CF3" w:rsidRDefault="00253412" w:rsidP="000D312D">
            <w:pPr>
              <w:spacing w:before="120" w:after="120"/>
            </w:pPr>
            <w:r>
              <w:rPr>
                <w:rFonts w:hint="eastAsia"/>
                <w:lang w:val="en-US" w:eastAsia="zh-CN"/>
              </w:rPr>
              <w:t>Draft CR on L1 measurement impact of R18 NFG</w:t>
            </w:r>
          </w:p>
        </w:tc>
      </w:tr>
      <w:tr w:rsidR="00683307" w14:paraId="47E65802" w14:textId="77777777" w:rsidTr="00683307">
        <w:trPr>
          <w:trHeight w:val="468"/>
        </w:trPr>
        <w:tc>
          <w:tcPr>
            <w:tcW w:w="1400" w:type="dxa"/>
          </w:tcPr>
          <w:p w14:paraId="7F53627D" w14:textId="5B769EB5" w:rsidR="00683307" w:rsidRDefault="00683307" w:rsidP="00ED178D">
            <w:pPr>
              <w:spacing w:before="120" w:after="120"/>
            </w:pPr>
            <w:r w:rsidRPr="007A1D06">
              <w:t>R4-2</w:t>
            </w:r>
            <w:r>
              <w:t>31</w:t>
            </w:r>
            <w:r w:rsidR="00DC5D81">
              <w:t>8333</w:t>
            </w:r>
          </w:p>
          <w:p w14:paraId="3CF64C79" w14:textId="77777777" w:rsidR="00683307" w:rsidRDefault="00683307" w:rsidP="00ED178D">
            <w:pPr>
              <w:spacing w:before="120" w:after="120"/>
            </w:pPr>
            <w:r>
              <w:t>(withdrawn)</w:t>
            </w:r>
          </w:p>
        </w:tc>
        <w:tc>
          <w:tcPr>
            <w:tcW w:w="1341" w:type="dxa"/>
          </w:tcPr>
          <w:p w14:paraId="4FE0898F" w14:textId="77777777" w:rsidR="00683307" w:rsidRDefault="00683307" w:rsidP="00ED178D">
            <w:pPr>
              <w:spacing w:before="120" w:after="120"/>
            </w:pPr>
            <w:r>
              <w:t>CATT</w:t>
            </w:r>
          </w:p>
          <w:p w14:paraId="740A175A" w14:textId="77777777" w:rsidR="00683307" w:rsidRDefault="00683307" w:rsidP="00ED178D">
            <w:pPr>
              <w:spacing w:before="120" w:after="120"/>
            </w:pPr>
          </w:p>
        </w:tc>
        <w:tc>
          <w:tcPr>
            <w:tcW w:w="6890" w:type="dxa"/>
          </w:tcPr>
          <w:p w14:paraId="422EC0D2" w14:textId="77777777" w:rsidR="00683307" w:rsidRPr="00F0616E" w:rsidRDefault="00683307" w:rsidP="00ED178D">
            <w:pPr>
              <w:spacing w:before="120" w:after="120"/>
              <w:rPr>
                <w:u w:val="single"/>
              </w:rPr>
            </w:pPr>
            <w:r w:rsidRPr="002033D9">
              <w:t>Discussion on RRM requirements for measurement without gaps for UEs reporting NeedForGapsInfoNR</w:t>
            </w:r>
          </w:p>
          <w:p w14:paraId="16A80C23" w14:textId="77777777" w:rsidR="00683307" w:rsidRPr="00F27978" w:rsidRDefault="00683307" w:rsidP="00ED178D">
            <w:pPr>
              <w:rPr>
                <w:b/>
                <w:lang w:eastAsia="zh-CN"/>
              </w:rPr>
            </w:pPr>
            <w:r w:rsidRPr="009C5EF2">
              <w:rPr>
                <w:rFonts w:hint="eastAsia"/>
                <w:b/>
                <w:szCs w:val="24"/>
                <w:lang w:eastAsia="zh-CN"/>
              </w:rPr>
              <w:t xml:space="preserve"> </w:t>
            </w:r>
          </w:p>
        </w:tc>
      </w:tr>
    </w:tbl>
    <w:p w14:paraId="3E29E2AF" w14:textId="77777777" w:rsidR="00484C5D" w:rsidRDefault="00484C5D" w:rsidP="005B4802"/>
    <w:p w14:paraId="67EA3547" w14:textId="407DC46C" w:rsidR="00484C5D" w:rsidRPr="004A7544" w:rsidRDefault="00837458" w:rsidP="00485C92">
      <w:pPr>
        <w:pStyle w:val="Heading2"/>
      </w:pPr>
      <w:r w:rsidRPr="004A7544">
        <w:rPr>
          <w:rFonts w:hint="eastAsia"/>
        </w:rPr>
        <w:t>Open issues</w:t>
      </w:r>
      <w:r w:rsidR="00DC2500">
        <w:t xml:space="preserve"> summary</w:t>
      </w:r>
    </w:p>
    <w:p w14:paraId="5ADE81D1" w14:textId="392B7F41" w:rsidR="00F17709" w:rsidRDefault="00F17709" w:rsidP="0044542C">
      <w:pPr>
        <w:pStyle w:val="Heading3"/>
      </w:pPr>
      <w:r>
        <w:t>Sub-topic 1-</w:t>
      </w:r>
      <w:r w:rsidR="000D0E93">
        <w:t>1</w:t>
      </w:r>
      <w:r>
        <w:t xml:space="preserve"> </w:t>
      </w:r>
      <w:r w:rsidR="00C720C1">
        <w:t>General d</w:t>
      </w:r>
      <w:r>
        <w:t>efinitions</w:t>
      </w:r>
    </w:p>
    <w:p w14:paraId="2B90E5D9" w14:textId="261ADAAD" w:rsidR="00F4602C" w:rsidRPr="00ED0F36" w:rsidRDefault="00F4602C" w:rsidP="00F4602C">
      <w:pPr>
        <w:rPr>
          <w:b/>
          <w:u w:val="single"/>
          <w:lang w:eastAsia="ko-KR"/>
        </w:rPr>
      </w:pPr>
      <w:r w:rsidRPr="00ED0F36">
        <w:rPr>
          <w:b/>
          <w:u w:val="single"/>
          <w:lang w:eastAsia="ko-KR"/>
        </w:rPr>
        <w:t>Issue 1-</w:t>
      </w:r>
      <w:r w:rsidR="000D0E93">
        <w:rPr>
          <w:b/>
          <w:u w:val="single"/>
          <w:lang w:eastAsia="ko-KR"/>
        </w:rPr>
        <w:t>1</w:t>
      </w:r>
      <w:r>
        <w:rPr>
          <w:b/>
          <w:u w:val="single"/>
          <w:lang w:eastAsia="ko-KR"/>
        </w:rPr>
        <w:t>-</w:t>
      </w:r>
      <w:r w:rsidR="00D6704B">
        <w:rPr>
          <w:b/>
          <w:u w:val="single"/>
          <w:lang w:eastAsia="ko-KR"/>
        </w:rPr>
        <w:t>1</w:t>
      </w:r>
      <w:r w:rsidRPr="00ED0F36">
        <w:rPr>
          <w:b/>
          <w:u w:val="single"/>
          <w:lang w:eastAsia="ko-KR"/>
        </w:rPr>
        <w:t xml:space="preserve">: </w:t>
      </w:r>
      <w:r>
        <w:rPr>
          <w:b/>
          <w:u w:val="single"/>
          <w:lang w:eastAsia="ko-KR"/>
        </w:rPr>
        <w:t>Tcycle definition</w:t>
      </w:r>
      <w:r w:rsidR="00316876">
        <w:rPr>
          <w:b/>
          <w:u w:val="single"/>
          <w:lang w:eastAsia="ko-KR"/>
        </w:rPr>
        <w:t xml:space="preserve"> on a certain</w:t>
      </w:r>
      <w:r w:rsidR="00AB6410">
        <w:rPr>
          <w:b/>
          <w:u w:val="single"/>
          <w:lang w:eastAsia="ko-KR"/>
        </w:rPr>
        <w:t xml:space="preserve"> configured</w:t>
      </w:r>
      <w:r w:rsidR="00316876">
        <w:rPr>
          <w:b/>
          <w:u w:val="single"/>
          <w:lang w:eastAsia="ko-KR"/>
        </w:rPr>
        <w:t xml:space="preserve"> carrier </w:t>
      </w:r>
      <w:r w:rsidR="00AB6410">
        <w:rPr>
          <w:b/>
          <w:u w:val="single"/>
          <w:lang w:eastAsia="ko-KR"/>
        </w:rPr>
        <w:t>i</w:t>
      </w:r>
      <w:r w:rsidR="00B61D50">
        <w:rPr>
          <w:b/>
          <w:u w:val="single"/>
          <w:lang w:eastAsia="ko-KR"/>
        </w:rPr>
        <w:t>: lower bound 80ms.</w:t>
      </w:r>
      <w:r w:rsidR="00AB6410">
        <w:rPr>
          <w:b/>
          <w:u w:val="single"/>
          <w:lang w:eastAsia="ko-KR"/>
        </w:rPr>
        <w:t xml:space="preserve"> </w:t>
      </w:r>
    </w:p>
    <w:p w14:paraId="1839D339" w14:textId="77777777" w:rsidR="00941CD1" w:rsidRPr="00E1322E" w:rsidRDefault="00941CD1" w:rsidP="00941CD1">
      <w:pPr>
        <w:pStyle w:val="ListParagraph"/>
        <w:numPr>
          <w:ilvl w:val="0"/>
          <w:numId w:val="1"/>
        </w:numPr>
        <w:overflowPunct/>
        <w:autoSpaceDE/>
        <w:autoSpaceDN/>
        <w:adjustRightInd/>
        <w:spacing w:after="120"/>
        <w:ind w:left="720" w:firstLineChars="0"/>
        <w:textAlignment w:val="auto"/>
        <w:rPr>
          <w:rFonts w:eastAsia="SimSun"/>
          <w:b/>
          <w:bCs/>
          <w:i/>
          <w:iCs/>
          <w:szCs w:val="24"/>
          <w:lang w:eastAsia="zh-CN"/>
        </w:rPr>
      </w:pPr>
      <w:r w:rsidRPr="00E1322E">
        <w:rPr>
          <w:rFonts w:eastAsia="SimSun"/>
          <w:b/>
          <w:bCs/>
          <w:i/>
          <w:iCs/>
          <w:szCs w:val="24"/>
          <w:lang w:eastAsia="zh-CN"/>
        </w:rPr>
        <w:t>Background</w:t>
      </w:r>
    </w:p>
    <w:p w14:paraId="7D68FCA2" w14:textId="7440E2D9" w:rsidR="00941CD1" w:rsidRDefault="00E1322E" w:rsidP="00941CD1">
      <w:pPr>
        <w:pStyle w:val="ListParagraph"/>
        <w:numPr>
          <w:ilvl w:val="1"/>
          <w:numId w:val="1"/>
        </w:numPr>
        <w:overflowPunct/>
        <w:autoSpaceDE/>
        <w:autoSpaceDN/>
        <w:adjustRightInd/>
        <w:spacing w:after="120"/>
        <w:ind w:firstLineChars="0"/>
        <w:textAlignment w:val="auto"/>
        <w:rPr>
          <w:rFonts w:eastAsia="SimSun"/>
          <w:b/>
          <w:bCs/>
          <w:i/>
          <w:iCs/>
          <w:szCs w:val="24"/>
          <w:lang w:eastAsia="zh-CN"/>
        </w:rPr>
      </w:pPr>
      <w:r>
        <w:rPr>
          <w:rFonts w:eastAsia="SimSun"/>
          <w:b/>
          <w:bCs/>
          <w:i/>
          <w:iCs/>
          <w:szCs w:val="24"/>
          <w:lang w:eastAsia="zh-CN"/>
        </w:rPr>
        <w:t>Tcycle is used for interruption requirements specification implementation.</w:t>
      </w:r>
    </w:p>
    <w:p w14:paraId="2154A6E6" w14:textId="10D05132" w:rsidR="000B19B4" w:rsidRPr="00E1322E" w:rsidRDefault="000B19B4" w:rsidP="00941CD1">
      <w:pPr>
        <w:pStyle w:val="ListParagraph"/>
        <w:numPr>
          <w:ilvl w:val="1"/>
          <w:numId w:val="1"/>
        </w:numPr>
        <w:overflowPunct/>
        <w:autoSpaceDE/>
        <w:autoSpaceDN/>
        <w:adjustRightInd/>
        <w:spacing w:after="120"/>
        <w:ind w:firstLineChars="0"/>
        <w:textAlignment w:val="auto"/>
        <w:rPr>
          <w:rFonts w:eastAsia="SimSun"/>
          <w:b/>
          <w:bCs/>
          <w:i/>
          <w:iCs/>
          <w:szCs w:val="24"/>
          <w:lang w:eastAsia="zh-CN"/>
        </w:rPr>
      </w:pPr>
      <w:r>
        <w:rPr>
          <w:rFonts w:eastAsia="SimSun"/>
          <w:b/>
          <w:bCs/>
          <w:i/>
          <w:iCs/>
          <w:szCs w:val="24"/>
          <w:lang w:eastAsia="zh-CN"/>
        </w:rPr>
        <w:t>The UE is allowed to cause a certain interruption length every Tcycle period.</w:t>
      </w:r>
    </w:p>
    <w:p w14:paraId="7B8CA9A0" w14:textId="45903D8D" w:rsidR="00941CD1" w:rsidRDefault="002777A0" w:rsidP="00941CD1">
      <w:pPr>
        <w:pStyle w:val="ListParagraph"/>
        <w:numPr>
          <w:ilvl w:val="1"/>
          <w:numId w:val="1"/>
        </w:numPr>
        <w:ind w:firstLineChars="0"/>
        <w:rPr>
          <w:rFonts w:eastAsia="SimSun"/>
          <w:b/>
          <w:bCs/>
          <w:i/>
          <w:iCs/>
          <w:szCs w:val="24"/>
          <w:lang w:eastAsia="zh-CN"/>
        </w:rPr>
      </w:pPr>
      <w:r>
        <w:rPr>
          <w:rFonts w:eastAsia="SimSun"/>
          <w:b/>
          <w:bCs/>
          <w:i/>
          <w:iCs/>
          <w:szCs w:val="24"/>
          <w:lang w:eastAsia="zh-CN"/>
        </w:rPr>
        <w:lastRenderedPageBreak/>
        <w:t>Interruption requirements are specified per serving cell/per UE not per MO or per frequency layer.</w:t>
      </w:r>
    </w:p>
    <w:p w14:paraId="7CE8BFB3" w14:textId="77777777" w:rsidR="00AA0939" w:rsidRPr="005B1E99" w:rsidRDefault="00AA0939" w:rsidP="00AA0939">
      <w:pPr>
        <w:pStyle w:val="ListParagraph"/>
        <w:numPr>
          <w:ilvl w:val="1"/>
          <w:numId w:val="1"/>
        </w:numPr>
        <w:overflowPunct/>
        <w:autoSpaceDE/>
        <w:adjustRightInd/>
        <w:spacing w:after="120" w:line="252" w:lineRule="auto"/>
        <w:ind w:firstLineChars="0"/>
        <w:textAlignment w:val="auto"/>
        <w:rPr>
          <w:rFonts w:eastAsia="SimSun"/>
          <w:szCs w:val="24"/>
          <w:lang w:val="en-US" w:eastAsia="zh-CN"/>
        </w:rPr>
      </w:pPr>
      <w:r w:rsidRPr="005B1E99">
        <w:rPr>
          <w:rFonts w:eastAsia="SimSun"/>
          <w:szCs w:val="24"/>
          <w:lang w:val="en-US" w:eastAsia="zh-CN"/>
        </w:rPr>
        <w:t>Agreements</w:t>
      </w:r>
    </w:p>
    <w:p w14:paraId="080F284C" w14:textId="1ABA6DFB" w:rsidR="00AA0939" w:rsidRDefault="00AA0939" w:rsidP="00AA0939">
      <w:pPr>
        <w:pStyle w:val="ListParagraph"/>
        <w:numPr>
          <w:ilvl w:val="2"/>
          <w:numId w:val="1"/>
        </w:numPr>
        <w:overflowPunct/>
        <w:autoSpaceDE/>
        <w:adjustRightInd/>
        <w:spacing w:after="120" w:line="252" w:lineRule="auto"/>
        <w:ind w:firstLineChars="0"/>
        <w:textAlignment w:val="auto"/>
      </w:pPr>
      <w:r>
        <w:t>Tcycle per MO/frequency layer is the same as UE measurement cycle</w:t>
      </w:r>
      <w:r w:rsidR="001018FB">
        <w:t>.</w:t>
      </w:r>
    </w:p>
    <w:p w14:paraId="6694642D" w14:textId="3AE68B5D" w:rsidR="006662D2" w:rsidRPr="00A73E0D" w:rsidRDefault="006662D2" w:rsidP="006662D2">
      <w:pPr>
        <w:pStyle w:val="ListParagraph"/>
        <w:numPr>
          <w:ilvl w:val="1"/>
          <w:numId w:val="1"/>
        </w:numPr>
        <w:ind w:firstLineChars="0"/>
        <w:rPr>
          <w:rFonts w:eastAsia="SimSun"/>
          <w:szCs w:val="24"/>
          <w:lang w:eastAsia="zh-CN"/>
        </w:rPr>
      </w:pPr>
      <w:r w:rsidRPr="00A73E0D">
        <w:rPr>
          <w:rFonts w:eastAsia="SimSun"/>
          <w:szCs w:val="24"/>
          <w:lang w:eastAsia="zh-CN"/>
        </w:rPr>
        <w:t>Previous agreement: When MG is configured and overlapped with some of the SMTC occasions on carrier i, interruption is not allowed and all the measurements with interruptions are carried out within the configured MG.</w:t>
      </w:r>
    </w:p>
    <w:p w14:paraId="70CE8EB2" w14:textId="77777777" w:rsidR="00F4602C" w:rsidRPr="00C0426A" w:rsidRDefault="00F4602C" w:rsidP="00F4602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426A">
        <w:rPr>
          <w:rFonts w:eastAsia="SimSun"/>
          <w:szCs w:val="24"/>
          <w:lang w:eastAsia="zh-CN"/>
        </w:rPr>
        <w:t>Proposals</w:t>
      </w:r>
    </w:p>
    <w:p w14:paraId="4DFB0576" w14:textId="11CB3C68" w:rsidR="00712104" w:rsidRDefault="00F4602C" w:rsidP="00F4602C">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1: </w:t>
      </w:r>
      <w:r w:rsidR="00E40F41">
        <w:rPr>
          <w:rFonts w:eastAsia="SimSun"/>
          <w:szCs w:val="24"/>
          <w:lang w:eastAsia="zh-CN"/>
        </w:rPr>
        <w:t>Tcycle,</w:t>
      </w:r>
      <w:r w:rsidR="00B61D50">
        <w:rPr>
          <w:rFonts w:eastAsia="SimSun"/>
          <w:szCs w:val="24"/>
          <w:lang w:eastAsia="zh-CN"/>
        </w:rPr>
        <w:t xml:space="preserve">i = </w:t>
      </w:r>
      <w:r w:rsidR="00376C94">
        <w:rPr>
          <w:rFonts w:eastAsia="SimSun"/>
          <w:szCs w:val="24"/>
          <w:lang w:eastAsia="zh-CN"/>
        </w:rPr>
        <w:t>scaling factors * max (80ms, SMTC period)</w:t>
      </w:r>
      <w:r w:rsidR="001018FB">
        <w:rPr>
          <w:rFonts w:eastAsia="SimSun"/>
          <w:szCs w:val="24"/>
          <w:lang w:eastAsia="zh-CN"/>
        </w:rPr>
        <w:t>.</w:t>
      </w:r>
    </w:p>
    <w:p w14:paraId="3A5B3732" w14:textId="3CD90E10" w:rsidR="00F4602C" w:rsidRDefault="00F4602C" w:rsidP="00F4602C">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w:t>
      </w:r>
      <w:r>
        <w:rPr>
          <w:rFonts w:eastAsia="SimSun"/>
          <w:szCs w:val="24"/>
          <w:lang w:eastAsia="zh-CN"/>
        </w:rPr>
        <w:t>2</w:t>
      </w:r>
      <w:r w:rsidRPr="00C0426A">
        <w:rPr>
          <w:rFonts w:eastAsia="SimSun"/>
          <w:szCs w:val="24"/>
          <w:lang w:eastAsia="zh-CN"/>
        </w:rPr>
        <w:t xml:space="preserve">: </w:t>
      </w:r>
      <w:r w:rsidR="00376C94">
        <w:rPr>
          <w:rFonts w:eastAsia="SimSun"/>
          <w:szCs w:val="24"/>
          <w:lang w:eastAsia="zh-CN"/>
        </w:rPr>
        <w:t>Tcycle,i = max (80ms, scaling factors * SMTC period)</w:t>
      </w:r>
      <w:r w:rsidR="001018FB">
        <w:rPr>
          <w:rFonts w:eastAsia="SimSun"/>
          <w:szCs w:val="24"/>
          <w:lang w:eastAsia="zh-CN"/>
        </w:rPr>
        <w:t>.</w:t>
      </w:r>
    </w:p>
    <w:p w14:paraId="1EAB9154" w14:textId="078E5E85" w:rsidR="002854AF" w:rsidRPr="006017EE" w:rsidRDefault="0063179C" w:rsidP="002854AF">
      <w:pPr>
        <w:pStyle w:val="ListParagraph"/>
        <w:numPr>
          <w:ilvl w:val="1"/>
          <w:numId w:val="1"/>
        </w:numPr>
        <w:spacing w:after="120"/>
        <w:ind w:firstLineChars="0"/>
        <w:rPr>
          <w:rFonts w:eastAsia="SimSun"/>
          <w:szCs w:val="24"/>
          <w:lang w:eastAsia="zh-CN"/>
        </w:rPr>
      </w:pPr>
      <w:r>
        <w:rPr>
          <w:rFonts w:eastAsia="SimSun"/>
          <w:szCs w:val="24"/>
          <w:lang w:eastAsia="zh-CN"/>
        </w:rPr>
        <w:t>Option 3: Tcycle = max(80ms, SMTCmin), where SMTCmin is smallest SMTC among multiple MO/frequency layers.</w:t>
      </w:r>
      <w:r w:rsidR="002854AF" w:rsidRPr="002854AF">
        <w:rPr>
          <w:szCs w:val="24"/>
          <w:lang w:eastAsia="zh-CN"/>
        </w:rPr>
        <w:t xml:space="preserve"> </w:t>
      </w:r>
    </w:p>
    <w:p w14:paraId="58614836" w14:textId="77777777" w:rsidR="00F4602C" w:rsidRPr="00C0426A" w:rsidRDefault="00F4602C" w:rsidP="00F4602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426A">
        <w:rPr>
          <w:rFonts w:eastAsia="SimSun"/>
          <w:szCs w:val="24"/>
          <w:lang w:eastAsia="zh-CN"/>
        </w:rPr>
        <w:t>Recommended WF</w:t>
      </w:r>
    </w:p>
    <w:p w14:paraId="721A4FFA" w14:textId="333022F2" w:rsidR="008E3E85" w:rsidRPr="008E3E85" w:rsidRDefault="00787CB1" w:rsidP="00F53A81">
      <w:pPr>
        <w:pStyle w:val="ListParagraph"/>
        <w:numPr>
          <w:ilvl w:val="1"/>
          <w:numId w:val="1"/>
        </w:numPr>
        <w:overflowPunct/>
        <w:autoSpaceDE/>
        <w:autoSpaceDN/>
        <w:adjustRightInd/>
        <w:spacing w:after="120"/>
        <w:ind w:firstLineChars="0"/>
        <w:textAlignment w:val="auto"/>
        <w:rPr>
          <w:lang w:eastAsia="zh-CN"/>
        </w:rPr>
      </w:pPr>
      <w:r>
        <w:rPr>
          <w:rFonts w:eastAsia="SimSun"/>
          <w:szCs w:val="24"/>
          <w:lang w:eastAsia="zh-CN"/>
        </w:rPr>
        <w:t>Agree on</w:t>
      </w:r>
      <w:r w:rsidR="00DE4D96">
        <w:rPr>
          <w:rFonts w:eastAsia="SimSun"/>
          <w:szCs w:val="24"/>
          <w:lang w:eastAsia="zh-CN"/>
        </w:rPr>
        <w:t xml:space="preserve">: </w:t>
      </w:r>
    </w:p>
    <w:p w14:paraId="48694D70" w14:textId="1050916E" w:rsidR="008F2B0D" w:rsidRPr="008E3E85" w:rsidRDefault="008F2B0D" w:rsidP="008F2B0D">
      <w:pPr>
        <w:pStyle w:val="ListParagraph"/>
        <w:numPr>
          <w:ilvl w:val="2"/>
          <w:numId w:val="1"/>
        </w:numPr>
        <w:overflowPunct/>
        <w:autoSpaceDE/>
        <w:autoSpaceDN/>
        <w:adjustRightInd/>
        <w:spacing w:after="120"/>
        <w:ind w:firstLineChars="0"/>
        <w:textAlignment w:val="auto"/>
        <w:rPr>
          <w:lang w:eastAsia="zh-CN"/>
        </w:rPr>
      </w:pPr>
      <w:r>
        <w:rPr>
          <w:rFonts w:eastAsia="SimSun"/>
          <w:szCs w:val="24"/>
          <w:lang w:eastAsia="zh-CN"/>
        </w:rPr>
        <w:t>Tcycle,i = (CSSFintra or CSSFinter) * max (80ms, SMTC period).</w:t>
      </w:r>
    </w:p>
    <w:p w14:paraId="0ACC8D72" w14:textId="77777777" w:rsidR="008F2B0D" w:rsidRPr="002D795F" w:rsidRDefault="008F2B0D" w:rsidP="008F2B0D">
      <w:pPr>
        <w:pStyle w:val="ListParagraph"/>
        <w:numPr>
          <w:ilvl w:val="3"/>
          <w:numId w:val="1"/>
        </w:numPr>
        <w:overflowPunct/>
        <w:autoSpaceDE/>
        <w:autoSpaceDN/>
        <w:adjustRightInd/>
        <w:spacing w:after="120"/>
        <w:ind w:firstLineChars="0"/>
        <w:textAlignment w:val="auto"/>
        <w:rPr>
          <w:lang w:eastAsia="zh-CN"/>
        </w:rPr>
      </w:pPr>
      <w:r>
        <w:rPr>
          <w:rFonts w:eastAsia="SimSun"/>
          <w:szCs w:val="24"/>
          <w:lang w:eastAsia="zh-CN"/>
        </w:rPr>
        <w:t>This applies to the interruption cycle when MG is either not configured or not overlapped with any SMTC occasions on carrier i.</w:t>
      </w:r>
    </w:p>
    <w:p w14:paraId="55B17B78" w14:textId="76C36F62" w:rsidR="002D795F" w:rsidRPr="000079FC" w:rsidRDefault="002D795F" w:rsidP="008F2B0D">
      <w:pPr>
        <w:pStyle w:val="ListParagraph"/>
        <w:numPr>
          <w:ilvl w:val="3"/>
          <w:numId w:val="1"/>
        </w:numPr>
        <w:overflowPunct/>
        <w:autoSpaceDE/>
        <w:autoSpaceDN/>
        <w:adjustRightInd/>
        <w:spacing w:after="120"/>
        <w:ind w:firstLineChars="0"/>
        <w:textAlignment w:val="auto"/>
        <w:rPr>
          <w:lang w:eastAsia="zh-CN"/>
        </w:rPr>
      </w:pPr>
      <w:r>
        <w:rPr>
          <w:rFonts w:eastAsia="SimSun"/>
          <w:szCs w:val="24"/>
          <w:lang w:eastAsia="zh-CN"/>
        </w:rPr>
        <w:t>This applies when DRX is not configured.</w:t>
      </w:r>
    </w:p>
    <w:p w14:paraId="5FC564E1" w14:textId="668A3CDA" w:rsidR="00F17709" w:rsidRPr="008E3E85" w:rsidRDefault="00155556" w:rsidP="008E3E85">
      <w:pPr>
        <w:pStyle w:val="ListParagraph"/>
        <w:numPr>
          <w:ilvl w:val="2"/>
          <w:numId w:val="1"/>
        </w:numPr>
        <w:overflowPunct/>
        <w:autoSpaceDE/>
        <w:autoSpaceDN/>
        <w:adjustRightInd/>
        <w:spacing w:after="120"/>
        <w:ind w:firstLineChars="0"/>
        <w:textAlignment w:val="auto"/>
        <w:rPr>
          <w:lang w:eastAsia="zh-CN"/>
        </w:rPr>
      </w:pPr>
      <w:r>
        <w:rPr>
          <w:rFonts w:eastAsia="SimSun"/>
          <w:szCs w:val="24"/>
          <w:lang w:eastAsia="zh-CN"/>
        </w:rPr>
        <w:t xml:space="preserve">Tcycle,i = </w:t>
      </w:r>
      <w:r w:rsidR="00BE515B">
        <w:rPr>
          <w:rFonts w:eastAsia="SimSun"/>
          <w:szCs w:val="24"/>
          <w:lang w:eastAsia="zh-CN"/>
        </w:rPr>
        <w:t>(</w:t>
      </w:r>
      <w:r>
        <w:rPr>
          <w:rFonts w:eastAsia="SimSun"/>
          <w:szCs w:val="24"/>
          <w:lang w:eastAsia="zh-CN"/>
        </w:rPr>
        <w:t>CSSFintra</w:t>
      </w:r>
      <w:r w:rsidR="00BE515B">
        <w:rPr>
          <w:rFonts w:eastAsia="SimSun"/>
          <w:szCs w:val="24"/>
          <w:lang w:eastAsia="zh-CN"/>
        </w:rPr>
        <w:t xml:space="preserve"> or CSSFinter)</w:t>
      </w:r>
      <w:r>
        <w:rPr>
          <w:rFonts w:eastAsia="SimSun"/>
          <w:szCs w:val="24"/>
          <w:lang w:eastAsia="zh-CN"/>
        </w:rPr>
        <w:t xml:space="preserve"> * max (80ms, SMTC period</w:t>
      </w:r>
      <w:r w:rsidR="0080387A">
        <w:rPr>
          <w:rFonts w:eastAsia="SimSun"/>
          <w:szCs w:val="24"/>
          <w:lang w:eastAsia="zh-CN"/>
        </w:rPr>
        <w:t>, DRX cycle</w:t>
      </w:r>
      <w:r>
        <w:rPr>
          <w:rFonts w:eastAsia="SimSun"/>
          <w:szCs w:val="24"/>
          <w:lang w:eastAsia="zh-CN"/>
        </w:rPr>
        <w:t>)</w:t>
      </w:r>
      <w:r w:rsidR="008801B2">
        <w:rPr>
          <w:rFonts w:eastAsia="SimSun"/>
          <w:szCs w:val="24"/>
          <w:lang w:eastAsia="zh-CN"/>
        </w:rPr>
        <w:t>.</w:t>
      </w:r>
    </w:p>
    <w:p w14:paraId="6D8F3F5B" w14:textId="0D799C79" w:rsidR="008E3E85" w:rsidRPr="000079FC" w:rsidRDefault="008E3E85" w:rsidP="00DE4D96">
      <w:pPr>
        <w:pStyle w:val="ListParagraph"/>
        <w:numPr>
          <w:ilvl w:val="3"/>
          <w:numId w:val="1"/>
        </w:numPr>
        <w:overflowPunct/>
        <w:autoSpaceDE/>
        <w:autoSpaceDN/>
        <w:adjustRightInd/>
        <w:spacing w:after="120"/>
        <w:ind w:firstLineChars="0"/>
        <w:textAlignment w:val="auto"/>
        <w:rPr>
          <w:lang w:eastAsia="zh-CN"/>
        </w:rPr>
      </w:pPr>
      <w:r>
        <w:rPr>
          <w:rFonts w:eastAsia="SimSun"/>
          <w:szCs w:val="24"/>
          <w:lang w:eastAsia="zh-CN"/>
        </w:rPr>
        <w:t>This applies to th</w:t>
      </w:r>
      <w:r w:rsidR="00EA4FB7">
        <w:rPr>
          <w:rFonts w:eastAsia="SimSun"/>
          <w:szCs w:val="24"/>
          <w:lang w:eastAsia="zh-CN"/>
        </w:rPr>
        <w:t xml:space="preserve">e interruption cycle when MG is either not configured or not </w:t>
      </w:r>
      <w:r w:rsidR="008801B2">
        <w:rPr>
          <w:rFonts w:eastAsia="SimSun"/>
          <w:szCs w:val="24"/>
          <w:lang w:eastAsia="zh-CN"/>
        </w:rPr>
        <w:t>overlapped with any SMTC occasions on carrier i.</w:t>
      </w:r>
    </w:p>
    <w:p w14:paraId="56576082" w14:textId="40F02CBC" w:rsidR="000079FC" w:rsidRPr="008801B2" w:rsidRDefault="00AD5B49" w:rsidP="00DE4D96">
      <w:pPr>
        <w:pStyle w:val="ListParagraph"/>
        <w:numPr>
          <w:ilvl w:val="3"/>
          <w:numId w:val="1"/>
        </w:numPr>
        <w:overflowPunct/>
        <w:autoSpaceDE/>
        <w:autoSpaceDN/>
        <w:adjustRightInd/>
        <w:spacing w:after="120"/>
        <w:ind w:firstLineChars="0"/>
        <w:textAlignment w:val="auto"/>
        <w:rPr>
          <w:lang w:eastAsia="zh-CN"/>
        </w:rPr>
      </w:pPr>
      <w:r>
        <w:rPr>
          <w:rFonts w:eastAsia="SimSun"/>
          <w:szCs w:val="24"/>
          <w:lang w:eastAsia="zh-CN"/>
        </w:rPr>
        <w:t xml:space="preserve">This applies when DRX is configured and </w:t>
      </w:r>
      <w:r w:rsidR="007516A5">
        <w:rPr>
          <w:rFonts w:eastAsia="SimSun"/>
          <w:szCs w:val="24"/>
          <w:lang w:eastAsia="zh-CN"/>
        </w:rPr>
        <w:t xml:space="preserve">DRX cycle is </w:t>
      </w:r>
      <w:r w:rsidR="009C27DD">
        <w:rPr>
          <w:rFonts w:eastAsia="SimSun"/>
          <w:szCs w:val="24"/>
          <w:lang w:eastAsia="zh-CN"/>
        </w:rPr>
        <w:t>applied</w:t>
      </w:r>
      <w:r w:rsidR="007516A5">
        <w:rPr>
          <w:rFonts w:eastAsia="SimSun"/>
          <w:szCs w:val="24"/>
          <w:lang w:eastAsia="zh-CN"/>
        </w:rPr>
        <w:t xml:space="preserve"> when </w:t>
      </w:r>
      <w:r w:rsidR="0076653C">
        <w:rPr>
          <w:rFonts w:eastAsia="SimSun"/>
          <w:szCs w:val="24"/>
          <w:lang w:eastAsia="zh-CN"/>
        </w:rPr>
        <w:t>interruption is allowed according to RAN4 conclusions.</w:t>
      </w:r>
    </w:p>
    <w:p w14:paraId="37BDD41D" w14:textId="77777777" w:rsidR="002F7A7B" w:rsidRDefault="002F7A7B" w:rsidP="00B4108D">
      <w:pPr>
        <w:rPr>
          <w:b/>
          <w:u w:val="single"/>
          <w:lang w:eastAsia="ko-KR"/>
        </w:rPr>
      </w:pPr>
    </w:p>
    <w:p w14:paraId="59AC87FF" w14:textId="482B907A" w:rsidR="00FA5D20" w:rsidRPr="00C278EE" w:rsidRDefault="00FA5D20" w:rsidP="00FA5D20">
      <w:pPr>
        <w:rPr>
          <w:b/>
          <w:u w:val="single"/>
          <w:lang w:eastAsia="ko-KR"/>
        </w:rPr>
      </w:pPr>
      <w:r w:rsidRPr="00C278EE">
        <w:rPr>
          <w:b/>
          <w:u w:val="single"/>
          <w:lang w:eastAsia="ko-KR"/>
        </w:rPr>
        <w:t>Issue 1-1-</w:t>
      </w:r>
      <w:r>
        <w:rPr>
          <w:b/>
          <w:u w:val="single"/>
          <w:lang w:eastAsia="ko-KR"/>
        </w:rPr>
        <w:t>2</w:t>
      </w:r>
      <w:r w:rsidRPr="00C278EE">
        <w:rPr>
          <w:b/>
          <w:u w:val="single"/>
          <w:lang w:eastAsia="ko-KR"/>
        </w:rPr>
        <w:t xml:space="preserve">: </w:t>
      </w:r>
      <w:r>
        <w:rPr>
          <w:b/>
          <w:u w:val="single"/>
          <w:lang w:eastAsia="ko-KR"/>
        </w:rPr>
        <w:t>Kp</w:t>
      </w:r>
      <w:r w:rsidR="001479A8">
        <w:rPr>
          <w:b/>
          <w:u w:val="single"/>
          <w:lang w:eastAsia="ko-KR"/>
        </w:rPr>
        <w:t xml:space="preserve"> </w:t>
      </w:r>
      <w:r w:rsidR="00C971A8">
        <w:rPr>
          <w:b/>
          <w:u w:val="single"/>
          <w:lang w:eastAsia="ko-KR"/>
        </w:rPr>
        <w:t xml:space="preserve">definition </w:t>
      </w:r>
      <w:r w:rsidR="001479A8">
        <w:rPr>
          <w:b/>
          <w:u w:val="single"/>
          <w:lang w:eastAsia="ko-KR"/>
        </w:rPr>
        <w:t>for interruption requirements</w:t>
      </w:r>
    </w:p>
    <w:p w14:paraId="4AEA1A5A" w14:textId="77777777" w:rsidR="00FA5D20" w:rsidRDefault="00FA5D20" w:rsidP="00FA5D20">
      <w:pPr>
        <w:pStyle w:val="ListParagraph"/>
        <w:numPr>
          <w:ilvl w:val="0"/>
          <w:numId w:val="1"/>
        </w:numPr>
        <w:overflowPunct/>
        <w:autoSpaceDE/>
        <w:autoSpaceDN/>
        <w:adjustRightInd/>
        <w:spacing w:after="120"/>
        <w:ind w:left="720" w:firstLineChars="0"/>
        <w:textAlignment w:val="auto"/>
        <w:rPr>
          <w:rFonts w:eastAsia="SimSun"/>
          <w:b/>
          <w:bCs/>
          <w:i/>
          <w:iCs/>
          <w:szCs w:val="24"/>
          <w:lang w:eastAsia="zh-CN"/>
        </w:rPr>
      </w:pPr>
      <w:r w:rsidRPr="00E1322E">
        <w:rPr>
          <w:rFonts w:eastAsia="SimSun"/>
          <w:b/>
          <w:bCs/>
          <w:i/>
          <w:iCs/>
          <w:szCs w:val="24"/>
          <w:lang w:eastAsia="zh-CN"/>
        </w:rPr>
        <w:t>Background</w:t>
      </w:r>
    </w:p>
    <w:p w14:paraId="1201CAEF" w14:textId="77777777" w:rsidR="00FA5D20" w:rsidRDefault="00FA5D20" w:rsidP="00FA5D20">
      <w:pPr>
        <w:pStyle w:val="ListParagraph"/>
        <w:numPr>
          <w:ilvl w:val="1"/>
          <w:numId w:val="1"/>
        </w:numPr>
        <w:overflowPunct/>
        <w:autoSpaceDE/>
        <w:autoSpaceDN/>
        <w:adjustRightInd/>
        <w:spacing w:after="120"/>
        <w:ind w:firstLineChars="0"/>
        <w:textAlignment w:val="auto"/>
        <w:rPr>
          <w:rFonts w:eastAsia="SimSun"/>
          <w:b/>
          <w:bCs/>
          <w:i/>
          <w:iCs/>
          <w:szCs w:val="24"/>
          <w:lang w:eastAsia="zh-CN"/>
        </w:rPr>
      </w:pPr>
      <w:r>
        <w:rPr>
          <w:rFonts w:eastAsia="SimSun"/>
          <w:b/>
          <w:bCs/>
          <w:i/>
          <w:iCs/>
          <w:szCs w:val="24"/>
          <w:lang w:eastAsia="zh-CN"/>
        </w:rPr>
        <w:t>Kp is the scaling factor introduced in legacy releases, applied to the cases where the target SSB is within the UE active bandwidth part and measurement gap is not needed in nature, but since measurement gap is configured the measurements only happen outside gap occasions; Kp is calculated by dividing the total number of SMTCs by available SMTC number outside gap during window length max(SMTC, MGRP); Kp = 1 when SMTC occasion is always overlapped with gap.</w:t>
      </w:r>
    </w:p>
    <w:p w14:paraId="0024E615" w14:textId="44D19859" w:rsidR="00C56150" w:rsidRPr="00E1322E" w:rsidRDefault="00C56150" w:rsidP="00FA5D20">
      <w:pPr>
        <w:pStyle w:val="ListParagraph"/>
        <w:numPr>
          <w:ilvl w:val="1"/>
          <w:numId w:val="1"/>
        </w:numPr>
        <w:overflowPunct/>
        <w:autoSpaceDE/>
        <w:autoSpaceDN/>
        <w:adjustRightInd/>
        <w:spacing w:after="120"/>
        <w:ind w:firstLineChars="0"/>
        <w:textAlignment w:val="auto"/>
        <w:rPr>
          <w:rFonts w:eastAsia="SimSun"/>
          <w:b/>
          <w:bCs/>
          <w:i/>
          <w:iCs/>
          <w:szCs w:val="24"/>
          <w:lang w:eastAsia="zh-CN"/>
        </w:rPr>
      </w:pPr>
      <w:r>
        <w:rPr>
          <w:rFonts w:eastAsia="SimSun"/>
          <w:b/>
          <w:bCs/>
          <w:i/>
          <w:iCs/>
          <w:szCs w:val="24"/>
          <w:lang w:eastAsia="zh-CN"/>
        </w:rPr>
        <w:t xml:space="preserve">For interruption requirements, since either the measurements with interruptions are carried out within measurement gap or </w:t>
      </w:r>
      <w:r w:rsidR="007701C7">
        <w:rPr>
          <w:rFonts w:eastAsia="SimSun"/>
          <w:b/>
          <w:bCs/>
          <w:i/>
          <w:iCs/>
          <w:szCs w:val="24"/>
          <w:lang w:eastAsia="zh-CN"/>
        </w:rPr>
        <w:t xml:space="preserve">SMTC is </w:t>
      </w:r>
      <w:r w:rsidR="00C971A8">
        <w:rPr>
          <w:rFonts w:eastAsia="SimSun"/>
          <w:b/>
          <w:bCs/>
          <w:i/>
          <w:iCs/>
          <w:szCs w:val="24"/>
          <w:lang w:eastAsia="zh-CN"/>
        </w:rPr>
        <w:t>not overlapped with any gap occasions, Kp is not needed.</w:t>
      </w:r>
    </w:p>
    <w:p w14:paraId="7586AD20" w14:textId="77777777" w:rsidR="001479A8" w:rsidRPr="00C0426A" w:rsidRDefault="001479A8" w:rsidP="001479A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426A">
        <w:rPr>
          <w:rFonts w:eastAsia="SimSun"/>
          <w:szCs w:val="24"/>
          <w:lang w:eastAsia="zh-CN"/>
        </w:rPr>
        <w:t>Recommended WF</w:t>
      </w:r>
    </w:p>
    <w:p w14:paraId="4AAC8FB2" w14:textId="6A4F6105" w:rsidR="001479A8" w:rsidRPr="001479A8" w:rsidRDefault="001479A8" w:rsidP="001479A8">
      <w:pPr>
        <w:pStyle w:val="ListParagraph"/>
        <w:numPr>
          <w:ilvl w:val="1"/>
          <w:numId w:val="1"/>
        </w:numPr>
        <w:overflowPunct/>
        <w:autoSpaceDE/>
        <w:autoSpaceDN/>
        <w:adjustRightInd/>
        <w:spacing w:after="120"/>
        <w:ind w:left="1440" w:firstLineChars="0"/>
        <w:textAlignment w:val="auto"/>
        <w:rPr>
          <w:lang w:eastAsia="zh-CN"/>
        </w:rPr>
      </w:pPr>
      <w:r>
        <w:rPr>
          <w:rFonts w:eastAsia="SimSun"/>
          <w:szCs w:val="24"/>
          <w:lang w:eastAsia="zh-CN"/>
        </w:rPr>
        <w:t>Agree on</w:t>
      </w:r>
      <w:r>
        <w:rPr>
          <w:rFonts w:eastAsia="SimSun"/>
          <w:szCs w:val="24"/>
          <w:lang w:eastAsia="zh-CN"/>
        </w:rPr>
        <w:t>:</w:t>
      </w:r>
    </w:p>
    <w:p w14:paraId="786D8541" w14:textId="5CAC0CBA" w:rsidR="00FA5D20" w:rsidRPr="00952882" w:rsidRDefault="001479A8" w:rsidP="00ED07A5">
      <w:pPr>
        <w:pStyle w:val="ListParagraph"/>
        <w:numPr>
          <w:ilvl w:val="2"/>
          <w:numId w:val="1"/>
        </w:numPr>
        <w:overflowPunct/>
        <w:autoSpaceDE/>
        <w:autoSpaceDN/>
        <w:adjustRightInd/>
        <w:spacing w:after="120"/>
        <w:ind w:firstLineChars="0"/>
        <w:textAlignment w:val="auto"/>
        <w:rPr>
          <w:lang w:eastAsia="zh-CN"/>
        </w:rPr>
      </w:pPr>
      <w:r>
        <w:rPr>
          <w:rFonts w:eastAsia="SimSun"/>
          <w:szCs w:val="24"/>
          <w:lang w:eastAsia="zh-CN"/>
        </w:rPr>
        <w:t>No Kp definition is applied to Tcycle,</w:t>
      </w:r>
      <w:r w:rsidR="00C56150">
        <w:rPr>
          <w:rFonts w:eastAsia="SimSun"/>
          <w:szCs w:val="24"/>
          <w:lang w:eastAsia="zh-CN"/>
        </w:rPr>
        <w:t>i</w:t>
      </w:r>
      <w:r>
        <w:rPr>
          <w:rFonts w:eastAsia="SimSun"/>
          <w:szCs w:val="24"/>
          <w:lang w:eastAsia="zh-CN"/>
        </w:rPr>
        <w:t xml:space="preserve"> or any interruption requirements</w:t>
      </w:r>
    </w:p>
    <w:p w14:paraId="777190AC" w14:textId="77777777" w:rsidR="00FA5D20" w:rsidRDefault="00FA5D20" w:rsidP="00ED07A5">
      <w:pPr>
        <w:rPr>
          <w:b/>
          <w:u w:val="single"/>
          <w:lang w:eastAsia="ko-KR"/>
        </w:rPr>
      </w:pPr>
    </w:p>
    <w:p w14:paraId="296F7A81" w14:textId="590EBD08" w:rsidR="00ED07A5" w:rsidRPr="00C278EE" w:rsidRDefault="00ED07A5" w:rsidP="00ED07A5">
      <w:pPr>
        <w:rPr>
          <w:b/>
          <w:u w:val="single"/>
          <w:lang w:eastAsia="ko-KR"/>
        </w:rPr>
      </w:pPr>
      <w:r w:rsidRPr="00C278EE">
        <w:rPr>
          <w:b/>
          <w:u w:val="single"/>
          <w:lang w:eastAsia="ko-KR"/>
        </w:rPr>
        <w:t>Issue 1-1-</w:t>
      </w:r>
      <w:r w:rsidR="007F540A">
        <w:rPr>
          <w:b/>
          <w:u w:val="single"/>
          <w:lang w:eastAsia="ko-KR"/>
        </w:rPr>
        <w:t>3</w:t>
      </w:r>
      <w:r w:rsidRPr="00C278EE">
        <w:rPr>
          <w:b/>
          <w:u w:val="single"/>
          <w:lang w:eastAsia="ko-KR"/>
        </w:rPr>
        <w:t xml:space="preserve">: </w:t>
      </w:r>
      <w:r w:rsidR="001016A8">
        <w:rPr>
          <w:b/>
          <w:u w:val="single"/>
          <w:lang w:eastAsia="ko-KR"/>
        </w:rPr>
        <w:t>Kp</w:t>
      </w:r>
      <w:r>
        <w:rPr>
          <w:b/>
          <w:u w:val="single"/>
          <w:lang w:eastAsia="ko-KR"/>
        </w:rPr>
        <w:t xml:space="preserve"> </w:t>
      </w:r>
      <w:r w:rsidR="00C971A8">
        <w:rPr>
          <w:b/>
          <w:u w:val="single"/>
          <w:lang w:eastAsia="ko-KR"/>
        </w:rPr>
        <w:t>definition for measurement periods</w:t>
      </w:r>
      <w:r w:rsidR="009D5216">
        <w:rPr>
          <w:b/>
          <w:u w:val="single"/>
          <w:lang w:eastAsia="ko-KR"/>
        </w:rPr>
        <w:t xml:space="preserve"> when measurement gap is configured</w:t>
      </w:r>
    </w:p>
    <w:p w14:paraId="34BB7D55" w14:textId="77777777" w:rsidR="00ED07A5" w:rsidRDefault="00ED07A5" w:rsidP="00ED07A5">
      <w:pPr>
        <w:pStyle w:val="ListParagraph"/>
        <w:numPr>
          <w:ilvl w:val="0"/>
          <w:numId w:val="1"/>
        </w:numPr>
        <w:overflowPunct/>
        <w:autoSpaceDE/>
        <w:autoSpaceDN/>
        <w:adjustRightInd/>
        <w:spacing w:after="120"/>
        <w:ind w:left="720" w:firstLineChars="0"/>
        <w:textAlignment w:val="auto"/>
        <w:rPr>
          <w:rFonts w:eastAsia="SimSun"/>
          <w:b/>
          <w:bCs/>
          <w:i/>
          <w:iCs/>
          <w:szCs w:val="24"/>
          <w:lang w:eastAsia="zh-CN"/>
        </w:rPr>
      </w:pPr>
      <w:r w:rsidRPr="00E1322E">
        <w:rPr>
          <w:rFonts w:eastAsia="SimSun"/>
          <w:b/>
          <w:bCs/>
          <w:i/>
          <w:iCs/>
          <w:szCs w:val="24"/>
          <w:lang w:eastAsia="zh-CN"/>
        </w:rPr>
        <w:t>Background</w:t>
      </w:r>
    </w:p>
    <w:p w14:paraId="7D0DDFC0" w14:textId="3FD5B6A2" w:rsidR="007F540A" w:rsidRDefault="007F540A" w:rsidP="007F540A">
      <w:pPr>
        <w:pStyle w:val="ListParagraph"/>
        <w:numPr>
          <w:ilvl w:val="1"/>
          <w:numId w:val="1"/>
        </w:numPr>
        <w:overflowPunct/>
        <w:autoSpaceDE/>
        <w:autoSpaceDN/>
        <w:adjustRightInd/>
        <w:spacing w:after="120"/>
        <w:ind w:firstLineChars="0"/>
        <w:textAlignment w:val="auto"/>
        <w:rPr>
          <w:rFonts w:eastAsia="SimSun"/>
          <w:b/>
          <w:bCs/>
          <w:i/>
          <w:iCs/>
          <w:szCs w:val="24"/>
          <w:lang w:eastAsia="zh-CN"/>
        </w:rPr>
      </w:pPr>
      <w:r>
        <w:rPr>
          <w:rFonts w:eastAsia="SimSun"/>
          <w:b/>
          <w:bCs/>
          <w:i/>
          <w:iCs/>
          <w:szCs w:val="24"/>
          <w:lang w:eastAsia="zh-CN"/>
        </w:rPr>
        <w:t>Kp</w:t>
      </w:r>
      <w:r w:rsidR="003E341E">
        <w:rPr>
          <w:rFonts w:eastAsia="SimSun"/>
          <w:b/>
          <w:bCs/>
          <w:i/>
          <w:iCs/>
          <w:szCs w:val="24"/>
          <w:lang w:eastAsia="zh-CN"/>
        </w:rPr>
        <w:t xml:space="preserve"> is the scaling factor</w:t>
      </w:r>
      <w:r w:rsidR="003110CA">
        <w:rPr>
          <w:rFonts w:eastAsia="SimSun"/>
          <w:b/>
          <w:bCs/>
          <w:i/>
          <w:iCs/>
          <w:szCs w:val="24"/>
          <w:lang w:eastAsia="zh-CN"/>
        </w:rPr>
        <w:t xml:space="preserve"> introduced in legacy releases</w:t>
      </w:r>
      <w:r w:rsidR="002D1380">
        <w:rPr>
          <w:rFonts w:eastAsia="SimSun"/>
          <w:b/>
          <w:bCs/>
          <w:i/>
          <w:iCs/>
          <w:szCs w:val="24"/>
          <w:lang w:eastAsia="zh-CN"/>
        </w:rPr>
        <w:t>,</w:t>
      </w:r>
      <w:r w:rsidR="003E341E">
        <w:rPr>
          <w:rFonts w:eastAsia="SimSun"/>
          <w:b/>
          <w:bCs/>
          <w:i/>
          <w:iCs/>
          <w:szCs w:val="24"/>
          <w:lang w:eastAsia="zh-CN"/>
        </w:rPr>
        <w:t xml:space="preserve"> </w:t>
      </w:r>
      <w:r w:rsidR="00A80292">
        <w:rPr>
          <w:rFonts w:eastAsia="SimSun"/>
          <w:b/>
          <w:bCs/>
          <w:i/>
          <w:iCs/>
          <w:szCs w:val="24"/>
          <w:lang w:eastAsia="zh-CN"/>
        </w:rPr>
        <w:t>applied to the cases where the target SSB is within the UE active bandwidth part and measurement gap is not needed</w:t>
      </w:r>
      <w:r w:rsidR="003110CA">
        <w:rPr>
          <w:rFonts w:eastAsia="SimSun"/>
          <w:b/>
          <w:bCs/>
          <w:i/>
          <w:iCs/>
          <w:szCs w:val="24"/>
          <w:lang w:eastAsia="zh-CN"/>
        </w:rPr>
        <w:t xml:space="preserve"> in nature</w:t>
      </w:r>
      <w:r w:rsidR="001951A9">
        <w:rPr>
          <w:rFonts w:eastAsia="SimSun"/>
          <w:b/>
          <w:bCs/>
          <w:i/>
          <w:iCs/>
          <w:szCs w:val="24"/>
          <w:lang w:eastAsia="zh-CN"/>
        </w:rPr>
        <w:t>, but since measurement gap is configured the</w:t>
      </w:r>
      <w:r w:rsidR="000711D4">
        <w:rPr>
          <w:rFonts w:eastAsia="SimSun"/>
          <w:b/>
          <w:bCs/>
          <w:i/>
          <w:iCs/>
          <w:szCs w:val="24"/>
          <w:lang w:eastAsia="zh-CN"/>
        </w:rPr>
        <w:t xml:space="preserve"> measurements only happen outside gap occasions</w:t>
      </w:r>
      <w:r w:rsidR="009C6EF9">
        <w:rPr>
          <w:rFonts w:eastAsia="SimSun"/>
          <w:b/>
          <w:bCs/>
          <w:i/>
          <w:iCs/>
          <w:szCs w:val="24"/>
          <w:lang w:eastAsia="zh-CN"/>
        </w:rPr>
        <w:t xml:space="preserve">; </w:t>
      </w:r>
      <w:r w:rsidR="00FE5F49">
        <w:rPr>
          <w:rFonts w:eastAsia="SimSun"/>
          <w:b/>
          <w:bCs/>
          <w:i/>
          <w:iCs/>
          <w:szCs w:val="24"/>
          <w:lang w:eastAsia="zh-CN"/>
        </w:rPr>
        <w:t xml:space="preserve">Kp is calculated by dividing the total number of </w:t>
      </w:r>
      <w:r w:rsidR="00FC7126">
        <w:rPr>
          <w:rFonts w:eastAsia="SimSun"/>
          <w:b/>
          <w:bCs/>
          <w:i/>
          <w:iCs/>
          <w:szCs w:val="24"/>
          <w:lang w:eastAsia="zh-CN"/>
        </w:rPr>
        <w:t xml:space="preserve">SMTCs by available SMTC number outside gap </w:t>
      </w:r>
      <w:r w:rsidR="00FC7126">
        <w:rPr>
          <w:rFonts w:eastAsia="SimSun"/>
          <w:b/>
          <w:bCs/>
          <w:i/>
          <w:iCs/>
          <w:szCs w:val="24"/>
          <w:lang w:eastAsia="zh-CN"/>
        </w:rPr>
        <w:lastRenderedPageBreak/>
        <w:t xml:space="preserve">during </w:t>
      </w:r>
      <w:r w:rsidR="003F05AF">
        <w:rPr>
          <w:rFonts w:eastAsia="SimSun"/>
          <w:b/>
          <w:bCs/>
          <w:i/>
          <w:iCs/>
          <w:szCs w:val="24"/>
          <w:lang w:eastAsia="zh-CN"/>
        </w:rPr>
        <w:t xml:space="preserve">window length </w:t>
      </w:r>
      <w:r w:rsidR="005571CE">
        <w:rPr>
          <w:rFonts w:eastAsia="SimSun"/>
          <w:b/>
          <w:bCs/>
          <w:i/>
          <w:iCs/>
          <w:szCs w:val="24"/>
          <w:lang w:eastAsia="zh-CN"/>
        </w:rPr>
        <w:t>max(</w:t>
      </w:r>
      <w:r w:rsidR="003F05AF">
        <w:rPr>
          <w:rFonts w:eastAsia="SimSun"/>
          <w:b/>
          <w:bCs/>
          <w:i/>
          <w:iCs/>
          <w:szCs w:val="24"/>
          <w:lang w:eastAsia="zh-CN"/>
        </w:rPr>
        <w:t>SMTC, MGRP</w:t>
      </w:r>
      <w:r w:rsidR="005571CE">
        <w:rPr>
          <w:rFonts w:eastAsia="SimSun"/>
          <w:b/>
          <w:bCs/>
          <w:i/>
          <w:iCs/>
          <w:szCs w:val="24"/>
          <w:lang w:eastAsia="zh-CN"/>
        </w:rPr>
        <w:t>)</w:t>
      </w:r>
      <w:r w:rsidR="00C921FC">
        <w:rPr>
          <w:rFonts w:eastAsia="SimSun"/>
          <w:b/>
          <w:bCs/>
          <w:i/>
          <w:iCs/>
          <w:szCs w:val="24"/>
          <w:lang w:eastAsia="zh-CN"/>
        </w:rPr>
        <w:t xml:space="preserve">; Kp = 1 when </w:t>
      </w:r>
      <w:r w:rsidR="00825796">
        <w:rPr>
          <w:rFonts w:eastAsia="SimSun"/>
          <w:b/>
          <w:bCs/>
          <w:i/>
          <w:iCs/>
          <w:szCs w:val="24"/>
          <w:lang w:eastAsia="zh-CN"/>
        </w:rPr>
        <w:t>SMTC occasion is always overlapped with gap.</w:t>
      </w:r>
    </w:p>
    <w:p w14:paraId="055F8C21" w14:textId="77777777" w:rsidR="00ED07A5" w:rsidRPr="00C0426A" w:rsidRDefault="00ED07A5" w:rsidP="00ED07A5">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0426A">
        <w:rPr>
          <w:rFonts w:eastAsia="SimSun"/>
          <w:szCs w:val="24"/>
          <w:lang w:eastAsia="zh-CN"/>
        </w:rPr>
        <w:t>Recommended WF</w:t>
      </w:r>
    </w:p>
    <w:p w14:paraId="3D8F8450" w14:textId="00BB70EB" w:rsidR="00ED07A5" w:rsidRPr="001F0735" w:rsidRDefault="00C540DC" w:rsidP="00ED07A5">
      <w:pPr>
        <w:pStyle w:val="ListParagraph"/>
        <w:numPr>
          <w:ilvl w:val="1"/>
          <w:numId w:val="1"/>
        </w:numPr>
        <w:overflowPunct/>
        <w:autoSpaceDE/>
        <w:autoSpaceDN/>
        <w:adjustRightInd/>
        <w:spacing w:after="120"/>
        <w:ind w:left="1440" w:firstLineChars="0"/>
        <w:textAlignment w:val="auto"/>
        <w:rPr>
          <w:lang w:eastAsia="zh-CN"/>
        </w:rPr>
      </w:pPr>
      <w:r>
        <w:rPr>
          <w:rFonts w:eastAsia="SimSun"/>
          <w:szCs w:val="24"/>
          <w:lang w:eastAsia="zh-CN"/>
        </w:rPr>
        <w:t>Agree on</w:t>
      </w:r>
      <w:r w:rsidR="001F0735">
        <w:rPr>
          <w:rFonts w:eastAsia="SimSun"/>
          <w:szCs w:val="24"/>
          <w:lang w:eastAsia="zh-CN"/>
        </w:rPr>
        <w:t>:</w:t>
      </w:r>
    </w:p>
    <w:p w14:paraId="1D714567" w14:textId="3008B02F" w:rsidR="001F0735" w:rsidRPr="00EA53D4" w:rsidRDefault="00EA53D4" w:rsidP="001F0735">
      <w:pPr>
        <w:pStyle w:val="ListParagraph"/>
        <w:numPr>
          <w:ilvl w:val="2"/>
          <w:numId w:val="1"/>
        </w:numPr>
        <w:overflowPunct/>
        <w:autoSpaceDE/>
        <w:autoSpaceDN/>
        <w:adjustRightInd/>
        <w:spacing w:after="120"/>
        <w:ind w:firstLineChars="0"/>
        <w:textAlignment w:val="auto"/>
        <w:rPr>
          <w:lang w:eastAsia="zh-CN"/>
        </w:rPr>
      </w:pPr>
      <w:r>
        <w:rPr>
          <w:rFonts w:eastAsia="SimSun"/>
          <w:szCs w:val="24"/>
          <w:lang w:eastAsia="zh-CN"/>
        </w:rPr>
        <w:t>Apply Kp in general to measurement period requirements</w:t>
      </w:r>
      <w:r w:rsidR="00AB0C36">
        <w:rPr>
          <w:rFonts w:eastAsia="SimSun"/>
          <w:szCs w:val="24"/>
          <w:lang w:eastAsia="zh-CN"/>
        </w:rPr>
        <w:t>.</w:t>
      </w:r>
    </w:p>
    <w:p w14:paraId="2BA7FF33" w14:textId="271AAB27" w:rsidR="00EA53D4" w:rsidRPr="00C3551A" w:rsidRDefault="009B4896" w:rsidP="001F0735">
      <w:pPr>
        <w:pStyle w:val="ListParagraph"/>
        <w:numPr>
          <w:ilvl w:val="2"/>
          <w:numId w:val="1"/>
        </w:numPr>
        <w:overflowPunct/>
        <w:autoSpaceDE/>
        <w:autoSpaceDN/>
        <w:adjustRightInd/>
        <w:spacing w:after="120"/>
        <w:ind w:firstLineChars="0"/>
        <w:textAlignment w:val="auto"/>
        <w:rPr>
          <w:lang w:eastAsia="zh-CN"/>
        </w:rPr>
      </w:pPr>
      <w:r>
        <w:rPr>
          <w:rFonts w:eastAsia="SimSun"/>
          <w:szCs w:val="24"/>
          <w:lang w:eastAsia="zh-CN"/>
        </w:rPr>
        <w:t xml:space="preserve">Kp = 1 when </w:t>
      </w:r>
      <w:r w:rsidR="00276BD7">
        <w:rPr>
          <w:rFonts w:eastAsia="SimSun"/>
          <w:szCs w:val="24"/>
          <w:lang w:eastAsia="zh-CN"/>
        </w:rPr>
        <w:t xml:space="preserve">any </w:t>
      </w:r>
      <w:r w:rsidR="00AB0C36">
        <w:rPr>
          <w:rFonts w:eastAsia="SimSun"/>
          <w:szCs w:val="24"/>
          <w:lang w:eastAsia="zh-CN"/>
        </w:rPr>
        <w:t>one/</w:t>
      </w:r>
      <w:r w:rsidR="00C67E20">
        <w:rPr>
          <w:rFonts w:eastAsia="SimSun"/>
          <w:szCs w:val="24"/>
          <w:lang w:eastAsia="zh-CN"/>
        </w:rPr>
        <w:t xml:space="preserve">set </w:t>
      </w:r>
      <w:r w:rsidR="00276BD7">
        <w:rPr>
          <w:rFonts w:eastAsia="SimSun"/>
          <w:szCs w:val="24"/>
          <w:lang w:eastAsia="zh-CN"/>
        </w:rPr>
        <w:t xml:space="preserve">of the below </w:t>
      </w:r>
      <w:r w:rsidR="00C3551A">
        <w:rPr>
          <w:rFonts w:eastAsia="SimSun"/>
          <w:szCs w:val="24"/>
          <w:lang w:eastAsia="zh-CN"/>
        </w:rPr>
        <w:t>conditions is met</w:t>
      </w:r>
    </w:p>
    <w:p w14:paraId="657E999D" w14:textId="4524CE3C" w:rsidR="00C3551A" w:rsidRPr="00C3551A" w:rsidRDefault="00C3551A" w:rsidP="00C3551A">
      <w:pPr>
        <w:pStyle w:val="ListParagraph"/>
        <w:numPr>
          <w:ilvl w:val="3"/>
          <w:numId w:val="1"/>
        </w:numPr>
        <w:overflowPunct/>
        <w:autoSpaceDE/>
        <w:autoSpaceDN/>
        <w:adjustRightInd/>
        <w:spacing w:after="120"/>
        <w:ind w:firstLineChars="0"/>
        <w:textAlignment w:val="auto"/>
        <w:rPr>
          <w:lang w:eastAsia="zh-CN"/>
        </w:rPr>
      </w:pPr>
      <w:r>
        <w:rPr>
          <w:rFonts w:eastAsia="SimSun"/>
          <w:szCs w:val="24"/>
          <w:lang w:eastAsia="zh-CN"/>
        </w:rPr>
        <w:t>Measurement gap is not configured</w:t>
      </w:r>
      <w:r w:rsidR="00AB0C36">
        <w:rPr>
          <w:rFonts w:eastAsia="SimSun"/>
          <w:szCs w:val="24"/>
          <w:lang w:eastAsia="zh-CN"/>
        </w:rPr>
        <w:t>.</w:t>
      </w:r>
    </w:p>
    <w:p w14:paraId="18999EBE" w14:textId="5DDEE010" w:rsidR="00C3551A" w:rsidRDefault="003A2C6A" w:rsidP="00C3551A">
      <w:pPr>
        <w:pStyle w:val="ListParagraph"/>
        <w:numPr>
          <w:ilvl w:val="3"/>
          <w:numId w:val="1"/>
        </w:numPr>
        <w:overflowPunct/>
        <w:autoSpaceDE/>
        <w:autoSpaceDN/>
        <w:adjustRightInd/>
        <w:spacing w:after="120"/>
        <w:ind w:firstLineChars="0"/>
        <w:textAlignment w:val="auto"/>
        <w:rPr>
          <w:lang w:eastAsia="zh-CN"/>
        </w:rPr>
      </w:pPr>
      <w:r>
        <w:rPr>
          <w:lang w:eastAsia="zh-CN"/>
        </w:rPr>
        <w:t>Measurement gap is configured</w:t>
      </w:r>
      <w:r w:rsidR="00E61FCF">
        <w:rPr>
          <w:lang w:eastAsia="zh-CN"/>
        </w:rPr>
        <w:t>,</w:t>
      </w:r>
      <w:r>
        <w:rPr>
          <w:lang w:eastAsia="zh-CN"/>
        </w:rPr>
        <w:t xml:space="preserve"> and measurement gaps are fully</w:t>
      </w:r>
      <w:r w:rsidR="00C5047C">
        <w:rPr>
          <w:lang w:eastAsia="zh-CN"/>
        </w:rPr>
        <w:t xml:space="preserve"> </w:t>
      </w:r>
      <w:r>
        <w:rPr>
          <w:lang w:eastAsia="zh-CN"/>
        </w:rPr>
        <w:t>overlapped with the SMTC occasions.</w:t>
      </w:r>
    </w:p>
    <w:p w14:paraId="3339F9BB" w14:textId="7CC1F9A9" w:rsidR="00E61FCF" w:rsidRDefault="00886D85" w:rsidP="00C3551A">
      <w:pPr>
        <w:pStyle w:val="ListParagraph"/>
        <w:numPr>
          <w:ilvl w:val="3"/>
          <w:numId w:val="1"/>
        </w:numPr>
        <w:overflowPunct/>
        <w:autoSpaceDE/>
        <w:autoSpaceDN/>
        <w:adjustRightInd/>
        <w:spacing w:after="120"/>
        <w:ind w:firstLineChars="0"/>
        <w:textAlignment w:val="auto"/>
        <w:rPr>
          <w:lang w:eastAsia="zh-CN"/>
        </w:rPr>
      </w:pPr>
      <w:r>
        <w:rPr>
          <w:lang w:eastAsia="zh-CN"/>
        </w:rPr>
        <w:t xml:space="preserve">Measurement gap is configured, and measurement gaps are </w:t>
      </w:r>
      <w:r w:rsidR="008E1A15">
        <w:rPr>
          <w:lang w:eastAsia="zh-CN"/>
        </w:rPr>
        <w:t>not fully</w:t>
      </w:r>
      <w:r>
        <w:rPr>
          <w:lang w:eastAsia="zh-CN"/>
        </w:rPr>
        <w:t xml:space="preserve"> overlapped with SMTC occasions, and </w:t>
      </w:r>
      <w:r w:rsidR="005A5C22">
        <w:rPr>
          <w:lang w:eastAsia="zh-CN"/>
        </w:rPr>
        <w:t>measurements are with interruption, and all measurements are carried out within measurement gaps.</w:t>
      </w:r>
    </w:p>
    <w:p w14:paraId="0BC2DCF8" w14:textId="4C446364" w:rsidR="004B08C0" w:rsidRPr="008A0E2F" w:rsidRDefault="004B08C0" w:rsidP="004B08C0">
      <w:pPr>
        <w:pStyle w:val="ListParagraph"/>
        <w:numPr>
          <w:ilvl w:val="2"/>
          <w:numId w:val="1"/>
        </w:numPr>
        <w:overflowPunct/>
        <w:autoSpaceDE/>
        <w:autoSpaceDN/>
        <w:adjustRightInd/>
        <w:spacing w:after="120"/>
        <w:ind w:firstLineChars="0"/>
        <w:textAlignment w:val="auto"/>
        <w:rPr>
          <w:lang w:eastAsia="zh-CN"/>
        </w:rPr>
      </w:pPr>
      <w:r>
        <w:rPr>
          <w:lang w:eastAsia="zh-CN"/>
        </w:rPr>
        <w:t xml:space="preserve">Otherwise Kp </w:t>
      </w:r>
      <w:r w:rsidR="00F07F55">
        <w:rPr>
          <w:lang w:eastAsia="zh-CN"/>
        </w:rPr>
        <w:t xml:space="preserve">= (total number of SMTC periods) / </w:t>
      </w:r>
      <w:r w:rsidR="00CB6085">
        <w:rPr>
          <w:lang w:eastAsia="zh-CN"/>
        </w:rPr>
        <w:t>(</w:t>
      </w:r>
      <w:r w:rsidR="0032151F">
        <w:rPr>
          <w:lang w:eastAsia="zh-CN"/>
        </w:rPr>
        <w:t xml:space="preserve">number of </w:t>
      </w:r>
      <w:r w:rsidR="00CB6085">
        <w:rPr>
          <w:lang w:eastAsia="zh-CN"/>
        </w:rPr>
        <w:t>available</w:t>
      </w:r>
      <w:r w:rsidR="0032151F">
        <w:rPr>
          <w:lang w:eastAsia="zh-CN"/>
        </w:rPr>
        <w:t xml:space="preserve"> SMTC periods</w:t>
      </w:r>
      <w:r w:rsidR="00CB6085">
        <w:rPr>
          <w:lang w:eastAsia="zh-CN"/>
        </w:rPr>
        <w:t xml:space="preserve"> outside gap)</w:t>
      </w:r>
      <w:r w:rsidR="00C20995">
        <w:rPr>
          <w:lang w:eastAsia="zh-CN"/>
        </w:rPr>
        <w:t xml:space="preserve"> </w:t>
      </w:r>
      <w:r w:rsidR="00016829">
        <w:rPr>
          <w:lang w:eastAsia="zh-CN"/>
        </w:rPr>
        <w:t>within</w:t>
      </w:r>
      <w:r w:rsidR="00C20995">
        <w:rPr>
          <w:lang w:eastAsia="zh-CN"/>
        </w:rPr>
        <w:t xml:space="preserve"> time period </w:t>
      </w:r>
      <w:r w:rsidR="002F0574">
        <w:rPr>
          <w:lang w:eastAsia="zh-CN"/>
        </w:rPr>
        <w:t>(</w:t>
      </w:r>
      <w:r w:rsidR="00C20995">
        <w:rPr>
          <w:lang w:eastAsia="zh-CN"/>
        </w:rPr>
        <w:t>max</w:t>
      </w:r>
      <w:r w:rsidR="005A77E8">
        <w:rPr>
          <w:lang w:eastAsia="zh-CN"/>
        </w:rPr>
        <w:t xml:space="preserve"> </w:t>
      </w:r>
      <w:r w:rsidR="00C20995">
        <w:rPr>
          <w:lang w:eastAsia="zh-CN"/>
        </w:rPr>
        <w:t>(SMTC period, MGRP)</w:t>
      </w:r>
      <w:r w:rsidR="002F0574">
        <w:rPr>
          <w:lang w:eastAsia="zh-CN"/>
        </w:rPr>
        <w:t>)</w:t>
      </w:r>
      <w:r w:rsidR="00C20995">
        <w:rPr>
          <w:lang w:eastAsia="zh-CN"/>
        </w:rPr>
        <w:t>.</w:t>
      </w:r>
    </w:p>
    <w:p w14:paraId="3CA4C09D" w14:textId="77777777" w:rsidR="006428E1" w:rsidRDefault="006428E1" w:rsidP="00ED07A5">
      <w:pPr>
        <w:rPr>
          <w:b/>
          <w:u w:val="single"/>
          <w:lang w:eastAsia="ko-KR"/>
        </w:rPr>
      </w:pPr>
    </w:p>
    <w:p w14:paraId="6422C09B" w14:textId="08235B5D" w:rsidR="004465B3" w:rsidRDefault="004465B3" w:rsidP="0044542C">
      <w:pPr>
        <w:pStyle w:val="Heading3"/>
      </w:pPr>
      <w:r w:rsidRPr="00805BE8">
        <w:t>Sub-</w:t>
      </w:r>
      <w:r>
        <w:t>topic</w:t>
      </w:r>
      <w:r w:rsidRPr="00805BE8">
        <w:t xml:space="preserve"> 1-</w:t>
      </w:r>
      <w:r>
        <w:t xml:space="preserve">2 </w:t>
      </w:r>
      <w:r w:rsidR="00BF1785">
        <w:t>Interruption</w:t>
      </w:r>
      <w:r w:rsidR="00902BCD">
        <w:t xml:space="preserve"> requirements</w:t>
      </w:r>
    </w:p>
    <w:p w14:paraId="0BA155D9" w14:textId="58FC3939" w:rsidR="00C8535A" w:rsidRDefault="007E06C8" w:rsidP="007E6132">
      <w:pPr>
        <w:rPr>
          <w:b/>
          <w:bCs/>
          <w:u w:val="single"/>
        </w:rPr>
      </w:pPr>
      <w:r>
        <w:rPr>
          <w:b/>
          <w:bCs/>
          <w:u w:val="single"/>
        </w:rPr>
        <w:t xml:space="preserve">Issue 1-2-1: </w:t>
      </w:r>
      <w:r w:rsidR="00090974">
        <w:rPr>
          <w:b/>
          <w:bCs/>
          <w:u w:val="single"/>
        </w:rPr>
        <w:t xml:space="preserve">Specify total interruption ratio requirements </w:t>
      </w:r>
      <w:r w:rsidR="004173B3">
        <w:rPr>
          <w:b/>
          <w:bCs/>
          <w:u w:val="single"/>
        </w:rPr>
        <w:t xml:space="preserve">in equation format to replace the texts below </w:t>
      </w:r>
      <w:r w:rsidR="00652BAC">
        <w:rPr>
          <w:b/>
          <w:bCs/>
          <w:u w:val="single"/>
        </w:rPr>
        <w:t>in the spec:</w:t>
      </w:r>
    </w:p>
    <w:p w14:paraId="138C28E4" w14:textId="4CF8CCA6" w:rsidR="004C0C96" w:rsidRDefault="00294575" w:rsidP="004C0C96">
      <w:pPr>
        <w:rPr>
          <w:lang w:eastAsia="en-GB"/>
        </w:rPr>
      </w:pPr>
      <w:r>
        <w:rPr>
          <w:b/>
          <w:bCs/>
        </w:rPr>
        <w:t>‘</w:t>
      </w:r>
      <w:r w:rsidR="00652BAC" w:rsidRPr="004C0C96">
        <w:rPr>
          <w:b/>
          <w:bCs/>
        </w:rPr>
        <w:tab/>
      </w:r>
      <w:r w:rsidR="004C0C96">
        <w:rPr>
          <w:lang w:eastAsia="en-GB"/>
        </w:rPr>
        <w:t>UE is allowed to cause interruption on a certain frequency layer i:</w:t>
      </w:r>
    </w:p>
    <w:p w14:paraId="03097AAE" w14:textId="77777777" w:rsidR="004C0C96" w:rsidRDefault="004C0C96" w:rsidP="004C0C96">
      <w:pPr>
        <w:rPr>
          <w:rFonts w:cs="v4.2.0"/>
          <w:iCs/>
          <w:lang w:eastAsia="en-GB"/>
        </w:rPr>
      </w:pPr>
      <w:r>
        <w:rPr>
          <w:lang w:eastAsia="zh-CN"/>
        </w:rPr>
        <w:t>-</w:t>
      </w:r>
      <w:r>
        <w:rPr>
          <w:lang w:eastAsia="zh-CN"/>
        </w:rPr>
        <w:tab/>
      </w:r>
      <w:r>
        <w:rPr>
          <w:lang w:eastAsia="en-GB"/>
        </w:rPr>
        <w:t>up to [2</w:t>
      </w:r>
      <w:r>
        <w:rPr>
          <w:lang w:val="en-US" w:eastAsia="zh-CN"/>
        </w:rPr>
        <w:t>.</w:t>
      </w:r>
      <w:r>
        <w:rPr>
          <w:lang w:eastAsia="en-GB"/>
        </w:rPr>
        <w:t>50%] probability of missed ACK/NACK when 80ms ≤ T</w:t>
      </w:r>
      <w:r w:rsidRPr="002964CE">
        <w:rPr>
          <w:vertAlign w:val="subscript"/>
          <w:lang w:eastAsia="en-GB"/>
        </w:rPr>
        <w:t>cycle,i</w:t>
      </w:r>
      <w:r>
        <w:rPr>
          <w:lang w:eastAsia="en-GB"/>
        </w:rPr>
        <w:t xml:space="preserve"> &lt; 160ms</w:t>
      </w:r>
      <w:r>
        <w:rPr>
          <w:rFonts w:cs="v4.2.0"/>
          <w:iCs/>
          <w:lang w:eastAsia="en-GB"/>
        </w:rPr>
        <w:t>, or</w:t>
      </w:r>
    </w:p>
    <w:p w14:paraId="1DB410DC" w14:textId="77777777" w:rsidR="004C0C96" w:rsidRDefault="004C0C96" w:rsidP="004C0C96">
      <w:pPr>
        <w:rPr>
          <w:lang w:eastAsia="en-GB"/>
        </w:rPr>
      </w:pPr>
      <w:r>
        <w:rPr>
          <w:lang w:eastAsia="zh-CN"/>
        </w:rPr>
        <w:t>-</w:t>
      </w:r>
      <w:r>
        <w:rPr>
          <w:lang w:eastAsia="zh-CN"/>
        </w:rPr>
        <w:tab/>
      </w:r>
      <w:r>
        <w:rPr>
          <w:lang w:eastAsia="en-GB"/>
        </w:rPr>
        <w:t>up to [1.25%] probability of missed ACK/NACK when 160ms ≤ T</w:t>
      </w:r>
      <w:r w:rsidRPr="002964CE">
        <w:rPr>
          <w:vertAlign w:val="subscript"/>
          <w:lang w:eastAsia="en-GB"/>
        </w:rPr>
        <w:t xml:space="preserve">cycle,i </w:t>
      </w:r>
      <w:r>
        <w:rPr>
          <w:lang w:eastAsia="en-GB"/>
        </w:rPr>
        <w:t>&lt; 320ms, or</w:t>
      </w:r>
    </w:p>
    <w:p w14:paraId="1FF78721" w14:textId="78757DC7" w:rsidR="004C0C96" w:rsidRPr="00294575" w:rsidRDefault="004C0C96" w:rsidP="004C0C96">
      <w:pPr>
        <w:rPr>
          <w:lang w:eastAsia="en-GB"/>
        </w:rPr>
      </w:pPr>
      <w:r>
        <w:rPr>
          <w:lang w:eastAsia="zh-CN"/>
        </w:rPr>
        <w:t>-</w:t>
      </w:r>
      <w:r>
        <w:rPr>
          <w:lang w:eastAsia="zh-CN"/>
        </w:rPr>
        <w:tab/>
      </w:r>
      <w:r>
        <w:rPr>
          <w:lang w:eastAsia="en-GB"/>
        </w:rPr>
        <w:t>up to [0.</w:t>
      </w:r>
      <w:r>
        <w:rPr>
          <w:lang w:val="en-US" w:eastAsia="zh-CN"/>
        </w:rPr>
        <w:t>6</w:t>
      </w:r>
      <w:r>
        <w:rPr>
          <w:lang w:eastAsia="en-GB"/>
        </w:rPr>
        <w:t>25%] probability of missed ACK/NACK when 320ms ≤ T</w:t>
      </w:r>
      <w:r w:rsidRPr="002964CE">
        <w:rPr>
          <w:vertAlign w:val="subscript"/>
          <w:lang w:eastAsia="en-GB"/>
        </w:rPr>
        <w:t>cycle</w:t>
      </w:r>
      <w:r>
        <w:rPr>
          <w:vertAlign w:val="subscript"/>
          <w:lang w:eastAsia="en-GB"/>
        </w:rPr>
        <w:t>,i</w:t>
      </w:r>
      <w:r w:rsidRPr="002964CE">
        <w:rPr>
          <w:vertAlign w:val="subscript"/>
          <w:lang w:eastAsia="en-GB"/>
        </w:rPr>
        <w:t>.</w:t>
      </w:r>
      <w:r w:rsidR="00294575">
        <w:rPr>
          <w:lang w:eastAsia="en-GB"/>
        </w:rPr>
        <w:t xml:space="preserve"> ’</w:t>
      </w:r>
    </w:p>
    <w:p w14:paraId="29B2A065" w14:textId="7607BC7D" w:rsidR="00652BAC" w:rsidRDefault="00652BAC" w:rsidP="007E6132">
      <w:pPr>
        <w:rPr>
          <w:b/>
          <w:bCs/>
          <w:u w:val="single"/>
        </w:rPr>
      </w:pPr>
    </w:p>
    <w:p w14:paraId="71654348" w14:textId="77777777" w:rsidR="004C0C96" w:rsidRDefault="004C0C96" w:rsidP="004C0C96">
      <w:pPr>
        <w:pStyle w:val="ListParagraph"/>
        <w:numPr>
          <w:ilvl w:val="0"/>
          <w:numId w:val="1"/>
        </w:numPr>
        <w:overflowPunct/>
        <w:autoSpaceDE/>
        <w:autoSpaceDN/>
        <w:adjustRightInd/>
        <w:spacing w:after="120"/>
        <w:ind w:left="720" w:firstLineChars="0"/>
        <w:textAlignment w:val="auto"/>
        <w:rPr>
          <w:rFonts w:eastAsia="SimSun"/>
          <w:b/>
          <w:bCs/>
          <w:i/>
          <w:iCs/>
          <w:szCs w:val="24"/>
          <w:lang w:eastAsia="zh-CN"/>
        </w:rPr>
      </w:pPr>
      <w:r w:rsidRPr="00E1322E">
        <w:rPr>
          <w:rFonts w:eastAsia="SimSun"/>
          <w:b/>
          <w:bCs/>
          <w:i/>
          <w:iCs/>
          <w:szCs w:val="24"/>
          <w:lang w:eastAsia="zh-CN"/>
        </w:rPr>
        <w:t>Background</w:t>
      </w:r>
    </w:p>
    <w:p w14:paraId="738C3854" w14:textId="0ACF181A" w:rsidR="00916040" w:rsidRDefault="00916040" w:rsidP="00916040">
      <w:pPr>
        <w:pStyle w:val="ListParagraph"/>
        <w:numPr>
          <w:ilvl w:val="1"/>
          <w:numId w:val="1"/>
        </w:numPr>
        <w:overflowPunct/>
        <w:autoSpaceDE/>
        <w:autoSpaceDN/>
        <w:adjustRightInd/>
        <w:spacing w:after="120"/>
        <w:ind w:firstLineChars="0"/>
        <w:textAlignment w:val="auto"/>
        <w:rPr>
          <w:rFonts w:eastAsia="SimSun"/>
          <w:b/>
          <w:bCs/>
          <w:i/>
          <w:iCs/>
          <w:szCs w:val="24"/>
          <w:lang w:eastAsia="zh-CN"/>
        </w:rPr>
      </w:pPr>
      <w:r>
        <w:rPr>
          <w:rFonts w:eastAsia="SimSun"/>
          <w:b/>
          <w:bCs/>
          <w:i/>
          <w:iCs/>
          <w:szCs w:val="24"/>
          <w:lang w:eastAsia="zh-CN"/>
        </w:rPr>
        <w:t>The texts were</w:t>
      </w:r>
      <w:r w:rsidR="00706DD8">
        <w:rPr>
          <w:rFonts w:eastAsia="SimSun"/>
          <w:b/>
          <w:bCs/>
          <w:i/>
          <w:iCs/>
          <w:szCs w:val="24"/>
          <w:lang w:eastAsia="zh-CN"/>
        </w:rPr>
        <w:t xml:space="preserve"> part of agreements reached in one of the early meetings of discussions.</w:t>
      </w:r>
      <w:r w:rsidR="00BA3367">
        <w:rPr>
          <w:rFonts w:eastAsia="SimSun"/>
          <w:b/>
          <w:bCs/>
          <w:i/>
          <w:iCs/>
          <w:szCs w:val="24"/>
          <w:lang w:eastAsia="zh-CN"/>
        </w:rPr>
        <w:t xml:space="preserve"> The idea was to replace the bullets </w:t>
      </w:r>
      <w:r w:rsidR="00EB0D71">
        <w:rPr>
          <w:rFonts w:eastAsia="SimSun"/>
          <w:b/>
          <w:bCs/>
          <w:i/>
          <w:iCs/>
          <w:szCs w:val="24"/>
          <w:lang w:eastAsia="zh-CN"/>
        </w:rPr>
        <w:t xml:space="preserve">with </w:t>
      </w:r>
      <w:r w:rsidR="00BA3367">
        <w:rPr>
          <w:rFonts w:eastAsia="SimSun"/>
          <w:b/>
          <w:bCs/>
          <w:i/>
          <w:iCs/>
          <w:szCs w:val="24"/>
          <w:lang w:eastAsia="zh-CN"/>
        </w:rPr>
        <w:t xml:space="preserve">equation format </w:t>
      </w:r>
      <w:r w:rsidR="00EB0D71">
        <w:rPr>
          <w:rFonts w:eastAsia="SimSun"/>
          <w:b/>
          <w:bCs/>
          <w:i/>
          <w:iCs/>
          <w:szCs w:val="24"/>
          <w:lang w:eastAsia="zh-CN"/>
        </w:rPr>
        <w:t>requirements.</w:t>
      </w:r>
    </w:p>
    <w:p w14:paraId="30F1121D" w14:textId="1FE926AA" w:rsidR="00ED4B17" w:rsidRPr="00ED4B17" w:rsidRDefault="00ED4B17" w:rsidP="00ED4B17">
      <w:pPr>
        <w:pStyle w:val="ListParagraph"/>
        <w:numPr>
          <w:ilvl w:val="2"/>
          <w:numId w:val="1"/>
        </w:numPr>
        <w:spacing w:after="120"/>
        <w:ind w:firstLineChars="0"/>
        <w:rPr>
          <w:rFonts w:eastAsia="SimSun"/>
          <w:b/>
          <w:bCs/>
          <w:i/>
          <w:iCs/>
          <w:szCs w:val="24"/>
          <w:lang w:eastAsia="zh-CN"/>
        </w:rPr>
      </w:pPr>
      <w:r>
        <w:rPr>
          <w:rFonts w:eastAsia="SimSun"/>
          <w:b/>
          <w:bCs/>
          <w:i/>
          <w:iCs/>
          <w:szCs w:val="24"/>
          <w:lang w:eastAsia="zh-CN"/>
        </w:rPr>
        <w:t>‘</w:t>
      </w:r>
      <w:r w:rsidRPr="00ED4B17">
        <w:rPr>
          <w:rFonts w:eastAsia="SimSun"/>
          <w:b/>
          <w:bCs/>
          <w:i/>
          <w:iCs/>
          <w:szCs w:val="24"/>
          <w:lang w:eastAsia="zh-CN"/>
        </w:rPr>
        <w:t xml:space="preserve">Interruption ratio is defined as follows: </w:t>
      </w:r>
    </w:p>
    <w:p w14:paraId="2B50B376" w14:textId="77777777" w:rsidR="00ED4B17" w:rsidRPr="00ED4B17" w:rsidRDefault="00ED4B17" w:rsidP="00ED4B17">
      <w:pPr>
        <w:pStyle w:val="ListParagraph"/>
        <w:numPr>
          <w:ilvl w:val="3"/>
          <w:numId w:val="1"/>
        </w:numPr>
        <w:spacing w:after="120"/>
        <w:ind w:firstLineChars="0"/>
        <w:rPr>
          <w:rFonts w:eastAsia="SimSun" w:hint="eastAsia"/>
          <w:b/>
          <w:bCs/>
          <w:i/>
          <w:iCs/>
          <w:szCs w:val="24"/>
          <w:lang w:eastAsia="zh-CN"/>
        </w:rPr>
      </w:pPr>
      <w:r w:rsidRPr="00ED4B17">
        <w:rPr>
          <w:rFonts w:eastAsia="SimSun" w:hint="eastAsia"/>
          <w:b/>
          <w:bCs/>
          <w:i/>
          <w:iCs/>
          <w:szCs w:val="24"/>
          <w:lang w:eastAsia="zh-CN"/>
        </w:rPr>
        <w:t xml:space="preserve">80ms </w:t>
      </w:r>
      <w:r w:rsidRPr="00ED4B17">
        <w:rPr>
          <w:rFonts w:eastAsia="SimSun" w:hint="eastAsia"/>
          <w:b/>
          <w:bCs/>
          <w:i/>
          <w:iCs/>
          <w:szCs w:val="24"/>
          <w:lang w:eastAsia="zh-CN"/>
        </w:rPr>
        <w:t>≤</w:t>
      </w:r>
      <w:r w:rsidRPr="00ED4B17">
        <w:rPr>
          <w:rFonts w:eastAsia="SimSun" w:hint="eastAsia"/>
          <w:b/>
          <w:bCs/>
          <w:i/>
          <w:iCs/>
          <w:szCs w:val="24"/>
          <w:lang w:eastAsia="zh-CN"/>
        </w:rPr>
        <w:t xml:space="preserve"> Tcycle &lt; 160ms: up to [2.50%] probability of interruption</w:t>
      </w:r>
    </w:p>
    <w:p w14:paraId="52016FF0" w14:textId="77777777" w:rsidR="00ED4B17" w:rsidRPr="00ED4B17" w:rsidRDefault="00ED4B17" w:rsidP="00ED4B17">
      <w:pPr>
        <w:pStyle w:val="ListParagraph"/>
        <w:numPr>
          <w:ilvl w:val="3"/>
          <w:numId w:val="1"/>
        </w:numPr>
        <w:spacing w:after="120"/>
        <w:ind w:firstLineChars="0"/>
        <w:rPr>
          <w:rFonts w:eastAsia="SimSun" w:hint="eastAsia"/>
          <w:b/>
          <w:bCs/>
          <w:i/>
          <w:iCs/>
          <w:szCs w:val="24"/>
          <w:lang w:eastAsia="zh-CN"/>
        </w:rPr>
      </w:pPr>
      <w:r w:rsidRPr="00ED4B17">
        <w:rPr>
          <w:rFonts w:eastAsia="SimSun" w:hint="eastAsia"/>
          <w:b/>
          <w:bCs/>
          <w:i/>
          <w:iCs/>
          <w:szCs w:val="24"/>
          <w:lang w:eastAsia="zh-CN"/>
        </w:rPr>
        <w:t xml:space="preserve">160ms </w:t>
      </w:r>
      <w:r w:rsidRPr="00ED4B17">
        <w:rPr>
          <w:rFonts w:eastAsia="SimSun" w:hint="eastAsia"/>
          <w:b/>
          <w:bCs/>
          <w:i/>
          <w:iCs/>
          <w:szCs w:val="24"/>
          <w:lang w:eastAsia="zh-CN"/>
        </w:rPr>
        <w:t>≤</w:t>
      </w:r>
      <w:r w:rsidRPr="00ED4B17">
        <w:rPr>
          <w:rFonts w:eastAsia="SimSun" w:hint="eastAsia"/>
          <w:b/>
          <w:bCs/>
          <w:i/>
          <w:iCs/>
          <w:szCs w:val="24"/>
          <w:lang w:eastAsia="zh-CN"/>
        </w:rPr>
        <w:t xml:space="preserve"> Tcycle &lt; 320ms: up to [1.25%] probability of interruption</w:t>
      </w:r>
    </w:p>
    <w:p w14:paraId="1C301B43" w14:textId="77777777" w:rsidR="00ED4B17" w:rsidRPr="00ED4B17" w:rsidRDefault="00ED4B17" w:rsidP="00ED4B17">
      <w:pPr>
        <w:pStyle w:val="ListParagraph"/>
        <w:numPr>
          <w:ilvl w:val="3"/>
          <w:numId w:val="1"/>
        </w:numPr>
        <w:spacing w:after="120"/>
        <w:ind w:firstLineChars="0"/>
        <w:rPr>
          <w:rFonts w:eastAsia="SimSun" w:hint="eastAsia"/>
          <w:b/>
          <w:bCs/>
          <w:i/>
          <w:iCs/>
          <w:szCs w:val="24"/>
          <w:lang w:eastAsia="zh-CN"/>
        </w:rPr>
      </w:pPr>
      <w:r w:rsidRPr="00ED4B17">
        <w:rPr>
          <w:rFonts w:eastAsia="SimSun" w:hint="eastAsia"/>
          <w:b/>
          <w:bCs/>
          <w:i/>
          <w:iCs/>
          <w:szCs w:val="24"/>
          <w:lang w:eastAsia="zh-CN"/>
        </w:rPr>
        <w:t xml:space="preserve">320ms </w:t>
      </w:r>
      <w:r w:rsidRPr="00ED4B17">
        <w:rPr>
          <w:rFonts w:eastAsia="SimSun" w:hint="eastAsia"/>
          <w:b/>
          <w:bCs/>
          <w:i/>
          <w:iCs/>
          <w:szCs w:val="24"/>
          <w:lang w:eastAsia="zh-CN"/>
        </w:rPr>
        <w:t>≤</w:t>
      </w:r>
      <w:r w:rsidRPr="00ED4B17">
        <w:rPr>
          <w:rFonts w:eastAsia="SimSun" w:hint="eastAsia"/>
          <w:b/>
          <w:bCs/>
          <w:i/>
          <w:iCs/>
          <w:szCs w:val="24"/>
          <w:lang w:eastAsia="zh-CN"/>
        </w:rPr>
        <w:t xml:space="preserve"> Tcycle: up to [0.625%] probability of interruption</w:t>
      </w:r>
    </w:p>
    <w:p w14:paraId="37A60E38" w14:textId="2DD7630D" w:rsidR="00ED4B17" w:rsidRDefault="00ED4B17" w:rsidP="00ED4B17">
      <w:pPr>
        <w:pStyle w:val="ListParagraph"/>
        <w:numPr>
          <w:ilvl w:val="3"/>
          <w:numId w:val="1"/>
        </w:numPr>
        <w:overflowPunct/>
        <w:autoSpaceDE/>
        <w:autoSpaceDN/>
        <w:adjustRightInd/>
        <w:spacing w:after="120"/>
        <w:ind w:firstLineChars="0"/>
        <w:textAlignment w:val="auto"/>
        <w:rPr>
          <w:rFonts w:eastAsia="SimSun"/>
          <w:b/>
          <w:bCs/>
          <w:i/>
          <w:iCs/>
          <w:szCs w:val="24"/>
          <w:lang w:eastAsia="zh-CN"/>
        </w:rPr>
      </w:pPr>
      <w:r w:rsidRPr="00ED4B17">
        <w:rPr>
          <w:rFonts w:eastAsia="SimSun"/>
          <w:b/>
          <w:bCs/>
          <w:i/>
          <w:iCs/>
          <w:szCs w:val="24"/>
          <w:lang w:eastAsia="zh-CN"/>
        </w:rPr>
        <w:t>FFS if the interruption rate can be captured in equation format</w:t>
      </w:r>
      <w:r>
        <w:rPr>
          <w:rFonts w:eastAsia="SimSun"/>
          <w:b/>
          <w:bCs/>
          <w:i/>
          <w:iCs/>
          <w:szCs w:val="24"/>
          <w:lang w:eastAsia="zh-CN"/>
        </w:rPr>
        <w:t>’.</w:t>
      </w:r>
    </w:p>
    <w:p w14:paraId="66B470A5" w14:textId="37164F02" w:rsidR="00706DD8" w:rsidRDefault="00D20D82" w:rsidP="00916040">
      <w:pPr>
        <w:pStyle w:val="ListParagraph"/>
        <w:numPr>
          <w:ilvl w:val="1"/>
          <w:numId w:val="1"/>
        </w:numPr>
        <w:overflowPunct/>
        <w:autoSpaceDE/>
        <w:autoSpaceDN/>
        <w:adjustRightInd/>
        <w:spacing w:after="120"/>
        <w:ind w:firstLineChars="0"/>
        <w:textAlignment w:val="auto"/>
        <w:rPr>
          <w:rFonts w:eastAsia="SimSun"/>
          <w:b/>
          <w:bCs/>
          <w:i/>
          <w:iCs/>
          <w:szCs w:val="24"/>
          <w:lang w:eastAsia="zh-CN"/>
        </w:rPr>
      </w:pPr>
      <w:r>
        <w:rPr>
          <w:rFonts w:eastAsia="SimSun"/>
          <w:b/>
          <w:bCs/>
          <w:i/>
          <w:iCs/>
          <w:szCs w:val="24"/>
          <w:lang w:eastAsia="zh-CN"/>
        </w:rPr>
        <w:t>Equation format</w:t>
      </w:r>
      <w:r w:rsidR="00E75762">
        <w:rPr>
          <w:rFonts w:eastAsia="SimSun"/>
          <w:b/>
          <w:bCs/>
          <w:i/>
          <w:iCs/>
          <w:szCs w:val="24"/>
          <w:lang w:eastAsia="zh-CN"/>
        </w:rPr>
        <w:t xml:space="preserve"> interruption ratio was agreed to be implemented in the spec if possible</w:t>
      </w:r>
      <w:r w:rsidR="00ED4B17">
        <w:rPr>
          <w:rFonts w:eastAsia="SimSun"/>
          <w:b/>
          <w:bCs/>
          <w:i/>
          <w:iCs/>
          <w:szCs w:val="24"/>
          <w:lang w:eastAsia="zh-CN"/>
        </w:rPr>
        <w:t>,</w:t>
      </w:r>
      <w:r w:rsidR="00E75762">
        <w:rPr>
          <w:rFonts w:eastAsia="SimSun"/>
          <w:b/>
          <w:bCs/>
          <w:i/>
          <w:iCs/>
          <w:szCs w:val="24"/>
          <w:lang w:eastAsia="zh-CN"/>
        </w:rPr>
        <w:t xml:space="preserve"> but the</w:t>
      </w:r>
      <w:r w:rsidR="00B13020">
        <w:rPr>
          <w:rFonts w:eastAsia="SimSun"/>
          <w:b/>
          <w:bCs/>
          <w:i/>
          <w:iCs/>
          <w:szCs w:val="24"/>
          <w:lang w:eastAsia="zh-CN"/>
        </w:rPr>
        <w:t xml:space="preserve"> interruption ratio function was not endorsed in the last meeting.</w:t>
      </w:r>
    </w:p>
    <w:p w14:paraId="1780E1FA" w14:textId="77777777" w:rsidR="00826028" w:rsidRDefault="00826028" w:rsidP="0082602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DDA52A5" w14:textId="3C6B9701" w:rsidR="00826028" w:rsidRPr="00C0426A" w:rsidRDefault="00826028" w:rsidP="00826028">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w:t>
      </w:r>
      <w:r w:rsidR="00234E64">
        <w:rPr>
          <w:rFonts w:eastAsia="SimSun"/>
          <w:szCs w:val="24"/>
          <w:lang w:eastAsia="zh-CN"/>
        </w:rPr>
        <w:t>R</w:t>
      </w:r>
      <w:r>
        <w:rPr>
          <w:rFonts w:eastAsia="SimSun"/>
          <w:szCs w:val="24"/>
          <w:lang w:eastAsia="zh-CN"/>
        </w:rPr>
        <w:t xml:space="preserve">emove the texts </w:t>
      </w:r>
      <w:r w:rsidR="00895C28">
        <w:rPr>
          <w:rFonts w:eastAsia="SimSun"/>
          <w:szCs w:val="24"/>
          <w:lang w:eastAsia="zh-CN"/>
        </w:rPr>
        <w:t xml:space="preserve">after </w:t>
      </w:r>
      <w:r w:rsidR="00234E64">
        <w:rPr>
          <w:rFonts w:eastAsia="SimSun"/>
          <w:szCs w:val="24"/>
          <w:lang w:eastAsia="zh-CN"/>
        </w:rPr>
        <w:t>accurate</w:t>
      </w:r>
      <w:r>
        <w:rPr>
          <w:rFonts w:eastAsia="SimSun"/>
          <w:szCs w:val="24"/>
          <w:lang w:eastAsia="zh-CN"/>
        </w:rPr>
        <w:t xml:space="preserve"> </w:t>
      </w:r>
      <w:r w:rsidR="00E81883">
        <w:rPr>
          <w:rFonts w:eastAsia="SimSun"/>
          <w:szCs w:val="24"/>
          <w:lang w:eastAsia="zh-CN"/>
        </w:rPr>
        <w:t xml:space="preserve">equation format </w:t>
      </w:r>
      <w:r>
        <w:rPr>
          <w:rFonts w:eastAsia="SimSun"/>
          <w:szCs w:val="24"/>
          <w:lang w:eastAsia="zh-CN"/>
        </w:rPr>
        <w:t>total interruption</w:t>
      </w:r>
      <w:r w:rsidR="00234E64">
        <w:rPr>
          <w:rFonts w:eastAsia="SimSun"/>
          <w:szCs w:val="24"/>
          <w:lang w:eastAsia="zh-CN"/>
        </w:rPr>
        <w:t xml:space="preserve"> ratio</w:t>
      </w:r>
      <w:r>
        <w:rPr>
          <w:rFonts w:eastAsia="SimSun"/>
          <w:szCs w:val="24"/>
          <w:lang w:eastAsia="zh-CN"/>
        </w:rPr>
        <w:t xml:space="preserve"> is specified</w:t>
      </w:r>
      <w:r>
        <w:rPr>
          <w:rFonts w:eastAsia="SimSun"/>
          <w:szCs w:val="24"/>
          <w:lang w:eastAsia="zh-CN"/>
        </w:rPr>
        <w:t>.</w:t>
      </w:r>
    </w:p>
    <w:p w14:paraId="7C78D5AD" w14:textId="77777777" w:rsidR="00826028" w:rsidRPr="002E1AC0" w:rsidRDefault="00826028" w:rsidP="0082602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E1AC0">
        <w:rPr>
          <w:rFonts w:eastAsia="SimSun"/>
          <w:szCs w:val="24"/>
          <w:lang w:eastAsia="zh-CN"/>
        </w:rPr>
        <w:t>Recommended WF</w:t>
      </w:r>
    </w:p>
    <w:p w14:paraId="42AA52FF" w14:textId="77777777" w:rsidR="00826028" w:rsidRPr="00C0426A" w:rsidRDefault="00826028" w:rsidP="00826028">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w:t>
      </w:r>
    </w:p>
    <w:p w14:paraId="5047F23E" w14:textId="77777777" w:rsidR="004C0C96" w:rsidRDefault="004C0C96" w:rsidP="007E6132">
      <w:pPr>
        <w:rPr>
          <w:b/>
          <w:bCs/>
          <w:u w:val="single"/>
        </w:rPr>
      </w:pPr>
    </w:p>
    <w:p w14:paraId="4DAF219C" w14:textId="03E3E34B" w:rsidR="007E6132" w:rsidRDefault="007E6132" w:rsidP="007E6132">
      <w:pPr>
        <w:rPr>
          <w:b/>
          <w:bCs/>
          <w:u w:val="single"/>
        </w:rPr>
      </w:pPr>
      <w:r w:rsidRPr="00C0426A">
        <w:rPr>
          <w:b/>
          <w:bCs/>
          <w:u w:val="single"/>
        </w:rPr>
        <w:t>Issue 1-</w:t>
      </w:r>
      <w:r>
        <w:rPr>
          <w:b/>
          <w:bCs/>
          <w:u w:val="single"/>
        </w:rPr>
        <w:t>2</w:t>
      </w:r>
      <w:r w:rsidRPr="00C0426A">
        <w:rPr>
          <w:b/>
          <w:bCs/>
          <w:u w:val="single"/>
        </w:rPr>
        <w:t>-</w:t>
      </w:r>
      <w:r>
        <w:rPr>
          <w:b/>
          <w:bCs/>
          <w:u w:val="single"/>
        </w:rPr>
        <w:t>2</w:t>
      </w:r>
      <w:r w:rsidRPr="00C0426A">
        <w:rPr>
          <w:b/>
          <w:bCs/>
          <w:u w:val="single"/>
        </w:rPr>
        <w:t xml:space="preserve">: </w:t>
      </w:r>
      <w:r w:rsidR="00C8535A">
        <w:rPr>
          <w:b/>
          <w:bCs/>
          <w:u w:val="single"/>
          <w:lang w:val="en-US"/>
        </w:rPr>
        <w:t xml:space="preserve">Total interruption ratio considering </w:t>
      </w:r>
      <w:r w:rsidR="00EF6C76">
        <w:rPr>
          <w:b/>
          <w:bCs/>
          <w:u w:val="single"/>
          <w:lang w:val="en-US"/>
        </w:rPr>
        <w:t>maximum 2L interruption caused every time UE carries out measurements</w:t>
      </w:r>
    </w:p>
    <w:p w14:paraId="2AECA9E7" w14:textId="77777777" w:rsidR="00F60956" w:rsidRDefault="00F60956" w:rsidP="00F60956">
      <w:pPr>
        <w:pStyle w:val="ListParagraph"/>
        <w:numPr>
          <w:ilvl w:val="0"/>
          <w:numId w:val="1"/>
        </w:numPr>
        <w:overflowPunct/>
        <w:autoSpaceDE/>
        <w:autoSpaceDN/>
        <w:adjustRightInd/>
        <w:spacing w:after="120"/>
        <w:ind w:left="720" w:firstLineChars="0"/>
        <w:textAlignment w:val="auto"/>
        <w:rPr>
          <w:rFonts w:eastAsia="SimSun"/>
          <w:b/>
          <w:bCs/>
          <w:i/>
          <w:iCs/>
          <w:szCs w:val="24"/>
          <w:lang w:eastAsia="zh-CN"/>
        </w:rPr>
      </w:pPr>
      <w:r w:rsidRPr="00E1322E">
        <w:rPr>
          <w:rFonts w:eastAsia="SimSun"/>
          <w:b/>
          <w:bCs/>
          <w:i/>
          <w:iCs/>
          <w:szCs w:val="24"/>
          <w:lang w:eastAsia="zh-CN"/>
        </w:rPr>
        <w:t>Background</w:t>
      </w:r>
    </w:p>
    <w:p w14:paraId="720B74B0" w14:textId="6EF4BFFE" w:rsidR="00A51A3E" w:rsidRPr="00C0426A" w:rsidRDefault="00A51A3E" w:rsidP="00A51A3E">
      <w:pPr>
        <w:pStyle w:val="ListParagraph"/>
        <w:numPr>
          <w:ilvl w:val="1"/>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lastRenderedPageBreak/>
        <w:t>Proposals</w:t>
      </w:r>
      <w:r w:rsidR="00971148">
        <w:rPr>
          <w:rFonts w:eastAsia="SimSun"/>
          <w:szCs w:val="24"/>
          <w:lang w:eastAsia="zh-CN"/>
        </w:rPr>
        <w:t xml:space="preserve"> in the last meetings</w:t>
      </w:r>
    </w:p>
    <w:p w14:paraId="3C887DD9" w14:textId="77777777" w:rsidR="00A51A3E" w:rsidRPr="00E86458" w:rsidRDefault="00A51A3E" w:rsidP="00A51A3E">
      <w:pPr>
        <w:pStyle w:val="ListParagraph"/>
        <w:numPr>
          <w:ilvl w:val="2"/>
          <w:numId w:val="1"/>
        </w:numPr>
        <w:spacing w:after="120"/>
        <w:ind w:firstLineChars="0"/>
        <w:rPr>
          <w:rFonts w:eastAsia="SimSun"/>
          <w:szCs w:val="24"/>
          <w:lang w:eastAsia="zh-CN"/>
        </w:rPr>
      </w:pPr>
      <w:r w:rsidRPr="00C0426A">
        <w:rPr>
          <w:rFonts w:eastAsia="SimSun"/>
          <w:szCs w:val="24"/>
          <w:lang w:eastAsia="zh-CN"/>
        </w:rPr>
        <w:t xml:space="preserve">Option 1: </w:t>
      </w:r>
      <w:r>
        <w:rPr>
          <w:rFonts w:eastAsia="SimSun"/>
          <w:szCs w:val="24"/>
          <w:lang w:eastAsia="zh-CN"/>
        </w:rPr>
        <w:t>Sum among all possible maximum interruptions caused on applicable carriers during a pre-defined window, and</w:t>
      </w:r>
    </w:p>
    <w:p w14:paraId="5B50B5B0" w14:textId="77777777" w:rsidR="00A51A3E" w:rsidRDefault="00A51A3E" w:rsidP="00A51A3E">
      <w:pPr>
        <w:pStyle w:val="ListParagraph"/>
        <w:numPr>
          <w:ilvl w:val="3"/>
          <w:numId w:val="1"/>
        </w:numPr>
        <w:spacing w:after="120"/>
        <w:ind w:firstLineChars="0"/>
        <w:rPr>
          <w:rFonts w:eastAsia="SimSun"/>
          <w:szCs w:val="24"/>
          <w:lang w:eastAsia="zh-CN"/>
        </w:rPr>
      </w:pPr>
      <w:r>
        <w:rPr>
          <w:rFonts w:eastAsia="SimSun"/>
          <w:szCs w:val="24"/>
          <w:lang w:eastAsia="zh-CN"/>
        </w:rPr>
        <w:t>Specify the window length and calculate the exact maximum interruption length.</w:t>
      </w:r>
    </w:p>
    <w:p w14:paraId="42570232" w14:textId="77777777" w:rsidR="00A51A3E" w:rsidRPr="00161CE0" w:rsidRDefault="00A51A3E" w:rsidP="00A51A3E">
      <w:pPr>
        <w:pStyle w:val="ListParagraph"/>
        <w:numPr>
          <w:ilvl w:val="3"/>
          <w:numId w:val="1"/>
        </w:numPr>
        <w:spacing w:after="120"/>
        <w:ind w:firstLineChars="0"/>
        <w:rPr>
          <w:rFonts w:eastAsia="SimSun"/>
          <w:szCs w:val="24"/>
          <w:lang w:eastAsia="zh-CN"/>
        </w:rPr>
      </w:pPr>
      <w:r>
        <w:rPr>
          <w:rFonts w:eastAsia="SimSun"/>
          <w:szCs w:val="24"/>
          <w:lang w:eastAsia="zh-CN"/>
        </w:rPr>
        <w:t>Total interruption ratio is the total sum divided by window length.</w:t>
      </w:r>
    </w:p>
    <w:p w14:paraId="1EFC092A" w14:textId="77777777" w:rsidR="00A51A3E" w:rsidRDefault="00A51A3E" w:rsidP="00A51A3E">
      <w:pPr>
        <w:pStyle w:val="ListParagraph"/>
        <w:numPr>
          <w:ilvl w:val="2"/>
          <w:numId w:val="1"/>
        </w:numPr>
        <w:spacing w:after="120"/>
        <w:ind w:firstLineChars="0"/>
        <w:rPr>
          <w:rFonts w:eastAsia="SimSun"/>
          <w:szCs w:val="24"/>
          <w:lang w:eastAsia="zh-CN"/>
        </w:rPr>
      </w:pPr>
      <w:r w:rsidRPr="00C0426A">
        <w:rPr>
          <w:rFonts w:eastAsia="SimSun"/>
          <w:szCs w:val="24"/>
          <w:lang w:eastAsia="zh-CN"/>
        </w:rPr>
        <w:t xml:space="preserve">Option 2: </w:t>
      </w:r>
      <w:r>
        <w:rPr>
          <w:rFonts w:eastAsia="SimSun"/>
          <w:szCs w:val="24"/>
          <w:lang w:eastAsia="zh-CN"/>
        </w:rPr>
        <w:t>Do not sum up but to consider the smallest Tcycle,i among all applicable carriers, and</w:t>
      </w:r>
    </w:p>
    <w:p w14:paraId="45F8514C" w14:textId="77777777" w:rsidR="00A51A3E" w:rsidRDefault="00A51A3E" w:rsidP="00A51A3E">
      <w:pPr>
        <w:pStyle w:val="ListParagraph"/>
        <w:numPr>
          <w:ilvl w:val="2"/>
          <w:numId w:val="1"/>
        </w:numPr>
        <w:spacing w:after="120"/>
        <w:ind w:firstLineChars="0"/>
        <w:rPr>
          <w:rFonts w:eastAsia="SimSun"/>
          <w:szCs w:val="24"/>
          <w:lang w:eastAsia="zh-CN"/>
        </w:rPr>
      </w:pPr>
      <w:r>
        <w:rPr>
          <w:rFonts w:eastAsia="SimSun"/>
          <w:szCs w:val="24"/>
          <w:lang w:eastAsia="zh-CN"/>
        </w:rPr>
        <w:t>Total interruption ratio is 2L divided by smallest Tcycle,i among all applicable carriers.</w:t>
      </w:r>
    </w:p>
    <w:p w14:paraId="7D3D4923" w14:textId="77777777" w:rsidR="0070622A" w:rsidRPr="0070622A" w:rsidRDefault="0070622A" w:rsidP="00C6462C">
      <w:pPr>
        <w:pStyle w:val="ListParagraph"/>
        <w:numPr>
          <w:ilvl w:val="1"/>
          <w:numId w:val="1"/>
        </w:numPr>
        <w:overflowPunct/>
        <w:autoSpaceDE/>
        <w:autoSpaceDN/>
        <w:adjustRightInd/>
        <w:spacing w:after="120"/>
        <w:ind w:firstLineChars="0"/>
        <w:textAlignment w:val="auto"/>
        <w:rPr>
          <w:rFonts w:eastAsia="SimSun"/>
          <w:szCs w:val="24"/>
          <w:lang w:eastAsia="zh-CN"/>
        </w:rPr>
      </w:pPr>
      <w:r w:rsidRPr="0070622A">
        <w:rPr>
          <w:rFonts w:eastAsia="SimSun"/>
          <w:szCs w:val="24"/>
          <w:lang w:eastAsia="zh-CN"/>
        </w:rPr>
        <w:t>Agreement:</w:t>
      </w:r>
    </w:p>
    <w:p w14:paraId="332BB5E8" w14:textId="3E724190" w:rsidR="0070622A" w:rsidRPr="0070622A" w:rsidRDefault="0070622A" w:rsidP="00C6462C">
      <w:pPr>
        <w:pStyle w:val="ListParagraph"/>
        <w:numPr>
          <w:ilvl w:val="2"/>
          <w:numId w:val="1"/>
        </w:numPr>
        <w:spacing w:after="120"/>
        <w:ind w:firstLineChars="0"/>
        <w:rPr>
          <w:rFonts w:eastAsia="SimSun"/>
          <w:szCs w:val="24"/>
          <w:lang w:eastAsia="zh-CN"/>
        </w:rPr>
      </w:pPr>
      <w:r w:rsidRPr="0070622A">
        <w:rPr>
          <w:rFonts w:eastAsia="SimSun"/>
          <w:szCs w:val="24"/>
          <w:lang w:eastAsia="zh-CN"/>
        </w:rPr>
        <w:t xml:space="preserve">Take option 1 as baseline for CR </w:t>
      </w:r>
      <w:r w:rsidR="005623A3" w:rsidRPr="0070622A">
        <w:rPr>
          <w:rFonts w:eastAsia="SimSun"/>
          <w:szCs w:val="24"/>
          <w:lang w:eastAsia="zh-CN"/>
        </w:rPr>
        <w:t>drafting and</w:t>
      </w:r>
      <w:r w:rsidRPr="0070622A">
        <w:rPr>
          <w:rFonts w:eastAsia="SimSun"/>
          <w:szCs w:val="24"/>
          <w:lang w:eastAsia="zh-CN"/>
        </w:rPr>
        <w:t xml:space="preserve"> go with option 2 if option 1 is not feasible from CR draft perspective. </w:t>
      </w:r>
    </w:p>
    <w:p w14:paraId="451C6445" w14:textId="4C55AC67" w:rsidR="00B52038" w:rsidRDefault="00B52038" w:rsidP="007E6132">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w:t>
      </w:r>
      <w:r w:rsidR="00226D2E">
        <w:rPr>
          <w:rFonts w:eastAsia="SimSun"/>
          <w:szCs w:val="24"/>
          <w:lang w:eastAsia="zh-CN"/>
        </w:rPr>
        <w:t>s</w:t>
      </w:r>
    </w:p>
    <w:p w14:paraId="2DE89ED1" w14:textId="29A813D5" w:rsidR="00226D2E" w:rsidRDefault="00226D2E" w:rsidP="00226D2E">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Total interruption ratio = </w:t>
      </w:r>
      <m:oMath>
        <m:r>
          <w:rPr>
            <w:rFonts w:ascii="Cambria Math" w:hAnsi="Cambria Math"/>
            <w:lang w:eastAsia="en-GB"/>
          </w:rPr>
          <m:t xml:space="preserve"> </m:t>
        </m:r>
        <m:nary>
          <m:naryPr>
            <m:chr m:val="∑"/>
            <m:limLoc m:val="undOvr"/>
            <m:ctrlPr>
              <w:rPr>
                <w:rFonts w:ascii="Cambria Math" w:hAnsi="Cambria Math"/>
                <w:i/>
                <w:lang w:eastAsia="en-GB"/>
              </w:rPr>
            </m:ctrlPr>
          </m:naryPr>
          <m:sub>
            <m:r>
              <w:rPr>
                <w:rFonts w:ascii="Cambria Math" w:hAnsi="Cambria Math"/>
                <w:lang w:eastAsia="en-GB"/>
              </w:rPr>
              <m:t>i=1</m:t>
            </m:r>
          </m:sub>
          <m:sup>
            <m:r>
              <w:rPr>
                <w:rFonts w:ascii="Cambria Math" w:hAnsi="Cambria Math"/>
                <w:lang w:eastAsia="en-GB"/>
              </w:rPr>
              <m:t>N</m:t>
            </m:r>
          </m:sup>
          <m:e>
            <m:f>
              <m:fPr>
                <m:ctrlPr>
                  <w:rPr>
                    <w:rFonts w:ascii="Cambria Math" w:hAnsi="Cambria Math"/>
                    <w:i/>
                    <w:lang w:eastAsia="en-GB"/>
                  </w:rPr>
                </m:ctrlPr>
              </m:fPr>
              <m:num>
                <m:r>
                  <w:rPr>
                    <w:rFonts w:ascii="Cambria Math" w:hAnsi="Cambria Math"/>
                    <w:lang w:eastAsia="en-GB"/>
                  </w:rPr>
                  <m:t>2L</m:t>
                </m:r>
              </m:num>
              <m:den>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cycle,i</m:t>
                    </m:r>
                  </m:sub>
                </m:sSub>
              </m:den>
            </m:f>
          </m:e>
        </m:nary>
      </m:oMath>
      <w:r w:rsidR="0077025B">
        <w:rPr>
          <w:rFonts w:eastAsia="SimSun"/>
          <w:lang w:eastAsia="en-GB"/>
        </w:rPr>
        <w:t xml:space="preserve"> where N is number of layers and L is </w:t>
      </w:r>
      <w:r w:rsidR="000E4BA7">
        <w:rPr>
          <w:rFonts w:eastAsia="SimSun"/>
          <w:lang w:eastAsia="en-GB"/>
        </w:rPr>
        <w:t xml:space="preserve">single </w:t>
      </w:r>
      <w:r w:rsidR="0077025B">
        <w:rPr>
          <w:rFonts w:eastAsia="SimSun"/>
          <w:lang w:eastAsia="en-GB"/>
        </w:rPr>
        <w:t>interruption length</w:t>
      </w:r>
    </w:p>
    <w:p w14:paraId="7539D827" w14:textId="46339D0A" w:rsidR="007E6132" w:rsidRPr="002E1AC0" w:rsidRDefault="007E6132" w:rsidP="007E6132">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E1AC0">
        <w:rPr>
          <w:rFonts w:eastAsia="SimSun"/>
          <w:szCs w:val="24"/>
          <w:lang w:eastAsia="zh-CN"/>
        </w:rPr>
        <w:t>Recommended WF</w:t>
      </w:r>
    </w:p>
    <w:p w14:paraId="47263A31" w14:textId="4476FD39" w:rsidR="007E6132" w:rsidRPr="00C0426A" w:rsidRDefault="000E4BA7" w:rsidP="000E4BA7">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w:t>
      </w:r>
    </w:p>
    <w:p w14:paraId="44B976DB" w14:textId="77777777" w:rsidR="00C0426A" w:rsidRPr="00805BE8" w:rsidRDefault="00C0426A" w:rsidP="005B4802">
      <w:pPr>
        <w:rPr>
          <w:i/>
          <w:color w:val="0070C0"/>
          <w:lang w:eastAsia="zh-CN"/>
        </w:rPr>
      </w:pPr>
    </w:p>
    <w:p w14:paraId="717ABF1E" w14:textId="4B726CE8" w:rsidR="005F4C35" w:rsidRPr="00EC66E4" w:rsidRDefault="005F4C35" w:rsidP="0044542C">
      <w:pPr>
        <w:pStyle w:val="Heading3"/>
        <w:rPr>
          <w:lang w:val="en-US"/>
        </w:rPr>
      </w:pPr>
      <w:r w:rsidRPr="00EC66E4">
        <w:rPr>
          <w:lang w:val="en-US"/>
        </w:rPr>
        <w:t>Sub-topic 1-</w:t>
      </w:r>
      <w:r w:rsidR="00610346" w:rsidRPr="00EC66E4">
        <w:rPr>
          <w:lang w:val="en-US"/>
        </w:rPr>
        <w:t>3</w:t>
      </w:r>
      <w:r w:rsidRPr="00EC66E4">
        <w:rPr>
          <w:lang w:val="en-US"/>
        </w:rPr>
        <w:t xml:space="preserve"> Measurement reporting delay requirements</w:t>
      </w:r>
    </w:p>
    <w:p w14:paraId="390CB844" w14:textId="570251A9" w:rsidR="00647F84" w:rsidRPr="00647F84" w:rsidRDefault="00647F84" w:rsidP="00CC5357">
      <w:pPr>
        <w:pStyle w:val="ListParagraph"/>
        <w:numPr>
          <w:ilvl w:val="0"/>
          <w:numId w:val="9"/>
        </w:numPr>
        <w:spacing w:after="160" w:line="254" w:lineRule="auto"/>
        <w:ind w:firstLineChars="0"/>
      </w:pPr>
      <w:r w:rsidRPr="00647F84">
        <w:rPr>
          <w:b/>
          <w:bCs/>
        </w:rPr>
        <w:t>Case 1:</w:t>
      </w:r>
      <w:r w:rsidRPr="00647F84">
        <w:t xml:space="preserve"> without gap and no interruption </w:t>
      </w:r>
    </w:p>
    <w:p w14:paraId="3805DF3F" w14:textId="0F03A986" w:rsidR="00647F84" w:rsidRPr="009B72BE" w:rsidRDefault="00647F84" w:rsidP="00CC5357">
      <w:pPr>
        <w:pStyle w:val="ListParagraph"/>
        <w:numPr>
          <w:ilvl w:val="0"/>
          <w:numId w:val="9"/>
        </w:numPr>
        <w:spacing w:after="160" w:line="254" w:lineRule="auto"/>
        <w:ind w:firstLineChars="0"/>
      </w:pPr>
      <w:r w:rsidRPr="00647F84">
        <w:rPr>
          <w:b/>
        </w:rPr>
        <w:t xml:space="preserve">Case 2: </w:t>
      </w:r>
      <w:r w:rsidRPr="00647F84">
        <w:t xml:space="preserve">without gap but interruption allowed </w:t>
      </w:r>
    </w:p>
    <w:p w14:paraId="167B7DBC" w14:textId="77777777" w:rsidR="009B72BE" w:rsidRPr="00776265" w:rsidRDefault="009B72BE" w:rsidP="009B72BE">
      <w:pPr>
        <w:spacing w:after="160" w:line="254" w:lineRule="auto"/>
        <w:rPr>
          <w:lang w:val="en-US"/>
        </w:rPr>
      </w:pPr>
    </w:p>
    <w:p w14:paraId="0D02D704" w14:textId="344E47E1" w:rsidR="005F4C35" w:rsidRPr="00ED0F36" w:rsidRDefault="005F4C35" w:rsidP="005F4C35">
      <w:pPr>
        <w:rPr>
          <w:b/>
          <w:u w:val="single"/>
          <w:lang w:eastAsia="ko-KR"/>
        </w:rPr>
      </w:pPr>
      <w:r w:rsidRPr="00ED0F36">
        <w:rPr>
          <w:b/>
          <w:u w:val="single"/>
          <w:lang w:eastAsia="ko-KR"/>
        </w:rPr>
        <w:t>Issue 1-</w:t>
      </w:r>
      <w:r w:rsidR="00610346">
        <w:rPr>
          <w:b/>
          <w:u w:val="single"/>
          <w:lang w:eastAsia="ko-KR"/>
        </w:rPr>
        <w:t>3</w:t>
      </w:r>
      <w:r>
        <w:rPr>
          <w:b/>
          <w:u w:val="single"/>
          <w:lang w:eastAsia="ko-KR"/>
        </w:rPr>
        <w:t>-1</w:t>
      </w:r>
      <w:r w:rsidRPr="00ED0F36">
        <w:rPr>
          <w:b/>
          <w:u w:val="single"/>
          <w:lang w:eastAsia="ko-KR"/>
        </w:rPr>
        <w:t xml:space="preserve">: </w:t>
      </w:r>
      <w:r w:rsidR="001F28FC">
        <w:rPr>
          <w:b/>
          <w:u w:val="single"/>
          <w:lang w:eastAsia="ko-KR"/>
        </w:rPr>
        <w:t>Measurement sample number</w:t>
      </w:r>
      <w:r w:rsidR="00A06278">
        <w:rPr>
          <w:b/>
          <w:u w:val="single"/>
          <w:lang w:eastAsia="ko-KR"/>
        </w:rPr>
        <w:t xml:space="preserve"> for </w:t>
      </w:r>
      <w:r w:rsidR="00A06278" w:rsidRPr="00A06278">
        <w:rPr>
          <w:b/>
          <w:u w:val="single"/>
          <w:lang w:eastAsia="ko-KR"/>
        </w:rPr>
        <w:t>PSS/SSS detection</w:t>
      </w:r>
      <w:r w:rsidR="001F28FC">
        <w:rPr>
          <w:b/>
          <w:u w:val="single"/>
          <w:lang w:eastAsia="ko-KR"/>
        </w:rPr>
        <w:t xml:space="preserve"> without AGC</w:t>
      </w:r>
    </w:p>
    <w:p w14:paraId="40FF6455" w14:textId="448E00D1" w:rsidR="005F4C35" w:rsidRPr="00C0426A" w:rsidRDefault="005F4C35" w:rsidP="001240B2">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Proposals</w:t>
      </w:r>
    </w:p>
    <w:p w14:paraId="57372984" w14:textId="7E0DE009" w:rsidR="005F4C35" w:rsidRDefault="005F4C35" w:rsidP="001240B2">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1: </w:t>
      </w:r>
      <w:r w:rsidR="00A92F76">
        <w:rPr>
          <w:rFonts w:eastAsia="SimSun"/>
          <w:szCs w:val="24"/>
          <w:lang w:eastAsia="zh-CN"/>
        </w:rPr>
        <w:t>5</w:t>
      </w:r>
      <w:r w:rsidR="009657A0">
        <w:rPr>
          <w:rFonts w:eastAsia="SimSun"/>
          <w:szCs w:val="24"/>
          <w:lang w:eastAsia="zh-CN"/>
        </w:rPr>
        <w:t>.</w:t>
      </w:r>
    </w:p>
    <w:p w14:paraId="7A40884A" w14:textId="77777777" w:rsidR="005F4C35" w:rsidRPr="00C0426A" w:rsidRDefault="005F4C35" w:rsidP="001240B2">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Recommended WF</w:t>
      </w:r>
    </w:p>
    <w:p w14:paraId="1BF7873A" w14:textId="19D0E5D5" w:rsidR="005F4C35" w:rsidRPr="00C0426A" w:rsidRDefault="007139B8" w:rsidP="001240B2">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5</w:t>
      </w:r>
      <w:r w:rsidR="009657A0">
        <w:rPr>
          <w:rFonts w:eastAsia="SimSun"/>
          <w:szCs w:val="24"/>
          <w:lang w:eastAsia="zh-CN"/>
        </w:rPr>
        <w:t>.</w:t>
      </w:r>
    </w:p>
    <w:p w14:paraId="10CB7F8F" w14:textId="356999FF" w:rsidR="007139B8" w:rsidRPr="00ED0F36" w:rsidRDefault="007139B8" w:rsidP="007139B8">
      <w:pPr>
        <w:rPr>
          <w:b/>
          <w:u w:val="single"/>
          <w:lang w:eastAsia="ko-KR"/>
        </w:rPr>
      </w:pPr>
      <w:r w:rsidRPr="00ED0F36">
        <w:rPr>
          <w:b/>
          <w:u w:val="single"/>
          <w:lang w:eastAsia="ko-KR"/>
        </w:rPr>
        <w:t>Issue 1-</w:t>
      </w:r>
      <w:r w:rsidR="00610346">
        <w:rPr>
          <w:b/>
          <w:u w:val="single"/>
          <w:lang w:eastAsia="ko-KR"/>
        </w:rPr>
        <w:t>3</w:t>
      </w:r>
      <w:r>
        <w:rPr>
          <w:b/>
          <w:u w:val="single"/>
          <w:lang w:eastAsia="ko-KR"/>
        </w:rPr>
        <w:t>-2</w:t>
      </w:r>
      <w:r w:rsidRPr="00ED0F36">
        <w:rPr>
          <w:b/>
          <w:u w:val="single"/>
          <w:lang w:eastAsia="ko-KR"/>
        </w:rPr>
        <w:t xml:space="preserve">: </w:t>
      </w:r>
      <w:r>
        <w:rPr>
          <w:b/>
          <w:u w:val="single"/>
          <w:lang w:eastAsia="ko-KR"/>
        </w:rPr>
        <w:t>Measurement sample number for Measurements without AGC</w:t>
      </w:r>
    </w:p>
    <w:p w14:paraId="69E95522" w14:textId="77777777" w:rsidR="007139B8" w:rsidRPr="00C0426A" w:rsidRDefault="007139B8" w:rsidP="001240B2">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Proposals</w:t>
      </w:r>
    </w:p>
    <w:p w14:paraId="3773DE6E" w14:textId="4494C185" w:rsidR="007139B8" w:rsidRDefault="007139B8" w:rsidP="001240B2">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1: </w:t>
      </w:r>
      <w:r>
        <w:rPr>
          <w:rFonts w:eastAsia="SimSun"/>
          <w:szCs w:val="24"/>
          <w:lang w:eastAsia="zh-CN"/>
        </w:rPr>
        <w:t>5</w:t>
      </w:r>
      <w:r w:rsidR="009657A0">
        <w:rPr>
          <w:rFonts w:eastAsia="SimSun"/>
          <w:szCs w:val="24"/>
          <w:lang w:eastAsia="zh-CN"/>
        </w:rPr>
        <w:t>.</w:t>
      </w:r>
    </w:p>
    <w:p w14:paraId="7328FD12" w14:textId="77777777" w:rsidR="007139B8" w:rsidRPr="00C0426A" w:rsidRDefault="007139B8" w:rsidP="001240B2">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Recommended WF</w:t>
      </w:r>
    </w:p>
    <w:p w14:paraId="068196F3" w14:textId="5154FDAD" w:rsidR="007139B8" w:rsidRPr="00C0426A" w:rsidRDefault="007139B8" w:rsidP="001240B2">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5</w:t>
      </w:r>
      <w:r w:rsidR="009657A0">
        <w:rPr>
          <w:rFonts w:eastAsia="SimSun"/>
          <w:szCs w:val="24"/>
          <w:lang w:eastAsia="zh-CN"/>
        </w:rPr>
        <w:t>.</w:t>
      </w:r>
    </w:p>
    <w:p w14:paraId="2B8BD201" w14:textId="1BF5E17F" w:rsidR="007139B8" w:rsidRPr="00ED0F36" w:rsidRDefault="007139B8" w:rsidP="007139B8">
      <w:pPr>
        <w:rPr>
          <w:b/>
          <w:u w:val="single"/>
          <w:lang w:eastAsia="ko-KR"/>
        </w:rPr>
      </w:pPr>
      <w:r w:rsidRPr="00ED0F36">
        <w:rPr>
          <w:b/>
          <w:u w:val="single"/>
          <w:lang w:eastAsia="ko-KR"/>
        </w:rPr>
        <w:t>Issue 1-</w:t>
      </w:r>
      <w:r w:rsidR="00610346">
        <w:rPr>
          <w:b/>
          <w:u w:val="single"/>
          <w:lang w:eastAsia="ko-KR"/>
        </w:rPr>
        <w:t>3</w:t>
      </w:r>
      <w:r>
        <w:rPr>
          <w:b/>
          <w:u w:val="single"/>
          <w:lang w:eastAsia="ko-KR"/>
        </w:rPr>
        <w:t>-3</w:t>
      </w:r>
      <w:r w:rsidRPr="00ED0F36">
        <w:rPr>
          <w:b/>
          <w:u w:val="single"/>
          <w:lang w:eastAsia="ko-KR"/>
        </w:rPr>
        <w:t xml:space="preserve">: </w:t>
      </w:r>
      <w:r>
        <w:rPr>
          <w:b/>
          <w:u w:val="single"/>
          <w:lang w:eastAsia="ko-KR"/>
        </w:rPr>
        <w:t>Measurement sample number for SSB index</w:t>
      </w:r>
      <w:r w:rsidRPr="00A06278">
        <w:rPr>
          <w:b/>
          <w:u w:val="single"/>
          <w:lang w:eastAsia="ko-KR"/>
        </w:rPr>
        <w:t xml:space="preserve"> detection</w:t>
      </w:r>
      <w:r>
        <w:rPr>
          <w:b/>
          <w:u w:val="single"/>
          <w:lang w:eastAsia="ko-KR"/>
        </w:rPr>
        <w:t xml:space="preserve"> without AGC</w:t>
      </w:r>
    </w:p>
    <w:p w14:paraId="2E044170" w14:textId="77777777" w:rsidR="007139B8" w:rsidRPr="00C0426A" w:rsidRDefault="007139B8" w:rsidP="001240B2">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Proposals</w:t>
      </w:r>
    </w:p>
    <w:p w14:paraId="744F2DB1" w14:textId="44E99DBC" w:rsidR="007139B8" w:rsidRDefault="007139B8" w:rsidP="001240B2">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1: </w:t>
      </w:r>
      <w:r>
        <w:rPr>
          <w:rFonts w:eastAsia="SimSun"/>
          <w:szCs w:val="24"/>
          <w:lang w:eastAsia="zh-CN"/>
        </w:rPr>
        <w:t>3</w:t>
      </w:r>
      <w:r w:rsidR="009657A0">
        <w:rPr>
          <w:rFonts w:eastAsia="SimSun"/>
          <w:szCs w:val="24"/>
          <w:lang w:eastAsia="zh-CN"/>
        </w:rPr>
        <w:t>.</w:t>
      </w:r>
    </w:p>
    <w:p w14:paraId="1C98CE7F" w14:textId="77777777" w:rsidR="007139B8" w:rsidRPr="00C0426A" w:rsidRDefault="007139B8" w:rsidP="001240B2">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Recommended WF</w:t>
      </w:r>
    </w:p>
    <w:p w14:paraId="2D36A6E5" w14:textId="08587769" w:rsidR="007139B8" w:rsidRPr="00C0426A" w:rsidRDefault="007139B8" w:rsidP="001240B2">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3</w:t>
      </w:r>
      <w:r w:rsidR="009657A0">
        <w:rPr>
          <w:rFonts w:eastAsia="SimSun"/>
          <w:szCs w:val="24"/>
          <w:lang w:eastAsia="zh-CN"/>
        </w:rPr>
        <w:t>.</w:t>
      </w:r>
    </w:p>
    <w:p w14:paraId="0C51F954" w14:textId="03C6453C" w:rsidR="007139B8" w:rsidRPr="00ED0F36" w:rsidRDefault="007139B8" w:rsidP="007139B8">
      <w:pPr>
        <w:rPr>
          <w:b/>
          <w:u w:val="single"/>
          <w:lang w:eastAsia="ko-KR"/>
        </w:rPr>
      </w:pPr>
      <w:r w:rsidRPr="00ED0F36">
        <w:rPr>
          <w:b/>
          <w:u w:val="single"/>
          <w:lang w:eastAsia="ko-KR"/>
        </w:rPr>
        <w:t>Issue 1-</w:t>
      </w:r>
      <w:r w:rsidR="00610346">
        <w:rPr>
          <w:b/>
          <w:u w:val="single"/>
          <w:lang w:eastAsia="ko-KR"/>
        </w:rPr>
        <w:t>3</w:t>
      </w:r>
      <w:r>
        <w:rPr>
          <w:b/>
          <w:u w:val="single"/>
          <w:lang w:eastAsia="ko-KR"/>
        </w:rPr>
        <w:t>-</w:t>
      </w:r>
      <w:r w:rsidR="00610346">
        <w:rPr>
          <w:b/>
          <w:u w:val="single"/>
          <w:lang w:eastAsia="ko-KR"/>
        </w:rPr>
        <w:t>4</w:t>
      </w:r>
      <w:r w:rsidRPr="00ED0F36">
        <w:rPr>
          <w:b/>
          <w:u w:val="single"/>
          <w:lang w:eastAsia="ko-KR"/>
        </w:rPr>
        <w:t xml:space="preserve">: </w:t>
      </w:r>
      <w:r>
        <w:rPr>
          <w:b/>
          <w:u w:val="single"/>
          <w:lang w:eastAsia="ko-KR"/>
        </w:rPr>
        <w:t>Measurement sample number when AGC</w:t>
      </w:r>
      <w:r w:rsidR="009657A0">
        <w:rPr>
          <w:b/>
          <w:u w:val="single"/>
          <w:lang w:eastAsia="ko-KR"/>
        </w:rPr>
        <w:t xml:space="preserve"> is needed</w:t>
      </w:r>
    </w:p>
    <w:p w14:paraId="3FD6C24A" w14:textId="77777777" w:rsidR="007139B8" w:rsidRPr="00C0426A" w:rsidRDefault="007139B8" w:rsidP="001240B2">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Proposals</w:t>
      </w:r>
    </w:p>
    <w:p w14:paraId="2CE86242" w14:textId="1DC70174" w:rsidR="007139B8" w:rsidRDefault="007139B8" w:rsidP="001240B2">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1: </w:t>
      </w:r>
      <w:r>
        <w:rPr>
          <w:rFonts w:eastAsia="SimSun"/>
          <w:szCs w:val="24"/>
          <w:lang w:eastAsia="zh-CN"/>
        </w:rPr>
        <w:t>3</w:t>
      </w:r>
      <w:r w:rsidR="009657A0">
        <w:rPr>
          <w:rFonts w:eastAsia="SimSun"/>
          <w:szCs w:val="24"/>
          <w:lang w:eastAsia="zh-CN"/>
        </w:rPr>
        <w:t xml:space="preserve"> samples are added.</w:t>
      </w:r>
    </w:p>
    <w:p w14:paraId="6A0E3B7E" w14:textId="77777777" w:rsidR="007139B8" w:rsidRPr="00C0426A" w:rsidRDefault="007139B8" w:rsidP="001240B2">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lastRenderedPageBreak/>
        <w:t>Recommended WF</w:t>
      </w:r>
    </w:p>
    <w:p w14:paraId="3F0D2F7C" w14:textId="722ECC17" w:rsidR="007139B8" w:rsidRDefault="007139B8" w:rsidP="001240B2">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Agree on </w:t>
      </w:r>
      <w:r w:rsidR="009657A0">
        <w:rPr>
          <w:rFonts w:eastAsia="SimSun"/>
          <w:szCs w:val="24"/>
          <w:lang w:eastAsia="zh-CN"/>
        </w:rPr>
        <w:t xml:space="preserve">additional </w:t>
      </w:r>
      <w:r>
        <w:rPr>
          <w:rFonts w:eastAsia="SimSun"/>
          <w:szCs w:val="24"/>
          <w:lang w:eastAsia="zh-CN"/>
        </w:rPr>
        <w:t>3</w:t>
      </w:r>
      <w:r w:rsidR="009657A0">
        <w:rPr>
          <w:rFonts w:eastAsia="SimSun"/>
          <w:szCs w:val="24"/>
          <w:lang w:eastAsia="zh-CN"/>
        </w:rPr>
        <w:t>.</w:t>
      </w:r>
    </w:p>
    <w:p w14:paraId="76ED8ED0" w14:textId="1FB9969A" w:rsidR="005D08FD" w:rsidRPr="00ED0F36" w:rsidRDefault="005D08FD" w:rsidP="005D08FD">
      <w:pPr>
        <w:rPr>
          <w:b/>
          <w:u w:val="single"/>
          <w:lang w:eastAsia="ko-KR"/>
        </w:rPr>
      </w:pPr>
      <w:r w:rsidRPr="00ED0F36">
        <w:rPr>
          <w:b/>
          <w:u w:val="single"/>
          <w:lang w:eastAsia="ko-KR"/>
        </w:rPr>
        <w:t>Issue 1-</w:t>
      </w:r>
      <w:r w:rsidR="00610346">
        <w:rPr>
          <w:b/>
          <w:u w:val="single"/>
          <w:lang w:eastAsia="ko-KR"/>
        </w:rPr>
        <w:t>3</w:t>
      </w:r>
      <w:r>
        <w:rPr>
          <w:b/>
          <w:u w:val="single"/>
          <w:lang w:eastAsia="ko-KR"/>
        </w:rPr>
        <w:t>-</w:t>
      </w:r>
      <w:r w:rsidR="00610346">
        <w:rPr>
          <w:b/>
          <w:u w:val="single"/>
          <w:lang w:eastAsia="ko-KR"/>
        </w:rPr>
        <w:t>5</w:t>
      </w:r>
      <w:r w:rsidRPr="00ED0F36">
        <w:rPr>
          <w:b/>
          <w:u w:val="single"/>
          <w:lang w:eastAsia="ko-KR"/>
        </w:rPr>
        <w:t xml:space="preserve">: </w:t>
      </w:r>
      <w:r>
        <w:rPr>
          <w:b/>
          <w:u w:val="single"/>
          <w:lang w:eastAsia="ko-KR"/>
        </w:rPr>
        <w:t>Lower bounds</w:t>
      </w:r>
      <w:r w:rsidR="001240B2">
        <w:rPr>
          <w:b/>
          <w:u w:val="single"/>
          <w:lang w:eastAsia="ko-KR"/>
        </w:rPr>
        <w:t xml:space="preserve"> </w:t>
      </w:r>
    </w:p>
    <w:p w14:paraId="128CAD3D" w14:textId="77777777" w:rsidR="005D08FD" w:rsidRPr="00C0426A" w:rsidRDefault="005D08FD" w:rsidP="001240B2">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Proposals</w:t>
      </w:r>
    </w:p>
    <w:p w14:paraId="39DEB163" w14:textId="0973BE97" w:rsidR="005D08FD" w:rsidRDefault="005D08FD" w:rsidP="001240B2">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1: </w:t>
      </w:r>
      <w:r w:rsidR="00C33798">
        <w:rPr>
          <w:rFonts w:eastAsia="SimSun"/>
          <w:szCs w:val="24"/>
          <w:lang w:eastAsia="zh-CN"/>
        </w:rPr>
        <w:t>reuse all existing values</w:t>
      </w:r>
      <w:r w:rsidR="001240B2">
        <w:rPr>
          <w:rFonts w:eastAsia="SimSun"/>
          <w:szCs w:val="24"/>
          <w:lang w:eastAsia="zh-CN"/>
        </w:rPr>
        <w:t>.</w:t>
      </w:r>
    </w:p>
    <w:p w14:paraId="2F4CFD34" w14:textId="78E09C21" w:rsidR="001240B2" w:rsidRDefault="001240B2" w:rsidP="001240B2">
      <w:pPr>
        <w:pStyle w:val="ListParagraph"/>
        <w:numPr>
          <w:ilvl w:val="1"/>
          <w:numId w:val="1"/>
        </w:numPr>
        <w:spacing w:after="120"/>
        <w:ind w:firstLineChars="0"/>
        <w:rPr>
          <w:rFonts w:eastAsia="SimSun"/>
          <w:szCs w:val="24"/>
          <w:lang w:eastAsia="zh-CN"/>
        </w:rPr>
      </w:pPr>
      <w:r>
        <w:rPr>
          <w:rFonts w:eastAsia="SimSun"/>
          <w:szCs w:val="24"/>
          <w:lang w:eastAsia="zh-CN"/>
        </w:rPr>
        <w:t>Option 2: other values.</w:t>
      </w:r>
    </w:p>
    <w:p w14:paraId="2F47ED98" w14:textId="77777777" w:rsidR="005D08FD" w:rsidRPr="00C0426A" w:rsidRDefault="005D08FD" w:rsidP="001240B2">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Recommended WF</w:t>
      </w:r>
    </w:p>
    <w:p w14:paraId="197615F4" w14:textId="28E5A3D2" w:rsidR="001240B2" w:rsidRPr="00C33798" w:rsidRDefault="005D08FD" w:rsidP="001240B2">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Agree on </w:t>
      </w:r>
      <w:r w:rsidR="001240B2">
        <w:rPr>
          <w:rFonts w:eastAsia="SimSun"/>
          <w:szCs w:val="24"/>
          <w:lang w:eastAsia="zh-CN"/>
        </w:rPr>
        <w:t>option 1.</w:t>
      </w:r>
    </w:p>
    <w:p w14:paraId="245E6545" w14:textId="77777777" w:rsidR="005D08FD" w:rsidRPr="005D08FD" w:rsidRDefault="005D08FD" w:rsidP="005D08FD">
      <w:pPr>
        <w:spacing w:after="120"/>
        <w:rPr>
          <w:szCs w:val="24"/>
          <w:lang w:eastAsia="zh-CN"/>
        </w:rPr>
      </w:pPr>
    </w:p>
    <w:p w14:paraId="3614DE71" w14:textId="2D49F3A7" w:rsidR="005F4C35" w:rsidRPr="00805BE8" w:rsidRDefault="005F4C35" w:rsidP="0044542C">
      <w:pPr>
        <w:pStyle w:val="Heading3"/>
      </w:pPr>
      <w:r w:rsidRPr="00805BE8">
        <w:t>Sub-</w:t>
      </w:r>
      <w:r>
        <w:t>topic</w:t>
      </w:r>
      <w:r w:rsidRPr="00805BE8">
        <w:t xml:space="preserve"> 1-</w:t>
      </w:r>
      <w:r w:rsidR="00610346">
        <w:t>4</w:t>
      </w:r>
      <w:r>
        <w:t xml:space="preserve"> </w:t>
      </w:r>
      <w:r w:rsidR="004D0DC5">
        <w:t>DRX</w:t>
      </w:r>
      <w:r w:rsidR="0091131D">
        <w:t xml:space="preserve"> </w:t>
      </w:r>
      <w:r w:rsidR="00BC12EE">
        <w:t>specific</w:t>
      </w:r>
      <w:r w:rsidR="00A1600A">
        <w:t xml:space="preserve"> issues</w:t>
      </w:r>
    </w:p>
    <w:p w14:paraId="59A6697E" w14:textId="2B6DCC81" w:rsidR="005F4C35" w:rsidRPr="00ED0F36" w:rsidRDefault="005F4C35" w:rsidP="00680099">
      <w:pPr>
        <w:rPr>
          <w:b/>
          <w:u w:val="single"/>
          <w:lang w:eastAsia="ko-KR"/>
        </w:rPr>
      </w:pPr>
      <w:r w:rsidRPr="00ED0F36">
        <w:rPr>
          <w:b/>
          <w:u w:val="single"/>
          <w:lang w:eastAsia="ko-KR"/>
        </w:rPr>
        <w:t>Issue 1-</w:t>
      </w:r>
      <w:r w:rsidR="003A6129">
        <w:rPr>
          <w:b/>
          <w:u w:val="single"/>
          <w:lang w:eastAsia="ko-KR"/>
        </w:rPr>
        <w:t>4</w:t>
      </w:r>
      <w:r>
        <w:rPr>
          <w:b/>
          <w:u w:val="single"/>
          <w:lang w:eastAsia="ko-KR"/>
        </w:rPr>
        <w:t>-1</w:t>
      </w:r>
      <w:r w:rsidRPr="00ED0F36">
        <w:rPr>
          <w:b/>
          <w:u w:val="single"/>
          <w:lang w:eastAsia="ko-KR"/>
        </w:rPr>
        <w:t xml:space="preserve">: </w:t>
      </w:r>
      <w:r w:rsidR="007C28CD">
        <w:rPr>
          <w:b/>
          <w:u w:val="single"/>
          <w:lang w:eastAsia="ko-KR"/>
        </w:rPr>
        <w:t>Interruption caused when DRX is configured larger than 320ms</w:t>
      </w:r>
    </w:p>
    <w:p w14:paraId="6029FBCF" w14:textId="77777777" w:rsidR="005F4C35" w:rsidRPr="00C0426A" w:rsidRDefault="005F4C35" w:rsidP="00680099">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Proposals</w:t>
      </w:r>
    </w:p>
    <w:p w14:paraId="45AE29C3" w14:textId="6CD58863" w:rsidR="005F4C35" w:rsidRPr="00665B8C" w:rsidRDefault="005F4C35" w:rsidP="00680099">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1: </w:t>
      </w:r>
      <w:r w:rsidR="007C28CD">
        <w:rPr>
          <w:rFonts w:eastAsia="SimSun"/>
          <w:szCs w:val="24"/>
          <w:lang w:eastAsia="zh-CN"/>
        </w:rPr>
        <w:t xml:space="preserve">No interruption is expected when </w:t>
      </w:r>
      <w:r w:rsidR="00C04BBE">
        <w:rPr>
          <w:rFonts w:eastAsia="SimSun"/>
          <w:szCs w:val="24"/>
          <w:lang w:eastAsia="zh-CN"/>
        </w:rPr>
        <w:t>DRX is configured larger than 320ms on the serving cell</w:t>
      </w:r>
      <w:r w:rsidR="006B372A">
        <w:rPr>
          <w:rFonts w:eastAsia="SimSun"/>
          <w:szCs w:val="24"/>
          <w:lang w:eastAsia="zh-CN"/>
        </w:rPr>
        <w:t>.</w:t>
      </w:r>
    </w:p>
    <w:p w14:paraId="11635709" w14:textId="0A8BEEA1" w:rsidR="006F581F" w:rsidRPr="00EC66E4" w:rsidRDefault="005F4C35" w:rsidP="006F581F">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w:t>
      </w:r>
      <w:r>
        <w:rPr>
          <w:rFonts w:eastAsia="SimSun"/>
          <w:szCs w:val="24"/>
          <w:lang w:eastAsia="zh-CN"/>
        </w:rPr>
        <w:t>2</w:t>
      </w:r>
      <w:r w:rsidRPr="00C0426A">
        <w:rPr>
          <w:rFonts w:eastAsia="SimSun"/>
          <w:szCs w:val="24"/>
          <w:lang w:eastAsia="zh-CN"/>
        </w:rPr>
        <w:t xml:space="preserve">: </w:t>
      </w:r>
      <w:r w:rsidR="000B0905">
        <w:rPr>
          <w:rFonts w:eastAsia="SimSun"/>
          <w:szCs w:val="24"/>
          <w:lang w:eastAsia="zh-CN"/>
        </w:rPr>
        <w:t>Interruption is allowed</w:t>
      </w:r>
      <w:r w:rsidR="008A291D">
        <w:rPr>
          <w:rFonts w:eastAsia="SimSun"/>
          <w:szCs w:val="24"/>
          <w:lang w:eastAsia="zh-CN"/>
        </w:rPr>
        <w:t>,</w:t>
      </w:r>
      <w:r w:rsidR="000B0905">
        <w:rPr>
          <w:rFonts w:eastAsia="SimSun"/>
          <w:szCs w:val="24"/>
          <w:lang w:eastAsia="zh-CN"/>
        </w:rPr>
        <w:t xml:space="preserve"> and it is according to Tcycle</w:t>
      </w:r>
      <w:r w:rsidR="00F90882">
        <w:rPr>
          <w:rFonts w:eastAsia="SimSun"/>
          <w:szCs w:val="24"/>
          <w:lang w:eastAsia="zh-CN"/>
        </w:rPr>
        <w:t>,i</w:t>
      </w:r>
      <w:r w:rsidR="000B0905">
        <w:rPr>
          <w:rFonts w:eastAsia="SimSun"/>
          <w:szCs w:val="24"/>
          <w:lang w:eastAsia="zh-CN"/>
        </w:rPr>
        <w:t>.</w:t>
      </w:r>
    </w:p>
    <w:p w14:paraId="7C153CD1" w14:textId="77777777" w:rsidR="005F4C35" w:rsidRPr="00C0426A" w:rsidRDefault="005F4C35" w:rsidP="00680099">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Recommended WF</w:t>
      </w:r>
    </w:p>
    <w:p w14:paraId="6A66FFB8" w14:textId="3F464FF1" w:rsidR="005F4C35" w:rsidRPr="00C0426A" w:rsidRDefault="00680099" w:rsidP="00680099">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Agree on option </w:t>
      </w:r>
      <w:r w:rsidR="00C23819">
        <w:rPr>
          <w:rFonts w:eastAsia="SimSun"/>
          <w:szCs w:val="24"/>
          <w:lang w:eastAsia="zh-CN"/>
        </w:rPr>
        <w:t>2</w:t>
      </w:r>
      <w:r>
        <w:rPr>
          <w:rFonts w:eastAsia="SimSun"/>
          <w:szCs w:val="24"/>
          <w:lang w:eastAsia="zh-CN"/>
        </w:rPr>
        <w:t>.</w:t>
      </w:r>
    </w:p>
    <w:p w14:paraId="14F341DE" w14:textId="17CE8077" w:rsidR="00680099" w:rsidRPr="00ED0F36" w:rsidRDefault="00680099" w:rsidP="00680099">
      <w:pPr>
        <w:rPr>
          <w:b/>
          <w:u w:val="single"/>
          <w:lang w:eastAsia="ko-KR"/>
        </w:rPr>
      </w:pPr>
      <w:r w:rsidRPr="00ED0F36">
        <w:rPr>
          <w:b/>
          <w:u w:val="single"/>
          <w:lang w:eastAsia="ko-KR"/>
        </w:rPr>
        <w:t>Issue 1-</w:t>
      </w:r>
      <w:r w:rsidR="003A6129">
        <w:rPr>
          <w:b/>
          <w:u w:val="single"/>
          <w:lang w:eastAsia="ko-KR"/>
        </w:rPr>
        <w:t>4</w:t>
      </w:r>
      <w:r>
        <w:rPr>
          <w:b/>
          <w:u w:val="single"/>
          <w:lang w:eastAsia="ko-KR"/>
        </w:rPr>
        <w:t>-2</w:t>
      </w:r>
      <w:r w:rsidRPr="00ED0F36">
        <w:rPr>
          <w:b/>
          <w:u w:val="single"/>
          <w:lang w:eastAsia="ko-KR"/>
        </w:rPr>
        <w:t xml:space="preserve">: </w:t>
      </w:r>
      <w:r>
        <w:rPr>
          <w:b/>
          <w:u w:val="single"/>
          <w:lang w:eastAsia="ko-KR"/>
        </w:rPr>
        <w:t>Interruption caused when DRX is configured smaller than 320ms</w:t>
      </w:r>
    </w:p>
    <w:p w14:paraId="5332AA8E" w14:textId="77777777" w:rsidR="00680099" w:rsidRPr="00C0426A" w:rsidRDefault="00680099" w:rsidP="00680099">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Proposals</w:t>
      </w:r>
    </w:p>
    <w:p w14:paraId="59C5D94F" w14:textId="494C021D" w:rsidR="00680099" w:rsidRPr="00665B8C" w:rsidRDefault="00680099" w:rsidP="00680099">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1: </w:t>
      </w:r>
      <w:r>
        <w:rPr>
          <w:rFonts w:eastAsia="SimSun"/>
          <w:szCs w:val="24"/>
          <w:lang w:eastAsia="zh-CN"/>
        </w:rPr>
        <w:t xml:space="preserve">No interruption is expected when SMTC is </w:t>
      </w:r>
      <w:r w:rsidR="008A291D">
        <w:rPr>
          <w:rFonts w:eastAsia="SimSun"/>
          <w:szCs w:val="24"/>
          <w:lang w:eastAsia="zh-CN"/>
        </w:rPr>
        <w:t>during DRX-off and UE uses such SMTC to measure NFG measurements with interruption on a certain MO</w:t>
      </w:r>
      <w:r w:rsidR="008C4469">
        <w:rPr>
          <w:rFonts w:eastAsia="SimSun"/>
          <w:szCs w:val="24"/>
          <w:lang w:eastAsia="zh-CN"/>
        </w:rPr>
        <w:t>; otherwise interruption is allowed</w:t>
      </w:r>
      <w:r w:rsidR="00746F30">
        <w:rPr>
          <w:rFonts w:eastAsia="SimSun"/>
          <w:szCs w:val="24"/>
          <w:lang w:eastAsia="zh-CN"/>
        </w:rPr>
        <w:t>.</w:t>
      </w:r>
    </w:p>
    <w:p w14:paraId="162E8FBB" w14:textId="0ADBC070" w:rsidR="00680099" w:rsidRDefault="00680099" w:rsidP="00680099">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w:t>
      </w:r>
      <w:r>
        <w:rPr>
          <w:rFonts w:eastAsia="SimSun"/>
          <w:szCs w:val="24"/>
          <w:lang w:eastAsia="zh-CN"/>
        </w:rPr>
        <w:t>2</w:t>
      </w:r>
      <w:r w:rsidRPr="00C0426A">
        <w:rPr>
          <w:rFonts w:eastAsia="SimSun"/>
          <w:szCs w:val="24"/>
          <w:lang w:eastAsia="zh-CN"/>
        </w:rPr>
        <w:t xml:space="preserve">: </w:t>
      </w:r>
      <w:r>
        <w:rPr>
          <w:rFonts w:eastAsia="SimSun"/>
          <w:szCs w:val="24"/>
          <w:lang w:eastAsia="zh-CN"/>
        </w:rPr>
        <w:t xml:space="preserve">Interruption is </w:t>
      </w:r>
      <w:r w:rsidR="00746F30">
        <w:rPr>
          <w:rFonts w:eastAsia="SimSun"/>
          <w:szCs w:val="24"/>
          <w:lang w:eastAsia="zh-CN"/>
        </w:rPr>
        <w:t xml:space="preserve">always </w:t>
      </w:r>
      <w:r>
        <w:rPr>
          <w:rFonts w:eastAsia="SimSun"/>
          <w:szCs w:val="24"/>
          <w:lang w:eastAsia="zh-CN"/>
        </w:rPr>
        <w:t>allowed</w:t>
      </w:r>
      <w:r w:rsidR="008A291D">
        <w:rPr>
          <w:rFonts w:eastAsia="SimSun"/>
          <w:szCs w:val="24"/>
          <w:lang w:eastAsia="zh-CN"/>
        </w:rPr>
        <w:t>,</w:t>
      </w:r>
      <w:r>
        <w:rPr>
          <w:rFonts w:eastAsia="SimSun"/>
          <w:szCs w:val="24"/>
          <w:lang w:eastAsia="zh-CN"/>
        </w:rPr>
        <w:t xml:space="preserve"> and it is according to Tcycle</w:t>
      </w:r>
      <w:r w:rsidR="003E7498">
        <w:rPr>
          <w:rFonts w:eastAsia="SimSun"/>
          <w:szCs w:val="24"/>
          <w:lang w:eastAsia="zh-CN"/>
        </w:rPr>
        <w:t>,i</w:t>
      </w:r>
      <w:r>
        <w:rPr>
          <w:rFonts w:eastAsia="SimSun"/>
          <w:szCs w:val="24"/>
          <w:lang w:eastAsia="zh-CN"/>
        </w:rPr>
        <w:t>.</w:t>
      </w:r>
    </w:p>
    <w:p w14:paraId="0A2A789A" w14:textId="3B7EE41D" w:rsidR="006F581F" w:rsidRPr="00EC66E4" w:rsidRDefault="00184807" w:rsidP="006F581F">
      <w:pPr>
        <w:pStyle w:val="ListParagraph"/>
        <w:numPr>
          <w:ilvl w:val="1"/>
          <w:numId w:val="1"/>
        </w:numPr>
        <w:overflowPunct/>
        <w:autoSpaceDE/>
        <w:autoSpaceDN/>
        <w:adjustRightInd/>
        <w:spacing w:after="120"/>
        <w:ind w:firstLineChars="0"/>
        <w:textAlignment w:val="auto"/>
        <w:rPr>
          <w:rFonts w:eastAsia="SimSun"/>
          <w:szCs w:val="24"/>
          <w:lang w:eastAsia="zh-CN"/>
        </w:rPr>
      </w:pPr>
      <w:r w:rsidRPr="00B00430">
        <w:rPr>
          <w:rFonts w:eastAsia="SimSun"/>
          <w:szCs w:val="24"/>
          <w:lang w:eastAsia="zh-CN"/>
        </w:rPr>
        <w:t>Option 3: No interruption is expected during DRX activity time (DRX ON duration extended by inactivity-timer after each PDCCH reception)</w:t>
      </w:r>
      <w:r w:rsidR="00746F30">
        <w:rPr>
          <w:rFonts w:eastAsia="SimSun"/>
          <w:szCs w:val="24"/>
          <w:lang w:eastAsia="zh-CN"/>
        </w:rPr>
        <w:t>; otherwise interruption is allowed.</w:t>
      </w:r>
    </w:p>
    <w:p w14:paraId="134CBF38" w14:textId="77777777" w:rsidR="00680099" w:rsidRPr="00C0426A" w:rsidRDefault="00680099" w:rsidP="00680099">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Recommended WF</w:t>
      </w:r>
    </w:p>
    <w:p w14:paraId="0250895C" w14:textId="56A6728D" w:rsidR="00680099" w:rsidRPr="00C0426A" w:rsidRDefault="004600F3" w:rsidP="00680099">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2</w:t>
      </w:r>
      <w:r w:rsidR="00EF63BD">
        <w:rPr>
          <w:rFonts w:eastAsia="SimSun"/>
          <w:szCs w:val="24"/>
          <w:lang w:eastAsia="zh-CN"/>
        </w:rPr>
        <w:t>.</w:t>
      </w:r>
    </w:p>
    <w:p w14:paraId="243C0715" w14:textId="0D298C33" w:rsidR="00212977" w:rsidRPr="00C278EE" w:rsidRDefault="00212977" w:rsidP="00212977">
      <w:pPr>
        <w:rPr>
          <w:b/>
          <w:u w:val="single"/>
          <w:lang w:eastAsia="ko-KR"/>
        </w:rPr>
      </w:pPr>
      <w:r w:rsidRPr="00C278EE">
        <w:rPr>
          <w:b/>
          <w:u w:val="single"/>
          <w:lang w:eastAsia="ko-KR"/>
        </w:rPr>
        <w:t>Issue 1-</w:t>
      </w:r>
      <w:r w:rsidR="000F0FBC">
        <w:rPr>
          <w:b/>
          <w:u w:val="single"/>
          <w:lang w:eastAsia="ko-KR"/>
        </w:rPr>
        <w:t>4</w:t>
      </w:r>
      <w:r w:rsidRPr="00C278EE">
        <w:rPr>
          <w:b/>
          <w:u w:val="single"/>
          <w:lang w:eastAsia="ko-KR"/>
        </w:rPr>
        <w:t>-</w:t>
      </w:r>
      <w:r w:rsidR="000F0FBC">
        <w:rPr>
          <w:b/>
          <w:u w:val="single"/>
          <w:lang w:eastAsia="ko-KR"/>
        </w:rPr>
        <w:t>3</w:t>
      </w:r>
      <w:r w:rsidRPr="00C278EE">
        <w:rPr>
          <w:b/>
          <w:u w:val="single"/>
          <w:lang w:eastAsia="ko-KR"/>
        </w:rPr>
        <w:t xml:space="preserve">: </w:t>
      </w:r>
      <w:r w:rsidR="008F120E">
        <w:rPr>
          <w:b/>
          <w:u w:val="single"/>
          <w:lang w:eastAsia="ko-KR"/>
        </w:rPr>
        <w:t>S</w:t>
      </w:r>
      <w:r>
        <w:rPr>
          <w:b/>
          <w:u w:val="single"/>
          <w:lang w:eastAsia="ko-KR"/>
        </w:rPr>
        <w:t>caling factor 1.5</w:t>
      </w:r>
    </w:p>
    <w:p w14:paraId="2DE88094" w14:textId="77777777" w:rsidR="00212977" w:rsidRDefault="00212977" w:rsidP="00065067">
      <w:pPr>
        <w:pStyle w:val="ListParagraph"/>
        <w:numPr>
          <w:ilvl w:val="0"/>
          <w:numId w:val="1"/>
        </w:numPr>
        <w:overflowPunct/>
        <w:autoSpaceDE/>
        <w:autoSpaceDN/>
        <w:adjustRightInd/>
        <w:spacing w:after="120"/>
        <w:ind w:firstLineChars="0"/>
        <w:textAlignment w:val="auto"/>
        <w:rPr>
          <w:rFonts w:eastAsia="SimSun"/>
          <w:b/>
          <w:bCs/>
          <w:i/>
          <w:iCs/>
          <w:szCs w:val="24"/>
          <w:lang w:eastAsia="zh-CN"/>
        </w:rPr>
      </w:pPr>
      <w:r w:rsidRPr="00E1322E">
        <w:rPr>
          <w:rFonts w:eastAsia="SimSun"/>
          <w:b/>
          <w:bCs/>
          <w:i/>
          <w:iCs/>
          <w:szCs w:val="24"/>
          <w:lang w:eastAsia="zh-CN"/>
        </w:rPr>
        <w:t>Background</w:t>
      </w:r>
    </w:p>
    <w:p w14:paraId="4B998056" w14:textId="77777777" w:rsidR="00212977" w:rsidRPr="00E1322E" w:rsidRDefault="00212977" w:rsidP="00065067">
      <w:pPr>
        <w:pStyle w:val="ListParagraph"/>
        <w:numPr>
          <w:ilvl w:val="1"/>
          <w:numId w:val="1"/>
        </w:numPr>
        <w:overflowPunct/>
        <w:autoSpaceDE/>
        <w:autoSpaceDN/>
        <w:adjustRightInd/>
        <w:spacing w:after="120"/>
        <w:ind w:firstLineChars="0"/>
        <w:textAlignment w:val="auto"/>
        <w:rPr>
          <w:rFonts w:eastAsia="SimSun"/>
          <w:b/>
          <w:bCs/>
          <w:i/>
          <w:iCs/>
          <w:szCs w:val="24"/>
          <w:lang w:eastAsia="zh-CN"/>
        </w:rPr>
      </w:pPr>
      <w:r>
        <w:rPr>
          <w:rFonts w:eastAsia="SimSun"/>
          <w:b/>
          <w:bCs/>
          <w:i/>
          <w:iCs/>
          <w:szCs w:val="24"/>
          <w:lang w:eastAsia="zh-CN"/>
        </w:rPr>
        <w:t>1.5 is to address frequent measurements in legacy releases when DRX cycle length is smaller than 320ms.</w:t>
      </w:r>
    </w:p>
    <w:p w14:paraId="5ADD4386" w14:textId="77777777" w:rsidR="00212977" w:rsidRPr="00C0426A" w:rsidRDefault="00212977" w:rsidP="00065067">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Proposals</w:t>
      </w:r>
    </w:p>
    <w:p w14:paraId="0AF495F6" w14:textId="55219FA9" w:rsidR="00212977" w:rsidRDefault="00212977" w:rsidP="00065067">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w:t>
      </w:r>
      <w:r w:rsidR="008F120E">
        <w:rPr>
          <w:rFonts w:eastAsia="SimSun"/>
          <w:szCs w:val="24"/>
          <w:lang w:eastAsia="zh-CN"/>
        </w:rPr>
        <w:t>1</w:t>
      </w:r>
      <w:r>
        <w:rPr>
          <w:rFonts w:eastAsia="SimSun"/>
          <w:szCs w:val="24"/>
          <w:lang w:eastAsia="zh-CN"/>
        </w:rPr>
        <w:t xml:space="preserve">: Apply </w:t>
      </w:r>
      <w:r w:rsidR="008F120E">
        <w:rPr>
          <w:rFonts w:eastAsia="SimSun"/>
          <w:szCs w:val="24"/>
          <w:lang w:eastAsia="zh-CN"/>
        </w:rPr>
        <w:t>1.5</w:t>
      </w:r>
      <w:r>
        <w:rPr>
          <w:rFonts w:eastAsia="SimSun"/>
          <w:szCs w:val="24"/>
          <w:lang w:eastAsia="zh-CN"/>
        </w:rPr>
        <w:t>.</w:t>
      </w:r>
    </w:p>
    <w:p w14:paraId="6429C685" w14:textId="77777777" w:rsidR="00212977" w:rsidRPr="00C0426A" w:rsidRDefault="00212977" w:rsidP="00065067">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Recommended WF</w:t>
      </w:r>
    </w:p>
    <w:p w14:paraId="31B1D973" w14:textId="6E794446" w:rsidR="00212977" w:rsidRPr="008A0E2F" w:rsidRDefault="008F120E" w:rsidP="00065067">
      <w:pPr>
        <w:pStyle w:val="ListParagraph"/>
        <w:numPr>
          <w:ilvl w:val="1"/>
          <w:numId w:val="1"/>
        </w:numPr>
        <w:overflowPunct/>
        <w:autoSpaceDE/>
        <w:autoSpaceDN/>
        <w:adjustRightInd/>
        <w:spacing w:after="120"/>
        <w:ind w:firstLineChars="0"/>
        <w:textAlignment w:val="auto"/>
        <w:rPr>
          <w:lang w:eastAsia="zh-CN"/>
        </w:rPr>
      </w:pPr>
      <w:r>
        <w:rPr>
          <w:rFonts w:eastAsia="SimSun"/>
          <w:szCs w:val="24"/>
          <w:lang w:eastAsia="zh-CN"/>
        </w:rPr>
        <w:t>Agree on option 1</w:t>
      </w:r>
      <w:r w:rsidR="00212977">
        <w:rPr>
          <w:rFonts w:eastAsia="SimSun"/>
          <w:szCs w:val="24"/>
          <w:lang w:eastAsia="zh-CN"/>
        </w:rPr>
        <w:t>.</w:t>
      </w:r>
    </w:p>
    <w:p w14:paraId="54489281" w14:textId="77777777" w:rsidR="00212977" w:rsidRDefault="00212977" w:rsidP="00212977">
      <w:pPr>
        <w:rPr>
          <w:b/>
          <w:u w:val="single"/>
          <w:lang w:eastAsia="ko-KR"/>
        </w:rPr>
      </w:pPr>
    </w:p>
    <w:p w14:paraId="56DCD300" w14:textId="08A3F7F0" w:rsidR="002D3E7D" w:rsidRPr="00805BE8" w:rsidRDefault="002D3E7D" w:rsidP="002D3E7D">
      <w:pPr>
        <w:pStyle w:val="Heading3"/>
      </w:pPr>
      <w:r w:rsidRPr="00805BE8">
        <w:t>Sub-</w:t>
      </w:r>
      <w:r>
        <w:t>topic</w:t>
      </w:r>
      <w:r w:rsidRPr="00805BE8">
        <w:t xml:space="preserve"> 1-</w:t>
      </w:r>
      <w:r>
        <w:t>5</w:t>
      </w:r>
      <w:r>
        <w:t xml:space="preserve"> </w:t>
      </w:r>
      <w:r w:rsidR="002E7594">
        <w:t>Others</w:t>
      </w:r>
    </w:p>
    <w:p w14:paraId="70978902" w14:textId="7F257D9B" w:rsidR="002D3E7D" w:rsidRPr="00ED0F36" w:rsidRDefault="002D3E7D" w:rsidP="002D3E7D">
      <w:pPr>
        <w:rPr>
          <w:b/>
          <w:u w:val="single"/>
          <w:lang w:eastAsia="ko-KR"/>
        </w:rPr>
      </w:pPr>
      <w:r w:rsidRPr="00ED0F36">
        <w:rPr>
          <w:b/>
          <w:u w:val="single"/>
          <w:lang w:eastAsia="ko-KR"/>
        </w:rPr>
        <w:t>Issue 1-</w:t>
      </w:r>
      <w:r w:rsidR="00062396">
        <w:rPr>
          <w:b/>
          <w:u w:val="single"/>
          <w:lang w:eastAsia="ko-KR"/>
        </w:rPr>
        <w:t>5</w:t>
      </w:r>
      <w:r>
        <w:rPr>
          <w:b/>
          <w:u w:val="single"/>
          <w:lang w:eastAsia="ko-KR"/>
        </w:rPr>
        <w:t>-1</w:t>
      </w:r>
      <w:r w:rsidRPr="00ED0F36">
        <w:rPr>
          <w:b/>
          <w:u w:val="single"/>
          <w:lang w:eastAsia="ko-KR"/>
        </w:rPr>
        <w:t xml:space="preserve">: </w:t>
      </w:r>
      <w:r w:rsidR="003F5A1A" w:rsidRPr="003F5A1A">
        <w:rPr>
          <w:b/>
          <w:u w:val="single"/>
          <w:lang w:eastAsia="ko-KR"/>
        </w:rPr>
        <w:t>1-to-1 mapping between NeedForGaps and NCSG capabilities</w:t>
      </w:r>
    </w:p>
    <w:p w14:paraId="006FF2B0" w14:textId="5C509A25" w:rsidR="002D3E7D" w:rsidRPr="00C0426A" w:rsidRDefault="002D3E7D" w:rsidP="00065067">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Proposals</w:t>
      </w:r>
    </w:p>
    <w:p w14:paraId="61BDFF36" w14:textId="1D9E8C3A" w:rsidR="002D3E7D" w:rsidRPr="00665B8C" w:rsidRDefault="002D3E7D" w:rsidP="00E35952">
      <w:pPr>
        <w:pStyle w:val="ListParagraph"/>
        <w:numPr>
          <w:ilvl w:val="1"/>
          <w:numId w:val="1"/>
        </w:numPr>
        <w:spacing w:after="120"/>
        <w:ind w:firstLineChars="0"/>
        <w:rPr>
          <w:rFonts w:eastAsia="SimSun"/>
          <w:szCs w:val="24"/>
          <w:lang w:eastAsia="zh-CN"/>
        </w:rPr>
      </w:pPr>
      <w:r w:rsidRPr="00C0426A">
        <w:rPr>
          <w:rFonts w:eastAsia="SimSun"/>
          <w:szCs w:val="24"/>
          <w:lang w:eastAsia="zh-CN"/>
        </w:rPr>
        <w:lastRenderedPageBreak/>
        <w:t xml:space="preserve">Option 1: </w:t>
      </w:r>
      <w:r w:rsidR="00003900" w:rsidRPr="00003900">
        <w:rPr>
          <w:rFonts w:eastAsia="SimSun"/>
          <w:szCs w:val="24"/>
          <w:lang w:eastAsia="zh-CN"/>
        </w:rPr>
        <w:t>NeedForGaps and NCSG are not expected to be enabled for the same UE at the same time</w:t>
      </w:r>
      <w:r w:rsidR="00003900">
        <w:rPr>
          <w:rFonts w:eastAsia="SimSun"/>
          <w:szCs w:val="24"/>
          <w:lang w:eastAsia="zh-CN"/>
        </w:rPr>
        <w:t xml:space="preserve"> and </w:t>
      </w:r>
      <w:r w:rsidR="00CB619F">
        <w:rPr>
          <w:rFonts w:eastAsia="SimSun"/>
          <w:szCs w:val="24"/>
          <w:lang w:eastAsia="zh-CN"/>
        </w:rPr>
        <w:t xml:space="preserve">there is </w:t>
      </w:r>
      <w:r w:rsidR="00CB619F" w:rsidRPr="00CB619F">
        <w:rPr>
          <w:rFonts w:eastAsia="SimSun"/>
          <w:szCs w:val="24"/>
          <w:lang w:eastAsia="zh-CN"/>
        </w:rPr>
        <w:t>No need to establish the mapping between UE’s indication for NeedForGaps and NCSG</w:t>
      </w:r>
      <w:r>
        <w:rPr>
          <w:rFonts w:eastAsia="SimSun"/>
          <w:szCs w:val="24"/>
          <w:lang w:eastAsia="zh-CN"/>
        </w:rPr>
        <w:t>.</w:t>
      </w:r>
    </w:p>
    <w:p w14:paraId="52C7BFF1" w14:textId="77777777" w:rsidR="002D3E7D" w:rsidRPr="00C0426A" w:rsidRDefault="002D3E7D" w:rsidP="00065067">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Recommended WF</w:t>
      </w:r>
    </w:p>
    <w:p w14:paraId="3B7D6851" w14:textId="2142CD7D" w:rsidR="00E34F36" w:rsidRDefault="002D3E7D" w:rsidP="002844F9">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Agree on option </w:t>
      </w:r>
      <w:r w:rsidR="002844F9">
        <w:rPr>
          <w:rFonts w:eastAsia="SimSun"/>
          <w:szCs w:val="24"/>
          <w:lang w:eastAsia="zh-CN"/>
        </w:rPr>
        <w:t>1</w:t>
      </w:r>
      <w:r w:rsidR="00E34F36">
        <w:rPr>
          <w:rFonts w:eastAsia="SimSun"/>
          <w:szCs w:val="24"/>
          <w:lang w:eastAsia="zh-CN"/>
        </w:rPr>
        <w:t>.</w:t>
      </w:r>
    </w:p>
    <w:p w14:paraId="541B4FC0" w14:textId="50A9E854" w:rsidR="002D3E7D" w:rsidRDefault="00E34F36" w:rsidP="002844F9">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Send an LS to RAN2 about RAN4 agreements</w:t>
      </w:r>
      <w:r w:rsidR="002D3E7D">
        <w:rPr>
          <w:rFonts w:eastAsia="SimSun"/>
          <w:szCs w:val="24"/>
          <w:lang w:eastAsia="zh-CN"/>
        </w:rPr>
        <w:t>.</w:t>
      </w:r>
    </w:p>
    <w:p w14:paraId="39F96BFD" w14:textId="77777777" w:rsidR="00062396" w:rsidRPr="00062396" w:rsidRDefault="00062396" w:rsidP="00062396">
      <w:pPr>
        <w:spacing w:after="120"/>
        <w:rPr>
          <w:szCs w:val="24"/>
          <w:lang w:eastAsia="zh-CN"/>
        </w:rPr>
      </w:pPr>
    </w:p>
    <w:p w14:paraId="22D99A5F" w14:textId="68A2DEBA" w:rsidR="00922E06" w:rsidRPr="00ED0F36" w:rsidRDefault="00922E06" w:rsidP="00922E06">
      <w:pPr>
        <w:rPr>
          <w:b/>
          <w:u w:val="single"/>
          <w:lang w:eastAsia="ko-KR"/>
        </w:rPr>
      </w:pPr>
      <w:r w:rsidRPr="00ED0F36">
        <w:rPr>
          <w:b/>
          <w:u w:val="single"/>
          <w:lang w:eastAsia="ko-KR"/>
        </w:rPr>
        <w:t>Issue 1-</w:t>
      </w:r>
      <w:r>
        <w:rPr>
          <w:b/>
          <w:u w:val="single"/>
          <w:lang w:eastAsia="ko-KR"/>
        </w:rPr>
        <w:t>5-</w:t>
      </w:r>
      <w:r>
        <w:rPr>
          <w:b/>
          <w:u w:val="single"/>
          <w:lang w:eastAsia="ko-KR"/>
        </w:rPr>
        <w:t>2</w:t>
      </w:r>
      <w:r w:rsidRPr="00ED0F36">
        <w:rPr>
          <w:b/>
          <w:u w:val="single"/>
          <w:lang w:eastAsia="ko-KR"/>
        </w:rPr>
        <w:t xml:space="preserve">: </w:t>
      </w:r>
      <w:r w:rsidR="00C405F5">
        <w:rPr>
          <w:b/>
          <w:u w:val="single"/>
          <w:lang w:eastAsia="ko-KR"/>
        </w:rPr>
        <w:t>NFG with concurrent gaps</w:t>
      </w:r>
    </w:p>
    <w:p w14:paraId="1103FBFE" w14:textId="77777777" w:rsidR="00922E06" w:rsidRPr="00C0426A" w:rsidRDefault="00922E06" w:rsidP="00922E06">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Proposals</w:t>
      </w:r>
    </w:p>
    <w:p w14:paraId="60E6EBB4" w14:textId="61C48B37" w:rsidR="00922E06" w:rsidRDefault="00922E06" w:rsidP="00922E06">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1: </w:t>
      </w:r>
      <w:r w:rsidR="00FC01C2" w:rsidRPr="00FC01C2">
        <w:rPr>
          <w:rFonts w:eastAsia="SimSun"/>
          <w:szCs w:val="24"/>
          <w:lang w:eastAsia="zh-CN"/>
        </w:rPr>
        <w:t>When UE supports NFG and Con-MGs, and NW configures the Con-MGs, NFG MO will be performed within the associated MG in the following scenarios</w:t>
      </w:r>
      <w:r w:rsidR="00FC01C2">
        <w:rPr>
          <w:rFonts w:eastAsia="SimSun"/>
          <w:szCs w:val="24"/>
          <w:lang w:eastAsia="zh-CN"/>
        </w:rPr>
        <w:t>:</w:t>
      </w:r>
    </w:p>
    <w:p w14:paraId="18D97D56" w14:textId="77777777" w:rsidR="0032312F" w:rsidRPr="0032312F" w:rsidRDefault="0032312F" w:rsidP="0032312F">
      <w:pPr>
        <w:pStyle w:val="ListParagraph"/>
        <w:numPr>
          <w:ilvl w:val="2"/>
          <w:numId w:val="1"/>
        </w:numPr>
        <w:spacing w:after="120"/>
        <w:ind w:firstLineChars="0"/>
        <w:rPr>
          <w:rFonts w:eastAsia="SimSun"/>
          <w:szCs w:val="24"/>
          <w:lang w:eastAsia="zh-CN"/>
        </w:rPr>
      </w:pPr>
      <w:r w:rsidRPr="0032312F">
        <w:rPr>
          <w:rFonts w:eastAsia="SimSun"/>
          <w:szCs w:val="24"/>
          <w:lang w:eastAsia="zh-CN"/>
        </w:rPr>
        <w:t>when the MO belongs to a band in which UE reports ‘nogap-nointerruption’ and all of the SMTC occasions of this MO are overlapped by the associated measurement gap</w:t>
      </w:r>
    </w:p>
    <w:p w14:paraId="42DE35D9" w14:textId="6AAA1E5C" w:rsidR="00FC01C2" w:rsidRPr="00665B8C" w:rsidRDefault="0032312F" w:rsidP="0032312F">
      <w:pPr>
        <w:pStyle w:val="ListParagraph"/>
        <w:numPr>
          <w:ilvl w:val="2"/>
          <w:numId w:val="1"/>
        </w:numPr>
        <w:spacing w:after="120"/>
        <w:ind w:firstLineChars="0"/>
        <w:rPr>
          <w:rFonts w:eastAsia="SimSun"/>
          <w:szCs w:val="24"/>
          <w:lang w:eastAsia="zh-CN"/>
        </w:rPr>
      </w:pPr>
      <w:r w:rsidRPr="0032312F">
        <w:rPr>
          <w:rFonts w:eastAsia="SimSun"/>
          <w:szCs w:val="24"/>
          <w:lang w:eastAsia="zh-CN"/>
        </w:rPr>
        <w:t>when the MO belongs to a band in which UE reports ‘nogap-interruption’ and part or all of the SMTC occasions of this MO are overlapped by the associated measurement gap</w:t>
      </w:r>
    </w:p>
    <w:p w14:paraId="15ED4D95" w14:textId="77777777" w:rsidR="00922E06" w:rsidRPr="00C0426A" w:rsidRDefault="00922E06" w:rsidP="00922E06">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Recommended WF</w:t>
      </w:r>
    </w:p>
    <w:p w14:paraId="0690864B" w14:textId="2D6431FB" w:rsidR="00922E06" w:rsidRDefault="008A17F9" w:rsidP="00922E06">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Not</w:t>
      </w:r>
      <w:r w:rsidR="0032312F">
        <w:rPr>
          <w:rFonts w:eastAsia="SimSun"/>
          <w:szCs w:val="24"/>
          <w:lang w:eastAsia="zh-CN"/>
        </w:rPr>
        <w:t xml:space="preserve"> to reflect the discussions in the spec.</w:t>
      </w:r>
    </w:p>
    <w:p w14:paraId="717CA8C2" w14:textId="77777777" w:rsidR="00922E06" w:rsidRPr="00062396" w:rsidRDefault="00922E06" w:rsidP="00922E06">
      <w:pPr>
        <w:spacing w:after="120"/>
        <w:rPr>
          <w:szCs w:val="24"/>
          <w:lang w:eastAsia="zh-CN"/>
        </w:rPr>
      </w:pPr>
    </w:p>
    <w:p w14:paraId="298596BA" w14:textId="057688FE" w:rsidR="00402D64" w:rsidRPr="00ED0F36" w:rsidRDefault="00402D64" w:rsidP="00402D64">
      <w:pPr>
        <w:rPr>
          <w:b/>
          <w:u w:val="single"/>
          <w:lang w:eastAsia="ko-KR"/>
        </w:rPr>
      </w:pPr>
      <w:r w:rsidRPr="00ED0F36">
        <w:rPr>
          <w:b/>
          <w:u w:val="single"/>
          <w:lang w:eastAsia="ko-KR"/>
        </w:rPr>
        <w:t>Issue 1-</w:t>
      </w:r>
      <w:r>
        <w:rPr>
          <w:b/>
          <w:u w:val="single"/>
          <w:lang w:eastAsia="ko-KR"/>
        </w:rPr>
        <w:t>5-</w:t>
      </w:r>
      <w:r>
        <w:rPr>
          <w:b/>
          <w:u w:val="single"/>
          <w:lang w:eastAsia="ko-KR"/>
        </w:rPr>
        <w:t>3</w:t>
      </w:r>
      <w:r w:rsidRPr="00ED0F36">
        <w:rPr>
          <w:b/>
          <w:u w:val="single"/>
          <w:lang w:eastAsia="ko-KR"/>
        </w:rPr>
        <w:t xml:space="preserve">: </w:t>
      </w:r>
      <w:r>
        <w:rPr>
          <w:b/>
          <w:u w:val="single"/>
          <w:lang w:eastAsia="ko-KR"/>
        </w:rPr>
        <w:t>Difference between R16</w:t>
      </w:r>
      <w:r w:rsidRPr="00402D64">
        <w:t xml:space="preserve"> </w:t>
      </w:r>
      <w:r w:rsidRPr="00402D64">
        <w:rPr>
          <w:b/>
          <w:u w:val="single"/>
          <w:lang w:eastAsia="ko-KR"/>
        </w:rPr>
        <w:t>inter-frequency measurement without MG and NFG</w:t>
      </w:r>
    </w:p>
    <w:p w14:paraId="48D1A442" w14:textId="4C62A927" w:rsidR="00402D64" w:rsidRPr="00402D64" w:rsidRDefault="00402D64" w:rsidP="00402D64">
      <w:pPr>
        <w:pStyle w:val="ListParagraph"/>
        <w:numPr>
          <w:ilvl w:val="0"/>
          <w:numId w:val="1"/>
        </w:numPr>
        <w:overflowPunct/>
        <w:autoSpaceDE/>
        <w:autoSpaceDN/>
        <w:adjustRightInd/>
        <w:spacing w:after="120"/>
        <w:ind w:firstLineChars="0"/>
        <w:textAlignment w:val="auto"/>
        <w:rPr>
          <w:rFonts w:eastAsia="SimSun"/>
          <w:b/>
          <w:bCs/>
          <w:i/>
          <w:iCs/>
          <w:szCs w:val="24"/>
          <w:lang w:eastAsia="zh-CN"/>
        </w:rPr>
      </w:pPr>
      <w:r w:rsidRPr="00402D64">
        <w:rPr>
          <w:rFonts w:eastAsia="SimSun"/>
          <w:b/>
          <w:bCs/>
          <w:i/>
          <w:iCs/>
          <w:szCs w:val="24"/>
          <w:lang w:eastAsia="zh-CN"/>
        </w:rPr>
        <w:t>Background</w:t>
      </w:r>
    </w:p>
    <w:p w14:paraId="137A8421" w14:textId="77777777" w:rsidR="00402D64" w:rsidRDefault="00402D64" w:rsidP="00402D64">
      <w:pPr>
        <w:spacing w:line="240" w:lineRule="exact"/>
        <w:jc w:val="center"/>
        <w:rPr>
          <w:bCs/>
          <w:iCs/>
          <w:lang w:val="en-US" w:eastAsia="zh-CN"/>
        </w:rPr>
      </w:pPr>
      <w:r>
        <w:rPr>
          <w:rFonts w:hint="eastAsia"/>
          <w:bCs/>
          <w:iCs/>
          <w:lang w:val="en-US" w:eastAsia="zh-CN"/>
        </w:rPr>
        <w:t>Table 1 difference between Rel 16 inter-frequency measurement without MG and NFG</w:t>
      </w:r>
    </w:p>
    <w:tbl>
      <w:tblPr>
        <w:tblStyle w:val="TableGrid"/>
        <w:tblW w:w="0" w:type="auto"/>
        <w:tblLook w:val="0000" w:firstRow="0" w:lastRow="0" w:firstColumn="0" w:lastColumn="0" w:noHBand="0" w:noVBand="0"/>
      </w:tblPr>
      <w:tblGrid>
        <w:gridCol w:w="1415"/>
        <w:gridCol w:w="4216"/>
        <w:gridCol w:w="3700"/>
      </w:tblGrid>
      <w:tr w:rsidR="00402D64" w14:paraId="3BECC0C5" w14:textId="77777777" w:rsidTr="0094693D">
        <w:tc>
          <w:tcPr>
            <w:tcW w:w="1415" w:type="dxa"/>
          </w:tcPr>
          <w:p w14:paraId="5E2BB051" w14:textId="77777777" w:rsidR="00402D64" w:rsidRDefault="00402D64" w:rsidP="0094693D">
            <w:pPr>
              <w:spacing w:line="240" w:lineRule="exact"/>
              <w:rPr>
                <w:b/>
                <w:iCs/>
                <w:lang w:val="en-US" w:eastAsia="zh-CN"/>
              </w:rPr>
            </w:pPr>
          </w:p>
        </w:tc>
        <w:tc>
          <w:tcPr>
            <w:tcW w:w="4216" w:type="dxa"/>
          </w:tcPr>
          <w:p w14:paraId="4D17F475" w14:textId="77777777" w:rsidR="00402D64" w:rsidRDefault="00402D64" w:rsidP="0094693D">
            <w:pPr>
              <w:spacing w:line="240" w:lineRule="exact"/>
              <w:rPr>
                <w:b/>
                <w:iCs/>
                <w:lang w:val="en-US" w:eastAsia="zh-CN"/>
              </w:rPr>
            </w:pPr>
            <w:r>
              <w:rPr>
                <w:rFonts w:hint="eastAsia"/>
                <w:b/>
                <w:iCs/>
                <w:lang w:val="en-US" w:eastAsia="zh-CN"/>
              </w:rPr>
              <w:t>Rel 16 inter-frequency measurement without MG</w:t>
            </w:r>
          </w:p>
        </w:tc>
        <w:tc>
          <w:tcPr>
            <w:tcW w:w="3700" w:type="dxa"/>
          </w:tcPr>
          <w:p w14:paraId="2B0A0EF6" w14:textId="77777777" w:rsidR="00402D64" w:rsidRDefault="00402D64" w:rsidP="0094693D">
            <w:pPr>
              <w:spacing w:line="240" w:lineRule="exact"/>
              <w:jc w:val="center"/>
              <w:rPr>
                <w:b/>
                <w:iCs/>
                <w:lang w:val="en-US" w:eastAsia="zh-CN"/>
              </w:rPr>
            </w:pPr>
            <w:r>
              <w:rPr>
                <w:rFonts w:hint="eastAsia"/>
                <w:b/>
                <w:iCs/>
                <w:lang w:val="en-US" w:eastAsia="zh-CN"/>
              </w:rPr>
              <w:t>NFG</w:t>
            </w:r>
          </w:p>
        </w:tc>
      </w:tr>
      <w:tr w:rsidR="00402D64" w14:paraId="400C82B7" w14:textId="77777777" w:rsidTr="0094693D">
        <w:tc>
          <w:tcPr>
            <w:tcW w:w="1415" w:type="dxa"/>
          </w:tcPr>
          <w:p w14:paraId="04AC1166" w14:textId="77777777" w:rsidR="00402D64" w:rsidRDefault="00402D64" w:rsidP="0094693D">
            <w:pPr>
              <w:spacing w:line="240" w:lineRule="exact"/>
              <w:rPr>
                <w:b/>
                <w:iCs/>
                <w:lang w:val="en-US" w:eastAsia="zh-CN"/>
              </w:rPr>
            </w:pPr>
            <w:r>
              <w:rPr>
                <w:rFonts w:hint="eastAsia"/>
                <w:b/>
                <w:iCs/>
                <w:lang w:val="en-US" w:eastAsia="zh-CN"/>
              </w:rPr>
              <w:t>Scenario</w:t>
            </w:r>
          </w:p>
        </w:tc>
        <w:tc>
          <w:tcPr>
            <w:tcW w:w="4216" w:type="dxa"/>
          </w:tcPr>
          <w:p w14:paraId="582422A3" w14:textId="77777777" w:rsidR="00402D64" w:rsidRDefault="00402D64" w:rsidP="0094693D">
            <w:pPr>
              <w:spacing w:line="240" w:lineRule="exact"/>
              <w:rPr>
                <w:bCs/>
                <w:iCs/>
                <w:lang w:val="en-US" w:eastAsia="zh-CN"/>
              </w:rPr>
            </w:pPr>
            <w:r>
              <w:rPr>
                <w:rFonts w:hint="eastAsia"/>
                <w:bCs/>
                <w:iCs/>
                <w:lang w:val="en-US" w:eastAsia="zh-CN"/>
              </w:rPr>
              <w:t xml:space="preserve">Inter-frequency measurement without gap is support when </w:t>
            </w:r>
            <w:r>
              <w:rPr>
                <w:bCs/>
                <w:iCs/>
              </w:rPr>
              <w:t>SSB is completely contained in the active BWP of the UE</w:t>
            </w:r>
            <w:r>
              <w:rPr>
                <w:bCs/>
                <w:iCs/>
                <w:lang w:eastAsia="zh-CN"/>
              </w:rPr>
              <w:t xml:space="preserve"> </w:t>
            </w:r>
          </w:p>
        </w:tc>
        <w:tc>
          <w:tcPr>
            <w:tcW w:w="3700" w:type="dxa"/>
          </w:tcPr>
          <w:p w14:paraId="7D51A3F9" w14:textId="77777777" w:rsidR="00402D64" w:rsidRDefault="00402D64" w:rsidP="0094693D">
            <w:pPr>
              <w:spacing w:line="240" w:lineRule="exact"/>
              <w:rPr>
                <w:bCs/>
                <w:iCs/>
                <w:lang w:val="en-US" w:eastAsia="zh-CN"/>
              </w:rPr>
            </w:pPr>
            <w:r>
              <w:rPr>
                <w:rFonts w:hint="eastAsia"/>
                <w:bCs/>
                <w:iCs/>
                <w:lang w:val="en-US" w:eastAsia="zh-CN"/>
              </w:rPr>
              <w:t>Inter-frequency measurement without gap is support when there is spare RF chain</w:t>
            </w:r>
          </w:p>
        </w:tc>
      </w:tr>
      <w:tr w:rsidR="00402D64" w14:paraId="3D65BA5A" w14:textId="77777777" w:rsidTr="0094693D">
        <w:tc>
          <w:tcPr>
            <w:tcW w:w="1415" w:type="dxa"/>
          </w:tcPr>
          <w:p w14:paraId="3AFF78AD" w14:textId="77777777" w:rsidR="00402D64" w:rsidRDefault="00402D64" w:rsidP="0094693D">
            <w:pPr>
              <w:spacing w:line="240" w:lineRule="exact"/>
              <w:rPr>
                <w:b/>
                <w:iCs/>
                <w:lang w:val="en-US" w:eastAsia="zh-CN"/>
              </w:rPr>
            </w:pPr>
            <w:r>
              <w:rPr>
                <w:rFonts w:hint="eastAsia"/>
                <w:b/>
                <w:iCs/>
                <w:lang w:val="en-US" w:eastAsia="zh-CN"/>
              </w:rPr>
              <w:t>UE capability</w:t>
            </w:r>
          </w:p>
        </w:tc>
        <w:tc>
          <w:tcPr>
            <w:tcW w:w="4216" w:type="dxa"/>
          </w:tcPr>
          <w:p w14:paraId="75C568A6" w14:textId="77777777" w:rsidR="00402D64" w:rsidRDefault="00402D64" w:rsidP="0094693D">
            <w:pPr>
              <w:spacing w:line="240" w:lineRule="exact"/>
              <w:rPr>
                <w:i/>
                <w:lang w:eastAsia="zh-TW"/>
              </w:rPr>
            </w:pPr>
            <w:r>
              <w:rPr>
                <w:rFonts w:hint="eastAsia"/>
                <w:bCs/>
                <w:iCs/>
                <w:lang w:val="en-US" w:eastAsia="zh-CN"/>
              </w:rPr>
              <w:t xml:space="preserve">Per-UE capability: </w:t>
            </w:r>
            <w:r>
              <w:rPr>
                <w:i/>
                <w:lang w:eastAsia="zh-TW"/>
              </w:rPr>
              <w:t>interFrequencyMeas-NoGap-r16</w:t>
            </w:r>
          </w:p>
          <w:p w14:paraId="314CA669" w14:textId="77777777" w:rsidR="00402D64" w:rsidRDefault="00402D64" w:rsidP="0094693D">
            <w:pPr>
              <w:widowControl w:val="0"/>
              <w:numPr>
                <w:ilvl w:val="0"/>
                <w:numId w:val="34"/>
              </w:numPr>
              <w:tabs>
                <w:tab w:val="clear" w:pos="-420"/>
              </w:tabs>
              <w:spacing w:line="240" w:lineRule="exact"/>
              <w:ind w:left="420"/>
              <w:rPr>
                <w:i/>
                <w:lang w:val="en-US" w:eastAsia="zh-CN"/>
              </w:rPr>
            </w:pPr>
            <w:r>
              <w:rPr>
                <w:bCs/>
                <w:iCs/>
                <w:lang w:val="en-US" w:eastAsia="zh-CN"/>
              </w:rPr>
              <w:t>According TS 38.306, this capability i</w:t>
            </w:r>
            <w:r>
              <w:rPr>
                <w:bCs/>
                <w:iCs/>
                <w:lang w:eastAsia="zh-CN"/>
              </w:rPr>
              <w:t xml:space="preserve">ndicates whether the UE can perform inter-frequency SSB based measurements without measurement gaps if </w:t>
            </w:r>
            <w:r>
              <w:rPr>
                <w:bCs/>
                <w:iCs/>
              </w:rPr>
              <w:t>the SSB is completely contained in the active BWP of the UE</w:t>
            </w:r>
            <w:r>
              <w:rPr>
                <w:bCs/>
                <w:iCs/>
                <w:lang w:eastAsia="zh-CN"/>
              </w:rPr>
              <w:t xml:space="preserve"> </w:t>
            </w:r>
          </w:p>
        </w:tc>
        <w:tc>
          <w:tcPr>
            <w:tcW w:w="3700" w:type="dxa"/>
          </w:tcPr>
          <w:p w14:paraId="6498D898" w14:textId="77777777" w:rsidR="00402D64" w:rsidRDefault="00402D64" w:rsidP="0094693D">
            <w:pPr>
              <w:keepNext/>
              <w:keepLines/>
              <w:spacing w:after="0"/>
              <w:rPr>
                <w:bCs/>
                <w:i/>
              </w:rPr>
            </w:pPr>
            <w:r>
              <w:rPr>
                <w:bCs/>
                <w:iCs/>
                <w:lang w:val="en-US" w:eastAsia="zh-CN"/>
              </w:rPr>
              <w:t xml:space="preserve">Per-band capability: </w:t>
            </w:r>
            <w:r>
              <w:rPr>
                <w:bCs/>
                <w:i/>
              </w:rPr>
              <w:t>NeedForGap</w:t>
            </w:r>
          </w:p>
          <w:p w14:paraId="56BA1FE0" w14:textId="77777777" w:rsidR="00402D64" w:rsidRDefault="00402D64" w:rsidP="0094693D">
            <w:pPr>
              <w:widowControl w:val="0"/>
              <w:numPr>
                <w:ilvl w:val="0"/>
                <w:numId w:val="35"/>
              </w:numPr>
              <w:spacing w:line="240" w:lineRule="exact"/>
              <w:jc w:val="both"/>
              <w:rPr>
                <w:bCs/>
                <w:iCs/>
                <w:lang w:val="en-US" w:eastAsia="zh-CN"/>
              </w:rPr>
            </w:pPr>
            <w:r>
              <w:rPr>
                <w:bCs/>
                <w:iCs/>
              </w:rPr>
              <w:t>Indicates whether the UE supports reporting the measurement gap requirement information for NR target in the UE response to a network configuration RRC message.</w:t>
            </w:r>
          </w:p>
        </w:tc>
      </w:tr>
      <w:tr w:rsidR="00402D64" w14:paraId="2EB9BAF7" w14:textId="77777777" w:rsidTr="0094693D">
        <w:tc>
          <w:tcPr>
            <w:tcW w:w="1415" w:type="dxa"/>
          </w:tcPr>
          <w:p w14:paraId="02AAF0B5" w14:textId="77777777" w:rsidR="00402D64" w:rsidRDefault="00402D64" w:rsidP="0094693D">
            <w:pPr>
              <w:spacing w:line="240" w:lineRule="exact"/>
              <w:rPr>
                <w:b/>
                <w:iCs/>
                <w:lang w:val="en-US" w:eastAsia="zh-CN"/>
              </w:rPr>
            </w:pPr>
            <w:r>
              <w:rPr>
                <w:rFonts w:hint="eastAsia"/>
                <w:b/>
                <w:iCs/>
                <w:lang w:val="en-US" w:eastAsia="zh-CN"/>
              </w:rPr>
              <w:t>Interruption</w:t>
            </w:r>
          </w:p>
        </w:tc>
        <w:tc>
          <w:tcPr>
            <w:tcW w:w="4216" w:type="dxa"/>
          </w:tcPr>
          <w:p w14:paraId="72E0F358" w14:textId="77777777" w:rsidR="00402D64" w:rsidRDefault="00402D64" w:rsidP="0094693D">
            <w:pPr>
              <w:spacing w:line="240" w:lineRule="exact"/>
              <w:rPr>
                <w:bCs/>
                <w:iCs/>
                <w:lang w:val="en-US" w:eastAsia="zh-CN"/>
              </w:rPr>
            </w:pPr>
            <w:r>
              <w:rPr>
                <w:rFonts w:hint="eastAsia"/>
                <w:bCs/>
                <w:iCs/>
                <w:lang w:val="en-US" w:eastAsia="zh-CN"/>
              </w:rPr>
              <w:t>No interruption, since SSB is within active BWP</w:t>
            </w:r>
          </w:p>
        </w:tc>
        <w:tc>
          <w:tcPr>
            <w:tcW w:w="3700" w:type="dxa"/>
          </w:tcPr>
          <w:p w14:paraId="3AE45B87" w14:textId="77777777" w:rsidR="00402D64" w:rsidRDefault="00402D64" w:rsidP="0094693D">
            <w:pPr>
              <w:spacing w:line="240" w:lineRule="exact"/>
              <w:rPr>
                <w:bCs/>
                <w:iCs/>
                <w:lang w:val="en-US" w:eastAsia="zh-CN"/>
              </w:rPr>
            </w:pPr>
            <w:r>
              <w:rPr>
                <w:rFonts w:hint="eastAsia"/>
                <w:bCs/>
                <w:iCs/>
                <w:lang w:val="en-US" w:eastAsia="zh-CN"/>
              </w:rPr>
              <w:t>Based on UE capability:</w:t>
            </w:r>
          </w:p>
          <w:p w14:paraId="65980B74" w14:textId="77777777" w:rsidR="00402D64" w:rsidRDefault="00402D64" w:rsidP="0094693D">
            <w:pPr>
              <w:widowControl w:val="0"/>
              <w:numPr>
                <w:ilvl w:val="0"/>
                <w:numId w:val="36"/>
              </w:numPr>
              <w:spacing w:line="240" w:lineRule="exact"/>
              <w:jc w:val="both"/>
              <w:rPr>
                <w:bCs/>
                <w:iCs/>
                <w:lang w:val="en-US" w:eastAsia="zh-CN"/>
              </w:rPr>
            </w:pPr>
            <w:r>
              <w:rPr>
                <w:rFonts w:hint="eastAsia"/>
                <w:bCs/>
                <w:iCs/>
                <w:lang w:val="en-US" w:eastAsia="zh-CN"/>
              </w:rPr>
              <w:t>NFG without interruption</w:t>
            </w:r>
          </w:p>
          <w:p w14:paraId="14FC50F0" w14:textId="77777777" w:rsidR="00402D64" w:rsidRDefault="00402D64" w:rsidP="0094693D">
            <w:pPr>
              <w:widowControl w:val="0"/>
              <w:numPr>
                <w:ilvl w:val="0"/>
                <w:numId w:val="36"/>
              </w:numPr>
              <w:spacing w:line="240" w:lineRule="exact"/>
              <w:jc w:val="both"/>
              <w:rPr>
                <w:bCs/>
                <w:iCs/>
                <w:lang w:val="en-US" w:eastAsia="zh-CN"/>
              </w:rPr>
            </w:pPr>
            <w:r>
              <w:rPr>
                <w:rFonts w:hint="eastAsia"/>
                <w:bCs/>
                <w:iCs/>
                <w:lang w:val="en-US" w:eastAsia="zh-CN"/>
              </w:rPr>
              <w:t>NFG with interruption</w:t>
            </w:r>
          </w:p>
        </w:tc>
      </w:tr>
      <w:tr w:rsidR="00402D64" w14:paraId="34D376F7" w14:textId="77777777" w:rsidTr="0094693D">
        <w:tc>
          <w:tcPr>
            <w:tcW w:w="1415" w:type="dxa"/>
          </w:tcPr>
          <w:p w14:paraId="26465CEA" w14:textId="77777777" w:rsidR="00402D64" w:rsidRDefault="00402D64" w:rsidP="0094693D">
            <w:pPr>
              <w:spacing w:line="240" w:lineRule="exact"/>
              <w:rPr>
                <w:b/>
                <w:iCs/>
                <w:lang w:val="en-US" w:eastAsia="zh-CN"/>
              </w:rPr>
            </w:pPr>
            <w:r>
              <w:rPr>
                <w:rFonts w:hint="eastAsia"/>
                <w:b/>
                <w:iCs/>
                <w:lang w:val="en-US" w:eastAsia="zh-CN"/>
              </w:rPr>
              <w:t>Delay requirements</w:t>
            </w:r>
          </w:p>
        </w:tc>
        <w:tc>
          <w:tcPr>
            <w:tcW w:w="4216" w:type="dxa"/>
          </w:tcPr>
          <w:p w14:paraId="746745E9" w14:textId="77777777" w:rsidR="00402D64" w:rsidRDefault="00402D64" w:rsidP="0094693D">
            <w:pPr>
              <w:spacing w:line="240" w:lineRule="exact"/>
              <w:rPr>
                <w:bCs/>
                <w:iCs/>
                <w:lang w:val="en-US" w:eastAsia="zh-CN"/>
              </w:rPr>
            </w:pPr>
            <w:r>
              <w:rPr>
                <w:rFonts w:hint="eastAsia"/>
                <w:bCs/>
                <w:iCs/>
                <w:lang w:val="en-US" w:eastAsia="zh-CN"/>
              </w:rPr>
              <w:t>Taking PSS/SSS detection as an example, the number of sample is 5, AGC is not needed</w:t>
            </w:r>
          </w:p>
        </w:tc>
        <w:tc>
          <w:tcPr>
            <w:tcW w:w="3700" w:type="dxa"/>
          </w:tcPr>
          <w:p w14:paraId="38F1F1BB" w14:textId="77777777" w:rsidR="00402D64" w:rsidRDefault="00402D64" w:rsidP="0094693D">
            <w:pPr>
              <w:spacing w:line="240" w:lineRule="exact"/>
              <w:rPr>
                <w:bCs/>
                <w:iCs/>
                <w:lang w:val="en-US" w:eastAsia="zh-CN"/>
              </w:rPr>
            </w:pPr>
            <w:r>
              <w:rPr>
                <w:rFonts w:hint="eastAsia"/>
                <w:bCs/>
                <w:iCs/>
                <w:lang w:val="en-US" w:eastAsia="zh-CN"/>
              </w:rPr>
              <w:t>Taking PSS/SSS detection as an example, even the number of sample is FFS, but the number may be larger than 5, since AGC is needed when SSB is not in the active BWP</w:t>
            </w:r>
          </w:p>
        </w:tc>
      </w:tr>
    </w:tbl>
    <w:p w14:paraId="1F684EED" w14:textId="77777777" w:rsidR="00402D64" w:rsidRDefault="00402D64" w:rsidP="00402D64">
      <w:pPr>
        <w:pStyle w:val="ListParagraph"/>
        <w:numPr>
          <w:ilvl w:val="1"/>
          <w:numId w:val="1"/>
        </w:numPr>
        <w:overflowPunct/>
        <w:autoSpaceDE/>
        <w:autoSpaceDN/>
        <w:adjustRightInd/>
        <w:spacing w:after="120"/>
        <w:ind w:firstLineChars="0"/>
        <w:textAlignment w:val="auto"/>
        <w:rPr>
          <w:rFonts w:eastAsia="SimSun"/>
          <w:szCs w:val="24"/>
          <w:lang w:eastAsia="zh-CN"/>
        </w:rPr>
      </w:pPr>
    </w:p>
    <w:p w14:paraId="04F41A7E" w14:textId="2F7223BC" w:rsidR="00402D64" w:rsidRPr="00C0426A" w:rsidRDefault="00402D64" w:rsidP="00402D64">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Proposals</w:t>
      </w:r>
    </w:p>
    <w:p w14:paraId="58B66A62" w14:textId="5D69C715" w:rsidR="00402D64" w:rsidRPr="00665B8C" w:rsidRDefault="00402D64" w:rsidP="00402D64">
      <w:pPr>
        <w:pStyle w:val="ListParagraph"/>
        <w:numPr>
          <w:ilvl w:val="1"/>
          <w:numId w:val="1"/>
        </w:numPr>
        <w:spacing w:after="120"/>
        <w:ind w:firstLineChars="0"/>
        <w:rPr>
          <w:rFonts w:eastAsia="SimSun"/>
          <w:szCs w:val="24"/>
          <w:lang w:eastAsia="zh-CN"/>
        </w:rPr>
      </w:pPr>
      <w:r w:rsidRPr="00C0426A">
        <w:rPr>
          <w:rFonts w:eastAsia="SimSun"/>
          <w:szCs w:val="24"/>
          <w:lang w:eastAsia="zh-CN"/>
        </w:rPr>
        <w:t xml:space="preserve">Option 1: </w:t>
      </w:r>
      <w:r w:rsidRPr="00402D64">
        <w:rPr>
          <w:rFonts w:eastAsia="SimSun"/>
          <w:szCs w:val="24"/>
          <w:lang w:eastAsia="zh-CN"/>
        </w:rPr>
        <w:t>it is proposed to follow the similar approach as for Rel-15 intra-frequency measurement: when the target SSB is completely contained in active BWP of UE, apply the requirements on Rel-</w:t>
      </w:r>
      <w:r w:rsidRPr="00402D64">
        <w:rPr>
          <w:rFonts w:eastAsia="SimSun"/>
          <w:szCs w:val="24"/>
          <w:lang w:eastAsia="zh-CN"/>
        </w:rPr>
        <w:lastRenderedPageBreak/>
        <w:t>16 inter-frequency measurement without gap without interruption when UE supports interFrequencyMeas-NoGap-r16, regardless of the NeedForGaps’ status reporting.</w:t>
      </w:r>
    </w:p>
    <w:p w14:paraId="691C0DFC" w14:textId="77777777" w:rsidR="00402D64" w:rsidRPr="00C0426A" w:rsidRDefault="00402D64" w:rsidP="00402D64">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Recommended WF</w:t>
      </w:r>
    </w:p>
    <w:p w14:paraId="74517B53" w14:textId="21A8ED60" w:rsidR="00402D64" w:rsidRDefault="00C12725" w:rsidP="00402D64">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if there is impact on the spec from this issue</w:t>
      </w:r>
      <w:r w:rsidR="00402D64">
        <w:rPr>
          <w:rFonts w:eastAsia="SimSun"/>
          <w:szCs w:val="24"/>
          <w:lang w:eastAsia="zh-CN"/>
        </w:rPr>
        <w:t>.</w:t>
      </w:r>
    </w:p>
    <w:p w14:paraId="5EF8C937" w14:textId="49420943" w:rsidR="00C46786" w:rsidRDefault="008138CC" w:rsidP="00402D64">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The moderator’s observation is that t</w:t>
      </w:r>
      <w:r w:rsidR="00C46786">
        <w:rPr>
          <w:rFonts w:eastAsia="SimSun"/>
          <w:szCs w:val="24"/>
          <w:lang w:eastAsia="zh-CN"/>
        </w:rPr>
        <w:t>he differences are clear to the group in technical aspects.</w:t>
      </w:r>
    </w:p>
    <w:p w14:paraId="74F505E0" w14:textId="77777777" w:rsidR="00402D64" w:rsidRPr="00062396" w:rsidRDefault="00402D64" w:rsidP="00402D64">
      <w:pPr>
        <w:spacing w:after="120"/>
        <w:rPr>
          <w:szCs w:val="24"/>
          <w:lang w:eastAsia="zh-CN"/>
        </w:rPr>
      </w:pPr>
    </w:p>
    <w:p w14:paraId="3082B551" w14:textId="3341C3EC" w:rsidR="00610346" w:rsidRPr="00805BE8" w:rsidRDefault="00610346" w:rsidP="0044542C">
      <w:pPr>
        <w:pStyle w:val="Heading3"/>
      </w:pPr>
      <w:r w:rsidRPr="00805BE8">
        <w:t>Sub-</w:t>
      </w:r>
      <w:r>
        <w:t>topic</w:t>
      </w:r>
      <w:r w:rsidRPr="00805BE8">
        <w:t xml:space="preserve"> 1-</w:t>
      </w:r>
      <w:r w:rsidR="00C06615">
        <w:t>6</w:t>
      </w:r>
      <w:r>
        <w:t xml:space="preserve"> CR </w:t>
      </w:r>
      <w:r w:rsidR="00956113">
        <w:t>list</w:t>
      </w:r>
      <w:r>
        <w:t xml:space="preserve"> </w:t>
      </w:r>
    </w:p>
    <w:tbl>
      <w:tblPr>
        <w:tblStyle w:val="TableGrid"/>
        <w:tblW w:w="0" w:type="auto"/>
        <w:tblLook w:val="04A0" w:firstRow="1" w:lastRow="0" w:firstColumn="1" w:lastColumn="0" w:noHBand="0" w:noVBand="1"/>
      </w:tblPr>
      <w:tblGrid>
        <w:gridCol w:w="1400"/>
        <w:gridCol w:w="1341"/>
        <w:gridCol w:w="6890"/>
      </w:tblGrid>
      <w:tr w:rsidR="00CE2457" w14:paraId="192AD54B" w14:textId="77777777" w:rsidTr="0094693D">
        <w:trPr>
          <w:trHeight w:val="468"/>
        </w:trPr>
        <w:tc>
          <w:tcPr>
            <w:tcW w:w="1400" w:type="dxa"/>
          </w:tcPr>
          <w:p w14:paraId="0127CD23" w14:textId="77777777" w:rsidR="00CE2457" w:rsidRPr="007A1D06" w:rsidRDefault="00CE2457" w:rsidP="0094693D">
            <w:pPr>
              <w:spacing w:before="120" w:after="120"/>
            </w:pPr>
            <w:r>
              <w:t>R4-2319087</w:t>
            </w:r>
          </w:p>
        </w:tc>
        <w:tc>
          <w:tcPr>
            <w:tcW w:w="1341" w:type="dxa"/>
          </w:tcPr>
          <w:p w14:paraId="6EF5698A" w14:textId="77777777" w:rsidR="00CE2457" w:rsidRDefault="00CE2457" w:rsidP="0094693D">
            <w:pPr>
              <w:spacing w:before="120" w:after="120"/>
            </w:pPr>
            <w:r>
              <w:t>CMCC</w:t>
            </w:r>
          </w:p>
        </w:tc>
        <w:tc>
          <w:tcPr>
            <w:tcW w:w="6890" w:type="dxa"/>
          </w:tcPr>
          <w:p w14:paraId="57DECB51" w14:textId="77777777" w:rsidR="00CE2457" w:rsidRPr="001D1371" w:rsidRDefault="00CE2457" w:rsidP="0094693D">
            <w:pPr>
              <w:spacing w:before="120" w:after="120"/>
            </w:pPr>
            <w:r w:rsidRPr="00056640">
              <w:t>DraftCR on intra-frequency measurement delay for NFG</w:t>
            </w:r>
          </w:p>
        </w:tc>
      </w:tr>
      <w:tr w:rsidR="00CE2457" w14:paraId="0E505B76" w14:textId="77777777" w:rsidTr="0094693D">
        <w:trPr>
          <w:trHeight w:val="468"/>
        </w:trPr>
        <w:tc>
          <w:tcPr>
            <w:tcW w:w="1400" w:type="dxa"/>
          </w:tcPr>
          <w:p w14:paraId="1B45632F" w14:textId="77777777" w:rsidR="00CE2457" w:rsidRPr="007A1D06" w:rsidRDefault="00CE2457" w:rsidP="0094693D">
            <w:pPr>
              <w:spacing w:before="120" w:after="120"/>
            </w:pPr>
            <w:r>
              <w:t>R4-2319128</w:t>
            </w:r>
          </w:p>
        </w:tc>
        <w:tc>
          <w:tcPr>
            <w:tcW w:w="1341" w:type="dxa"/>
          </w:tcPr>
          <w:p w14:paraId="4FFAB9BF" w14:textId="77777777" w:rsidR="00CE2457" w:rsidRDefault="00CE2457" w:rsidP="0094693D">
            <w:pPr>
              <w:spacing w:before="120" w:after="120"/>
            </w:pPr>
            <w:r>
              <w:t>Intel Corporation</w:t>
            </w:r>
          </w:p>
        </w:tc>
        <w:tc>
          <w:tcPr>
            <w:tcW w:w="6890" w:type="dxa"/>
          </w:tcPr>
          <w:p w14:paraId="60B4ACA7" w14:textId="77777777" w:rsidR="00CE2457" w:rsidRPr="00F535CA" w:rsidRDefault="00CE2457" w:rsidP="0094693D">
            <w:pPr>
              <w:spacing w:before="120" w:after="120"/>
            </w:pPr>
            <w:r w:rsidRPr="005E4FE9">
              <w:t>draftCR on interruption requirements for UE reporting NFG</w:t>
            </w:r>
          </w:p>
        </w:tc>
      </w:tr>
      <w:tr w:rsidR="00CE2457" w14:paraId="499C5BD0" w14:textId="77777777" w:rsidTr="0094693D">
        <w:trPr>
          <w:trHeight w:val="468"/>
        </w:trPr>
        <w:tc>
          <w:tcPr>
            <w:tcW w:w="1400" w:type="dxa"/>
          </w:tcPr>
          <w:p w14:paraId="79061418" w14:textId="77777777" w:rsidR="00CE2457" w:rsidRDefault="00CE2457" w:rsidP="0094693D">
            <w:pPr>
              <w:spacing w:before="120" w:after="120"/>
            </w:pPr>
            <w:r>
              <w:t>R4-2319147</w:t>
            </w:r>
          </w:p>
          <w:p w14:paraId="3BD17AB6" w14:textId="1D00C140" w:rsidR="00E612BE" w:rsidRDefault="00E612BE" w:rsidP="0094693D">
            <w:pPr>
              <w:spacing w:before="120" w:after="120"/>
            </w:pPr>
            <w:r>
              <w:t>(overlap with R4-2319128)</w:t>
            </w:r>
          </w:p>
        </w:tc>
        <w:tc>
          <w:tcPr>
            <w:tcW w:w="1341" w:type="dxa"/>
          </w:tcPr>
          <w:p w14:paraId="6E5D5E79" w14:textId="77777777" w:rsidR="00CE2457" w:rsidRDefault="00CE2457" w:rsidP="0094693D">
            <w:pPr>
              <w:spacing w:before="120" w:after="120"/>
            </w:pPr>
            <w:r>
              <w:t>Ericsson</w:t>
            </w:r>
          </w:p>
        </w:tc>
        <w:tc>
          <w:tcPr>
            <w:tcW w:w="6890" w:type="dxa"/>
          </w:tcPr>
          <w:p w14:paraId="0EFE374E" w14:textId="77777777" w:rsidR="00CE2457" w:rsidRDefault="00CE2457" w:rsidP="0094693D">
            <w:pPr>
              <w:spacing w:before="120" w:after="120"/>
              <w:rPr>
                <w:lang w:val="en-US" w:eastAsia="zh-CN"/>
              </w:rPr>
            </w:pPr>
            <w:r>
              <w:rPr>
                <w:lang w:val="en-US" w:eastAsia="zh-CN"/>
              </w:rPr>
              <w:t>Draft CR on NeedForGaps interruption</w:t>
            </w:r>
          </w:p>
        </w:tc>
      </w:tr>
      <w:tr w:rsidR="00CE2457" w14:paraId="5C01BFC0" w14:textId="77777777" w:rsidTr="0094693D">
        <w:trPr>
          <w:trHeight w:val="468"/>
        </w:trPr>
        <w:tc>
          <w:tcPr>
            <w:tcW w:w="1400" w:type="dxa"/>
          </w:tcPr>
          <w:p w14:paraId="0E7B2869" w14:textId="77777777" w:rsidR="00CE2457" w:rsidRDefault="00CE2457" w:rsidP="0094693D">
            <w:pPr>
              <w:spacing w:before="120" w:after="120"/>
            </w:pPr>
            <w:r>
              <w:t>R4-2320488</w:t>
            </w:r>
          </w:p>
        </w:tc>
        <w:tc>
          <w:tcPr>
            <w:tcW w:w="1341" w:type="dxa"/>
          </w:tcPr>
          <w:p w14:paraId="25CA0290" w14:textId="77777777" w:rsidR="00CE2457" w:rsidRDefault="00CE2457" w:rsidP="0094693D">
            <w:pPr>
              <w:spacing w:before="120" w:after="120"/>
            </w:pPr>
            <w:r>
              <w:t>Qualcomm</w:t>
            </w:r>
          </w:p>
        </w:tc>
        <w:tc>
          <w:tcPr>
            <w:tcW w:w="6890" w:type="dxa"/>
          </w:tcPr>
          <w:p w14:paraId="51D10D8D" w14:textId="77777777" w:rsidR="00CE2457" w:rsidRPr="000D23C0" w:rsidRDefault="00CE2457" w:rsidP="0094693D">
            <w:pPr>
              <w:spacing w:before="120" w:after="120"/>
            </w:pPr>
            <w:r w:rsidRPr="00BB56BA">
              <w:t xml:space="preserve">Draft CR for inter-frequency measurement </w:t>
            </w:r>
            <w:r>
              <w:t>without</w:t>
            </w:r>
            <w:r w:rsidRPr="00BB56BA">
              <w:t xml:space="preserve"> gap</w:t>
            </w:r>
          </w:p>
        </w:tc>
      </w:tr>
      <w:tr w:rsidR="00CE2457" w14:paraId="5C5C2D38" w14:textId="77777777" w:rsidTr="0094693D">
        <w:trPr>
          <w:trHeight w:val="468"/>
        </w:trPr>
        <w:tc>
          <w:tcPr>
            <w:tcW w:w="1400" w:type="dxa"/>
          </w:tcPr>
          <w:p w14:paraId="4A26074F" w14:textId="77777777" w:rsidR="00CE2457" w:rsidRDefault="00CE2457" w:rsidP="0094693D">
            <w:pPr>
              <w:spacing w:before="120" w:after="120"/>
            </w:pPr>
            <w:r>
              <w:t>R4-2319477</w:t>
            </w:r>
          </w:p>
          <w:p w14:paraId="2FF34462" w14:textId="77777777" w:rsidR="00CE2457" w:rsidRDefault="00CE2457" w:rsidP="0094693D">
            <w:pPr>
              <w:spacing w:before="120" w:after="120"/>
            </w:pPr>
            <w:r>
              <w:t>Moved here from 8.9.3</w:t>
            </w:r>
          </w:p>
        </w:tc>
        <w:tc>
          <w:tcPr>
            <w:tcW w:w="1341" w:type="dxa"/>
          </w:tcPr>
          <w:p w14:paraId="22931F8C" w14:textId="77777777" w:rsidR="00CE2457" w:rsidRDefault="00CE2457" w:rsidP="0094693D">
            <w:pPr>
              <w:spacing w:before="120" w:after="120"/>
            </w:pPr>
            <w:r>
              <w:t>OPPO</w:t>
            </w:r>
          </w:p>
        </w:tc>
        <w:tc>
          <w:tcPr>
            <w:tcW w:w="6890" w:type="dxa"/>
          </w:tcPr>
          <w:p w14:paraId="012DFD54" w14:textId="77777777" w:rsidR="00CE2457" w:rsidRDefault="00CE2457" w:rsidP="0094693D">
            <w:pPr>
              <w:spacing w:before="120" w:after="120"/>
              <w:rPr>
                <w:lang w:val="en-US" w:eastAsia="zh-CN"/>
              </w:rPr>
            </w:pPr>
            <w:r w:rsidRPr="00E7081D">
              <w:t>Draft CR on CSSF for R18 measurement without gap</w:t>
            </w:r>
          </w:p>
        </w:tc>
      </w:tr>
      <w:tr w:rsidR="00CE2457" w14:paraId="57954C0B" w14:textId="77777777" w:rsidTr="00CE2457">
        <w:trPr>
          <w:trHeight w:val="468"/>
        </w:trPr>
        <w:tc>
          <w:tcPr>
            <w:tcW w:w="1400" w:type="dxa"/>
          </w:tcPr>
          <w:p w14:paraId="5BC1EF5A" w14:textId="458912E6" w:rsidR="00CE2457" w:rsidRPr="007A1D06" w:rsidRDefault="00CE2457" w:rsidP="0094693D">
            <w:pPr>
              <w:spacing w:before="120" w:after="120"/>
            </w:pPr>
            <w:r>
              <w:t>(Missing draftCR</w:t>
            </w:r>
            <w:r w:rsidR="007C3513">
              <w:t>?</w:t>
            </w:r>
            <w:r>
              <w:t>)</w:t>
            </w:r>
          </w:p>
        </w:tc>
        <w:tc>
          <w:tcPr>
            <w:tcW w:w="1341" w:type="dxa"/>
          </w:tcPr>
          <w:p w14:paraId="3A083E5D" w14:textId="77777777" w:rsidR="00CE2457" w:rsidRDefault="00CE2457" w:rsidP="0094693D">
            <w:pPr>
              <w:spacing w:before="120" w:after="120"/>
            </w:pPr>
            <w:r>
              <w:t>ZTE</w:t>
            </w:r>
          </w:p>
        </w:tc>
        <w:tc>
          <w:tcPr>
            <w:tcW w:w="6890" w:type="dxa"/>
          </w:tcPr>
          <w:p w14:paraId="694D5A7D" w14:textId="77777777" w:rsidR="00CE2457" w:rsidRPr="00BA5CF3" w:rsidRDefault="00CE2457" w:rsidP="0094693D">
            <w:pPr>
              <w:spacing w:before="120" w:after="120"/>
            </w:pPr>
            <w:r>
              <w:rPr>
                <w:rFonts w:hint="eastAsia"/>
                <w:lang w:val="en-US" w:eastAsia="zh-CN"/>
              </w:rPr>
              <w:t>Draft CR on L1 measurement impact of R18 NFG</w:t>
            </w:r>
          </w:p>
        </w:tc>
      </w:tr>
    </w:tbl>
    <w:p w14:paraId="1327CCE8" w14:textId="77777777" w:rsidR="003A6129" w:rsidRDefault="003A6129" w:rsidP="00610346">
      <w:pPr>
        <w:rPr>
          <w:b/>
          <w:u w:val="single"/>
          <w:lang w:eastAsia="ko-KR"/>
        </w:rPr>
      </w:pPr>
    </w:p>
    <w:p w14:paraId="51B83569" w14:textId="66316168" w:rsidR="00FA3511" w:rsidRPr="00ED0F36" w:rsidRDefault="00FA3511" w:rsidP="00FA3511">
      <w:pPr>
        <w:rPr>
          <w:b/>
          <w:u w:val="single"/>
          <w:lang w:eastAsia="ko-KR"/>
        </w:rPr>
      </w:pPr>
      <w:r w:rsidRPr="00ED0F36">
        <w:rPr>
          <w:b/>
          <w:u w:val="single"/>
          <w:lang w:eastAsia="ko-KR"/>
        </w:rPr>
        <w:t>Issue 1-</w:t>
      </w:r>
      <w:r>
        <w:rPr>
          <w:b/>
          <w:u w:val="single"/>
          <w:lang w:eastAsia="ko-KR"/>
        </w:rPr>
        <w:t>6</w:t>
      </w:r>
      <w:r>
        <w:rPr>
          <w:b/>
          <w:u w:val="single"/>
          <w:lang w:eastAsia="ko-KR"/>
        </w:rPr>
        <w:t>-1</w:t>
      </w:r>
      <w:r w:rsidRPr="00ED0F36">
        <w:rPr>
          <w:b/>
          <w:u w:val="single"/>
          <w:lang w:eastAsia="ko-KR"/>
        </w:rPr>
        <w:t xml:space="preserve">: </w:t>
      </w:r>
      <w:r>
        <w:rPr>
          <w:b/>
          <w:u w:val="single"/>
          <w:lang w:eastAsia="ko-KR"/>
        </w:rPr>
        <w:t>R4-2319147</w:t>
      </w:r>
    </w:p>
    <w:p w14:paraId="2538857C" w14:textId="77777777" w:rsidR="00FA3511" w:rsidRPr="00C0426A" w:rsidRDefault="00FA3511" w:rsidP="00FA3511">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Recommended WF</w:t>
      </w:r>
    </w:p>
    <w:p w14:paraId="0465BB3F" w14:textId="4CCC79E7" w:rsidR="00FA3511" w:rsidRDefault="00FA3511" w:rsidP="00FA3511">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Merge to R4-2319128</w:t>
      </w:r>
      <w:r>
        <w:rPr>
          <w:rFonts w:eastAsia="SimSun"/>
          <w:szCs w:val="24"/>
          <w:lang w:eastAsia="zh-CN"/>
        </w:rPr>
        <w:t>.</w:t>
      </w:r>
    </w:p>
    <w:p w14:paraId="7D40CE30" w14:textId="13AF5032" w:rsidR="00FA3511" w:rsidRPr="00ED0F36" w:rsidRDefault="00FA3511" w:rsidP="00FA3511">
      <w:pPr>
        <w:rPr>
          <w:b/>
          <w:u w:val="single"/>
          <w:lang w:eastAsia="ko-KR"/>
        </w:rPr>
      </w:pPr>
      <w:r w:rsidRPr="00ED0F36">
        <w:rPr>
          <w:b/>
          <w:u w:val="single"/>
          <w:lang w:eastAsia="ko-KR"/>
        </w:rPr>
        <w:t>Issue 1-</w:t>
      </w:r>
      <w:r>
        <w:rPr>
          <w:b/>
          <w:u w:val="single"/>
          <w:lang w:eastAsia="ko-KR"/>
        </w:rPr>
        <w:t>6-</w:t>
      </w:r>
      <w:r>
        <w:rPr>
          <w:b/>
          <w:u w:val="single"/>
          <w:lang w:eastAsia="ko-KR"/>
        </w:rPr>
        <w:t>2</w:t>
      </w:r>
      <w:r w:rsidRPr="00ED0F36">
        <w:rPr>
          <w:b/>
          <w:u w:val="single"/>
          <w:lang w:eastAsia="ko-KR"/>
        </w:rPr>
        <w:t xml:space="preserve">: </w:t>
      </w:r>
      <w:r>
        <w:rPr>
          <w:b/>
          <w:u w:val="single"/>
          <w:lang w:eastAsia="ko-KR"/>
        </w:rPr>
        <w:t>Missing draftCR on L1 measurement impact of R18 NFG</w:t>
      </w:r>
    </w:p>
    <w:p w14:paraId="3A3301F2" w14:textId="77777777" w:rsidR="00FA3511" w:rsidRPr="00C0426A" w:rsidRDefault="00FA3511" w:rsidP="00FA3511">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Recommended WF</w:t>
      </w:r>
    </w:p>
    <w:p w14:paraId="51DE7A27" w14:textId="1F825DB3" w:rsidR="00FA3511" w:rsidRDefault="009E6048" w:rsidP="00FA3511">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Allocate a number to capture conclusions in the meeting in order to close the work item</w:t>
      </w:r>
      <w:r w:rsidR="00FA3511">
        <w:rPr>
          <w:rFonts w:eastAsia="SimSun"/>
          <w:szCs w:val="24"/>
          <w:lang w:eastAsia="zh-CN"/>
        </w:rPr>
        <w:t>.</w:t>
      </w:r>
    </w:p>
    <w:p w14:paraId="159D61A8" w14:textId="77777777" w:rsidR="00FA3511" w:rsidRDefault="00FA3511" w:rsidP="00610346">
      <w:pPr>
        <w:rPr>
          <w:b/>
          <w:u w:val="single"/>
          <w:lang w:eastAsia="ko-KR"/>
        </w:rPr>
      </w:pPr>
    </w:p>
    <w:p w14:paraId="11F36725" w14:textId="405D8368" w:rsidR="00DD19DE" w:rsidRPr="001A7E1F" w:rsidRDefault="00142BB9" w:rsidP="00497C8F">
      <w:pPr>
        <w:pStyle w:val="Heading1"/>
        <w:rPr>
          <w:lang w:val="en-US" w:eastAsia="ja-JP"/>
        </w:rPr>
      </w:pPr>
      <w:r w:rsidRPr="001A7E1F">
        <w:rPr>
          <w:lang w:val="en-US" w:eastAsia="ja-JP"/>
        </w:rPr>
        <w:t>Topic</w:t>
      </w:r>
      <w:r w:rsidR="00DD19DE" w:rsidRPr="001A7E1F">
        <w:rPr>
          <w:lang w:val="en-US" w:eastAsia="ja-JP"/>
        </w:rPr>
        <w:t xml:space="preserve"> #</w:t>
      </w:r>
      <w:r w:rsidR="00FA5848" w:rsidRPr="001A7E1F">
        <w:rPr>
          <w:lang w:val="en-US" w:eastAsia="ja-JP"/>
        </w:rPr>
        <w:t>2</w:t>
      </w:r>
      <w:r w:rsidR="00DD19DE" w:rsidRPr="001A7E1F">
        <w:rPr>
          <w:lang w:val="en-US" w:eastAsia="ja-JP"/>
        </w:rPr>
        <w:t xml:space="preserve">: </w:t>
      </w:r>
      <w:r w:rsidR="001115A4">
        <w:rPr>
          <w:lang w:val="en-US"/>
        </w:rPr>
        <w:t>Inter-RAT measurement without gap</w:t>
      </w:r>
    </w:p>
    <w:p w14:paraId="4BA6DCF9" w14:textId="77777777" w:rsidR="00DD19DE" w:rsidRPr="00CB0305" w:rsidRDefault="00DD19DE" w:rsidP="00485C92">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052"/>
        <w:gridCol w:w="1183"/>
        <w:gridCol w:w="7396"/>
      </w:tblGrid>
      <w:tr w:rsidR="001E1543" w:rsidRPr="00F53FE2" w14:paraId="10132036" w14:textId="77777777" w:rsidTr="00790CE3">
        <w:trPr>
          <w:trHeight w:val="468"/>
        </w:trPr>
        <w:tc>
          <w:tcPr>
            <w:tcW w:w="1052" w:type="dxa"/>
            <w:vAlign w:val="center"/>
          </w:tcPr>
          <w:p w14:paraId="50983CA9" w14:textId="77777777" w:rsidR="001E1543" w:rsidRPr="00805BE8" w:rsidRDefault="001E1543" w:rsidP="00ED178D">
            <w:pPr>
              <w:spacing w:before="120" w:after="120"/>
              <w:rPr>
                <w:b/>
                <w:bCs/>
              </w:rPr>
            </w:pPr>
            <w:r w:rsidRPr="00805BE8">
              <w:rPr>
                <w:b/>
                <w:bCs/>
              </w:rPr>
              <w:t>T-doc number</w:t>
            </w:r>
          </w:p>
        </w:tc>
        <w:tc>
          <w:tcPr>
            <w:tcW w:w="1183" w:type="dxa"/>
            <w:vAlign w:val="center"/>
          </w:tcPr>
          <w:p w14:paraId="7B5C0777" w14:textId="77777777" w:rsidR="001E1543" w:rsidRPr="00805BE8" w:rsidRDefault="001E1543" w:rsidP="00ED178D">
            <w:pPr>
              <w:spacing w:before="120" w:after="120"/>
              <w:rPr>
                <w:b/>
                <w:bCs/>
              </w:rPr>
            </w:pPr>
            <w:r w:rsidRPr="00805BE8">
              <w:rPr>
                <w:b/>
                <w:bCs/>
              </w:rPr>
              <w:t>Company</w:t>
            </w:r>
          </w:p>
        </w:tc>
        <w:tc>
          <w:tcPr>
            <w:tcW w:w="7396" w:type="dxa"/>
            <w:vAlign w:val="center"/>
          </w:tcPr>
          <w:p w14:paraId="14976BE6" w14:textId="77777777" w:rsidR="001E1543" w:rsidRPr="00805BE8" w:rsidRDefault="001E1543" w:rsidP="00ED178D">
            <w:pPr>
              <w:spacing w:before="120" w:after="120"/>
              <w:rPr>
                <w:b/>
                <w:bCs/>
              </w:rPr>
            </w:pPr>
            <w:r w:rsidRPr="00805BE8">
              <w:rPr>
                <w:b/>
                <w:bCs/>
              </w:rPr>
              <w:t>Proposals</w:t>
            </w:r>
            <w:r>
              <w:rPr>
                <w:b/>
                <w:bCs/>
              </w:rPr>
              <w:t xml:space="preserve"> / Observations</w:t>
            </w:r>
          </w:p>
        </w:tc>
      </w:tr>
      <w:tr w:rsidR="00790CE3" w:rsidRPr="00F53FE2" w14:paraId="7833A7A7" w14:textId="77777777" w:rsidTr="00790CE3">
        <w:trPr>
          <w:trHeight w:val="468"/>
        </w:trPr>
        <w:tc>
          <w:tcPr>
            <w:tcW w:w="1052" w:type="dxa"/>
          </w:tcPr>
          <w:p w14:paraId="6DBF9016" w14:textId="77777777" w:rsidR="00790CE3" w:rsidRPr="00805BE8" w:rsidRDefault="00790CE3" w:rsidP="000D312D">
            <w:pPr>
              <w:spacing w:before="120" w:after="120"/>
              <w:rPr>
                <w:b/>
                <w:bCs/>
              </w:rPr>
            </w:pPr>
            <w:r w:rsidRPr="007A1D06">
              <w:t>R4-2</w:t>
            </w:r>
            <w:r>
              <w:t>318594</w:t>
            </w:r>
          </w:p>
        </w:tc>
        <w:tc>
          <w:tcPr>
            <w:tcW w:w="1183" w:type="dxa"/>
          </w:tcPr>
          <w:p w14:paraId="690787A9" w14:textId="77777777" w:rsidR="00790CE3" w:rsidRDefault="00790CE3" w:rsidP="000D312D">
            <w:pPr>
              <w:spacing w:before="120" w:after="120"/>
            </w:pPr>
            <w:r>
              <w:t>Apple</w:t>
            </w:r>
          </w:p>
          <w:p w14:paraId="60EC5F58" w14:textId="77777777" w:rsidR="00790CE3" w:rsidRPr="00805BE8" w:rsidRDefault="00790CE3" w:rsidP="000D312D">
            <w:pPr>
              <w:spacing w:before="120" w:after="120"/>
              <w:rPr>
                <w:b/>
                <w:bCs/>
              </w:rPr>
            </w:pPr>
          </w:p>
        </w:tc>
        <w:tc>
          <w:tcPr>
            <w:tcW w:w="7396" w:type="dxa"/>
          </w:tcPr>
          <w:p w14:paraId="6712A3F5" w14:textId="77777777" w:rsidR="00790CE3" w:rsidRDefault="00790CE3" w:rsidP="000D312D">
            <w:pPr>
              <w:jc w:val="both"/>
            </w:pPr>
            <w:r w:rsidRPr="009C4DFF">
              <w:t>Discussion on R18 inter-RAT measurement without gap</w:t>
            </w:r>
          </w:p>
          <w:p w14:paraId="1FEA731E" w14:textId="77777777" w:rsidR="00E97090" w:rsidRPr="000474AA" w:rsidRDefault="00E97090" w:rsidP="00E97090">
            <w:pPr>
              <w:jc w:val="both"/>
              <w:rPr>
                <w:rFonts w:cs="v4.2.0"/>
                <w:b/>
                <w:bCs/>
                <w:lang w:val="en-US" w:eastAsia="zh-CN"/>
              </w:rPr>
            </w:pPr>
            <w:r w:rsidRPr="000474AA">
              <w:rPr>
                <w:rFonts w:cs="v4.2.0"/>
                <w:b/>
                <w:bCs/>
                <w:lang w:val="en-US" w:eastAsia="zh-CN"/>
              </w:rPr>
              <w:fldChar w:fldCharType="begin"/>
            </w:r>
            <w:r w:rsidRPr="000474AA">
              <w:rPr>
                <w:rFonts w:cs="v4.2.0"/>
                <w:b/>
                <w:bCs/>
                <w:lang w:val="en-US" w:eastAsia="zh-CN"/>
              </w:rPr>
              <w:instrText xml:space="preserve"> REF _Ref149300651 \h </w:instrText>
            </w:r>
            <w:r>
              <w:rPr>
                <w:rFonts w:cs="v4.2.0"/>
                <w:b/>
                <w:bCs/>
                <w:lang w:val="en-US" w:eastAsia="zh-CN"/>
              </w:rPr>
              <w:instrText xml:space="preserve"> \* MERGEFORMAT </w:instrText>
            </w:r>
            <w:r w:rsidRPr="000474AA">
              <w:rPr>
                <w:rFonts w:cs="v4.2.0"/>
                <w:b/>
                <w:bCs/>
                <w:lang w:val="en-US" w:eastAsia="zh-CN"/>
              </w:rPr>
            </w:r>
            <w:r w:rsidRPr="000474AA">
              <w:rPr>
                <w:rFonts w:cs="v4.2.0"/>
                <w:b/>
                <w:bCs/>
                <w:lang w:val="en-US" w:eastAsia="zh-CN"/>
              </w:rPr>
              <w:fldChar w:fldCharType="separate"/>
            </w:r>
            <w:r w:rsidRPr="000474AA">
              <w:rPr>
                <w:b/>
                <w:bCs/>
              </w:rPr>
              <w:t xml:space="preserve">Observation </w:t>
            </w:r>
            <w:r w:rsidRPr="000474AA">
              <w:rPr>
                <w:b/>
                <w:bCs/>
                <w:noProof/>
              </w:rPr>
              <w:t>1</w:t>
            </w:r>
            <w:r w:rsidRPr="000474AA">
              <w:rPr>
                <w:b/>
                <w:bCs/>
              </w:rPr>
              <w:t>: existing UE capabilities regarding support of mixed SCS are only for intra and inter-frequency MO.</w:t>
            </w:r>
            <w:r w:rsidRPr="000474AA">
              <w:rPr>
                <w:rFonts w:cs="v4.2.0"/>
                <w:b/>
                <w:bCs/>
                <w:lang w:val="en-US" w:eastAsia="zh-CN"/>
              </w:rPr>
              <w:fldChar w:fldCharType="end"/>
            </w:r>
          </w:p>
          <w:p w14:paraId="004EFF39" w14:textId="77777777" w:rsidR="00E97090" w:rsidRPr="000474AA" w:rsidRDefault="00E97090" w:rsidP="00E97090">
            <w:pPr>
              <w:jc w:val="both"/>
              <w:rPr>
                <w:rFonts w:cs="v4.2.0"/>
                <w:b/>
                <w:bCs/>
                <w:lang w:val="en-US" w:eastAsia="zh-CN"/>
              </w:rPr>
            </w:pPr>
            <w:r w:rsidRPr="000474AA">
              <w:rPr>
                <w:rFonts w:cs="v4.2.0"/>
                <w:b/>
                <w:bCs/>
                <w:lang w:val="en-US" w:eastAsia="zh-CN"/>
              </w:rPr>
              <w:lastRenderedPageBreak/>
              <w:fldChar w:fldCharType="begin"/>
            </w:r>
            <w:r w:rsidRPr="000474AA">
              <w:rPr>
                <w:rFonts w:cs="v4.2.0"/>
                <w:b/>
                <w:bCs/>
                <w:lang w:val="en-US" w:eastAsia="zh-CN"/>
              </w:rPr>
              <w:instrText xml:space="preserve"> REF _Ref149300655 \h </w:instrText>
            </w:r>
            <w:r>
              <w:rPr>
                <w:rFonts w:cs="v4.2.0"/>
                <w:b/>
                <w:bCs/>
                <w:lang w:val="en-US" w:eastAsia="zh-CN"/>
              </w:rPr>
              <w:instrText xml:space="preserve"> \* MERGEFORMAT </w:instrText>
            </w:r>
            <w:r w:rsidRPr="000474AA">
              <w:rPr>
                <w:rFonts w:cs="v4.2.0"/>
                <w:b/>
                <w:bCs/>
                <w:lang w:val="en-US" w:eastAsia="zh-CN"/>
              </w:rPr>
            </w:r>
            <w:r w:rsidRPr="000474AA">
              <w:rPr>
                <w:rFonts w:cs="v4.2.0"/>
                <w:b/>
                <w:bCs/>
                <w:lang w:val="en-US" w:eastAsia="zh-CN"/>
              </w:rPr>
              <w:fldChar w:fldCharType="separate"/>
            </w:r>
            <w:r w:rsidRPr="000474AA">
              <w:rPr>
                <w:b/>
                <w:bCs/>
              </w:rPr>
              <w:t xml:space="preserve">Proposal </w:t>
            </w:r>
            <w:r w:rsidRPr="000474AA">
              <w:rPr>
                <w:b/>
                <w:bCs/>
                <w:noProof/>
              </w:rPr>
              <w:t>1</w:t>
            </w:r>
            <w:r w:rsidRPr="000474AA">
              <w:rPr>
                <w:b/>
                <w:bCs/>
              </w:rPr>
              <w:t>: introduce a new UE capability to indicate support of mixed SCS between NR serving cell and inter-RAT LTE MO.</w:t>
            </w:r>
            <w:r w:rsidRPr="000474AA">
              <w:rPr>
                <w:rFonts w:cs="v4.2.0"/>
                <w:b/>
                <w:bCs/>
                <w:lang w:val="en-US" w:eastAsia="zh-CN"/>
              </w:rPr>
              <w:fldChar w:fldCharType="end"/>
            </w:r>
          </w:p>
          <w:p w14:paraId="71A1DF75" w14:textId="77777777" w:rsidR="00E97090" w:rsidRPr="000474AA" w:rsidRDefault="00E97090" w:rsidP="00E97090">
            <w:pPr>
              <w:jc w:val="both"/>
              <w:rPr>
                <w:rFonts w:cs="v4.2.0"/>
                <w:b/>
                <w:bCs/>
                <w:lang w:val="en-US" w:eastAsia="zh-CN"/>
              </w:rPr>
            </w:pPr>
            <w:r w:rsidRPr="000474AA">
              <w:rPr>
                <w:rFonts w:cs="v4.2.0"/>
                <w:b/>
                <w:bCs/>
                <w:lang w:val="en-US" w:eastAsia="zh-CN"/>
              </w:rPr>
              <w:fldChar w:fldCharType="begin"/>
            </w:r>
            <w:r w:rsidRPr="000474AA">
              <w:rPr>
                <w:rFonts w:cs="v4.2.0"/>
                <w:b/>
                <w:bCs/>
                <w:lang w:val="en-US" w:eastAsia="zh-CN"/>
              </w:rPr>
              <w:instrText xml:space="preserve"> REF _Ref149300657 \h </w:instrText>
            </w:r>
            <w:r>
              <w:rPr>
                <w:rFonts w:cs="v4.2.0"/>
                <w:b/>
                <w:bCs/>
                <w:lang w:val="en-US" w:eastAsia="zh-CN"/>
              </w:rPr>
              <w:instrText xml:space="preserve"> \* MERGEFORMAT </w:instrText>
            </w:r>
            <w:r w:rsidRPr="000474AA">
              <w:rPr>
                <w:rFonts w:cs="v4.2.0"/>
                <w:b/>
                <w:bCs/>
                <w:lang w:val="en-US" w:eastAsia="zh-CN"/>
              </w:rPr>
            </w:r>
            <w:r w:rsidRPr="000474AA">
              <w:rPr>
                <w:rFonts w:cs="v4.2.0"/>
                <w:b/>
                <w:bCs/>
                <w:lang w:val="en-US" w:eastAsia="zh-CN"/>
              </w:rPr>
              <w:fldChar w:fldCharType="separate"/>
            </w:r>
            <w:r w:rsidRPr="000474AA">
              <w:rPr>
                <w:b/>
                <w:bCs/>
              </w:rPr>
              <w:t xml:space="preserve">Proposal </w:t>
            </w:r>
            <w:r w:rsidRPr="000474AA">
              <w:rPr>
                <w:b/>
                <w:bCs/>
                <w:noProof/>
              </w:rPr>
              <w:t>2</w:t>
            </w:r>
            <w:r w:rsidRPr="000474AA">
              <w:rPr>
                <w:b/>
                <w:bCs/>
              </w:rPr>
              <w:t>: The scheduling restriction shall be defined for inter-RAT LTE measurement with mixed numerology, i.e., serving cell and target MO have mixed SCS and they are in the same band, and UE does not support mixed SCS between serving cell and target MO.</w:t>
            </w:r>
            <w:r w:rsidRPr="000474AA">
              <w:rPr>
                <w:rFonts w:cs="v4.2.0"/>
                <w:b/>
                <w:bCs/>
                <w:lang w:val="en-US" w:eastAsia="zh-CN"/>
              </w:rPr>
              <w:fldChar w:fldCharType="end"/>
            </w:r>
          </w:p>
          <w:p w14:paraId="6A067CB8" w14:textId="77777777" w:rsidR="00E97090" w:rsidRPr="000474AA" w:rsidRDefault="00E97090" w:rsidP="00E97090">
            <w:pPr>
              <w:jc w:val="both"/>
              <w:rPr>
                <w:rFonts w:cs="v4.2.0"/>
                <w:b/>
                <w:bCs/>
                <w:lang w:val="en-US" w:eastAsia="zh-CN"/>
              </w:rPr>
            </w:pPr>
            <w:r w:rsidRPr="000474AA">
              <w:rPr>
                <w:rFonts w:cs="v4.2.0"/>
                <w:b/>
                <w:bCs/>
                <w:lang w:val="en-US" w:eastAsia="zh-CN"/>
              </w:rPr>
              <w:fldChar w:fldCharType="begin"/>
            </w:r>
            <w:r w:rsidRPr="000474AA">
              <w:rPr>
                <w:rFonts w:cs="v4.2.0"/>
                <w:b/>
                <w:bCs/>
                <w:lang w:val="en-US" w:eastAsia="zh-CN"/>
              </w:rPr>
              <w:instrText xml:space="preserve"> REF _Ref149300659 \h </w:instrText>
            </w:r>
            <w:r>
              <w:rPr>
                <w:rFonts w:cs="v4.2.0"/>
                <w:b/>
                <w:bCs/>
                <w:lang w:val="en-US" w:eastAsia="zh-CN"/>
              </w:rPr>
              <w:instrText xml:space="preserve"> \* MERGEFORMAT </w:instrText>
            </w:r>
            <w:r w:rsidRPr="000474AA">
              <w:rPr>
                <w:rFonts w:cs="v4.2.0"/>
                <w:b/>
                <w:bCs/>
                <w:lang w:val="en-US" w:eastAsia="zh-CN"/>
              </w:rPr>
            </w:r>
            <w:r w:rsidRPr="000474AA">
              <w:rPr>
                <w:rFonts w:cs="v4.2.0"/>
                <w:b/>
                <w:bCs/>
                <w:lang w:val="en-US" w:eastAsia="zh-CN"/>
              </w:rPr>
              <w:fldChar w:fldCharType="separate"/>
            </w:r>
            <w:r w:rsidRPr="000474AA">
              <w:rPr>
                <w:b/>
                <w:bCs/>
              </w:rPr>
              <w:t xml:space="preserve">Proposal </w:t>
            </w:r>
            <w:r w:rsidRPr="000474AA">
              <w:rPr>
                <w:b/>
                <w:bCs/>
                <w:noProof/>
              </w:rPr>
              <w:t>3</w:t>
            </w:r>
            <w:r w:rsidRPr="000474AA">
              <w:rPr>
                <w:b/>
                <w:bCs/>
              </w:rPr>
              <w:t>: specify scheduling restriction when UE does not support simultaneous Tx and Rx on the serving cell and target band.</w:t>
            </w:r>
            <w:r w:rsidRPr="000474AA">
              <w:rPr>
                <w:rFonts w:cs="v4.2.0"/>
                <w:b/>
                <w:bCs/>
                <w:lang w:val="en-US" w:eastAsia="zh-CN"/>
              </w:rPr>
              <w:fldChar w:fldCharType="end"/>
            </w:r>
          </w:p>
          <w:p w14:paraId="15EB98C1" w14:textId="77777777" w:rsidR="00E97090" w:rsidRPr="000474AA" w:rsidRDefault="00E97090" w:rsidP="00E97090">
            <w:pPr>
              <w:jc w:val="both"/>
              <w:rPr>
                <w:rFonts w:cs="v4.2.0"/>
                <w:b/>
                <w:bCs/>
                <w:lang w:val="en-US" w:eastAsia="zh-CN"/>
              </w:rPr>
            </w:pPr>
            <w:r w:rsidRPr="000474AA">
              <w:rPr>
                <w:rFonts w:cs="v4.2.0"/>
                <w:b/>
                <w:bCs/>
                <w:lang w:val="en-US" w:eastAsia="zh-CN"/>
              </w:rPr>
              <w:fldChar w:fldCharType="begin"/>
            </w:r>
            <w:r w:rsidRPr="000474AA">
              <w:rPr>
                <w:rFonts w:cs="v4.2.0"/>
                <w:b/>
                <w:bCs/>
                <w:lang w:val="en-US" w:eastAsia="zh-CN"/>
              </w:rPr>
              <w:instrText xml:space="preserve"> REF _Ref149300661 \h </w:instrText>
            </w:r>
            <w:r>
              <w:rPr>
                <w:rFonts w:cs="v4.2.0"/>
                <w:b/>
                <w:bCs/>
                <w:lang w:val="en-US" w:eastAsia="zh-CN"/>
              </w:rPr>
              <w:instrText xml:space="preserve"> \* MERGEFORMAT </w:instrText>
            </w:r>
            <w:r w:rsidRPr="000474AA">
              <w:rPr>
                <w:rFonts w:cs="v4.2.0"/>
                <w:b/>
                <w:bCs/>
                <w:lang w:val="en-US" w:eastAsia="zh-CN"/>
              </w:rPr>
            </w:r>
            <w:r w:rsidRPr="000474AA">
              <w:rPr>
                <w:rFonts w:cs="v4.2.0"/>
                <w:b/>
                <w:bCs/>
                <w:lang w:val="en-US" w:eastAsia="zh-CN"/>
              </w:rPr>
              <w:fldChar w:fldCharType="separate"/>
            </w:r>
            <w:r w:rsidRPr="000474AA">
              <w:rPr>
                <w:b/>
                <w:bCs/>
              </w:rPr>
              <w:t xml:space="preserve">Proposal </w:t>
            </w:r>
            <w:r w:rsidRPr="000474AA">
              <w:rPr>
                <w:b/>
                <w:bCs/>
                <w:noProof/>
              </w:rPr>
              <w:t>4</w:t>
            </w:r>
            <w:r w:rsidRPr="000474AA">
              <w:rPr>
                <w:b/>
                <w:bCs/>
              </w:rPr>
              <w:t>: Performing inter-RAT measurement and NR measurements in parallel without searcher limitation is NOT supported. The fundamental goal of this objective is to reduce measurement gap overhead by enabling inter-RAT measurement w/o gap, rather than to facilitate RRM measurement.</w:t>
            </w:r>
            <w:r w:rsidRPr="000474AA">
              <w:rPr>
                <w:rFonts w:cs="v4.2.0"/>
                <w:b/>
                <w:bCs/>
                <w:lang w:val="en-US" w:eastAsia="zh-CN"/>
              </w:rPr>
              <w:fldChar w:fldCharType="end"/>
            </w:r>
          </w:p>
          <w:p w14:paraId="0A4FEBE6" w14:textId="77777777" w:rsidR="00E97090" w:rsidRPr="000474AA" w:rsidRDefault="00E97090" w:rsidP="00E97090">
            <w:pPr>
              <w:jc w:val="both"/>
              <w:rPr>
                <w:rFonts w:cs="v4.2.0"/>
                <w:b/>
                <w:bCs/>
                <w:lang w:val="en-US" w:eastAsia="zh-CN"/>
              </w:rPr>
            </w:pPr>
            <w:r w:rsidRPr="000474AA">
              <w:rPr>
                <w:rFonts w:cs="v4.2.0"/>
                <w:b/>
                <w:bCs/>
                <w:lang w:val="en-US" w:eastAsia="zh-CN"/>
              </w:rPr>
              <w:fldChar w:fldCharType="begin"/>
            </w:r>
            <w:r w:rsidRPr="000474AA">
              <w:rPr>
                <w:rFonts w:cs="v4.2.0"/>
                <w:b/>
                <w:bCs/>
                <w:lang w:val="en-US" w:eastAsia="zh-CN"/>
              </w:rPr>
              <w:instrText xml:space="preserve"> REF _Ref149300663 \h </w:instrText>
            </w:r>
            <w:r>
              <w:rPr>
                <w:rFonts w:cs="v4.2.0"/>
                <w:b/>
                <w:bCs/>
                <w:lang w:val="en-US" w:eastAsia="zh-CN"/>
              </w:rPr>
              <w:instrText xml:space="preserve"> \* MERGEFORMAT </w:instrText>
            </w:r>
            <w:r w:rsidRPr="000474AA">
              <w:rPr>
                <w:rFonts w:cs="v4.2.0"/>
                <w:b/>
                <w:bCs/>
                <w:lang w:val="en-US" w:eastAsia="zh-CN"/>
              </w:rPr>
            </w:r>
            <w:r w:rsidRPr="000474AA">
              <w:rPr>
                <w:rFonts w:cs="v4.2.0"/>
                <w:b/>
                <w:bCs/>
                <w:lang w:val="en-US" w:eastAsia="zh-CN"/>
              </w:rPr>
              <w:fldChar w:fldCharType="separate"/>
            </w:r>
            <w:r w:rsidRPr="000474AA">
              <w:rPr>
                <w:b/>
                <w:bCs/>
              </w:rPr>
              <w:t xml:space="preserve">Proposal </w:t>
            </w:r>
            <w:r w:rsidRPr="000474AA">
              <w:rPr>
                <w:b/>
                <w:bCs/>
                <w:noProof/>
              </w:rPr>
              <w:t>5</w:t>
            </w:r>
            <w:r w:rsidRPr="000474AA">
              <w:rPr>
                <w:b/>
                <w:bCs/>
              </w:rPr>
              <w:t xml:space="preserve">: if EMW is configured and fully overlapped with MG, but the periodicity of MG is smaller than EMW, </w:t>
            </w:r>
            <w:bookmarkStart w:id="0" w:name="_Hlk150254465"/>
            <w:r w:rsidRPr="000474AA">
              <w:rPr>
                <w:b/>
                <w:bCs/>
              </w:rPr>
              <w:t>apply legacy gap-based measurement requirements, i.e. RAN4 requirements should NOT be defined based on EMW</w:t>
            </w:r>
            <w:bookmarkEnd w:id="0"/>
            <w:r w:rsidRPr="000474AA">
              <w:rPr>
                <w:b/>
                <w:bCs/>
              </w:rPr>
              <w:t>.</w:t>
            </w:r>
            <w:r w:rsidRPr="000474AA">
              <w:rPr>
                <w:rFonts w:cs="v4.2.0"/>
                <w:b/>
                <w:bCs/>
                <w:lang w:val="en-US" w:eastAsia="zh-CN"/>
              </w:rPr>
              <w:fldChar w:fldCharType="end"/>
            </w:r>
          </w:p>
          <w:p w14:paraId="37198A7B" w14:textId="77777777" w:rsidR="00E97090" w:rsidRPr="000474AA" w:rsidRDefault="00E97090" w:rsidP="00E97090">
            <w:pPr>
              <w:jc w:val="both"/>
              <w:rPr>
                <w:rFonts w:cs="v4.2.0"/>
                <w:b/>
                <w:bCs/>
                <w:lang w:val="en-US" w:eastAsia="zh-CN"/>
              </w:rPr>
            </w:pPr>
            <w:r w:rsidRPr="000474AA">
              <w:rPr>
                <w:rFonts w:cs="v4.2.0"/>
                <w:b/>
                <w:bCs/>
                <w:lang w:val="en-US" w:eastAsia="zh-CN"/>
              </w:rPr>
              <w:fldChar w:fldCharType="begin"/>
            </w:r>
            <w:r w:rsidRPr="000474AA">
              <w:rPr>
                <w:rFonts w:cs="v4.2.0"/>
                <w:b/>
                <w:bCs/>
                <w:lang w:val="en-US" w:eastAsia="zh-CN"/>
              </w:rPr>
              <w:instrText xml:space="preserve"> REF _Ref149300665 \h </w:instrText>
            </w:r>
            <w:r>
              <w:rPr>
                <w:rFonts w:cs="v4.2.0"/>
                <w:b/>
                <w:bCs/>
                <w:lang w:val="en-US" w:eastAsia="zh-CN"/>
              </w:rPr>
              <w:instrText xml:space="preserve"> \* MERGEFORMAT </w:instrText>
            </w:r>
            <w:r w:rsidRPr="000474AA">
              <w:rPr>
                <w:rFonts w:cs="v4.2.0"/>
                <w:b/>
                <w:bCs/>
                <w:lang w:val="en-US" w:eastAsia="zh-CN"/>
              </w:rPr>
            </w:r>
            <w:r w:rsidRPr="000474AA">
              <w:rPr>
                <w:rFonts w:cs="v4.2.0"/>
                <w:b/>
                <w:bCs/>
                <w:lang w:val="en-US" w:eastAsia="zh-CN"/>
              </w:rPr>
              <w:fldChar w:fldCharType="separate"/>
            </w:r>
            <w:r w:rsidRPr="000474AA">
              <w:rPr>
                <w:b/>
                <w:bCs/>
              </w:rPr>
              <w:t xml:space="preserve">Proposal </w:t>
            </w:r>
            <w:r w:rsidRPr="000474AA">
              <w:rPr>
                <w:b/>
                <w:bCs/>
                <w:noProof/>
              </w:rPr>
              <w:t>6</w:t>
            </w:r>
            <w:r w:rsidRPr="000474AA">
              <w:rPr>
                <w:b/>
                <w:bCs/>
              </w:rPr>
              <w:t>: RAN4 to introduce the effective measurement window duration 5.5ms with periodicity 40ms and 80ms.</w:t>
            </w:r>
            <w:r w:rsidRPr="000474AA">
              <w:rPr>
                <w:rFonts w:cs="v4.2.0"/>
                <w:b/>
                <w:bCs/>
                <w:lang w:val="en-US" w:eastAsia="zh-CN"/>
              </w:rPr>
              <w:fldChar w:fldCharType="end"/>
            </w:r>
          </w:p>
          <w:p w14:paraId="69E265CD" w14:textId="77777777" w:rsidR="00E97090" w:rsidRPr="000474AA" w:rsidRDefault="00E97090" w:rsidP="00E97090">
            <w:pPr>
              <w:jc w:val="both"/>
              <w:rPr>
                <w:rFonts w:cs="v4.2.0"/>
                <w:b/>
                <w:bCs/>
                <w:lang w:val="en-US" w:eastAsia="zh-CN"/>
              </w:rPr>
            </w:pPr>
            <w:r w:rsidRPr="000474AA">
              <w:rPr>
                <w:rFonts w:cs="v4.2.0"/>
                <w:b/>
                <w:bCs/>
                <w:lang w:val="en-US" w:eastAsia="zh-CN"/>
              </w:rPr>
              <w:fldChar w:fldCharType="begin"/>
            </w:r>
            <w:r w:rsidRPr="000474AA">
              <w:rPr>
                <w:rFonts w:cs="v4.2.0"/>
                <w:b/>
                <w:bCs/>
                <w:lang w:val="en-US" w:eastAsia="zh-CN"/>
              </w:rPr>
              <w:instrText xml:space="preserve"> REF _Ref149300667 \h </w:instrText>
            </w:r>
            <w:r>
              <w:rPr>
                <w:rFonts w:cs="v4.2.0"/>
                <w:b/>
                <w:bCs/>
                <w:lang w:val="en-US" w:eastAsia="zh-CN"/>
              </w:rPr>
              <w:instrText xml:space="preserve"> \* MERGEFORMAT </w:instrText>
            </w:r>
            <w:r w:rsidRPr="000474AA">
              <w:rPr>
                <w:rFonts w:cs="v4.2.0"/>
                <w:b/>
                <w:bCs/>
                <w:lang w:val="en-US" w:eastAsia="zh-CN"/>
              </w:rPr>
            </w:r>
            <w:r w:rsidRPr="000474AA">
              <w:rPr>
                <w:rFonts w:cs="v4.2.0"/>
                <w:b/>
                <w:bCs/>
                <w:lang w:val="en-US" w:eastAsia="zh-CN"/>
              </w:rPr>
              <w:fldChar w:fldCharType="separate"/>
            </w:r>
            <w:r w:rsidRPr="000474AA">
              <w:rPr>
                <w:b/>
                <w:bCs/>
              </w:rPr>
              <w:t xml:space="preserve">Proposal </w:t>
            </w:r>
            <w:r w:rsidRPr="000474AA">
              <w:rPr>
                <w:b/>
                <w:bCs/>
                <w:noProof/>
              </w:rPr>
              <w:t>7</w:t>
            </w:r>
            <w:r w:rsidRPr="000474AA">
              <w:rPr>
                <w:b/>
                <w:bCs/>
              </w:rPr>
              <w:t>: if EMW with 2ms duration is introduced, RAN4 shall NOT assume legacy LTE capability for MGL=3ms can be reused.</w:t>
            </w:r>
            <w:r w:rsidRPr="000474AA">
              <w:rPr>
                <w:rFonts w:cs="v4.2.0"/>
                <w:b/>
                <w:bCs/>
                <w:lang w:val="en-US" w:eastAsia="zh-CN"/>
              </w:rPr>
              <w:fldChar w:fldCharType="end"/>
            </w:r>
          </w:p>
          <w:p w14:paraId="45480D51" w14:textId="02F568F7" w:rsidR="00790CE3" w:rsidRPr="00045614" w:rsidRDefault="00E97090" w:rsidP="000D312D">
            <w:pPr>
              <w:jc w:val="both"/>
              <w:rPr>
                <w:rFonts w:cs="v4.2.0"/>
                <w:b/>
                <w:bCs/>
                <w:lang w:val="en-US" w:eastAsia="zh-CN"/>
              </w:rPr>
            </w:pPr>
            <w:r w:rsidRPr="000474AA">
              <w:rPr>
                <w:rFonts w:cs="v4.2.0"/>
                <w:b/>
                <w:bCs/>
                <w:lang w:val="en-US" w:eastAsia="zh-CN"/>
              </w:rPr>
              <w:fldChar w:fldCharType="begin"/>
            </w:r>
            <w:r w:rsidRPr="000474AA">
              <w:rPr>
                <w:rFonts w:cs="v4.2.0"/>
                <w:b/>
                <w:bCs/>
                <w:lang w:val="en-US" w:eastAsia="zh-CN"/>
              </w:rPr>
              <w:instrText xml:space="preserve"> REF _Ref149300669 \h </w:instrText>
            </w:r>
            <w:r>
              <w:rPr>
                <w:rFonts w:cs="v4.2.0"/>
                <w:b/>
                <w:bCs/>
                <w:lang w:val="en-US" w:eastAsia="zh-CN"/>
              </w:rPr>
              <w:instrText xml:space="preserve"> \* MERGEFORMAT </w:instrText>
            </w:r>
            <w:r w:rsidRPr="000474AA">
              <w:rPr>
                <w:rFonts w:cs="v4.2.0"/>
                <w:b/>
                <w:bCs/>
                <w:lang w:val="en-US" w:eastAsia="zh-CN"/>
              </w:rPr>
            </w:r>
            <w:r w:rsidRPr="000474AA">
              <w:rPr>
                <w:rFonts w:cs="v4.2.0"/>
                <w:b/>
                <w:bCs/>
                <w:lang w:val="en-US" w:eastAsia="zh-CN"/>
              </w:rPr>
              <w:fldChar w:fldCharType="separate"/>
            </w:r>
            <w:r w:rsidRPr="000474AA">
              <w:rPr>
                <w:b/>
                <w:bCs/>
              </w:rPr>
              <w:t xml:space="preserve">Proposal </w:t>
            </w:r>
            <w:r w:rsidRPr="000474AA">
              <w:rPr>
                <w:b/>
                <w:bCs/>
                <w:noProof/>
              </w:rPr>
              <w:t>8</w:t>
            </w:r>
            <w:r w:rsidRPr="000474AA">
              <w:rPr>
                <w:b/>
                <w:bCs/>
              </w:rPr>
              <w:t>: Scaling factor for case b-1 and b-2: Update CSSFinterRAT = CSSFouside_gap,i to take the inter-RAT LTE MOs with no measurement gap in to consideration.</w:t>
            </w:r>
            <w:r w:rsidRPr="000474AA">
              <w:rPr>
                <w:rFonts w:cs="v4.2.0"/>
                <w:b/>
                <w:bCs/>
                <w:lang w:val="en-US" w:eastAsia="zh-CN"/>
              </w:rPr>
              <w:fldChar w:fldCharType="end"/>
            </w:r>
          </w:p>
        </w:tc>
      </w:tr>
      <w:tr w:rsidR="006C44AC" w14:paraId="0F4E0A13" w14:textId="77777777" w:rsidTr="000D312D">
        <w:trPr>
          <w:trHeight w:val="468"/>
        </w:trPr>
        <w:tc>
          <w:tcPr>
            <w:tcW w:w="1052" w:type="dxa"/>
          </w:tcPr>
          <w:p w14:paraId="337F035D" w14:textId="0E55CF6E" w:rsidR="006C44AC" w:rsidRDefault="006C44AC" w:rsidP="000D312D">
            <w:pPr>
              <w:spacing w:before="120" w:after="120"/>
            </w:pPr>
            <w:r w:rsidRPr="007A1D06">
              <w:lastRenderedPageBreak/>
              <w:t>R4-2</w:t>
            </w:r>
            <w:r>
              <w:t>318864</w:t>
            </w:r>
          </w:p>
        </w:tc>
        <w:tc>
          <w:tcPr>
            <w:tcW w:w="1183" w:type="dxa"/>
          </w:tcPr>
          <w:p w14:paraId="2AB0E0C7" w14:textId="77777777" w:rsidR="006C44AC" w:rsidRDefault="006C44AC" w:rsidP="000D312D">
            <w:pPr>
              <w:spacing w:before="120" w:after="120"/>
            </w:pPr>
            <w:r>
              <w:t>Xiaomi</w:t>
            </w:r>
          </w:p>
        </w:tc>
        <w:tc>
          <w:tcPr>
            <w:tcW w:w="7396" w:type="dxa"/>
          </w:tcPr>
          <w:p w14:paraId="5EABEB89" w14:textId="77777777" w:rsidR="006C44AC" w:rsidRDefault="006C44AC" w:rsidP="000D312D">
            <w:pPr>
              <w:spacing w:before="120" w:after="120"/>
            </w:pPr>
            <w:r w:rsidRPr="00633869">
              <w:t>Discussion on inter-RAT measurement without gap</w:t>
            </w:r>
          </w:p>
          <w:p w14:paraId="48CCCF5E" w14:textId="77777777" w:rsidR="00F85E96" w:rsidRDefault="00F85E96" w:rsidP="00F85E96">
            <w:pPr>
              <w:spacing w:before="120" w:after="120" w:line="288" w:lineRule="auto"/>
              <w:rPr>
                <w:rFonts w:eastAsia="SimSun"/>
                <w:b/>
              </w:rPr>
            </w:pPr>
            <w:r>
              <w:rPr>
                <w:rFonts w:eastAsia="SimSun"/>
                <w:b/>
              </w:rPr>
              <w:t xml:space="preserve">Proposal </w:t>
            </w:r>
            <w:r>
              <w:rPr>
                <w:b/>
              </w:rPr>
              <w:fldChar w:fldCharType="begin"/>
            </w:r>
            <w:r>
              <w:rPr>
                <w:rFonts w:eastAsia="SimSun"/>
                <w:b/>
              </w:rPr>
              <w:instrText xml:space="preserve"> SEQ Proposal \* ARABIC </w:instrText>
            </w:r>
            <w:r>
              <w:rPr>
                <w:b/>
              </w:rPr>
              <w:fldChar w:fldCharType="separate"/>
            </w:r>
            <w:r>
              <w:rPr>
                <w:rFonts w:eastAsia="SimSun"/>
                <w:b/>
              </w:rPr>
              <w:t>1</w:t>
            </w:r>
            <w:r>
              <w:rPr>
                <w:b/>
              </w:rPr>
              <w:fldChar w:fldCharType="end"/>
            </w:r>
            <w:r>
              <w:rPr>
                <w:rFonts w:eastAsia="SimSun" w:hint="eastAsia"/>
                <w:b/>
              </w:rPr>
              <w:t xml:space="preserve">: </w:t>
            </w:r>
            <w:r>
              <w:rPr>
                <w:rFonts w:eastAsia="SimSun"/>
                <w:b/>
              </w:rPr>
              <w:t>The scheduling restriction shall be defined for inter-RAT LTE measurement case b-1 and b-2 with mixed numerology.</w:t>
            </w:r>
          </w:p>
          <w:p w14:paraId="743C2A2D" w14:textId="77777777" w:rsidR="00F85E96" w:rsidRDefault="00F85E96" w:rsidP="00F85E96">
            <w:pPr>
              <w:spacing w:before="120" w:after="120" w:line="288" w:lineRule="auto"/>
              <w:rPr>
                <w:rFonts w:eastAsia="SimSun"/>
                <w:b/>
              </w:rPr>
            </w:pPr>
            <w:r>
              <w:rPr>
                <w:rFonts w:eastAsia="SimSun"/>
                <w:b/>
              </w:rPr>
              <w:t xml:space="preserve">Proposal </w:t>
            </w:r>
            <w:r>
              <w:rPr>
                <w:b/>
              </w:rPr>
              <w:fldChar w:fldCharType="begin"/>
            </w:r>
            <w:r>
              <w:rPr>
                <w:rFonts w:eastAsia="SimSun"/>
                <w:b/>
              </w:rPr>
              <w:instrText xml:space="preserve"> SEQ Proposal \* ARABIC </w:instrText>
            </w:r>
            <w:r>
              <w:rPr>
                <w:b/>
              </w:rPr>
              <w:fldChar w:fldCharType="separate"/>
            </w:r>
            <w:r>
              <w:rPr>
                <w:rFonts w:eastAsia="SimSun"/>
                <w:b/>
              </w:rPr>
              <w:t>2</w:t>
            </w:r>
            <w:r>
              <w:rPr>
                <w:b/>
              </w:rPr>
              <w:fldChar w:fldCharType="end"/>
            </w:r>
            <w:r>
              <w:rPr>
                <w:rFonts w:eastAsia="SimSun" w:hint="eastAsia"/>
                <w:b/>
              </w:rPr>
              <w:t xml:space="preserve">: </w:t>
            </w:r>
            <w:r>
              <w:rPr>
                <w:rFonts w:eastAsia="SimSun" w:hint="eastAsia"/>
                <w:b/>
                <w:lang w:val="en-US" w:eastAsia="zh-CN"/>
              </w:rPr>
              <w:t>For case b-1, p</w:t>
            </w:r>
            <w:r>
              <w:rPr>
                <w:rFonts w:eastAsia="SimSun"/>
                <w:b/>
              </w:rPr>
              <w:t xml:space="preserve">erforming inter-RAT measurement and NR measurements in parallel without searcher limitation is NOT supported </w:t>
            </w:r>
            <w:r>
              <w:rPr>
                <w:rFonts w:eastAsia="SimSun" w:hint="eastAsia"/>
                <w:b/>
              </w:rPr>
              <w:t>in</w:t>
            </w:r>
            <w:r>
              <w:rPr>
                <w:rFonts w:eastAsia="SimSun"/>
                <w:b/>
              </w:rPr>
              <w:t xml:space="preserve"> </w:t>
            </w:r>
            <w:r>
              <w:rPr>
                <w:rFonts w:eastAsia="SimSun" w:hint="eastAsia"/>
                <w:b/>
              </w:rPr>
              <w:t>Rel</w:t>
            </w:r>
            <w:r>
              <w:rPr>
                <w:rFonts w:eastAsia="SimSun"/>
                <w:b/>
              </w:rPr>
              <w:t xml:space="preserve">-18 </w:t>
            </w:r>
            <w:r>
              <w:rPr>
                <w:rFonts w:eastAsia="SimSun" w:hint="eastAsia"/>
                <w:b/>
              </w:rPr>
              <w:t>WI.</w:t>
            </w:r>
          </w:p>
          <w:p w14:paraId="432B092B" w14:textId="77777777" w:rsidR="00F85E96" w:rsidRDefault="00F85E96" w:rsidP="00F85E96">
            <w:pPr>
              <w:spacing w:before="120" w:after="120" w:line="288" w:lineRule="auto"/>
              <w:rPr>
                <w:rFonts w:eastAsia="SimSun"/>
                <w:b/>
                <w:bCs/>
              </w:rPr>
            </w:pPr>
            <w:r>
              <w:rPr>
                <w:rFonts w:eastAsia="SimSun"/>
                <w:b/>
                <w:bCs/>
              </w:rPr>
              <w:t xml:space="preserve">Observation 1: For these inter-RAT LTE cells that already have </w:t>
            </w:r>
            <w:r>
              <w:rPr>
                <w:rFonts w:eastAsia="SimSun" w:hint="eastAsia"/>
                <w:b/>
                <w:bCs/>
              </w:rPr>
              <w:t>sufficient</w:t>
            </w:r>
            <w:r>
              <w:rPr>
                <w:rFonts w:eastAsia="SimSun"/>
                <w:b/>
                <w:bCs/>
              </w:rPr>
              <w:t xml:space="preserve"> timing synchronization information, </w:t>
            </w:r>
            <w:r>
              <w:rPr>
                <w:rFonts w:eastAsia="SimSun" w:hint="eastAsia"/>
                <w:b/>
                <w:bCs/>
                <w:lang w:val="en-US" w:eastAsia="zh-CN"/>
              </w:rPr>
              <w:t>the EMW duration</w:t>
            </w:r>
            <w:r>
              <w:rPr>
                <w:rFonts w:eastAsia="SimSun"/>
                <w:b/>
                <w:bCs/>
              </w:rPr>
              <w:t xml:space="preserve"> </w:t>
            </w:r>
            <w:r>
              <w:rPr>
                <w:rFonts w:eastAsia="SimSun" w:hint="eastAsia"/>
                <w:b/>
                <w:bCs/>
                <w:lang w:val="en-US" w:eastAsia="zh-CN"/>
              </w:rPr>
              <w:t>of 2</w:t>
            </w:r>
            <w:r>
              <w:rPr>
                <w:rFonts w:eastAsia="SimSun"/>
                <w:b/>
                <w:bCs/>
              </w:rPr>
              <w:t xml:space="preserve">ms is </w:t>
            </w:r>
            <w:r>
              <w:rPr>
                <w:rFonts w:eastAsia="SimSun" w:hint="eastAsia"/>
                <w:b/>
                <w:bCs/>
                <w:lang w:val="en-US" w:eastAsia="zh-CN"/>
              </w:rPr>
              <w:t>feasible for conducting CRS based measurement for LTE</w:t>
            </w:r>
            <w:r>
              <w:rPr>
                <w:rFonts w:eastAsia="SimSun"/>
                <w:b/>
                <w:bCs/>
              </w:rPr>
              <w:t>.</w:t>
            </w:r>
          </w:p>
          <w:p w14:paraId="650B842C" w14:textId="77777777" w:rsidR="00F85E96" w:rsidRDefault="00F85E96" w:rsidP="00F85E96">
            <w:pPr>
              <w:spacing w:before="120" w:after="120" w:line="288" w:lineRule="auto"/>
              <w:rPr>
                <w:rFonts w:eastAsia="SimSun"/>
                <w:b/>
                <w:bCs/>
              </w:rPr>
            </w:pPr>
            <w:r>
              <w:rPr>
                <w:rFonts w:eastAsia="SimSun"/>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3</w:t>
            </w:r>
            <w:r>
              <w:rPr>
                <w:rFonts w:eastAsia="MS Mincho"/>
                <w:b/>
              </w:rPr>
              <w:fldChar w:fldCharType="end"/>
            </w:r>
            <w:r>
              <w:rPr>
                <w:rFonts w:eastAsia="SimSun" w:hint="eastAsia"/>
                <w:b/>
                <w:bCs/>
              </w:rPr>
              <w:t>:</w:t>
            </w:r>
            <w:r>
              <w:rPr>
                <w:rFonts w:eastAsia="SimSun"/>
                <w:b/>
                <w:bCs/>
              </w:rPr>
              <w:t xml:space="preserve"> </w:t>
            </w:r>
            <w:r>
              <w:rPr>
                <w:rFonts w:eastAsia="MS Mincho"/>
                <w:b/>
                <w:bCs/>
              </w:rPr>
              <w:t>The EMW duration</w:t>
            </w:r>
            <w:r>
              <w:rPr>
                <w:rFonts w:eastAsia="SimSun" w:hint="eastAsia"/>
                <w:b/>
                <w:bCs/>
                <w:lang w:val="en-US" w:eastAsia="zh-CN"/>
              </w:rPr>
              <w:t xml:space="preserve">= 2ms </w:t>
            </w:r>
            <w:r>
              <w:rPr>
                <w:rFonts w:eastAsia="MS Mincho"/>
                <w:b/>
                <w:bCs/>
              </w:rPr>
              <w:t>could be configured</w:t>
            </w:r>
            <w:r>
              <w:rPr>
                <w:rFonts w:eastAsia="SimSun" w:hint="eastAsia"/>
                <w:b/>
                <w:bCs/>
              </w:rPr>
              <w:t xml:space="preserve"> </w:t>
            </w:r>
            <w:r>
              <w:rPr>
                <w:rFonts w:eastAsia="SimSun" w:hint="eastAsia"/>
                <w:b/>
                <w:bCs/>
                <w:lang w:val="en-US" w:eastAsia="zh-CN"/>
              </w:rPr>
              <w:t xml:space="preserve">under the condition that </w:t>
            </w:r>
            <w:r>
              <w:rPr>
                <w:rFonts w:eastAsia="SimSun"/>
                <w:b/>
                <w:bCs/>
              </w:rPr>
              <w:t>the target inter-RAT LTE cell is already known.</w:t>
            </w:r>
          </w:p>
          <w:p w14:paraId="05DA65C1" w14:textId="77777777" w:rsidR="00F85E96" w:rsidRDefault="00F85E96" w:rsidP="00F85E96">
            <w:r>
              <w:rPr>
                <w:b/>
                <w:bCs/>
              </w:rPr>
              <w:t>Observation 2: With the agreed the UE capability to support case b-1, EMW functionality will be invalid.</w:t>
            </w:r>
            <w:r>
              <w:rPr>
                <w:rFonts w:hint="eastAsia"/>
                <w:b/>
                <w:bCs/>
              </w:rPr>
              <w:t xml:space="preserve"> </w:t>
            </w:r>
            <w:r>
              <w:rPr>
                <w:b/>
                <w:bCs/>
              </w:rPr>
              <w:t xml:space="preserve">The </w:t>
            </w:r>
          </w:p>
          <w:p w14:paraId="267E4175" w14:textId="77777777" w:rsidR="00F85E96" w:rsidRDefault="00F85E96" w:rsidP="00F85E96">
            <w:pPr>
              <w:spacing w:before="120" w:after="120" w:line="288" w:lineRule="auto"/>
              <w:rPr>
                <w:rFonts w:eastAsia="SimSun"/>
                <w:b/>
                <w:bCs/>
              </w:rPr>
            </w:pPr>
            <w:r>
              <w:rPr>
                <w:rFonts w:eastAsia="SimSun"/>
                <w:b/>
                <w:bCs/>
              </w:rPr>
              <w:t>new UE capability to support case b-1 and EMW is needed.</w:t>
            </w:r>
          </w:p>
          <w:p w14:paraId="54A1DCA6" w14:textId="77777777" w:rsidR="00F85E96" w:rsidRDefault="00F85E96" w:rsidP="00F85E96">
            <w:pPr>
              <w:tabs>
                <w:tab w:val="left" w:pos="420"/>
                <w:tab w:val="left" w:pos="840"/>
              </w:tabs>
              <w:spacing w:before="120" w:after="120" w:line="288" w:lineRule="auto"/>
              <w:ind w:left="6"/>
              <w:rPr>
                <w:rFonts w:eastAsia="SimSun"/>
                <w:b/>
                <w:bCs/>
              </w:rPr>
            </w:pPr>
            <w:r>
              <w:rPr>
                <w:rFonts w:eastAsia="SimSun"/>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4</w:t>
            </w:r>
            <w:r>
              <w:rPr>
                <w:rFonts w:eastAsia="MS Mincho"/>
                <w:b/>
              </w:rPr>
              <w:fldChar w:fldCharType="end"/>
            </w:r>
            <w:r>
              <w:rPr>
                <w:rFonts w:eastAsia="SimSun" w:hint="eastAsia"/>
                <w:b/>
                <w:bCs/>
              </w:rPr>
              <w:t>:</w:t>
            </w:r>
            <w:r>
              <w:rPr>
                <w:rFonts w:eastAsia="SimSun"/>
                <w:b/>
                <w:bCs/>
              </w:rPr>
              <w:t xml:space="preserve"> For the EMW configuration in case b-1,</w:t>
            </w:r>
          </w:p>
          <w:p w14:paraId="609AC084" w14:textId="77777777" w:rsidR="00F85E96" w:rsidRDefault="00F85E96" w:rsidP="00F85E96">
            <w:pPr>
              <w:numPr>
                <w:ilvl w:val="0"/>
                <w:numId w:val="40"/>
              </w:numPr>
              <w:tabs>
                <w:tab w:val="left" w:pos="420"/>
                <w:tab w:val="left" w:pos="840"/>
              </w:tabs>
              <w:spacing w:before="120" w:after="120" w:line="288" w:lineRule="auto"/>
              <w:rPr>
                <w:rFonts w:eastAsia="SimSun"/>
                <w:b/>
              </w:rPr>
            </w:pPr>
            <w:r>
              <w:rPr>
                <w:rFonts w:eastAsia="SimSun" w:hint="eastAsia"/>
                <w:b/>
                <w:bCs/>
              </w:rPr>
              <w:t>A</w:t>
            </w:r>
            <w:r>
              <w:rPr>
                <w:rFonts w:eastAsia="SimSun"/>
                <w:b/>
                <w:bCs/>
              </w:rPr>
              <w:t xml:space="preserve">lt1: RAN4 to introduce a new per-UE capability to support the EMW configuration on top of </w:t>
            </w:r>
            <w:r>
              <w:rPr>
                <w:rFonts w:eastAsia="SimSun"/>
                <w:b/>
                <w:bCs/>
                <w:i/>
                <w:iCs/>
              </w:rPr>
              <w:t>NeedForNCSG-InfoEUTRA-r17</w:t>
            </w:r>
            <w:r>
              <w:rPr>
                <w:rFonts w:eastAsia="SimSun"/>
                <w:b/>
                <w:bCs/>
              </w:rPr>
              <w:t>, and define corresponding requirements;</w:t>
            </w:r>
          </w:p>
          <w:p w14:paraId="2BD87D98" w14:textId="77777777" w:rsidR="00F85E96" w:rsidRDefault="00F85E96" w:rsidP="00F85E96">
            <w:pPr>
              <w:numPr>
                <w:ilvl w:val="0"/>
                <w:numId w:val="40"/>
              </w:numPr>
              <w:tabs>
                <w:tab w:val="left" w:pos="420"/>
                <w:tab w:val="left" w:pos="840"/>
              </w:tabs>
              <w:spacing w:before="120" w:after="120" w:line="288" w:lineRule="auto"/>
              <w:rPr>
                <w:rFonts w:eastAsia="SimSun"/>
                <w:b/>
                <w:bCs/>
              </w:rPr>
            </w:pPr>
            <w:r>
              <w:rPr>
                <w:rFonts w:eastAsia="SimSun" w:hint="eastAsia"/>
                <w:b/>
                <w:bCs/>
              </w:rPr>
              <w:t>A</w:t>
            </w:r>
            <w:r>
              <w:rPr>
                <w:rFonts w:eastAsia="SimSun"/>
                <w:b/>
                <w:bCs/>
              </w:rPr>
              <w:t>lt2: RAN4 to confirm that EMW is only expected to be introduced to case b-2 other than both case b-1 and case b-2 and send a LS to RAN2 to clarify.</w:t>
            </w:r>
          </w:p>
          <w:p w14:paraId="2B56EA71" w14:textId="77777777" w:rsidR="00F85E96" w:rsidRDefault="00F85E96" w:rsidP="00F85E96">
            <w:pPr>
              <w:tabs>
                <w:tab w:val="left" w:pos="420"/>
                <w:tab w:val="left" w:pos="840"/>
              </w:tabs>
              <w:spacing w:before="120" w:after="120" w:line="288" w:lineRule="auto"/>
              <w:ind w:left="6"/>
              <w:rPr>
                <w:rFonts w:eastAsia="SimSun"/>
                <w:b/>
                <w:bCs/>
                <w:i/>
                <w:iCs/>
                <w:lang w:val="en-US" w:eastAsia="zh-CN"/>
              </w:rPr>
            </w:pPr>
            <w:r>
              <w:rPr>
                <w:rFonts w:eastAsia="SimSun"/>
                <w:b/>
              </w:rPr>
              <w:lastRenderedPageBreak/>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5</w:t>
            </w:r>
            <w:r>
              <w:rPr>
                <w:rFonts w:eastAsia="MS Mincho"/>
                <w:b/>
              </w:rPr>
              <w:fldChar w:fldCharType="end"/>
            </w:r>
            <w:r>
              <w:rPr>
                <w:rFonts w:eastAsia="SimSun" w:hint="eastAsia"/>
                <w:b/>
                <w:bCs/>
              </w:rPr>
              <w:t>:</w:t>
            </w:r>
            <w:r>
              <w:rPr>
                <w:rFonts w:eastAsia="SimSun"/>
                <w:b/>
                <w:bCs/>
              </w:rPr>
              <w:t xml:space="preserve"> </w:t>
            </w:r>
            <w:r>
              <w:rPr>
                <w:rFonts w:eastAsia="SimSun" w:hint="eastAsia"/>
                <w:b/>
                <w:bCs/>
                <w:lang w:val="en-US" w:eastAsia="zh-CN"/>
              </w:rPr>
              <w:t xml:space="preserve">Propose to update the feature list for NR_MG_enh2 as below if it was agreed to introduce a new per-UE capability to </w:t>
            </w:r>
            <w:r>
              <w:rPr>
                <w:rFonts w:eastAsia="SimSun"/>
                <w:b/>
                <w:bCs/>
              </w:rPr>
              <w:t xml:space="preserve">support the EMW configuration on top of </w:t>
            </w:r>
            <w:r>
              <w:rPr>
                <w:rFonts w:eastAsia="SimSun"/>
                <w:b/>
                <w:bCs/>
                <w:i/>
                <w:iCs/>
              </w:rPr>
              <w:t>NeedForNCSG-InfoEUTRA-r17</w:t>
            </w:r>
            <w:r>
              <w:rPr>
                <w:rFonts w:eastAsia="SimSun" w:hint="eastAsia"/>
                <w:b/>
                <w:bCs/>
                <w:i/>
                <w:iCs/>
                <w:lang w:val="en-US" w:eastAsia="zh-CN"/>
              </w:rPr>
              <w:t>.</w:t>
            </w:r>
          </w:p>
          <w:p w14:paraId="1F43D3EC" w14:textId="5B2BD7BF" w:rsidR="009C79E5" w:rsidRPr="009C79E5" w:rsidRDefault="009C79E5" w:rsidP="00477C7B">
            <w:pPr>
              <w:tabs>
                <w:tab w:val="left" w:pos="420"/>
                <w:tab w:val="left" w:pos="840"/>
              </w:tabs>
              <w:spacing w:before="120" w:after="120" w:line="288" w:lineRule="auto"/>
              <w:ind w:left="6"/>
              <w:jc w:val="center"/>
              <w:rPr>
                <w:rFonts w:eastAsia="SimSun"/>
                <w:bCs/>
                <w:i/>
                <w:iCs/>
              </w:rPr>
            </w:pPr>
            <w:r w:rsidRPr="009C79E5">
              <w:rPr>
                <w:rFonts w:eastAsia="SimSun"/>
                <w:bCs/>
                <w:i/>
                <w:iCs/>
              </w:rPr>
              <w:t>(Table refers to tdoc.)</w:t>
            </w:r>
          </w:p>
          <w:p w14:paraId="0BF6B9E2" w14:textId="77777777" w:rsidR="00F85E96" w:rsidRDefault="00F85E96" w:rsidP="00F85E96">
            <w:pPr>
              <w:spacing w:before="120" w:after="120" w:line="288" w:lineRule="auto"/>
              <w:rPr>
                <w:b/>
                <w:bCs/>
              </w:rPr>
            </w:pPr>
            <w:r>
              <w:rPr>
                <w:rFonts w:eastAsia="SimSun"/>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6</w:t>
            </w:r>
            <w:r>
              <w:rPr>
                <w:rFonts w:eastAsia="MS Mincho"/>
                <w:b/>
              </w:rPr>
              <w:fldChar w:fldCharType="end"/>
            </w:r>
            <w:r>
              <w:rPr>
                <w:rFonts w:eastAsia="SimSun" w:hint="eastAsia"/>
                <w:b/>
                <w:bCs/>
              </w:rPr>
              <w:t xml:space="preserve">: </w:t>
            </w:r>
            <w:r>
              <w:rPr>
                <w:rFonts w:eastAsia="SimSun" w:hint="eastAsia"/>
                <w:b/>
                <w:lang w:val="en-US" w:eastAsia="zh-CN"/>
              </w:rPr>
              <w:t xml:space="preserve">Use scaling factor </w:t>
            </w:r>
            <w:r>
              <w:rPr>
                <w:rFonts w:eastAsia="SimSun"/>
                <w:b/>
              </w:rPr>
              <w:t>N</w:t>
            </w:r>
            <w:r>
              <w:rPr>
                <w:rFonts w:eastAsia="SimSun"/>
                <w:b/>
                <w:vertAlign w:val="subscript"/>
              </w:rPr>
              <w:t>freq</w:t>
            </w:r>
            <w:r>
              <w:rPr>
                <w:rFonts w:eastAsia="SimSun" w:hint="eastAsia"/>
                <w:b/>
                <w:lang w:val="en-US" w:eastAsia="zh-CN"/>
              </w:rPr>
              <w:t xml:space="preserve"> </w:t>
            </w:r>
            <w:r>
              <w:rPr>
                <w:rFonts w:eastAsia="SimSun" w:hint="eastAsia"/>
                <w:b/>
              </w:rPr>
              <w:t>to derive</w:t>
            </w:r>
            <w:r>
              <w:rPr>
                <w:rFonts w:eastAsia="SimSun" w:hint="eastAsia"/>
                <w:b/>
                <w:lang w:val="en-US" w:eastAsia="zh-CN"/>
              </w:rPr>
              <w:t xml:space="preserve"> </w:t>
            </w:r>
            <w:r>
              <w:rPr>
                <w:rFonts w:eastAsia="SimSun" w:hint="eastAsia"/>
                <w:b/>
              </w:rPr>
              <w:t>measurement period</w:t>
            </w:r>
            <w:r>
              <w:rPr>
                <w:rFonts w:eastAsia="SimSun" w:hint="eastAsia"/>
                <w:b/>
                <w:lang w:val="en-US" w:eastAsia="zh-CN"/>
              </w:rPr>
              <w:t xml:space="preserve"> </w:t>
            </w:r>
            <w:r>
              <w:rPr>
                <w:rFonts w:eastAsia="SimSun"/>
                <w:b/>
              </w:rPr>
              <w:t>requirements</w:t>
            </w:r>
            <w:r>
              <w:rPr>
                <w:rFonts w:eastAsia="SimSun" w:hint="eastAsia"/>
                <w:b/>
                <w:lang w:val="en-US" w:eastAsia="zh-CN"/>
              </w:rPr>
              <w:t xml:space="preserve"> for UE indicating nogap-nointerruption and indicating nogap-withinterruption in </w:t>
            </w:r>
            <w:r>
              <w:rPr>
                <w:rFonts w:eastAsia="SimSun"/>
                <w:b/>
              </w:rPr>
              <w:t xml:space="preserve">case </w:t>
            </w:r>
            <w:r>
              <w:rPr>
                <w:rFonts w:eastAsia="SimSun" w:hint="eastAsia"/>
                <w:b/>
                <w:lang w:val="en-US" w:eastAsia="zh-CN"/>
              </w:rPr>
              <w:t>a</w:t>
            </w:r>
            <w:r>
              <w:rPr>
                <w:rFonts w:eastAsia="SimSun"/>
                <w:b/>
              </w:rPr>
              <w:t>-1</w:t>
            </w:r>
            <w:r>
              <w:rPr>
                <w:rFonts w:eastAsia="SimSun" w:hint="eastAsia"/>
                <w:b/>
                <w:bCs/>
                <w:szCs w:val="24"/>
                <w:lang w:val="en-US" w:eastAsia="zh-CN" w:bidi="ar"/>
              </w:rPr>
              <w:t>.</w:t>
            </w:r>
            <w:r>
              <w:rPr>
                <w:rFonts w:hint="eastAsia"/>
                <w:b/>
                <w:bCs/>
              </w:rPr>
              <w:t xml:space="preserve"> </w:t>
            </w:r>
          </w:p>
          <w:p w14:paraId="1345BDD0" w14:textId="77777777" w:rsidR="00F85E96" w:rsidRDefault="00F85E96" w:rsidP="00F85E96">
            <w:pPr>
              <w:spacing w:before="120" w:after="120" w:line="288" w:lineRule="auto"/>
              <w:rPr>
                <w:b/>
                <w:bCs/>
              </w:rPr>
            </w:pPr>
            <w:r>
              <w:rPr>
                <w:rFonts w:eastAsia="SimSun"/>
                <w:b/>
              </w:rPr>
              <w:t xml:space="preserve">Proposal </w:t>
            </w:r>
            <w:r>
              <w:rPr>
                <w:rFonts w:eastAsia="MS Mincho"/>
                <w:b/>
              </w:rPr>
              <w:fldChar w:fldCharType="begin"/>
            </w:r>
            <w:r>
              <w:rPr>
                <w:rFonts w:eastAsia="MS Mincho"/>
                <w:b/>
              </w:rPr>
              <w:instrText xml:space="preserve"> SEQ Proposal \* ARABIC </w:instrText>
            </w:r>
            <w:r>
              <w:rPr>
                <w:rFonts w:eastAsia="MS Mincho"/>
                <w:b/>
              </w:rPr>
              <w:fldChar w:fldCharType="separate"/>
            </w:r>
            <w:r>
              <w:rPr>
                <w:rFonts w:eastAsia="MS Mincho"/>
                <w:b/>
              </w:rPr>
              <w:t>7</w:t>
            </w:r>
            <w:r>
              <w:rPr>
                <w:rFonts w:eastAsia="MS Mincho"/>
                <w:b/>
              </w:rPr>
              <w:fldChar w:fldCharType="end"/>
            </w:r>
            <w:r>
              <w:rPr>
                <w:rFonts w:eastAsia="SimSun" w:hint="eastAsia"/>
                <w:b/>
                <w:bCs/>
              </w:rPr>
              <w:t xml:space="preserve">: </w:t>
            </w:r>
            <w:r>
              <w:rPr>
                <w:rFonts w:eastAsia="SimSun"/>
                <w:b/>
              </w:rPr>
              <w:t xml:space="preserve">The measurement period requirements for case b-1 and case b-2 </w:t>
            </w:r>
            <w:r>
              <w:rPr>
                <w:rFonts w:eastAsia="SimSun" w:hint="eastAsia"/>
                <w:b/>
              </w:rPr>
              <w:t>can be defined</w:t>
            </w:r>
            <w:r>
              <w:rPr>
                <w:rFonts w:eastAsia="SimSun"/>
                <w:b/>
              </w:rPr>
              <w:t xml:space="preserve"> with the following updates</w:t>
            </w:r>
            <w:r>
              <w:rPr>
                <w:rFonts w:eastAsia="SimSun"/>
                <w:b/>
                <w:bCs/>
                <w:szCs w:val="24"/>
                <w:lang w:bidi="ar"/>
              </w:rPr>
              <w:t>:</w:t>
            </w:r>
            <w:r>
              <w:rPr>
                <w:rFonts w:hint="eastAsia"/>
                <w:b/>
                <w:bCs/>
              </w:rPr>
              <w:t xml:space="preserve"> </w:t>
            </w:r>
          </w:p>
          <w:p w14:paraId="758F9C91" w14:textId="77777777" w:rsidR="00F85E96" w:rsidRDefault="00F85E96" w:rsidP="00F85E96">
            <w:pPr>
              <w:numPr>
                <w:ilvl w:val="0"/>
                <w:numId w:val="5"/>
              </w:numPr>
              <w:tabs>
                <w:tab w:val="clear" w:pos="840"/>
                <w:tab w:val="left" w:pos="420"/>
              </w:tabs>
              <w:spacing w:before="120" w:after="120" w:line="288" w:lineRule="auto"/>
              <w:ind w:left="0" w:firstLine="0"/>
              <w:rPr>
                <w:rFonts w:eastAsia="SimSun"/>
                <w:b/>
              </w:rPr>
            </w:pPr>
            <w:r>
              <w:rPr>
                <w:rFonts w:eastAsia="SimSun"/>
                <w:b/>
              </w:rPr>
              <w:t>T</w:t>
            </w:r>
            <w:r>
              <w:rPr>
                <w:rFonts w:eastAsia="SimSun"/>
                <w:b/>
                <w:vertAlign w:val="subscript"/>
              </w:rPr>
              <w:t>BasicIdentify</w:t>
            </w:r>
            <w:r>
              <w:rPr>
                <w:rFonts w:eastAsia="SimSun"/>
                <w:b/>
              </w:rPr>
              <w:t xml:space="preserve"> = 480ms;</w:t>
            </w:r>
          </w:p>
          <w:p w14:paraId="217655DF" w14:textId="77777777" w:rsidR="00F85E96" w:rsidRDefault="00F85E96" w:rsidP="00F85E96">
            <w:pPr>
              <w:numPr>
                <w:ilvl w:val="0"/>
                <w:numId w:val="5"/>
              </w:numPr>
              <w:tabs>
                <w:tab w:val="clear" w:pos="840"/>
                <w:tab w:val="left" w:pos="420"/>
              </w:tabs>
              <w:spacing w:before="120" w:after="120" w:line="288" w:lineRule="auto"/>
              <w:ind w:left="0" w:firstLine="0"/>
              <w:rPr>
                <w:rFonts w:eastAsia="SimSun"/>
                <w:b/>
              </w:rPr>
            </w:pPr>
            <w:r>
              <w:rPr>
                <w:rFonts w:eastAsia="SimSun" w:hint="eastAsia"/>
                <w:b/>
              </w:rPr>
              <w:t>T</w:t>
            </w:r>
            <w:r>
              <w:rPr>
                <w:rFonts w:eastAsia="SimSun" w:hint="eastAsia"/>
                <w:b/>
                <w:vertAlign w:val="subscript"/>
              </w:rPr>
              <w:t>Inter1</w:t>
            </w:r>
            <w:r>
              <w:rPr>
                <w:rFonts w:eastAsia="SimSun" w:hint="eastAsia"/>
                <w:b/>
              </w:rPr>
              <w:t>=30 ms for EMWRP</w:t>
            </w:r>
            <w:r>
              <w:rPr>
                <w:rFonts w:eastAsia="SimSun" w:hint="eastAsia"/>
                <w:b/>
                <w:lang w:val="en-US" w:eastAsia="zh-CN"/>
              </w:rPr>
              <w:t>=80 ms</w:t>
            </w:r>
            <w:r>
              <w:rPr>
                <w:rFonts w:eastAsia="SimSun" w:hint="eastAsia"/>
                <w:b/>
              </w:rPr>
              <w:t>, and T</w:t>
            </w:r>
            <w:r>
              <w:rPr>
                <w:rFonts w:eastAsia="SimSun" w:hint="eastAsia"/>
                <w:b/>
                <w:vertAlign w:val="subscript"/>
              </w:rPr>
              <w:t>Inter1</w:t>
            </w:r>
            <w:r>
              <w:rPr>
                <w:rFonts w:eastAsia="SimSun" w:hint="eastAsia"/>
                <w:b/>
              </w:rPr>
              <w:t>=</w:t>
            </w:r>
            <w:r>
              <w:rPr>
                <w:rFonts w:eastAsia="SimSun" w:hint="eastAsia"/>
                <w:b/>
                <w:lang w:val="en-US" w:eastAsia="zh-CN"/>
              </w:rPr>
              <w:t>6</w:t>
            </w:r>
            <w:r>
              <w:rPr>
                <w:rFonts w:eastAsia="SimSun" w:hint="eastAsia"/>
                <w:b/>
              </w:rPr>
              <w:t>0 ms for EMWRP</w:t>
            </w:r>
            <w:r>
              <w:rPr>
                <w:rFonts w:eastAsia="SimSun" w:hint="eastAsia"/>
                <w:b/>
                <w:lang w:val="en-US" w:eastAsia="zh-CN"/>
              </w:rPr>
              <w:t>=</w:t>
            </w:r>
            <w:r>
              <w:rPr>
                <w:rFonts w:eastAsia="SimSun" w:hint="eastAsia"/>
                <w:b/>
              </w:rPr>
              <w:t>40</w:t>
            </w:r>
            <w:r>
              <w:rPr>
                <w:rFonts w:eastAsia="SimSun" w:hint="eastAsia"/>
                <w:b/>
                <w:lang w:val="en-US" w:eastAsia="zh-CN"/>
              </w:rPr>
              <w:t xml:space="preserve"> </w:t>
            </w:r>
            <w:r>
              <w:rPr>
                <w:rFonts w:eastAsia="SimSun" w:hint="eastAsia"/>
                <w:b/>
              </w:rPr>
              <w:t>ms</w:t>
            </w:r>
            <w:r>
              <w:rPr>
                <w:rFonts w:eastAsia="SimSun"/>
                <w:b/>
              </w:rPr>
              <w:t>;</w:t>
            </w:r>
          </w:p>
          <w:p w14:paraId="2E265315" w14:textId="729492B3" w:rsidR="006C44AC" w:rsidRPr="0075452D" w:rsidRDefault="006C44AC" w:rsidP="000D312D">
            <w:pPr>
              <w:numPr>
                <w:ilvl w:val="0"/>
                <w:numId w:val="5"/>
              </w:numPr>
              <w:tabs>
                <w:tab w:val="left" w:pos="420"/>
              </w:tabs>
              <w:spacing w:before="120" w:after="120" w:line="288" w:lineRule="auto"/>
              <w:ind w:left="401" w:hanging="201"/>
              <w:rPr>
                <w:rFonts w:eastAsia="SimSun"/>
                <w:b/>
              </w:rPr>
            </w:pPr>
          </w:p>
        </w:tc>
      </w:tr>
      <w:tr w:rsidR="00700573" w14:paraId="1AFD1CFF" w14:textId="77777777" w:rsidTr="000D312D">
        <w:trPr>
          <w:trHeight w:val="468"/>
        </w:trPr>
        <w:tc>
          <w:tcPr>
            <w:tcW w:w="1052" w:type="dxa"/>
          </w:tcPr>
          <w:p w14:paraId="213D7D99" w14:textId="77777777" w:rsidR="00700573" w:rsidRDefault="00700573" w:rsidP="000D312D">
            <w:pPr>
              <w:spacing w:before="120" w:after="120"/>
            </w:pPr>
            <w:r w:rsidRPr="007A1D06">
              <w:lastRenderedPageBreak/>
              <w:t>R4-2</w:t>
            </w:r>
            <w:r>
              <w:t>319091</w:t>
            </w:r>
          </w:p>
        </w:tc>
        <w:tc>
          <w:tcPr>
            <w:tcW w:w="1183" w:type="dxa"/>
          </w:tcPr>
          <w:p w14:paraId="4F080CAE" w14:textId="77777777" w:rsidR="00700573" w:rsidRDefault="00700573" w:rsidP="000D312D">
            <w:pPr>
              <w:spacing w:before="120" w:after="120"/>
            </w:pPr>
            <w:r>
              <w:t>CMCC</w:t>
            </w:r>
          </w:p>
        </w:tc>
        <w:tc>
          <w:tcPr>
            <w:tcW w:w="7396" w:type="dxa"/>
          </w:tcPr>
          <w:p w14:paraId="02DB4E99" w14:textId="77777777" w:rsidR="00700573" w:rsidRDefault="00700573" w:rsidP="000D312D">
            <w:pPr>
              <w:spacing w:line="240" w:lineRule="exact"/>
            </w:pPr>
            <w:r w:rsidRPr="004609F0">
              <w:t>Discussion on inter-RAT measurements without gaps</w:t>
            </w:r>
          </w:p>
          <w:p w14:paraId="3262FFD3" w14:textId="77777777" w:rsidR="00700573" w:rsidRPr="00630CC7" w:rsidRDefault="00700573" w:rsidP="000D312D">
            <w:pPr>
              <w:spacing w:line="240" w:lineRule="exact"/>
            </w:pPr>
            <w:r>
              <w:rPr>
                <w:rFonts w:hint="eastAsia"/>
                <w:b/>
                <w:i/>
                <w:lang w:val="en-US" w:eastAsia="zh-CN"/>
              </w:rPr>
              <w:t xml:space="preserve">Proposal 1: for </w:t>
            </w:r>
            <w:r>
              <w:rPr>
                <w:b/>
                <w:i/>
              </w:rPr>
              <w:t>inter-RAT measurement without gap with mixed numerology</w:t>
            </w:r>
            <w:r>
              <w:rPr>
                <w:rFonts w:hint="eastAsia"/>
                <w:b/>
                <w:i/>
                <w:lang w:val="en-US" w:eastAsia="zh-CN"/>
              </w:rPr>
              <w:t xml:space="preserve">, it is proposed to follow previous agreements that no </w:t>
            </w:r>
            <w:r>
              <w:rPr>
                <w:b/>
                <w:i/>
              </w:rPr>
              <w:t xml:space="preserve">additional UE capability is </w:t>
            </w:r>
            <w:r>
              <w:rPr>
                <w:rFonts w:hint="eastAsia"/>
                <w:b/>
                <w:i/>
                <w:lang w:val="en-US" w:eastAsia="zh-CN"/>
              </w:rPr>
              <w:t xml:space="preserve">needed, and </w:t>
            </w:r>
            <w:r>
              <w:rPr>
                <w:b/>
                <w:i/>
              </w:rPr>
              <w:t>scheduling restriction</w:t>
            </w:r>
            <w:r>
              <w:rPr>
                <w:rFonts w:hint="eastAsia"/>
                <w:b/>
                <w:i/>
                <w:lang w:val="en-US" w:eastAsia="zh-CN"/>
              </w:rPr>
              <w:t xml:space="preserve"> is specified.</w:t>
            </w:r>
          </w:p>
        </w:tc>
      </w:tr>
      <w:tr w:rsidR="00CB388F" w14:paraId="6E6F2F8B" w14:textId="77777777" w:rsidTr="000D312D">
        <w:trPr>
          <w:trHeight w:val="468"/>
        </w:trPr>
        <w:tc>
          <w:tcPr>
            <w:tcW w:w="1052" w:type="dxa"/>
          </w:tcPr>
          <w:p w14:paraId="56A53DD6" w14:textId="77777777" w:rsidR="00CB388F" w:rsidRDefault="00CB388F" w:rsidP="000D312D">
            <w:pPr>
              <w:spacing w:before="120" w:after="120"/>
            </w:pPr>
            <w:r w:rsidRPr="007A1D06">
              <w:t>R4-2</w:t>
            </w:r>
            <w:r>
              <w:t>319127</w:t>
            </w:r>
          </w:p>
        </w:tc>
        <w:tc>
          <w:tcPr>
            <w:tcW w:w="1183" w:type="dxa"/>
          </w:tcPr>
          <w:p w14:paraId="1C422392" w14:textId="77777777" w:rsidR="00CB388F" w:rsidRDefault="00CB388F" w:rsidP="000D312D">
            <w:pPr>
              <w:spacing w:before="120" w:after="120"/>
            </w:pPr>
            <w:r>
              <w:t>Intel Corporation</w:t>
            </w:r>
          </w:p>
          <w:p w14:paraId="305B4FF0" w14:textId="77777777" w:rsidR="00CB388F" w:rsidRDefault="00CB388F" w:rsidP="000D312D">
            <w:pPr>
              <w:spacing w:before="120" w:after="120"/>
            </w:pPr>
          </w:p>
        </w:tc>
        <w:tc>
          <w:tcPr>
            <w:tcW w:w="7396" w:type="dxa"/>
          </w:tcPr>
          <w:p w14:paraId="3A1670FF" w14:textId="77777777" w:rsidR="00CB388F" w:rsidRDefault="00CB388F" w:rsidP="000D312D">
            <w:r w:rsidRPr="00E03E81">
              <w:t>Remaining issues from inter-RAT measurement without gap</w:t>
            </w:r>
          </w:p>
          <w:p w14:paraId="09F9B311" w14:textId="77777777" w:rsidR="00CB388F" w:rsidRDefault="00CB388F" w:rsidP="000D312D">
            <w:pPr>
              <w:rPr>
                <w:b/>
                <w:bCs/>
              </w:rPr>
            </w:pPr>
            <w:r w:rsidRPr="00DF6154">
              <w:rPr>
                <w:b/>
                <w:bCs/>
                <w:lang w:eastAsia="ja-JP" w:bidi="hi-IN"/>
              </w:rPr>
              <w:t>Proposal</w:t>
            </w:r>
            <w:r>
              <w:rPr>
                <w:b/>
                <w:bCs/>
                <w:lang w:eastAsia="ja-JP" w:bidi="hi-IN"/>
              </w:rPr>
              <w:t xml:space="preserve"> 1</w:t>
            </w:r>
            <w:r w:rsidRPr="00DF6154">
              <w:rPr>
                <w:b/>
                <w:bCs/>
                <w:lang w:eastAsia="ja-JP" w:bidi="hi-IN"/>
              </w:rPr>
              <w:t xml:space="preserve">: </w:t>
            </w:r>
            <w:r w:rsidRPr="00DF6154">
              <w:rPr>
                <w:b/>
                <w:bCs/>
              </w:rPr>
              <w:t>For case b-1 and b-2, when EMW periodicity is larger than MGRP and all EMW are covered by measurement gaps, inter-RAT LTE measurement will be dropped.</w:t>
            </w:r>
          </w:p>
          <w:p w14:paraId="4B575124" w14:textId="77777777" w:rsidR="00CB388F" w:rsidRPr="001B698C" w:rsidRDefault="00CB388F" w:rsidP="000D312D">
            <w:pPr>
              <w:rPr>
                <w:b/>
                <w:bCs/>
                <w:lang w:eastAsia="ja-JP" w:bidi="hi-IN"/>
              </w:rPr>
            </w:pPr>
            <w:r w:rsidRPr="001B698C">
              <w:rPr>
                <w:b/>
                <w:bCs/>
                <w:lang w:eastAsia="ja-JP" w:bidi="hi-IN"/>
              </w:rPr>
              <w:t xml:space="preserve">Proposal </w:t>
            </w:r>
            <w:r>
              <w:rPr>
                <w:b/>
                <w:bCs/>
                <w:lang w:eastAsia="ja-JP" w:bidi="hi-IN"/>
              </w:rPr>
              <w:t>2</w:t>
            </w:r>
            <w:r w:rsidRPr="001B698C">
              <w:rPr>
                <w:b/>
                <w:bCs/>
                <w:lang w:eastAsia="ja-JP" w:bidi="hi-IN"/>
              </w:rPr>
              <w:t>: No additional dropping is applied when none of the EMW overlaps with any of the measurement gap occasions, and existing scheduling/measurement restrictions apply.</w:t>
            </w:r>
          </w:p>
          <w:p w14:paraId="6FD0B43B" w14:textId="77777777" w:rsidR="00CB388F" w:rsidRPr="00C45279" w:rsidRDefault="00CB388F" w:rsidP="000D312D">
            <w:pPr>
              <w:rPr>
                <w:b/>
                <w:bCs/>
                <w:lang w:eastAsia="ja-JP" w:bidi="hi-IN"/>
              </w:rPr>
            </w:pPr>
            <w:r w:rsidRPr="00C45279">
              <w:rPr>
                <w:b/>
                <w:bCs/>
                <w:lang w:eastAsia="ja-JP" w:bidi="hi-IN"/>
              </w:rPr>
              <w:t xml:space="preserve">Proposal </w:t>
            </w:r>
            <w:r>
              <w:rPr>
                <w:b/>
                <w:bCs/>
                <w:lang w:eastAsia="ja-JP" w:bidi="hi-IN"/>
              </w:rPr>
              <w:t>3</w:t>
            </w:r>
            <w:r w:rsidRPr="00C45279">
              <w:rPr>
                <w:b/>
                <w:bCs/>
                <w:lang w:eastAsia="ja-JP" w:bidi="hi-IN"/>
              </w:rPr>
              <w:t>: RAN4 agrees on table 1, 2, 3 and 4 in this section.</w:t>
            </w:r>
          </w:p>
          <w:p w14:paraId="349F39B0" w14:textId="77777777" w:rsidR="00CB388F" w:rsidRPr="001171E1" w:rsidRDefault="00CB388F" w:rsidP="000D312D">
            <w:pPr>
              <w:keepNext/>
              <w:keepLines/>
              <w:spacing w:before="60"/>
              <w:jc w:val="center"/>
              <w:textAlignment w:val="auto"/>
              <w:rPr>
                <w:rFonts w:ascii="Arial" w:eastAsia="Times New Roman" w:hAnsi="Arial" w:cs="Arial"/>
                <w:b/>
                <w:lang w:eastAsia="en-GB"/>
              </w:rPr>
            </w:pPr>
            <w:r w:rsidRPr="00141FAE">
              <w:rPr>
                <w:rFonts w:ascii="Arial" w:eastAsia="Times New Roman" w:hAnsi="Arial" w:cs="Arial"/>
                <w:b/>
                <w:lang w:val="en-IE" w:eastAsia="en-GB"/>
              </w:rPr>
              <w:lastRenderedPageBreak/>
              <w:t xml:space="preserve">Table </w:t>
            </w:r>
            <w:r w:rsidRPr="001171E1">
              <w:rPr>
                <w:rFonts w:ascii="Arial" w:eastAsia="Times New Roman" w:hAnsi="Arial" w:cs="Arial"/>
                <w:b/>
                <w:lang w:val="en-US" w:eastAsia="en-GB"/>
              </w:rPr>
              <w:t>1</w:t>
            </w:r>
            <w:r w:rsidRPr="00141FAE">
              <w:rPr>
                <w:rFonts w:ascii="Arial" w:eastAsia="Times New Roman" w:hAnsi="Arial" w:cs="Arial"/>
                <w:b/>
                <w:lang w:val="en-IE" w:eastAsia="en-GB"/>
              </w:rPr>
              <w:t xml:space="preserve">: Minimum available time for inter-RAT measurements when </w:t>
            </w:r>
            <w:r>
              <w:rPr>
                <w:rFonts w:ascii="Arial" w:eastAsia="Times New Roman" w:hAnsi="Arial" w:cs="Arial"/>
                <w:b/>
                <w:lang w:val="en-US" w:eastAsia="en-GB"/>
              </w:rPr>
              <w:t>effective measurement window</w:t>
            </w:r>
            <w:r w:rsidRPr="00141FAE">
              <w:rPr>
                <w:rFonts w:ascii="Arial" w:eastAsia="Times New Roman" w:hAnsi="Arial" w:cs="Arial"/>
                <w:b/>
                <w:lang w:val="en-IE" w:eastAsia="en-GB"/>
              </w:rPr>
              <w:t xml:space="preserve"> is configured</w:t>
            </w:r>
          </w:p>
          <w:tbl>
            <w:tblPr>
              <w:tblW w:w="36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208"/>
              <w:gridCol w:w="1096"/>
              <w:gridCol w:w="1487"/>
            </w:tblGrid>
            <w:tr w:rsidR="00CB388F" w:rsidRPr="005437D4" w14:paraId="16648EEF" w14:textId="77777777" w:rsidTr="000D312D">
              <w:trPr>
                <w:cantSplit/>
                <w:jc w:val="center"/>
              </w:trPr>
              <w:tc>
                <w:tcPr>
                  <w:tcW w:w="1438" w:type="pct"/>
                  <w:tcBorders>
                    <w:top w:val="single" w:sz="4" w:space="0" w:color="auto"/>
                    <w:left w:val="single" w:sz="4" w:space="0" w:color="auto"/>
                    <w:bottom w:val="single" w:sz="4" w:space="0" w:color="auto"/>
                    <w:right w:val="single" w:sz="4" w:space="0" w:color="auto"/>
                  </w:tcBorders>
                  <w:hideMark/>
                </w:tcPr>
                <w:p w14:paraId="5B74F153" w14:textId="77777777" w:rsidR="00CB388F" w:rsidRPr="005437D4" w:rsidRDefault="00CB388F" w:rsidP="000D312D">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en-US" w:eastAsia="en-GB"/>
                    </w:rPr>
                    <w:t>EMW</w:t>
                  </w:r>
                  <w:r w:rsidRPr="005437D4">
                    <w:rPr>
                      <w:rFonts w:ascii="Arial" w:eastAsia="Times New Roman" w:hAnsi="Arial" w:cs="Arial"/>
                      <w:b/>
                      <w:sz w:val="18"/>
                      <w:szCs w:val="22"/>
                      <w:lang w:val="ru-RU" w:eastAsia="en-GB"/>
                    </w:rPr>
                    <w:t xml:space="preserve"> Pattern Id</w:t>
                  </w:r>
                </w:p>
              </w:tc>
              <w:tc>
                <w:tcPr>
                  <w:tcW w:w="1234" w:type="pct"/>
                  <w:tcBorders>
                    <w:top w:val="single" w:sz="4" w:space="0" w:color="auto"/>
                    <w:left w:val="single" w:sz="4" w:space="0" w:color="auto"/>
                    <w:bottom w:val="single" w:sz="4" w:space="0" w:color="auto"/>
                    <w:right w:val="single" w:sz="4" w:space="0" w:color="auto"/>
                  </w:tcBorders>
                  <w:hideMark/>
                </w:tcPr>
                <w:p w14:paraId="305AD592" w14:textId="77777777" w:rsidR="00CB388F" w:rsidRPr="005437D4" w:rsidRDefault="00CB388F" w:rsidP="000D312D">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en-US" w:eastAsia="en-GB"/>
                    </w:rPr>
                    <w:t>EMW</w:t>
                  </w:r>
                  <w:r w:rsidRPr="005437D4">
                    <w:rPr>
                      <w:rFonts w:ascii="Arial" w:eastAsia="Times New Roman" w:hAnsi="Arial" w:cs="Arial"/>
                      <w:b/>
                      <w:sz w:val="18"/>
                      <w:szCs w:val="22"/>
                      <w:lang w:val="ru-RU" w:eastAsia="en-GB"/>
                    </w:rPr>
                    <w:t xml:space="preserve"> Length (</w:t>
                  </w:r>
                  <w:r>
                    <w:rPr>
                      <w:rFonts w:ascii="Arial" w:eastAsia="Times New Roman" w:hAnsi="Arial" w:cs="Arial"/>
                      <w:b/>
                      <w:sz w:val="18"/>
                      <w:szCs w:val="22"/>
                      <w:lang w:val="en-US" w:eastAsia="en-GB"/>
                    </w:rPr>
                    <w:t>EMW</w:t>
                  </w:r>
                  <w:r w:rsidRPr="005437D4">
                    <w:rPr>
                      <w:rFonts w:ascii="Arial" w:eastAsia="Times New Roman" w:hAnsi="Arial" w:cs="Arial"/>
                      <w:b/>
                      <w:sz w:val="18"/>
                      <w:szCs w:val="22"/>
                      <w:lang w:val="ru-RU" w:eastAsia="en-GB"/>
                    </w:rPr>
                    <w:t>L, ms)</w:t>
                  </w:r>
                </w:p>
              </w:tc>
              <w:tc>
                <w:tcPr>
                  <w:tcW w:w="984" w:type="pct"/>
                  <w:tcBorders>
                    <w:top w:val="single" w:sz="4" w:space="0" w:color="auto"/>
                    <w:left w:val="single" w:sz="4" w:space="0" w:color="auto"/>
                    <w:bottom w:val="single" w:sz="4" w:space="0" w:color="auto"/>
                    <w:right w:val="single" w:sz="4" w:space="0" w:color="auto"/>
                  </w:tcBorders>
                  <w:hideMark/>
                </w:tcPr>
                <w:p w14:paraId="27C00267" w14:textId="77777777" w:rsidR="00CB388F" w:rsidRPr="00141FAE" w:rsidRDefault="00CB388F" w:rsidP="000D312D">
                  <w:pPr>
                    <w:keepNext/>
                    <w:keepLines/>
                    <w:spacing w:after="0"/>
                    <w:jc w:val="center"/>
                    <w:rPr>
                      <w:rFonts w:ascii="Arial" w:eastAsia="Times New Roman" w:hAnsi="Arial" w:cs="Arial"/>
                      <w:b/>
                      <w:sz w:val="18"/>
                      <w:szCs w:val="22"/>
                      <w:lang w:val="en-IE" w:eastAsia="en-GB"/>
                    </w:rPr>
                  </w:pPr>
                  <w:r>
                    <w:rPr>
                      <w:rFonts w:ascii="Arial" w:eastAsia="Times New Roman" w:hAnsi="Arial" w:cs="Arial"/>
                      <w:b/>
                      <w:sz w:val="18"/>
                      <w:szCs w:val="22"/>
                      <w:lang w:val="en-US" w:eastAsia="en-GB"/>
                    </w:rPr>
                    <w:t>EMW</w:t>
                  </w:r>
                  <w:r w:rsidRPr="00141FAE">
                    <w:rPr>
                      <w:rFonts w:ascii="Arial" w:eastAsia="Times New Roman" w:hAnsi="Arial" w:cs="Arial"/>
                      <w:b/>
                      <w:sz w:val="18"/>
                      <w:szCs w:val="22"/>
                      <w:lang w:val="en-IE" w:eastAsia="en-GB"/>
                    </w:rPr>
                    <w:t xml:space="preserve"> Repetition Period</w:t>
                  </w:r>
                </w:p>
                <w:p w14:paraId="0C290462" w14:textId="77777777" w:rsidR="00CB388F" w:rsidRPr="00141FAE" w:rsidRDefault="00CB388F" w:rsidP="000D312D">
                  <w:pPr>
                    <w:keepNext/>
                    <w:keepLines/>
                    <w:spacing w:after="0"/>
                    <w:jc w:val="center"/>
                    <w:rPr>
                      <w:rFonts w:ascii="Arial" w:eastAsia="Times New Roman" w:hAnsi="Arial" w:cs="Arial"/>
                      <w:b/>
                      <w:sz w:val="18"/>
                      <w:szCs w:val="22"/>
                      <w:lang w:val="en-IE" w:eastAsia="en-GB"/>
                    </w:rPr>
                  </w:pPr>
                  <w:r w:rsidRPr="00141FAE">
                    <w:rPr>
                      <w:rFonts w:ascii="Arial" w:eastAsia="Times New Roman" w:hAnsi="Arial" w:cs="Arial"/>
                      <w:b/>
                      <w:sz w:val="18"/>
                      <w:szCs w:val="22"/>
                      <w:lang w:val="en-IE" w:eastAsia="en-GB"/>
                    </w:rPr>
                    <w:t>(</w:t>
                  </w:r>
                  <w:r>
                    <w:rPr>
                      <w:rFonts w:ascii="Arial" w:eastAsia="Times New Roman" w:hAnsi="Arial" w:cs="Arial"/>
                      <w:b/>
                      <w:sz w:val="18"/>
                      <w:szCs w:val="22"/>
                      <w:lang w:val="en-US" w:eastAsia="en-GB"/>
                    </w:rPr>
                    <w:t>EMW</w:t>
                  </w:r>
                  <w:r w:rsidRPr="00141FAE">
                    <w:rPr>
                      <w:rFonts w:ascii="Arial" w:eastAsia="Times New Roman" w:hAnsi="Arial" w:cs="Arial"/>
                      <w:b/>
                      <w:sz w:val="18"/>
                      <w:szCs w:val="22"/>
                      <w:lang w:val="en-IE" w:eastAsia="en-GB"/>
                    </w:rPr>
                    <w:t>RP, ms)</w:t>
                  </w:r>
                </w:p>
              </w:tc>
              <w:tc>
                <w:tcPr>
                  <w:tcW w:w="1344" w:type="pct"/>
                  <w:tcBorders>
                    <w:top w:val="single" w:sz="4" w:space="0" w:color="auto"/>
                    <w:left w:val="single" w:sz="4" w:space="0" w:color="auto"/>
                    <w:bottom w:val="single" w:sz="4" w:space="0" w:color="auto"/>
                    <w:right w:val="single" w:sz="4" w:space="0" w:color="auto"/>
                  </w:tcBorders>
                  <w:hideMark/>
                </w:tcPr>
                <w:p w14:paraId="1C99EAB6" w14:textId="77777777" w:rsidR="00CB388F" w:rsidRPr="00141FAE" w:rsidRDefault="00CB388F" w:rsidP="000D312D">
                  <w:pPr>
                    <w:keepNext/>
                    <w:keepLines/>
                    <w:spacing w:after="0"/>
                    <w:jc w:val="center"/>
                    <w:rPr>
                      <w:rFonts w:ascii="Arial" w:eastAsia="Times New Roman" w:hAnsi="Arial" w:cs="Arial"/>
                      <w:b/>
                      <w:sz w:val="18"/>
                      <w:szCs w:val="22"/>
                      <w:lang w:val="en-IE" w:eastAsia="en-GB"/>
                    </w:rPr>
                  </w:pPr>
                  <w:r w:rsidRPr="00141FAE">
                    <w:rPr>
                      <w:rFonts w:ascii="Arial" w:eastAsia="Times New Roman" w:hAnsi="Arial" w:cs="Arial"/>
                      <w:b/>
                      <w:sz w:val="18"/>
                      <w:szCs w:val="22"/>
                      <w:lang w:val="en-IE" w:eastAsia="en-GB"/>
                    </w:rPr>
                    <w:t>Minimum available time for inter-RAT measurements during 480 ms period</w:t>
                  </w:r>
                </w:p>
                <w:p w14:paraId="57CE0A0E" w14:textId="77777777" w:rsidR="00CB388F" w:rsidRPr="005437D4" w:rsidRDefault="00CB388F" w:rsidP="000D312D">
                  <w:pPr>
                    <w:keepNext/>
                    <w:keepLines/>
                    <w:spacing w:after="0"/>
                    <w:jc w:val="center"/>
                    <w:rPr>
                      <w:rFonts w:ascii="Arial" w:eastAsia="Times New Roman" w:hAnsi="Arial" w:cs="Arial"/>
                      <w:b/>
                      <w:sz w:val="18"/>
                      <w:szCs w:val="22"/>
                      <w:lang w:val="ru-RU" w:eastAsia="en-GB"/>
                    </w:rPr>
                  </w:pPr>
                  <w:r w:rsidRPr="005437D4">
                    <w:rPr>
                      <w:rFonts w:ascii="Arial" w:eastAsia="Times New Roman" w:hAnsi="Arial" w:cs="Arial"/>
                      <w:b/>
                      <w:sz w:val="18"/>
                      <w:szCs w:val="22"/>
                      <w:lang w:val="ru-RU" w:eastAsia="en-GB"/>
                    </w:rPr>
                    <w:t>(T</w:t>
                  </w:r>
                  <w:r w:rsidRPr="001171E1">
                    <w:rPr>
                      <w:rFonts w:ascii="Arial" w:eastAsia="Times New Roman" w:hAnsi="Arial" w:cs="Arial"/>
                      <w:b/>
                      <w:sz w:val="18"/>
                      <w:szCs w:val="22"/>
                      <w:vertAlign w:val="subscript"/>
                      <w:lang w:val="ru-RU" w:eastAsia="en-GB"/>
                    </w:rPr>
                    <w:t>inter</w:t>
                  </w:r>
                  <w:r>
                    <w:rPr>
                      <w:rFonts w:ascii="Arial" w:eastAsia="Times New Roman" w:hAnsi="Arial" w:cs="Arial"/>
                      <w:b/>
                      <w:sz w:val="18"/>
                      <w:szCs w:val="22"/>
                      <w:vertAlign w:val="subscript"/>
                      <w:lang w:val="en-US" w:eastAsia="en-GB"/>
                    </w:rPr>
                    <w:t>1</w:t>
                  </w:r>
                  <w:r w:rsidRPr="005437D4">
                    <w:rPr>
                      <w:rFonts w:ascii="Arial" w:eastAsia="Times New Roman" w:hAnsi="Arial" w:cs="Arial"/>
                      <w:b/>
                      <w:sz w:val="18"/>
                      <w:szCs w:val="22"/>
                      <w:lang w:val="ru-RU" w:eastAsia="en-GB"/>
                    </w:rPr>
                    <w:t>, ms)</w:t>
                  </w:r>
                </w:p>
              </w:tc>
            </w:tr>
            <w:tr w:rsidR="00CB388F" w:rsidRPr="005437D4" w14:paraId="3BF8F7E6" w14:textId="77777777" w:rsidTr="000D312D">
              <w:trPr>
                <w:cantSplit/>
                <w:jc w:val="center"/>
              </w:trPr>
              <w:tc>
                <w:tcPr>
                  <w:tcW w:w="1438" w:type="pct"/>
                  <w:tcBorders>
                    <w:top w:val="single" w:sz="4" w:space="0" w:color="auto"/>
                    <w:left w:val="single" w:sz="4" w:space="0" w:color="auto"/>
                    <w:bottom w:val="single" w:sz="4" w:space="0" w:color="auto"/>
                    <w:right w:val="single" w:sz="4" w:space="0" w:color="auto"/>
                  </w:tcBorders>
                  <w:hideMark/>
                </w:tcPr>
                <w:p w14:paraId="2ACC241E" w14:textId="77777777" w:rsidR="00CB388F" w:rsidRPr="005437D4" w:rsidRDefault="00CB388F" w:rsidP="000D312D">
                  <w:pPr>
                    <w:keepNext/>
                    <w:keepLines/>
                    <w:spacing w:after="0"/>
                    <w:jc w:val="center"/>
                    <w:rPr>
                      <w:rFonts w:ascii="Arial" w:eastAsia="Times New Roman" w:hAnsi="Arial" w:cs="Arial"/>
                      <w:sz w:val="18"/>
                      <w:szCs w:val="22"/>
                      <w:lang w:val="ru-RU" w:eastAsia="en-GB"/>
                    </w:rPr>
                  </w:pPr>
                  <w:r w:rsidRPr="005437D4">
                    <w:rPr>
                      <w:rFonts w:ascii="Arial" w:eastAsia="Times New Roman" w:hAnsi="Arial" w:cs="Arial"/>
                      <w:sz w:val="18"/>
                      <w:szCs w:val="22"/>
                      <w:lang w:val="ru-RU" w:eastAsia="en-GB"/>
                    </w:rPr>
                    <w:t>0</w:t>
                  </w:r>
                </w:p>
              </w:tc>
              <w:tc>
                <w:tcPr>
                  <w:tcW w:w="1234" w:type="pct"/>
                  <w:tcBorders>
                    <w:top w:val="single" w:sz="4" w:space="0" w:color="auto"/>
                    <w:left w:val="single" w:sz="4" w:space="0" w:color="auto"/>
                    <w:bottom w:val="single" w:sz="4" w:space="0" w:color="auto"/>
                    <w:right w:val="single" w:sz="4" w:space="0" w:color="auto"/>
                  </w:tcBorders>
                  <w:hideMark/>
                </w:tcPr>
                <w:p w14:paraId="74925CB3" w14:textId="77777777" w:rsidR="00CB388F" w:rsidRPr="007B50FA" w:rsidRDefault="00CB388F" w:rsidP="000D312D">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5</w:t>
                  </w:r>
                </w:p>
              </w:tc>
              <w:tc>
                <w:tcPr>
                  <w:tcW w:w="984" w:type="pct"/>
                  <w:tcBorders>
                    <w:top w:val="single" w:sz="4" w:space="0" w:color="auto"/>
                    <w:left w:val="single" w:sz="4" w:space="0" w:color="auto"/>
                    <w:bottom w:val="single" w:sz="4" w:space="0" w:color="auto"/>
                    <w:right w:val="single" w:sz="4" w:space="0" w:color="auto"/>
                  </w:tcBorders>
                  <w:hideMark/>
                </w:tcPr>
                <w:p w14:paraId="2DFB3C02" w14:textId="77777777" w:rsidR="00CB388F" w:rsidRPr="007B50FA" w:rsidRDefault="00CB388F" w:rsidP="000D312D">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40</w:t>
                  </w:r>
                </w:p>
              </w:tc>
              <w:tc>
                <w:tcPr>
                  <w:tcW w:w="1344" w:type="pct"/>
                  <w:tcBorders>
                    <w:top w:val="single" w:sz="4" w:space="0" w:color="auto"/>
                    <w:left w:val="single" w:sz="4" w:space="0" w:color="auto"/>
                    <w:bottom w:val="single" w:sz="4" w:space="0" w:color="auto"/>
                    <w:right w:val="single" w:sz="4" w:space="0" w:color="auto"/>
                  </w:tcBorders>
                  <w:hideMark/>
                </w:tcPr>
                <w:p w14:paraId="1A39F1AB" w14:textId="77777777" w:rsidR="00CB388F" w:rsidRPr="007B50FA" w:rsidRDefault="00CB388F" w:rsidP="000D312D">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60</w:t>
                  </w:r>
                </w:p>
              </w:tc>
            </w:tr>
            <w:tr w:rsidR="00CB388F" w:rsidRPr="005437D4" w14:paraId="1CED868E" w14:textId="77777777" w:rsidTr="000D312D">
              <w:trPr>
                <w:cantSplit/>
                <w:jc w:val="center"/>
              </w:trPr>
              <w:tc>
                <w:tcPr>
                  <w:tcW w:w="1438" w:type="pct"/>
                  <w:tcBorders>
                    <w:top w:val="single" w:sz="4" w:space="0" w:color="auto"/>
                    <w:left w:val="single" w:sz="4" w:space="0" w:color="auto"/>
                    <w:bottom w:val="single" w:sz="4" w:space="0" w:color="auto"/>
                    <w:right w:val="single" w:sz="4" w:space="0" w:color="auto"/>
                  </w:tcBorders>
                  <w:hideMark/>
                </w:tcPr>
                <w:p w14:paraId="594B1708" w14:textId="77777777" w:rsidR="00CB388F" w:rsidRPr="005437D4" w:rsidRDefault="00CB388F" w:rsidP="000D312D">
                  <w:pPr>
                    <w:keepNext/>
                    <w:keepLines/>
                    <w:spacing w:after="0"/>
                    <w:jc w:val="center"/>
                    <w:rPr>
                      <w:rFonts w:ascii="Arial" w:eastAsia="Times New Roman" w:hAnsi="Arial" w:cs="Arial"/>
                      <w:sz w:val="18"/>
                      <w:szCs w:val="22"/>
                      <w:lang w:val="ru-RU" w:eastAsia="en-GB"/>
                    </w:rPr>
                  </w:pPr>
                  <w:r w:rsidRPr="005437D4">
                    <w:rPr>
                      <w:rFonts w:ascii="Arial" w:eastAsia="Times New Roman" w:hAnsi="Arial" w:cs="Arial"/>
                      <w:sz w:val="18"/>
                      <w:szCs w:val="22"/>
                      <w:lang w:val="ru-RU" w:eastAsia="en-GB"/>
                    </w:rPr>
                    <w:t>1</w:t>
                  </w:r>
                </w:p>
              </w:tc>
              <w:tc>
                <w:tcPr>
                  <w:tcW w:w="1234" w:type="pct"/>
                  <w:tcBorders>
                    <w:top w:val="single" w:sz="4" w:space="0" w:color="auto"/>
                    <w:left w:val="single" w:sz="4" w:space="0" w:color="auto"/>
                    <w:bottom w:val="single" w:sz="4" w:space="0" w:color="auto"/>
                    <w:right w:val="single" w:sz="4" w:space="0" w:color="auto"/>
                  </w:tcBorders>
                  <w:hideMark/>
                </w:tcPr>
                <w:p w14:paraId="30BF7E00" w14:textId="77777777" w:rsidR="00CB388F" w:rsidRPr="007B50FA" w:rsidRDefault="00CB388F" w:rsidP="000D312D">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5</w:t>
                  </w:r>
                </w:p>
              </w:tc>
              <w:tc>
                <w:tcPr>
                  <w:tcW w:w="984" w:type="pct"/>
                  <w:tcBorders>
                    <w:top w:val="single" w:sz="4" w:space="0" w:color="auto"/>
                    <w:left w:val="single" w:sz="4" w:space="0" w:color="auto"/>
                    <w:bottom w:val="single" w:sz="4" w:space="0" w:color="auto"/>
                    <w:right w:val="single" w:sz="4" w:space="0" w:color="auto"/>
                  </w:tcBorders>
                  <w:hideMark/>
                </w:tcPr>
                <w:p w14:paraId="3D5195A6" w14:textId="77777777" w:rsidR="00CB388F" w:rsidRPr="007B50FA" w:rsidRDefault="00CB388F" w:rsidP="000D312D">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80</w:t>
                  </w:r>
                </w:p>
              </w:tc>
              <w:tc>
                <w:tcPr>
                  <w:tcW w:w="1344" w:type="pct"/>
                  <w:tcBorders>
                    <w:top w:val="single" w:sz="4" w:space="0" w:color="auto"/>
                    <w:left w:val="single" w:sz="4" w:space="0" w:color="auto"/>
                    <w:bottom w:val="single" w:sz="4" w:space="0" w:color="auto"/>
                    <w:right w:val="single" w:sz="4" w:space="0" w:color="auto"/>
                  </w:tcBorders>
                  <w:hideMark/>
                </w:tcPr>
                <w:p w14:paraId="7DE6DE5D" w14:textId="77777777" w:rsidR="00CB388F" w:rsidRPr="007B50FA" w:rsidRDefault="00CB388F" w:rsidP="000D312D">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30</w:t>
                  </w:r>
                </w:p>
              </w:tc>
            </w:tr>
            <w:tr w:rsidR="00CB388F" w:rsidRPr="005437D4" w14:paraId="12C29CDF" w14:textId="77777777" w:rsidTr="000D312D">
              <w:trPr>
                <w:cantSplit/>
                <w:jc w:val="center"/>
              </w:trPr>
              <w:tc>
                <w:tcPr>
                  <w:tcW w:w="1438" w:type="pct"/>
                  <w:tcBorders>
                    <w:top w:val="single" w:sz="4" w:space="0" w:color="auto"/>
                    <w:left w:val="single" w:sz="4" w:space="0" w:color="auto"/>
                    <w:bottom w:val="single" w:sz="4" w:space="0" w:color="auto"/>
                    <w:right w:val="single" w:sz="4" w:space="0" w:color="auto"/>
                  </w:tcBorders>
                  <w:hideMark/>
                </w:tcPr>
                <w:p w14:paraId="5F4FB74C" w14:textId="77777777" w:rsidR="00CB388F" w:rsidRPr="005437D4" w:rsidRDefault="00CB388F" w:rsidP="000D312D">
                  <w:pPr>
                    <w:keepNext/>
                    <w:keepLines/>
                    <w:spacing w:after="0"/>
                    <w:jc w:val="center"/>
                    <w:rPr>
                      <w:rFonts w:ascii="Arial" w:eastAsia="Times New Roman" w:hAnsi="Arial" w:cs="Arial"/>
                      <w:sz w:val="18"/>
                      <w:szCs w:val="22"/>
                      <w:lang w:val="ru-RU" w:eastAsia="en-GB"/>
                    </w:rPr>
                  </w:pPr>
                  <w:r w:rsidRPr="005437D4">
                    <w:rPr>
                      <w:rFonts w:ascii="Arial" w:eastAsia="Times New Roman" w:hAnsi="Arial" w:cs="Arial"/>
                      <w:sz w:val="18"/>
                      <w:szCs w:val="22"/>
                      <w:lang w:val="ru-RU" w:eastAsia="en-GB"/>
                    </w:rPr>
                    <w:t>2</w:t>
                  </w:r>
                </w:p>
              </w:tc>
              <w:tc>
                <w:tcPr>
                  <w:tcW w:w="1234" w:type="pct"/>
                  <w:tcBorders>
                    <w:top w:val="single" w:sz="4" w:space="0" w:color="auto"/>
                    <w:left w:val="single" w:sz="4" w:space="0" w:color="auto"/>
                    <w:bottom w:val="single" w:sz="4" w:space="0" w:color="auto"/>
                    <w:right w:val="single" w:sz="4" w:space="0" w:color="auto"/>
                  </w:tcBorders>
                  <w:hideMark/>
                </w:tcPr>
                <w:p w14:paraId="1037C3EA" w14:textId="77777777" w:rsidR="00CB388F" w:rsidRPr="007B50FA" w:rsidRDefault="00CB388F" w:rsidP="000D312D">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2</w:t>
                  </w:r>
                </w:p>
              </w:tc>
              <w:tc>
                <w:tcPr>
                  <w:tcW w:w="984" w:type="pct"/>
                  <w:tcBorders>
                    <w:top w:val="single" w:sz="4" w:space="0" w:color="auto"/>
                    <w:left w:val="single" w:sz="4" w:space="0" w:color="auto"/>
                    <w:bottom w:val="single" w:sz="4" w:space="0" w:color="auto"/>
                    <w:right w:val="single" w:sz="4" w:space="0" w:color="auto"/>
                  </w:tcBorders>
                  <w:hideMark/>
                </w:tcPr>
                <w:p w14:paraId="4663B1AA" w14:textId="77777777" w:rsidR="00CB388F" w:rsidRPr="005437D4" w:rsidRDefault="00CB388F" w:rsidP="000D312D">
                  <w:pPr>
                    <w:keepNext/>
                    <w:keepLines/>
                    <w:spacing w:after="0"/>
                    <w:jc w:val="center"/>
                    <w:rPr>
                      <w:rFonts w:ascii="Arial" w:eastAsia="Times New Roman" w:hAnsi="Arial" w:cs="Arial"/>
                      <w:sz w:val="18"/>
                      <w:szCs w:val="22"/>
                      <w:lang w:val="ru-RU" w:eastAsia="en-GB"/>
                    </w:rPr>
                  </w:pPr>
                  <w:r w:rsidRPr="005437D4">
                    <w:rPr>
                      <w:rFonts w:ascii="Arial" w:eastAsia="Times New Roman" w:hAnsi="Arial" w:cs="Arial"/>
                      <w:sz w:val="18"/>
                      <w:szCs w:val="22"/>
                      <w:lang w:val="ru-RU" w:eastAsia="en-GB"/>
                    </w:rPr>
                    <w:t>40</w:t>
                  </w:r>
                </w:p>
              </w:tc>
              <w:tc>
                <w:tcPr>
                  <w:tcW w:w="1344" w:type="pct"/>
                  <w:tcBorders>
                    <w:top w:val="single" w:sz="4" w:space="0" w:color="auto"/>
                    <w:left w:val="single" w:sz="4" w:space="0" w:color="auto"/>
                    <w:bottom w:val="single" w:sz="4" w:space="0" w:color="auto"/>
                    <w:right w:val="single" w:sz="4" w:space="0" w:color="auto"/>
                  </w:tcBorders>
                  <w:hideMark/>
                </w:tcPr>
                <w:p w14:paraId="79A38F6F" w14:textId="77777777" w:rsidR="00CB388F" w:rsidRPr="005437D4" w:rsidRDefault="00CB388F" w:rsidP="000D312D">
                  <w:pPr>
                    <w:keepNext/>
                    <w:keepLines/>
                    <w:spacing w:after="0"/>
                    <w:jc w:val="center"/>
                    <w:rPr>
                      <w:rFonts w:ascii="Arial" w:eastAsia="Times New Roman" w:hAnsi="Arial" w:cs="Arial"/>
                      <w:sz w:val="18"/>
                      <w:szCs w:val="22"/>
                      <w:lang w:val="ru-RU" w:eastAsia="en-GB"/>
                    </w:rPr>
                  </w:pPr>
                  <w:r w:rsidRPr="005437D4">
                    <w:rPr>
                      <w:rFonts w:ascii="Arial" w:eastAsia="Times New Roman" w:hAnsi="Arial" w:cs="Arial"/>
                      <w:sz w:val="18"/>
                      <w:szCs w:val="22"/>
                      <w:lang w:val="ru-RU" w:eastAsia="ko-KR"/>
                    </w:rPr>
                    <w:t>24</w:t>
                  </w:r>
                </w:p>
              </w:tc>
            </w:tr>
            <w:tr w:rsidR="00CB388F" w:rsidRPr="005437D4" w14:paraId="47D7FB56" w14:textId="77777777" w:rsidTr="000D312D">
              <w:trPr>
                <w:cantSplit/>
                <w:jc w:val="center"/>
              </w:trPr>
              <w:tc>
                <w:tcPr>
                  <w:tcW w:w="1438" w:type="pct"/>
                  <w:tcBorders>
                    <w:top w:val="single" w:sz="4" w:space="0" w:color="auto"/>
                    <w:left w:val="single" w:sz="4" w:space="0" w:color="auto"/>
                    <w:bottom w:val="single" w:sz="4" w:space="0" w:color="auto"/>
                    <w:right w:val="single" w:sz="4" w:space="0" w:color="auto"/>
                  </w:tcBorders>
                  <w:hideMark/>
                </w:tcPr>
                <w:p w14:paraId="4F08E11D" w14:textId="77777777" w:rsidR="00CB388F" w:rsidRPr="005437D4" w:rsidRDefault="00CB388F" w:rsidP="000D312D">
                  <w:pPr>
                    <w:keepNext/>
                    <w:keepLines/>
                    <w:spacing w:after="0"/>
                    <w:jc w:val="center"/>
                    <w:rPr>
                      <w:rFonts w:ascii="Arial" w:eastAsia="Times New Roman" w:hAnsi="Arial" w:cs="Arial"/>
                      <w:sz w:val="18"/>
                      <w:szCs w:val="22"/>
                      <w:lang w:val="ru-RU" w:eastAsia="en-GB"/>
                    </w:rPr>
                  </w:pPr>
                  <w:r w:rsidRPr="005437D4">
                    <w:rPr>
                      <w:rFonts w:ascii="Arial" w:eastAsia="Times New Roman" w:hAnsi="Arial" w:cs="Arial"/>
                      <w:sz w:val="18"/>
                      <w:szCs w:val="22"/>
                      <w:lang w:val="ru-RU" w:eastAsia="en-GB"/>
                    </w:rPr>
                    <w:t>3</w:t>
                  </w:r>
                </w:p>
              </w:tc>
              <w:tc>
                <w:tcPr>
                  <w:tcW w:w="1234" w:type="pct"/>
                  <w:tcBorders>
                    <w:top w:val="single" w:sz="4" w:space="0" w:color="auto"/>
                    <w:left w:val="single" w:sz="4" w:space="0" w:color="auto"/>
                    <w:bottom w:val="single" w:sz="4" w:space="0" w:color="auto"/>
                    <w:right w:val="single" w:sz="4" w:space="0" w:color="auto"/>
                  </w:tcBorders>
                  <w:hideMark/>
                </w:tcPr>
                <w:p w14:paraId="22B10807" w14:textId="77777777" w:rsidR="00CB388F" w:rsidRPr="007B50FA" w:rsidRDefault="00CB388F" w:rsidP="000D312D">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2</w:t>
                  </w:r>
                </w:p>
              </w:tc>
              <w:tc>
                <w:tcPr>
                  <w:tcW w:w="984" w:type="pct"/>
                  <w:tcBorders>
                    <w:top w:val="single" w:sz="4" w:space="0" w:color="auto"/>
                    <w:left w:val="single" w:sz="4" w:space="0" w:color="auto"/>
                    <w:bottom w:val="single" w:sz="4" w:space="0" w:color="auto"/>
                    <w:right w:val="single" w:sz="4" w:space="0" w:color="auto"/>
                  </w:tcBorders>
                  <w:hideMark/>
                </w:tcPr>
                <w:p w14:paraId="7C8DBCFF" w14:textId="77777777" w:rsidR="00CB388F" w:rsidRPr="005437D4" w:rsidRDefault="00CB388F" w:rsidP="000D312D">
                  <w:pPr>
                    <w:keepNext/>
                    <w:keepLines/>
                    <w:spacing w:after="0"/>
                    <w:jc w:val="center"/>
                    <w:rPr>
                      <w:rFonts w:ascii="Arial" w:eastAsia="Times New Roman" w:hAnsi="Arial" w:cs="Arial"/>
                      <w:sz w:val="18"/>
                      <w:szCs w:val="22"/>
                      <w:lang w:val="ru-RU" w:eastAsia="en-GB"/>
                    </w:rPr>
                  </w:pPr>
                  <w:r w:rsidRPr="005437D4">
                    <w:rPr>
                      <w:rFonts w:ascii="Arial" w:eastAsia="Times New Roman" w:hAnsi="Arial" w:cs="Arial"/>
                      <w:sz w:val="18"/>
                      <w:szCs w:val="22"/>
                      <w:lang w:val="ru-RU" w:eastAsia="en-GB"/>
                    </w:rPr>
                    <w:t>80</w:t>
                  </w:r>
                </w:p>
              </w:tc>
              <w:tc>
                <w:tcPr>
                  <w:tcW w:w="1344" w:type="pct"/>
                  <w:tcBorders>
                    <w:top w:val="single" w:sz="4" w:space="0" w:color="auto"/>
                    <w:left w:val="single" w:sz="4" w:space="0" w:color="auto"/>
                    <w:bottom w:val="single" w:sz="4" w:space="0" w:color="auto"/>
                    <w:right w:val="single" w:sz="4" w:space="0" w:color="auto"/>
                  </w:tcBorders>
                  <w:hideMark/>
                </w:tcPr>
                <w:p w14:paraId="64987546" w14:textId="77777777" w:rsidR="00CB388F" w:rsidRPr="005437D4" w:rsidRDefault="00CB388F" w:rsidP="000D312D">
                  <w:pPr>
                    <w:keepNext/>
                    <w:keepLines/>
                    <w:spacing w:after="0"/>
                    <w:jc w:val="center"/>
                    <w:rPr>
                      <w:rFonts w:ascii="Arial" w:eastAsia="Times New Roman" w:hAnsi="Arial" w:cs="Arial"/>
                      <w:sz w:val="18"/>
                      <w:szCs w:val="22"/>
                      <w:lang w:val="ru-RU" w:eastAsia="en-GB"/>
                    </w:rPr>
                  </w:pPr>
                  <w:r w:rsidRPr="005437D4">
                    <w:rPr>
                      <w:rFonts w:ascii="Arial" w:eastAsia="Times New Roman" w:hAnsi="Arial" w:cs="Arial"/>
                      <w:sz w:val="18"/>
                      <w:szCs w:val="22"/>
                      <w:lang w:val="ru-RU" w:eastAsia="ko-KR"/>
                    </w:rPr>
                    <w:t>12</w:t>
                  </w:r>
                </w:p>
              </w:tc>
            </w:tr>
            <w:tr w:rsidR="00CB388F" w:rsidRPr="005437D4" w14:paraId="41DA2919" w14:textId="77777777" w:rsidTr="000D312D">
              <w:trPr>
                <w:cantSplit/>
                <w:jc w:val="center"/>
              </w:trPr>
              <w:tc>
                <w:tcPr>
                  <w:tcW w:w="1438" w:type="pct"/>
                  <w:tcBorders>
                    <w:top w:val="single" w:sz="4" w:space="0" w:color="auto"/>
                    <w:left w:val="single" w:sz="4" w:space="0" w:color="auto"/>
                    <w:bottom w:val="single" w:sz="4" w:space="0" w:color="auto"/>
                    <w:right w:val="single" w:sz="4" w:space="0" w:color="auto"/>
                  </w:tcBorders>
                  <w:hideMark/>
                </w:tcPr>
                <w:p w14:paraId="43D1E437" w14:textId="77777777" w:rsidR="00CB388F" w:rsidRPr="001171E1" w:rsidRDefault="00CB388F" w:rsidP="000D312D">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4</w:t>
                  </w:r>
                </w:p>
              </w:tc>
              <w:tc>
                <w:tcPr>
                  <w:tcW w:w="1234" w:type="pct"/>
                  <w:tcBorders>
                    <w:top w:val="single" w:sz="4" w:space="0" w:color="auto"/>
                    <w:left w:val="single" w:sz="4" w:space="0" w:color="auto"/>
                    <w:bottom w:val="single" w:sz="4" w:space="0" w:color="auto"/>
                    <w:right w:val="single" w:sz="4" w:space="0" w:color="auto"/>
                  </w:tcBorders>
                  <w:hideMark/>
                </w:tcPr>
                <w:p w14:paraId="662CE0E1" w14:textId="77777777" w:rsidR="00CB388F" w:rsidRPr="007B50FA" w:rsidRDefault="00CB388F" w:rsidP="000D312D">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5.5</w:t>
                  </w:r>
                </w:p>
              </w:tc>
              <w:tc>
                <w:tcPr>
                  <w:tcW w:w="984" w:type="pct"/>
                  <w:tcBorders>
                    <w:top w:val="single" w:sz="4" w:space="0" w:color="auto"/>
                    <w:left w:val="single" w:sz="4" w:space="0" w:color="auto"/>
                    <w:bottom w:val="single" w:sz="4" w:space="0" w:color="auto"/>
                    <w:right w:val="single" w:sz="4" w:space="0" w:color="auto"/>
                  </w:tcBorders>
                  <w:hideMark/>
                </w:tcPr>
                <w:p w14:paraId="62BBFBD7" w14:textId="77777777" w:rsidR="00CB388F" w:rsidRPr="005437D4" w:rsidRDefault="00CB388F" w:rsidP="000D312D">
                  <w:pPr>
                    <w:keepNext/>
                    <w:keepLines/>
                    <w:spacing w:after="0"/>
                    <w:jc w:val="center"/>
                    <w:rPr>
                      <w:rFonts w:ascii="Arial" w:eastAsia="Times New Roman" w:hAnsi="Arial" w:cs="Arial"/>
                      <w:sz w:val="18"/>
                      <w:szCs w:val="22"/>
                      <w:lang w:val="ru-RU" w:eastAsia="en-GB"/>
                    </w:rPr>
                  </w:pPr>
                  <w:r w:rsidRPr="005437D4">
                    <w:rPr>
                      <w:rFonts w:ascii="Arial" w:eastAsia="Times New Roman" w:hAnsi="Arial" w:cs="Arial"/>
                      <w:sz w:val="18"/>
                      <w:szCs w:val="22"/>
                      <w:lang w:val="ru-RU" w:eastAsia="en-GB"/>
                    </w:rPr>
                    <w:t>40</w:t>
                  </w:r>
                </w:p>
              </w:tc>
              <w:tc>
                <w:tcPr>
                  <w:tcW w:w="1344" w:type="pct"/>
                  <w:tcBorders>
                    <w:top w:val="single" w:sz="4" w:space="0" w:color="auto"/>
                    <w:left w:val="single" w:sz="4" w:space="0" w:color="auto"/>
                    <w:bottom w:val="single" w:sz="4" w:space="0" w:color="auto"/>
                    <w:right w:val="single" w:sz="4" w:space="0" w:color="auto"/>
                  </w:tcBorders>
                  <w:hideMark/>
                </w:tcPr>
                <w:p w14:paraId="60B95AB8" w14:textId="77777777" w:rsidR="00CB388F" w:rsidRPr="005437D4" w:rsidRDefault="00CB388F" w:rsidP="000D312D">
                  <w:pPr>
                    <w:keepNext/>
                    <w:keepLines/>
                    <w:spacing w:after="0"/>
                    <w:jc w:val="center"/>
                    <w:rPr>
                      <w:rFonts w:ascii="Arial" w:eastAsia="Times New Roman" w:hAnsi="Arial" w:cs="Arial"/>
                      <w:sz w:val="18"/>
                      <w:szCs w:val="22"/>
                      <w:lang w:val="ru-RU" w:eastAsia="ko-KR"/>
                    </w:rPr>
                  </w:pPr>
                  <w:r w:rsidRPr="005437D4">
                    <w:rPr>
                      <w:rFonts w:ascii="Arial" w:eastAsia="Times New Roman" w:hAnsi="Arial" w:cs="Arial"/>
                      <w:sz w:val="18"/>
                      <w:szCs w:val="22"/>
                      <w:lang w:val="ru-RU" w:eastAsia="en-GB"/>
                    </w:rPr>
                    <w:t>36</w:t>
                  </w:r>
                </w:p>
              </w:tc>
            </w:tr>
            <w:tr w:rsidR="00CB388F" w:rsidRPr="005437D4" w14:paraId="1C4B3504" w14:textId="77777777" w:rsidTr="000D312D">
              <w:trPr>
                <w:cantSplit/>
                <w:jc w:val="center"/>
              </w:trPr>
              <w:tc>
                <w:tcPr>
                  <w:tcW w:w="1438" w:type="pct"/>
                  <w:tcBorders>
                    <w:top w:val="single" w:sz="4" w:space="0" w:color="auto"/>
                    <w:left w:val="single" w:sz="4" w:space="0" w:color="auto"/>
                    <w:bottom w:val="single" w:sz="4" w:space="0" w:color="auto"/>
                    <w:right w:val="single" w:sz="4" w:space="0" w:color="auto"/>
                  </w:tcBorders>
                  <w:hideMark/>
                </w:tcPr>
                <w:p w14:paraId="69677F44" w14:textId="77777777" w:rsidR="00CB388F" w:rsidRPr="001171E1" w:rsidRDefault="00CB388F" w:rsidP="000D312D">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5</w:t>
                  </w:r>
                </w:p>
              </w:tc>
              <w:tc>
                <w:tcPr>
                  <w:tcW w:w="1234" w:type="pct"/>
                  <w:tcBorders>
                    <w:top w:val="single" w:sz="4" w:space="0" w:color="auto"/>
                    <w:left w:val="single" w:sz="4" w:space="0" w:color="auto"/>
                    <w:bottom w:val="single" w:sz="4" w:space="0" w:color="auto"/>
                    <w:right w:val="single" w:sz="4" w:space="0" w:color="auto"/>
                  </w:tcBorders>
                  <w:hideMark/>
                </w:tcPr>
                <w:p w14:paraId="428A5614" w14:textId="77777777" w:rsidR="00CB388F" w:rsidRPr="007B50FA" w:rsidRDefault="00CB388F" w:rsidP="000D312D">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5.5</w:t>
                  </w:r>
                </w:p>
              </w:tc>
              <w:tc>
                <w:tcPr>
                  <w:tcW w:w="984" w:type="pct"/>
                  <w:tcBorders>
                    <w:top w:val="single" w:sz="4" w:space="0" w:color="auto"/>
                    <w:left w:val="single" w:sz="4" w:space="0" w:color="auto"/>
                    <w:bottom w:val="single" w:sz="4" w:space="0" w:color="auto"/>
                    <w:right w:val="single" w:sz="4" w:space="0" w:color="auto"/>
                  </w:tcBorders>
                  <w:hideMark/>
                </w:tcPr>
                <w:p w14:paraId="50151934" w14:textId="77777777" w:rsidR="00CB388F" w:rsidRPr="005437D4" w:rsidRDefault="00CB388F" w:rsidP="000D312D">
                  <w:pPr>
                    <w:keepNext/>
                    <w:keepLines/>
                    <w:spacing w:after="0"/>
                    <w:jc w:val="center"/>
                    <w:rPr>
                      <w:rFonts w:ascii="Arial" w:eastAsia="Times New Roman" w:hAnsi="Arial" w:cs="Arial"/>
                      <w:sz w:val="18"/>
                      <w:szCs w:val="22"/>
                      <w:lang w:val="ru-RU" w:eastAsia="en-GB"/>
                    </w:rPr>
                  </w:pPr>
                  <w:r w:rsidRPr="005437D4">
                    <w:rPr>
                      <w:rFonts w:ascii="Arial" w:eastAsia="Times New Roman" w:hAnsi="Arial" w:cs="Arial"/>
                      <w:sz w:val="18"/>
                      <w:szCs w:val="22"/>
                      <w:lang w:val="ru-RU" w:eastAsia="en-GB"/>
                    </w:rPr>
                    <w:t>80</w:t>
                  </w:r>
                </w:p>
              </w:tc>
              <w:tc>
                <w:tcPr>
                  <w:tcW w:w="1344" w:type="pct"/>
                  <w:tcBorders>
                    <w:top w:val="single" w:sz="4" w:space="0" w:color="auto"/>
                    <w:left w:val="single" w:sz="4" w:space="0" w:color="auto"/>
                    <w:bottom w:val="single" w:sz="4" w:space="0" w:color="auto"/>
                    <w:right w:val="single" w:sz="4" w:space="0" w:color="auto"/>
                  </w:tcBorders>
                  <w:hideMark/>
                </w:tcPr>
                <w:p w14:paraId="5474B4DC" w14:textId="77777777" w:rsidR="00CB388F" w:rsidRPr="005437D4" w:rsidRDefault="00CB388F" w:rsidP="000D312D">
                  <w:pPr>
                    <w:keepNext/>
                    <w:keepLines/>
                    <w:spacing w:after="0"/>
                    <w:jc w:val="center"/>
                    <w:rPr>
                      <w:rFonts w:ascii="Arial" w:eastAsia="Times New Roman" w:hAnsi="Arial" w:cs="Arial"/>
                      <w:sz w:val="18"/>
                      <w:szCs w:val="22"/>
                      <w:lang w:val="ru-RU" w:eastAsia="ko-KR"/>
                    </w:rPr>
                  </w:pPr>
                  <w:r w:rsidRPr="005437D4">
                    <w:rPr>
                      <w:rFonts w:ascii="Arial" w:eastAsia="Times New Roman" w:hAnsi="Arial" w:cs="Arial"/>
                      <w:sz w:val="18"/>
                      <w:szCs w:val="22"/>
                      <w:lang w:val="ru-RU" w:eastAsia="en-GB"/>
                    </w:rPr>
                    <w:t>18</w:t>
                  </w:r>
                </w:p>
              </w:tc>
            </w:tr>
          </w:tbl>
          <w:p w14:paraId="0C3D8CCF" w14:textId="77777777" w:rsidR="00CB388F" w:rsidRPr="0054191D" w:rsidRDefault="00CB388F" w:rsidP="000D312D">
            <w:pPr>
              <w:keepNext/>
              <w:keepLines/>
              <w:spacing w:before="60"/>
              <w:jc w:val="center"/>
              <w:textAlignment w:val="auto"/>
              <w:rPr>
                <w:rFonts w:eastAsia="Times New Roman"/>
                <w:lang w:eastAsia="en-GB"/>
              </w:rPr>
            </w:pPr>
            <w:r w:rsidRPr="0054191D">
              <w:rPr>
                <w:rFonts w:ascii="Arial" w:eastAsia="Times New Roman" w:hAnsi="Arial"/>
                <w:b/>
                <w:lang w:eastAsia="en-GB"/>
              </w:rPr>
              <w:t>Table</w:t>
            </w:r>
            <w:r>
              <w:rPr>
                <w:rFonts w:ascii="Arial" w:eastAsia="Times New Roman" w:hAnsi="Arial"/>
                <w:b/>
                <w:lang w:eastAsia="en-GB"/>
              </w:rPr>
              <w:t xml:space="preserve"> 2</w:t>
            </w:r>
            <w:r w:rsidRPr="0054191D">
              <w:rPr>
                <w:rFonts w:ascii="Arial" w:eastAsia="Times New Roman" w:hAnsi="Arial"/>
                <w:b/>
                <w:lang w:eastAsia="en-GB"/>
              </w:rPr>
              <w:t xml:space="preserve">: </w:t>
            </w:r>
            <w:r w:rsidRPr="001171E1">
              <w:rPr>
                <w:rFonts w:ascii="Arial" w:eastAsia="Times New Roman" w:hAnsi="Arial"/>
                <w:b/>
                <w:bCs/>
                <w:lang w:eastAsia="en-GB"/>
              </w:rPr>
              <w:t>M</w:t>
            </w:r>
            <w:r w:rsidRPr="0054191D">
              <w:rPr>
                <w:rFonts w:ascii="Arial" w:eastAsia="Times New Roman" w:hAnsi="Arial"/>
                <w:b/>
                <w:lang w:eastAsia="en-GB"/>
              </w:rPr>
              <w:t>easurement period and measurement bandwidth</w:t>
            </w:r>
            <w:r>
              <w:rPr>
                <w:rFonts w:ascii="Arial" w:eastAsia="Times New Roman" w:hAnsi="Arial"/>
                <w:b/>
                <w:lang w:eastAsia="en-GB"/>
              </w:rPr>
              <w:t xml:space="preserve"> when no DRX is configured</w:t>
            </w:r>
          </w:p>
          <w:tbl>
            <w:tblPr>
              <w:tblW w:w="7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3967"/>
              <w:gridCol w:w="1650"/>
            </w:tblGrid>
            <w:tr w:rsidR="00CB388F" w:rsidRPr="0054191D" w14:paraId="0403518C" w14:textId="77777777" w:rsidTr="000D312D">
              <w:trPr>
                <w:cantSplit/>
                <w:trHeight w:val="444"/>
                <w:jc w:val="center"/>
              </w:trPr>
              <w:tc>
                <w:tcPr>
                  <w:tcW w:w="1553" w:type="dxa"/>
                  <w:tcBorders>
                    <w:top w:val="single" w:sz="4" w:space="0" w:color="auto"/>
                    <w:left w:val="single" w:sz="4" w:space="0" w:color="auto"/>
                    <w:bottom w:val="single" w:sz="4" w:space="0" w:color="auto"/>
                    <w:right w:val="single" w:sz="4" w:space="0" w:color="auto"/>
                  </w:tcBorders>
                  <w:hideMark/>
                </w:tcPr>
                <w:p w14:paraId="304F9713" w14:textId="77777777" w:rsidR="00CB388F" w:rsidRPr="0054191D" w:rsidRDefault="00CB388F" w:rsidP="000D312D">
                  <w:pPr>
                    <w:keepNext/>
                    <w:keepLines/>
                    <w:spacing w:after="0"/>
                    <w:jc w:val="center"/>
                    <w:rPr>
                      <w:rFonts w:eastAsia="Times New Roman"/>
                      <w:lang w:eastAsia="en-GB"/>
                    </w:rPr>
                  </w:pPr>
                  <w:r w:rsidRPr="0054191D">
                    <w:rPr>
                      <w:rFonts w:ascii="Arial" w:eastAsia="Times New Roman" w:hAnsi="Arial"/>
                      <w:b/>
                      <w:sz w:val="18"/>
                      <w:lang w:eastAsia="en-GB"/>
                    </w:rPr>
                    <w:t>Configuration</w:t>
                  </w:r>
                </w:p>
              </w:tc>
              <w:tc>
                <w:tcPr>
                  <w:tcW w:w="3967" w:type="dxa"/>
                  <w:tcBorders>
                    <w:top w:val="single" w:sz="4" w:space="0" w:color="auto"/>
                    <w:left w:val="single" w:sz="4" w:space="0" w:color="auto"/>
                    <w:bottom w:val="single" w:sz="4" w:space="0" w:color="auto"/>
                    <w:right w:val="single" w:sz="4" w:space="0" w:color="auto"/>
                  </w:tcBorders>
                  <w:hideMark/>
                </w:tcPr>
                <w:p w14:paraId="78637E61" w14:textId="77777777" w:rsidR="00CB388F" w:rsidRPr="0054191D" w:rsidRDefault="00CB388F" w:rsidP="000D312D">
                  <w:pPr>
                    <w:keepNext/>
                    <w:keepLines/>
                    <w:spacing w:after="0"/>
                    <w:jc w:val="center"/>
                    <w:rPr>
                      <w:rFonts w:eastAsia="Times New Roman"/>
                      <w:lang w:eastAsia="en-GB"/>
                    </w:rPr>
                  </w:pPr>
                  <w:r w:rsidRPr="0054191D">
                    <w:rPr>
                      <w:rFonts w:ascii="Arial" w:eastAsia="Times New Roman" w:hAnsi="Arial"/>
                      <w:b/>
                      <w:sz w:val="18"/>
                      <w:lang w:eastAsia="en-GB"/>
                    </w:rPr>
                    <w:t>Physical Layer Measurement period: T</w:t>
                  </w:r>
                  <w:r w:rsidRPr="0054191D">
                    <w:rPr>
                      <w:rFonts w:ascii="Arial" w:eastAsia="Times New Roman" w:hAnsi="Arial"/>
                      <w:b/>
                      <w:sz w:val="18"/>
                      <w:vertAlign w:val="subscript"/>
                      <w:lang w:eastAsia="en-GB"/>
                    </w:rPr>
                    <w:t>Measure, E-UTRAN FDD</w:t>
                  </w:r>
                  <w:r>
                    <w:rPr>
                      <w:rFonts w:ascii="Arial" w:eastAsia="Times New Roman" w:hAnsi="Arial"/>
                      <w:b/>
                      <w:sz w:val="18"/>
                      <w:vertAlign w:val="subscript"/>
                      <w:lang w:eastAsia="en-GB"/>
                    </w:rPr>
                    <w:t>(or TDD)</w:t>
                  </w:r>
                  <w:r w:rsidRPr="0054191D">
                    <w:rPr>
                      <w:rFonts w:ascii="Arial" w:eastAsia="Times New Roman" w:hAnsi="Arial"/>
                      <w:b/>
                      <w:sz w:val="18"/>
                      <w:lang w:eastAsia="en-GB"/>
                    </w:rPr>
                    <w:t xml:space="preserve"> [ms] </w:t>
                  </w:r>
                </w:p>
              </w:tc>
              <w:tc>
                <w:tcPr>
                  <w:tcW w:w="1650" w:type="dxa"/>
                  <w:tcBorders>
                    <w:top w:val="single" w:sz="4" w:space="0" w:color="auto"/>
                    <w:left w:val="single" w:sz="4" w:space="0" w:color="auto"/>
                    <w:bottom w:val="single" w:sz="4" w:space="0" w:color="auto"/>
                    <w:right w:val="single" w:sz="4" w:space="0" w:color="auto"/>
                  </w:tcBorders>
                  <w:hideMark/>
                </w:tcPr>
                <w:p w14:paraId="1BF43E36" w14:textId="77777777" w:rsidR="00CB388F" w:rsidRPr="0054191D" w:rsidRDefault="00CB388F" w:rsidP="000D312D">
                  <w:pPr>
                    <w:keepNext/>
                    <w:keepLines/>
                    <w:spacing w:after="0"/>
                    <w:jc w:val="center"/>
                    <w:rPr>
                      <w:rFonts w:eastAsia="Times New Roman"/>
                      <w:lang w:eastAsia="en-GB"/>
                    </w:rPr>
                  </w:pPr>
                  <w:r w:rsidRPr="0054191D">
                    <w:rPr>
                      <w:rFonts w:ascii="Arial" w:eastAsia="Times New Roman" w:hAnsi="Arial"/>
                      <w:b/>
                      <w:sz w:val="18"/>
                      <w:lang w:eastAsia="en-GB"/>
                    </w:rPr>
                    <w:t>Measurement bandwidth [RB]</w:t>
                  </w:r>
                </w:p>
              </w:tc>
            </w:tr>
            <w:tr w:rsidR="00CB388F" w:rsidRPr="0054191D" w14:paraId="536F37A8" w14:textId="77777777" w:rsidTr="000D312D">
              <w:trPr>
                <w:cantSplit/>
                <w:trHeight w:val="291"/>
                <w:jc w:val="center"/>
              </w:trPr>
              <w:tc>
                <w:tcPr>
                  <w:tcW w:w="1553" w:type="dxa"/>
                  <w:tcBorders>
                    <w:top w:val="single" w:sz="4" w:space="0" w:color="auto"/>
                    <w:left w:val="single" w:sz="4" w:space="0" w:color="auto"/>
                    <w:bottom w:val="single" w:sz="4" w:space="0" w:color="auto"/>
                    <w:right w:val="single" w:sz="4" w:space="0" w:color="auto"/>
                  </w:tcBorders>
                  <w:hideMark/>
                </w:tcPr>
                <w:p w14:paraId="0E5C169E" w14:textId="77777777" w:rsidR="00CB388F" w:rsidRPr="0054191D" w:rsidRDefault="00CB388F" w:rsidP="000D312D">
                  <w:pPr>
                    <w:keepNext/>
                    <w:keepLines/>
                    <w:spacing w:after="0"/>
                    <w:jc w:val="center"/>
                    <w:rPr>
                      <w:rFonts w:ascii="Arial" w:eastAsia="Times New Roman" w:hAnsi="Arial" w:cs="Arial"/>
                      <w:sz w:val="18"/>
                      <w:szCs w:val="22"/>
                      <w:lang w:val="ru-RU" w:eastAsia="en-GB"/>
                    </w:rPr>
                  </w:pPr>
                  <w:r w:rsidRPr="0054191D">
                    <w:rPr>
                      <w:rFonts w:ascii="Arial" w:eastAsia="Times New Roman" w:hAnsi="Arial" w:cs="Arial"/>
                      <w:sz w:val="18"/>
                      <w:szCs w:val="22"/>
                      <w:lang w:val="ru-RU" w:eastAsia="en-GB"/>
                    </w:rPr>
                    <w:t>0</w:t>
                  </w:r>
                </w:p>
              </w:tc>
              <w:tc>
                <w:tcPr>
                  <w:tcW w:w="3967" w:type="dxa"/>
                  <w:tcBorders>
                    <w:top w:val="single" w:sz="4" w:space="0" w:color="auto"/>
                    <w:left w:val="single" w:sz="4" w:space="0" w:color="auto"/>
                    <w:bottom w:val="single" w:sz="4" w:space="0" w:color="auto"/>
                    <w:right w:val="single" w:sz="4" w:space="0" w:color="auto"/>
                  </w:tcBorders>
                  <w:hideMark/>
                </w:tcPr>
                <w:p w14:paraId="7DDC6C0F" w14:textId="77777777" w:rsidR="00CB388F" w:rsidRPr="001171E1" w:rsidRDefault="00CB388F" w:rsidP="000D312D">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Max(</w:t>
                  </w:r>
                  <w:r w:rsidRPr="00141FAE">
                    <w:rPr>
                      <w:rFonts w:ascii="Arial" w:eastAsia="Times New Roman" w:hAnsi="Arial" w:cs="Arial"/>
                      <w:sz w:val="18"/>
                      <w:szCs w:val="22"/>
                      <w:lang w:val="en-IE" w:eastAsia="en-GB"/>
                    </w:rPr>
                    <w:t>480</w:t>
                  </w:r>
                  <w:r>
                    <w:rPr>
                      <w:rFonts w:ascii="Arial" w:eastAsia="Times New Roman" w:hAnsi="Arial" w:cs="Arial"/>
                      <w:sz w:val="18"/>
                      <w:szCs w:val="22"/>
                      <w:lang w:val="en-US" w:eastAsia="en-GB"/>
                    </w:rPr>
                    <w:t>, T</w:t>
                  </w:r>
                  <w:r w:rsidRPr="001171E1">
                    <w:rPr>
                      <w:rFonts w:ascii="Arial" w:eastAsia="Times New Roman" w:hAnsi="Arial" w:cs="Arial"/>
                      <w:sz w:val="18"/>
                      <w:szCs w:val="22"/>
                      <w:vertAlign w:val="subscript"/>
                      <w:lang w:val="en-US" w:eastAsia="en-GB"/>
                    </w:rPr>
                    <w:t>EMW</w:t>
                  </w:r>
                  <w:r>
                    <w:rPr>
                      <w:rFonts w:ascii="Arial" w:eastAsia="Times New Roman" w:hAnsi="Arial" w:cs="Arial"/>
                      <w:sz w:val="18"/>
                      <w:szCs w:val="22"/>
                      <w:lang w:val="en-US" w:eastAsia="en-GB"/>
                    </w:rPr>
                    <w:t xml:space="preserve">) x </w:t>
                  </w:r>
                  <w:r w:rsidRPr="00141FAE">
                    <w:rPr>
                      <w:rFonts w:ascii="Arial" w:eastAsia="Times New Roman" w:hAnsi="Arial" w:cs="Arial"/>
                      <w:sz w:val="18"/>
                      <w:szCs w:val="22"/>
                      <w:lang w:val="en-IE" w:eastAsia="en-GB"/>
                    </w:rPr>
                    <w:t>Ceil(</w:t>
                  </w:r>
                  <w:r>
                    <w:rPr>
                      <w:rFonts w:ascii="Arial" w:eastAsia="Times New Roman" w:hAnsi="Arial" w:cs="Arial"/>
                      <w:sz w:val="18"/>
                      <w:szCs w:val="22"/>
                      <w:lang w:val="en-IE" w:eastAsia="zh-CN"/>
                    </w:rPr>
                    <w:t>CSSF</w:t>
                  </w:r>
                  <w:r w:rsidRPr="00B24D86">
                    <w:rPr>
                      <w:rFonts w:ascii="Arial" w:eastAsia="Times New Roman" w:hAnsi="Arial" w:cs="Arial"/>
                      <w:sz w:val="18"/>
                      <w:szCs w:val="22"/>
                      <w:vertAlign w:val="subscript"/>
                      <w:lang w:val="en-IE" w:eastAsia="zh-CN"/>
                    </w:rPr>
                    <w:t>interRAT</w:t>
                  </w:r>
                  <w:r w:rsidRPr="00141FAE">
                    <w:rPr>
                      <w:rFonts w:ascii="Arial" w:eastAsia="Times New Roman" w:hAnsi="Arial" w:cs="Arial"/>
                      <w:sz w:val="18"/>
                      <w:szCs w:val="22"/>
                      <w:lang w:val="en-IE" w:eastAsia="en-GB"/>
                    </w:rPr>
                    <w:t>)</w:t>
                  </w:r>
                </w:p>
              </w:tc>
              <w:tc>
                <w:tcPr>
                  <w:tcW w:w="1650" w:type="dxa"/>
                  <w:tcBorders>
                    <w:top w:val="single" w:sz="4" w:space="0" w:color="auto"/>
                    <w:left w:val="single" w:sz="4" w:space="0" w:color="auto"/>
                    <w:bottom w:val="single" w:sz="4" w:space="0" w:color="auto"/>
                    <w:right w:val="single" w:sz="4" w:space="0" w:color="auto"/>
                  </w:tcBorders>
                  <w:hideMark/>
                </w:tcPr>
                <w:p w14:paraId="0C2A724A" w14:textId="77777777" w:rsidR="00CB388F" w:rsidRPr="0054191D" w:rsidRDefault="00CB388F" w:rsidP="000D312D">
                  <w:pPr>
                    <w:keepNext/>
                    <w:keepLines/>
                    <w:spacing w:after="0"/>
                    <w:jc w:val="center"/>
                    <w:rPr>
                      <w:rFonts w:ascii="Arial" w:eastAsia="Times New Roman" w:hAnsi="Arial" w:cs="Arial"/>
                      <w:sz w:val="18"/>
                      <w:szCs w:val="22"/>
                      <w:lang w:val="ru-RU" w:eastAsia="en-GB"/>
                    </w:rPr>
                  </w:pPr>
                  <w:r w:rsidRPr="0054191D">
                    <w:rPr>
                      <w:rFonts w:ascii="Arial" w:eastAsia="Times New Roman" w:hAnsi="Arial" w:cs="Arial"/>
                      <w:sz w:val="18"/>
                      <w:szCs w:val="22"/>
                      <w:lang w:val="ru-RU" w:eastAsia="en-GB"/>
                    </w:rPr>
                    <w:t>6</w:t>
                  </w:r>
                </w:p>
              </w:tc>
            </w:tr>
            <w:tr w:rsidR="00CB388F" w:rsidRPr="0054191D" w14:paraId="7956F5E9" w14:textId="77777777" w:rsidTr="000D312D">
              <w:trPr>
                <w:cantSplit/>
                <w:trHeight w:val="153"/>
                <w:jc w:val="center"/>
              </w:trPr>
              <w:tc>
                <w:tcPr>
                  <w:tcW w:w="1553" w:type="dxa"/>
                  <w:tcBorders>
                    <w:top w:val="single" w:sz="4" w:space="0" w:color="auto"/>
                    <w:left w:val="single" w:sz="4" w:space="0" w:color="auto"/>
                    <w:bottom w:val="single" w:sz="4" w:space="0" w:color="auto"/>
                    <w:right w:val="single" w:sz="4" w:space="0" w:color="auto"/>
                  </w:tcBorders>
                  <w:hideMark/>
                </w:tcPr>
                <w:p w14:paraId="6CB6F967" w14:textId="77777777" w:rsidR="00CB388F" w:rsidRPr="0054191D" w:rsidRDefault="00CB388F" w:rsidP="000D312D">
                  <w:pPr>
                    <w:keepNext/>
                    <w:keepLines/>
                    <w:spacing w:after="0"/>
                    <w:jc w:val="center"/>
                    <w:rPr>
                      <w:rFonts w:ascii="Arial" w:eastAsia="Times New Roman" w:hAnsi="Arial" w:cs="Arial"/>
                      <w:sz w:val="18"/>
                      <w:szCs w:val="22"/>
                      <w:lang w:val="ru-RU" w:eastAsia="en-GB"/>
                    </w:rPr>
                  </w:pPr>
                  <w:r w:rsidRPr="0054191D">
                    <w:rPr>
                      <w:rFonts w:ascii="Arial" w:eastAsia="Times New Roman" w:hAnsi="Arial" w:cs="Arial"/>
                      <w:sz w:val="18"/>
                      <w:szCs w:val="22"/>
                      <w:lang w:val="ru-RU" w:eastAsia="en-GB"/>
                    </w:rPr>
                    <w:t>1 (Note 1)</w:t>
                  </w:r>
                </w:p>
              </w:tc>
              <w:tc>
                <w:tcPr>
                  <w:tcW w:w="3967" w:type="dxa"/>
                  <w:tcBorders>
                    <w:top w:val="single" w:sz="4" w:space="0" w:color="auto"/>
                    <w:left w:val="single" w:sz="4" w:space="0" w:color="auto"/>
                    <w:bottom w:val="single" w:sz="4" w:space="0" w:color="auto"/>
                    <w:right w:val="single" w:sz="4" w:space="0" w:color="auto"/>
                  </w:tcBorders>
                  <w:hideMark/>
                </w:tcPr>
                <w:p w14:paraId="428AC84C" w14:textId="77777777" w:rsidR="00CB388F" w:rsidRPr="00141FAE" w:rsidRDefault="00CB388F" w:rsidP="000D312D">
                  <w:pPr>
                    <w:keepNext/>
                    <w:keepLines/>
                    <w:spacing w:after="0"/>
                    <w:jc w:val="center"/>
                    <w:rPr>
                      <w:rFonts w:ascii="Arial" w:eastAsia="Times New Roman" w:hAnsi="Arial" w:cs="Arial"/>
                      <w:sz w:val="18"/>
                      <w:szCs w:val="22"/>
                      <w:lang w:val="en-IE" w:eastAsia="en-GB"/>
                    </w:rPr>
                  </w:pPr>
                  <w:r>
                    <w:rPr>
                      <w:rFonts w:ascii="Arial" w:eastAsia="Times New Roman" w:hAnsi="Arial" w:cs="Arial"/>
                      <w:sz w:val="18"/>
                      <w:szCs w:val="22"/>
                      <w:lang w:val="en-US" w:eastAsia="en-GB"/>
                    </w:rPr>
                    <w:t>Max(240, T</w:t>
                  </w:r>
                  <w:r w:rsidRPr="00236EA0">
                    <w:rPr>
                      <w:rFonts w:ascii="Arial" w:eastAsia="Times New Roman" w:hAnsi="Arial" w:cs="Arial"/>
                      <w:sz w:val="18"/>
                      <w:szCs w:val="22"/>
                      <w:vertAlign w:val="subscript"/>
                      <w:lang w:val="en-US" w:eastAsia="en-GB"/>
                    </w:rPr>
                    <w:t>EMW</w:t>
                  </w:r>
                  <w:r>
                    <w:rPr>
                      <w:rFonts w:ascii="Arial" w:eastAsia="Times New Roman" w:hAnsi="Arial" w:cs="Arial"/>
                      <w:sz w:val="18"/>
                      <w:szCs w:val="22"/>
                      <w:lang w:val="en-US" w:eastAsia="en-GB"/>
                    </w:rPr>
                    <w:t xml:space="preserve">) x </w:t>
                  </w:r>
                  <w:r w:rsidRPr="00141FAE">
                    <w:rPr>
                      <w:rFonts w:ascii="Arial" w:eastAsia="Times New Roman" w:hAnsi="Arial" w:cs="Arial"/>
                      <w:sz w:val="18"/>
                      <w:szCs w:val="22"/>
                      <w:lang w:val="en-IE" w:eastAsia="en-GB"/>
                    </w:rPr>
                    <w:t>Ceil(</w:t>
                  </w:r>
                  <w:r>
                    <w:rPr>
                      <w:rFonts w:ascii="Arial" w:eastAsia="Times New Roman" w:hAnsi="Arial" w:cs="Arial"/>
                      <w:sz w:val="18"/>
                      <w:szCs w:val="22"/>
                      <w:lang w:val="en-IE" w:eastAsia="zh-CN"/>
                    </w:rPr>
                    <w:t>CSSF</w:t>
                  </w:r>
                  <w:r w:rsidRPr="00B24D86">
                    <w:rPr>
                      <w:rFonts w:ascii="Arial" w:eastAsia="Times New Roman" w:hAnsi="Arial" w:cs="Arial"/>
                      <w:sz w:val="18"/>
                      <w:szCs w:val="22"/>
                      <w:vertAlign w:val="subscript"/>
                      <w:lang w:val="en-IE" w:eastAsia="zh-CN"/>
                    </w:rPr>
                    <w:t>interRAT</w:t>
                  </w:r>
                  <w:r w:rsidRPr="00141FAE">
                    <w:rPr>
                      <w:rFonts w:ascii="Arial" w:eastAsia="Times New Roman" w:hAnsi="Arial" w:cs="Arial"/>
                      <w:sz w:val="18"/>
                      <w:szCs w:val="22"/>
                      <w:lang w:val="en-IE" w:eastAsia="en-GB"/>
                    </w:rPr>
                    <w:t>)</w:t>
                  </w:r>
                </w:p>
              </w:tc>
              <w:tc>
                <w:tcPr>
                  <w:tcW w:w="1650" w:type="dxa"/>
                  <w:tcBorders>
                    <w:top w:val="single" w:sz="4" w:space="0" w:color="auto"/>
                    <w:left w:val="single" w:sz="4" w:space="0" w:color="auto"/>
                    <w:bottom w:val="single" w:sz="4" w:space="0" w:color="auto"/>
                    <w:right w:val="single" w:sz="4" w:space="0" w:color="auto"/>
                  </w:tcBorders>
                  <w:hideMark/>
                </w:tcPr>
                <w:p w14:paraId="6132EA64" w14:textId="77777777" w:rsidR="00CB388F" w:rsidRPr="0054191D" w:rsidRDefault="00CB388F" w:rsidP="000D312D">
                  <w:pPr>
                    <w:keepNext/>
                    <w:keepLines/>
                    <w:spacing w:after="0"/>
                    <w:jc w:val="center"/>
                    <w:rPr>
                      <w:rFonts w:ascii="Arial" w:eastAsia="Times New Roman" w:hAnsi="Arial" w:cs="Arial"/>
                      <w:sz w:val="18"/>
                      <w:szCs w:val="22"/>
                      <w:lang w:val="ru-RU" w:eastAsia="en-GB"/>
                    </w:rPr>
                  </w:pPr>
                  <w:r w:rsidRPr="0054191D">
                    <w:rPr>
                      <w:rFonts w:ascii="Arial" w:eastAsia="Times New Roman" w:hAnsi="Arial" w:cs="Arial"/>
                      <w:sz w:val="18"/>
                      <w:szCs w:val="22"/>
                      <w:lang w:val="ru-RU" w:eastAsia="en-GB"/>
                    </w:rPr>
                    <w:t>50</w:t>
                  </w:r>
                </w:p>
              </w:tc>
            </w:tr>
            <w:tr w:rsidR="00CB388F" w:rsidRPr="0054191D" w14:paraId="5AE33C4D" w14:textId="77777777" w:rsidTr="000D312D">
              <w:trPr>
                <w:cantSplit/>
                <w:trHeight w:val="153"/>
                <w:jc w:val="center"/>
              </w:trPr>
              <w:tc>
                <w:tcPr>
                  <w:tcW w:w="7170" w:type="dxa"/>
                  <w:gridSpan w:val="3"/>
                  <w:tcBorders>
                    <w:top w:val="single" w:sz="4" w:space="0" w:color="auto"/>
                    <w:left w:val="single" w:sz="4" w:space="0" w:color="auto"/>
                    <w:bottom w:val="single" w:sz="4" w:space="0" w:color="auto"/>
                    <w:right w:val="single" w:sz="4" w:space="0" w:color="auto"/>
                  </w:tcBorders>
                  <w:hideMark/>
                </w:tcPr>
                <w:p w14:paraId="1824E7F4" w14:textId="77777777" w:rsidR="00CB388F" w:rsidRPr="00141FAE" w:rsidRDefault="00CB388F" w:rsidP="000D312D">
                  <w:pPr>
                    <w:keepNext/>
                    <w:keepLines/>
                    <w:spacing w:after="0"/>
                    <w:rPr>
                      <w:rFonts w:ascii="Arial" w:eastAsia="Times New Roman" w:hAnsi="Arial" w:cs="Arial"/>
                      <w:sz w:val="18"/>
                      <w:szCs w:val="22"/>
                      <w:lang w:val="en-IE" w:eastAsia="en-GB"/>
                    </w:rPr>
                  </w:pPr>
                  <w:r w:rsidRPr="0054191D">
                    <w:rPr>
                      <w:rFonts w:ascii="Arial" w:eastAsia="Times New Roman" w:hAnsi="Arial"/>
                      <w:sz w:val="18"/>
                      <w:lang w:eastAsia="en-GB"/>
                    </w:rPr>
                    <w:t>NOTE 1:</w:t>
                  </w:r>
                  <w:r w:rsidRPr="0054191D">
                    <w:rPr>
                      <w:rFonts w:ascii="Arial" w:eastAsia="Times New Roman" w:hAnsi="Arial"/>
                      <w:sz w:val="18"/>
                      <w:lang w:eastAsia="en-GB"/>
                    </w:rPr>
                    <w:tab/>
                  </w:r>
                  <w:r>
                    <w:rPr>
                      <w:rFonts w:ascii="Arial" w:eastAsia="Times New Roman" w:hAnsi="Arial"/>
                      <w:sz w:val="18"/>
                      <w:lang w:eastAsia="en-GB"/>
                    </w:rPr>
                    <w:t xml:space="preserve">   </w:t>
                  </w:r>
                  <w:r w:rsidRPr="0054191D">
                    <w:rPr>
                      <w:rFonts w:ascii="Arial" w:eastAsia="Times New Roman" w:hAnsi="Arial"/>
                      <w:sz w:val="18"/>
                      <w:lang w:eastAsia="en-GB"/>
                    </w:rPr>
                    <w:t>This configuration is optional.</w:t>
                  </w:r>
                </w:p>
              </w:tc>
            </w:tr>
          </w:tbl>
          <w:p w14:paraId="5A8D4CCF" w14:textId="77777777" w:rsidR="00CB388F" w:rsidRPr="001171E1" w:rsidRDefault="00CB388F" w:rsidP="000D312D">
            <w:pPr>
              <w:keepNext/>
              <w:keepLines/>
              <w:spacing w:before="60"/>
              <w:jc w:val="center"/>
              <w:textAlignment w:val="auto"/>
              <w:rPr>
                <w:rFonts w:ascii="Arial" w:eastAsia="Times New Roman" w:hAnsi="Arial" w:cs="Arial"/>
                <w:b/>
                <w:lang w:val="en-US" w:eastAsia="en-GB"/>
              </w:rPr>
            </w:pPr>
            <w:r w:rsidRPr="00141FAE">
              <w:rPr>
                <w:rFonts w:ascii="Arial" w:eastAsia="Times New Roman" w:hAnsi="Arial" w:cs="Arial"/>
                <w:b/>
                <w:lang w:val="en-IE" w:eastAsia="en-GB"/>
              </w:rPr>
              <w:t xml:space="preserve">Table </w:t>
            </w:r>
            <w:r>
              <w:rPr>
                <w:rFonts w:ascii="Arial" w:eastAsia="Times New Roman" w:hAnsi="Arial" w:cs="Arial"/>
                <w:b/>
                <w:lang w:val="en-US" w:eastAsia="en-GB"/>
              </w:rPr>
              <w:t>3</w:t>
            </w:r>
            <w:r w:rsidRPr="00141FAE">
              <w:rPr>
                <w:rFonts w:ascii="Arial" w:eastAsia="Times New Roman" w:hAnsi="Arial" w:cs="Arial"/>
                <w:b/>
                <w:lang w:val="en-IE" w:eastAsia="en-GB"/>
              </w:rPr>
              <w:t>: Requirement to identify a newly detectable E-UTRAN FDD</w:t>
            </w:r>
            <w:r>
              <w:rPr>
                <w:rFonts w:ascii="Arial" w:eastAsia="Times New Roman" w:hAnsi="Arial" w:cs="Arial"/>
                <w:b/>
                <w:lang w:val="en-US" w:eastAsia="en-GB"/>
              </w:rPr>
              <w:t xml:space="preserve"> or TDD</w:t>
            </w:r>
            <w:r w:rsidRPr="00141FAE">
              <w:rPr>
                <w:rFonts w:ascii="Arial" w:eastAsia="Times New Roman" w:hAnsi="Arial" w:cs="Arial"/>
                <w:b/>
                <w:lang w:val="en-IE" w:eastAsia="en-GB"/>
              </w:rPr>
              <w:t xml:space="preserve"> cell</w:t>
            </w:r>
            <w:r>
              <w:rPr>
                <w:rFonts w:ascii="Arial" w:eastAsia="Times New Roman" w:hAnsi="Arial" w:cs="Arial"/>
                <w:b/>
                <w:lang w:val="en-US" w:eastAsia="en-GB"/>
              </w:rPr>
              <w:t xml:space="preserve"> when DRX is configured</w:t>
            </w:r>
          </w:p>
          <w:tbl>
            <w:tblPr>
              <w:tblW w:w="3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2009"/>
              <w:gridCol w:w="2002"/>
            </w:tblGrid>
            <w:tr w:rsidR="00CB388F" w:rsidRPr="000A6594" w14:paraId="0D16E923" w14:textId="77777777" w:rsidTr="000D312D">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79C87E2F" w14:textId="77777777" w:rsidR="00CB388F" w:rsidRPr="000A6594" w:rsidRDefault="00CB388F" w:rsidP="000D312D">
                  <w:pPr>
                    <w:keepNext/>
                    <w:keepLines/>
                    <w:spacing w:after="0"/>
                    <w:jc w:val="center"/>
                    <w:rPr>
                      <w:rFonts w:eastAsia="Times New Roman"/>
                      <w:lang w:eastAsia="en-GB"/>
                    </w:rPr>
                  </w:pPr>
                  <w:r w:rsidRPr="000A6594">
                    <w:rPr>
                      <w:rFonts w:ascii="Arial" w:eastAsia="Times New Roman" w:hAnsi="Arial"/>
                      <w:b/>
                      <w:sz w:val="18"/>
                      <w:lang w:eastAsia="en-GB"/>
                    </w:rPr>
                    <w:t>DRX cycle length (s)</w:t>
                  </w:r>
                </w:p>
              </w:tc>
              <w:tc>
                <w:tcPr>
                  <w:tcW w:w="3587" w:type="pct"/>
                  <w:gridSpan w:val="2"/>
                  <w:tcBorders>
                    <w:top w:val="single" w:sz="4" w:space="0" w:color="auto"/>
                    <w:left w:val="single" w:sz="4" w:space="0" w:color="auto"/>
                    <w:bottom w:val="single" w:sz="4" w:space="0" w:color="auto"/>
                    <w:right w:val="single" w:sz="4" w:space="0" w:color="auto"/>
                  </w:tcBorders>
                  <w:hideMark/>
                </w:tcPr>
                <w:p w14:paraId="1B9DBAE0" w14:textId="77777777" w:rsidR="00CB388F" w:rsidRPr="000A6594" w:rsidRDefault="00CB388F" w:rsidP="000D312D">
                  <w:pPr>
                    <w:keepNext/>
                    <w:keepLines/>
                    <w:spacing w:after="0"/>
                    <w:jc w:val="center"/>
                    <w:rPr>
                      <w:rFonts w:eastAsia="Times New Roman"/>
                      <w:lang w:eastAsia="en-GB"/>
                    </w:rPr>
                  </w:pPr>
                  <w:r w:rsidRPr="000A6594">
                    <w:rPr>
                      <w:rFonts w:ascii="Arial" w:eastAsia="Times New Roman" w:hAnsi="Arial"/>
                      <w:b/>
                      <w:sz w:val="18"/>
                      <w:lang w:eastAsia="en-GB"/>
                    </w:rPr>
                    <w:t>T</w:t>
                  </w:r>
                  <w:r w:rsidRPr="000A6594">
                    <w:rPr>
                      <w:rFonts w:ascii="Arial" w:eastAsia="Times New Roman" w:hAnsi="Arial"/>
                      <w:b/>
                      <w:sz w:val="18"/>
                      <w:vertAlign w:val="subscript"/>
                      <w:lang w:eastAsia="en-GB"/>
                    </w:rPr>
                    <w:t>Identify, E-UTRAN FDD</w:t>
                  </w:r>
                  <w:r>
                    <w:rPr>
                      <w:rFonts w:ascii="Arial" w:eastAsia="Times New Roman" w:hAnsi="Arial"/>
                      <w:b/>
                      <w:sz w:val="18"/>
                      <w:vertAlign w:val="subscript"/>
                      <w:lang w:eastAsia="en-GB"/>
                    </w:rPr>
                    <w:t xml:space="preserve"> or TDD</w:t>
                  </w:r>
                  <w:r w:rsidRPr="000A6594">
                    <w:rPr>
                      <w:rFonts w:ascii="Arial" w:eastAsia="Times New Roman" w:hAnsi="Arial"/>
                      <w:b/>
                      <w:sz w:val="18"/>
                      <w:vertAlign w:val="subscript"/>
                      <w:lang w:eastAsia="en-GB"/>
                    </w:rPr>
                    <w:t xml:space="preserve"> </w:t>
                  </w:r>
                  <w:r w:rsidRPr="000A6594">
                    <w:rPr>
                      <w:rFonts w:ascii="Arial" w:eastAsia="Times New Roman" w:hAnsi="Arial"/>
                      <w:b/>
                      <w:sz w:val="18"/>
                      <w:lang w:eastAsia="en-GB"/>
                    </w:rPr>
                    <w:t>(s) (DRX cycles)</w:t>
                  </w:r>
                </w:p>
              </w:tc>
            </w:tr>
            <w:tr w:rsidR="00CB388F" w:rsidRPr="000A6594" w14:paraId="09F8B2B7" w14:textId="77777777" w:rsidTr="000D312D">
              <w:trPr>
                <w:cantSplit/>
                <w:jc w:val="center"/>
              </w:trPr>
              <w:tc>
                <w:tcPr>
                  <w:tcW w:w="1413" w:type="pct"/>
                  <w:tcBorders>
                    <w:top w:val="single" w:sz="4" w:space="0" w:color="auto"/>
                    <w:left w:val="single" w:sz="4" w:space="0" w:color="auto"/>
                    <w:bottom w:val="single" w:sz="4" w:space="0" w:color="auto"/>
                    <w:right w:val="single" w:sz="4" w:space="0" w:color="auto"/>
                  </w:tcBorders>
                </w:tcPr>
                <w:p w14:paraId="42FA9B50" w14:textId="77777777" w:rsidR="00CB388F" w:rsidRPr="00141FAE" w:rsidRDefault="00CB388F" w:rsidP="000D312D">
                  <w:pPr>
                    <w:keepNext/>
                    <w:keepLines/>
                    <w:spacing w:after="0"/>
                    <w:jc w:val="center"/>
                    <w:rPr>
                      <w:rFonts w:ascii="Arial" w:eastAsia="Times New Roman" w:hAnsi="Arial" w:cs="Arial"/>
                      <w:sz w:val="18"/>
                      <w:szCs w:val="22"/>
                      <w:lang w:val="en-IE" w:eastAsia="en-GB"/>
                    </w:rPr>
                  </w:pPr>
                </w:p>
              </w:tc>
              <w:tc>
                <w:tcPr>
                  <w:tcW w:w="1797" w:type="pct"/>
                  <w:tcBorders>
                    <w:top w:val="single" w:sz="4" w:space="0" w:color="auto"/>
                    <w:left w:val="single" w:sz="4" w:space="0" w:color="auto"/>
                    <w:bottom w:val="single" w:sz="4" w:space="0" w:color="auto"/>
                    <w:right w:val="single" w:sz="4" w:space="0" w:color="auto"/>
                  </w:tcBorders>
                  <w:hideMark/>
                </w:tcPr>
                <w:p w14:paraId="23251D5D" w14:textId="77777777" w:rsidR="00CB388F" w:rsidRPr="000A6594" w:rsidRDefault="00CB388F" w:rsidP="000D312D">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en-US" w:eastAsia="en-GB"/>
                    </w:rPr>
                    <w:t>EMW</w:t>
                  </w:r>
                  <w:r w:rsidRPr="000A6594">
                    <w:rPr>
                      <w:rFonts w:ascii="Arial" w:eastAsia="Times New Roman" w:hAnsi="Arial" w:cs="Arial"/>
                      <w:sz w:val="18"/>
                      <w:szCs w:val="22"/>
                      <w:lang w:val="ru-RU" w:eastAsia="en-GB"/>
                    </w:rPr>
                    <w:t xml:space="preserve"> period = 40 ms</w:t>
                  </w:r>
                </w:p>
              </w:tc>
              <w:tc>
                <w:tcPr>
                  <w:tcW w:w="1790" w:type="pct"/>
                  <w:tcBorders>
                    <w:top w:val="single" w:sz="4" w:space="0" w:color="auto"/>
                    <w:left w:val="single" w:sz="4" w:space="0" w:color="auto"/>
                    <w:bottom w:val="single" w:sz="4" w:space="0" w:color="auto"/>
                    <w:right w:val="single" w:sz="4" w:space="0" w:color="auto"/>
                  </w:tcBorders>
                  <w:hideMark/>
                </w:tcPr>
                <w:p w14:paraId="61E42F55" w14:textId="77777777" w:rsidR="00CB388F" w:rsidRPr="000A6594" w:rsidRDefault="00CB388F" w:rsidP="000D312D">
                  <w:pPr>
                    <w:keepNext/>
                    <w:keepLines/>
                    <w:spacing w:after="0"/>
                    <w:jc w:val="center"/>
                    <w:rPr>
                      <w:rFonts w:ascii="Arial" w:eastAsia="Times New Roman" w:hAnsi="Arial" w:cs="Arial"/>
                      <w:sz w:val="18"/>
                      <w:szCs w:val="22"/>
                      <w:lang w:val="ru-RU" w:eastAsia="en-GB"/>
                    </w:rPr>
                  </w:pPr>
                  <w:r>
                    <w:rPr>
                      <w:rFonts w:ascii="Arial" w:eastAsia="Times New Roman" w:hAnsi="Arial" w:cs="Arial"/>
                      <w:sz w:val="18"/>
                      <w:szCs w:val="22"/>
                      <w:lang w:val="en-US" w:eastAsia="en-GB"/>
                    </w:rPr>
                    <w:t>EMW</w:t>
                  </w:r>
                  <w:r w:rsidRPr="000A6594">
                    <w:rPr>
                      <w:rFonts w:ascii="Arial" w:eastAsia="Times New Roman" w:hAnsi="Arial" w:cs="Arial"/>
                      <w:sz w:val="18"/>
                      <w:szCs w:val="22"/>
                      <w:lang w:val="ru-RU" w:eastAsia="en-GB"/>
                    </w:rPr>
                    <w:t xml:space="preserve"> period = 80 ms</w:t>
                  </w:r>
                </w:p>
              </w:tc>
            </w:tr>
            <w:tr w:rsidR="00CB388F" w:rsidRPr="000A6594" w14:paraId="3F04DA32" w14:textId="77777777" w:rsidTr="000D312D">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24ECBA00" w14:textId="77777777" w:rsidR="00CB388F" w:rsidRPr="000A6594" w:rsidRDefault="00CB388F" w:rsidP="000D312D">
                  <w:pPr>
                    <w:keepNext/>
                    <w:keepLines/>
                    <w:spacing w:after="0"/>
                    <w:jc w:val="center"/>
                    <w:rPr>
                      <w:rFonts w:ascii="Arial" w:eastAsia="Times New Roman" w:hAnsi="Arial" w:cs="Arial"/>
                      <w:sz w:val="18"/>
                      <w:szCs w:val="22"/>
                      <w:lang w:val="ru-RU" w:eastAsia="en-GB"/>
                    </w:rPr>
                  </w:pPr>
                  <w:r w:rsidRPr="000A6594">
                    <w:rPr>
                      <w:rFonts w:ascii="Arial" w:eastAsia="Times New Roman" w:hAnsi="Arial" w:cs="Arial"/>
                      <w:sz w:val="18"/>
                      <w:szCs w:val="22"/>
                      <w:lang w:val="ru-RU" w:eastAsia="en-GB"/>
                    </w:rPr>
                    <w:t>≤0.16</w:t>
                  </w:r>
                </w:p>
              </w:tc>
              <w:tc>
                <w:tcPr>
                  <w:tcW w:w="1797" w:type="pct"/>
                  <w:tcBorders>
                    <w:top w:val="single" w:sz="4" w:space="0" w:color="auto"/>
                    <w:left w:val="single" w:sz="4" w:space="0" w:color="auto"/>
                    <w:bottom w:val="single" w:sz="4" w:space="0" w:color="auto"/>
                    <w:right w:val="single" w:sz="4" w:space="0" w:color="auto"/>
                  </w:tcBorders>
                  <w:hideMark/>
                </w:tcPr>
                <w:p w14:paraId="28A84939" w14:textId="77777777" w:rsidR="00CB388F" w:rsidRPr="000A6594" w:rsidRDefault="00CB388F" w:rsidP="000D312D">
                  <w:pPr>
                    <w:keepNext/>
                    <w:keepLines/>
                    <w:spacing w:after="0"/>
                    <w:jc w:val="center"/>
                    <w:rPr>
                      <w:rFonts w:ascii="Arial" w:eastAsia="Times New Roman" w:hAnsi="Arial" w:cs="Arial"/>
                      <w:sz w:val="18"/>
                      <w:szCs w:val="22"/>
                      <w:lang w:val="ru-RU" w:eastAsia="en-GB"/>
                    </w:rPr>
                  </w:pPr>
                  <w:r w:rsidRPr="000A6594">
                    <w:rPr>
                      <w:rFonts w:ascii="Arial" w:eastAsia="Times New Roman" w:hAnsi="Arial" w:cs="Arial"/>
                      <w:sz w:val="18"/>
                      <w:szCs w:val="22"/>
                      <w:lang w:val="ru-RU" w:eastAsia="en-GB"/>
                    </w:rPr>
                    <w:t>Non-DRX requirements apply</w:t>
                  </w:r>
                </w:p>
              </w:tc>
              <w:tc>
                <w:tcPr>
                  <w:tcW w:w="1790" w:type="pct"/>
                  <w:tcBorders>
                    <w:top w:val="single" w:sz="4" w:space="0" w:color="auto"/>
                    <w:left w:val="single" w:sz="4" w:space="0" w:color="auto"/>
                    <w:bottom w:val="single" w:sz="4" w:space="0" w:color="auto"/>
                    <w:right w:val="single" w:sz="4" w:space="0" w:color="auto"/>
                  </w:tcBorders>
                  <w:hideMark/>
                </w:tcPr>
                <w:p w14:paraId="5B0DE486" w14:textId="77777777" w:rsidR="00CB388F" w:rsidRPr="000A6594" w:rsidRDefault="00CB388F" w:rsidP="000D312D">
                  <w:pPr>
                    <w:keepNext/>
                    <w:keepLines/>
                    <w:spacing w:after="0"/>
                    <w:jc w:val="center"/>
                    <w:rPr>
                      <w:rFonts w:ascii="Arial" w:eastAsia="Times New Roman" w:hAnsi="Arial" w:cs="Arial"/>
                      <w:sz w:val="18"/>
                      <w:szCs w:val="22"/>
                      <w:lang w:val="ru-RU" w:eastAsia="en-GB"/>
                    </w:rPr>
                  </w:pPr>
                  <w:r w:rsidRPr="000A6594">
                    <w:rPr>
                      <w:rFonts w:ascii="Arial" w:eastAsia="Times New Roman" w:hAnsi="Arial" w:cs="Arial"/>
                      <w:sz w:val="18"/>
                      <w:szCs w:val="22"/>
                      <w:lang w:val="ru-RU" w:eastAsia="en-GB"/>
                    </w:rPr>
                    <w:t>Non-DRX requirements apply</w:t>
                  </w:r>
                </w:p>
              </w:tc>
            </w:tr>
            <w:tr w:rsidR="00CB388F" w:rsidRPr="000A6594" w14:paraId="0D3E4CA6" w14:textId="77777777" w:rsidTr="000D312D">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3833911F" w14:textId="77777777" w:rsidR="00CB388F" w:rsidRPr="000A6594" w:rsidRDefault="00CB388F" w:rsidP="000D312D">
                  <w:pPr>
                    <w:keepNext/>
                    <w:keepLines/>
                    <w:spacing w:after="0"/>
                    <w:jc w:val="center"/>
                    <w:rPr>
                      <w:rFonts w:ascii="Arial" w:eastAsia="Times New Roman" w:hAnsi="Arial" w:cs="Arial"/>
                      <w:sz w:val="18"/>
                      <w:szCs w:val="22"/>
                      <w:lang w:val="ru-RU" w:eastAsia="en-GB"/>
                    </w:rPr>
                  </w:pPr>
                  <w:r w:rsidRPr="000A6594">
                    <w:rPr>
                      <w:rFonts w:ascii="Arial" w:eastAsia="Times New Roman" w:hAnsi="Arial" w:cs="Arial"/>
                      <w:sz w:val="18"/>
                      <w:szCs w:val="22"/>
                      <w:lang w:val="ru-RU" w:eastAsia="en-GB"/>
                    </w:rPr>
                    <w:t>0.256</w:t>
                  </w:r>
                </w:p>
              </w:tc>
              <w:tc>
                <w:tcPr>
                  <w:tcW w:w="1797" w:type="pct"/>
                  <w:tcBorders>
                    <w:top w:val="single" w:sz="4" w:space="0" w:color="auto"/>
                    <w:left w:val="single" w:sz="4" w:space="0" w:color="auto"/>
                    <w:bottom w:val="single" w:sz="4" w:space="0" w:color="auto"/>
                    <w:right w:val="single" w:sz="4" w:space="0" w:color="auto"/>
                  </w:tcBorders>
                  <w:hideMark/>
                </w:tcPr>
                <w:p w14:paraId="2D532DC0" w14:textId="77777777" w:rsidR="00CB388F" w:rsidRDefault="00CB388F" w:rsidP="000D312D">
                  <w:pPr>
                    <w:keepNext/>
                    <w:keepLines/>
                    <w:spacing w:after="0"/>
                    <w:jc w:val="center"/>
                    <w:rPr>
                      <w:rFonts w:ascii="Arial" w:eastAsia="Times New Roman" w:hAnsi="Arial" w:cs="Arial"/>
                      <w:sz w:val="18"/>
                      <w:szCs w:val="22"/>
                      <w:lang w:val="ru-RU" w:eastAsia="en-GB"/>
                    </w:rPr>
                  </w:pPr>
                  <w:r w:rsidRPr="000A6594">
                    <w:rPr>
                      <w:rFonts w:ascii="Arial" w:eastAsia="Times New Roman" w:hAnsi="Arial" w:cs="Arial"/>
                      <w:sz w:val="18"/>
                      <w:szCs w:val="22"/>
                      <w:lang w:val="ru-RU" w:eastAsia="en-GB"/>
                    </w:rPr>
                    <w:t>5.12*</w:t>
                  </w:r>
                  <w:r w:rsidRPr="000A6594">
                    <w:rPr>
                      <w:rFonts w:ascii="Arial" w:eastAsia="Times New Roman" w:hAnsi="Arial" w:cs="v4.2.0"/>
                      <w:sz w:val="18"/>
                      <w:szCs w:val="22"/>
                      <w:lang w:val="ru-RU" w:eastAsia="en-GB"/>
                    </w:rPr>
                    <w:t xml:space="preserve"> </w:t>
                  </w:r>
                  <w:r w:rsidRPr="000A6594">
                    <w:rPr>
                      <w:rFonts w:ascii="Arial" w:eastAsia="Times New Roman" w:hAnsi="Arial" w:cs="Arial"/>
                      <w:sz w:val="18"/>
                      <w:szCs w:val="22"/>
                      <w:lang w:val="ru-RU" w:eastAsia="en-GB"/>
                    </w:rPr>
                    <w:t>Ceil(</w:t>
                  </w:r>
                  <w:r>
                    <w:rPr>
                      <w:rFonts w:ascii="Arial" w:eastAsia="Times New Roman" w:hAnsi="Arial" w:cs="Arial"/>
                      <w:sz w:val="18"/>
                      <w:szCs w:val="22"/>
                      <w:lang w:val="en-IE" w:eastAsia="zh-CN"/>
                    </w:rPr>
                    <w:t>CSSF</w:t>
                  </w:r>
                  <w:r w:rsidRPr="00B24D86">
                    <w:rPr>
                      <w:rFonts w:ascii="Arial" w:eastAsia="Times New Roman" w:hAnsi="Arial" w:cs="Arial"/>
                      <w:sz w:val="18"/>
                      <w:szCs w:val="22"/>
                      <w:vertAlign w:val="subscript"/>
                      <w:lang w:val="en-IE" w:eastAsia="zh-CN"/>
                    </w:rPr>
                    <w:t>interRAT</w:t>
                  </w:r>
                  <w:r w:rsidRPr="000A6594">
                    <w:rPr>
                      <w:rFonts w:ascii="Arial" w:eastAsia="Times New Roman" w:hAnsi="Arial" w:cs="Arial"/>
                      <w:sz w:val="18"/>
                      <w:szCs w:val="22"/>
                      <w:lang w:val="ru-RU" w:eastAsia="en-GB"/>
                    </w:rPr>
                    <w:t xml:space="preserve">) </w:t>
                  </w:r>
                </w:p>
                <w:p w14:paraId="6B0EF045" w14:textId="77777777" w:rsidR="00CB388F" w:rsidRPr="000A6594" w:rsidRDefault="00CB388F" w:rsidP="000D312D">
                  <w:pPr>
                    <w:keepNext/>
                    <w:keepLines/>
                    <w:spacing w:after="0"/>
                    <w:jc w:val="center"/>
                    <w:rPr>
                      <w:rFonts w:ascii="Arial" w:eastAsia="Times New Roman" w:hAnsi="Arial" w:cs="Arial"/>
                      <w:sz w:val="18"/>
                      <w:szCs w:val="22"/>
                      <w:lang w:val="ru-RU" w:eastAsia="en-GB"/>
                    </w:rPr>
                  </w:pPr>
                  <w:r w:rsidRPr="000A6594">
                    <w:rPr>
                      <w:rFonts w:ascii="Arial" w:eastAsia="Times New Roman" w:hAnsi="Arial" w:cs="Arial"/>
                      <w:sz w:val="18"/>
                      <w:szCs w:val="22"/>
                      <w:lang w:val="ru-RU" w:eastAsia="en-GB"/>
                    </w:rPr>
                    <w:t>(20* Ceil(</w:t>
                  </w:r>
                  <w:r>
                    <w:rPr>
                      <w:rFonts w:ascii="Arial" w:eastAsia="Times New Roman" w:hAnsi="Arial" w:cs="Arial"/>
                      <w:sz w:val="18"/>
                      <w:szCs w:val="22"/>
                      <w:lang w:val="en-IE" w:eastAsia="zh-CN"/>
                    </w:rPr>
                    <w:t>CSSF</w:t>
                  </w:r>
                  <w:r w:rsidRPr="00B24D86">
                    <w:rPr>
                      <w:rFonts w:ascii="Arial" w:eastAsia="Times New Roman" w:hAnsi="Arial" w:cs="Arial"/>
                      <w:sz w:val="18"/>
                      <w:szCs w:val="22"/>
                      <w:vertAlign w:val="subscript"/>
                      <w:lang w:val="en-IE" w:eastAsia="zh-CN"/>
                    </w:rPr>
                    <w:t>interRAT</w:t>
                  </w:r>
                  <w:r w:rsidRPr="000A6594">
                    <w:rPr>
                      <w:rFonts w:ascii="Arial" w:eastAsia="Times New Roman" w:hAnsi="Arial" w:cs="Arial"/>
                      <w:sz w:val="18"/>
                      <w:szCs w:val="22"/>
                      <w:lang w:val="ru-RU" w:eastAsia="en-GB"/>
                    </w:rPr>
                    <w:t>))</w:t>
                  </w:r>
                </w:p>
              </w:tc>
              <w:tc>
                <w:tcPr>
                  <w:tcW w:w="1790" w:type="pct"/>
                  <w:tcBorders>
                    <w:top w:val="single" w:sz="4" w:space="0" w:color="auto"/>
                    <w:left w:val="single" w:sz="4" w:space="0" w:color="auto"/>
                    <w:bottom w:val="single" w:sz="4" w:space="0" w:color="auto"/>
                    <w:right w:val="single" w:sz="4" w:space="0" w:color="auto"/>
                  </w:tcBorders>
                  <w:hideMark/>
                </w:tcPr>
                <w:p w14:paraId="372478E2" w14:textId="77777777" w:rsidR="00CB388F" w:rsidRPr="000A6594" w:rsidRDefault="00CB388F" w:rsidP="000D312D">
                  <w:pPr>
                    <w:keepNext/>
                    <w:keepLines/>
                    <w:spacing w:after="0"/>
                    <w:jc w:val="center"/>
                    <w:rPr>
                      <w:rFonts w:ascii="Arial" w:eastAsia="Times New Roman" w:hAnsi="Arial" w:cs="Arial"/>
                      <w:sz w:val="18"/>
                      <w:szCs w:val="22"/>
                      <w:lang w:val="ru-RU" w:eastAsia="en-GB"/>
                    </w:rPr>
                  </w:pPr>
                  <w:r w:rsidRPr="000A6594">
                    <w:rPr>
                      <w:rFonts w:ascii="Arial" w:eastAsia="Times New Roman" w:hAnsi="Arial" w:cs="Arial"/>
                      <w:sz w:val="18"/>
                      <w:szCs w:val="22"/>
                      <w:lang w:val="ru-RU" w:eastAsia="en-GB"/>
                    </w:rPr>
                    <w:t>7.68* Ceil(</w:t>
                  </w:r>
                  <w:r>
                    <w:rPr>
                      <w:rFonts w:ascii="Arial" w:eastAsia="Times New Roman" w:hAnsi="Arial" w:cs="Arial"/>
                      <w:sz w:val="18"/>
                      <w:szCs w:val="22"/>
                      <w:lang w:val="en-IE" w:eastAsia="zh-CN"/>
                    </w:rPr>
                    <w:t>CSSF</w:t>
                  </w:r>
                  <w:r w:rsidRPr="00B24D86">
                    <w:rPr>
                      <w:rFonts w:ascii="Arial" w:eastAsia="Times New Roman" w:hAnsi="Arial" w:cs="Arial"/>
                      <w:sz w:val="18"/>
                      <w:szCs w:val="22"/>
                      <w:vertAlign w:val="subscript"/>
                      <w:lang w:val="en-IE" w:eastAsia="zh-CN"/>
                    </w:rPr>
                    <w:t>interRAT</w:t>
                  </w:r>
                  <w:r w:rsidRPr="000A6594">
                    <w:rPr>
                      <w:rFonts w:ascii="Arial" w:eastAsia="Times New Roman" w:hAnsi="Arial" w:cs="Arial"/>
                      <w:sz w:val="18"/>
                      <w:szCs w:val="22"/>
                      <w:lang w:val="ru-RU" w:eastAsia="en-GB"/>
                    </w:rPr>
                    <w:t>) (30* Ceil(</w:t>
                  </w:r>
                  <w:r>
                    <w:rPr>
                      <w:rFonts w:ascii="Arial" w:eastAsia="Times New Roman" w:hAnsi="Arial" w:cs="Arial"/>
                      <w:sz w:val="18"/>
                      <w:szCs w:val="22"/>
                      <w:lang w:val="en-IE" w:eastAsia="zh-CN"/>
                    </w:rPr>
                    <w:t>CSSF</w:t>
                  </w:r>
                  <w:r w:rsidRPr="00B24D86">
                    <w:rPr>
                      <w:rFonts w:ascii="Arial" w:eastAsia="Times New Roman" w:hAnsi="Arial" w:cs="Arial"/>
                      <w:sz w:val="18"/>
                      <w:szCs w:val="22"/>
                      <w:vertAlign w:val="subscript"/>
                      <w:lang w:val="en-IE" w:eastAsia="zh-CN"/>
                    </w:rPr>
                    <w:t>interRAT</w:t>
                  </w:r>
                  <w:r w:rsidRPr="000A6594">
                    <w:rPr>
                      <w:rFonts w:ascii="Arial" w:eastAsia="Times New Roman" w:hAnsi="Arial" w:cs="Arial"/>
                      <w:sz w:val="18"/>
                      <w:szCs w:val="22"/>
                      <w:lang w:val="ru-RU" w:eastAsia="en-GB"/>
                    </w:rPr>
                    <w:t>))</w:t>
                  </w:r>
                </w:p>
              </w:tc>
            </w:tr>
            <w:tr w:rsidR="00CB388F" w:rsidRPr="000A6594" w14:paraId="77FB733B" w14:textId="77777777" w:rsidTr="000D312D">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2A0F27EA" w14:textId="77777777" w:rsidR="00CB388F" w:rsidRPr="000A6594" w:rsidRDefault="00CB388F" w:rsidP="000D312D">
                  <w:pPr>
                    <w:keepNext/>
                    <w:keepLines/>
                    <w:spacing w:after="0"/>
                    <w:jc w:val="center"/>
                    <w:rPr>
                      <w:rFonts w:ascii="Arial" w:eastAsia="Times New Roman" w:hAnsi="Arial" w:cs="Arial"/>
                      <w:sz w:val="18"/>
                      <w:szCs w:val="22"/>
                      <w:lang w:val="ru-RU" w:eastAsia="en-GB"/>
                    </w:rPr>
                  </w:pPr>
                  <w:r w:rsidRPr="000A6594">
                    <w:rPr>
                      <w:rFonts w:ascii="Arial" w:eastAsia="Times New Roman" w:hAnsi="Arial" w:cs="Arial"/>
                      <w:sz w:val="18"/>
                      <w:szCs w:val="22"/>
                      <w:lang w:val="ru-RU" w:eastAsia="en-GB"/>
                    </w:rPr>
                    <w:t>0.32</w:t>
                  </w:r>
                </w:p>
              </w:tc>
              <w:tc>
                <w:tcPr>
                  <w:tcW w:w="1797" w:type="pct"/>
                  <w:tcBorders>
                    <w:top w:val="single" w:sz="4" w:space="0" w:color="auto"/>
                    <w:left w:val="single" w:sz="4" w:space="0" w:color="auto"/>
                    <w:bottom w:val="single" w:sz="4" w:space="0" w:color="auto"/>
                    <w:right w:val="single" w:sz="4" w:space="0" w:color="auto"/>
                  </w:tcBorders>
                  <w:hideMark/>
                </w:tcPr>
                <w:p w14:paraId="227B0AE9" w14:textId="77777777" w:rsidR="00CB388F" w:rsidRDefault="00CB388F" w:rsidP="000D312D">
                  <w:pPr>
                    <w:keepNext/>
                    <w:keepLines/>
                    <w:spacing w:after="0"/>
                    <w:jc w:val="center"/>
                    <w:rPr>
                      <w:rFonts w:ascii="Arial" w:eastAsia="Times New Roman" w:hAnsi="Arial" w:cs="Arial"/>
                      <w:sz w:val="18"/>
                      <w:szCs w:val="22"/>
                      <w:lang w:val="ru-RU" w:eastAsia="en-GB"/>
                    </w:rPr>
                  </w:pPr>
                  <w:r w:rsidRPr="000A6594">
                    <w:rPr>
                      <w:rFonts w:ascii="Arial" w:eastAsia="Times New Roman" w:hAnsi="Arial" w:cs="Arial"/>
                      <w:sz w:val="18"/>
                      <w:szCs w:val="22"/>
                      <w:lang w:val="ru-RU" w:eastAsia="en-GB"/>
                    </w:rPr>
                    <w:t>6.4* Ceil(</w:t>
                  </w:r>
                  <w:r>
                    <w:rPr>
                      <w:rFonts w:ascii="Arial" w:eastAsia="Times New Roman" w:hAnsi="Arial" w:cs="Arial"/>
                      <w:sz w:val="18"/>
                      <w:szCs w:val="22"/>
                      <w:lang w:val="en-IE" w:eastAsia="zh-CN"/>
                    </w:rPr>
                    <w:t>CSSF</w:t>
                  </w:r>
                  <w:r w:rsidRPr="00B24D86">
                    <w:rPr>
                      <w:rFonts w:ascii="Arial" w:eastAsia="Times New Roman" w:hAnsi="Arial" w:cs="Arial"/>
                      <w:sz w:val="18"/>
                      <w:szCs w:val="22"/>
                      <w:vertAlign w:val="subscript"/>
                      <w:lang w:val="en-IE" w:eastAsia="zh-CN"/>
                    </w:rPr>
                    <w:t>interRAT</w:t>
                  </w:r>
                  <w:r w:rsidRPr="000A6594">
                    <w:rPr>
                      <w:rFonts w:ascii="Arial" w:eastAsia="Times New Roman" w:hAnsi="Arial" w:cs="Arial"/>
                      <w:sz w:val="18"/>
                      <w:szCs w:val="22"/>
                      <w:lang w:val="ru-RU" w:eastAsia="en-GB"/>
                    </w:rPr>
                    <w:t xml:space="preserve">) </w:t>
                  </w:r>
                </w:p>
                <w:p w14:paraId="655E4A62" w14:textId="77777777" w:rsidR="00CB388F" w:rsidRPr="000A6594" w:rsidRDefault="00CB388F" w:rsidP="000D312D">
                  <w:pPr>
                    <w:keepNext/>
                    <w:keepLines/>
                    <w:spacing w:after="0"/>
                    <w:jc w:val="center"/>
                    <w:rPr>
                      <w:rFonts w:ascii="Arial" w:eastAsia="Times New Roman" w:hAnsi="Arial" w:cs="Arial"/>
                      <w:sz w:val="18"/>
                      <w:szCs w:val="22"/>
                      <w:lang w:val="ru-RU" w:eastAsia="en-GB"/>
                    </w:rPr>
                  </w:pPr>
                  <w:r w:rsidRPr="000A6594">
                    <w:rPr>
                      <w:rFonts w:ascii="Arial" w:eastAsia="Times New Roman" w:hAnsi="Arial" w:cs="Arial"/>
                      <w:sz w:val="18"/>
                      <w:szCs w:val="22"/>
                      <w:lang w:val="ru-RU" w:eastAsia="en-GB"/>
                    </w:rPr>
                    <w:t>(20* Ceil(</w:t>
                  </w:r>
                  <w:r>
                    <w:rPr>
                      <w:rFonts w:ascii="Arial" w:eastAsia="Times New Roman" w:hAnsi="Arial" w:cs="Arial"/>
                      <w:sz w:val="18"/>
                      <w:szCs w:val="22"/>
                      <w:lang w:val="en-IE" w:eastAsia="zh-CN"/>
                    </w:rPr>
                    <w:t>CSSF</w:t>
                  </w:r>
                  <w:r w:rsidRPr="00B24D86">
                    <w:rPr>
                      <w:rFonts w:ascii="Arial" w:eastAsia="Times New Roman" w:hAnsi="Arial" w:cs="Arial"/>
                      <w:sz w:val="18"/>
                      <w:szCs w:val="22"/>
                      <w:vertAlign w:val="subscript"/>
                      <w:lang w:val="en-IE" w:eastAsia="zh-CN"/>
                    </w:rPr>
                    <w:t>interRAT</w:t>
                  </w:r>
                  <w:r w:rsidRPr="000A6594">
                    <w:rPr>
                      <w:rFonts w:ascii="Arial" w:eastAsia="Times New Roman" w:hAnsi="Arial" w:cs="Arial"/>
                      <w:sz w:val="18"/>
                      <w:szCs w:val="22"/>
                      <w:lang w:val="ru-RU" w:eastAsia="en-GB"/>
                    </w:rPr>
                    <w:t>))</w:t>
                  </w:r>
                </w:p>
              </w:tc>
              <w:tc>
                <w:tcPr>
                  <w:tcW w:w="1790" w:type="pct"/>
                  <w:tcBorders>
                    <w:top w:val="single" w:sz="4" w:space="0" w:color="auto"/>
                    <w:left w:val="single" w:sz="4" w:space="0" w:color="auto"/>
                    <w:bottom w:val="single" w:sz="4" w:space="0" w:color="auto"/>
                    <w:right w:val="single" w:sz="4" w:space="0" w:color="auto"/>
                  </w:tcBorders>
                  <w:hideMark/>
                </w:tcPr>
                <w:p w14:paraId="6D588537" w14:textId="77777777" w:rsidR="00CB388F" w:rsidRPr="000A6594" w:rsidRDefault="00CB388F" w:rsidP="000D312D">
                  <w:pPr>
                    <w:keepNext/>
                    <w:keepLines/>
                    <w:spacing w:after="0"/>
                    <w:jc w:val="center"/>
                    <w:rPr>
                      <w:rFonts w:ascii="Arial" w:eastAsia="Times New Roman" w:hAnsi="Arial" w:cs="Arial"/>
                      <w:sz w:val="18"/>
                      <w:szCs w:val="22"/>
                      <w:lang w:val="sv-SE" w:eastAsia="en-GB"/>
                    </w:rPr>
                  </w:pPr>
                  <w:r w:rsidRPr="000A6594">
                    <w:rPr>
                      <w:rFonts w:ascii="Arial" w:eastAsia="Times New Roman" w:hAnsi="Arial" w:cs="Arial"/>
                      <w:sz w:val="18"/>
                      <w:szCs w:val="22"/>
                      <w:lang w:val="sv-SE" w:eastAsia="en-GB"/>
                    </w:rPr>
                    <w:t>7.68*</w:t>
                  </w:r>
                  <w:r w:rsidRPr="000A6594">
                    <w:rPr>
                      <w:rFonts w:ascii="Arial" w:eastAsia="Times New Roman" w:hAnsi="Arial" w:cs="Arial"/>
                      <w:sz w:val="18"/>
                      <w:szCs w:val="22"/>
                      <w:lang w:val="ru-RU" w:eastAsia="en-GB"/>
                    </w:rPr>
                    <w:t xml:space="preserve"> Ceil(</w:t>
                  </w:r>
                  <w:r>
                    <w:rPr>
                      <w:rFonts w:ascii="Arial" w:eastAsia="Times New Roman" w:hAnsi="Arial" w:cs="Arial"/>
                      <w:sz w:val="18"/>
                      <w:szCs w:val="22"/>
                      <w:lang w:val="en-IE" w:eastAsia="zh-CN"/>
                    </w:rPr>
                    <w:t>CSSF</w:t>
                  </w:r>
                  <w:r w:rsidRPr="00B24D86">
                    <w:rPr>
                      <w:rFonts w:ascii="Arial" w:eastAsia="Times New Roman" w:hAnsi="Arial" w:cs="Arial"/>
                      <w:sz w:val="18"/>
                      <w:szCs w:val="22"/>
                      <w:vertAlign w:val="subscript"/>
                      <w:lang w:val="en-IE" w:eastAsia="zh-CN"/>
                    </w:rPr>
                    <w:t>interRAT</w:t>
                  </w:r>
                  <w:r w:rsidRPr="000A6594">
                    <w:rPr>
                      <w:rFonts w:ascii="Arial" w:eastAsia="Times New Roman" w:hAnsi="Arial" w:cs="Arial"/>
                      <w:sz w:val="18"/>
                      <w:szCs w:val="22"/>
                      <w:lang w:val="ru-RU" w:eastAsia="en-GB"/>
                    </w:rPr>
                    <w:t>)</w:t>
                  </w:r>
                  <w:r w:rsidRPr="000A6594">
                    <w:rPr>
                      <w:rFonts w:ascii="Arial" w:eastAsia="Times New Roman" w:hAnsi="Arial" w:cs="Arial"/>
                      <w:sz w:val="18"/>
                      <w:szCs w:val="22"/>
                      <w:lang w:val="sv-SE" w:eastAsia="en-GB"/>
                    </w:rPr>
                    <w:t xml:space="preserve"> (24*</w:t>
                  </w:r>
                  <w:r w:rsidRPr="000A6594">
                    <w:rPr>
                      <w:rFonts w:ascii="Arial" w:eastAsia="Times New Roman" w:hAnsi="Arial" w:cs="Arial"/>
                      <w:sz w:val="18"/>
                      <w:szCs w:val="22"/>
                      <w:lang w:val="ru-RU" w:eastAsia="en-GB"/>
                    </w:rPr>
                    <w:t xml:space="preserve"> Ceil(</w:t>
                  </w:r>
                  <w:r>
                    <w:rPr>
                      <w:rFonts w:ascii="Arial" w:eastAsia="Times New Roman" w:hAnsi="Arial" w:cs="Arial"/>
                      <w:sz w:val="18"/>
                      <w:szCs w:val="22"/>
                      <w:lang w:val="en-IE" w:eastAsia="zh-CN"/>
                    </w:rPr>
                    <w:t>CSSF</w:t>
                  </w:r>
                  <w:r w:rsidRPr="00B24D86">
                    <w:rPr>
                      <w:rFonts w:ascii="Arial" w:eastAsia="Times New Roman" w:hAnsi="Arial" w:cs="Arial"/>
                      <w:sz w:val="18"/>
                      <w:szCs w:val="22"/>
                      <w:vertAlign w:val="subscript"/>
                      <w:lang w:val="en-IE" w:eastAsia="zh-CN"/>
                    </w:rPr>
                    <w:t>interRAT</w:t>
                  </w:r>
                  <w:r w:rsidRPr="000A6594">
                    <w:rPr>
                      <w:rFonts w:ascii="Arial" w:eastAsia="Times New Roman" w:hAnsi="Arial" w:cs="Arial"/>
                      <w:sz w:val="18"/>
                      <w:szCs w:val="22"/>
                      <w:lang w:val="ru-RU" w:eastAsia="en-GB"/>
                    </w:rPr>
                    <w:t>)</w:t>
                  </w:r>
                  <w:r w:rsidRPr="000A6594">
                    <w:rPr>
                      <w:rFonts w:ascii="Arial" w:eastAsia="Times New Roman" w:hAnsi="Arial" w:cs="Arial"/>
                      <w:sz w:val="18"/>
                      <w:szCs w:val="22"/>
                      <w:lang w:val="sv-SE" w:eastAsia="en-GB"/>
                    </w:rPr>
                    <w:t>)</w:t>
                  </w:r>
                </w:p>
              </w:tc>
            </w:tr>
            <w:tr w:rsidR="00CB388F" w:rsidRPr="000A6594" w14:paraId="7D355ABA" w14:textId="77777777" w:rsidTr="000D312D">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0480A023" w14:textId="77777777" w:rsidR="00CB388F" w:rsidRPr="000A6594" w:rsidRDefault="00CB388F" w:rsidP="000D312D">
                  <w:pPr>
                    <w:keepNext/>
                    <w:keepLines/>
                    <w:spacing w:after="0"/>
                    <w:jc w:val="center"/>
                    <w:rPr>
                      <w:rFonts w:ascii="Arial" w:eastAsia="Times New Roman" w:hAnsi="Arial" w:cs="Arial"/>
                      <w:sz w:val="18"/>
                      <w:szCs w:val="22"/>
                      <w:lang w:eastAsia="en-GB"/>
                    </w:rPr>
                  </w:pPr>
                  <w:r w:rsidRPr="000A6594">
                    <w:rPr>
                      <w:rFonts w:ascii="Arial" w:eastAsia="Times New Roman" w:hAnsi="Arial" w:cs="Arial"/>
                      <w:sz w:val="18"/>
                      <w:szCs w:val="22"/>
                      <w:lang w:val="ru-RU" w:eastAsia="en-GB"/>
                    </w:rPr>
                    <w:t>0.32&lt; DRX-cycle ≤10.24</w:t>
                  </w:r>
                </w:p>
              </w:tc>
              <w:tc>
                <w:tcPr>
                  <w:tcW w:w="1797" w:type="pct"/>
                  <w:tcBorders>
                    <w:top w:val="single" w:sz="4" w:space="0" w:color="auto"/>
                    <w:left w:val="single" w:sz="4" w:space="0" w:color="auto"/>
                    <w:bottom w:val="single" w:sz="4" w:space="0" w:color="auto"/>
                    <w:right w:val="single" w:sz="4" w:space="0" w:color="auto"/>
                  </w:tcBorders>
                  <w:hideMark/>
                </w:tcPr>
                <w:p w14:paraId="558C2260" w14:textId="77777777" w:rsidR="00CB388F" w:rsidRPr="000A6594" w:rsidRDefault="00CB388F" w:rsidP="000D312D">
                  <w:pPr>
                    <w:keepNext/>
                    <w:keepLines/>
                    <w:spacing w:after="0"/>
                    <w:jc w:val="center"/>
                    <w:rPr>
                      <w:rFonts w:ascii="Arial" w:eastAsia="Times New Roman" w:hAnsi="Arial" w:cs="Arial"/>
                      <w:sz w:val="18"/>
                      <w:szCs w:val="22"/>
                      <w:lang w:val="ru-RU" w:eastAsia="en-GB"/>
                    </w:rPr>
                  </w:pPr>
                  <w:r w:rsidRPr="000A6594">
                    <w:rPr>
                      <w:rFonts w:ascii="Arial" w:eastAsia="Times New Roman" w:hAnsi="Arial" w:cs="Arial"/>
                      <w:sz w:val="18"/>
                      <w:szCs w:val="22"/>
                      <w:lang w:val="ru-RU" w:eastAsia="en-GB"/>
                    </w:rPr>
                    <w:t>Note1 (20* Ceil(</w:t>
                  </w:r>
                  <w:r>
                    <w:rPr>
                      <w:rFonts w:ascii="Arial" w:eastAsia="Times New Roman" w:hAnsi="Arial" w:cs="Arial"/>
                      <w:sz w:val="18"/>
                      <w:szCs w:val="22"/>
                      <w:lang w:val="en-IE" w:eastAsia="zh-CN"/>
                    </w:rPr>
                    <w:t>CSSF</w:t>
                  </w:r>
                  <w:r w:rsidRPr="00B24D86">
                    <w:rPr>
                      <w:rFonts w:ascii="Arial" w:eastAsia="Times New Roman" w:hAnsi="Arial" w:cs="Arial"/>
                      <w:sz w:val="18"/>
                      <w:szCs w:val="22"/>
                      <w:vertAlign w:val="subscript"/>
                      <w:lang w:val="en-IE" w:eastAsia="zh-CN"/>
                    </w:rPr>
                    <w:t>interRAT</w:t>
                  </w:r>
                  <w:r w:rsidRPr="000A6594">
                    <w:rPr>
                      <w:rFonts w:ascii="Arial" w:eastAsia="Times New Roman" w:hAnsi="Arial" w:cs="Arial"/>
                      <w:sz w:val="18"/>
                      <w:szCs w:val="22"/>
                      <w:lang w:val="ru-RU" w:eastAsia="en-GB"/>
                    </w:rPr>
                    <w:t>))</w:t>
                  </w:r>
                </w:p>
              </w:tc>
              <w:tc>
                <w:tcPr>
                  <w:tcW w:w="1790" w:type="pct"/>
                  <w:tcBorders>
                    <w:top w:val="single" w:sz="4" w:space="0" w:color="auto"/>
                    <w:left w:val="single" w:sz="4" w:space="0" w:color="auto"/>
                    <w:bottom w:val="single" w:sz="4" w:space="0" w:color="auto"/>
                    <w:right w:val="single" w:sz="4" w:space="0" w:color="auto"/>
                  </w:tcBorders>
                  <w:hideMark/>
                </w:tcPr>
                <w:p w14:paraId="7C0F9789" w14:textId="77777777" w:rsidR="00CB388F" w:rsidRPr="000A6594" w:rsidRDefault="00CB388F" w:rsidP="000D312D">
                  <w:pPr>
                    <w:keepNext/>
                    <w:keepLines/>
                    <w:spacing w:after="0"/>
                    <w:jc w:val="center"/>
                    <w:rPr>
                      <w:rFonts w:ascii="Arial" w:eastAsia="Times New Roman" w:hAnsi="Arial" w:cs="Arial"/>
                      <w:sz w:val="18"/>
                      <w:szCs w:val="22"/>
                      <w:lang w:val="ru-RU" w:eastAsia="en-GB"/>
                    </w:rPr>
                  </w:pPr>
                  <w:r w:rsidRPr="000A6594">
                    <w:rPr>
                      <w:rFonts w:ascii="Arial" w:eastAsia="Times New Roman" w:hAnsi="Arial" w:cs="Arial"/>
                      <w:sz w:val="18"/>
                      <w:szCs w:val="22"/>
                      <w:lang w:val="ru-RU" w:eastAsia="en-GB"/>
                    </w:rPr>
                    <w:t>Note1 (20* Ceil(</w:t>
                  </w:r>
                  <w:r>
                    <w:rPr>
                      <w:rFonts w:ascii="Arial" w:eastAsia="Times New Roman" w:hAnsi="Arial" w:cs="Arial"/>
                      <w:sz w:val="18"/>
                      <w:szCs w:val="22"/>
                      <w:lang w:val="en-IE" w:eastAsia="zh-CN"/>
                    </w:rPr>
                    <w:t>CSSF</w:t>
                  </w:r>
                  <w:r w:rsidRPr="00B24D86">
                    <w:rPr>
                      <w:rFonts w:ascii="Arial" w:eastAsia="Times New Roman" w:hAnsi="Arial" w:cs="Arial"/>
                      <w:sz w:val="18"/>
                      <w:szCs w:val="22"/>
                      <w:vertAlign w:val="subscript"/>
                      <w:lang w:val="en-IE" w:eastAsia="zh-CN"/>
                    </w:rPr>
                    <w:t>interRAT</w:t>
                  </w:r>
                  <w:r w:rsidRPr="000A6594">
                    <w:rPr>
                      <w:rFonts w:ascii="Arial" w:eastAsia="Times New Roman" w:hAnsi="Arial" w:cs="Arial"/>
                      <w:sz w:val="18"/>
                      <w:szCs w:val="22"/>
                      <w:lang w:val="ru-RU" w:eastAsia="en-GB"/>
                    </w:rPr>
                    <w:t>))</w:t>
                  </w:r>
                </w:p>
              </w:tc>
            </w:tr>
            <w:tr w:rsidR="00CB388F" w:rsidRPr="000A6594" w14:paraId="61597759" w14:textId="77777777" w:rsidTr="000D312D">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02E68A6F" w14:textId="77777777" w:rsidR="00CB388F" w:rsidRPr="00141FAE" w:rsidRDefault="00CB388F" w:rsidP="000D312D">
                  <w:pPr>
                    <w:keepNext/>
                    <w:keepLines/>
                    <w:spacing w:after="0"/>
                    <w:ind w:left="851" w:hanging="851"/>
                    <w:rPr>
                      <w:rFonts w:ascii="Arial" w:eastAsia="Times New Roman" w:hAnsi="Arial" w:cs="Arial"/>
                      <w:sz w:val="18"/>
                      <w:szCs w:val="22"/>
                      <w:lang w:val="en-IE" w:eastAsia="en-GB"/>
                    </w:rPr>
                  </w:pPr>
                  <w:r w:rsidRPr="000A6594">
                    <w:rPr>
                      <w:rFonts w:ascii="Arial" w:eastAsia="Times New Roman" w:hAnsi="Arial"/>
                      <w:sz w:val="18"/>
                      <w:lang w:eastAsia="en-GB"/>
                    </w:rPr>
                    <w:t>NOTE 1:</w:t>
                  </w:r>
                  <w:r w:rsidRPr="000A6594">
                    <w:rPr>
                      <w:rFonts w:ascii="Arial" w:eastAsia="Times New Roman" w:hAnsi="Arial"/>
                      <w:sz w:val="18"/>
                      <w:lang w:eastAsia="en-GB"/>
                    </w:rPr>
                    <w:tab/>
                    <w:t>The time depends on the DRX cycle length.</w:t>
                  </w:r>
                </w:p>
              </w:tc>
            </w:tr>
          </w:tbl>
          <w:p w14:paraId="404485EC" w14:textId="77777777" w:rsidR="00CB388F" w:rsidRPr="003922BB" w:rsidRDefault="00CB388F" w:rsidP="000D312D">
            <w:pPr>
              <w:keepNext/>
              <w:keepLines/>
              <w:spacing w:before="60"/>
              <w:jc w:val="center"/>
              <w:textAlignment w:val="auto"/>
              <w:rPr>
                <w:rFonts w:eastAsia="Times New Roman"/>
                <w:lang w:eastAsia="en-GB"/>
              </w:rPr>
            </w:pPr>
            <w:r w:rsidRPr="003922BB">
              <w:rPr>
                <w:rFonts w:ascii="Arial" w:eastAsia="Times New Roman" w:hAnsi="Arial"/>
                <w:b/>
                <w:lang w:eastAsia="en-GB"/>
              </w:rPr>
              <w:t xml:space="preserve">Table </w:t>
            </w:r>
            <w:r>
              <w:rPr>
                <w:rFonts w:ascii="Arial" w:eastAsia="Times New Roman" w:hAnsi="Arial"/>
                <w:b/>
                <w:lang w:eastAsia="en-GB"/>
              </w:rPr>
              <w:t>4</w:t>
            </w:r>
            <w:r w:rsidRPr="003922BB">
              <w:rPr>
                <w:rFonts w:ascii="Arial" w:eastAsia="Times New Roman" w:hAnsi="Arial"/>
                <w:b/>
                <w:lang w:eastAsia="en-GB"/>
              </w:rPr>
              <w:t>: Requirement to measure E-UTRAN FDD</w:t>
            </w:r>
            <w:r>
              <w:rPr>
                <w:rFonts w:ascii="Arial" w:eastAsia="Times New Roman" w:hAnsi="Arial"/>
                <w:b/>
                <w:lang w:eastAsia="en-GB"/>
              </w:rPr>
              <w:t xml:space="preserve"> or TDD</w:t>
            </w:r>
            <w:r w:rsidRPr="003922BB">
              <w:rPr>
                <w:rFonts w:ascii="Arial" w:eastAsia="Times New Roman" w:hAnsi="Arial"/>
                <w:b/>
                <w:lang w:eastAsia="en-GB"/>
              </w:rPr>
              <w:t xml:space="preserve"> cells</w:t>
            </w:r>
            <w:r>
              <w:rPr>
                <w:rFonts w:ascii="Arial" w:eastAsia="Times New Roman" w:hAnsi="Arial"/>
                <w:b/>
                <w:lang w:eastAsia="en-GB"/>
              </w:rPr>
              <w:t xml:space="preserve"> when DRX is configured</w:t>
            </w:r>
          </w:p>
          <w:tbl>
            <w:tblPr>
              <w:tblW w:w="36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3061"/>
            </w:tblGrid>
            <w:tr w:rsidR="00CB388F" w:rsidRPr="003922BB" w14:paraId="485E8848" w14:textId="77777777" w:rsidTr="000D312D">
              <w:trPr>
                <w:cantSplit/>
                <w:jc w:val="center"/>
              </w:trPr>
              <w:tc>
                <w:tcPr>
                  <w:tcW w:w="2100" w:type="pct"/>
                  <w:tcBorders>
                    <w:top w:val="single" w:sz="4" w:space="0" w:color="auto"/>
                    <w:left w:val="single" w:sz="4" w:space="0" w:color="auto"/>
                    <w:bottom w:val="single" w:sz="4" w:space="0" w:color="auto"/>
                    <w:right w:val="single" w:sz="4" w:space="0" w:color="auto"/>
                  </w:tcBorders>
                  <w:hideMark/>
                </w:tcPr>
                <w:p w14:paraId="1FD2917E" w14:textId="77777777" w:rsidR="00CB388F" w:rsidRPr="003922BB" w:rsidRDefault="00CB388F" w:rsidP="000D312D">
                  <w:pPr>
                    <w:keepNext/>
                    <w:keepLines/>
                    <w:spacing w:after="0"/>
                    <w:jc w:val="center"/>
                    <w:rPr>
                      <w:rFonts w:eastAsia="Times New Roman"/>
                      <w:lang w:eastAsia="en-GB"/>
                    </w:rPr>
                  </w:pPr>
                  <w:r w:rsidRPr="003922BB">
                    <w:rPr>
                      <w:rFonts w:ascii="Arial" w:eastAsia="Times New Roman" w:hAnsi="Arial"/>
                      <w:b/>
                      <w:sz w:val="18"/>
                      <w:lang w:eastAsia="en-GB"/>
                    </w:rPr>
                    <w:t>DRX cycle length (s)</w:t>
                  </w:r>
                </w:p>
              </w:tc>
              <w:tc>
                <w:tcPr>
                  <w:tcW w:w="2900" w:type="pct"/>
                  <w:tcBorders>
                    <w:top w:val="single" w:sz="4" w:space="0" w:color="auto"/>
                    <w:left w:val="single" w:sz="4" w:space="0" w:color="auto"/>
                    <w:bottom w:val="single" w:sz="4" w:space="0" w:color="auto"/>
                    <w:right w:val="single" w:sz="4" w:space="0" w:color="auto"/>
                  </w:tcBorders>
                  <w:hideMark/>
                </w:tcPr>
                <w:p w14:paraId="6C2451AF" w14:textId="77777777" w:rsidR="00CB388F" w:rsidRPr="003922BB" w:rsidRDefault="00CB388F" w:rsidP="000D312D">
                  <w:pPr>
                    <w:keepNext/>
                    <w:keepLines/>
                    <w:spacing w:after="0"/>
                    <w:jc w:val="center"/>
                    <w:rPr>
                      <w:rFonts w:eastAsia="Times New Roman"/>
                      <w:lang w:eastAsia="en-GB"/>
                    </w:rPr>
                  </w:pPr>
                  <w:r w:rsidRPr="003922BB">
                    <w:rPr>
                      <w:rFonts w:ascii="Arial" w:eastAsia="Times New Roman" w:hAnsi="Arial"/>
                      <w:b/>
                      <w:sz w:val="18"/>
                      <w:lang w:eastAsia="en-GB"/>
                    </w:rPr>
                    <w:t>T</w:t>
                  </w:r>
                  <w:r w:rsidRPr="003922BB">
                    <w:rPr>
                      <w:rFonts w:ascii="Arial" w:eastAsia="Times New Roman" w:hAnsi="Arial"/>
                      <w:b/>
                      <w:sz w:val="18"/>
                      <w:vertAlign w:val="subscript"/>
                      <w:lang w:eastAsia="en-GB"/>
                    </w:rPr>
                    <w:t>measure, E-UTRAN FDD</w:t>
                  </w:r>
                  <w:r>
                    <w:rPr>
                      <w:rFonts w:ascii="Arial" w:eastAsia="Times New Roman" w:hAnsi="Arial"/>
                      <w:b/>
                      <w:sz w:val="18"/>
                      <w:vertAlign w:val="subscript"/>
                      <w:lang w:eastAsia="en-GB"/>
                    </w:rPr>
                    <w:t xml:space="preserve"> or TDD</w:t>
                  </w:r>
                  <w:r w:rsidRPr="003922BB">
                    <w:rPr>
                      <w:rFonts w:ascii="Arial" w:eastAsia="Times New Roman" w:hAnsi="Arial"/>
                      <w:b/>
                      <w:sz w:val="18"/>
                      <w:vertAlign w:val="subscript"/>
                      <w:lang w:eastAsia="en-GB"/>
                    </w:rPr>
                    <w:t xml:space="preserve"> </w:t>
                  </w:r>
                  <w:r w:rsidRPr="003922BB">
                    <w:rPr>
                      <w:rFonts w:ascii="Arial" w:eastAsia="Times New Roman" w:hAnsi="Arial"/>
                      <w:b/>
                      <w:sz w:val="18"/>
                      <w:lang w:eastAsia="en-GB"/>
                    </w:rPr>
                    <w:t xml:space="preserve">(s) (DRX cycles) </w:t>
                  </w:r>
                </w:p>
              </w:tc>
            </w:tr>
            <w:tr w:rsidR="00CB388F" w:rsidRPr="003922BB" w14:paraId="3E03731C" w14:textId="77777777" w:rsidTr="000D312D">
              <w:trPr>
                <w:cantSplit/>
                <w:jc w:val="center"/>
              </w:trPr>
              <w:tc>
                <w:tcPr>
                  <w:tcW w:w="2100" w:type="pct"/>
                  <w:tcBorders>
                    <w:top w:val="single" w:sz="4" w:space="0" w:color="auto"/>
                    <w:left w:val="single" w:sz="4" w:space="0" w:color="auto"/>
                    <w:bottom w:val="single" w:sz="4" w:space="0" w:color="auto"/>
                    <w:right w:val="single" w:sz="4" w:space="0" w:color="auto"/>
                  </w:tcBorders>
                  <w:hideMark/>
                </w:tcPr>
                <w:p w14:paraId="6D9F0699" w14:textId="77777777" w:rsidR="00CB388F" w:rsidRPr="003922BB" w:rsidRDefault="00CB388F" w:rsidP="000D312D">
                  <w:pPr>
                    <w:keepNext/>
                    <w:keepLines/>
                    <w:spacing w:after="0"/>
                    <w:jc w:val="center"/>
                    <w:rPr>
                      <w:rFonts w:ascii="Arial" w:eastAsia="Times New Roman" w:hAnsi="Arial" w:cs="Arial"/>
                      <w:sz w:val="18"/>
                      <w:szCs w:val="22"/>
                      <w:lang w:val="ru-RU" w:eastAsia="en-GB"/>
                    </w:rPr>
                  </w:pPr>
                  <w:r w:rsidRPr="003922BB">
                    <w:rPr>
                      <w:rFonts w:ascii="Arial" w:eastAsia="Times New Roman" w:hAnsi="Arial" w:cs="Arial"/>
                      <w:sz w:val="18"/>
                      <w:szCs w:val="22"/>
                      <w:lang w:val="ru-RU" w:eastAsia="en-GB"/>
                    </w:rPr>
                    <w:t>≤0.08</w:t>
                  </w:r>
                </w:p>
              </w:tc>
              <w:tc>
                <w:tcPr>
                  <w:tcW w:w="2900" w:type="pct"/>
                  <w:tcBorders>
                    <w:top w:val="single" w:sz="4" w:space="0" w:color="auto"/>
                    <w:left w:val="single" w:sz="4" w:space="0" w:color="auto"/>
                    <w:bottom w:val="single" w:sz="4" w:space="0" w:color="auto"/>
                    <w:right w:val="single" w:sz="4" w:space="0" w:color="auto"/>
                  </w:tcBorders>
                  <w:hideMark/>
                </w:tcPr>
                <w:p w14:paraId="08CD10A0" w14:textId="77777777" w:rsidR="00CB388F" w:rsidRPr="003922BB" w:rsidRDefault="00CB388F" w:rsidP="000D312D">
                  <w:pPr>
                    <w:keepNext/>
                    <w:keepLines/>
                    <w:spacing w:after="0"/>
                    <w:jc w:val="center"/>
                    <w:rPr>
                      <w:rFonts w:ascii="Arial" w:eastAsia="Times New Roman" w:hAnsi="Arial" w:cs="Arial"/>
                      <w:sz w:val="18"/>
                      <w:szCs w:val="22"/>
                      <w:lang w:val="ru-RU" w:eastAsia="en-GB"/>
                    </w:rPr>
                  </w:pPr>
                  <w:r w:rsidRPr="003922BB">
                    <w:rPr>
                      <w:rFonts w:ascii="Arial" w:eastAsia="Times New Roman" w:hAnsi="Arial" w:cs="Arial"/>
                      <w:sz w:val="18"/>
                      <w:szCs w:val="22"/>
                      <w:lang w:val="ru-RU" w:eastAsia="en-GB"/>
                    </w:rPr>
                    <w:t>Non-DRX requirements apply</w:t>
                  </w:r>
                </w:p>
              </w:tc>
            </w:tr>
            <w:tr w:rsidR="00CB388F" w:rsidRPr="003922BB" w14:paraId="36912339" w14:textId="77777777" w:rsidTr="000D312D">
              <w:trPr>
                <w:cantSplit/>
                <w:jc w:val="center"/>
              </w:trPr>
              <w:tc>
                <w:tcPr>
                  <w:tcW w:w="2100" w:type="pct"/>
                  <w:tcBorders>
                    <w:top w:val="single" w:sz="4" w:space="0" w:color="auto"/>
                    <w:left w:val="single" w:sz="4" w:space="0" w:color="auto"/>
                    <w:bottom w:val="single" w:sz="4" w:space="0" w:color="auto"/>
                    <w:right w:val="single" w:sz="4" w:space="0" w:color="auto"/>
                  </w:tcBorders>
                  <w:hideMark/>
                </w:tcPr>
                <w:p w14:paraId="2563E0BA" w14:textId="77777777" w:rsidR="00CB388F" w:rsidRPr="003922BB" w:rsidRDefault="00CB388F" w:rsidP="000D312D">
                  <w:pPr>
                    <w:keepNext/>
                    <w:keepLines/>
                    <w:spacing w:after="0"/>
                    <w:jc w:val="center"/>
                    <w:rPr>
                      <w:rFonts w:ascii="Arial" w:eastAsia="Times New Roman" w:hAnsi="Arial" w:cs="Arial"/>
                      <w:sz w:val="18"/>
                      <w:szCs w:val="22"/>
                      <w:lang w:val="ru-RU" w:eastAsia="en-GB"/>
                    </w:rPr>
                  </w:pPr>
                  <w:r w:rsidRPr="003922BB">
                    <w:rPr>
                      <w:rFonts w:ascii="Arial" w:eastAsia="Times New Roman" w:hAnsi="Arial" w:cs="Arial"/>
                      <w:sz w:val="18"/>
                      <w:szCs w:val="22"/>
                      <w:lang w:val="en-US" w:eastAsia="zh-CN"/>
                    </w:rPr>
                    <w:t>0.08</w:t>
                  </w:r>
                  <w:r w:rsidRPr="003922BB">
                    <w:rPr>
                      <w:rFonts w:ascii="Arial" w:eastAsia="Times New Roman" w:hAnsi="Arial" w:cs="Arial"/>
                      <w:sz w:val="18"/>
                      <w:szCs w:val="22"/>
                      <w:lang w:val="ru-RU" w:eastAsia="en-GB"/>
                    </w:rPr>
                    <w:t>&lt; DRX-cycle ≤10.24</w:t>
                  </w:r>
                </w:p>
              </w:tc>
              <w:tc>
                <w:tcPr>
                  <w:tcW w:w="2900" w:type="pct"/>
                  <w:tcBorders>
                    <w:top w:val="single" w:sz="4" w:space="0" w:color="auto"/>
                    <w:left w:val="single" w:sz="4" w:space="0" w:color="auto"/>
                    <w:bottom w:val="single" w:sz="4" w:space="0" w:color="auto"/>
                    <w:right w:val="single" w:sz="4" w:space="0" w:color="auto"/>
                  </w:tcBorders>
                  <w:hideMark/>
                </w:tcPr>
                <w:p w14:paraId="03B0F419" w14:textId="77777777" w:rsidR="00CB388F" w:rsidRPr="003922BB" w:rsidRDefault="00CB388F" w:rsidP="000D312D">
                  <w:pPr>
                    <w:keepNext/>
                    <w:keepLines/>
                    <w:spacing w:after="0"/>
                    <w:jc w:val="center"/>
                    <w:rPr>
                      <w:rFonts w:ascii="Arial" w:eastAsia="Times New Roman" w:hAnsi="Arial" w:cs="Arial"/>
                      <w:sz w:val="18"/>
                      <w:szCs w:val="22"/>
                      <w:lang w:val="ru-RU" w:eastAsia="en-GB"/>
                    </w:rPr>
                  </w:pPr>
                  <w:r w:rsidRPr="003922BB">
                    <w:rPr>
                      <w:rFonts w:ascii="Arial" w:eastAsia="Times New Roman" w:hAnsi="Arial" w:cs="Arial"/>
                      <w:sz w:val="18"/>
                      <w:szCs w:val="22"/>
                      <w:lang w:val="ru-RU" w:eastAsia="en-GB"/>
                    </w:rPr>
                    <w:t>Note1 (5*</w:t>
                  </w:r>
                  <w:r w:rsidRPr="003922BB">
                    <w:rPr>
                      <w:rFonts w:ascii="Arial" w:eastAsia="Times New Roman" w:hAnsi="Arial" w:cs="v4.2.0"/>
                      <w:sz w:val="18"/>
                      <w:szCs w:val="22"/>
                      <w:lang w:val="ru-RU" w:eastAsia="en-GB"/>
                    </w:rPr>
                    <w:t xml:space="preserve"> </w:t>
                  </w:r>
                  <w:r w:rsidRPr="000A6594">
                    <w:rPr>
                      <w:rFonts w:ascii="Arial" w:eastAsia="Times New Roman" w:hAnsi="Arial" w:cs="Arial"/>
                      <w:sz w:val="18"/>
                      <w:szCs w:val="22"/>
                      <w:lang w:val="ru-RU" w:eastAsia="en-GB"/>
                    </w:rPr>
                    <w:t>Ceil(</w:t>
                  </w:r>
                  <w:r>
                    <w:rPr>
                      <w:rFonts w:ascii="Arial" w:eastAsia="Times New Roman" w:hAnsi="Arial" w:cs="Arial"/>
                      <w:sz w:val="18"/>
                      <w:szCs w:val="22"/>
                      <w:lang w:val="en-IE" w:eastAsia="zh-CN"/>
                    </w:rPr>
                    <w:t>CSSF</w:t>
                  </w:r>
                  <w:r w:rsidRPr="00B24D86">
                    <w:rPr>
                      <w:rFonts w:ascii="Arial" w:eastAsia="Times New Roman" w:hAnsi="Arial" w:cs="Arial"/>
                      <w:sz w:val="18"/>
                      <w:szCs w:val="22"/>
                      <w:vertAlign w:val="subscript"/>
                      <w:lang w:val="en-IE" w:eastAsia="zh-CN"/>
                    </w:rPr>
                    <w:t>interRAT</w:t>
                  </w:r>
                  <w:r w:rsidRPr="000A6594">
                    <w:rPr>
                      <w:rFonts w:ascii="Arial" w:eastAsia="Times New Roman" w:hAnsi="Arial" w:cs="Arial"/>
                      <w:sz w:val="18"/>
                      <w:szCs w:val="22"/>
                      <w:lang w:val="ru-RU" w:eastAsia="en-GB"/>
                    </w:rPr>
                    <w:t>)</w:t>
                  </w:r>
                  <w:r w:rsidRPr="003922BB">
                    <w:rPr>
                      <w:rFonts w:ascii="Arial" w:eastAsia="Times New Roman" w:hAnsi="Arial" w:cs="Arial"/>
                      <w:sz w:val="18"/>
                      <w:szCs w:val="22"/>
                      <w:lang w:val="ru-RU" w:eastAsia="en-GB"/>
                    </w:rPr>
                    <w:t>)</w:t>
                  </w:r>
                </w:p>
              </w:tc>
            </w:tr>
            <w:tr w:rsidR="00CB388F" w:rsidRPr="003922BB" w14:paraId="3793BDAD" w14:textId="77777777" w:rsidTr="000D312D">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790107C3" w14:textId="77777777" w:rsidR="00CB388F" w:rsidRPr="00141FAE" w:rsidRDefault="00CB388F" w:rsidP="000D312D">
                  <w:pPr>
                    <w:keepNext/>
                    <w:keepLines/>
                    <w:spacing w:after="0"/>
                    <w:ind w:left="851" w:hanging="851"/>
                    <w:rPr>
                      <w:rFonts w:ascii="Arial" w:eastAsia="Times New Roman" w:hAnsi="Arial" w:cs="Arial"/>
                      <w:sz w:val="18"/>
                      <w:szCs w:val="22"/>
                      <w:lang w:val="en-IE" w:eastAsia="en-GB"/>
                    </w:rPr>
                  </w:pPr>
                  <w:r w:rsidRPr="00141FAE">
                    <w:rPr>
                      <w:rFonts w:ascii="Arial" w:eastAsia="Times New Roman" w:hAnsi="Arial" w:cs="Arial"/>
                      <w:sz w:val="18"/>
                      <w:szCs w:val="22"/>
                      <w:lang w:val="en-IE" w:eastAsia="en-GB"/>
                    </w:rPr>
                    <w:t>NOTE 1:</w:t>
                  </w:r>
                  <w:r w:rsidRPr="00141FAE">
                    <w:rPr>
                      <w:rFonts w:ascii="Arial" w:eastAsia="Times New Roman" w:hAnsi="Arial" w:cs="Arial"/>
                      <w:sz w:val="18"/>
                      <w:szCs w:val="22"/>
                      <w:lang w:val="en-IE" w:eastAsia="en-GB"/>
                    </w:rPr>
                    <w:tab/>
                    <w:t>The time depends on the DRX cycle length.</w:t>
                  </w:r>
                </w:p>
              </w:tc>
            </w:tr>
          </w:tbl>
          <w:p w14:paraId="39E056D0" w14:textId="77777777" w:rsidR="00CB388F" w:rsidRPr="00FB2888" w:rsidRDefault="00CB388F" w:rsidP="000D312D">
            <w:pPr>
              <w:rPr>
                <w:b/>
                <w:bCs/>
              </w:rPr>
            </w:pPr>
          </w:p>
        </w:tc>
      </w:tr>
      <w:tr w:rsidR="00CB388F" w14:paraId="10551A73" w14:textId="77777777" w:rsidTr="000D312D">
        <w:trPr>
          <w:trHeight w:val="468"/>
        </w:trPr>
        <w:tc>
          <w:tcPr>
            <w:tcW w:w="1052" w:type="dxa"/>
          </w:tcPr>
          <w:p w14:paraId="412FE7D3" w14:textId="77777777" w:rsidR="00CB388F" w:rsidRPr="007A1D06" w:rsidRDefault="00CB388F" w:rsidP="000D312D">
            <w:pPr>
              <w:spacing w:before="120" w:after="120"/>
            </w:pPr>
            <w:r>
              <w:lastRenderedPageBreak/>
              <w:t>R4-2319145</w:t>
            </w:r>
          </w:p>
        </w:tc>
        <w:tc>
          <w:tcPr>
            <w:tcW w:w="1183" w:type="dxa"/>
          </w:tcPr>
          <w:p w14:paraId="65DD4E49" w14:textId="77777777" w:rsidR="00CB388F" w:rsidRDefault="00CB388F" w:rsidP="000D312D">
            <w:pPr>
              <w:spacing w:before="120" w:after="120"/>
            </w:pPr>
            <w:r>
              <w:t>Ericsson</w:t>
            </w:r>
          </w:p>
        </w:tc>
        <w:tc>
          <w:tcPr>
            <w:tcW w:w="7396" w:type="dxa"/>
          </w:tcPr>
          <w:p w14:paraId="76112F0B" w14:textId="77777777" w:rsidR="00CB388F" w:rsidRPr="003648B2" w:rsidRDefault="00CB388F" w:rsidP="000D312D">
            <w:pPr>
              <w:spacing w:before="120" w:after="120"/>
            </w:pPr>
            <w:r w:rsidRPr="00633869">
              <w:t>Discussion on inter-RAT measurement without gap</w:t>
            </w:r>
          </w:p>
          <w:p w14:paraId="566614B6" w14:textId="77777777" w:rsidR="00CB4A5F" w:rsidRDefault="00CB4A5F" w:rsidP="00CB4A5F">
            <w:pPr>
              <w:jc w:val="both"/>
              <w:rPr>
                <w:rFonts w:eastAsia="PMingLiU"/>
                <w:color w:val="0D0D0D"/>
                <w:lang w:eastAsia="zh-TW"/>
              </w:rPr>
            </w:pPr>
            <w:r>
              <w:rPr>
                <w:rFonts w:eastAsia="PMingLiU"/>
                <w:color w:val="0D0D0D"/>
                <w:lang w:eastAsia="zh-TW"/>
              </w:rPr>
              <w:fldChar w:fldCharType="begin"/>
            </w:r>
            <w:r>
              <w:rPr>
                <w:rFonts w:eastAsia="PMingLiU"/>
                <w:color w:val="0D0D0D"/>
                <w:lang w:eastAsia="zh-TW"/>
              </w:rPr>
              <w:instrText xml:space="preserve"> REF _Ref134118776 \h </w:instrText>
            </w:r>
            <w:r>
              <w:rPr>
                <w:rFonts w:eastAsia="PMingLiU"/>
                <w:color w:val="0D0D0D"/>
                <w:lang w:eastAsia="zh-TW"/>
              </w:rPr>
            </w:r>
            <w:r>
              <w:rPr>
                <w:rFonts w:eastAsia="PMingLiU"/>
                <w:color w:val="0D0D0D"/>
                <w:lang w:eastAsia="zh-TW"/>
              </w:rPr>
              <w:fldChar w:fldCharType="separate"/>
            </w:r>
            <w:r w:rsidRPr="00F43A18">
              <w:rPr>
                <w:b/>
                <w:bCs/>
                <w:i/>
                <w:iCs/>
              </w:rPr>
              <w:t xml:space="preserve">Proposal </w:t>
            </w:r>
            <w:r>
              <w:rPr>
                <w:b/>
                <w:bCs/>
                <w:i/>
                <w:iCs/>
                <w:noProof/>
              </w:rPr>
              <w:t>1</w:t>
            </w:r>
            <w:r w:rsidRPr="00F43A18">
              <w:rPr>
                <w:b/>
                <w:bCs/>
                <w:i/>
                <w:iCs/>
              </w:rPr>
              <w:t xml:space="preserve">: </w:t>
            </w:r>
            <w:r>
              <w:rPr>
                <w:b/>
                <w:bCs/>
                <w:i/>
                <w:iCs/>
              </w:rPr>
              <w:t>RAN4 to additionally introduce t</w:t>
            </w:r>
            <w:r w:rsidRPr="00F43A18">
              <w:rPr>
                <w:b/>
                <w:bCs/>
                <w:i/>
              </w:rPr>
              <w:t>he effective measurement window duration</w:t>
            </w:r>
            <w:r>
              <w:rPr>
                <w:b/>
                <w:bCs/>
                <w:i/>
              </w:rPr>
              <w:t xml:space="preserve"> 2ms and 5.5ms with periodicity 40ms, 80ms.</w:t>
            </w:r>
            <w:r>
              <w:rPr>
                <w:rFonts w:eastAsia="PMingLiU"/>
                <w:color w:val="0D0D0D"/>
                <w:lang w:eastAsia="zh-TW"/>
              </w:rPr>
              <w:fldChar w:fldCharType="end"/>
            </w:r>
          </w:p>
          <w:p w14:paraId="253564EF" w14:textId="77777777" w:rsidR="00CB4A5F" w:rsidRDefault="00CB4A5F" w:rsidP="00CB4A5F">
            <w:pPr>
              <w:jc w:val="both"/>
              <w:rPr>
                <w:rFonts w:eastAsia="PMingLiU"/>
                <w:color w:val="0D0D0D"/>
                <w:lang w:eastAsia="zh-TW"/>
              </w:rPr>
            </w:pPr>
            <w:r>
              <w:rPr>
                <w:rFonts w:eastAsia="PMingLiU"/>
                <w:color w:val="0D0D0D"/>
                <w:lang w:eastAsia="zh-TW"/>
              </w:rPr>
              <w:fldChar w:fldCharType="begin"/>
            </w:r>
            <w:r>
              <w:rPr>
                <w:rFonts w:eastAsia="PMingLiU"/>
                <w:color w:val="0D0D0D"/>
                <w:lang w:eastAsia="zh-TW"/>
              </w:rPr>
              <w:instrText xml:space="preserve"> REF _Ref148772161 \h </w:instrText>
            </w:r>
            <w:r>
              <w:rPr>
                <w:rFonts w:eastAsia="PMingLiU"/>
                <w:color w:val="0D0D0D"/>
                <w:lang w:eastAsia="zh-TW"/>
              </w:rPr>
            </w:r>
            <w:r>
              <w:rPr>
                <w:rFonts w:eastAsia="PMingLiU"/>
                <w:color w:val="0D0D0D"/>
                <w:lang w:eastAsia="zh-TW"/>
              </w:rPr>
              <w:fldChar w:fldCharType="separate"/>
            </w:r>
            <w:r w:rsidRPr="00F43A18">
              <w:rPr>
                <w:b/>
                <w:bCs/>
                <w:i/>
                <w:iCs/>
              </w:rPr>
              <w:t xml:space="preserve">Proposal </w:t>
            </w:r>
            <w:r>
              <w:rPr>
                <w:b/>
                <w:bCs/>
                <w:i/>
                <w:iCs/>
                <w:noProof/>
              </w:rPr>
              <w:t>2</w:t>
            </w:r>
            <w:r w:rsidRPr="00F43A18">
              <w:rPr>
                <w:b/>
                <w:bCs/>
                <w:i/>
                <w:iCs/>
              </w:rPr>
              <w:t xml:space="preserve">: </w:t>
            </w:r>
            <w:r>
              <w:rPr>
                <w:b/>
                <w:bCs/>
                <w:i/>
              </w:rPr>
              <w:t>As a compromise, additional UE capability to support 2ms EMW can be introduced.</w:t>
            </w:r>
            <w:r>
              <w:rPr>
                <w:rFonts w:eastAsia="PMingLiU"/>
                <w:color w:val="0D0D0D"/>
                <w:lang w:eastAsia="zh-TW"/>
              </w:rPr>
              <w:fldChar w:fldCharType="end"/>
            </w:r>
          </w:p>
          <w:p w14:paraId="0C6DDDFF" w14:textId="77777777" w:rsidR="00CB4A5F" w:rsidRDefault="00CB4A5F" w:rsidP="00CB4A5F">
            <w:pPr>
              <w:jc w:val="both"/>
              <w:rPr>
                <w:rFonts w:eastAsia="PMingLiU"/>
                <w:color w:val="0D0D0D"/>
                <w:lang w:eastAsia="zh-TW"/>
              </w:rPr>
            </w:pPr>
            <w:r>
              <w:rPr>
                <w:rFonts w:eastAsia="PMingLiU"/>
                <w:color w:val="0D0D0D"/>
                <w:lang w:eastAsia="zh-TW"/>
              </w:rPr>
              <w:fldChar w:fldCharType="begin"/>
            </w:r>
            <w:r>
              <w:rPr>
                <w:rFonts w:eastAsia="PMingLiU"/>
                <w:color w:val="0D0D0D"/>
                <w:lang w:eastAsia="zh-TW"/>
              </w:rPr>
              <w:instrText xml:space="preserve"> REF _Ref148772064 \h </w:instrText>
            </w:r>
            <w:r>
              <w:rPr>
                <w:rFonts w:eastAsia="PMingLiU"/>
                <w:color w:val="0D0D0D"/>
                <w:lang w:eastAsia="zh-TW"/>
              </w:rPr>
            </w:r>
            <w:r>
              <w:rPr>
                <w:rFonts w:eastAsia="PMingLiU"/>
                <w:color w:val="0D0D0D"/>
                <w:lang w:eastAsia="zh-TW"/>
              </w:rPr>
              <w:fldChar w:fldCharType="separate"/>
            </w:r>
            <w:r w:rsidRPr="00F43A18">
              <w:rPr>
                <w:b/>
                <w:bCs/>
                <w:i/>
                <w:iCs/>
              </w:rPr>
              <w:t xml:space="preserve">Proposal </w:t>
            </w:r>
            <w:r>
              <w:rPr>
                <w:b/>
                <w:bCs/>
                <w:i/>
                <w:iCs/>
                <w:noProof/>
              </w:rPr>
              <w:t>3</w:t>
            </w:r>
            <w:r w:rsidRPr="00F43A18">
              <w:rPr>
                <w:b/>
                <w:bCs/>
                <w:i/>
                <w:iCs/>
              </w:rPr>
              <w:t>:</w:t>
            </w:r>
            <w:r>
              <w:rPr>
                <w:b/>
                <w:bCs/>
                <w:i/>
                <w:iCs/>
              </w:rPr>
              <w:t xml:space="preserve"> When EMW is </w:t>
            </w:r>
            <w:r w:rsidRPr="00D93E79">
              <w:rPr>
                <w:b/>
                <w:bCs/>
                <w:i/>
                <w:iCs/>
              </w:rPr>
              <w:t>fully overlapped with MG, but the periodicity of MG is smaller than EMW</w:t>
            </w:r>
            <w:r>
              <w:rPr>
                <w:b/>
                <w:bCs/>
                <w:i/>
                <w:iCs/>
              </w:rPr>
              <w:t>, the measurement period shall base on the max(EMW, MGRP).</w:t>
            </w:r>
            <w:r>
              <w:rPr>
                <w:rFonts w:eastAsia="PMingLiU"/>
                <w:color w:val="0D0D0D"/>
                <w:lang w:eastAsia="zh-TW"/>
              </w:rPr>
              <w:fldChar w:fldCharType="end"/>
            </w:r>
          </w:p>
          <w:p w14:paraId="6DEA49D0" w14:textId="77777777" w:rsidR="00CB4A5F" w:rsidRDefault="00CB4A5F" w:rsidP="00CB4A5F">
            <w:pPr>
              <w:jc w:val="both"/>
              <w:rPr>
                <w:rFonts w:eastAsia="PMingLiU"/>
                <w:color w:val="0D0D0D"/>
                <w:lang w:eastAsia="zh-TW"/>
              </w:rPr>
            </w:pPr>
            <w:r>
              <w:rPr>
                <w:rFonts w:eastAsia="PMingLiU"/>
                <w:color w:val="0D0D0D"/>
                <w:lang w:eastAsia="zh-TW"/>
              </w:rPr>
              <w:fldChar w:fldCharType="begin"/>
            </w:r>
            <w:r>
              <w:rPr>
                <w:rFonts w:eastAsia="PMingLiU"/>
                <w:color w:val="0D0D0D"/>
                <w:lang w:eastAsia="zh-TW"/>
              </w:rPr>
              <w:instrText xml:space="preserve"> REF _Ref148772073 \h </w:instrText>
            </w:r>
            <w:r>
              <w:rPr>
                <w:rFonts w:eastAsia="PMingLiU"/>
                <w:color w:val="0D0D0D"/>
                <w:lang w:eastAsia="zh-TW"/>
              </w:rPr>
            </w:r>
            <w:r>
              <w:rPr>
                <w:rFonts w:eastAsia="PMingLiU"/>
                <w:color w:val="0D0D0D"/>
                <w:lang w:eastAsia="zh-TW"/>
              </w:rPr>
              <w:fldChar w:fldCharType="separate"/>
            </w:r>
            <w:r w:rsidRPr="00F43A18">
              <w:rPr>
                <w:b/>
                <w:bCs/>
                <w:i/>
                <w:iCs/>
              </w:rPr>
              <w:t xml:space="preserve">Proposal </w:t>
            </w:r>
            <w:r>
              <w:rPr>
                <w:b/>
                <w:bCs/>
                <w:i/>
                <w:iCs/>
                <w:noProof/>
              </w:rPr>
              <w:t>4</w:t>
            </w:r>
            <w:r w:rsidRPr="00F43A18">
              <w:rPr>
                <w:b/>
                <w:bCs/>
                <w:i/>
                <w:iCs/>
              </w:rPr>
              <w:t>:</w:t>
            </w:r>
            <w:r>
              <w:rPr>
                <w:b/>
                <w:bCs/>
                <w:i/>
                <w:iCs/>
              </w:rPr>
              <w:t xml:space="preserve"> No </w:t>
            </w:r>
            <w:r w:rsidRPr="00CB2C7C">
              <w:rPr>
                <w:b/>
                <w:bCs/>
                <w:i/>
                <w:iCs/>
              </w:rPr>
              <w:t>scheduling restriction due to mix-numerology in case b-1</w:t>
            </w:r>
            <w:r>
              <w:rPr>
                <w:b/>
                <w:bCs/>
                <w:i/>
                <w:iCs/>
              </w:rPr>
              <w:t>.</w:t>
            </w:r>
            <w:r>
              <w:rPr>
                <w:rFonts w:eastAsia="PMingLiU"/>
                <w:color w:val="0D0D0D"/>
                <w:lang w:eastAsia="zh-TW"/>
              </w:rPr>
              <w:fldChar w:fldCharType="end"/>
            </w:r>
          </w:p>
          <w:p w14:paraId="501EAA05" w14:textId="77777777" w:rsidR="00CB4A5F" w:rsidRDefault="00CB4A5F" w:rsidP="00CB4A5F">
            <w:pPr>
              <w:jc w:val="both"/>
              <w:rPr>
                <w:rFonts w:eastAsia="PMingLiU"/>
                <w:color w:val="0D0D0D"/>
                <w:lang w:eastAsia="zh-TW"/>
              </w:rPr>
            </w:pPr>
            <w:r>
              <w:rPr>
                <w:rFonts w:eastAsia="PMingLiU"/>
                <w:color w:val="0D0D0D"/>
                <w:lang w:eastAsia="zh-TW"/>
              </w:rPr>
              <w:lastRenderedPageBreak/>
              <w:fldChar w:fldCharType="begin"/>
            </w:r>
            <w:r>
              <w:rPr>
                <w:rFonts w:eastAsia="PMingLiU"/>
                <w:color w:val="0D0D0D"/>
                <w:lang w:eastAsia="zh-TW"/>
              </w:rPr>
              <w:instrText xml:space="preserve"> REF _Ref141107696 \h </w:instrText>
            </w:r>
            <w:r>
              <w:rPr>
                <w:rFonts w:eastAsia="PMingLiU"/>
                <w:color w:val="0D0D0D"/>
                <w:lang w:eastAsia="zh-TW"/>
              </w:rPr>
            </w:r>
            <w:r>
              <w:rPr>
                <w:rFonts w:eastAsia="PMingLiU"/>
                <w:color w:val="0D0D0D"/>
                <w:lang w:eastAsia="zh-TW"/>
              </w:rPr>
              <w:fldChar w:fldCharType="separate"/>
            </w:r>
            <w:r w:rsidRPr="00F43A18">
              <w:rPr>
                <w:b/>
                <w:bCs/>
                <w:i/>
                <w:iCs/>
              </w:rPr>
              <w:t xml:space="preserve">Proposal </w:t>
            </w:r>
            <w:r>
              <w:rPr>
                <w:b/>
                <w:bCs/>
                <w:i/>
                <w:iCs/>
                <w:noProof/>
              </w:rPr>
              <w:t>5</w:t>
            </w:r>
            <w:r w:rsidRPr="00F43A18">
              <w:rPr>
                <w:b/>
                <w:bCs/>
                <w:i/>
                <w:iCs/>
              </w:rPr>
              <w:t>:</w:t>
            </w:r>
            <w:r>
              <w:rPr>
                <w:b/>
                <w:bCs/>
                <w:i/>
                <w:iCs/>
              </w:rPr>
              <w:t xml:space="preserve"> In case b-2, a new UE capability to support mix-numerology </w:t>
            </w:r>
            <w:r w:rsidRPr="00F43A18">
              <w:rPr>
                <w:b/>
                <w:bCs/>
                <w:i/>
                <w:iCs/>
              </w:rPr>
              <w:t xml:space="preserve">scheduling restriction </w:t>
            </w:r>
            <w:r>
              <w:rPr>
                <w:b/>
                <w:bCs/>
                <w:i/>
                <w:iCs/>
              </w:rPr>
              <w:t>between inter-RAT LTE measurement and NR data reception with 30KHz can be introduced.</w:t>
            </w:r>
            <w:r>
              <w:rPr>
                <w:rFonts w:eastAsia="PMingLiU"/>
                <w:color w:val="0D0D0D"/>
                <w:lang w:eastAsia="zh-TW"/>
              </w:rPr>
              <w:fldChar w:fldCharType="end"/>
            </w:r>
          </w:p>
          <w:p w14:paraId="1A67848F" w14:textId="1239FBAB" w:rsidR="00CB388F" w:rsidRPr="00910F8E" w:rsidRDefault="00CB4A5F" w:rsidP="000D312D">
            <w:pPr>
              <w:jc w:val="both"/>
              <w:rPr>
                <w:rFonts w:eastAsia="PMingLiU"/>
                <w:color w:val="0D0D0D"/>
                <w:lang w:eastAsia="zh-TW"/>
              </w:rPr>
            </w:pPr>
            <w:r>
              <w:rPr>
                <w:rFonts w:eastAsia="PMingLiU"/>
                <w:color w:val="0D0D0D"/>
                <w:lang w:eastAsia="zh-TW"/>
              </w:rPr>
              <w:fldChar w:fldCharType="begin"/>
            </w:r>
            <w:r>
              <w:rPr>
                <w:rFonts w:eastAsia="PMingLiU"/>
                <w:color w:val="0D0D0D"/>
                <w:lang w:eastAsia="zh-TW"/>
              </w:rPr>
              <w:instrText xml:space="preserve"> REF _Ref148772082 \h </w:instrText>
            </w:r>
            <w:r>
              <w:rPr>
                <w:rFonts w:eastAsia="PMingLiU"/>
                <w:color w:val="0D0D0D"/>
                <w:lang w:eastAsia="zh-TW"/>
              </w:rPr>
            </w:r>
            <w:r>
              <w:rPr>
                <w:rFonts w:eastAsia="PMingLiU"/>
                <w:color w:val="0D0D0D"/>
                <w:lang w:eastAsia="zh-TW"/>
              </w:rPr>
              <w:fldChar w:fldCharType="separate"/>
            </w:r>
            <w:r w:rsidRPr="00F43A18">
              <w:rPr>
                <w:b/>
                <w:bCs/>
                <w:i/>
                <w:iCs/>
              </w:rPr>
              <w:t xml:space="preserve">Proposal </w:t>
            </w:r>
            <w:r>
              <w:rPr>
                <w:b/>
                <w:bCs/>
                <w:i/>
                <w:iCs/>
                <w:noProof/>
              </w:rPr>
              <w:t>6</w:t>
            </w:r>
            <w:r w:rsidRPr="00F43A18">
              <w:rPr>
                <w:b/>
                <w:bCs/>
                <w:i/>
                <w:iCs/>
              </w:rPr>
              <w:t xml:space="preserve">: </w:t>
            </w:r>
            <w:r>
              <w:rPr>
                <w:b/>
                <w:bCs/>
                <w:i/>
                <w:iCs/>
              </w:rPr>
              <w:t xml:space="preserve">The </w:t>
            </w:r>
            <w:r w:rsidRPr="00F43A18">
              <w:rPr>
                <w:b/>
                <w:bCs/>
                <w:i/>
                <w:iCs/>
              </w:rPr>
              <w:t xml:space="preserve">scheduling restriction </w:t>
            </w:r>
            <w:r>
              <w:rPr>
                <w:b/>
                <w:bCs/>
                <w:i/>
                <w:iCs/>
              </w:rPr>
              <w:t>will be applied to the whole EMW if UE doesn’t support mix-numerology between LTE measurement and NR data reception.</w:t>
            </w:r>
            <w:r>
              <w:rPr>
                <w:rFonts w:eastAsia="PMingLiU"/>
                <w:color w:val="0D0D0D"/>
                <w:lang w:eastAsia="zh-TW"/>
              </w:rPr>
              <w:fldChar w:fldCharType="end"/>
            </w:r>
          </w:p>
        </w:tc>
      </w:tr>
      <w:tr w:rsidR="007366DD" w14:paraId="62AF633A" w14:textId="77777777" w:rsidTr="00790CE3">
        <w:trPr>
          <w:trHeight w:val="468"/>
        </w:trPr>
        <w:tc>
          <w:tcPr>
            <w:tcW w:w="1052" w:type="dxa"/>
          </w:tcPr>
          <w:p w14:paraId="10906BC0" w14:textId="5B7432A8" w:rsidR="007366DD" w:rsidRPr="007A1D06" w:rsidRDefault="007366DD" w:rsidP="00ED178D">
            <w:pPr>
              <w:spacing w:before="120" w:after="120"/>
            </w:pPr>
            <w:r>
              <w:lastRenderedPageBreak/>
              <w:t>R4-2319150</w:t>
            </w:r>
          </w:p>
        </w:tc>
        <w:tc>
          <w:tcPr>
            <w:tcW w:w="1183" w:type="dxa"/>
          </w:tcPr>
          <w:p w14:paraId="0F825E86" w14:textId="6CF5D061" w:rsidR="007366DD" w:rsidRDefault="007366DD" w:rsidP="00ED178D">
            <w:pPr>
              <w:spacing w:before="120" w:after="120"/>
            </w:pPr>
            <w:r>
              <w:t>Ericsson</w:t>
            </w:r>
          </w:p>
        </w:tc>
        <w:tc>
          <w:tcPr>
            <w:tcW w:w="7396" w:type="dxa"/>
          </w:tcPr>
          <w:p w14:paraId="66213C2F" w14:textId="77777777" w:rsidR="007366DD" w:rsidRDefault="00AA166F" w:rsidP="00ED178D">
            <w:pPr>
              <w:pStyle w:val="ListParagraph"/>
              <w:spacing w:line="252" w:lineRule="auto"/>
              <w:ind w:firstLineChars="0" w:firstLine="0"/>
              <w:jc w:val="both"/>
              <w:rPr>
                <w:rFonts w:eastAsia="Yu Mincho"/>
              </w:rPr>
            </w:pPr>
            <w:r w:rsidRPr="00AA166F">
              <w:rPr>
                <w:rFonts w:eastAsia="Yu Mincho"/>
              </w:rPr>
              <w:t>LS on inter-RAT measurement without gap</w:t>
            </w:r>
          </w:p>
          <w:p w14:paraId="1469DE45" w14:textId="77777777" w:rsidR="00445623" w:rsidRDefault="00445623" w:rsidP="00445623">
            <w:pPr>
              <w:rPr>
                <w:lang w:eastAsia="zh-CN"/>
              </w:rPr>
            </w:pPr>
            <w:r w:rsidRPr="004E7328">
              <w:rPr>
                <w:rFonts w:ascii="Arial" w:hAnsi="Arial" w:cs="Arial"/>
                <w:iCs/>
                <w:lang w:val="en-US" w:eastAsia="zh-CN"/>
              </w:rPr>
              <w:t>In R18 measurement gap enhancement WI (NR_MG_enh2-Core), RAN4 discussed RRM requirements for inter-RAT measurement without gaps</w:t>
            </w:r>
            <w:r>
              <w:rPr>
                <w:rFonts w:ascii="Arial" w:hAnsi="Arial" w:cs="Arial"/>
                <w:iCs/>
                <w:lang w:val="en-US" w:eastAsia="zh-CN"/>
              </w:rPr>
              <w:t xml:space="preserve"> and </w:t>
            </w:r>
            <w:r w:rsidRPr="00AC1D73">
              <w:rPr>
                <w:rFonts w:ascii="Arial" w:hAnsi="Arial" w:cs="Arial"/>
                <w:iCs/>
                <w:lang w:val="en-US" w:eastAsia="zh-CN"/>
              </w:rPr>
              <w:t>reached the following agreements below</w:t>
            </w:r>
            <w:r>
              <w:rPr>
                <w:lang w:eastAsia="zh-CN"/>
              </w:rPr>
              <w:t>.</w:t>
            </w:r>
          </w:p>
          <w:tbl>
            <w:tblPr>
              <w:tblStyle w:val="TableGrid"/>
              <w:tblW w:w="0" w:type="auto"/>
              <w:tblLook w:val="04A0" w:firstRow="1" w:lastRow="0" w:firstColumn="1" w:lastColumn="0" w:noHBand="0" w:noVBand="1"/>
            </w:tblPr>
            <w:tblGrid>
              <w:gridCol w:w="7170"/>
            </w:tblGrid>
            <w:tr w:rsidR="00445623" w14:paraId="13C29DD7" w14:textId="77777777" w:rsidTr="000D312D">
              <w:tc>
                <w:tcPr>
                  <w:tcW w:w="9855" w:type="dxa"/>
                </w:tcPr>
                <w:p w14:paraId="3C80B93C" w14:textId="77777777" w:rsidR="00445623" w:rsidRDefault="00445623" w:rsidP="00445623">
                  <w:pPr>
                    <w:rPr>
                      <w:rFonts w:ascii="Arial" w:hAnsi="Arial" w:cs="Arial"/>
                      <w:iCs/>
                      <w:lang w:val="en-US" w:eastAsia="zh-CN"/>
                    </w:rPr>
                  </w:pPr>
                  <w:r>
                    <w:rPr>
                      <w:rFonts w:ascii="Arial" w:hAnsi="Arial" w:cs="Arial"/>
                      <w:iCs/>
                      <w:lang w:val="en-US" w:eastAsia="zh-CN"/>
                    </w:rPr>
                    <w:t>Agreement:</w:t>
                  </w:r>
                </w:p>
                <w:p w14:paraId="314F072B" w14:textId="77777777" w:rsidR="00445623" w:rsidRPr="00C62B99" w:rsidRDefault="00445623" w:rsidP="00445623">
                  <w:pPr>
                    <w:numPr>
                      <w:ilvl w:val="0"/>
                      <w:numId w:val="42"/>
                    </w:numPr>
                    <w:overflowPunct/>
                    <w:autoSpaceDE/>
                    <w:autoSpaceDN/>
                    <w:adjustRightInd/>
                    <w:spacing w:before="120" w:after="120"/>
                    <w:textAlignment w:val="auto"/>
                    <w:rPr>
                      <w:rFonts w:ascii="Arial" w:hAnsi="Arial" w:cs="Arial"/>
                      <w:iCs/>
                      <w:lang w:val="en-US" w:eastAsia="zh-CN"/>
                    </w:rPr>
                  </w:pPr>
                  <w:r w:rsidRPr="00C62B99">
                    <w:rPr>
                      <w:rFonts w:ascii="Arial" w:hAnsi="Arial" w:cs="Arial"/>
                      <w:iCs/>
                      <w:lang w:val="en-US" w:eastAsia="zh-CN"/>
                    </w:rPr>
                    <w:t>For the effective measurement window(EMW), RAN4 further introduce the candidate values for EMW duration: 5.5ms and 2ms</w:t>
                  </w:r>
                </w:p>
                <w:p w14:paraId="3FD2C454" w14:textId="77777777" w:rsidR="00445623" w:rsidRDefault="00445623" w:rsidP="00445623">
                  <w:pPr>
                    <w:numPr>
                      <w:ilvl w:val="1"/>
                      <w:numId w:val="42"/>
                    </w:numPr>
                    <w:overflowPunct/>
                    <w:autoSpaceDE/>
                    <w:autoSpaceDN/>
                    <w:adjustRightInd/>
                    <w:spacing w:before="120" w:after="120"/>
                    <w:textAlignment w:val="auto"/>
                    <w:rPr>
                      <w:rFonts w:ascii="Arial" w:hAnsi="Arial" w:cs="Arial"/>
                      <w:iCs/>
                      <w:lang w:val="en-US" w:eastAsia="zh-CN"/>
                    </w:rPr>
                  </w:pPr>
                  <w:r w:rsidRPr="00C62B99">
                    <w:rPr>
                      <w:rFonts w:ascii="Arial" w:hAnsi="Arial" w:cs="Arial"/>
                      <w:iCs/>
                      <w:lang w:val="en-US" w:eastAsia="zh-CN"/>
                    </w:rPr>
                    <w:t xml:space="preserve">Introduce a new per-UE capability to support 2ms </w:t>
                  </w:r>
                </w:p>
              </w:tc>
            </w:tr>
          </w:tbl>
          <w:p w14:paraId="1770EFE2" w14:textId="62D261EB" w:rsidR="00AA166F" w:rsidRPr="00EB39BE" w:rsidRDefault="00AA166F" w:rsidP="00ED178D">
            <w:pPr>
              <w:pStyle w:val="ListParagraph"/>
              <w:spacing w:line="252" w:lineRule="auto"/>
              <w:ind w:firstLineChars="0" w:firstLine="0"/>
              <w:jc w:val="both"/>
              <w:rPr>
                <w:rFonts w:eastAsia="Yu Mincho"/>
              </w:rPr>
            </w:pPr>
          </w:p>
        </w:tc>
      </w:tr>
      <w:tr w:rsidR="001E1543" w14:paraId="4F7D2CD7" w14:textId="77777777" w:rsidTr="00790CE3">
        <w:trPr>
          <w:trHeight w:val="468"/>
        </w:trPr>
        <w:tc>
          <w:tcPr>
            <w:tcW w:w="1052" w:type="dxa"/>
          </w:tcPr>
          <w:p w14:paraId="48C7804C" w14:textId="27AEC9B2" w:rsidR="001E1543" w:rsidRDefault="001E1543" w:rsidP="00ED178D">
            <w:pPr>
              <w:spacing w:before="120" w:after="120"/>
            </w:pPr>
            <w:r w:rsidRPr="007A1D06">
              <w:t>R4-2</w:t>
            </w:r>
            <w:r>
              <w:t>31</w:t>
            </w:r>
            <w:r w:rsidR="009A61B0">
              <w:t>9251</w:t>
            </w:r>
          </w:p>
        </w:tc>
        <w:tc>
          <w:tcPr>
            <w:tcW w:w="1183" w:type="dxa"/>
          </w:tcPr>
          <w:p w14:paraId="2891C4CB" w14:textId="77777777" w:rsidR="001E1543" w:rsidRDefault="001E1543" w:rsidP="00ED178D">
            <w:pPr>
              <w:spacing w:before="120" w:after="120"/>
            </w:pPr>
            <w:r>
              <w:t>Vivo</w:t>
            </w:r>
          </w:p>
          <w:p w14:paraId="7B3769C6" w14:textId="77777777" w:rsidR="001E1543" w:rsidRDefault="001E1543" w:rsidP="00ED178D">
            <w:pPr>
              <w:spacing w:before="120" w:after="120"/>
            </w:pPr>
          </w:p>
        </w:tc>
        <w:tc>
          <w:tcPr>
            <w:tcW w:w="7396" w:type="dxa"/>
          </w:tcPr>
          <w:p w14:paraId="040CE1FA" w14:textId="3EDC87D0" w:rsidR="00EB39BE" w:rsidRDefault="0082341A" w:rsidP="00ED178D">
            <w:pPr>
              <w:pStyle w:val="ListParagraph"/>
              <w:spacing w:line="252" w:lineRule="auto"/>
              <w:ind w:firstLineChars="0" w:firstLine="0"/>
              <w:jc w:val="both"/>
              <w:rPr>
                <w:rFonts w:eastAsia="Yu Mincho"/>
              </w:rPr>
            </w:pPr>
            <w:r w:rsidRPr="0082341A">
              <w:rPr>
                <w:rFonts w:eastAsia="Yu Mincho"/>
              </w:rPr>
              <w:t>Further consideration on remaining issues for inter-RAT measurement without gap</w:t>
            </w:r>
          </w:p>
          <w:p w14:paraId="0A3D53A1" w14:textId="77777777" w:rsidR="00084C52" w:rsidRPr="008A0F7F" w:rsidRDefault="00084C52" w:rsidP="00084C52">
            <w:pPr>
              <w:rPr>
                <w:b/>
                <w:lang w:val="en-US"/>
              </w:rPr>
            </w:pPr>
            <w:r w:rsidRPr="008A0F7F">
              <w:rPr>
                <w:b/>
                <w:lang w:val="en-US"/>
              </w:rPr>
              <w:t xml:space="preserve">Proposal 1: </w:t>
            </w:r>
            <w:r>
              <w:rPr>
                <w:b/>
                <w:lang w:val="en-US"/>
              </w:rPr>
              <w:t xml:space="preserve">For </w:t>
            </w:r>
            <w:r w:rsidRPr="00A022C8">
              <w:rPr>
                <w:b/>
                <w:lang w:val="en-US"/>
              </w:rPr>
              <w:t xml:space="preserve">Scheduling restriction due to mixed numerology for case b-2, ok with option 1 and 1a. </w:t>
            </w:r>
          </w:p>
          <w:p w14:paraId="6DBE0AB2" w14:textId="77777777" w:rsidR="00084C52" w:rsidRPr="005F03B3" w:rsidRDefault="00084C52" w:rsidP="00084C52">
            <w:pPr>
              <w:rPr>
                <w:b/>
              </w:rPr>
            </w:pPr>
            <w:r w:rsidRPr="005F03B3">
              <w:rPr>
                <w:b/>
              </w:rPr>
              <w:t xml:space="preserve">Proposal 2: For issue 2-2-2 and 2-2-3, Support </w:t>
            </w:r>
            <w:r w:rsidRPr="005F03B3">
              <w:rPr>
                <w:rFonts w:eastAsia="DengXian"/>
                <w:b/>
              </w:rPr>
              <w:t>defining scheduling restriction</w:t>
            </w:r>
          </w:p>
          <w:p w14:paraId="2EAD4C3F" w14:textId="77777777" w:rsidR="00084C52" w:rsidRDefault="00084C52" w:rsidP="00084C52">
            <w:pPr>
              <w:rPr>
                <w:b/>
                <w:lang w:val="en-US"/>
              </w:rPr>
            </w:pPr>
            <w:r w:rsidRPr="00E97261">
              <w:rPr>
                <w:b/>
                <w:lang w:val="en-US"/>
              </w:rPr>
              <w:t xml:space="preserve">Proposal </w:t>
            </w:r>
            <w:r>
              <w:rPr>
                <w:b/>
                <w:lang w:val="en-US"/>
              </w:rPr>
              <w:t>3</w:t>
            </w:r>
            <w:r w:rsidRPr="00E97261">
              <w:rPr>
                <w:b/>
                <w:lang w:val="en-US"/>
              </w:rPr>
              <w:t xml:space="preserve">: </w:t>
            </w:r>
            <w:r>
              <w:rPr>
                <w:b/>
                <w:lang w:val="en-US"/>
              </w:rPr>
              <w:t xml:space="preserve">For scaling factor for case b -1 and b-2, support option 3. </w:t>
            </w:r>
          </w:p>
          <w:p w14:paraId="4952D0D9" w14:textId="77777777" w:rsidR="00084C52" w:rsidRPr="00C0600B" w:rsidRDefault="00084C52" w:rsidP="00084C52">
            <w:pPr>
              <w:rPr>
                <w:b/>
              </w:rPr>
            </w:pPr>
            <w:r w:rsidRPr="00C0600B">
              <w:rPr>
                <w:b/>
              </w:rPr>
              <w:t xml:space="preserve">Proposal 4: For issue 2-5-1, support option 2. </w:t>
            </w:r>
          </w:p>
          <w:p w14:paraId="0E7C3EAD" w14:textId="30088A83" w:rsidR="001E1543" w:rsidRPr="00084C52" w:rsidRDefault="00084C52" w:rsidP="00084C52">
            <w:pPr>
              <w:spacing w:after="120"/>
              <w:rPr>
                <w:b/>
              </w:rPr>
            </w:pPr>
            <w:r w:rsidRPr="00A06F9E">
              <w:rPr>
                <w:b/>
              </w:rPr>
              <w:t>Proposal 5: Introduction of new UE capabilities for supporting EMW</w:t>
            </w:r>
            <w:r>
              <w:rPr>
                <w:b/>
              </w:rPr>
              <w:t xml:space="preserve"> for case b-1</w:t>
            </w:r>
          </w:p>
        </w:tc>
      </w:tr>
      <w:tr w:rsidR="009D5A98" w14:paraId="319CDA9B" w14:textId="77777777" w:rsidTr="000D312D">
        <w:trPr>
          <w:trHeight w:val="468"/>
        </w:trPr>
        <w:tc>
          <w:tcPr>
            <w:tcW w:w="1052" w:type="dxa"/>
          </w:tcPr>
          <w:p w14:paraId="40241B1C" w14:textId="77777777" w:rsidR="009D5A98" w:rsidRPr="007A1D06" w:rsidRDefault="009D5A98" w:rsidP="000D312D">
            <w:pPr>
              <w:spacing w:before="120" w:after="120"/>
            </w:pPr>
            <w:r w:rsidRPr="007A1D06">
              <w:t>R4-2</w:t>
            </w:r>
            <w:r>
              <w:t>319479</w:t>
            </w:r>
          </w:p>
        </w:tc>
        <w:tc>
          <w:tcPr>
            <w:tcW w:w="1183" w:type="dxa"/>
          </w:tcPr>
          <w:p w14:paraId="4430D0E5" w14:textId="77777777" w:rsidR="009D5A98" w:rsidRDefault="009D5A98" w:rsidP="000D312D">
            <w:pPr>
              <w:spacing w:before="120" w:after="120"/>
            </w:pPr>
            <w:r>
              <w:t>OPPO</w:t>
            </w:r>
          </w:p>
          <w:p w14:paraId="1FCAC539" w14:textId="77777777" w:rsidR="009D5A98" w:rsidRDefault="009D5A98" w:rsidP="000D312D">
            <w:pPr>
              <w:spacing w:before="120" w:after="120"/>
            </w:pPr>
          </w:p>
        </w:tc>
        <w:tc>
          <w:tcPr>
            <w:tcW w:w="7396" w:type="dxa"/>
          </w:tcPr>
          <w:p w14:paraId="40FCE1FD" w14:textId="77777777" w:rsidR="009D5A98" w:rsidRDefault="009D5A98" w:rsidP="000D312D">
            <w:r w:rsidRPr="00D478E3">
              <w:t>On RRM requirements for Inter-RAT measurement without gap</w:t>
            </w:r>
          </w:p>
          <w:p w14:paraId="40768F49" w14:textId="77777777" w:rsidR="009D5A98" w:rsidRDefault="009D5A98" w:rsidP="000D312D">
            <w:pPr>
              <w:spacing w:afterLines="50" w:after="120"/>
              <w:jc w:val="both"/>
              <w:rPr>
                <w:rFonts w:eastAsiaTheme="minorEastAsia"/>
                <w:b/>
                <w:lang w:eastAsia="zh-CN"/>
              </w:rPr>
            </w:pPr>
            <w:r w:rsidRPr="00FE3CE5">
              <w:rPr>
                <w:rFonts w:eastAsiaTheme="minorEastAsia"/>
                <w:b/>
                <w:lang w:eastAsia="zh-CN"/>
              </w:rPr>
              <w:t xml:space="preserve">Proposal </w:t>
            </w:r>
            <w:r>
              <w:rPr>
                <w:rFonts w:eastAsiaTheme="minorEastAsia"/>
                <w:b/>
                <w:lang w:eastAsia="zh-CN"/>
              </w:rPr>
              <w:t>1</w:t>
            </w:r>
            <w:r w:rsidRPr="00FE3CE5">
              <w:rPr>
                <w:rFonts w:eastAsiaTheme="minorEastAsia"/>
                <w:b/>
                <w:lang w:eastAsia="zh-CN"/>
              </w:rPr>
              <w:t xml:space="preserve">: </w:t>
            </w:r>
            <w:r>
              <w:rPr>
                <w:rFonts w:eastAsiaTheme="minorEastAsia"/>
                <w:b/>
                <w:lang w:eastAsia="zh-CN"/>
              </w:rPr>
              <w:t>For case b-1, p</w:t>
            </w:r>
            <w:r w:rsidRPr="00277F43">
              <w:rPr>
                <w:rFonts w:eastAsiaTheme="minorEastAsia"/>
                <w:b/>
                <w:lang w:eastAsia="zh-CN"/>
              </w:rPr>
              <w:t xml:space="preserve">erforming inter-RAT </w:t>
            </w:r>
            <w:r>
              <w:rPr>
                <w:rFonts w:eastAsiaTheme="minorEastAsia"/>
                <w:b/>
                <w:lang w:eastAsia="zh-CN"/>
              </w:rPr>
              <w:t xml:space="preserve">LTE </w:t>
            </w:r>
            <w:r w:rsidRPr="00277F43">
              <w:rPr>
                <w:rFonts w:eastAsiaTheme="minorEastAsia"/>
                <w:b/>
                <w:lang w:eastAsia="zh-CN"/>
              </w:rPr>
              <w:t>measurement and NR measurements in parallel without searcher limitation is NOT supported</w:t>
            </w:r>
            <w:r>
              <w:rPr>
                <w:rFonts w:eastAsiaTheme="minorEastAsia"/>
                <w:b/>
                <w:lang w:eastAsia="zh-CN"/>
              </w:rPr>
              <w:t xml:space="preserve"> either.</w:t>
            </w:r>
          </w:p>
          <w:p w14:paraId="1F63BE56" w14:textId="77777777" w:rsidR="009D5A98" w:rsidRDefault="009D5A98" w:rsidP="000D312D">
            <w:pPr>
              <w:spacing w:afterLines="50" w:after="120"/>
              <w:jc w:val="both"/>
              <w:rPr>
                <w:rFonts w:eastAsiaTheme="minorEastAsia"/>
                <w:b/>
                <w:lang w:eastAsia="zh-CN"/>
              </w:rPr>
            </w:pPr>
            <w:r w:rsidRPr="00FE3CE5">
              <w:rPr>
                <w:rFonts w:eastAsiaTheme="minorEastAsia"/>
                <w:b/>
                <w:lang w:eastAsia="zh-CN"/>
              </w:rPr>
              <w:t xml:space="preserve">Proposal </w:t>
            </w:r>
            <w:r>
              <w:rPr>
                <w:rFonts w:eastAsiaTheme="minorEastAsia"/>
                <w:b/>
                <w:lang w:eastAsia="zh-CN"/>
              </w:rPr>
              <w:t>2</w:t>
            </w:r>
            <w:r w:rsidRPr="00FE3CE5">
              <w:rPr>
                <w:rFonts w:eastAsiaTheme="minorEastAsia"/>
                <w:b/>
                <w:lang w:eastAsia="zh-CN"/>
              </w:rPr>
              <w:t xml:space="preserve">: </w:t>
            </w:r>
            <w:r>
              <w:rPr>
                <w:rFonts w:eastAsiaTheme="minorEastAsia"/>
                <w:b/>
                <w:lang w:eastAsia="zh-CN"/>
              </w:rPr>
              <w:t>Introduce the effective measurement window duration: 2ms with periodicity 40ms, 80ms.</w:t>
            </w:r>
          </w:p>
          <w:p w14:paraId="5089A269" w14:textId="77777777" w:rsidR="009D5A98" w:rsidRDefault="009D5A98" w:rsidP="000D312D">
            <w:pPr>
              <w:spacing w:afterLines="50" w:after="120"/>
              <w:jc w:val="both"/>
              <w:rPr>
                <w:rFonts w:eastAsiaTheme="minorEastAsia"/>
                <w:b/>
                <w:lang w:eastAsia="zh-CN"/>
              </w:rPr>
            </w:pPr>
            <w:r w:rsidRPr="00FE3CE5">
              <w:rPr>
                <w:rFonts w:eastAsiaTheme="minorEastAsia"/>
                <w:b/>
                <w:lang w:eastAsia="zh-CN"/>
              </w:rPr>
              <w:t xml:space="preserve">Proposal </w:t>
            </w:r>
            <w:r>
              <w:rPr>
                <w:rFonts w:eastAsiaTheme="minorEastAsia"/>
                <w:b/>
                <w:lang w:eastAsia="zh-CN"/>
              </w:rPr>
              <w:t>3</w:t>
            </w:r>
            <w:r w:rsidRPr="00FE3CE5">
              <w:rPr>
                <w:rFonts w:eastAsiaTheme="minorEastAsia"/>
                <w:b/>
                <w:lang w:eastAsia="zh-CN"/>
              </w:rPr>
              <w:t xml:space="preserve">: </w:t>
            </w:r>
            <w:r>
              <w:rPr>
                <w:rFonts w:eastAsiaTheme="minorEastAsia"/>
                <w:b/>
                <w:lang w:eastAsia="zh-CN"/>
              </w:rPr>
              <w:t>The effective measurement window with 2ms duration can be subject to UE capability.</w:t>
            </w:r>
          </w:p>
          <w:p w14:paraId="4B2886B0" w14:textId="77777777" w:rsidR="009D5A98" w:rsidRDefault="009D5A98" w:rsidP="000D312D">
            <w:pPr>
              <w:spacing w:afterLines="50" w:after="120"/>
              <w:jc w:val="both"/>
              <w:rPr>
                <w:rFonts w:eastAsiaTheme="minorEastAsia"/>
                <w:b/>
                <w:lang w:eastAsia="zh-CN"/>
              </w:rPr>
            </w:pPr>
            <w:r w:rsidRPr="00FE3CE5">
              <w:rPr>
                <w:rFonts w:eastAsiaTheme="minorEastAsia"/>
                <w:b/>
                <w:lang w:eastAsia="zh-CN"/>
              </w:rPr>
              <w:t xml:space="preserve">Proposal </w:t>
            </w:r>
            <w:r>
              <w:rPr>
                <w:rFonts w:eastAsiaTheme="minorEastAsia"/>
                <w:b/>
                <w:lang w:eastAsia="zh-CN"/>
              </w:rPr>
              <w:t>4</w:t>
            </w:r>
            <w:r w:rsidRPr="00FE3CE5">
              <w:rPr>
                <w:rFonts w:eastAsiaTheme="minorEastAsia"/>
                <w:b/>
                <w:lang w:eastAsia="zh-CN"/>
              </w:rPr>
              <w:t xml:space="preserve">: </w:t>
            </w:r>
            <w:r>
              <w:rPr>
                <w:rFonts w:eastAsiaTheme="minorEastAsia"/>
                <w:b/>
                <w:lang w:eastAsia="zh-CN"/>
              </w:rPr>
              <w:t>For case b-1 and case b-2, update CSSF</w:t>
            </w:r>
            <w:r w:rsidRPr="00DF131D">
              <w:rPr>
                <w:rFonts w:eastAsiaTheme="minorEastAsia"/>
                <w:b/>
                <w:vertAlign w:val="subscript"/>
                <w:lang w:eastAsia="zh-CN"/>
              </w:rPr>
              <w:t>interRAT</w:t>
            </w:r>
            <w:r>
              <w:rPr>
                <w:rFonts w:eastAsiaTheme="minorEastAsia"/>
                <w:b/>
                <w:lang w:eastAsia="zh-CN"/>
              </w:rPr>
              <w:t>=CSSF</w:t>
            </w:r>
            <w:r w:rsidRPr="00DF131D">
              <w:rPr>
                <w:rFonts w:eastAsiaTheme="minorEastAsia"/>
                <w:b/>
                <w:vertAlign w:val="subscript"/>
                <w:lang w:eastAsia="zh-CN"/>
              </w:rPr>
              <w:t>outside_gap</w:t>
            </w:r>
            <w:r>
              <w:rPr>
                <w:rFonts w:eastAsiaTheme="minorEastAsia"/>
                <w:b/>
                <w:lang w:eastAsia="zh-CN"/>
              </w:rPr>
              <w:t xml:space="preserve"> to additional include the number of inter-RAT LTE MOs without gap.</w:t>
            </w:r>
          </w:p>
          <w:p w14:paraId="6CC3E108" w14:textId="77777777" w:rsidR="009D5A98" w:rsidRPr="00073605" w:rsidRDefault="009D5A98" w:rsidP="000D312D">
            <w:pPr>
              <w:spacing w:afterLines="50" w:after="120"/>
              <w:jc w:val="both"/>
              <w:rPr>
                <w:rFonts w:eastAsiaTheme="minorEastAsia"/>
                <w:b/>
                <w:lang w:eastAsia="zh-CN"/>
              </w:rPr>
            </w:pPr>
            <w:r w:rsidRPr="00FE3CE5">
              <w:rPr>
                <w:rFonts w:eastAsiaTheme="minorEastAsia"/>
                <w:b/>
                <w:lang w:eastAsia="zh-CN"/>
              </w:rPr>
              <w:t xml:space="preserve">Proposal </w:t>
            </w:r>
            <w:r>
              <w:rPr>
                <w:rFonts w:eastAsiaTheme="minorEastAsia"/>
                <w:b/>
                <w:lang w:eastAsia="zh-CN"/>
              </w:rPr>
              <w:t>5</w:t>
            </w:r>
            <w:r w:rsidRPr="00FE3CE5">
              <w:rPr>
                <w:rFonts w:eastAsiaTheme="minorEastAsia"/>
                <w:b/>
                <w:lang w:eastAsia="zh-CN"/>
              </w:rPr>
              <w:t xml:space="preserve">: </w:t>
            </w:r>
            <w:r>
              <w:rPr>
                <w:rFonts w:eastAsiaTheme="minorEastAsia"/>
                <w:b/>
                <w:lang w:eastAsia="zh-CN"/>
              </w:rPr>
              <w:t>At least some EMW patterns should be supported by default if UE supports inter-RAT LTE measurement without gap, and no new UE capabilities for supporting EMW is needed.</w:t>
            </w:r>
          </w:p>
        </w:tc>
      </w:tr>
      <w:tr w:rsidR="001E1543" w14:paraId="4E276D21" w14:textId="77777777" w:rsidTr="00790CE3">
        <w:trPr>
          <w:trHeight w:val="468"/>
        </w:trPr>
        <w:tc>
          <w:tcPr>
            <w:tcW w:w="1052" w:type="dxa"/>
          </w:tcPr>
          <w:p w14:paraId="10512A17" w14:textId="4D38AB88" w:rsidR="001E1543" w:rsidRDefault="001E1543" w:rsidP="00ED178D">
            <w:pPr>
              <w:spacing w:before="120" w:after="120"/>
            </w:pPr>
            <w:r w:rsidRPr="007A1D06">
              <w:t>R4-2</w:t>
            </w:r>
            <w:r>
              <w:t>3</w:t>
            </w:r>
            <w:r w:rsidR="00461D9D">
              <w:t>19980</w:t>
            </w:r>
          </w:p>
        </w:tc>
        <w:tc>
          <w:tcPr>
            <w:tcW w:w="1183" w:type="dxa"/>
          </w:tcPr>
          <w:p w14:paraId="14C86117" w14:textId="77777777" w:rsidR="001E1543" w:rsidRDefault="001E1543" w:rsidP="00ED178D">
            <w:pPr>
              <w:spacing w:before="120" w:after="120"/>
            </w:pPr>
            <w:r>
              <w:t>Huawei</w:t>
            </w:r>
          </w:p>
          <w:p w14:paraId="664173B0" w14:textId="77777777" w:rsidR="001E1543" w:rsidRDefault="001E1543" w:rsidP="00ED178D">
            <w:pPr>
              <w:spacing w:before="120" w:after="120"/>
            </w:pPr>
          </w:p>
        </w:tc>
        <w:tc>
          <w:tcPr>
            <w:tcW w:w="7396" w:type="dxa"/>
          </w:tcPr>
          <w:p w14:paraId="00039F8E" w14:textId="77777777" w:rsidR="00D40AB0" w:rsidRDefault="00D40AB0" w:rsidP="005C6835">
            <w:pPr>
              <w:spacing w:before="120" w:after="120"/>
            </w:pPr>
            <w:r w:rsidRPr="00D40AB0">
              <w:t>Discussion on inter-RAT MG-less measurement</w:t>
            </w:r>
          </w:p>
          <w:p w14:paraId="1246021B" w14:textId="77777777" w:rsidR="00E75A09" w:rsidRDefault="00E75A09" w:rsidP="00E75A09">
            <w:pPr>
              <w:spacing w:before="120" w:after="120"/>
              <w:rPr>
                <w:rFonts w:eastAsiaTheme="minorEastAsia"/>
                <w:lang w:eastAsia="zh-CN"/>
              </w:rPr>
            </w:pPr>
            <w:r w:rsidRPr="00D44609">
              <w:rPr>
                <w:rFonts w:eastAsiaTheme="minorEastAsia" w:hint="eastAsia"/>
                <w:b/>
                <w:lang w:val="en-US" w:eastAsia="zh-CN"/>
              </w:rPr>
              <w:t>P</w:t>
            </w:r>
            <w:r w:rsidRPr="00D44609">
              <w:rPr>
                <w:rFonts w:eastAsiaTheme="minorEastAsia"/>
                <w:b/>
                <w:lang w:val="en-US" w:eastAsia="zh-CN"/>
              </w:rPr>
              <w:t xml:space="preserve">roposal </w:t>
            </w:r>
            <w:r>
              <w:rPr>
                <w:rFonts w:eastAsiaTheme="minorEastAsia"/>
                <w:b/>
                <w:lang w:val="en-US" w:eastAsia="zh-CN"/>
              </w:rPr>
              <w:t>1</w:t>
            </w:r>
            <w:r w:rsidRPr="00D44609">
              <w:rPr>
                <w:rFonts w:eastAsiaTheme="minorEastAsia"/>
                <w:b/>
                <w:lang w:val="en-US" w:eastAsia="zh-CN"/>
              </w:rPr>
              <w:t xml:space="preserve">: </w:t>
            </w:r>
            <w:r>
              <w:rPr>
                <w:rFonts w:eastAsiaTheme="minorEastAsia"/>
                <w:b/>
                <w:lang w:val="en-US" w:eastAsia="zh-CN"/>
              </w:rPr>
              <w:t>F</w:t>
            </w:r>
            <w:r w:rsidRPr="00D44609">
              <w:rPr>
                <w:rFonts w:eastAsiaTheme="minorEastAsia"/>
                <w:b/>
                <w:lang w:val="en-US" w:eastAsia="zh-CN"/>
              </w:rPr>
              <w:t>or Case b-2</w:t>
            </w:r>
            <w:r>
              <w:rPr>
                <w:rFonts w:eastAsiaTheme="minorEastAsia"/>
                <w:b/>
                <w:lang w:val="en-US" w:eastAsia="zh-CN"/>
              </w:rPr>
              <w:t>,</w:t>
            </w:r>
            <w:r w:rsidRPr="00D44609">
              <w:rPr>
                <w:rFonts w:eastAsiaTheme="minorEastAsia"/>
                <w:b/>
                <w:lang w:val="en-US" w:eastAsia="zh-CN"/>
              </w:rPr>
              <w:t xml:space="preserve"> </w:t>
            </w:r>
            <w:r>
              <w:rPr>
                <w:rFonts w:eastAsiaTheme="minorEastAsia"/>
                <w:b/>
                <w:lang w:val="en-US" w:eastAsia="zh-CN"/>
              </w:rPr>
              <w:t>d</w:t>
            </w:r>
            <w:r w:rsidRPr="00D44609">
              <w:rPr>
                <w:rFonts w:eastAsiaTheme="minorEastAsia"/>
                <w:b/>
                <w:lang w:val="en-US" w:eastAsia="zh-CN"/>
              </w:rPr>
              <w:t>efine scheduling restriction when</w:t>
            </w:r>
            <w:r>
              <w:rPr>
                <w:rFonts w:eastAsiaTheme="minorEastAsia"/>
                <w:b/>
                <w:lang w:val="en-US" w:eastAsia="zh-CN"/>
              </w:rPr>
              <w:t xml:space="preserve"> </w:t>
            </w:r>
            <w:r w:rsidRPr="009716EC">
              <w:rPr>
                <w:rFonts w:eastAsiaTheme="minorEastAsia"/>
                <w:b/>
                <w:lang w:eastAsia="zh-CN"/>
              </w:rPr>
              <w:t xml:space="preserve">serving cell and target MO have mixed SCS, and </w:t>
            </w:r>
            <w:r w:rsidRPr="009716EC">
              <w:rPr>
                <w:rFonts w:eastAsiaTheme="minorEastAsia" w:hint="eastAsia"/>
                <w:b/>
                <w:lang w:eastAsia="zh-CN"/>
              </w:rPr>
              <w:t>U</w:t>
            </w:r>
            <w:r w:rsidRPr="009716EC">
              <w:rPr>
                <w:rFonts w:eastAsiaTheme="minorEastAsia"/>
                <w:b/>
                <w:lang w:eastAsia="zh-CN"/>
              </w:rPr>
              <w:t>E does not support</w:t>
            </w:r>
            <w:r>
              <w:rPr>
                <w:rFonts w:eastAsiaTheme="minorEastAsia"/>
                <w:b/>
                <w:lang w:eastAsia="zh-CN"/>
              </w:rPr>
              <w:t xml:space="preserve"> any of</w:t>
            </w:r>
            <w:r w:rsidRPr="0060359D">
              <w:t xml:space="preserve"> </w:t>
            </w:r>
            <w:r w:rsidRPr="0060359D">
              <w:rPr>
                <w:rFonts w:eastAsiaTheme="minorEastAsia"/>
                <w:b/>
                <w:i/>
                <w:lang w:eastAsia="zh-CN"/>
              </w:rPr>
              <w:t>crs-IM-nonDSS-30kHzSCS-r17</w:t>
            </w:r>
            <w:r>
              <w:rPr>
                <w:rFonts w:eastAsiaTheme="minorEastAsia"/>
                <w:b/>
                <w:lang w:eastAsia="zh-CN"/>
              </w:rPr>
              <w:t xml:space="preserve">, </w:t>
            </w:r>
            <w:r w:rsidRPr="0060359D">
              <w:rPr>
                <w:rFonts w:eastAsiaTheme="minorEastAsia"/>
                <w:b/>
                <w:i/>
                <w:lang w:eastAsia="zh-CN"/>
              </w:rPr>
              <w:t>crs-IM-nonDSS-NWA-30kHzSCS-r17</w:t>
            </w:r>
            <w:r>
              <w:rPr>
                <w:rFonts w:eastAsiaTheme="minorEastAsia"/>
                <w:b/>
                <w:lang w:eastAsia="zh-CN"/>
              </w:rPr>
              <w:t xml:space="preserve"> and the new UE capability for inter-RAT LTE measurement with mixed SCS.</w:t>
            </w:r>
          </w:p>
          <w:p w14:paraId="22CB7850" w14:textId="77777777" w:rsidR="00E75A09" w:rsidRDefault="00E75A09" w:rsidP="00E75A09">
            <w:pPr>
              <w:spacing w:before="120" w:after="120"/>
              <w:rPr>
                <w:rFonts w:eastAsiaTheme="minorEastAsia"/>
                <w:lang w:eastAsia="zh-CN"/>
              </w:rPr>
            </w:pPr>
            <w:r w:rsidRPr="009716EC">
              <w:rPr>
                <w:rFonts w:eastAsiaTheme="minorEastAsia"/>
                <w:b/>
                <w:lang w:eastAsia="zh-CN"/>
              </w:rPr>
              <w:t xml:space="preserve">Proposal </w:t>
            </w:r>
            <w:r>
              <w:rPr>
                <w:rFonts w:eastAsiaTheme="minorEastAsia"/>
                <w:b/>
                <w:lang w:eastAsia="zh-CN"/>
              </w:rPr>
              <w:t>2</w:t>
            </w:r>
            <w:r w:rsidRPr="009716EC">
              <w:rPr>
                <w:rFonts w:eastAsiaTheme="minorEastAsia"/>
                <w:b/>
                <w:lang w:eastAsia="zh-CN"/>
              </w:rPr>
              <w:t xml:space="preserve">: </w:t>
            </w:r>
            <w:r>
              <w:rPr>
                <w:rFonts w:eastAsiaTheme="minorEastAsia"/>
                <w:b/>
                <w:lang w:val="en-US" w:eastAsia="zh-CN"/>
              </w:rPr>
              <w:t>F</w:t>
            </w:r>
            <w:r w:rsidRPr="00D44609">
              <w:rPr>
                <w:rFonts w:eastAsiaTheme="minorEastAsia"/>
                <w:b/>
                <w:lang w:val="en-US" w:eastAsia="zh-CN"/>
              </w:rPr>
              <w:t xml:space="preserve">or </w:t>
            </w:r>
            <w:r>
              <w:rPr>
                <w:rFonts w:eastAsiaTheme="minorEastAsia"/>
                <w:b/>
                <w:lang w:val="en-US" w:eastAsia="zh-CN"/>
              </w:rPr>
              <w:t xml:space="preserve">both </w:t>
            </w:r>
            <w:r w:rsidRPr="00D44609">
              <w:rPr>
                <w:rFonts w:eastAsiaTheme="minorEastAsia"/>
                <w:b/>
                <w:lang w:val="en-US" w:eastAsia="zh-CN"/>
              </w:rPr>
              <w:t>Case b-1 and b-2</w:t>
            </w:r>
            <w:r>
              <w:rPr>
                <w:rFonts w:eastAsiaTheme="minorEastAsia"/>
                <w:b/>
                <w:lang w:val="en-US" w:eastAsia="zh-CN"/>
              </w:rPr>
              <w:t>,</w:t>
            </w:r>
            <w:r w:rsidRPr="009716EC">
              <w:rPr>
                <w:rFonts w:eastAsiaTheme="minorEastAsia"/>
                <w:b/>
                <w:lang w:eastAsia="zh-CN"/>
              </w:rPr>
              <w:t xml:space="preserve"> define scheduling restriction</w:t>
            </w:r>
            <w:r>
              <w:rPr>
                <w:rFonts w:eastAsiaTheme="minorEastAsia"/>
                <w:b/>
                <w:lang w:eastAsia="zh-CN"/>
              </w:rPr>
              <w:t xml:space="preserve"> </w:t>
            </w:r>
            <w:r w:rsidRPr="009716EC">
              <w:rPr>
                <w:rFonts w:eastAsiaTheme="minorEastAsia"/>
                <w:b/>
                <w:lang w:eastAsia="zh-CN"/>
              </w:rPr>
              <w:t>when UE does not support simultaneous Tx and Rx on the serving cell and target band (as already agreed in RAN4#106-bis-e).</w:t>
            </w:r>
          </w:p>
          <w:p w14:paraId="72D358DF" w14:textId="77777777" w:rsidR="00E75A09" w:rsidRDefault="00E75A09" w:rsidP="00E75A09">
            <w:pPr>
              <w:spacing w:before="120" w:after="120"/>
              <w:rPr>
                <w:rFonts w:eastAsiaTheme="minorEastAsia"/>
                <w:b/>
                <w:lang w:eastAsia="zh-CN"/>
              </w:rPr>
            </w:pPr>
            <w:r w:rsidRPr="0060359D">
              <w:rPr>
                <w:rFonts w:eastAsiaTheme="minorEastAsia" w:hint="eastAsia"/>
                <w:b/>
                <w:lang w:eastAsia="zh-CN"/>
              </w:rPr>
              <w:t>P</w:t>
            </w:r>
            <w:r w:rsidRPr="0060359D">
              <w:rPr>
                <w:rFonts w:eastAsiaTheme="minorEastAsia"/>
                <w:b/>
                <w:lang w:eastAsia="zh-CN"/>
              </w:rPr>
              <w:t xml:space="preserve">roposal 3: For Case b-1, </w:t>
            </w:r>
            <w:r w:rsidRPr="0060359D">
              <w:rPr>
                <w:rFonts w:eastAsiaTheme="minorEastAsia"/>
                <w:b/>
                <w:lang w:val="en-US" w:eastAsia="zh-CN"/>
              </w:rPr>
              <w:t xml:space="preserve">define scheduling restriction when </w:t>
            </w:r>
            <w:r w:rsidRPr="0060359D">
              <w:rPr>
                <w:rFonts w:eastAsiaTheme="minorEastAsia"/>
                <w:b/>
                <w:lang w:eastAsia="zh-CN"/>
              </w:rPr>
              <w:t>serving cell and target MO have mixed SCS and they are in band</w:t>
            </w:r>
            <w:r>
              <w:rPr>
                <w:rFonts w:eastAsiaTheme="minorEastAsia"/>
                <w:b/>
                <w:lang w:eastAsia="zh-CN"/>
              </w:rPr>
              <w:t>s with overlapping frequency</w:t>
            </w:r>
            <w:r w:rsidRPr="0060359D">
              <w:rPr>
                <w:rFonts w:eastAsiaTheme="minorEastAsia"/>
                <w:b/>
                <w:lang w:eastAsia="zh-CN"/>
              </w:rPr>
              <w:t xml:space="preserve">, and </w:t>
            </w:r>
            <w:r w:rsidRPr="0060359D">
              <w:rPr>
                <w:rFonts w:eastAsiaTheme="minorEastAsia" w:hint="eastAsia"/>
                <w:b/>
                <w:lang w:eastAsia="zh-CN"/>
              </w:rPr>
              <w:t>U</w:t>
            </w:r>
            <w:r w:rsidRPr="0060359D">
              <w:rPr>
                <w:rFonts w:eastAsiaTheme="minorEastAsia"/>
                <w:b/>
                <w:lang w:eastAsia="zh-CN"/>
              </w:rPr>
              <w:t xml:space="preserve">E </w:t>
            </w:r>
            <w:r w:rsidRPr="0060359D">
              <w:rPr>
                <w:rFonts w:eastAsiaTheme="minorEastAsia"/>
                <w:b/>
                <w:lang w:eastAsia="zh-CN"/>
              </w:rPr>
              <w:lastRenderedPageBreak/>
              <w:t xml:space="preserve">does not support </w:t>
            </w:r>
            <w:r>
              <w:rPr>
                <w:rFonts w:eastAsiaTheme="minorEastAsia"/>
                <w:b/>
                <w:lang w:eastAsia="zh-CN"/>
              </w:rPr>
              <w:t>the new UE capability for inter-RAT LTE measurement with mixed SCS.</w:t>
            </w:r>
          </w:p>
          <w:p w14:paraId="31054B9D" w14:textId="77777777" w:rsidR="00E75A09" w:rsidRPr="00FF56F2" w:rsidRDefault="00E75A09" w:rsidP="00E75A09">
            <w:pPr>
              <w:spacing w:before="120" w:after="120"/>
              <w:rPr>
                <w:b/>
              </w:rPr>
            </w:pPr>
            <w:r w:rsidRPr="00FF56F2">
              <w:rPr>
                <w:rFonts w:eastAsiaTheme="minorEastAsia" w:hint="eastAsia"/>
                <w:b/>
                <w:lang w:eastAsia="zh-CN"/>
              </w:rPr>
              <w:t>P</w:t>
            </w:r>
            <w:r w:rsidRPr="00FF56F2">
              <w:rPr>
                <w:rFonts w:eastAsiaTheme="minorEastAsia"/>
                <w:b/>
                <w:lang w:eastAsia="zh-CN"/>
              </w:rPr>
              <w:t xml:space="preserve">roposal 4: </w:t>
            </w:r>
            <w:r w:rsidRPr="00FF56F2">
              <w:rPr>
                <w:b/>
              </w:rPr>
              <w:t>For Case b-</w:t>
            </w:r>
            <w:r>
              <w:rPr>
                <w:b/>
              </w:rPr>
              <w:t>1</w:t>
            </w:r>
            <w:r w:rsidRPr="00FF56F2">
              <w:rPr>
                <w:b/>
              </w:rPr>
              <w:t>, performing inter-RAT measurement and NR measurements in parallel without searcher limitation is NOT supported in Rel-18.</w:t>
            </w:r>
          </w:p>
          <w:p w14:paraId="33328F64" w14:textId="77777777" w:rsidR="00E75A09" w:rsidRDefault="00E75A09" w:rsidP="00E75A09">
            <w:pPr>
              <w:spacing w:before="120" w:after="120"/>
              <w:rPr>
                <w:b/>
              </w:rPr>
            </w:pPr>
            <w:r w:rsidRPr="0060359D">
              <w:rPr>
                <w:rFonts w:eastAsiaTheme="minorEastAsia" w:hint="eastAsia"/>
                <w:b/>
                <w:lang w:eastAsia="zh-CN"/>
              </w:rPr>
              <w:t>P</w:t>
            </w:r>
            <w:r w:rsidRPr="0060359D">
              <w:rPr>
                <w:rFonts w:eastAsiaTheme="minorEastAsia"/>
                <w:b/>
                <w:lang w:eastAsia="zh-CN"/>
              </w:rPr>
              <w:t xml:space="preserve">roposal </w:t>
            </w:r>
            <w:r>
              <w:rPr>
                <w:rFonts w:eastAsiaTheme="minorEastAsia"/>
                <w:b/>
                <w:lang w:eastAsia="zh-CN"/>
              </w:rPr>
              <w:t>5</w:t>
            </w:r>
            <w:r w:rsidRPr="0060359D">
              <w:rPr>
                <w:rFonts w:eastAsiaTheme="minorEastAsia"/>
                <w:b/>
                <w:lang w:eastAsia="zh-CN"/>
              </w:rPr>
              <w:t xml:space="preserve">: </w:t>
            </w:r>
            <w:r w:rsidRPr="0060359D">
              <w:rPr>
                <w:b/>
              </w:rPr>
              <w:t xml:space="preserve">For Case b-1 and b-2, for inter-RAT LTE measurement causing scheduling restriction, if EMW is configured and fully overlapped with MG, but the periodicity of MG is smaller than EMW, UE measurement requirements are based on </w:t>
            </w:r>
            <w:r>
              <w:rPr>
                <w:b/>
              </w:rPr>
              <w:t>EMW-RP</w:t>
            </w:r>
            <w:r w:rsidRPr="0060359D">
              <w:rPr>
                <w:b/>
              </w:rPr>
              <w:t xml:space="preserve">. </w:t>
            </w:r>
          </w:p>
          <w:p w14:paraId="35B3C280" w14:textId="77777777" w:rsidR="00E75A09" w:rsidRDefault="00E75A09" w:rsidP="00E75A09">
            <w:pPr>
              <w:spacing w:before="120" w:after="120"/>
              <w:rPr>
                <w:b/>
              </w:rPr>
            </w:pPr>
            <w:r w:rsidRPr="0060359D">
              <w:rPr>
                <w:rFonts w:eastAsiaTheme="minorEastAsia" w:hint="eastAsia"/>
                <w:b/>
                <w:lang w:eastAsia="zh-CN"/>
              </w:rPr>
              <w:t>P</w:t>
            </w:r>
            <w:r w:rsidRPr="0060359D">
              <w:rPr>
                <w:rFonts w:eastAsiaTheme="minorEastAsia"/>
                <w:b/>
                <w:lang w:eastAsia="zh-CN"/>
              </w:rPr>
              <w:t xml:space="preserve">roposal </w:t>
            </w:r>
            <w:r>
              <w:rPr>
                <w:rFonts w:eastAsiaTheme="minorEastAsia"/>
                <w:b/>
                <w:lang w:eastAsia="zh-CN"/>
              </w:rPr>
              <w:t>6</w:t>
            </w:r>
            <w:r w:rsidRPr="0060359D">
              <w:rPr>
                <w:rFonts w:eastAsiaTheme="minorEastAsia"/>
                <w:b/>
                <w:lang w:eastAsia="zh-CN"/>
              </w:rPr>
              <w:t xml:space="preserve">: </w:t>
            </w:r>
            <w:r w:rsidRPr="0060359D">
              <w:rPr>
                <w:b/>
              </w:rPr>
              <w:t xml:space="preserve">RAN4 to introduce </w:t>
            </w:r>
            <w:r>
              <w:rPr>
                <w:b/>
              </w:rPr>
              <w:t>additional</w:t>
            </w:r>
            <w:r w:rsidRPr="0060359D">
              <w:rPr>
                <w:b/>
              </w:rPr>
              <w:t xml:space="preserve"> effective measurement window duration: 2ms and 5.5ms with periodicity 40ms, 80ms</w:t>
            </w:r>
            <w:r>
              <w:rPr>
                <w:b/>
              </w:rPr>
              <w:t xml:space="preserve">. Introduce </w:t>
            </w:r>
            <w:r w:rsidRPr="0060359D">
              <w:rPr>
                <w:b/>
              </w:rPr>
              <w:t>UE capability for window duration of 2ms in case of sync</w:t>
            </w:r>
            <w:r>
              <w:rPr>
                <w:b/>
              </w:rPr>
              <w:t>.</w:t>
            </w:r>
          </w:p>
          <w:p w14:paraId="4C3973CD" w14:textId="77777777" w:rsidR="00E75A09" w:rsidRDefault="00E75A09" w:rsidP="00E75A09">
            <w:pPr>
              <w:spacing w:before="120" w:after="120"/>
              <w:rPr>
                <w:b/>
              </w:rPr>
            </w:pPr>
            <w:r w:rsidRPr="0060359D">
              <w:rPr>
                <w:rFonts w:eastAsiaTheme="minorEastAsia" w:hint="eastAsia"/>
                <w:b/>
                <w:lang w:eastAsia="zh-CN"/>
              </w:rPr>
              <w:t>P</w:t>
            </w:r>
            <w:r w:rsidRPr="0060359D">
              <w:rPr>
                <w:rFonts w:eastAsiaTheme="minorEastAsia"/>
                <w:b/>
                <w:lang w:eastAsia="zh-CN"/>
              </w:rPr>
              <w:t xml:space="preserve">roposal </w:t>
            </w:r>
            <w:r>
              <w:rPr>
                <w:rFonts w:eastAsiaTheme="minorEastAsia"/>
                <w:b/>
                <w:lang w:eastAsia="zh-CN"/>
              </w:rPr>
              <w:t>7</w:t>
            </w:r>
            <w:r w:rsidRPr="0060359D">
              <w:rPr>
                <w:rFonts w:eastAsiaTheme="minorEastAsia"/>
                <w:b/>
                <w:lang w:eastAsia="zh-CN"/>
              </w:rPr>
              <w:t xml:space="preserve">: </w:t>
            </w:r>
            <w:r>
              <w:rPr>
                <w:rFonts w:eastAsiaTheme="minorEastAsia"/>
                <w:b/>
                <w:lang w:eastAsia="zh-CN"/>
              </w:rPr>
              <w:t xml:space="preserve">For Case b-1 and b-2, </w:t>
            </w:r>
            <w:r w:rsidRPr="007B2723">
              <w:rPr>
                <w:b/>
              </w:rPr>
              <w:t>CSSF</w:t>
            </w:r>
            <w:r w:rsidRPr="007B2723">
              <w:rPr>
                <w:b/>
                <w:vertAlign w:val="subscript"/>
              </w:rPr>
              <w:t>interRAT</w:t>
            </w:r>
            <w:r w:rsidRPr="007B2723">
              <w:rPr>
                <w:b/>
              </w:rPr>
              <w:t xml:space="preserve"> is defined as CSSF outside MG, </w:t>
            </w:r>
            <w:r>
              <w:rPr>
                <w:b/>
              </w:rPr>
              <w:t xml:space="preserve">which additionally accounts for </w:t>
            </w:r>
            <w:r w:rsidRPr="007B2723">
              <w:rPr>
                <w:b/>
              </w:rPr>
              <w:t>inter-RAT carriers measured without MG</w:t>
            </w:r>
            <w:r>
              <w:rPr>
                <w:b/>
              </w:rPr>
              <w:t>.</w:t>
            </w:r>
          </w:p>
          <w:p w14:paraId="531C6E5E" w14:textId="77777777" w:rsidR="00E75A09" w:rsidRDefault="00E75A09" w:rsidP="00E75A09">
            <w:pPr>
              <w:spacing w:before="120" w:after="120"/>
              <w:rPr>
                <w:rFonts w:eastAsiaTheme="minorEastAsia"/>
                <w:b/>
                <w:lang w:eastAsia="zh-CN"/>
              </w:rPr>
            </w:pPr>
            <w:r w:rsidRPr="00D5789B">
              <w:rPr>
                <w:rFonts w:eastAsiaTheme="minorEastAsia" w:hint="eastAsia"/>
                <w:b/>
                <w:szCs w:val="22"/>
                <w:lang w:eastAsia="zh-CN"/>
              </w:rPr>
              <w:t>P</w:t>
            </w:r>
            <w:r w:rsidRPr="00D5789B">
              <w:rPr>
                <w:rFonts w:eastAsiaTheme="minorEastAsia"/>
                <w:b/>
                <w:szCs w:val="22"/>
                <w:lang w:eastAsia="zh-CN"/>
              </w:rPr>
              <w:t xml:space="preserve">roposal </w:t>
            </w:r>
            <w:r>
              <w:rPr>
                <w:rFonts w:eastAsiaTheme="minorEastAsia"/>
                <w:b/>
                <w:szCs w:val="22"/>
                <w:lang w:eastAsia="zh-CN"/>
              </w:rPr>
              <w:t>8</w:t>
            </w:r>
            <w:r w:rsidRPr="00D5789B">
              <w:rPr>
                <w:rFonts w:eastAsiaTheme="minorEastAsia"/>
                <w:b/>
                <w:szCs w:val="22"/>
                <w:lang w:eastAsia="zh-CN"/>
              </w:rPr>
              <w:t xml:space="preserve">: </w:t>
            </w:r>
            <w:r>
              <w:rPr>
                <w:rFonts w:eastAsiaTheme="minorEastAsia"/>
                <w:b/>
                <w:szCs w:val="22"/>
                <w:lang w:eastAsia="zh-CN"/>
              </w:rPr>
              <w:t>F</w:t>
            </w:r>
            <w:r w:rsidRPr="009B0757">
              <w:rPr>
                <w:rFonts w:eastAsiaTheme="minorEastAsia"/>
                <w:b/>
                <w:szCs w:val="22"/>
                <w:lang w:eastAsia="zh-CN"/>
              </w:rPr>
              <w:t xml:space="preserve">or </w:t>
            </w:r>
            <w:r>
              <w:rPr>
                <w:rFonts w:eastAsiaTheme="minorEastAsia"/>
                <w:b/>
                <w:szCs w:val="22"/>
                <w:lang w:eastAsia="zh-CN"/>
              </w:rPr>
              <w:t>C</w:t>
            </w:r>
            <w:r w:rsidRPr="009B0757">
              <w:rPr>
                <w:rFonts w:eastAsiaTheme="minorEastAsia"/>
                <w:b/>
                <w:szCs w:val="22"/>
                <w:lang w:eastAsia="zh-CN"/>
              </w:rPr>
              <w:t xml:space="preserve">ase </w:t>
            </w:r>
            <w:r>
              <w:rPr>
                <w:rFonts w:eastAsiaTheme="minorEastAsia"/>
                <w:b/>
                <w:szCs w:val="22"/>
                <w:lang w:eastAsia="zh-CN"/>
              </w:rPr>
              <w:t>b-1 and b-2</w:t>
            </w:r>
            <w:r>
              <w:rPr>
                <w:b/>
                <w:szCs w:val="22"/>
              </w:rPr>
              <w:t xml:space="preserve">, </w:t>
            </w:r>
            <w:r w:rsidRPr="007B2723">
              <w:rPr>
                <w:rFonts w:eastAsiaTheme="minorEastAsia"/>
                <w:b/>
                <w:lang w:eastAsia="zh-CN"/>
              </w:rPr>
              <w:t>T</w:t>
            </w:r>
            <w:r w:rsidRPr="007B2723">
              <w:rPr>
                <w:rFonts w:eastAsiaTheme="minorEastAsia"/>
                <w:b/>
                <w:vertAlign w:val="subscript"/>
                <w:lang w:eastAsia="zh-CN"/>
              </w:rPr>
              <w:t>inter1</w:t>
            </w:r>
            <w:r w:rsidRPr="007B2723">
              <w:rPr>
                <w:rFonts w:eastAsiaTheme="minorEastAsia"/>
                <w:b/>
                <w:lang w:eastAsia="zh-CN"/>
              </w:rPr>
              <w:t xml:space="preserve"> </w:t>
            </w:r>
            <w:r w:rsidRPr="007B2723">
              <w:rPr>
                <w:rFonts w:eastAsiaTheme="minorEastAsia" w:hint="eastAsia"/>
                <w:b/>
                <w:lang w:eastAsia="zh-CN"/>
              </w:rPr>
              <w:t>is</w:t>
            </w:r>
            <w:r w:rsidRPr="007B2723">
              <w:rPr>
                <w:rFonts w:eastAsiaTheme="minorEastAsia"/>
                <w:b/>
                <w:lang w:eastAsia="zh-CN"/>
              </w:rPr>
              <w:t xml:space="preserve"> calculated based on 40ms MGRP unless the EMW is with 80ms periodicity</w:t>
            </w:r>
            <w:r>
              <w:rPr>
                <w:rFonts w:eastAsiaTheme="minorEastAsia"/>
                <w:b/>
                <w:lang w:eastAsia="zh-CN"/>
              </w:rPr>
              <w:t>.</w:t>
            </w:r>
          </w:p>
          <w:p w14:paraId="04C2DF66" w14:textId="77777777" w:rsidR="00E75A09" w:rsidRPr="00F47D53" w:rsidRDefault="00E75A09" w:rsidP="00E75A09">
            <w:pPr>
              <w:spacing w:before="120" w:after="120"/>
              <w:rPr>
                <w:b/>
              </w:rPr>
            </w:pPr>
            <w:r w:rsidRPr="00F47D53">
              <w:rPr>
                <w:rFonts w:eastAsiaTheme="minorEastAsia" w:hint="eastAsia"/>
                <w:b/>
                <w:lang w:eastAsia="zh-CN"/>
              </w:rPr>
              <w:t>P</w:t>
            </w:r>
            <w:r w:rsidRPr="00F47D53">
              <w:rPr>
                <w:rFonts w:eastAsiaTheme="minorEastAsia"/>
                <w:b/>
                <w:lang w:eastAsia="zh-CN"/>
              </w:rPr>
              <w:t xml:space="preserve">roposal 9: For Case a-1, RAN4 to discuss the calculation of </w:t>
            </w:r>
            <w:r w:rsidRPr="00F47D53">
              <w:rPr>
                <w:b/>
              </w:rPr>
              <w:t>N</w:t>
            </w:r>
            <w:r w:rsidRPr="00F47D53">
              <w:rPr>
                <w:b/>
                <w:vertAlign w:val="subscript"/>
              </w:rPr>
              <w:t>freq</w:t>
            </w:r>
            <w:r w:rsidRPr="00F47D53">
              <w:rPr>
                <w:b/>
              </w:rPr>
              <w:t xml:space="preserve"> </w:t>
            </w:r>
          </w:p>
          <w:p w14:paraId="4300F7F6" w14:textId="77777777" w:rsidR="00E75A09" w:rsidRPr="00F47D53" w:rsidRDefault="00E75A09" w:rsidP="00E75A09">
            <w:pPr>
              <w:pStyle w:val="ListParagraph"/>
              <w:numPr>
                <w:ilvl w:val="0"/>
                <w:numId w:val="29"/>
              </w:numPr>
              <w:overflowPunct/>
              <w:autoSpaceDE/>
              <w:autoSpaceDN/>
              <w:adjustRightInd/>
              <w:spacing w:beforeLines="50" w:before="120" w:afterLines="50" w:after="120"/>
              <w:ind w:firstLineChars="0"/>
              <w:textAlignment w:val="auto"/>
              <w:rPr>
                <w:b/>
              </w:rPr>
            </w:pPr>
            <w:r w:rsidRPr="00F47D53">
              <w:rPr>
                <w:b/>
              </w:rPr>
              <w:t xml:space="preserve">Option 1: number of </w:t>
            </w:r>
            <w:r w:rsidRPr="00F47D53">
              <w:rPr>
                <w:rFonts w:eastAsiaTheme="minorEastAsia"/>
                <w:b/>
                <w:lang w:eastAsia="zh-CN"/>
              </w:rPr>
              <w:t>NR MOs that are measured outside MG (same principle as NR SA)</w:t>
            </w:r>
          </w:p>
          <w:p w14:paraId="17358325" w14:textId="77777777" w:rsidR="00E75A09" w:rsidRPr="00F47D53" w:rsidRDefault="00E75A09" w:rsidP="00E75A09">
            <w:pPr>
              <w:pStyle w:val="ListParagraph"/>
              <w:numPr>
                <w:ilvl w:val="0"/>
                <w:numId w:val="29"/>
              </w:numPr>
              <w:overflowPunct/>
              <w:autoSpaceDE/>
              <w:autoSpaceDN/>
              <w:adjustRightInd/>
              <w:spacing w:beforeLines="50" w:before="120" w:afterLines="50" w:after="120"/>
              <w:ind w:firstLineChars="0"/>
              <w:textAlignment w:val="auto"/>
              <w:rPr>
                <w:b/>
              </w:rPr>
            </w:pPr>
            <w:r w:rsidRPr="00F47D53">
              <w:rPr>
                <w:b/>
              </w:rPr>
              <w:t xml:space="preserve">Option 2: total number of LTE and NR MOs </w:t>
            </w:r>
            <w:r w:rsidRPr="00F47D53">
              <w:rPr>
                <w:rFonts w:eastAsiaTheme="minorEastAsia"/>
                <w:b/>
                <w:lang w:eastAsia="zh-CN"/>
              </w:rPr>
              <w:t>(same principle as LTE SA)</w:t>
            </w:r>
          </w:p>
          <w:p w14:paraId="7AF4CFB2" w14:textId="77777777" w:rsidR="00E75A09" w:rsidRDefault="00E75A09" w:rsidP="00E75A09">
            <w:pPr>
              <w:spacing w:before="120" w:after="120"/>
              <w:rPr>
                <w:rFonts w:eastAsiaTheme="minorEastAsia"/>
                <w:lang w:eastAsia="zh-CN"/>
              </w:rPr>
            </w:pPr>
            <w:r w:rsidRPr="00FD4945">
              <w:rPr>
                <w:rFonts w:eastAsiaTheme="minorEastAsia" w:hint="eastAsia"/>
                <w:b/>
                <w:lang w:val="en-US" w:eastAsia="zh-CN"/>
              </w:rPr>
              <w:t>P</w:t>
            </w:r>
            <w:r w:rsidRPr="00FD4945">
              <w:rPr>
                <w:rFonts w:eastAsiaTheme="minorEastAsia"/>
                <w:b/>
                <w:lang w:val="en-US" w:eastAsia="zh-CN"/>
              </w:rPr>
              <w:t>roposal 1</w:t>
            </w:r>
            <w:r>
              <w:rPr>
                <w:rFonts w:eastAsiaTheme="minorEastAsia"/>
                <w:b/>
                <w:lang w:val="en-US" w:eastAsia="zh-CN"/>
              </w:rPr>
              <w:t>0</w:t>
            </w:r>
            <w:r w:rsidRPr="00FD4945">
              <w:rPr>
                <w:rFonts w:eastAsiaTheme="minorEastAsia"/>
                <w:b/>
                <w:lang w:val="en-US" w:eastAsia="zh-CN"/>
              </w:rPr>
              <w:t>: RAN4 not to further discuss reporting of UE capability interRAT-NeedForIntrNR-r18.</w:t>
            </w:r>
          </w:p>
          <w:p w14:paraId="1CD0D4C8" w14:textId="77777777" w:rsidR="00E75A09" w:rsidRPr="00830314" w:rsidRDefault="00E75A09" w:rsidP="00E75A09">
            <w:pPr>
              <w:spacing w:before="120" w:after="120"/>
              <w:rPr>
                <w:rFonts w:eastAsiaTheme="minorEastAsia"/>
                <w:b/>
                <w:lang w:val="en-US" w:eastAsia="zh-CN"/>
              </w:rPr>
            </w:pPr>
            <w:r w:rsidRPr="00830314">
              <w:rPr>
                <w:rFonts w:eastAsiaTheme="minorEastAsia" w:hint="eastAsia"/>
                <w:b/>
                <w:lang w:val="en-US" w:eastAsia="zh-CN"/>
              </w:rPr>
              <w:t>P</w:t>
            </w:r>
            <w:r w:rsidRPr="00830314">
              <w:rPr>
                <w:rFonts w:eastAsiaTheme="minorEastAsia"/>
                <w:b/>
                <w:lang w:val="en-US" w:eastAsia="zh-CN"/>
              </w:rPr>
              <w:t xml:space="preserve">roposal 11: RAN4 not to define new UE capability for supporting EMW. </w:t>
            </w:r>
          </w:p>
          <w:p w14:paraId="430912EA" w14:textId="0D450729" w:rsidR="001E1543" w:rsidRPr="00E75A09" w:rsidRDefault="00E75A09" w:rsidP="00ED178D">
            <w:pPr>
              <w:spacing w:before="120" w:after="120"/>
              <w:rPr>
                <w:lang w:val="en-US"/>
              </w:rPr>
            </w:pPr>
            <w:r w:rsidRPr="00830314">
              <w:rPr>
                <w:rFonts w:eastAsiaTheme="minorEastAsia" w:hint="eastAsia"/>
                <w:b/>
                <w:lang w:val="en-US" w:eastAsia="zh-CN"/>
              </w:rPr>
              <w:t>P</w:t>
            </w:r>
            <w:r w:rsidRPr="00830314">
              <w:rPr>
                <w:rFonts w:eastAsiaTheme="minorEastAsia"/>
                <w:b/>
                <w:lang w:val="en-US" w:eastAsia="zh-CN"/>
              </w:rPr>
              <w:t>roposal 1</w:t>
            </w:r>
            <w:r>
              <w:rPr>
                <w:rFonts w:eastAsiaTheme="minorEastAsia"/>
                <w:b/>
                <w:lang w:val="en-US" w:eastAsia="zh-CN"/>
              </w:rPr>
              <w:t>2</w:t>
            </w:r>
            <w:r w:rsidRPr="00830314">
              <w:rPr>
                <w:rFonts w:eastAsiaTheme="minorEastAsia"/>
                <w:b/>
                <w:lang w:val="en-US" w:eastAsia="zh-CN"/>
              </w:rPr>
              <w:t xml:space="preserve">: RAN4 to define new UE capability for </w:t>
            </w:r>
            <w:r w:rsidRPr="00D9570C">
              <w:rPr>
                <w:rFonts w:eastAsiaTheme="minorEastAsia"/>
                <w:b/>
                <w:lang w:val="en-US" w:eastAsia="zh-CN"/>
              </w:rPr>
              <w:t>scheduling restriction due to mixed SCS for both Case b-1 and b-2</w:t>
            </w:r>
            <w:r w:rsidRPr="00830314">
              <w:rPr>
                <w:rFonts w:eastAsiaTheme="minorEastAsia"/>
                <w:b/>
                <w:lang w:val="en-US" w:eastAsia="zh-CN"/>
              </w:rPr>
              <w:t>.</w:t>
            </w:r>
          </w:p>
        </w:tc>
      </w:tr>
      <w:tr w:rsidR="000A36EE" w14:paraId="291A841B" w14:textId="77777777" w:rsidTr="000D312D">
        <w:trPr>
          <w:trHeight w:val="468"/>
        </w:trPr>
        <w:tc>
          <w:tcPr>
            <w:tcW w:w="1052" w:type="dxa"/>
          </w:tcPr>
          <w:p w14:paraId="72C2FB43" w14:textId="77777777" w:rsidR="000A36EE" w:rsidRPr="00EC731E" w:rsidRDefault="000A36EE" w:rsidP="000D312D">
            <w:pPr>
              <w:spacing w:before="120" w:after="120"/>
              <w:rPr>
                <w:lang w:val="en-US"/>
              </w:rPr>
            </w:pPr>
            <w:r w:rsidRPr="007A1D06">
              <w:lastRenderedPageBreak/>
              <w:t>R4-2</w:t>
            </w:r>
            <w:r>
              <w:t>320423</w:t>
            </w:r>
          </w:p>
        </w:tc>
        <w:tc>
          <w:tcPr>
            <w:tcW w:w="1183" w:type="dxa"/>
          </w:tcPr>
          <w:p w14:paraId="3D2E1EB8" w14:textId="77777777" w:rsidR="000A36EE" w:rsidRDefault="000A36EE" w:rsidP="000D312D">
            <w:pPr>
              <w:spacing w:before="120" w:after="120"/>
            </w:pPr>
            <w:r>
              <w:t>ZTE Corporation</w:t>
            </w:r>
          </w:p>
          <w:p w14:paraId="2D5D498B" w14:textId="77777777" w:rsidR="000A36EE" w:rsidRPr="00796BFB" w:rsidRDefault="000A36EE" w:rsidP="000D312D">
            <w:pPr>
              <w:spacing w:before="120" w:after="120"/>
            </w:pPr>
          </w:p>
        </w:tc>
        <w:tc>
          <w:tcPr>
            <w:tcW w:w="7396" w:type="dxa"/>
          </w:tcPr>
          <w:p w14:paraId="6EDB2505" w14:textId="77777777" w:rsidR="000A36EE" w:rsidRDefault="000A36EE" w:rsidP="000D312D">
            <w:pPr>
              <w:pStyle w:val="BodyText"/>
            </w:pPr>
            <w:r w:rsidRPr="00541E40">
              <w:t>Discussion on inter-RAT measurement without gaps</w:t>
            </w:r>
          </w:p>
          <w:p w14:paraId="6828349D" w14:textId="77777777" w:rsidR="000A36EE" w:rsidRPr="007D1783" w:rsidRDefault="000A36EE" w:rsidP="000D312D">
            <w:pPr>
              <w:jc w:val="both"/>
              <w:rPr>
                <w:rFonts w:eastAsia="SimSun"/>
                <w:b/>
                <w:bCs/>
                <w:lang w:eastAsia="zh-CN"/>
              </w:rPr>
            </w:pPr>
            <w:r w:rsidRPr="007D1783">
              <w:rPr>
                <w:rFonts w:eastAsia="SimSun"/>
                <w:b/>
                <w:bCs/>
                <w:lang w:val="en-US" w:eastAsia="zh-CN"/>
              </w:rPr>
              <w:t>Proposal 1: Introduce a new UE capability</w:t>
            </w:r>
            <w:r w:rsidRPr="007D1783">
              <w:rPr>
                <w:b/>
                <w:bCs/>
                <w:lang w:val="en-US" w:eastAsia="zh-CN"/>
              </w:rPr>
              <w:t xml:space="preserve"> to indicate whether the UE supports parallel inter-RAT LTE no-gap measurement and data reception from the serving cell with a mixed numerology.</w:t>
            </w:r>
          </w:p>
          <w:p w14:paraId="6977585A" w14:textId="77777777" w:rsidR="000A36EE" w:rsidRPr="007D1783" w:rsidRDefault="000A36EE" w:rsidP="000D312D">
            <w:pPr>
              <w:pStyle w:val="BodyText"/>
              <w:rPr>
                <w:b/>
                <w:bCs/>
                <w:lang w:val="en-US" w:eastAsia="zh-CN"/>
              </w:rPr>
            </w:pPr>
            <w:r w:rsidRPr="007D1783">
              <w:rPr>
                <w:b/>
                <w:bCs/>
                <w:lang w:val="en-US" w:eastAsia="zh-CN"/>
              </w:rPr>
              <w:t>Proposal 2: For case b-2, the scheduling restriction shall be defined for the UE not supporting the new capability and serving cell and target cell are in the same band with mixed SCS.</w:t>
            </w:r>
          </w:p>
          <w:p w14:paraId="2285756D" w14:textId="77777777" w:rsidR="000A36EE" w:rsidRPr="007D1783" w:rsidRDefault="000A36EE" w:rsidP="000D312D">
            <w:pPr>
              <w:pStyle w:val="BodyText"/>
              <w:rPr>
                <w:b/>
                <w:bCs/>
                <w:lang w:val="en-US" w:eastAsia="zh-CN"/>
              </w:rPr>
            </w:pPr>
            <w:r w:rsidRPr="007D1783">
              <w:rPr>
                <w:b/>
                <w:bCs/>
                <w:lang w:val="en-US" w:eastAsia="zh-CN"/>
              </w:rPr>
              <w:t>Proposal 3: Specify scheduling restriction when UE does not support simultaneous Tx and Rx on the serving cell and target cell.</w:t>
            </w:r>
          </w:p>
          <w:p w14:paraId="74F68C51" w14:textId="77777777" w:rsidR="000A36EE" w:rsidRPr="007D1783" w:rsidRDefault="000A36EE" w:rsidP="000D312D">
            <w:pPr>
              <w:pStyle w:val="BodyText"/>
              <w:rPr>
                <w:b/>
                <w:bCs/>
                <w:lang w:val="en-US" w:eastAsia="zh-CN"/>
              </w:rPr>
            </w:pPr>
            <w:r w:rsidRPr="007D1783">
              <w:rPr>
                <w:b/>
                <w:bCs/>
                <w:lang w:val="en-US" w:eastAsia="zh-CN"/>
              </w:rPr>
              <w:t xml:space="preserve">Proposal 4: For case b-1, specify scheduling restrictions caused by mixed numerology. </w:t>
            </w:r>
          </w:p>
          <w:p w14:paraId="317208B2" w14:textId="77777777" w:rsidR="000A36EE" w:rsidRPr="007D1783" w:rsidRDefault="000A36EE" w:rsidP="000D312D">
            <w:pPr>
              <w:jc w:val="both"/>
              <w:rPr>
                <w:b/>
                <w:bCs/>
                <w:lang w:eastAsia="zh-CN"/>
              </w:rPr>
            </w:pPr>
            <w:r w:rsidRPr="007D1783">
              <w:rPr>
                <w:b/>
                <w:bCs/>
                <w:lang w:val="en-US" w:eastAsia="zh-CN"/>
              </w:rPr>
              <w:t>Proposal 5: For case b-1 and case b-2, when MG is partially overlapped with EMW (EMW periodicity &gt; MGRP), the inter-RAT LTE measurement with scheduling restriction is performed within MG, and the collided occasions are shared by inter-RAT LTE measurements and measurements with gap.</w:t>
            </w:r>
          </w:p>
          <w:p w14:paraId="7EC46582" w14:textId="77777777" w:rsidR="000A36EE" w:rsidRPr="007D1783" w:rsidRDefault="000A36EE" w:rsidP="000D312D">
            <w:pPr>
              <w:jc w:val="both"/>
              <w:rPr>
                <w:b/>
                <w:bCs/>
                <w:lang w:eastAsia="zh-CN"/>
              </w:rPr>
            </w:pPr>
            <w:r w:rsidRPr="007D1783">
              <w:rPr>
                <w:b/>
                <w:bCs/>
                <w:lang w:val="en-US" w:eastAsia="zh-CN"/>
              </w:rPr>
              <w:t xml:space="preserve">Proposal 6: </w:t>
            </w:r>
          </w:p>
          <w:p w14:paraId="4F772C0E" w14:textId="77777777" w:rsidR="000A36EE" w:rsidRPr="007D1783" w:rsidRDefault="000A36EE" w:rsidP="000D312D">
            <w:pPr>
              <w:jc w:val="both"/>
              <w:rPr>
                <w:b/>
                <w:bCs/>
                <w:lang w:eastAsia="zh-CN"/>
              </w:rPr>
            </w:pPr>
            <w:r w:rsidRPr="007D1783">
              <w:rPr>
                <w:b/>
                <w:bCs/>
                <w:lang w:val="en-US" w:eastAsia="zh-CN"/>
              </w:rPr>
              <w:t>The definition of scaling factor for case b-1 and case b-2 is as follows:</w:t>
            </w:r>
          </w:p>
          <w:p w14:paraId="29E1EA6E" w14:textId="77777777" w:rsidR="000A36EE" w:rsidRPr="007D1783" w:rsidRDefault="000A36EE" w:rsidP="000D312D">
            <w:pPr>
              <w:numPr>
                <w:ilvl w:val="0"/>
                <w:numId w:val="44"/>
              </w:numPr>
              <w:spacing w:after="0"/>
              <w:jc w:val="both"/>
              <w:rPr>
                <w:b/>
                <w:bCs/>
                <w:vertAlign w:val="subscript"/>
                <w:lang w:eastAsia="zh-CN"/>
              </w:rPr>
            </w:pPr>
            <w:r w:rsidRPr="007D1783">
              <w:rPr>
                <w:b/>
                <w:bCs/>
                <w:lang w:val="en-US" w:eastAsia="zh-CN"/>
              </w:rPr>
              <w:lastRenderedPageBreak/>
              <w:t>In the case that EMW is not configured or EMW is configured and fully overlapped with measurement gap, reuse the existing scaling factor CSSF</w:t>
            </w:r>
            <w:r w:rsidRPr="007D1783">
              <w:rPr>
                <w:b/>
                <w:bCs/>
                <w:vertAlign w:val="subscript"/>
                <w:lang w:val="en-US" w:eastAsia="zh-CN"/>
              </w:rPr>
              <w:t>within_gap.</w:t>
            </w:r>
          </w:p>
          <w:p w14:paraId="5AEB5387" w14:textId="77777777" w:rsidR="000A36EE" w:rsidRPr="007D1783" w:rsidRDefault="000A36EE" w:rsidP="000D312D">
            <w:pPr>
              <w:numPr>
                <w:ilvl w:val="0"/>
                <w:numId w:val="43"/>
              </w:numPr>
              <w:spacing w:after="0"/>
              <w:jc w:val="both"/>
              <w:rPr>
                <w:lang w:eastAsia="zh-CN"/>
              </w:rPr>
            </w:pPr>
            <w:r w:rsidRPr="007D1783">
              <w:rPr>
                <w:b/>
                <w:bCs/>
                <w:lang w:val="en-US" w:eastAsia="zh-CN"/>
              </w:rPr>
              <w:t>In the case that EMW is configured, and is partially overlapped with measurement gap (EMW periodicity&lt; MGRP), introduce a new scaling factor Kp to handle the collision between EMW and MG, where Kp is calculated by dividing the total number of EMW by available EMW number outside gap. And to handle the collision between different inter-RAT LTE measurement, introduce a scaling factor, which is equal to the number of inter-RAT LTE gapless MOs.</w:t>
            </w:r>
          </w:p>
          <w:p w14:paraId="10F04C85" w14:textId="77777777" w:rsidR="000A36EE" w:rsidRPr="007D1783" w:rsidRDefault="000A36EE" w:rsidP="000D312D">
            <w:pPr>
              <w:numPr>
                <w:ilvl w:val="0"/>
                <w:numId w:val="43"/>
              </w:numPr>
              <w:spacing w:after="0"/>
              <w:jc w:val="both"/>
              <w:rPr>
                <w:lang w:eastAsia="zh-CN"/>
              </w:rPr>
            </w:pPr>
            <w:r w:rsidRPr="007D1783">
              <w:rPr>
                <w:b/>
                <w:bCs/>
                <w:lang w:val="en-US" w:eastAsia="zh-CN"/>
              </w:rPr>
              <w:t>In the case that EMW is configured, and is partially overlapped with measurement gap (EMW periodicity &gt; MGRP), use the existing CSSF within gap.</w:t>
            </w:r>
          </w:p>
          <w:p w14:paraId="6DB44210" w14:textId="77777777" w:rsidR="000A36EE" w:rsidRPr="007D1783" w:rsidRDefault="000A36EE" w:rsidP="000D312D">
            <w:pPr>
              <w:jc w:val="both"/>
              <w:rPr>
                <w:b/>
                <w:bCs/>
                <w:lang w:eastAsia="zh-CN"/>
              </w:rPr>
            </w:pPr>
            <w:r w:rsidRPr="007D1783">
              <w:rPr>
                <w:b/>
                <w:bCs/>
                <w:lang w:val="en-US" w:eastAsia="zh-CN"/>
              </w:rPr>
              <w:t xml:space="preserve">Proposal 7: Do not further discuss how to report UE capability </w:t>
            </w:r>
            <w:r w:rsidRPr="007D1783">
              <w:rPr>
                <w:b/>
                <w:bCs/>
                <w:i/>
                <w:iCs/>
                <w:lang w:val="en-US" w:eastAsia="zh-CN"/>
              </w:rPr>
              <w:t>interRAT-NeedForIntrNR-r18</w:t>
            </w:r>
            <w:r w:rsidRPr="007D1783">
              <w:rPr>
                <w:b/>
                <w:bCs/>
                <w:lang w:val="en-US" w:eastAsia="zh-CN"/>
              </w:rPr>
              <w:t>.</w:t>
            </w:r>
          </w:p>
          <w:p w14:paraId="37573F0C" w14:textId="77777777" w:rsidR="000A36EE" w:rsidRPr="002C2E09" w:rsidRDefault="000A36EE" w:rsidP="000D312D">
            <w:pPr>
              <w:jc w:val="both"/>
              <w:rPr>
                <w:b/>
                <w:bCs/>
                <w:lang w:eastAsia="zh-CN"/>
              </w:rPr>
            </w:pPr>
            <w:r w:rsidRPr="007D1783">
              <w:rPr>
                <w:rFonts w:eastAsia="SimSun"/>
                <w:b/>
                <w:bCs/>
                <w:szCs w:val="21"/>
                <w:lang w:val="en-US" w:eastAsia="zh-CN"/>
              </w:rPr>
              <w:t>Proposal 8: Introduce a new UE capability to indicate whether the UE supports EMW.</w:t>
            </w:r>
          </w:p>
        </w:tc>
      </w:tr>
      <w:tr w:rsidR="001E1543" w:rsidRPr="00F53FE2" w14:paraId="38B6686D" w14:textId="77777777" w:rsidTr="00790CE3">
        <w:trPr>
          <w:trHeight w:val="468"/>
        </w:trPr>
        <w:tc>
          <w:tcPr>
            <w:tcW w:w="1052" w:type="dxa"/>
          </w:tcPr>
          <w:p w14:paraId="55C2FC57" w14:textId="6049A8CB" w:rsidR="001E1543" w:rsidRPr="00805BE8" w:rsidRDefault="001E1543" w:rsidP="00ED178D">
            <w:pPr>
              <w:spacing w:before="120" w:after="120"/>
              <w:rPr>
                <w:b/>
                <w:bCs/>
              </w:rPr>
            </w:pPr>
            <w:r w:rsidRPr="007A1D06">
              <w:lastRenderedPageBreak/>
              <w:t>R4-2</w:t>
            </w:r>
            <w:r>
              <w:t>3</w:t>
            </w:r>
            <w:r w:rsidR="00FD5DBF">
              <w:t>20489</w:t>
            </w:r>
          </w:p>
        </w:tc>
        <w:tc>
          <w:tcPr>
            <w:tcW w:w="1183" w:type="dxa"/>
          </w:tcPr>
          <w:p w14:paraId="34576E8C" w14:textId="77777777" w:rsidR="001E1543" w:rsidRDefault="001E1543" w:rsidP="00ED178D">
            <w:pPr>
              <w:spacing w:before="120" w:after="120"/>
            </w:pPr>
            <w:r>
              <w:t>Qualcomm</w:t>
            </w:r>
          </w:p>
          <w:p w14:paraId="1938BBA4" w14:textId="77777777" w:rsidR="001E1543" w:rsidRPr="00805BE8" w:rsidRDefault="001E1543" w:rsidP="00ED178D">
            <w:pPr>
              <w:spacing w:before="120" w:after="120"/>
              <w:rPr>
                <w:b/>
                <w:bCs/>
              </w:rPr>
            </w:pPr>
          </w:p>
        </w:tc>
        <w:tc>
          <w:tcPr>
            <w:tcW w:w="7396" w:type="dxa"/>
          </w:tcPr>
          <w:p w14:paraId="308340B2" w14:textId="5FF700E1" w:rsidR="001E1543" w:rsidRDefault="00F93836" w:rsidP="00ED178D">
            <w:pPr>
              <w:spacing w:before="120" w:after="120"/>
            </w:pPr>
            <w:r w:rsidRPr="00F93836">
              <w:t>Discussion on Remaining issues on interRAT measurements without gaps.</w:t>
            </w:r>
          </w:p>
          <w:p w14:paraId="3917F05D" w14:textId="77777777" w:rsidR="00C75641" w:rsidRDefault="00C75641" w:rsidP="00C75641">
            <w:pPr>
              <w:rPr>
                <w:lang w:val="en-US"/>
              </w:rPr>
            </w:pPr>
            <w:r w:rsidRPr="00E656AA">
              <w:rPr>
                <w:b/>
                <w:bCs/>
                <w:lang w:val="en-US"/>
              </w:rPr>
              <w:t>Observation</w:t>
            </w:r>
            <w:r w:rsidRPr="00E656AA">
              <w:rPr>
                <w:lang w:val="en-US"/>
              </w:rPr>
              <w:t xml:space="preserve"> : simultaneousRxTxInterBandENDC is</w:t>
            </w:r>
            <w:r>
              <w:rPr>
                <w:lang w:val="en-US"/>
              </w:rPr>
              <w:t xml:space="preserve"> already</w:t>
            </w:r>
            <w:r w:rsidRPr="00E656AA">
              <w:rPr>
                <w:lang w:val="en-US"/>
              </w:rPr>
              <w:t xml:space="preserve"> defined in Rel 17 which can be applied for case b-1</w:t>
            </w:r>
            <w:r>
              <w:rPr>
                <w:lang w:val="en-US"/>
              </w:rPr>
              <w:t xml:space="preserve"> DC scenario</w:t>
            </w:r>
            <w:r w:rsidRPr="00E656AA">
              <w:rPr>
                <w:lang w:val="en-US"/>
              </w:rPr>
              <w:t xml:space="preserve">. </w:t>
            </w:r>
            <w:r>
              <w:rPr>
                <w:lang w:val="en-US"/>
              </w:rPr>
              <w:t xml:space="preserve">Therefore, RAN4 does reuse this capability and 9.4.3.5 </w:t>
            </w:r>
            <w:r w:rsidRPr="00E656AA">
              <w:rPr>
                <w:lang w:val="en-US"/>
              </w:rPr>
              <w:t xml:space="preserve">scheduling restriction </w:t>
            </w:r>
            <w:r>
              <w:rPr>
                <w:lang w:val="en-US"/>
              </w:rPr>
              <w:t xml:space="preserve">for case b-1. </w:t>
            </w:r>
          </w:p>
          <w:p w14:paraId="666CE504" w14:textId="77777777" w:rsidR="00C75641" w:rsidRPr="00E656AA" w:rsidRDefault="00C75641" w:rsidP="00C75641">
            <w:pPr>
              <w:rPr>
                <w:b/>
                <w:bCs/>
                <w:lang w:val="en-US"/>
              </w:rPr>
            </w:pPr>
            <w:r w:rsidRPr="00DC6232">
              <w:rPr>
                <w:b/>
                <w:bCs/>
                <w:lang w:val="en-US"/>
              </w:rPr>
              <w:t xml:space="preserve">Proposal: Existing scheduling restrictions on 9.4.3.5 can be reused for case b-1 for UE who does not support </w:t>
            </w:r>
            <w:r w:rsidRPr="00E656AA">
              <w:rPr>
                <w:b/>
                <w:bCs/>
                <w:lang w:val="en-US"/>
              </w:rPr>
              <w:t>simultaneousRxTxInterBandENDC</w:t>
            </w:r>
            <w:r w:rsidRPr="00DC6232">
              <w:rPr>
                <w:b/>
                <w:bCs/>
                <w:lang w:val="en-US"/>
              </w:rPr>
              <w:t xml:space="preserve">. </w:t>
            </w:r>
          </w:p>
          <w:p w14:paraId="7A9AC45C" w14:textId="77777777" w:rsidR="00C75641" w:rsidRPr="00E656AA" w:rsidRDefault="00C75641" w:rsidP="00C75641">
            <w:pPr>
              <w:rPr>
                <w:lang w:val="en-US"/>
              </w:rPr>
            </w:pPr>
            <w:r w:rsidRPr="00E656AA">
              <w:rPr>
                <w:b/>
                <w:bCs/>
                <w:lang w:val="en-US"/>
              </w:rPr>
              <w:t>Observation</w:t>
            </w:r>
            <w:r w:rsidRPr="00E656AA">
              <w:rPr>
                <w:lang w:val="en-US"/>
              </w:rPr>
              <w:t xml:space="preserve"> : For case b-2 (CRS in active BWP), there are two scenarios as </w:t>
            </w:r>
          </w:p>
          <w:p w14:paraId="1E6BEB92" w14:textId="77777777" w:rsidR="00C75641" w:rsidRPr="00E656AA" w:rsidRDefault="00C75641" w:rsidP="00C75641">
            <w:pPr>
              <w:numPr>
                <w:ilvl w:val="0"/>
                <w:numId w:val="45"/>
              </w:numPr>
              <w:rPr>
                <w:lang w:val="en-US"/>
              </w:rPr>
            </w:pPr>
            <w:r w:rsidRPr="00E656AA">
              <w:rPr>
                <w:lang w:val="en-US"/>
              </w:rPr>
              <w:t xml:space="preserve">DSS scenario: no scheduling restriction is needed </w:t>
            </w:r>
            <w:r>
              <w:rPr>
                <w:lang w:val="en-US"/>
              </w:rPr>
              <w:t>because</w:t>
            </w:r>
            <w:r w:rsidRPr="00E656AA">
              <w:rPr>
                <w:lang w:val="en-US"/>
              </w:rPr>
              <w:t xml:space="preserve"> CRS and serving cell </w:t>
            </w:r>
            <w:r>
              <w:rPr>
                <w:lang w:val="en-US"/>
              </w:rPr>
              <w:t>is</w:t>
            </w:r>
            <w:r w:rsidRPr="00E656AA">
              <w:rPr>
                <w:lang w:val="en-US"/>
              </w:rPr>
              <w:t xml:space="preserve"> same SCS. Moreover, there is RM’ed around CRS</w:t>
            </w:r>
            <w:r>
              <w:rPr>
                <w:lang w:val="en-US"/>
              </w:rPr>
              <w:t xml:space="preserve">. </w:t>
            </w:r>
          </w:p>
          <w:p w14:paraId="2D38F41E" w14:textId="77777777" w:rsidR="00C75641" w:rsidRPr="00E656AA" w:rsidRDefault="00C75641" w:rsidP="00C75641">
            <w:pPr>
              <w:numPr>
                <w:ilvl w:val="0"/>
                <w:numId w:val="45"/>
              </w:numPr>
              <w:rPr>
                <w:lang w:val="en-US"/>
              </w:rPr>
            </w:pPr>
            <w:r w:rsidRPr="00E656AA">
              <w:rPr>
                <w:lang w:val="en-US"/>
              </w:rPr>
              <w:t xml:space="preserve">CRS-IM scenario: CRS is not serving LTE for the UE. In this case, mixed SCS scenario can be possible. But it is questionable </w:t>
            </w:r>
            <w:r>
              <w:rPr>
                <w:lang w:val="en-US"/>
              </w:rPr>
              <w:t>whether/how scheduling restriction is applied for CRS-IM purpose.</w:t>
            </w:r>
            <w:r w:rsidRPr="00E656AA">
              <w:rPr>
                <w:lang w:val="en-US"/>
              </w:rPr>
              <w:t xml:space="preserve"> </w:t>
            </w:r>
          </w:p>
          <w:p w14:paraId="7CF9DF96" w14:textId="77777777" w:rsidR="00C75641" w:rsidRPr="00B81226" w:rsidRDefault="00C75641" w:rsidP="00C75641">
            <w:pPr>
              <w:spacing w:after="0"/>
              <w:rPr>
                <w:lang w:val="en-US"/>
              </w:rPr>
            </w:pPr>
            <w:r w:rsidRPr="00B81226">
              <w:rPr>
                <w:b/>
                <w:bCs/>
                <w:lang w:val="en-US"/>
              </w:rPr>
              <w:t xml:space="preserve">Observation: </w:t>
            </w:r>
            <w:r w:rsidRPr="00B81226">
              <w:rPr>
                <w:lang w:val="en-US"/>
              </w:rPr>
              <w:t>mixed numerology scenario is only considered for CRS-IM. UE to perform CRS-IM with different numerology, UE has to support a corresponding CRS-IM capability. Without supporting CRS-IM capability, there is no scenario that UE to perform LTE measurement without gap while NR SCS is 30KHz and CRS is completely contained in UE active BWP.</w:t>
            </w:r>
          </w:p>
          <w:p w14:paraId="190382A4" w14:textId="77777777" w:rsidR="00C75641" w:rsidRDefault="00C75641" w:rsidP="00C75641">
            <w:pPr>
              <w:pStyle w:val="ListParagraph"/>
              <w:spacing w:after="0"/>
              <w:ind w:firstLine="400"/>
              <w:rPr>
                <w:rFonts w:eastAsia="Times New Roman"/>
                <w:lang w:val="en-US"/>
              </w:rPr>
            </w:pPr>
          </w:p>
          <w:p w14:paraId="36B79EE0" w14:textId="77777777" w:rsidR="00C75641" w:rsidRDefault="00C75641" w:rsidP="00C75641">
            <w:pPr>
              <w:rPr>
                <w:b/>
                <w:bCs/>
                <w:lang w:val="en-US"/>
              </w:rPr>
            </w:pPr>
            <w:r w:rsidRPr="008B1715">
              <w:rPr>
                <w:b/>
                <w:bCs/>
                <w:lang w:val="en-US"/>
              </w:rPr>
              <w:t xml:space="preserve">Proposal: RAN4 does not need to define scheduling restrictions due to mixed numerology for case b-2.  </w:t>
            </w:r>
          </w:p>
          <w:p w14:paraId="3D56D449" w14:textId="77777777" w:rsidR="00C75641" w:rsidRDefault="00C75641" w:rsidP="00C75641">
            <w:pPr>
              <w:rPr>
                <w:b/>
                <w:bCs/>
              </w:rPr>
            </w:pPr>
            <w:r w:rsidRPr="00BE302C">
              <w:rPr>
                <w:b/>
                <w:bCs/>
                <w:lang w:val="en-US"/>
              </w:rPr>
              <w:t xml:space="preserve">Proposal: </w:t>
            </w:r>
            <w:r>
              <w:rPr>
                <w:b/>
                <w:bCs/>
                <w:lang w:val="en-US"/>
              </w:rPr>
              <w:t>NW should not configure fully overlapped EMW and MG but MG periodicity is smaller than EMW. If NW configure such scenario, it</w:t>
            </w:r>
            <w:r w:rsidRPr="00BE302C">
              <w:rPr>
                <w:b/>
                <w:bCs/>
              </w:rPr>
              <w:t xml:space="preserve"> is up to UE implementation </w:t>
            </w:r>
            <w:r>
              <w:rPr>
                <w:b/>
                <w:bCs/>
              </w:rPr>
              <w:t xml:space="preserve">whether follow EMW or MG configuration. RAN4 does not specify requirements for this scenario. </w:t>
            </w:r>
          </w:p>
          <w:p w14:paraId="471AD75A" w14:textId="77777777" w:rsidR="00C75641" w:rsidRDefault="00C75641" w:rsidP="00C75641">
            <w:pPr>
              <w:rPr>
                <w:b/>
                <w:bCs/>
                <w:lang w:val="en-US"/>
              </w:rPr>
            </w:pPr>
            <w:r>
              <w:rPr>
                <w:b/>
                <w:bCs/>
                <w:lang w:val="en-US"/>
              </w:rPr>
              <w:t>Proposal: No additional UE capability is introduced. RAN4 already made agreements that no additional UE capability is defined for mixed numerology at RAN4 #106 bis-e [2]</w:t>
            </w:r>
          </w:p>
          <w:tbl>
            <w:tblPr>
              <w:tblStyle w:val="TableGrid"/>
              <w:tblW w:w="0" w:type="auto"/>
              <w:tblLook w:val="04A0" w:firstRow="1" w:lastRow="0" w:firstColumn="1" w:lastColumn="0" w:noHBand="0" w:noVBand="1"/>
            </w:tblPr>
            <w:tblGrid>
              <w:gridCol w:w="7170"/>
            </w:tblGrid>
            <w:tr w:rsidR="00C75641" w14:paraId="1FEE51F8" w14:textId="77777777" w:rsidTr="000D312D">
              <w:tc>
                <w:tcPr>
                  <w:tcW w:w="9621" w:type="dxa"/>
                </w:tcPr>
                <w:p w14:paraId="6BC46192" w14:textId="77777777" w:rsidR="00C75641" w:rsidRPr="000B03E8" w:rsidRDefault="00C75641" w:rsidP="00C75641">
                  <w:pPr>
                    <w:rPr>
                      <w:b/>
                      <w:bCs/>
                      <w:sz w:val="18"/>
                      <w:szCs w:val="18"/>
                    </w:rPr>
                  </w:pPr>
                  <w:r w:rsidRPr="00AD0ADF">
                    <w:rPr>
                      <w:b/>
                      <w:bCs/>
                      <w:sz w:val="18"/>
                      <w:szCs w:val="18"/>
                      <w:highlight w:val="green"/>
                    </w:rPr>
                    <w:t>R4-2306331</w:t>
                  </w:r>
                  <w:r>
                    <w:rPr>
                      <w:b/>
                      <w:bCs/>
                      <w:sz w:val="18"/>
                      <w:szCs w:val="18"/>
                    </w:rPr>
                    <w:t>, RAN4 #106-bis-e</w:t>
                  </w:r>
                </w:p>
                <w:p w14:paraId="67E021FC" w14:textId="77777777" w:rsidR="00C75641" w:rsidRDefault="00C75641" w:rsidP="00C75641">
                  <w:pPr>
                    <w:pStyle w:val="Heading3"/>
                    <w:numPr>
                      <w:ilvl w:val="2"/>
                      <w:numId w:val="0"/>
                    </w:numPr>
                    <w:tabs>
                      <w:tab w:val="left" w:pos="576"/>
                      <w:tab w:val="left" w:pos="1146"/>
                    </w:tabs>
                    <w:ind w:left="720" w:hanging="720"/>
                    <w:rPr>
                      <w:b/>
                      <w:bCs/>
                      <w:sz w:val="24"/>
                      <w:szCs w:val="24"/>
                    </w:rPr>
                  </w:pPr>
                  <w:r>
                    <w:rPr>
                      <w:b/>
                      <w:bCs/>
                      <w:sz w:val="24"/>
                      <w:szCs w:val="24"/>
                    </w:rPr>
                    <w:t xml:space="preserve">Issue 2-2-3: Additional capability to support inter-RAT measurement without gap with mixed numerology </w:t>
                  </w:r>
                </w:p>
                <w:p w14:paraId="1C84BBCE" w14:textId="77777777" w:rsidR="00C75641" w:rsidRDefault="00C75641" w:rsidP="00C75641">
                  <w:pPr>
                    <w:spacing w:afterLines="50" w:after="120"/>
                    <w:ind w:leftChars="200" w:left="400"/>
                    <w:rPr>
                      <w:lang w:eastAsia="zh-CN"/>
                    </w:rPr>
                  </w:pPr>
                  <w:r w:rsidRPr="00DA0624">
                    <w:rPr>
                      <w:b/>
                      <w:highlight w:val="green"/>
                      <w:lang w:eastAsia="zh-CN"/>
                    </w:rPr>
                    <w:t>&lt; Agreement &gt;</w:t>
                  </w:r>
                  <w:r w:rsidRPr="00DA0624">
                    <w:rPr>
                      <w:highlight w:val="green"/>
                      <w:lang w:eastAsia="zh-CN"/>
                    </w:rPr>
                    <w:t>:</w:t>
                  </w:r>
                  <w:r>
                    <w:rPr>
                      <w:lang w:eastAsia="zh-CN"/>
                    </w:rPr>
                    <w:t xml:space="preserve"> </w:t>
                  </w:r>
                </w:p>
                <w:p w14:paraId="2B259FF5" w14:textId="77777777" w:rsidR="00C75641" w:rsidRPr="00DA0624" w:rsidRDefault="00C75641" w:rsidP="00C75641">
                  <w:pPr>
                    <w:pStyle w:val="ListParagraph"/>
                    <w:numPr>
                      <w:ilvl w:val="1"/>
                      <w:numId w:val="1"/>
                    </w:numPr>
                    <w:overflowPunct/>
                    <w:autoSpaceDE/>
                    <w:autoSpaceDN/>
                    <w:adjustRightInd/>
                    <w:spacing w:after="120" w:line="256" w:lineRule="auto"/>
                    <w:ind w:left="1440" w:firstLineChars="0"/>
                    <w:textAlignment w:val="auto"/>
                    <w:rPr>
                      <w:i/>
                      <w:color w:val="0070C0"/>
                      <w:highlight w:val="green"/>
                    </w:rPr>
                  </w:pPr>
                  <w:r w:rsidRPr="00DA0624">
                    <w:rPr>
                      <w:highlight w:val="green"/>
                    </w:rPr>
                    <w:lastRenderedPageBreak/>
                    <w:t>No additional UE capability is defined for inter-RAT measurement with mixed numerology; instead it can be considered for scheduling restriction</w:t>
                  </w:r>
                </w:p>
                <w:p w14:paraId="5D7656D7" w14:textId="77777777" w:rsidR="00C75641" w:rsidRPr="000B03E8" w:rsidRDefault="00C75641" w:rsidP="00C75641">
                  <w:pPr>
                    <w:spacing w:after="120" w:line="256" w:lineRule="auto"/>
                    <w:rPr>
                      <w:b/>
                      <w:bCs/>
                    </w:rPr>
                  </w:pPr>
                </w:p>
              </w:tc>
            </w:tr>
          </w:tbl>
          <w:p w14:paraId="278F1F74" w14:textId="43A20148" w:rsidR="001E1543" w:rsidRPr="00C75641" w:rsidRDefault="001E1543" w:rsidP="00ED178D">
            <w:pPr>
              <w:rPr>
                <w:b/>
                <w:bCs/>
              </w:rPr>
            </w:pPr>
          </w:p>
        </w:tc>
      </w:tr>
      <w:tr w:rsidR="001E1543" w14:paraId="6B8BAF5B" w14:textId="77777777" w:rsidTr="00790CE3">
        <w:trPr>
          <w:trHeight w:val="468"/>
        </w:trPr>
        <w:tc>
          <w:tcPr>
            <w:tcW w:w="1052" w:type="dxa"/>
          </w:tcPr>
          <w:p w14:paraId="48D0FBC8" w14:textId="6A0380A0" w:rsidR="001E1543" w:rsidRPr="007A1D06" w:rsidRDefault="001E1543" w:rsidP="00ED178D">
            <w:pPr>
              <w:spacing w:before="120" w:after="120"/>
            </w:pPr>
            <w:r w:rsidRPr="007A1D06">
              <w:lastRenderedPageBreak/>
              <w:t>R4-2</w:t>
            </w:r>
            <w:r>
              <w:t>3</w:t>
            </w:r>
            <w:r w:rsidR="001A48BB">
              <w:t>20732</w:t>
            </w:r>
          </w:p>
        </w:tc>
        <w:tc>
          <w:tcPr>
            <w:tcW w:w="1183" w:type="dxa"/>
          </w:tcPr>
          <w:p w14:paraId="14580DDD" w14:textId="77777777" w:rsidR="001E1543" w:rsidRDefault="001E1543" w:rsidP="00ED178D">
            <w:pPr>
              <w:spacing w:before="120" w:after="120"/>
            </w:pPr>
            <w:r>
              <w:t>Nokia</w:t>
            </w:r>
          </w:p>
          <w:p w14:paraId="11188179" w14:textId="77777777" w:rsidR="001E1543" w:rsidRPr="00796BFB" w:rsidRDefault="001E1543" w:rsidP="00ED178D">
            <w:pPr>
              <w:spacing w:before="120" w:after="120"/>
            </w:pPr>
          </w:p>
        </w:tc>
        <w:tc>
          <w:tcPr>
            <w:tcW w:w="7396" w:type="dxa"/>
          </w:tcPr>
          <w:p w14:paraId="742BBC8C" w14:textId="198BEBFD" w:rsidR="001E1543" w:rsidRDefault="00C84296" w:rsidP="00ED178D">
            <w:pPr>
              <w:spacing w:before="120" w:after="120"/>
            </w:pPr>
            <w:r w:rsidRPr="00C84296">
              <w:t>Discussion on interRAT measurements without gaps</w:t>
            </w:r>
          </w:p>
          <w:p w14:paraId="761C7D1B" w14:textId="77777777" w:rsidR="003225F2" w:rsidRDefault="003225F2" w:rsidP="003225F2">
            <w:pPr>
              <w:pStyle w:val="RAN4Observation"/>
              <w:numPr>
                <w:ilvl w:val="0"/>
                <w:numId w:val="19"/>
              </w:numPr>
              <w:ind w:left="360"/>
            </w:pPr>
            <w:r>
              <w:t>The UE is aware of the use case and configuration of the cells in an inter-RAT measurement scenario.</w:t>
            </w:r>
          </w:p>
          <w:p w14:paraId="3DF8626E" w14:textId="77777777" w:rsidR="003225F2" w:rsidRPr="00FD0850" w:rsidRDefault="003225F2" w:rsidP="003225F2">
            <w:pPr>
              <w:pStyle w:val="RAN4proposal"/>
              <w:numPr>
                <w:ilvl w:val="0"/>
                <w:numId w:val="20"/>
              </w:numPr>
            </w:pPr>
            <w:r>
              <w:t>If the UE have any limitations in an inter-RAT measurement scenario, it shall ask for gaps. If not, it shall support gapless without scheduling restrictions, nor additional capabilities defined.</w:t>
            </w:r>
          </w:p>
          <w:p w14:paraId="7CE4E5E8" w14:textId="77777777" w:rsidR="003225F2" w:rsidRPr="007D70FB" w:rsidRDefault="003225F2" w:rsidP="003225F2">
            <w:pPr>
              <w:pStyle w:val="RAN4proposal"/>
              <w:numPr>
                <w:ilvl w:val="0"/>
                <w:numId w:val="20"/>
              </w:numPr>
            </w:pPr>
            <w:r>
              <w:t xml:space="preserve">Always use the MG for </w:t>
            </w:r>
            <w:r w:rsidRPr="008F0705">
              <w:rPr>
                <w:rFonts w:eastAsia="MS Mincho" w:cs="Times New Roman"/>
                <w:szCs w:val="20"/>
                <w:lang w:val="en-GB"/>
              </w:rPr>
              <w:t>Inter-RAT LTE measurements as long as the EMW and MG over</w:t>
            </w:r>
          </w:p>
          <w:p w14:paraId="7454EE36" w14:textId="77777777" w:rsidR="003225F2" w:rsidRDefault="003225F2" w:rsidP="003225F2">
            <w:pPr>
              <w:pStyle w:val="RAN4proposal"/>
              <w:numPr>
                <w:ilvl w:val="0"/>
                <w:numId w:val="20"/>
              </w:numPr>
            </w:pPr>
            <w:r>
              <w:t>Not to introduce a new UE capability for 2ms EMW in issue 2.4.2.</w:t>
            </w:r>
          </w:p>
          <w:p w14:paraId="79439469" w14:textId="77777777" w:rsidR="003225F2" w:rsidRPr="00D91E84" w:rsidRDefault="003225F2" w:rsidP="003225F2">
            <w:pPr>
              <w:pStyle w:val="RAN4proposal"/>
              <w:numPr>
                <w:ilvl w:val="0"/>
                <w:numId w:val="20"/>
              </w:numPr>
            </w:pPr>
            <w:r w:rsidRPr="002B174F">
              <w:t>Scaling factor for case b-1 and b-2</w:t>
            </w:r>
          </w:p>
          <w:p w14:paraId="30A177A8" w14:textId="77777777" w:rsidR="003225F2" w:rsidRPr="00A81B2A" w:rsidRDefault="003225F2" w:rsidP="003225F2">
            <w:pPr>
              <w:pStyle w:val="RAN4proposal"/>
              <w:numPr>
                <w:ilvl w:val="1"/>
                <w:numId w:val="20"/>
              </w:numPr>
              <w:ind w:left="513"/>
              <w:rPr>
                <w:rFonts w:eastAsia="MS Mincho" w:cs="Times New Roman"/>
                <w:szCs w:val="20"/>
                <w:lang w:val="en-GB"/>
              </w:rPr>
            </w:pPr>
            <w:r w:rsidRPr="00A81B2A">
              <w:rPr>
                <w:rFonts w:eastAsia="MS Mincho" w:cs="Times New Roman"/>
                <w:szCs w:val="20"/>
                <w:lang w:val="en-GB"/>
              </w:rPr>
              <w:t>In case b-1, RAN4 to define CSSF_(interRAT,gapless) equaling CSSF_(outside_gap) which additionally includes the number of inter-RAT LTE gapless measurement Mos</w:t>
            </w:r>
          </w:p>
          <w:p w14:paraId="3D783715" w14:textId="77777777" w:rsidR="003225F2" w:rsidRPr="00A81B2A" w:rsidRDefault="003225F2" w:rsidP="003225F2">
            <w:pPr>
              <w:pStyle w:val="RAN4proposal"/>
              <w:numPr>
                <w:ilvl w:val="1"/>
                <w:numId w:val="20"/>
              </w:numPr>
              <w:ind w:left="513"/>
              <w:rPr>
                <w:rFonts w:eastAsia="MS Mincho" w:cs="Times New Roman"/>
                <w:szCs w:val="20"/>
                <w:lang w:val="en-GB"/>
              </w:rPr>
            </w:pPr>
            <w:r w:rsidRPr="00A81B2A">
              <w:rPr>
                <w:rFonts w:eastAsia="MS Mincho" w:cs="Times New Roman"/>
                <w:szCs w:val="20"/>
                <w:lang w:val="en-GB"/>
              </w:rPr>
              <w:t>In case b-2, RAN4 to define CSSF_(interRAT,gapless) which equals the number of configured inter-RAT LTE MOs within the active NR BWP</w:t>
            </w:r>
          </w:p>
          <w:p w14:paraId="47E5EC4E" w14:textId="77777777" w:rsidR="003225F2" w:rsidRDefault="003225F2" w:rsidP="003225F2">
            <w:pPr>
              <w:pStyle w:val="RAN4proposal"/>
              <w:numPr>
                <w:ilvl w:val="0"/>
                <w:numId w:val="20"/>
              </w:numPr>
            </w:pPr>
            <w:r>
              <w:t xml:space="preserve">Reporting of </w:t>
            </w:r>
            <w:r w:rsidRPr="006D5B28">
              <w:t>interRAT-NeedForIntrNR-r18</w:t>
            </w:r>
            <w:r>
              <w:t xml:space="preserve"> capability should be done based on network request. </w:t>
            </w:r>
          </w:p>
          <w:p w14:paraId="34C458B4" w14:textId="1B6523A8" w:rsidR="001E1543" w:rsidRPr="004C5F39" w:rsidRDefault="003225F2" w:rsidP="003225F2">
            <w:pPr>
              <w:pStyle w:val="RAN4proposal"/>
              <w:numPr>
                <w:ilvl w:val="0"/>
                <w:numId w:val="20"/>
              </w:numPr>
            </w:pPr>
            <w:r>
              <w:t xml:space="preserve">RAN4 not to introduce new UE capability for supporting of EMW. </w:t>
            </w:r>
          </w:p>
        </w:tc>
      </w:tr>
      <w:tr w:rsidR="00820DEB" w14:paraId="3AA1A9C6" w14:textId="77777777" w:rsidTr="000D312D">
        <w:trPr>
          <w:trHeight w:val="468"/>
        </w:trPr>
        <w:tc>
          <w:tcPr>
            <w:tcW w:w="1052" w:type="dxa"/>
          </w:tcPr>
          <w:p w14:paraId="4681A389" w14:textId="77777777" w:rsidR="00820DEB" w:rsidRPr="00EC731E" w:rsidRDefault="00820DEB" w:rsidP="000D312D">
            <w:pPr>
              <w:spacing w:before="120" w:after="120"/>
              <w:rPr>
                <w:lang w:val="en-US"/>
              </w:rPr>
            </w:pPr>
            <w:r w:rsidRPr="007A1D06">
              <w:t>R4-2</w:t>
            </w:r>
            <w:r>
              <w:t>320926</w:t>
            </w:r>
          </w:p>
        </w:tc>
        <w:tc>
          <w:tcPr>
            <w:tcW w:w="1183" w:type="dxa"/>
          </w:tcPr>
          <w:p w14:paraId="766B9A41" w14:textId="77777777" w:rsidR="00820DEB" w:rsidRDefault="00820DEB" w:rsidP="000D312D">
            <w:pPr>
              <w:spacing w:before="120" w:after="120"/>
            </w:pPr>
            <w:r>
              <w:t>MediaTek Inc.</w:t>
            </w:r>
          </w:p>
          <w:p w14:paraId="1909A780" w14:textId="77777777" w:rsidR="00820DEB" w:rsidRPr="00796BFB" w:rsidRDefault="00820DEB" w:rsidP="000D312D">
            <w:pPr>
              <w:spacing w:before="120" w:after="120"/>
            </w:pPr>
          </w:p>
        </w:tc>
        <w:tc>
          <w:tcPr>
            <w:tcW w:w="7396" w:type="dxa"/>
          </w:tcPr>
          <w:p w14:paraId="226BA4F4" w14:textId="77777777" w:rsidR="00820DEB" w:rsidRPr="00F0616E" w:rsidRDefault="00820DEB" w:rsidP="000D312D">
            <w:pPr>
              <w:spacing w:before="120" w:after="120"/>
              <w:rPr>
                <w:u w:val="single"/>
              </w:rPr>
            </w:pPr>
            <w:r w:rsidRPr="00593092">
              <w:t>Discussion on inter-RAT measurements</w:t>
            </w:r>
          </w:p>
          <w:p w14:paraId="1B955712" w14:textId="77777777" w:rsidR="00E25CC5" w:rsidRDefault="00E25CC5" w:rsidP="00E25CC5">
            <w:pPr>
              <w:jc w:val="both"/>
              <w:rPr>
                <w:b/>
                <w:bCs/>
              </w:rPr>
            </w:pPr>
            <w:r>
              <w:rPr>
                <w:b/>
                <w:bCs/>
              </w:rPr>
              <w:fldChar w:fldCharType="begin"/>
            </w:r>
            <w:r>
              <w:rPr>
                <w:b/>
                <w:bCs/>
              </w:rPr>
              <w:instrText xml:space="preserve"> REF _Ref146664151 \r \h </w:instrText>
            </w:r>
            <w:r>
              <w:rPr>
                <w:b/>
                <w:bCs/>
              </w:rPr>
            </w:r>
            <w:r>
              <w:rPr>
                <w:b/>
                <w:bCs/>
              </w:rPr>
              <w:fldChar w:fldCharType="separate"/>
            </w:r>
            <w:r>
              <w:rPr>
                <w:b/>
                <w:bCs/>
              </w:rPr>
              <w:t>Proposal 1:</w:t>
            </w:r>
            <w:r>
              <w:rPr>
                <w:b/>
                <w:bCs/>
              </w:rPr>
              <w:fldChar w:fldCharType="end"/>
            </w:r>
            <w:r>
              <w:rPr>
                <w:b/>
                <w:bCs/>
              </w:rPr>
              <w:t xml:space="preserve"> </w:t>
            </w:r>
            <w:r>
              <w:rPr>
                <w:b/>
                <w:bCs/>
              </w:rPr>
              <w:fldChar w:fldCharType="begin"/>
            </w:r>
            <w:r>
              <w:rPr>
                <w:b/>
                <w:bCs/>
              </w:rPr>
              <w:instrText xml:space="preserve"> REF _Ref146664151 \h </w:instrText>
            </w:r>
            <w:r>
              <w:rPr>
                <w:b/>
                <w:bCs/>
              </w:rPr>
            </w:r>
            <w:r>
              <w:rPr>
                <w:b/>
                <w:bCs/>
              </w:rPr>
              <w:fldChar w:fldCharType="separate"/>
            </w:r>
            <w:r>
              <w:rPr>
                <w:rFonts w:cstheme="minorHAnsi"/>
                <w:b/>
                <w:lang w:eastAsia="ko-KR"/>
              </w:rPr>
              <w:t xml:space="preserve">For scheduling restriction for inter-RAT LTE measurements case b-2, </w:t>
            </w:r>
            <w:r w:rsidRPr="004E05A5">
              <w:rPr>
                <w:rFonts w:cstheme="minorHAnsi"/>
                <w:b/>
                <w:lang w:eastAsia="ko-KR"/>
              </w:rPr>
              <w:t xml:space="preserve">RAN4 </w:t>
            </w:r>
            <w:r>
              <w:rPr>
                <w:rFonts w:cstheme="minorHAnsi"/>
                <w:b/>
                <w:lang w:eastAsia="ko-KR"/>
              </w:rPr>
              <w:t xml:space="preserve">should use </w:t>
            </w:r>
            <w:r w:rsidRPr="00332446">
              <w:rPr>
                <w:rFonts w:cstheme="minorHAnsi"/>
                <w:b/>
                <w:lang w:eastAsia="ko-KR"/>
              </w:rPr>
              <w:t>the existing scheduling availability specified for inter-</w:t>
            </w:r>
            <w:r>
              <w:rPr>
                <w:rFonts w:cstheme="minorHAnsi"/>
                <w:b/>
                <w:lang w:eastAsia="ko-KR"/>
              </w:rPr>
              <w:t xml:space="preserve">frequency </w:t>
            </w:r>
            <w:r w:rsidRPr="00332446">
              <w:rPr>
                <w:rFonts w:cstheme="minorHAnsi"/>
                <w:b/>
                <w:lang w:eastAsia="ko-KR"/>
              </w:rPr>
              <w:t xml:space="preserve">measurements without </w:t>
            </w:r>
            <w:r>
              <w:rPr>
                <w:rFonts w:cstheme="minorHAnsi"/>
                <w:b/>
                <w:lang w:eastAsia="ko-KR"/>
              </w:rPr>
              <w:t xml:space="preserve">a </w:t>
            </w:r>
            <w:r w:rsidRPr="00332446">
              <w:rPr>
                <w:rFonts w:cstheme="minorHAnsi"/>
                <w:b/>
                <w:lang w:eastAsia="ko-KR"/>
              </w:rPr>
              <w:t>gap in TS 38.133 as a baseline for the inter-RAT</w:t>
            </w:r>
            <w:r>
              <w:rPr>
                <w:rFonts w:cstheme="minorHAnsi"/>
                <w:b/>
                <w:lang w:eastAsia="ko-KR"/>
              </w:rPr>
              <w:t xml:space="preserve"> LTE</w:t>
            </w:r>
            <w:r w:rsidRPr="00332446">
              <w:rPr>
                <w:rFonts w:cstheme="minorHAnsi"/>
                <w:b/>
                <w:lang w:eastAsia="ko-KR"/>
              </w:rPr>
              <w:t xml:space="preserve"> measurement without measurement gaps</w:t>
            </w:r>
            <w:r w:rsidRPr="004E05A5">
              <w:rPr>
                <w:rFonts w:cstheme="minorHAnsi"/>
                <w:b/>
                <w:lang w:eastAsia="ko-KR"/>
              </w:rPr>
              <w:t>.</w:t>
            </w:r>
            <w:r>
              <w:rPr>
                <w:b/>
                <w:bCs/>
              </w:rPr>
              <w:fldChar w:fldCharType="end"/>
            </w:r>
          </w:p>
          <w:p w14:paraId="4B3A0BBB" w14:textId="77777777" w:rsidR="00E25CC5" w:rsidRDefault="00E25CC5" w:rsidP="00E25CC5">
            <w:pPr>
              <w:jc w:val="both"/>
              <w:rPr>
                <w:b/>
                <w:bCs/>
              </w:rPr>
            </w:pPr>
            <w:r>
              <w:rPr>
                <w:b/>
                <w:bCs/>
              </w:rPr>
              <w:fldChar w:fldCharType="begin"/>
            </w:r>
            <w:r>
              <w:rPr>
                <w:b/>
                <w:bCs/>
              </w:rPr>
              <w:instrText xml:space="preserve"> REF _Ref149940687 \r \h </w:instrText>
            </w:r>
            <w:r>
              <w:rPr>
                <w:b/>
                <w:bCs/>
              </w:rPr>
            </w:r>
            <w:r>
              <w:rPr>
                <w:b/>
                <w:bCs/>
              </w:rPr>
              <w:fldChar w:fldCharType="separate"/>
            </w:r>
            <w:r>
              <w:rPr>
                <w:b/>
                <w:bCs/>
              </w:rPr>
              <w:t>Proposal 2:</w:t>
            </w:r>
            <w:r>
              <w:rPr>
                <w:b/>
                <w:bCs/>
              </w:rPr>
              <w:fldChar w:fldCharType="end"/>
            </w:r>
            <w:r>
              <w:rPr>
                <w:b/>
                <w:bCs/>
              </w:rPr>
              <w:t xml:space="preserve"> </w:t>
            </w:r>
            <w:r>
              <w:rPr>
                <w:b/>
                <w:bCs/>
              </w:rPr>
              <w:fldChar w:fldCharType="begin"/>
            </w:r>
            <w:r>
              <w:rPr>
                <w:b/>
                <w:bCs/>
              </w:rPr>
              <w:instrText xml:space="preserve"> REF _Ref149940687 \h </w:instrText>
            </w:r>
            <w:r>
              <w:rPr>
                <w:b/>
                <w:bCs/>
              </w:rPr>
            </w:r>
            <w:r>
              <w:rPr>
                <w:b/>
                <w:bCs/>
              </w:rPr>
              <w:fldChar w:fldCharType="separate"/>
            </w:r>
            <w:r>
              <w:rPr>
                <w:rFonts w:cstheme="minorHAnsi"/>
                <w:b/>
                <w:lang w:eastAsia="ko-KR"/>
              </w:rPr>
              <w:t xml:space="preserve">For scheduling restriction for inter-RAT LTE measurements case b-1, </w:t>
            </w:r>
            <w:r w:rsidRPr="004E05A5">
              <w:rPr>
                <w:rFonts w:cstheme="minorHAnsi"/>
                <w:b/>
                <w:lang w:eastAsia="ko-KR"/>
              </w:rPr>
              <w:t xml:space="preserve">RAN4 </w:t>
            </w:r>
            <w:r>
              <w:rPr>
                <w:rFonts w:cstheme="minorHAnsi"/>
                <w:b/>
                <w:lang w:eastAsia="ko-KR"/>
              </w:rPr>
              <w:t xml:space="preserve">should use </w:t>
            </w:r>
            <w:r w:rsidRPr="00332446">
              <w:rPr>
                <w:rFonts w:cstheme="minorHAnsi"/>
                <w:b/>
                <w:lang w:eastAsia="ko-KR"/>
              </w:rPr>
              <w:t>the existing scheduling availability specified for inter-</w:t>
            </w:r>
            <w:r>
              <w:rPr>
                <w:rFonts w:cstheme="minorHAnsi"/>
                <w:b/>
                <w:lang w:eastAsia="ko-KR"/>
              </w:rPr>
              <w:t>RAT LTE</w:t>
            </w:r>
            <w:r w:rsidRPr="00332446">
              <w:rPr>
                <w:rFonts w:cstheme="minorHAnsi"/>
                <w:b/>
                <w:lang w:eastAsia="ko-KR"/>
              </w:rPr>
              <w:t xml:space="preserve"> measurements without </w:t>
            </w:r>
            <w:r>
              <w:rPr>
                <w:rFonts w:cstheme="minorHAnsi"/>
                <w:b/>
                <w:lang w:eastAsia="ko-KR"/>
              </w:rPr>
              <w:t xml:space="preserve">a </w:t>
            </w:r>
            <w:r w:rsidRPr="00332446">
              <w:rPr>
                <w:rFonts w:cstheme="minorHAnsi"/>
                <w:b/>
                <w:lang w:eastAsia="ko-KR"/>
              </w:rPr>
              <w:t>gap in TS 38.133 section 9.</w:t>
            </w:r>
            <w:r>
              <w:rPr>
                <w:rFonts w:cstheme="minorHAnsi"/>
                <w:b/>
                <w:lang w:eastAsia="ko-KR"/>
              </w:rPr>
              <w:t>4.</w:t>
            </w:r>
            <w:r w:rsidRPr="00332446">
              <w:rPr>
                <w:rFonts w:cstheme="minorHAnsi"/>
                <w:b/>
                <w:lang w:eastAsia="ko-KR"/>
              </w:rPr>
              <w:t>3</w:t>
            </w:r>
            <w:r>
              <w:rPr>
                <w:rFonts w:cstheme="minorHAnsi"/>
                <w:b/>
                <w:lang w:eastAsia="ko-KR"/>
              </w:rPr>
              <w:t>.5</w:t>
            </w:r>
            <w:r w:rsidRPr="00332446">
              <w:rPr>
                <w:rFonts w:cstheme="minorHAnsi"/>
                <w:b/>
                <w:lang w:eastAsia="ko-KR"/>
              </w:rPr>
              <w:t xml:space="preserve"> as a baseline for the inter-RAT</w:t>
            </w:r>
            <w:r>
              <w:rPr>
                <w:rFonts w:cstheme="minorHAnsi"/>
                <w:b/>
                <w:lang w:eastAsia="ko-KR"/>
              </w:rPr>
              <w:t xml:space="preserve"> LTE</w:t>
            </w:r>
            <w:r w:rsidRPr="00332446">
              <w:rPr>
                <w:rFonts w:cstheme="minorHAnsi"/>
                <w:b/>
                <w:lang w:eastAsia="ko-KR"/>
              </w:rPr>
              <w:t xml:space="preserve"> measurement without measurement gaps</w:t>
            </w:r>
            <w:r>
              <w:rPr>
                <w:rFonts w:cstheme="minorHAnsi"/>
                <w:b/>
                <w:lang w:eastAsia="ko-KR"/>
              </w:rPr>
              <w:t>.</w:t>
            </w:r>
            <w:r>
              <w:rPr>
                <w:b/>
                <w:bCs/>
              </w:rPr>
              <w:fldChar w:fldCharType="end"/>
            </w:r>
          </w:p>
          <w:p w14:paraId="22C6AB2D" w14:textId="60C56769" w:rsidR="00820DEB" w:rsidRPr="00926CB8" w:rsidRDefault="00E25CC5" w:rsidP="000D312D">
            <w:pPr>
              <w:jc w:val="both"/>
              <w:rPr>
                <w:b/>
                <w:bCs/>
              </w:rPr>
            </w:pPr>
            <w:r>
              <w:rPr>
                <w:b/>
                <w:bCs/>
              </w:rPr>
              <w:fldChar w:fldCharType="begin"/>
            </w:r>
            <w:r>
              <w:rPr>
                <w:b/>
                <w:bCs/>
              </w:rPr>
              <w:instrText xml:space="preserve"> REF _Ref134806818 \r \h </w:instrText>
            </w:r>
            <w:r>
              <w:rPr>
                <w:b/>
                <w:bCs/>
              </w:rPr>
            </w:r>
            <w:r>
              <w:rPr>
                <w:b/>
                <w:bCs/>
              </w:rPr>
              <w:fldChar w:fldCharType="separate"/>
            </w:r>
            <w:r>
              <w:rPr>
                <w:b/>
                <w:bCs/>
              </w:rPr>
              <w:t>Proposal 3:</w:t>
            </w:r>
            <w:r>
              <w:rPr>
                <w:b/>
                <w:bCs/>
              </w:rPr>
              <w:fldChar w:fldCharType="end"/>
            </w:r>
            <w:r>
              <w:rPr>
                <w:b/>
                <w:bCs/>
              </w:rPr>
              <w:t xml:space="preserve"> </w:t>
            </w:r>
            <w:r>
              <w:rPr>
                <w:b/>
                <w:bCs/>
              </w:rPr>
              <w:fldChar w:fldCharType="begin"/>
            </w:r>
            <w:r>
              <w:rPr>
                <w:b/>
                <w:bCs/>
              </w:rPr>
              <w:instrText xml:space="preserve"> REF _Ref134806818 \h </w:instrText>
            </w:r>
            <w:r>
              <w:rPr>
                <w:b/>
                <w:bCs/>
              </w:rPr>
            </w:r>
            <w:r>
              <w:rPr>
                <w:b/>
                <w:bCs/>
              </w:rPr>
              <w:fldChar w:fldCharType="separate"/>
            </w:r>
            <w:r w:rsidRPr="000429A7">
              <w:rPr>
                <w:rFonts w:cstheme="minorHAnsi"/>
                <w:b/>
                <w:lang w:eastAsia="ko-KR"/>
              </w:rPr>
              <w:t>RAN4 to introduce additional effective measurement window duration: 2ms and 5.5ms with periodicity 40ms, 80ms, yet UE capability for window duration of 2ms shall be introduced in case of sync is needed</w:t>
            </w:r>
            <w:r w:rsidRPr="00060851">
              <w:rPr>
                <w:rFonts w:cstheme="minorHAnsi"/>
                <w:b/>
                <w:lang w:eastAsia="ko-KR"/>
              </w:rPr>
              <w:t>.</w:t>
            </w:r>
            <w:r>
              <w:rPr>
                <w:b/>
                <w:bCs/>
              </w:rPr>
              <w:fldChar w:fldCharType="end"/>
            </w:r>
          </w:p>
        </w:tc>
      </w:tr>
      <w:tr w:rsidR="001E1543" w14:paraId="73EDD561" w14:textId="77777777" w:rsidTr="00790CE3">
        <w:trPr>
          <w:trHeight w:val="468"/>
        </w:trPr>
        <w:tc>
          <w:tcPr>
            <w:tcW w:w="1052" w:type="dxa"/>
          </w:tcPr>
          <w:p w14:paraId="68D31836" w14:textId="017AB4D8" w:rsidR="001E1543" w:rsidRPr="007A1D06" w:rsidRDefault="001E1543" w:rsidP="00ED178D">
            <w:pPr>
              <w:spacing w:before="120" w:after="120"/>
            </w:pPr>
            <w:r>
              <w:t>R4-231</w:t>
            </w:r>
            <w:r w:rsidR="006C44AC">
              <w:t>8865</w:t>
            </w:r>
          </w:p>
        </w:tc>
        <w:tc>
          <w:tcPr>
            <w:tcW w:w="1183" w:type="dxa"/>
          </w:tcPr>
          <w:p w14:paraId="0554CE06" w14:textId="7BB1833F" w:rsidR="001E1543" w:rsidRDefault="00A77ED8" w:rsidP="00ED178D">
            <w:pPr>
              <w:spacing w:before="120" w:after="120"/>
            </w:pPr>
            <w:r>
              <w:t>Xiaomi</w:t>
            </w:r>
          </w:p>
        </w:tc>
        <w:tc>
          <w:tcPr>
            <w:tcW w:w="7396" w:type="dxa"/>
          </w:tcPr>
          <w:p w14:paraId="21708011" w14:textId="3250580D" w:rsidR="001E1543" w:rsidRPr="001D1371" w:rsidRDefault="00B4607D" w:rsidP="00ED178D">
            <w:pPr>
              <w:spacing w:before="120" w:after="120"/>
            </w:pPr>
            <w:r w:rsidRPr="00B4607D">
              <w:t>CR on introduction of interruprion requirements for inter-RAT NR measurement without gap (case a-1)</w:t>
            </w:r>
          </w:p>
        </w:tc>
      </w:tr>
      <w:tr w:rsidR="001E1543" w14:paraId="601DF00B" w14:textId="77777777" w:rsidTr="00790CE3">
        <w:trPr>
          <w:trHeight w:val="468"/>
        </w:trPr>
        <w:tc>
          <w:tcPr>
            <w:tcW w:w="1052" w:type="dxa"/>
          </w:tcPr>
          <w:p w14:paraId="061FD5D7" w14:textId="176725E4" w:rsidR="001E1543" w:rsidRPr="007A1D06" w:rsidRDefault="001E1543" w:rsidP="00ED178D">
            <w:pPr>
              <w:spacing w:before="120" w:after="120"/>
            </w:pPr>
            <w:r>
              <w:t>R4-23</w:t>
            </w:r>
            <w:r w:rsidR="00C4403F">
              <w:t>19981</w:t>
            </w:r>
          </w:p>
        </w:tc>
        <w:tc>
          <w:tcPr>
            <w:tcW w:w="1183" w:type="dxa"/>
          </w:tcPr>
          <w:p w14:paraId="0E5B464A" w14:textId="0DE44C7B" w:rsidR="001E1543" w:rsidRDefault="000400F6" w:rsidP="00ED178D">
            <w:pPr>
              <w:spacing w:before="120" w:after="120"/>
            </w:pPr>
            <w:r>
              <w:t>Huawei</w:t>
            </w:r>
          </w:p>
        </w:tc>
        <w:tc>
          <w:tcPr>
            <w:tcW w:w="7396" w:type="dxa"/>
          </w:tcPr>
          <w:p w14:paraId="5EA44CAA" w14:textId="0F5C0C36" w:rsidR="001E1543" w:rsidRPr="00F535CA" w:rsidRDefault="000400F6" w:rsidP="00ED178D">
            <w:pPr>
              <w:spacing w:before="120" w:after="120"/>
            </w:pPr>
            <w:r w:rsidRPr="000400F6">
              <w:t>draftCR on measurement period and scheduling restriction for inter-RAT NR measurement without gap</w:t>
            </w:r>
          </w:p>
        </w:tc>
      </w:tr>
      <w:tr w:rsidR="001E1543" w14:paraId="639365B1" w14:textId="77777777" w:rsidTr="00790CE3">
        <w:trPr>
          <w:trHeight w:val="468"/>
        </w:trPr>
        <w:tc>
          <w:tcPr>
            <w:tcW w:w="1052" w:type="dxa"/>
          </w:tcPr>
          <w:p w14:paraId="778ED17A" w14:textId="77ECAA69" w:rsidR="001E1543" w:rsidRPr="007A1D06" w:rsidRDefault="001E1543" w:rsidP="00ED178D">
            <w:pPr>
              <w:spacing w:before="120" w:after="120"/>
            </w:pPr>
            <w:r>
              <w:t>R4-23</w:t>
            </w:r>
            <w:r w:rsidR="00D2408B">
              <w:t>18595</w:t>
            </w:r>
          </w:p>
        </w:tc>
        <w:tc>
          <w:tcPr>
            <w:tcW w:w="1183" w:type="dxa"/>
          </w:tcPr>
          <w:p w14:paraId="3D071C59" w14:textId="6B46BC37" w:rsidR="001E1543" w:rsidRDefault="006C16F2" w:rsidP="00ED178D">
            <w:pPr>
              <w:spacing w:before="120" w:after="120"/>
            </w:pPr>
            <w:r>
              <w:t>Apple</w:t>
            </w:r>
          </w:p>
        </w:tc>
        <w:tc>
          <w:tcPr>
            <w:tcW w:w="7396" w:type="dxa"/>
          </w:tcPr>
          <w:p w14:paraId="54D752E1" w14:textId="07658366" w:rsidR="001E1543" w:rsidRPr="00BA5CF3" w:rsidRDefault="006C16F2" w:rsidP="00ED178D">
            <w:pPr>
              <w:spacing w:before="120" w:after="120"/>
            </w:pPr>
            <w:r w:rsidRPr="006C16F2">
              <w:rPr>
                <w:lang w:val="en-US" w:eastAsia="zh-CN"/>
              </w:rPr>
              <w:t>CR for measurement delay for nogap-noncsg</w:t>
            </w:r>
          </w:p>
        </w:tc>
      </w:tr>
      <w:tr w:rsidR="00B45B5F" w14:paraId="21BE6830" w14:textId="77777777" w:rsidTr="00790CE3">
        <w:trPr>
          <w:trHeight w:val="468"/>
        </w:trPr>
        <w:tc>
          <w:tcPr>
            <w:tcW w:w="1052" w:type="dxa"/>
          </w:tcPr>
          <w:p w14:paraId="2EA4FE9E" w14:textId="11341ACB" w:rsidR="00B45B5F" w:rsidRDefault="00B45B5F" w:rsidP="00ED178D">
            <w:pPr>
              <w:spacing w:before="120" w:after="120"/>
            </w:pPr>
            <w:r>
              <w:t>R4-2320434</w:t>
            </w:r>
          </w:p>
        </w:tc>
        <w:tc>
          <w:tcPr>
            <w:tcW w:w="1183" w:type="dxa"/>
          </w:tcPr>
          <w:p w14:paraId="0AC8C2AD" w14:textId="76A3916F" w:rsidR="00B45B5F" w:rsidRDefault="00B45B5F" w:rsidP="00ED178D">
            <w:pPr>
              <w:spacing w:before="120" w:after="120"/>
            </w:pPr>
            <w:r>
              <w:t>ZTE</w:t>
            </w:r>
          </w:p>
        </w:tc>
        <w:tc>
          <w:tcPr>
            <w:tcW w:w="7396" w:type="dxa"/>
          </w:tcPr>
          <w:p w14:paraId="52E12111" w14:textId="5A19CBCE" w:rsidR="00B45B5F" w:rsidRPr="006C16F2" w:rsidRDefault="00276005" w:rsidP="00ED178D">
            <w:pPr>
              <w:spacing w:before="120" w:after="120"/>
              <w:rPr>
                <w:lang w:val="en-US" w:eastAsia="zh-CN"/>
              </w:rPr>
            </w:pPr>
            <w:r>
              <w:rPr>
                <w:rFonts w:hint="eastAsia"/>
                <w:lang w:val="en-US" w:eastAsia="zh-CN"/>
              </w:rPr>
              <w:t>Draft CR for measurement delay for nogap-noncsg EUTRAN FDD</w:t>
            </w:r>
          </w:p>
        </w:tc>
      </w:tr>
    </w:tbl>
    <w:p w14:paraId="70D89159" w14:textId="27B80DA4" w:rsidR="00DD19DE" w:rsidRDefault="00DD19DE" w:rsidP="00485C92">
      <w:pPr>
        <w:pStyle w:val="Heading2"/>
      </w:pPr>
      <w:r w:rsidRPr="004A7544">
        <w:rPr>
          <w:rFonts w:hint="eastAsia"/>
        </w:rPr>
        <w:lastRenderedPageBreak/>
        <w:t>Open issues</w:t>
      </w:r>
      <w:r>
        <w:t xml:space="preserve"> summary</w:t>
      </w:r>
    </w:p>
    <w:p w14:paraId="56A1111E" w14:textId="77777777" w:rsidR="002F3A7B" w:rsidRPr="002F3A7B" w:rsidRDefault="002F3A7B" w:rsidP="002F3A7B">
      <w:pPr>
        <w:spacing w:after="120"/>
        <w:rPr>
          <w:iCs/>
        </w:rPr>
      </w:pPr>
      <w:r w:rsidRPr="002F3A7B">
        <w:rPr>
          <w:iCs/>
        </w:rPr>
        <w:t>Up to this meeting, all agreed using scenarios for inter-RAT NR/LTE measurements without gap can summarized as:</w:t>
      </w:r>
    </w:p>
    <w:p w14:paraId="7C1A85B2" w14:textId="77777777" w:rsidR="002F3A7B" w:rsidRPr="002F3A7B" w:rsidRDefault="002F3A7B" w:rsidP="00CC5357">
      <w:pPr>
        <w:numPr>
          <w:ilvl w:val="0"/>
          <w:numId w:val="13"/>
        </w:numPr>
        <w:overflowPunct w:val="0"/>
        <w:autoSpaceDE w:val="0"/>
        <w:autoSpaceDN w:val="0"/>
        <w:adjustRightInd w:val="0"/>
        <w:spacing w:after="160" w:line="254" w:lineRule="auto"/>
        <w:textAlignment w:val="baseline"/>
      </w:pPr>
      <w:r w:rsidRPr="002F3A7B">
        <w:t>the inter-RAT NR measurements without gap in Rel18 includes the two scenarios below.</w:t>
      </w:r>
    </w:p>
    <w:p w14:paraId="20880570" w14:textId="77777777" w:rsidR="002F3A7B" w:rsidRPr="002F3A7B" w:rsidRDefault="002F3A7B" w:rsidP="00CC5357">
      <w:pPr>
        <w:numPr>
          <w:ilvl w:val="1"/>
          <w:numId w:val="14"/>
        </w:numPr>
        <w:overflowPunct w:val="0"/>
        <w:autoSpaceDE w:val="0"/>
        <w:autoSpaceDN w:val="0"/>
        <w:adjustRightInd w:val="0"/>
        <w:spacing w:after="160" w:line="254" w:lineRule="auto"/>
        <w:textAlignment w:val="baseline"/>
      </w:pPr>
      <w:r w:rsidRPr="002F3A7B">
        <w:rPr>
          <w:b/>
          <w:bCs/>
        </w:rPr>
        <w:t>Case a-1</w:t>
      </w:r>
      <w:r w:rsidRPr="002F3A7B">
        <w:t>: UE performing the measurements without gap in NR carriers as there is vacant RF chains for UE measurements</w:t>
      </w:r>
    </w:p>
    <w:p w14:paraId="2A40456B" w14:textId="77777777" w:rsidR="002F3A7B" w:rsidRPr="002F3A7B" w:rsidRDefault="002F3A7B" w:rsidP="00CC5357">
      <w:pPr>
        <w:numPr>
          <w:ilvl w:val="0"/>
          <w:numId w:val="13"/>
        </w:numPr>
        <w:overflowPunct w:val="0"/>
        <w:autoSpaceDE w:val="0"/>
        <w:autoSpaceDN w:val="0"/>
        <w:adjustRightInd w:val="0"/>
        <w:spacing w:after="160" w:line="254" w:lineRule="auto"/>
        <w:textAlignment w:val="baseline"/>
      </w:pPr>
      <w:r w:rsidRPr="002F3A7B">
        <w:t>the inter-RAT LTE measurements without gap in Rel18 includes the two scenarios below.</w:t>
      </w:r>
    </w:p>
    <w:p w14:paraId="7EB3DB34" w14:textId="77777777" w:rsidR="002F3A7B" w:rsidRPr="002F3A7B" w:rsidRDefault="002F3A7B" w:rsidP="00CC5357">
      <w:pPr>
        <w:numPr>
          <w:ilvl w:val="1"/>
          <w:numId w:val="14"/>
        </w:numPr>
        <w:overflowPunct w:val="0"/>
        <w:autoSpaceDE w:val="0"/>
        <w:autoSpaceDN w:val="0"/>
        <w:adjustRightInd w:val="0"/>
        <w:spacing w:after="160" w:line="254" w:lineRule="auto"/>
        <w:textAlignment w:val="baseline"/>
      </w:pPr>
      <w:r w:rsidRPr="002F3A7B">
        <w:rPr>
          <w:b/>
          <w:bCs/>
        </w:rPr>
        <w:t>Case b-1</w:t>
      </w:r>
      <w:r w:rsidRPr="002F3A7B">
        <w:t xml:space="preserve">: UE performing the measurements without gap in LTE carriers as there is vacant RF chains for UE measurements </w:t>
      </w:r>
    </w:p>
    <w:p w14:paraId="5AF00DC4" w14:textId="20FCDE0D" w:rsidR="007931B2" w:rsidRPr="002F3A7B" w:rsidRDefault="002F3A7B" w:rsidP="00CC5357">
      <w:pPr>
        <w:numPr>
          <w:ilvl w:val="1"/>
          <w:numId w:val="14"/>
        </w:numPr>
        <w:overflowPunct w:val="0"/>
        <w:autoSpaceDE w:val="0"/>
        <w:autoSpaceDN w:val="0"/>
        <w:adjustRightInd w:val="0"/>
        <w:spacing w:after="120" w:line="254" w:lineRule="auto"/>
        <w:textAlignment w:val="baseline"/>
        <w:rPr>
          <w:iCs/>
        </w:rPr>
      </w:pPr>
      <w:r w:rsidRPr="002F3A7B">
        <w:rPr>
          <w:b/>
          <w:bCs/>
        </w:rPr>
        <w:t>Case b-2</w:t>
      </w:r>
      <w:r w:rsidRPr="002F3A7B">
        <w:t xml:space="preserve">: LTE CRS are fully contained within UE’s active BWP </w:t>
      </w:r>
    </w:p>
    <w:p w14:paraId="0734800A" w14:textId="1835AB36" w:rsidR="00DD19DE" w:rsidRPr="00805BE8" w:rsidRDefault="00DD19DE" w:rsidP="0044542C">
      <w:pPr>
        <w:pStyle w:val="Heading3"/>
      </w:pPr>
      <w:r w:rsidRPr="00805BE8">
        <w:t>Sub-</w:t>
      </w:r>
      <w:r w:rsidR="00142BB9">
        <w:t>topic</w:t>
      </w:r>
      <w:r w:rsidRPr="00805BE8">
        <w:t xml:space="preserve"> </w:t>
      </w:r>
      <w:r w:rsidR="00FA5848">
        <w:t>2</w:t>
      </w:r>
      <w:r w:rsidRPr="00805BE8">
        <w:t>-1</w:t>
      </w:r>
      <w:r w:rsidR="000A1684">
        <w:t xml:space="preserve"> </w:t>
      </w:r>
      <w:r w:rsidR="00827FF1">
        <w:t>Power imbalance</w:t>
      </w:r>
    </w:p>
    <w:p w14:paraId="0F55EBF2" w14:textId="2A6132F3" w:rsidR="00643FA0" w:rsidRPr="00212CC7" w:rsidRDefault="00DD19DE" w:rsidP="0044542C">
      <w:pPr>
        <w:pStyle w:val="Heading3"/>
      </w:pPr>
      <w:r w:rsidRPr="00805BE8">
        <w:t>Sub-</w:t>
      </w:r>
      <w:r w:rsidR="00142BB9">
        <w:t>topic</w:t>
      </w:r>
      <w:r w:rsidRPr="00805BE8">
        <w:t xml:space="preserve"> </w:t>
      </w:r>
      <w:r w:rsidR="00FA5848">
        <w:t>2</w:t>
      </w:r>
      <w:r w:rsidRPr="00805BE8">
        <w:t>-2</w:t>
      </w:r>
      <w:r w:rsidR="00B66F21">
        <w:t xml:space="preserve"> </w:t>
      </w:r>
      <w:r w:rsidR="000C529E">
        <w:t>Scheduling restriction</w:t>
      </w:r>
    </w:p>
    <w:p w14:paraId="5717599B" w14:textId="384645F3" w:rsidR="00643FA0" w:rsidRPr="009702A5" w:rsidRDefault="00643FA0" w:rsidP="00643FA0">
      <w:pPr>
        <w:rPr>
          <w:b/>
          <w:u w:val="single"/>
          <w:lang w:eastAsia="ko-KR"/>
        </w:rPr>
      </w:pPr>
      <w:r w:rsidRPr="009702A5">
        <w:rPr>
          <w:b/>
          <w:u w:val="single"/>
          <w:lang w:eastAsia="ko-KR"/>
        </w:rPr>
        <w:t>Issue 2-2-</w:t>
      </w:r>
      <w:r w:rsidR="00212CC7">
        <w:rPr>
          <w:b/>
          <w:u w:val="single"/>
          <w:lang w:eastAsia="ko-KR"/>
        </w:rPr>
        <w:t>1</w:t>
      </w:r>
      <w:r w:rsidRPr="009702A5">
        <w:rPr>
          <w:b/>
          <w:u w:val="single"/>
          <w:lang w:eastAsia="ko-KR"/>
        </w:rPr>
        <w:t xml:space="preserve">: </w:t>
      </w:r>
      <w:r w:rsidR="00212CC7">
        <w:rPr>
          <w:b/>
          <w:u w:val="single"/>
          <w:lang w:eastAsia="ko-KR"/>
        </w:rPr>
        <w:t>Scheduling restriction due to mixed numerology</w:t>
      </w:r>
      <w:r w:rsidR="002C1A6C">
        <w:rPr>
          <w:b/>
          <w:u w:val="single"/>
          <w:lang w:eastAsia="ko-KR"/>
        </w:rPr>
        <w:t xml:space="preserve"> for case b-2</w:t>
      </w:r>
      <w:r w:rsidR="006D3912">
        <w:rPr>
          <w:b/>
          <w:u w:val="single"/>
          <w:lang w:eastAsia="ko-KR"/>
        </w:rPr>
        <w:t xml:space="preserve"> when UE does not support crs-IM features</w:t>
      </w:r>
    </w:p>
    <w:p w14:paraId="45F1CC51" w14:textId="4A3038F1" w:rsidR="009125F0" w:rsidRPr="00D32B02" w:rsidRDefault="009125F0" w:rsidP="00E84C6B">
      <w:pPr>
        <w:pStyle w:val="ListParagraph"/>
        <w:numPr>
          <w:ilvl w:val="0"/>
          <w:numId w:val="1"/>
        </w:numPr>
        <w:overflowPunct/>
        <w:autoSpaceDE/>
        <w:autoSpaceDN/>
        <w:adjustRightInd/>
        <w:spacing w:after="120"/>
        <w:ind w:firstLineChars="0"/>
        <w:textAlignment w:val="auto"/>
        <w:rPr>
          <w:rFonts w:eastAsia="SimSun"/>
          <w:b/>
          <w:bCs/>
          <w:i/>
          <w:iCs/>
          <w:szCs w:val="24"/>
          <w:lang w:eastAsia="zh-CN"/>
        </w:rPr>
      </w:pPr>
      <w:r w:rsidRPr="00D32B02">
        <w:rPr>
          <w:rFonts w:eastAsia="SimSun"/>
          <w:b/>
          <w:bCs/>
          <w:i/>
          <w:iCs/>
          <w:szCs w:val="24"/>
          <w:lang w:eastAsia="zh-CN"/>
        </w:rPr>
        <w:t>Background</w:t>
      </w:r>
    </w:p>
    <w:p w14:paraId="6355EEE4" w14:textId="5358FDC6" w:rsidR="009125F0" w:rsidRDefault="00027E81" w:rsidP="009125F0">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Companies claimed that there is no scenario for </w:t>
      </w:r>
      <w:r w:rsidR="00F703DB">
        <w:rPr>
          <w:rFonts w:eastAsia="SimSun"/>
          <w:szCs w:val="24"/>
          <w:lang w:eastAsia="zh-CN"/>
        </w:rPr>
        <w:t xml:space="preserve">UE not supporting CRS-IM features to be configured for measurements on </w:t>
      </w:r>
      <w:r w:rsidR="00B17E07">
        <w:rPr>
          <w:rFonts w:eastAsia="SimSun"/>
          <w:szCs w:val="24"/>
          <w:lang w:eastAsia="zh-CN"/>
        </w:rPr>
        <w:t>15kHz LTE without gaps for case b-</w:t>
      </w:r>
      <w:r w:rsidR="001E4CCF">
        <w:rPr>
          <w:rFonts w:eastAsia="SimSun"/>
          <w:szCs w:val="24"/>
          <w:lang w:eastAsia="zh-CN"/>
        </w:rPr>
        <w:t>2</w:t>
      </w:r>
      <w:r w:rsidR="00B17E07">
        <w:rPr>
          <w:rFonts w:eastAsia="SimSun"/>
          <w:szCs w:val="24"/>
          <w:lang w:eastAsia="zh-CN"/>
        </w:rPr>
        <w:t>.</w:t>
      </w:r>
    </w:p>
    <w:p w14:paraId="5E7A97CA" w14:textId="2C3ABB6E" w:rsidR="003107CE" w:rsidRDefault="003107CE" w:rsidP="009125F0">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Though even this is not correct configuration the UE is not guaranteed with </w:t>
      </w:r>
      <w:r w:rsidR="00444192">
        <w:rPr>
          <w:rFonts w:eastAsia="SimSun"/>
          <w:szCs w:val="24"/>
          <w:lang w:eastAsia="zh-CN"/>
        </w:rPr>
        <w:t>undefined behaviour if no scheduling restriction is specified.</w:t>
      </w:r>
    </w:p>
    <w:p w14:paraId="69780B55" w14:textId="60FD54E9" w:rsidR="00444192" w:rsidRDefault="00444192" w:rsidP="009125F0">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If this is not correct configuration, the UE is allowed to cause any</w:t>
      </w:r>
      <w:r w:rsidR="00176D3B">
        <w:rPr>
          <w:rFonts w:eastAsia="SimSun"/>
          <w:szCs w:val="24"/>
          <w:lang w:eastAsia="zh-CN"/>
        </w:rPr>
        <w:t xml:space="preserve"> interruption.</w:t>
      </w:r>
    </w:p>
    <w:p w14:paraId="35D57D87" w14:textId="173E23D8" w:rsidR="00643FA0" w:rsidRPr="009702A5" w:rsidRDefault="00643FA0" w:rsidP="00E84C6B">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Proposals</w:t>
      </w:r>
    </w:p>
    <w:p w14:paraId="5B1EAAE7" w14:textId="13E3A2A7" w:rsidR="009E2497" w:rsidRPr="00D44EC2" w:rsidRDefault="00BC5070" w:rsidP="00E84C6B">
      <w:pPr>
        <w:pStyle w:val="ListParagraph"/>
        <w:numPr>
          <w:ilvl w:val="1"/>
          <w:numId w:val="1"/>
        </w:numPr>
        <w:spacing w:after="120"/>
        <w:ind w:firstLineChars="0"/>
        <w:rPr>
          <w:rFonts w:eastAsia="SimSun"/>
          <w:szCs w:val="24"/>
          <w:lang w:eastAsia="zh-CN"/>
        </w:rPr>
      </w:pPr>
      <w:r>
        <w:rPr>
          <w:rFonts w:eastAsia="SimSun"/>
          <w:szCs w:val="24"/>
          <w:lang w:eastAsia="zh-CN"/>
        </w:rPr>
        <w:t>Option 1</w:t>
      </w:r>
      <w:r w:rsidR="00AF2F4B">
        <w:rPr>
          <w:rFonts w:eastAsia="SimSun"/>
          <w:szCs w:val="24"/>
          <w:lang w:eastAsia="zh-CN"/>
        </w:rPr>
        <w:t xml:space="preserve">: </w:t>
      </w:r>
      <w:r w:rsidR="0014715F" w:rsidRPr="0014715F">
        <w:t>The scheduling restriction shall be defined for inter-RAT LTE measurement case b-2 with mixed numerology</w:t>
      </w:r>
      <w:r w:rsidR="006537BC">
        <w:t xml:space="preserve">, -- </w:t>
      </w:r>
      <w:r w:rsidR="006537BC" w:rsidRPr="006537BC">
        <w:t>serving cell and target MO have mixed SCS and they are in the same band, and UE does not support mixed SCS between serving cell and target MO</w:t>
      </w:r>
      <w:r w:rsidR="002C1A6C">
        <w:t>.</w:t>
      </w:r>
    </w:p>
    <w:p w14:paraId="2499FC67" w14:textId="1948C1C3" w:rsidR="001A597D" w:rsidRPr="006E3104" w:rsidRDefault="001A597D" w:rsidP="00E84C6B">
      <w:pPr>
        <w:pStyle w:val="ListParagraph"/>
        <w:numPr>
          <w:ilvl w:val="1"/>
          <w:numId w:val="1"/>
        </w:numPr>
        <w:spacing w:after="120"/>
        <w:ind w:firstLineChars="0"/>
        <w:rPr>
          <w:rFonts w:eastAsia="SimSun"/>
          <w:szCs w:val="24"/>
          <w:lang w:eastAsia="zh-CN"/>
        </w:rPr>
      </w:pPr>
      <w:r>
        <w:t xml:space="preserve">Option </w:t>
      </w:r>
      <w:r w:rsidR="0018437D">
        <w:t>2</w:t>
      </w:r>
      <w:r w:rsidRPr="006017EE">
        <w:t>: RAN4 does not need to define scheduling restriction due to mixed numerology.</w:t>
      </w:r>
    </w:p>
    <w:p w14:paraId="070EF620" w14:textId="77777777" w:rsidR="00FB70FA" w:rsidRPr="009702A5" w:rsidRDefault="00FB70FA" w:rsidP="00E84C6B">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Recommended WF</w:t>
      </w:r>
    </w:p>
    <w:p w14:paraId="6404D827" w14:textId="57AD5D02" w:rsidR="00FB70FA" w:rsidRDefault="00D32B02" w:rsidP="00E84C6B">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Reach consensus on whether it is correct configuration if network configures </w:t>
      </w:r>
      <w:r w:rsidR="009A0293">
        <w:rPr>
          <w:rFonts w:eastAsia="SimSun"/>
          <w:szCs w:val="24"/>
          <w:lang w:eastAsia="zh-CN"/>
        </w:rPr>
        <w:t>the UE to measure on 15kHz LTE for case b-2 if the UE does not support CRS-IM features</w:t>
      </w:r>
      <w:r w:rsidR="003965D3">
        <w:rPr>
          <w:rFonts w:eastAsia="SimSun"/>
          <w:szCs w:val="24"/>
          <w:lang w:eastAsia="zh-CN"/>
        </w:rPr>
        <w:t>.</w:t>
      </w:r>
    </w:p>
    <w:p w14:paraId="1B9930BD" w14:textId="4D5C43B7" w:rsidR="009A0293" w:rsidRDefault="009A0293" w:rsidP="00E84C6B">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If so RAN4 agrees on option 1</w:t>
      </w:r>
      <w:r w:rsidR="00081BDB">
        <w:rPr>
          <w:rFonts w:eastAsia="SimSun"/>
          <w:szCs w:val="24"/>
          <w:lang w:eastAsia="zh-CN"/>
        </w:rPr>
        <w:t>.</w:t>
      </w:r>
    </w:p>
    <w:p w14:paraId="6EC41477" w14:textId="7237272B" w:rsidR="00176D3B" w:rsidRDefault="00176D3B" w:rsidP="00E84C6B">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If not the UE behaviour is not specified.</w:t>
      </w:r>
    </w:p>
    <w:p w14:paraId="13A851F0" w14:textId="77777777" w:rsidR="006C2600" w:rsidRDefault="006C2600" w:rsidP="00E84C6B">
      <w:pPr>
        <w:rPr>
          <w:b/>
          <w:u w:val="single"/>
          <w:lang w:eastAsia="ko-KR"/>
        </w:rPr>
      </w:pPr>
    </w:p>
    <w:p w14:paraId="0F23C0CC" w14:textId="335FC981" w:rsidR="006C2600" w:rsidRDefault="006C2600" w:rsidP="006C2600">
      <w:pPr>
        <w:rPr>
          <w:b/>
          <w:u w:val="single"/>
          <w:lang w:eastAsia="ko-KR"/>
        </w:rPr>
      </w:pPr>
      <w:r w:rsidRPr="009702A5">
        <w:rPr>
          <w:b/>
          <w:u w:val="single"/>
          <w:lang w:eastAsia="ko-KR"/>
        </w:rPr>
        <w:t>Issue 2-2-</w:t>
      </w:r>
      <w:r>
        <w:rPr>
          <w:b/>
          <w:u w:val="single"/>
          <w:lang w:eastAsia="ko-KR"/>
        </w:rPr>
        <w:t>1</w:t>
      </w:r>
      <w:r>
        <w:rPr>
          <w:b/>
          <w:u w:val="single"/>
          <w:lang w:eastAsia="ko-KR"/>
        </w:rPr>
        <w:t>a</w:t>
      </w:r>
      <w:r w:rsidRPr="009702A5">
        <w:rPr>
          <w:b/>
          <w:u w:val="single"/>
          <w:lang w:eastAsia="ko-KR"/>
        </w:rPr>
        <w:t xml:space="preserve">: </w:t>
      </w:r>
      <w:r>
        <w:rPr>
          <w:b/>
          <w:u w:val="single"/>
          <w:lang w:eastAsia="ko-KR"/>
        </w:rPr>
        <w:t>Scheduling restriction due to mixed numerology for case b-2</w:t>
      </w:r>
      <w:r>
        <w:rPr>
          <w:b/>
          <w:u w:val="single"/>
          <w:lang w:eastAsia="ko-KR"/>
        </w:rPr>
        <w:t xml:space="preserve">: when UE supports </w:t>
      </w:r>
      <w:r w:rsidR="00DD2B36">
        <w:rPr>
          <w:b/>
          <w:u w:val="single"/>
          <w:lang w:eastAsia="ko-KR"/>
        </w:rPr>
        <w:t>crs-IM feature</w:t>
      </w:r>
      <w:r w:rsidR="009A0930">
        <w:rPr>
          <w:b/>
          <w:u w:val="single"/>
          <w:lang w:eastAsia="ko-KR"/>
        </w:rPr>
        <w:t>s</w:t>
      </w:r>
    </w:p>
    <w:p w14:paraId="6BFA0E0E" w14:textId="77777777" w:rsidR="00DD2B36" w:rsidRPr="009702A5" w:rsidRDefault="00DD2B36" w:rsidP="00DD2B36">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Proposals</w:t>
      </w:r>
    </w:p>
    <w:p w14:paraId="013A4F8D" w14:textId="13302B08" w:rsidR="00DD2B36" w:rsidRPr="00D44EC2" w:rsidRDefault="00DD2B36" w:rsidP="00DD2B36">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1: </w:t>
      </w:r>
      <w:r w:rsidR="0012328F">
        <w:rPr>
          <w:rFonts w:eastAsiaTheme="minorEastAsia"/>
          <w:lang w:val="en-US" w:eastAsia="zh-CN"/>
        </w:rPr>
        <w:t>I</w:t>
      </w:r>
      <w:r w:rsidR="00147B06">
        <w:rPr>
          <w:rFonts w:eastAsiaTheme="minorEastAsia"/>
          <w:lang w:val="en-US" w:eastAsia="zh-CN"/>
        </w:rPr>
        <w:t xml:space="preserve">f UE </w:t>
      </w:r>
      <w:r w:rsidR="00147B06" w:rsidRPr="00057A12">
        <w:rPr>
          <w:rFonts w:eastAsiaTheme="minorEastAsia"/>
          <w:lang w:val="en-US" w:eastAsia="zh-CN"/>
        </w:rPr>
        <w:t>support</w:t>
      </w:r>
      <w:r w:rsidR="00147B06">
        <w:rPr>
          <w:rFonts w:eastAsiaTheme="minorEastAsia"/>
          <w:lang w:val="en-US" w:eastAsia="zh-CN"/>
        </w:rPr>
        <w:t>s</w:t>
      </w:r>
      <w:r w:rsidR="00147B06" w:rsidRPr="00057A12">
        <w:rPr>
          <w:rFonts w:eastAsiaTheme="minorEastAsia"/>
          <w:lang w:val="en-US" w:eastAsia="zh-CN"/>
        </w:rPr>
        <w:t xml:space="preserve"> </w:t>
      </w:r>
      <w:r w:rsidR="00147B06" w:rsidRPr="00057A12">
        <w:rPr>
          <w:rFonts w:eastAsiaTheme="minorEastAsia"/>
          <w:i/>
          <w:lang w:eastAsia="zh-CN"/>
        </w:rPr>
        <w:t>crs-IM-nonDSS-30kHzSCS-r17</w:t>
      </w:r>
      <w:r w:rsidR="00147B06" w:rsidRPr="00057A12">
        <w:rPr>
          <w:rFonts w:eastAsiaTheme="minorEastAsia"/>
          <w:lang w:eastAsia="zh-CN"/>
        </w:rPr>
        <w:t xml:space="preserve"> or </w:t>
      </w:r>
      <w:r w:rsidR="00147B06" w:rsidRPr="00057A12">
        <w:rPr>
          <w:rFonts w:eastAsiaTheme="minorEastAsia"/>
          <w:i/>
          <w:lang w:eastAsia="zh-CN"/>
        </w:rPr>
        <w:t>crs-IM-nonDSS-NWA-30kHzSCS-r17</w:t>
      </w:r>
      <w:r w:rsidR="00147B06">
        <w:rPr>
          <w:rFonts w:eastAsiaTheme="minorEastAsia"/>
          <w:lang w:eastAsia="zh-CN"/>
        </w:rPr>
        <w:t>, there should be no scheduling restriction</w:t>
      </w:r>
      <w:r w:rsidR="00147B06">
        <w:rPr>
          <w:rFonts w:eastAsiaTheme="minorEastAsia"/>
          <w:lang w:eastAsia="zh-CN"/>
        </w:rPr>
        <w:t xml:space="preserve"> for case b-2</w:t>
      </w:r>
      <w:r>
        <w:t>.</w:t>
      </w:r>
    </w:p>
    <w:p w14:paraId="70DD4FB8" w14:textId="77777777" w:rsidR="00147B06" w:rsidRPr="009702A5" w:rsidRDefault="00147B06" w:rsidP="00147B06">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Recommended WF</w:t>
      </w:r>
    </w:p>
    <w:p w14:paraId="754835C9" w14:textId="77777777" w:rsidR="00147B06" w:rsidRDefault="00147B06" w:rsidP="00147B06">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w:t>
      </w:r>
    </w:p>
    <w:p w14:paraId="562A3BC2" w14:textId="77777777" w:rsidR="006C2600" w:rsidRDefault="006C2600" w:rsidP="00E84C6B">
      <w:pPr>
        <w:rPr>
          <w:b/>
          <w:u w:val="single"/>
          <w:lang w:eastAsia="ko-KR"/>
        </w:rPr>
      </w:pPr>
    </w:p>
    <w:p w14:paraId="0DA31DEB" w14:textId="07E7A4E3" w:rsidR="00E84C6B" w:rsidRPr="009702A5" w:rsidRDefault="00E84C6B" w:rsidP="00E84C6B">
      <w:pPr>
        <w:rPr>
          <w:b/>
          <w:u w:val="single"/>
          <w:lang w:eastAsia="ko-KR"/>
        </w:rPr>
      </w:pPr>
      <w:r w:rsidRPr="009702A5">
        <w:rPr>
          <w:b/>
          <w:u w:val="single"/>
          <w:lang w:eastAsia="ko-KR"/>
        </w:rPr>
        <w:t>Issue 2-2-</w:t>
      </w:r>
      <w:r>
        <w:rPr>
          <w:b/>
          <w:u w:val="single"/>
          <w:lang w:eastAsia="ko-KR"/>
        </w:rPr>
        <w:t>2</w:t>
      </w:r>
      <w:r w:rsidRPr="009702A5">
        <w:rPr>
          <w:b/>
          <w:u w:val="single"/>
          <w:lang w:eastAsia="ko-KR"/>
        </w:rPr>
        <w:t xml:space="preserve">: </w:t>
      </w:r>
      <w:r>
        <w:rPr>
          <w:b/>
          <w:u w:val="single"/>
          <w:lang w:eastAsia="ko-KR"/>
        </w:rPr>
        <w:t xml:space="preserve">Scheduling restriction </w:t>
      </w:r>
      <w:r w:rsidR="0053221E">
        <w:rPr>
          <w:b/>
          <w:u w:val="single"/>
          <w:lang w:eastAsia="ko-KR"/>
        </w:rPr>
        <w:t xml:space="preserve">when </w:t>
      </w:r>
      <w:r w:rsidR="0053221E" w:rsidRPr="0053221E">
        <w:rPr>
          <w:b/>
          <w:u w:val="single"/>
          <w:lang w:eastAsia="ko-KR"/>
        </w:rPr>
        <w:t>UE does not support simultaneous Tx and Rx on the serving cell and target band</w:t>
      </w:r>
      <w:r w:rsidR="00523E4F">
        <w:rPr>
          <w:b/>
          <w:u w:val="single"/>
          <w:lang w:eastAsia="ko-KR"/>
        </w:rPr>
        <w:t xml:space="preserve"> for both cases b-1 and b-2</w:t>
      </w:r>
      <w:r>
        <w:rPr>
          <w:b/>
          <w:u w:val="single"/>
          <w:lang w:eastAsia="ko-KR"/>
        </w:rPr>
        <w:t xml:space="preserve"> </w:t>
      </w:r>
      <w:r w:rsidR="0053221E">
        <w:rPr>
          <w:b/>
          <w:u w:val="single"/>
          <w:lang w:eastAsia="ko-KR"/>
        </w:rPr>
        <w:t xml:space="preserve"> </w:t>
      </w:r>
    </w:p>
    <w:p w14:paraId="45BF8BC0" w14:textId="77777777" w:rsidR="00E84C6B" w:rsidRPr="009702A5" w:rsidRDefault="00E84C6B" w:rsidP="00E84C6B">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Proposals</w:t>
      </w:r>
    </w:p>
    <w:p w14:paraId="6061143F" w14:textId="0B6ACE7A" w:rsidR="00E84C6B" w:rsidRPr="00493877" w:rsidRDefault="00E84C6B" w:rsidP="00E84C6B">
      <w:pPr>
        <w:pStyle w:val="ListParagraph"/>
        <w:numPr>
          <w:ilvl w:val="1"/>
          <w:numId w:val="1"/>
        </w:numPr>
        <w:spacing w:after="120"/>
        <w:ind w:firstLineChars="0"/>
        <w:rPr>
          <w:rFonts w:eastAsia="SimSun"/>
          <w:szCs w:val="24"/>
          <w:lang w:eastAsia="zh-CN"/>
        </w:rPr>
      </w:pPr>
      <w:r>
        <w:rPr>
          <w:rFonts w:eastAsia="SimSun"/>
          <w:szCs w:val="24"/>
          <w:lang w:eastAsia="zh-CN"/>
        </w:rPr>
        <w:lastRenderedPageBreak/>
        <w:t xml:space="preserve">Option 1: </w:t>
      </w:r>
      <w:r w:rsidR="0053221E">
        <w:t>Specify scheduling restriction.</w:t>
      </w:r>
    </w:p>
    <w:p w14:paraId="434E68F2" w14:textId="24C3C27D" w:rsidR="00493877" w:rsidRPr="008008EE" w:rsidRDefault="00493877" w:rsidP="00E84C6B">
      <w:pPr>
        <w:pStyle w:val="ListParagraph"/>
        <w:numPr>
          <w:ilvl w:val="1"/>
          <w:numId w:val="1"/>
        </w:numPr>
        <w:spacing w:after="120"/>
        <w:ind w:firstLineChars="0"/>
        <w:rPr>
          <w:rFonts w:eastAsia="SimSun"/>
          <w:szCs w:val="24"/>
          <w:lang w:eastAsia="zh-CN"/>
        </w:rPr>
      </w:pPr>
      <w:r>
        <w:t xml:space="preserve">Option 1a: </w:t>
      </w:r>
      <w:r w:rsidR="00A24C47">
        <w:t xml:space="preserve">Specify scheduling restriction for UE who does not support </w:t>
      </w:r>
      <w:r w:rsidR="00BB48E8" w:rsidRPr="00BB48E8">
        <w:rPr>
          <w:i/>
          <w:iCs/>
        </w:rPr>
        <w:t>simultaneousRxTxInterBandENDC</w:t>
      </w:r>
      <w:r w:rsidR="00BB48E8">
        <w:rPr>
          <w:i/>
          <w:iCs/>
        </w:rPr>
        <w:t>.</w:t>
      </w:r>
    </w:p>
    <w:p w14:paraId="095EF786" w14:textId="77777777" w:rsidR="00E84C6B" w:rsidRPr="009702A5" w:rsidRDefault="00E84C6B" w:rsidP="00E84C6B">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Recommended WF</w:t>
      </w:r>
    </w:p>
    <w:p w14:paraId="1B4A9092" w14:textId="171DBB5F" w:rsidR="00E84C6B" w:rsidRDefault="00D448B3" w:rsidP="00E84C6B">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w:t>
      </w:r>
      <w:r w:rsidR="0053221E">
        <w:rPr>
          <w:rFonts w:eastAsia="SimSun"/>
          <w:szCs w:val="24"/>
          <w:lang w:eastAsia="zh-CN"/>
        </w:rPr>
        <w:t xml:space="preserve"> option 1</w:t>
      </w:r>
      <w:r w:rsidR="0066039C">
        <w:rPr>
          <w:rFonts w:eastAsia="SimSun"/>
          <w:szCs w:val="24"/>
          <w:lang w:eastAsia="zh-CN"/>
        </w:rPr>
        <w:t>.</w:t>
      </w:r>
    </w:p>
    <w:p w14:paraId="160F7138" w14:textId="7B77807D" w:rsidR="0066039C" w:rsidRDefault="0066039C" w:rsidP="00E84C6B">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1a.</w:t>
      </w:r>
    </w:p>
    <w:p w14:paraId="1698F00E" w14:textId="77777777" w:rsidR="00E84C6B" w:rsidRPr="00643FA0" w:rsidRDefault="00E84C6B" w:rsidP="00E84C6B">
      <w:pPr>
        <w:spacing w:after="120"/>
        <w:rPr>
          <w:szCs w:val="24"/>
          <w:lang w:eastAsia="zh-CN"/>
        </w:rPr>
      </w:pPr>
    </w:p>
    <w:p w14:paraId="548A448A" w14:textId="77777777" w:rsidR="00886C08" w:rsidRDefault="00886C08" w:rsidP="00886C08">
      <w:pPr>
        <w:spacing w:after="120"/>
        <w:rPr>
          <w:b/>
          <w:u w:val="single"/>
          <w:lang w:eastAsia="ko-KR"/>
        </w:rPr>
      </w:pPr>
      <w:r>
        <w:rPr>
          <w:b/>
          <w:u w:val="single"/>
          <w:lang w:eastAsia="ko-KR"/>
        </w:rPr>
        <w:t>Issue 2-2-3: Scheduling restriction due to mixed numerology for case b-1</w:t>
      </w:r>
    </w:p>
    <w:p w14:paraId="5774342E" w14:textId="77777777" w:rsidR="00886C08" w:rsidRDefault="00886C08" w:rsidP="00886C08">
      <w:pPr>
        <w:pStyle w:val="ListParagraph"/>
        <w:numPr>
          <w:ilvl w:val="0"/>
          <w:numId w:val="47"/>
        </w:numPr>
        <w:overflowPunct/>
        <w:autoSpaceDE/>
        <w:adjustRightInd/>
        <w:spacing w:after="120"/>
        <w:ind w:firstLineChars="0"/>
        <w:textAlignment w:val="auto"/>
        <w:rPr>
          <w:rFonts w:eastAsia="SimSun"/>
          <w:szCs w:val="24"/>
          <w:lang w:eastAsia="zh-CN"/>
        </w:rPr>
      </w:pPr>
      <w:r>
        <w:rPr>
          <w:rFonts w:eastAsia="SimSun"/>
          <w:szCs w:val="24"/>
          <w:lang w:eastAsia="zh-CN"/>
        </w:rPr>
        <w:t>Proposals</w:t>
      </w:r>
    </w:p>
    <w:p w14:paraId="20029E95" w14:textId="77777777" w:rsidR="00886C08" w:rsidRDefault="00886C08" w:rsidP="00886C08">
      <w:pPr>
        <w:pStyle w:val="ListParagraph"/>
        <w:numPr>
          <w:ilvl w:val="1"/>
          <w:numId w:val="47"/>
        </w:numPr>
        <w:spacing w:after="120"/>
        <w:ind w:firstLineChars="0"/>
        <w:textAlignment w:val="auto"/>
        <w:rPr>
          <w:rFonts w:eastAsia="SimSun"/>
          <w:szCs w:val="24"/>
          <w:lang w:eastAsia="zh-CN"/>
        </w:rPr>
      </w:pPr>
      <w:r>
        <w:rPr>
          <w:rFonts w:eastAsia="SimSun"/>
          <w:szCs w:val="24"/>
          <w:lang w:eastAsia="zh-CN"/>
        </w:rPr>
        <w:t>Option 1: Not s</w:t>
      </w:r>
      <w:r>
        <w:t>pecify scheduling restriction similar as NCSG.</w:t>
      </w:r>
    </w:p>
    <w:p w14:paraId="1F8A73C0" w14:textId="77777777" w:rsidR="00886C08" w:rsidRDefault="00886C08" w:rsidP="00886C08">
      <w:pPr>
        <w:pStyle w:val="ListParagraph"/>
        <w:numPr>
          <w:ilvl w:val="1"/>
          <w:numId w:val="47"/>
        </w:numPr>
        <w:spacing w:after="120"/>
        <w:ind w:firstLineChars="0"/>
        <w:textAlignment w:val="auto"/>
        <w:rPr>
          <w:rFonts w:eastAsia="SimSun"/>
          <w:szCs w:val="24"/>
          <w:lang w:eastAsia="zh-CN"/>
        </w:rPr>
      </w:pPr>
      <w:r>
        <w:rPr>
          <w:rFonts w:eastAsia="SimSun"/>
          <w:szCs w:val="24"/>
          <w:lang w:eastAsia="zh-CN"/>
        </w:rPr>
        <w:t>Option 2: specify scheduling restriction</w:t>
      </w:r>
    </w:p>
    <w:p w14:paraId="3FB8012B" w14:textId="77777777" w:rsidR="00886C08" w:rsidRPr="009702A5" w:rsidRDefault="00886C08" w:rsidP="00886C08">
      <w:pPr>
        <w:pStyle w:val="ListParagraph"/>
        <w:numPr>
          <w:ilvl w:val="0"/>
          <w:numId w:val="47"/>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Recommended WF</w:t>
      </w:r>
    </w:p>
    <w:p w14:paraId="1111A158" w14:textId="02EE4571" w:rsidR="00886C08" w:rsidRDefault="00886C08" w:rsidP="00886C08">
      <w:pPr>
        <w:pStyle w:val="ListParagraph"/>
        <w:numPr>
          <w:ilvl w:val="1"/>
          <w:numId w:val="47"/>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w:t>
      </w:r>
      <w:r>
        <w:rPr>
          <w:rFonts w:eastAsia="SimSun"/>
          <w:szCs w:val="24"/>
          <w:lang w:eastAsia="zh-CN"/>
        </w:rPr>
        <w:t xml:space="preserve"> option 1.</w:t>
      </w:r>
    </w:p>
    <w:p w14:paraId="6CB42C60" w14:textId="77777777" w:rsidR="00643FA0" w:rsidRPr="00643FA0" w:rsidRDefault="00643FA0" w:rsidP="00643FA0">
      <w:pPr>
        <w:spacing w:after="120"/>
        <w:rPr>
          <w:szCs w:val="24"/>
          <w:lang w:eastAsia="zh-CN"/>
        </w:rPr>
      </w:pPr>
    </w:p>
    <w:p w14:paraId="10C1EF10" w14:textId="4B3A6891" w:rsidR="00CD34BF" w:rsidRPr="00805BE8" w:rsidRDefault="00CD34BF" w:rsidP="0044542C">
      <w:pPr>
        <w:pStyle w:val="Heading3"/>
      </w:pPr>
      <w:r w:rsidRPr="00805BE8">
        <w:t>Sub-</w:t>
      </w:r>
      <w:r>
        <w:t>topic</w:t>
      </w:r>
      <w:r w:rsidRPr="00805BE8">
        <w:t xml:space="preserve"> </w:t>
      </w:r>
      <w:r>
        <w:t>2</w:t>
      </w:r>
      <w:r w:rsidRPr="00805BE8">
        <w:t>-</w:t>
      </w:r>
      <w:r>
        <w:t xml:space="preserve">3 </w:t>
      </w:r>
      <w:r w:rsidR="00BB6F00">
        <w:t>Searcher limitation</w:t>
      </w:r>
    </w:p>
    <w:p w14:paraId="7AFD040A" w14:textId="24755430" w:rsidR="00CD34BF" w:rsidRPr="00B66F21" w:rsidRDefault="00CD34BF" w:rsidP="00CD34BF">
      <w:pPr>
        <w:rPr>
          <w:b/>
          <w:u w:val="single"/>
          <w:lang w:eastAsia="ko-KR"/>
        </w:rPr>
      </w:pPr>
      <w:r w:rsidRPr="00B66F21">
        <w:rPr>
          <w:b/>
          <w:u w:val="single"/>
          <w:lang w:eastAsia="ko-KR"/>
        </w:rPr>
        <w:t>Issue 2-</w:t>
      </w:r>
      <w:r>
        <w:rPr>
          <w:b/>
          <w:u w:val="single"/>
          <w:lang w:eastAsia="ko-KR"/>
        </w:rPr>
        <w:t>3-1</w:t>
      </w:r>
      <w:r w:rsidRPr="00B66F21">
        <w:rPr>
          <w:b/>
          <w:u w:val="single"/>
          <w:lang w:eastAsia="ko-KR"/>
        </w:rPr>
        <w:t xml:space="preserve">: </w:t>
      </w:r>
      <w:r w:rsidR="00BB6F00">
        <w:rPr>
          <w:b/>
          <w:u w:val="single"/>
          <w:lang w:eastAsia="ko-KR"/>
        </w:rPr>
        <w:t>searcher limitation</w:t>
      </w:r>
    </w:p>
    <w:p w14:paraId="7CEB0755" w14:textId="0F10BD52" w:rsidR="00410A29" w:rsidRPr="009702A5" w:rsidRDefault="00410A29" w:rsidP="00410A29">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Background</w:t>
      </w:r>
    </w:p>
    <w:p w14:paraId="20EF6C4C" w14:textId="51B77632" w:rsidR="0011344D" w:rsidRDefault="0011344D" w:rsidP="00410A29">
      <w:pPr>
        <w:pStyle w:val="ListParagraph"/>
        <w:numPr>
          <w:ilvl w:val="1"/>
          <w:numId w:val="1"/>
        </w:numPr>
        <w:spacing w:after="120"/>
        <w:ind w:firstLineChars="0"/>
        <w:textAlignment w:val="auto"/>
      </w:pPr>
      <w:r>
        <w:t xml:space="preserve">Agreements: </w:t>
      </w:r>
    </w:p>
    <w:p w14:paraId="4D5FD8D1" w14:textId="2160FDA5" w:rsidR="00410A29" w:rsidRDefault="00410A29" w:rsidP="0011344D">
      <w:pPr>
        <w:pStyle w:val="ListParagraph"/>
        <w:numPr>
          <w:ilvl w:val="2"/>
          <w:numId w:val="1"/>
        </w:numPr>
        <w:spacing w:after="120"/>
        <w:ind w:firstLineChars="0"/>
        <w:textAlignment w:val="auto"/>
      </w:pPr>
      <w:r>
        <w:t>For Case b-2, performing inter-RAT measurement and NR measurements in parallel without searcher limitation is NOT supported in Rel-18.</w:t>
      </w:r>
    </w:p>
    <w:p w14:paraId="614BCB67" w14:textId="77777777" w:rsidR="00410A29" w:rsidRDefault="00410A29" w:rsidP="0011344D">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PMingLiU"/>
          <w:szCs w:val="24"/>
          <w:lang w:eastAsia="zh-TW"/>
        </w:rPr>
        <w:t>FFS whether to apply the same limitation to case b-1.</w:t>
      </w:r>
      <w:r w:rsidRPr="009702A5">
        <w:rPr>
          <w:rFonts w:eastAsia="SimSun"/>
          <w:szCs w:val="24"/>
          <w:lang w:eastAsia="zh-CN"/>
        </w:rPr>
        <w:t xml:space="preserve"> </w:t>
      </w:r>
    </w:p>
    <w:p w14:paraId="479B8D75" w14:textId="4439324F" w:rsidR="00BB6F00" w:rsidRPr="009702A5" w:rsidRDefault="00BB6F00" w:rsidP="00410A29">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Proposals</w:t>
      </w:r>
    </w:p>
    <w:p w14:paraId="358EA0E3" w14:textId="30C5FC18" w:rsidR="00BB6F00" w:rsidRPr="008008EE" w:rsidRDefault="00BB6F00" w:rsidP="009B33C3">
      <w:pPr>
        <w:pStyle w:val="ListParagraph"/>
        <w:numPr>
          <w:ilvl w:val="1"/>
          <w:numId w:val="1"/>
        </w:numPr>
        <w:spacing w:after="120"/>
        <w:ind w:firstLineChars="0"/>
        <w:rPr>
          <w:rFonts w:eastAsia="SimSun"/>
          <w:szCs w:val="24"/>
          <w:lang w:eastAsia="zh-CN"/>
        </w:rPr>
      </w:pPr>
      <w:r>
        <w:rPr>
          <w:rFonts w:eastAsia="SimSun"/>
          <w:szCs w:val="24"/>
          <w:lang w:eastAsia="zh-CN"/>
        </w:rPr>
        <w:t xml:space="preserve">Option 1: </w:t>
      </w:r>
      <w:r w:rsidR="0026641E" w:rsidRPr="0026641E">
        <w:t>For Case b-1, performing inter-RAT measurement and NR measurements in parallel without searcher limitation is NOT supported in Rel-18</w:t>
      </w:r>
      <w:r w:rsidR="00176E0D">
        <w:t>.</w:t>
      </w:r>
    </w:p>
    <w:p w14:paraId="243F23CF" w14:textId="77777777" w:rsidR="00BB6F00" w:rsidRPr="009702A5" w:rsidRDefault="00BB6F00" w:rsidP="009B33C3">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Recommended WF</w:t>
      </w:r>
    </w:p>
    <w:p w14:paraId="254D89D4" w14:textId="5958DEB6" w:rsidR="00BB6F00" w:rsidRDefault="009B33C3" w:rsidP="009B33C3">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Agree on option </w:t>
      </w:r>
      <w:r w:rsidR="0026641E">
        <w:rPr>
          <w:rFonts w:eastAsia="SimSun"/>
          <w:szCs w:val="24"/>
          <w:lang w:eastAsia="zh-CN"/>
        </w:rPr>
        <w:t>1</w:t>
      </w:r>
      <w:r w:rsidR="00176E0D">
        <w:rPr>
          <w:rFonts w:eastAsia="SimSun"/>
          <w:szCs w:val="24"/>
          <w:lang w:eastAsia="zh-CN"/>
        </w:rPr>
        <w:t>.</w:t>
      </w:r>
    </w:p>
    <w:p w14:paraId="2A6A9707" w14:textId="23920DFA" w:rsidR="0044420A" w:rsidRDefault="0044420A" w:rsidP="00DD19DE">
      <w:pPr>
        <w:rPr>
          <w:color w:val="0070C0"/>
          <w:lang w:val="en-US" w:eastAsia="zh-CN"/>
        </w:rPr>
      </w:pPr>
    </w:p>
    <w:p w14:paraId="65C98A23" w14:textId="17E5D966" w:rsidR="00A353ED" w:rsidRPr="00EC66E4" w:rsidRDefault="00A353ED" w:rsidP="0044542C">
      <w:pPr>
        <w:pStyle w:val="Heading3"/>
        <w:rPr>
          <w:lang w:val="en-US"/>
        </w:rPr>
      </w:pPr>
      <w:r w:rsidRPr="00EC66E4">
        <w:rPr>
          <w:lang w:val="en-US"/>
        </w:rPr>
        <w:t xml:space="preserve">Sub-topic 2-4 </w:t>
      </w:r>
      <w:r w:rsidR="00844D06" w:rsidRPr="00EC66E4">
        <w:rPr>
          <w:lang w:val="en-US"/>
        </w:rPr>
        <w:t>Measurement reporting period requirements</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410"/>
        <w:gridCol w:w="2410"/>
        <w:gridCol w:w="2688"/>
      </w:tblGrid>
      <w:tr w:rsidR="008D2B0F" w14:paraId="1AA2DF59" w14:textId="77777777" w:rsidTr="008D2B0F">
        <w:trPr>
          <w:trHeight w:val="488"/>
        </w:trPr>
        <w:tc>
          <w:tcPr>
            <w:tcW w:w="1984" w:type="dxa"/>
            <w:tcBorders>
              <w:top w:val="single" w:sz="4" w:space="0" w:color="auto"/>
              <w:left w:val="single" w:sz="4" w:space="0" w:color="auto"/>
              <w:bottom w:val="single" w:sz="4" w:space="0" w:color="auto"/>
              <w:right w:val="single" w:sz="4" w:space="0" w:color="auto"/>
            </w:tcBorders>
            <w:shd w:val="clear" w:color="auto" w:fill="002060"/>
            <w:hideMark/>
          </w:tcPr>
          <w:p w14:paraId="5655FD17" w14:textId="77777777" w:rsidR="008D2B0F" w:rsidRDefault="008D2B0F">
            <w:pPr>
              <w:spacing w:after="120"/>
              <w:rPr>
                <w:iCs/>
                <w:sz w:val="18"/>
                <w:szCs w:val="18"/>
              </w:rPr>
            </w:pPr>
            <w:r>
              <w:rPr>
                <w:iCs/>
                <w:sz w:val="18"/>
                <w:szCs w:val="18"/>
              </w:rPr>
              <w:t xml:space="preserve">Using scenarios </w:t>
            </w:r>
          </w:p>
        </w:tc>
        <w:tc>
          <w:tcPr>
            <w:tcW w:w="2410" w:type="dxa"/>
            <w:tcBorders>
              <w:top w:val="single" w:sz="4" w:space="0" w:color="auto"/>
              <w:left w:val="single" w:sz="4" w:space="0" w:color="auto"/>
              <w:bottom w:val="single" w:sz="4" w:space="0" w:color="auto"/>
              <w:right w:val="single" w:sz="4" w:space="0" w:color="auto"/>
            </w:tcBorders>
            <w:shd w:val="clear" w:color="auto" w:fill="002060"/>
            <w:hideMark/>
          </w:tcPr>
          <w:p w14:paraId="3BDB44A1" w14:textId="77777777" w:rsidR="008D2B0F" w:rsidRDefault="008D2B0F">
            <w:pPr>
              <w:spacing w:after="120"/>
              <w:rPr>
                <w:iCs/>
                <w:sz w:val="18"/>
                <w:szCs w:val="18"/>
              </w:rPr>
            </w:pPr>
            <w:r>
              <w:rPr>
                <w:iCs/>
                <w:sz w:val="18"/>
                <w:szCs w:val="18"/>
              </w:rPr>
              <w:t>Capability indications</w:t>
            </w:r>
          </w:p>
        </w:tc>
        <w:tc>
          <w:tcPr>
            <w:tcW w:w="2410" w:type="dxa"/>
            <w:tcBorders>
              <w:top w:val="single" w:sz="4" w:space="0" w:color="auto"/>
              <w:left w:val="single" w:sz="4" w:space="0" w:color="auto"/>
              <w:bottom w:val="single" w:sz="4" w:space="0" w:color="auto"/>
              <w:right w:val="single" w:sz="4" w:space="0" w:color="auto"/>
            </w:tcBorders>
            <w:shd w:val="clear" w:color="auto" w:fill="002060"/>
            <w:hideMark/>
          </w:tcPr>
          <w:p w14:paraId="65E4B631" w14:textId="77777777" w:rsidR="008D2B0F" w:rsidRDefault="008D2B0F">
            <w:pPr>
              <w:spacing w:after="120"/>
              <w:rPr>
                <w:iCs/>
                <w:sz w:val="18"/>
                <w:szCs w:val="18"/>
              </w:rPr>
            </w:pPr>
            <w:r>
              <w:rPr>
                <w:iCs/>
                <w:sz w:val="18"/>
                <w:szCs w:val="18"/>
              </w:rPr>
              <w:t>New RRM requirements needed</w:t>
            </w:r>
          </w:p>
        </w:tc>
        <w:tc>
          <w:tcPr>
            <w:tcW w:w="2688" w:type="dxa"/>
            <w:tcBorders>
              <w:top w:val="single" w:sz="4" w:space="0" w:color="auto"/>
              <w:left w:val="single" w:sz="4" w:space="0" w:color="auto"/>
              <w:bottom w:val="single" w:sz="4" w:space="0" w:color="auto"/>
              <w:right w:val="single" w:sz="4" w:space="0" w:color="auto"/>
            </w:tcBorders>
            <w:shd w:val="clear" w:color="auto" w:fill="002060"/>
            <w:hideMark/>
          </w:tcPr>
          <w:p w14:paraId="122E709D" w14:textId="77777777" w:rsidR="008D2B0F" w:rsidRDefault="008D2B0F">
            <w:pPr>
              <w:spacing w:after="120"/>
              <w:rPr>
                <w:iCs/>
                <w:sz w:val="18"/>
                <w:szCs w:val="18"/>
              </w:rPr>
            </w:pPr>
            <w:r>
              <w:rPr>
                <w:iCs/>
                <w:sz w:val="18"/>
                <w:szCs w:val="18"/>
              </w:rPr>
              <w:t>Notes</w:t>
            </w:r>
          </w:p>
        </w:tc>
      </w:tr>
      <w:tr w:rsidR="008D2B0F" w14:paraId="5C0C319C" w14:textId="77777777" w:rsidTr="008D2B0F">
        <w:trPr>
          <w:trHeight w:val="337"/>
        </w:trPr>
        <w:tc>
          <w:tcPr>
            <w:tcW w:w="1984" w:type="dxa"/>
            <w:vMerge w:val="restart"/>
            <w:tcBorders>
              <w:top w:val="single" w:sz="4" w:space="0" w:color="auto"/>
              <w:left w:val="single" w:sz="4" w:space="0" w:color="auto"/>
              <w:bottom w:val="single" w:sz="4" w:space="0" w:color="auto"/>
              <w:right w:val="single" w:sz="4" w:space="0" w:color="auto"/>
            </w:tcBorders>
            <w:hideMark/>
          </w:tcPr>
          <w:p w14:paraId="755F2887" w14:textId="77777777" w:rsidR="008D2B0F" w:rsidRDefault="008D2B0F">
            <w:pPr>
              <w:spacing w:after="120"/>
              <w:rPr>
                <w:iCs/>
                <w:sz w:val="18"/>
                <w:szCs w:val="18"/>
              </w:rPr>
            </w:pPr>
            <w:r>
              <w:rPr>
                <w:iCs/>
                <w:sz w:val="18"/>
                <w:szCs w:val="18"/>
              </w:rPr>
              <w:t xml:space="preserve">Case a-1: </w:t>
            </w:r>
          </w:p>
          <w:p w14:paraId="5EA2C305" w14:textId="77777777" w:rsidR="008D2B0F" w:rsidRDefault="008D2B0F">
            <w:pPr>
              <w:spacing w:after="120"/>
              <w:rPr>
                <w:iCs/>
                <w:sz w:val="18"/>
                <w:szCs w:val="18"/>
              </w:rPr>
            </w:pPr>
            <w:r>
              <w:rPr>
                <w:iCs/>
                <w:sz w:val="18"/>
                <w:szCs w:val="18"/>
              </w:rPr>
              <w:t>Inter-RAT NR wo gap because of the vacant RF chain available</w:t>
            </w:r>
          </w:p>
        </w:tc>
        <w:tc>
          <w:tcPr>
            <w:tcW w:w="2410" w:type="dxa"/>
            <w:tcBorders>
              <w:top w:val="single" w:sz="4" w:space="0" w:color="auto"/>
              <w:left w:val="single" w:sz="4" w:space="0" w:color="auto"/>
              <w:bottom w:val="single" w:sz="4" w:space="0" w:color="auto"/>
              <w:right w:val="single" w:sz="4" w:space="0" w:color="auto"/>
            </w:tcBorders>
          </w:tcPr>
          <w:p w14:paraId="252079F3" w14:textId="77777777" w:rsidR="008D2B0F" w:rsidRDefault="008D2B0F">
            <w:pPr>
              <w:spacing w:after="120"/>
              <w:rPr>
                <w:iCs/>
                <w:sz w:val="18"/>
                <w:szCs w:val="18"/>
              </w:rPr>
            </w:pPr>
            <w:r>
              <w:rPr>
                <w:iCs/>
                <w:sz w:val="18"/>
                <w:szCs w:val="18"/>
              </w:rPr>
              <w:t>“gap”</w:t>
            </w:r>
          </w:p>
          <w:p w14:paraId="69F31EAA" w14:textId="77777777" w:rsidR="008D2B0F" w:rsidRDefault="008D2B0F">
            <w:pPr>
              <w:spacing w:after="120"/>
              <w:rPr>
                <w:iCs/>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14:paraId="2EEC5339" w14:textId="77777777" w:rsidR="008D2B0F" w:rsidRDefault="008D2B0F">
            <w:pPr>
              <w:spacing w:after="120"/>
              <w:rPr>
                <w:iCs/>
                <w:sz w:val="18"/>
                <w:szCs w:val="18"/>
              </w:rPr>
            </w:pPr>
            <w:r>
              <w:rPr>
                <w:iCs/>
                <w:sz w:val="18"/>
                <w:szCs w:val="18"/>
              </w:rPr>
              <w:t>No</w:t>
            </w:r>
          </w:p>
        </w:tc>
        <w:tc>
          <w:tcPr>
            <w:tcW w:w="2688" w:type="dxa"/>
            <w:tcBorders>
              <w:top w:val="single" w:sz="4" w:space="0" w:color="auto"/>
              <w:left w:val="single" w:sz="4" w:space="0" w:color="auto"/>
              <w:bottom w:val="single" w:sz="4" w:space="0" w:color="auto"/>
              <w:right w:val="single" w:sz="4" w:space="0" w:color="auto"/>
            </w:tcBorders>
            <w:hideMark/>
          </w:tcPr>
          <w:p w14:paraId="3B418806" w14:textId="77777777" w:rsidR="008D2B0F" w:rsidRDefault="008D2B0F">
            <w:pPr>
              <w:spacing w:after="120"/>
              <w:rPr>
                <w:iCs/>
                <w:sz w:val="18"/>
                <w:szCs w:val="18"/>
              </w:rPr>
            </w:pPr>
            <w:r>
              <w:rPr>
                <w:iCs/>
                <w:sz w:val="18"/>
                <w:szCs w:val="18"/>
              </w:rPr>
              <w:t>The existing requirements in TS36.133 8.1.2.4.21&amp;22 can be applied</w:t>
            </w:r>
          </w:p>
        </w:tc>
      </w:tr>
      <w:tr w:rsidR="008D2B0F" w14:paraId="2D8821BC" w14:textId="77777777" w:rsidTr="008D2B0F">
        <w:trPr>
          <w:trHeight w:val="4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D808EF" w14:textId="77777777" w:rsidR="008D2B0F" w:rsidRDefault="008D2B0F">
            <w:pPr>
              <w:spacing w:after="0"/>
              <w:rPr>
                <w:iCs/>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14:paraId="2CDB9BCE" w14:textId="77777777" w:rsidR="008D2B0F" w:rsidRDefault="008D2B0F">
            <w:pPr>
              <w:spacing w:after="120"/>
              <w:rPr>
                <w:iCs/>
                <w:sz w:val="18"/>
                <w:szCs w:val="18"/>
              </w:rPr>
            </w:pPr>
            <w:r>
              <w:rPr>
                <w:iCs/>
                <w:sz w:val="18"/>
                <w:szCs w:val="18"/>
              </w:rPr>
              <w:t>“</w:t>
            </w:r>
            <w:r>
              <w:rPr>
                <w:sz w:val="18"/>
                <w:szCs w:val="18"/>
              </w:rPr>
              <w:t>no gap but interruption allowed”</w:t>
            </w:r>
          </w:p>
        </w:tc>
        <w:tc>
          <w:tcPr>
            <w:tcW w:w="2410" w:type="dxa"/>
            <w:tcBorders>
              <w:top w:val="single" w:sz="4" w:space="0" w:color="auto"/>
              <w:left w:val="single" w:sz="4" w:space="0" w:color="auto"/>
              <w:bottom w:val="single" w:sz="4" w:space="0" w:color="auto"/>
              <w:right w:val="single" w:sz="4" w:space="0" w:color="auto"/>
            </w:tcBorders>
            <w:hideMark/>
          </w:tcPr>
          <w:p w14:paraId="7FF505A6" w14:textId="77777777" w:rsidR="008D2B0F" w:rsidRDefault="008D2B0F">
            <w:pPr>
              <w:spacing w:after="120"/>
              <w:rPr>
                <w:iCs/>
                <w:color w:val="FF0000"/>
                <w:sz w:val="18"/>
                <w:szCs w:val="18"/>
              </w:rPr>
            </w:pPr>
            <w:r>
              <w:rPr>
                <w:iCs/>
                <w:color w:val="FF0000"/>
                <w:sz w:val="18"/>
                <w:szCs w:val="18"/>
              </w:rPr>
              <w:t xml:space="preserve">Yes </w:t>
            </w:r>
          </w:p>
        </w:tc>
        <w:tc>
          <w:tcPr>
            <w:tcW w:w="2688" w:type="dxa"/>
            <w:tcBorders>
              <w:top w:val="single" w:sz="4" w:space="0" w:color="auto"/>
              <w:left w:val="single" w:sz="4" w:space="0" w:color="auto"/>
              <w:bottom w:val="single" w:sz="4" w:space="0" w:color="auto"/>
              <w:right w:val="single" w:sz="4" w:space="0" w:color="auto"/>
            </w:tcBorders>
            <w:hideMark/>
          </w:tcPr>
          <w:p w14:paraId="75E6AD02" w14:textId="77777777" w:rsidR="008D2B0F" w:rsidRDefault="008D2B0F">
            <w:pPr>
              <w:spacing w:after="120"/>
              <w:rPr>
                <w:iCs/>
                <w:sz w:val="18"/>
                <w:szCs w:val="18"/>
              </w:rPr>
            </w:pPr>
            <w:r>
              <w:rPr>
                <w:iCs/>
                <w:sz w:val="18"/>
                <w:szCs w:val="18"/>
              </w:rPr>
              <w:t>To be defined in TS36.133</w:t>
            </w:r>
          </w:p>
        </w:tc>
      </w:tr>
      <w:tr w:rsidR="008D2B0F" w14:paraId="664AEED1" w14:textId="77777777" w:rsidTr="008D2B0F">
        <w:trPr>
          <w:trHeight w:val="5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82F473" w14:textId="77777777" w:rsidR="008D2B0F" w:rsidRDefault="008D2B0F">
            <w:pPr>
              <w:spacing w:after="0"/>
              <w:rPr>
                <w:iCs/>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14:paraId="6CE8C0BB" w14:textId="77777777" w:rsidR="008D2B0F" w:rsidRDefault="008D2B0F">
            <w:pPr>
              <w:spacing w:after="120"/>
              <w:rPr>
                <w:sz w:val="18"/>
                <w:szCs w:val="18"/>
              </w:rPr>
            </w:pPr>
            <w:r>
              <w:rPr>
                <w:sz w:val="18"/>
                <w:szCs w:val="18"/>
              </w:rPr>
              <w:t>“no gap no interruption”</w:t>
            </w:r>
          </w:p>
        </w:tc>
        <w:tc>
          <w:tcPr>
            <w:tcW w:w="2410" w:type="dxa"/>
            <w:tcBorders>
              <w:top w:val="single" w:sz="4" w:space="0" w:color="auto"/>
              <w:left w:val="single" w:sz="4" w:space="0" w:color="auto"/>
              <w:bottom w:val="single" w:sz="4" w:space="0" w:color="auto"/>
              <w:right w:val="single" w:sz="4" w:space="0" w:color="auto"/>
            </w:tcBorders>
            <w:hideMark/>
          </w:tcPr>
          <w:p w14:paraId="3836C7C9" w14:textId="77777777" w:rsidR="008D2B0F" w:rsidRDefault="008D2B0F">
            <w:pPr>
              <w:spacing w:after="120"/>
              <w:rPr>
                <w:iCs/>
                <w:color w:val="FF0000"/>
                <w:sz w:val="18"/>
                <w:szCs w:val="18"/>
              </w:rPr>
            </w:pPr>
            <w:r>
              <w:rPr>
                <w:iCs/>
                <w:color w:val="FF0000"/>
                <w:sz w:val="18"/>
                <w:szCs w:val="18"/>
              </w:rPr>
              <w:t xml:space="preserve">Yes. </w:t>
            </w:r>
          </w:p>
        </w:tc>
        <w:tc>
          <w:tcPr>
            <w:tcW w:w="2688" w:type="dxa"/>
            <w:tcBorders>
              <w:top w:val="single" w:sz="4" w:space="0" w:color="auto"/>
              <w:left w:val="single" w:sz="4" w:space="0" w:color="auto"/>
              <w:bottom w:val="single" w:sz="4" w:space="0" w:color="auto"/>
              <w:right w:val="single" w:sz="4" w:space="0" w:color="auto"/>
            </w:tcBorders>
            <w:hideMark/>
          </w:tcPr>
          <w:p w14:paraId="289B3B9E" w14:textId="77777777" w:rsidR="008D2B0F" w:rsidRDefault="008D2B0F">
            <w:pPr>
              <w:spacing w:after="120"/>
              <w:rPr>
                <w:iCs/>
                <w:sz w:val="18"/>
                <w:szCs w:val="18"/>
              </w:rPr>
            </w:pPr>
            <w:r>
              <w:rPr>
                <w:iCs/>
                <w:sz w:val="18"/>
                <w:szCs w:val="18"/>
              </w:rPr>
              <w:t>To be defined in TS36.133</w:t>
            </w:r>
          </w:p>
        </w:tc>
      </w:tr>
      <w:tr w:rsidR="008D2B0F" w14:paraId="1540FA8D" w14:textId="77777777" w:rsidTr="008D2B0F">
        <w:trPr>
          <w:trHeight w:val="643"/>
        </w:trPr>
        <w:tc>
          <w:tcPr>
            <w:tcW w:w="1984" w:type="dxa"/>
            <w:vMerge w:val="restart"/>
            <w:tcBorders>
              <w:top w:val="single" w:sz="4" w:space="0" w:color="auto"/>
              <w:left w:val="single" w:sz="4" w:space="0" w:color="auto"/>
              <w:bottom w:val="single" w:sz="4" w:space="0" w:color="auto"/>
              <w:right w:val="single" w:sz="4" w:space="0" w:color="auto"/>
            </w:tcBorders>
            <w:hideMark/>
          </w:tcPr>
          <w:p w14:paraId="63B8C0A2" w14:textId="77777777" w:rsidR="008D2B0F" w:rsidRDefault="008D2B0F">
            <w:pPr>
              <w:spacing w:after="120"/>
              <w:rPr>
                <w:iCs/>
                <w:sz w:val="18"/>
                <w:szCs w:val="18"/>
              </w:rPr>
            </w:pPr>
            <w:r>
              <w:rPr>
                <w:iCs/>
                <w:sz w:val="18"/>
                <w:szCs w:val="18"/>
              </w:rPr>
              <w:t xml:space="preserve">Case b-1: </w:t>
            </w:r>
          </w:p>
          <w:p w14:paraId="41C2F898" w14:textId="77777777" w:rsidR="008D2B0F" w:rsidRDefault="008D2B0F">
            <w:pPr>
              <w:spacing w:after="120"/>
              <w:rPr>
                <w:iCs/>
                <w:sz w:val="18"/>
                <w:szCs w:val="18"/>
              </w:rPr>
            </w:pPr>
            <w:r>
              <w:rPr>
                <w:iCs/>
                <w:sz w:val="18"/>
                <w:szCs w:val="18"/>
              </w:rPr>
              <w:t>Inter-RAT LTE wo gap</w:t>
            </w:r>
          </w:p>
          <w:p w14:paraId="6FC7AEB7" w14:textId="77777777" w:rsidR="008D2B0F" w:rsidRDefault="008D2B0F">
            <w:pPr>
              <w:spacing w:after="120"/>
              <w:rPr>
                <w:iCs/>
                <w:sz w:val="18"/>
                <w:szCs w:val="18"/>
              </w:rPr>
            </w:pPr>
            <w:r>
              <w:rPr>
                <w:iCs/>
                <w:sz w:val="18"/>
                <w:szCs w:val="18"/>
              </w:rPr>
              <w:t>because of the vacant RF chain available</w:t>
            </w:r>
          </w:p>
        </w:tc>
        <w:tc>
          <w:tcPr>
            <w:tcW w:w="2410" w:type="dxa"/>
            <w:tcBorders>
              <w:top w:val="single" w:sz="4" w:space="0" w:color="auto"/>
              <w:left w:val="single" w:sz="4" w:space="0" w:color="auto"/>
              <w:bottom w:val="single" w:sz="4" w:space="0" w:color="auto"/>
              <w:right w:val="single" w:sz="4" w:space="0" w:color="auto"/>
            </w:tcBorders>
          </w:tcPr>
          <w:p w14:paraId="5A8697F7" w14:textId="77777777" w:rsidR="008D2B0F" w:rsidRDefault="008D2B0F">
            <w:pPr>
              <w:spacing w:after="120"/>
              <w:rPr>
                <w:iCs/>
                <w:sz w:val="18"/>
                <w:szCs w:val="18"/>
              </w:rPr>
            </w:pPr>
            <w:r>
              <w:rPr>
                <w:iCs/>
                <w:sz w:val="18"/>
                <w:szCs w:val="18"/>
              </w:rPr>
              <w:t>“gap”</w:t>
            </w:r>
          </w:p>
          <w:p w14:paraId="7880D7BD" w14:textId="77777777" w:rsidR="008D2B0F" w:rsidRDefault="008D2B0F">
            <w:pPr>
              <w:spacing w:after="120"/>
              <w:rPr>
                <w:iCs/>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14:paraId="01E154EA" w14:textId="77777777" w:rsidR="008D2B0F" w:rsidRDefault="008D2B0F">
            <w:pPr>
              <w:spacing w:after="120"/>
              <w:rPr>
                <w:sz w:val="18"/>
                <w:szCs w:val="18"/>
              </w:rPr>
            </w:pPr>
            <w:r>
              <w:rPr>
                <w:sz w:val="18"/>
                <w:szCs w:val="18"/>
              </w:rPr>
              <w:t>No</w:t>
            </w:r>
          </w:p>
        </w:tc>
        <w:tc>
          <w:tcPr>
            <w:tcW w:w="2688" w:type="dxa"/>
            <w:tcBorders>
              <w:top w:val="single" w:sz="4" w:space="0" w:color="auto"/>
              <w:left w:val="single" w:sz="4" w:space="0" w:color="auto"/>
              <w:bottom w:val="single" w:sz="4" w:space="0" w:color="auto"/>
              <w:right w:val="single" w:sz="4" w:space="0" w:color="auto"/>
            </w:tcBorders>
            <w:hideMark/>
          </w:tcPr>
          <w:p w14:paraId="3C83542C" w14:textId="77777777" w:rsidR="008D2B0F" w:rsidRDefault="008D2B0F">
            <w:pPr>
              <w:spacing w:after="120"/>
              <w:rPr>
                <w:sz w:val="18"/>
                <w:szCs w:val="18"/>
              </w:rPr>
            </w:pPr>
            <w:r>
              <w:rPr>
                <w:iCs/>
                <w:sz w:val="18"/>
                <w:szCs w:val="18"/>
              </w:rPr>
              <w:t xml:space="preserve">The existing requirements in TS38.133 9.4.2&amp;9.4.3 can be applied </w:t>
            </w:r>
          </w:p>
        </w:tc>
      </w:tr>
      <w:tr w:rsidR="008D2B0F" w14:paraId="69B995AF" w14:textId="77777777" w:rsidTr="008D2B0F">
        <w:trPr>
          <w:trHeight w:val="6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D8A02D" w14:textId="77777777" w:rsidR="008D2B0F" w:rsidRDefault="008D2B0F">
            <w:pPr>
              <w:spacing w:after="0"/>
              <w:rPr>
                <w:iCs/>
                <w:sz w:val="18"/>
                <w:szCs w:val="18"/>
              </w:rPr>
            </w:pPr>
          </w:p>
        </w:tc>
        <w:tc>
          <w:tcPr>
            <w:tcW w:w="2410" w:type="dxa"/>
            <w:tcBorders>
              <w:top w:val="single" w:sz="4" w:space="0" w:color="auto"/>
              <w:left w:val="single" w:sz="4" w:space="0" w:color="auto"/>
              <w:bottom w:val="single" w:sz="4" w:space="0" w:color="auto"/>
              <w:right w:val="single" w:sz="4" w:space="0" w:color="auto"/>
            </w:tcBorders>
          </w:tcPr>
          <w:p w14:paraId="2985DDF4" w14:textId="77777777" w:rsidR="008D2B0F" w:rsidRDefault="008D2B0F">
            <w:pPr>
              <w:spacing w:after="120"/>
              <w:rPr>
                <w:sz w:val="18"/>
                <w:szCs w:val="18"/>
              </w:rPr>
            </w:pPr>
            <w:r>
              <w:rPr>
                <w:iCs/>
                <w:sz w:val="18"/>
                <w:szCs w:val="18"/>
              </w:rPr>
              <w:t>“</w:t>
            </w:r>
            <w:r>
              <w:rPr>
                <w:sz w:val="18"/>
                <w:szCs w:val="18"/>
              </w:rPr>
              <w:t xml:space="preserve">ncsg” </w:t>
            </w:r>
          </w:p>
          <w:p w14:paraId="0FA09A02" w14:textId="77777777" w:rsidR="008D2B0F" w:rsidRDefault="008D2B0F">
            <w:pPr>
              <w:spacing w:after="120"/>
              <w:rPr>
                <w:sz w:val="18"/>
                <w:szCs w:val="18"/>
              </w:rPr>
            </w:pPr>
          </w:p>
          <w:p w14:paraId="1F40F354" w14:textId="77777777" w:rsidR="008D2B0F" w:rsidRDefault="008D2B0F">
            <w:pPr>
              <w:spacing w:after="120"/>
              <w:rPr>
                <w:rFonts w:eastAsia="DengXian"/>
                <w:iCs/>
                <w:sz w:val="18"/>
                <w:szCs w:val="18"/>
              </w:rPr>
            </w:pPr>
          </w:p>
        </w:tc>
        <w:tc>
          <w:tcPr>
            <w:tcW w:w="2410" w:type="dxa"/>
            <w:tcBorders>
              <w:top w:val="single" w:sz="4" w:space="0" w:color="auto"/>
              <w:left w:val="single" w:sz="4" w:space="0" w:color="auto"/>
              <w:bottom w:val="single" w:sz="4" w:space="0" w:color="auto"/>
              <w:right w:val="single" w:sz="4" w:space="0" w:color="auto"/>
            </w:tcBorders>
          </w:tcPr>
          <w:p w14:paraId="19C3A4A0" w14:textId="77777777" w:rsidR="008D2B0F" w:rsidRDefault="008D2B0F">
            <w:pPr>
              <w:spacing w:after="120"/>
              <w:rPr>
                <w:sz w:val="18"/>
                <w:szCs w:val="18"/>
              </w:rPr>
            </w:pPr>
          </w:p>
          <w:p w14:paraId="018F5011" w14:textId="77777777" w:rsidR="008D2B0F" w:rsidRDefault="008D2B0F">
            <w:pPr>
              <w:spacing w:after="120"/>
              <w:rPr>
                <w:sz w:val="18"/>
                <w:szCs w:val="18"/>
              </w:rPr>
            </w:pPr>
            <w:r>
              <w:rPr>
                <w:sz w:val="18"/>
                <w:szCs w:val="18"/>
              </w:rPr>
              <w:t xml:space="preserve">No. </w:t>
            </w:r>
          </w:p>
        </w:tc>
        <w:tc>
          <w:tcPr>
            <w:tcW w:w="2688" w:type="dxa"/>
            <w:tcBorders>
              <w:top w:val="single" w:sz="4" w:space="0" w:color="auto"/>
              <w:left w:val="single" w:sz="4" w:space="0" w:color="auto"/>
              <w:bottom w:val="single" w:sz="4" w:space="0" w:color="auto"/>
              <w:right w:val="single" w:sz="4" w:space="0" w:color="auto"/>
            </w:tcBorders>
            <w:hideMark/>
          </w:tcPr>
          <w:p w14:paraId="71FF49A8" w14:textId="77777777" w:rsidR="008D2B0F" w:rsidRDefault="008D2B0F">
            <w:pPr>
              <w:spacing w:after="120"/>
              <w:rPr>
                <w:sz w:val="18"/>
                <w:szCs w:val="18"/>
              </w:rPr>
            </w:pPr>
            <w:r>
              <w:rPr>
                <w:iCs/>
                <w:sz w:val="18"/>
                <w:szCs w:val="18"/>
              </w:rPr>
              <w:t xml:space="preserve">the existing requirements in TS38.133 9.4.2&amp;9.4.3 can be reused. </w:t>
            </w:r>
          </w:p>
        </w:tc>
      </w:tr>
      <w:tr w:rsidR="008D2B0F" w14:paraId="3A84E1E5" w14:textId="77777777" w:rsidTr="008D2B0F">
        <w:trPr>
          <w:trHeight w:val="4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B05649" w14:textId="77777777" w:rsidR="008D2B0F" w:rsidRDefault="008D2B0F">
            <w:pPr>
              <w:spacing w:after="0"/>
              <w:rPr>
                <w:iCs/>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14:paraId="7AEADDB9" w14:textId="77777777" w:rsidR="008D2B0F" w:rsidRDefault="008D2B0F">
            <w:pPr>
              <w:spacing w:after="120"/>
              <w:rPr>
                <w:rFonts w:eastAsia="DengXian"/>
                <w:iCs/>
                <w:sz w:val="18"/>
                <w:szCs w:val="18"/>
              </w:rPr>
            </w:pPr>
            <w:r>
              <w:rPr>
                <w:sz w:val="18"/>
                <w:szCs w:val="18"/>
              </w:rPr>
              <w:t>“nogap-noncsg”</w:t>
            </w:r>
          </w:p>
        </w:tc>
        <w:tc>
          <w:tcPr>
            <w:tcW w:w="2410" w:type="dxa"/>
            <w:tcBorders>
              <w:top w:val="single" w:sz="4" w:space="0" w:color="auto"/>
              <w:left w:val="single" w:sz="4" w:space="0" w:color="auto"/>
              <w:bottom w:val="single" w:sz="4" w:space="0" w:color="auto"/>
              <w:right w:val="single" w:sz="4" w:space="0" w:color="auto"/>
            </w:tcBorders>
            <w:hideMark/>
          </w:tcPr>
          <w:p w14:paraId="1F48ECAF" w14:textId="77777777" w:rsidR="008D2B0F" w:rsidRDefault="008D2B0F">
            <w:pPr>
              <w:spacing w:after="120"/>
              <w:rPr>
                <w:sz w:val="18"/>
                <w:szCs w:val="18"/>
              </w:rPr>
            </w:pPr>
            <w:r>
              <w:rPr>
                <w:color w:val="FF0000"/>
                <w:sz w:val="18"/>
                <w:szCs w:val="18"/>
              </w:rPr>
              <w:t>Yes</w:t>
            </w:r>
          </w:p>
        </w:tc>
        <w:tc>
          <w:tcPr>
            <w:tcW w:w="2688" w:type="dxa"/>
            <w:tcBorders>
              <w:top w:val="single" w:sz="4" w:space="0" w:color="auto"/>
              <w:left w:val="single" w:sz="4" w:space="0" w:color="auto"/>
              <w:bottom w:val="single" w:sz="4" w:space="0" w:color="auto"/>
              <w:right w:val="single" w:sz="4" w:space="0" w:color="auto"/>
            </w:tcBorders>
            <w:hideMark/>
          </w:tcPr>
          <w:p w14:paraId="4BACAD65" w14:textId="77777777" w:rsidR="008D2B0F" w:rsidRDefault="008D2B0F">
            <w:pPr>
              <w:spacing w:after="120"/>
              <w:rPr>
                <w:sz w:val="18"/>
                <w:szCs w:val="18"/>
              </w:rPr>
            </w:pPr>
            <w:r>
              <w:rPr>
                <w:iCs/>
                <w:sz w:val="18"/>
                <w:szCs w:val="18"/>
              </w:rPr>
              <w:t>To be defined in TS38.133</w:t>
            </w:r>
          </w:p>
        </w:tc>
      </w:tr>
      <w:tr w:rsidR="008D2B0F" w14:paraId="74523C02" w14:textId="77777777" w:rsidTr="008D2B0F">
        <w:trPr>
          <w:trHeight w:val="1228"/>
        </w:trPr>
        <w:tc>
          <w:tcPr>
            <w:tcW w:w="1984" w:type="dxa"/>
            <w:vMerge w:val="restart"/>
            <w:tcBorders>
              <w:top w:val="single" w:sz="4" w:space="0" w:color="auto"/>
              <w:left w:val="single" w:sz="4" w:space="0" w:color="auto"/>
              <w:bottom w:val="single" w:sz="4" w:space="0" w:color="auto"/>
              <w:right w:val="single" w:sz="4" w:space="0" w:color="auto"/>
            </w:tcBorders>
            <w:hideMark/>
          </w:tcPr>
          <w:p w14:paraId="16DADEBE" w14:textId="77777777" w:rsidR="008D2B0F" w:rsidRDefault="008D2B0F">
            <w:pPr>
              <w:spacing w:after="120"/>
              <w:rPr>
                <w:rFonts w:eastAsia="DengXian"/>
                <w:iCs/>
                <w:sz w:val="18"/>
                <w:szCs w:val="18"/>
              </w:rPr>
            </w:pPr>
            <w:r>
              <w:rPr>
                <w:iCs/>
                <w:sz w:val="18"/>
                <w:szCs w:val="18"/>
              </w:rPr>
              <w:t xml:space="preserve">Case b-2: </w:t>
            </w:r>
          </w:p>
          <w:p w14:paraId="659FDC9D" w14:textId="77777777" w:rsidR="008D2B0F" w:rsidRDefault="008D2B0F">
            <w:pPr>
              <w:spacing w:after="120"/>
              <w:rPr>
                <w:iCs/>
                <w:sz w:val="18"/>
                <w:szCs w:val="18"/>
              </w:rPr>
            </w:pPr>
            <w:r>
              <w:rPr>
                <w:iCs/>
                <w:sz w:val="18"/>
                <w:szCs w:val="18"/>
              </w:rPr>
              <w:t>Inter-RAT LTE wo gap because the measurement reference signal can be contained within UE’s active BWP</w:t>
            </w:r>
          </w:p>
        </w:tc>
        <w:tc>
          <w:tcPr>
            <w:tcW w:w="2410" w:type="dxa"/>
            <w:tcBorders>
              <w:top w:val="single" w:sz="4" w:space="0" w:color="auto"/>
              <w:left w:val="single" w:sz="4" w:space="0" w:color="auto"/>
              <w:bottom w:val="single" w:sz="4" w:space="0" w:color="auto"/>
              <w:right w:val="single" w:sz="4" w:space="0" w:color="auto"/>
            </w:tcBorders>
            <w:hideMark/>
          </w:tcPr>
          <w:p w14:paraId="40DF58B7" w14:textId="77777777" w:rsidR="008D2B0F" w:rsidRDefault="008D2B0F">
            <w:pPr>
              <w:spacing w:after="120"/>
              <w:rPr>
                <w:iCs/>
                <w:sz w:val="18"/>
                <w:szCs w:val="18"/>
              </w:rPr>
            </w:pPr>
            <w:r>
              <w:rPr>
                <w:iCs/>
                <w:sz w:val="18"/>
                <w:szCs w:val="18"/>
              </w:rPr>
              <w:t xml:space="preserve">“gap”[TBD] </w:t>
            </w:r>
          </w:p>
        </w:tc>
        <w:tc>
          <w:tcPr>
            <w:tcW w:w="2410" w:type="dxa"/>
            <w:tcBorders>
              <w:top w:val="single" w:sz="4" w:space="0" w:color="auto"/>
              <w:left w:val="single" w:sz="4" w:space="0" w:color="auto"/>
              <w:bottom w:val="single" w:sz="4" w:space="0" w:color="auto"/>
              <w:right w:val="single" w:sz="4" w:space="0" w:color="auto"/>
            </w:tcBorders>
            <w:hideMark/>
          </w:tcPr>
          <w:p w14:paraId="535B2A9D" w14:textId="77777777" w:rsidR="008D2B0F" w:rsidRDefault="008D2B0F">
            <w:pPr>
              <w:spacing w:after="120"/>
              <w:rPr>
                <w:iCs/>
                <w:sz w:val="18"/>
                <w:szCs w:val="18"/>
              </w:rPr>
            </w:pPr>
            <w:r>
              <w:rPr>
                <w:iCs/>
                <w:sz w:val="18"/>
                <w:szCs w:val="18"/>
              </w:rPr>
              <w:t>No</w:t>
            </w:r>
          </w:p>
        </w:tc>
        <w:tc>
          <w:tcPr>
            <w:tcW w:w="2688" w:type="dxa"/>
            <w:tcBorders>
              <w:top w:val="single" w:sz="4" w:space="0" w:color="auto"/>
              <w:left w:val="single" w:sz="4" w:space="0" w:color="auto"/>
              <w:bottom w:val="single" w:sz="4" w:space="0" w:color="auto"/>
              <w:right w:val="single" w:sz="4" w:space="0" w:color="auto"/>
            </w:tcBorders>
            <w:hideMark/>
          </w:tcPr>
          <w:p w14:paraId="6B7EA379" w14:textId="77777777" w:rsidR="008D2B0F" w:rsidRDefault="008D2B0F">
            <w:pPr>
              <w:spacing w:after="120"/>
              <w:rPr>
                <w:iCs/>
                <w:sz w:val="18"/>
                <w:szCs w:val="18"/>
              </w:rPr>
            </w:pPr>
            <w:r>
              <w:rPr>
                <w:iCs/>
                <w:sz w:val="18"/>
                <w:szCs w:val="18"/>
              </w:rPr>
              <w:t>The existing requirements in TS38.133 9.4.2&amp;9.4.3 can be applied</w:t>
            </w:r>
          </w:p>
        </w:tc>
      </w:tr>
      <w:tr w:rsidR="008D2B0F" w14:paraId="237324E6" w14:textId="77777777" w:rsidTr="008D2B0F">
        <w:trPr>
          <w:trHeight w:val="9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D51E07" w14:textId="77777777" w:rsidR="008D2B0F" w:rsidRDefault="008D2B0F">
            <w:pPr>
              <w:spacing w:after="0"/>
              <w:rPr>
                <w:iCs/>
                <w:sz w:val="18"/>
                <w:szCs w:val="18"/>
              </w:rPr>
            </w:pPr>
          </w:p>
        </w:tc>
        <w:tc>
          <w:tcPr>
            <w:tcW w:w="2410" w:type="dxa"/>
            <w:tcBorders>
              <w:top w:val="single" w:sz="4" w:space="0" w:color="auto"/>
              <w:left w:val="single" w:sz="4" w:space="0" w:color="auto"/>
              <w:bottom w:val="single" w:sz="4" w:space="0" w:color="auto"/>
              <w:right w:val="single" w:sz="4" w:space="0" w:color="auto"/>
            </w:tcBorders>
          </w:tcPr>
          <w:p w14:paraId="37EDAB6A" w14:textId="77777777" w:rsidR="008D2B0F" w:rsidRDefault="008D2B0F">
            <w:pPr>
              <w:spacing w:after="120"/>
              <w:rPr>
                <w:sz w:val="18"/>
                <w:szCs w:val="18"/>
              </w:rPr>
            </w:pPr>
            <w:r>
              <w:rPr>
                <w:iCs/>
                <w:sz w:val="18"/>
                <w:szCs w:val="18"/>
              </w:rPr>
              <w:t>“</w:t>
            </w:r>
            <w:r>
              <w:rPr>
                <w:sz w:val="18"/>
                <w:szCs w:val="18"/>
              </w:rPr>
              <w:t>no gap but interruption allowed” [TBD]</w:t>
            </w:r>
          </w:p>
          <w:p w14:paraId="33D5D62E" w14:textId="77777777" w:rsidR="008D2B0F" w:rsidRDefault="008D2B0F">
            <w:pPr>
              <w:spacing w:after="120"/>
              <w:rPr>
                <w:iCs/>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14:paraId="2D865FEE" w14:textId="77777777" w:rsidR="008D2B0F" w:rsidRDefault="008D2B0F">
            <w:pPr>
              <w:spacing w:after="120"/>
              <w:rPr>
                <w:iCs/>
                <w:sz w:val="18"/>
                <w:szCs w:val="18"/>
              </w:rPr>
            </w:pPr>
            <w:r>
              <w:rPr>
                <w:iCs/>
                <w:sz w:val="18"/>
                <w:szCs w:val="18"/>
                <w:highlight w:val="yellow"/>
              </w:rPr>
              <w:t>TBC</w:t>
            </w:r>
          </w:p>
          <w:p w14:paraId="171AF04D" w14:textId="77777777" w:rsidR="008D2B0F" w:rsidRDefault="008D2B0F">
            <w:pPr>
              <w:spacing w:after="120"/>
              <w:rPr>
                <w:iCs/>
                <w:color w:val="FF0000"/>
                <w:sz w:val="18"/>
                <w:szCs w:val="18"/>
              </w:rPr>
            </w:pPr>
            <w:r>
              <w:rPr>
                <w:sz w:val="18"/>
                <w:szCs w:val="18"/>
              </w:rPr>
              <w:t>(Depending on issue 2-2-2)</w:t>
            </w:r>
          </w:p>
        </w:tc>
        <w:tc>
          <w:tcPr>
            <w:tcW w:w="2688" w:type="dxa"/>
            <w:tcBorders>
              <w:top w:val="single" w:sz="4" w:space="0" w:color="auto"/>
              <w:left w:val="single" w:sz="4" w:space="0" w:color="auto"/>
              <w:bottom w:val="single" w:sz="4" w:space="0" w:color="auto"/>
              <w:right w:val="single" w:sz="4" w:space="0" w:color="auto"/>
            </w:tcBorders>
          </w:tcPr>
          <w:p w14:paraId="7F816E58" w14:textId="77777777" w:rsidR="008D2B0F" w:rsidRDefault="008D2B0F">
            <w:pPr>
              <w:spacing w:after="120"/>
              <w:rPr>
                <w:iCs/>
                <w:sz w:val="18"/>
                <w:szCs w:val="18"/>
              </w:rPr>
            </w:pPr>
          </w:p>
        </w:tc>
      </w:tr>
      <w:tr w:rsidR="008D2B0F" w14:paraId="1B5DD912" w14:textId="77777777" w:rsidTr="008D2B0F">
        <w:trPr>
          <w:trHeight w:val="9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5B5A02" w14:textId="77777777" w:rsidR="008D2B0F" w:rsidRDefault="008D2B0F">
            <w:pPr>
              <w:spacing w:after="0"/>
              <w:rPr>
                <w:iCs/>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14:paraId="3298B906" w14:textId="77777777" w:rsidR="008D2B0F" w:rsidRDefault="008D2B0F">
            <w:pPr>
              <w:spacing w:after="120"/>
              <w:rPr>
                <w:iCs/>
                <w:sz w:val="18"/>
                <w:szCs w:val="18"/>
              </w:rPr>
            </w:pPr>
            <w:r>
              <w:rPr>
                <w:iCs/>
                <w:sz w:val="18"/>
                <w:szCs w:val="18"/>
              </w:rPr>
              <w:t>“no gap” [TBD]</w:t>
            </w:r>
          </w:p>
        </w:tc>
        <w:tc>
          <w:tcPr>
            <w:tcW w:w="2410" w:type="dxa"/>
            <w:tcBorders>
              <w:top w:val="single" w:sz="4" w:space="0" w:color="auto"/>
              <w:left w:val="single" w:sz="4" w:space="0" w:color="auto"/>
              <w:bottom w:val="single" w:sz="4" w:space="0" w:color="auto"/>
              <w:right w:val="single" w:sz="4" w:space="0" w:color="auto"/>
            </w:tcBorders>
            <w:hideMark/>
          </w:tcPr>
          <w:p w14:paraId="27FEDACC" w14:textId="77777777" w:rsidR="008D2B0F" w:rsidRDefault="008D2B0F">
            <w:pPr>
              <w:spacing w:after="120"/>
              <w:rPr>
                <w:iCs/>
                <w:sz w:val="18"/>
                <w:szCs w:val="18"/>
              </w:rPr>
            </w:pPr>
            <w:r>
              <w:rPr>
                <w:color w:val="FF0000"/>
                <w:sz w:val="18"/>
                <w:szCs w:val="18"/>
              </w:rPr>
              <w:t>Yes</w:t>
            </w:r>
          </w:p>
        </w:tc>
        <w:tc>
          <w:tcPr>
            <w:tcW w:w="2688" w:type="dxa"/>
            <w:tcBorders>
              <w:top w:val="single" w:sz="4" w:space="0" w:color="auto"/>
              <w:left w:val="single" w:sz="4" w:space="0" w:color="auto"/>
              <w:bottom w:val="single" w:sz="4" w:space="0" w:color="auto"/>
              <w:right w:val="single" w:sz="4" w:space="0" w:color="auto"/>
            </w:tcBorders>
            <w:hideMark/>
          </w:tcPr>
          <w:p w14:paraId="771C7FC0" w14:textId="77777777" w:rsidR="008D2B0F" w:rsidRDefault="008D2B0F">
            <w:pPr>
              <w:spacing w:after="120"/>
              <w:rPr>
                <w:iCs/>
                <w:sz w:val="18"/>
                <w:szCs w:val="18"/>
              </w:rPr>
            </w:pPr>
            <w:r>
              <w:rPr>
                <w:iCs/>
                <w:sz w:val="18"/>
                <w:szCs w:val="18"/>
              </w:rPr>
              <w:t>To be defined in TS38.133</w:t>
            </w:r>
          </w:p>
        </w:tc>
      </w:tr>
    </w:tbl>
    <w:p w14:paraId="23DBA09B" w14:textId="77777777" w:rsidR="0084266A" w:rsidRDefault="0084266A" w:rsidP="00A353ED">
      <w:pPr>
        <w:rPr>
          <w:b/>
          <w:u w:val="single"/>
          <w:lang w:eastAsia="ko-KR"/>
        </w:rPr>
      </w:pPr>
    </w:p>
    <w:p w14:paraId="56750EF5" w14:textId="12571861" w:rsidR="00A353ED" w:rsidRPr="00B66F21" w:rsidRDefault="00A353ED" w:rsidP="00A353ED">
      <w:pPr>
        <w:rPr>
          <w:b/>
          <w:u w:val="single"/>
          <w:lang w:eastAsia="ko-KR"/>
        </w:rPr>
      </w:pPr>
      <w:r w:rsidRPr="00B66F21">
        <w:rPr>
          <w:b/>
          <w:u w:val="single"/>
          <w:lang w:eastAsia="ko-KR"/>
        </w:rPr>
        <w:t>Issue 2-</w:t>
      </w:r>
      <w:r>
        <w:rPr>
          <w:b/>
          <w:u w:val="single"/>
          <w:lang w:eastAsia="ko-KR"/>
        </w:rPr>
        <w:t>4-</w:t>
      </w:r>
      <w:r w:rsidR="007D74DE">
        <w:rPr>
          <w:b/>
          <w:u w:val="single"/>
          <w:lang w:eastAsia="ko-KR"/>
        </w:rPr>
        <w:t>1</w:t>
      </w:r>
      <w:r w:rsidRPr="00B66F21">
        <w:rPr>
          <w:b/>
          <w:u w:val="single"/>
          <w:lang w:eastAsia="ko-KR"/>
        </w:rPr>
        <w:t xml:space="preserve">: </w:t>
      </w:r>
      <w:r w:rsidR="00964D26">
        <w:rPr>
          <w:b/>
          <w:u w:val="single"/>
          <w:lang w:eastAsia="ko-KR"/>
        </w:rPr>
        <w:t xml:space="preserve">Overlap between </w:t>
      </w:r>
      <w:r w:rsidR="00A90476">
        <w:rPr>
          <w:b/>
          <w:u w:val="single"/>
          <w:lang w:eastAsia="ko-KR"/>
        </w:rPr>
        <w:t>E</w:t>
      </w:r>
      <w:r w:rsidR="00A90476" w:rsidRPr="00A90476">
        <w:rPr>
          <w:b/>
          <w:u w:val="single"/>
          <w:lang w:eastAsia="ko-KR"/>
        </w:rPr>
        <w:t>ffective measurement window</w:t>
      </w:r>
      <w:r w:rsidR="007D74DE">
        <w:rPr>
          <w:b/>
          <w:u w:val="single"/>
          <w:lang w:eastAsia="ko-KR"/>
        </w:rPr>
        <w:t xml:space="preserve"> </w:t>
      </w:r>
      <w:r w:rsidR="00964D26">
        <w:rPr>
          <w:b/>
          <w:u w:val="single"/>
          <w:lang w:eastAsia="ko-KR"/>
        </w:rPr>
        <w:t>and SMTC/SSB</w:t>
      </w:r>
    </w:p>
    <w:p w14:paraId="43081873" w14:textId="77777777" w:rsidR="005A7076" w:rsidRPr="005A7076" w:rsidRDefault="003C2B2D" w:rsidP="003C2B2D">
      <w:pPr>
        <w:pStyle w:val="ListParagraph"/>
        <w:numPr>
          <w:ilvl w:val="0"/>
          <w:numId w:val="1"/>
        </w:numPr>
        <w:overflowPunct/>
        <w:autoSpaceDE/>
        <w:adjustRightInd/>
        <w:spacing w:after="120" w:line="252" w:lineRule="auto"/>
        <w:ind w:firstLineChars="0"/>
        <w:textAlignment w:val="auto"/>
        <w:rPr>
          <w:b/>
          <w:bCs/>
          <w:i/>
          <w:iCs/>
        </w:rPr>
      </w:pPr>
      <w:r w:rsidRPr="005A7076">
        <w:rPr>
          <w:b/>
          <w:bCs/>
          <w:i/>
          <w:iCs/>
        </w:rPr>
        <w:t>Background</w:t>
      </w:r>
    </w:p>
    <w:p w14:paraId="30D2CAA3" w14:textId="2D30C526" w:rsidR="003C2B2D" w:rsidRPr="003C2B2D" w:rsidRDefault="003C2B2D" w:rsidP="005A7076">
      <w:pPr>
        <w:pStyle w:val="ListParagraph"/>
        <w:numPr>
          <w:ilvl w:val="1"/>
          <w:numId w:val="1"/>
        </w:numPr>
        <w:overflowPunct/>
        <w:autoSpaceDE/>
        <w:adjustRightInd/>
        <w:spacing w:after="120" w:line="252" w:lineRule="auto"/>
        <w:ind w:firstLineChars="0"/>
        <w:textAlignment w:val="auto"/>
      </w:pPr>
      <w:r w:rsidRPr="003C2B2D">
        <w:t>Agreements</w:t>
      </w:r>
    </w:p>
    <w:p w14:paraId="21B4AC47" w14:textId="77777777" w:rsidR="003C2B2D" w:rsidRDefault="003C2B2D" w:rsidP="005A7076">
      <w:pPr>
        <w:pStyle w:val="ListParagraph"/>
        <w:numPr>
          <w:ilvl w:val="2"/>
          <w:numId w:val="1"/>
        </w:numPr>
        <w:spacing w:after="120"/>
        <w:ind w:firstLineChars="0"/>
        <w:textAlignment w:val="auto"/>
        <w:rPr>
          <w:szCs w:val="24"/>
          <w:lang w:eastAsia="zh-CN"/>
        </w:rPr>
      </w:pPr>
      <w:r>
        <w:t>For case b-2, when EMW is configured overlapped with SMTC/SSB/CSI-RS measurement with scheduling restrictions, inter-RAT LTE measurement will be dropped.</w:t>
      </w:r>
    </w:p>
    <w:p w14:paraId="0A5ABB85" w14:textId="77777777" w:rsidR="005A7076" w:rsidRDefault="005A7076" w:rsidP="00AD0A75">
      <w:pPr>
        <w:rPr>
          <w:b/>
          <w:u w:val="single"/>
          <w:lang w:eastAsia="ko-KR"/>
        </w:rPr>
      </w:pPr>
    </w:p>
    <w:p w14:paraId="29FAFA75" w14:textId="2E839E40" w:rsidR="00AD0A75" w:rsidRPr="00B66F21" w:rsidRDefault="00AD0A75" w:rsidP="00AD0A75">
      <w:pPr>
        <w:rPr>
          <w:b/>
          <w:u w:val="single"/>
          <w:lang w:eastAsia="ko-KR"/>
        </w:rPr>
      </w:pPr>
      <w:r w:rsidRPr="00B66F21">
        <w:rPr>
          <w:b/>
          <w:u w:val="single"/>
          <w:lang w:eastAsia="ko-KR"/>
        </w:rPr>
        <w:t>Issue 2-</w:t>
      </w:r>
      <w:r>
        <w:rPr>
          <w:b/>
          <w:u w:val="single"/>
          <w:lang w:eastAsia="ko-KR"/>
        </w:rPr>
        <w:t>4-1a</w:t>
      </w:r>
      <w:r w:rsidRPr="00B66F21">
        <w:rPr>
          <w:b/>
          <w:u w:val="single"/>
          <w:lang w:eastAsia="ko-KR"/>
        </w:rPr>
        <w:t xml:space="preserve">: </w:t>
      </w:r>
      <w:r>
        <w:rPr>
          <w:b/>
          <w:u w:val="single"/>
          <w:lang w:eastAsia="ko-KR"/>
        </w:rPr>
        <w:t>Overlap between E</w:t>
      </w:r>
      <w:r w:rsidRPr="00A90476">
        <w:rPr>
          <w:b/>
          <w:u w:val="single"/>
          <w:lang w:eastAsia="ko-KR"/>
        </w:rPr>
        <w:t>ffective measurement window</w:t>
      </w:r>
      <w:r>
        <w:rPr>
          <w:b/>
          <w:u w:val="single"/>
          <w:lang w:eastAsia="ko-KR"/>
        </w:rPr>
        <w:t xml:space="preserve"> and MG</w:t>
      </w:r>
    </w:p>
    <w:p w14:paraId="0BFB98C3" w14:textId="77777777" w:rsidR="009E4173" w:rsidRPr="005A7076" w:rsidRDefault="009E4173" w:rsidP="009E4173">
      <w:pPr>
        <w:pStyle w:val="ListParagraph"/>
        <w:numPr>
          <w:ilvl w:val="0"/>
          <w:numId w:val="1"/>
        </w:numPr>
        <w:overflowPunct/>
        <w:autoSpaceDE/>
        <w:adjustRightInd/>
        <w:spacing w:after="120" w:line="252" w:lineRule="auto"/>
        <w:ind w:firstLineChars="0"/>
        <w:textAlignment w:val="auto"/>
        <w:rPr>
          <w:b/>
          <w:bCs/>
          <w:i/>
          <w:iCs/>
        </w:rPr>
      </w:pPr>
      <w:r w:rsidRPr="005A7076">
        <w:rPr>
          <w:b/>
          <w:bCs/>
          <w:i/>
          <w:iCs/>
        </w:rPr>
        <w:t>Background</w:t>
      </w:r>
    </w:p>
    <w:p w14:paraId="4E20158E" w14:textId="77777777" w:rsidR="009E4173" w:rsidRPr="003C2B2D" w:rsidRDefault="009E4173" w:rsidP="009E4173">
      <w:pPr>
        <w:pStyle w:val="ListParagraph"/>
        <w:numPr>
          <w:ilvl w:val="1"/>
          <w:numId w:val="1"/>
        </w:numPr>
        <w:overflowPunct/>
        <w:autoSpaceDE/>
        <w:adjustRightInd/>
        <w:spacing w:after="120" w:line="252" w:lineRule="auto"/>
        <w:ind w:firstLineChars="0"/>
        <w:textAlignment w:val="auto"/>
      </w:pPr>
      <w:r w:rsidRPr="003C2B2D">
        <w:t>Agreements</w:t>
      </w:r>
    </w:p>
    <w:p w14:paraId="1CCA6985" w14:textId="77777777" w:rsidR="0051220C" w:rsidRDefault="0051220C" w:rsidP="0051220C">
      <w:pPr>
        <w:pStyle w:val="ListParagraph"/>
        <w:numPr>
          <w:ilvl w:val="2"/>
          <w:numId w:val="1"/>
        </w:numPr>
        <w:spacing w:after="120"/>
        <w:ind w:firstLineChars="0"/>
        <w:textAlignment w:val="auto"/>
      </w:pPr>
      <w:r>
        <w:t>For case b-1 and b-2, when EMW is partially overlapped with MG (EMW periodicity &lt; MGRP), the EMW occasion colliding physically with MG will be dropped.</w:t>
      </w:r>
    </w:p>
    <w:p w14:paraId="72B2670C" w14:textId="77777777" w:rsidR="0051220C" w:rsidRPr="0051220C" w:rsidRDefault="0051220C" w:rsidP="0051220C">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PMingLiU"/>
          <w:lang w:eastAsia="zh-TW"/>
        </w:rPr>
        <w:t>Note: The proximity rule in Rel-17 does not apply in this case.</w:t>
      </w:r>
    </w:p>
    <w:p w14:paraId="1C672E93" w14:textId="4EDF970B" w:rsidR="00AD0A75" w:rsidRPr="009702A5" w:rsidRDefault="00AD0A75" w:rsidP="0051220C">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Proposals</w:t>
      </w:r>
    </w:p>
    <w:p w14:paraId="3D728F99" w14:textId="3892A57D" w:rsidR="00AD0A75" w:rsidRDefault="00AD0A75" w:rsidP="00AD0A75">
      <w:pPr>
        <w:pStyle w:val="ListParagraph"/>
        <w:numPr>
          <w:ilvl w:val="1"/>
          <w:numId w:val="1"/>
        </w:numPr>
        <w:spacing w:after="120"/>
        <w:ind w:firstLineChars="0"/>
      </w:pPr>
      <w:r>
        <w:t xml:space="preserve">Option 1: </w:t>
      </w:r>
      <w:r w:rsidR="005A7076" w:rsidRPr="005A7076">
        <w:t>For case b-1 and b-2, when EMW periodicity is larger than MGRP and all EMW are covered by measurement gaps, inter-RAT LTE measurement will be dropped.</w:t>
      </w:r>
    </w:p>
    <w:p w14:paraId="6DE76AD6" w14:textId="7947DB6F" w:rsidR="005A7076" w:rsidRDefault="00E54916" w:rsidP="00AD0A75">
      <w:pPr>
        <w:pStyle w:val="ListParagraph"/>
        <w:numPr>
          <w:ilvl w:val="1"/>
          <w:numId w:val="1"/>
        </w:numPr>
        <w:spacing w:after="120"/>
        <w:ind w:firstLineChars="0"/>
      </w:pPr>
      <w:r>
        <w:t>Option 2: No UE behaviour is specified.</w:t>
      </w:r>
    </w:p>
    <w:p w14:paraId="77C13BE4" w14:textId="5104A075" w:rsidR="003F6E9C" w:rsidRDefault="00CF2698" w:rsidP="00AD0A75">
      <w:pPr>
        <w:pStyle w:val="ListParagraph"/>
        <w:numPr>
          <w:ilvl w:val="1"/>
          <w:numId w:val="1"/>
        </w:numPr>
        <w:spacing w:after="120"/>
        <w:ind w:firstLineChars="0"/>
      </w:pPr>
      <w:r>
        <w:t xml:space="preserve">Option 3: </w:t>
      </w:r>
      <w:r w:rsidRPr="00CF2698">
        <w:t>apply legacy gap-based measurement requirements, i.e. RAN4 requirements should NOT be defined based on EMW</w:t>
      </w:r>
      <w:r>
        <w:t>.</w:t>
      </w:r>
    </w:p>
    <w:p w14:paraId="275C1522" w14:textId="264E5B73" w:rsidR="009D4FFC" w:rsidRDefault="009D4FFC" w:rsidP="00AD0A75">
      <w:pPr>
        <w:pStyle w:val="ListParagraph"/>
        <w:numPr>
          <w:ilvl w:val="1"/>
          <w:numId w:val="1"/>
        </w:numPr>
        <w:spacing w:after="120"/>
        <w:ind w:firstLineChars="0"/>
      </w:pPr>
      <w:r>
        <w:t xml:space="preserve">Option 4: </w:t>
      </w:r>
      <w:r w:rsidR="00EF45B5" w:rsidRPr="00EF45B5">
        <w:t>UE measurement requirements are based on EMW-RP</w:t>
      </w:r>
      <w:r w:rsidR="00EF45B5">
        <w:t>.</w:t>
      </w:r>
    </w:p>
    <w:p w14:paraId="4F44AB34" w14:textId="77777777" w:rsidR="00AD0A75" w:rsidRPr="009702A5" w:rsidRDefault="00AD0A75" w:rsidP="00AD0A75">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Recommended WF</w:t>
      </w:r>
    </w:p>
    <w:p w14:paraId="1868CA8D" w14:textId="66E14A81" w:rsidR="00AD0A75" w:rsidRDefault="00AD0A75" w:rsidP="00AD0A75">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upon the option</w:t>
      </w:r>
      <w:r w:rsidR="00765306">
        <w:rPr>
          <w:rFonts w:eastAsia="SimSun"/>
          <w:szCs w:val="24"/>
          <w:lang w:eastAsia="zh-CN"/>
        </w:rPr>
        <w:t>s</w:t>
      </w:r>
      <w:r>
        <w:rPr>
          <w:rFonts w:eastAsia="SimSun"/>
          <w:szCs w:val="24"/>
          <w:lang w:eastAsia="zh-CN"/>
        </w:rPr>
        <w:t>.</w:t>
      </w:r>
    </w:p>
    <w:p w14:paraId="62589BB3" w14:textId="77777777" w:rsidR="005A7076" w:rsidRDefault="005A7076" w:rsidP="00AD0A75">
      <w:pPr>
        <w:rPr>
          <w:b/>
          <w:u w:val="single"/>
          <w:lang w:eastAsia="ko-KR"/>
        </w:rPr>
      </w:pPr>
    </w:p>
    <w:p w14:paraId="418937CB" w14:textId="61FA81F6" w:rsidR="00AD0A75" w:rsidRPr="009E4173" w:rsidRDefault="00AD0A75" w:rsidP="00AD0A75">
      <w:pPr>
        <w:rPr>
          <w:b/>
          <w:u w:val="single"/>
          <w:lang w:eastAsia="ko-KR"/>
        </w:rPr>
      </w:pPr>
      <w:r w:rsidRPr="009E4173">
        <w:rPr>
          <w:b/>
          <w:u w:val="single"/>
          <w:lang w:eastAsia="ko-KR"/>
        </w:rPr>
        <w:t xml:space="preserve">Issue 2-4-1b: Where to perform </w:t>
      </w:r>
      <w:r w:rsidRPr="009E4173">
        <w:rPr>
          <w:rFonts w:eastAsiaTheme="minorEastAsia"/>
          <w:b/>
          <w:u w:val="single"/>
          <w:lang w:eastAsia="zh-CN"/>
        </w:rPr>
        <w:t>Inter-RAT LTE measurement causing scheduling restriction</w:t>
      </w:r>
      <w:r w:rsidRPr="009E4173">
        <w:rPr>
          <w:b/>
          <w:u w:val="single"/>
          <w:lang w:eastAsia="ko-KR"/>
        </w:rPr>
        <w:t xml:space="preserve"> </w:t>
      </w:r>
    </w:p>
    <w:p w14:paraId="112252F4" w14:textId="0CBFC10F" w:rsidR="0086626A" w:rsidRPr="009E4173" w:rsidRDefault="0086626A" w:rsidP="0086626A">
      <w:pPr>
        <w:rPr>
          <w:b/>
          <w:u w:val="single"/>
          <w:lang w:eastAsia="ko-KR"/>
        </w:rPr>
      </w:pPr>
      <w:r w:rsidRPr="009E4173">
        <w:rPr>
          <w:b/>
          <w:u w:val="single"/>
          <w:lang w:eastAsia="ko-KR"/>
        </w:rPr>
        <w:t>Issue 2-4-1</w:t>
      </w:r>
      <w:r>
        <w:rPr>
          <w:b/>
          <w:u w:val="single"/>
          <w:lang w:eastAsia="ko-KR"/>
        </w:rPr>
        <w:t>c</w:t>
      </w:r>
      <w:r w:rsidRPr="009E4173">
        <w:rPr>
          <w:b/>
          <w:u w:val="single"/>
          <w:lang w:eastAsia="ko-KR"/>
        </w:rPr>
        <w:t xml:space="preserve">: </w:t>
      </w:r>
      <w:r w:rsidR="00EF6516">
        <w:rPr>
          <w:b/>
          <w:u w:val="single"/>
          <w:lang w:eastAsia="ko-KR"/>
        </w:rPr>
        <w:t>EMW is not overlapped with any MG occasion</w:t>
      </w:r>
      <w:r w:rsidRPr="009E4173">
        <w:rPr>
          <w:b/>
          <w:u w:val="single"/>
          <w:lang w:eastAsia="ko-KR"/>
        </w:rPr>
        <w:t xml:space="preserve"> </w:t>
      </w:r>
    </w:p>
    <w:p w14:paraId="225D8557" w14:textId="77777777" w:rsidR="00A8755D" w:rsidRPr="005A7076" w:rsidRDefault="00A8755D" w:rsidP="00A8755D">
      <w:pPr>
        <w:pStyle w:val="ListParagraph"/>
        <w:numPr>
          <w:ilvl w:val="0"/>
          <w:numId w:val="1"/>
        </w:numPr>
        <w:overflowPunct/>
        <w:autoSpaceDE/>
        <w:adjustRightInd/>
        <w:spacing w:after="120" w:line="252" w:lineRule="auto"/>
        <w:ind w:firstLineChars="0"/>
        <w:textAlignment w:val="auto"/>
        <w:rPr>
          <w:b/>
          <w:bCs/>
          <w:i/>
          <w:iCs/>
        </w:rPr>
      </w:pPr>
      <w:r w:rsidRPr="005A7076">
        <w:rPr>
          <w:b/>
          <w:bCs/>
          <w:i/>
          <w:iCs/>
        </w:rPr>
        <w:t>Background</w:t>
      </w:r>
    </w:p>
    <w:p w14:paraId="0943B437" w14:textId="060FEB4D" w:rsidR="00A8755D" w:rsidRDefault="000A6FFE" w:rsidP="00A8755D">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Due to the fact that the scheduling restrictions are common, it is good configuration for the network to configure the EMW not overlapped with MG occasion since CRS </w:t>
      </w:r>
      <w:r w:rsidR="0091470F">
        <w:rPr>
          <w:rFonts w:eastAsia="SimSun"/>
          <w:szCs w:val="24"/>
          <w:lang w:eastAsia="zh-CN"/>
        </w:rPr>
        <w:t>is in every LTE slot.</w:t>
      </w:r>
    </w:p>
    <w:p w14:paraId="3934BEDB" w14:textId="78D11C9D" w:rsidR="00EF6516" w:rsidRPr="009702A5" w:rsidRDefault="00EF6516" w:rsidP="00EF6516">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lastRenderedPageBreak/>
        <w:t>Proposals</w:t>
      </w:r>
    </w:p>
    <w:p w14:paraId="378AAE54" w14:textId="502B1367" w:rsidR="00EF6516" w:rsidRDefault="00EF6516" w:rsidP="00EF6516">
      <w:pPr>
        <w:pStyle w:val="ListParagraph"/>
        <w:numPr>
          <w:ilvl w:val="1"/>
          <w:numId w:val="1"/>
        </w:numPr>
        <w:spacing w:after="120"/>
        <w:ind w:firstLineChars="0"/>
      </w:pPr>
      <w:r>
        <w:t xml:space="preserve">Option 1: </w:t>
      </w:r>
      <w:r w:rsidR="00A8755D" w:rsidRPr="00A8755D">
        <w:t>No additional dropping is applied when none of the EMW overlaps with any of the measurement gap occasions, and existing scheduling/measurement restrictions apply</w:t>
      </w:r>
      <w:r w:rsidRPr="005A7076">
        <w:t>.</w:t>
      </w:r>
    </w:p>
    <w:p w14:paraId="79B17A7D" w14:textId="77777777" w:rsidR="00A8755D" w:rsidRPr="009702A5" w:rsidRDefault="00A8755D" w:rsidP="00A8755D">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Recommended WF</w:t>
      </w:r>
    </w:p>
    <w:p w14:paraId="28B51675" w14:textId="277E11F7" w:rsidR="00A8755D" w:rsidRDefault="00A8755D" w:rsidP="00A8755D">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w:t>
      </w:r>
      <w:r>
        <w:rPr>
          <w:rFonts w:eastAsia="SimSun"/>
          <w:szCs w:val="24"/>
          <w:lang w:eastAsia="zh-CN"/>
        </w:rPr>
        <w:t>.</w:t>
      </w:r>
    </w:p>
    <w:p w14:paraId="2629BB16" w14:textId="77777777" w:rsidR="00AD0A75" w:rsidRDefault="00AD0A75" w:rsidP="00B561E4">
      <w:pPr>
        <w:rPr>
          <w:b/>
          <w:u w:val="single"/>
          <w:lang w:eastAsia="ko-KR"/>
        </w:rPr>
      </w:pPr>
    </w:p>
    <w:p w14:paraId="71E6D515" w14:textId="727C5084" w:rsidR="00B561E4" w:rsidRPr="00B66F21" w:rsidRDefault="00B561E4" w:rsidP="00B561E4">
      <w:pPr>
        <w:rPr>
          <w:b/>
          <w:u w:val="single"/>
          <w:lang w:eastAsia="ko-KR"/>
        </w:rPr>
      </w:pPr>
      <w:r w:rsidRPr="00B66F21">
        <w:rPr>
          <w:b/>
          <w:u w:val="single"/>
          <w:lang w:eastAsia="ko-KR"/>
        </w:rPr>
        <w:t>Issue 2-</w:t>
      </w:r>
      <w:r>
        <w:rPr>
          <w:b/>
          <w:u w:val="single"/>
          <w:lang w:eastAsia="ko-KR"/>
        </w:rPr>
        <w:t>4-2</w:t>
      </w:r>
      <w:r w:rsidRPr="00B66F21">
        <w:rPr>
          <w:b/>
          <w:u w:val="single"/>
          <w:lang w:eastAsia="ko-KR"/>
        </w:rPr>
        <w:t xml:space="preserve">: </w:t>
      </w:r>
      <w:r>
        <w:rPr>
          <w:b/>
          <w:u w:val="single"/>
          <w:lang w:eastAsia="ko-KR"/>
        </w:rPr>
        <w:t>E</w:t>
      </w:r>
      <w:r w:rsidRPr="00A90476">
        <w:rPr>
          <w:b/>
          <w:u w:val="single"/>
          <w:lang w:eastAsia="ko-KR"/>
        </w:rPr>
        <w:t>ffective measurement window</w:t>
      </w:r>
      <w:r>
        <w:rPr>
          <w:b/>
          <w:u w:val="single"/>
          <w:lang w:eastAsia="ko-KR"/>
        </w:rPr>
        <w:t xml:space="preserve"> Configuration</w:t>
      </w:r>
    </w:p>
    <w:p w14:paraId="0F7A22A8" w14:textId="7774F7B5" w:rsidR="00D91961" w:rsidRDefault="00D91961" w:rsidP="00B561E4">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Background</w:t>
      </w:r>
    </w:p>
    <w:p w14:paraId="6CB079D6" w14:textId="54D9119B" w:rsidR="00D91961" w:rsidRDefault="00D91961" w:rsidP="00D91961">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Agreement</w:t>
      </w:r>
    </w:p>
    <w:p w14:paraId="292B5A95" w14:textId="77777777" w:rsidR="00D91961" w:rsidRPr="00D33DB5" w:rsidRDefault="00D91961" w:rsidP="00574220">
      <w:pPr>
        <w:pStyle w:val="Caption"/>
        <w:jc w:val="center"/>
        <w:rPr>
          <w:b w:val="0"/>
          <w:bCs/>
          <w:iCs/>
        </w:rPr>
      </w:pPr>
      <w:r w:rsidRPr="00D33DB5">
        <w:rPr>
          <w:b w:val="0"/>
          <w:bCs/>
        </w:rPr>
        <w:t>Table</w:t>
      </w:r>
      <w:r>
        <w:rPr>
          <w:b w:val="0"/>
          <w:bCs/>
        </w:rPr>
        <w:t xml:space="preserve"> 1:</w:t>
      </w:r>
      <w:r w:rsidRPr="00D33DB5">
        <w:rPr>
          <w:b w:val="0"/>
          <w:bCs/>
        </w:rPr>
        <w:t xml:space="preserve"> Effective measurement window configuration and minimum available time</w:t>
      </w:r>
    </w:p>
    <w:tbl>
      <w:tblPr>
        <w:tblW w:w="31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9"/>
        <w:gridCol w:w="1377"/>
        <w:gridCol w:w="1377"/>
        <w:gridCol w:w="1973"/>
      </w:tblGrid>
      <w:tr w:rsidR="00D91961" w:rsidRPr="00D33DB5" w14:paraId="2254F340" w14:textId="77777777" w:rsidTr="00574220">
        <w:trPr>
          <w:cantSplit/>
          <w:jc w:val="center"/>
        </w:trPr>
        <w:tc>
          <w:tcPr>
            <w:tcW w:w="1135" w:type="pct"/>
          </w:tcPr>
          <w:p w14:paraId="7F3EDA58" w14:textId="77777777" w:rsidR="00D91961" w:rsidRPr="00D33DB5" w:rsidRDefault="00D91961" w:rsidP="0094693D">
            <w:pPr>
              <w:pStyle w:val="TAH"/>
              <w:rPr>
                <w:b w:val="0"/>
                <w:bCs/>
              </w:rPr>
            </w:pPr>
            <w:r w:rsidRPr="00D33DB5">
              <w:rPr>
                <w:b w:val="0"/>
                <w:bCs/>
              </w:rPr>
              <w:t>Effective measurement window (EMW) Id</w:t>
            </w:r>
          </w:p>
        </w:tc>
        <w:tc>
          <w:tcPr>
            <w:tcW w:w="1126" w:type="pct"/>
          </w:tcPr>
          <w:p w14:paraId="294B6877" w14:textId="77777777" w:rsidR="00D91961" w:rsidRPr="00D33DB5" w:rsidRDefault="00D91961" w:rsidP="0094693D">
            <w:pPr>
              <w:pStyle w:val="TAH"/>
              <w:rPr>
                <w:b w:val="0"/>
                <w:bCs/>
              </w:rPr>
            </w:pPr>
            <w:r w:rsidRPr="00D33DB5">
              <w:rPr>
                <w:b w:val="0"/>
                <w:bCs/>
              </w:rPr>
              <w:t>Measurement Duration (MD, ms)</w:t>
            </w:r>
          </w:p>
        </w:tc>
        <w:tc>
          <w:tcPr>
            <w:tcW w:w="1126" w:type="pct"/>
          </w:tcPr>
          <w:p w14:paraId="4CF378DE" w14:textId="77777777" w:rsidR="00D91961" w:rsidRPr="00D33DB5" w:rsidRDefault="00D91961" w:rsidP="0094693D">
            <w:pPr>
              <w:pStyle w:val="TAH"/>
              <w:rPr>
                <w:b w:val="0"/>
                <w:bCs/>
              </w:rPr>
            </w:pPr>
            <w:r w:rsidRPr="00D33DB5">
              <w:rPr>
                <w:b w:val="0"/>
                <w:bCs/>
              </w:rPr>
              <w:t>Measurement Period</w:t>
            </w:r>
          </w:p>
          <w:p w14:paraId="3370BC1C" w14:textId="77777777" w:rsidR="00D91961" w:rsidRPr="00D33DB5" w:rsidRDefault="00D91961" w:rsidP="0094693D">
            <w:pPr>
              <w:pStyle w:val="TAH"/>
              <w:rPr>
                <w:b w:val="0"/>
                <w:bCs/>
              </w:rPr>
            </w:pPr>
            <w:r w:rsidRPr="00D33DB5">
              <w:rPr>
                <w:b w:val="0"/>
                <w:bCs/>
              </w:rPr>
              <w:t>(MP, ms)</w:t>
            </w:r>
          </w:p>
        </w:tc>
        <w:tc>
          <w:tcPr>
            <w:tcW w:w="1614" w:type="pct"/>
          </w:tcPr>
          <w:p w14:paraId="06ED4163" w14:textId="77777777" w:rsidR="00D91961" w:rsidRPr="00D33DB5" w:rsidRDefault="00D91961" w:rsidP="0094693D">
            <w:pPr>
              <w:pStyle w:val="TAH"/>
              <w:rPr>
                <w:b w:val="0"/>
                <w:bCs/>
              </w:rPr>
            </w:pPr>
            <w:r w:rsidRPr="00D33DB5">
              <w:rPr>
                <w:b w:val="0"/>
                <w:bCs/>
              </w:rPr>
              <w:t>Minimum available time for inter-RAT LTE measurements during 480 ms period</w:t>
            </w:r>
          </w:p>
          <w:p w14:paraId="56F223D1" w14:textId="77777777" w:rsidR="00D91961" w:rsidRPr="00D33DB5" w:rsidRDefault="00D91961" w:rsidP="0094693D">
            <w:pPr>
              <w:pStyle w:val="TAH"/>
              <w:rPr>
                <w:b w:val="0"/>
                <w:bCs/>
              </w:rPr>
            </w:pPr>
            <w:r w:rsidRPr="00D33DB5">
              <w:rPr>
                <w:b w:val="0"/>
                <w:bCs/>
              </w:rPr>
              <w:t>(Tinter1, ms)</w:t>
            </w:r>
          </w:p>
        </w:tc>
      </w:tr>
      <w:tr w:rsidR="00D91961" w:rsidRPr="00D33DB5" w14:paraId="199353E1" w14:textId="77777777" w:rsidTr="00574220">
        <w:trPr>
          <w:cantSplit/>
          <w:jc w:val="center"/>
        </w:trPr>
        <w:tc>
          <w:tcPr>
            <w:tcW w:w="1135" w:type="pct"/>
          </w:tcPr>
          <w:p w14:paraId="3004AE6D" w14:textId="77777777" w:rsidR="00D91961" w:rsidRPr="00D33DB5" w:rsidRDefault="00D91961" w:rsidP="0094693D">
            <w:pPr>
              <w:pStyle w:val="TAC"/>
              <w:rPr>
                <w:bCs/>
              </w:rPr>
            </w:pPr>
            <w:r w:rsidRPr="00D33DB5">
              <w:rPr>
                <w:bCs/>
              </w:rPr>
              <w:t>0</w:t>
            </w:r>
          </w:p>
        </w:tc>
        <w:tc>
          <w:tcPr>
            <w:tcW w:w="1126" w:type="pct"/>
          </w:tcPr>
          <w:p w14:paraId="3EA44CB6" w14:textId="77777777" w:rsidR="00D91961" w:rsidRPr="00D33DB5" w:rsidRDefault="00D91961" w:rsidP="0094693D">
            <w:pPr>
              <w:pStyle w:val="TAC"/>
              <w:rPr>
                <w:bCs/>
              </w:rPr>
            </w:pPr>
            <w:r w:rsidRPr="00D33DB5">
              <w:rPr>
                <w:bCs/>
              </w:rPr>
              <w:t>5</w:t>
            </w:r>
          </w:p>
        </w:tc>
        <w:tc>
          <w:tcPr>
            <w:tcW w:w="1126" w:type="pct"/>
          </w:tcPr>
          <w:p w14:paraId="401FB60A" w14:textId="77777777" w:rsidR="00D91961" w:rsidRPr="00D33DB5" w:rsidRDefault="00D91961" w:rsidP="0094693D">
            <w:pPr>
              <w:pStyle w:val="TAC"/>
              <w:rPr>
                <w:bCs/>
              </w:rPr>
            </w:pPr>
            <w:r w:rsidRPr="00D33DB5">
              <w:rPr>
                <w:bCs/>
              </w:rPr>
              <w:t>40</w:t>
            </w:r>
          </w:p>
        </w:tc>
        <w:tc>
          <w:tcPr>
            <w:tcW w:w="1614" w:type="pct"/>
          </w:tcPr>
          <w:p w14:paraId="1B9761E5" w14:textId="77777777" w:rsidR="00D91961" w:rsidRPr="00D33DB5" w:rsidRDefault="00D91961" w:rsidP="0094693D">
            <w:pPr>
              <w:pStyle w:val="TAC"/>
              <w:rPr>
                <w:bCs/>
              </w:rPr>
            </w:pPr>
            <w:r w:rsidRPr="00D33DB5">
              <w:rPr>
                <w:bCs/>
              </w:rPr>
              <w:t>60</w:t>
            </w:r>
          </w:p>
        </w:tc>
      </w:tr>
      <w:tr w:rsidR="00D91961" w:rsidRPr="00D33DB5" w14:paraId="7534D693" w14:textId="77777777" w:rsidTr="00574220">
        <w:trPr>
          <w:cantSplit/>
          <w:jc w:val="center"/>
        </w:trPr>
        <w:tc>
          <w:tcPr>
            <w:tcW w:w="1135" w:type="pct"/>
          </w:tcPr>
          <w:p w14:paraId="44058F5E" w14:textId="77777777" w:rsidR="00D91961" w:rsidRPr="00D33DB5" w:rsidRDefault="00D91961" w:rsidP="0094693D">
            <w:pPr>
              <w:pStyle w:val="TAC"/>
              <w:rPr>
                <w:bCs/>
              </w:rPr>
            </w:pPr>
            <w:r w:rsidRPr="00D33DB5">
              <w:rPr>
                <w:bCs/>
              </w:rPr>
              <w:t>1</w:t>
            </w:r>
          </w:p>
        </w:tc>
        <w:tc>
          <w:tcPr>
            <w:tcW w:w="1126" w:type="pct"/>
          </w:tcPr>
          <w:p w14:paraId="2459DE92" w14:textId="77777777" w:rsidR="00D91961" w:rsidRPr="00D33DB5" w:rsidRDefault="00D91961" w:rsidP="0094693D">
            <w:pPr>
              <w:pStyle w:val="TAC"/>
              <w:rPr>
                <w:bCs/>
              </w:rPr>
            </w:pPr>
            <w:r w:rsidRPr="00D33DB5">
              <w:rPr>
                <w:bCs/>
              </w:rPr>
              <w:t>5</w:t>
            </w:r>
          </w:p>
        </w:tc>
        <w:tc>
          <w:tcPr>
            <w:tcW w:w="1126" w:type="pct"/>
          </w:tcPr>
          <w:p w14:paraId="26BC3D37" w14:textId="77777777" w:rsidR="00D91961" w:rsidRPr="00D33DB5" w:rsidRDefault="00D91961" w:rsidP="0094693D">
            <w:pPr>
              <w:pStyle w:val="TAC"/>
              <w:rPr>
                <w:bCs/>
              </w:rPr>
            </w:pPr>
            <w:r w:rsidRPr="00D33DB5">
              <w:rPr>
                <w:bCs/>
              </w:rPr>
              <w:t>80</w:t>
            </w:r>
          </w:p>
        </w:tc>
        <w:tc>
          <w:tcPr>
            <w:tcW w:w="1614" w:type="pct"/>
          </w:tcPr>
          <w:p w14:paraId="1E8526F9" w14:textId="77777777" w:rsidR="00D91961" w:rsidRPr="00D33DB5" w:rsidRDefault="00D91961" w:rsidP="0094693D">
            <w:pPr>
              <w:pStyle w:val="TAC"/>
              <w:rPr>
                <w:bCs/>
              </w:rPr>
            </w:pPr>
            <w:r w:rsidRPr="00D33DB5">
              <w:rPr>
                <w:bCs/>
              </w:rPr>
              <w:t>30</w:t>
            </w:r>
          </w:p>
        </w:tc>
      </w:tr>
    </w:tbl>
    <w:p w14:paraId="118B1B4E" w14:textId="77777777" w:rsidR="00574220" w:rsidRDefault="00574220" w:rsidP="00574220">
      <w:pPr>
        <w:rPr>
          <w:b/>
          <w:u w:val="single"/>
          <w:lang w:eastAsia="ko-KR"/>
        </w:rPr>
      </w:pPr>
    </w:p>
    <w:p w14:paraId="457435B7" w14:textId="579B8AFA" w:rsidR="00574220" w:rsidRDefault="00574220" w:rsidP="00574220">
      <w:pPr>
        <w:rPr>
          <w:b/>
          <w:u w:val="single"/>
          <w:lang w:eastAsia="ko-KR"/>
        </w:rPr>
      </w:pPr>
      <w:r w:rsidRPr="00B66F21">
        <w:rPr>
          <w:b/>
          <w:u w:val="single"/>
          <w:lang w:eastAsia="ko-KR"/>
        </w:rPr>
        <w:t>Issue 2-</w:t>
      </w:r>
      <w:r>
        <w:rPr>
          <w:b/>
          <w:u w:val="single"/>
          <w:lang w:eastAsia="ko-KR"/>
        </w:rPr>
        <w:t>4-2</w:t>
      </w:r>
      <w:r>
        <w:rPr>
          <w:b/>
          <w:u w:val="single"/>
          <w:lang w:eastAsia="ko-KR"/>
        </w:rPr>
        <w:t>a</w:t>
      </w:r>
      <w:r w:rsidRPr="00B66F21">
        <w:rPr>
          <w:b/>
          <w:u w:val="single"/>
          <w:lang w:eastAsia="ko-KR"/>
        </w:rPr>
        <w:t xml:space="preserve">: </w:t>
      </w:r>
      <w:r>
        <w:rPr>
          <w:b/>
          <w:u w:val="single"/>
          <w:lang w:eastAsia="ko-KR"/>
        </w:rPr>
        <w:t>New EMW configuration #2 and #3</w:t>
      </w:r>
      <w:r w:rsidR="00756AD5">
        <w:rPr>
          <w:b/>
          <w:u w:val="single"/>
          <w:lang w:eastAsia="ko-KR"/>
        </w:rPr>
        <w:t xml:space="preserve">: </w:t>
      </w:r>
    </w:p>
    <w:p w14:paraId="62FDA5D4" w14:textId="75EAD1A5" w:rsidR="00E6643A" w:rsidRPr="00B66F21" w:rsidRDefault="00E6643A" w:rsidP="00E6643A">
      <w:pPr>
        <w:jc w:val="center"/>
        <w:rPr>
          <w:b/>
          <w:u w:val="single"/>
          <w:lang w:eastAsia="ko-KR"/>
        </w:rPr>
      </w:pPr>
      <w:r w:rsidRPr="00D33DB5">
        <w:rPr>
          <w:bCs/>
        </w:rPr>
        <w:t>Table</w:t>
      </w:r>
      <w:r>
        <w:rPr>
          <w:bCs/>
        </w:rPr>
        <w:t xml:space="preserve"> </w:t>
      </w:r>
      <w:r>
        <w:rPr>
          <w:bCs/>
        </w:rPr>
        <w:t>2</w:t>
      </w:r>
    </w:p>
    <w:tbl>
      <w:tblPr>
        <w:tblW w:w="36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1728"/>
        <w:gridCol w:w="1378"/>
        <w:gridCol w:w="1882"/>
      </w:tblGrid>
      <w:tr w:rsidR="00756AD5" w:rsidRPr="005437D4" w14:paraId="1508C45C" w14:textId="77777777" w:rsidTr="00756AD5">
        <w:trPr>
          <w:cantSplit/>
          <w:jc w:val="center"/>
        </w:trPr>
        <w:tc>
          <w:tcPr>
            <w:tcW w:w="1437" w:type="pct"/>
            <w:tcBorders>
              <w:top w:val="single" w:sz="4" w:space="0" w:color="auto"/>
              <w:left w:val="single" w:sz="4" w:space="0" w:color="auto"/>
              <w:bottom w:val="single" w:sz="4" w:space="0" w:color="auto"/>
              <w:right w:val="single" w:sz="4" w:space="0" w:color="auto"/>
            </w:tcBorders>
            <w:hideMark/>
          </w:tcPr>
          <w:p w14:paraId="363DE6AE" w14:textId="77777777" w:rsidR="00756AD5" w:rsidRPr="005437D4" w:rsidRDefault="00756AD5" w:rsidP="0094693D">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en-US" w:eastAsia="en-GB"/>
              </w:rPr>
              <w:t>EMW</w:t>
            </w:r>
            <w:r w:rsidRPr="005437D4">
              <w:rPr>
                <w:rFonts w:ascii="Arial" w:eastAsia="Times New Roman" w:hAnsi="Arial" w:cs="Arial"/>
                <w:b/>
                <w:sz w:val="18"/>
                <w:szCs w:val="22"/>
                <w:lang w:val="ru-RU" w:eastAsia="en-GB"/>
              </w:rPr>
              <w:t xml:space="preserve"> Pattern Id</w:t>
            </w:r>
          </w:p>
        </w:tc>
        <w:tc>
          <w:tcPr>
            <w:tcW w:w="1234" w:type="pct"/>
            <w:tcBorders>
              <w:top w:val="single" w:sz="4" w:space="0" w:color="auto"/>
              <w:left w:val="single" w:sz="4" w:space="0" w:color="auto"/>
              <w:bottom w:val="single" w:sz="4" w:space="0" w:color="auto"/>
              <w:right w:val="single" w:sz="4" w:space="0" w:color="auto"/>
            </w:tcBorders>
            <w:hideMark/>
          </w:tcPr>
          <w:p w14:paraId="7FC75F9F" w14:textId="77777777" w:rsidR="00756AD5" w:rsidRPr="005437D4" w:rsidRDefault="00756AD5" w:rsidP="0094693D">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en-US" w:eastAsia="en-GB"/>
              </w:rPr>
              <w:t>EMW</w:t>
            </w:r>
            <w:r w:rsidRPr="005437D4">
              <w:rPr>
                <w:rFonts w:ascii="Arial" w:eastAsia="Times New Roman" w:hAnsi="Arial" w:cs="Arial"/>
                <w:b/>
                <w:sz w:val="18"/>
                <w:szCs w:val="22"/>
                <w:lang w:val="ru-RU" w:eastAsia="en-GB"/>
              </w:rPr>
              <w:t xml:space="preserve"> Length (</w:t>
            </w:r>
            <w:r>
              <w:rPr>
                <w:rFonts w:ascii="Arial" w:eastAsia="Times New Roman" w:hAnsi="Arial" w:cs="Arial"/>
                <w:b/>
                <w:sz w:val="18"/>
                <w:szCs w:val="22"/>
                <w:lang w:val="en-US" w:eastAsia="en-GB"/>
              </w:rPr>
              <w:t>EMW</w:t>
            </w:r>
            <w:r w:rsidRPr="005437D4">
              <w:rPr>
                <w:rFonts w:ascii="Arial" w:eastAsia="Times New Roman" w:hAnsi="Arial" w:cs="Arial"/>
                <w:b/>
                <w:sz w:val="18"/>
                <w:szCs w:val="22"/>
                <w:lang w:val="ru-RU" w:eastAsia="en-GB"/>
              </w:rPr>
              <w:t>L, ms)</w:t>
            </w:r>
          </w:p>
        </w:tc>
        <w:tc>
          <w:tcPr>
            <w:tcW w:w="984" w:type="pct"/>
            <w:tcBorders>
              <w:top w:val="single" w:sz="4" w:space="0" w:color="auto"/>
              <w:left w:val="single" w:sz="4" w:space="0" w:color="auto"/>
              <w:bottom w:val="single" w:sz="4" w:space="0" w:color="auto"/>
              <w:right w:val="single" w:sz="4" w:space="0" w:color="auto"/>
            </w:tcBorders>
            <w:hideMark/>
          </w:tcPr>
          <w:p w14:paraId="1EAC62BB" w14:textId="77777777" w:rsidR="00756AD5" w:rsidRPr="00141FAE" w:rsidRDefault="00756AD5" w:rsidP="0094693D">
            <w:pPr>
              <w:keepNext/>
              <w:keepLines/>
              <w:spacing w:after="0"/>
              <w:jc w:val="center"/>
              <w:rPr>
                <w:rFonts w:ascii="Arial" w:eastAsia="Times New Roman" w:hAnsi="Arial" w:cs="Arial"/>
                <w:b/>
                <w:sz w:val="18"/>
                <w:szCs w:val="22"/>
                <w:lang w:val="en-IE" w:eastAsia="en-GB"/>
              </w:rPr>
            </w:pPr>
            <w:r>
              <w:rPr>
                <w:rFonts w:ascii="Arial" w:eastAsia="Times New Roman" w:hAnsi="Arial" w:cs="Arial"/>
                <w:b/>
                <w:sz w:val="18"/>
                <w:szCs w:val="22"/>
                <w:lang w:val="en-US" w:eastAsia="en-GB"/>
              </w:rPr>
              <w:t>EMW</w:t>
            </w:r>
            <w:r w:rsidRPr="00141FAE">
              <w:rPr>
                <w:rFonts w:ascii="Arial" w:eastAsia="Times New Roman" w:hAnsi="Arial" w:cs="Arial"/>
                <w:b/>
                <w:sz w:val="18"/>
                <w:szCs w:val="22"/>
                <w:lang w:val="en-IE" w:eastAsia="en-GB"/>
              </w:rPr>
              <w:t xml:space="preserve"> Repetition Period</w:t>
            </w:r>
          </w:p>
          <w:p w14:paraId="56545F19" w14:textId="77777777" w:rsidR="00756AD5" w:rsidRPr="00141FAE" w:rsidRDefault="00756AD5" w:rsidP="0094693D">
            <w:pPr>
              <w:keepNext/>
              <w:keepLines/>
              <w:spacing w:after="0"/>
              <w:jc w:val="center"/>
              <w:rPr>
                <w:rFonts w:ascii="Arial" w:eastAsia="Times New Roman" w:hAnsi="Arial" w:cs="Arial"/>
                <w:b/>
                <w:sz w:val="18"/>
                <w:szCs w:val="22"/>
                <w:lang w:val="en-IE" w:eastAsia="en-GB"/>
              </w:rPr>
            </w:pPr>
            <w:r w:rsidRPr="00141FAE">
              <w:rPr>
                <w:rFonts w:ascii="Arial" w:eastAsia="Times New Roman" w:hAnsi="Arial" w:cs="Arial"/>
                <w:b/>
                <w:sz w:val="18"/>
                <w:szCs w:val="22"/>
                <w:lang w:val="en-IE" w:eastAsia="en-GB"/>
              </w:rPr>
              <w:t>(</w:t>
            </w:r>
            <w:r>
              <w:rPr>
                <w:rFonts w:ascii="Arial" w:eastAsia="Times New Roman" w:hAnsi="Arial" w:cs="Arial"/>
                <w:b/>
                <w:sz w:val="18"/>
                <w:szCs w:val="22"/>
                <w:lang w:val="en-US" w:eastAsia="en-GB"/>
              </w:rPr>
              <w:t>EMW</w:t>
            </w:r>
            <w:r w:rsidRPr="00141FAE">
              <w:rPr>
                <w:rFonts w:ascii="Arial" w:eastAsia="Times New Roman" w:hAnsi="Arial" w:cs="Arial"/>
                <w:b/>
                <w:sz w:val="18"/>
                <w:szCs w:val="22"/>
                <w:lang w:val="en-IE" w:eastAsia="en-GB"/>
              </w:rPr>
              <w:t>RP, ms)</w:t>
            </w:r>
          </w:p>
        </w:tc>
        <w:tc>
          <w:tcPr>
            <w:tcW w:w="1344" w:type="pct"/>
            <w:tcBorders>
              <w:top w:val="single" w:sz="4" w:space="0" w:color="auto"/>
              <w:left w:val="single" w:sz="4" w:space="0" w:color="auto"/>
              <w:bottom w:val="single" w:sz="4" w:space="0" w:color="auto"/>
              <w:right w:val="single" w:sz="4" w:space="0" w:color="auto"/>
            </w:tcBorders>
            <w:hideMark/>
          </w:tcPr>
          <w:p w14:paraId="7DD120A3" w14:textId="77777777" w:rsidR="00756AD5" w:rsidRPr="00141FAE" w:rsidRDefault="00756AD5" w:rsidP="0094693D">
            <w:pPr>
              <w:keepNext/>
              <w:keepLines/>
              <w:spacing w:after="0"/>
              <w:jc w:val="center"/>
              <w:rPr>
                <w:rFonts w:ascii="Arial" w:eastAsia="Times New Roman" w:hAnsi="Arial" w:cs="Arial"/>
                <w:b/>
                <w:sz w:val="18"/>
                <w:szCs w:val="22"/>
                <w:lang w:val="en-IE" w:eastAsia="en-GB"/>
              </w:rPr>
            </w:pPr>
            <w:r w:rsidRPr="00141FAE">
              <w:rPr>
                <w:rFonts w:ascii="Arial" w:eastAsia="Times New Roman" w:hAnsi="Arial" w:cs="Arial"/>
                <w:b/>
                <w:sz w:val="18"/>
                <w:szCs w:val="22"/>
                <w:lang w:val="en-IE" w:eastAsia="en-GB"/>
              </w:rPr>
              <w:t>Minimum available time for inter-RAT measurements during 480 ms period</w:t>
            </w:r>
          </w:p>
          <w:p w14:paraId="5ADE1642" w14:textId="77777777" w:rsidR="00756AD5" w:rsidRPr="005437D4" w:rsidRDefault="00756AD5" w:rsidP="0094693D">
            <w:pPr>
              <w:keepNext/>
              <w:keepLines/>
              <w:spacing w:after="0"/>
              <w:jc w:val="center"/>
              <w:rPr>
                <w:rFonts w:ascii="Arial" w:eastAsia="Times New Roman" w:hAnsi="Arial" w:cs="Arial"/>
                <w:b/>
                <w:sz w:val="18"/>
                <w:szCs w:val="22"/>
                <w:lang w:val="ru-RU" w:eastAsia="en-GB"/>
              </w:rPr>
            </w:pPr>
            <w:r w:rsidRPr="005437D4">
              <w:rPr>
                <w:rFonts w:ascii="Arial" w:eastAsia="Times New Roman" w:hAnsi="Arial" w:cs="Arial"/>
                <w:b/>
                <w:sz w:val="18"/>
                <w:szCs w:val="22"/>
                <w:lang w:val="ru-RU" w:eastAsia="en-GB"/>
              </w:rPr>
              <w:t>(T</w:t>
            </w:r>
            <w:r w:rsidRPr="001171E1">
              <w:rPr>
                <w:rFonts w:ascii="Arial" w:eastAsia="Times New Roman" w:hAnsi="Arial" w:cs="Arial"/>
                <w:b/>
                <w:sz w:val="18"/>
                <w:szCs w:val="22"/>
                <w:vertAlign w:val="subscript"/>
                <w:lang w:val="ru-RU" w:eastAsia="en-GB"/>
              </w:rPr>
              <w:t>inter</w:t>
            </w:r>
            <w:r>
              <w:rPr>
                <w:rFonts w:ascii="Arial" w:eastAsia="Times New Roman" w:hAnsi="Arial" w:cs="Arial"/>
                <w:b/>
                <w:sz w:val="18"/>
                <w:szCs w:val="22"/>
                <w:vertAlign w:val="subscript"/>
                <w:lang w:val="en-US" w:eastAsia="en-GB"/>
              </w:rPr>
              <w:t>1</w:t>
            </w:r>
            <w:r w:rsidRPr="005437D4">
              <w:rPr>
                <w:rFonts w:ascii="Arial" w:eastAsia="Times New Roman" w:hAnsi="Arial" w:cs="Arial"/>
                <w:b/>
                <w:sz w:val="18"/>
                <w:szCs w:val="22"/>
                <w:lang w:val="ru-RU" w:eastAsia="en-GB"/>
              </w:rPr>
              <w:t>, ms)</w:t>
            </w:r>
          </w:p>
        </w:tc>
      </w:tr>
      <w:tr w:rsidR="00756AD5" w:rsidRPr="005437D4" w14:paraId="78EB2CC1" w14:textId="77777777" w:rsidTr="00756AD5">
        <w:trPr>
          <w:cantSplit/>
          <w:jc w:val="center"/>
        </w:trPr>
        <w:tc>
          <w:tcPr>
            <w:tcW w:w="1437" w:type="pct"/>
            <w:tcBorders>
              <w:top w:val="single" w:sz="4" w:space="0" w:color="auto"/>
              <w:left w:val="single" w:sz="4" w:space="0" w:color="auto"/>
              <w:bottom w:val="single" w:sz="4" w:space="0" w:color="auto"/>
              <w:right w:val="single" w:sz="4" w:space="0" w:color="auto"/>
            </w:tcBorders>
            <w:hideMark/>
          </w:tcPr>
          <w:p w14:paraId="5BEE21BA" w14:textId="77777777" w:rsidR="00756AD5" w:rsidRPr="005437D4" w:rsidRDefault="00756AD5" w:rsidP="0094693D">
            <w:pPr>
              <w:keepNext/>
              <w:keepLines/>
              <w:spacing w:after="0"/>
              <w:jc w:val="center"/>
              <w:rPr>
                <w:rFonts w:ascii="Arial" w:eastAsia="Times New Roman" w:hAnsi="Arial" w:cs="Arial"/>
                <w:sz w:val="18"/>
                <w:szCs w:val="22"/>
                <w:lang w:val="ru-RU" w:eastAsia="en-GB"/>
              </w:rPr>
            </w:pPr>
            <w:r w:rsidRPr="005437D4">
              <w:rPr>
                <w:rFonts w:ascii="Arial" w:eastAsia="Times New Roman" w:hAnsi="Arial" w:cs="Arial"/>
                <w:sz w:val="18"/>
                <w:szCs w:val="22"/>
                <w:lang w:val="ru-RU" w:eastAsia="en-GB"/>
              </w:rPr>
              <w:t>2</w:t>
            </w:r>
          </w:p>
        </w:tc>
        <w:tc>
          <w:tcPr>
            <w:tcW w:w="1234" w:type="pct"/>
            <w:tcBorders>
              <w:top w:val="single" w:sz="4" w:space="0" w:color="auto"/>
              <w:left w:val="single" w:sz="4" w:space="0" w:color="auto"/>
              <w:bottom w:val="single" w:sz="4" w:space="0" w:color="auto"/>
              <w:right w:val="single" w:sz="4" w:space="0" w:color="auto"/>
            </w:tcBorders>
            <w:hideMark/>
          </w:tcPr>
          <w:p w14:paraId="5990B3DC" w14:textId="77777777" w:rsidR="00756AD5" w:rsidRPr="007B50FA" w:rsidRDefault="00756AD5" w:rsidP="0094693D">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2</w:t>
            </w:r>
          </w:p>
        </w:tc>
        <w:tc>
          <w:tcPr>
            <w:tcW w:w="984" w:type="pct"/>
            <w:tcBorders>
              <w:top w:val="single" w:sz="4" w:space="0" w:color="auto"/>
              <w:left w:val="single" w:sz="4" w:space="0" w:color="auto"/>
              <w:bottom w:val="single" w:sz="4" w:space="0" w:color="auto"/>
              <w:right w:val="single" w:sz="4" w:space="0" w:color="auto"/>
            </w:tcBorders>
            <w:hideMark/>
          </w:tcPr>
          <w:p w14:paraId="1F50F037" w14:textId="77777777" w:rsidR="00756AD5" w:rsidRPr="005437D4" w:rsidRDefault="00756AD5" w:rsidP="0094693D">
            <w:pPr>
              <w:keepNext/>
              <w:keepLines/>
              <w:spacing w:after="0"/>
              <w:jc w:val="center"/>
              <w:rPr>
                <w:rFonts w:ascii="Arial" w:eastAsia="Times New Roman" w:hAnsi="Arial" w:cs="Arial"/>
                <w:sz w:val="18"/>
                <w:szCs w:val="22"/>
                <w:lang w:val="ru-RU" w:eastAsia="en-GB"/>
              </w:rPr>
            </w:pPr>
            <w:r w:rsidRPr="005437D4">
              <w:rPr>
                <w:rFonts w:ascii="Arial" w:eastAsia="Times New Roman" w:hAnsi="Arial" w:cs="Arial"/>
                <w:sz w:val="18"/>
                <w:szCs w:val="22"/>
                <w:lang w:val="ru-RU" w:eastAsia="en-GB"/>
              </w:rPr>
              <w:t>40</w:t>
            </w:r>
          </w:p>
        </w:tc>
        <w:tc>
          <w:tcPr>
            <w:tcW w:w="1344" w:type="pct"/>
            <w:tcBorders>
              <w:top w:val="single" w:sz="4" w:space="0" w:color="auto"/>
              <w:left w:val="single" w:sz="4" w:space="0" w:color="auto"/>
              <w:bottom w:val="single" w:sz="4" w:space="0" w:color="auto"/>
              <w:right w:val="single" w:sz="4" w:space="0" w:color="auto"/>
            </w:tcBorders>
            <w:hideMark/>
          </w:tcPr>
          <w:p w14:paraId="7F1C3A07" w14:textId="1EDD30CD" w:rsidR="00756AD5" w:rsidRPr="00BA3ACB" w:rsidRDefault="00BA3ACB" w:rsidP="0094693D">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ko-KR"/>
              </w:rPr>
              <w:t>[</w:t>
            </w:r>
            <w:r w:rsidR="00756AD5" w:rsidRPr="005437D4">
              <w:rPr>
                <w:rFonts w:ascii="Arial" w:eastAsia="Times New Roman" w:hAnsi="Arial" w:cs="Arial"/>
                <w:sz w:val="18"/>
                <w:szCs w:val="22"/>
                <w:lang w:val="ru-RU" w:eastAsia="ko-KR"/>
              </w:rPr>
              <w:t>24</w:t>
            </w:r>
            <w:r>
              <w:rPr>
                <w:rFonts w:ascii="Arial" w:eastAsia="Times New Roman" w:hAnsi="Arial" w:cs="Arial"/>
                <w:sz w:val="18"/>
                <w:szCs w:val="22"/>
                <w:lang w:val="en-US" w:eastAsia="ko-KR"/>
              </w:rPr>
              <w:t>]</w:t>
            </w:r>
          </w:p>
        </w:tc>
      </w:tr>
      <w:tr w:rsidR="00756AD5" w:rsidRPr="005437D4" w14:paraId="3FF4F851" w14:textId="77777777" w:rsidTr="00756AD5">
        <w:trPr>
          <w:cantSplit/>
          <w:jc w:val="center"/>
        </w:trPr>
        <w:tc>
          <w:tcPr>
            <w:tcW w:w="1437" w:type="pct"/>
            <w:tcBorders>
              <w:top w:val="single" w:sz="4" w:space="0" w:color="auto"/>
              <w:left w:val="single" w:sz="4" w:space="0" w:color="auto"/>
              <w:bottom w:val="single" w:sz="4" w:space="0" w:color="auto"/>
              <w:right w:val="single" w:sz="4" w:space="0" w:color="auto"/>
            </w:tcBorders>
            <w:hideMark/>
          </w:tcPr>
          <w:p w14:paraId="7120DF06" w14:textId="77777777" w:rsidR="00756AD5" w:rsidRPr="005437D4" w:rsidRDefault="00756AD5" w:rsidP="0094693D">
            <w:pPr>
              <w:keepNext/>
              <w:keepLines/>
              <w:spacing w:after="0"/>
              <w:jc w:val="center"/>
              <w:rPr>
                <w:rFonts w:ascii="Arial" w:eastAsia="Times New Roman" w:hAnsi="Arial" w:cs="Arial"/>
                <w:sz w:val="18"/>
                <w:szCs w:val="22"/>
                <w:lang w:val="ru-RU" w:eastAsia="en-GB"/>
              </w:rPr>
            </w:pPr>
            <w:r w:rsidRPr="005437D4">
              <w:rPr>
                <w:rFonts w:ascii="Arial" w:eastAsia="Times New Roman" w:hAnsi="Arial" w:cs="Arial"/>
                <w:sz w:val="18"/>
                <w:szCs w:val="22"/>
                <w:lang w:val="ru-RU" w:eastAsia="en-GB"/>
              </w:rPr>
              <w:t>3</w:t>
            </w:r>
          </w:p>
        </w:tc>
        <w:tc>
          <w:tcPr>
            <w:tcW w:w="1234" w:type="pct"/>
            <w:tcBorders>
              <w:top w:val="single" w:sz="4" w:space="0" w:color="auto"/>
              <w:left w:val="single" w:sz="4" w:space="0" w:color="auto"/>
              <w:bottom w:val="single" w:sz="4" w:space="0" w:color="auto"/>
              <w:right w:val="single" w:sz="4" w:space="0" w:color="auto"/>
            </w:tcBorders>
            <w:hideMark/>
          </w:tcPr>
          <w:p w14:paraId="1518CD36" w14:textId="77777777" w:rsidR="00756AD5" w:rsidRPr="007B50FA" w:rsidRDefault="00756AD5" w:rsidP="0094693D">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2</w:t>
            </w:r>
          </w:p>
        </w:tc>
        <w:tc>
          <w:tcPr>
            <w:tcW w:w="984" w:type="pct"/>
            <w:tcBorders>
              <w:top w:val="single" w:sz="4" w:space="0" w:color="auto"/>
              <w:left w:val="single" w:sz="4" w:space="0" w:color="auto"/>
              <w:bottom w:val="single" w:sz="4" w:space="0" w:color="auto"/>
              <w:right w:val="single" w:sz="4" w:space="0" w:color="auto"/>
            </w:tcBorders>
            <w:hideMark/>
          </w:tcPr>
          <w:p w14:paraId="738556F9" w14:textId="77777777" w:rsidR="00756AD5" w:rsidRPr="005437D4" w:rsidRDefault="00756AD5" w:rsidP="0094693D">
            <w:pPr>
              <w:keepNext/>
              <w:keepLines/>
              <w:spacing w:after="0"/>
              <w:jc w:val="center"/>
              <w:rPr>
                <w:rFonts w:ascii="Arial" w:eastAsia="Times New Roman" w:hAnsi="Arial" w:cs="Arial"/>
                <w:sz w:val="18"/>
                <w:szCs w:val="22"/>
                <w:lang w:val="ru-RU" w:eastAsia="en-GB"/>
              </w:rPr>
            </w:pPr>
            <w:r w:rsidRPr="005437D4">
              <w:rPr>
                <w:rFonts w:ascii="Arial" w:eastAsia="Times New Roman" w:hAnsi="Arial" w:cs="Arial"/>
                <w:sz w:val="18"/>
                <w:szCs w:val="22"/>
                <w:lang w:val="ru-RU" w:eastAsia="en-GB"/>
              </w:rPr>
              <w:t>80</w:t>
            </w:r>
          </w:p>
        </w:tc>
        <w:tc>
          <w:tcPr>
            <w:tcW w:w="1344" w:type="pct"/>
            <w:tcBorders>
              <w:top w:val="single" w:sz="4" w:space="0" w:color="auto"/>
              <w:left w:val="single" w:sz="4" w:space="0" w:color="auto"/>
              <w:bottom w:val="single" w:sz="4" w:space="0" w:color="auto"/>
              <w:right w:val="single" w:sz="4" w:space="0" w:color="auto"/>
            </w:tcBorders>
            <w:hideMark/>
          </w:tcPr>
          <w:p w14:paraId="5D667DCD" w14:textId="46974C8F" w:rsidR="00756AD5" w:rsidRPr="00BA3ACB" w:rsidRDefault="00BA3ACB" w:rsidP="0094693D">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ko-KR"/>
              </w:rPr>
              <w:t>[</w:t>
            </w:r>
            <w:r w:rsidR="00756AD5" w:rsidRPr="005437D4">
              <w:rPr>
                <w:rFonts w:ascii="Arial" w:eastAsia="Times New Roman" w:hAnsi="Arial" w:cs="Arial"/>
                <w:sz w:val="18"/>
                <w:szCs w:val="22"/>
                <w:lang w:val="ru-RU" w:eastAsia="ko-KR"/>
              </w:rPr>
              <w:t>12</w:t>
            </w:r>
            <w:r>
              <w:rPr>
                <w:rFonts w:ascii="Arial" w:eastAsia="Times New Roman" w:hAnsi="Arial" w:cs="Arial"/>
                <w:sz w:val="18"/>
                <w:szCs w:val="22"/>
                <w:lang w:val="en-US" w:eastAsia="ko-KR"/>
              </w:rPr>
              <w:t>]</w:t>
            </w:r>
          </w:p>
        </w:tc>
      </w:tr>
    </w:tbl>
    <w:p w14:paraId="0718C77B" w14:textId="77777777" w:rsidR="00D91961" w:rsidRDefault="00D91961" w:rsidP="00D91961">
      <w:pPr>
        <w:spacing w:after="120"/>
      </w:pPr>
    </w:p>
    <w:p w14:paraId="3F896B55" w14:textId="40E79634" w:rsidR="00B561E4" w:rsidRPr="009702A5" w:rsidRDefault="00B561E4" w:rsidP="00B561E4">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Proposals</w:t>
      </w:r>
    </w:p>
    <w:p w14:paraId="15E77A84" w14:textId="4048C4DA" w:rsidR="00B561E4" w:rsidRDefault="00B561E4" w:rsidP="00B561E4">
      <w:pPr>
        <w:pStyle w:val="ListParagraph"/>
        <w:numPr>
          <w:ilvl w:val="1"/>
          <w:numId w:val="1"/>
        </w:numPr>
        <w:spacing w:after="120"/>
        <w:ind w:firstLineChars="0"/>
      </w:pPr>
      <w:r>
        <w:t xml:space="preserve">Option 1: </w:t>
      </w:r>
      <w:r w:rsidR="0040255E">
        <w:t>introduce the patterns in the table</w:t>
      </w:r>
      <w:r w:rsidR="00E6643A">
        <w:t xml:space="preserve"> 2 and they are </w:t>
      </w:r>
      <w:r w:rsidR="001E57A5">
        <w:t>optional with UE capabilities</w:t>
      </w:r>
      <w:r w:rsidR="00E6643A">
        <w:t>.</w:t>
      </w:r>
    </w:p>
    <w:p w14:paraId="2E768735" w14:textId="77CB51CD" w:rsidR="00E6643A" w:rsidRDefault="009B5216" w:rsidP="00B561E4">
      <w:pPr>
        <w:pStyle w:val="ListParagraph"/>
        <w:numPr>
          <w:ilvl w:val="1"/>
          <w:numId w:val="1"/>
        </w:numPr>
        <w:spacing w:after="120"/>
        <w:ind w:firstLineChars="0"/>
      </w:pPr>
      <w:r>
        <w:t>Option 2: do not introduce any of them.</w:t>
      </w:r>
    </w:p>
    <w:p w14:paraId="50CC4F87" w14:textId="77777777" w:rsidR="00B561E4" w:rsidRPr="009702A5" w:rsidRDefault="00B561E4" w:rsidP="00B561E4">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Recommended WF</w:t>
      </w:r>
    </w:p>
    <w:p w14:paraId="4913E03C" w14:textId="2B5E73AC" w:rsidR="00B561E4" w:rsidRDefault="00CB7871" w:rsidP="00B561E4">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w:t>
      </w:r>
      <w:r w:rsidR="00B561E4">
        <w:rPr>
          <w:rFonts w:eastAsia="SimSun"/>
          <w:szCs w:val="24"/>
          <w:lang w:eastAsia="zh-CN"/>
        </w:rPr>
        <w:t>.</w:t>
      </w:r>
    </w:p>
    <w:p w14:paraId="4312DE01" w14:textId="77777777" w:rsidR="009B5216" w:rsidRPr="009B5216" w:rsidRDefault="009B5216" w:rsidP="009B5216">
      <w:pPr>
        <w:spacing w:after="120"/>
        <w:rPr>
          <w:szCs w:val="24"/>
          <w:lang w:eastAsia="zh-CN"/>
        </w:rPr>
      </w:pPr>
    </w:p>
    <w:p w14:paraId="5DE47D1D" w14:textId="20DDA92C" w:rsidR="00756AD5" w:rsidRDefault="00756AD5" w:rsidP="00756AD5">
      <w:pPr>
        <w:rPr>
          <w:b/>
          <w:u w:val="single"/>
          <w:lang w:eastAsia="ko-KR"/>
        </w:rPr>
      </w:pPr>
      <w:r w:rsidRPr="00B66F21">
        <w:rPr>
          <w:b/>
          <w:u w:val="single"/>
          <w:lang w:eastAsia="ko-KR"/>
        </w:rPr>
        <w:t>Issue 2-</w:t>
      </w:r>
      <w:r>
        <w:rPr>
          <w:b/>
          <w:u w:val="single"/>
          <w:lang w:eastAsia="ko-KR"/>
        </w:rPr>
        <w:t>4-2</w:t>
      </w:r>
      <w:r>
        <w:rPr>
          <w:b/>
          <w:u w:val="single"/>
          <w:lang w:eastAsia="ko-KR"/>
        </w:rPr>
        <w:t>b</w:t>
      </w:r>
      <w:r w:rsidRPr="00B66F21">
        <w:rPr>
          <w:b/>
          <w:u w:val="single"/>
          <w:lang w:eastAsia="ko-KR"/>
        </w:rPr>
        <w:t xml:space="preserve">: </w:t>
      </w:r>
      <w:r>
        <w:rPr>
          <w:b/>
          <w:u w:val="single"/>
          <w:lang w:eastAsia="ko-KR"/>
        </w:rPr>
        <w:t>New EMW configuration #</w:t>
      </w:r>
      <w:r w:rsidR="00B57C09">
        <w:rPr>
          <w:b/>
          <w:u w:val="single"/>
          <w:lang w:eastAsia="ko-KR"/>
        </w:rPr>
        <w:t>4</w:t>
      </w:r>
      <w:r>
        <w:rPr>
          <w:b/>
          <w:u w:val="single"/>
          <w:lang w:eastAsia="ko-KR"/>
        </w:rPr>
        <w:t xml:space="preserve"> and #</w:t>
      </w:r>
      <w:r w:rsidR="00B57C09">
        <w:rPr>
          <w:b/>
          <w:u w:val="single"/>
          <w:lang w:eastAsia="ko-KR"/>
        </w:rPr>
        <w:t>5</w:t>
      </w:r>
      <w:r>
        <w:rPr>
          <w:b/>
          <w:u w:val="single"/>
          <w:lang w:eastAsia="ko-KR"/>
        </w:rPr>
        <w:t xml:space="preserve">: </w:t>
      </w:r>
    </w:p>
    <w:p w14:paraId="2B8A82B3" w14:textId="23CBD998" w:rsidR="00B57C09" w:rsidRPr="00B66F21" w:rsidRDefault="00B57C09" w:rsidP="00B57C09">
      <w:pPr>
        <w:jc w:val="center"/>
        <w:rPr>
          <w:b/>
          <w:u w:val="single"/>
          <w:lang w:eastAsia="ko-KR"/>
        </w:rPr>
      </w:pPr>
      <w:r w:rsidRPr="00D33DB5">
        <w:rPr>
          <w:bCs/>
        </w:rPr>
        <w:t>Table</w:t>
      </w:r>
      <w:r>
        <w:rPr>
          <w:bCs/>
        </w:rPr>
        <w:t xml:space="preserve"> </w:t>
      </w:r>
      <w:r>
        <w:rPr>
          <w:bCs/>
        </w:rPr>
        <w:t>3</w:t>
      </w:r>
    </w:p>
    <w:tbl>
      <w:tblPr>
        <w:tblW w:w="36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1728"/>
        <w:gridCol w:w="1378"/>
        <w:gridCol w:w="1882"/>
      </w:tblGrid>
      <w:tr w:rsidR="00756AD5" w:rsidRPr="005437D4" w14:paraId="453017FE" w14:textId="77777777" w:rsidTr="0094693D">
        <w:trPr>
          <w:cantSplit/>
          <w:jc w:val="center"/>
        </w:trPr>
        <w:tc>
          <w:tcPr>
            <w:tcW w:w="1437" w:type="pct"/>
            <w:tcBorders>
              <w:top w:val="single" w:sz="4" w:space="0" w:color="auto"/>
              <w:left w:val="single" w:sz="4" w:space="0" w:color="auto"/>
              <w:bottom w:val="single" w:sz="4" w:space="0" w:color="auto"/>
              <w:right w:val="single" w:sz="4" w:space="0" w:color="auto"/>
            </w:tcBorders>
            <w:hideMark/>
          </w:tcPr>
          <w:p w14:paraId="21A0AC89" w14:textId="77777777" w:rsidR="00756AD5" w:rsidRPr="005437D4" w:rsidRDefault="00756AD5" w:rsidP="0094693D">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en-US" w:eastAsia="en-GB"/>
              </w:rPr>
              <w:t>EMW</w:t>
            </w:r>
            <w:r w:rsidRPr="005437D4">
              <w:rPr>
                <w:rFonts w:ascii="Arial" w:eastAsia="Times New Roman" w:hAnsi="Arial" w:cs="Arial"/>
                <w:b/>
                <w:sz w:val="18"/>
                <w:szCs w:val="22"/>
                <w:lang w:val="ru-RU" w:eastAsia="en-GB"/>
              </w:rPr>
              <w:t xml:space="preserve"> Pattern Id</w:t>
            </w:r>
          </w:p>
        </w:tc>
        <w:tc>
          <w:tcPr>
            <w:tcW w:w="1234" w:type="pct"/>
            <w:tcBorders>
              <w:top w:val="single" w:sz="4" w:space="0" w:color="auto"/>
              <w:left w:val="single" w:sz="4" w:space="0" w:color="auto"/>
              <w:bottom w:val="single" w:sz="4" w:space="0" w:color="auto"/>
              <w:right w:val="single" w:sz="4" w:space="0" w:color="auto"/>
            </w:tcBorders>
            <w:hideMark/>
          </w:tcPr>
          <w:p w14:paraId="2C07C5EF" w14:textId="77777777" w:rsidR="00756AD5" w:rsidRPr="005437D4" w:rsidRDefault="00756AD5" w:rsidP="0094693D">
            <w:pPr>
              <w:keepNext/>
              <w:keepLines/>
              <w:spacing w:after="0"/>
              <w:jc w:val="center"/>
              <w:rPr>
                <w:rFonts w:ascii="Arial" w:eastAsia="Times New Roman" w:hAnsi="Arial" w:cs="Arial"/>
                <w:b/>
                <w:sz w:val="18"/>
                <w:szCs w:val="22"/>
                <w:lang w:val="ru-RU" w:eastAsia="en-GB"/>
              </w:rPr>
            </w:pPr>
            <w:r>
              <w:rPr>
                <w:rFonts w:ascii="Arial" w:eastAsia="Times New Roman" w:hAnsi="Arial" w:cs="Arial"/>
                <w:b/>
                <w:sz w:val="18"/>
                <w:szCs w:val="22"/>
                <w:lang w:val="en-US" w:eastAsia="en-GB"/>
              </w:rPr>
              <w:t>EMW</w:t>
            </w:r>
            <w:r w:rsidRPr="005437D4">
              <w:rPr>
                <w:rFonts w:ascii="Arial" w:eastAsia="Times New Roman" w:hAnsi="Arial" w:cs="Arial"/>
                <w:b/>
                <w:sz w:val="18"/>
                <w:szCs w:val="22"/>
                <w:lang w:val="ru-RU" w:eastAsia="en-GB"/>
              </w:rPr>
              <w:t xml:space="preserve"> Length (</w:t>
            </w:r>
            <w:r>
              <w:rPr>
                <w:rFonts w:ascii="Arial" w:eastAsia="Times New Roman" w:hAnsi="Arial" w:cs="Arial"/>
                <w:b/>
                <w:sz w:val="18"/>
                <w:szCs w:val="22"/>
                <w:lang w:val="en-US" w:eastAsia="en-GB"/>
              </w:rPr>
              <w:t>EMW</w:t>
            </w:r>
            <w:r w:rsidRPr="005437D4">
              <w:rPr>
                <w:rFonts w:ascii="Arial" w:eastAsia="Times New Roman" w:hAnsi="Arial" w:cs="Arial"/>
                <w:b/>
                <w:sz w:val="18"/>
                <w:szCs w:val="22"/>
                <w:lang w:val="ru-RU" w:eastAsia="en-GB"/>
              </w:rPr>
              <w:t>L, ms)</w:t>
            </w:r>
          </w:p>
        </w:tc>
        <w:tc>
          <w:tcPr>
            <w:tcW w:w="984" w:type="pct"/>
            <w:tcBorders>
              <w:top w:val="single" w:sz="4" w:space="0" w:color="auto"/>
              <w:left w:val="single" w:sz="4" w:space="0" w:color="auto"/>
              <w:bottom w:val="single" w:sz="4" w:space="0" w:color="auto"/>
              <w:right w:val="single" w:sz="4" w:space="0" w:color="auto"/>
            </w:tcBorders>
            <w:hideMark/>
          </w:tcPr>
          <w:p w14:paraId="41412436" w14:textId="77777777" w:rsidR="00756AD5" w:rsidRPr="00141FAE" w:rsidRDefault="00756AD5" w:rsidP="0094693D">
            <w:pPr>
              <w:keepNext/>
              <w:keepLines/>
              <w:spacing w:after="0"/>
              <w:jc w:val="center"/>
              <w:rPr>
                <w:rFonts w:ascii="Arial" w:eastAsia="Times New Roman" w:hAnsi="Arial" w:cs="Arial"/>
                <w:b/>
                <w:sz w:val="18"/>
                <w:szCs w:val="22"/>
                <w:lang w:val="en-IE" w:eastAsia="en-GB"/>
              </w:rPr>
            </w:pPr>
            <w:r>
              <w:rPr>
                <w:rFonts w:ascii="Arial" w:eastAsia="Times New Roman" w:hAnsi="Arial" w:cs="Arial"/>
                <w:b/>
                <w:sz w:val="18"/>
                <w:szCs w:val="22"/>
                <w:lang w:val="en-US" w:eastAsia="en-GB"/>
              </w:rPr>
              <w:t>EMW</w:t>
            </w:r>
            <w:r w:rsidRPr="00141FAE">
              <w:rPr>
                <w:rFonts w:ascii="Arial" w:eastAsia="Times New Roman" w:hAnsi="Arial" w:cs="Arial"/>
                <w:b/>
                <w:sz w:val="18"/>
                <w:szCs w:val="22"/>
                <w:lang w:val="en-IE" w:eastAsia="en-GB"/>
              </w:rPr>
              <w:t xml:space="preserve"> Repetition Period</w:t>
            </w:r>
          </w:p>
          <w:p w14:paraId="7B1702E8" w14:textId="77777777" w:rsidR="00756AD5" w:rsidRPr="00141FAE" w:rsidRDefault="00756AD5" w:rsidP="0094693D">
            <w:pPr>
              <w:keepNext/>
              <w:keepLines/>
              <w:spacing w:after="0"/>
              <w:jc w:val="center"/>
              <w:rPr>
                <w:rFonts w:ascii="Arial" w:eastAsia="Times New Roman" w:hAnsi="Arial" w:cs="Arial"/>
                <w:b/>
                <w:sz w:val="18"/>
                <w:szCs w:val="22"/>
                <w:lang w:val="en-IE" w:eastAsia="en-GB"/>
              </w:rPr>
            </w:pPr>
            <w:r w:rsidRPr="00141FAE">
              <w:rPr>
                <w:rFonts w:ascii="Arial" w:eastAsia="Times New Roman" w:hAnsi="Arial" w:cs="Arial"/>
                <w:b/>
                <w:sz w:val="18"/>
                <w:szCs w:val="22"/>
                <w:lang w:val="en-IE" w:eastAsia="en-GB"/>
              </w:rPr>
              <w:t>(</w:t>
            </w:r>
            <w:r>
              <w:rPr>
                <w:rFonts w:ascii="Arial" w:eastAsia="Times New Roman" w:hAnsi="Arial" w:cs="Arial"/>
                <w:b/>
                <w:sz w:val="18"/>
                <w:szCs w:val="22"/>
                <w:lang w:val="en-US" w:eastAsia="en-GB"/>
              </w:rPr>
              <w:t>EMW</w:t>
            </w:r>
            <w:r w:rsidRPr="00141FAE">
              <w:rPr>
                <w:rFonts w:ascii="Arial" w:eastAsia="Times New Roman" w:hAnsi="Arial" w:cs="Arial"/>
                <w:b/>
                <w:sz w:val="18"/>
                <w:szCs w:val="22"/>
                <w:lang w:val="en-IE" w:eastAsia="en-GB"/>
              </w:rPr>
              <w:t>RP, ms)</w:t>
            </w:r>
          </w:p>
        </w:tc>
        <w:tc>
          <w:tcPr>
            <w:tcW w:w="1344" w:type="pct"/>
            <w:tcBorders>
              <w:top w:val="single" w:sz="4" w:space="0" w:color="auto"/>
              <w:left w:val="single" w:sz="4" w:space="0" w:color="auto"/>
              <w:bottom w:val="single" w:sz="4" w:space="0" w:color="auto"/>
              <w:right w:val="single" w:sz="4" w:space="0" w:color="auto"/>
            </w:tcBorders>
            <w:hideMark/>
          </w:tcPr>
          <w:p w14:paraId="3CD76F93" w14:textId="77777777" w:rsidR="00756AD5" w:rsidRPr="00141FAE" w:rsidRDefault="00756AD5" w:rsidP="0094693D">
            <w:pPr>
              <w:keepNext/>
              <w:keepLines/>
              <w:spacing w:after="0"/>
              <w:jc w:val="center"/>
              <w:rPr>
                <w:rFonts w:ascii="Arial" w:eastAsia="Times New Roman" w:hAnsi="Arial" w:cs="Arial"/>
                <w:b/>
                <w:sz w:val="18"/>
                <w:szCs w:val="22"/>
                <w:lang w:val="en-IE" w:eastAsia="en-GB"/>
              </w:rPr>
            </w:pPr>
            <w:r w:rsidRPr="00141FAE">
              <w:rPr>
                <w:rFonts w:ascii="Arial" w:eastAsia="Times New Roman" w:hAnsi="Arial" w:cs="Arial"/>
                <w:b/>
                <w:sz w:val="18"/>
                <w:szCs w:val="22"/>
                <w:lang w:val="en-IE" w:eastAsia="en-GB"/>
              </w:rPr>
              <w:t>Minimum available time for inter-RAT measurements during 480 ms period</w:t>
            </w:r>
          </w:p>
          <w:p w14:paraId="2FE02675" w14:textId="77777777" w:rsidR="00756AD5" w:rsidRPr="005437D4" w:rsidRDefault="00756AD5" w:rsidP="0094693D">
            <w:pPr>
              <w:keepNext/>
              <w:keepLines/>
              <w:spacing w:after="0"/>
              <w:jc w:val="center"/>
              <w:rPr>
                <w:rFonts w:ascii="Arial" w:eastAsia="Times New Roman" w:hAnsi="Arial" w:cs="Arial"/>
                <w:b/>
                <w:sz w:val="18"/>
                <w:szCs w:val="22"/>
                <w:lang w:val="ru-RU" w:eastAsia="en-GB"/>
              </w:rPr>
            </w:pPr>
            <w:r w:rsidRPr="005437D4">
              <w:rPr>
                <w:rFonts w:ascii="Arial" w:eastAsia="Times New Roman" w:hAnsi="Arial" w:cs="Arial"/>
                <w:b/>
                <w:sz w:val="18"/>
                <w:szCs w:val="22"/>
                <w:lang w:val="ru-RU" w:eastAsia="en-GB"/>
              </w:rPr>
              <w:t>(T</w:t>
            </w:r>
            <w:r w:rsidRPr="001171E1">
              <w:rPr>
                <w:rFonts w:ascii="Arial" w:eastAsia="Times New Roman" w:hAnsi="Arial" w:cs="Arial"/>
                <w:b/>
                <w:sz w:val="18"/>
                <w:szCs w:val="22"/>
                <w:vertAlign w:val="subscript"/>
                <w:lang w:val="ru-RU" w:eastAsia="en-GB"/>
              </w:rPr>
              <w:t>inter</w:t>
            </w:r>
            <w:r>
              <w:rPr>
                <w:rFonts w:ascii="Arial" w:eastAsia="Times New Roman" w:hAnsi="Arial" w:cs="Arial"/>
                <w:b/>
                <w:sz w:val="18"/>
                <w:szCs w:val="22"/>
                <w:vertAlign w:val="subscript"/>
                <w:lang w:val="en-US" w:eastAsia="en-GB"/>
              </w:rPr>
              <w:t>1</w:t>
            </w:r>
            <w:r w:rsidRPr="005437D4">
              <w:rPr>
                <w:rFonts w:ascii="Arial" w:eastAsia="Times New Roman" w:hAnsi="Arial" w:cs="Arial"/>
                <w:b/>
                <w:sz w:val="18"/>
                <w:szCs w:val="22"/>
                <w:lang w:val="ru-RU" w:eastAsia="en-GB"/>
              </w:rPr>
              <w:t>, ms)</w:t>
            </w:r>
          </w:p>
        </w:tc>
      </w:tr>
      <w:tr w:rsidR="00756AD5" w:rsidRPr="005437D4" w14:paraId="6E514F7B" w14:textId="77777777" w:rsidTr="0094693D">
        <w:trPr>
          <w:cantSplit/>
          <w:jc w:val="center"/>
        </w:trPr>
        <w:tc>
          <w:tcPr>
            <w:tcW w:w="1437" w:type="pct"/>
            <w:tcBorders>
              <w:top w:val="single" w:sz="4" w:space="0" w:color="auto"/>
              <w:left w:val="single" w:sz="4" w:space="0" w:color="auto"/>
              <w:bottom w:val="single" w:sz="4" w:space="0" w:color="auto"/>
              <w:right w:val="single" w:sz="4" w:space="0" w:color="auto"/>
            </w:tcBorders>
            <w:hideMark/>
          </w:tcPr>
          <w:p w14:paraId="57E95BF5" w14:textId="77777777" w:rsidR="00756AD5" w:rsidRPr="001171E1" w:rsidRDefault="00756AD5" w:rsidP="0094693D">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4</w:t>
            </w:r>
          </w:p>
        </w:tc>
        <w:tc>
          <w:tcPr>
            <w:tcW w:w="1234" w:type="pct"/>
            <w:tcBorders>
              <w:top w:val="single" w:sz="4" w:space="0" w:color="auto"/>
              <w:left w:val="single" w:sz="4" w:space="0" w:color="auto"/>
              <w:bottom w:val="single" w:sz="4" w:space="0" w:color="auto"/>
              <w:right w:val="single" w:sz="4" w:space="0" w:color="auto"/>
            </w:tcBorders>
            <w:hideMark/>
          </w:tcPr>
          <w:p w14:paraId="2E79A191" w14:textId="77777777" w:rsidR="00756AD5" w:rsidRPr="007B50FA" w:rsidRDefault="00756AD5" w:rsidP="0094693D">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5.5</w:t>
            </w:r>
          </w:p>
        </w:tc>
        <w:tc>
          <w:tcPr>
            <w:tcW w:w="984" w:type="pct"/>
            <w:tcBorders>
              <w:top w:val="single" w:sz="4" w:space="0" w:color="auto"/>
              <w:left w:val="single" w:sz="4" w:space="0" w:color="auto"/>
              <w:bottom w:val="single" w:sz="4" w:space="0" w:color="auto"/>
              <w:right w:val="single" w:sz="4" w:space="0" w:color="auto"/>
            </w:tcBorders>
            <w:hideMark/>
          </w:tcPr>
          <w:p w14:paraId="0B38102B" w14:textId="77777777" w:rsidR="00756AD5" w:rsidRPr="005437D4" w:rsidRDefault="00756AD5" w:rsidP="0094693D">
            <w:pPr>
              <w:keepNext/>
              <w:keepLines/>
              <w:spacing w:after="0"/>
              <w:jc w:val="center"/>
              <w:rPr>
                <w:rFonts w:ascii="Arial" w:eastAsia="Times New Roman" w:hAnsi="Arial" w:cs="Arial"/>
                <w:sz w:val="18"/>
                <w:szCs w:val="22"/>
                <w:lang w:val="ru-RU" w:eastAsia="en-GB"/>
              </w:rPr>
            </w:pPr>
            <w:r w:rsidRPr="005437D4">
              <w:rPr>
                <w:rFonts w:ascii="Arial" w:eastAsia="Times New Roman" w:hAnsi="Arial" w:cs="Arial"/>
                <w:sz w:val="18"/>
                <w:szCs w:val="22"/>
                <w:lang w:val="ru-RU" w:eastAsia="en-GB"/>
              </w:rPr>
              <w:t>40</w:t>
            </w:r>
          </w:p>
        </w:tc>
        <w:tc>
          <w:tcPr>
            <w:tcW w:w="1344" w:type="pct"/>
            <w:tcBorders>
              <w:top w:val="single" w:sz="4" w:space="0" w:color="auto"/>
              <w:left w:val="single" w:sz="4" w:space="0" w:color="auto"/>
              <w:bottom w:val="single" w:sz="4" w:space="0" w:color="auto"/>
              <w:right w:val="single" w:sz="4" w:space="0" w:color="auto"/>
            </w:tcBorders>
            <w:hideMark/>
          </w:tcPr>
          <w:p w14:paraId="00D108F5" w14:textId="1A065747" w:rsidR="00756AD5" w:rsidRPr="00BA3ACB" w:rsidRDefault="00BA3ACB" w:rsidP="0094693D">
            <w:pPr>
              <w:keepNext/>
              <w:keepLines/>
              <w:spacing w:after="0"/>
              <w:jc w:val="center"/>
              <w:rPr>
                <w:rFonts w:ascii="Arial" w:eastAsia="Times New Roman" w:hAnsi="Arial" w:cs="Arial"/>
                <w:sz w:val="18"/>
                <w:szCs w:val="22"/>
                <w:lang w:val="en-US" w:eastAsia="ko-KR"/>
              </w:rPr>
            </w:pPr>
            <w:r>
              <w:rPr>
                <w:rFonts w:ascii="Arial" w:eastAsia="Times New Roman" w:hAnsi="Arial" w:cs="Arial"/>
                <w:sz w:val="18"/>
                <w:szCs w:val="22"/>
                <w:lang w:val="en-US" w:eastAsia="en-GB"/>
              </w:rPr>
              <w:t>[60]</w:t>
            </w:r>
          </w:p>
        </w:tc>
      </w:tr>
      <w:tr w:rsidR="00756AD5" w:rsidRPr="005437D4" w14:paraId="2DBF6FD8" w14:textId="77777777" w:rsidTr="0094693D">
        <w:trPr>
          <w:cantSplit/>
          <w:jc w:val="center"/>
        </w:trPr>
        <w:tc>
          <w:tcPr>
            <w:tcW w:w="1437" w:type="pct"/>
            <w:tcBorders>
              <w:top w:val="single" w:sz="4" w:space="0" w:color="auto"/>
              <w:left w:val="single" w:sz="4" w:space="0" w:color="auto"/>
              <w:bottom w:val="single" w:sz="4" w:space="0" w:color="auto"/>
              <w:right w:val="single" w:sz="4" w:space="0" w:color="auto"/>
            </w:tcBorders>
            <w:hideMark/>
          </w:tcPr>
          <w:p w14:paraId="40630F88" w14:textId="77777777" w:rsidR="00756AD5" w:rsidRPr="001171E1" w:rsidRDefault="00756AD5" w:rsidP="0094693D">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5</w:t>
            </w:r>
          </w:p>
        </w:tc>
        <w:tc>
          <w:tcPr>
            <w:tcW w:w="1234" w:type="pct"/>
            <w:tcBorders>
              <w:top w:val="single" w:sz="4" w:space="0" w:color="auto"/>
              <w:left w:val="single" w:sz="4" w:space="0" w:color="auto"/>
              <w:bottom w:val="single" w:sz="4" w:space="0" w:color="auto"/>
              <w:right w:val="single" w:sz="4" w:space="0" w:color="auto"/>
            </w:tcBorders>
            <w:hideMark/>
          </w:tcPr>
          <w:p w14:paraId="33579E5D" w14:textId="77777777" w:rsidR="00756AD5" w:rsidRPr="007B50FA" w:rsidRDefault="00756AD5" w:rsidP="0094693D">
            <w:pPr>
              <w:keepNext/>
              <w:keepLines/>
              <w:spacing w:after="0"/>
              <w:jc w:val="center"/>
              <w:rPr>
                <w:rFonts w:ascii="Arial" w:eastAsia="Times New Roman" w:hAnsi="Arial" w:cs="Arial"/>
                <w:sz w:val="18"/>
                <w:szCs w:val="22"/>
                <w:lang w:val="en-US" w:eastAsia="en-GB"/>
              </w:rPr>
            </w:pPr>
            <w:r>
              <w:rPr>
                <w:rFonts w:ascii="Arial" w:eastAsia="Times New Roman" w:hAnsi="Arial" w:cs="Arial"/>
                <w:sz w:val="18"/>
                <w:szCs w:val="22"/>
                <w:lang w:val="en-US" w:eastAsia="en-GB"/>
              </w:rPr>
              <w:t>5.5</w:t>
            </w:r>
          </w:p>
        </w:tc>
        <w:tc>
          <w:tcPr>
            <w:tcW w:w="984" w:type="pct"/>
            <w:tcBorders>
              <w:top w:val="single" w:sz="4" w:space="0" w:color="auto"/>
              <w:left w:val="single" w:sz="4" w:space="0" w:color="auto"/>
              <w:bottom w:val="single" w:sz="4" w:space="0" w:color="auto"/>
              <w:right w:val="single" w:sz="4" w:space="0" w:color="auto"/>
            </w:tcBorders>
            <w:hideMark/>
          </w:tcPr>
          <w:p w14:paraId="436313FA" w14:textId="77777777" w:rsidR="00756AD5" w:rsidRPr="005437D4" w:rsidRDefault="00756AD5" w:rsidP="0094693D">
            <w:pPr>
              <w:keepNext/>
              <w:keepLines/>
              <w:spacing w:after="0"/>
              <w:jc w:val="center"/>
              <w:rPr>
                <w:rFonts w:ascii="Arial" w:eastAsia="Times New Roman" w:hAnsi="Arial" w:cs="Arial"/>
                <w:sz w:val="18"/>
                <w:szCs w:val="22"/>
                <w:lang w:val="ru-RU" w:eastAsia="en-GB"/>
              </w:rPr>
            </w:pPr>
            <w:r w:rsidRPr="005437D4">
              <w:rPr>
                <w:rFonts w:ascii="Arial" w:eastAsia="Times New Roman" w:hAnsi="Arial" w:cs="Arial"/>
                <w:sz w:val="18"/>
                <w:szCs w:val="22"/>
                <w:lang w:val="ru-RU" w:eastAsia="en-GB"/>
              </w:rPr>
              <w:t>80</w:t>
            </w:r>
          </w:p>
        </w:tc>
        <w:tc>
          <w:tcPr>
            <w:tcW w:w="1344" w:type="pct"/>
            <w:tcBorders>
              <w:top w:val="single" w:sz="4" w:space="0" w:color="auto"/>
              <w:left w:val="single" w:sz="4" w:space="0" w:color="auto"/>
              <w:bottom w:val="single" w:sz="4" w:space="0" w:color="auto"/>
              <w:right w:val="single" w:sz="4" w:space="0" w:color="auto"/>
            </w:tcBorders>
            <w:hideMark/>
          </w:tcPr>
          <w:p w14:paraId="4B022E85" w14:textId="735B9FB9" w:rsidR="00756AD5" w:rsidRPr="00BA3ACB" w:rsidRDefault="00BA3ACB" w:rsidP="0094693D">
            <w:pPr>
              <w:keepNext/>
              <w:keepLines/>
              <w:spacing w:after="0"/>
              <w:jc w:val="center"/>
              <w:rPr>
                <w:rFonts w:ascii="Arial" w:eastAsia="Times New Roman" w:hAnsi="Arial" w:cs="Arial"/>
                <w:sz w:val="18"/>
                <w:szCs w:val="22"/>
                <w:lang w:val="en-US" w:eastAsia="ko-KR"/>
              </w:rPr>
            </w:pPr>
            <w:r>
              <w:rPr>
                <w:rFonts w:ascii="Arial" w:eastAsia="Times New Roman" w:hAnsi="Arial" w:cs="Arial"/>
                <w:sz w:val="18"/>
                <w:szCs w:val="22"/>
                <w:lang w:val="en-US" w:eastAsia="ko-KR"/>
              </w:rPr>
              <w:t>[30]</w:t>
            </w:r>
          </w:p>
        </w:tc>
      </w:tr>
    </w:tbl>
    <w:p w14:paraId="24328EE8" w14:textId="77777777" w:rsidR="00756AD5" w:rsidRDefault="00756AD5" w:rsidP="00756AD5">
      <w:pPr>
        <w:spacing w:after="120"/>
      </w:pPr>
    </w:p>
    <w:p w14:paraId="0CA041BC" w14:textId="77777777" w:rsidR="00694E9B" w:rsidRPr="009702A5" w:rsidRDefault="00694E9B" w:rsidP="00694E9B">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Proposals</w:t>
      </w:r>
    </w:p>
    <w:p w14:paraId="7B0692A6" w14:textId="77777777" w:rsidR="00694E9B" w:rsidRDefault="00694E9B" w:rsidP="00694E9B">
      <w:pPr>
        <w:pStyle w:val="ListParagraph"/>
        <w:numPr>
          <w:ilvl w:val="1"/>
          <w:numId w:val="1"/>
        </w:numPr>
        <w:spacing w:after="120"/>
        <w:ind w:firstLineChars="0"/>
      </w:pPr>
      <w:r>
        <w:t>Option 1: introduce the patterns in the table 2 and they are optional with UE capabilities.</w:t>
      </w:r>
    </w:p>
    <w:p w14:paraId="4634E3D7" w14:textId="77777777" w:rsidR="00694E9B" w:rsidRDefault="00694E9B" w:rsidP="00694E9B">
      <w:pPr>
        <w:pStyle w:val="ListParagraph"/>
        <w:numPr>
          <w:ilvl w:val="1"/>
          <w:numId w:val="1"/>
        </w:numPr>
        <w:spacing w:after="120"/>
        <w:ind w:firstLineChars="0"/>
      </w:pPr>
      <w:r>
        <w:lastRenderedPageBreak/>
        <w:t>Option 2: do not introduce any of them.</w:t>
      </w:r>
    </w:p>
    <w:p w14:paraId="76157A8E" w14:textId="77777777" w:rsidR="00694E9B" w:rsidRPr="009702A5" w:rsidRDefault="00694E9B" w:rsidP="00694E9B">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Recommended WF</w:t>
      </w:r>
    </w:p>
    <w:p w14:paraId="310B966B" w14:textId="77777777" w:rsidR="00694E9B" w:rsidRDefault="00694E9B" w:rsidP="00694E9B">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w:t>
      </w:r>
    </w:p>
    <w:p w14:paraId="24965207" w14:textId="77777777" w:rsidR="00694E9B" w:rsidRPr="009B5216" w:rsidRDefault="00694E9B" w:rsidP="00694E9B">
      <w:pPr>
        <w:spacing w:after="120"/>
        <w:rPr>
          <w:szCs w:val="24"/>
          <w:lang w:eastAsia="zh-CN"/>
        </w:rPr>
      </w:pPr>
    </w:p>
    <w:p w14:paraId="6FCFCCB0" w14:textId="12A00959" w:rsidR="00036D32" w:rsidRPr="00B66F21" w:rsidRDefault="00036D32" w:rsidP="00036D32">
      <w:pPr>
        <w:rPr>
          <w:b/>
          <w:u w:val="single"/>
          <w:lang w:eastAsia="ko-KR"/>
        </w:rPr>
      </w:pPr>
      <w:r w:rsidRPr="00B66F21">
        <w:rPr>
          <w:b/>
          <w:u w:val="single"/>
          <w:lang w:eastAsia="ko-KR"/>
        </w:rPr>
        <w:t>Issue 2-</w:t>
      </w:r>
      <w:r>
        <w:rPr>
          <w:b/>
          <w:u w:val="single"/>
          <w:lang w:eastAsia="ko-KR"/>
        </w:rPr>
        <w:t>4-3</w:t>
      </w:r>
      <w:r w:rsidRPr="00B66F21">
        <w:rPr>
          <w:b/>
          <w:u w:val="single"/>
          <w:lang w:eastAsia="ko-KR"/>
        </w:rPr>
        <w:t xml:space="preserve">: </w:t>
      </w:r>
      <w:r>
        <w:rPr>
          <w:b/>
          <w:u w:val="single"/>
          <w:lang w:eastAsia="ko-KR"/>
        </w:rPr>
        <w:t>Scaling factor</w:t>
      </w:r>
      <w:r w:rsidR="00D4007F">
        <w:rPr>
          <w:b/>
          <w:u w:val="single"/>
          <w:lang w:eastAsia="ko-KR"/>
        </w:rPr>
        <w:t xml:space="preserve"> for case a-1</w:t>
      </w:r>
      <w:r w:rsidR="001D6EEC">
        <w:rPr>
          <w:b/>
          <w:u w:val="single"/>
          <w:lang w:eastAsia="ko-KR"/>
        </w:rPr>
        <w:t>: Nfreq definition</w:t>
      </w:r>
    </w:p>
    <w:p w14:paraId="0756AB0F" w14:textId="77777777" w:rsidR="008A399F" w:rsidRPr="0027338B" w:rsidRDefault="008A399F" w:rsidP="008A399F">
      <w:pPr>
        <w:pStyle w:val="ListParagraph"/>
        <w:numPr>
          <w:ilvl w:val="0"/>
          <w:numId w:val="1"/>
        </w:numPr>
        <w:overflowPunct/>
        <w:autoSpaceDE/>
        <w:autoSpaceDN/>
        <w:adjustRightInd/>
        <w:spacing w:after="120"/>
        <w:ind w:firstLineChars="0"/>
        <w:textAlignment w:val="auto"/>
        <w:rPr>
          <w:rFonts w:eastAsia="SimSun"/>
          <w:b/>
          <w:bCs/>
          <w:i/>
          <w:iCs/>
          <w:szCs w:val="24"/>
          <w:lang w:eastAsia="zh-CN"/>
        </w:rPr>
      </w:pPr>
      <w:r w:rsidRPr="0027338B">
        <w:rPr>
          <w:rFonts w:eastAsia="SimSun"/>
          <w:b/>
          <w:bCs/>
          <w:i/>
          <w:iCs/>
          <w:szCs w:val="24"/>
          <w:lang w:eastAsia="zh-CN"/>
        </w:rPr>
        <w:t>Background</w:t>
      </w:r>
    </w:p>
    <w:p w14:paraId="22ED01F8" w14:textId="77777777" w:rsidR="008A399F" w:rsidRDefault="008A399F" w:rsidP="008A399F">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Theme="minorEastAsia"/>
          <w:lang w:eastAsia="zh-CN"/>
        </w:rPr>
        <w:t>Th</w:t>
      </w:r>
      <w:r w:rsidRPr="00F47D53">
        <w:rPr>
          <w:rFonts w:eastAsiaTheme="minorEastAsia"/>
          <w:lang w:eastAsia="zh-CN"/>
        </w:rPr>
        <w:t>e principle</w:t>
      </w:r>
      <w:r>
        <w:rPr>
          <w:rFonts w:eastAsiaTheme="minorEastAsia"/>
          <w:lang w:eastAsia="zh-CN"/>
        </w:rPr>
        <w:t>s</w:t>
      </w:r>
      <w:r w:rsidRPr="00F47D53">
        <w:rPr>
          <w:rFonts w:eastAsiaTheme="minorEastAsia"/>
          <w:lang w:eastAsia="zh-CN"/>
        </w:rPr>
        <w:t xml:space="preserve"> </w:t>
      </w:r>
      <w:r>
        <w:rPr>
          <w:rFonts w:eastAsiaTheme="minorEastAsia"/>
          <w:lang w:eastAsia="zh-CN"/>
        </w:rPr>
        <w:t>are</w:t>
      </w:r>
      <w:r w:rsidRPr="00F47D53">
        <w:rPr>
          <w:rFonts w:eastAsiaTheme="minorEastAsia"/>
          <w:lang w:eastAsia="zh-CN"/>
        </w:rPr>
        <w:t xml:space="preserve"> different </w:t>
      </w:r>
      <w:r>
        <w:rPr>
          <w:rFonts w:eastAsiaTheme="minorEastAsia"/>
          <w:lang w:eastAsia="zh-CN"/>
        </w:rPr>
        <w:t>between NR MO outside gap and</w:t>
      </w:r>
      <w:r w:rsidRPr="00F47D53">
        <w:rPr>
          <w:rFonts w:eastAsiaTheme="minorEastAsia"/>
          <w:lang w:eastAsia="zh-CN"/>
        </w:rPr>
        <w:t xml:space="preserve"> LTE inter-frequency without MG, where all inter-frequency MOs, regardless if they are measured with or without MG, are counted in the same Nfreq.</w:t>
      </w:r>
    </w:p>
    <w:p w14:paraId="79713E50" w14:textId="77777777" w:rsidR="008A399F" w:rsidRPr="009702A5" w:rsidRDefault="008A399F" w:rsidP="008A399F">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Proposals</w:t>
      </w:r>
    </w:p>
    <w:p w14:paraId="08707E40" w14:textId="171C15A3" w:rsidR="008A399F" w:rsidRDefault="008A399F" w:rsidP="008A399F">
      <w:pPr>
        <w:pStyle w:val="ListParagraph"/>
        <w:numPr>
          <w:ilvl w:val="1"/>
          <w:numId w:val="1"/>
        </w:numPr>
        <w:spacing w:after="120"/>
        <w:ind w:firstLineChars="0"/>
      </w:pPr>
      <w:r>
        <w:t xml:space="preserve">Option 1: </w:t>
      </w:r>
      <w:r w:rsidR="0038580B" w:rsidRPr="0038580B">
        <w:t>number of NR MOs that are measured outside MG (same principle as NR SA)</w:t>
      </w:r>
      <w:r>
        <w:t>.</w:t>
      </w:r>
    </w:p>
    <w:p w14:paraId="5EA8020A" w14:textId="0033B843" w:rsidR="008A399F" w:rsidRDefault="008A399F" w:rsidP="008A399F">
      <w:pPr>
        <w:pStyle w:val="ListParagraph"/>
        <w:numPr>
          <w:ilvl w:val="1"/>
          <w:numId w:val="1"/>
        </w:numPr>
        <w:spacing w:after="120"/>
        <w:ind w:firstLineChars="0"/>
      </w:pPr>
      <w:r>
        <w:t>Option 2:</w:t>
      </w:r>
      <w:r w:rsidR="0023392D" w:rsidRPr="0023392D">
        <w:t xml:space="preserve"> </w:t>
      </w:r>
      <w:r w:rsidR="0023392D" w:rsidRPr="0023392D">
        <w:t>total number of LTE and NR MOs (same principle as LTE SA)</w:t>
      </w:r>
      <w:r w:rsidR="0023392D">
        <w:t>.</w:t>
      </w:r>
    </w:p>
    <w:p w14:paraId="5762C82C" w14:textId="77777777" w:rsidR="008A399F" w:rsidRPr="009702A5" w:rsidRDefault="008A399F" w:rsidP="008A399F">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Recommended WF</w:t>
      </w:r>
    </w:p>
    <w:p w14:paraId="03A61961" w14:textId="554CDC64" w:rsidR="008A399F" w:rsidRDefault="0023392D" w:rsidP="008A399F">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upon options</w:t>
      </w:r>
      <w:r w:rsidR="008A399F">
        <w:rPr>
          <w:rFonts w:eastAsia="SimSun"/>
          <w:szCs w:val="24"/>
          <w:lang w:eastAsia="zh-CN"/>
        </w:rPr>
        <w:t>.</w:t>
      </w:r>
    </w:p>
    <w:p w14:paraId="1628461A" w14:textId="77777777" w:rsidR="008A399F" w:rsidRDefault="008A399F" w:rsidP="008A399F">
      <w:pPr>
        <w:spacing w:after="120"/>
        <w:rPr>
          <w:szCs w:val="24"/>
          <w:lang w:eastAsia="zh-CN"/>
        </w:rPr>
      </w:pPr>
    </w:p>
    <w:p w14:paraId="2C5C81B7" w14:textId="4DB8536C" w:rsidR="00D4007F" w:rsidRPr="00B66F21" w:rsidRDefault="00D4007F" w:rsidP="00D4007F">
      <w:pPr>
        <w:rPr>
          <w:b/>
          <w:u w:val="single"/>
          <w:lang w:eastAsia="ko-KR"/>
        </w:rPr>
      </w:pPr>
      <w:r w:rsidRPr="00B66F21">
        <w:rPr>
          <w:b/>
          <w:u w:val="single"/>
          <w:lang w:eastAsia="ko-KR"/>
        </w:rPr>
        <w:t>Issue 2-</w:t>
      </w:r>
      <w:r>
        <w:rPr>
          <w:b/>
          <w:u w:val="single"/>
          <w:lang w:eastAsia="ko-KR"/>
        </w:rPr>
        <w:t>4-</w:t>
      </w:r>
      <w:r w:rsidR="002E1B25">
        <w:rPr>
          <w:b/>
          <w:u w:val="single"/>
          <w:lang w:eastAsia="ko-KR"/>
        </w:rPr>
        <w:t>4</w:t>
      </w:r>
      <w:r w:rsidRPr="00B66F21">
        <w:rPr>
          <w:b/>
          <w:u w:val="single"/>
          <w:lang w:eastAsia="ko-KR"/>
        </w:rPr>
        <w:t xml:space="preserve">: </w:t>
      </w:r>
      <w:r>
        <w:rPr>
          <w:b/>
          <w:u w:val="single"/>
          <w:lang w:eastAsia="ko-KR"/>
        </w:rPr>
        <w:t>Scaling factor for case b-1 and b-2</w:t>
      </w:r>
    </w:p>
    <w:p w14:paraId="73E924D1" w14:textId="1E4EAFE4" w:rsidR="00D4007F" w:rsidRPr="009702A5" w:rsidRDefault="00D4007F" w:rsidP="00D4007F">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Proposals</w:t>
      </w:r>
    </w:p>
    <w:p w14:paraId="52364FE0" w14:textId="3023786D" w:rsidR="00D4007F" w:rsidRDefault="00D4007F" w:rsidP="00D4007F">
      <w:pPr>
        <w:pStyle w:val="ListParagraph"/>
        <w:numPr>
          <w:ilvl w:val="1"/>
          <w:numId w:val="1"/>
        </w:numPr>
        <w:spacing w:after="120"/>
        <w:ind w:firstLineChars="0"/>
      </w:pPr>
      <w:r>
        <w:t xml:space="preserve">Option 1: </w:t>
      </w:r>
      <w:r w:rsidRPr="00D4007F">
        <w:t>Update CSSFinterRAT = CSSFouside_gap,i to take the inter-RAT LTE MOs with no measurement gap in to consideration</w:t>
      </w:r>
      <w:r>
        <w:t>.</w:t>
      </w:r>
    </w:p>
    <w:p w14:paraId="08A31839" w14:textId="11C8919F" w:rsidR="00D4007F" w:rsidRDefault="0056474D" w:rsidP="00D4007F">
      <w:pPr>
        <w:pStyle w:val="ListParagraph"/>
        <w:numPr>
          <w:ilvl w:val="1"/>
          <w:numId w:val="1"/>
        </w:numPr>
        <w:spacing w:after="120"/>
        <w:ind w:firstLineChars="0"/>
      </w:pPr>
      <w:r>
        <w:t>Option 2:</w:t>
      </w:r>
    </w:p>
    <w:p w14:paraId="16D4E3ED" w14:textId="5F9E3193" w:rsidR="0056474D" w:rsidRDefault="0056474D" w:rsidP="0056474D">
      <w:pPr>
        <w:pStyle w:val="ListParagraph"/>
        <w:numPr>
          <w:ilvl w:val="2"/>
          <w:numId w:val="1"/>
        </w:numPr>
        <w:spacing w:after="120"/>
        <w:ind w:firstLineChars="0"/>
      </w:pPr>
      <w:r w:rsidRPr="0056474D">
        <w:t>In case b-1, RAN4 to define CSSF_(interRAT,gapless) equaling CSSF_(outside_gap) which additionally includes the number of inter-RAT LTE gapless measurement Mos</w:t>
      </w:r>
    </w:p>
    <w:p w14:paraId="5525A74F" w14:textId="599DB228" w:rsidR="0056474D" w:rsidRDefault="0056474D" w:rsidP="0056474D">
      <w:pPr>
        <w:pStyle w:val="ListParagraph"/>
        <w:numPr>
          <w:ilvl w:val="2"/>
          <w:numId w:val="1"/>
        </w:numPr>
        <w:spacing w:after="120"/>
        <w:ind w:firstLineChars="0"/>
      </w:pPr>
      <w:r w:rsidRPr="0056474D">
        <w:t>In case b-2, RAN4 to define CSSF_(interRAT,gapless) which equals the number of configured inter-RAT LTE MOs within the active NR BWP</w:t>
      </w:r>
    </w:p>
    <w:p w14:paraId="19DF9DD4" w14:textId="596F9102" w:rsidR="008B3B5B" w:rsidRDefault="00487932" w:rsidP="008B3B5B">
      <w:pPr>
        <w:pStyle w:val="ListParagraph"/>
        <w:numPr>
          <w:ilvl w:val="1"/>
          <w:numId w:val="1"/>
        </w:numPr>
        <w:spacing w:after="120"/>
        <w:ind w:firstLineChars="0"/>
      </w:pPr>
      <w:r>
        <w:t xml:space="preserve">Option 3: </w:t>
      </w:r>
      <w:r w:rsidRPr="00487932">
        <w:t>CSSFinterRAT is defined as CSSF outside MG, and inter-RAT carriers measured without MG are counted in CSSF outside MG</w:t>
      </w:r>
    </w:p>
    <w:p w14:paraId="73E4FFFF" w14:textId="77777777" w:rsidR="00D4007F" w:rsidRPr="009702A5" w:rsidRDefault="00D4007F" w:rsidP="00D4007F">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Recommended WF</w:t>
      </w:r>
    </w:p>
    <w:p w14:paraId="333DC9CE" w14:textId="3CB0012B" w:rsidR="00D4007F" w:rsidRDefault="004944E2" w:rsidP="00D4007F">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3</w:t>
      </w:r>
      <w:r w:rsidR="008109D2">
        <w:rPr>
          <w:rFonts w:eastAsia="SimSun"/>
          <w:szCs w:val="24"/>
          <w:lang w:eastAsia="zh-CN"/>
        </w:rPr>
        <w:t>.</w:t>
      </w:r>
    </w:p>
    <w:p w14:paraId="078D37A0" w14:textId="77777777" w:rsidR="00E14DA3" w:rsidRDefault="00E14DA3" w:rsidP="00E14DA3">
      <w:pPr>
        <w:spacing w:after="120"/>
        <w:rPr>
          <w:szCs w:val="24"/>
          <w:lang w:eastAsia="zh-CN"/>
        </w:rPr>
      </w:pPr>
    </w:p>
    <w:p w14:paraId="680B7A01" w14:textId="77777777" w:rsidR="00E14DA3" w:rsidRPr="00E14DA3" w:rsidRDefault="00E14DA3" w:rsidP="00E14DA3">
      <w:pPr>
        <w:spacing w:after="120"/>
        <w:rPr>
          <w:szCs w:val="24"/>
          <w:lang w:eastAsia="zh-CN"/>
        </w:rPr>
      </w:pPr>
    </w:p>
    <w:p w14:paraId="690DF15E" w14:textId="1281E2FB" w:rsidR="002269DE" w:rsidRDefault="002269DE" w:rsidP="002269DE">
      <w:pPr>
        <w:pStyle w:val="Heading3"/>
      </w:pPr>
      <w:r w:rsidRPr="001A7E1F">
        <w:t>Sub-topic 2-</w:t>
      </w:r>
      <w:r>
        <w:t>5</w:t>
      </w:r>
      <w:r w:rsidRPr="001A7E1F">
        <w:t xml:space="preserve"> </w:t>
      </w:r>
      <w:r>
        <w:t xml:space="preserve">UE </w:t>
      </w:r>
      <w:r w:rsidR="001912BD">
        <w:t>capabilities</w:t>
      </w:r>
    </w:p>
    <w:p w14:paraId="61315995" w14:textId="49EACEAE" w:rsidR="002269DE" w:rsidRPr="00B66F21" w:rsidRDefault="002269DE" w:rsidP="002269DE">
      <w:pPr>
        <w:rPr>
          <w:b/>
          <w:u w:val="single"/>
          <w:lang w:eastAsia="ko-KR"/>
        </w:rPr>
      </w:pPr>
      <w:r w:rsidRPr="00B66F21">
        <w:rPr>
          <w:b/>
          <w:u w:val="single"/>
          <w:lang w:eastAsia="ko-KR"/>
        </w:rPr>
        <w:t>Issue 2-</w:t>
      </w:r>
      <w:r>
        <w:rPr>
          <w:b/>
          <w:u w:val="single"/>
          <w:lang w:eastAsia="ko-KR"/>
        </w:rPr>
        <w:t>5-1</w:t>
      </w:r>
      <w:r w:rsidRPr="00B66F21">
        <w:rPr>
          <w:b/>
          <w:u w:val="single"/>
          <w:lang w:eastAsia="ko-KR"/>
        </w:rPr>
        <w:t xml:space="preserve">: </w:t>
      </w:r>
      <w:r w:rsidR="003E32CA">
        <w:rPr>
          <w:b/>
          <w:u w:val="single"/>
          <w:lang w:eastAsia="ko-KR"/>
        </w:rPr>
        <w:t>Reporting of UE capability</w:t>
      </w:r>
      <w:r w:rsidR="003E32CA" w:rsidRPr="00EC66E4">
        <w:rPr>
          <w:b/>
          <w:u w:val="single"/>
          <w:lang w:eastAsia="ko-KR"/>
        </w:rPr>
        <w:t xml:space="preserve"> interRAT-NeedForIntrNR-r18</w:t>
      </w:r>
      <w:r w:rsidR="003E32CA">
        <w:rPr>
          <w:b/>
          <w:u w:val="single"/>
          <w:lang w:eastAsia="ko-KR"/>
        </w:rPr>
        <w:t xml:space="preserve"> </w:t>
      </w:r>
    </w:p>
    <w:p w14:paraId="33F35E7A" w14:textId="77777777" w:rsidR="003E32CA" w:rsidRPr="009702A5" w:rsidRDefault="003E32CA" w:rsidP="003E32CA">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Proposals</w:t>
      </w:r>
    </w:p>
    <w:p w14:paraId="047E9F11" w14:textId="258AE4FA" w:rsidR="003E32CA" w:rsidRDefault="003E32CA" w:rsidP="00566D8C">
      <w:pPr>
        <w:pStyle w:val="ListParagraph"/>
        <w:numPr>
          <w:ilvl w:val="1"/>
          <w:numId w:val="1"/>
        </w:numPr>
        <w:spacing w:after="120"/>
        <w:ind w:firstLineChars="0"/>
      </w:pPr>
      <w:r>
        <w:t xml:space="preserve">Option 1: </w:t>
      </w:r>
      <w:r w:rsidR="00566D8C" w:rsidRPr="00566D8C">
        <w:t>Reporting of interRAT-NeedForIntrNR-r18 capability should be done based on network request.</w:t>
      </w:r>
    </w:p>
    <w:p w14:paraId="78E5F18D" w14:textId="3FB9CE9B" w:rsidR="00003117" w:rsidRDefault="00003117" w:rsidP="00566D8C">
      <w:pPr>
        <w:pStyle w:val="ListParagraph"/>
        <w:numPr>
          <w:ilvl w:val="1"/>
          <w:numId w:val="1"/>
        </w:numPr>
        <w:spacing w:after="120"/>
        <w:ind w:firstLineChars="0"/>
      </w:pPr>
      <w:r>
        <w:t>Option 2: Do not further discuss this issue.</w:t>
      </w:r>
    </w:p>
    <w:p w14:paraId="08A91311" w14:textId="77777777" w:rsidR="003E32CA" w:rsidRPr="009702A5" w:rsidRDefault="003E32CA" w:rsidP="003E32CA">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Recommended WF</w:t>
      </w:r>
    </w:p>
    <w:p w14:paraId="594D2183" w14:textId="592C0254" w:rsidR="003E32CA" w:rsidRDefault="002D4E5A" w:rsidP="003E32CA">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w:t>
      </w:r>
      <w:r w:rsidR="00185441">
        <w:rPr>
          <w:rFonts w:eastAsia="SimSun"/>
          <w:szCs w:val="24"/>
          <w:lang w:eastAsia="zh-CN"/>
        </w:rPr>
        <w:t>It is RAN2 work</w:t>
      </w:r>
      <w:r w:rsidR="003E32CA">
        <w:rPr>
          <w:rFonts w:eastAsia="SimSun"/>
          <w:szCs w:val="24"/>
          <w:lang w:eastAsia="zh-CN"/>
        </w:rPr>
        <w:t>.</w:t>
      </w:r>
    </w:p>
    <w:p w14:paraId="5BBFF140" w14:textId="77777777" w:rsidR="002269DE" w:rsidRPr="00EC66E4" w:rsidRDefault="002269DE" w:rsidP="00EC66E4">
      <w:pPr>
        <w:spacing w:after="120"/>
        <w:rPr>
          <w:szCs w:val="24"/>
          <w:lang w:val="sv-SE" w:eastAsia="zh-CN"/>
        </w:rPr>
      </w:pPr>
    </w:p>
    <w:p w14:paraId="5F656829" w14:textId="09653BC8" w:rsidR="001912BD" w:rsidRPr="00B66F21" w:rsidRDefault="001912BD" w:rsidP="001912BD">
      <w:pPr>
        <w:rPr>
          <w:b/>
          <w:u w:val="single"/>
          <w:lang w:eastAsia="ko-KR"/>
        </w:rPr>
      </w:pPr>
      <w:r w:rsidRPr="00B66F21">
        <w:rPr>
          <w:b/>
          <w:u w:val="single"/>
          <w:lang w:eastAsia="ko-KR"/>
        </w:rPr>
        <w:t>Issue 2-</w:t>
      </w:r>
      <w:r>
        <w:rPr>
          <w:b/>
          <w:u w:val="single"/>
          <w:lang w:eastAsia="ko-KR"/>
        </w:rPr>
        <w:t>5-2</w:t>
      </w:r>
      <w:r w:rsidRPr="00B66F21">
        <w:rPr>
          <w:b/>
          <w:u w:val="single"/>
          <w:lang w:eastAsia="ko-KR"/>
        </w:rPr>
        <w:t xml:space="preserve">: </w:t>
      </w:r>
      <w:r>
        <w:rPr>
          <w:b/>
          <w:u w:val="single"/>
          <w:lang w:eastAsia="ko-KR"/>
        </w:rPr>
        <w:t>Introduction of new UE capabilit</w:t>
      </w:r>
      <w:r w:rsidR="00197F72">
        <w:rPr>
          <w:b/>
          <w:u w:val="single"/>
          <w:lang w:eastAsia="ko-KR"/>
        </w:rPr>
        <w:t>ies</w:t>
      </w:r>
      <w:r w:rsidR="006D0A45">
        <w:rPr>
          <w:b/>
          <w:u w:val="single"/>
          <w:lang w:eastAsia="ko-KR"/>
        </w:rPr>
        <w:t xml:space="preserve"> for </w:t>
      </w:r>
      <w:r w:rsidR="00F45535">
        <w:rPr>
          <w:b/>
          <w:u w:val="single"/>
          <w:lang w:eastAsia="ko-KR"/>
        </w:rPr>
        <w:t>supporting EMW</w:t>
      </w:r>
      <w:r>
        <w:rPr>
          <w:b/>
          <w:u w:val="single"/>
          <w:lang w:eastAsia="ko-KR"/>
        </w:rPr>
        <w:t xml:space="preserve"> </w:t>
      </w:r>
    </w:p>
    <w:p w14:paraId="5059CDB4" w14:textId="77777777" w:rsidR="001912BD" w:rsidRPr="009702A5" w:rsidRDefault="001912BD" w:rsidP="001912BD">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Proposals</w:t>
      </w:r>
    </w:p>
    <w:p w14:paraId="20353FF2" w14:textId="2EB271CD" w:rsidR="001912BD" w:rsidRDefault="001912BD" w:rsidP="001912BD">
      <w:pPr>
        <w:pStyle w:val="ListParagraph"/>
        <w:numPr>
          <w:ilvl w:val="1"/>
          <w:numId w:val="1"/>
        </w:numPr>
        <w:spacing w:after="120"/>
        <w:ind w:firstLineChars="0"/>
      </w:pPr>
      <w:r>
        <w:lastRenderedPageBreak/>
        <w:t xml:space="preserve">Option 1: </w:t>
      </w:r>
      <w:r w:rsidR="00F45535">
        <w:t>Yes for case b-1.</w:t>
      </w:r>
    </w:p>
    <w:p w14:paraId="27E43474" w14:textId="08D48239" w:rsidR="00F45535" w:rsidRDefault="00F45535" w:rsidP="001912BD">
      <w:pPr>
        <w:pStyle w:val="ListParagraph"/>
        <w:numPr>
          <w:ilvl w:val="1"/>
          <w:numId w:val="1"/>
        </w:numPr>
        <w:spacing w:after="120"/>
        <w:ind w:firstLineChars="0"/>
      </w:pPr>
      <w:r>
        <w:t>Option 2: No.</w:t>
      </w:r>
    </w:p>
    <w:p w14:paraId="35E2DA51" w14:textId="77777777" w:rsidR="001912BD" w:rsidRPr="009702A5" w:rsidRDefault="001912BD" w:rsidP="001912BD">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Recommended WF</w:t>
      </w:r>
    </w:p>
    <w:p w14:paraId="58659F5C" w14:textId="4841425E" w:rsidR="001909C1" w:rsidRDefault="001909C1" w:rsidP="001912BD">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w:t>
      </w:r>
    </w:p>
    <w:p w14:paraId="5ADE2021" w14:textId="5BAB5EED" w:rsidR="001912BD" w:rsidRDefault="001B1A02" w:rsidP="001909C1">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It is mandatory</w:t>
      </w:r>
      <w:r w:rsidR="00C87793">
        <w:rPr>
          <w:rFonts w:eastAsia="SimSun"/>
          <w:szCs w:val="24"/>
          <w:lang w:eastAsia="zh-CN"/>
        </w:rPr>
        <w:t xml:space="preserve"> for UE to support EMW patterns #0 and #1</w:t>
      </w:r>
      <w:r w:rsidR="00A27009">
        <w:rPr>
          <w:rFonts w:eastAsia="SimSun"/>
          <w:szCs w:val="24"/>
          <w:lang w:eastAsia="zh-CN"/>
        </w:rPr>
        <w:t xml:space="preserve"> if UE supports inter-RAT measurement without measurement gap </w:t>
      </w:r>
      <w:r w:rsidR="00953951">
        <w:rPr>
          <w:rFonts w:eastAsia="SimSun"/>
          <w:szCs w:val="24"/>
          <w:lang w:eastAsia="zh-CN"/>
        </w:rPr>
        <w:t>case b-1 or case b-2</w:t>
      </w:r>
      <w:r w:rsidR="001912BD">
        <w:rPr>
          <w:rFonts w:eastAsia="SimSun"/>
          <w:szCs w:val="24"/>
          <w:lang w:eastAsia="zh-CN"/>
        </w:rPr>
        <w:t>.</w:t>
      </w:r>
    </w:p>
    <w:p w14:paraId="16836F80" w14:textId="77777777" w:rsidR="001912BD" w:rsidRPr="00EC66E4" w:rsidRDefault="001912BD" w:rsidP="001912BD">
      <w:pPr>
        <w:spacing w:after="120"/>
        <w:rPr>
          <w:szCs w:val="24"/>
          <w:lang w:val="sv-SE" w:eastAsia="zh-CN"/>
        </w:rPr>
      </w:pPr>
    </w:p>
    <w:p w14:paraId="35BA0730" w14:textId="6F59D2DB" w:rsidR="00F45535" w:rsidRPr="00B66F21" w:rsidRDefault="00F45535" w:rsidP="00F45535">
      <w:pPr>
        <w:rPr>
          <w:b/>
          <w:u w:val="single"/>
          <w:lang w:eastAsia="ko-KR"/>
        </w:rPr>
      </w:pPr>
      <w:r w:rsidRPr="00B66F21">
        <w:rPr>
          <w:b/>
          <w:u w:val="single"/>
          <w:lang w:eastAsia="ko-KR"/>
        </w:rPr>
        <w:t>Issue 2-</w:t>
      </w:r>
      <w:r>
        <w:rPr>
          <w:b/>
          <w:u w:val="single"/>
          <w:lang w:eastAsia="ko-KR"/>
        </w:rPr>
        <w:t>5-3</w:t>
      </w:r>
      <w:r w:rsidRPr="00B66F21">
        <w:rPr>
          <w:b/>
          <w:u w:val="single"/>
          <w:lang w:eastAsia="ko-KR"/>
        </w:rPr>
        <w:t xml:space="preserve">: </w:t>
      </w:r>
      <w:r>
        <w:rPr>
          <w:b/>
          <w:u w:val="single"/>
          <w:lang w:eastAsia="ko-KR"/>
        </w:rPr>
        <w:t xml:space="preserve">Introduction of new UE capabilities for supporting mixed numerologies between NR and LTE </w:t>
      </w:r>
    </w:p>
    <w:p w14:paraId="538607F5" w14:textId="3B1C180D" w:rsidR="002F0818" w:rsidRPr="0075168E" w:rsidRDefault="002F0818" w:rsidP="00F45535">
      <w:pPr>
        <w:pStyle w:val="ListParagraph"/>
        <w:numPr>
          <w:ilvl w:val="0"/>
          <w:numId w:val="1"/>
        </w:numPr>
        <w:overflowPunct/>
        <w:autoSpaceDE/>
        <w:autoSpaceDN/>
        <w:adjustRightInd/>
        <w:spacing w:after="120"/>
        <w:ind w:firstLineChars="0"/>
        <w:textAlignment w:val="auto"/>
        <w:rPr>
          <w:rFonts w:eastAsia="SimSun"/>
          <w:b/>
          <w:bCs/>
          <w:i/>
          <w:iCs/>
          <w:szCs w:val="24"/>
          <w:lang w:eastAsia="zh-CN"/>
        </w:rPr>
      </w:pPr>
      <w:r w:rsidRPr="0075168E">
        <w:rPr>
          <w:rFonts w:eastAsia="SimSun"/>
          <w:b/>
          <w:bCs/>
          <w:i/>
          <w:iCs/>
          <w:szCs w:val="24"/>
          <w:lang w:eastAsia="zh-CN"/>
        </w:rPr>
        <w:t>Background</w:t>
      </w:r>
    </w:p>
    <w:p w14:paraId="2DBA1AB5" w14:textId="13E49502" w:rsidR="002F0818" w:rsidRDefault="002F0818" w:rsidP="002F0818">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Agreement</w:t>
      </w:r>
    </w:p>
    <w:p w14:paraId="0FEBE1FB" w14:textId="77777777" w:rsidR="002F0818" w:rsidRPr="002F0818" w:rsidRDefault="002F0818" w:rsidP="002F0818">
      <w:pPr>
        <w:pStyle w:val="ListParagraph"/>
        <w:numPr>
          <w:ilvl w:val="2"/>
          <w:numId w:val="1"/>
        </w:numPr>
        <w:ind w:firstLineChars="0"/>
        <w:rPr>
          <w:rFonts w:eastAsia="SimSun"/>
          <w:szCs w:val="24"/>
          <w:lang w:eastAsia="zh-CN"/>
        </w:rPr>
      </w:pPr>
      <w:r w:rsidRPr="002F0818">
        <w:rPr>
          <w:rFonts w:eastAsia="SimSun"/>
          <w:szCs w:val="24"/>
          <w:lang w:eastAsia="zh-CN"/>
        </w:rPr>
        <w:t>No additional UE capability is defined for inter-RAT measurement with mixed numerology; instead it can be considered for scheduling restriction</w:t>
      </w:r>
    </w:p>
    <w:p w14:paraId="3CB29980" w14:textId="248D15B2" w:rsidR="00F45535" w:rsidRPr="009702A5" w:rsidRDefault="00F45535" w:rsidP="00F45535">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Proposals</w:t>
      </w:r>
    </w:p>
    <w:p w14:paraId="2AB78DE8" w14:textId="67F7FAFB" w:rsidR="00F45535" w:rsidRDefault="00F45535" w:rsidP="00F45535">
      <w:pPr>
        <w:pStyle w:val="ListParagraph"/>
        <w:numPr>
          <w:ilvl w:val="1"/>
          <w:numId w:val="1"/>
        </w:numPr>
        <w:spacing w:after="120"/>
        <w:ind w:firstLineChars="0"/>
      </w:pPr>
      <w:r>
        <w:t>Option 1: Yes</w:t>
      </w:r>
      <w:r w:rsidR="008F284E">
        <w:t>, a</w:t>
      </w:r>
      <w:r w:rsidR="008F284E" w:rsidRPr="008F284E">
        <w:t xml:space="preserve"> new UE capability to support mix-numerology scheduling restriction for inter-RAT LTE measurement and NR data reception with 30KHz</w:t>
      </w:r>
      <w:r w:rsidR="008F284E">
        <w:t xml:space="preserve"> is introduced</w:t>
      </w:r>
      <w:r>
        <w:t>.</w:t>
      </w:r>
    </w:p>
    <w:p w14:paraId="1C380E12" w14:textId="2E8789BD" w:rsidR="00E832B6" w:rsidRDefault="00A27061" w:rsidP="00E832B6">
      <w:pPr>
        <w:pStyle w:val="ListParagraph"/>
        <w:numPr>
          <w:ilvl w:val="2"/>
          <w:numId w:val="1"/>
        </w:numPr>
        <w:spacing w:after="120"/>
        <w:ind w:firstLineChars="0"/>
      </w:pPr>
      <w:r>
        <w:t>Option 1a: apply the capability to both b-1 and b-2.</w:t>
      </w:r>
    </w:p>
    <w:p w14:paraId="7C4D7903" w14:textId="512FB6E0" w:rsidR="00A27061" w:rsidRDefault="00A27061" w:rsidP="00E832B6">
      <w:pPr>
        <w:pStyle w:val="ListParagraph"/>
        <w:numPr>
          <w:ilvl w:val="2"/>
          <w:numId w:val="1"/>
        </w:numPr>
        <w:spacing w:after="120"/>
        <w:ind w:firstLineChars="0"/>
      </w:pPr>
      <w:r>
        <w:t>Option 2a: apply the capability only to b-2.</w:t>
      </w:r>
    </w:p>
    <w:p w14:paraId="64A4C8E4" w14:textId="5F674606" w:rsidR="00EA0DF5" w:rsidRPr="006017EE" w:rsidRDefault="00EA0DF5" w:rsidP="00EA0DF5">
      <w:pPr>
        <w:pStyle w:val="ListParagraph"/>
        <w:numPr>
          <w:ilvl w:val="1"/>
          <w:numId w:val="1"/>
        </w:numPr>
        <w:spacing w:after="120"/>
        <w:ind w:firstLineChars="0"/>
        <w:rPr>
          <w:rFonts w:eastAsia="SimSun"/>
          <w:szCs w:val="24"/>
          <w:lang w:eastAsia="zh-CN"/>
        </w:rPr>
      </w:pPr>
      <w:r>
        <w:t>Option 2</w:t>
      </w:r>
      <w:r w:rsidRPr="00AD16B6">
        <w:t xml:space="preserve">: RAN4 does not </w:t>
      </w:r>
      <w:r w:rsidR="00C731E7">
        <w:t xml:space="preserve">introduce </w:t>
      </w:r>
      <w:r w:rsidR="007B4DE3">
        <w:t>any new capability for supporting mixed numerologies between NR and LTE</w:t>
      </w:r>
      <w:r w:rsidRPr="00AD16B6">
        <w:t>.</w:t>
      </w:r>
    </w:p>
    <w:p w14:paraId="49681BB5" w14:textId="77777777" w:rsidR="00F45535" w:rsidRPr="009702A5" w:rsidRDefault="00F45535" w:rsidP="00F45535">
      <w:pPr>
        <w:pStyle w:val="ListParagraph"/>
        <w:numPr>
          <w:ilvl w:val="0"/>
          <w:numId w:val="1"/>
        </w:numPr>
        <w:overflowPunct/>
        <w:autoSpaceDE/>
        <w:autoSpaceDN/>
        <w:adjustRightInd/>
        <w:spacing w:after="120"/>
        <w:ind w:firstLineChars="0"/>
        <w:textAlignment w:val="auto"/>
        <w:rPr>
          <w:rFonts w:eastAsia="SimSun"/>
          <w:szCs w:val="24"/>
          <w:lang w:eastAsia="zh-CN"/>
        </w:rPr>
      </w:pPr>
      <w:r w:rsidRPr="009702A5">
        <w:rPr>
          <w:rFonts w:eastAsia="SimSun"/>
          <w:szCs w:val="24"/>
          <w:lang w:eastAsia="zh-CN"/>
        </w:rPr>
        <w:t>Recommended WF</w:t>
      </w:r>
    </w:p>
    <w:p w14:paraId="6FCA8802" w14:textId="6EC2B640" w:rsidR="0075168E" w:rsidRDefault="0075168E" w:rsidP="00F45535">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Clarification is needed on the agreement in background</w:t>
      </w:r>
      <w:r w:rsidR="00F44493">
        <w:rPr>
          <w:rFonts w:eastAsia="SimSun"/>
          <w:szCs w:val="24"/>
          <w:lang w:eastAsia="zh-CN"/>
        </w:rPr>
        <w:t>:</w:t>
      </w:r>
    </w:p>
    <w:p w14:paraId="30120B32" w14:textId="5CA33186" w:rsidR="004947C1" w:rsidRPr="006549E1" w:rsidRDefault="00F44493" w:rsidP="00E548B3">
      <w:pPr>
        <w:pStyle w:val="ListParagraph"/>
        <w:numPr>
          <w:ilvl w:val="2"/>
          <w:numId w:val="1"/>
        </w:numPr>
        <w:overflowPunct/>
        <w:autoSpaceDE/>
        <w:autoSpaceDN/>
        <w:adjustRightInd/>
        <w:spacing w:after="120"/>
        <w:ind w:firstLineChars="0"/>
        <w:textAlignment w:val="auto"/>
        <w:rPr>
          <w:rFonts w:eastAsia="SimSun"/>
          <w:szCs w:val="24"/>
          <w:lang w:eastAsia="zh-CN"/>
        </w:rPr>
      </w:pPr>
      <w:r w:rsidRPr="006549E1">
        <w:rPr>
          <w:rFonts w:eastAsia="SimSun"/>
          <w:szCs w:val="24"/>
          <w:lang w:eastAsia="zh-CN"/>
        </w:rPr>
        <w:t xml:space="preserve">It is not to specify the capability for </w:t>
      </w:r>
      <w:r w:rsidR="009F216C" w:rsidRPr="006549E1">
        <w:rPr>
          <w:rFonts w:eastAsia="SimSun"/>
          <w:szCs w:val="24"/>
          <w:lang w:eastAsia="zh-CN"/>
        </w:rPr>
        <w:t xml:space="preserve">supporting </w:t>
      </w:r>
      <w:r w:rsidRPr="006549E1">
        <w:rPr>
          <w:rFonts w:eastAsia="SimSun"/>
          <w:szCs w:val="24"/>
          <w:lang w:eastAsia="zh-CN"/>
        </w:rPr>
        <w:t xml:space="preserve">inter-RAT measurement or </w:t>
      </w:r>
      <w:r w:rsidR="004947C1" w:rsidRPr="006549E1">
        <w:rPr>
          <w:rFonts w:eastAsia="SimSun"/>
          <w:szCs w:val="24"/>
          <w:lang w:eastAsia="zh-CN"/>
        </w:rPr>
        <w:t>for supporting mixed numerologies</w:t>
      </w:r>
      <w:r w:rsidR="002B3BD9" w:rsidRPr="006549E1">
        <w:rPr>
          <w:rFonts w:eastAsia="SimSun"/>
          <w:szCs w:val="24"/>
          <w:lang w:eastAsia="zh-CN"/>
        </w:rPr>
        <w:t xml:space="preserve"> without restriction</w:t>
      </w:r>
      <w:r w:rsidR="004947C1" w:rsidRPr="006549E1">
        <w:rPr>
          <w:rFonts w:eastAsia="SimSun"/>
          <w:szCs w:val="24"/>
          <w:lang w:eastAsia="zh-CN"/>
        </w:rPr>
        <w:t>.</w:t>
      </w:r>
    </w:p>
    <w:p w14:paraId="39FBBC88" w14:textId="79849EBC" w:rsidR="00F45535" w:rsidRDefault="007B4DE3" w:rsidP="00F45535">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the options</w:t>
      </w:r>
      <w:r w:rsidR="00F45535">
        <w:rPr>
          <w:rFonts w:eastAsia="SimSun"/>
          <w:szCs w:val="24"/>
          <w:lang w:eastAsia="zh-CN"/>
        </w:rPr>
        <w:t>.</w:t>
      </w:r>
    </w:p>
    <w:p w14:paraId="097C75B7" w14:textId="77777777" w:rsidR="00F45535" w:rsidRPr="00EC66E4" w:rsidRDefault="00F45535" w:rsidP="00F45535">
      <w:pPr>
        <w:spacing w:after="120"/>
        <w:rPr>
          <w:szCs w:val="24"/>
          <w:lang w:val="sv-SE" w:eastAsia="zh-CN"/>
        </w:rPr>
      </w:pPr>
    </w:p>
    <w:p w14:paraId="5D89F024" w14:textId="53D5A297" w:rsidR="00D06D41" w:rsidRPr="00577ED1" w:rsidRDefault="00D06D41" w:rsidP="00577ED1">
      <w:pPr>
        <w:pStyle w:val="Heading3"/>
        <w:rPr>
          <w:lang w:val="en-US"/>
        </w:rPr>
      </w:pPr>
      <w:r w:rsidRPr="00577ED1">
        <w:rPr>
          <w:lang w:val="en-US"/>
        </w:rPr>
        <w:t>Sub-topic 2-</w:t>
      </w:r>
      <w:r w:rsidR="002269DE">
        <w:rPr>
          <w:lang w:val="en-US"/>
        </w:rPr>
        <w:t>6</w:t>
      </w:r>
      <w:r w:rsidRPr="00577ED1">
        <w:rPr>
          <w:lang w:val="en-US"/>
        </w:rPr>
        <w:t xml:space="preserve"> CR handling </w:t>
      </w:r>
    </w:p>
    <w:tbl>
      <w:tblPr>
        <w:tblStyle w:val="TableGrid"/>
        <w:tblW w:w="0" w:type="auto"/>
        <w:tblLook w:val="04A0" w:firstRow="1" w:lastRow="0" w:firstColumn="1" w:lastColumn="0" w:noHBand="0" w:noVBand="1"/>
      </w:tblPr>
      <w:tblGrid>
        <w:gridCol w:w="1052"/>
        <w:gridCol w:w="1183"/>
        <w:gridCol w:w="7396"/>
      </w:tblGrid>
      <w:tr w:rsidR="00703DF5" w14:paraId="52AF3802" w14:textId="77777777" w:rsidTr="0094693D">
        <w:trPr>
          <w:trHeight w:val="468"/>
        </w:trPr>
        <w:tc>
          <w:tcPr>
            <w:tcW w:w="1052" w:type="dxa"/>
          </w:tcPr>
          <w:p w14:paraId="5CB98197" w14:textId="77777777" w:rsidR="00703DF5" w:rsidRPr="007A1D06" w:rsidRDefault="00703DF5" w:rsidP="0094693D">
            <w:pPr>
              <w:spacing w:before="120" w:after="120"/>
            </w:pPr>
            <w:r>
              <w:t>R4-2318865</w:t>
            </w:r>
          </w:p>
        </w:tc>
        <w:tc>
          <w:tcPr>
            <w:tcW w:w="1183" w:type="dxa"/>
          </w:tcPr>
          <w:p w14:paraId="53AD5E4A" w14:textId="77777777" w:rsidR="00703DF5" w:rsidRDefault="00703DF5" w:rsidP="0094693D">
            <w:pPr>
              <w:spacing w:before="120" w:after="120"/>
            </w:pPr>
            <w:r>
              <w:t>Xiaomi</w:t>
            </w:r>
          </w:p>
        </w:tc>
        <w:tc>
          <w:tcPr>
            <w:tcW w:w="7396" w:type="dxa"/>
          </w:tcPr>
          <w:p w14:paraId="3D070DF5" w14:textId="77777777" w:rsidR="00703DF5" w:rsidRPr="001D1371" w:rsidRDefault="00703DF5" w:rsidP="0094693D">
            <w:pPr>
              <w:spacing w:before="120" w:after="120"/>
            </w:pPr>
            <w:r w:rsidRPr="00B4607D">
              <w:t>CR on introduction of interruprion requirements for inter-RAT NR measurement without gap (case a-1)</w:t>
            </w:r>
          </w:p>
        </w:tc>
      </w:tr>
      <w:tr w:rsidR="00703DF5" w14:paraId="659D465E" w14:textId="77777777" w:rsidTr="0094693D">
        <w:trPr>
          <w:trHeight w:val="468"/>
        </w:trPr>
        <w:tc>
          <w:tcPr>
            <w:tcW w:w="1052" w:type="dxa"/>
          </w:tcPr>
          <w:p w14:paraId="270493EC" w14:textId="77777777" w:rsidR="00703DF5" w:rsidRPr="007A1D06" w:rsidRDefault="00703DF5" w:rsidP="0094693D">
            <w:pPr>
              <w:spacing w:before="120" w:after="120"/>
            </w:pPr>
            <w:r>
              <w:t>R4-2319981</w:t>
            </w:r>
          </w:p>
        </w:tc>
        <w:tc>
          <w:tcPr>
            <w:tcW w:w="1183" w:type="dxa"/>
          </w:tcPr>
          <w:p w14:paraId="75AB8D7D" w14:textId="77777777" w:rsidR="00703DF5" w:rsidRDefault="00703DF5" w:rsidP="0094693D">
            <w:pPr>
              <w:spacing w:before="120" w:after="120"/>
            </w:pPr>
            <w:r>
              <w:t>Huawei</w:t>
            </w:r>
          </w:p>
        </w:tc>
        <w:tc>
          <w:tcPr>
            <w:tcW w:w="7396" w:type="dxa"/>
          </w:tcPr>
          <w:p w14:paraId="515FDC8F" w14:textId="77777777" w:rsidR="00703DF5" w:rsidRPr="00F535CA" w:rsidRDefault="00703DF5" w:rsidP="0094693D">
            <w:pPr>
              <w:spacing w:before="120" w:after="120"/>
            </w:pPr>
            <w:r w:rsidRPr="000400F6">
              <w:t>draftCR on measurement period and scheduling restriction for inter-RAT NR measurement without gap</w:t>
            </w:r>
          </w:p>
        </w:tc>
      </w:tr>
      <w:tr w:rsidR="00703DF5" w14:paraId="0F928020" w14:textId="77777777" w:rsidTr="0094693D">
        <w:trPr>
          <w:trHeight w:val="468"/>
        </w:trPr>
        <w:tc>
          <w:tcPr>
            <w:tcW w:w="1052" w:type="dxa"/>
          </w:tcPr>
          <w:p w14:paraId="5DA17DFB" w14:textId="77777777" w:rsidR="00703DF5" w:rsidRPr="007A1D06" w:rsidRDefault="00703DF5" w:rsidP="0094693D">
            <w:pPr>
              <w:spacing w:before="120" w:after="120"/>
            </w:pPr>
            <w:r>
              <w:t>R4-2318595</w:t>
            </w:r>
          </w:p>
        </w:tc>
        <w:tc>
          <w:tcPr>
            <w:tcW w:w="1183" w:type="dxa"/>
          </w:tcPr>
          <w:p w14:paraId="176AED5D" w14:textId="77777777" w:rsidR="00703DF5" w:rsidRDefault="00703DF5" w:rsidP="0094693D">
            <w:pPr>
              <w:spacing w:before="120" w:after="120"/>
            </w:pPr>
            <w:r>
              <w:t>Apple</w:t>
            </w:r>
          </w:p>
        </w:tc>
        <w:tc>
          <w:tcPr>
            <w:tcW w:w="7396" w:type="dxa"/>
          </w:tcPr>
          <w:p w14:paraId="7C20C0D4" w14:textId="77777777" w:rsidR="00703DF5" w:rsidRPr="00BA5CF3" w:rsidRDefault="00703DF5" w:rsidP="0094693D">
            <w:pPr>
              <w:spacing w:before="120" w:after="120"/>
            </w:pPr>
            <w:r w:rsidRPr="006C16F2">
              <w:rPr>
                <w:lang w:val="en-US" w:eastAsia="zh-CN"/>
              </w:rPr>
              <w:t>CR for measurement delay for nogap-noncsg</w:t>
            </w:r>
          </w:p>
        </w:tc>
      </w:tr>
      <w:tr w:rsidR="00703DF5" w14:paraId="0E1FCB89" w14:textId="77777777" w:rsidTr="0094693D">
        <w:trPr>
          <w:trHeight w:val="468"/>
        </w:trPr>
        <w:tc>
          <w:tcPr>
            <w:tcW w:w="1052" w:type="dxa"/>
          </w:tcPr>
          <w:p w14:paraId="024A0FE4" w14:textId="6C4AA22B" w:rsidR="00703DF5" w:rsidRDefault="00703DF5" w:rsidP="0094693D">
            <w:pPr>
              <w:spacing w:before="120" w:after="120"/>
            </w:pPr>
            <w:r>
              <w:t>R4-2320434</w:t>
            </w:r>
          </w:p>
        </w:tc>
        <w:tc>
          <w:tcPr>
            <w:tcW w:w="1183" w:type="dxa"/>
          </w:tcPr>
          <w:p w14:paraId="6E503D25" w14:textId="77777777" w:rsidR="00703DF5" w:rsidRDefault="00703DF5" w:rsidP="0094693D">
            <w:pPr>
              <w:spacing w:before="120" w:after="120"/>
            </w:pPr>
            <w:r>
              <w:t>ZTE</w:t>
            </w:r>
          </w:p>
        </w:tc>
        <w:tc>
          <w:tcPr>
            <w:tcW w:w="7396" w:type="dxa"/>
          </w:tcPr>
          <w:p w14:paraId="1746B1CD" w14:textId="77777777" w:rsidR="00703DF5" w:rsidRPr="006C16F2" w:rsidRDefault="00703DF5" w:rsidP="0094693D">
            <w:pPr>
              <w:spacing w:before="120" w:after="120"/>
              <w:rPr>
                <w:lang w:val="en-US" w:eastAsia="zh-CN"/>
              </w:rPr>
            </w:pPr>
            <w:r>
              <w:rPr>
                <w:rFonts w:hint="eastAsia"/>
                <w:lang w:val="en-US" w:eastAsia="zh-CN"/>
              </w:rPr>
              <w:t>Draft CR for measurement delay for nogap-noncsg EUTRAN FDD</w:t>
            </w:r>
          </w:p>
        </w:tc>
      </w:tr>
    </w:tbl>
    <w:p w14:paraId="7D38152F" w14:textId="77777777" w:rsidR="00703DF5" w:rsidRDefault="00703DF5" w:rsidP="00D06D41">
      <w:pPr>
        <w:rPr>
          <w:b/>
          <w:u w:val="single"/>
          <w:lang w:eastAsia="ko-KR"/>
        </w:rPr>
      </w:pPr>
    </w:p>
    <w:p w14:paraId="4020C081" w14:textId="4FE1DC30" w:rsidR="00D06D41" w:rsidRPr="00ED0F36" w:rsidRDefault="00D06D41" w:rsidP="00D06D41">
      <w:pPr>
        <w:rPr>
          <w:b/>
          <w:u w:val="single"/>
          <w:lang w:eastAsia="ko-KR"/>
        </w:rPr>
      </w:pPr>
      <w:r w:rsidRPr="00ED0F36">
        <w:rPr>
          <w:b/>
          <w:u w:val="single"/>
          <w:lang w:eastAsia="ko-KR"/>
        </w:rPr>
        <w:t xml:space="preserve">Issue </w:t>
      </w:r>
      <w:r>
        <w:rPr>
          <w:b/>
          <w:u w:val="single"/>
          <w:lang w:eastAsia="ko-KR"/>
        </w:rPr>
        <w:t>2</w:t>
      </w:r>
      <w:r w:rsidRPr="00ED0F36">
        <w:rPr>
          <w:b/>
          <w:u w:val="single"/>
          <w:lang w:eastAsia="ko-KR"/>
        </w:rPr>
        <w:t>-</w:t>
      </w:r>
      <w:r w:rsidR="008570CD">
        <w:rPr>
          <w:b/>
          <w:u w:val="single"/>
          <w:lang w:eastAsia="ko-KR"/>
        </w:rPr>
        <w:t>6</w:t>
      </w:r>
      <w:r>
        <w:rPr>
          <w:b/>
          <w:u w:val="single"/>
          <w:lang w:eastAsia="ko-KR"/>
        </w:rPr>
        <w:t>-1</w:t>
      </w:r>
      <w:r w:rsidRPr="00ED0F36">
        <w:rPr>
          <w:b/>
          <w:u w:val="single"/>
          <w:lang w:eastAsia="ko-KR"/>
        </w:rPr>
        <w:t xml:space="preserve">: </w:t>
      </w:r>
      <w:r>
        <w:rPr>
          <w:b/>
          <w:u w:val="single"/>
          <w:lang w:eastAsia="ko-KR"/>
        </w:rPr>
        <w:t>R4-23</w:t>
      </w:r>
      <w:r w:rsidR="00703DF5">
        <w:rPr>
          <w:b/>
          <w:u w:val="single"/>
          <w:lang w:eastAsia="ko-KR"/>
        </w:rPr>
        <w:t>20434</w:t>
      </w:r>
    </w:p>
    <w:p w14:paraId="4385FA51" w14:textId="77777777" w:rsidR="00D06D41" w:rsidRPr="00C0426A" w:rsidRDefault="00D06D41" w:rsidP="00D06D41">
      <w:pPr>
        <w:pStyle w:val="ListParagraph"/>
        <w:numPr>
          <w:ilvl w:val="0"/>
          <w:numId w:val="1"/>
        </w:numPr>
        <w:overflowPunct/>
        <w:autoSpaceDE/>
        <w:autoSpaceDN/>
        <w:adjustRightInd/>
        <w:spacing w:after="120"/>
        <w:ind w:firstLineChars="0"/>
        <w:textAlignment w:val="auto"/>
        <w:rPr>
          <w:rFonts w:eastAsia="SimSun"/>
          <w:szCs w:val="24"/>
          <w:lang w:eastAsia="zh-CN"/>
        </w:rPr>
      </w:pPr>
      <w:r w:rsidRPr="00C0426A">
        <w:rPr>
          <w:rFonts w:eastAsia="SimSun"/>
          <w:szCs w:val="24"/>
          <w:lang w:eastAsia="zh-CN"/>
        </w:rPr>
        <w:t>Recommended WF</w:t>
      </w:r>
    </w:p>
    <w:p w14:paraId="05E0CD05" w14:textId="69BC28F3" w:rsidR="00D06D41" w:rsidRPr="00C0426A" w:rsidRDefault="004B330C" w:rsidP="00D06D41">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Merge to R4-2318595</w:t>
      </w:r>
      <w:r w:rsidR="00D06D41">
        <w:rPr>
          <w:rFonts w:eastAsia="SimSun"/>
          <w:szCs w:val="24"/>
          <w:lang w:eastAsia="zh-CN"/>
        </w:rPr>
        <w:t>.</w:t>
      </w:r>
    </w:p>
    <w:p w14:paraId="489A7EF6" w14:textId="77777777" w:rsidR="00D06D41" w:rsidRPr="00D06D41" w:rsidRDefault="00D06D41" w:rsidP="00D06D41">
      <w:pPr>
        <w:spacing w:after="120"/>
        <w:rPr>
          <w:szCs w:val="24"/>
          <w:lang w:eastAsia="zh-CN"/>
        </w:rPr>
      </w:pPr>
    </w:p>
    <w:p w14:paraId="7A0DB550" w14:textId="0C13F742" w:rsidR="00E4308E" w:rsidRPr="001A7E1F" w:rsidRDefault="00E4308E" w:rsidP="00E4308E">
      <w:pPr>
        <w:pStyle w:val="Heading1"/>
        <w:rPr>
          <w:lang w:val="en-US" w:eastAsia="ja-JP"/>
        </w:rPr>
      </w:pPr>
      <w:r w:rsidRPr="001A7E1F">
        <w:rPr>
          <w:lang w:val="en-US" w:eastAsia="ja-JP"/>
        </w:rPr>
        <w:lastRenderedPageBreak/>
        <w:t>Topic #</w:t>
      </w:r>
      <w:r>
        <w:rPr>
          <w:lang w:val="en-US" w:eastAsia="ja-JP"/>
        </w:rPr>
        <w:t>3</w:t>
      </w:r>
      <w:r w:rsidRPr="001A7E1F">
        <w:rPr>
          <w:lang w:val="en-US" w:eastAsia="ja-JP"/>
        </w:rPr>
        <w:t xml:space="preserve">: </w:t>
      </w:r>
      <w:r w:rsidR="00916205">
        <w:rPr>
          <w:rFonts w:eastAsia="MS Mincho"/>
          <w:lang w:eastAsia="ko-KR"/>
        </w:rPr>
        <w:t>Performance part requirements for measurements without gap</w:t>
      </w:r>
    </w:p>
    <w:p w14:paraId="7AF1B9B1" w14:textId="77777777" w:rsidR="00E4308E" w:rsidRPr="00CB0305" w:rsidRDefault="00E4308E" w:rsidP="00E4308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E4308E" w:rsidRPr="00F53FE2" w14:paraId="6E49B900" w14:textId="77777777" w:rsidTr="002E2F7E">
        <w:trPr>
          <w:trHeight w:val="468"/>
        </w:trPr>
        <w:tc>
          <w:tcPr>
            <w:tcW w:w="1622" w:type="dxa"/>
            <w:vAlign w:val="center"/>
          </w:tcPr>
          <w:p w14:paraId="266DB06A" w14:textId="77777777" w:rsidR="00E4308E" w:rsidRPr="00045592" w:rsidRDefault="00E4308E" w:rsidP="002E2F7E">
            <w:pPr>
              <w:spacing w:before="120" w:after="120"/>
              <w:rPr>
                <w:b/>
                <w:bCs/>
              </w:rPr>
            </w:pPr>
            <w:r w:rsidRPr="00045592">
              <w:rPr>
                <w:b/>
                <w:bCs/>
              </w:rPr>
              <w:t>T-doc number</w:t>
            </w:r>
          </w:p>
        </w:tc>
        <w:tc>
          <w:tcPr>
            <w:tcW w:w="1424" w:type="dxa"/>
            <w:vAlign w:val="center"/>
          </w:tcPr>
          <w:p w14:paraId="5915A8C0" w14:textId="77777777" w:rsidR="00E4308E" w:rsidRPr="00045592" w:rsidRDefault="00E4308E" w:rsidP="002E2F7E">
            <w:pPr>
              <w:spacing w:before="120" w:after="120"/>
              <w:rPr>
                <w:b/>
                <w:bCs/>
              </w:rPr>
            </w:pPr>
            <w:r w:rsidRPr="00045592">
              <w:rPr>
                <w:b/>
                <w:bCs/>
              </w:rPr>
              <w:t>Company</w:t>
            </w:r>
          </w:p>
        </w:tc>
        <w:tc>
          <w:tcPr>
            <w:tcW w:w="6585" w:type="dxa"/>
            <w:vAlign w:val="center"/>
          </w:tcPr>
          <w:p w14:paraId="2EF7AA36" w14:textId="77777777" w:rsidR="00E4308E" w:rsidRPr="00045592" w:rsidRDefault="00E4308E" w:rsidP="002E2F7E">
            <w:pPr>
              <w:spacing w:before="120" w:after="120"/>
              <w:rPr>
                <w:b/>
                <w:bCs/>
              </w:rPr>
            </w:pPr>
            <w:r w:rsidRPr="00045592">
              <w:rPr>
                <w:b/>
                <w:bCs/>
              </w:rPr>
              <w:t>Proposals</w:t>
            </w:r>
            <w:r>
              <w:rPr>
                <w:b/>
                <w:bCs/>
              </w:rPr>
              <w:t xml:space="preserve"> / Observations</w:t>
            </w:r>
          </w:p>
        </w:tc>
      </w:tr>
      <w:tr w:rsidR="00E4308E" w:rsidRPr="007849F7" w14:paraId="2EDDC1C0" w14:textId="77777777" w:rsidTr="002E2F7E">
        <w:trPr>
          <w:trHeight w:val="468"/>
        </w:trPr>
        <w:tc>
          <w:tcPr>
            <w:tcW w:w="1622" w:type="dxa"/>
          </w:tcPr>
          <w:p w14:paraId="6F334B04" w14:textId="0357DADD" w:rsidR="00E4308E" w:rsidRPr="009037DE" w:rsidRDefault="00E4308E" w:rsidP="002E2F7E">
            <w:pPr>
              <w:spacing w:before="120" w:after="120"/>
            </w:pPr>
            <w:r>
              <w:t>R4-23</w:t>
            </w:r>
            <w:r w:rsidR="00D31DC3">
              <w:t>19093</w:t>
            </w:r>
          </w:p>
        </w:tc>
        <w:tc>
          <w:tcPr>
            <w:tcW w:w="1424" w:type="dxa"/>
          </w:tcPr>
          <w:p w14:paraId="1DD1DA62" w14:textId="77777777" w:rsidR="00E4308E" w:rsidRDefault="00E4308E" w:rsidP="002E2F7E">
            <w:pPr>
              <w:spacing w:before="120" w:after="120"/>
            </w:pPr>
            <w:r>
              <w:t>CMCC</w:t>
            </w:r>
          </w:p>
        </w:tc>
        <w:tc>
          <w:tcPr>
            <w:tcW w:w="6585" w:type="dxa"/>
            <w:vAlign w:val="center"/>
          </w:tcPr>
          <w:p w14:paraId="16B393E2" w14:textId="284FB484" w:rsidR="00E4308E" w:rsidRDefault="00FE1B81" w:rsidP="002E2F7E">
            <w:pPr>
              <w:spacing w:before="120" w:after="120"/>
            </w:pPr>
            <w:r w:rsidRPr="00FE1B81">
              <w:t>Discussion on RRM performance requirements for measurements without gaps</w:t>
            </w:r>
          </w:p>
          <w:p w14:paraId="4C20A449" w14:textId="77777777" w:rsidR="005D381A" w:rsidRDefault="005D381A" w:rsidP="005D381A">
            <w:pPr>
              <w:spacing w:line="240" w:lineRule="exact"/>
              <w:rPr>
                <w:b/>
                <w:bCs/>
                <w:i/>
                <w:iCs/>
                <w:lang w:val="en-US" w:eastAsia="zh-CN"/>
              </w:rPr>
            </w:pPr>
            <w:r>
              <w:rPr>
                <w:rFonts w:hint="eastAsia"/>
                <w:b/>
                <w:bCs/>
                <w:i/>
                <w:iCs/>
                <w:lang w:val="en-US" w:eastAsia="zh-CN"/>
              </w:rPr>
              <w:t xml:space="preserve">Proposal 1: for </w:t>
            </w:r>
            <w:r>
              <w:rPr>
                <w:b/>
                <w:bCs/>
                <w:i/>
                <w:iCs/>
                <w:lang w:eastAsia="zh-TW"/>
              </w:rPr>
              <w:t>measurements without gaps for UEs reporting NeedForGapsInfoNR</w:t>
            </w:r>
            <w:r>
              <w:rPr>
                <w:rFonts w:hint="eastAsia"/>
                <w:b/>
                <w:bCs/>
                <w:i/>
                <w:iCs/>
                <w:lang w:val="en-US" w:eastAsia="zh-CN"/>
              </w:rPr>
              <w:t xml:space="preserve">, it is proposed to define tests for both </w:t>
            </w:r>
            <w:r>
              <w:rPr>
                <w:b/>
                <w:bCs/>
                <w:i/>
                <w:iCs/>
                <w:lang w:eastAsia="zh-TW"/>
              </w:rPr>
              <w:t>int</w:t>
            </w:r>
            <w:r>
              <w:rPr>
                <w:rFonts w:hint="eastAsia"/>
                <w:b/>
                <w:bCs/>
                <w:i/>
                <w:iCs/>
                <w:lang w:val="en-US" w:eastAsia="zh-CN"/>
              </w:rPr>
              <w:t>ra</w:t>
            </w:r>
            <w:r>
              <w:rPr>
                <w:b/>
                <w:bCs/>
                <w:i/>
                <w:iCs/>
                <w:lang w:eastAsia="zh-TW"/>
              </w:rPr>
              <w:t xml:space="preserve">-frequency </w:t>
            </w:r>
            <w:r>
              <w:rPr>
                <w:rFonts w:hint="eastAsia"/>
                <w:b/>
                <w:bCs/>
                <w:i/>
                <w:iCs/>
                <w:lang w:val="en-US" w:eastAsia="zh-CN"/>
              </w:rPr>
              <w:t xml:space="preserve">measurement </w:t>
            </w:r>
            <w:r>
              <w:rPr>
                <w:b/>
                <w:bCs/>
                <w:i/>
                <w:iCs/>
                <w:lang w:eastAsia="zh-TW"/>
              </w:rPr>
              <w:t>and int</w:t>
            </w:r>
            <w:r>
              <w:rPr>
                <w:rFonts w:hint="eastAsia"/>
                <w:b/>
                <w:bCs/>
                <w:i/>
                <w:iCs/>
                <w:lang w:val="en-US" w:eastAsia="zh-CN"/>
              </w:rPr>
              <w:t>er</w:t>
            </w:r>
            <w:r>
              <w:rPr>
                <w:b/>
                <w:bCs/>
                <w:i/>
                <w:iCs/>
                <w:lang w:eastAsia="zh-TW"/>
              </w:rPr>
              <w:t>-frequency</w:t>
            </w:r>
            <w:r>
              <w:rPr>
                <w:rFonts w:hint="eastAsia"/>
                <w:b/>
                <w:bCs/>
                <w:i/>
                <w:iCs/>
                <w:lang w:val="en-US" w:eastAsia="zh-CN"/>
              </w:rPr>
              <w:t xml:space="preserve"> measurement.</w:t>
            </w:r>
          </w:p>
          <w:p w14:paraId="1B4B50F3" w14:textId="77777777" w:rsidR="005D381A" w:rsidRDefault="005D381A" w:rsidP="005D381A">
            <w:pPr>
              <w:spacing w:line="240" w:lineRule="exact"/>
              <w:rPr>
                <w:b/>
                <w:bCs/>
                <w:i/>
                <w:iCs/>
                <w:lang w:val="en-US" w:eastAsia="zh-CN"/>
              </w:rPr>
            </w:pPr>
            <w:r>
              <w:rPr>
                <w:rFonts w:hint="eastAsia"/>
                <w:b/>
                <w:bCs/>
                <w:i/>
                <w:iCs/>
                <w:lang w:val="en-US" w:eastAsia="zh-CN"/>
              </w:rPr>
              <w:t>Proposal 2: it is proposed to define test for both measurement without gap with interruption and measurement without gap without interruption.</w:t>
            </w:r>
          </w:p>
          <w:p w14:paraId="336D383E" w14:textId="77777777" w:rsidR="005D381A" w:rsidRDefault="005D381A" w:rsidP="005D381A">
            <w:pPr>
              <w:spacing w:line="240" w:lineRule="exact"/>
              <w:rPr>
                <w:b/>
                <w:i/>
                <w:lang w:val="en-US" w:eastAsia="zh-CN"/>
              </w:rPr>
            </w:pPr>
            <w:r>
              <w:rPr>
                <w:rFonts w:hint="eastAsia"/>
                <w:b/>
                <w:i/>
                <w:lang w:val="en-US" w:eastAsia="zh-CN"/>
              </w:rPr>
              <w:t xml:space="preserve">Proposal 3: </w:t>
            </w:r>
            <w:r>
              <w:rPr>
                <w:b/>
                <w:i/>
              </w:rPr>
              <w:t>for inter-RAT NR/LTE measurements without gap</w:t>
            </w:r>
            <w:r>
              <w:rPr>
                <w:rFonts w:hint="eastAsia"/>
                <w:b/>
                <w:i/>
                <w:lang w:val="en-US" w:eastAsia="zh-CN"/>
              </w:rPr>
              <w:t>, it is proposed to define tests for following cases:</w:t>
            </w:r>
          </w:p>
          <w:p w14:paraId="001384AF" w14:textId="77777777" w:rsidR="005D381A" w:rsidRDefault="005D381A" w:rsidP="005D381A">
            <w:pPr>
              <w:pStyle w:val="ListParagraph"/>
              <w:numPr>
                <w:ilvl w:val="0"/>
                <w:numId w:val="14"/>
              </w:numPr>
              <w:spacing w:line="240" w:lineRule="exact"/>
              <w:ind w:firstLineChars="0"/>
              <w:rPr>
                <w:b/>
                <w:i/>
                <w:lang w:val="sv-SE" w:eastAsia="zh-CN"/>
              </w:rPr>
            </w:pPr>
            <w:r>
              <w:rPr>
                <w:b/>
                <w:i/>
                <w:lang w:val="sv-SE" w:eastAsia="zh-CN"/>
              </w:rPr>
              <w:t>Case a-1: UE performing the measurements without gap in NR carriers as there is vacant RF chains for UE measurements</w:t>
            </w:r>
          </w:p>
          <w:p w14:paraId="07D5DF1B" w14:textId="77777777" w:rsidR="005D381A" w:rsidRDefault="005D381A" w:rsidP="005D381A">
            <w:pPr>
              <w:pStyle w:val="ListParagraph"/>
              <w:numPr>
                <w:ilvl w:val="0"/>
                <w:numId w:val="14"/>
              </w:numPr>
              <w:spacing w:line="240" w:lineRule="exact"/>
              <w:ind w:firstLineChars="0"/>
              <w:rPr>
                <w:b/>
                <w:i/>
                <w:lang w:val="sv-SE" w:eastAsia="zh-CN"/>
              </w:rPr>
            </w:pPr>
            <w:r>
              <w:rPr>
                <w:b/>
                <w:i/>
                <w:lang w:val="sv-SE" w:eastAsia="zh-CN"/>
              </w:rPr>
              <w:t xml:space="preserve">Case b-1: UE performing the measurements without gap in LTE carriers as there is vacant RF chains for UE measurements </w:t>
            </w:r>
          </w:p>
          <w:p w14:paraId="7769BF53" w14:textId="12D22CAD" w:rsidR="00E4308E" w:rsidRPr="005D381A" w:rsidRDefault="005D381A" w:rsidP="005D381A">
            <w:pPr>
              <w:pStyle w:val="ListParagraph"/>
              <w:numPr>
                <w:ilvl w:val="0"/>
                <w:numId w:val="14"/>
              </w:numPr>
              <w:spacing w:line="240" w:lineRule="exact"/>
              <w:ind w:firstLineChars="0"/>
            </w:pPr>
            <w:r>
              <w:rPr>
                <w:b/>
                <w:i/>
                <w:lang w:val="sv-SE" w:eastAsia="zh-CN"/>
              </w:rPr>
              <w:t xml:space="preserve">Case b-2: LTE CRS are fully contained within UE’s active BWP </w:t>
            </w:r>
          </w:p>
        </w:tc>
      </w:tr>
      <w:tr w:rsidR="00866CF2" w:rsidRPr="007849F7" w14:paraId="7BE9BF42" w14:textId="77777777" w:rsidTr="000D312D">
        <w:trPr>
          <w:trHeight w:val="468"/>
        </w:trPr>
        <w:tc>
          <w:tcPr>
            <w:tcW w:w="1622" w:type="dxa"/>
          </w:tcPr>
          <w:p w14:paraId="2487C14C" w14:textId="77777777" w:rsidR="00866CF2" w:rsidRPr="007849F7" w:rsidRDefault="00866CF2" w:rsidP="000D312D">
            <w:pPr>
              <w:spacing w:before="120" w:after="120"/>
            </w:pPr>
            <w:r w:rsidRPr="00EE1EFB">
              <w:t>R4-2</w:t>
            </w:r>
            <w:r>
              <w:t>319129</w:t>
            </w:r>
          </w:p>
        </w:tc>
        <w:tc>
          <w:tcPr>
            <w:tcW w:w="1424" w:type="dxa"/>
          </w:tcPr>
          <w:p w14:paraId="070F3417" w14:textId="77777777" w:rsidR="00866CF2" w:rsidRPr="007849F7" w:rsidRDefault="00866CF2" w:rsidP="000D312D">
            <w:pPr>
              <w:spacing w:before="120" w:after="120"/>
            </w:pPr>
            <w:r>
              <w:t>Intel</w:t>
            </w:r>
          </w:p>
        </w:tc>
        <w:tc>
          <w:tcPr>
            <w:tcW w:w="6585" w:type="dxa"/>
            <w:vAlign w:val="center"/>
          </w:tcPr>
          <w:p w14:paraId="6D4E01A9" w14:textId="77777777" w:rsidR="00866CF2" w:rsidRDefault="00866CF2" w:rsidP="000D312D">
            <w:pPr>
              <w:spacing w:before="120" w:after="120"/>
            </w:pPr>
            <w:r w:rsidRPr="00DB33DB">
              <w:t>Test cases list for measurements without gap</w:t>
            </w:r>
          </w:p>
          <w:p w14:paraId="64A2B025" w14:textId="77777777" w:rsidR="00866CF2" w:rsidRPr="00056CD3" w:rsidRDefault="00866CF2" w:rsidP="000D312D">
            <w:pPr>
              <w:rPr>
                <w:b/>
                <w:bCs/>
                <w:lang w:eastAsia="ja-JP" w:bidi="hi-IN"/>
              </w:rPr>
            </w:pPr>
            <w:r w:rsidRPr="00056CD3">
              <w:rPr>
                <w:b/>
                <w:bCs/>
                <w:lang w:eastAsia="ja-JP" w:bidi="hi-IN"/>
              </w:rPr>
              <w:t>Proposal 1: Interruption requirements are only tested in case b-1 for inter-RAT measurement without gap.</w:t>
            </w:r>
          </w:p>
          <w:p w14:paraId="504C701B" w14:textId="77777777" w:rsidR="00866CF2" w:rsidRPr="00056CD3" w:rsidRDefault="00866CF2" w:rsidP="000D312D">
            <w:pPr>
              <w:rPr>
                <w:b/>
                <w:bCs/>
                <w:lang w:eastAsia="ja-JP" w:bidi="hi-IN"/>
              </w:rPr>
            </w:pPr>
            <w:r w:rsidRPr="00056CD3">
              <w:rPr>
                <w:b/>
                <w:bCs/>
                <w:lang w:eastAsia="ja-JP" w:bidi="hi-IN"/>
              </w:rPr>
              <w:t>Proposal 2: Measurements period requirements without interruption are only tested in case b-2</w:t>
            </w:r>
            <w:r w:rsidRPr="002F1155">
              <w:rPr>
                <w:b/>
                <w:bCs/>
                <w:lang w:eastAsia="ja-JP" w:bidi="hi-IN"/>
              </w:rPr>
              <w:t xml:space="preserve"> </w:t>
            </w:r>
            <w:r w:rsidRPr="00056CD3">
              <w:rPr>
                <w:b/>
                <w:bCs/>
                <w:lang w:eastAsia="ja-JP" w:bidi="hi-IN"/>
              </w:rPr>
              <w:t>for inter-RAT measurement without gap.</w:t>
            </w:r>
          </w:p>
          <w:p w14:paraId="1F758E88" w14:textId="77777777" w:rsidR="00866CF2" w:rsidRPr="00CF4263" w:rsidRDefault="00866CF2" w:rsidP="000D312D">
            <w:pPr>
              <w:rPr>
                <w:b/>
                <w:bCs/>
                <w:lang w:eastAsia="ja-JP" w:bidi="hi-IN"/>
              </w:rPr>
            </w:pPr>
            <w:r>
              <w:rPr>
                <w:b/>
                <w:bCs/>
                <w:lang w:eastAsia="ja-JP" w:bidi="hi-IN"/>
              </w:rPr>
              <w:t>Proposal 3: Endorse the test cases lists in table 1 and 2 in this paper.</w:t>
            </w:r>
          </w:p>
        </w:tc>
      </w:tr>
      <w:tr w:rsidR="00215D7D" w:rsidRPr="007849F7" w14:paraId="241086E0" w14:textId="77777777" w:rsidTr="002E2F7E">
        <w:trPr>
          <w:trHeight w:val="468"/>
        </w:trPr>
        <w:tc>
          <w:tcPr>
            <w:tcW w:w="1622" w:type="dxa"/>
          </w:tcPr>
          <w:p w14:paraId="1B95D796" w14:textId="470989AB" w:rsidR="00215D7D" w:rsidRPr="009037DE" w:rsidRDefault="00215D7D" w:rsidP="002E2F7E">
            <w:pPr>
              <w:spacing w:before="120" w:after="120"/>
            </w:pPr>
            <w:r>
              <w:t>R4-23</w:t>
            </w:r>
            <w:r w:rsidR="00C7350C">
              <w:t>19149</w:t>
            </w:r>
          </w:p>
        </w:tc>
        <w:tc>
          <w:tcPr>
            <w:tcW w:w="1424" w:type="dxa"/>
          </w:tcPr>
          <w:p w14:paraId="5E7C46B8" w14:textId="333EC0EF" w:rsidR="00215D7D" w:rsidRDefault="00215D7D" w:rsidP="002E2F7E">
            <w:pPr>
              <w:spacing w:before="120" w:after="120"/>
            </w:pPr>
            <w:r>
              <w:t>Ericsson</w:t>
            </w:r>
          </w:p>
        </w:tc>
        <w:tc>
          <w:tcPr>
            <w:tcW w:w="6585" w:type="dxa"/>
            <w:vAlign w:val="center"/>
          </w:tcPr>
          <w:p w14:paraId="71DB3BF1" w14:textId="296FB89F" w:rsidR="00C46BC5" w:rsidRPr="00C46BC5" w:rsidRDefault="00C46BC5" w:rsidP="002E2F7E">
            <w:pPr>
              <w:spacing w:before="120" w:after="120"/>
              <w:rPr>
                <w:highlight w:val="yellow"/>
              </w:rPr>
            </w:pPr>
            <w:r w:rsidRPr="00C46BC5">
              <w:t>Discussion on measurement without gap test cases</w:t>
            </w:r>
          </w:p>
          <w:p w14:paraId="31E5F996" w14:textId="77777777" w:rsidR="005770EE" w:rsidRPr="002D0A2B" w:rsidRDefault="005770EE" w:rsidP="005770EE">
            <w:pPr>
              <w:jc w:val="both"/>
              <w:rPr>
                <w:rFonts w:asciiTheme="minorHAnsi" w:hAnsiTheme="minorHAnsi" w:cstheme="minorHAnsi"/>
                <w:b/>
                <w:bCs/>
                <w:sz w:val="22"/>
                <w:szCs w:val="22"/>
                <w:u w:val="single"/>
              </w:rPr>
            </w:pPr>
            <w:r w:rsidRPr="002D0A2B">
              <w:rPr>
                <w:rFonts w:asciiTheme="minorHAnsi" w:hAnsiTheme="minorHAnsi" w:cstheme="minorHAnsi"/>
                <w:b/>
                <w:bCs/>
                <w:sz w:val="22"/>
                <w:szCs w:val="22"/>
                <w:u w:val="single"/>
              </w:rPr>
              <w:t>NeedForGaps</w:t>
            </w:r>
          </w:p>
          <w:p w14:paraId="5EA4C56F" w14:textId="77777777" w:rsidR="005770EE" w:rsidRPr="002D0A2B" w:rsidRDefault="005770EE" w:rsidP="005770EE">
            <w:pPr>
              <w:jc w:val="both"/>
              <w:rPr>
                <w:rFonts w:asciiTheme="minorHAnsi" w:hAnsiTheme="minorHAnsi" w:cstheme="minorHAnsi"/>
                <w:b/>
                <w:bCs/>
              </w:rPr>
            </w:pPr>
            <w:r w:rsidRPr="002D0A2B">
              <w:rPr>
                <w:rFonts w:asciiTheme="minorHAnsi" w:hAnsiTheme="minorHAnsi" w:cstheme="minorHAnsi"/>
                <w:b/>
                <w:bCs/>
              </w:rPr>
              <w:fldChar w:fldCharType="begin"/>
            </w:r>
            <w:r w:rsidRPr="002D0A2B">
              <w:rPr>
                <w:rFonts w:asciiTheme="minorHAnsi" w:hAnsiTheme="minorHAnsi" w:cstheme="minorHAnsi"/>
                <w:b/>
                <w:bCs/>
              </w:rPr>
              <w:instrText xml:space="preserve"> REF _Ref145762644 \h </w:instrText>
            </w:r>
            <w:r>
              <w:rPr>
                <w:rFonts w:asciiTheme="minorHAnsi" w:hAnsiTheme="minorHAnsi" w:cstheme="minorHAnsi"/>
                <w:b/>
                <w:bCs/>
              </w:rPr>
              <w:instrText xml:space="preserve"> \* MERGEFORMAT </w:instrText>
            </w:r>
            <w:r w:rsidRPr="002D0A2B">
              <w:rPr>
                <w:rFonts w:asciiTheme="minorHAnsi" w:hAnsiTheme="minorHAnsi" w:cstheme="minorHAnsi"/>
                <w:b/>
                <w:bCs/>
              </w:rPr>
            </w:r>
            <w:r w:rsidRPr="002D0A2B">
              <w:rPr>
                <w:rFonts w:asciiTheme="minorHAnsi" w:hAnsiTheme="minorHAnsi" w:cstheme="minorHAnsi"/>
                <w:b/>
                <w:bCs/>
              </w:rPr>
              <w:fldChar w:fldCharType="separate"/>
            </w:r>
            <w:r w:rsidRPr="00AA591C">
              <w:rPr>
                <w:b/>
                <w:bCs/>
              </w:rPr>
              <w:t xml:space="preserve">Proposal </w:t>
            </w:r>
            <w:r w:rsidRPr="00AA591C">
              <w:rPr>
                <w:b/>
                <w:bCs/>
                <w:noProof/>
              </w:rPr>
              <w:t>1</w:t>
            </w:r>
            <w:r w:rsidRPr="00AA591C">
              <w:rPr>
                <w:b/>
                <w:bCs/>
              </w:rPr>
              <w:t xml:space="preserve">: RAN4 to define NeedForGaps test cases to verify both </w:t>
            </w:r>
            <w:r w:rsidRPr="00AA591C">
              <w:rPr>
                <w:rFonts w:eastAsiaTheme="minorEastAsia"/>
                <w:b/>
                <w:bCs/>
                <w:lang w:val="en-US" w:eastAsia="zh-CN"/>
              </w:rPr>
              <w:t>scenarios when UE reports to support ‘no gap no interruption’ and ‘no gap with interruption’ in different bands.</w:t>
            </w:r>
            <w:r w:rsidRPr="002D0A2B">
              <w:rPr>
                <w:rFonts w:asciiTheme="minorHAnsi" w:hAnsiTheme="minorHAnsi" w:cstheme="minorHAnsi"/>
                <w:b/>
                <w:bCs/>
              </w:rPr>
              <w:fldChar w:fldCharType="end"/>
            </w:r>
          </w:p>
          <w:p w14:paraId="72371A46" w14:textId="77777777" w:rsidR="005770EE" w:rsidRDefault="005770EE" w:rsidP="005770EE">
            <w:pPr>
              <w:jc w:val="both"/>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REF _Ref145762648 \h </w:instrText>
            </w:r>
            <w:r>
              <w:rPr>
                <w:rFonts w:asciiTheme="minorHAnsi" w:hAnsiTheme="minorHAnsi" w:cstheme="minorHAnsi"/>
              </w:rPr>
            </w:r>
            <w:r>
              <w:rPr>
                <w:rFonts w:asciiTheme="minorHAnsi" w:hAnsiTheme="minorHAnsi" w:cstheme="minorHAnsi"/>
              </w:rPr>
              <w:fldChar w:fldCharType="separate"/>
            </w:r>
            <w:r w:rsidRPr="00C20FE9">
              <w:rPr>
                <w:rFonts w:eastAsiaTheme="minorEastAsia"/>
                <w:b/>
                <w:lang w:val="en-US" w:eastAsia="zh-CN"/>
              </w:rPr>
              <w:t xml:space="preserve">Proposal </w:t>
            </w:r>
            <w:r>
              <w:rPr>
                <w:rFonts w:eastAsiaTheme="minorEastAsia"/>
                <w:b/>
                <w:noProof/>
                <w:lang w:val="en-US" w:eastAsia="zh-CN"/>
              </w:rPr>
              <w:t>2</w:t>
            </w:r>
            <w:r w:rsidRPr="00C20FE9">
              <w:rPr>
                <w:rFonts w:eastAsiaTheme="minorEastAsia"/>
                <w:b/>
                <w:lang w:val="en-US" w:eastAsia="zh-CN"/>
              </w:rPr>
              <w:t>: RAN4 to define separate test cases for both MG configured and not configured scenarios</w:t>
            </w:r>
            <w:r>
              <w:rPr>
                <w:rFonts w:eastAsiaTheme="minorEastAsia"/>
                <w:b/>
                <w:lang w:val="en-US" w:eastAsia="zh-CN"/>
              </w:rPr>
              <w:t xml:space="preserve"> for NeedForGaps.</w:t>
            </w:r>
            <w:r>
              <w:rPr>
                <w:rFonts w:asciiTheme="minorHAnsi" w:hAnsiTheme="minorHAnsi" w:cstheme="minorHAnsi"/>
              </w:rPr>
              <w:fldChar w:fldCharType="end"/>
            </w:r>
          </w:p>
          <w:p w14:paraId="46F7DF4C" w14:textId="77777777" w:rsidR="005770EE" w:rsidRDefault="005770EE" w:rsidP="005770EE">
            <w:pPr>
              <w:jc w:val="both"/>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REF _Ref145762651 \h </w:instrText>
            </w:r>
            <w:r>
              <w:rPr>
                <w:rFonts w:asciiTheme="minorHAnsi" w:hAnsiTheme="minorHAnsi" w:cstheme="minorHAnsi"/>
              </w:rPr>
            </w:r>
            <w:r>
              <w:rPr>
                <w:rFonts w:asciiTheme="minorHAnsi" w:hAnsiTheme="minorHAnsi" w:cstheme="minorHAnsi"/>
              </w:rPr>
              <w:fldChar w:fldCharType="separate"/>
            </w:r>
            <w:r w:rsidRPr="00C20FE9">
              <w:rPr>
                <w:rFonts w:eastAsiaTheme="minorEastAsia"/>
                <w:b/>
                <w:lang w:val="en-US" w:eastAsia="zh-CN"/>
              </w:rPr>
              <w:t xml:space="preserve">Proposal </w:t>
            </w:r>
            <w:r>
              <w:rPr>
                <w:rFonts w:eastAsiaTheme="minorEastAsia"/>
                <w:b/>
                <w:noProof/>
                <w:lang w:val="en-US" w:eastAsia="zh-CN"/>
              </w:rPr>
              <w:t>3</w:t>
            </w:r>
            <w:r w:rsidRPr="00C20FE9">
              <w:rPr>
                <w:rFonts w:eastAsiaTheme="minorEastAsia"/>
                <w:b/>
                <w:lang w:val="en-US" w:eastAsia="zh-CN"/>
              </w:rPr>
              <w:t>: RAN4 to define separate test cases for</w:t>
            </w:r>
            <w:r>
              <w:rPr>
                <w:rFonts w:eastAsiaTheme="minorEastAsia"/>
                <w:b/>
                <w:lang w:val="en-US" w:eastAsia="zh-CN"/>
              </w:rPr>
              <w:t xml:space="preserve"> single </w:t>
            </w:r>
            <w:r w:rsidRPr="00E15CAA">
              <w:rPr>
                <w:rFonts w:eastAsiaTheme="minorEastAsia"/>
                <w:b/>
                <w:lang w:val="en-US" w:eastAsia="zh-CN"/>
              </w:rPr>
              <w:t>frequency layer and multiple frequency layers scenarios</w:t>
            </w:r>
            <w:r>
              <w:rPr>
                <w:rFonts w:eastAsiaTheme="minorEastAsia"/>
                <w:b/>
                <w:lang w:val="en-US" w:eastAsia="zh-CN"/>
              </w:rPr>
              <w:t xml:space="preserve"> for NeedForGaps</w:t>
            </w:r>
            <w:r>
              <w:rPr>
                <w:rFonts w:eastAsia="PMingLiU"/>
                <w:lang w:val="en-US" w:eastAsia="zh-CN"/>
              </w:rPr>
              <w:t>.</w:t>
            </w:r>
            <w:r>
              <w:rPr>
                <w:rFonts w:asciiTheme="minorHAnsi" w:hAnsiTheme="minorHAnsi" w:cstheme="minorHAnsi"/>
              </w:rPr>
              <w:fldChar w:fldCharType="end"/>
            </w:r>
          </w:p>
          <w:p w14:paraId="2E3E47CB" w14:textId="77777777" w:rsidR="005770EE" w:rsidRDefault="005770EE" w:rsidP="005770EE">
            <w:pPr>
              <w:jc w:val="both"/>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REF _Ref145762656 \h </w:instrText>
            </w:r>
            <w:r>
              <w:rPr>
                <w:rFonts w:asciiTheme="minorHAnsi" w:hAnsiTheme="minorHAnsi" w:cstheme="minorHAnsi"/>
              </w:rPr>
            </w:r>
            <w:r>
              <w:rPr>
                <w:rFonts w:asciiTheme="minorHAnsi" w:hAnsiTheme="minorHAnsi" w:cstheme="minorHAnsi"/>
              </w:rPr>
              <w:fldChar w:fldCharType="separate"/>
            </w:r>
            <w:r w:rsidRPr="00C20FE9">
              <w:rPr>
                <w:rFonts w:eastAsiaTheme="minorEastAsia"/>
                <w:b/>
                <w:lang w:val="en-US" w:eastAsia="zh-CN"/>
              </w:rPr>
              <w:t xml:space="preserve">Proposal </w:t>
            </w:r>
            <w:r>
              <w:rPr>
                <w:rFonts w:eastAsiaTheme="minorEastAsia"/>
                <w:b/>
                <w:noProof/>
                <w:lang w:val="en-US" w:eastAsia="zh-CN"/>
              </w:rPr>
              <w:t>4</w:t>
            </w:r>
            <w:r w:rsidRPr="00C20FE9">
              <w:rPr>
                <w:rFonts w:eastAsiaTheme="minorEastAsia"/>
                <w:b/>
                <w:lang w:val="en-US" w:eastAsia="zh-CN"/>
              </w:rPr>
              <w:t xml:space="preserve">: RAN4 to define separate </w:t>
            </w:r>
            <w:r>
              <w:rPr>
                <w:rFonts w:eastAsiaTheme="minorEastAsia"/>
                <w:b/>
                <w:lang w:val="en-US" w:eastAsia="zh-CN"/>
              </w:rPr>
              <w:t xml:space="preserve">NeedForGaps </w:t>
            </w:r>
            <w:r w:rsidRPr="00C20FE9">
              <w:rPr>
                <w:rFonts w:eastAsiaTheme="minorEastAsia"/>
                <w:b/>
                <w:lang w:val="en-US" w:eastAsia="zh-CN"/>
              </w:rPr>
              <w:t>test cases for</w:t>
            </w:r>
            <w:r>
              <w:rPr>
                <w:rFonts w:eastAsiaTheme="minorEastAsia"/>
                <w:b/>
                <w:lang w:val="en-US" w:eastAsia="zh-CN"/>
              </w:rPr>
              <w:t xml:space="preserve"> different </w:t>
            </w:r>
            <w:r w:rsidRPr="00264646">
              <w:rPr>
                <w:rFonts w:eastAsiaTheme="minorEastAsia"/>
                <w:b/>
                <w:lang w:val="en-US" w:eastAsia="zh-CN"/>
              </w:rPr>
              <w:t>Tcycle configuration</w:t>
            </w:r>
            <w:r>
              <w:rPr>
                <w:rFonts w:eastAsiaTheme="minorEastAsia"/>
                <w:b/>
                <w:lang w:val="en-US" w:eastAsia="zh-CN"/>
              </w:rPr>
              <w:t xml:space="preserve"> including the following cases:</w:t>
            </w:r>
            <w:r>
              <w:rPr>
                <w:rFonts w:asciiTheme="minorHAnsi" w:hAnsiTheme="minorHAnsi" w:cstheme="minorHAnsi"/>
              </w:rPr>
              <w:fldChar w:fldCharType="end"/>
            </w:r>
          </w:p>
          <w:p w14:paraId="265500C7" w14:textId="77777777" w:rsidR="005770EE" w:rsidRDefault="005770EE" w:rsidP="005770EE">
            <w:pPr>
              <w:jc w:val="both"/>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REF _Ref145762659 \h </w:instrText>
            </w:r>
            <w:r>
              <w:rPr>
                <w:rFonts w:asciiTheme="minorHAnsi" w:hAnsiTheme="minorHAnsi" w:cstheme="minorHAnsi"/>
              </w:rPr>
            </w:r>
            <w:r>
              <w:rPr>
                <w:rFonts w:asciiTheme="minorHAnsi" w:hAnsiTheme="minorHAnsi" w:cstheme="minorHAnsi"/>
              </w:rPr>
              <w:fldChar w:fldCharType="separate"/>
            </w:r>
            <w:r w:rsidRPr="00C20FE9">
              <w:rPr>
                <w:rFonts w:eastAsiaTheme="minorEastAsia"/>
                <w:b/>
                <w:lang w:val="en-US" w:eastAsia="zh-CN"/>
              </w:rPr>
              <w:t xml:space="preserve">Proposal </w:t>
            </w:r>
            <w:r>
              <w:rPr>
                <w:rFonts w:eastAsiaTheme="minorEastAsia"/>
                <w:b/>
                <w:noProof/>
                <w:lang w:val="en-US" w:eastAsia="zh-CN"/>
              </w:rPr>
              <w:t>5</w:t>
            </w:r>
            <w:r w:rsidRPr="00C20FE9">
              <w:rPr>
                <w:rFonts w:eastAsiaTheme="minorEastAsia"/>
                <w:b/>
                <w:lang w:val="en-US" w:eastAsia="zh-CN"/>
              </w:rPr>
              <w:t>: RAN4 to</w:t>
            </w:r>
            <w:r>
              <w:rPr>
                <w:rFonts w:eastAsiaTheme="minorEastAsia"/>
                <w:b/>
                <w:lang w:val="en-US" w:eastAsia="zh-CN"/>
              </w:rPr>
              <w:t xml:space="preserve"> verify total interruption ratio and measurement period in the same test case for NeedForGaps.</w:t>
            </w:r>
            <w:r>
              <w:rPr>
                <w:rFonts w:asciiTheme="minorHAnsi" w:hAnsiTheme="minorHAnsi" w:cstheme="minorHAnsi"/>
              </w:rPr>
              <w:fldChar w:fldCharType="end"/>
            </w:r>
          </w:p>
          <w:p w14:paraId="260B9774" w14:textId="77777777" w:rsidR="005770EE" w:rsidRDefault="005770EE" w:rsidP="005770EE">
            <w:pPr>
              <w:jc w:val="both"/>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REF _Ref145762662 \h </w:instrText>
            </w:r>
            <w:r>
              <w:rPr>
                <w:rFonts w:asciiTheme="minorHAnsi" w:hAnsiTheme="minorHAnsi" w:cstheme="minorHAnsi"/>
              </w:rPr>
            </w:r>
            <w:r>
              <w:rPr>
                <w:rFonts w:asciiTheme="minorHAnsi" w:hAnsiTheme="minorHAnsi" w:cstheme="minorHAnsi"/>
              </w:rPr>
              <w:fldChar w:fldCharType="separate"/>
            </w:r>
            <w:r w:rsidRPr="00C20FE9">
              <w:rPr>
                <w:rFonts w:eastAsiaTheme="minorEastAsia"/>
                <w:b/>
                <w:lang w:val="en-US" w:eastAsia="zh-CN"/>
              </w:rPr>
              <w:t xml:space="preserve">Proposal </w:t>
            </w:r>
            <w:r>
              <w:rPr>
                <w:rFonts w:eastAsiaTheme="minorEastAsia"/>
                <w:b/>
                <w:noProof/>
                <w:lang w:val="en-US" w:eastAsia="zh-CN"/>
              </w:rPr>
              <w:t>6</w:t>
            </w:r>
            <w:r w:rsidRPr="00C20FE9">
              <w:rPr>
                <w:rFonts w:eastAsiaTheme="minorEastAsia"/>
                <w:b/>
                <w:lang w:val="en-US" w:eastAsia="zh-CN"/>
              </w:rPr>
              <w:t>: RAN4 to</w:t>
            </w:r>
            <w:r>
              <w:rPr>
                <w:rFonts w:eastAsiaTheme="minorEastAsia"/>
                <w:b/>
                <w:lang w:val="en-US" w:eastAsia="zh-CN"/>
              </w:rPr>
              <w:t xml:space="preserve"> </w:t>
            </w:r>
            <w:r w:rsidRPr="00C20FE9">
              <w:rPr>
                <w:rFonts w:eastAsiaTheme="minorEastAsia"/>
                <w:b/>
                <w:lang w:val="en-US" w:eastAsia="zh-CN"/>
              </w:rPr>
              <w:t>define separate test cases for</w:t>
            </w:r>
            <w:r>
              <w:rPr>
                <w:rFonts w:eastAsiaTheme="minorEastAsia"/>
                <w:b/>
                <w:lang w:val="en-US" w:eastAsia="zh-CN"/>
              </w:rPr>
              <w:t xml:space="preserve"> non-DRX and DRX scenarios in NeedForGaps.</w:t>
            </w:r>
            <w:r>
              <w:rPr>
                <w:rFonts w:asciiTheme="minorHAnsi" w:hAnsiTheme="minorHAnsi" w:cstheme="minorHAnsi"/>
              </w:rPr>
              <w:fldChar w:fldCharType="end"/>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53"/>
              <w:gridCol w:w="1175"/>
              <w:gridCol w:w="2265"/>
              <w:gridCol w:w="2456"/>
            </w:tblGrid>
            <w:tr w:rsidR="005770EE" w:rsidRPr="00173458" w14:paraId="3B6F264E" w14:textId="77777777" w:rsidTr="00ED178D">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BE09B8" w14:textId="77777777" w:rsidR="005770EE" w:rsidRPr="00173458" w:rsidRDefault="005770EE" w:rsidP="005770EE">
                  <w:pPr>
                    <w:spacing w:after="0"/>
                    <w:rPr>
                      <w:sz w:val="16"/>
                      <w:szCs w:val="16"/>
                      <w:lang w:eastAsia="zh-CN"/>
                    </w:rPr>
                  </w:pPr>
                  <w:r w:rsidRPr="00173458">
                    <w:rPr>
                      <w:b/>
                      <w:bCs/>
                      <w:sz w:val="16"/>
                      <w:szCs w:val="16"/>
                      <w:lang w:eastAsia="zh-CN"/>
                    </w:rPr>
                    <w:t>No.</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687A3C0" w14:textId="77777777" w:rsidR="005770EE" w:rsidRPr="00173458" w:rsidRDefault="005770EE" w:rsidP="005770EE">
                  <w:pPr>
                    <w:spacing w:after="0"/>
                    <w:rPr>
                      <w:sz w:val="16"/>
                      <w:szCs w:val="16"/>
                      <w:lang w:eastAsia="zh-CN"/>
                    </w:rPr>
                  </w:pPr>
                  <w:r w:rsidRPr="00173458">
                    <w:rPr>
                      <w:b/>
                      <w:bCs/>
                      <w:sz w:val="16"/>
                      <w:szCs w:val="16"/>
                      <w:lang w:eastAsia="zh-CN"/>
                    </w:rPr>
                    <w:t>Test case</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A1B04E" w14:textId="77777777" w:rsidR="005770EE" w:rsidRPr="00173458" w:rsidRDefault="005770EE" w:rsidP="005770EE">
                  <w:pPr>
                    <w:spacing w:after="0"/>
                    <w:rPr>
                      <w:sz w:val="16"/>
                      <w:szCs w:val="16"/>
                      <w:lang w:eastAsia="zh-CN"/>
                    </w:rPr>
                  </w:pPr>
                  <w:r w:rsidRPr="00173458">
                    <w:rPr>
                      <w:b/>
                      <w:bCs/>
                      <w:sz w:val="16"/>
                      <w:szCs w:val="16"/>
                      <w:lang w:eastAsia="zh-CN"/>
                    </w:rPr>
                    <w:t>Test setup and scenario</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F5529E" w14:textId="77777777" w:rsidR="005770EE" w:rsidRPr="00173458" w:rsidRDefault="005770EE" w:rsidP="005770EE">
                  <w:pPr>
                    <w:spacing w:after="0"/>
                    <w:rPr>
                      <w:sz w:val="16"/>
                      <w:szCs w:val="16"/>
                      <w:lang w:eastAsia="zh-CN"/>
                    </w:rPr>
                  </w:pPr>
                  <w:r w:rsidRPr="00173458">
                    <w:rPr>
                      <w:b/>
                      <w:bCs/>
                      <w:sz w:val="16"/>
                      <w:szCs w:val="16"/>
                      <w:lang w:eastAsia="zh-CN"/>
                    </w:rPr>
                    <w:t xml:space="preserve">Purpose of test </w:t>
                  </w:r>
                </w:p>
              </w:tc>
            </w:tr>
            <w:tr w:rsidR="005770EE" w:rsidRPr="00173458" w14:paraId="07698336" w14:textId="77777777" w:rsidTr="00ED178D">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1D4CF0" w14:textId="77777777" w:rsidR="005770EE" w:rsidRPr="00173458" w:rsidRDefault="005770EE" w:rsidP="005770EE">
                  <w:pPr>
                    <w:spacing w:after="0"/>
                    <w:rPr>
                      <w:sz w:val="16"/>
                      <w:szCs w:val="16"/>
                      <w:lang w:eastAsia="zh-CN"/>
                    </w:rPr>
                  </w:pPr>
                  <w:r w:rsidRPr="00173458">
                    <w:rPr>
                      <w:sz w:val="16"/>
                      <w:szCs w:val="16"/>
                      <w:lang w:eastAsia="zh-CN"/>
                    </w:rPr>
                    <w:lastRenderedPageBreak/>
                    <w:t>1</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1D726C" w14:textId="77777777" w:rsidR="005770EE" w:rsidRPr="00173458" w:rsidRDefault="005770EE" w:rsidP="005770EE">
                  <w:pPr>
                    <w:spacing w:after="0"/>
                    <w:rPr>
                      <w:sz w:val="16"/>
                      <w:szCs w:val="16"/>
                      <w:lang w:eastAsia="zh-CN"/>
                    </w:rPr>
                  </w:pPr>
                  <w:r w:rsidRPr="00173458">
                    <w:rPr>
                      <w:sz w:val="16"/>
                      <w:szCs w:val="16"/>
                      <w:lang w:eastAsia="zh-CN"/>
                    </w:rPr>
                    <w:t>Event triggered reporting test on intra-frequency in FR1</w:t>
                  </w:r>
                  <w:r>
                    <w:rPr>
                      <w:sz w:val="16"/>
                      <w:szCs w:val="16"/>
                      <w:lang w:eastAsia="zh-CN"/>
                    </w:rPr>
                    <w:t xml:space="preserve"> without MG</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9BB6DE7"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Pcell (Cell1) on F1 and unknown neighbor cell (Cell</w:t>
                  </w:r>
                  <w:r>
                    <w:rPr>
                      <w:sz w:val="16"/>
                      <w:szCs w:val="16"/>
                      <w:lang w:eastAsia="zh-CN"/>
                    </w:rPr>
                    <w:t>2</w:t>
                  </w:r>
                  <w:r w:rsidRPr="00173458">
                    <w:rPr>
                      <w:sz w:val="16"/>
                      <w:szCs w:val="16"/>
                      <w:lang w:eastAsia="zh-CN"/>
                    </w:rPr>
                    <w:t>) on F</w:t>
                  </w:r>
                  <w:r>
                    <w:rPr>
                      <w:sz w:val="16"/>
                      <w:szCs w:val="16"/>
                      <w:lang w:eastAsia="zh-CN"/>
                    </w:rPr>
                    <w:t>2</w:t>
                  </w:r>
                </w:p>
                <w:p w14:paraId="56741A7F"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Both F1</w:t>
                  </w:r>
                  <w:r>
                    <w:rPr>
                      <w:sz w:val="16"/>
                      <w:szCs w:val="16"/>
                      <w:lang w:eastAsia="zh-CN"/>
                    </w:rPr>
                    <w:t>, F2</w:t>
                  </w:r>
                  <w:r w:rsidRPr="00173458">
                    <w:rPr>
                      <w:sz w:val="16"/>
                      <w:szCs w:val="16"/>
                      <w:lang w:eastAsia="zh-CN"/>
                    </w:rPr>
                    <w:t xml:space="preserve"> in FR1</w:t>
                  </w:r>
                </w:p>
                <w:p w14:paraId="3F296356"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non-DRX, AWGN</w:t>
                  </w:r>
                </w:p>
                <w:p w14:paraId="31D4B4FB"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40ms</w:t>
                  </w:r>
                </w:p>
                <w:p w14:paraId="482FD9C0"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RS to measure: SSB w/o SBI reporting</w:t>
                  </w:r>
                </w:p>
                <w:p w14:paraId="6EC1690C"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Data scheduled during the whole test</w:t>
                  </w:r>
                </w:p>
                <w:p w14:paraId="0CE7EA72"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No MG configuration</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819DF45" w14:textId="77777777" w:rsidR="005770EE" w:rsidRPr="00173458"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Intra-frequency cell search</w:t>
                  </w:r>
                  <w:r>
                    <w:rPr>
                      <w:sz w:val="16"/>
                      <w:szCs w:val="16"/>
                      <w:lang w:eastAsia="zh-CN"/>
                    </w:rPr>
                    <w:t>/measurement</w:t>
                  </w:r>
                  <w:r w:rsidRPr="00173458">
                    <w:rPr>
                      <w:sz w:val="16"/>
                      <w:szCs w:val="16"/>
                      <w:lang w:eastAsia="zh-CN"/>
                    </w:rPr>
                    <w:t xml:space="preserve"> delay for </w:t>
                  </w:r>
                  <w:r>
                    <w:rPr>
                      <w:sz w:val="16"/>
                      <w:szCs w:val="16"/>
                      <w:lang w:eastAsia="zh-CN"/>
                    </w:rPr>
                    <w:t>Cell 2</w:t>
                  </w:r>
                  <w:r w:rsidRPr="00173458">
                    <w:rPr>
                      <w:sz w:val="16"/>
                      <w:szCs w:val="16"/>
                      <w:lang w:eastAsia="zh-CN"/>
                    </w:rPr>
                    <w:t xml:space="preserve"> is met, and</w:t>
                  </w:r>
                </w:p>
                <w:p w14:paraId="53973B53" w14:textId="77777777" w:rsidR="005770EE" w:rsidRPr="00246EEC"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Single layer interruption ratio requirement is met, and</w:t>
                  </w:r>
                </w:p>
                <w:p w14:paraId="6BCBB026" w14:textId="77777777" w:rsidR="005770EE" w:rsidRPr="00246EEC"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sidRPr="00246EEC">
                    <w:rPr>
                      <w:sz w:val="16"/>
                      <w:szCs w:val="16"/>
                      <w:lang w:eastAsia="zh-CN"/>
                    </w:rPr>
                    <w:t xml:space="preserve">UE will </w:t>
                  </w:r>
                  <w:r w:rsidRPr="00173458">
                    <w:rPr>
                      <w:sz w:val="16"/>
                      <w:szCs w:val="16"/>
                      <w:lang w:eastAsia="zh-CN"/>
                    </w:rPr>
                    <w:t>not cause any interruption</w:t>
                  </w:r>
                  <w:r>
                    <w:rPr>
                      <w:sz w:val="16"/>
                      <w:szCs w:val="16"/>
                      <w:lang w:eastAsia="zh-CN"/>
                    </w:rPr>
                    <w:t xml:space="preserve"> if reports ‘no gap no interruption’ in intra-frequency band</w:t>
                  </w:r>
                </w:p>
                <w:p w14:paraId="00318936" w14:textId="77777777" w:rsidR="005770EE" w:rsidRPr="00173458" w:rsidRDefault="005770EE" w:rsidP="005770EE">
                  <w:pPr>
                    <w:pStyle w:val="ListParagraph"/>
                    <w:overflowPunct/>
                    <w:autoSpaceDE/>
                    <w:autoSpaceDN/>
                    <w:adjustRightInd/>
                    <w:spacing w:after="0"/>
                    <w:ind w:firstLine="480"/>
                    <w:textAlignment w:val="auto"/>
                    <w:rPr>
                      <w:sz w:val="24"/>
                      <w:szCs w:val="24"/>
                      <w:lang w:eastAsia="zh-CN"/>
                    </w:rPr>
                  </w:pPr>
                </w:p>
              </w:tc>
            </w:tr>
            <w:tr w:rsidR="005770EE" w:rsidRPr="00173458" w14:paraId="04FA717A" w14:textId="77777777" w:rsidTr="00ED178D">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5DB50A2" w14:textId="77777777" w:rsidR="005770EE" w:rsidRPr="00173458" w:rsidRDefault="005770EE" w:rsidP="005770EE">
                  <w:pPr>
                    <w:spacing w:after="0"/>
                    <w:rPr>
                      <w:sz w:val="16"/>
                      <w:szCs w:val="16"/>
                      <w:lang w:eastAsia="zh-CN"/>
                    </w:rPr>
                  </w:pPr>
                  <w:r>
                    <w:rPr>
                      <w:sz w:val="16"/>
                      <w:szCs w:val="16"/>
                      <w:lang w:eastAsia="zh-CN"/>
                    </w:rPr>
                    <w:t>2</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9B150E6" w14:textId="77777777" w:rsidR="005770EE" w:rsidRPr="00173458" w:rsidRDefault="005770EE" w:rsidP="005770EE">
                  <w:pPr>
                    <w:spacing w:after="0"/>
                    <w:rPr>
                      <w:sz w:val="16"/>
                      <w:szCs w:val="16"/>
                      <w:lang w:eastAsia="zh-CN"/>
                    </w:rPr>
                  </w:pPr>
                  <w:r w:rsidRPr="00173458">
                    <w:rPr>
                      <w:sz w:val="16"/>
                      <w:szCs w:val="16"/>
                      <w:lang w:eastAsia="zh-CN"/>
                    </w:rPr>
                    <w:t>Event triggered reporting test on intra-frequency in FR1</w:t>
                  </w:r>
                  <w:r>
                    <w:rPr>
                      <w:sz w:val="16"/>
                      <w:szCs w:val="16"/>
                      <w:lang w:eastAsia="zh-CN"/>
                    </w:rPr>
                    <w:t xml:space="preserve"> without MG with DRX</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279746D"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Pcell (Cell1) on F1 and unknown neighbor cell (Cell</w:t>
                  </w:r>
                  <w:r>
                    <w:rPr>
                      <w:sz w:val="16"/>
                      <w:szCs w:val="16"/>
                      <w:lang w:eastAsia="zh-CN"/>
                    </w:rPr>
                    <w:t>2</w:t>
                  </w:r>
                  <w:r w:rsidRPr="00173458">
                    <w:rPr>
                      <w:sz w:val="16"/>
                      <w:szCs w:val="16"/>
                      <w:lang w:eastAsia="zh-CN"/>
                    </w:rPr>
                    <w:t>) on F</w:t>
                  </w:r>
                  <w:r>
                    <w:rPr>
                      <w:sz w:val="16"/>
                      <w:szCs w:val="16"/>
                      <w:lang w:eastAsia="zh-CN"/>
                    </w:rPr>
                    <w:t>2</w:t>
                  </w:r>
                </w:p>
                <w:p w14:paraId="28745097"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Both F1</w:t>
                  </w:r>
                  <w:r>
                    <w:rPr>
                      <w:sz w:val="16"/>
                      <w:szCs w:val="16"/>
                      <w:lang w:eastAsia="zh-CN"/>
                    </w:rPr>
                    <w:t>, F2</w:t>
                  </w:r>
                  <w:r w:rsidRPr="00173458">
                    <w:rPr>
                      <w:sz w:val="16"/>
                      <w:szCs w:val="16"/>
                      <w:lang w:eastAsia="zh-CN"/>
                    </w:rPr>
                    <w:t xml:space="preserve"> in FR1</w:t>
                  </w:r>
                </w:p>
                <w:p w14:paraId="11448647"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AWGN</w:t>
                  </w:r>
                </w:p>
                <w:p w14:paraId="0CE007F8"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DRX: 320ms</w:t>
                  </w:r>
                </w:p>
                <w:p w14:paraId="099E7516"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40ms</w:t>
                  </w:r>
                </w:p>
                <w:p w14:paraId="1EFE851E"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RS to measure: SSB w/o SBI reporting</w:t>
                  </w:r>
                </w:p>
                <w:p w14:paraId="25458540"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Data scheduled during the whole test</w:t>
                  </w:r>
                </w:p>
                <w:p w14:paraId="7715A850"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No MG configuration</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4E6EA85" w14:textId="77777777" w:rsidR="005770EE" w:rsidRPr="00173458"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Intra-frequency cell search</w:t>
                  </w:r>
                  <w:r>
                    <w:rPr>
                      <w:sz w:val="16"/>
                      <w:szCs w:val="16"/>
                      <w:lang w:eastAsia="zh-CN"/>
                    </w:rPr>
                    <w:t>/measurement</w:t>
                  </w:r>
                  <w:r w:rsidRPr="00173458">
                    <w:rPr>
                      <w:sz w:val="16"/>
                      <w:szCs w:val="16"/>
                      <w:lang w:eastAsia="zh-CN"/>
                    </w:rPr>
                    <w:t xml:space="preserve"> delay for </w:t>
                  </w:r>
                  <w:r>
                    <w:rPr>
                      <w:sz w:val="16"/>
                      <w:szCs w:val="16"/>
                      <w:lang w:eastAsia="zh-CN"/>
                    </w:rPr>
                    <w:t>Cell 2</w:t>
                  </w:r>
                  <w:r w:rsidRPr="00173458">
                    <w:rPr>
                      <w:sz w:val="16"/>
                      <w:szCs w:val="16"/>
                      <w:lang w:eastAsia="zh-CN"/>
                    </w:rPr>
                    <w:t xml:space="preserve"> is met, and</w:t>
                  </w:r>
                </w:p>
                <w:p w14:paraId="79BFA1B1" w14:textId="77777777" w:rsidR="005770EE" w:rsidRPr="00246EEC"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Single layer interruption ratio requirement is met, and</w:t>
                  </w:r>
                </w:p>
                <w:p w14:paraId="47AAF80A" w14:textId="77777777" w:rsidR="005770EE" w:rsidRPr="00173458"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sidRPr="00246EEC">
                    <w:rPr>
                      <w:sz w:val="16"/>
                      <w:szCs w:val="16"/>
                      <w:lang w:eastAsia="zh-CN"/>
                    </w:rPr>
                    <w:t xml:space="preserve">UE will </w:t>
                  </w:r>
                  <w:r w:rsidRPr="00173458">
                    <w:rPr>
                      <w:sz w:val="16"/>
                      <w:szCs w:val="16"/>
                      <w:lang w:eastAsia="zh-CN"/>
                    </w:rPr>
                    <w:t>not cause any interruption</w:t>
                  </w:r>
                  <w:r>
                    <w:rPr>
                      <w:sz w:val="16"/>
                      <w:szCs w:val="16"/>
                      <w:lang w:eastAsia="zh-CN"/>
                    </w:rPr>
                    <w:t xml:space="preserve"> if reports ‘no gap no interruption’ in intra-frequency band</w:t>
                  </w:r>
                </w:p>
              </w:tc>
            </w:tr>
            <w:tr w:rsidR="005770EE" w:rsidRPr="00262810" w14:paraId="1376F5BD" w14:textId="77777777" w:rsidTr="00ED178D">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E000A2" w14:textId="77777777" w:rsidR="005770EE" w:rsidRPr="00173458" w:rsidRDefault="005770EE" w:rsidP="005770EE">
                  <w:pPr>
                    <w:spacing w:after="0"/>
                    <w:rPr>
                      <w:sz w:val="16"/>
                      <w:szCs w:val="16"/>
                      <w:lang w:eastAsia="zh-CN"/>
                    </w:rPr>
                  </w:pPr>
                  <w:r>
                    <w:rPr>
                      <w:sz w:val="16"/>
                      <w:szCs w:val="16"/>
                      <w:lang w:eastAsia="zh-CN"/>
                    </w:rPr>
                    <w:t>3</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84F9E1" w14:textId="77777777" w:rsidR="005770EE" w:rsidRPr="00173458" w:rsidRDefault="005770EE" w:rsidP="005770EE">
                  <w:pPr>
                    <w:spacing w:after="0"/>
                    <w:rPr>
                      <w:sz w:val="16"/>
                      <w:szCs w:val="16"/>
                      <w:lang w:eastAsia="zh-CN"/>
                    </w:rPr>
                  </w:pPr>
                  <w:r w:rsidRPr="00173458">
                    <w:rPr>
                      <w:sz w:val="16"/>
                      <w:szCs w:val="16"/>
                      <w:lang w:eastAsia="zh-CN"/>
                    </w:rPr>
                    <w:t>Event triggered reporting test on int</w:t>
                  </w:r>
                  <w:r>
                    <w:rPr>
                      <w:sz w:val="16"/>
                      <w:szCs w:val="16"/>
                      <w:lang w:eastAsia="zh-CN"/>
                    </w:rPr>
                    <w:t>er</w:t>
                  </w:r>
                  <w:r w:rsidRPr="00173458">
                    <w:rPr>
                      <w:sz w:val="16"/>
                      <w:szCs w:val="16"/>
                      <w:lang w:eastAsia="zh-CN"/>
                    </w:rPr>
                    <w:t>-frequency in FR1</w:t>
                  </w:r>
                  <w:r>
                    <w:rPr>
                      <w:sz w:val="16"/>
                      <w:szCs w:val="16"/>
                      <w:lang w:eastAsia="zh-CN"/>
                    </w:rPr>
                    <w:t xml:space="preserve"> without MG</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72FAF7"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Pcell (Cell1) on F1 and unknown neighbor cell (Cell</w:t>
                  </w:r>
                  <w:r>
                    <w:rPr>
                      <w:sz w:val="16"/>
                      <w:szCs w:val="16"/>
                      <w:lang w:eastAsia="zh-CN"/>
                    </w:rPr>
                    <w:t>2</w:t>
                  </w:r>
                  <w:r w:rsidRPr="00173458">
                    <w:rPr>
                      <w:sz w:val="16"/>
                      <w:szCs w:val="16"/>
                      <w:lang w:eastAsia="zh-CN"/>
                    </w:rPr>
                    <w:t>) on F</w:t>
                  </w:r>
                  <w:r>
                    <w:rPr>
                      <w:sz w:val="16"/>
                      <w:szCs w:val="16"/>
                      <w:lang w:eastAsia="zh-CN"/>
                    </w:rPr>
                    <w:t xml:space="preserve">2 </w:t>
                  </w:r>
                  <w:r w:rsidRPr="00173458">
                    <w:rPr>
                      <w:sz w:val="16"/>
                      <w:szCs w:val="16"/>
                      <w:lang w:eastAsia="zh-CN"/>
                    </w:rPr>
                    <w:t>and unknown inter-frequency neighbor cell (Cell</w:t>
                  </w:r>
                  <w:r>
                    <w:rPr>
                      <w:sz w:val="16"/>
                      <w:szCs w:val="16"/>
                      <w:lang w:eastAsia="zh-CN"/>
                    </w:rPr>
                    <w:t>3</w:t>
                  </w:r>
                  <w:r w:rsidRPr="00173458">
                    <w:rPr>
                      <w:sz w:val="16"/>
                      <w:szCs w:val="16"/>
                      <w:lang w:eastAsia="zh-CN"/>
                    </w:rPr>
                    <w:t>) on F</w:t>
                  </w:r>
                  <w:r>
                    <w:rPr>
                      <w:sz w:val="16"/>
                      <w:szCs w:val="16"/>
                      <w:lang w:eastAsia="zh-CN"/>
                    </w:rPr>
                    <w:t>3</w:t>
                  </w:r>
                </w:p>
                <w:p w14:paraId="3812A17C"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Both F1</w:t>
                  </w:r>
                  <w:r>
                    <w:rPr>
                      <w:sz w:val="16"/>
                      <w:szCs w:val="16"/>
                      <w:lang w:eastAsia="zh-CN"/>
                    </w:rPr>
                    <w:t>, F2</w:t>
                  </w:r>
                  <w:r w:rsidRPr="00173458">
                    <w:rPr>
                      <w:sz w:val="16"/>
                      <w:szCs w:val="16"/>
                      <w:lang w:eastAsia="zh-CN"/>
                    </w:rPr>
                    <w:t xml:space="preserve"> in FR1</w:t>
                  </w:r>
                </w:p>
                <w:p w14:paraId="3DC9DE06"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non-DRX, AWGN</w:t>
                  </w:r>
                </w:p>
                <w:p w14:paraId="04576D11"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for cell 2: 40ms</w:t>
                  </w:r>
                </w:p>
                <w:p w14:paraId="28FFD355"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for cell 3: 160ms</w:t>
                  </w:r>
                </w:p>
                <w:p w14:paraId="795B3985"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RS to measure: SSB w/o SBI reporting</w:t>
                  </w:r>
                </w:p>
                <w:p w14:paraId="3BBA94C2"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Data scheduled during the whole test</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E9B09D"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Int</w:t>
                  </w:r>
                  <w:r>
                    <w:rPr>
                      <w:sz w:val="16"/>
                      <w:szCs w:val="16"/>
                      <w:lang w:eastAsia="zh-CN"/>
                    </w:rPr>
                    <w:t>ra</w:t>
                  </w:r>
                  <w:r w:rsidRPr="00173458">
                    <w:rPr>
                      <w:sz w:val="16"/>
                      <w:szCs w:val="16"/>
                      <w:lang w:eastAsia="zh-CN"/>
                    </w:rPr>
                    <w:t>-frequency cell search</w:t>
                  </w:r>
                  <w:r>
                    <w:rPr>
                      <w:sz w:val="16"/>
                      <w:szCs w:val="16"/>
                      <w:lang w:eastAsia="zh-CN"/>
                    </w:rPr>
                    <w:t>/measurement</w:t>
                  </w:r>
                  <w:r w:rsidRPr="00173458">
                    <w:rPr>
                      <w:sz w:val="16"/>
                      <w:szCs w:val="16"/>
                      <w:lang w:eastAsia="zh-CN"/>
                    </w:rPr>
                    <w:t xml:space="preserve"> delay for </w:t>
                  </w:r>
                  <w:r>
                    <w:rPr>
                      <w:sz w:val="16"/>
                      <w:szCs w:val="16"/>
                      <w:lang w:eastAsia="zh-CN"/>
                    </w:rPr>
                    <w:t>Cell 2</w:t>
                  </w:r>
                  <w:r w:rsidRPr="00173458">
                    <w:rPr>
                      <w:sz w:val="16"/>
                      <w:szCs w:val="16"/>
                      <w:lang w:eastAsia="zh-CN"/>
                    </w:rPr>
                    <w:t xml:space="preserve"> is met, and</w:t>
                  </w:r>
                </w:p>
                <w:p w14:paraId="43296495"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Int</w:t>
                  </w:r>
                  <w:r>
                    <w:rPr>
                      <w:sz w:val="16"/>
                      <w:szCs w:val="16"/>
                      <w:lang w:eastAsia="zh-CN"/>
                    </w:rPr>
                    <w:t>er</w:t>
                  </w:r>
                  <w:r w:rsidRPr="00173458">
                    <w:rPr>
                      <w:sz w:val="16"/>
                      <w:szCs w:val="16"/>
                      <w:lang w:eastAsia="zh-CN"/>
                    </w:rPr>
                    <w:t>-frequency cell search</w:t>
                  </w:r>
                  <w:r>
                    <w:rPr>
                      <w:sz w:val="16"/>
                      <w:szCs w:val="16"/>
                      <w:lang w:eastAsia="zh-CN"/>
                    </w:rPr>
                    <w:t>/measurement</w:t>
                  </w:r>
                  <w:r w:rsidRPr="00173458">
                    <w:rPr>
                      <w:sz w:val="16"/>
                      <w:szCs w:val="16"/>
                      <w:lang w:eastAsia="zh-CN"/>
                    </w:rPr>
                    <w:t xml:space="preserve"> delay for </w:t>
                  </w:r>
                  <w:r>
                    <w:rPr>
                      <w:sz w:val="16"/>
                      <w:szCs w:val="16"/>
                      <w:lang w:eastAsia="zh-CN"/>
                    </w:rPr>
                    <w:t>Cell 3</w:t>
                  </w:r>
                  <w:r w:rsidRPr="00173458">
                    <w:rPr>
                      <w:sz w:val="16"/>
                      <w:szCs w:val="16"/>
                      <w:lang w:eastAsia="zh-CN"/>
                    </w:rPr>
                    <w:t xml:space="preserve"> is met, and</w:t>
                  </w:r>
                </w:p>
                <w:p w14:paraId="26047130" w14:textId="77777777" w:rsidR="005770EE" w:rsidRPr="00262810" w:rsidRDefault="005770EE" w:rsidP="00CC5357">
                  <w:pPr>
                    <w:pStyle w:val="ListParagraph"/>
                    <w:numPr>
                      <w:ilvl w:val="0"/>
                      <w:numId w:val="27"/>
                    </w:numPr>
                    <w:overflowPunct/>
                    <w:autoSpaceDE/>
                    <w:autoSpaceDN/>
                    <w:adjustRightInd/>
                    <w:spacing w:after="0"/>
                    <w:ind w:firstLineChars="0"/>
                    <w:contextualSpacing/>
                    <w:textAlignment w:val="auto"/>
                    <w:rPr>
                      <w:rFonts w:eastAsiaTheme="minorEastAsia"/>
                      <w:sz w:val="16"/>
                      <w:szCs w:val="16"/>
                      <w:lang w:eastAsia="zh-CN"/>
                    </w:rPr>
                  </w:pPr>
                  <w:r>
                    <w:rPr>
                      <w:sz w:val="16"/>
                      <w:szCs w:val="16"/>
                      <w:lang w:eastAsia="zh-CN"/>
                    </w:rPr>
                    <w:t>The total interruption ratio for multiple layers requirement is met based on UE reporting ‘no gap no interruption’ or ‘no gap with interruption’ in a band</w:t>
                  </w:r>
                </w:p>
              </w:tc>
            </w:tr>
            <w:tr w:rsidR="005770EE" w:rsidRPr="00173458" w14:paraId="27208E7E" w14:textId="77777777" w:rsidTr="00ED178D">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5BE0915" w14:textId="77777777" w:rsidR="005770EE" w:rsidRDefault="005770EE" w:rsidP="005770EE">
                  <w:pPr>
                    <w:spacing w:after="0"/>
                    <w:rPr>
                      <w:sz w:val="16"/>
                      <w:szCs w:val="16"/>
                      <w:lang w:eastAsia="zh-CN"/>
                    </w:rPr>
                  </w:pPr>
                  <w:r>
                    <w:rPr>
                      <w:sz w:val="16"/>
                      <w:szCs w:val="16"/>
                      <w:lang w:eastAsia="zh-CN"/>
                    </w:rPr>
                    <w:t>4</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66F5805" w14:textId="77777777" w:rsidR="005770EE" w:rsidRPr="00173458" w:rsidRDefault="005770EE" w:rsidP="005770EE">
                  <w:pPr>
                    <w:spacing w:after="0"/>
                    <w:rPr>
                      <w:sz w:val="16"/>
                      <w:szCs w:val="16"/>
                      <w:lang w:eastAsia="zh-CN"/>
                    </w:rPr>
                  </w:pPr>
                  <w:r w:rsidRPr="00173458">
                    <w:rPr>
                      <w:sz w:val="16"/>
                      <w:szCs w:val="16"/>
                      <w:lang w:eastAsia="zh-CN"/>
                    </w:rPr>
                    <w:t>Event triggered reporting test on int</w:t>
                  </w:r>
                  <w:r>
                    <w:rPr>
                      <w:sz w:val="16"/>
                      <w:szCs w:val="16"/>
                      <w:lang w:eastAsia="zh-CN"/>
                    </w:rPr>
                    <w:t>er</w:t>
                  </w:r>
                  <w:r w:rsidRPr="00173458">
                    <w:rPr>
                      <w:sz w:val="16"/>
                      <w:szCs w:val="16"/>
                      <w:lang w:eastAsia="zh-CN"/>
                    </w:rPr>
                    <w:t>-frequency in FR1</w:t>
                  </w:r>
                  <w:r>
                    <w:rPr>
                      <w:sz w:val="16"/>
                      <w:szCs w:val="16"/>
                      <w:lang w:eastAsia="zh-CN"/>
                    </w:rPr>
                    <w:t xml:space="preserve"> with MG</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890BF83"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Pcell (Cell1) on F1 and unknown neighbor cell (Cell</w:t>
                  </w:r>
                  <w:r>
                    <w:rPr>
                      <w:sz w:val="16"/>
                      <w:szCs w:val="16"/>
                      <w:lang w:eastAsia="zh-CN"/>
                    </w:rPr>
                    <w:t>2</w:t>
                  </w:r>
                  <w:r w:rsidRPr="00173458">
                    <w:rPr>
                      <w:sz w:val="16"/>
                      <w:szCs w:val="16"/>
                      <w:lang w:eastAsia="zh-CN"/>
                    </w:rPr>
                    <w:t>) on F</w:t>
                  </w:r>
                  <w:r>
                    <w:rPr>
                      <w:sz w:val="16"/>
                      <w:szCs w:val="16"/>
                      <w:lang w:eastAsia="zh-CN"/>
                    </w:rPr>
                    <w:t xml:space="preserve">2 </w:t>
                  </w:r>
                  <w:r w:rsidRPr="00173458">
                    <w:rPr>
                      <w:sz w:val="16"/>
                      <w:szCs w:val="16"/>
                      <w:lang w:eastAsia="zh-CN"/>
                    </w:rPr>
                    <w:t>and unknown inter-frequency neighbor cell (Cell</w:t>
                  </w:r>
                  <w:r>
                    <w:rPr>
                      <w:sz w:val="16"/>
                      <w:szCs w:val="16"/>
                      <w:lang w:eastAsia="zh-CN"/>
                    </w:rPr>
                    <w:t>3</w:t>
                  </w:r>
                  <w:r w:rsidRPr="00173458">
                    <w:rPr>
                      <w:sz w:val="16"/>
                      <w:szCs w:val="16"/>
                      <w:lang w:eastAsia="zh-CN"/>
                    </w:rPr>
                    <w:t>) on F</w:t>
                  </w:r>
                  <w:r>
                    <w:rPr>
                      <w:sz w:val="16"/>
                      <w:szCs w:val="16"/>
                      <w:lang w:eastAsia="zh-CN"/>
                    </w:rPr>
                    <w:t>3</w:t>
                  </w:r>
                </w:p>
                <w:p w14:paraId="540FDCA1"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Both F1</w:t>
                  </w:r>
                  <w:r>
                    <w:rPr>
                      <w:sz w:val="16"/>
                      <w:szCs w:val="16"/>
                      <w:lang w:eastAsia="zh-CN"/>
                    </w:rPr>
                    <w:t>, F2</w:t>
                  </w:r>
                  <w:r w:rsidRPr="00173458">
                    <w:rPr>
                      <w:sz w:val="16"/>
                      <w:szCs w:val="16"/>
                      <w:lang w:eastAsia="zh-CN"/>
                    </w:rPr>
                    <w:t xml:space="preserve"> in FR1</w:t>
                  </w:r>
                </w:p>
                <w:p w14:paraId="7F8FF6BC"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non-DRX, AWGN</w:t>
                  </w:r>
                </w:p>
                <w:p w14:paraId="50F979DD"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for cell 2: 40ms</w:t>
                  </w:r>
                </w:p>
                <w:p w14:paraId="0DC4FEF6"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for cell 3: 80ms</w:t>
                  </w:r>
                </w:p>
                <w:p w14:paraId="5975D784"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 xml:space="preserve">MG pattern: </w:t>
                  </w:r>
                  <w:r w:rsidRPr="002A31BC">
                    <w:rPr>
                      <w:sz w:val="16"/>
                      <w:szCs w:val="16"/>
                      <w:lang w:eastAsia="zh-CN"/>
                    </w:rPr>
                    <w:t>#</w:t>
                  </w:r>
                  <w:r>
                    <w:rPr>
                      <w:sz w:val="16"/>
                      <w:szCs w:val="16"/>
                      <w:lang w:eastAsia="zh-CN"/>
                    </w:rPr>
                    <w:t>1</w:t>
                  </w:r>
                  <w:r w:rsidRPr="002A31BC">
                    <w:rPr>
                      <w:sz w:val="16"/>
                      <w:szCs w:val="16"/>
                      <w:lang w:eastAsia="zh-CN"/>
                    </w:rPr>
                    <w:t xml:space="preserve"> per-UE gap and #</w:t>
                  </w:r>
                  <w:r>
                    <w:rPr>
                      <w:sz w:val="16"/>
                      <w:szCs w:val="16"/>
                      <w:lang w:eastAsia="zh-CN"/>
                    </w:rPr>
                    <w:t>3</w:t>
                  </w:r>
                  <w:r w:rsidRPr="002A31BC">
                    <w:rPr>
                      <w:sz w:val="16"/>
                      <w:szCs w:val="16"/>
                      <w:lang w:eastAsia="zh-CN"/>
                    </w:rPr>
                    <w:t xml:space="preserve"> per-FR gap</w:t>
                  </w:r>
                  <w:r>
                    <w:rPr>
                      <w:sz w:val="16"/>
                      <w:szCs w:val="16"/>
                      <w:lang w:eastAsia="zh-CN"/>
                    </w:rPr>
                    <w:t xml:space="preserve"> </w:t>
                  </w:r>
                </w:p>
                <w:p w14:paraId="18D9CCFB"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RS to measure: SSB w/o SBI reporting</w:t>
                  </w:r>
                </w:p>
                <w:p w14:paraId="76996D7B"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Data scheduled during the whole test</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709FFA4"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Int</w:t>
                  </w:r>
                  <w:r>
                    <w:rPr>
                      <w:sz w:val="16"/>
                      <w:szCs w:val="16"/>
                      <w:lang w:eastAsia="zh-CN"/>
                    </w:rPr>
                    <w:t>ra</w:t>
                  </w:r>
                  <w:r w:rsidRPr="00173458">
                    <w:rPr>
                      <w:sz w:val="16"/>
                      <w:szCs w:val="16"/>
                      <w:lang w:eastAsia="zh-CN"/>
                    </w:rPr>
                    <w:t>-frequency cell search</w:t>
                  </w:r>
                  <w:r>
                    <w:rPr>
                      <w:sz w:val="16"/>
                      <w:szCs w:val="16"/>
                      <w:lang w:eastAsia="zh-CN"/>
                    </w:rPr>
                    <w:t>/measurement</w:t>
                  </w:r>
                  <w:r w:rsidRPr="00173458">
                    <w:rPr>
                      <w:sz w:val="16"/>
                      <w:szCs w:val="16"/>
                      <w:lang w:eastAsia="zh-CN"/>
                    </w:rPr>
                    <w:t xml:space="preserve"> delay for </w:t>
                  </w:r>
                  <w:r>
                    <w:rPr>
                      <w:sz w:val="16"/>
                      <w:szCs w:val="16"/>
                      <w:lang w:eastAsia="zh-CN"/>
                    </w:rPr>
                    <w:t>Cell 2</w:t>
                  </w:r>
                  <w:r w:rsidRPr="00173458">
                    <w:rPr>
                      <w:sz w:val="16"/>
                      <w:szCs w:val="16"/>
                      <w:lang w:eastAsia="zh-CN"/>
                    </w:rPr>
                    <w:t xml:space="preserve"> is met, and</w:t>
                  </w:r>
                </w:p>
                <w:p w14:paraId="55A12F70"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Int</w:t>
                  </w:r>
                  <w:r>
                    <w:rPr>
                      <w:sz w:val="16"/>
                      <w:szCs w:val="16"/>
                      <w:lang w:eastAsia="zh-CN"/>
                    </w:rPr>
                    <w:t>er</w:t>
                  </w:r>
                  <w:r w:rsidRPr="00173458">
                    <w:rPr>
                      <w:sz w:val="16"/>
                      <w:szCs w:val="16"/>
                      <w:lang w:eastAsia="zh-CN"/>
                    </w:rPr>
                    <w:t>-frequency cell search</w:t>
                  </w:r>
                  <w:r>
                    <w:rPr>
                      <w:sz w:val="16"/>
                      <w:szCs w:val="16"/>
                      <w:lang w:eastAsia="zh-CN"/>
                    </w:rPr>
                    <w:t>/measurement</w:t>
                  </w:r>
                  <w:r w:rsidRPr="00173458">
                    <w:rPr>
                      <w:sz w:val="16"/>
                      <w:szCs w:val="16"/>
                      <w:lang w:eastAsia="zh-CN"/>
                    </w:rPr>
                    <w:t xml:space="preserve"> delay for </w:t>
                  </w:r>
                  <w:r>
                    <w:rPr>
                      <w:sz w:val="16"/>
                      <w:szCs w:val="16"/>
                      <w:lang w:eastAsia="zh-CN"/>
                    </w:rPr>
                    <w:t>Cell 3</w:t>
                  </w:r>
                  <w:r w:rsidRPr="00173458">
                    <w:rPr>
                      <w:sz w:val="16"/>
                      <w:szCs w:val="16"/>
                      <w:lang w:eastAsia="zh-CN"/>
                    </w:rPr>
                    <w:t xml:space="preserve"> is met, and</w:t>
                  </w:r>
                </w:p>
                <w:p w14:paraId="23A5B514" w14:textId="77777777" w:rsidR="005770EE" w:rsidRPr="00173458"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sidRPr="00246EEC">
                    <w:rPr>
                      <w:sz w:val="16"/>
                      <w:szCs w:val="16"/>
                      <w:lang w:eastAsia="zh-CN"/>
                    </w:rPr>
                    <w:t xml:space="preserve">UE will </w:t>
                  </w:r>
                  <w:r w:rsidRPr="00173458">
                    <w:rPr>
                      <w:sz w:val="16"/>
                      <w:szCs w:val="16"/>
                      <w:lang w:eastAsia="zh-CN"/>
                    </w:rPr>
                    <w:t>not cause any interruption</w:t>
                  </w:r>
                  <w:r>
                    <w:rPr>
                      <w:sz w:val="16"/>
                      <w:szCs w:val="16"/>
                      <w:lang w:eastAsia="zh-CN"/>
                    </w:rPr>
                    <w:t xml:space="preserve"> outside MG</w:t>
                  </w:r>
                </w:p>
              </w:tc>
            </w:tr>
            <w:tr w:rsidR="005770EE" w:rsidRPr="00173458" w14:paraId="379E6E14" w14:textId="77777777" w:rsidTr="00ED178D">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7074387" w14:textId="77777777" w:rsidR="005770EE" w:rsidRPr="00173458" w:rsidRDefault="005770EE" w:rsidP="005770EE">
                  <w:pPr>
                    <w:spacing w:after="0"/>
                    <w:rPr>
                      <w:sz w:val="16"/>
                      <w:szCs w:val="16"/>
                      <w:lang w:eastAsia="zh-CN"/>
                    </w:rPr>
                  </w:pPr>
                  <w:r>
                    <w:rPr>
                      <w:sz w:val="16"/>
                      <w:szCs w:val="16"/>
                      <w:lang w:eastAsia="zh-CN"/>
                    </w:rPr>
                    <w:t>5</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CB65E05" w14:textId="77777777" w:rsidR="005770EE" w:rsidRPr="00173458" w:rsidRDefault="005770EE" w:rsidP="005770EE">
                  <w:pPr>
                    <w:spacing w:after="0"/>
                    <w:rPr>
                      <w:sz w:val="16"/>
                      <w:szCs w:val="16"/>
                      <w:lang w:eastAsia="zh-CN"/>
                    </w:rPr>
                  </w:pPr>
                  <w:r w:rsidRPr="00173458">
                    <w:rPr>
                      <w:sz w:val="16"/>
                      <w:szCs w:val="16"/>
                      <w:lang w:eastAsia="zh-CN"/>
                    </w:rPr>
                    <w:t>Event triggered reporting test on intra-frequency in FR</w:t>
                  </w:r>
                  <w:r>
                    <w:rPr>
                      <w:sz w:val="16"/>
                      <w:szCs w:val="16"/>
                      <w:lang w:eastAsia="zh-CN"/>
                    </w:rPr>
                    <w:t>2 without MG</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B41C6B3"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Pcell (Cell1) on F1 and unknown neighbor cell (Cell</w:t>
                  </w:r>
                  <w:r>
                    <w:rPr>
                      <w:sz w:val="16"/>
                      <w:szCs w:val="16"/>
                      <w:lang w:eastAsia="zh-CN"/>
                    </w:rPr>
                    <w:t>2</w:t>
                  </w:r>
                  <w:r w:rsidRPr="00173458">
                    <w:rPr>
                      <w:sz w:val="16"/>
                      <w:szCs w:val="16"/>
                      <w:lang w:eastAsia="zh-CN"/>
                    </w:rPr>
                    <w:t>) on F</w:t>
                  </w:r>
                  <w:r>
                    <w:rPr>
                      <w:sz w:val="16"/>
                      <w:szCs w:val="16"/>
                      <w:lang w:eastAsia="zh-CN"/>
                    </w:rPr>
                    <w:t>2</w:t>
                  </w:r>
                </w:p>
                <w:p w14:paraId="0570958D"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Both F1</w:t>
                  </w:r>
                  <w:r>
                    <w:rPr>
                      <w:sz w:val="16"/>
                      <w:szCs w:val="16"/>
                      <w:lang w:eastAsia="zh-CN"/>
                    </w:rPr>
                    <w:t>, F2</w:t>
                  </w:r>
                  <w:r w:rsidRPr="00173458">
                    <w:rPr>
                      <w:sz w:val="16"/>
                      <w:szCs w:val="16"/>
                      <w:lang w:eastAsia="zh-CN"/>
                    </w:rPr>
                    <w:t xml:space="preserve"> in FR</w:t>
                  </w:r>
                  <w:r>
                    <w:rPr>
                      <w:sz w:val="16"/>
                      <w:szCs w:val="16"/>
                      <w:lang w:eastAsia="zh-CN"/>
                    </w:rPr>
                    <w:t>2</w:t>
                  </w:r>
                </w:p>
                <w:p w14:paraId="4B25F181"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non-DRX, AWGN</w:t>
                  </w:r>
                </w:p>
                <w:p w14:paraId="09AEACF2"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lastRenderedPageBreak/>
                    <w:t>SMTC: 160ms</w:t>
                  </w:r>
                </w:p>
                <w:p w14:paraId="0D2D738B"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RS to measure: SSB w/o SBI reporting</w:t>
                  </w:r>
                </w:p>
                <w:p w14:paraId="23B654BE"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Data scheduled during the whole test</w:t>
                  </w:r>
                </w:p>
                <w:p w14:paraId="24DDCE2C"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No MG configuration</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C3B3CF5" w14:textId="77777777" w:rsidR="005770EE" w:rsidRPr="00173458"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lastRenderedPageBreak/>
                    <w:t>Same as test case 1</w:t>
                  </w:r>
                </w:p>
              </w:tc>
            </w:tr>
            <w:tr w:rsidR="005770EE" w:rsidRPr="00173458" w14:paraId="4D4523AA" w14:textId="77777777" w:rsidTr="00ED178D">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3F1BE78" w14:textId="77777777" w:rsidR="005770EE" w:rsidRDefault="005770EE" w:rsidP="005770EE">
                  <w:pPr>
                    <w:spacing w:after="0"/>
                    <w:rPr>
                      <w:sz w:val="16"/>
                      <w:szCs w:val="16"/>
                      <w:lang w:eastAsia="zh-CN"/>
                    </w:rPr>
                  </w:pPr>
                  <w:r>
                    <w:rPr>
                      <w:sz w:val="16"/>
                      <w:szCs w:val="16"/>
                      <w:lang w:eastAsia="zh-CN"/>
                    </w:rPr>
                    <w:t>6</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C24ED30" w14:textId="77777777" w:rsidR="005770EE" w:rsidRPr="00173458" w:rsidRDefault="005770EE" w:rsidP="005770EE">
                  <w:pPr>
                    <w:spacing w:after="0"/>
                    <w:rPr>
                      <w:sz w:val="16"/>
                      <w:szCs w:val="16"/>
                      <w:lang w:eastAsia="zh-CN"/>
                    </w:rPr>
                  </w:pPr>
                  <w:r w:rsidRPr="00173458">
                    <w:rPr>
                      <w:sz w:val="16"/>
                      <w:szCs w:val="16"/>
                      <w:lang w:eastAsia="zh-CN"/>
                    </w:rPr>
                    <w:t>Event triggered reporting test on int</w:t>
                  </w:r>
                  <w:r>
                    <w:rPr>
                      <w:sz w:val="16"/>
                      <w:szCs w:val="16"/>
                      <w:lang w:eastAsia="zh-CN"/>
                    </w:rPr>
                    <w:t>er</w:t>
                  </w:r>
                  <w:r w:rsidRPr="00173458">
                    <w:rPr>
                      <w:sz w:val="16"/>
                      <w:szCs w:val="16"/>
                      <w:lang w:eastAsia="zh-CN"/>
                    </w:rPr>
                    <w:t>-frequency in FR</w:t>
                  </w:r>
                  <w:r>
                    <w:rPr>
                      <w:sz w:val="16"/>
                      <w:szCs w:val="16"/>
                      <w:lang w:eastAsia="zh-CN"/>
                    </w:rPr>
                    <w:t>2 without MG with DRX</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FAC4459"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Pcell (Cell1) on F1 and unknown neighbor cell (Cell</w:t>
                  </w:r>
                  <w:r>
                    <w:rPr>
                      <w:sz w:val="16"/>
                      <w:szCs w:val="16"/>
                      <w:lang w:eastAsia="zh-CN"/>
                    </w:rPr>
                    <w:t>2</w:t>
                  </w:r>
                  <w:r w:rsidRPr="00173458">
                    <w:rPr>
                      <w:sz w:val="16"/>
                      <w:szCs w:val="16"/>
                      <w:lang w:eastAsia="zh-CN"/>
                    </w:rPr>
                    <w:t>) on F</w:t>
                  </w:r>
                  <w:r>
                    <w:rPr>
                      <w:sz w:val="16"/>
                      <w:szCs w:val="16"/>
                      <w:lang w:eastAsia="zh-CN"/>
                    </w:rPr>
                    <w:t xml:space="preserve">2 </w:t>
                  </w:r>
                  <w:r w:rsidRPr="00173458">
                    <w:rPr>
                      <w:sz w:val="16"/>
                      <w:szCs w:val="16"/>
                      <w:lang w:eastAsia="zh-CN"/>
                    </w:rPr>
                    <w:t>and unknown inter-frequency neighbor cell (Cell</w:t>
                  </w:r>
                  <w:r>
                    <w:rPr>
                      <w:sz w:val="16"/>
                      <w:szCs w:val="16"/>
                      <w:lang w:eastAsia="zh-CN"/>
                    </w:rPr>
                    <w:t>3</w:t>
                  </w:r>
                  <w:r w:rsidRPr="00173458">
                    <w:rPr>
                      <w:sz w:val="16"/>
                      <w:szCs w:val="16"/>
                      <w:lang w:eastAsia="zh-CN"/>
                    </w:rPr>
                    <w:t>) on F</w:t>
                  </w:r>
                  <w:r>
                    <w:rPr>
                      <w:sz w:val="16"/>
                      <w:szCs w:val="16"/>
                      <w:lang w:eastAsia="zh-CN"/>
                    </w:rPr>
                    <w:t>3</w:t>
                  </w:r>
                </w:p>
                <w:p w14:paraId="7EC6D22F"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Both F1</w:t>
                  </w:r>
                  <w:r>
                    <w:rPr>
                      <w:sz w:val="16"/>
                      <w:szCs w:val="16"/>
                      <w:lang w:eastAsia="zh-CN"/>
                    </w:rPr>
                    <w:t>, F2</w:t>
                  </w:r>
                  <w:r w:rsidRPr="00173458">
                    <w:rPr>
                      <w:sz w:val="16"/>
                      <w:szCs w:val="16"/>
                      <w:lang w:eastAsia="zh-CN"/>
                    </w:rPr>
                    <w:t xml:space="preserve"> in FR</w:t>
                  </w:r>
                  <w:r>
                    <w:rPr>
                      <w:sz w:val="16"/>
                      <w:szCs w:val="16"/>
                      <w:lang w:eastAsia="zh-CN"/>
                    </w:rPr>
                    <w:t>2</w:t>
                  </w:r>
                </w:p>
                <w:p w14:paraId="2C7A5CB2"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AWGN</w:t>
                  </w:r>
                </w:p>
                <w:p w14:paraId="6D42E9CF"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DRX: 320ms</w:t>
                  </w:r>
                </w:p>
                <w:p w14:paraId="3B109F8A"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for cell 2: 40ms</w:t>
                  </w:r>
                </w:p>
                <w:p w14:paraId="07C535FF"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for cell 3: 160ms</w:t>
                  </w:r>
                </w:p>
                <w:p w14:paraId="33B52857"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RS to measure: SSB w/o SBI reporting</w:t>
                  </w:r>
                </w:p>
                <w:p w14:paraId="47D96DFE"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Data scheduled during the whole test</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B5D81AF"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Same as test case 3</w:t>
                  </w:r>
                </w:p>
              </w:tc>
            </w:tr>
            <w:tr w:rsidR="005770EE" w:rsidRPr="00173458" w14:paraId="24F9BA4A" w14:textId="77777777" w:rsidTr="00ED178D">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0760BCB" w14:textId="77777777" w:rsidR="005770EE" w:rsidRDefault="005770EE" w:rsidP="005770EE">
                  <w:pPr>
                    <w:spacing w:after="0"/>
                    <w:rPr>
                      <w:sz w:val="16"/>
                      <w:szCs w:val="16"/>
                      <w:lang w:eastAsia="zh-CN"/>
                    </w:rPr>
                  </w:pPr>
                  <w:r>
                    <w:rPr>
                      <w:sz w:val="16"/>
                      <w:szCs w:val="16"/>
                      <w:lang w:eastAsia="zh-CN"/>
                    </w:rPr>
                    <w:t>7</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BAF5F2E" w14:textId="77777777" w:rsidR="005770EE" w:rsidRPr="00173458" w:rsidRDefault="005770EE" w:rsidP="005770EE">
                  <w:pPr>
                    <w:spacing w:after="0"/>
                    <w:rPr>
                      <w:sz w:val="16"/>
                      <w:szCs w:val="16"/>
                      <w:lang w:eastAsia="zh-CN"/>
                    </w:rPr>
                  </w:pPr>
                  <w:r w:rsidRPr="00173458">
                    <w:rPr>
                      <w:sz w:val="16"/>
                      <w:szCs w:val="16"/>
                      <w:lang w:eastAsia="zh-CN"/>
                    </w:rPr>
                    <w:t>Event triggered reporting test on int</w:t>
                  </w:r>
                  <w:r>
                    <w:rPr>
                      <w:sz w:val="16"/>
                      <w:szCs w:val="16"/>
                      <w:lang w:eastAsia="zh-CN"/>
                    </w:rPr>
                    <w:t>er</w:t>
                  </w:r>
                  <w:r w:rsidRPr="00173458">
                    <w:rPr>
                      <w:sz w:val="16"/>
                      <w:szCs w:val="16"/>
                      <w:lang w:eastAsia="zh-CN"/>
                    </w:rPr>
                    <w:t>-frequency in FR</w:t>
                  </w:r>
                  <w:r>
                    <w:rPr>
                      <w:sz w:val="16"/>
                      <w:szCs w:val="16"/>
                      <w:lang w:eastAsia="zh-CN"/>
                    </w:rPr>
                    <w:t>2 with MG</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1E37268"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Pcell (Cell1) on F1 and unknown neighbor cell (Cell</w:t>
                  </w:r>
                  <w:r>
                    <w:rPr>
                      <w:sz w:val="16"/>
                      <w:szCs w:val="16"/>
                      <w:lang w:eastAsia="zh-CN"/>
                    </w:rPr>
                    <w:t>2</w:t>
                  </w:r>
                  <w:r w:rsidRPr="00173458">
                    <w:rPr>
                      <w:sz w:val="16"/>
                      <w:szCs w:val="16"/>
                      <w:lang w:eastAsia="zh-CN"/>
                    </w:rPr>
                    <w:t>) on F</w:t>
                  </w:r>
                  <w:r>
                    <w:rPr>
                      <w:sz w:val="16"/>
                      <w:szCs w:val="16"/>
                      <w:lang w:eastAsia="zh-CN"/>
                    </w:rPr>
                    <w:t xml:space="preserve">2 </w:t>
                  </w:r>
                  <w:r w:rsidRPr="00173458">
                    <w:rPr>
                      <w:sz w:val="16"/>
                      <w:szCs w:val="16"/>
                      <w:lang w:eastAsia="zh-CN"/>
                    </w:rPr>
                    <w:t>and unknown inter-frequency neighbor cell (Cell</w:t>
                  </w:r>
                  <w:r>
                    <w:rPr>
                      <w:sz w:val="16"/>
                      <w:szCs w:val="16"/>
                      <w:lang w:eastAsia="zh-CN"/>
                    </w:rPr>
                    <w:t>3</w:t>
                  </w:r>
                  <w:r w:rsidRPr="00173458">
                    <w:rPr>
                      <w:sz w:val="16"/>
                      <w:szCs w:val="16"/>
                      <w:lang w:eastAsia="zh-CN"/>
                    </w:rPr>
                    <w:t>) on F</w:t>
                  </w:r>
                  <w:r>
                    <w:rPr>
                      <w:sz w:val="16"/>
                      <w:szCs w:val="16"/>
                      <w:lang w:eastAsia="zh-CN"/>
                    </w:rPr>
                    <w:t>3</w:t>
                  </w:r>
                </w:p>
                <w:p w14:paraId="5DA8BBA6"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Both F1</w:t>
                  </w:r>
                  <w:r>
                    <w:rPr>
                      <w:sz w:val="16"/>
                      <w:szCs w:val="16"/>
                      <w:lang w:eastAsia="zh-CN"/>
                    </w:rPr>
                    <w:t>, F2</w:t>
                  </w:r>
                  <w:r w:rsidRPr="00173458">
                    <w:rPr>
                      <w:sz w:val="16"/>
                      <w:szCs w:val="16"/>
                      <w:lang w:eastAsia="zh-CN"/>
                    </w:rPr>
                    <w:t xml:space="preserve"> in FR</w:t>
                  </w:r>
                  <w:r>
                    <w:rPr>
                      <w:sz w:val="16"/>
                      <w:szCs w:val="16"/>
                      <w:lang w:eastAsia="zh-CN"/>
                    </w:rPr>
                    <w:t>2</w:t>
                  </w:r>
                </w:p>
                <w:p w14:paraId="2D33AE2A"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non-DRX, AWGN</w:t>
                  </w:r>
                </w:p>
                <w:p w14:paraId="32AD5973"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for cell 2: 80ms</w:t>
                  </w:r>
                </w:p>
                <w:p w14:paraId="3F4D6299"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for cell 3: 160ms</w:t>
                  </w:r>
                </w:p>
                <w:p w14:paraId="16CC6EE9"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 xml:space="preserve">MG pattern: </w:t>
                  </w:r>
                  <w:r w:rsidRPr="002A31BC">
                    <w:rPr>
                      <w:sz w:val="16"/>
                      <w:szCs w:val="16"/>
                      <w:lang w:eastAsia="zh-CN"/>
                    </w:rPr>
                    <w:t>#</w:t>
                  </w:r>
                  <w:r>
                    <w:rPr>
                      <w:sz w:val="16"/>
                      <w:szCs w:val="16"/>
                      <w:lang w:eastAsia="zh-CN"/>
                    </w:rPr>
                    <w:t>1</w:t>
                  </w:r>
                  <w:r w:rsidRPr="002A31BC">
                    <w:rPr>
                      <w:sz w:val="16"/>
                      <w:szCs w:val="16"/>
                      <w:lang w:eastAsia="zh-CN"/>
                    </w:rPr>
                    <w:t xml:space="preserve"> per-UE gap and #</w:t>
                  </w:r>
                  <w:r>
                    <w:rPr>
                      <w:sz w:val="16"/>
                      <w:szCs w:val="16"/>
                      <w:lang w:eastAsia="zh-CN"/>
                    </w:rPr>
                    <w:t>19</w:t>
                  </w:r>
                  <w:r w:rsidRPr="002A31BC">
                    <w:rPr>
                      <w:sz w:val="16"/>
                      <w:szCs w:val="16"/>
                      <w:lang w:eastAsia="zh-CN"/>
                    </w:rPr>
                    <w:t xml:space="preserve"> per-FR gap</w:t>
                  </w:r>
                  <w:r>
                    <w:rPr>
                      <w:sz w:val="16"/>
                      <w:szCs w:val="16"/>
                      <w:lang w:eastAsia="zh-CN"/>
                    </w:rPr>
                    <w:t xml:space="preserve"> </w:t>
                  </w:r>
                </w:p>
                <w:p w14:paraId="3BC7A6A1"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RS to measure: SSB w/o SBI reporting</w:t>
                  </w:r>
                </w:p>
                <w:p w14:paraId="75503AFD"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Data scheduled during the whole test</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1F3E736" w14:textId="77777777" w:rsidR="005770EE" w:rsidRPr="00173458"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Same as test case 4</w:t>
                  </w:r>
                </w:p>
              </w:tc>
            </w:tr>
          </w:tbl>
          <w:p w14:paraId="1B6C8127" w14:textId="77777777" w:rsidR="005770EE" w:rsidRDefault="005770EE" w:rsidP="005770EE">
            <w:pPr>
              <w:jc w:val="both"/>
              <w:rPr>
                <w:rFonts w:asciiTheme="minorHAnsi" w:hAnsiTheme="minorHAnsi" w:cstheme="minorHAnsi"/>
              </w:rPr>
            </w:pPr>
          </w:p>
          <w:p w14:paraId="2CA36799" w14:textId="77777777" w:rsidR="005770EE" w:rsidRPr="002D0A2B" w:rsidRDefault="005770EE" w:rsidP="005770EE">
            <w:pPr>
              <w:jc w:val="both"/>
              <w:rPr>
                <w:rFonts w:asciiTheme="minorHAnsi" w:hAnsiTheme="minorHAnsi" w:cstheme="minorHAnsi"/>
                <w:b/>
                <w:bCs/>
                <w:u w:val="single"/>
              </w:rPr>
            </w:pPr>
            <w:r w:rsidRPr="002D0A2B">
              <w:rPr>
                <w:rFonts w:asciiTheme="minorHAnsi" w:hAnsiTheme="minorHAnsi" w:cstheme="minorHAnsi"/>
                <w:b/>
                <w:bCs/>
                <w:u w:val="single"/>
              </w:rPr>
              <w:t>Inter-RAT measurement without gaps</w:t>
            </w:r>
          </w:p>
          <w:p w14:paraId="13CA156D" w14:textId="77777777" w:rsidR="005770EE" w:rsidRDefault="005770EE" w:rsidP="005770EE">
            <w:pPr>
              <w:jc w:val="both"/>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REF _Ref145762667 \h </w:instrText>
            </w:r>
            <w:r>
              <w:rPr>
                <w:rFonts w:asciiTheme="minorHAnsi" w:hAnsiTheme="minorHAnsi" w:cstheme="minorHAnsi"/>
              </w:rPr>
            </w:r>
            <w:r>
              <w:rPr>
                <w:rFonts w:asciiTheme="minorHAnsi" w:hAnsiTheme="minorHAnsi" w:cstheme="minorHAnsi"/>
              </w:rPr>
              <w:fldChar w:fldCharType="separate"/>
            </w:r>
            <w:r w:rsidRPr="00625787">
              <w:rPr>
                <w:rFonts w:eastAsiaTheme="minorEastAsia"/>
                <w:b/>
                <w:lang w:val="en-US" w:eastAsia="zh-CN"/>
              </w:rPr>
              <w:t xml:space="preserve">Proposal </w:t>
            </w:r>
            <w:r>
              <w:rPr>
                <w:rFonts w:eastAsiaTheme="minorEastAsia"/>
                <w:b/>
                <w:noProof/>
                <w:lang w:val="en-US" w:eastAsia="zh-CN"/>
              </w:rPr>
              <w:t>7</w:t>
            </w:r>
            <w:r w:rsidRPr="00625787">
              <w:rPr>
                <w:rFonts w:eastAsiaTheme="minorEastAsia"/>
                <w:b/>
                <w:lang w:val="en-US" w:eastAsia="zh-CN"/>
              </w:rPr>
              <w:t>: RAN4 not to define test case for case a-1 in inter-RAT measurement without gap.</w:t>
            </w:r>
            <w:r>
              <w:rPr>
                <w:rFonts w:asciiTheme="minorHAnsi" w:hAnsiTheme="minorHAnsi" w:cstheme="minorHAnsi"/>
              </w:rPr>
              <w:fldChar w:fldCharType="end"/>
            </w:r>
          </w:p>
          <w:p w14:paraId="4AA4BCF4" w14:textId="77777777" w:rsidR="005770EE" w:rsidRDefault="005770EE" w:rsidP="005770EE">
            <w:pPr>
              <w:jc w:val="both"/>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REF _Ref145762670 \h </w:instrText>
            </w:r>
            <w:r>
              <w:rPr>
                <w:rFonts w:asciiTheme="minorHAnsi" w:hAnsiTheme="minorHAnsi" w:cstheme="minorHAnsi"/>
              </w:rPr>
            </w:r>
            <w:r>
              <w:rPr>
                <w:rFonts w:asciiTheme="minorHAnsi" w:hAnsiTheme="minorHAnsi" w:cstheme="minorHAnsi"/>
              </w:rPr>
              <w:fldChar w:fldCharType="separate"/>
            </w:r>
            <w:r w:rsidRPr="00625787">
              <w:rPr>
                <w:rFonts w:eastAsiaTheme="minorEastAsia"/>
                <w:b/>
                <w:lang w:val="en-US" w:eastAsia="zh-CN"/>
              </w:rPr>
              <w:t xml:space="preserve">Proposal </w:t>
            </w:r>
            <w:r>
              <w:rPr>
                <w:rFonts w:eastAsiaTheme="minorEastAsia"/>
                <w:b/>
                <w:noProof/>
                <w:lang w:val="en-US" w:eastAsia="zh-CN"/>
              </w:rPr>
              <w:t>8</w:t>
            </w:r>
            <w:r w:rsidRPr="00625787">
              <w:rPr>
                <w:rFonts w:eastAsiaTheme="minorEastAsia"/>
                <w:b/>
                <w:lang w:val="en-US" w:eastAsia="zh-CN"/>
              </w:rPr>
              <w:t>: RAN4 to define separate test cases for case b-1 and b-2 in inter-RAT measurement without gap.</w:t>
            </w:r>
            <w:r>
              <w:rPr>
                <w:rFonts w:asciiTheme="minorHAnsi" w:hAnsiTheme="minorHAnsi" w:cstheme="minorHAnsi"/>
              </w:rPr>
              <w:fldChar w:fldCharType="end"/>
            </w:r>
          </w:p>
          <w:p w14:paraId="2CF1CBFC" w14:textId="77777777" w:rsidR="005770EE" w:rsidRDefault="005770EE" w:rsidP="005770EE">
            <w:pPr>
              <w:jc w:val="both"/>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REF _Ref145762673 \h </w:instrText>
            </w:r>
            <w:r>
              <w:rPr>
                <w:rFonts w:asciiTheme="minorHAnsi" w:hAnsiTheme="minorHAnsi" w:cstheme="minorHAnsi"/>
              </w:rPr>
            </w:r>
            <w:r>
              <w:rPr>
                <w:rFonts w:asciiTheme="minorHAnsi" w:hAnsiTheme="minorHAnsi" w:cstheme="minorHAnsi"/>
              </w:rPr>
              <w:fldChar w:fldCharType="separate"/>
            </w:r>
            <w:r w:rsidRPr="00C20FE9">
              <w:rPr>
                <w:rFonts w:eastAsiaTheme="minorEastAsia"/>
                <w:b/>
                <w:lang w:val="en-US" w:eastAsia="zh-CN"/>
              </w:rPr>
              <w:t xml:space="preserve">Proposal </w:t>
            </w:r>
            <w:r>
              <w:rPr>
                <w:rFonts w:eastAsiaTheme="minorEastAsia"/>
                <w:b/>
                <w:noProof/>
                <w:lang w:val="en-US" w:eastAsia="zh-CN"/>
              </w:rPr>
              <w:t>9</w:t>
            </w:r>
            <w:r w:rsidRPr="00C20FE9">
              <w:rPr>
                <w:rFonts w:eastAsiaTheme="minorEastAsia"/>
                <w:b/>
                <w:lang w:val="en-US" w:eastAsia="zh-CN"/>
              </w:rPr>
              <w:t>: RAN4 to</w:t>
            </w:r>
            <w:r>
              <w:rPr>
                <w:rFonts w:eastAsiaTheme="minorEastAsia"/>
                <w:b/>
                <w:lang w:val="en-US" w:eastAsia="zh-CN"/>
              </w:rPr>
              <w:t xml:space="preserve"> verify measurement period with no interruption together </w:t>
            </w:r>
            <w:r w:rsidRPr="00625787">
              <w:rPr>
                <w:rFonts w:eastAsiaTheme="minorEastAsia"/>
                <w:b/>
                <w:lang w:val="en-US" w:eastAsia="zh-CN"/>
              </w:rPr>
              <w:t>in inter-RAT measurement without gap</w:t>
            </w:r>
            <w:r>
              <w:rPr>
                <w:rFonts w:eastAsiaTheme="minorEastAsia"/>
                <w:b/>
                <w:lang w:val="en-US" w:eastAsia="zh-CN"/>
              </w:rPr>
              <w:t>.</w:t>
            </w:r>
            <w:r>
              <w:rPr>
                <w:rFonts w:asciiTheme="minorHAnsi" w:hAnsiTheme="minorHAnsi" w:cstheme="minorHAnsi"/>
              </w:rPr>
              <w:fldChar w:fldCharType="end"/>
            </w:r>
          </w:p>
          <w:p w14:paraId="532B593D" w14:textId="77777777" w:rsidR="005770EE" w:rsidRDefault="005770EE" w:rsidP="005770EE">
            <w:pPr>
              <w:jc w:val="both"/>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REF _Ref145762677 \h </w:instrText>
            </w:r>
            <w:r>
              <w:rPr>
                <w:rFonts w:asciiTheme="minorHAnsi" w:hAnsiTheme="minorHAnsi" w:cstheme="minorHAnsi"/>
              </w:rPr>
            </w:r>
            <w:r>
              <w:rPr>
                <w:rFonts w:asciiTheme="minorHAnsi" w:hAnsiTheme="minorHAnsi" w:cstheme="minorHAnsi"/>
              </w:rPr>
              <w:fldChar w:fldCharType="separate"/>
            </w:r>
            <w:r w:rsidRPr="00C20FE9">
              <w:rPr>
                <w:rFonts w:eastAsiaTheme="minorEastAsia"/>
                <w:b/>
                <w:lang w:val="en-US" w:eastAsia="zh-CN"/>
              </w:rPr>
              <w:t xml:space="preserve">Proposal </w:t>
            </w:r>
            <w:r>
              <w:rPr>
                <w:rFonts w:eastAsiaTheme="minorEastAsia"/>
                <w:b/>
                <w:noProof/>
                <w:lang w:val="en-US" w:eastAsia="zh-CN"/>
              </w:rPr>
              <w:t>10</w:t>
            </w:r>
            <w:r w:rsidRPr="00C20FE9">
              <w:rPr>
                <w:rFonts w:eastAsiaTheme="minorEastAsia"/>
                <w:b/>
                <w:lang w:val="en-US" w:eastAsia="zh-CN"/>
              </w:rPr>
              <w:t>: RAN4 to</w:t>
            </w:r>
            <w:r>
              <w:rPr>
                <w:rFonts w:eastAsiaTheme="minorEastAsia"/>
                <w:b/>
                <w:lang w:val="en-US" w:eastAsia="zh-CN"/>
              </w:rPr>
              <w:t xml:space="preserve"> </w:t>
            </w:r>
            <w:r w:rsidRPr="00C20FE9">
              <w:rPr>
                <w:rFonts w:eastAsiaTheme="minorEastAsia"/>
                <w:b/>
                <w:lang w:val="en-US" w:eastAsia="zh-CN"/>
              </w:rPr>
              <w:t>define separate test case</w:t>
            </w:r>
            <w:r>
              <w:rPr>
                <w:rFonts w:eastAsiaTheme="minorEastAsia"/>
                <w:b/>
                <w:lang w:val="en-US" w:eastAsia="zh-CN"/>
              </w:rPr>
              <w:t xml:space="preserve">s to verify the collision between EMW and NR measurement </w:t>
            </w:r>
            <w:r w:rsidRPr="00625787">
              <w:rPr>
                <w:rFonts w:eastAsiaTheme="minorEastAsia"/>
                <w:b/>
                <w:lang w:val="en-US" w:eastAsia="zh-CN"/>
              </w:rPr>
              <w:t>in inter-RAT measurement without gap</w:t>
            </w:r>
            <w:r>
              <w:rPr>
                <w:rFonts w:eastAsiaTheme="minorEastAsia"/>
                <w:b/>
                <w:lang w:val="en-US" w:eastAsia="zh-CN"/>
              </w:rPr>
              <w:t>.</w:t>
            </w:r>
            <w:r>
              <w:rPr>
                <w:rFonts w:asciiTheme="minorHAnsi" w:hAnsiTheme="minorHAnsi" w:cstheme="minorHAnsi"/>
              </w:rPr>
              <w:fldChar w:fldCharType="end"/>
            </w:r>
          </w:p>
          <w:p w14:paraId="410B5912" w14:textId="77777777" w:rsidR="005770EE" w:rsidRPr="00017D8B" w:rsidRDefault="005770EE" w:rsidP="005770EE">
            <w:pPr>
              <w:rPr>
                <w:rFonts w:eastAsiaTheme="minorEastAsia"/>
                <w:b/>
                <w:bCs/>
                <w:u w:val="single"/>
                <w:lang w:val="en-US" w:eastAsia="zh-CN"/>
              </w:rPr>
            </w:pPr>
            <w:r w:rsidRPr="00017D8B">
              <w:rPr>
                <w:rFonts w:eastAsiaTheme="minorEastAsia"/>
                <w:b/>
                <w:bCs/>
                <w:u w:val="single"/>
                <w:lang w:val="en-US" w:eastAsia="zh-CN"/>
              </w:rPr>
              <w:t xml:space="preserve">Case </w:t>
            </w:r>
            <w:r>
              <w:rPr>
                <w:rFonts w:eastAsiaTheme="minorEastAsia"/>
                <w:b/>
                <w:bCs/>
                <w:u w:val="single"/>
                <w:lang w:val="en-US" w:eastAsia="zh-CN"/>
              </w:rPr>
              <w:t>b</w:t>
            </w:r>
            <w:r w:rsidRPr="00017D8B">
              <w:rPr>
                <w:rFonts w:eastAsiaTheme="minorEastAsia"/>
                <w:b/>
                <w:bCs/>
                <w:u w:val="single"/>
                <w:lang w:val="en-US" w:eastAsia="zh-CN"/>
              </w:rPr>
              <w:t>-1:</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56"/>
              <w:gridCol w:w="1340"/>
              <w:gridCol w:w="2281"/>
              <w:gridCol w:w="2272"/>
            </w:tblGrid>
            <w:tr w:rsidR="005770EE" w:rsidRPr="00173458" w14:paraId="14B3CB36" w14:textId="77777777" w:rsidTr="00ED178D">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64CE32" w14:textId="77777777" w:rsidR="005770EE" w:rsidRPr="00173458" w:rsidRDefault="005770EE" w:rsidP="005770EE">
                  <w:pPr>
                    <w:spacing w:after="0"/>
                    <w:rPr>
                      <w:sz w:val="16"/>
                      <w:szCs w:val="16"/>
                      <w:lang w:eastAsia="zh-CN"/>
                    </w:rPr>
                  </w:pPr>
                  <w:r w:rsidRPr="00173458">
                    <w:rPr>
                      <w:b/>
                      <w:bCs/>
                      <w:sz w:val="16"/>
                      <w:szCs w:val="16"/>
                      <w:lang w:eastAsia="zh-CN"/>
                    </w:rPr>
                    <w:t>No.</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473905" w14:textId="77777777" w:rsidR="005770EE" w:rsidRPr="00173458" w:rsidRDefault="005770EE" w:rsidP="005770EE">
                  <w:pPr>
                    <w:spacing w:after="0"/>
                    <w:rPr>
                      <w:sz w:val="16"/>
                      <w:szCs w:val="16"/>
                      <w:lang w:eastAsia="zh-CN"/>
                    </w:rPr>
                  </w:pPr>
                  <w:r w:rsidRPr="00173458">
                    <w:rPr>
                      <w:b/>
                      <w:bCs/>
                      <w:sz w:val="16"/>
                      <w:szCs w:val="16"/>
                      <w:lang w:eastAsia="zh-CN"/>
                    </w:rPr>
                    <w:t>Test case</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633B2C" w14:textId="77777777" w:rsidR="005770EE" w:rsidRPr="00173458" w:rsidRDefault="005770EE" w:rsidP="005770EE">
                  <w:pPr>
                    <w:spacing w:after="0"/>
                    <w:rPr>
                      <w:sz w:val="16"/>
                      <w:szCs w:val="16"/>
                      <w:lang w:eastAsia="zh-CN"/>
                    </w:rPr>
                  </w:pPr>
                  <w:r w:rsidRPr="00173458">
                    <w:rPr>
                      <w:b/>
                      <w:bCs/>
                      <w:sz w:val="16"/>
                      <w:szCs w:val="16"/>
                      <w:lang w:eastAsia="zh-CN"/>
                    </w:rPr>
                    <w:t>Test setup and scenario</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E1F654" w14:textId="77777777" w:rsidR="005770EE" w:rsidRPr="00173458" w:rsidRDefault="005770EE" w:rsidP="005770EE">
                  <w:pPr>
                    <w:spacing w:after="0"/>
                    <w:rPr>
                      <w:sz w:val="16"/>
                      <w:szCs w:val="16"/>
                      <w:lang w:eastAsia="zh-CN"/>
                    </w:rPr>
                  </w:pPr>
                  <w:r w:rsidRPr="00173458">
                    <w:rPr>
                      <w:b/>
                      <w:bCs/>
                      <w:sz w:val="16"/>
                      <w:szCs w:val="16"/>
                      <w:lang w:eastAsia="zh-CN"/>
                    </w:rPr>
                    <w:t xml:space="preserve">Purpose of test </w:t>
                  </w:r>
                </w:p>
              </w:tc>
            </w:tr>
            <w:tr w:rsidR="005770EE" w:rsidRPr="00173458" w14:paraId="7A288E8B" w14:textId="77777777" w:rsidTr="00ED178D">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0879029" w14:textId="77777777" w:rsidR="005770EE" w:rsidRPr="00173458" w:rsidRDefault="005770EE" w:rsidP="005770EE">
                  <w:pPr>
                    <w:spacing w:after="0"/>
                    <w:rPr>
                      <w:sz w:val="16"/>
                      <w:szCs w:val="16"/>
                      <w:lang w:eastAsia="zh-CN"/>
                    </w:rPr>
                  </w:pPr>
                  <w:r w:rsidRPr="00173458">
                    <w:rPr>
                      <w:sz w:val="16"/>
                      <w:szCs w:val="16"/>
                      <w:lang w:eastAsia="zh-CN"/>
                    </w:rPr>
                    <w:t>1</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BB261E9" w14:textId="77777777" w:rsidR="005770EE" w:rsidRPr="00173458" w:rsidRDefault="005770EE" w:rsidP="005770EE">
                  <w:pPr>
                    <w:spacing w:after="0"/>
                    <w:rPr>
                      <w:sz w:val="16"/>
                      <w:szCs w:val="16"/>
                      <w:lang w:eastAsia="zh-CN"/>
                    </w:rPr>
                  </w:pPr>
                  <w:r w:rsidRPr="00173458">
                    <w:rPr>
                      <w:sz w:val="16"/>
                      <w:szCs w:val="16"/>
                      <w:lang w:eastAsia="zh-CN"/>
                    </w:rPr>
                    <w:t xml:space="preserve">Event triggered reporting test on </w:t>
                  </w:r>
                  <w:r>
                    <w:rPr>
                      <w:sz w:val="16"/>
                      <w:szCs w:val="16"/>
                      <w:lang w:eastAsia="zh-CN"/>
                    </w:rPr>
                    <w:t>inter-RAT LTE</w:t>
                  </w:r>
                  <w:r w:rsidRPr="00173458">
                    <w:rPr>
                      <w:sz w:val="16"/>
                      <w:szCs w:val="16"/>
                      <w:lang w:eastAsia="zh-CN"/>
                    </w:rPr>
                    <w:t xml:space="preserve"> </w:t>
                  </w:r>
                  <w:r>
                    <w:rPr>
                      <w:sz w:val="16"/>
                      <w:szCs w:val="16"/>
                      <w:lang w:eastAsia="zh-CN"/>
                    </w:rPr>
                    <w:lastRenderedPageBreak/>
                    <w:t>measurement without MG in FR1</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56332DD"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lastRenderedPageBreak/>
                    <w:t xml:space="preserve">Pcell (Cell1) on F1 and unknown </w:t>
                  </w:r>
                  <w:r w:rsidRPr="00173458">
                    <w:rPr>
                      <w:sz w:val="16"/>
                      <w:szCs w:val="16"/>
                      <w:lang w:eastAsia="zh-CN"/>
                    </w:rPr>
                    <w:lastRenderedPageBreak/>
                    <w:t>neighbor cell (Cell</w:t>
                  </w:r>
                  <w:r>
                    <w:rPr>
                      <w:sz w:val="16"/>
                      <w:szCs w:val="16"/>
                      <w:lang w:eastAsia="zh-CN"/>
                    </w:rPr>
                    <w:t>2</w:t>
                  </w:r>
                  <w:r w:rsidRPr="00173458">
                    <w:rPr>
                      <w:sz w:val="16"/>
                      <w:szCs w:val="16"/>
                      <w:lang w:eastAsia="zh-CN"/>
                    </w:rPr>
                    <w:t>) on F</w:t>
                  </w:r>
                  <w:r>
                    <w:rPr>
                      <w:sz w:val="16"/>
                      <w:szCs w:val="16"/>
                      <w:lang w:eastAsia="zh-CN"/>
                    </w:rPr>
                    <w:t>2</w:t>
                  </w:r>
                </w:p>
                <w:p w14:paraId="49A30EA4"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F1 in FR1</w:t>
                  </w:r>
                  <w:r>
                    <w:rPr>
                      <w:sz w:val="16"/>
                      <w:szCs w:val="16"/>
                      <w:lang w:eastAsia="zh-CN"/>
                    </w:rPr>
                    <w:t>, F2 in LTE</w:t>
                  </w:r>
                </w:p>
                <w:p w14:paraId="0F7598ED"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non-DRX, AWGN</w:t>
                  </w:r>
                </w:p>
                <w:p w14:paraId="2D786C6E"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40ms</w:t>
                  </w:r>
                </w:p>
                <w:p w14:paraId="7FE47181"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EMW pattern: measurement length 6ms, measurement period 40ms, offset 10ms</w:t>
                  </w:r>
                </w:p>
                <w:p w14:paraId="79E34EE1"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 xml:space="preserve">RS to measure: </w:t>
                  </w:r>
                  <w:r>
                    <w:rPr>
                      <w:sz w:val="16"/>
                      <w:szCs w:val="16"/>
                      <w:lang w:eastAsia="zh-CN"/>
                    </w:rPr>
                    <w:t>CRS</w:t>
                  </w:r>
                </w:p>
                <w:p w14:paraId="20561908"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Data scheduled during the whole test</w:t>
                  </w:r>
                </w:p>
                <w:p w14:paraId="220B1529"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No MG configuration</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3783CA" w14:textId="77777777" w:rsidR="005770EE" w:rsidRPr="00173458"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lastRenderedPageBreak/>
                    <w:t xml:space="preserve">Verify UE behaviour when UE supports </w:t>
                  </w:r>
                  <w:r w:rsidRPr="00DA5AF9">
                    <w:rPr>
                      <w:sz w:val="16"/>
                      <w:szCs w:val="16"/>
                      <w:lang w:eastAsia="zh-CN"/>
                    </w:rPr>
                    <w:t>NeedForNCSG-</w:t>
                  </w:r>
                  <w:r w:rsidRPr="00DA5AF9">
                    <w:rPr>
                      <w:sz w:val="16"/>
                      <w:szCs w:val="16"/>
                      <w:lang w:eastAsia="zh-CN"/>
                    </w:rPr>
                    <w:lastRenderedPageBreak/>
                    <w:t>InfoEUTRA-r17 capability</w:t>
                  </w:r>
                  <w:r w:rsidRPr="00173458">
                    <w:rPr>
                      <w:sz w:val="16"/>
                      <w:szCs w:val="16"/>
                      <w:lang w:eastAsia="zh-CN"/>
                    </w:rPr>
                    <w:t xml:space="preserve"> and</w:t>
                  </w:r>
                </w:p>
                <w:p w14:paraId="52C79135" w14:textId="77777777" w:rsidR="005770EE" w:rsidRPr="00246EEC"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No interruption is expected, and</w:t>
                  </w:r>
                </w:p>
                <w:p w14:paraId="4D1A7A44" w14:textId="77777777" w:rsidR="005770EE" w:rsidRPr="00246EEC"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Scheduling restriction within EMW depends on UE capability</w:t>
                  </w:r>
                </w:p>
                <w:p w14:paraId="0BD15EA5" w14:textId="77777777" w:rsidR="005770EE" w:rsidRPr="00173458" w:rsidRDefault="005770EE" w:rsidP="005770EE">
                  <w:pPr>
                    <w:pStyle w:val="ListParagraph"/>
                    <w:overflowPunct/>
                    <w:autoSpaceDE/>
                    <w:autoSpaceDN/>
                    <w:adjustRightInd/>
                    <w:spacing w:after="0"/>
                    <w:ind w:firstLine="480"/>
                    <w:textAlignment w:val="auto"/>
                    <w:rPr>
                      <w:sz w:val="24"/>
                      <w:szCs w:val="24"/>
                      <w:lang w:eastAsia="zh-CN"/>
                    </w:rPr>
                  </w:pPr>
                </w:p>
              </w:tc>
            </w:tr>
            <w:tr w:rsidR="005770EE" w:rsidRPr="00173458" w14:paraId="715BD0A4" w14:textId="77777777" w:rsidTr="00ED178D">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0F169F4" w14:textId="77777777" w:rsidR="005770EE" w:rsidRPr="00173458" w:rsidRDefault="005770EE" w:rsidP="005770EE">
                  <w:pPr>
                    <w:spacing w:after="0"/>
                    <w:rPr>
                      <w:sz w:val="16"/>
                      <w:szCs w:val="16"/>
                      <w:lang w:eastAsia="zh-CN"/>
                    </w:rPr>
                  </w:pPr>
                  <w:r>
                    <w:rPr>
                      <w:sz w:val="16"/>
                      <w:szCs w:val="16"/>
                      <w:lang w:eastAsia="zh-CN"/>
                    </w:rPr>
                    <w:lastRenderedPageBreak/>
                    <w:t>2</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87A6811" w14:textId="77777777" w:rsidR="005770EE" w:rsidRPr="00173458" w:rsidRDefault="005770EE" w:rsidP="005770EE">
                  <w:pPr>
                    <w:spacing w:after="0"/>
                    <w:rPr>
                      <w:sz w:val="16"/>
                      <w:szCs w:val="16"/>
                      <w:lang w:eastAsia="zh-CN"/>
                    </w:rPr>
                  </w:pPr>
                  <w:r w:rsidRPr="00173458">
                    <w:rPr>
                      <w:sz w:val="16"/>
                      <w:szCs w:val="16"/>
                      <w:lang w:eastAsia="zh-CN"/>
                    </w:rPr>
                    <w:t xml:space="preserve">Event triggered reporting test on </w:t>
                  </w:r>
                  <w:r>
                    <w:rPr>
                      <w:sz w:val="16"/>
                      <w:szCs w:val="16"/>
                      <w:lang w:eastAsia="zh-CN"/>
                    </w:rPr>
                    <w:t>inter-RAT LTE</w:t>
                  </w:r>
                  <w:r w:rsidRPr="00173458">
                    <w:rPr>
                      <w:sz w:val="16"/>
                      <w:szCs w:val="16"/>
                      <w:lang w:eastAsia="zh-CN"/>
                    </w:rPr>
                    <w:t xml:space="preserve"> </w:t>
                  </w:r>
                  <w:r>
                    <w:rPr>
                      <w:sz w:val="16"/>
                      <w:szCs w:val="16"/>
                      <w:lang w:eastAsia="zh-CN"/>
                    </w:rPr>
                    <w:t>measurement without MG in FR1</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AF73762"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Pcell (Cell1) on F1 and unknown neighbor cell (Cell</w:t>
                  </w:r>
                  <w:r>
                    <w:rPr>
                      <w:sz w:val="16"/>
                      <w:szCs w:val="16"/>
                      <w:lang w:eastAsia="zh-CN"/>
                    </w:rPr>
                    <w:t>2</w:t>
                  </w:r>
                  <w:r w:rsidRPr="00173458">
                    <w:rPr>
                      <w:sz w:val="16"/>
                      <w:szCs w:val="16"/>
                      <w:lang w:eastAsia="zh-CN"/>
                    </w:rPr>
                    <w:t>) on F</w:t>
                  </w:r>
                  <w:r>
                    <w:rPr>
                      <w:sz w:val="16"/>
                      <w:szCs w:val="16"/>
                      <w:lang w:eastAsia="zh-CN"/>
                    </w:rPr>
                    <w:t xml:space="preserve">2 and </w:t>
                  </w:r>
                  <w:r w:rsidRPr="00173458">
                    <w:rPr>
                      <w:sz w:val="16"/>
                      <w:szCs w:val="16"/>
                      <w:lang w:eastAsia="zh-CN"/>
                    </w:rPr>
                    <w:t>unknown neighbor cell (Cell</w:t>
                  </w:r>
                  <w:r>
                    <w:rPr>
                      <w:sz w:val="16"/>
                      <w:szCs w:val="16"/>
                      <w:lang w:eastAsia="zh-CN"/>
                    </w:rPr>
                    <w:t>3</w:t>
                  </w:r>
                  <w:r w:rsidRPr="00173458">
                    <w:rPr>
                      <w:sz w:val="16"/>
                      <w:szCs w:val="16"/>
                      <w:lang w:eastAsia="zh-CN"/>
                    </w:rPr>
                    <w:t>) on F</w:t>
                  </w:r>
                  <w:r>
                    <w:rPr>
                      <w:sz w:val="16"/>
                      <w:szCs w:val="16"/>
                      <w:lang w:eastAsia="zh-CN"/>
                    </w:rPr>
                    <w:t>3</w:t>
                  </w:r>
                </w:p>
                <w:p w14:paraId="19147C6D"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F1</w:t>
                  </w:r>
                  <w:r>
                    <w:rPr>
                      <w:sz w:val="16"/>
                      <w:szCs w:val="16"/>
                      <w:lang w:eastAsia="zh-CN"/>
                    </w:rPr>
                    <w:t>, F2</w:t>
                  </w:r>
                  <w:r w:rsidRPr="00173458">
                    <w:rPr>
                      <w:sz w:val="16"/>
                      <w:szCs w:val="16"/>
                      <w:lang w:eastAsia="zh-CN"/>
                    </w:rPr>
                    <w:t xml:space="preserve"> in FR1</w:t>
                  </w:r>
                  <w:r>
                    <w:rPr>
                      <w:sz w:val="16"/>
                      <w:szCs w:val="16"/>
                      <w:lang w:eastAsia="zh-CN"/>
                    </w:rPr>
                    <w:t>, F3 in LTE</w:t>
                  </w:r>
                </w:p>
                <w:p w14:paraId="41F62290"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non-DRX, AWGN</w:t>
                  </w:r>
                </w:p>
                <w:p w14:paraId="1A98B44C"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80ms</w:t>
                  </w:r>
                </w:p>
                <w:p w14:paraId="6F49941C"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EMW pattern: measurement length 5ms, measurement period 40ms, offset 2ms</w:t>
                  </w:r>
                </w:p>
                <w:p w14:paraId="74C3E177"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 xml:space="preserve">RS to measure: </w:t>
                  </w:r>
                  <w:r>
                    <w:rPr>
                      <w:sz w:val="16"/>
                      <w:szCs w:val="16"/>
                      <w:lang w:eastAsia="zh-CN"/>
                    </w:rPr>
                    <w:t>CRS</w:t>
                  </w:r>
                </w:p>
                <w:p w14:paraId="19AD96A2"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Data scheduled during the whole test</w:t>
                  </w:r>
                </w:p>
                <w:p w14:paraId="337876D4"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No MG configuration</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F7382C6" w14:textId="77777777" w:rsidR="005770EE" w:rsidRPr="00173458"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 xml:space="preserve">Verify UE behaviour when UE supports </w:t>
                  </w:r>
                  <w:r w:rsidRPr="00DA5AF9">
                    <w:rPr>
                      <w:sz w:val="16"/>
                      <w:szCs w:val="16"/>
                      <w:lang w:eastAsia="zh-CN"/>
                    </w:rPr>
                    <w:t>NeedForNCSG-InfoEUTRA-r17 capability</w:t>
                  </w:r>
                  <w:r>
                    <w:rPr>
                      <w:sz w:val="16"/>
                      <w:szCs w:val="16"/>
                      <w:lang w:eastAsia="zh-CN"/>
                    </w:rPr>
                    <w:t xml:space="preserve">, </w:t>
                  </w:r>
                  <w:r w:rsidRPr="00173458">
                    <w:rPr>
                      <w:sz w:val="16"/>
                      <w:szCs w:val="16"/>
                      <w:lang w:eastAsia="zh-CN"/>
                    </w:rPr>
                    <w:t>and</w:t>
                  </w:r>
                </w:p>
                <w:p w14:paraId="7D6CC503" w14:textId="77777777" w:rsidR="005770EE"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UE behaviour when EMW collides with SMTC, and</w:t>
                  </w:r>
                </w:p>
                <w:p w14:paraId="50CEF12F" w14:textId="77777777" w:rsidR="005770EE" w:rsidRPr="00246EEC"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No interruption is expected, and</w:t>
                  </w:r>
                </w:p>
                <w:p w14:paraId="2E0783E6" w14:textId="77777777" w:rsidR="005770EE"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Scheduling restriction within EMW depends on UE capability</w:t>
                  </w:r>
                </w:p>
              </w:tc>
            </w:tr>
            <w:tr w:rsidR="005770EE" w:rsidRPr="00173458" w14:paraId="76937F78" w14:textId="77777777" w:rsidTr="00ED178D">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A60055B" w14:textId="77777777" w:rsidR="005770EE" w:rsidRDefault="005770EE" w:rsidP="005770EE">
                  <w:pPr>
                    <w:spacing w:after="0"/>
                    <w:rPr>
                      <w:sz w:val="16"/>
                      <w:szCs w:val="16"/>
                      <w:lang w:eastAsia="zh-CN"/>
                    </w:rPr>
                  </w:pPr>
                  <w:r>
                    <w:rPr>
                      <w:sz w:val="16"/>
                      <w:szCs w:val="16"/>
                      <w:lang w:eastAsia="zh-CN"/>
                    </w:rPr>
                    <w:t>3</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0BA75EA" w14:textId="77777777" w:rsidR="005770EE" w:rsidRPr="00173458" w:rsidRDefault="005770EE" w:rsidP="005770EE">
                  <w:pPr>
                    <w:spacing w:after="0"/>
                    <w:rPr>
                      <w:sz w:val="16"/>
                      <w:szCs w:val="16"/>
                      <w:lang w:eastAsia="zh-CN"/>
                    </w:rPr>
                  </w:pPr>
                  <w:r w:rsidRPr="00173458">
                    <w:rPr>
                      <w:sz w:val="16"/>
                      <w:szCs w:val="16"/>
                      <w:lang w:eastAsia="zh-CN"/>
                    </w:rPr>
                    <w:t xml:space="preserve">Event triggered reporting test on </w:t>
                  </w:r>
                  <w:r>
                    <w:rPr>
                      <w:sz w:val="16"/>
                      <w:szCs w:val="16"/>
                      <w:lang w:eastAsia="zh-CN"/>
                    </w:rPr>
                    <w:t>inter-RAT LTE</w:t>
                  </w:r>
                  <w:r w:rsidRPr="00173458">
                    <w:rPr>
                      <w:sz w:val="16"/>
                      <w:szCs w:val="16"/>
                      <w:lang w:eastAsia="zh-CN"/>
                    </w:rPr>
                    <w:t xml:space="preserve"> </w:t>
                  </w:r>
                  <w:r>
                    <w:rPr>
                      <w:sz w:val="16"/>
                      <w:szCs w:val="16"/>
                      <w:lang w:eastAsia="zh-CN"/>
                    </w:rPr>
                    <w:t>measurement without MG in FR2</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C4A3D2C"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Pcell (Cell1) on F1 and unknown neighbor cell (Cell</w:t>
                  </w:r>
                  <w:r>
                    <w:rPr>
                      <w:sz w:val="16"/>
                      <w:szCs w:val="16"/>
                      <w:lang w:eastAsia="zh-CN"/>
                    </w:rPr>
                    <w:t>2</w:t>
                  </w:r>
                  <w:r w:rsidRPr="00173458">
                    <w:rPr>
                      <w:sz w:val="16"/>
                      <w:szCs w:val="16"/>
                      <w:lang w:eastAsia="zh-CN"/>
                    </w:rPr>
                    <w:t>) on F</w:t>
                  </w:r>
                  <w:r>
                    <w:rPr>
                      <w:sz w:val="16"/>
                      <w:szCs w:val="16"/>
                      <w:lang w:eastAsia="zh-CN"/>
                    </w:rPr>
                    <w:t xml:space="preserve">2 and </w:t>
                  </w:r>
                  <w:r w:rsidRPr="00173458">
                    <w:rPr>
                      <w:sz w:val="16"/>
                      <w:szCs w:val="16"/>
                      <w:lang w:eastAsia="zh-CN"/>
                    </w:rPr>
                    <w:t>unknown neighbor cell (Cell</w:t>
                  </w:r>
                  <w:r>
                    <w:rPr>
                      <w:sz w:val="16"/>
                      <w:szCs w:val="16"/>
                      <w:lang w:eastAsia="zh-CN"/>
                    </w:rPr>
                    <w:t>3</w:t>
                  </w:r>
                  <w:r w:rsidRPr="00173458">
                    <w:rPr>
                      <w:sz w:val="16"/>
                      <w:szCs w:val="16"/>
                      <w:lang w:eastAsia="zh-CN"/>
                    </w:rPr>
                    <w:t>) on F</w:t>
                  </w:r>
                  <w:r>
                    <w:rPr>
                      <w:sz w:val="16"/>
                      <w:szCs w:val="16"/>
                      <w:lang w:eastAsia="zh-CN"/>
                    </w:rPr>
                    <w:t>3</w:t>
                  </w:r>
                </w:p>
                <w:p w14:paraId="17196614"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F1</w:t>
                  </w:r>
                  <w:r>
                    <w:rPr>
                      <w:sz w:val="16"/>
                      <w:szCs w:val="16"/>
                      <w:lang w:eastAsia="zh-CN"/>
                    </w:rPr>
                    <w:t xml:space="preserve"> in FR2, F2</w:t>
                  </w:r>
                  <w:r w:rsidRPr="00173458">
                    <w:rPr>
                      <w:sz w:val="16"/>
                      <w:szCs w:val="16"/>
                      <w:lang w:eastAsia="zh-CN"/>
                    </w:rPr>
                    <w:t xml:space="preserve"> in FR1</w:t>
                  </w:r>
                  <w:r>
                    <w:rPr>
                      <w:sz w:val="16"/>
                      <w:szCs w:val="16"/>
                      <w:lang w:eastAsia="zh-CN"/>
                    </w:rPr>
                    <w:t>, F3 in LTE</w:t>
                  </w:r>
                </w:p>
                <w:p w14:paraId="446DC8DF"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non-DRX, AWGN</w:t>
                  </w:r>
                </w:p>
                <w:p w14:paraId="42BFECAA"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40ms</w:t>
                  </w:r>
                </w:p>
                <w:p w14:paraId="57E7093A"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EMW pattern: measurement length 5ms, measurement period 40ms, offset 10ms</w:t>
                  </w:r>
                </w:p>
                <w:p w14:paraId="5559DD3F"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 xml:space="preserve">RS to measure: </w:t>
                  </w:r>
                  <w:r>
                    <w:rPr>
                      <w:sz w:val="16"/>
                      <w:szCs w:val="16"/>
                      <w:lang w:eastAsia="zh-CN"/>
                    </w:rPr>
                    <w:t>CRS</w:t>
                  </w:r>
                </w:p>
                <w:p w14:paraId="7389984B"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Data scheduled during the whole test</w:t>
                  </w:r>
                </w:p>
                <w:p w14:paraId="00A4705C"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No MG configuration</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F771752" w14:textId="77777777" w:rsidR="005770EE" w:rsidRPr="00173458"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 xml:space="preserve">Verify UE behaviour when UE supports </w:t>
                  </w:r>
                  <w:r w:rsidRPr="00DA5AF9">
                    <w:rPr>
                      <w:sz w:val="16"/>
                      <w:szCs w:val="16"/>
                      <w:lang w:eastAsia="zh-CN"/>
                    </w:rPr>
                    <w:t>NeedForNCSG-InfoEUTRA-r17 capability</w:t>
                  </w:r>
                  <w:r>
                    <w:rPr>
                      <w:sz w:val="16"/>
                      <w:szCs w:val="16"/>
                      <w:lang w:eastAsia="zh-CN"/>
                    </w:rPr>
                    <w:t>,</w:t>
                  </w:r>
                  <w:r w:rsidRPr="00173458">
                    <w:rPr>
                      <w:sz w:val="16"/>
                      <w:szCs w:val="16"/>
                      <w:lang w:eastAsia="zh-CN"/>
                    </w:rPr>
                    <w:t xml:space="preserve"> and</w:t>
                  </w:r>
                </w:p>
                <w:p w14:paraId="56C66A79" w14:textId="77777777" w:rsidR="005770EE" w:rsidRPr="00246EEC"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No interruption is expected, and</w:t>
                  </w:r>
                </w:p>
                <w:p w14:paraId="14EF866A" w14:textId="77777777" w:rsidR="005770EE" w:rsidRPr="00246EEC"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Scheduling restriction within EMW depends on UE capability</w:t>
                  </w:r>
                </w:p>
                <w:p w14:paraId="44045DE9" w14:textId="77777777" w:rsidR="005770EE" w:rsidRDefault="005770EE" w:rsidP="005770EE">
                  <w:pPr>
                    <w:pStyle w:val="ListParagraph"/>
                    <w:overflowPunct/>
                    <w:autoSpaceDE/>
                    <w:autoSpaceDN/>
                    <w:adjustRightInd/>
                    <w:spacing w:after="0"/>
                    <w:ind w:firstLine="320"/>
                    <w:textAlignment w:val="auto"/>
                    <w:rPr>
                      <w:sz w:val="16"/>
                      <w:szCs w:val="16"/>
                      <w:lang w:eastAsia="zh-CN"/>
                    </w:rPr>
                  </w:pPr>
                </w:p>
              </w:tc>
            </w:tr>
          </w:tbl>
          <w:p w14:paraId="138E17E8" w14:textId="77777777" w:rsidR="005770EE" w:rsidRPr="001767B3" w:rsidRDefault="005770EE" w:rsidP="005770EE">
            <w:pPr>
              <w:rPr>
                <w:rFonts w:eastAsiaTheme="minorEastAsia"/>
                <w:lang w:eastAsia="zh-CN"/>
              </w:rPr>
            </w:pPr>
          </w:p>
          <w:p w14:paraId="4D37D5C1" w14:textId="77777777" w:rsidR="005770EE" w:rsidRDefault="005770EE" w:rsidP="005770EE">
            <w:pPr>
              <w:rPr>
                <w:rFonts w:eastAsiaTheme="minorEastAsia"/>
                <w:b/>
                <w:bCs/>
                <w:u w:val="single"/>
                <w:lang w:val="en-US" w:eastAsia="zh-CN"/>
              </w:rPr>
            </w:pPr>
            <w:r w:rsidRPr="00017D8B">
              <w:rPr>
                <w:rFonts w:eastAsiaTheme="minorEastAsia"/>
                <w:b/>
                <w:bCs/>
                <w:u w:val="single"/>
                <w:lang w:val="en-US" w:eastAsia="zh-CN"/>
              </w:rPr>
              <w:t xml:space="preserve">Case </w:t>
            </w:r>
            <w:r>
              <w:rPr>
                <w:rFonts w:eastAsiaTheme="minorEastAsia"/>
                <w:b/>
                <w:bCs/>
                <w:u w:val="single"/>
                <w:lang w:val="en-US" w:eastAsia="zh-CN"/>
              </w:rPr>
              <w:t>b</w:t>
            </w:r>
            <w:r w:rsidRPr="00017D8B">
              <w:rPr>
                <w:rFonts w:eastAsiaTheme="minorEastAsia"/>
                <w:b/>
                <w:bCs/>
                <w:u w:val="single"/>
                <w:lang w:val="en-US" w:eastAsia="zh-CN"/>
              </w:rPr>
              <w:t>-</w:t>
            </w:r>
            <w:r>
              <w:rPr>
                <w:rFonts w:eastAsiaTheme="minorEastAsia"/>
                <w:b/>
                <w:bCs/>
                <w:u w:val="single"/>
                <w:lang w:val="en-US" w:eastAsia="zh-CN"/>
              </w:rPr>
              <w:t>2</w:t>
            </w:r>
            <w:r w:rsidRPr="00017D8B">
              <w:rPr>
                <w:rFonts w:eastAsiaTheme="minorEastAsia"/>
                <w:b/>
                <w:bCs/>
                <w:u w:val="single"/>
                <w:lang w:val="en-US" w:eastAsia="zh-CN"/>
              </w:rPr>
              <w: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61"/>
              <w:gridCol w:w="1373"/>
              <w:gridCol w:w="2336"/>
              <w:gridCol w:w="2179"/>
            </w:tblGrid>
            <w:tr w:rsidR="005770EE" w:rsidRPr="00173458" w14:paraId="18F048A1" w14:textId="77777777" w:rsidTr="00ED178D">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1028F9" w14:textId="77777777" w:rsidR="005770EE" w:rsidRPr="00173458" w:rsidRDefault="005770EE" w:rsidP="005770EE">
                  <w:pPr>
                    <w:spacing w:after="0"/>
                    <w:rPr>
                      <w:sz w:val="16"/>
                      <w:szCs w:val="16"/>
                      <w:lang w:eastAsia="zh-CN"/>
                    </w:rPr>
                  </w:pPr>
                  <w:r w:rsidRPr="00173458">
                    <w:rPr>
                      <w:b/>
                      <w:bCs/>
                      <w:sz w:val="16"/>
                      <w:szCs w:val="16"/>
                      <w:lang w:eastAsia="zh-CN"/>
                    </w:rPr>
                    <w:t>No.</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00CCD1" w14:textId="77777777" w:rsidR="005770EE" w:rsidRPr="00173458" w:rsidRDefault="005770EE" w:rsidP="005770EE">
                  <w:pPr>
                    <w:spacing w:after="0"/>
                    <w:rPr>
                      <w:sz w:val="16"/>
                      <w:szCs w:val="16"/>
                      <w:lang w:eastAsia="zh-CN"/>
                    </w:rPr>
                  </w:pPr>
                  <w:r w:rsidRPr="00173458">
                    <w:rPr>
                      <w:b/>
                      <w:bCs/>
                      <w:sz w:val="16"/>
                      <w:szCs w:val="16"/>
                      <w:lang w:eastAsia="zh-CN"/>
                    </w:rPr>
                    <w:t>Test case</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6BE7193" w14:textId="77777777" w:rsidR="005770EE" w:rsidRPr="00173458" w:rsidRDefault="005770EE" w:rsidP="005770EE">
                  <w:pPr>
                    <w:spacing w:after="0"/>
                    <w:rPr>
                      <w:sz w:val="16"/>
                      <w:szCs w:val="16"/>
                      <w:lang w:eastAsia="zh-CN"/>
                    </w:rPr>
                  </w:pPr>
                  <w:r w:rsidRPr="00173458">
                    <w:rPr>
                      <w:b/>
                      <w:bCs/>
                      <w:sz w:val="16"/>
                      <w:szCs w:val="16"/>
                      <w:lang w:eastAsia="zh-CN"/>
                    </w:rPr>
                    <w:t>Test setup and scenario</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317F3CA" w14:textId="77777777" w:rsidR="005770EE" w:rsidRPr="00173458" w:rsidRDefault="005770EE" w:rsidP="005770EE">
                  <w:pPr>
                    <w:spacing w:after="0"/>
                    <w:rPr>
                      <w:sz w:val="16"/>
                      <w:szCs w:val="16"/>
                      <w:lang w:eastAsia="zh-CN"/>
                    </w:rPr>
                  </w:pPr>
                  <w:r w:rsidRPr="00173458">
                    <w:rPr>
                      <w:b/>
                      <w:bCs/>
                      <w:sz w:val="16"/>
                      <w:szCs w:val="16"/>
                      <w:lang w:eastAsia="zh-CN"/>
                    </w:rPr>
                    <w:t xml:space="preserve">Purpose of test </w:t>
                  </w:r>
                </w:p>
              </w:tc>
            </w:tr>
            <w:tr w:rsidR="005770EE" w14:paraId="47BC6F11" w14:textId="77777777" w:rsidTr="00ED178D">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51EFD76" w14:textId="77777777" w:rsidR="005770EE" w:rsidRPr="00173458" w:rsidRDefault="005770EE" w:rsidP="005770EE">
                  <w:pPr>
                    <w:spacing w:after="0"/>
                    <w:rPr>
                      <w:sz w:val="16"/>
                      <w:szCs w:val="16"/>
                      <w:lang w:eastAsia="zh-CN"/>
                    </w:rPr>
                  </w:pPr>
                  <w:r w:rsidRPr="00173458">
                    <w:rPr>
                      <w:sz w:val="16"/>
                      <w:szCs w:val="16"/>
                      <w:lang w:eastAsia="zh-CN"/>
                    </w:rPr>
                    <w:t>1</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0EE81D1" w14:textId="77777777" w:rsidR="005770EE" w:rsidRPr="00173458" w:rsidRDefault="005770EE" w:rsidP="005770EE">
                  <w:pPr>
                    <w:spacing w:after="0"/>
                    <w:rPr>
                      <w:sz w:val="16"/>
                      <w:szCs w:val="16"/>
                      <w:lang w:eastAsia="zh-CN"/>
                    </w:rPr>
                  </w:pPr>
                  <w:r w:rsidRPr="00173458">
                    <w:rPr>
                      <w:sz w:val="16"/>
                      <w:szCs w:val="16"/>
                      <w:lang w:eastAsia="zh-CN"/>
                    </w:rPr>
                    <w:t xml:space="preserve">Event triggered reporting test on </w:t>
                  </w:r>
                  <w:r>
                    <w:rPr>
                      <w:sz w:val="16"/>
                      <w:szCs w:val="16"/>
                      <w:lang w:eastAsia="zh-CN"/>
                    </w:rPr>
                    <w:t>inter-RAT LTE</w:t>
                  </w:r>
                  <w:r w:rsidRPr="00173458">
                    <w:rPr>
                      <w:sz w:val="16"/>
                      <w:szCs w:val="16"/>
                      <w:lang w:eastAsia="zh-CN"/>
                    </w:rPr>
                    <w:t xml:space="preserve"> </w:t>
                  </w:r>
                  <w:r>
                    <w:rPr>
                      <w:sz w:val="16"/>
                      <w:szCs w:val="16"/>
                      <w:lang w:eastAsia="zh-CN"/>
                    </w:rPr>
                    <w:t>measurement without MG in FR1</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8F7029E"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Pcell (Cell1) on F1 and unknown neighbor cell (Cell</w:t>
                  </w:r>
                  <w:r>
                    <w:rPr>
                      <w:sz w:val="16"/>
                      <w:szCs w:val="16"/>
                      <w:lang w:eastAsia="zh-CN"/>
                    </w:rPr>
                    <w:t>2</w:t>
                  </w:r>
                  <w:r w:rsidRPr="00173458">
                    <w:rPr>
                      <w:sz w:val="16"/>
                      <w:szCs w:val="16"/>
                      <w:lang w:eastAsia="zh-CN"/>
                    </w:rPr>
                    <w:t>) on F</w:t>
                  </w:r>
                  <w:r>
                    <w:rPr>
                      <w:sz w:val="16"/>
                      <w:szCs w:val="16"/>
                      <w:lang w:eastAsia="zh-CN"/>
                    </w:rPr>
                    <w:t>1</w:t>
                  </w:r>
                </w:p>
                <w:p w14:paraId="372C637B"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Cell</w:t>
                  </w:r>
                  <w:r w:rsidRPr="00173458">
                    <w:rPr>
                      <w:sz w:val="16"/>
                      <w:szCs w:val="16"/>
                      <w:lang w:eastAsia="zh-CN"/>
                    </w:rPr>
                    <w:t>1 in FR1</w:t>
                  </w:r>
                  <w:r>
                    <w:rPr>
                      <w:sz w:val="16"/>
                      <w:szCs w:val="16"/>
                      <w:lang w:eastAsia="zh-CN"/>
                    </w:rPr>
                    <w:t>, Cell2 in LTE</w:t>
                  </w:r>
                </w:p>
                <w:p w14:paraId="3CF137BB"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non-DRX, AWGN</w:t>
                  </w:r>
                </w:p>
                <w:p w14:paraId="0CF3D6CE"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40ms</w:t>
                  </w:r>
                </w:p>
                <w:p w14:paraId="01845676"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EMW pattern: measurement length 5ms, measurement period 40ms, offset 10ms</w:t>
                  </w:r>
                </w:p>
                <w:p w14:paraId="4CF59421"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lastRenderedPageBreak/>
                    <w:t xml:space="preserve">RS to measure: </w:t>
                  </w:r>
                  <w:r>
                    <w:rPr>
                      <w:sz w:val="16"/>
                      <w:szCs w:val="16"/>
                      <w:lang w:eastAsia="zh-CN"/>
                    </w:rPr>
                    <w:t>CRS</w:t>
                  </w:r>
                </w:p>
                <w:p w14:paraId="044096BA"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Data scheduled during the whole test</w:t>
                  </w:r>
                </w:p>
                <w:p w14:paraId="3CE30941"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No MG configuration</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CE6D87B" w14:textId="77777777" w:rsidR="005770EE" w:rsidRPr="00173458"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lastRenderedPageBreak/>
                    <w:t>Verify UE behaviour when UE supports inter-RAT measurement without gap</w:t>
                  </w:r>
                  <w:r w:rsidRPr="00DA5AF9">
                    <w:rPr>
                      <w:sz w:val="16"/>
                      <w:szCs w:val="16"/>
                      <w:lang w:eastAsia="zh-CN"/>
                    </w:rPr>
                    <w:t xml:space="preserve"> capability</w:t>
                  </w:r>
                  <w:r>
                    <w:rPr>
                      <w:sz w:val="16"/>
                      <w:szCs w:val="16"/>
                      <w:lang w:eastAsia="zh-CN"/>
                    </w:rPr>
                    <w:t xml:space="preserve"> </w:t>
                  </w:r>
                  <w:r w:rsidRPr="00173458">
                    <w:rPr>
                      <w:sz w:val="16"/>
                      <w:szCs w:val="16"/>
                      <w:lang w:eastAsia="zh-CN"/>
                    </w:rPr>
                    <w:t>and</w:t>
                  </w:r>
                </w:p>
                <w:p w14:paraId="6F0BC6AA" w14:textId="77777777" w:rsidR="005770EE" w:rsidRPr="00246EEC"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The total interruption ratio requirement is met, and</w:t>
                  </w:r>
                </w:p>
                <w:p w14:paraId="31D15BD3" w14:textId="77777777" w:rsidR="005770EE"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sidRPr="00246EEC">
                    <w:rPr>
                      <w:sz w:val="16"/>
                      <w:szCs w:val="16"/>
                      <w:lang w:eastAsia="zh-CN"/>
                    </w:rPr>
                    <w:t xml:space="preserve">UE will </w:t>
                  </w:r>
                  <w:r w:rsidRPr="00173458">
                    <w:rPr>
                      <w:sz w:val="16"/>
                      <w:szCs w:val="16"/>
                      <w:lang w:eastAsia="zh-CN"/>
                    </w:rPr>
                    <w:t>not cause any interruption</w:t>
                  </w:r>
                  <w:r>
                    <w:rPr>
                      <w:sz w:val="16"/>
                      <w:szCs w:val="16"/>
                      <w:lang w:eastAsia="zh-CN"/>
                    </w:rPr>
                    <w:t xml:space="preserve"> if reports ‘no gap no </w:t>
                  </w:r>
                  <w:r>
                    <w:rPr>
                      <w:sz w:val="16"/>
                      <w:szCs w:val="16"/>
                      <w:lang w:eastAsia="zh-CN"/>
                    </w:rPr>
                    <w:lastRenderedPageBreak/>
                    <w:t>interruption’ in intra-frequency band</w:t>
                  </w:r>
                </w:p>
              </w:tc>
            </w:tr>
            <w:tr w:rsidR="005770EE" w14:paraId="06BA3455" w14:textId="77777777" w:rsidTr="00ED178D">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2FDA89C" w14:textId="77777777" w:rsidR="005770EE" w:rsidRPr="00173458" w:rsidRDefault="005770EE" w:rsidP="005770EE">
                  <w:pPr>
                    <w:spacing w:after="0"/>
                    <w:rPr>
                      <w:sz w:val="16"/>
                      <w:szCs w:val="16"/>
                      <w:lang w:eastAsia="zh-CN"/>
                    </w:rPr>
                  </w:pPr>
                  <w:r>
                    <w:rPr>
                      <w:sz w:val="16"/>
                      <w:szCs w:val="16"/>
                      <w:lang w:eastAsia="zh-CN"/>
                    </w:rPr>
                    <w:lastRenderedPageBreak/>
                    <w:t>2</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83A1C72" w14:textId="77777777" w:rsidR="005770EE" w:rsidRPr="00173458" w:rsidRDefault="005770EE" w:rsidP="005770EE">
                  <w:pPr>
                    <w:spacing w:after="0"/>
                    <w:rPr>
                      <w:sz w:val="16"/>
                      <w:szCs w:val="16"/>
                      <w:lang w:eastAsia="zh-CN"/>
                    </w:rPr>
                  </w:pPr>
                  <w:r w:rsidRPr="00173458">
                    <w:rPr>
                      <w:sz w:val="16"/>
                      <w:szCs w:val="16"/>
                      <w:lang w:eastAsia="zh-CN"/>
                    </w:rPr>
                    <w:t xml:space="preserve">Event triggered reporting test on </w:t>
                  </w:r>
                  <w:r>
                    <w:rPr>
                      <w:sz w:val="16"/>
                      <w:szCs w:val="16"/>
                      <w:lang w:eastAsia="zh-CN"/>
                    </w:rPr>
                    <w:t>inter-RAT LTE</w:t>
                  </w:r>
                  <w:r w:rsidRPr="00173458">
                    <w:rPr>
                      <w:sz w:val="16"/>
                      <w:szCs w:val="16"/>
                      <w:lang w:eastAsia="zh-CN"/>
                    </w:rPr>
                    <w:t xml:space="preserve"> </w:t>
                  </w:r>
                  <w:r>
                    <w:rPr>
                      <w:sz w:val="16"/>
                      <w:szCs w:val="16"/>
                      <w:lang w:eastAsia="zh-CN"/>
                    </w:rPr>
                    <w:t>measurement without MG in FR1</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8622EF5"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Pcell (Cell1) on F1 and unknown neighbor cell (Cell</w:t>
                  </w:r>
                  <w:r>
                    <w:rPr>
                      <w:sz w:val="16"/>
                      <w:szCs w:val="16"/>
                      <w:lang w:eastAsia="zh-CN"/>
                    </w:rPr>
                    <w:t>2</w:t>
                  </w:r>
                  <w:r w:rsidRPr="00173458">
                    <w:rPr>
                      <w:sz w:val="16"/>
                      <w:szCs w:val="16"/>
                      <w:lang w:eastAsia="zh-CN"/>
                    </w:rPr>
                    <w:t>) on F</w:t>
                  </w:r>
                  <w:r>
                    <w:rPr>
                      <w:sz w:val="16"/>
                      <w:szCs w:val="16"/>
                      <w:lang w:eastAsia="zh-CN"/>
                    </w:rPr>
                    <w:t>1</w:t>
                  </w:r>
                </w:p>
                <w:p w14:paraId="19B05C6D"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Cell</w:t>
                  </w:r>
                  <w:r w:rsidRPr="00173458">
                    <w:rPr>
                      <w:sz w:val="16"/>
                      <w:szCs w:val="16"/>
                      <w:lang w:eastAsia="zh-CN"/>
                    </w:rPr>
                    <w:t>1 in FR1</w:t>
                  </w:r>
                  <w:r>
                    <w:rPr>
                      <w:sz w:val="16"/>
                      <w:szCs w:val="16"/>
                      <w:lang w:eastAsia="zh-CN"/>
                    </w:rPr>
                    <w:t>, Cell2 in LTE</w:t>
                  </w:r>
                </w:p>
                <w:p w14:paraId="1DD678E6"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non-DRX, AWGN</w:t>
                  </w:r>
                </w:p>
                <w:p w14:paraId="47E8C4FA"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40ms</w:t>
                  </w:r>
                </w:p>
                <w:p w14:paraId="47D99837"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EMW pattern: measurement length 2ms, measurement period 40ms, offset 10ms</w:t>
                  </w:r>
                </w:p>
                <w:p w14:paraId="01B15751"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 xml:space="preserve">RS to measure: </w:t>
                  </w:r>
                  <w:r>
                    <w:rPr>
                      <w:sz w:val="16"/>
                      <w:szCs w:val="16"/>
                      <w:lang w:eastAsia="zh-CN"/>
                    </w:rPr>
                    <w:t>CRS</w:t>
                  </w:r>
                </w:p>
                <w:p w14:paraId="0B6F7008"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Data scheduled during the whole test</w:t>
                  </w:r>
                </w:p>
                <w:p w14:paraId="4D299FD3"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No MG configuration</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0E545F9" w14:textId="77777777" w:rsidR="005770EE"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Same as case 1</w:t>
                  </w:r>
                </w:p>
              </w:tc>
            </w:tr>
            <w:tr w:rsidR="005770EE" w14:paraId="3CB9CE85" w14:textId="77777777" w:rsidTr="00ED178D">
              <w:tc>
                <w:tcPr>
                  <w:tcW w:w="6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076504F" w14:textId="77777777" w:rsidR="005770EE" w:rsidRPr="00173458" w:rsidRDefault="005770EE" w:rsidP="005770EE">
                  <w:pPr>
                    <w:spacing w:after="0"/>
                    <w:rPr>
                      <w:sz w:val="16"/>
                      <w:szCs w:val="16"/>
                      <w:lang w:eastAsia="zh-CN"/>
                    </w:rPr>
                  </w:pPr>
                  <w:r>
                    <w:rPr>
                      <w:sz w:val="16"/>
                      <w:szCs w:val="16"/>
                      <w:lang w:eastAsia="zh-CN"/>
                    </w:rPr>
                    <w:t>3</w:t>
                  </w:r>
                </w:p>
              </w:tc>
              <w:tc>
                <w:tcPr>
                  <w:tcW w:w="21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5F3BFB7" w14:textId="77777777" w:rsidR="005770EE" w:rsidRPr="00173458" w:rsidRDefault="005770EE" w:rsidP="005770EE">
                  <w:pPr>
                    <w:spacing w:after="0"/>
                    <w:rPr>
                      <w:sz w:val="16"/>
                      <w:szCs w:val="16"/>
                      <w:lang w:eastAsia="zh-CN"/>
                    </w:rPr>
                  </w:pPr>
                  <w:r w:rsidRPr="00173458">
                    <w:rPr>
                      <w:sz w:val="16"/>
                      <w:szCs w:val="16"/>
                      <w:lang w:eastAsia="zh-CN"/>
                    </w:rPr>
                    <w:t xml:space="preserve">Event triggered reporting test on </w:t>
                  </w:r>
                  <w:r>
                    <w:rPr>
                      <w:sz w:val="16"/>
                      <w:szCs w:val="16"/>
                      <w:lang w:eastAsia="zh-CN"/>
                    </w:rPr>
                    <w:t>inter-RAT LTE</w:t>
                  </w:r>
                  <w:r w:rsidRPr="00173458">
                    <w:rPr>
                      <w:sz w:val="16"/>
                      <w:szCs w:val="16"/>
                      <w:lang w:eastAsia="zh-CN"/>
                    </w:rPr>
                    <w:t xml:space="preserve"> </w:t>
                  </w:r>
                  <w:r>
                    <w:rPr>
                      <w:sz w:val="16"/>
                      <w:szCs w:val="16"/>
                      <w:lang w:eastAsia="zh-CN"/>
                    </w:rPr>
                    <w:t>measurement without MG in FR2</w:t>
                  </w:r>
                </w:p>
              </w:tc>
              <w:tc>
                <w:tcPr>
                  <w:tcW w:w="36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30EA13A"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 xml:space="preserve">CA with </w:t>
                  </w:r>
                  <w:r w:rsidRPr="00173458">
                    <w:rPr>
                      <w:sz w:val="16"/>
                      <w:szCs w:val="16"/>
                      <w:lang w:eastAsia="zh-CN"/>
                    </w:rPr>
                    <w:t xml:space="preserve">Pcell (Cell1) on F1 and </w:t>
                  </w:r>
                  <w:r>
                    <w:rPr>
                      <w:sz w:val="16"/>
                      <w:szCs w:val="16"/>
                      <w:lang w:eastAsia="zh-CN"/>
                    </w:rPr>
                    <w:t>serving cell</w:t>
                  </w:r>
                  <w:r w:rsidRPr="00173458">
                    <w:rPr>
                      <w:sz w:val="16"/>
                      <w:szCs w:val="16"/>
                      <w:lang w:eastAsia="zh-CN"/>
                    </w:rPr>
                    <w:t xml:space="preserve"> (Cell</w:t>
                  </w:r>
                  <w:r>
                    <w:rPr>
                      <w:sz w:val="16"/>
                      <w:szCs w:val="16"/>
                      <w:lang w:eastAsia="zh-CN"/>
                    </w:rPr>
                    <w:t>2</w:t>
                  </w:r>
                  <w:r w:rsidRPr="00173458">
                    <w:rPr>
                      <w:sz w:val="16"/>
                      <w:szCs w:val="16"/>
                      <w:lang w:eastAsia="zh-CN"/>
                    </w:rPr>
                    <w:t>) on F</w:t>
                  </w:r>
                  <w:r>
                    <w:rPr>
                      <w:sz w:val="16"/>
                      <w:szCs w:val="16"/>
                      <w:lang w:eastAsia="zh-CN"/>
                    </w:rPr>
                    <w:t xml:space="preserve">2 and </w:t>
                  </w:r>
                  <w:r w:rsidRPr="00173458">
                    <w:rPr>
                      <w:sz w:val="16"/>
                      <w:szCs w:val="16"/>
                      <w:lang w:eastAsia="zh-CN"/>
                    </w:rPr>
                    <w:t>unknown neighbor cell (Cell</w:t>
                  </w:r>
                  <w:r>
                    <w:rPr>
                      <w:sz w:val="16"/>
                      <w:szCs w:val="16"/>
                      <w:lang w:eastAsia="zh-CN"/>
                    </w:rPr>
                    <w:t>3</w:t>
                  </w:r>
                  <w:r w:rsidRPr="00173458">
                    <w:rPr>
                      <w:sz w:val="16"/>
                      <w:szCs w:val="16"/>
                      <w:lang w:eastAsia="zh-CN"/>
                    </w:rPr>
                    <w:t>) on F</w:t>
                  </w:r>
                  <w:r>
                    <w:rPr>
                      <w:sz w:val="16"/>
                      <w:szCs w:val="16"/>
                      <w:lang w:eastAsia="zh-CN"/>
                    </w:rPr>
                    <w:t>3</w:t>
                  </w:r>
                </w:p>
                <w:p w14:paraId="534C0E6D"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F1</w:t>
                  </w:r>
                  <w:r>
                    <w:rPr>
                      <w:sz w:val="16"/>
                      <w:szCs w:val="16"/>
                      <w:lang w:eastAsia="zh-CN"/>
                    </w:rPr>
                    <w:t xml:space="preserve"> in FR2, F2</w:t>
                  </w:r>
                  <w:r w:rsidRPr="00173458">
                    <w:rPr>
                      <w:sz w:val="16"/>
                      <w:szCs w:val="16"/>
                      <w:lang w:eastAsia="zh-CN"/>
                    </w:rPr>
                    <w:t xml:space="preserve"> in FR1</w:t>
                  </w:r>
                  <w:r>
                    <w:rPr>
                      <w:sz w:val="16"/>
                      <w:szCs w:val="16"/>
                      <w:lang w:eastAsia="zh-CN"/>
                    </w:rPr>
                    <w:t>, F3 in LTE</w:t>
                  </w:r>
                </w:p>
                <w:p w14:paraId="27D25C11"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non-DRX, AWGN</w:t>
                  </w:r>
                </w:p>
                <w:p w14:paraId="4C22C44D"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SMTC: 40ms</w:t>
                  </w:r>
                </w:p>
                <w:p w14:paraId="6CD1ACCA"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EMW pattern: measurement length 5ms, measurement period 40ms, offset 10ms</w:t>
                  </w:r>
                </w:p>
                <w:p w14:paraId="42DEB406"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 xml:space="preserve">RS to measure: </w:t>
                  </w:r>
                  <w:r>
                    <w:rPr>
                      <w:sz w:val="16"/>
                      <w:szCs w:val="16"/>
                      <w:lang w:eastAsia="zh-CN"/>
                    </w:rPr>
                    <w:t>CRS</w:t>
                  </w:r>
                </w:p>
                <w:p w14:paraId="74AD20B8" w14:textId="77777777" w:rsidR="005770EE"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sidRPr="00173458">
                    <w:rPr>
                      <w:sz w:val="16"/>
                      <w:szCs w:val="16"/>
                      <w:lang w:eastAsia="zh-CN"/>
                    </w:rPr>
                    <w:t>Data scheduled during the whole test</w:t>
                  </w:r>
                </w:p>
                <w:p w14:paraId="30CD2B2E" w14:textId="77777777" w:rsidR="005770EE" w:rsidRPr="00173458" w:rsidRDefault="005770EE" w:rsidP="00CC5357">
                  <w:pPr>
                    <w:pStyle w:val="ListParagraph"/>
                    <w:numPr>
                      <w:ilvl w:val="0"/>
                      <w:numId w:val="27"/>
                    </w:numPr>
                    <w:overflowPunct/>
                    <w:autoSpaceDE/>
                    <w:autoSpaceDN/>
                    <w:adjustRightInd/>
                    <w:spacing w:after="0"/>
                    <w:ind w:firstLineChars="0"/>
                    <w:contextualSpacing/>
                    <w:textAlignment w:val="auto"/>
                    <w:rPr>
                      <w:sz w:val="16"/>
                      <w:szCs w:val="16"/>
                      <w:lang w:eastAsia="zh-CN"/>
                    </w:rPr>
                  </w:pPr>
                  <w:r>
                    <w:rPr>
                      <w:sz w:val="16"/>
                      <w:szCs w:val="16"/>
                      <w:lang w:eastAsia="zh-CN"/>
                    </w:rPr>
                    <w:t>No MG configuration</w:t>
                  </w:r>
                </w:p>
              </w:tc>
              <w:tc>
                <w:tcPr>
                  <w:tcW w:w="31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9FE52C3" w14:textId="77777777" w:rsidR="005770EE" w:rsidRDefault="005770EE" w:rsidP="00CC5357">
                  <w:pPr>
                    <w:pStyle w:val="ListParagraph"/>
                    <w:numPr>
                      <w:ilvl w:val="0"/>
                      <w:numId w:val="28"/>
                    </w:numPr>
                    <w:overflowPunct/>
                    <w:autoSpaceDE/>
                    <w:autoSpaceDN/>
                    <w:adjustRightInd/>
                    <w:spacing w:after="0"/>
                    <w:ind w:firstLineChars="0"/>
                    <w:contextualSpacing/>
                    <w:textAlignment w:val="auto"/>
                    <w:rPr>
                      <w:sz w:val="16"/>
                      <w:szCs w:val="16"/>
                      <w:lang w:eastAsia="zh-CN"/>
                    </w:rPr>
                  </w:pPr>
                  <w:r>
                    <w:rPr>
                      <w:sz w:val="16"/>
                      <w:szCs w:val="16"/>
                      <w:lang w:eastAsia="zh-CN"/>
                    </w:rPr>
                    <w:t>Same as case 1</w:t>
                  </w:r>
                </w:p>
              </w:tc>
            </w:tr>
          </w:tbl>
          <w:p w14:paraId="60B1E7A5" w14:textId="484AE4CB" w:rsidR="00215D7D" w:rsidRPr="005770EE" w:rsidRDefault="005770EE" w:rsidP="005770EE">
            <w:pPr>
              <w:rPr>
                <w:rFonts w:asciiTheme="minorHAnsi" w:hAnsiTheme="minorHAnsi" w:cstheme="minorHAnsi"/>
              </w:rPr>
            </w:pPr>
            <w:r>
              <w:rPr>
                <w:rFonts w:asciiTheme="minorHAnsi" w:hAnsiTheme="minorHAnsi" w:cstheme="minorHAnsi"/>
              </w:rPr>
              <w:t xml:space="preserve"> </w:t>
            </w:r>
          </w:p>
        </w:tc>
      </w:tr>
      <w:tr w:rsidR="005556CE" w:rsidRPr="007849F7" w14:paraId="74839A78" w14:textId="77777777" w:rsidTr="00ED178D">
        <w:trPr>
          <w:trHeight w:val="468"/>
        </w:trPr>
        <w:tc>
          <w:tcPr>
            <w:tcW w:w="1622" w:type="dxa"/>
          </w:tcPr>
          <w:p w14:paraId="6B68F30A" w14:textId="2E63043F" w:rsidR="005556CE" w:rsidRPr="007849F7" w:rsidRDefault="005556CE" w:rsidP="00ED178D">
            <w:pPr>
              <w:spacing w:before="120" w:after="120"/>
            </w:pPr>
            <w:r w:rsidRPr="009037DE">
              <w:lastRenderedPageBreak/>
              <w:t>R4-2</w:t>
            </w:r>
            <w:r w:rsidR="00D5610F">
              <w:t>319983</w:t>
            </w:r>
          </w:p>
        </w:tc>
        <w:tc>
          <w:tcPr>
            <w:tcW w:w="1424" w:type="dxa"/>
          </w:tcPr>
          <w:p w14:paraId="3440BC0C" w14:textId="77777777" w:rsidR="005556CE" w:rsidRPr="007849F7" w:rsidRDefault="005556CE" w:rsidP="00ED178D">
            <w:pPr>
              <w:spacing w:before="120" w:after="120"/>
            </w:pPr>
            <w:r>
              <w:t>Huawei</w:t>
            </w:r>
          </w:p>
        </w:tc>
        <w:tc>
          <w:tcPr>
            <w:tcW w:w="6585" w:type="dxa"/>
            <w:vAlign w:val="center"/>
          </w:tcPr>
          <w:p w14:paraId="327AE41D" w14:textId="0919EFE5" w:rsidR="005556CE" w:rsidRDefault="00AA16F1" w:rsidP="00ED178D">
            <w:pPr>
              <w:spacing w:before="120" w:after="120"/>
            </w:pPr>
            <w:r w:rsidRPr="00AA16F1">
              <w:t>Discussion on test cases for measurement without MG</w:t>
            </w:r>
          </w:p>
          <w:p w14:paraId="007FADC1" w14:textId="77777777" w:rsidR="00C51C45" w:rsidRPr="001941F9" w:rsidRDefault="00C51C45" w:rsidP="00C51C45">
            <w:pPr>
              <w:spacing w:before="120" w:after="120"/>
              <w:rPr>
                <w:rFonts w:eastAsiaTheme="minorEastAsia"/>
                <w:b/>
                <w:lang w:val="en-US" w:eastAsia="zh-CN"/>
              </w:rPr>
            </w:pPr>
            <w:r w:rsidRPr="001941F9">
              <w:rPr>
                <w:rFonts w:eastAsiaTheme="minorEastAsia"/>
                <w:b/>
                <w:lang w:val="en-US" w:eastAsia="zh-CN"/>
              </w:rPr>
              <w:t>Proposal 1</w:t>
            </w:r>
            <w:r w:rsidRPr="001941F9">
              <w:rPr>
                <w:rFonts w:eastAsiaTheme="minorEastAsia" w:hint="eastAsia"/>
                <w:b/>
                <w:lang w:val="en-US" w:eastAsia="zh-CN"/>
              </w:rPr>
              <w:t>:</w:t>
            </w:r>
            <w:r w:rsidRPr="001941F9">
              <w:rPr>
                <w:rFonts w:eastAsiaTheme="minorEastAsia"/>
                <w:b/>
                <w:lang w:val="en-US" w:eastAsia="zh-CN"/>
              </w:rPr>
              <w:t xml:space="preserve"> Define the following test cases for NFG</w:t>
            </w:r>
            <w:r>
              <w:rPr>
                <w:rFonts w:eastAsiaTheme="minorEastAsia"/>
                <w:b/>
                <w:lang w:val="en-US" w:eastAsia="zh-CN"/>
              </w:rPr>
              <w:t xml:space="preserve"> based inter-frequency measurements. </w:t>
            </w:r>
          </w:p>
          <w:p w14:paraId="3D397AEA" w14:textId="77777777" w:rsidR="00C51C45" w:rsidRPr="001941F9" w:rsidRDefault="00C51C45" w:rsidP="00CC5357">
            <w:pPr>
              <w:pStyle w:val="ListParagraph"/>
              <w:numPr>
                <w:ilvl w:val="0"/>
                <w:numId w:val="29"/>
              </w:numPr>
              <w:overflowPunct/>
              <w:autoSpaceDE/>
              <w:autoSpaceDN/>
              <w:adjustRightInd/>
              <w:spacing w:beforeLines="50" w:before="120" w:afterLines="50" w:after="120"/>
              <w:ind w:firstLineChars="0"/>
              <w:textAlignment w:val="auto"/>
              <w:rPr>
                <w:rFonts w:eastAsiaTheme="minorEastAsia"/>
                <w:b/>
                <w:lang w:eastAsia="zh-CN"/>
              </w:rPr>
            </w:pPr>
            <w:r w:rsidRPr="001941F9">
              <w:rPr>
                <w:rFonts w:eastAsiaTheme="minorEastAsia" w:hint="eastAsia"/>
                <w:b/>
                <w:lang w:eastAsia="zh-CN"/>
              </w:rPr>
              <w:t>T</w:t>
            </w:r>
            <w:r w:rsidRPr="001941F9">
              <w:rPr>
                <w:rFonts w:eastAsiaTheme="minorEastAsia"/>
                <w:b/>
                <w:lang w:eastAsia="zh-CN"/>
              </w:rPr>
              <w:t>C1: with interruption, MG configured, FR1</w:t>
            </w:r>
          </w:p>
          <w:p w14:paraId="612D2685" w14:textId="77777777" w:rsidR="00C51C45" w:rsidRPr="001941F9" w:rsidRDefault="00C51C45" w:rsidP="00CC5357">
            <w:pPr>
              <w:pStyle w:val="ListParagraph"/>
              <w:numPr>
                <w:ilvl w:val="0"/>
                <w:numId w:val="29"/>
              </w:numPr>
              <w:overflowPunct/>
              <w:autoSpaceDE/>
              <w:autoSpaceDN/>
              <w:adjustRightInd/>
              <w:spacing w:beforeLines="50" w:before="120" w:afterLines="50" w:after="120"/>
              <w:ind w:firstLineChars="0"/>
              <w:textAlignment w:val="auto"/>
              <w:rPr>
                <w:rFonts w:eastAsiaTheme="minorEastAsia"/>
                <w:b/>
                <w:lang w:eastAsia="zh-CN"/>
              </w:rPr>
            </w:pPr>
            <w:r w:rsidRPr="001941F9">
              <w:rPr>
                <w:rFonts w:eastAsiaTheme="minorEastAsia" w:hint="eastAsia"/>
                <w:b/>
                <w:lang w:eastAsia="zh-CN"/>
              </w:rPr>
              <w:t>T</w:t>
            </w:r>
            <w:r w:rsidRPr="001941F9">
              <w:rPr>
                <w:rFonts w:eastAsiaTheme="minorEastAsia"/>
                <w:b/>
                <w:lang w:eastAsia="zh-CN"/>
              </w:rPr>
              <w:t>C2: with interruption, MG not configured, FR1</w:t>
            </w:r>
          </w:p>
          <w:p w14:paraId="1C2B9482" w14:textId="77777777" w:rsidR="00C51C45" w:rsidRPr="001941F9" w:rsidRDefault="00C51C45" w:rsidP="00CC5357">
            <w:pPr>
              <w:pStyle w:val="ListParagraph"/>
              <w:numPr>
                <w:ilvl w:val="0"/>
                <w:numId w:val="29"/>
              </w:numPr>
              <w:overflowPunct/>
              <w:autoSpaceDE/>
              <w:autoSpaceDN/>
              <w:adjustRightInd/>
              <w:spacing w:beforeLines="50" w:before="120" w:afterLines="50" w:after="120"/>
              <w:ind w:firstLineChars="0"/>
              <w:textAlignment w:val="auto"/>
              <w:rPr>
                <w:rFonts w:eastAsiaTheme="minorEastAsia"/>
                <w:b/>
                <w:lang w:eastAsia="zh-CN"/>
              </w:rPr>
            </w:pPr>
            <w:r w:rsidRPr="001941F9">
              <w:rPr>
                <w:rFonts w:eastAsiaTheme="minorEastAsia" w:hint="eastAsia"/>
                <w:b/>
                <w:lang w:eastAsia="zh-CN"/>
              </w:rPr>
              <w:t>T</w:t>
            </w:r>
            <w:r w:rsidRPr="001941F9">
              <w:rPr>
                <w:rFonts w:eastAsiaTheme="minorEastAsia"/>
                <w:b/>
                <w:lang w:eastAsia="zh-CN"/>
              </w:rPr>
              <w:t>C3: without interruption, MG not configured, FR1</w:t>
            </w:r>
          </w:p>
          <w:p w14:paraId="4EED110C" w14:textId="77777777" w:rsidR="00C51C45" w:rsidRPr="001941F9" w:rsidRDefault="00C51C45" w:rsidP="00CC5357">
            <w:pPr>
              <w:pStyle w:val="ListParagraph"/>
              <w:numPr>
                <w:ilvl w:val="0"/>
                <w:numId w:val="29"/>
              </w:numPr>
              <w:overflowPunct/>
              <w:autoSpaceDE/>
              <w:autoSpaceDN/>
              <w:adjustRightInd/>
              <w:spacing w:beforeLines="50" w:before="120" w:afterLines="50" w:after="120"/>
              <w:ind w:firstLineChars="0"/>
              <w:textAlignment w:val="auto"/>
              <w:rPr>
                <w:rFonts w:eastAsiaTheme="minorEastAsia"/>
                <w:b/>
                <w:lang w:eastAsia="zh-CN"/>
              </w:rPr>
            </w:pPr>
            <w:r w:rsidRPr="001941F9">
              <w:rPr>
                <w:rFonts w:eastAsiaTheme="minorEastAsia" w:hint="eastAsia"/>
                <w:b/>
                <w:lang w:eastAsia="zh-CN"/>
              </w:rPr>
              <w:t>T</w:t>
            </w:r>
            <w:r w:rsidRPr="001941F9">
              <w:rPr>
                <w:rFonts w:eastAsiaTheme="minorEastAsia"/>
                <w:b/>
                <w:lang w:eastAsia="zh-CN"/>
              </w:rPr>
              <w:t>C4: with interruption, MG configured, FR2</w:t>
            </w:r>
          </w:p>
          <w:p w14:paraId="77B3E0AF" w14:textId="77777777" w:rsidR="00C51C45" w:rsidRPr="001941F9" w:rsidRDefault="00C51C45" w:rsidP="00CC5357">
            <w:pPr>
              <w:pStyle w:val="ListParagraph"/>
              <w:numPr>
                <w:ilvl w:val="0"/>
                <w:numId w:val="29"/>
              </w:numPr>
              <w:overflowPunct/>
              <w:autoSpaceDE/>
              <w:autoSpaceDN/>
              <w:adjustRightInd/>
              <w:spacing w:beforeLines="50" w:before="120" w:afterLines="50" w:after="120"/>
              <w:ind w:firstLineChars="0"/>
              <w:textAlignment w:val="auto"/>
              <w:rPr>
                <w:rFonts w:eastAsiaTheme="minorEastAsia"/>
                <w:b/>
                <w:lang w:eastAsia="zh-CN"/>
              </w:rPr>
            </w:pPr>
            <w:r w:rsidRPr="001941F9">
              <w:rPr>
                <w:rFonts w:eastAsiaTheme="minorEastAsia" w:hint="eastAsia"/>
                <w:b/>
                <w:lang w:eastAsia="zh-CN"/>
              </w:rPr>
              <w:t>T</w:t>
            </w:r>
            <w:r w:rsidRPr="001941F9">
              <w:rPr>
                <w:rFonts w:eastAsiaTheme="minorEastAsia"/>
                <w:b/>
                <w:lang w:eastAsia="zh-CN"/>
              </w:rPr>
              <w:t>C5: with interruption, MG not configured, FR2</w:t>
            </w:r>
          </w:p>
          <w:p w14:paraId="4ABF85EC" w14:textId="77777777" w:rsidR="00C51C45" w:rsidRPr="001941F9" w:rsidRDefault="00C51C45" w:rsidP="00CC5357">
            <w:pPr>
              <w:pStyle w:val="ListParagraph"/>
              <w:numPr>
                <w:ilvl w:val="0"/>
                <w:numId w:val="29"/>
              </w:numPr>
              <w:overflowPunct/>
              <w:autoSpaceDE/>
              <w:autoSpaceDN/>
              <w:adjustRightInd/>
              <w:spacing w:beforeLines="50" w:before="120" w:afterLines="50" w:after="120"/>
              <w:ind w:firstLineChars="0"/>
              <w:textAlignment w:val="auto"/>
              <w:rPr>
                <w:rFonts w:eastAsiaTheme="minorEastAsia"/>
                <w:b/>
                <w:lang w:eastAsia="zh-CN"/>
              </w:rPr>
            </w:pPr>
            <w:r w:rsidRPr="001941F9">
              <w:rPr>
                <w:rFonts w:eastAsiaTheme="minorEastAsia" w:hint="eastAsia"/>
                <w:b/>
                <w:lang w:eastAsia="zh-CN"/>
              </w:rPr>
              <w:t>T</w:t>
            </w:r>
            <w:r w:rsidRPr="001941F9">
              <w:rPr>
                <w:rFonts w:eastAsiaTheme="minorEastAsia"/>
                <w:b/>
                <w:lang w:eastAsia="zh-CN"/>
              </w:rPr>
              <w:t>C6: without interruption, MG not configured, FR2</w:t>
            </w:r>
          </w:p>
          <w:p w14:paraId="30817B63" w14:textId="77777777" w:rsidR="00C51C45" w:rsidRPr="001941F9" w:rsidRDefault="00C51C45" w:rsidP="00C51C45">
            <w:pPr>
              <w:spacing w:before="120" w:after="120"/>
              <w:rPr>
                <w:rFonts w:eastAsiaTheme="minorEastAsia"/>
                <w:b/>
                <w:lang w:val="en-US" w:eastAsia="zh-CN"/>
              </w:rPr>
            </w:pPr>
            <w:r w:rsidRPr="001941F9">
              <w:rPr>
                <w:rFonts w:eastAsiaTheme="minorEastAsia"/>
                <w:b/>
                <w:lang w:val="en-US" w:eastAsia="zh-CN"/>
              </w:rPr>
              <w:t xml:space="preserve">Proposal </w:t>
            </w:r>
            <w:r>
              <w:rPr>
                <w:rFonts w:eastAsiaTheme="minorEastAsia"/>
                <w:b/>
                <w:lang w:val="en-US" w:eastAsia="zh-CN"/>
              </w:rPr>
              <w:t>2</w:t>
            </w:r>
            <w:r w:rsidRPr="001941F9">
              <w:rPr>
                <w:rFonts w:eastAsiaTheme="minorEastAsia" w:hint="eastAsia"/>
                <w:b/>
                <w:lang w:val="en-US" w:eastAsia="zh-CN"/>
              </w:rPr>
              <w:t>:</w:t>
            </w:r>
            <w:r w:rsidRPr="001941F9">
              <w:rPr>
                <w:rFonts w:eastAsiaTheme="minorEastAsia"/>
                <w:b/>
                <w:lang w:val="en-US" w:eastAsia="zh-CN"/>
              </w:rPr>
              <w:t xml:space="preserve"> Define the following test cases for </w:t>
            </w:r>
            <w:r>
              <w:rPr>
                <w:rFonts w:eastAsiaTheme="minorEastAsia"/>
                <w:b/>
                <w:lang w:val="en-US" w:eastAsia="zh-CN"/>
              </w:rPr>
              <w:t xml:space="preserve">inter-RAT measurements without MG. </w:t>
            </w:r>
          </w:p>
          <w:p w14:paraId="726757D5" w14:textId="77777777" w:rsidR="00C51C45" w:rsidRPr="001941F9" w:rsidRDefault="00C51C45" w:rsidP="00CC5357">
            <w:pPr>
              <w:pStyle w:val="ListParagraph"/>
              <w:numPr>
                <w:ilvl w:val="0"/>
                <w:numId w:val="29"/>
              </w:numPr>
              <w:overflowPunct/>
              <w:autoSpaceDE/>
              <w:autoSpaceDN/>
              <w:adjustRightInd/>
              <w:spacing w:beforeLines="50" w:before="120" w:afterLines="50" w:after="120"/>
              <w:ind w:firstLineChars="0"/>
              <w:textAlignment w:val="auto"/>
              <w:rPr>
                <w:rFonts w:eastAsiaTheme="minorEastAsia"/>
                <w:b/>
                <w:lang w:eastAsia="zh-CN"/>
              </w:rPr>
            </w:pPr>
            <w:r w:rsidRPr="001941F9">
              <w:rPr>
                <w:rFonts w:eastAsiaTheme="minorEastAsia" w:hint="eastAsia"/>
                <w:b/>
                <w:lang w:eastAsia="zh-CN"/>
              </w:rPr>
              <w:t>T</w:t>
            </w:r>
            <w:r w:rsidRPr="001941F9">
              <w:rPr>
                <w:rFonts w:eastAsiaTheme="minorEastAsia"/>
                <w:b/>
                <w:lang w:eastAsia="zh-CN"/>
              </w:rPr>
              <w:t xml:space="preserve">C1: </w:t>
            </w:r>
            <w:r>
              <w:rPr>
                <w:rFonts w:eastAsiaTheme="minorEastAsia"/>
                <w:b/>
                <w:lang w:eastAsia="zh-CN"/>
              </w:rPr>
              <w:t xml:space="preserve">Case a-1, </w:t>
            </w:r>
            <w:r w:rsidRPr="001941F9">
              <w:rPr>
                <w:rFonts w:eastAsiaTheme="minorEastAsia"/>
                <w:b/>
                <w:lang w:eastAsia="zh-CN"/>
              </w:rPr>
              <w:t xml:space="preserve">with interruption, MG configured, </w:t>
            </w:r>
            <w:r>
              <w:rPr>
                <w:rFonts w:eastAsiaTheme="minorEastAsia"/>
                <w:b/>
                <w:lang w:eastAsia="zh-CN"/>
              </w:rPr>
              <w:t xml:space="preserve">target NR in </w:t>
            </w:r>
            <w:r w:rsidRPr="001941F9">
              <w:rPr>
                <w:rFonts w:eastAsiaTheme="minorEastAsia"/>
                <w:b/>
                <w:lang w:eastAsia="zh-CN"/>
              </w:rPr>
              <w:t>FR1</w:t>
            </w:r>
          </w:p>
          <w:p w14:paraId="01A1828A" w14:textId="77777777" w:rsidR="00C51C45" w:rsidRPr="001941F9" w:rsidRDefault="00C51C45" w:rsidP="00CC5357">
            <w:pPr>
              <w:pStyle w:val="ListParagraph"/>
              <w:numPr>
                <w:ilvl w:val="0"/>
                <w:numId w:val="29"/>
              </w:numPr>
              <w:overflowPunct/>
              <w:autoSpaceDE/>
              <w:autoSpaceDN/>
              <w:adjustRightInd/>
              <w:spacing w:beforeLines="50" w:before="120" w:afterLines="50" w:after="120"/>
              <w:ind w:firstLineChars="0"/>
              <w:textAlignment w:val="auto"/>
              <w:rPr>
                <w:rFonts w:eastAsiaTheme="minorEastAsia"/>
                <w:b/>
                <w:lang w:eastAsia="zh-CN"/>
              </w:rPr>
            </w:pPr>
            <w:r w:rsidRPr="001941F9">
              <w:rPr>
                <w:rFonts w:eastAsiaTheme="minorEastAsia" w:hint="eastAsia"/>
                <w:b/>
                <w:lang w:eastAsia="zh-CN"/>
              </w:rPr>
              <w:t>T</w:t>
            </w:r>
            <w:r w:rsidRPr="001941F9">
              <w:rPr>
                <w:rFonts w:eastAsiaTheme="minorEastAsia"/>
                <w:b/>
                <w:lang w:eastAsia="zh-CN"/>
              </w:rPr>
              <w:t xml:space="preserve">C2: </w:t>
            </w:r>
            <w:r>
              <w:rPr>
                <w:rFonts w:eastAsiaTheme="minorEastAsia"/>
                <w:b/>
                <w:lang w:eastAsia="zh-CN"/>
              </w:rPr>
              <w:t xml:space="preserve">Case a-1, </w:t>
            </w:r>
            <w:r w:rsidRPr="001941F9">
              <w:rPr>
                <w:rFonts w:eastAsiaTheme="minorEastAsia"/>
                <w:b/>
                <w:lang w:eastAsia="zh-CN"/>
              </w:rPr>
              <w:t xml:space="preserve">with interruption, MG not configured, </w:t>
            </w:r>
            <w:r>
              <w:rPr>
                <w:rFonts w:eastAsiaTheme="minorEastAsia"/>
                <w:b/>
                <w:lang w:eastAsia="zh-CN"/>
              </w:rPr>
              <w:t xml:space="preserve">target NR in </w:t>
            </w:r>
            <w:r w:rsidRPr="001941F9">
              <w:rPr>
                <w:rFonts w:eastAsiaTheme="minorEastAsia"/>
                <w:b/>
                <w:lang w:eastAsia="zh-CN"/>
              </w:rPr>
              <w:t>FR1</w:t>
            </w:r>
          </w:p>
          <w:p w14:paraId="2C199ADC" w14:textId="77777777" w:rsidR="00C51C45" w:rsidRPr="001941F9" w:rsidRDefault="00C51C45" w:rsidP="00CC5357">
            <w:pPr>
              <w:pStyle w:val="ListParagraph"/>
              <w:numPr>
                <w:ilvl w:val="0"/>
                <w:numId w:val="29"/>
              </w:numPr>
              <w:overflowPunct/>
              <w:autoSpaceDE/>
              <w:autoSpaceDN/>
              <w:adjustRightInd/>
              <w:spacing w:beforeLines="50" w:before="120" w:afterLines="50" w:after="120"/>
              <w:ind w:firstLineChars="0"/>
              <w:textAlignment w:val="auto"/>
              <w:rPr>
                <w:rFonts w:eastAsiaTheme="minorEastAsia"/>
                <w:b/>
                <w:lang w:eastAsia="zh-CN"/>
              </w:rPr>
            </w:pPr>
            <w:r w:rsidRPr="001941F9">
              <w:rPr>
                <w:rFonts w:eastAsiaTheme="minorEastAsia" w:hint="eastAsia"/>
                <w:b/>
                <w:lang w:eastAsia="zh-CN"/>
              </w:rPr>
              <w:lastRenderedPageBreak/>
              <w:t>T</w:t>
            </w:r>
            <w:r w:rsidRPr="001941F9">
              <w:rPr>
                <w:rFonts w:eastAsiaTheme="minorEastAsia"/>
                <w:b/>
                <w:lang w:eastAsia="zh-CN"/>
              </w:rPr>
              <w:t xml:space="preserve">C3: </w:t>
            </w:r>
            <w:r>
              <w:rPr>
                <w:rFonts w:eastAsiaTheme="minorEastAsia"/>
                <w:b/>
                <w:lang w:eastAsia="zh-CN"/>
              </w:rPr>
              <w:t xml:space="preserve">Case a-1, </w:t>
            </w:r>
            <w:r w:rsidRPr="001941F9">
              <w:rPr>
                <w:rFonts w:eastAsiaTheme="minorEastAsia"/>
                <w:b/>
                <w:lang w:eastAsia="zh-CN"/>
              </w:rPr>
              <w:t xml:space="preserve">without interruption, MG not configured, </w:t>
            </w:r>
            <w:r>
              <w:rPr>
                <w:rFonts w:eastAsiaTheme="minorEastAsia"/>
                <w:b/>
                <w:lang w:eastAsia="zh-CN"/>
              </w:rPr>
              <w:t xml:space="preserve">target NR in </w:t>
            </w:r>
            <w:r w:rsidRPr="001941F9">
              <w:rPr>
                <w:rFonts w:eastAsiaTheme="minorEastAsia"/>
                <w:b/>
                <w:lang w:eastAsia="zh-CN"/>
              </w:rPr>
              <w:t>FR1</w:t>
            </w:r>
          </w:p>
          <w:p w14:paraId="6D56C2A3" w14:textId="77777777" w:rsidR="00C51C45" w:rsidRPr="001941F9" w:rsidRDefault="00C51C45" w:rsidP="00CC5357">
            <w:pPr>
              <w:pStyle w:val="ListParagraph"/>
              <w:numPr>
                <w:ilvl w:val="0"/>
                <w:numId w:val="29"/>
              </w:numPr>
              <w:overflowPunct/>
              <w:autoSpaceDE/>
              <w:autoSpaceDN/>
              <w:adjustRightInd/>
              <w:spacing w:beforeLines="50" w:before="120" w:afterLines="50" w:after="120"/>
              <w:ind w:firstLineChars="0"/>
              <w:textAlignment w:val="auto"/>
              <w:rPr>
                <w:rFonts w:eastAsiaTheme="minorEastAsia"/>
                <w:b/>
                <w:lang w:eastAsia="zh-CN"/>
              </w:rPr>
            </w:pPr>
            <w:r w:rsidRPr="001941F9">
              <w:rPr>
                <w:rFonts w:eastAsiaTheme="minorEastAsia" w:hint="eastAsia"/>
                <w:b/>
                <w:lang w:eastAsia="zh-CN"/>
              </w:rPr>
              <w:t>T</w:t>
            </w:r>
            <w:r w:rsidRPr="001941F9">
              <w:rPr>
                <w:rFonts w:eastAsiaTheme="minorEastAsia"/>
                <w:b/>
                <w:lang w:eastAsia="zh-CN"/>
              </w:rPr>
              <w:t xml:space="preserve">C4: </w:t>
            </w:r>
            <w:r>
              <w:rPr>
                <w:rFonts w:eastAsiaTheme="minorEastAsia"/>
                <w:b/>
                <w:lang w:eastAsia="zh-CN"/>
              </w:rPr>
              <w:t xml:space="preserve">Case a-1, </w:t>
            </w:r>
            <w:r w:rsidRPr="001941F9">
              <w:rPr>
                <w:rFonts w:eastAsiaTheme="minorEastAsia"/>
                <w:b/>
                <w:lang w:eastAsia="zh-CN"/>
              </w:rPr>
              <w:t xml:space="preserve">with interruption, MG configured, </w:t>
            </w:r>
            <w:r>
              <w:rPr>
                <w:rFonts w:eastAsiaTheme="minorEastAsia"/>
                <w:b/>
                <w:lang w:eastAsia="zh-CN"/>
              </w:rPr>
              <w:t xml:space="preserve">target NR in </w:t>
            </w:r>
            <w:r w:rsidRPr="001941F9">
              <w:rPr>
                <w:rFonts w:eastAsiaTheme="minorEastAsia"/>
                <w:b/>
                <w:lang w:eastAsia="zh-CN"/>
              </w:rPr>
              <w:t>FR2</w:t>
            </w:r>
          </w:p>
          <w:p w14:paraId="3475CEF4" w14:textId="77777777" w:rsidR="00C51C45" w:rsidRPr="001941F9" w:rsidRDefault="00C51C45" w:rsidP="00CC5357">
            <w:pPr>
              <w:pStyle w:val="ListParagraph"/>
              <w:numPr>
                <w:ilvl w:val="0"/>
                <w:numId w:val="29"/>
              </w:numPr>
              <w:overflowPunct/>
              <w:autoSpaceDE/>
              <w:autoSpaceDN/>
              <w:adjustRightInd/>
              <w:spacing w:beforeLines="50" w:before="120" w:afterLines="50" w:after="120"/>
              <w:ind w:firstLineChars="0"/>
              <w:textAlignment w:val="auto"/>
              <w:rPr>
                <w:rFonts w:eastAsiaTheme="minorEastAsia"/>
                <w:b/>
                <w:lang w:eastAsia="zh-CN"/>
              </w:rPr>
            </w:pPr>
            <w:r w:rsidRPr="001941F9">
              <w:rPr>
                <w:rFonts w:eastAsiaTheme="minorEastAsia" w:hint="eastAsia"/>
                <w:b/>
                <w:lang w:eastAsia="zh-CN"/>
              </w:rPr>
              <w:t>T</w:t>
            </w:r>
            <w:r w:rsidRPr="001941F9">
              <w:rPr>
                <w:rFonts w:eastAsiaTheme="minorEastAsia"/>
                <w:b/>
                <w:lang w:eastAsia="zh-CN"/>
              </w:rPr>
              <w:t xml:space="preserve">C5: </w:t>
            </w:r>
            <w:r>
              <w:rPr>
                <w:rFonts w:eastAsiaTheme="minorEastAsia"/>
                <w:b/>
                <w:lang w:eastAsia="zh-CN"/>
              </w:rPr>
              <w:t xml:space="preserve">Case a-1, </w:t>
            </w:r>
            <w:r w:rsidRPr="001941F9">
              <w:rPr>
                <w:rFonts w:eastAsiaTheme="minorEastAsia"/>
                <w:b/>
                <w:lang w:eastAsia="zh-CN"/>
              </w:rPr>
              <w:t xml:space="preserve">with interruption, MG not configured, </w:t>
            </w:r>
            <w:r>
              <w:rPr>
                <w:rFonts w:eastAsiaTheme="minorEastAsia"/>
                <w:b/>
                <w:lang w:eastAsia="zh-CN"/>
              </w:rPr>
              <w:t xml:space="preserve">target NR in </w:t>
            </w:r>
            <w:r w:rsidRPr="001941F9">
              <w:rPr>
                <w:rFonts w:eastAsiaTheme="minorEastAsia"/>
                <w:b/>
                <w:lang w:eastAsia="zh-CN"/>
              </w:rPr>
              <w:t>FR2</w:t>
            </w:r>
          </w:p>
          <w:p w14:paraId="26913FE2" w14:textId="77777777" w:rsidR="00C51C45" w:rsidRPr="001941F9" w:rsidRDefault="00C51C45" w:rsidP="00CC5357">
            <w:pPr>
              <w:pStyle w:val="ListParagraph"/>
              <w:numPr>
                <w:ilvl w:val="0"/>
                <w:numId w:val="29"/>
              </w:numPr>
              <w:overflowPunct/>
              <w:autoSpaceDE/>
              <w:autoSpaceDN/>
              <w:adjustRightInd/>
              <w:spacing w:beforeLines="50" w:before="120" w:afterLines="50" w:after="120"/>
              <w:ind w:firstLineChars="0"/>
              <w:textAlignment w:val="auto"/>
              <w:rPr>
                <w:rFonts w:eastAsiaTheme="minorEastAsia"/>
                <w:b/>
                <w:lang w:eastAsia="zh-CN"/>
              </w:rPr>
            </w:pPr>
            <w:r w:rsidRPr="001941F9">
              <w:rPr>
                <w:rFonts w:eastAsiaTheme="minorEastAsia" w:hint="eastAsia"/>
                <w:b/>
                <w:lang w:eastAsia="zh-CN"/>
              </w:rPr>
              <w:t>T</w:t>
            </w:r>
            <w:r w:rsidRPr="001941F9">
              <w:rPr>
                <w:rFonts w:eastAsiaTheme="minorEastAsia"/>
                <w:b/>
                <w:lang w:eastAsia="zh-CN"/>
              </w:rPr>
              <w:t xml:space="preserve">C6: </w:t>
            </w:r>
            <w:r>
              <w:rPr>
                <w:rFonts w:eastAsiaTheme="minorEastAsia"/>
                <w:b/>
                <w:lang w:eastAsia="zh-CN"/>
              </w:rPr>
              <w:t xml:space="preserve">Case a-1, </w:t>
            </w:r>
            <w:r w:rsidRPr="001941F9">
              <w:rPr>
                <w:rFonts w:eastAsiaTheme="minorEastAsia"/>
                <w:b/>
                <w:lang w:eastAsia="zh-CN"/>
              </w:rPr>
              <w:t xml:space="preserve">without interruption, MG not configured, </w:t>
            </w:r>
            <w:r>
              <w:rPr>
                <w:rFonts w:eastAsiaTheme="minorEastAsia"/>
                <w:b/>
                <w:lang w:eastAsia="zh-CN"/>
              </w:rPr>
              <w:t xml:space="preserve">target NR in </w:t>
            </w:r>
            <w:r w:rsidRPr="001941F9">
              <w:rPr>
                <w:rFonts w:eastAsiaTheme="minorEastAsia"/>
                <w:b/>
                <w:lang w:eastAsia="zh-CN"/>
              </w:rPr>
              <w:t>FR2</w:t>
            </w:r>
          </w:p>
          <w:p w14:paraId="2D4C8164" w14:textId="77777777" w:rsidR="00C51C45" w:rsidRPr="003E629A" w:rsidRDefault="00C51C45" w:rsidP="00CC5357">
            <w:pPr>
              <w:pStyle w:val="ListParagraph"/>
              <w:numPr>
                <w:ilvl w:val="0"/>
                <w:numId w:val="29"/>
              </w:numPr>
              <w:overflowPunct/>
              <w:autoSpaceDE/>
              <w:autoSpaceDN/>
              <w:adjustRightInd/>
              <w:spacing w:beforeLines="50" w:before="120" w:afterLines="50" w:after="120"/>
              <w:ind w:firstLineChars="0"/>
              <w:textAlignment w:val="auto"/>
              <w:rPr>
                <w:rFonts w:eastAsiaTheme="minorEastAsia"/>
                <w:b/>
                <w:lang w:eastAsia="zh-CN"/>
              </w:rPr>
            </w:pPr>
            <w:r w:rsidRPr="003E629A">
              <w:rPr>
                <w:rFonts w:eastAsiaTheme="minorEastAsia" w:hint="eastAsia"/>
                <w:b/>
                <w:lang w:eastAsia="zh-CN"/>
              </w:rPr>
              <w:t>T</w:t>
            </w:r>
            <w:r w:rsidRPr="003E629A">
              <w:rPr>
                <w:rFonts w:eastAsiaTheme="minorEastAsia"/>
                <w:b/>
                <w:lang w:eastAsia="zh-CN"/>
              </w:rPr>
              <w:t>C7: Case b-1, with scheduling restriction and EMW, FR1</w:t>
            </w:r>
          </w:p>
          <w:p w14:paraId="6B0CAD52" w14:textId="77777777" w:rsidR="00C51C45" w:rsidRPr="003E629A" w:rsidRDefault="00C51C45" w:rsidP="00CC5357">
            <w:pPr>
              <w:pStyle w:val="ListParagraph"/>
              <w:numPr>
                <w:ilvl w:val="0"/>
                <w:numId w:val="29"/>
              </w:numPr>
              <w:overflowPunct/>
              <w:autoSpaceDE/>
              <w:autoSpaceDN/>
              <w:adjustRightInd/>
              <w:spacing w:beforeLines="50" w:before="120" w:afterLines="50" w:after="120"/>
              <w:ind w:firstLineChars="0"/>
              <w:textAlignment w:val="auto"/>
              <w:rPr>
                <w:rFonts w:eastAsiaTheme="minorEastAsia"/>
                <w:b/>
                <w:lang w:eastAsia="zh-CN"/>
              </w:rPr>
            </w:pPr>
            <w:r w:rsidRPr="003E629A">
              <w:rPr>
                <w:rFonts w:eastAsiaTheme="minorEastAsia" w:hint="eastAsia"/>
                <w:b/>
                <w:lang w:eastAsia="zh-CN"/>
              </w:rPr>
              <w:t>T</w:t>
            </w:r>
            <w:r w:rsidRPr="003E629A">
              <w:rPr>
                <w:rFonts w:eastAsiaTheme="minorEastAsia"/>
                <w:b/>
                <w:lang w:eastAsia="zh-CN"/>
              </w:rPr>
              <w:t>C8: Case b-1, without scheduling restriction and no EMW, FR1</w:t>
            </w:r>
          </w:p>
          <w:p w14:paraId="60621461" w14:textId="77777777" w:rsidR="00C51C45" w:rsidRPr="003E629A" w:rsidRDefault="00C51C45" w:rsidP="00CC5357">
            <w:pPr>
              <w:pStyle w:val="ListParagraph"/>
              <w:numPr>
                <w:ilvl w:val="0"/>
                <w:numId w:val="29"/>
              </w:numPr>
              <w:overflowPunct/>
              <w:autoSpaceDE/>
              <w:autoSpaceDN/>
              <w:adjustRightInd/>
              <w:spacing w:beforeLines="50" w:before="120" w:afterLines="50" w:after="120"/>
              <w:ind w:firstLineChars="0"/>
              <w:textAlignment w:val="auto"/>
              <w:rPr>
                <w:rFonts w:eastAsiaTheme="minorEastAsia"/>
                <w:b/>
                <w:lang w:eastAsia="zh-CN"/>
              </w:rPr>
            </w:pPr>
            <w:r w:rsidRPr="003E629A">
              <w:rPr>
                <w:rFonts w:eastAsiaTheme="minorEastAsia" w:hint="eastAsia"/>
                <w:b/>
                <w:lang w:eastAsia="zh-CN"/>
              </w:rPr>
              <w:t>T</w:t>
            </w:r>
            <w:r w:rsidRPr="003E629A">
              <w:rPr>
                <w:rFonts w:eastAsiaTheme="minorEastAsia"/>
                <w:b/>
                <w:lang w:eastAsia="zh-CN"/>
              </w:rPr>
              <w:t>C9: Case b-2, with scheduling restriction and EMW, FR1</w:t>
            </w:r>
          </w:p>
          <w:p w14:paraId="2F8DF884" w14:textId="1B79CBB0" w:rsidR="005556CE" w:rsidRPr="00C51C45" w:rsidRDefault="00C51C45" w:rsidP="00CC5357">
            <w:pPr>
              <w:pStyle w:val="ListParagraph"/>
              <w:numPr>
                <w:ilvl w:val="0"/>
                <w:numId w:val="29"/>
              </w:numPr>
              <w:overflowPunct/>
              <w:autoSpaceDE/>
              <w:autoSpaceDN/>
              <w:adjustRightInd/>
              <w:spacing w:beforeLines="50" w:before="120" w:afterLines="50" w:after="120"/>
              <w:ind w:firstLineChars="0"/>
              <w:textAlignment w:val="auto"/>
              <w:rPr>
                <w:rFonts w:eastAsiaTheme="minorEastAsia"/>
                <w:b/>
                <w:lang w:eastAsia="zh-CN"/>
              </w:rPr>
            </w:pPr>
            <w:r w:rsidRPr="003E629A">
              <w:rPr>
                <w:rFonts w:eastAsiaTheme="minorEastAsia" w:hint="eastAsia"/>
                <w:b/>
                <w:lang w:eastAsia="zh-CN"/>
              </w:rPr>
              <w:t>T</w:t>
            </w:r>
            <w:r w:rsidRPr="003E629A">
              <w:rPr>
                <w:rFonts w:eastAsiaTheme="minorEastAsia"/>
                <w:b/>
                <w:lang w:eastAsia="zh-CN"/>
              </w:rPr>
              <w:t>C10: Case b-2, without scheduling restriction and no EMW, FR1</w:t>
            </w:r>
          </w:p>
        </w:tc>
      </w:tr>
      <w:tr w:rsidR="00DA2E7A" w:rsidRPr="007849F7" w14:paraId="60EF7B58" w14:textId="77777777" w:rsidTr="00ED178D">
        <w:trPr>
          <w:trHeight w:val="468"/>
        </w:trPr>
        <w:tc>
          <w:tcPr>
            <w:tcW w:w="1622" w:type="dxa"/>
          </w:tcPr>
          <w:p w14:paraId="1AB51BCE" w14:textId="6DC63CAB" w:rsidR="00DA2E7A" w:rsidRPr="009037DE" w:rsidRDefault="00DA2E7A" w:rsidP="00ED178D">
            <w:pPr>
              <w:spacing w:before="120" w:after="120"/>
            </w:pPr>
            <w:r w:rsidRPr="007A1D06">
              <w:lastRenderedPageBreak/>
              <w:t>R4-2</w:t>
            </w:r>
            <w:r>
              <w:t>3</w:t>
            </w:r>
            <w:r w:rsidR="00E52070">
              <w:t>20490</w:t>
            </w:r>
          </w:p>
        </w:tc>
        <w:tc>
          <w:tcPr>
            <w:tcW w:w="1424" w:type="dxa"/>
          </w:tcPr>
          <w:p w14:paraId="30F86A74" w14:textId="77777777" w:rsidR="00DA2E7A" w:rsidRDefault="00DA2E7A" w:rsidP="00ED178D">
            <w:pPr>
              <w:spacing w:before="120" w:after="120"/>
            </w:pPr>
            <w:r>
              <w:t>Qualcomm</w:t>
            </w:r>
          </w:p>
        </w:tc>
        <w:tc>
          <w:tcPr>
            <w:tcW w:w="6585" w:type="dxa"/>
            <w:vAlign w:val="center"/>
          </w:tcPr>
          <w:p w14:paraId="1285F8FE" w14:textId="36046D8F" w:rsidR="006D2B05" w:rsidRPr="006D2B05" w:rsidRDefault="006D2B05" w:rsidP="00ED178D">
            <w:pPr>
              <w:spacing w:before="120" w:after="120"/>
              <w:rPr>
                <w:rFonts w:eastAsia="Times New Roman"/>
                <w:highlight w:val="yellow"/>
              </w:rPr>
            </w:pPr>
            <w:r w:rsidRPr="006D2B05">
              <w:rPr>
                <w:rFonts w:eastAsia="Times New Roman"/>
              </w:rPr>
              <w:t>Discussion on scope of performance requirement for FeMG part2</w:t>
            </w:r>
          </w:p>
          <w:p w14:paraId="5074C2D1" w14:textId="77777777" w:rsidR="008F2598" w:rsidRPr="006910A4" w:rsidRDefault="008F2598" w:rsidP="008F2598">
            <w:pPr>
              <w:rPr>
                <w:b/>
                <w:bCs/>
                <w:lang w:val="en-US"/>
              </w:rPr>
            </w:pPr>
            <w:r w:rsidRPr="006910A4">
              <w:rPr>
                <w:b/>
                <w:bCs/>
                <w:lang w:val="en-US"/>
              </w:rPr>
              <w:t>Proposal: RAN4 introduce following RRM performance requirements</w:t>
            </w:r>
          </w:p>
          <w:p w14:paraId="2A62AE62" w14:textId="77777777" w:rsidR="008F2598" w:rsidRPr="006910A4" w:rsidRDefault="008F2598" w:rsidP="008F2598">
            <w:pPr>
              <w:pStyle w:val="ListParagraph"/>
              <w:numPr>
                <w:ilvl w:val="0"/>
                <w:numId w:val="31"/>
              </w:numPr>
              <w:overflowPunct/>
              <w:autoSpaceDE/>
              <w:autoSpaceDN/>
              <w:adjustRightInd/>
              <w:ind w:firstLineChars="0"/>
              <w:contextualSpacing/>
              <w:textAlignment w:val="auto"/>
              <w:rPr>
                <w:b/>
                <w:bCs/>
                <w:lang w:val="en-US"/>
              </w:rPr>
            </w:pPr>
            <w:r w:rsidRPr="006910A4">
              <w:rPr>
                <w:b/>
                <w:bCs/>
                <w:lang w:val="en-US"/>
              </w:rPr>
              <w:t>Intr</w:t>
            </w:r>
            <w:r>
              <w:rPr>
                <w:b/>
                <w:bCs/>
                <w:lang w:val="en-US"/>
              </w:rPr>
              <w:t>a</w:t>
            </w:r>
            <w:r w:rsidRPr="006910A4">
              <w:rPr>
                <w:b/>
                <w:bCs/>
                <w:lang w:val="en-US"/>
              </w:rPr>
              <w:t>-frequency measurement w/o gap</w:t>
            </w:r>
          </w:p>
          <w:p w14:paraId="26C8B301" w14:textId="77777777" w:rsidR="008F2598" w:rsidRPr="006910A4" w:rsidRDefault="008F2598" w:rsidP="008F2598">
            <w:pPr>
              <w:pStyle w:val="ListParagraph"/>
              <w:numPr>
                <w:ilvl w:val="1"/>
                <w:numId w:val="31"/>
              </w:numPr>
              <w:overflowPunct/>
              <w:autoSpaceDE/>
              <w:autoSpaceDN/>
              <w:adjustRightInd/>
              <w:ind w:firstLineChars="0"/>
              <w:contextualSpacing/>
              <w:textAlignment w:val="auto"/>
              <w:rPr>
                <w:b/>
                <w:bCs/>
                <w:lang w:val="en-US"/>
              </w:rPr>
            </w:pPr>
            <w:r w:rsidRPr="006910A4">
              <w:rPr>
                <w:b/>
                <w:bCs/>
                <w:lang w:val="en-US"/>
              </w:rPr>
              <w:t>UE report nogap-interruption</w:t>
            </w:r>
          </w:p>
          <w:p w14:paraId="7C87F930" w14:textId="77777777" w:rsidR="008F2598" w:rsidRDefault="008F2598" w:rsidP="008F2598">
            <w:pPr>
              <w:pStyle w:val="ListParagraph"/>
              <w:numPr>
                <w:ilvl w:val="1"/>
                <w:numId w:val="31"/>
              </w:numPr>
              <w:overflowPunct/>
              <w:autoSpaceDE/>
              <w:autoSpaceDN/>
              <w:adjustRightInd/>
              <w:ind w:firstLineChars="0"/>
              <w:contextualSpacing/>
              <w:textAlignment w:val="auto"/>
              <w:rPr>
                <w:b/>
                <w:bCs/>
                <w:lang w:val="en-US"/>
              </w:rPr>
            </w:pPr>
            <w:r w:rsidRPr="006910A4">
              <w:rPr>
                <w:b/>
                <w:bCs/>
                <w:lang w:val="en-US"/>
              </w:rPr>
              <w:t>SSB outside active BWP</w:t>
            </w:r>
          </w:p>
          <w:p w14:paraId="076F9FC0" w14:textId="77777777" w:rsidR="008F2598" w:rsidRDefault="008F2598" w:rsidP="008F2598">
            <w:pPr>
              <w:pStyle w:val="ListParagraph"/>
              <w:numPr>
                <w:ilvl w:val="1"/>
                <w:numId w:val="31"/>
              </w:numPr>
              <w:overflowPunct/>
              <w:autoSpaceDE/>
              <w:autoSpaceDN/>
              <w:adjustRightInd/>
              <w:ind w:firstLineChars="0"/>
              <w:contextualSpacing/>
              <w:textAlignment w:val="auto"/>
              <w:rPr>
                <w:b/>
                <w:bCs/>
                <w:lang w:val="en-US"/>
              </w:rPr>
            </w:pPr>
            <w:r>
              <w:rPr>
                <w:b/>
                <w:bCs/>
                <w:lang w:val="en-US"/>
              </w:rPr>
              <w:t>MG is not configured.</w:t>
            </w:r>
          </w:p>
          <w:p w14:paraId="60503F39" w14:textId="77777777" w:rsidR="008F2598" w:rsidRDefault="008F2598" w:rsidP="008F2598">
            <w:pPr>
              <w:pStyle w:val="ListParagraph"/>
              <w:ind w:firstLine="402"/>
              <w:rPr>
                <w:b/>
                <w:bCs/>
                <w:lang w:val="en-US"/>
              </w:rPr>
            </w:pPr>
          </w:p>
          <w:p w14:paraId="01964993" w14:textId="77777777" w:rsidR="008F2598" w:rsidRPr="006910A4" w:rsidRDefault="008F2598" w:rsidP="008F2598">
            <w:pPr>
              <w:pStyle w:val="ListParagraph"/>
              <w:numPr>
                <w:ilvl w:val="0"/>
                <w:numId w:val="31"/>
              </w:numPr>
              <w:overflowPunct/>
              <w:autoSpaceDE/>
              <w:autoSpaceDN/>
              <w:adjustRightInd/>
              <w:ind w:firstLineChars="0"/>
              <w:contextualSpacing/>
              <w:textAlignment w:val="auto"/>
              <w:rPr>
                <w:b/>
                <w:bCs/>
                <w:lang w:val="en-US"/>
              </w:rPr>
            </w:pPr>
            <w:r w:rsidRPr="006910A4">
              <w:rPr>
                <w:b/>
                <w:bCs/>
                <w:lang w:val="en-US"/>
              </w:rPr>
              <w:t>Int</w:t>
            </w:r>
            <w:r>
              <w:rPr>
                <w:b/>
                <w:bCs/>
                <w:lang w:val="en-US"/>
              </w:rPr>
              <w:t>er</w:t>
            </w:r>
            <w:r w:rsidRPr="006910A4">
              <w:rPr>
                <w:b/>
                <w:bCs/>
                <w:lang w:val="en-US"/>
              </w:rPr>
              <w:t>-frequency measurement w/o gap</w:t>
            </w:r>
          </w:p>
          <w:p w14:paraId="7D913409" w14:textId="77777777" w:rsidR="008F2598" w:rsidRPr="006910A4" w:rsidRDefault="008F2598" w:rsidP="008F2598">
            <w:pPr>
              <w:pStyle w:val="ListParagraph"/>
              <w:numPr>
                <w:ilvl w:val="1"/>
                <w:numId w:val="31"/>
              </w:numPr>
              <w:overflowPunct/>
              <w:autoSpaceDE/>
              <w:autoSpaceDN/>
              <w:adjustRightInd/>
              <w:ind w:firstLineChars="0"/>
              <w:contextualSpacing/>
              <w:textAlignment w:val="auto"/>
              <w:rPr>
                <w:b/>
                <w:bCs/>
                <w:lang w:val="en-US"/>
              </w:rPr>
            </w:pPr>
            <w:r w:rsidRPr="006910A4">
              <w:rPr>
                <w:b/>
                <w:bCs/>
                <w:lang w:val="en-US"/>
              </w:rPr>
              <w:t>UE report nogap-interruption</w:t>
            </w:r>
          </w:p>
          <w:p w14:paraId="468640D8" w14:textId="77777777" w:rsidR="008F2598" w:rsidRDefault="008F2598" w:rsidP="008F2598">
            <w:pPr>
              <w:pStyle w:val="ListParagraph"/>
              <w:numPr>
                <w:ilvl w:val="1"/>
                <w:numId w:val="31"/>
              </w:numPr>
              <w:overflowPunct/>
              <w:autoSpaceDE/>
              <w:autoSpaceDN/>
              <w:adjustRightInd/>
              <w:ind w:firstLineChars="0"/>
              <w:contextualSpacing/>
              <w:textAlignment w:val="auto"/>
              <w:rPr>
                <w:b/>
                <w:bCs/>
                <w:lang w:val="en-US"/>
              </w:rPr>
            </w:pPr>
            <w:r w:rsidRPr="006910A4">
              <w:rPr>
                <w:b/>
                <w:bCs/>
                <w:lang w:val="en-US"/>
              </w:rPr>
              <w:t>SSB outside active BWP</w:t>
            </w:r>
          </w:p>
          <w:p w14:paraId="2772825A" w14:textId="77777777" w:rsidR="008F2598" w:rsidRPr="00E0495C" w:rsidRDefault="008F2598" w:rsidP="008F2598">
            <w:pPr>
              <w:pStyle w:val="ListParagraph"/>
              <w:numPr>
                <w:ilvl w:val="1"/>
                <w:numId w:val="31"/>
              </w:numPr>
              <w:overflowPunct/>
              <w:autoSpaceDE/>
              <w:autoSpaceDN/>
              <w:adjustRightInd/>
              <w:ind w:firstLineChars="0"/>
              <w:contextualSpacing/>
              <w:textAlignment w:val="auto"/>
              <w:rPr>
                <w:b/>
                <w:bCs/>
                <w:lang w:val="en-US"/>
              </w:rPr>
            </w:pPr>
            <w:r>
              <w:rPr>
                <w:b/>
                <w:bCs/>
                <w:lang w:val="en-US"/>
              </w:rPr>
              <w:t>MG is not configured.</w:t>
            </w:r>
          </w:p>
          <w:p w14:paraId="6EFF6F0A" w14:textId="77777777" w:rsidR="008F2598" w:rsidRDefault="008F2598" w:rsidP="008F2598">
            <w:pPr>
              <w:pStyle w:val="ListParagraph"/>
              <w:ind w:firstLine="402"/>
              <w:rPr>
                <w:b/>
                <w:bCs/>
                <w:lang w:val="en-US"/>
              </w:rPr>
            </w:pPr>
          </w:p>
          <w:p w14:paraId="5853C340" w14:textId="77777777" w:rsidR="008F2598" w:rsidRPr="006910A4" w:rsidRDefault="008F2598" w:rsidP="008F2598">
            <w:pPr>
              <w:pStyle w:val="ListParagraph"/>
              <w:numPr>
                <w:ilvl w:val="0"/>
                <w:numId w:val="31"/>
              </w:numPr>
              <w:overflowPunct/>
              <w:autoSpaceDE/>
              <w:autoSpaceDN/>
              <w:adjustRightInd/>
              <w:ind w:firstLineChars="0"/>
              <w:contextualSpacing/>
              <w:textAlignment w:val="auto"/>
              <w:rPr>
                <w:b/>
                <w:bCs/>
                <w:lang w:val="en-US"/>
              </w:rPr>
            </w:pPr>
            <w:r w:rsidRPr="006910A4">
              <w:rPr>
                <w:b/>
                <w:bCs/>
                <w:lang w:val="en-US"/>
              </w:rPr>
              <w:t xml:space="preserve">InterRAT-LTE measurement without gap </w:t>
            </w:r>
          </w:p>
          <w:p w14:paraId="20764864" w14:textId="77777777" w:rsidR="008F2598" w:rsidRDefault="008F2598" w:rsidP="008F2598">
            <w:pPr>
              <w:pStyle w:val="ListParagraph"/>
              <w:numPr>
                <w:ilvl w:val="1"/>
                <w:numId w:val="31"/>
              </w:numPr>
              <w:overflowPunct/>
              <w:autoSpaceDE/>
              <w:autoSpaceDN/>
              <w:adjustRightInd/>
              <w:ind w:firstLineChars="0"/>
              <w:contextualSpacing/>
              <w:textAlignment w:val="auto"/>
              <w:rPr>
                <w:b/>
                <w:bCs/>
                <w:lang w:val="en-US"/>
              </w:rPr>
            </w:pPr>
            <w:r w:rsidRPr="006910A4">
              <w:rPr>
                <w:b/>
                <w:bCs/>
                <w:lang w:val="en-US"/>
              </w:rPr>
              <w:t xml:space="preserve">Either case b-1 or case b-2 with effective measurement window. </w:t>
            </w:r>
          </w:p>
          <w:p w14:paraId="4518BBF5" w14:textId="2AF223DE" w:rsidR="00DA2E7A" w:rsidRPr="008F2598" w:rsidRDefault="008F2598" w:rsidP="008F2598">
            <w:pPr>
              <w:pStyle w:val="ListParagraph"/>
              <w:numPr>
                <w:ilvl w:val="1"/>
                <w:numId w:val="31"/>
              </w:numPr>
              <w:overflowPunct/>
              <w:autoSpaceDE/>
              <w:autoSpaceDN/>
              <w:adjustRightInd/>
              <w:ind w:firstLineChars="0"/>
              <w:contextualSpacing/>
              <w:textAlignment w:val="auto"/>
              <w:rPr>
                <w:b/>
                <w:bCs/>
                <w:lang w:val="en-US"/>
              </w:rPr>
            </w:pPr>
            <w:r>
              <w:rPr>
                <w:b/>
                <w:bCs/>
                <w:lang w:val="en-US"/>
              </w:rPr>
              <w:t>MG is not configured.</w:t>
            </w:r>
          </w:p>
        </w:tc>
      </w:tr>
      <w:tr w:rsidR="0095706B" w:rsidRPr="007849F7" w14:paraId="7FEF8009" w14:textId="77777777" w:rsidTr="0095706B">
        <w:trPr>
          <w:trHeight w:val="468"/>
        </w:trPr>
        <w:tc>
          <w:tcPr>
            <w:tcW w:w="1622" w:type="dxa"/>
          </w:tcPr>
          <w:p w14:paraId="30F27659" w14:textId="309B0B54" w:rsidR="0095706B" w:rsidRPr="007849F7" w:rsidRDefault="0095706B" w:rsidP="00ED178D">
            <w:pPr>
              <w:spacing w:before="120" w:after="120"/>
            </w:pPr>
            <w:r w:rsidRPr="009037DE">
              <w:t>R4-2</w:t>
            </w:r>
            <w:r>
              <w:t>3</w:t>
            </w:r>
            <w:r w:rsidR="00B416AF">
              <w:t>20733</w:t>
            </w:r>
          </w:p>
        </w:tc>
        <w:tc>
          <w:tcPr>
            <w:tcW w:w="1424" w:type="dxa"/>
          </w:tcPr>
          <w:p w14:paraId="60B3033B" w14:textId="77777777" w:rsidR="0095706B" w:rsidRPr="007849F7" w:rsidRDefault="0095706B" w:rsidP="00ED178D">
            <w:pPr>
              <w:spacing w:before="120" w:after="120"/>
            </w:pPr>
            <w:r>
              <w:t>Nokia</w:t>
            </w:r>
          </w:p>
        </w:tc>
        <w:tc>
          <w:tcPr>
            <w:tcW w:w="6585" w:type="dxa"/>
          </w:tcPr>
          <w:p w14:paraId="4E8FD28A" w14:textId="2B474C10" w:rsidR="0095706B" w:rsidRDefault="003214FD" w:rsidP="00ED178D">
            <w:pPr>
              <w:spacing w:before="120" w:after="120"/>
            </w:pPr>
            <w:r w:rsidRPr="003214FD">
              <w:t>Discussion on RRM performance requirements for measurements without gaps</w:t>
            </w:r>
          </w:p>
          <w:p w14:paraId="22DF3E92" w14:textId="77777777" w:rsidR="00520795" w:rsidRPr="00067818" w:rsidRDefault="00520795" w:rsidP="00520795">
            <w:pPr>
              <w:rPr>
                <w:b/>
                <w:bCs/>
              </w:rPr>
            </w:pPr>
            <w:r w:rsidRPr="00067818">
              <w:rPr>
                <w:b/>
                <w:bCs/>
              </w:rPr>
              <w:t>Proposal 1: Define test cases to verify interruption in for the following scenarios:</w:t>
            </w:r>
          </w:p>
          <w:p w14:paraId="697031BE" w14:textId="77777777" w:rsidR="00520795" w:rsidRPr="00067818" w:rsidRDefault="00520795" w:rsidP="00520795">
            <w:pPr>
              <w:ind w:firstLine="720"/>
              <w:rPr>
                <w:b/>
                <w:bCs/>
              </w:rPr>
            </w:pPr>
            <w:r w:rsidRPr="00067818">
              <w:rPr>
                <w:b/>
                <w:bCs/>
              </w:rPr>
              <w:t>a.</w:t>
            </w:r>
            <w:r w:rsidRPr="00067818">
              <w:rPr>
                <w:b/>
                <w:bCs/>
              </w:rPr>
              <w:tab/>
              <w:t>SA in FR1</w:t>
            </w:r>
          </w:p>
          <w:p w14:paraId="10312F0A" w14:textId="77777777" w:rsidR="00520795" w:rsidRPr="00067818" w:rsidRDefault="00520795" w:rsidP="00520795">
            <w:pPr>
              <w:ind w:firstLine="720"/>
              <w:rPr>
                <w:b/>
                <w:bCs/>
              </w:rPr>
            </w:pPr>
            <w:r w:rsidRPr="00067818">
              <w:rPr>
                <w:b/>
                <w:bCs/>
              </w:rPr>
              <w:t>b.</w:t>
            </w:r>
            <w:r w:rsidRPr="00067818">
              <w:rPr>
                <w:b/>
                <w:bCs/>
              </w:rPr>
              <w:tab/>
              <w:t>SA in FR2</w:t>
            </w:r>
          </w:p>
          <w:p w14:paraId="49E648BB" w14:textId="77777777" w:rsidR="00520795" w:rsidRPr="00067818" w:rsidRDefault="00520795" w:rsidP="00520795">
            <w:pPr>
              <w:ind w:firstLine="720"/>
              <w:rPr>
                <w:b/>
                <w:bCs/>
                <w:lang w:val="da-DK"/>
              </w:rPr>
            </w:pPr>
            <w:r w:rsidRPr="00067818">
              <w:rPr>
                <w:b/>
                <w:bCs/>
                <w:lang w:val="da-DK"/>
              </w:rPr>
              <w:t>c.</w:t>
            </w:r>
            <w:r w:rsidRPr="00067818">
              <w:rPr>
                <w:b/>
                <w:bCs/>
                <w:lang w:val="da-DK"/>
              </w:rPr>
              <w:tab/>
              <w:t>EN-DC E-UTRAN – NR FR1</w:t>
            </w:r>
          </w:p>
          <w:p w14:paraId="22810D52" w14:textId="77777777" w:rsidR="00520795" w:rsidRPr="005458CD" w:rsidRDefault="00520795" w:rsidP="00520795">
            <w:pPr>
              <w:rPr>
                <w:lang w:val="da-DK"/>
              </w:rPr>
            </w:pPr>
          </w:p>
          <w:p w14:paraId="4BE8BF08" w14:textId="77777777" w:rsidR="00520795" w:rsidRDefault="00520795" w:rsidP="00520795">
            <w:r>
              <w:t>Observation 1: The UE interruption behaviour from core requirements is expected to be different depending on whether the SSB is contained within the active BWP or not.</w:t>
            </w:r>
          </w:p>
          <w:p w14:paraId="3AF5713F" w14:textId="77777777" w:rsidR="00520795" w:rsidRDefault="00520795" w:rsidP="00520795">
            <w:pPr>
              <w:rPr>
                <w:b/>
                <w:bCs/>
              </w:rPr>
            </w:pPr>
          </w:p>
          <w:p w14:paraId="75064178" w14:textId="77777777" w:rsidR="00520795" w:rsidRPr="00067818" w:rsidRDefault="00520795" w:rsidP="00520795">
            <w:pPr>
              <w:rPr>
                <w:b/>
                <w:bCs/>
              </w:rPr>
            </w:pPr>
            <w:r w:rsidRPr="00067818">
              <w:rPr>
                <w:b/>
                <w:bCs/>
              </w:rPr>
              <w:t>Proposal 2: Define test cases to verify interruption in for the following scenarios:</w:t>
            </w:r>
          </w:p>
          <w:p w14:paraId="0C0A92A8" w14:textId="77777777" w:rsidR="00520795" w:rsidRPr="00067818" w:rsidRDefault="00520795" w:rsidP="00520795">
            <w:pPr>
              <w:ind w:firstLine="720"/>
              <w:rPr>
                <w:b/>
                <w:bCs/>
              </w:rPr>
            </w:pPr>
            <w:r w:rsidRPr="00067818">
              <w:rPr>
                <w:b/>
                <w:bCs/>
              </w:rPr>
              <w:lastRenderedPageBreak/>
              <w:t>a.</w:t>
            </w:r>
            <w:r w:rsidRPr="00067818">
              <w:rPr>
                <w:b/>
                <w:bCs/>
              </w:rPr>
              <w:tab/>
              <w:t>Case 1: Intra frequency with SSB contained within active BWP,</w:t>
            </w:r>
          </w:p>
          <w:p w14:paraId="0CA8E677" w14:textId="77777777" w:rsidR="00520795" w:rsidRPr="00067818" w:rsidRDefault="00520795" w:rsidP="00520795">
            <w:pPr>
              <w:ind w:firstLine="720"/>
              <w:rPr>
                <w:b/>
                <w:bCs/>
              </w:rPr>
            </w:pPr>
            <w:r w:rsidRPr="00067818">
              <w:rPr>
                <w:b/>
                <w:bCs/>
              </w:rPr>
              <w:t>b.</w:t>
            </w:r>
            <w:r w:rsidRPr="00067818">
              <w:rPr>
                <w:b/>
                <w:bCs/>
              </w:rPr>
              <w:tab/>
              <w:t>Case 2: Intra frequency with SSB not contained withing the active BWP,</w:t>
            </w:r>
          </w:p>
          <w:p w14:paraId="469E15E2" w14:textId="77777777" w:rsidR="00520795" w:rsidRPr="00067818" w:rsidRDefault="00520795" w:rsidP="00520795">
            <w:pPr>
              <w:ind w:firstLine="720"/>
              <w:rPr>
                <w:b/>
                <w:bCs/>
              </w:rPr>
            </w:pPr>
            <w:r w:rsidRPr="00067818">
              <w:rPr>
                <w:b/>
                <w:bCs/>
              </w:rPr>
              <w:t>c.</w:t>
            </w:r>
            <w:r w:rsidRPr="00067818">
              <w:rPr>
                <w:b/>
                <w:bCs/>
              </w:rPr>
              <w:tab/>
              <w:t>Case 3: Inter frequency with SSB contained within active BWP,</w:t>
            </w:r>
          </w:p>
          <w:p w14:paraId="39BA50D9" w14:textId="77777777" w:rsidR="00520795" w:rsidRPr="00067818" w:rsidRDefault="00520795" w:rsidP="00520795">
            <w:pPr>
              <w:ind w:firstLine="720"/>
              <w:rPr>
                <w:b/>
                <w:bCs/>
              </w:rPr>
            </w:pPr>
            <w:r w:rsidRPr="00067818">
              <w:rPr>
                <w:b/>
                <w:bCs/>
              </w:rPr>
              <w:t>d.</w:t>
            </w:r>
            <w:r w:rsidRPr="00067818">
              <w:rPr>
                <w:b/>
                <w:bCs/>
              </w:rPr>
              <w:tab/>
              <w:t>Case 4: Inter frequency with SSB not contained within active BWP.</w:t>
            </w:r>
          </w:p>
          <w:p w14:paraId="3BBC7531" w14:textId="77777777" w:rsidR="00520795" w:rsidRDefault="00520795" w:rsidP="00520795">
            <w:pPr>
              <w:rPr>
                <w:b/>
                <w:bCs/>
              </w:rPr>
            </w:pPr>
          </w:p>
          <w:p w14:paraId="47E8A2E8" w14:textId="77777777" w:rsidR="00520795" w:rsidRPr="00067818" w:rsidRDefault="00520795" w:rsidP="00520795">
            <w:pPr>
              <w:rPr>
                <w:b/>
                <w:bCs/>
              </w:rPr>
            </w:pPr>
            <w:r w:rsidRPr="00067818">
              <w:rPr>
                <w:b/>
                <w:bCs/>
              </w:rPr>
              <w:t>Proposal 3: Define test cases with DRX configured for</w:t>
            </w:r>
          </w:p>
          <w:p w14:paraId="42BE6A69" w14:textId="77777777" w:rsidR="00520795" w:rsidRPr="00067818" w:rsidRDefault="00520795" w:rsidP="00520795">
            <w:pPr>
              <w:ind w:firstLine="720"/>
              <w:rPr>
                <w:b/>
                <w:bCs/>
              </w:rPr>
            </w:pPr>
            <w:r w:rsidRPr="00067818">
              <w:rPr>
                <w:b/>
                <w:bCs/>
              </w:rPr>
              <w:t>a.</w:t>
            </w:r>
            <w:r w:rsidRPr="00067818">
              <w:rPr>
                <w:b/>
                <w:bCs/>
              </w:rPr>
              <w:tab/>
              <w:t>NR SA FR1 and FR2;</w:t>
            </w:r>
          </w:p>
          <w:p w14:paraId="1E05069A" w14:textId="77777777" w:rsidR="00520795" w:rsidRPr="00067818" w:rsidRDefault="00520795" w:rsidP="00520795">
            <w:pPr>
              <w:ind w:firstLine="720"/>
              <w:rPr>
                <w:b/>
                <w:bCs/>
              </w:rPr>
            </w:pPr>
            <w:r w:rsidRPr="00067818">
              <w:rPr>
                <w:b/>
                <w:bCs/>
              </w:rPr>
              <w:t>b.</w:t>
            </w:r>
            <w:r w:rsidRPr="00067818">
              <w:rPr>
                <w:b/>
                <w:bCs/>
              </w:rPr>
              <w:tab/>
              <w:t>Intra frequency with SSB not contained within the active BWP</w:t>
            </w:r>
          </w:p>
          <w:p w14:paraId="41DB0E39" w14:textId="77777777" w:rsidR="00520795" w:rsidRDefault="00520795" w:rsidP="00520795">
            <w:pPr>
              <w:rPr>
                <w:b/>
                <w:bCs/>
              </w:rPr>
            </w:pPr>
          </w:p>
          <w:p w14:paraId="0BBD771A" w14:textId="77777777" w:rsidR="00520795" w:rsidRPr="00067818" w:rsidRDefault="00520795" w:rsidP="00520795">
            <w:pPr>
              <w:rPr>
                <w:b/>
                <w:bCs/>
              </w:rPr>
            </w:pPr>
            <w:r w:rsidRPr="00067818">
              <w:rPr>
                <w:b/>
                <w:bCs/>
              </w:rPr>
              <w:t>Proposal 4: Define test cases to verify measurement delay in for the following scenarios:</w:t>
            </w:r>
          </w:p>
          <w:p w14:paraId="7E8EE47A" w14:textId="77777777" w:rsidR="00520795" w:rsidRPr="00067818" w:rsidRDefault="00520795" w:rsidP="00520795">
            <w:pPr>
              <w:ind w:left="720"/>
              <w:rPr>
                <w:b/>
                <w:bCs/>
              </w:rPr>
            </w:pPr>
            <w:r w:rsidRPr="00067818">
              <w:rPr>
                <w:b/>
                <w:bCs/>
              </w:rPr>
              <w:t>a.</w:t>
            </w:r>
            <w:r w:rsidRPr="00067818">
              <w:rPr>
                <w:b/>
                <w:bCs/>
              </w:rPr>
              <w:tab/>
              <w:t>Case 1: Intra frequency with SSB contained within active BWP under non-DRX,</w:t>
            </w:r>
          </w:p>
          <w:p w14:paraId="4AE019D3" w14:textId="77777777" w:rsidR="00520795" w:rsidRPr="00067818" w:rsidRDefault="00520795" w:rsidP="00520795">
            <w:pPr>
              <w:ind w:left="720"/>
              <w:rPr>
                <w:b/>
                <w:bCs/>
              </w:rPr>
            </w:pPr>
            <w:r w:rsidRPr="00067818">
              <w:rPr>
                <w:b/>
                <w:bCs/>
              </w:rPr>
              <w:t>b.</w:t>
            </w:r>
            <w:r w:rsidRPr="00067818">
              <w:rPr>
                <w:b/>
                <w:bCs/>
              </w:rPr>
              <w:tab/>
              <w:t>Case 2: Intra frequency with SSB not contained withing the active BWP under non-DRX,</w:t>
            </w:r>
          </w:p>
          <w:p w14:paraId="124B9716" w14:textId="77777777" w:rsidR="00520795" w:rsidRPr="00067818" w:rsidRDefault="00520795" w:rsidP="00520795">
            <w:pPr>
              <w:ind w:left="720"/>
              <w:rPr>
                <w:b/>
                <w:bCs/>
              </w:rPr>
            </w:pPr>
            <w:r w:rsidRPr="00067818">
              <w:rPr>
                <w:b/>
                <w:bCs/>
              </w:rPr>
              <w:t>c.</w:t>
            </w:r>
            <w:r w:rsidRPr="00067818">
              <w:rPr>
                <w:b/>
                <w:bCs/>
              </w:rPr>
              <w:tab/>
              <w:t>Case 3: Inter frequency with SSB contained within active BWP under non-DRX,</w:t>
            </w:r>
          </w:p>
          <w:p w14:paraId="78EFDBE3" w14:textId="77777777" w:rsidR="00520795" w:rsidRPr="00067818" w:rsidRDefault="00520795" w:rsidP="00520795">
            <w:pPr>
              <w:ind w:left="720"/>
              <w:rPr>
                <w:b/>
                <w:bCs/>
              </w:rPr>
            </w:pPr>
            <w:r>
              <w:rPr>
                <w:b/>
                <w:bCs/>
              </w:rPr>
              <w:t>d</w:t>
            </w:r>
            <w:r w:rsidRPr="00067818">
              <w:rPr>
                <w:b/>
                <w:bCs/>
              </w:rPr>
              <w:t>.</w:t>
            </w:r>
            <w:r w:rsidRPr="00067818">
              <w:rPr>
                <w:b/>
                <w:bCs/>
              </w:rPr>
              <w:tab/>
              <w:t>Case 4: Inter frequency with SSB not contained within active BWP under non-DRX.</w:t>
            </w:r>
          </w:p>
          <w:p w14:paraId="24D39CCF" w14:textId="77777777" w:rsidR="00520795" w:rsidRDefault="00520795" w:rsidP="00520795">
            <w:pPr>
              <w:ind w:left="720"/>
              <w:rPr>
                <w:b/>
                <w:bCs/>
              </w:rPr>
            </w:pPr>
            <w:r>
              <w:rPr>
                <w:b/>
                <w:bCs/>
              </w:rPr>
              <w:t>e</w:t>
            </w:r>
            <w:r w:rsidRPr="00067818">
              <w:rPr>
                <w:b/>
                <w:bCs/>
              </w:rPr>
              <w:t>.</w:t>
            </w:r>
            <w:r w:rsidRPr="00067818">
              <w:rPr>
                <w:b/>
                <w:bCs/>
              </w:rPr>
              <w:tab/>
              <w:t>Case 5: Intra frequency with SSB not contained within active BWP under DRX.</w:t>
            </w:r>
          </w:p>
          <w:p w14:paraId="65338917" w14:textId="77777777" w:rsidR="00520795" w:rsidRPr="00067818" w:rsidRDefault="00520795" w:rsidP="00520795">
            <w:pPr>
              <w:ind w:left="720"/>
              <w:rPr>
                <w:b/>
                <w:bCs/>
              </w:rPr>
            </w:pPr>
          </w:p>
          <w:p w14:paraId="051F13AC" w14:textId="77777777" w:rsidR="00520795" w:rsidRDefault="00520795" w:rsidP="00520795">
            <w:pPr>
              <w:rPr>
                <w:b/>
                <w:bCs/>
              </w:rPr>
            </w:pPr>
            <w:r w:rsidRPr="00067818">
              <w:rPr>
                <w:b/>
                <w:bCs/>
              </w:rPr>
              <w:t>Proposal 5: Discuss the list of test cases based on the following table:</w:t>
            </w:r>
          </w:p>
          <w:p w14:paraId="14425892" w14:textId="77777777" w:rsidR="00520795" w:rsidRPr="00067818" w:rsidRDefault="00520795" w:rsidP="00520795">
            <w:pPr>
              <w:rPr>
                <w:b/>
                <w:bCs/>
              </w:rPr>
            </w:pPr>
          </w:p>
          <w:tbl>
            <w:tblPr>
              <w:tblStyle w:val="TableGrid"/>
              <w:tblW w:w="0" w:type="auto"/>
              <w:tblLook w:val="04A0" w:firstRow="1" w:lastRow="0" w:firstColumn="1" w:lastColumn="0" w:noHBand="0" w:noVBand="1"/>
            </w:tblPr>
            <w:tblGrid>
              <w:gridCol w:w="1151"/>
              <w:gridCol w:w="1733"/>
              <w:gridCol w:w="3475"/>
            </w:tblGrid>
            <w:tr w:rsidR="00520795" w:rsidRPr="002B08B5" w14:paraId="22EA3835" w14:textId="77777777" w:rsidTr="000D312D">
              <w:tc>
                <w:tcPr>
                  <w:tcW w:w="1413" w:type="dxa"/>
                  <w:vMerge w:val="restart"/>
                </w:tcPr>
                <w:p w14:paraId="504C9D86" w14:textId="77777777" w:rsidR="00520795" w:rsidRPr="002B08B5" w:rsidRDefault="00520795" w:rsidP="00520795">
                  <w:pPr>
                    <w:rPr>
                      <w:rFonts w:eastAsia="SimSun"/>
                    </w:rPr>
                  </w:pPr>
                  <w:r>
                    <w:rPr>
                      <w:rFonts w:eastAsia="SimSun"/>
                    </w:rPr>
                    <w:t>SA FR1</w:t>
                  </w:r>
                </w:p>
              </w:tc>
              <w:tc>
                <w:tcPr>
                  <w:tcW w:w="2126" w:type="dxa"/>
                  <w:vMerge w:val="restart"/>
                </w:tcPr>
                <w:p w14:paraId="2643F845" w14:textId="77777777" w:rsidR="00520795" w:rsidRDefault="00520795" w:rsidP="00520795">
                  <w:pPr>
                    <w:rPr>
                      <w:rFonts w:eastAsia="SimSun"/>
                    </w:rPr>
                  </w:pPr>
                  <w:r>
                    <w:rPr>
                      <w:rFonts w:eastAsia="SimSun"/>
                    </w:rPr>
                    <w:t>I</w:t>
                  </w:r>
                  <w:r w:rsidRPr="00BA3930">
                    <w:rPr>
                      <w:rFonts w:eastAsia="SimSun"/>
                    </w:rPr>
                    <w:t>nterruptions during measurements</w:t>
                  </w:r>
                  <w:r>
                    <w:rPr>
                      <w:rFonts w:eastAsia="SimSun"/>
                    </w:rPr>
                    <w:t xml:space="preserve"> without gap</w:t>
                  </w:r>
                </w:p>
              </w:tc>
              <w:tc>
                <w:tcPr>
                  <w:tcW w:w="6078" w:type="dxa"/>
                </w:tcPr>
                <w:p w14:paraId="189839B3" w14:textId="77777777" w:rsidR="00520795" w:rsidRPr="002B08B5" w:rsidRDefault="00520795" w:rsidP="00520795">
                  <w:pPr>
                    <w:rPr>
                      <w:rFonts w:eastAsia="SimSun"/>
                    </w:rPr>
                  </w:pPr>
                  <w:r>
                    <w:t xml:space="preserve">Intra frequency with SSB contained within active BWP </w:t>
                  </w:r>
                  <w:r w:rsidRPr="00245E28">
                    <w:rPr>
                      <w:rFonts w:eastAsia="SimSun"/>
                    </w:rPr>
                    <w:t>under non-DRX</w:t>
                  </w:r>
                </w:p>
              </w:tc>
            </w:tr>
            <w:tr w:rsidR="00520795" w:rsidRPr="002B08B5" w14:paraId="047AC5C8" w14:textId="77777777" w:rsidTr="000D312D">
              <w:tc>
                <w:tcPr>
                  <w:tcW w:w="1413" w:type="dxa"/>
                  <w:vMerge/>
                </w:tcPr>
                <w:p w14:paraId="0E7B1B3B" w14:textId="77777777" w:rsidR="00520795" w:rsidRPr="002B08B5" w:rsidRDefault="00520795" w:rsidP="00520795">
                  <w:pPr>
                    <w:rPr>
                      <w:rFonts w:eastAsia="SimSun"/>
                    </w:rPr>
                  </w:pPr>
                </w:p>
              </w:tc>
              <w:tc>
                <w:tcPr>
                  <w:tcW w:w="2126" w:type="dxa"/>
                  <w:vMerge/>
                </w:tcPr>
                <w:p w14:paraId="23D04EF9" w14:textId="77777777" w:rsidR="00520795" w:rsidRDefault="00520795" w:rsidP="00520795">
                  <w:pPr>
                    <w:rPr>
                      <w:rFonts w:eastAsia="SimSun"/>
                    </w:rPr>
                  </w:pPr>
                </w:p>
              </w:tc>
              <w:tc>
                <w:tcPr>
                  <w:tcW w:w="6078" w:type="dxa"/>
                </w:tcPr>
                <w:p w14:paraId="09726434" w14:textId="77777777" w:rsidR="00520795" w:rsidRPr="002B08B5" w:rsidRDefault="00520795" w:rsidP="00520795">
                  <w:pPr>
                    <w:rPr>
                      <w:rFonts w:eastAsia="SimSun"/>
                    </w:rPr>
                  </w:pPr>
                  <w:r>
                    <w:t>Intra frequency with SSB not contained within the active BWP</w:t>
                  </w:r>
                  <w:r w:rsidRPr="00245E28">
                    <w:rPr>
                      <w:rFonts w:eastAsia="SimSun"/>
                    </w:rPr>
                    <w:t xml:space="preserve"> under non-DRX</w:t>
                  </w:r>
                </w:p>
              </w:tc>
            </w:tr>
            <w:tr w:rsidR="00520795" w:rsidRPr="002B08B5" w14:paraId="24736965" w14:textId="77777777" w:rsidTr="000D312D">
              <w:tc>
                <w:tcPr>
                  <w:tcW w:w="1413" w:type="dxa"/>
                  <w:vMerge/>
                </w:tcPr>
                <w:p w14:paraId="7502478B" w14:textId="77777777" w:rsidR="00520795" w:rsidRPr="002B08B5" w:rsidRDefault="00520795" w:rsidP="00520795">
                  <w:pPr>
                    <w:rPr>
                      <w:rFonts w:eastAsia="SimSun"/>
                    </w:rPr>
                  </w:pPr>
                </w:p>
              </w:tc>
              <w:tc>
                <w:tcPr>
                  <w:tcW w:w="2126" w:type="dxa"/>
                  <w:vMerge/>
                </w:tcPr>
                <w:p w14:paraId="737FA10B" w14:textId="77777777" w:rsidR="00520795" w:rsidRDefault="00520795" w:rsidP="00520795">
                  <w:pPr>
                    <w:rPr>
                      <w:rFonts w:eastAsia="SimSun"/>
                    </w:rPr>
                  </w:pPr>
                </w:p>
              </w:tc>
              <w:tc>
                <w:tcPr>
                  <w:tcW w:w="6078" w:type="dxa"/>
                </w:tcPr>
                <w:p w14:paraId="02522573" w14:textId="77777777" w:rsidR="00520795" w:rsidRPr="002B08B5" w:rsidRDefault="00520795" w:rsidP="00520795">
                  <w:pPr>
                    <w:rPr>
                      <w:rFonts w:eastAsia="SimSun"/>
                    </w:rPr>
                  </w:pPr>
                  <w:r>
                    <w:t>Inter frequency with SSB contained within active BWP</w:t>
                  </w:r>
                  <w:r w:rsidRPr="00245E28">
                    <w:rPr>
                      <w:rFonts w:eastAsia="SimSun"/>
                    </w:rPr>
                    <w:t xml:space="preserve"> under non-DRX</w:t>
                  </w:r>
                </w:p>
              </w:tc>
            </w:tr>
            <w:tr w:rsidR="00520795" w:rsidRPr="002B08B5" w14:paraId="75FD69F4" w14:textId="77777777" w:rsidTr="000D312D">
              <w:tc>
                <w:tcPr>
                  <w:tcW w:w="1413" w:type="dxa"/>
                  <w:vMerge/>
                </w:tcPr>
                <w:p w14:paraId="7A9F1F82" w14:textId="77777777" w:rsidR="00520795" w:rsidRPr="002B08B5" w:rsidRDefault="00520795" w:rsidP="00520795">
                  <w:pPr>
                    <w:rPr>
                      <w:rFonts w:eastAsia="SimSun"/>
                    </w:rPr>
                  </w:pPr>
                </w:p>
              </w:tc>
              <w:tc>
                <w:tcPr>
                  <w:tcW w:w="2126" w:type="dxa"/>
                  <w:vMerge/>
                </w:tcPr>
                <w:p w14:paraId="4588AA93" w14:textId="77777777" w:rsidR="00520795" w:rsidRDefault="00520795" w:rsidP="00520795">
                  <w:pPr>
                    <w:rPr>
                      <w:rFonts w:eastAsia="SimSun"/>
                    </w:rPr>
                  </w:pPr>
                </w:p>
              </w:tc>
              <w:tc>
                <w:tcPr>
                  <w:tcW w:w="6078" w:type="dxa"/>
                </w:tcPr>
                <w:p w14:paraId="2704960E" w14:textId="77777777" w:rsidR="00520795" w:rsidRPr="002B08B5" w:rsidRDefault="00520795" w:rsidP="00520795">
                  <w:pPr>
                    <w:rPr>
                      <w:rFonts w:eastAsia="SimSun"/>
                    </w:rPr>
                  </w:pPr>
                  <w:r>
                    <w:t>Inter frequency with SSB not contained within active BWP</w:t>
                  </w:r>
                  <w:r w:rsidRPr="00245E28">
                    <w:rPr>
                      <w:rFonts w:eastAsia="SimSun"/>
                    </w:rPr>
                    <w:t xml:space="preserve"> under non-DRX</w:t>
                  </w:r>
                </w:p>
              </w:tc>
            </w:tr>
            <w:tr w:rsidR="00520795" w14:paraId="3EA507C3" w14:textId="77777777" w:rsidTr="000D312D">
              <w:tc>
                <w:tcPr>
                  <w:tcW w:w="1413" w:type="dxa"/>
                  <w:vMerge/>
                </w:tcPr>
                <w:p w14:paraId="15D6B1CD" w14:textId="77777777" w:rsidR="00520795" w:rsidRPr="002B08B5" w:rsidRDefault="00520795" w:rsidP="00520795">
                  <w:pPr>
                    <w:rPr>
                      <w:rFonts w:eastAsia="SimSun"/>
                    </w:rPr>
                  </w:pPr>
                </w:p>
              </w:tc>
              <w:tc>
                <w:tcPr>
                  <w:tcW w:w="2126" w:type="dxa"/>
                  <w:vMerge/>
                </w:tcPr>
                <w:p w14:paraId="686FB832" w14:textId="77777777" w:rsidR="00520795" w:rsidRDefault="00520795" w:rsidP="00520795">
                  <w:pPr>
                    <w:rPr>
                      <w:rFonts w:eastAsia="SimSun"/>
                    </w:rPr>
                  </w:pPr>
                </w:p>
              </w:tc>
              <w:tc>
                <w:tcPr>
                  <w:tcW w:w="6078" w:type="dxa"/>
                </w:tcPr>
                <w:p w14:paraId="20FA553F" w14:textId="77777777" w:rsidR="00520795" w:rsidRDefault="00520795" w:rsidP="00520795">
                  <w:pPr>
                    <w:rPr>
                      <w:rFonts w:eastAsia="SimSun"/>
                    </w:rPr>
                  </w:pPr>
                  <w:r>
                    <w:rPr>
                      <w:rFonts w:eastAsia="SimSun"/>
                    </w:rPr>
                    <w:t>I</w:t>
                  </w:r>
                  <w:r>
                    <w:t xml:space="preserve">ntra frequency with SSB not contained within the active BWP </w:t>
                  </w:r>
                  <w:r w:rsidRPr="00245E28">
                    <w:rPr>
                      <w:rFonts w:eastAsia="SimSun"/>
                    </w:rPr>
                    <w:t>under DRX</w:t>
                  </w:r>
                </w:p>
              </w:tc>
            </w:tr>
            <w:tr w:rsidR="00520795" w:rsidRPr="002B08B5" w14:paraId="5B10951B" w14:textId="77777777" w:rsidTr="000D312D">
              <w:tc>
                <w:tcPr>
                  <w:tcW w:w="1413" w:type="dxa"/>
                  <w:vMerge/>
                </w:tcPr>
                <w:p w14:paraId="5C278E51" w14:textId="77777777" w:rsidR="00520795" w:rsidRPr="002B08B5" w:rsidRDefault="00520795" w:rsidP="00520795">
                  <w:pPr>
                    <w:rPr>
                      <w:rFonts w:eastAsia="SimSun"/>
                    </w:rPr>
                  </w:pPr>
                </w:p>
              </w:tc>
              <w:tc>
                <w:tcPr>
                  <w:tcW w:w="2126" w:type="dxa"/>
                  <w:vMerge w:val="restart"/>
                </w:tcPr>
                <w:p w14:paraId="748BA864" w14:textId="77777777" w:rsidR="00520795" w:rsidRDefault="00520795" w:rsidP="00520795">
                  <w:pPr>
                    <w:rPr>
                      <w:rFonts w:eastAsia="SimSun"/>
                    </w:rPr>
                  </w:pPr>
                  <w:r>
                    <w:rPr>
                      <w:rFonts w:eastAsia="SimSun"/>
                    </w:rPr>
                    <w:t xml:space="preserve">Measurement procedure: </w:t>
                  </w:r>
                </w:p>
                <w:p w14:paraId="2CC804E8" w14:textId="77777777" w:rsidR="00520795" w:rsidRDefault="00520795" w:rsidP="00520795">
                  <w:pPr>
                    <w:rPr>
                      <w:rFonts w:eastAsia="SimSun"/>
                    </w:rPr>
                  </w:pPr>
                  <w:r w:rsidRPr="00245E28">
                    <w:rPr>
                      <w:rFonts w:eastAsia="SimSun"/>
                    </w:rPr>
                    <w:lastRenderedPageBreak/>
                    <w:t>event triggered reporting test without gap</w:t>
                  </w:r>
                </w:p>
              </w:tc>
              <w:tc>
                <w:tcPr>
                  <w:tcW w:w="6078" w:type="dxa"/>
                </w:tcPr>
                <w:p w14:paraId="1071066F" w14:textId="77777777" w:rsidR="00520795" w:rsidRPr="002B08B5" w:rsidRDefault="00520795" w:rsidP="00520795">
                  <w:pPr>
                    <w:rPr>
                      <w:rFonts w:eastAsia="SimSun"/>
                    </w:rPr>
                  </w:pPr>
                  <w:r>
                    <w:lastRenderedPageBreak/>
                    <w:t xml:space="preserve">Intra frequency with SSB contained within active BWP </w:t>
                  </w:r>
                  <w:r w:rsidRPr="00245E28">
                    <w:rPr>
                      <w:rFonts w:eastAsia="SimSun"/>
                    </w:rPr>
                    <w:t>under non-DRX</w:t>
                  </w:r>
                </w:p>
              </w:tc>
            </w:tr>
            <w:tr w:rsidR="00520795" w:rsidRPr="002B08B5" w14:paraId="3119BA4D" w14:textId="77777777" w:rsidTr="000D312D">
              <w:tc>
                <w:tcPr>
                  <w:tcW w:w="1413" w:type="dxa"/>
                  <w:vMerge/>
                </w:tcPr>
                <w:p w14:paraId="26352346" w14:textId="77777777" w:rsidR="00520795" w:rsidRPr="002B08B5" w:rsidRDefault="00520795" w:rsidP="00520795">
                  <w:pPr>
                    <w:rPr>
                      <w:rFonts w:eastAsia="SimSun"/>
                    </w:rPr>
                  </w:pPr>
                </w:p>
              </w:tc>
              <w:tc>
                <w:tcPr>
                  <w:tcW w:w="2126" w:type="dxa"/>
                  <w:vMerge/>
                </w:tcPr>
                <w:p w14:paraId="5F96EE93" w14:textId="77777777" w:rsidR="00520795" w:rsidRDefault="00520795" w:rsidP="00520795">
                  <w:pPr>
                    <w:rPr>
                      <w:rFonts w:eastAsia="SimSun"/>
                    </w:rPr>
                  </w:pPr>
                </w:p>
              </w:tc>
              <w:tc>
                <w:tcPr>
                  <w:tcW w:w="6078" w:type="dxa"/>
                </w:tcPr>
                <w:p w14:paraId="3C4B5572" w14:textId="77777777" w:rsidR="00520795" w:rsidRPr="002B08B5" w:rsidRDefault="00520795" w:rsidP="00520795">
                  <w:pPr>
                    <w:rPr>
                      <w:rFonts w:eastAsia="SimSun"/>
                    </w:rPr>
                  </w:pPr>
                  <w:r>
                    <w:t>Intra frequency with SSB not contained within the active BWP</w:t>
                  </w:r>
                  <w:r w:rsidRPr="00245E28">
                    <w:rPr>
                      <w:rFonts w:eastAsia="SimSun"/>
                    </w:rPr>
                    <w:t xml:space="preserve"> under non-DRX</w:t>
                  </w:r>
                </w:p>
              </w:tc>
            </w:tr>
            <w:tr w:rsidR="00520795" w:rsidRPr="002B08B5" w14:paraId="43BAFBA6" w14:textId="77777777" w:rsidTr="000D312D">
              <w:tc>
                <w:tcPr>
                  <w:tcW w:w="1413" w:type="dxa"/>
                  <w:vMerge/>
                </w:tcPr>
                <w:p w14:paraId="430CE52E" w14:textId="77777777" w:rsidR="00520795" w:rsidRPr="002B08B5" w:rsidRDefault="00520795" w:rsidP="00520795">
                  <w:pPr>
                    <w:rPr>
                      <w:rFonts w:eastAsia="SimSun"/>
                    </w:rPr>
                  </w:pPr>
                </w:p>
              </w:tc>
              <w:tc>
                <w:tcPr>
                  <w:tcW w:w="2126" w:type="dxa"/>
                  <w:vMerge/>
                </w:tcPr>
                <w:p w14:paraId="60C0DAF1" w14:textId="77777777" w:rsidR="00520795" w:rsidRDefault="00520795" w:rsidP="00520795">
                  <w:pPr>
                    <w:rPr>
                      <w:rFonts w:eastAsia="SimSun"/>
                    </w:rPr>
                  </w:pPr>
                </w:p>
              </w:tc>
              <w:tc>
                <w:tcPr>
                  <w:tcW w:w="6078" w:type="dxa"/>
                </w:tcPr>
                <w:p w14:paraId="619C4975" w14:textId="77777777" w:rsidR="00520795" w:rsidRPr="002B08B5" w:rsidRDefault="00520795" w:rsidP="00520795">
                  <w:pPr>
                    <w:rPr>
                      <w:rFonts w:eastAsia="SimSun"/>
                    </w:rPr>
                  </w:pPr>
                  <w:r>
                    <w:t>Inter frequency with SSB contained within active BWP</w:t>
                  </w:r>
                  <w:r w:rsidRPr="00245E28">
                    <w:rPr>
                      <w:rFonts w:eastAsia="SimSun"/>
                    </w:rPr>
                    <w:t xml:space="preserve"> under non-DRX</w:t>
                  </w:r>
                </w:p>
              </w:tc>
            </w:tr>
            <w:tr w:rsidR="00520795" w:rsidRPr="002B08B5" w14:paraId="7A439289" w14:textId="77777777" w:rsidTr="000D312D">
              <w:tc>
                <w:tcPr>
                  <w:tcW w:w="1413" w:type="dxa"/>
                  <w:vMerge/>
                </w:tcPr>
                <w:p w14:paraId="7754E997" w14:textId="77777777" w:rsidR="00520795" w:rsidRPr="002B08B5" w:rsidRDefault="00520795" w:rsidP="00520795">
                  <w:pPr>
                    <w:rPr>
                      <w:rFonts w:eastAsia="SimSun"/>
                    </w:rPr>
                  </w:pPr>
                </w:p>
              </w:tc>
              <w:tc>
                <w:tcPr>
                  <w:tcW w:w="2126" w:type="dxa"/>
                  <w:vMerge/>
                </w:tcPr>
                <w:p w14:paraId="0F924157" w14:textId="77777777" w:rsidR="00520795" w:rsidRDefault="00520795" w:rsidP="00520795">
                  <w:pPr>
                    <w:rPr>
                      <w:rFonts w:eastAsia="SimSun"/>
                    </w:rPr>
                  </w:pPr>
                </w:p>
              </w:tc>
              <w:tc>
                <w:tcPr>
                  <w:tcW w:w="6078" w:type="dxa"/>
                </w:tcPr>
                <w:p w14:paraId="78E16744" w14:textId="77777777" w:rsidR="00520795" w:rsidRPr="002B08B5" w:rsidRDefault="00520795" w:rsidP="00520795">
                  <w:pPr>
                    <w:rPr>
                      <w:rFonts w:eastAsia="SimSun"/>
                    </w:rPr>
                  </w:pPr>
                  <w:r>
                    <w:t>Inter frequency with SSB not contained within active BWP</w:t>
                  </w:r>
                  <w:r w:rsidRPr="00245E28">
                    <w:rPr>
                      <w:rFonts w:eastAsia="SimSun"/>
                    </w:rPr>
                    <w:t xml:space="preserve"> under non-DRX</w:t>
                  </w:r>
                </w:p>
              </w:tc>
            </w:tr>
            <w:tr w:rsidR="00520795" w14:paraId="0E96D047" w14:textId="77777777" w:rsidTr="000D312D">
              <w:tc>
                <w:tcPr>
                  <w:tcW w:w="1413" w:type="dxa"/>
                  <w:vMerge/>
                </w:tcPr>
                <w:p w14:paraId="0D599546" w14:textId="77777777" w:rsidR="00520795" w:rsidRPr="002B08B5" w:rsidRDefault="00520795" w:rsidP="00520795">
                  <w:pPr>
                    <w:rPr>
                      <w:rFonts w:eastAsia="SimSun"/>
                    </w:rPr>
                  </w:pPr>
                </w:p>
              </w:tc>
              <w:tc>
                <w:tcPr>
                  <w:tcW w:w="2126" w:type="dxa"/>
                  <w:vMerge/>
                </w:tcPr>
                <w:p w14:paraId="40C04984" w14:textId="77777777" w:rsidR="00520795" w:rsidRDefault="00520795" w:rsidP="00520795">
                  <w:pPr>
                    <w:rPr>
                      <w:rFonts w:eastAsia="SimSun"/>
                    </w:rPr>
                  </w:pPr>
                </w:p>
              </w:tc>
              <w:tc>
                <w:tcPr>
                  <w:tcW w:w="6078" w:type="dxa"/>
                </w:tcPr>
                <w:p w14:paraId="2BD11170" w14:textId="77777777" w:rsidR="00520795" w:rsidRDefault="00520795" w:rsidP="00520795">
                  <w:pPr>
                    <w:rPr>
                      <w:rFonts w:eastAsia="SimSun"/>
                    </w:rPr>
                  </w:pPr>
                  <w:r>
                    <w:rPr>
                      <w:rFonts w:eastAsia="SimSun"/>
                    </w:rPr>
                    <w:t>FFS I</w:t>
                  </w:r>
                  <w:r>
                    <w:t xml:space="preserve">ntra frequency with SSB not contained within the active BWP </w:t>
                  </w:r>
                  <w:r w:rsidRPr="00245E28">
                    <w:rPr>
                      <w:rFonts w:eastAsia="SimSun"/>
                    </w:rPr>
                    <w:t>under DRX</w:t>
                  </w:r>
                </w:p>
              </w:tc>
            </w:tr>
            <w:tr w:rsidR="00520795" w:rsidRPr="002B08B5" w14:paraId="559B769A" w14:textId="77777777" w:rsidTr="000D312D">
              <w:tc>
                <w:tcPr>
                  <w:tcW w:w="1413" w:type="dxa"/>
                  <w:vMerge w:val="restart"/>
                </w:tcPr>
                <w:p w14:paraId="4AC0FE6C" w14:textId="77777777" w:rsidR="00520795" w:rsidRPr="002B08B5" w:rsidRDefault="00520795" w:rsidP="00520795">
                  <w:pPr>
                    <w:rPr>
                      <w:rFonts w:eastAsia="SimSun"/>
                    </w:rPr>
                  </w:pPr>
                  <w:r>
                    <w:rPr>
                      <w:rFonts w:eastAsia="SimSun"/>
                    </w:rPr>
                    <w:t>SA FR2</w:t>
                  </w:r>
                </w:p>
              </w:tc>
              <w:tc>
                <w:tcPr>
                  <w:tcW w:w="2126" w:type="dxa"/>
                  <w:vMerge w:val="restart"/>
                </w:tcPr>
                <w:p w14:paraId="68ED4BC6" w14:textId="77777777" w:rsidR="00520795" w:rsidRDefault="00520795" w:rsidP="00520795">
                  <w:pPr>
                    <w:rPr>
                      <w:rFonts w:eastAsia="SimSun"/>
                    </w:rPr>
                  </w:pPr>
                  <w:r>
                    <w:rPr>
                      <w:rFonts w:eastAsia="SimSun"/>
                    </w:rPr>
                    <w:t>I</w:t>
                  </w:r>
                  <w:r w:rsidRPr="00BA3930">
                    <w:rPr>
                      <w:rFonts w:eastAsia="SimSun"/>
                    </w:rPr>
                    <w:t>nterruptions during measurements</w:t>
                  </w:r>
                  <w:r>
                    <w:rPr>
                      <w:rFonts w:eastAsia="SimSun"/>
                    </w:rPr>
                    <w:t xml:space="preserve"> without gap</w:t>
                  </w:r>
                </w:p>
              </w:tc>
              <w:tc>
                <w:tcPr>
                  <w:tcW w:w="6078" w:type="dxa"/>
                </w:tcPr>
                <w:p w14:paraId="7280E343" w14:textId="77777777" w:rsidR="00520795" w:rsidRPr="002B08B5" w:rsidRDefault="00520795" w:rsidP="00520795">
                  <w:pPr>
                    <w:rPr>
                      <w:rFonts w:eastAsia="SimSun"/>
                    </w:rPr>
                  </w:pPr>
                  <w:r>
                    <w:t xml:space="preserve">Intra frequency with SSB contained within active BWP </w:t>
                  </w:r>
                  <w:r w:rsidRPr="00245E28">
                    <w:rPr>
                      <w:rFonts w:eastAsia="SimSun"/>
                    </w:rPr>
                    <w:t>under non-DRX</w:t>
                  </w:r>
                </w:p>
              </w:tc>
            </w:tr>
            <w:tr w:rsidR="00520795" w:rsidRPr="002B08B5" w14:paraId="4FD97A82" w14:textId="77777777" w:rsidTr="000D312D">
              <w:tc>
                <w:tcPr>
                  <w:tcW w:w="1413" w:type="dxa"/>
                  <w:vMerge/>
                </w:tcPr>
                <w:p w14:paraId="4821D620" w14:textId="77777777" w:rsidR="00520795" w:rsidRPr="002B08B5" w:rsidRDefault="00520795" w:rsidP="00520795">
                  <w:pPr>
                    <w:rPr>
                      <w:rFonts w:eastAsia="SimSun"/>
                    </w:rPr>
                  </w:pPr>
                </w:p>
              </w:tc>
              <w:tc>
                <w:tcPr>
                  <w:tcW w:w="2126" w:type="dxa"/>
                  <w:vMerge/>
                </w:tcPr>
                <w:p w14:paraId="55205DD8" w14:textId="77777777" w:rsidR="00520795" w:rsidRDefault="00520795" w:rsidP="00520795">
                  <w:pPr>
                    <w:rPr>
                      <w:rFonts w:eastAsia="SimSun"/>
                    </w:rPr>
                  </w:pPr>
                </w:p>
              </w:tc>
              <w:tc>
                <w:tcPr>
                  <w:tcW w:w="6078" w:type="dxa"/>
                </w:tcPr>
                <w:p w14:paraId="55BD079A" w14:textId="77777777" w:rsidR="00520795" w:rsidRPr="002B08B5" w:rsidRDefault="00520795" w:rsidP="00520795">
                  <w:pPr>
                    <w:rPr>
                      <w:rFonts w:eastAsia="SimSun"/>
                    </w:rPr>
                  </w:pPr>
                  <w:r>
                    <w:t>Intra frequency with SSB not contained within the active BWP</w:t>
                  </w:r>
                  <w:r w:rsidRPr="00245E28">
                    <w:rPr>
                      <w:rFonts w:eastAsia="SimSun"/>
                    </w:rPr>
                    <w:t xml:space="preserve"> under non-DRX</w:t>
                  </w:r>
                </w:p>
              </w:tc>
            </w:tr>
            <w:tr w:rsidR="00520795" w:rsidRPr="002B08B5" w14:paraId="3E8C2348" w14:textId="77777777" w:rsidTr="000D312D">
              <w:tc>
                <w:tcPr>
                  <w:tcW w:w="1413" w:type="dxa"/>
                  <w:vMerge/>
                </w:tcPr>
                <w:p w14:paraId="653DA5B7" w14:textId="77777777" w:rsidR="00520795" w:rsidRPr="002B08B5" w:rsidRDefault="00520795" w:rsidP="00520795">
                  <w:pPr>
                    <w:rPr>
                      <w:rFonts w:eastAsia="SimSun"/>
                    </w:rPr>
                  </w:pPr>
                </w:p>
              </w:tc>
              <w:tc>
                <w:tcPr>
                  <w:tcW w:w="2126" w:type="dxa"/>
                  <w:vMerge/>
                </w:tcPr>
                <w:p w14:paraId="090B4B2E" w14:textId="77777777" w:rsidR="00520795" w:rsidRDefault="00520795" w:rsidP="00520795">
                  <w:pPr>
                    <w:rPr>
                      <w:rFonts w:eastAsia="SimSun"/>
                    </w:rPr>
                  </w:pPr>
                </w:p>
              </w:tc>
              <w:tc>
                <w:tcPr>
                  <w:tcW w:w="6078" w:type="dxa"/>
                </w:tcPr>
                <w:p w14:paraId="114FD431" w14:textId="77777777" w:rsidR="00520795" w:rsidRPr="002B08B5" w:rsidRDefault="00520795" w:rsidP="00520795">
                  <w:pPr>
                    <w:rPr>
                      <w:rFonts w:eastAsia="SimSun"/>
                    </w:rPr>
                  </w:pPr>
                  <w:r>
                    <w:t>Inter frequency with SSB contained within active BWP</w:t>
                  </w:r>
                  <w:r w:rsidRPr="00245E28">
                    <w:rPr>
                      <w:rFonts w:eastAsia="SimSun"/>
                    </w:rPr>
                    <w:t xml:space="preserve"> under non-DRX</w:t>
                  </w:r>
                </w:p>
              </w:tc>
            </w:tr>
            <w:tr w:rsidR="00520795" w:rsidRPr="002B08B5" w14:paraId="28F2F830" w14:textId="77777777" w:rsidTr="000D312D">
              <w:tc>
                <w:tcPr>
                  <w:tcW w:w="1413" w:type="dxa"/>
                  <w:vMerge/>
                </w:tcPr>
                <w:p w14:paraId="213265F0" w14:textId="77777777" w:rsidR="00520795" w:rsidRPr="002B08B5" w:rsidRDefault="00520795" w:rsidP="00520795">
                  <w:pPr>
                    <w:rPr>
                      <w:rFonts w:eastAsia="SimSun"/>
                    </w:rPr>
                  </w:pPr>
                </w:p>
              </w:tc>
              <w:tc>
                <w:tcPr>
                  <w:tcW w:w="2126" w:type="dxa"/>
                  <w:vMerge/>
                </w:tcPr>
                <w:p w14:paraId="257D676E" w14:textId="77777777" w:rsidR="00520795" w:rsidRDefault="00520795" w:rsidP="00520795">
                  <w:pPr>
                    <w:rPr>
                      <w:rFonts w:eastAsia="SimSun"/>
                    </w:rPr>
                  </w:pPr>
                </w:p>
              </w:tc>
              <w:tc>
                <w:tcPr>
                  <w:tcW w:w="6078" w:type="dxa"/>
                </w:tcPr>
                <w:p w14:paraId="56F5A620" w14:textId="77777777" w:rsidR="00520795" w:rsidRPr="002B08B5" w:rsidRDefault="00520795" w:rsidP="00520795">
                  <w:pPr>
                    <w:rPr>
                      <w:rFonts w:eastAsia="SimSun"/>
                    </w:rPr>
                  </w:pPr>
                  <w:r>
                    <w:t>Inter frequency with SSB not contained within active BWP</w:t>
                  </w:r>
                  <w:r w:rsidRPr="00245E28">
                    <w:rPr>
                      <w:rFonts w:eastAsia="SimSun"/>
                    </w:rPr>
                    <w:t xml:space="preserve"> under non-DRX</w:t>
                  </w:r>
                </w:p>
              </w:tc>
            </w:tr>
            <w:tr w:rsidR="00520795" w14:paraId="4296F42C" w14:textId="77777777" w:rsidTr="000D312D">
              <w:tc>
                <w:tcPr>
                  <w:tcW w:w="1413" w:type="dxa"/>
                  <w:vMerge/>
                </w:tcPr>
                <w:p w14:paraId="0C2805C2" w14:textId="77777777" w:rsidR="00520795" w:rsidRPr="002B08B5" w:rsidRDefault="00520795" w:rsidP="00520795">
                  <w:pPr>
                    <w:rPr>
                      <w:rFonts w:eastAsia="SimSun"/>
                    </w:rPr>
                  </w:pPr>
                </w:p>
              </w:tc>
              <w:tc>
                <w:tcPr>
                  <w:tcW w:w="2126" w:type="dxa"/>
                  <w:vMerge/>
                </w:tcPr>
                <w:p w14:paraId="76719F6B" w14:textId="77777777" w:rsidR="00520795" w:rsidRDefault="00520795" w:rsidP="00520795">
                  <w:pPr>
                    <w:rPr>
                      <w:rFonts w:eastAsia="SimSun"/>
                    </w:rPr>
                  </w:pPr>
                </w:p>
              </w:tc>
              <w:tc>
                <w:tcPr>
                  <w:tcW w:w="6078" w:type="dxa"/>
                </w:tcPr>
                <w:p w14:paraId="7FFDB1B2" w14:textId="77777777" w:rsidR="00520795" w:rsidRDefault="00520795" w:rsidP="00520795">
                  <w:pPr>
                    <w:rPr>
                      <w:rFonts w:eastAsia="SimSun"/>
                    </w:rPr>
                  </w:pPr>
                  <w:r>
                    <w:rPr>
                      <w:rFonts w:eastAsia="SimSun"/>
                    </w:rPr>
                    <w:t>I</w:t>
                  </w:r>
                  <w:r>
                    <w:t xml:space="preserve">ntra frequency with SSB not contained within the active BWP </w:t>
                  </w:r>
                  <w:r w:rsidRPr="00245E28">
                    <w:rPr>
                      <w:rFonts w:eastAsia="SimSun"/>
                    </w:rPr>
                    <w:t>under DRX</w:t>
                  </w:r>
                </w:p>
              </w:tc>
            </w:tr>
            <w:tr w:rsidR="00520795" w:rsidRPr="002B08B5" w14:paraId="1DC94A03" w14:textId="77777777" w:rsidTr="000D312D">
              <w:tc>
                <w:tcPr>
                  <w:tcW w:w="1413" w:type="dxa"/>
                  <w:vMerge/>
                </w:tcPr>
                <w:p w14:paraId="3422153A" w14:textId="77777777" w:rsidR="00520795" w:rsidRPr="002B08B5" w:rsidRDefault="00520795" w:rsidP="00520795">
                  <w:pPr>
                    <w:rPr>
                      <w:rFonts w:eastAsia="SimSun"/>
                    </w:rPr>
                  </w:pPr>
                </w:p>
              </w:tc>
              <w:tc>
                <w:tcPr>
                  <w:tcW w:w="2126" w:type="dxa"/>
                  <w:vMerge w:val="restart"/>
                </w:tcPr>
                <w:p w14:paraId="1A95125D" w14:textId="77777777" w:rsidR="00520795" w:rsidRDefault="00520795" w:rsidP="00520795">
                  <w:pPr>
                    <w:rPr>
                      <w:rFonts w:eastAsia="SimSun"/>
                    </w:rPr>
                  </w:pPr>
                  <w:r>
                    <w:rPr>
                      <w:rFonts w:eastAsia="SimSun"/>
                    </w:rPr>
                    <w:t xml:space="preserve">Measurement procedure: </w:t>
                  </w:r>
                </w:p>
                <w:p w14:paraId="63EE276A" w14:textId="77777777" w:rsidR="00520795" w:rsidRDefault="00520795" w:rsidP="00520795">
                  <w:pPr>
                    <w:rPr>
                      <w:rFonts w:eastAsia="SimSun"/>
                    </w:rPr>
                  </w:pPr>
                  <w:r w:rsidRPr="00245E28">
                    <w:rPr>
                      <w:rFonts w:eastAsia="SimSun"/>
                    </w:rPr>
                    <w:t>event triggered reporting test without gap</w:t>
                  </w:r>
                </w:p>
              </w:tc>
              <w:tc>
                <w:tcPr>
                  <w:tcW w:w="6078" w:type="dxa"/>
                </w:tcPr>
                <w:p w14:paraId="426AFF19" w14:textId="77777777" w:rsidR="00520795" w:rsidRPr="002B08B5" w:rsidRDefault="00520795" w:rsidP="00520795">
                  <w:pPr>
                    <w:rPr>
                      <w:rFonts w:eastAsia="SimSun"/>
                    </w:rPr>
                  </w:pPr>
                  <w:r>
                    <w:t xml:space="preserve">Intra frequency with SSB contained within active BWP </w:t>
                  </w:r>
                  <w:r w:rsidRPr="00245E28">
                    <w:rPr>
                      <w:rFonts w:eastAsia="SimSun"/>
                    </w:rPr>
                    <w:t>under non-DRX</w:t>
                  </w:r>
                </w:p>
              </w:tc>
            </w:tr>
            <w:tr w:rsidR="00520795" w:rsidRPr="002B08B5" w14:paraId="5A5857BD" w14:textId="77777777" w:rsidTr="000D312D">
              <w:tc>
                <w:tcPr>
                  <w:tcW w:w="1413" w:type="dxa"/>
                  <w:vMerge/>
                </w:tcPr>
                <w:p w14:paraId="4E290618" w14:textId="77777777" w:rsidR="00520795" w:rsidRPr="002B08B5" w:rsidRDefault="00520795" w:rsidP="00520795">
                  <w:pPr>
                    <w:rPr>
                      <w:rFonts w:eastAsia="SimSun"/>
                    </w:rPr>
                  </w:pPr>
                </w:p>
              </w:tc>
              <w:tc>
                <w:tcPr>
                  <w:tcW w:w="2126" w:type="dxa"/>
                  <w:vMerge/>
                </w:tcPr>
                <w:p w14:paraId="16DB989E" w14:textId="77777777" w:rsidR="00520795" w:rsidRDefault="00520795" w:rsidP="00520795">
                  <w:pPr>
                    <w:rPr>
                      <w:rFonts w:eastAsia="SimSun"/>
                    </w:rPr>
                  </w:pPr>
                </w:p>
              </w:tc>
              <w:tc>
                <w:tcPr>
                  <w:tcW w:w="6078" w:type="dxa"/>
                </w:tcPr>
                <w:p w14:paraId="017AAD55" w14:textId="77777777" w:rsidR="00520795" w:rsidRPr="002B08B5" w:rsidRDefault="00520795" w:rsidP="00520795">
                  <w:pPr>
                    <w:rPr>
                      <w:rFonts w:eastAsia="SimSun"/>
                    </w:rPr>
                  </w:pPr>
                  <w:r>
                    <w:t>Intra frequency with SSB not contained within the active BWP</w:t>
                  </w:r>
                  <w:r w:rsidRPr="00245E28">
                    <w:rPr>
                      <w:rFonts w:eastAsia="SimSun"/>
                    </w:rPr>
                    <w:t xml:space="preserve"> under non-DRX</w:t>
                  </w:r>
                </w:p>
              </w:tc>
            </w:tr>
            <w:tr w:rsidR="00520795" w:rsidRPr="002B08B5" w14:paraId="29829F1C" w14:textId="77777777" w:rsidTr="000D312D">
              <w:tc>
                <w:tcPr>
                  <w:tcW w:w="1413" w:type="dxa"/>
                  <w:vMerge/>
                </w:tcPr>
                <w:p w14:paraId="0A2AE0E8" w14:textId="77777777" w:rsidR="00520795" w:rsidRPr="002B08B5" w:rsidRDefault="00520795" w:rsidP="00520795">
                  <w:pPr>
                    <w:rPr>
                      <w:rFonts w:eastAsia="SimSun"/>
                    </w:rPr>
                  </w:pPr>
                </w:p>
              </w:tc>
              <w:tc>
                <w:tcPr>
                  <w:tcW w:w="2126" w:type="dxa"/>
                  <w:vMerge/>
                </w:tcPr>
                <w:p w14:paraId="2A02CACC" w14:textId="77777777" w:rsidR="00520795" w:rsidRDefault="00520795" w:rsidP="00520795">
                  <w:pPr>
                    <w:rPr>
                      <w:rFonts w:eastAsia="SimSun"/>
                    </w:rPr>
                  </w:pPr>
                </w:p>
              </w:tc>
              <w:tc>
                <w:tcPr>
                  <w:tcW w:w="6078" w:type="dxa"/>
                </w:tcPr>
                <w:p w14:paraId="482AB586" w14:textId="77777777" w:rsidR="00520795" w:rsidRPr="002B08B5" w:rsidRDefault="00520795" w:rsidP="00520795">
                  <w:pPr>
                    <w:rPr>
                      <w:rFonts w:eastAsia="SimSun"/>
                    </w:rPr>
                  </w:pPr>
                  <w:r>
                    <w:t>Inter frequency with SSB contained within active BWP</w:t>
                  </w:r>
                  <w:r w:rsidRPr="00245E28">
                    <w:rPr>
                      <w:rFonts w:eastAsia="SimSun"/>
                    </w:rPr>
                    <w:t xml:space="preserve"> under non-DRX</w:t>
                  </w:r>
                </w:p>
              </w:tc>
            </w:tr>
            <w:tr w:rsidR="00520795" w:rsidRPr="002B08B5" w14:paraId="182BDF79" w14:textId="77777777" w:rsidTr="000D312D">
              <w:tc>
                <w:tcPr>
                  <w:tcW w:w="1413" w:type="dxa"/>
                  <w:vMerge/>
                </w:tcPr>
                <w:p w14:paraId="131ECF50" w14:textId="77777777" w:rsidR="00520795" w:rsidRPr="002B08B5" w:rsidRDefault="00520795" w:rsidP="00520795">
                  <w:pPr>
                    <w:rPr>
                      <w:rFonts w:eastAsia="SimSun"/>
                    </w:rPr>
                  </w:pPr>
                </w:p>
              </w:tc>
              <w:tc>
                <w:tcPr>
                  <w:tcW w:w="2126" w:type="dxa"/>
                  <w:vMerge/>
                </w:tcPr>
                <w:p w14:paraId="2003F73F" w14:textId="77777777" w:rsidR="00520795" w:rsidRDefault="00520795" w:rsidP="00520795">
                  <w:pPr>
                    <w:rPr>
                      <w:rFonts w:eastAsia="SimSun"/>
                    </w:rPr>
                  </w:pPr>
                </w:p>
              </w:tc>
              <w:tc>
                <w:tcPr>
                  <w:tcW w:w="6078" w:type="dxa"/>
                </w:tcPr>
                <w:p w14:paraId="5330F4CB" w14:textId="77777777" w:rsidR="00520795" w:rsidRPr="002B08B5" w:rsidRDefault="00520795" w:rsidP="00520795">
                  <w:pPr>
                    <w:rPr>
                      <w:rFonts w:eastAsia="SimSun"/>
                    </w:rPr>
                  </w:pPr>
                  <w:r>
                    <w:t>Inter frequency with SSB not contained within active BWP</w:t>
                  </w:r>
                  <w:r w:rsidRPr="00245E28">
                    <w:rPr>
                      <w:rFonts w:eastAsia="SimSun"/>
                    </w:rPr>
                    <w:t xml:space="preserve"> under non-DRX</w:t>
                  </w:r>
                </w:p>
              </w:tc>
            </w:tr>
            <w:tr w:rsidR="00520795" w14:paraId="1617C959" w14:textId="77777777" w:rsidTr="000D312D">
              <w:tc>
                <w:tcPr>
                  <w:tcW w:w="1413" w:type="dxa"/>
                  <w:vMerge/>
                </w:tcPr>
                <w:p w14:paraId="6628E29F" w14:textId="77777777" w:rsidR="00520795" w:rsidRPr="002B08B5" w:rsidRDefault="00520795" w:rsidP="00520795">
                  <w:pPr>
                    <w:rPr>
                      <w:rFonts w:eastAsia="SimSun"/>
                    </w:rPr>
                  </w:pPr>
                </w:p>
              </w:tc>
              <w:tc>
                <w:tcPr>
                  <w:tcW w:w="2126" w:type="dxa"/>
                  <w:vMerge/>
                </w:tcPr>
                <w:p w14:paraId="498ADA68" w14:textId="77777777" w:rsidR="00520795" w:rsidRDefault="00520795" w:rsidP="00520795">
                  <w:pPr>
                    <w:rPr>
                      <w:rFonts w:eastAsia="SimSun"/>
                    </w:rPr>
                  </w:pPr>
                </w:p>
              </w:tc>
              <w:tc>
                <w:tcPr>
                  <w:tcW w:w="6078" w:type="dxa"/>
                </w:tcPr>
                <w:p w14:paraId="6EE9B027" w14:textId="77777777" w:rsidR="00520795" w:rsidRDefault="00520795" w:rsidP="00520795">
                  <w:pPr>
                    <w:rPr>
                      <w:rFonts w:eastAsia="SimSun"/>
                    </w:rPr>
                  </w:pPr>
                  <w:r>
                    <w:rPr>
                      <w:rFonts w:eastAsia="SimSun"/>
                    </w:rPr>
                    <w:t>FFS I</w:t>
                  </w:r>
                  <w:r>
                    <w:t xml:space="preserve">ntra frequency with SSB not contained within the active BWP </w:t>
                  </w:r>
                  <w:r w:rsidRPr="00245E28">
                    <w:rPr>
                      <w:rFonts w:eastAsia="SimSun"/>
                    </w:rPr>
                    <w:t>under DRX</w:t>
                  </w:r>
                </w:p>
              </w:tc>
            </w:tr>
            <w:tr w:rsidR="00520795" w14:paraId="45499EBD" w14:textId="77777777" w:rsidTr="000D312D">
              <w:tc>
                <w:tcPr>
                  <w:tcW w:w="1413" w:type="dxa"/>
                  <w:vMerge w:val="restart"/>
                </w:tcPr>
                <w:p w14:paraId="29941481" w14:textId="77777777" w:rsidR="00520795" w:rsidRPr="00242813" w:rsidRDefault="00520795" w:rsidP="00520795">
                  <w:pPr>
                    <w:rPr>
                      <w:lang w:val="da-DK"/>
                    </w:rPr>
                  </w:pPr>
                  <w:r w:rsidRPr="00242813">
                    <w:rPr>
                      <w:lang w:val="da-DK"/>
                    </w:rPr>
                    <w:t xml:space="preserve">EN-DC </w:t>
                  </w:r>
                  <w:r w:rsidRPr="00242813">
                    <w:rPr>
                      <w:rFonts w:eastAsia="SimSun"/>
                      <w:lang w:val="da-DK"/>
                    </w:rPr>
                    <w:t>E-UTRAN – NR FR</w:t>
                  </w:r>
                  <w:r>
                    <w:rPr>
                      <w:rFonts w:eastAsia="SimSun"/>
                      <w:lang w:val="da-DK"/>
                    </w:rPr>
                    <w:t>1</w:t>
                  </w:r>
                </w:p>
                <w:p w14:paraId="30E3630B" w14:textId="77777777" w:rsidR="00520795" w:rsidRPr="00553351" w:rsidRDefault="00520795" w:rsidP="00520795">
                  <w:pPr>
                    <w:rPr>
                      <w:rFonts w:eastAsia="SimSun"/>
                      <w:lang w:val="da-DK"/>
                    </w:rPr>
                  </w:pPr>
                </w:p>
              </w:tc>
              <w:tc>
                <w:tcPr>
                  <w:tcW w:w="2126" w:type="dxa"/>
                  <w:vMerge w:val="restart"/>
                </w:tcPr>
                <w:p w14:paraId="1E5B7018" w14:textId="77777777" w:rsidR="00520795" w:rsidRDefault="00520795" w:rsidP="00520795">
                  <w:pPr>
                    <w:rPr>
                      <w:rFonts w:eastAsia="SimSun"/>
                    </w:rPr>
                  </w:pPr>
                  <w:r>
                    <w:rPr>
                      <w:rFonts w:eastAsia="SimSun"/>
                    </w:rPr>
                    <w:t>I</w:t>
                  </w:r>
                  <w:r w:rsidRPr="00BA3930">
                    <w:rPr>
                      <w:rFonts w:eastAsia="SimSun"/>
                    </w:rPr>
                    <w:t>nterruptions during measurements</w:t>
                  </w:r>
                  <w:r>
                    <w:rPr>
                      <w:rFonts w:eastAsia="SimSun"/>
                    </w:rPr>
                    <w:t xml:space="preserve"> without gap</w:t>
                  </w:r>
                </w:p>
              </w:tc>
              <w:tc>
                <w:tcPr>
                  <w:tcW w:w="6078" w:type="dxa"/>
                </w:tcPr>
                <w:p w14:paraId="34E80D0E" w14:textId="77777777" w:rsidR="00520795" w:rsidRDefault="00520795" w:rsidP="00520795">
                  <w:pPr>
                    <w:rPr>
                      <w:rFonts w:eastAsia="SimSun"/>
                    </w:rPr>
                  </w:pPr>
                  <w:r>
                    <w:t xml:space="preserve">Intra frequency with SSB contained within active BWP </w:t>
                  </w:r>
                  <w:r w:rsidRPr="00245E28">
                    <w:rPr>
                      <w:rFonts w:eastAsia="SimSun"/>
                    </w:rPr>
                    <w:t>under non-DRX</w:t>
                  </w:r>
                </w:p>
              </w:tc>
            </w:tr>
            <w:tr w:rsidR="00520795" w14:paraId="7331F53D" w14:textId="77777777" w:rsidTr="000D312D">
              <w:tc>
                <w:tcPr>
                  <w:tcW w:w="1413" w:type="dxa"/>
                  <w:vMerge/>
                </w:tcPr>
                <w:p w14:paraId="345B8B88" w14:textId="77777777" w:rsidR="00520795" w:rsidRPr="00553351" w:rsidRDefault="00520795" w:rsidP="00520795">
                  <w:pPr>
                    <w:rPr>
                      <w:lang w:val="en-US"/>
                    </w:rPr>
                  </w:pPr>
                </w:p>
              </w:tc>
              <w:tc>
                <w:tcPr>
                  <w:tcW w:w="2126" w:type="dxa"/>
                  <w:vMerge/>
                </w:tcPr>
                <w:p w14:paraId="3704B633" w14:textId="77777777" w:rsidR="00520795" w:rsidRDefault="00520795" w:rsidP="00520795">
                  <w:pPr>
                    <w:rPr>
                      <w:rFonts w:eastAsia="SimSun"/>
                    </w:rPr>
                  </w:pPr>
                </w:p>
              </w:tc>
              <w:tc>
                <w:tcPr>
                  <w:tcW w:w="6078" w:type="dxa"/>
                </w:tcPr>
                <w:p w14:paraId="4ACE9B8B" w14:textId="77777777" w:rsidR="00520795" w:rsidRDefault="00520795" w:rsidP="00520795">
                  <w:r>
                    <w:t>Intra frequency with SSB not contained within the active BWP</w:t>
                  </w:r>
                  <w:r w:rsidRPr="00245E28">
                    <w:rPr>
                      <w:rFonts w:eastAsia="SimSun"/>
                    </w:rPr>
                    <w:t xml:space="preserve"> under non-DRX</w:t>
                  </w:r>
                </w:p>
              </w:tc>
            </w:tr>
            <w:tr w:rsidR="00520795" w14:paraId="3F83B3D7" w14:textId="77777777" w:rsidTr="000D312D">
              <w:tc>
                <w:tcPr>
                  <w:tcW w:w="1413" w:type="dxa"/>
                  <w:vMerge/>
                </w:tcPr>
                <w:p w14:paraId="5E9A2BE1" w14:textId="77777777" w:rsidR="00520795" w:rsidRPr="00553351" w:rsidRDefault="00520795" w:rsidP="00520795">
                  <w:pPr>
                    <w:rPr>
                      <w:lang w:val="en-US"/>
                    </w:rPr>
                  </w:pPr>
                </w:p>
              </w:tc>
              <w:tc>
                <w:tcPr>
                  <w:tcW w:w="2126" w:type="dxa"/>
                  <w:vMerge/>
                </w:tcPr>
                <w:p w14:paraId="5B92475B" w14:textId="77777777" w:rsidR="00520795" w:rsidRDefault="00520795" w:rsidP="00520795">
                  <w:pPr>
                    <w:rPr>
                      <w:rFonts w:eastAsia="SimSun"/>
                    </w:rPr>
                  </w:pPr>
                </w:p>
              </w:tc>
              <w:tc>
                <w:tcPr>
                  <w:tcW w:w="6078" w:type="dxa"/>
                </w:tcPr>
                <w:p w14:paraId="15C84820" w14:textId="77777777" w:rsidR="00520795" w:rsidRDefault="00520795" w:rsidP="00520795">
                  <w:r>
                    <w:t>Inter frequency with SSB contained within active BWP</w:t>
                  </w:r>
                  <w:r w:rsidRPr="00245E28">
                    <w:rPr>
                      <w:rFonts w:eastAsia="SimSun"/>
                    </w:rPr>
                    <w:t xml:space="preserve"> under non-DRX</w:t>
                  </w:r>
                </w:p>
              </w:tc>
            </w:tr>
            <w:tr w:rsidR="00520795" w14:paraId="3A1A35A8" w14:textId="77777777" w:rsidTr="000D312D">
              <w:tc>
                <w:tcPr>
                  <w:tcW w:w="1413" w:type="dxa"/>
                  <w:vMerge/>
                </w:tcPr>
                <w:p w14:paraId="3A970C22" w14:textId="77777777" w:rsidR="00520795" w:rsidRPr="00553351" w:rsidRDefault="00520795" w:rsidP="00520795">
                  <w:pPr>
                    <w:rPr>
                      <w:lang w:val="en-US"/>
                    </w:rPr>
                  </w:pPr>
                </w:p>
              </w:tc>
              <w:tc>
                <w:tcPr>
                  <w:tcW w:w="2126" w:type="dxa"/>
                  <w:vMerge/>
                </w:tcPr>
                <w:p w14:paraId="4FB943B3" w14:textId="77777777" w:rsidR="00520795" w:rsidRDefault="00520795" w:rsidP="00520795">
                  <w:pPr>
                    <w:rPr>
                      <w:rFonts w:eastAsia="SimSun"/>
                    </w:rPr>
                  </w:pPr>
                </w:p>
              </w:tc>
              <w:tc>
                <w:tcPr>
                  <w:tcW w:w="6078" w:type="dxa"/>
                </w:tcPr>
                <w:p w14:paraId="11671195" w14:textId="77777777" w:rsidR="00520795" w:rsidRDefault="00520795" w:rsidP="00520795">
                  <w:r>
                    <w:t>Inter frequency with SSB not contained within active BWP</w:t>
                  </w:r>
                  <w:r w:rsidRPr="00245E28">
                    <w:rPr>
                      <w:rFonts w:eastAsia="SimSun"/>
                    </w:rPr>
                    <w:t xml:space="preserve"> under non-DRX</w:t>
                  </w:r>
                </w:p>
              </w:tc>
            </w:tr>
            <w:tr w:rsidR="00520795" w14:paraId="78322530" w14:textId="77777777" w:rsidTr="000D312D">
              <w:tc>
                <w:tcPr>
                  <w:tcW w:w="1413" w:type="dxa"/>
                  <w:vMerge/>
                </w:tcPr>
                <w:p w14:paraId="1A892E2C" w14:textId="77777777" w:rsidR="00520795" w:rsidRPr="00553351" w:rsidRDefault="00520795" w:rsidP="00520795">
                  <w:pPr>
                    <w:rPr>
                      <w:lang w:val="en-US"/>
                    </w:rPr>
                  </w:pPr>
                </w:p>
              </w:tc>
              <w:tc>
                <w:tcPr>
                  <w:tcW w:w="2126" w:type="dxa"/>
                  <w:vMerge w:val="restart"/>
                </w:tcPr>
                <w:p w14:paraId="1BBD140B" w14:textId="77777777" w:rsidR="00520795" w:rsidRDefault="00520795" w:rsidP="00520795">
                  <w:pPr>
                    <w:rPr>
                      <w:rFonts w:eastAsia="SimSun"/>
                    </w:rPr>
                  </w:pPr>
                  <w:r>
                    <w:rPr>
                      <w:rFonts w:eastAsia="SimSun"/>
                    </w:rPr>
                    <w:t xml:space="preserve">Measurement procedure: </w:t>
                  </w:r>
                </w:p>
                <w:p w14:paraId="3FB6BD77" w14:textId="77777777" w:rsidR="00520795" w:rsidRDefault="00520795" w:rsidP="00520795">
                  <w:pPr>
                    <w:rPr>
                      <w:rFonts w:eastAsia="SimSun"/>
                    </w:rPr>
                  </w:pPr>
                  <w:r w:rsidRPr="00245E28">
                    <w:rPr>
                      <w:rFonts w:eastAsia="SimSun"/>
                    </w:rPr>
                    <w:t>event triggered reporting test without gap</w:t>
                  </w:r>
                </w:p>
              </w:tc>
              <w:tc>
                <w:tcPr>
                  <w:tcW w:w="6078" w:type="dxa"/>
                </w:tcPr>
                <w:p w14:paraId="608F6568" w14:textId="77777777" w:rsidR="00520795" w:rsidRDefault="00520795" w:rsidP="00520795">
                  <w:r>
                    <w:t xml:space="preserve">Intra frequency with SSB contained within active BWP </w:t>
                  </w:r>
                  <w:r w:rsidRPr="00245E28">
                    <w:rPr>
                      <w:rFonts w:eastAsia="SimSun"/>
                    </w:rPr>
                    <w:t>under non-DRX</w:t>
                  </w:r>
                </w:p>
              </w:tc>
            </w:tr>
            <w:tr w:rsidR="00520795" w14:paraId="3A5AA50E" w14:textId="77777777" w:rsidTr="000D312D">
              <w:tc>
                <w:tcPr>
                  <w:tcW w:w="1413" w:type="dxa"/>
                  <w:vMerge/>
                </w:tcPr>
                <w:p w14:paraId="36C99D8C" w14:textId="77777777" w:rsidR="00520795" w:rsidRPr="00553351" w:rsidRDefault="00520795" w:rsidP="00520795">
                  <w:pPr>
                    <w:rPr>
                      <w:lang w:val="en-US"/>
                    </w:rPr>
                  </w:pPr>
                </w:p>
              </w:tc>
              <w:tc>
                <w:tcPr>
                  <w:tcW w:w="2126" w:type="dxa"/>
                  <w:vMerge/>
                </w:tcPr>
                <w:p w14:paraId="6FADC81E" w14:textId="77777777" w:rsidR="00520795" w:rsidRDefault="00520795" w:rsidP="00520795">
                  <w:pPr>
                    <w:rPr>
                      <w:rFonts w:eastAsia="SimSun"/>
                    </w:rPr>
                  </w:pPr>
                </w:p>
              </w:tc>
              <w:tc>
                <w:tcPr>
                  <w:tcW w:w="6078" w:type="dxa"/>
                </w:tcPr>
                <w:p w14:paraId="78E312F1" w14:textId="77777777" w:rsidR="00520795" w:rsidRDefault="00520795" w:rsidP="00520795">
                  <w:r>
                    <w:t>Intra frequency with SSB not contained within the active BWP</w:t>
                  </w:r>
                  <w:r w:rsidRPr="00245E28">
                    <w:rPr>
                      <w:rFonts w:eastAsia="SimSun"/>
                    </w:rPr>
                    <w:t xml:space="preserve"> under non-DRX</w:t>
                  </w:r>
                </w:p>
              </w:tc>
            </w:tr>
            <w:tr w:rsidR="00520795" w14:paraId="4323F12F" w14:textId="77777777" w:rsidTr="000D312D">
              <w:tc>
                <w:tcPr>
                  <w:tcW w:w="1413" w:type="dxa"/>
                  <w:vMerge/>
                </w:tcPr>
                <w:p w14:paraId="427AED84" w14:textId="77777777" w:rsidR="00520795" w:rsidRPr="00553351" w:rsidRDefault="00520795" w:rsidP="00520795">
                  <w:pPr>
                    <w:rPr>
                      <w:lang w:val="en-US"/>
                    </w:rPr>
                  </w:pPr>
                </w:p>
              </w:tc>
              <w:tc>
                <w:tcPr>
                  <w:tcW w:w="2126" w:type="dxa"/>
                  <w:vMerge/>
                </w:tcPr>
                <w:p w14:paraId="00F6BC38" w14:textId="77777777" w:rsidR="00520795" w:rsidRDefault="00520795" w:rsidP="00520795">
                  <w:pPr>
                    <w:rPr>
                      <w:rFonts w:eastAsia="SimSun"/>
                    </w:rPr>
                  </w:pPr>
                </w:p>
              </w:tc>
              <w:tc>
                <w:tcPr>
                  <w:tcW w:w="6078" w:type="dxa"/>
                </w:tcPr>
                <w:p w14:paraId="149F6CF7" w14:textId="77777777" w:rsidR="00520795" w:rsidRDefault="00520795" w:rsidP="00520795">
                  <w:r>
                    <w:t>Inter frequency with SSB contained within active BWP</w:t>
                  </w:r>
                  <w:r w:rsidRPr="00245E28">
                    <w:rPr>
                      <w:rFonts w:eastAsia="SimSun"/>
                    </w:rPr>
                    <w:t xml:space="preserve"> under non-DRX</w:t>
                  </w:r>
                </w:p>
              </w:tc>
            </w:tr>
            <w:tr w:rsidR="00520795" w14:paraId="1F16C527" w14:textId="77777777" w:rsidTr="000D312D">
              <w:tc>
                <w:tcPr>
                  <w:tcW w:w="1413" w:type="dxa"/>
                  <w:vMerge/>
                </w:tcPr>
                <w:p w14:paraId="54E878EB" w14:textId="77777777" w:rsidR="00520795" w:rsidRPr="00553351" w:rsidRDefault="00520795" w:rsidP="00520795">
                  <w:pPr>
                    <w:rPr>
                      <w:lang w:val="en-US"/>
                    </w:rPr>
                  </w:pPr>
                </w:p>
              </w:tc>
              <w:tc>
                <w:tcPr>
                  <w:tcW w:w="2126" w:type="dxa"/>
                  <w:vMerge/>
                </w:tcPr>
                <w:p w14:paraId="7573B39F" w14:textId="77777777" w:rsidR="00520795" w:rsidRDefault="00520795" w:rsidP="00520795">
                  <w:pPr>
                    <w:rPr>
                      <w:rFonts w:eastAsia="SimSun"/>
                    </w:rPr>
                  </w:pPr>
                </w:p>
              </w:tc>
              <w:tc>
                <w:tcPr>
                  <w:tcW w:w="6078" w:type="dxa"/>
                </w:tcPr>
                <w:p w14:paraId="72BEDC4F" w14:textId="77777777" w:rsidR="00520795" w:rsidRDefault="00520795" w:rsidP="00520795">
                  <w:r>
                    <w:t>Inter frequency with SSB not contained within active BWP</w:t>
                  </w:r>
                  <w:r w:rsidRPr="00245E28">
                    <w:rPr>
                      <w:rFonts w:eastAsia="SimSun"/>
                    </w:rPr>
                    <w:t xml:space="preserve"> under non-DRX</w:t>
                  </w:r>
                </w:p>
              </w:tc>
            </w:tr>
          </w:tbl>
          <w:p w14:paraId="488A6272" w14:textId="006E4F27" w:rsidR="0095706B" w:rsidRPr="00A63B4F" w:rsidRDefault="0095706B" w:rsidP="00520795">
            <w:pPr>
              <w:pStyle w:val="RAN4proposal"/>
              <w:numPr>
                <w:ilvl w:val="0"/>
                <w:numId w:val="0"/>
              </w:numPr>
              <w:tabs>
                <w:tab w:val="left" w:pos="284"/>
              </w:tabs>
            </w:pPr>
          </w:p>
        </w:tc>
      </w:tr>
      <w:tr w:rsidR="00FE73C8" w:rsidRPr="007849F7" w14:paraId="083264BD" w14:textId="77777777" w:rsidTr="00FE73C8">
        <w:trPr>
          <w:trHeight w:val="468"/>
        </w:trPr>
        <w:tc>
          <w:tcPr>
            <w:tcW w:w="1622" w:type="dxa"/>
          </w:tcPr>
          <w:p w14:paraId="680131B8" w14:textId="77777777" w:rsidR="00FE73C8" w:rsidRPr="009037DE" w:rsidRDefault="00FE73C8" w:rsidP="000D312D">
            <w:pPr>
              <w:spacing w:before="120" w:after="120"/>
            </w:pPr>
            <w:r>
              <w:lastRenderedPageBreak/>
              <w:t>R4-2320928</w:t>
            </w:r>
          </w:p>
        </w:tc>
        <w:tc>
          <w:tcPr>
            <w:tcW w:w="1424" w:type="dxa"/>
          </w:tcPr>
          <w:p w14:paraId="10DD485F" w14:textId="77777777" w:rsidR="00FE73C8" w:rsidRDefault="00FE73C8" w:rsidP="000D312D">
            <w:pPr>
              <w:spacing w:before="120" w:after="120"/>
            </w:pPr>
            <w:r>
              <w:t>MTK</w:t>
            </w:r>
          </w:p>
        </w:tc>
        <w:tc>
          <w:tcPr>
            <w:tcW w:w="6585" w:type="dxa"/>
          </w:tcPr>
          <w:p w14:paraId="142E26E7" w14:textId="77777777" w:rsidR="00FE73C8" w:rsidRPr="00DF0FEA" w:rsidRDefault="00FE73C8" w:rsidP="000D312D">
            <w:pPr>
              <w:jc w:val="both"/>
            </w:pPr>
            <w:r w:rsidRPr="00DF0FEA">
              <w:t>RRM performance requirements for measurements without gaps</w:t>
            </w:r>
          </w:p>
          <w:p w14:paraId="49971CD9" w14:textId="77777777" w:rsidR="00FE73C8" w:rsidRDefault="00FE73C8" w:rsidP="000D312D">
            <w:pPr>
              <w:jc w:val="both"/>
              <w:rPr>
                <w:b/>
                <w:bCs/>
              </w:rPr>
            </w:pPr>
            <w:r w:rsidRPr="008F6FE9">
              <w:rPr>
                <w:b/>
                <w:bCs/>
              </w:rPr>
              <w:fldChar w:fldCharType="begin"/>
            </w:r>
            <w:r w:rsidRPr="008F6FE9">
              <w:rPr>
                <w:b/>
                <w:bCs/>
              </w:rPr>
              <w:instrText xml:space="preserve"> REF _Ref146034715 \r \h </w:instrText>
            </w:r>
            <w:r>
              <w:rPr>
                <w:b/>
                <w:bCs/>
              </w:rPr>
              <w:instrText xml:space="preserve"> \* MERGEFORMAT </w:instrText>
            </w:r>
            <w:r w:rsidRPr="008F6FE9">
              <w:rPr>
                <w:b/>
                <w:bCs/>
              </w:rPr>
            </w:r>
            <w:r w:rsidRPr="008F6FE9">
              <w:rPr>
                <w:b/>
                <w:bCs/>
              </w:rPr>
              <w:fldChar w:fldCharType="separate"/>
            </w:r>
            <w:r>
              <w:rPr>
                <w:b/>
                <w:bCs/>
              </w:rPr>
              <w:t>Proposal 1:</w:t>
            </w:r>
            <w:r w:rsidRPr="008F6FE9">
              <w:rPr>
                <w:b/>
                <w:bCs/>
              </w:rPr>
              <w:fldChar w:fldCharType="end"/>
            </w:r>
            <w:r w:rsidRPr="008F6FE9">
              <w:rPr>
                <w:b/>
                <w:bCs/>
              </w:rPr>
              <w:t xml:space="preserve"> </w:t>
            </w:r>
            <w:r w:rsidRPr="008F6FE9">
              <w:rPr>
                <w:b/>
                <w:bCs/>
              </w:rPr>
              <w:fldChar w:fldCharType="begin"/>
            </w:r>
            <w:r w:rsidRPr="008F6FE9">
              <w:rPr>
                <w:b/>
                <w:bCs/>
              </w:rPr>
              <w:instrText xml:space="preserve"> REF _Ref146034715 \h </w:instrText>
            </w:r>
            <w:r>
              <w:rPr>
                <w:b/>
                <w:bCs/>
              </w:rPr>
              <w:instrText xml:space="preserve"> \* MERGEFORMAT </w:instrText>
            </w:r>
            <w:r w:rsidRPr="008F6FE9">
              <w:rPr>
                <w:b/>
                <w:bCs/>
              </w:rPr>
            </w:r>
            <w:r w:rsidRPr="008F6FE9">
              <w:rPr>
                <w:b/>
                <w:bCs/>
              </w:rPr>
              <w:fldChar w:fldCharType="separate"/>
            </w:r>
            <w:r w:rsidRPr="00B060CE">
              <w:rPr>
                <w:rFonts w:cstheme="minorHAnsi"/>
                <w:b/>
                <w:bCs/>
                <w:lang w:eastAsia="ko-KR"/>
              </w:rPr>
              <w:t xml:space="preserve">RAN4 shall take the following Rel-17 principles from MGE as starting point </w:t>
            </w:r>
            <w:r>
              <w:rPr>
                <w:rFonts w:cstheme="minorHAnsi"/>
                <w:b/>
                <w:lang w:eastAsia="ko-KR"/>
              </w:rPr>
              <w:t>to define test cases for Rel-18 NeedForGap and inter-RAT gapless measurements and FFS what functionalities for Rel-18 MGE-2 part 2 need to be tested</w:t>
            </w:r>
            <w:r w:rsidRPr="002816C0">
              <w:rPr>
                <w:rFonts w:cstheme="minorHAnsi"/>
                <w:b/>
                <w:lang w:eastAsia="ko-KR"/>
              </w:rPr>
              <w:t>.</w:t>
            </w:r>
            <w:r w:rsidRPr="008F6FE9">
              <w:rPr>
                <w:b/>
                <w:bCs/>
              </w:rPr>
              <w:fldChar w:fldCharType="end"/>
            </w:r>
          </w:p>
          <w:p w14:paraId="453A7BC3" w14:textId="77777777" w:rsidR="00FE73C8" w:rsidRPr="00BE347A" w:rsidRDefault="00FE73C8" w:rsidP="000D312D">
            <w:pPr>
              <w:numPr>
                <w:ilvl w:val="0"/>
                <w:numId w:val="30"/>
              </w:numPr>
              <w:spacing w:after="160" w:line="259" w:lineRule="auto"/>
              <w:jc w:val="both"/>
              <w:rPr>
                <w:b/>
                <w:bCs/>
              </w:rPr>
            </w:pPr>
            <w:r w:rsidRPr="00BE347A">
              <w:rPr>
                <w:b/>
                <w:bCs/>
              </w:rPr>
              <w:t>Only define test case in NR SA in both FR1 and FR2</w:t>
            </w:r>
          </w:p>
          <w:p w14:paraId="6FAAB3E4" w14:textId="77777777" w:rsidR="00FE73C8" w:rsidRPr="00BE347A" w:rsidRDefault="00FE73C8" w:rsidP="000D312D">
            <w:pPr>
              <w:numPr>
                <w:ilvl w:val="0"/>
                <w:numId w:val="30"/>
              </w:numPr>
              <w:spacing w:after="160" w:line="259" w:lineRule="auto"/>
              <w:jc w:val="both"/>
              <w:rPr>
                <w:b/>
                <w:bCs/>
              </w:rPr>
            </w:pPr>
            <w:r w:rsidRPr="00BE347A">
              <w:rPr>
                <w:b/>
                <w:bCs/>
              </w:rPr>
              <w:t>Do not introduce the test for L1 impact</w:t>
            </w:r>
          </w:p>
          <w:p w14:paraId="02C419AF" w14:textId="77777777" w:rsidR="00FE73C8" w:rsidRPr="00BE347A" w:rsidRDefault="00FE73C8" w:rsidP="000D312D">
            <w:pPr>
              <w:numPr>
                <w:ilvl w:val="0"/>
                <w:numId w:val="30"/>
              </w:numPr>
              <w:spacing w:after="160" w:line="259" w:lineRule="auto"/>
              <w:jc w:val="both"/>
              <w:rPr>
                <w:b/>
                <w:bCs/>
              </w:rPr>
            </w:pPr>
            <w:r w:rsidRPr="00BE347A">
              <w:rPr>
                <w:b/>
                <w:bCs/>
              </w:rPr>
              <w:t>Do not introduce test cases for intra-freq measurement without gap</w:t>
            </w:r>
          </w:p>
          <w:p w14:paraId="3819F8C2" w14:textId="77777777" w:rsidR="00FE73C8" w:rsidRPr="00BE347A" w:rsidRDefault="00FE73C8" w:rsidP="000D312D">
            <w:pPr>
              <w:numPr>
                <w:ilvl w:val="0"/>
                <w:numId w:val="30"/>
              </w:numPr>
              <w:spacing w:after="160" w:line="259" w:lineRule="auto"/>
              <w:jc w:val="both"/>
              <w:rPr>
                <w:b/>
                <w:bCs/>
              </w:rPr>
            </w:pPr>
            <w:r w:rsidRPr="00BE347A">
              <w:rPr>
                <w:b/>
                <w:bCs/>
              </w:rPr>
              <w:t>Define a minimum set of test cases for SSB-based measurement</w:t>
            </w:r>
          </w:p>
          <w:p w14:paraId="57690E6F" w14:textId="77777777" w:rsidR="00FE73C8" w:rsidRPr="00BE347A" w:rsidRDefault="00FE73C8" w:rsidP="000D312D">
            <w:pPr>
              <w:numPr>
                <w:ilvl w:val="0"/>
                <w:numId w:val="30"/>
              </w:numPr>
              <w:spacing w:after="160" w:line="259" w:lineRule="auto"/>
              <w:jc w:val="both"/>
              <w:rPr>
                <w:b/>
                <w:bCs/>
              </w:rPr>
            </w:pPr>
            <w:r w:rsidRPr="00BE347A">
              <w:rPr>
                <w:b/>
                <w:bCs/>
              </w:rPr>
              <w:t>Only define test case under non-DRX</w:t>
            </w:r>
          </w:p>
          <w:p w14:paraId="745B8EA4" w14:textId="77777777" w:rsidR="00FE73C8" w:rsidRPr="00BE347A" w:rsidRDefault="00FE73C8" w:rsidP="000D312D">
            <w:pPr>
              <w:numPr>
                <w:ilvl w:val="0"/>
                <w:numId w:val="30"/>
              </w:numPr>
              <w:spacing w:after="160" w:line="259" w:lineRule="auto"/>
              <w:jc w:val="both"/>
              <w:rPr>
                <w:b/>
                <w:bCs/>
              </w:rPr>
            </w:pPr>
            <w:r w:rsidRPr="00BE347A">
              <w:rPr>
                <w:b/>
                <w:bCs/>
              </w:rPr>
              <w:t xml:space="preserve">Define test case without SBI reporting. </w:t>
            </w:r>
          </w:p>
          <w:p w14:paraId="777C0D01" w14:textId="77777777" w:rsidR="00FE73C8" w:rsidRPr="00BE347A" w:rsidRDefault="00FE73C8" w:rsidP="000D312D">
            <w:pPr>
              <w:numPr>
                <w:ilvl w:val="0"/>
                <w:numId w:val="30"/>
              </w:numPr>
              <w:spacing w:after="160" w:line="259" w:lineRule="auto"/>
              <w:jc w:val="both"/>
              <w:rPr>
                <w:b/>
                <w:bCs/>
              </w:rPr>
            </w:pPr>
            <w:r w:rsidRPr="00BE347A">
              <w:rPr>
                <w:b/>
                <w:bCs/>
              </w:rPr>
              <w:t>On SSB-only test cases, RAN4 does not consider simultaneous per-UE gap and per-FR gap configurations</w:t>
            </w:r>
          </w:p>
          <w:p w14:paraId="6D0BE110" w14:textId="77777777" w:rsidR="00FE73C8" w:rsidRPr="00BE347A" w:rsidRDefault="00FE73C8" w:rsidP="000D312D">
            <w:pPr>
              <w:numPr>
                <w:ilvl w:val="0"/>
                <w:numId w:val="30"/>
              </w:numPr>
              <w:spacing w:after="160" w:line="259" w:lineRule="auto"/>
              <w:jc w:val="both"/>
              <w:rPr>
                <w:b/>
                <w:bCs/>
              </w:rPr>
            </w:pPr>
            <w:r w:rsidRPr="00BE347A">
              <w:rPr>
                <w:b/>
                <w:bCs/>
              </w:rPr>
              <w:t xml:space="preserve">Do not define test cases with simultaneously FR1 and FR2 gaps configured. </w:t>
            </w:r>
          </w:p>
          <w:p w14:paraId="7BC60CD5" w14:textId="77777777" w:rsidR="00FE73C8" w:rsidRPr="00BE347A" w:rsidRDefault="00FE73C8" w:rsidP="000D312D">
            <w:pPr>
              <w:numPr>
                <w:ilvl w:val="0"/>
                <w:numId w:val="30"/>
              </w:numPr>
              <w:spacing w:after="160" w:line="259" w:lineRule="auto"/>
              <w:jc w:val="both"/>
              <w:rPr>
                <w:b/>
                <w:bCs/>
              </w:rPr>
            </w:pPr>
            <w:r w:rsidRPr="00BE347A">
              <w:rPr>
                <w:b/>
                <w:bCs/>
              </w:rPr>
              <w:t xml:space="preserve">Test cases are limited to single serving carrier  </w:t>
            </w:r>
          </w:p>
          <w:p w14:paraId="77E7487A" w14:textId="77777777" w:rsidR="00FE73C8" w:rsidRPr="00BE347A" w:rsidRDefault="00FE73C8" w:rsidP="000D312D">
            <w:pPr>
              <w:numPr>
                <w:ilvl w:val="0"/>
                <w:numId w:val="30"/>
              </w:numPr>
              <w:spacing w:after="160" w:line="259" w:lineRule="auto"/>
              <w:jc w:val="both"/>
              <w:rPr>
                <w:b/>
                <w:bCs/>
              </w:rPr>
            </w:pPr>
            <w:r w:rsidRPr="00BE347A">
              <w:rPr>
                <w:b/>
                <w:bCs/>
              </w:rPr>
              <w:t>Only use mandatory gap patterns to define test cases</w:t>
            </w:r>
          </w:p>
          <w:p w14:paraId="7ED46F52" w14:textId="77777777" w:rsidR="00FE73C8" w:rsidRPr="00BE347A" w:rsidRDefault="00FE73C8" w:rsidP="000D312D">
            <w:pPr>
              <w:numPr>
                <w:ilvl w:val="0"/>
                <w:numId w:val="30"/>
              </w:numPr>
              <w:spacing w:after="160" w:line="259" w:lineRule="auto"/>
              <w:jc w:val="both"/>
              <w:rPr>
                <w:b/>
                <w:bCs/>
              </w:rPr>
            </w:pPr>
            <w:r w:rsidRPr="00BE347A">
              <w:rPr>
                <w:b/>
                <w:bCs/>
              </w:rPr>
              <w:t>Focus on only fully non-overlp and partially partial overlap in the test case design</w:t>
            </w:r>
          </w:p>
          <w:p w14:paraId="36BF987F" w14:textId="77777777" w:rsidR="00FE73C8" w:rsidRDefault="00FE73C8" w:rsidP="000D312D">
            <w:pPr>
              <w:numPr>
                <w:ilvl w:val="0"/>
                <w:numId w:val="30"/>
              </w:numPr>
              <w:spacing w:after="160" w:line="259" w:lineRule="auto"/>
              <w:jc w:val="both"/>
              <w:rPr>
                <w:b/>
                <w:bCs/>
              </w:rPr>
            </w:pPr>
            <w:r w:rsidRPr="00BE347A">
              <w:rPr>
                <w:b/>
                <w:bCs/>
              </w:rPr>
              <w:t>Verify gap dropping behaviour without introducing additional test cases</w:t>
            </w:r>
          </w:p>
          <w:p w14:paraId="6F4A15C7" w14:textId="77777777" w:rsidR="00FE73C8" w:rsidRPr="009A107C" w:rsidRDefault="00FE73C8" w:rsidP="000D312D">
            <w:pPr>
              <w:jc w:val="both"/>
              <w:rPr>
                <w:b/>
                <w:bCs/>
              </w:rPr>
            </w:pPr>
            <w:r>
              <w:rPr>
                <w:b/>
                <w:bCs/>
              </w:rPr>
              <w:fldChar w:fldCharType="begin"/>
            </w:r>
            <w:r>
              <w:rPr>
                <w:b/>
                <w:bCs/>
              </w:rPr>
              <w:instrText xml:space="preserve"> REF _Ref149862927 \n \h </w:instrText>
            </w:r>
            <w:r>
              <w:rPr>
                <w:b/>
                <w:bCs/>
              </w:rPr>
            </w:r>
            <w:r>
              <w:rPr>
                <w:b/>
                <w:bCs/>
              </w:rPr>
              <w:fldChar w:fldCharType="separate"/>
            </w:r>
            <w:r>
              <w:rPr>
                <w:b/>
                <w:bCs/>
              </w:rPr>
              <w:t>Proposal 2:</w:t>
            </w:r>
            <w:r>
              <w:rPr>
                <w:b/>
                <w:bCs/>
              </w:rPr>
              <w:fldChar w:fldCharType="end"/>
            </w:r>
            <w:r>
              <w:rPr>
                <w:b/>
                <w:bCs/>
              </w:rPr>
              <w:t xml:space="preserve"> </w:t>
            </w:r>
            <w:r>
              <w:rPr>
                <w:b/>
                <w:bCs/>
              </w:rPr>
              <w:fldChar w:fldCharType="begin"/>
            </w:r>
            <w:r>
              <w:rPr>
                <w:b/>
                <w:bCs/>
              </w:rPr>
              <w:instrText xml:space="preserve"> REF _Ref149862927 \h </w:instrText>
            </w:r>
            <w:r>
              <w:rPr>
                <w:b/>
                <w:bCs/>
              </w:rPr>
            </w:r>
            <w:r>
              <w:rPr>
                <w:b/>
                <w:bCs/>
              </w:rPr>
              <w:fldChar w:fldCharType="separate"/>
            </w:r>
            <w:r>
              <w:rPr>
                <w:rFonts w:cstheme="minorHAnsi"/>
                <w:b/>
                <w:lang w:eastAsia="ko-KR"/>
              </w:rPr>
              <w:t>RAN4 should consider defining test cases listed in Table 1 and 2 of this contribution</w:t>
            </w:r>
            <w:r w:rsidRPr="002816C0">
              <w:rPr>
                <w:rFonts w:cstheme="minorHAnsi"/>
                <w:b/>
                <w:lang w:eastAsia="ko-KR"/>
              </w:rPr>
              <w:t>.</w:t>
            </w:r>
            <w:r>
              <w:rPr>
                <w:b/>
                <w:bCs/>
              </w:rPr>
              <w:fldChar w:fldCharType="end"/>
            </w:r>
          </w:p>
        </w:tc>
      </w:tr>
    </w:tbl>
    <w:p w14:paraId="22BAAC95" w14:textId="77777777" w:rsidR="00E4308E" w:rsidRDefault="00E4308E" w:rsidP="00E4308E">
      <w:pPr>
        <w:pStyle w:val="Heading2"/>
      </w:pPr>
      <w:r w:rsidRPr="004A7544">
        <w:rPr>
          <w:rFonts w:hint="eastAsia"/>
        </w:rPr>
        <w:t>Open issues</w:t>
      </w:r>
      <w:r>
        <w:t xml:space="preserve"> summary</w:t>
      </w:r>
    </w:p>
    <w:p w14:paraId="52B303C8" w14:textId="1B9F5DD2" w:rsidR="00E4308E" w:rsidRPr="00805BE8" w:rsidRDefault="00E4308E" w:rsidP="00E4308E">
      <w:pPr>
        <w:pStyle w:val="Heading3"/>
      </w:pPr>
      <w:r w:rsidRPr="00805BE8">
        <w:t>Sub-</w:t>
      </w:r>
      <w:r>
        <w:t>topic</w:t>
      </w:r>
      <w:r w:rsidRPr="00805BE8">
        <w:t xml:space="preserve"> </w:t>
      </w:r>
      <w:r w:rsidR="007E4FF6">
        <w:t>3</w:t>
      </w:r>
      <w:r w:rsidRPr="00805BE8">
        <w:t>-1</w:t>
      </w:r>
      <w:r>
        <w:t xml:space="preserve"> </w:t>
      </w:r>
      <w:r w:rsidR="00BD6D45">
        <w:t>General t</w:t>
      </w:r>
      <w:r w:rsidR="007B1ACD">
        <w:t>est cases principles</w:t>
      </w:r>
    </w:p>
    <w:p w14:paraId="38A4F52F" w14:textId="2F4A905E" w:rsidR="00E4308E" w:rsidRPr="00B66F21" w:rsidRDefault="00E4308E" w:rsidP="00E4308E">
      <w:pPr>
        <w:rPr>
          <w:b/>
          <w:u w:val="single"/>
          <w:lang w:eastAsia="ko-KR"/>
        </w:rPr>
      </w:pPr>
      <w:r w:rsidRPr="00B66F21">
        <w:rPr>
          <w:b/>
          <w:u w:val="single"/>
          <w:lang w:eastAsia="ko-KR"/>
        </w:rPr>
        <w:t xml:space="preserve">Issue </w:t>
      </w:r>
      <w:r w:rsidR="007E4FF6">
        <w:rPr>
          <w:b/>
          <w:u w:val="single"/>
          <w:lang w:eastAsia="ko-KR"/>
        </w:rPr>
        <w:t>3</w:t>
      </w:r>
      <w:r w:rsidRPr="00B66F21">
        <w:rPr>
          <w:b/>
          <w:u w:val="single"/>
          <w:lang w:eastAsia="ko-KR"/>
        </w:rPr>
        <w:t>-1</w:t>
      </w:r>
      <w:r>
        <w:rPr>
          <w:b/>
          <w:u w:val="single"/>
          <w:lang w:eastAsia="ko-KR"/>
        </w:rPr>
        <w:t>-1</w:t>
      </w:r>
      <w:r w:rsidRPr="00B66F21">
        <w:rPr>
          <w:b/>
          <w:u w:val="single"/>
          <w:lang w:eastAsia="ko-KR"/>
        </w:rPr>
        <w:t xml:space="preserve">: </w:t>
      </w:r>
      <w:r w:rsidR="007B1ACD">
        <w:rPr>
          <w:b/>
          <w:bCs/>
          <w:u w:val="single"/>
          <w:lang w:val="en-US"/>
        </w:rPr>
        <w:t xml:space="preserve">Specify test cases </w:t>
      </w:r>
      <w:r w:rsidR="002F539E">
        <w:rPr>
          <w:b/>
          <w:bCs/>
          <w:u w:val="single"/>
          <w:lang w:val="en-US"/>
        </w:rPr>
        <w:t>not for EN-DC in A.4 and A.5</w:t>
      </w:r>
    </w:p>
    <w:p w14:paraId="2B5EEAA3" w14:textId="77777777" w:rsidR="00E4308E" w:rsidRPr="00B66F21" w:rsidRDefault="00E4308E" w:rsidP="006F2FE7">
      <w:pPr>
        <w:pStyle w:val="ListParagraph"/>
        <w:numPr>
          <w:ilvl w:val="0"/>
          <w:numId w:val="1"/>
        </w:numPr>
        <w:overflowPunct/>
        <w:autoSpaceDE/>
        <w:autoSpaceDN/>
        <w:adjustRightInd/>
        <w:spacing w:after="120"/>
        <w:ind w:firstLineChars="0"/>
        <w:textAlignment w:val="auto"/>
        <w:rPr>
          <w:rFonts w:eastAsia="SimSun"/>
          <w:szCs w:val="24"/>
          <w:lang w:eastAsia="zh-CN"/>
        </w:rPr>
      </w:pPr>
      <w:r w:rsidRPr="00B66F21">
        <w:rPr>
          <w:rFonts w:eastAsia="SimSun"/>
          <w:szCs w:val="24"/>
          <w:lang w:eastAsia="zh-CN"/>
        </w:rPr>
        <w:t>Proposals</w:t>
      </w:r>
    </w:p>
    <w:p w14:paraId="735C2B88" w14:textId="0D89BAB8" w:rsidR="00E4308E" w:rsidRDefault="00E4308E" w:rsidP="006F2FE7">
      <w:pPr>
        <w:pStyle w:val="ListParagraph"/>
        <w:numPr>
          <w:ilvl w:val="1"/>
          <w:numId w:val="1"/>
        </w:numPr>
        <w:spacing w:after="120"/>
        <w:ind w:firstLineChars="0"/>
      </w:pPr>
      <w:r w:rsidRPr="00493BEC">
        <w:rPr>
          <w:rFonts w:eastAsia="SimSun"/>
          <w:szCs w:val="24"/>
          <w:lang w:eastAsia="zh-CN"/>
        </w:rPr>
        <w:t xml:space="preserve">Option 1: </w:t>
      </w:r>
      <w:r w:rsidR="00A075DA">
        <w:rPr>
          <w:rFonts w:eastAsia="SimSun"/>
          <w:szCs w:val="24"/>
          <w:lang w:eastAsia="zh-CN"/>
        </w:rPr>
        <w:t>No and specify test cases only for NR SA sections A.6 and A.7</w:t>
      </w:r>
      <w:r w:rsidR="00E30443">
        <w:rPr>
          <w:rFonts w:eastAsia="SimSun"/>
          <w:szCs w:val="24"/>
          <w:lang w:eastAsia="zh-CN"/>
        </w:rPr>
        <w:t xml:space="preserve"> (A.8 is also considered if it is group consensus)</w:t>
      </w:r>
      <w:r w:rsidR="001B669A">
        <w:rPr>
          <w:rFonts w:eastAsia="SimSun"/>
          <w:szCs w:val="24"/>
          <w:lang w:eastAsia="zh-CN"/>
        </w:rPr>
        <w:t>.</w:t>
      </w:r>
    </w:p>
    <w:p w14:paraId="1A4C45F3" w14:textId="77777777" w:rsidR="00E4308E" w:rsidRPr="00F24FC3" w:rsidRDefault="00E4308E" w:rsidP="006F2FE7">
      <w:pPr>
        <w:pStyle w:val="ListParagraph"/>
        <w:numPr>
          <w:ilvl w:val="0"/>
          <w:numId w:val="1"/>
        </w:numPr>
        <w:spacing w:after="120"/>
        <w:ind w:firstLineChars="0"/>
        <w:rPr>
          <w:szCs w:val="24"/>
          <w:lang w:eastAsia="zh-CN"/>
        </w:rPr>
      </w:pPr>
      <w:r w:rsidRPr="00F24FC3">
        <w:rPr>
          <w:szCs w:val="24"/>
          <w:lang w:eastAsia="zh-CN"/>
        </w:rPr>
        <w:t>Recommended WF</w:t>
      </w:r>
    </w:p>
    <w:p w14:paraId="7B2428FB" w14:textId="1ADD1295" w:rsidR="00E4308E" w:rsidRPr="00B66F21" w:rsidRDefault="00A92599" w:rsidP="006F2FE7">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w:t>
      </w:r>
      <w:r w:rsidR="00E4308E">
        <w:rPr>
          <w:rFonts w:eastAsia="SimSun"/>
          <w:szCs w:val="24"/>
          <w:lang w:eastAsia="zh-CN"/>
        </w:rPr>
        <w:t>.</w:t>
      </w:r>
    </w:p>
    <w:p w14:paraId="0BDF719E" w14:textId="450857A0" w:rsidR="007E4FF6" w:rsidRPr="00B66F21" w:rsidRDefault="007E4FF6" w:rsidP="007E4FF6">
      <w:pPr>
        <w:rPr>
          <w:b/>
          <w:u w:val="single"/>
          <w:lang w:eastAsia="ko-KR"/>
        </w:rPr>
      </w:pPr>
      <w:r w:rsidRPr="00B66F21">
        <w:rPr>
          <w:b/>
          <w:u w:val="single"/>
          <w:lang w:eastAsia="ko-KR"/>
        </w:rPr>
        <w:t xml:space="preserve">Issue </w:t>
      </w:r>
      <w:r>
        <w:rPr>
          <w:b/>
          <w:u w:val="single"/>
          <w:lang w:eastAsia="ko-KR"/>
        </w:rPr>
        <w:t>3</w:t>
      </w:r>
      <w:r w:rsidRPr="00B66F21">
        <w:rPr>
          <w:b/>
          <w:u w:val="single"/>
          <w:lang w:eastAsia="ko-KR"/>
        </w:rPr>
        <w:t>-1</w:t>
      </w:r>
      <w:r>
        <w:rPr>
          <w:b/>
          <w:u w:val="single"/>
          <w:lang w:eastAsia="ko-KR"/>
        </w:rPr>
        <w:t>-2</w:t>
      </w:r>
      <w:r w:rsidRPr="00B66F21">
        <w:rPr>
          <w:b/>
          <w:u w:val="single"/>
          <w:lang w:eastAsia="ko-KR"/>
        </w:rPr>
        <w:t xml:space="preserve">: </w:t>
      </w:r>
      <w:r w:rsidR="00BD6D45">
        <w:rPr>
          <w:b/>
          <w:u w:val="single"/>
          <w:lang w:eastAsia="ko-KR"/>
        </w:rPr>
        <w:t>whether to introduce test cases for intra</w:t>
      </w:r>
      <w:r w:rsidR="0077065D">
        <w:rPr>
          <w:b/>
          <w:u w:val="single"/>
          <w:lang w:eastAsia="ko-KR"/>
        </w:rPr>
        <w:t>/inter</w:t>
      </w:r>
      <w:r w:rsidR="00B64702">
        <w:rPr>
          <w:b/>
          <w:u w:val="single"/>
          <w:lang w:eastAsia="ko-KR"/>
        </w:rPr>
        <w:t>/inter-RAT</w:t>
      </w:r>
      <w:r w:rsidR="00BD6D45">
        <w:rPr>
          <w:b/>
          <w:u w:val="single"/>
          <w:lang w:eastAsia="ko-KR"/>
        </w:rPr>
        <w:t xml:space="preserve">-frequency without </w:t>
      </w:r>
      <w:commentRangeStart w:id="1"/>
      <w:r w:rsidR="00BD6D45">
        <w:rPr>
          <w:b/>
          <w:u w:val="single"/>
          <w:lang w:eastAsia="ko-KR"/>
        </w:rPr>
        <w:t>gap</w:t>
      </w:r>
      <w:commentRangeEnd w:id="1"/>
      <w:r w:rsidR="00B64702">
        <w:rPr>
          <w:rStyle w:val="CommentReference"/>
        </w:rPr>
        <w:commentReference w:id="1"/>
      </w:r>
    </w:p>
    <w:p w14:paraId="16166E07" w14:textId="77777777" w:rsidR="007E4FF6" w:rsidRPr="00B66F21" w:rsidRDefault="007E4FF6" w:rsidP="006F2FE7">
      <w:pPr>
        <w:pStyle w:val="ListParagraph"/>
        <w:numPr>
          <w:ilvl w:val="0"/>
          <w:numId w:val="1"/>
        </w:numPr>
        <w:overflowPunct/>
        <w:autoSpaceDE/>
        <w:autoSpaceDN/>
        <w:adjustRightInd/>
        <w:spacing w:after="120"/>
        <w:ind w:firstLineChars="0"/>
        <w:textAlignment w:val="auto"/>
        <w:rPr>
          <w:rFonts w:eastAsia="SimSun"/>
          <w:szCs w:val="24"/>
          <w:lang w:eastAsia="zh-CN"/>
        </w:rPr>
      </w:pPr>
      <w:r w:rsidRPr="00B66F21">
        <w:rPr>
          <w:rFonts w:eastAsia="SimSun"/>
          <w:szCs w:val="24"/>
          <w:lang w:eastAsia="zh-CN"/>
        </w:rPr>
        <w:t>Proposals</w:t>
      </w:r>
    </w:p>
    <w:p w14:paraId="7587BBC9" w14:textId="592AAA8F" w:rsidR="007E4FF6" w:rsidRDefault="007E4FF6" w:rsidP="006F2FE7">
      <w:pPr>
        <w:pStyle w:val="ListParagraph"/>
        <w:numPr>
          <w:ilvl w:val="1"/>
          <w:numId w:val="1"/>
        </w:numPr>
        <w:spacing w:after="120"/>
        <w:ind w:firstLineChars="0"/>
      </w:pPr>
      <w:r w:rsidRPr="00493BEC">
        <w:rPr>
          <w:rFonts w:eastAsia="SimSun"/>
          <w:szCs w:val="24"/>
          <w:lang w:eastAsia="zh-CN"/>
        </w:rPr>
        <w:t xml:space="preserve">Option 1: </w:t>
      </w:r>
      <w:r>
        <w:rPr>
          <w:rFonts w:eastAsia="SimSun"/>
          <w:szCs w:val="24"/>
          <w:lang w:eastAsia="zh-CN"/>
        </w:rPr>
        <w:t>No</w:t>
      </w:r>
      <w:r w:rsidR="007206EA">
        <w:rPr>
          <w:rFonts w:eastAsia="SimSun"/>
          <w:szCs w:val="24"/>
          <w:lang w:eastAsia="zh-CN"/>
        </w:rPr>
        <w:t>.</w:t>
      </w:r>
    </w:p>
    <w:p w14:paraId="733C0587" w14:textId="54DE0D4D" w:rsidR="007E4FF6" w:rsidRDefault="007E4FF6" w:rsidP="006F2FE7">
      <w:pPr>
        <w:pStyle w:val="ListParagraph"/>
        <w:numPr>
          <w:ilvl w:val="1"/>
          <w:numId w:val="1"/>
        </w:numPr>
        <w:spacing w:after="120"/>
        <w:ind w:firstLineChars="0"/>
      </w:pPr>
      <w:r>
        <w:t>Option 2: Yes</w:t>
      </w:r>
      <w:r w:rsidR="007206EA">
        <w:t>.</w:t>
      </w:r>
    </w:p>
    <w:p w14:paraId="60AD0174" w14:textId="77777777" w:rsidR="007E4FF6" w:rsidRPr="00F24FC3" w:rsidRDefault="007E4FF6" w:rsidP="006F2FE7">
      <w:pPr>
        <w:pStyle w:val="ListParagraph"/>
        <w:numPr>
          <w:ilvl w:val="0"/>
          <w:numId w:val="1"/>
        </w:numPr>
        <w:spacing w:after="120"/>
        <w:ind w:firstLineChars="0"/>
        <w:rPr>
          <w:szCs w:val="24"/>
          <w:lang w:eastAsia="zh-CN"/>
        </w:rPr>
      </w:pPr>
      <w:r w:rsidRPr="00F24FC3">
        <w:rPr>
          <w:szCs w:val="24"/>
          <w:lang w:eastAsia="zh-CN"/>
        </w:rPr>
        <w:t>Recommended WF</w:t>
      </w:r>
    </w:p>
    <w:p w14:paraId="681DB141" w14:textId="77777777" w:rsidR="007E4FF6" w:rsidRPr="00B66F21" w:rsidRDefault="007E4FF6" w:rsidP="006F2FE7">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Agree on option 1.</w:t>
      </w:r>
    </w:p>
    <w:p w14:paraId="77A9136C" w14:textId="78646906" w:rsidR="0006401A" w:rsidRPr="00B66F21" w:rsidRDefault="0006401A" w:rsidP="0006401A">
      <w:pPr>
        <w:rPr>
          <w:b/>
          <w:u w:val="single"/>
          <w:lang w:eastAsia="ko-KR"/>
        </w:rPr>
      </w:pPr>
      <w:r w:rsidRPr="00B66F21">
        <w:rPr>
          <w:b/>
          <w:u w:val="single"/>
          <w:lang w:eastAsia="ko-KR"/>
        </w:rPr>
        <w:t xml:space="preserve">Issue </w:t>
      </w:r>
      <w:r>
        <w:rPr>
          <w:b/>
          <w:u w:val="single"/>
          <w:lang w:eastAsia="ko-KR"/>
        </w:rPr>
        <w:t>3</w:t>
      </w:r>
      <w:r w:rsidRPr="00B66F21">
        <w:rPr>
          <w:b/>
          <w:u w:val="single"/>
          <w:lang w:eastAsia="ko-KR"/>
        </w:rPr>
        <w:t>-1</w:t>
      </w:r>
      <w:r>
        <w:rPr>
          <w:b/>
          <w:u w:val="single"/>
          <w:lang w:eastAsia="ko-KR"/>
        </w:rPr>
        <w:t>-3</w:t>
      </w:r>
      <w:r w:rsidRPr="00B66F21">
        <w:rPr>
          <w:b/>
          <w:u w:val="single"/>
          <w:lang w:eastAsia="ko-KR"/>
        </w:rPr>
        <w:t xml:space="preserve">: </w:t>
      </w:r>
      <w:r w:rsidR="007206EA">
        <w:rPr>
          <w:b/>
          <w:u w:val="single"/>
          <w:lang w:eastAsia="ko-KR"/>
        </w:rPr>
        <w:t>Specify test cases for only non-DRX configuration</w:t>
      </w:r>
    </w:p>
    <w:p w14:paraId="2C5B1BE8" w14:textId="77777777" w:rsidR="0006401A" w:rsidRPr="00B66F21" w:rsidRDefault="0006401A" w:rsidP="006F2FE7">
      <w:pPr>
        <w:pStyle w:val="ListParagraph"/>
        <w:numPr>
          <w:ilvl w:val="0"/>
          <w:numId w:val="1"/>
        </w:numPr>
        <w:overflowPunct/>
        <w:autoSpaceDE/>
        <w:autoSpaceDN/>
        <w:adjustRightInd/>
        <w:spacing w:after="120"/>
        <w:ind w:firstLineChars="0"/>
        <w:textAlignment w:val="auto"/>
        <w:rPr>
          <w:rFonts w:eastAsia="SimSun"/>
          <w:szCs w:val="24"/>
          <w:lang w:eastAsia="zh-CN"/>
        </w:rPr>
      </w:pPr>
      <w:r w:rsidRPr="00B66F21">
        <w:rPr>
          <w:rFonts w:eastAsia="SimSun"/>
          <w:szCs w:val="24"/>
          <w:lang w:eastAsia="zh-CN"/>
        </w:rPr>
        <w:t>Proposals</w:t>
      </w:r>
    </w:p>
    <w:p w14:paraId="3E4A6EEB" w14:textId="0BB27B23" w:rsidR="0006401A" w:rsidRPr="00E91268" w:rsidRDefault="0006401A" w:rsidP="006F2FE7">
      <w:pPr>
        <w:pStyle w:val="ListParagraph"/>
        <w:numPr>
          <w:ilvl w:val="1"/>
          <w:numId w:val="1"/>
        </w:numPr>
        <w:spacing w:after="120"/>
        <w:ind w:firstLineChars="0"/>
      </w:pPr>
      <w:r w:rsidRPr="00493BEC">
        <w:rPr>
          <w:rFonts w:eastAsia="SimSun"/>
          <w:szCs w:val="24"/>
          <w:lang w:eastAsia="zh-CN"/>
        </w:rPr>
        <w:t xml:space="preserve">Option 1: </w:t>
      </w:r>
      <w:r w:rsidR="007206EA">
        <w:rPr>
          <w:rFonts w:eastAsia="SimSun"/>
          <w:szCs w:val="24"/>
          <w:lang w:eastAsia="zh-CN"/>
        </w:rPr>
        <w:t>Only non-DRX configuration is considered.</w:t>
      </w:r>
    </w:p>
    <w:p w14:paraId="63207BFB" w14:textId="4E39457F" w:rsidR="00E91268" w:rsidRDefault="00E91268" w:rsidP="007206EA">
      <w:pPr>
        <w:pStyle w:val="ListParagraph"/>
        <w:numPr>
          <w:ilvl w:val="1"/>
          <w:numId w:val="1"/>
        </w:numPr>
        <w:spacing w:after="120"/>
        <w:ind w:firstLineChars="0"/>
      </w:pPr>
      <w:r>
        <w:rPr>
          <w:rFonts w:eastAsia="SimSun"/>
          <w:szCs w:val="24"/>
          <w:lang w:eastAsia="zh-CN"/>
        </w:rPr>
        <w:t xml:space="preserve">Option 2: </w:t>
      </w:r>
      <w:r w:rsidR="007206EA">
        <w:rPr>
          <w:rFonts w:eastAsia="SimSun"/>
          <w:szCs w:val="24"/>
          <w:lang w:eastAsia="zh-CN"/>
        </w:rPr>
        <w:t>DRX test cases are necessary.</w:t>
      </w:r>
    </w:p>
    <w:p w14:paraId="0C8F0A98" w14:textId="77777777" w:rsidR="0006401A" w:rsidRPr="00F24FC3" w:rsidRDefault="0006401A" w:rsidP="006F2FE7">
      <w:pPr>
        <w:pStyle w:val="ListParagraph"/>
        <w:numPr>
          <w:ilvl w:val="0"/>
          <w:numId w:val="1"/>
        </w:numPr>
        <w:spacing w:after="120"/>
        <w:ind w:firstLineChars="0"/>
        <w:rPr>
          <w:szCs w:val="24"/>
          <w:lang w:eastAsia="zh-CN"/>
        </w:rPr>
      </w:pPr>
      <w:r w:rsidRPr="00F24FC3">
        <w:rPr>
          <w:szCs w:val="24"/>
          <w:lang w:eastAsia="zh-CN"/>
        </w:rPr>
        <w:t>Recommended WF</w:t>
      </w:r>
    </w:p>
    <w:p w14:paraId="66961A12" w14:textId="3AB8E146" w:rsidR="0006401A" w:rsidRPr="00B66F21" w:rsidRDefault="007206EA" w:rsidP="006F2FE7">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upon options</w:t>
      </w:r>
      <w:r w:rsidR="0006401A">
        <w:rPr>
          <w:rFonts w:eastAsia="SimSun"/>
          <w:szCs w:val="24"/>
          <w:lang w:eastAsia="zh-CN"/>
        </w:rPr>
        <w:t>.</w:t>
      </w:r>
    </w:p>
    <w:p w14:paraId="19008667" w14:textId="1B0BF06E" w:rsidR="0023632E" w:rsidRPr="00B66F21" w:rsidRDefault="0023632E" w:rsidP="0023632E">
      <w:pPr>
        <w:rPr>
          <w:b/>
          <w:u w:val="single"/>
          <w:lang w:eastAsia="ko-KR"/>
        </w:rPr>
      </w:pPr>
      <w:r w:rsidRPr="00B66F21">
        <w:rPr>
          <w:b/>
          <w:u w:val="single"/>
          <w:lang w:eastAsia="ko-KR"/>
        </w:rPr>
        <w:t xml:space="preserve">Issue </w:t>
      </w:r>
      <w:r>
        <w:rPr>
          <w:b/>
          <w:u w:val="single"/>
          <w:lang w:eastAsia="ko-KR"/>
        </w:rPr>
        <w:t>3</w:t>
      </w:r>
      <w:r w:rsidRPr="00B66F21">
        <w:rPr>
          <w:b/>
          <w:u w:val="single"/>
          <w:lang w:eastAsia="ko-KR"/>
        </w:rPr>
        <w:t>-1</w:t>
      </w:r>
      <w:r>
        <w:rPr>
          <w:b/>
          <w:u w:val="single"/>
          <w:lang w:eastAsia="ko-KR"/>
        </w:rPr>
        <w:t>-4</w:t>
      </w:r>
      <w:r w:rsidRPr="00B66F21">
        <w:rPr>
          <w:b/>
          <w:u w:val="single"/>
          <w:lang w:eastAsia="ko-KR"/>
        </w:rPr>
        <w:t xml:space="preserve">: </w:t>
      </w:r>
      <w:r w:rsidR="00D57C9E">
        <w:rPr>
          <w:b/>
          <w:u w:val="single"/>
          <w:lang w:eastAsia="ko-KR"/>
        </w:rPr>
        <w:t>SSB index reading is not verified in the test cases defined</w:t>
      </w:r>
    </w:p>
    <w:p w14:paraId="4430D936" w14:textId="77777777" w:rsidR="0023632E" w:rsidRPr="00B66F21" w:rsidRDefault="0023632E" w:rsidP="0023632E">
      <w:pPr>
        <w:pStyle w:val="ListParagraph"/>
        <w:numPr>
          <w:ilvl w:val="0"/>
          <w:numId w:val="1"/>
        </w:numPr>
        <w:overflowPunct/>
        <w:autoSpaceDE/>
        <w:autoSpaceDN/>
        <w:adjustRightInd/>
        <w:spacing w:after="120"/>
        <w:ind w:firstLineChars="0"/>
        <w:textAlignment w:val="auto"/>
        <w:rPr>
          <w:rFonts w:eastAsia="SimSun"/>
          <w:szCs w:val="24"/>
          <w:lang w:eastAsia="zh-CN"/>
        </w:rPr>
      </w:pPr>
      <w:r w:rsidRPr="00B66F21">
        <w:rPr>
          <w:rFonts w:eastAsia="SimSun"/>
          <w:szCs w:val="24"/>
          <w:lang w:eastAsia="zh-CN"/>
        </w:rPr>
        <w:t>Proposals</w:t>
      </w:r>
    </w:p>
    <w:p w14:paraId="2109C483" w14:textId="2F6DA151" w:rsidR="0023632E" w:rsidRPr="006F2FE7" w:rsidRDefault="0023632E" w:rsidP="0023632E">
      <w:pPr>
        <w:pStyle w:val="ListParagraph"/>
        <w:numPr>
          <w:ilvl w:val="1"/>
          <w:numId w:val="1"/>
        </w:numPr>
        <w:spacing w:after="120"/>
        <w:ind w:firstLineChars="0"/>
      </w:pPr>
      <w:r w:rsidRPr="00493BEC">
        <w:rPr>
          <w:rFonts w:eastAsia="SimSun"/>
          <w:szCs w:val="24"/>
          <w:lang w:eastAsia="zh-CN"/>
        </w:rPr>
        <w:t xml:space="preserve">Option 1: </w:t>
      </w:r>
      <w:r>
        <w:rPr>
          <w:rFonts w:eastAsia="SimSun"/>
          <w:szCs w:val="24"/>
          <w:lang w:eastAsia="zh-CN"/>
        </w:rPr>
        <w:t>No</w:t>
      </w:r>
      <w:r w:rsidR="00D57C9E">
        <w:rPr>
          <w:rFonts w:eastAsia="SimSun"/>
          <w:szCs w:val="24"/>
          <w:lang w:eastAsia="zh-CN"/>
        </w:rPr>
        <w:t xml:space="preserve"> SBI reading is verified in the test.</w:t>
      </w:r>
    </w:p>
    <w:p w14:paraId="2529FE95" w14:textId="77777777" w:rsidR="0023632E" w:rsidRPr="00F24FC3" w:rsidRDefault="0023632E" w:rsidP="0023632E">
      <w:pPr>
        <w:pStyle w:val="ListParagraph"/>
        <w:numPr>
          <w:ilvl w:val="0"/>
          <w:numId w:val="1"/>
        </w:numPr>
        <w:spacing w:after="120"/>
        <w:ind w:firstLineChars="0"/>
        <w:rPr>
          <w:szCs w:val="24"/>
          <w:lang w:eastAsia="zh-CN"/>
        </w:rPr>
      </w:pPr>
      <w:r w:rsidRPr="00F24FC3">
        <w:rPr>
          <w:szCs w:val="24"/>
          <w:lang w:eastAsia="zh-CN"/>
        </w:rPr>
        <w:t>Recommended WF</w:t>
      </w:r>
    </w:p>
    <w:p w14:paraId="57185E9D" w14:textId="5AD7FDA2" w:rsidR="0023632E" w:rsidRPr="00B66F21" w:rsidRDefault="00D57C9E" w:rsidP="0023632E">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w:t>
      </w:r>
      <w:r w:rsidR="00860C5E">
        <w:rPr>
          <w:rFonts w:eastAsia="SimSun"/>
          <w:szCs w:val="24"/>
          <w:lang w:eastAsia="zh-CN"/>
        </w:rPr>
        <w:t>.</w:t>
      </w:r>
    </w:p>
    <w:p w14:paraId="39C0BDF7" w14:textId="097F7633" w:rsidR="00D57C9E" w:rsidRPr="00B66F21" w:rsidRDefault="00D57C9E" w:rsidP="00D57C9E">
      <w:pPr>
        <w:rPr>
          <w:b/>
          <w:u w:val="single"/>
          <w:lang w:eastAsia="ko-KR"/>
        </w:rPr>
      </w:pPr>
      <w:r w:rsidRPr="00B66F21">
        <w:rPr>
          <w:b/>
          <w:u w:val="single"/>
          <w:lang w:eastAsia="ko-KR"/>
        </w:rPr>
        <w:t xml:space="preserve">Issue </w:t>
      </w:r>
      <w:r>
        <w:rPr>
          <w:b/>
          <w:u w:val="single"/>
          <w:lang w:eastAsia="ko-KR"/>
        </w:rPr>
        <w:t>3</w:t>
      </w:r>
      <w:r w:rsidRPr="00B66F21">
        <w:rPr>
          <w:b/>
          <w:u w:val="single"/>
          <w:lang w:eastAsia="ko-KR"/>
        </w:rPr>
        <w:t>-1</w:t>
      </w:r>
      <w:r>
        <w:rPr>
          <w:b/>
          <w:u w:val="single"/>
          <w:lang w:eastAsia="ko-KR"/>
        </w:rPr>
        <w:t>-5</w:t>
      </w:r>
      <w:r w:rsidRPr="00B66F21">
        <w:rPr>
          <w:b/>
          <w:u w:val="single"/>
          <w:lang w:eastAsia="ko-KR"/>
        </w:rPr>
        <w:t xml:space="preserve">: </w:t>
      </w:r>
      <w:r>
        <w:rPr>
          <w:b/>
          <w:u w:val="single"/>
          <w:lang w:eastAsia="ko-KR"/>
        </w:rPr>
        <w:t>Do not consider per-FR gap configuration in the test cases defined</w:t>
      </w:r>
    </w:p>
    <w:p w14:paraId="32448752" w14:textId="77777777" w:rsidR="00D57C9E" w:rsidRPr="00B66F21" w:rsidRDefault="00D57C9E" w:rsidP="00D57C9E">
      <w:pPr>
        <w:pStyle w:val="ListParagraph"/>
        <w:numPr>
          <w:ilvl w:val="0"/>
          <w:numId w:val="1"/>
        </w:numPr>
        <w:overflowPunct/>
        <w:autoSpaceDE/>
        <w:autoSpaceDN/>
        <w:adjustRightInd/>
        <w:spacing w:after="120"/>
        <w:ind w:firstLineChars="0"/>
        <w:textAlignment w:val="auto"/>
        <w:rPr>
          <w:rFonts w:eastAsia="SimSun"/>
          <w:szCs w:val="24"/>
          <w:lang w:eastAsia="zh-CN"/>
        </w:rPr>
      </w:pPr>
      <w:r w:rsidRPr="00B66F21">
        <w:rPr>
          <w:rFonts w:eastAsia="SimSun"/>
          <w:szCs w:val="24"/>
          <w:lang w:eastAsia="zh-CN"/>
        </w:rPr>
        <w:t>Proposals</w:t>
      </w:r>
    </w:p>
    <w:p w14:paraId="0A081F6C" w14:textId="4CE9F4B1" w:rsidR="00D57C9E" w:rsidRPr="00E91268" w:rsidRDefault="00D57C9E" w:rsidP="00D57C9E">
      <w:pPr>
        <w:pStyle w:val="ListParagraph"/>
        <w:numPr>
          <w:ilvl w:val="1"/>
          <w:numId w:val="1"/>
        </w:numPr>
        <w:spacing w:after="120"/>
        <w:ind w:firstLineChars="0"/>
      </w:pPr>
      <w:r w:rsidRPr="00493BEC">
        <w:rPr>
          <w:rFonts w:eastAsia="SimSun"/>
          <w:szCs w:val="24"/>
          <w:lang w:eastAsia="zh-CN"/>
        </w:rPr>
        <w:t xml:space="preserve">Option 1: </w:t>
      </w:r>
      <w:r>
        <w:rPr>
          <w:rFonts w:eastAsia="SimSun"/>
          <w:szCs w:val="24"/>
          <w:lang w:eastAsia="zh-CN"/>
        </w:rPr>
        <w:t>No per-FR gap is considered.</w:t>
      </w:r>
    </w:p>
    <w:p w14:paraId="3DF70E7B" w14:textId="77777777" w:rsidR="00D57C9E" w:rsidRPr="00F24FC3" w:rsidRDefault="00D57C9E" w:rsidP="00D57C9E">
      <w:pPr>
        <w:pStyle w:val="ListParagraph"/>
        <w:numPr>
          <w:ilvl w:val="0"/>
          <w:numId w:val="1"/>
        </w:numPr>
        <w:spacing w:after="120"/>
        <w:ind w:firstLineChars="0"/>
        <w:rPr>
          <w:szCs w:val="24"/>
          <w:lang w:eastAsia="zh-CN"/>
        </w:rPr>
      </w:pPr>
      <w:r w:rsidRPr="00F24FC3">
        <w:rPr>
          <w:szCs w:val="24"/>
          <w:lang w:eastAsia="zh-CN"/>
        </w:rPr>
        <w:t>Recommended WF</w:t>
      </w:r>
    </w:p>
    <w:p w14:paraId="49F353BC" w14:textId="7ED860EE" w:rsidR="00D57C9E" w:rsidRPr="00B66F21" w:rsidRDefault="00D57C9E" w:rsidP="00D57C9E">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w:t>
      </w:r>
    </w:p>
    <w:p w14:paraId="16E01EFA" w14:textId="3A2BCA80" w:rsidR="00D57C9E" w:rsidRPr="00B66F21" w:rsidRDefault="00D57C9E" w:rsidP="00D57C9E">
      <w:pPr>
        <w:rPr>
          <w:b/>
          <w:u w:val="single"/>
          <w:lang w:eastAsia="ko-KR"/>
        </w:rPr>
      </w:pPr>
      <w:r w:rsidRPr="00B66F21">
        <w:rPr>
          <w:b/>
          <w:u w:val="single"/>
          <w:lang w:eastAsia="ko-KR"/>
        </w:rPr>
        <w:t xml:space="preserve">Issue </w:t>
      </w:r>
      <w:r>
        <w:rPr>
          <w:b/>
          <w:u w:val="single"/>
          <w:lang w:eastAsia="ko-KR"/>
        </w:rPr>
        <w:t>3</w:t>
      </w:r>
      <w:r w:rsidRPr="00B66F21">
        <w:rPr>
          <w:b/>
          <w:u w:val="single"/>
          <w:lang w:eastAsia="ko-KR"/>
        </w:rPr>
        <w:t>-1</w:t>
      </w:r>
      <w:r>
        <w:rPr>
          <w:b/>
          <w:u w:val="single"/>
          <w:lang w:eastAsia="ko-KR"/>
        </w:rPr>
        <w:t>-6</w:t>
      </w:r>
      <w:r w:rsidRPr="00B66F21">
        <w:rPr>
          <w:b/>
          <w:u w:val="single"/>
          <w:lang w:eastAsia="ko-KR"/>
        </w:rPr>
        <w:t xml:space="preserve">: </w:t>
      </w:r>
      <w:r>
        <w:rPr>
          <w:b/>
          <w:u w:val="single"/>
          <w:lang w:eastAsia="ko-KR"/>
        </w:rPr>
        <w:t>Single serving cell is considered in test setups</w:t>
      </w:r>
    </w:p>
    <w:p w14:paraId="2F1121D5" w14:textId="77777777" w:rsidR="00D57C9E" w:rsidRPr="00B66F21" w:rsidRDefault="00D57C9E" w:rsidP="00D57C9E">
      <w:pPr>
        <w:pStyle w:val="ListParagraph"/>
        <w:numPr>
          <w:ilvl w:val="0"/>
          <w:numId w:val="1"/>
        </w:numPr>
        <w:overflowPunct/>
        <w:autoSpaceDE/>
        <w:autoSpaceDN/>
        <w:adjustRightInd/>
        <w:spacing w:after="120"/>
        <w:ind w:firstLineChars="0"/>
        <w:textAlignment w:val="auto"/>
        <w:rPr>
          <w:rFonts w:eastAsia="SimSun"/>
          <w:szCs w:val="24"/>
          <w:lang w:eastAsia="zh-CN"/>
        </w:rPr>
      </w:pPr>
      <w:r w:rsidRPr="00B66F21">
        <w:rPr>
          <w:rFonts w:eastAsia="SimSun"/>
          <w:szCs w:val="24"/>
          <w:lang w:eastAsia="zh-CN"/>
        </w:rPr>
        <w:t>Proposals</w:t>
      </w:r>
    </w:p>
    <w:p w14:paraId="3F4BA705" w14:textId="09A72A94" w:rsidR="00D57C9E" w:rsidRPr="00E91268" w:rsidRDefault="00D57C9E" w:rsidP="00D57C9E">
      <w:pPr>
        <w:pStyle w:val="ListParagraph"/>
        <w:numPr>
          <w:ilvl w:val="1"/>
          <w:numId w:val="1"/>
        </w:numPr>
        <w:spacing w:after="120"/>
        <w:ind w:firstLineChars="0"/>
      </w:pPr>
      <w:r w:rsidRPr="00493BEC">
        <w:rPr>
          <w:rFonts w:eastAsia="SimSun"/>
          <w:szCs w:val="24"/>
          <w:lang w:eastAsia="zh-CN"/>
        </w:rPr>
        <w:t xml:space="preserve">Option 1: </w:t>
      </w:r>
      <w:r>
        <w:rPr>
          <w:rFonts w:eastAsia="SimSun"/>
          <w:szCs w:val="24"/>
          <w:lang w:eastAsia="zh-CN"/>
        </w:rPr>
        <w:t>Only single serving cell is considered.</w:t>
      </w:r>
    </w:p>
    <w:p w14:paraId="54533EF6" w14:textId="3265F141" w:rsidR="00D57C9E" w:rsidRDefault="00D57C9E" w:rsidP="00D57C9E">
      <w:pPr>
        <w:pStyle w:val="ListParagraph"/>
        <w:numPr>
          <w:ilvl w:val="1"/>
          <w:numId w:val="1"/>
        </w:numPr>
        <w:spacing w:after="120"/>
        <w:ind w:firstLineChars="0"/>
      </w:pPr>
      <w:r>
        <w:rPr>
          <w:rFonts w:eastAsia="SimSun"/>
          <w:szCs w:val="24"/>
          <w:lang w:eastAsia="zh-CN"/>
        </w:rPr>
        <w:t>Option 2: CA is considered.</w:t>
      </w:r>
    </w:p>
    <w:p w14:paraId="18A33C89" w14:textId="77777777" w:rsidR="00D57C9E" w:rsidRPr="00F24FC3" w:rsidRDefault="00D57C9E" w:rsidP="00D57C9E">
      <w:pPr>
        <w:pStyle w:val="ListParagraph"/>
        <w:numPr>
          <w:ilvl w:val="0"/>
          <w:numId w:val="1"/>
        </w:numPr>
        <w:spacing w:after="120"/>
        <w:ind w:firstLineChars="0"/>
        <w:rPr>
          <w:szCs w:val="24"/>
          <w:lang w:eastAsia="zh-CN"/>
        </w:rPr>
      </w:pPr>
      <w:r w:rsidRPr="00F24FC3">
        <w:rPr>
          <w:szCs w:val="24"/>
          <w:lang w:eastAsia="zh-CN"/>
        </w:rPr>
        <w:t>Recommended WF</w:t>
      </w:r>
    </w:p>
    <w:p w14:paraId="49560D17" w14:textId="5BDE0450" w:rsidR="00D57C9E" w:rsidRPr="00B66F21" w:rsidRDefault="00D57C9E" w:rsidP="00D57C9E">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Agree on option 1.</w:t>
      </w:r>
    </w:p>
    <w:p w14:paraId="0541037A" w14:textId="5BB80571" w:rsidR="00D57C9E" w:rsidRPr="00B66F21" w:rsidRDefault="00D57C9E" w:rsidP="00D57C9E">
      <w:pPr>
        <w:rPr>
          <w:b/>
          <w:u w:val="single"/>
          <w:lang w:eastAsia="ko-KR"/>
        </w:rPr>
      </w:pPr>
      <w:r w:rsidRPr="00B66F21">
        <w:rPr>
          <w:b/>
          <w:u w:val="single"/>
          <w:lang w:eastAsia="ko-KR"/>
        </w:rPr>
        <w:t xml:space="preserve">Issue </w:t>
      </w:r>
      <w:r>
        <w:rPr>
          <w:b/>
          <w:u w:val="single"/>
          <w:lang w:eastAsia="ko-KR"/>
        </w:rPr>
        <w:t>3</w:t>
      </w:r>
      <w:r w:rsidRPr="00B66F21">
        <w:rPr>
          <w:b/>
          <w:u w:val="single"/>
          <w:lang w:eastAsia="ko-KR"/>
        </w:rPr>
        <w:t>-1</w:t>
      </w:r>
      <w:r>
        <w:rPr>
          <w:b/>
          <w:u w:val="single"/>
          <w:lang w:eastAsia="ko-KR"/>
        </w:rPr>
        <w:t>-</w:t>
      </w:r>
      <w:r w:rsidR="00C154F2">
        <w:rPr>
          <w:b/>
          <w:u w:val="single"/>
          <w:lang w:eastAsia="ko-KR"/>
        </w:rPr>
        <w:t>7</w:t>
      </w:r>
      <w:r w:rsidRPr="00B66F21">
        <w:rPr>
          <w:b/>
          <w:u w:val="single"/>
          <w:lang w:eastAsia="ko-KR"/>
        </w:rPr>
        <w:t xml:space="preserve">: </w:t>
      </w:r>
      <w:r w:rsidR="00C154F2">
        <w:rPr>
          <w:b/>
          <w:u w:val="single"/>
          <w:lang w:eastAsia="ko-KR"/>
        </w:rPr>
        <w:t xml:space="preserve">Verify dropping </w:t>
      </w:r>
      <w:r w:rsidR="00D367F2">
        <w:rPr>
          <w:b/>
          <w:u w:val="single"/>
          <w:lang w:eastAsia="ko-KR"/>
        </w:rPr>
        <w:t>when measurement gap configuration collides with EMW</w:t>
      </w:r>
    </w:p>
    <w:p w14:paraId="2A2F03D0" w14:textId="77777777" w:rsidR="00D57C9E" w:rsidRPr="00B66F21" w:rsidRDefault="00D57C9E" w:rsidP="00D57C9E">
      <w:pPr>
        <w:pStyle w:val="ListParagraph"/>
        <w:numPr>
          <w:ilvl w:val="0"/>
          <w:numId w:val="1"/>
        </w:numPr>
        <w:overflowPunct/>
        <w:autoSpaceDE/>
        <w:autoSpaceDN/>
        <w:adjustRightInd/>
        <w:spacing w:after="120"/>
        <w:ind w:firstLineChars="0"/>
        <w:textAlignment w:val="auto"/>
        <w:rPr>
          <w:rFonts w:eastAsia="SimSun"/>
          <w:szCs w:val="24"/>
          <w:lang w:eastAsia="zh-CN"/>
        </w:rPr>
      </w:pPr>
      <w:r w:rsidRPr="00B66F21">
        <w:rPr>
          <w:rFonts w:eastAsia="SimSun"/>
          <w:szCs w:val="24"/>
          <w:lang w:eastAsia="zh-CN"/>
        </w:rPr>
        <w:t>Proposals</w:t>
      </w:r>
    </w:p>
    <w:p w14:paraId="68B207A5" w14:textId="1501E2AA" w:rsidR="00D57C9E" w:rsidRPr="00E91268" w:rsidRDefault="00D57C9E" w:rsidP="00D57C9E">
      <w:pPr>
        <w:pStyle w:val="ListParagraph"/>
        <w:numPr>
          <w:ilvl w:val="1"/>
          <w:numId w:val="1"/>
        </w:numPr>
        <w:spacing w:after="120"/>
        <w:ind w:firstLineChars="0"/>
      </w:pPr>
      <w:r w:rsidRPr="00493BEC">
        <w:rPr>
          <w:rFonts w:eastAsia="SimSun"/>
          <w:szCs w:val="24"/>
          <w:lang w:eastAsia="zh-CN"/>
        </w:rPr>
        <w:t xml:space="preserve">Option 1: </w:t>
      </w:r>
      <w:r w:rsidR="00D367F2">
        <w:rPr>
          <w:rFonts w:eastAsia="SimSun"/>
          <w:szCs w:val="24"/>
          <w:lang w:eastAsia="zh-CN"/>
        </w:rPr>
        <w:t>Yes</w:t>
      </w:r>
      <w:r w:rsidR="001A5C8A">
        <w:rPr>
          <w:rFonts w:eastAsia="SimSun"/>
          <w:szCs w:val="24"/>
          <w:lang w:eastAsia="zh-CN"/>
        </w:rPr>
        <w:t xml:space="preserve"> </w:t>
      </w:r>
      <w:r w:rsidR="00D367F2">
        <w:rPr>
          <w:rFonts w:eastAsia="SimSun"/>
          <w:szCs w:val="24"/>
          <w:lang w:eastAsia="zh-CN"/>
        </w:rPr>
        <w:t>and dedicated test case is introduced</w:t>
      </w:r>
      <w:r>
        <w:rPr>
          <w:rFonts w:eastAsia="SimSun"/>
          <w:szCs w:val="24"/>
          <w:lang w:eastAsia="zh-CN"/>
        </w:rPr>
        <w:t>.</w:t>
      </w:r>
    </w:p>
    <w:p w14:paraId="10DC30EB" w14:textId="0C31F519" w:rsidR="00D57C9E" w:rsidRPr="00793A07" w:rsidRDefault="00D57C9E" w:rsidP="00D57C9E">
      <w:pPr>
        <w:pStyle w:val="ListParagraph"/>
        <w:numPr>
          <w:ilvl w:val="1"/>
          <w:numId w:val="1"/>
        </w:numPr>
        <w:spacing w:after="120"/>
        <w:ind w:firstLineChars="0"/>
      </w:pPr>
      <w:r>
        <w:rPr>
          <w:rFonts w:eastAsia="SimSun"/>
          <w:szCs w:val="24"/>
          <w:lang w:eastAsia="zh-CN"/>
        </w:rPr>
        <w:t xml:space="preserve">Option 2: </w:t>
      </w:r>
      <w:r w:rsidR="00D367F2">
        <w:rPr>
          <w:rFonts w:eastAsia="SimSun"/>
          <w:szCs w:val="24"/>
          <w:lang w:eastAsia="zh-CN"/>
        </w:rPr>
        <w:t xml:space="preserve">Yes but </w:t>
      </w:r>
      <w:r w:rsidR="00793A07">
        <w:rPr>
          <w:rFonts w:eastAsia="SimSun"/>
          <w:szCs w:val="24"/>
          <w:lang w:eastAsia="zh-CN"/>
        </w:rPr>
        <w:t>no dedicated test case</w:t>
      </w:r>
      <w:r>
        <w:rPr>
          <w:rFonts w:eastAsia="SimSun"/>
          <w:szCs w:val="24"/>
          <w:lang w:eastAsia="zh-CN"/>
        </w:rPr>
        <w:t>.</w:t>
      </w:r>
    </w:p>
    <w:p w14:paraId="2460C13F" w14:textId="2DEBBA1D" w:rsidR="00793A07" w:rsidRDefault="00793A07" w:rsidP="00D57C9E">
      <w:pPr>
        <w:pStyle w:val="ListParagraph"/>
        <w:numPr>
          <w:ilvl w:val="1"/>
          <w:numId w:val="1"/>
        </w:numPr>
        <w:spacing w:after="120"/>
        <w:ind w:firstLineChars="0"/>
      </w:pPr>
      <w:r>
        <w:rPr>
          <w:rFonts w:eastAsia="SimSun"/>
          <w:szCs w:val="24"/>
          <w:lang w:eastAsia="zh-CN"/>
        </w:rPr>
        <w:t>Option 3: No.</w:t>
      </w:r>
    </w:p>
    <w:p w14:paraId="6A4D5107" w14:textId="77777777" w:rsidR="00D57C9E" w:rsidRPr="00F24FC3" w:rsidRDefault="00D57C9E" w:rsidP="00D57C9E">
      <w:pPr>
        <w:pStyle w:val="ListParagraph"/>
        <w:numPr>
          <w:ilvl w:val="0"/>
          <w:numId w:val="1"/>
        </w:numPr>
        <w:spacing w:after="120"/>
        <w:ind w:firstLineChars="0"/>
        <w:rPr>
          <w:szCs w:val="24"/>
          <w:lang w:eastAsia="zh-CN"/>
        </w:rPr>
      </w:pPr>
      <w:r w:rsidRPr="00F24FC3">
        <w:rPr>
          <w:szCs w:val="24"/>
          <w:lang w:eastAsia="zh-CN"/>
        </w:rPr>
        <w:t>Recommended WF</w:t>
      </w:r>
    </w:p>
    <w:p w14:paraId="332A7972" w14:textId="77777777" w:rsidR="00D57C9E" w:rsidRPr="00B66F21" w:rsidRDefault="00D57C9E" w:rsidP="00D57C9E">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upon options.</w:t>
      </w:r>
    </w:p>
    <w:p w14:paraId="094C9C53" w14:textId="77777777" w:rsidR="00E4308E" w:rsidRDefault="00E4308E" w:rsidP="00E4308E">
      <w:pPr>
        <w:spacing w:after="120"/>
        <w:rPr>
          <w:szCs w:val="24"/>
          <w:lang w:eastAsia="zh-CN"/>
        </w:rPr>
      </w:pPr>
    </w:p>
    <w:p w14:paraId="3962CE17" w14:textId="6B381418" w:rsidR="00A71EE3" w:rsidRDefault="00A71EE3" w:rsidP="00A71EE3">
      <w:pPr>
        <w:pStyle w:val="Heading3"/>
      </w:pPr>
      <w:r w:rsidRPr="00805BE8">
        <w:t>Sub-</w:t>
      </w:r>
      <w:r>
        <w:t>topic</w:t>
      </w:r>
      <w:r w:rsidRPr="00805BE8">
        <w:t xml:space="preserve"> </w:t>
      </w:r>
      <w:r>
        <w:t>3</w:t>
      </w:r>
      <w:r w:rsidRPr="00805BE8">
        <w:t>-</w:t>
      </w:r>
      <w:r>
        <w:t>2 Test cases list</w:t>
      </w:r>
    </w:p>
    <w:p w14:paraId="6534C247" w14:textId="376373AD" w:rsidR="00A71EE3" w:rsidRDefault="00A71EE3" w:rsidP="00A71EE3">
      <w:pPr>
        <w:rPr>
          <w:lang w:val="sv-SE" w:eastAsia="zh-CN"/>
        </w:rPr>
      </w:pPr>
      <w:r>
        <w:rPr>
          <w:lang w:val="sv-SE" w:eastAsia="zh-CN"/>
        </w:rPr>
        <w:t>The group shall strive to endorse the test cases list for measurements without gap</w:t>
      </w:r>
      <w:r w:rsidR="00C14DC0">
        <w:rPr>
          <w:lang w:val="sv-SE" w:eastAsia="zh-CN"/>
        </w:rPr>
        <w:t xml:space="preserve"> based on the below suggest test cases list.</w:t>
      </w:r>
      <w:r w:rsidR="005E501B">
        <w:rPr>
          <w:lang w:val="sv-SE" w:eastAsia="zh-CN"/>
        </w:rPr>
        <w:t xml:space="preserve"> Addition </w:t>
      </w:r>
      <w:r w:rsidR="001505BF">
        <w:rPr>
          <w:lang w:val="sv-SE" w:eastAsia="zh-CN"/>
        </w:rPr>
        <w:t>(</w:t>
      </w:r>
      <w:r w:rsidR="00C730BA">
        <w:rPr>
          <w:lang w:val="sv-SE" w:eastAsia="zh-CN"/>
        </w:rPr>
        <w:t xml:space="preserve">for </w:t>
      </w:r>
      <w:r w:rsidR="0050721F">
        <w:rPr>
          <w:lang w:val="sv-SE" w:eastAsia="zh-CN"/>
        </w:rPr>
        <w:t xml:space="preserve">better </w:t>
      </w:r>
      <w:r w:rsidR="001505BF">
        <w:rPr>
          <w:lang w:val="sv-SE" w:eastAsia="zh-CN"/>
        </w:rPr>
        <w:t xml:space="preserve">test coverage) </w:t>
      </w:r>
      <w:r w:rsidR="005E501B">
        <w:rPr>
          <w:lang w:val="sv-SE" w:eastAsia="zh-CN"/>
        </w:rPr>
        <w:t>and down selection</w:t>
      </w:r>
      <w:r w:rsidR="001505BF">
        <w:rPr>
          <w:lang w:val="sv-SE" w:eastAsia="zh-CN"/>
        </w:rPr>
        <w:t xml:space="preserve"> (</w:t>
      </w:r>
      <w:r w:rsidR="00C730BA">
        <w:rPr>
          <w:lang w:val="sv-SE" w:eastAsia="zh-CN"/>
        </w:rPr>
        <w:t xml:space="preserve">for </w:t>
      </w:r>
      <w:r w:rsidR="000D0E24">
        <w:rPr>
          <w:lang w:val="sv-SE" w:eastAsia="zh-CN"/>
        </w:rPr>
        <w:t>reduced test effort</w:t>
      </w:r>
      <w:r w:rsidR="001505BF">
        <w:rPr>
          <w:lang w:val="sv-SE" w:eastAsia="zh-CN"/>
        </w:rPr>
        <w:t>)</w:t>
      </w:r>
      <w:r w:rsidR="005E501B">
        <w:rPr>
          <w:lang w:val="sv-SE" w:eastAsia="zh-CN"/>
        </w:rPr>
        <w:t xml:space="preserve"> </w:t>
      </w:r>
      <w:r w:rsidR="006D30F7">
        <w:rPr>
          <w:lang w:val="sv-SE" w:eastAsia="zh-CN"/>
        </w:rPr>
        <w:t>subject to group consensus.</w:t>
      </w:r>
      <w:r w:rsidR="00190CD0">
        <w:rPr>
          <w:lang w:val="sv-SE" w:eastAsia="zh-CN"/>
        </w:rPr>
        <w:t xml:space="preserve"> The numbering of the test cases subjects to further arrangement during the meeting.</w:t>
      </w:r>
    </w:p>
    <w:p w14:paraId="6FEB9AF7" w14:textId="77777777" w:rsidR="00AB43C0" w:rsidRDefault="00AB43C0" w:rsidP="00AB43C0">
      <w:pPr>
        <w:pStyle w:val="Caption"/>
        <w:keepNext/>
      </w:pPr>
      <w:r>
        <w:t xml:space="preserve">Table </w:t>
      </w:r>
      <w:r>
        <w:fldChar w:fldCharType="begin"/>
      </w:r>
      <w:r>
        <w:instrText xml:space="preserve"> SEQ Table \* ARABIC </w:instrText>
      </w:r>
      <w:r>
        <w:fldChar w:fldCharType="separate"/>
      </w:r>
      <w:r>
        <w:rPr>
          <w:noProof/>
        </w:rPr>
        <w:t>1</w:t>
      </w:r>
      <w:r>
        <w:fldChar w:fldCharType="end"/>
      </w:r>
      <w:r>
        <w:rPr>
          <w:lang w:val="en-US"/>
        </w:rPr>
        <w:t xml:space="preserve"> Test cases list for UE reporting </w:t>
      </w:r>
      <w:commentRangeStart w:id="2"/>
      <w:r>
        <w:rPr>
          <w:lang w:val="en-US"/>
        </w:rPr>
        <w:t>NFG</w:t>
      </w:r>
      <w:commentRangeEnd w:id="2"/>
      <w:r w:rsidR="00B64702">
        <w:rPr>
          <w:rStyle w:val="CommentReference"/>
          <w:b w:val="0"/>
        </w:rPr>
        <w:commentReference w:id="2"/>
      </w:r>
    </w:p>
    <w:tbl>
      <w:tblPr>
        <w:tblStyle w:val="TableGrid"/>
        <w:tblW w:w="0" w:type="auto"/>
        <w:tblLook w:val="04A0" w:firstRow="1" w:lastRow="0" w:firstColumn="1" w:lastColumn="0" w:noHBand="0" w:noVBand="1"/>
      </w:tblPr>
      <w:tblGrid>
        <w:gridCol w:w="522"/>
        <w:gridCol w:w="1370"/>
        <w:gridCol w:w="1419"/>
        <w:gridCol w:w="1127"/>
        <w:gridCol w:w="1372"/>
        <w:gridCol w:w="850"/>
        <w:gridCol w:w="816"/>
        <w:gridCol w:w="1085"/>
        <w:gridCol w:w="1070"/>
      </w:tblGrid>
      <w:tr w:rsidR="00DD1B1B" w:rsidRPr="006743A3" w14:paraId="4A54E79F" w14:textId="77777777" w:rsidTr="00B64702">
        <w:tc>
          <w:tcPr>
            <w:tcW w:w="566" w:type="dxa"/>
          </w:tcPr>
          <w:p w14:paraId="3CA4EDD7" w14:textId="7294F011" w:rsidR="00B64702" w:rsidRPr="006743A3" w:rsidRDefault="00B64702" w:rsidP="00FB4844">
            <w:pPr>
              <w:rPr>
                <w:b/>
                <w:bCs/>
                <w:lang w:eastAsia="ja-JP" w:bidi="hi-IN"/>
              </w:rPr>
            </w:pPr>
            <w:r>
              <w:rPr>
                <w:b/>
                <w:bCs/>
                <w:lang w:eastAsia="ja-JP" w:bidi="hi-IN"/>
              </w:rPr>
              <w:t>No. #</w:t>
            </w:r>
          </w:p>
        </w:tc>
        <w:tc>
          <w:tcPr>
            <w:tcW w:w="1404" w:type="dxa"/>
          </w:tcPr>
          <w:p w14:paraId="1E45318A" w14:textId="77777777" w:rsidR="00B64702" w:rsidRPr="006743A3" w:rsidRDefault="00B64702" w:rsidP="00FB4844">
            <w:pPr>
              <w:rPr>
                <w:b/>
                <w:bCs/>
                <w:lang w:eastAsia="ja-JP" w:bidi="hi-IN"/>
              </w:rPr>
            </w:pPr>
            <w:r w:rsidRPr="006743A3">
              <w:rPr>
                <w:b/>
                <w:bCs/>
                <w:lang w:eastAsia="ja-JP" w:bidi="hi-IN"/>
              </w:rPr>
              <w:t>Item of core requirements</w:t>
            </w:r>
          </w:p>
        </w:tc>
        <w:tc>
          <w:tcPr>
            <w:tcW w:w="1640" w:type="dxa"/>
          </w:tcPr>
          <w:p w14:paraId="5F8A4C34" w14:textId="77777777" w:rsidR="00B64702" w:rsidRPr="006743A3" w:rsidRDefault="00B64702" w:rsidP="00FB4844">
            <w:pPr>
              <w:rPr>
                <w:b/>
                <w:bCs/>
                <w:lang w:eastAsia="ja-JP" w:bidi="hi-IN"/>
              </w:rPr>
            </w:pPr>
            <w:r w:rsidRPr="006743A3">
              <w:rPr>
                <w:b/>
                <w:bCs/>
                <w:lang w:eastAsia="ja-JP" w:bidi="hi-IN"/>
              </w:rPr>
              <w:t>Type of test cases</w:t>
            </w:r>
          </w:p>
        </w:tc>
        <w:tc>
          <w:tcPr>
            <w:tcW w:w="1127" w:type="dxa"/>
          </w:tcPr>
          <w:p w14:paraId="579A5542" w14:textId="2200CE0D" w:rsidR="00B64702" w:rsidRPr="006743A3" w:rsidRDefault="00B64702" w:rsidP="00FB4844">
            <w:pPr>
              <w:rPr>
                <w:b/>
                <w:bCs/>
                <w:lang w:eastAsia="ja-JP" w:bidi="hi-IN"/>
              </w:rPr>
            </w:pPr>
            <w:r w:rsidRPr="006743A3">
              <w:rPr>
                <w:b/>
                <w:bCs/>
                <w:lang w:eastAsia="ja-JP" w:bidi="hi-IN"/>
              </w:rPr>
              <w:t>Frequency range</w:t>
            </w:r>
            <w:r>
              <w:rPr>
                <w:b/>
                <w:bCs/>
                <w:lang w:eastAsia="ja-JP" w:bidi="hi-IN"/>
              </w:rPr>
              <w:t xml:space="preserve"> of </w:t>
            </w:r>
            <w:r>
              <w:rPr>
                <w:b/>
                <w:bCs/>
                <w:lang w:eastAsia="ja-JP" w:bidi="hi-IN"/>
              </w:rPr>
              <w:lastRenderedPageBreak/>
              <w:t>serving cell</w:t>
            </w:r>
          </w:p>
        </w:tc>
        <w:tc>
          <w:tcPr>
            <w:tcW w:w="1372" w:type="dxa"/>
          </w:tcPr>
          <w:p w14:paraId="56C5B42B" w14:textId="13ED89EA" w:rsidR="00B64702" w:rsidRPr="006743A3" w:rsidRDefault="00B64702" w:rsidP="00FB4844">
            <w:pPr>
              <w:rPr>
                <w:b/>
                <w:bCs/>
                <w:lang w:eastAsia="ja-JP" w:bidi="hi-IN"/>
              </w:rPr>
            </w:pPr>
            <w:r>
              <w:rPr>
                <w:b/>
                <w:bCs/>
                <w:lang w:eastAsia="ja-JP" w:bidi="hi-IN"/>
              </w:rPr>
              <w:lastRenderedPageBreak/>
              <w:t>MG configuration</w:t>
            </w:r>
          </w:p>
        </w:tc>
        <w:tc>
          <w:tcPr>
            <w:tcW w:w="850" w:type="dxa"/>
          </w:tcPr>
          <w:p w14:paraId="476DA4CA" w14:textId="622859F1" w:rsidR="00B64702" w:rsidRPr="006743A3" w:rsidRDefault="00B64702" w:rsidP="00FB4844">
            <w:pPr>
              <w:rPr>
                <w:b/>
                <w:bCs/>
                <w:lang w:eastAsia="ja-JP" w:bidi="hi-IN"/>
              </w:rPr>
            </w:pPr>
            <w:r>
              <w:rPr>
                <w:b/>
                <w:bCs/>
                <w:lang w:eastAsia="ja-JP" w:bidi="hi-IN"/>
              </w:rPr>
              <w:t>TC is Needed</w:t>
            </w:r>
          </w:p>
        </w:tc>
        <w:tc>
          <w:tcPr>
            <w:tcW w:w="632" w:type="dxa"/>
          </w:tcPr>
          <w:p w14:paraId="5EF38410" w14:textId="4B554595" w:rsidR="00B64702" w:rsidRPr="006743A3" w:rsidRDefault="00B64702" w:rsidP="00FB4844">
            <w:pPr>
              <w:rPr>
                <w:b/>
                <w:bCs/>
                <w:lang w:eastAsia="ja-JP" w:bidi="hi-IN"/>
              </w:rPr>
            </w:pPr>
            <w:r>
              <w:rPr>
                <w:b/>
                <w:bCs/>
                <w:lang w:eastAsia="ja-JP" w:bidi="hi-IN"/>
              </w:rPr>
              <w:t>TC is NOT needed</w:t>
            </w:r>
          </w:p>
        </w:tc>
        <w:tc>
          <w:tcPr>
            <w:tcW w:w="1134" w:type="dxa"/>
          </w:tcPr>
          <w:p w14:paraId="799DC4BD" w14:textId="021446FA" w:rsidR="00B64702" w:rsidRPr="006743A3" w:rsidRDefault="00B64702" w:rsidP="00FB4844">
            <w:pPr>
              <w:rPr>
                <w:b/>
                <w:bCs/>
                <w:lang w:eastAsia="ja-JP" w:bidi="hi-IN"/>
              </w:rPr>
            </w:pPr>
            <w:r w:rsidRPr="006743A3">
              <w:rPr>
                <w:b/>
                <w:bCs/>
                <w:lang w:eastAsia="ja-JP" w:bidi="hi-IN"/>
              </w:rPr>
              <w:t>Subclause</w:t>
            </w:r>
          </w:p>
        </w:tc>
        <w:tc>
          <w:tcPr>
            <w:tcW w:w="906" w:type="dxa"/>
          </w:tcPr>
          <w:p w14:paraId="34916ED0" w14:textId="472FAA5A" w:rsidR="00B64702" w:rsidRPr="006743A3" w:rsidRDefault="00B64702" w:rsidP="00FB4844">
            <w:pPr>
              <w:rPr>
                <w:b/>
                <w:bCs/>
                <w:lang w:eastAsia="ja-JP" w:bidi="hi-IN"/>
              </w:rPr>
            </w:pPr>
            <w:r>
              <w:rPr>
                <w:b/>
                <w:bCs/>
                <w:lang w:eastAsia="ja-JP" w:bidi="hi-IN"/>
              </w:rPr>
              <w:t xml:space="preserve">Test purpose and </w:t>
            </w:r>
            <w:commentRangeStart w:id="3"/>
            <w:r>
              <w:rPr>
                <w:b/>
                <w:bCs/>
                <w:lang w:eastAsia="ja-JP" w:bidi="hi-IN"/>
              </w:rPr>
              <w:t>notes</w:t>
            </w:r>
            <w:commentRangeEnd w:id="3"/>
            <w:r w:rsidR="00DD1B1B">
              <w:rPr>
                <w:rStyle w:val="CommentReference"/>
                <w:rFonts w:eastAsia="SimSun"/>
              </w:rPr>
              <w:commentReference w:id="3"/>
            </w:r>
          </w:p>
        </w:tc>
      </w:tr>
      <w:tr w:rsidR="00DD1B1B" w14:paraId="7E2D8139" w14:textId="77777777" w:rsidTr="00B64702">
        <w:tc>
          <w:tcPr>
            <w:tcW w:w="566" w:type="dxa"/>
          </w:tcPr>
          <w:p w14:paraId="3646923C" w14:textId="69B8AF9C" w:rsidR="00B64702" w:rsidRDefault="00B64702" w:rsidP="00075E04">
            <w:pPr>
              <w:rPr>
                <w:lang w:eastAsia="ja-JP" w:bidi="hi-IN"/>
              </w:rPr>
            </w:pPr>
            <w:r>
              <w:rPr>
                <w:lang w:eastAsia="ja-JP" w:bidi="hi-IN"/>
              </w:rPr>
              <w:t>1-1</w:t>
            </w:r>
          </w:p>
        </w:tc>
        <w:tc>
          <w:tcPr>
            <w:tcW w:w="1404" w:type="dxa"/>
            <w:vMerge w:val="restart"/>
          </w:tcPr>
          <w:p w14:paraId="4C64C89C" w14:textId="3F8DB476" w:rsidR="00B64702" w:rsidRDefault="00B64702" w:rsidP="00075E04">
            <w:pPr>
              <w:rPr>
                <w:lang w:eastAsia="ja-JP" w:bidi="hi-IN"/>
              </w:rPr>
            </w:pPr>
            <w:r>
              <w:rPr>
                <w:lang w:eastAsia="ja-JP" w:bidi="hi-IN"/>
              </w:rPr>
              <w:t>Interruptions</w:t>
            </w:r>
          </w:p>
        </w:tc>
        <w:tc>
          <w:tcPr>
            <w:tcW w:w="1640" w:type="dxa"/>
            <w:vMerge w:val="restart"/>
          </w:tcPr>
          <w:p w14:paraId="5170E715" w14:textId="246D8557" w:rsidR="00B64702" w:rsidRDefault="00B64702" w:rsidP="00075E04">
            <w:pPr>
              <w:rPr>
                <w:lang w:eastAsia="ja-JP" w:bidi="hi-IN"/>
              </w:rPr>
            </w:pPr>
            <w:r>
              <w:rPr>
                <w:lang w:eastAsia="ja-JP" w:bidi="hi-IN"/>
              </w:rPr>
              <w:t>Interruptions at UE measurements without measurement gaps</w:t>
            </w:r>
          </w:p>
        </w:tc>
        <w:tc>
          <w:tcPr>
            <w:tcW w:w="1127" w:type="dxa"/>
          </w:tcPr>
          <w:p w14:paraId="735DE55F" w14:textId="7BE196BD" w:rsidR="00B64702" w:rsidRDefault="00B64702" w:rsidP="00075E04">
            <w:pPr>
              <w:rPr>
                <w:lang w:eastAsia="ja-JP" w:bidi="hi-IN"/>
              </w:rPr>
            </w:pPr>
            <w:r>
              <w:rPr>
                <w:lang w:eastAsia="ja-JP" w:bidi="hi-IN"/>
              </w:rPr>
              <w:t>FR1</w:t>
            </w:r>
          </w:p>
        </w:tc>
        <w:tc>
          <w:tcPr>
            <w:tcW w:w="1372" w:type="dxa"/>
          </w:tcPr>
          <w:p w14:paraId="7435580F" w14:textId="7FBED8BA" w:rsidR="00B64702" w:rsidRDefault="00B64702" w:rsidP="00075E04">
            <w:pPr>
              <w:rPr>
                <w:lang w:eastAsia="ja-JP" w:bidi="hi-IN"/>
              </w:rPr>
            </w:pPr>
          </w:p>
        </w:tc>
        <w:tc>
          <w:tcPr>
            <w:tcW w:w="850" w:type="dxa"/>
          </w:tcPr>
          <w:p w14:paraId="41419D60" w14:textId="77777777" w:rsidR="00B64702" w:rsidRDefault="00B64702" w:rsidP="00075E04">
            <w:pPr>
              <w:rPr>
                <w:lang w:eastAsia="ja-JP" w:bidi="hi-IN"/>
              </w:rPr>
            </w:pPr>
          </w:p>
        </w:tc>
        <w:tc>
          <w:tcPr>
            <w:tcW w:w="632" w:type="dxa"/>
          </w:tcPr>
          <w:p w14:paraId="08F7A513" w14:textId="77777777" w:rsidR="00B64702" w:rsidRDefault="00B64702" w:rsidP="00075E04">
            <w:pPr>
              <w:rPr>
                <w:lang w:eastAsia="ja-JP" w:bidi="hi-IN"/>
              </w:rPr>
            </w:pPr>
          </w:p>
        </w:tc>
        <w:tc>
          <w:tcPr>
            <w:tcW w:w="1134" w:type="dxa"/>
          </w:tcPr>
          <w:p w14:paraId="3D801CAE" w14:textId="0B1ED657" w:rsidR="00B64702" w:rsidRDefault="00B64702" w:rsidP="00075E04">
            <w:pPr>
              <w:rPr>
                <w:lang w:eastAsia="ja-JP" w:bidi="hi-IN"/>
              </w:rPr>
            </w:pPr>
            <w:r>
              <w:rPr>
                <w:lang w:eastAsia="ja-JP" w:bidi="hi-IN"/>
              </w:rPr>
              <w:t>A.6.5.2.X</w:t>
            </w:r>
          </w:p>
        </w:tc>
        <w:tc>
          <w:tcPr>
            <w:tcW w:w="906" w:type="dxa"/>
          </w:tcPr>
          <w:p w14:paraId="76D901F8" w14:textId="77777777" w:rsidR="00B64702" w:rsidRDefault="00B64702" w:rsidP="00075E04">
            <w:pPr>
              <w:rPr>
                <w:lang w:eastAsia="ja-JP" w:bidi="hi-IN"/>
              </w:rPr>
            </w:pPr>
          </w:p>
        </w:tc>
      </w:tr>
      <w:tr w:rsidR="00DD1B1B" w14:paraId="4DC99BC8" w14:textId="77777777" w:rsidTr="00B64702">
        <w:tc>
          <w:tcPr>
            <w:tcW w:w="566" w:type="dxa"/>
          </w:tcPr>
          <w:p w14:paraId="32C36AE8" w14:textId="46DD7B18" w:rsidR="00B64702" w:rsidRDefault="00B64702" w:rsidP="00075E04">
            <w:pPr>
              <w:rPr>
                <w:lang w:eastAsia="ja-JP" w:bidi="hi-IN"/>
              </w:rPr>
            </w:pPr>
            <w:r>
              <w:rPr>
                <w:lang w:eastAsia="ja-JP" w:bidi="hi-IN"/>
              </w:rPr>
              <w:t>1-2</w:t>
            </w:r>
          </w:p>
        </w:tc>
        <w:tc>
          <w:tcPr>
            <w:tcW w:w="1404" w:type="dxa"/>
            <w:vMerge/>
          </w:tcPr>
          <w:p w14:paraId="0DE92239" w14:textId="77777777" w:rsidR="00B64702" w:rsidRDefault="00B64702" w:rsidP="00075E04">
            <w:pPr>
              <w:rPr>
                <w:lang w:eastAsia="ja-JP" w:bidi="hi-IN"/>
              </w:rPr>
            </w:pPr>
          </w:p>
        </w:tc>
        <w:tc>
          <w:tcPr>
            <w:tcW w:w="1640" w:type="dxa"/>
            <w:vMerge/>
          </w:tcPr>
          <w:p w14:paraId="43D29350" w14:textId="77777777" w:rsidR="00B64702" w:rsidRDefault="00B64702" w:rsidP="00075E04">
            <w:pPr>
              <w:rPr>
                <w:lang w:eastAsia="ja-JP" w:bidi="hi-IN"/>
              </w:rPr>
            </w:pPr>
          </w:p>
        </w:tc>
        <w:tc>
          <w:tcPr>
            <w:tcW w:w="1127" w:type="dxa"/>
          </w:tcPr>
          <w:p w14:paraId="006A3D28" w14:textId="30EFF0C6" w:rsidR="00B64702" w:rsidRDefault="00B64702" w:rsidP="00075E04">
            <w:pPr>
              <w:rPr>
                <w:lang w:eastAsia="ja-JP" w:bidi="hi-IN"/>
              </w:rPr>
            </w:pPr>
            <w:r>
              <w:rPr>
                <w:lang w:eastAsia="ja-JP" w:bidi="hi-IN"/>
              </w:rPr>
              <w:t>FR2</w:t>
            </w:r>
          </w:p>
        </w:tc>
        <w:tc>
          <w:tcPr>
            <w:tcW w:w="1372" w:type="dxa"/>
          </w:tcPr>
          <w:p w14:paraId="06B8D9E3" w14:textId="578D5AFE" w:rsidR="00B64702" w:rsidRDefault="00B64702" w:rsidP="00075E04">
            <w:pPr>
              <w:rPr>
                <w:lang w:eastAsia="ja-JP" w:bidi="hi-IN"/>
              </w:rPr>
            </w:pPr>
          </w:p>
        </w:tc>
        <w:tc>
          <w:tcPr>
            <w:tcW w:w="850" w:type="dxa"/>
          </w:tcPr>
          <w:p w14:paraId="4CF84AF5" w14:textId="77777777" w:rsidR="00B64702" w:rsidRDefault="00B64702" w:rsidP="00075E04">
            <w:pPr>
              <w:rPr>
                <w:lang w:eastAsia="ja-JP" w:bidi="hi-IN"/>
              </w:rPr>
            </w:pPr>
          </w:p>
        </w:tc>
        <w:tc>
          <w:tcPr>
            <w:tcW w:w="632" w:type="dxa"/>
          </w:tcPr>
          <w:p w14:paraId="37C80F8D" w14:textId="77777777" w:rsidR="00B64702" w:rsidRDefault="00B64702" w:rsidP="00075E04">
            <w:pPr>
              <w:rPr>
                <w:lang w:eastAsia="ja-JP" w:bidi="hi-IN"/>
              </w:rPr>
            </w:pPr>
          </w:p>
        </w:tc>
        <w:tc>
          <w:tcPr>
            <w:tcW w:w="1134" w:type="dxa"/>
          </w:tcPr>
          <w:p w14:paraId="7C8B8F56" w14:textId="00D1B520" w:rsidR="00B64702" w:rsidRDefault="00B64702" w:rsidP="00075E04">
            <w:pPr>
              <w:rPr>
                <w:lang w:eastAsia="ja-JP" w:bidi="hi-IN"/>
              </w:rPr>
            </w:pPr>
            <w:r>
              <w:rPr>
                <w:lang w:eastAsia="ja-JP" w:bidi="hi-IN"/>
              </w:rPr>
              <w:t>A.7.5.2.X</w:t>
            </w:r>
          </w:p>
        </w:tc>
        <w:tc>
          <w:tcPr>
            <w:tcW w:w="906" w:type="dxa"/>
          </w:tcPr>
          <w:p w14:paraId="1106D297" w14:textId="77777777" w:rsidR="00B64702" w:rsidRDefault="00B64702" w:rsidP="00075E04">
            <w:pPr>
              <w:rPr>
                <w:lang w:eastAsia="ja-JP" w:bidi="hi-IN"/>
              </w:rPr>
            </w:pPr>
          </w:p>
        </w:tc>
      </w:tr>
      <w:tr w:rsidR="00DD1B1B" w14:paraId="11A58AC2" w14:textId="77777777" w:rsidTr="00B64702">
        <w:tc>
          <w:tcPr>
            <w:tcW w:w="566" w:type="dxa"/>
          </w:tcPr>
          <w:p w14:paraId="4A6A38F3" w14:textId="67BBB485" w:rsidR="00B64702" w:rsidRDefault="00B64702" w:rsidP="00075E04">
            <w:pPr>
              <w:rPr>
                <w:lang w:eastAsia="ja-JP" w:bidi="hi-IN"/>
              </w:rPr>
            </w:pPr>
            <w:r>
              <w:rPr>
                <w:lang w:eastAsia="ja-JP" w:bidi="hi-IN"/>
              </w:rPr>
              <w:t>1-3</w:t>
            </w:r>
          </w:p>
        </w:tc>
        <w:tc>
          <w:tcPr>
            <w:tcW w:w="1404" w:type="dxa"/>
            <w:vMerge w:val="restart"/>
          </w:tcPr>
          <w:p w14:paraId="68178E54" w14:textId="26A57F44" w:rsidR="00B64702" w:rsidRDefault="00B64702" w:rsidP="00ED178D">
            <w:pPr>
              <w:rPr>
                <w:lang w:eastAsia="ja-JP" w:bidi="hi-IN"/>
              </w:rPr>
            </w:pPr>
            <w:r>
              <w:rPr>
                <w:lang w:eastAsia="ja-JP" w:bidi="hi-IN"/>
              </w:rPr>
              <w:t>Intra-frequency measurement period</w:t>
            </w:r>
          </w:p>
        </w:tc>
        <w:tc>
          <w:tcPr>
            <w:tcW w:w="1640" w:type="dxa"/>
            <w:vMerge w:val="restart"/>
          </w:tcPr>
          <w:p w14:paraId="6ABC145D" w14:textId="662EE006" w:rsidR="00B64702" w:rsidRDefault="00B64702" w:rsidP="00075E04">
            <w:pPr>
              <w:rPr>
                <w:lang w:eastAsia="ja-JP" w:bidi="hi-IN"/>
              </w:rPr>
            </w:pPr>
            <w:r>
              <w:rPr>
                <w:lang w:eastAsia="ja-JP" w:bidi="hi-IN"/>
              </w:rPr>
              <w:t>Event triggered reporting tests for UE supporting NFG without interruptions non-DRX</w:t>
            </w:r>
          </w:p>
        </w:tc>
        <w:tc>
          <w:tcPr>
            <w:tcW w:w="1127" w:type="dxa"/>
          </w:tcPr>
          <w:p w14:paraId="4C662A8C" w14:textId="77777777" w:rsidR="00B64702" w:rsidRDefault="00B64702" w:rsidP="00075E04">
            <w:pPr>
              <w:rPr>
                <w:lang w:eastAsia="ja-JP" w:bidi="hi-IN"/>
              </w:rPr>
            </w:pPr>
            <w:r>
              <w:rPr>
                <w:lang w:eastAsia="ja-JP" w:bidi="hi-IN"/>
              </w:rPr>
              <w:t>FR1</w:t>
            </w:r>
          </w:p>
        </w:tc>
        <w:tc>
          <w:tcPr>
            <w:tcW w:w="1372" w:type="dxa"/>
          </w:tcPr>
          <w:p w14:paraId="067B12E2" w14:textId="64E8B330" w:rsidR="00B64702" w:rsidRDefault="00B64702" w:rsidP="00075E04">
            <w:pPr>
              <w:rPr>
                <w:lang w:eastAsia="ja-JP" w:bidi="hi-IN"/>
              </w:rPr>
            </w:pPr>
          </w:p>
        </w:tc>
        <w:tc>
          <w:tcPr>
            <w:tcW w:w="850" w:type="dxa"/>
          </w:tcPr>
          <w:p w14:paraId="4B9E3494" w14:textId="77777777" w:rsidR="00B64702" w:rsidRDefault="00B64702" w:rsidP="00075E04">
            <w:pPr>
              <w:rPr>
                <w:lang w:eastAsia="ja-JP" w:bidi="hi-IN"/>
              </w:rPr>
            </w:pPr>
          </w:p>
        </w:tc>
        <w:tc>
          <w:tcPr>
            <w:tcW w:w="632" w:type="dxa"/>
          </w:tcPr>
          <w:p w14:paraId="2FD6443F" w14:textId="77777777" w:rsidR="00B64702" w:rsidRDefault="00B64702" w:rsidP="00075E04">
            <w:pPr>
              <w:rPr>
                <w:lang w:eastAsia="ja-JP" w:bidi="hi-IN"/>
              </w:rPr>
            </w:pPr>
          </w:p>
        </w:tc>
        <w:tc>
          <w:tcPr>
            <w:tcW w:w="1134" w:type="dxa"/>
          </w:tcPr>
          <w:p w14:paraId="3A90094C" w14:textId="110960E1" w:rsidR="00B64702" w:rsidRDefault="00B64702" w:rsidP="00075E04">
            <w:pPr>
              <w:rPr>
                <w:lang w:eastAsia="ja-JP" w:bidi="hi-IN"/>
              </w:rPr>
            </w:pPr>
            <w:r>
              <w:rPr>
                <w:lang w:eastAsia="ja-JP" w:bidi="hi-IN"/>
              </w:rPr>
              <w:t>A.6.6.1.X</w:t>
            </w:r>
          </w:p>
        </w:tc>
        <w:tc>
          <w:tcPr>
            <w:tcW w:w="906" w:type="dxa"/>
          </w:tcPr>
          <w:p w14:paraId="42C16DFE" w14:textId="77777777" w:rsidR="00B64702" w:rsidRDefault="00B64702" w:rsidP="00075E04">
            <w:pPr>
              <w:rPr>
                <w:lang w:eastAsia="ja-JP" w:bidi="hi-IN"/>
              </w:rPr>
            </w:pPr>
          </w:p>
        </w:tc>
      </w:tr>
      <w:tr w:rsidR="00DD1B1B" w14:paraId="7ADB410A" w14:textId="77777777" w:rsidTr="00B64702">
        <w:tc>
          <w:tcPr>
            <w:tcW w:w="566" w:type="dxa"/>
          </w:tcPr>
          <w:p w14:paraId="16C8F405" w14:textId="0C2AA723" w:rsidR="00B64702" w:rsidRDefault="00B64702" w:rsidP="00075E04">
            <w:pPr>
              <w:rPr>
                <w:lang w:eastAsia="ja-JP" w:bidi="hi-IN"/>
              </w:rPr>
            </w:pPr>
            <w:r>
              <w:rPr>
                <w:lang w:eastAsia="ja-JP" w:bidi="hi-IN"/>
              </w:rPr>
              <w:t>…</w:t>
            </w:r>
          </w:p>
        </w:tc>
        <w:tc>
          <w:tcPr>
            <w:tcW w:w="1404" w:type="dxa"/>
            <w:vMerge/>
          </w:tcPr>
          <w:p w14:paraId="3646187E" w14:textId="6EE0AD3F" w:rsidR="00B64702" w:rsidRDefault="00B64702" w:rsidP="00ED178D">
            <w:pPr>
              <w:rPr>
                <w:lang w:eastAsia="ja-JP" w:bidi="hi-IN"/>
              </w:rPr>
            </w:pPr>
          </w:p>
        </w:tc>
        <w:tc>
          <w:tcPr>
            <w:tcW w:w="1640" w:type="dxa"/>
            <w:vMerge/>
          </w:tcPr>
          <w:p w14:paraId="3A2667D9" w14:textId="77777777" w:rsidR="00B64702" w:rsidRDefault="00B64702" w:rsidP="00075E04">
            <w:pPr>
              <w:rPr>
                <w:lang w:eastAsia="ja-JP" w:bidi="hi-IN"/>
              </w:rPr>
            </w:pPr>
          </w:p>
        </w:tc>
        <w:tc>
          <w:tcPr>
            <w:tcW w:w="1127" w:type="dxa"/>
          </w:tcPr>
          <w:p w14:paraId="6E6AD402" w14:textId="77777777" w:rsidR="00B64702" w:rsidRDefault="00B64702" w:rsidP="00075E04">
            <w:pPr>
              <w:rPr>
                <w:lang w:eastAsia="ja-JP" w:bidi="hi-IN"/>
              </w:rPr>
            </w:pPr>
            <w:r>
              <w:rPr>
                <w:lang w:eastAsia="ja-JP" w:bidi="hi-IN"/>
              </w:rPr>
              <w:t>FR2</w:t>
            </w:r>
          </w:p>
        </w:tc>
        <w:tc>
          <w:tcPr>
            <w:tcW w:w="1372" w:type="dxa"/>
          </w:tcPr>
          <w:p w14:paraId="13544B50" w14:textId="4E2F2E60" w:rsidR="00B64702" w:rsidRDefault="00B64702" w:rsidP="00075E04">
            <w:pPr>
              <w:rPr>
                <w:lang w:eastAsia="ja-JP" w:bidi="hi-IN"/>
              </w:rPr>
            </w:pPr>
          </w:p>
        </w:tc>
        <w:tc>
          <w:tcPr>
            <w:tcW w:w="850" w:type="dxa"/>
          </w:tcPr>
          <w:p w14:paraId="23A49269" w14:textId="77777777" w:rsidR="00B64702" w:rsidRDefault="00B64702" w:rsidP="00075E04">
            <w:pPr>
              <w:rPr>
                <w:lang w:eastAsia="ja-JP" w:bidi="hi-IN"/>
              </w:rPr>
            </w:pPr>
          </w:p>
        </w:tc>
        <w:tc>
          <w:tcPr>
            <w:tcW w:w="632" w:type="dxa"/>
          </w:tcPr>
          <w:p w14:paraId="3C11BE3A" w14:textId="77777777" w:rsidR="00B64702" w:rsidRDefault="00B64702" w:rsidP="00075E04">
            <w:pPr>
              <w:rPr>
                <w:lang w:eastAsia="ja-JP" w:bidi="hi-IN"/>
              </w:rPr>
            </w:pPr>
          </w:p>
        </w:tc>
        <w:tc>
          <w:tcPr>
            <w:tcW w:w="1134" w:type="dxa"/>
          </w:tcPr>
          <w:p w14:paraId="23D9F5D6" w14:textId="4A04FAAE" w:rsidR="00B64702" w:rsidRDefault="00B64702" w:rsidP="00075E04">
            <w:pPr>
              <w:rPr>
                <w:lang w:eastAsia="ja-JP" w:bidi="hi-IN"/>
              </w:rPr>
            </w:pPr>
            <w:r>
              <w:rPr>
                <w:lang w:eastAsia="ja-JP" w:bidi="hi-IN"/>
              </w:rPr>
              <w:t>A.7.6.1.X</w:t>
            </w:r>
          </w:p>
        </w:tc>
        <w:tc>
          <w:tcPr>
            <w:tcW w:w="906" w:type="dxa"/>
          </w:tcPr>
          <w:p w14:paraId="7BB8C7F0" w14:textId="77777777" w:rsidR="00B64702" w:rsidRDefault="00B64702" w:rsidP="00075E04">
            <w:pPr>
              <w:rPr>
                <w:lang w:eastAsia="ja-JP" w:bidi="hi-IN"/>
              </w:rPr>
            </w:pPr>
          </w:p>
        </w:tc>
      </w:tr>
      <w:tr w:rsidR="00DD1B1B" w14:paraId="4EE0FDD0" w14:textId="77777777" w:rsidTr="00B64702">
        <w:tc>
          <w:tcPr>
            <w:tcW w:w="566" w:type="dxa"/>
          </w:tcPr>
          <w:p w14:paraId="485B0A67" w14:textId="7324F97F" w:rsidR="00B64702" w:rsidRDefault="00B64702" w:rsidP="00075E04">
            <w:pPr>
              <w:rPr>
                <w:lang w:eastAsia="ja-JP" w:bidi="hi-IN"/>
              </w:rPr>
            </w:pPr>
          </w:p>
        </w:tc>
        <w:tc>
          <w:tcPr>
            <w:tcW w:w="1404" w:type="dxa"/>
            <w:vMerge/>
          </w:tcPr>
          <w:p w14:paraId="67AAEF4D" w14:textId="0AE3BC9F" w:rsidR="00B64702" w:rsidRDefault="00B64702" w:rsidP="00ED178D">
            <w:pPr>
              <w:rPr>
                <w:lang w:eastAsia="ja-JP" w:bidi="hi-IN"/>
              </w:rPr>
            </w:pPr>
          </w:p>
        </w:tc>
        <w:tc>
          <w:tcPr>
            <w:tcW w:w="1640" w:type="dxa"/>
            <w:vMerge w:val="restart"/>
          </w:tcPr>
          <w:p w14:paraId="23AB4DAB" w14:textId="38BAA8CF" w:rsidR="00B64702" w:rsidRDefault="00B64702" w:rsidP="00075E04">
            <w:pPr>
              <w:rPr>
                <w:lang w:eastAsia="ja-JP" w:bidi="hi-IN"/>
              </w:rPr>
            </w:pPr>
            <w:r>
              <w:rPr>
                <w:lang w:eastAsia="ja-JP" w:bidi="hi-IN"/>
              </w:rPr>
              <w:t>Event triggered reporting tests for UE supporting NFG with interruptions non-DRX</w:t>
            </w:r>
          </w:p>
        </w:tc>
        <w:tc>
          <w:tcPr>
            <w:tcW w:w="1127" w:type="dxa"/>
          </w:tcPr>
          <w:p w14:paraId="7DCF53C9" w14:textId="77777777" w:rsidR="00B64702" w:rsidRDefault="00B64702" w:rsidP="00075E04">
            <w:pPr>
              <w:rPr>
                <w:lang w:eastAsia="ja-JP" w:bidi="hi-IN"/>
              </w:rPr>
            </w:pPr>
            <w:r>
              <w:rPr>
                <w:lang w:eastAsia="ja-JP" w:bidi="hi-IN"/>
              </w:rPr>
              <w:t>FR1</w:t>
            </w:r>
          </w:p>
        </w:tc>
        <w:tc>
          <w:tcPr>
            <w:tcW w:w="1372" w:type="dxa"/>
          </w:tcPr>
          <w:p w14:paraId="15CE4ED7" w14:textId="0312EEF9" w:rsidR="00B64702" w:rsidRDefault="00B64702" w:rsidP="00075E04">
            <w:pPr>
              <w:rPr>
                <w:lang w:eastAsia="ja-JP" w:bidi="hi-IN"/>
              </w:rPr>
            </w:pPr>
          </w:p>
        </w:tc>
        <w:tc>
          <w:tcPr>
            <w:tcW w:w="850" w:type="dxa"/>
          </w:tcPr>
          <w:p w14:paraId="1A467428" w14:textId="77777777" w:rsidR="00B64702" w:rsidRDefault="00B64702" w:rsidP="00075E04">
            <w:pPr>
              <w:rPr>
                <w:lang w:eastAsia="ja-JP" w:bidi="hi-IN"/>
              </w:rPr>
            </w:pPr>
          </w:p>
        </w:tc>
        <w:tc>
          <w:tcPr>
            <w:tcW w:w="632" w:type="dxa"/>
          </w:tcPr>
          <w:p w14:paraId="287C9A49" w14:textId="77777777" w:rsidR="00B64702" w:rsidRDefault="00B64702" w:rsidP="00075E04">
            <w:pPr>
              <w:rPr>
                <w:lang w:eastAsia="ja-JP" w:bidi="hi-IN"/>
              </w:rPr>
            </w:pPr>
          </w:p>
        </w:tc>
        <w:tc>
          <w:tcPr>
            <w:tcW w:w="1134" w:type="dxa"/>
          </w:tcPr>
          <w:p w14:paraId="26B35BA8" w14:textId="0FBB88D2" w:rsidR="00B64702" w:rsidRDefault="00B64702" w:rsidP="00075E04">
            <w:pPr>
              <w:rPr>
                <w:lang w:eastAsia="ja-JP" w:bidi="hi-IN"/>
              </w:rPr>
            </w:pPr>
            <w:r>
              <w:rPr>
                <w:lang w:eastAsia="ja-JP" w:bidi="hi-IN"/>
              </w:rPr>
              <w:t>A.6.6.1.X</w:t>
            </w:r>
          </w:p>
        </w:tc>
        <w:tc>
          <w:tcPr>
            <w:tcW w:w="906" w:type="dxa"/>
          </w:tcPr>
          <w:p w14:paraId="49D015CC" w14:textId="77777777" w:rsidR="00B64702" w:rsidRDefault="00B64702" w:rsidP="00075E04">
            <w:pPr>
              <w:rPr>
                <w:lang w:eastAsia="ja-JP" w:bidi="hi-IN"/>
              </w:rPr>
            </w:pPr>
          </w:p>
        </w:tc>
      </w:tr>
      <w:tr w:rsidR="00DD1B1B" w14:paraId="20AE9E3D" w14:textId="77777777" w:rsidTr="00B64702">
        <w:tc>
          <w:tcPr>
            <w:tcW w:w="566" w:type="dxa"/>
          </w:tcPr>
          <w:p w14:paraId="2875F213" w14:textId="6C845FE4" w:rsidR="00B64702" w:rsidRDefault="00B64702" w:rsidP="00075E04">
            <w:pPr>
              <w:rPr>
                <w:lang w:eastAsia="ja-JP" w:bidi="hi-IN"/>
              </w:rPr>
            </w:pPr>
          </w:p>
        </w:tc>
        <w:tc>
          <w:tcPr>
            <w:tcW w:w="1404" w:type="dxa"/>
            <w:vMerge/>
          </w:tcPr>
          <w:p w14:paraId="4FD490C1" w14:textId="437BBE94" w:rsidR="00B64702" w:rsidRDefault="00B64702" w:rsidP="00ED178D">
            <w:pPr>
              <w:rPr>
                <w:lang w:eastAsia="ja-JP" w:bidi="hi-IN"/>
              </w:rPr>
            </w:pPr>
          </w:p>
        </w:tc>
        <w:tc>
          <w:tcPr>
            <w:tcW w:w="1640" w:type="dxa"/>
            <w:vMerge/>
          </w:tcPr>
          <w:p w14:paraId="28C20B64" w14:textId="77777777" w:rsidR="00B64702" w:rsidRDefault="00B64702" w:rsidP="00075E04">
            <w:pPr>
              <w:rPr>
                <w:lang w:eastAsia="ja-JP" w:bidi="hi-IN"/>
              </w:rPr>
            </w:pPr>
          </w:p>
        </w:tc>
        <w:tc>
          <w:tcPr>
            <w:tcW w:w="1127" w:type="dxa"/>
          </w:tcPr>
          <w:p w14:paraId="373BB58C" w14:textId="77777777" w:rsidR="00B64702" w:rsidRDefault="00B64702" w:rsidP="00075E04">
            <w:pPr>
              <w:rPr>
                <w:lang w:eastAsia="ja-JP" w:bidi="hi-IN"/>
              </w:rPr>
            </w:pPr>
            <w:r>
              <w:rPr>
                <w:lang w:eastAsia="ja-JP" w:bidi="hi-IN"/>
              </w:rPr>
              <w:t>FR2</w:t>
            </w:r>
          </w:p>
        </w:tc>
        <w:tc>
          <w:tcPr>
            <w:tcW w:w="1372" w:type="dxa"/>
          </w:tcPr>
          <w:p w14:paraId="08B09ADF" w14:textId="08666E9F" w:rsidR="00B64702" w:rsidRDefault="00B64702" w:rsidP="00075E04">
            <w:pPr>
              <w:rPr>
                <w:lang w:eastAsia="ja-JP" w:bidi="hi-IN"/>
              </w:rPr>
            </w:pPr>
          </w:p>
        </w:tc>
        <w:tc>
          <w:tcPr>
            <w:tcW w:w="850" w:type="dxa"/>
          </w:tcPr>
          <w:p w14:paraId="69584F77" w14:textId="77777777" w:rsidR="00B64702" w:rsidRDefault="00B64702" w:rsidP="00075E04">
            <w:pPr>
              <w:rPr>
                <w:lang w:eastAsia="ja-JP" w:bidi="hi-IN"/>
              </w:rPr>
            </w:pPr>
          </w:p>
        </w:tc>
        <w:tc>
          <w:tcPr>
            <w:tcW w:w="632" w:type="dxa"/>
          </w:tcPr>
          <w:p w14:paraId="25E64241" w14:textId="77777777" w:rsidR="00B64702" w:rsidRDefault="00B64702" w:rsidP="00075E04">
            <w:pPr>
              <w:rPr>
                <w:lang w:eastAsia="ja-JP" w:bidi="hi-IN"/>
              </w:rPr>
            </w:pPr>
          </w:p>
        </w:tc>
        <w:tc>
          <w:tcPr>
            <w:tcW w:w="1134" w:type="dxa"/>
          </w:tcPr>
          <w:p w14:paraId="7A321CC6" w14:textId="4F37AC9F" w:rsidR="00B64702" w:rsidRDefault="00B64702" w:rsidP="00075E04">
            <w:pPr>
              <w:rPr>
                <w:lang w:eastAsia="ja-JP" w:bidi="hi-IN"/>
              </w:rPr>
            </w:pPr>
            <w:r>
              <w:rPr>
                <w:lang w:eastAsia="ja-JP" w:bidi="hi-IN"/>
              </w:rPr>
              <w:t>A.7.6.1.X</w:t>
            </w:r>
          </w:p>
        </w:tc>
        <w:tc>
          <w:tcPr>
            <w:tcW w:w="906" w:type="dxa"/>
          </w:tcPr>
          <w:p w14:paraId="6F86C7DF" w14:textId="77777777" w:rsidR="00B64702" w:rsidRDefault="00B64702" w:rsidP="00075E04">
            <w:pPr>
              <w:rPr>
                <w:lang w:eastAsia="ja-JP" w:bidi="hi-IN"/>
              </w:rPr>
            </w:pPr>
          </w:p>
        </w:tc>
      </w:tr>
      <w:tr w:rsidR="00DD1B1B" w14:paraId="38C5909E" w14:textId="77777777" w:rsidTr="00B64702">
        <w:tc>
          <w:tcPr>
            <w:tcW w:w="566" w:type="dxa"/>
          </w:tcPr>
          <w:p w14:paraId="01ADA242" w14:textId="2D5F9741" w:rsidR="00B64702" w:rsidRDefault="00B64702" w:rsidP="00ED178D">
            <w:pPr>
              <w:rPr>
                <w:lang w:eastAsia="ja-JP" w:bidi="hi-IN"/>
              </w:rPr>
            </w:pPr>
          </w:p>
        </w:tc>
        <w:tc>
          <w:tcPr>
            <w:tcW w:w="1404" w:type="dxa"/>
            <w:vMerge/>
          </w:tcPr>
          <w:p w14:paraId="7D367C3D" w14:textId="4826DA4C" w:rsidR="00B64702" w:rsidRDefault="00B64702" w:rsidP="00ED178D">
            <w:pPr>
              <w:rPr>
                <w:lang w:eastAsia="ja-JP" w:bidi="hi-IN"/>
              </w:rPr>
            </w:pPr>
          </w:p>
        </w:tc>
        <w:tc>
          <w:tcPr>
            <w:tcW w:w="1640" w:type="dxa"/>
            <w:vMerge w:val="restart"/>
          </w:tcPr>
          <w:p w14:paraId="2E492E31" w14:textId="78333455" w:rsidR="00B64702" w:rsidRDefault="00B64702" w:rsidP="00ED178D">
            <w:pPr>
              <w:rPr>
                <w:lang w:eastAsia="ja-JP" w:bidi="hi-IN"/>
              </w:rPr>
            </w:pPr>
            <w:r>
              <w:rPr>
                <w:lang w:eastAsia="ja-JP" w:bidi="hi-IN"/>
              </w:rPr>
              <w:t>Event triggered reporting tests for UE supporting NFG without interruptions with DRX</w:t>
            </w:r>
          </w:p>
        </w:tc>
        <w:tc>
          <w:tcPr>
            <w:tcW w:w="1127" w:type="dxa"/>
          </w:tcPr>
          <w:p w14:paraId="487DEC49" w14:textId="77777777" w:rsidR="00B64702" w:rsidRDefault="00B64702" w:rsidP="00ED178D">
            <w:pPr>
              <w:rPr>
                <w:lang w:eastAsia="ja-JP" w:bidi="hi-IN"/>
              </w:rPr>
            </w:pPr>
            <w:r>
              <w:rPr>
                <w:lang w:eastAsia="ja-JP" w:bidi="hi-IN"/>
              </w:rPr>
              <w:t>FR1</w:t>
            </w:r>
          </w:p>
        </w:tc>
        <w:tc>
          <w:tcPr>
            <w:tcW w:w="1372" w:type="dxa"/>
          </w:tcPr>
          <w:p w14:paraId="21DE883C" w14:textId="77777777" w:rsidR="00B64702" w:rsidRDefault="00B64702" w:rsidP="00ED178D">
            <w:pPr>
              <w:rPr>
                <w:lang w:eastAsia="ja-JP" w:bidi="hi-IN"/>
              </w:rPr>
            </w:pPr>
          </w:p>
        </w:tc>
        <w:tc>
          <w:tcPr>
            <w:tcW w:w="850" w:type="dxa"/>
          </w:tcPr>
          <w:p w14:paraId="5E424DEA" w14:textId="77777777" w:rsidR="00B64702" w:rsidRDefault="00B64702" w:rsidP="00ED178D">
            <w:pPr>
              <w:rPr>
                <w:lang w:eastAsia="ja-JP" w:bidi="hi-IN"/>
              </w:rPr>
            </w:pPr>
          </w:p>
        </w:tc>
        <w:tc>
          <w:tcPr>
            <w:tcW w:w="632" w:type="dxa"/>
          </w:tcPr>
          <w:p w14:paraId="48A5FED1" w14:textId="77777777" w:rsidR="00B64702" w:rsidRDefault="00B64702" w:rsidP="00ED178D">
            <w:pPr>
              <w:rPr>
                <w:lang w:eastAsia="ja-JP" w:bidi="hi-IN"/>
              </w:rPr>
            </w:pPr>
          </w:p>
        </w:tc>
        <w:tc>
          <w:tcPr>
            <w:tcW w:w="1134" w:type="dxa"/>
          </w:tcPr>
          <w:p w14:paraId="711D25DC" w14:textId="0D888013" w:rsidR="00B64702" w:rsidRDefault="00B64702" w:rsidP="00ED178D">
            <w:pPr>
              <w:rPr>
                <w:lang w:eastAsia="ja-JP" w:bidi="hi-IN"/>
              </w:rPr>
            </w:pPr>
            <w:r>
              <w:rPr>
                <w:lang w:eastAsia="ja-JP" w:bidi="hi-IN"/>
              </w:rPr>
              <w:t>A.6.6.1.X</w:t>
            </w:r>
          </w:p>
        </w:tc>
        <w:tc>
          <w:tcPr>
            <w:tcW w:w="906" w:type="dxa"/>
          </w:tcPr>
          <w:p w14:paraId="06424E61" w14:textId="77777777" w:rsidR="00B64702" w:rsidRDefault="00B64702" w:rsidP="00ED178D">
            <w:pPr>
              <w:rPr>
                <w:lang w:eastAsia="ja-JP" w:bidi="hi-IN"/>
              </w:rPr>
            </w:pPr>
          </w:p>
        </w:tc>
      </w:tr>
      <w:tr w:rsidR="00DD1B1B" w14:paraId="59D89F60" w14:textId="77777777" w:rsidTr="00B64702">
        <w:tc>
          <w:tcPr>
            <w:tcW w:w="566" w:type="dxa"/>
          </w:tcPr>
          <w:p w14:paraId="0E49CBC7" w14:textId="473A61F8" w:rsidR="00B64702" w:rsidRDefault="00B64702" w:rsidP="00ED178D">
            <w:pPr>
              <w:rPr>
                <w:lang w:eastAsia="ja-JP" w:bidi="hi-IN"/>
              </w:rPr>
            </w:pPr>
          </w:p>
        </w:tc>
        <w:tc>
          <w:tcPr>
            <w:tcW w:w="1404" w:type="dxa"/>
            <w:vMerge/>
          </w:tcPr>
          <w:p w14:paraId="401B449F" w14:textId="77777777" w:rsidR="00B64702" w:rsidRDefault="00B64702" w:rsidP="00ED178D">
            <w:pPr>
              <w:rPr>
                <w:lang w:eastAsia="ja-JP" w:bidi="hi-IN"/>
              </w:rPr>
            </w:pPr>
          </w:p>
        </w:tc>
        <w:tc>
          <w:tcPr>
            <w:tcW w:w="1640" w:type="dxa"/>
            <w:vMerge/>
          </w:tcPr>
          <w:p w14:paraId="71244B7F" w14:textId="77777777" w:rsidR="00B64702" w:rsidRDefault="00B64702" w:rsidP="00ED178D">
            <w:pPr>
              <w:rPr>
                <w:lang w:eastAsia="ja-JP" w:bidi="hi-IN"/>
              </w:rPr>
            </w:pPr>
          </w:p>
        </w:tc>
        <w:tc>
          <w:tcPr>
            <w:tcW w:w="1127" w:type="dxa"/>
          </w:tcPr>
          <w:p w14:paraId="187128C5" w14:textId="77777777" w:rsidR="00B64702" w:rsidRDefault="00B64702" w:rsidP="00ED178D">
            <w:pPr>
              <w:rPr>
                <w:lang w:eastAsia="ja-JP" w:bidi="hi-IN"/>
              </w:rPr>
            </w:pPr>
            <w:r>
              <w:rPr>
                <w:lang w:eastAsia="ja-JP" w:bidi="hi-IN"/>
              </w:rPr>
              <w:t>FR2</w:t>
            </w:r>
          </w:p>
        </w:tc>
        <w:tc>
          <w:tcPr>
            <w:tcW w:w="1372" w:type="dxa"/>
          </w:tcPr>
          <w:p w14:paraId="4835DB1E" w14:textId="77777777" w:rsidR="00B64702" w:rsidRDefault="00B64702" w:rsidP="00ED178D">
            <w:pPr>
              <w:rPr>
                <w:lang w:eastAsia="ja-JP" w:bidi="hi-IN"/>
              </w:rPr>
            </w:pPr>
          </w:p>
        </w:tc>
        <w:tc>
          <w:tcPr>
            <w:tcW w:w="850" w:type="dxa"/>
          </w:tcPr>
          <w:p w14:paraId="02D3AF81" w14:textId="77777777" w:rsidR="00B64702" w:rsidRDefault="00B64702" w:rsidP="00ED178D">
            <w:pPr>
              <w:rPr>
                <w:lang w:eastAsia="ja-JP" w:bidi="hi-IN"/>
              </w:rPr>
            </w:pPr>
          </w:p>
        </w:tc>
        <w:tc>
          <w:tcPr>
            <w:tcW w:w="632" w:type="dxa"/>
          </w:tcPr>
          <w:p w14:paraId="20EE03D4" w14:textId="77777777" w:rsidR="00B64702" w:rsidRDefault="00B64702" w:rsidP="00ED178D">
            <w:pPr>
              <w:rPr>
                <w:lang w:eastAsia="ja-JP" w:bidi="hi-IN"/>
              </w:rPr>
            </w:pPr>
          </w:p>
        </w:tc>
        <w:tc>
          <w:tcPr>
            <w:tcW w:w="1134" w:type="dxa"/>
          </w:tcPr>
          <w:p w14:paraId="5523E7A9" w14:textId="232D6E52" w:rsidR="00B64702" w:rsidRDefault="00B64702" w:rsidP="00ED178D">
            <w:pPr>
              <w:rPr>
                <w:lang w:eastAsia="ja-JP" w:bidi="hi-IN"/>
              </w:rPr>
            </w:pPr>
            <w:r>
              <w:rPr>
                <w:lang w:eastAsia="ja-JP" w:bidi="hi-IN"/>
              </w:rPr>
              <w:t>A.7.6.1.X</w:t>
            </w:r>
          </w:p>
        </w:tc>
        <w:tc>
          <w:tcPr>
            <w:tcW w:w="906" w:type="dxa"/>
          </w:tcPr>
          <w:p w14:paraId="5D7B2F76" w14:textId="77777777" w:rsidR="00B64702" w:rsidRDefault="00B64702" w:rsidP="00ED178D">
            <w:pPr>
              <w:rPr>
                <w:lang w:eastAsia="ja-JP" w:bidi="hi-IN"/>
              </w:rPr>
            </w:pPr>
          </w:p>
        </w:tc>
      </w:tr>
      <w:tr w:rsidR="00DD1B1B" w14:paraId="695A6559" w14:textId="77777777" w:rsidTr="00B64702">
        <w:tc>
          <w:tcPr>
            <w:tcW w:w="566" w:type="dxa"/>
          </w:tcPr>
          <w:p w14:paraId="66671A16" w14:textId="25CD3A44" w:rsidR="00B64702" w:rsidRDefault="00B64702" w:rsidP="00ED178D">
            <w:pPr>
              <w:rPr>
                <w:lang w:eastAsia="ja-JP" w:bidi="hi-IN"/>
              </w:rPr>
            </w:pPr>
          </w:p>
        </w:tc>
        <w:tc>
          <w:tcPr>
            <w:tcW w:w="1404" w:type="dxa"/>
            <w:vMerge/>
          </w:tcPr>
          <w:p w14:paraId="1C60B3A2" w14:textId="77777777" w:rsidR="00B64702" w:rsidRDefault="00B64702" w:rsidP="00ED178D">
            <w:pPr>
              <w:rPr>
                <w:lang w:eastAsia="ja-JP" w:bidi="hi-IN"/>
              </w:rPr>
            </w:pPr>
          </w:p>
        </w:tc>
        <w:tc>
          <w:tcPr>
            <w:tcW w:w="1640" w:type="dxa"/>
            <w:vMerge w:val="restart"/>
          </w:tcPr>
          <w:p w14:paraId="44D80812" w14:textId="2D205CD2" w:rsidR="00B64702" w:rsidRDefault="00B64702" w:rsidP="00ED178D">
            <w:pPr>
              <w:rPr>
                <w:lang w:eastAsia="ja-JP" w:bidi="hi-IN"/>
              </w:rPr>
            </w:pPr>
            <w:r>
              <w:rPr>
                <w:lang w:eastAsia="ja-JP" w:bidi="hi-IN"/>
              </w:rPr>
              <w:t>Event triggered reporting tests for UE supporting NFG with interruptions with DRX</w:t>
            </w:r>
          </w:p>
        </w:tc>
        <w:tc>
          <w:tcPr>
            <w:tcW w:w="1127" w:type="dxa"/>
          </w:tcPr>
          <w:p w14:paraId="2EBA798D" w14:textId="77777777" w:rsidR="00B64702" w:rsidRDefault="00B64702" w:rsidP="00ED178D">
            <w:pPr>
              <w:rPr>
                <w:lang w:eastAsia="ja-JP" w:bidi="hi-IN"/>
              </w:rPr>
            </w:pPr>
            <w:r>
              <w:rPr>
                <w:lang w:eastAsia="ja-JP" w:bidi="hi-IN"/>
              </w:rPr>
              <w:t>FR1</w:t>
            </w:r>
          </w:p>
        </w:tc>
        <w:tc>
          <w:tcPr>
            <w:tcW w:w="1372" w:type="dxa"/>
          </w:tcPr>
          <w:p w14:paraId="42D5D5FD" w14:textId="77777777" w:rsidR="00B64702" w:rsidRDefault="00B64702" w:rsidP="00ED178D">
            <w:pPr>
              <w:rPr>
                <w:lang w:eastAsia="ja-JP" w:bidi="hi-IN"/>
              </w:rPr>
            </w:pPr>
          </w:p>
        </w:tc>
        <w:tc>
          <w:tcPr>
            <w:tcW w:w="850" w:type="dxa"/>
          </w:tcPr>
          <w:p w14:paraId="48B5E5E2" w14:textId="77777777" w:rsidR="00B64702" w:rsidRDefault="00B64702" w:rsidP="00ED178D">
            <w:pPr>
              <w:rPr>
                <w:lang w:eastAsia="ja-JP" w:bidi="hi-IN"/>
              </w:rPr>
            </w:pPr>
          </w:p>
        </w:tc>
        <w:tc>
          <w:tcPr>
            <w:tcW w:w="632" w:type="dxa"/>
          </w:tcPr>
          <w:p w14:paraId="63C72B19" w14:textId="77777777" w:rsidR="00B64702" w:rsidRDefault="00B64702" w:rsidP="00ED178D">
            <w:pPr>
              <w:rPr>
                <w:lang w:eastAsia="ja-JP" w:bidi="hi-IN"/>
              </w:rPr>
            </w:pPr>
          </w:p>
        </w:tc>
        <w:tc>
          <w:tcPr>
            <w:tcW w:w="1134" w:type="dxa"/>
          </w:tcPr>
          <w:p w14:paraId="207F147E" w14:textId="66158CCB" w:rsidR="00B64702" w:rsidRDefault="00B64702" w:rsidP="00ED178D">
            <w:pPr>
              <w:rPr>
                <w:lang w:eastAsia="ja-JP" w:bidi="hi-IN"/>
              </w:rPr>
            </w:pPr>
            <w:r>
              <w:rPr>
                <w:lang w:eastAsia="ja-JP" w:bidi="hi-IN"/>
              </w:rPr>
              <w:t>A.6.6.1.X</w:t>
            </w:r>
          </w:p>
        </w:tc>
        <w:tc>
          <w:tcPr>
            <w:tcW w:w="906" w:type="dxa"/>
          </w:tcPr>
          <w:p w14:paraId="4641E77C" w14:textId="77777777" w:rsidR="00B64702" w:rsidRDefault="00B64702" w:rsidP="00ED178D">
            <w:pPr>
              <w:rPr>
                <w:lang w:eastAsia="ja-JP" w:bidi="hi-IN"/>
              </w:rPr>
            </w:pPr>
          </w:p>
        </w:tc>
      </w:tr>
      <w:tr w:rsidR="00DD1B1B" w14:paraId="38252B41" w14:textId="77777777" w:rsidTr="00B64702">
        <w:tc>
          <w:tcPr>
            <w:tcW w:w="566" w:type="dxa"/>
          </w:tcPr>
          <w:p w14:paraId="4BEEF759" w14:textId="4D410E01" w:rsidR="00B64702" w:rsidRDefault="00B64702" w:rsidP="00ED178D">
            <w:pPr>
              <w:rPr>
                <w:lang w:eastAsia="ja-JP" w:bidi="hi-IN"/>
              </w:rPr>
            </w:pPr>
          </w:p>
        </w:tc>
        <w:tc>
          <w:tcPr>
            <w:tcW w:w="1404" w:type="dxa"/>
            <w:vMerge/>
          </w:tcPr>
          <w:p w14:paraId="29940061" w14:textId="77777777" w:rsidR="00B64702" w:rsidRDefault="00B64702" w:rsidP="00ED178D">
            <w:pPr>
              <w:rPr>
                <w:lang w:eastAsia="ja-JP" w:bidi="hi-IN"/>
              </w:rPr>
            </w:pPr>
          </w:p>
        </w:tc>
        <w:tc>
          <w:tcPr>
            <w:tcW w:w="1640" w:type="dxa"/>
            <w:vMerge/>
          </w:tcPr>
          <w:p w14:paraId="2DDF440F" w14:textId="77777777" w:rsidR="00B64702" w:rsidRDefault="00B64702" w:rsidP="00ED178D">
            <w:pPr>
              <w:rPr>
                <w:lang w:eastAsia="ja-JP" w:bidi="hi-IN"/>
              </w:rPr>
            </w:pPr>
          </w:p>
        </w:tc>
        <w:tc>
          <w:tcPr>
            <w:tcW w:w="1127" w:type="dxa"/>
          </w:tcPr>
          <w:p w14:paraId="6942BD7A" w14:textId="77777777" w:rsidR="00B64702" w:rsidRDefault="00B64702" w:rsidP="00ED178D">
            <w:pPr>
              <w:rPr>
                <w:lang w:eastAsia="ja-JP" w:bidi="hi-IN"/>
              </w:rPr>
            </w:pPr>
            <w:r>
              <w:rPr>
                <w:lang w:eastAsia="ja-JP" w:bidi="hi-IN"/>
              </w:rPr>
              <w:t>FR2</w:t>
            </w:r>
          </w:p>
        </w:tc>
        <w:tc>
          <w:tcPr>
            <w:tcW w:w="1372" w:type="dxa"/>
          </w:tcPr>
          <w:p w14:paraId="406BDCD8" w14:textId="77777777" w:rsidR="00B64702" w:rsidRDefault="00B64702" w:rsidP="00ED178D">
            <w:pPr>
              <w:rPr>
                <w:lang w:eastAsia="ja-JP" w:bidi="hi-IN"/>
              </w:rPr>
            </w:pPr>
          </w:p>
        </w:tc>
        <w:tc>
          <w:tcPr>
            <w:tcW w:w="850" w:type="dxa"/>
          </w:tcPr>
          <w:p w14:paraId="25D65B7E" w14:textId="77777777" w:rsidR="00B64702" w:rsidRDefault="00B64702" w:rsidP="00ED178D">
            <w:pPr>
              <w:rPr>
                <w:lang w:eastAsia="ja-JP" w:bidi="hi-IN"/>
              </w:rPr>
            </w:pPr>
          </w:p>
        </w:tc>
        <w:tc>
          <w:tcPr>
            <w:tcW w:w="632" w:type="dxa"/>
          </w:tcPr>
          <w:p w14:paraId="62D231C2" w14:textId="77777777" w:rsidR="00B64702" w:rsidRDefault="00B64702" w:rsidP="00ED178D">
            <w:pPr>
              <w:rPr>
                <w:lang w:eastAsia="ja-JP" w:bidi="hi-IN"/>
              </w:rPr>
            </w:pPr>
          </w:p>
        </w:tc>
        <w:tc>
          <w:tcPr>
            <w:tcW w:w="1134" w:type="dxa"/>
          </w:tcPr>
          <w:p w14:paraId="0504170D" w14:textId="6ACD58BD" w:rsidR="00B64702" w:rsidRDefault="00B64702" w:rsidP="00ED178D">
            <w:pPr>
              <w:rPr>
                <w:lang w:eastAsia="ja-JP" w:bidi="hi-IN"/>
              </w:rPr>
            </w:pPr>
            <w:r>
              <w:rPr>
                <w:lang w:eastAsia="ja-JP" w:bidi="hi-IN"/>
              </w:rPr>
              <w:t>A.7.6.1.X</w:t>
            </w:r>
          </w:p>
        </w:tc>
        <w:tc>
          <w:tcPr>
            <w:tcW w:w="906" w:type="dxa"/>
          </w:tcPr>
          <w:p w14:paraId="08F4F344" w14:textId="77777777" w:rsidR="00B64702" w:rsidRDefault="00B64702" w:rsidP="00ED178D">
            <w:pPr>
              <w:rPr>
                <w:lang w:eastAsia="ja-JP" w:bidi="hi-IN"/>
              </w:rPr>
            </w:pPr>
          </w:p>
        </w:tc>
      </w:tr>
      <w:tr w:rsidR="00DD1B1B" w14:paraId="3EB932A2" w14:textId="77777777" w:rsidTr="00B64702">
        <w:tc>
          <w:tcPr>
            <w:tcW w:w="566" w:type="dxa"/>
          </w:tcPr>
          <w:p w14:paraId="65F9571C" w14:textId="53C32B42" w:rsidR="00B64702" w:rsidRDefault="00B64702" w:rsidP="00075E04">
            <w:pPr>
              <w:rPr>
                <w:lang w:eastAsia="ja-JP" w:bidi="hi-IN"/>
              </w:rPr>
            </w:pPr>
          </w:p>
        </w:tc>
        <w:tc>
          <w:tcPr>
            <w:tcW w:w="1404" w:type="dxa"/>
            <w:vMerge w:val="restart"/>
          </w:tcPr>
          <w:p w14:paraId="298FBBEB" w14:textId="04CB9447" w:rsidR="00B64702" w:rsidRDefault="00B64702" w:rsidP="00ED178D">
            <w:pPr>
              <w:rPr>
                <w:lang w:eastAsia="ja-JP" w:bidi="hi-IN"/>
              </w:rPr>
            </w:pPr>
            <w:r>
              <w:rPr>
                <w:lang w:eastAsia="ja-JP" w:bidi="hi-IN"/>
              </w:rPr>
              <w:t>Inter-frequency measurement period</w:t>
            </w:r>
          </w:p>
        </w:tc>
        <w:tc>
          <w:tcPr>
            <w:tcW w:w="1640" w:type="dxa"/>
            <w:vMerge w:val="restart"/>
          </w:tcPr>
          <w:p w14:paraId="0A28EBAF" w14:textId="5D4C025F" w:rsidR="00B64702" w:rsidRDefault="00B64702" w:rsidP="00075E04">
            <w:pPr>
              <w:rPr>
                <w:lang w:eastAsia="ja-JP" w:bidi="hi-IN"/>
              </w:rPr>
            </w:pPr>
            <w:r>
              <w:rPr>
                <w:lang w:eastAsia="ja-JP" w:bidi="hi-IN"/>
              </w:rPr>
              <w:t>Event triggered reporting tests for UE supporting NFG without interruptions non-DRX</w:t>
            </w:r>
          </w:p>
        </w:tc>
        <w:tc>
          <w:tcPr>
            <w:tcW w:w="1127" w:type="dxa"/>
          </w:tcPr>
          <w:p w14:paraId="5EE64CB9" w14:textId="77777777" w:rsidR="00B64702" w:rsidRDefault="00B64702" w:rsidP="00075E04">
            <w:pPr>
              <w:rPr>
                <w:lang w:eastAsia="ja-JP" w:bidi="hi-IN"/>
              </w:rPr>
            </w:pPr>
            <w:r>
              <w:rPr>
                <w:lang w:eastAsia="ja-JP" w:bidi="hi-IN"/>
              </w:rPr>
              <w:t>FR1</w:t>
            </w:r>
          </w:p>
        </w:tc>
        <w:tc>
          <w:tcPr>
            <w:tcW w:w="1372" w:type="dxa"/>
          </w:tcPr>
          <w:p w14:paraId="441A3F3B" w14:textId="5CAE8B06" w:rsidR="00B64702" w:rsidRDefault="00B64702" w:rsidP="00075E04">
            <w:pPr>
              <w:rPr>
                <w:lang w:eastAsia="ja-JP" w:bidi="hi-IN"/>
              </w:rPr>
            </w:pPr>
          </w:p>
        </w:tc>
        <w:tc>
          <w:tcPr>
            <w:tcW w:w="850" w:type="dxa"/>
          </w:tcPr>
          <w:p w14:paraId="043AB99F" w14:textId="77777777" w:rsidR="00B64702" w:rsidRDefault="00B64702" w:rsidP="00075E04">
            <w:pPr>
              <w:rPr>
                <w:lang w:eastAsia="ja-JP" w:bidi="hi-IN"/>
              </w:rPr>
            </w:pPr>
          </w:p>
        </w:tc>
        <w:tc>
          <w:tcPr>
            <w:tcW w:w="632" w:type="dxa"/>
          </w:tcPr>
          <w:p w14:paraId="0BF4EC06" w14:textId="77777777" w:rsidR="00B64702" w:rsidRDefault="00B64702" w:rsidP="00075E04">
            <w:pPr>
              <w:rPr>
                <w:lang w:eastAsia="ja-JP" w:bidi="hi-IN"/>
              </w:rPr>
            </w:pPr>
          </w:p>
        </w:tc>
        <w:tc>
          <w:tcPr>
            <w:tcW w:w="1134" w:type="dxa"/>
          </w:tcPr>
          <w:p w14:paraId="3DF89519" w14:textId="34CBDD48" w:rsidR="00B64702" w:rsidRDefault="00B64702" w:rsidP="00075E04">
            <w:pPr>
              <w:rPr>
                <w:lang w:eastAsia="ja-JP" w:bidi="hi-IN"/>
              </w:rPr>
            </w:pPr>
            <w:r>
              <w:rPr>
                <w:lang w:eastAsia="ja-JP" w:bidi="hi-IN"/>
              </w:rPr>
              <w:t>A.6.6.1.X</w:t>
            </w:r>
          </w:p>
        </w:tc>
        <w:tc>
          <w:tcPr>
            <w:tcW w:w="906" w:type="dxa"/>
          </w:tcPr>
          <w:p w14:paraId="047CB1AF" w14:textId="77777777" w:rsidR="00B64702" w:rsidRDefault="00B64702" w:rsidP="00075E04">
            <w:pPr>
              <w:rPr>
                <w:lang w:eastAsia="ja-JP" w:bidi="hi-IN"/>
              </w:rPr>
            </w:pPr>
          </w:p>
        </w:tc>
      </w:tr>
      <w:tr w:rsidR="00DD1B1B" w14:paraId="7F1B609D" w14:textId="77777777" w:rsidTr="00B64702">
        <w:tc>
          <w:tcPr>
            <w:tcW w:w="566" w:type="dxa"/>
          </w:tcPr>
          <w:p w14:paraId="61D84332" w14:textId="015F563A" w:rsidR="00B64702" w:rsidRDefault="00B64702" w:rsidP="00075E04">
            <w:pPr>
              <w:rPr>
                <w:lang w:eastAsia="ja-JP" w:bidi="hi-IN"/>
              </w:rPr>
            </w:pPr>
          </w:p>
        </w:tc>
        <w:tc>
          <w:tcPr>
            <w:tcW w:w="1404" w:type="dxa"/>
            <w:vMerge/>
          </w:tcPr>
          <w:p w14:paraId="4096C6E8" w14:textId="3EFBDBC2" w:rsidR="00B64702" w:rsidRDefault="00B64702" w:rsidP="00ED178D">
            <w:pPr>
              <w:rPr>
                <w:lang w:eastAsia="ja-JP" w:bidi="hi-IN"/>
              </w:rPr>
            </w:pPr>
          </w:p>
        </w:tc>
        <w:tc>
          <w:tcPr>
            <w:tcW w:w="1640" w:type="dxa"/>
            <w:vMerge/>
          </w:tcPr>
          <w:p w14:paraId="735981C7" w14:textId="77777777" w:rsidR="00B64702" w:rsidRDefault="00B64702" w:rsidP="00075E04">
            <w:pPr>
              <w:rPr>
                <w:lang w:eastAsia="ja-JP" w:bidi="hi-IN"/>
              </w:rPr>
            </w:pPr>
          </w:p>
        </w:tc>
        <w:tc>
          <w:tcPr>
            <w:tcW w:w="1127" w:type="dxa"/>
          </w:tcPr>
          <w:p w14:paraId="4BD4A4C8" w14:textId="77777777" w:rsidR="00B64702" w:rsidRDefault="00B64702" w:rsidP="00075E04">
            <w:pPr>
              <w:rPr>
                <w:lang w:eastAsia="ja-JP" w:bidi="hi-IN"/>
              </w:rPr>
            </w:pPr>
            <w:r>
              <w:rPr>
                <w:lang w:eastAsia="ja-JP" w:bidi="hi-IN"/>
              </w:rPr>
              <w:t>FR2</w:t>
            </w:r>
          </w:p>
        </w:tc>
        <w:tc>
          <w:tcPr>
            <w:tcW w:w="1372" w:type="dxa"/>
          </w:tcPr>
          <w:p w14:paraId="37C25F4E" w14:textId="2F185E08" w:rsidR="00B64702" w:rsidRDefault="00B64702" w:rsidP="00075E04">
            <w:pPr>
              <w:rPr>
                <w:lang w:eastAsia="ja-JP" w:bidi="hi-IN"/>
              </w:rPr>
            </w:pPr>
          </w:p>
        </w:tc>
        <w:tc>
          <w:tcPr>
            <w:tcW w:w="850" w:type="dxa"/>
          </w:tcPr>
          <w:p w14:paraId="1523F835" w14:textId="77777777" w:rsidR="00B64702" w:rsidRDefault="00B64702" w:rsidP="00075E04">
            <w:pPr>
              <w:rPr>
                <w:lang w:eastAsia="ja-JP" w:bidi="hi-IN"/>
              </w:rPr>
            </w:pPr>
          </w:p>
        </w:tc>
        <w:tc>
          <w:tcPr>
            <w:tcW w:w="632" w:type="dxa"/>
          </w:tcPr>
          <w:p w14:paraId="3FC88383" w14:textId="77777777" w:rsidR="00B64702" w:rsidRDefault="00B64702" w:rsidP="00075E04">
            <w:pPr>
              <w:rPr>
                <w:lang w:eastAsia="ja-JP" w:bidi="hi-IN"/>
              </w:rPr>
            </w:pPr>
          </w:p>
        </w:tc>
        <w:tc>
          <w:tcPr>
            <w:tcW w:w="1134" w:type="dxa"/>
          </w:tcPr>
          <w:p w14:paraId="36CEF43A" w14:textId="4E0F65FD" w:rsidR="00B64702" w:rsidRDefault="00B64702" w:rsidP="00075E04">
            <w:pPr>
              <w:rPr>
                <w:lang w:eastAsia="ja-JP" w:bidi="hi-IN"/>
              </w:rPr>
            </w:pPr>
            <w:r>
              <w:rPr>
                <w:lang w:eastAsia="ja-JP" w:bidi="hi-IN"/>
              </w:rPr>
              <w:t>A.7.6.1.X</w:t>
            </w:r>
          </w:p>
        </w:tc>
        <w:tc>
          <w:tcPr>
            <w:tcW w:w="906" w:type="dxa"/>
          </w:tcPr>
          <w:p w14:paraId="3C7C1416" w14:textId="77777777" w:rsidR="00B64702" w:rsidRDefault="00B64702" w:rsidP="00075E04">
            <w:pPr>
              <w:rPr>
                <w:lang w:eastAsia="ja-JP" w:bidi="hi-IN"/>
              </w:rPr>
            </w:pPr>
          </w:p>
        </w:tc>
      </w:tr>
      <w:tr w:rsidR="00DD1B1B" w14:paraId="509790BA" w14:textId="77777777" w:rsidTr="00B64702">
        <w:tc>
          <w:tcPr>
            <w:tcW w:w="566" w:type="dxa"/>
          </w:tcPr>
          <w:p w14:paraId="585651F5" w14:textId="417B9AFB" w:rsidR="00B64702" w:rsidRDefault="00B64702" w:rsidP="00075E04">
            <w:pPr>
              <w:rPr>
                <w:lang w:eastAsia="ja-JP" w:bidi="hi-IN"/>
              </w:rPr>
            </w:pPr>
          </w:p>
        </w:tc>
        <w:tc>
          <w:tcPr>
            <w:tcW w:w="1404" w:type="dxa"/>
            <w:vMerge/>
          </w:tcPr>
          <w:p w14:paraId="029305A4" w14:textId="648BD15B" w:rsidR="00B64702" w:rsidRDefault="00B64702" w:rsidP="00ED178D">
            <w:pPr>
              <w:rPr>
                <w:lang w:eastAsia="ja-JP" w:bidi="hi-IN"/>
              </w:rPr>
            </w:pPr>
          </w:p>
        </w:tc>
        <w:tc>
          <w:tcPr>
            <w:tcW w:w="1640" w:type="dxa"/>
            <w:vMerge w:val="restart"/>
          </w:tcPr>
          <w:p w14:paraId="5D4C0BB0" w14:textId="2ACB2369" w:rsidR="00B64702" w:rsidRDefault="00B64702" w:rsidP="00075E04">
            <w:pPr>
              <w:rPr>
                <w:lang w:eastAsia="ja-JP" w:bidi="hi-IN"/>
              </w:rPr>
            </w:pPr>
            <w:r>
              <w:rPr>
                <w:lang w:eastAsia="ja-JP" w:bidi="hi-IN"/>
              </w:rPr>
              <w:t xml:space="preserve">Event triggered reporting tests for UE supporting NFG with </w:t>
            </w:r>
            <w:r>
              <w:rPr>
                <w:lang w:eastAsia="ja-JP" w:bidi="hi-IN"/>
              </w:rPr>
              <w:lastRenderedPageBreak/>
              <w:t>interruptions non-DRX</w:t>
            </w:r>
          </w:p>
        </w:tc>
        <w:tc>
          <w:tcPr>
            <w:tcW w:w="1127" w:type="dxa"/>
          </w:tcPr>
          <w:p w14:paraId="49695819" w14:textId="77777777" w:rsidR="00B64702" w:rsidRDefault="00B64702" w:rsidP="00075E04">
            <w:pPr>
              <w:rPr>
                <w:lang w:eastAsia="ja-JP" w:bidi="hi-IN"/>
              </w:rPr>
            </w:pPr>
            <w:r>
              <w:rPr>
                <w:lang w:eastAsia="ja-JP" w:bidi="hi-IN"/>
              </w:rPr>
              <w:lastRenderedPageBreak/>
              <w:t>FR1</w:t>
            </w:r>
          </w:p>
        </w:tc>
        <w:tc>
          <w:tcPr>
            <w:tcW w:w="1372" w:type="dxa"/>
          </w:tcPr>
          <w:p w14:paraId="69659CE8" w14:textId="54DC22EF" w:rsidR="00B64702" w:rsidRDefault="00B64702" w:rsidP="00075E04">
            <w:pPr>
              <w:rPr>
                <w:lang w:eastAsia="ja-JP" w:bidi="hi-IN"/>
              </w:rPr>
            </w:pPr>
          </w:p>
        </w:tc>
        <w:tc>
          <w:tcPr>
            <w:tcW w:w="850" w:type="dxa"/>
          </w:tcPr>
          <w:p w14:paraId="34A05DB7" w14:textId="77777777" w:rsidR="00B64702" w:rsidRDefault="00B64702" w:rsidP="00075E04">
            <w:pPr>
              <w:rPr>
                <w:lang w:eastAsia="ja-JP" w:bidi="hi-IN"/>
              </w:rPr>
            </w:pPr>
          </w:p>
        </w:tc>
        <w:tc>
          <w:tcPr>
            <w:tcW w:w="632" w:type="dxa"/>
          </w:tcPr>
          <w:p w14:paraId="1FD97416" w14:textId="77777777" w:rsidR="00B64702" w:rsidRDefault="00B64702" w:rsidP="00075E04">
            <w:pPr>
              <w:rPr>
                <w:lang w:eastAsia="ja-JP" w:bidi="hi-IN"/>
              </w:rPr>
            </w:pPr>
          </w:p>
        </w:tc>
        <w:tc>
          <w:tcPr>
            <w:tcW w:w="1134" w:type="dxa"/>
          </w:tcPr>
          <w:p w14:paraId="7A416AB6" w14:textId="0A6A01F3" w:rsidR="00B64702" w:rsidRDefault="00B64702" w:rsidP="00075E04">
            <w:pPr>
              <w:rPr>
                <w:lang w:eastAsia="ja-JP" w:bidi="hi-IN"/>
              </w:rPr>
            </w:pPr>
            <w:r>
              <w:rPr>
                <w:lang w:eastAsia="ja-JP" w:bidi="hi-IN"/>
              </w:rPr>
              <w:t>A.6.6.1.X</w:t>
            </w:r>
          </w:p>
        </w:tc>
        <w:tc>
          <w:tcPr>
            <w:tcW w:w="906" w:type="dxa"/>
          </w:tcPr>
          <w:p w14:paraId="3AA7C0AD" w14:textId="77777777" w:rsidR="00B64702" w:rsidRDefault="00B64702" w:rsidP="00075E04">
            <w:pPr>
              <w:rPr>
                <w:lang w:eastAsia="ja-JP" w:bidi="hi-IN"/>
              </w:rPr>
            </w:pPr>
          </w:p>
        </w:tc>
      </w:tr>
      <w:tr w:rsidR="00DD1B1B" w14:paraId="5ACB4205" w14:textId="77777777" w:rsidTr="00B64702">
        <w:tc>
          <w:tcPr>
            <w:tcW w:w="566" w:type="dxa"/>
          </w:tcPr>
          <w:p w14:paraId="61980E47" w14:textId="3DF55398" w:rsidR="00B64702" w:rsidRDefault="00B64702" w:rsidP="00075E04">
            <w:pPr>
              <w:rPr>
                <w:lang w:eastAsia="ja-JP" w:bidi="hi-IN"/>
              </w:rPr>
            </w:pPr>
          </w:p>
        </w:tc>
        <w:tc>
          <w:tcPr>
            <w:tcW w:w="1404" w:type="dxa"/>
            <w:vMerge/>
          </w:tcPr>
          <w:p w14:paraId="2168AA6A" w14:textId="2D0A3E40" w:rsidR="00B64702" w:rsidRDefault="00B64702" w:rsidP="00ED178D">
            <w:pPr>
              <w:rPr>
                <w:lang w:eastAsia="ja-JP" w:bidi="hi-IN"/>
              </w:rPr>
            </w:pPr>
          </w:p>
        </w:tc>
        <w:tc>
          <w:tcPr>
            <w:tcW w:w="1640" w:type="dxa"/>
            <w:vMerge/>
          </w:tcPr>
          <w:p w14:paraId="475E5835" w14:textId="77777777" w:rsidR="00B64702" w:rsidRDefault="00B64702" w:rsidP="00075E04">
            <w:pPr>
              <w:rPr>
                <w:lang w:eastAsia="ja-JP" w:bidi="hi-IN"/>
              </w:rPr>
            </w:pPr>
          </w:p>
        </w:tc>
        <w:tc>
          <w:tcPr>
            <w:tcW w:w="1127" w:type="dxa"/>
          </w:tcPr>
          <w:p w14:paraId="096ACFD6" w14:textId="77777777" w:rsidR="00B64702" w:rsidRDefault="00B64702" w:rsidP="00075E04">
            <w:pPr>
              <w:rPr>
                <w:lang w:eastAsia="ja-JP" w:bidi="hi-IN"/>
              </w:rPr>
            </w:pPr>
            <w:r>
              <w:rPr>
                <w:lang w:eastAsia="ja-JP" w:bidi="hi-IN"/>
              </w:rPr>
              <w:t>FR2</w:t>
            </w:r>
          </w:p>
        </w:tc>
        <w:tc>
          <w:tcPr>
            <w:tcW w:w="1372" w:type="dxa"/>
          </w:tcPr>
          <w:p w14:paraId="61B3EB67" w14:textId="1C351659" w:rsidR="00B64702" w:rsidRDefault="00B64702" w:rsidP="00075E04">
            <w:pPr>
              <w:rPr>
                <w:lang w:eastAsia="ja-JP" w:bidi="hi-IN"/>
              </w:rPr>
            </w:pPr>
          </w:p>
        </w:tc>
        <w:tc>
          <w:tcPr>
            <w:tcW w:w="850" w:type="dxa"/>
          </w:tcPr>
          <w:p w14:paraId="09E4CEAB" w14:textId="77777777" w:rsidR="00B64702" w:rsidRDefault="00B64702" w:rsidP="00075E04">
            <w:pPr>
              <w:rPr>
                <w:lang w:eastAsia="ja-JP" w:bidi="hi-IN"/>
              </w:rPr>
            </w:pPr>
          </w:p>
        </w:tc>
        <w:tc>
          <w:tcPr>
            <w:tcW w:w="632" w:type="dxa"/>
          </w:tcPr>
          <w:p w14:paraId="6BBA9B23" w14:textId="77777777" w:rsidR="00B64702" w:rsidRDefault="00B64702" w:rsidP="00075E04">
            <w:pPr>
              <w:rPr>
                <w:lang w:eastAsia="ja-JP" w:bidi="hi-IN"/>
              </w:rPr>
            </w:pPr>
          </w:p>
        </w:tc>
        <w:tc>
          <w:tcPr>
            <w:tcW w:w="1134" w:type="dxa"/>
          </w:tcPr>
          <w:p w14:paraId="4E5AC421" w14:textId="74473B4B" w:rsidR="00B64702" w:rsidRDefault="00B64702" w:rsidP="00075E04">
            <w:pPr>
              <w:rPr>
                <w:lang w:eastAsia="ja-JP" w:bidi="hi-IN"/>
              </w:rPr>
            </w:pPr>
            <w:r>
              <w:rPr>
                <w:lang w:eastAsia="ja-JP" w:bidi="hi-IN"/>
              </w:rPr>
              <w:t>A.7.6.1.X</w:t>
            </w:r>
          </w:p>
        </w:tc>
        <w:tc>
          <w:tcPr>
            <w:tcW w:w="906" w:type="dxa"/>
          </w:tcPr>
          <w:p w14:paraId="0B230D8B" w14:textId="77777777" w:rsidR="00B64702" w:rsidRDefault="00B64702" w:rsidP="00075E04">
            <w:pPr>
              <w:rPr>
                <w:lang w:eastAsia="ja-JP" w:bidi="hi-IN"/>
              </w:rPr>
            </w:pPr>
          </w:p>
        </w:tc>
      </w:tr>
      <w:tr w:rsidR="00DD1B1B" w14:paraId="09572ADC" w14:textId="77777777" w:rsidTr="00B64702">
        <w:tc>
          <w:tcPr>
            <w:tcW w:w="566" w:type="dxa"/>
          </w:tcPr>
          <w:p w14:paraId="5FFD923F" w14:textId="77777777" w:rsidR="00B64702" w:rsidRDefault="00B64702" w:rsidP="00ED178D">
            <w:pPr>
              <w:rPr>
                <w:lang w:eastAsia="ja-JP" w:bidi="hi-IN"/>
              </w:rPr>
            </w:pPr>
          </w:p>
        </w:tc>
        <w:tc>
          <w:tcPr>
            <w:tcW w:w="1404" w:type="dxa"/>
            <w:vMerge/>
          </w:tcPr>
          <w:p w14:paraId="1DE05301" w14:textId="235322FD" w:rsidR="00B64702" w:rsidRDefault="00B64702" w:rsidP="00ED178D">
            <w:pPr>
              <w:rPr>
                <w:lang w:eastAsia="ja-JP" w:bidi="hi-IN"/>
              </w:rPr>
            </w:pPr>
          </w:p>
        </w:tc>
        <w:tc>
          <w:tcPr>
            <w:tcW w:w="1640" w:type="dxa"/>
            <w:vMerge w:val="restart"/>
          </w:tcPr>
          <w:p w14:paraId="41DD1838" w14:textId="5C81458D" w:rsidR="00B64702" w:rsidRDefault="00B64702" w:rsidP="00ED178D">
            <w:pPr>
              <w:rPr>
                <w:lang w:eastAsia="ja-JP" w:bidi="hi-IN"/>
              </w:rPr>
            </w:pPr>
            <w:r>
              <w:rPr>
                <w:lang w:eastAsia="ja-JP" w:bidi="hi-IN"/>
              </w:rPr>
              <w:t>Event triggered reporting tests for UE supporting NFG without interruptions with DRX</w:t>
            </w:r>
          </w:p>
        </w:tc>
        <w:tc>
          <w:tcPr>
            <w:tcW w:w="1127" w:type="dxa"/>
          </w:tcPr>
          <w:p w14:paraId="59F6E16D" w14:textId="77777777" w:rsidR="00B64702" w:rsidRDefault="00B64702" w:rsidP="00ED178D">
            <w:pPr>
              <w:rPr>
                <w:lang w:eastAsia="ja-JP" w:bidi="hi-IN"/>
              </w:rPr>
            </w:pPr>
            <w:r>
              <w:rPr>
                <w:lang w:eastAsia="ja-JP" w:bidi="hi-IN"/>
              </w:rPr>
              <w:t>FR1</w:t>
            </w:r>
          </w:p>
        </w:tc>
        <w:tc>
          <w:tcPr>
            <w:tcW w:w="1372" w:type="dxa"/>
          </w:tcPr>
          <w:p w14:paraId="6F32FE91" w14:textId="77777777" w:rsidR="00B64702" w:rsidRDefault="00B64702" w:rsidP="00ED178D">
            <w:pPr>
              <w:rPr>
                <w:lang w:eastAsia="ja-JP" w:bidi="hi-IN"/>
              </w:rPr>
            </w:pPr>
          </w:p>
        </w:tc>
        <w:tc>
          <w:tcPr>
            <w:tcW w:w="850" w:type="dxa"/>
          </w:tcPr>
          <w:p w14:paraId="099995B7" w14:textId="77777777" w:rsidR="00B64702" w:rsidRDefault="00B64702" w:rsidP="00ED178D">
            <w:pPr>
              <w:rPr>
                <w:lang w:eastAsia="ja-JP" w:bidi="hi-IN"/>
              </w:rPr>
            </w:pPr>
          </w:p>
        </w:tc>
        <w:tc>
          <w:tcPr>
            <w:tcW w:w="632" w:type="dxa"/>
          </w:tcPr>
          <w:p w14:paraId="23FA4D80" w14:textId="77777777" w:rsidR="00B64702" w:rsidRDefault="00B64702" w:rsidP="00ED178D">
            <w:pPr>
              <w:rPr>
                <w:lang w:eastAsia="ja-JP" w:bidi="hi-IN"/>
              </w:rPr>
            </w:pPr>
          </w:p>
        </w:tc>
        <w:tc>
          <w:tcPr>
            <w:tcW w:w="1134" w:type="dxa"/>
          </w:tcPr>
          <w:p w14:paraId="125CF711" w14:textId="70DE8752" w:rsidR="00B64702" w:rsidRDefault="00B64702" w:rsidP="00ED178D">
            <w:pPr>
              <w:rPr>
                <w:lang w:eastAsia="ja-JP" w:bidi="hi-IN"/>
              </w:rPr>
            </w:pPr>
            <w:r>
              <w:rPr>
                <w:lang w:eastAsia="ja-JP" w:bidi="hi-IN"/>
              </w:rPr>
              <w:t>A.6.6.1.X</w:t>
            </w:r>
          </w:p>
        </w:tc>
        <w:tc>
          <w:tcPr>
            <w:tcW w:w="906" w:type="dxa"/>
          </w:tcPr>
          <w:p w14:paraId="137EFA5B" w14:textId="77777777" w:rsidR="00B64702" w:rsidRDefault="00B64702" w:rsidP="00ED178D">
            <w:pPr>
              <w:rPr>
                <w:lang w:eastAsia="ja-JP" w:bidi="hi-IN"/>
              </w:rPr>
            </w:pPr>
          </w:p>
        </w:tc>
      </w:tr>
      <w:tr w:rsidR="00DD1B1B" w14:paraId="79EFAE50" w14:textId="77777777" w:rsidTr="00B64702">
        <w:tc>
          <w:tcPr>
            <w:tcW w:w="566" w:type="dxa"/>
          </w:tcPr>
          <w:p w14:paraId="7013FD6E" w14:textId="77777777" w:rsidR="00B64702" w:rsidRDefault="00B64702" w:rsidP="00ED178D">
            <w:pPr>
              <w:rPr>
                <w:lang w:eastAsia="ja-JP" w:bidi="hi-IN"/>
              </w:rPr>
            </w:pPr>
          </w:p>
        </w:tc>
        <w:tc>
          <w:tcPr>
            <w:tcW w:w="1404" w:type="dxa"/>
            <w:vMerge/>
          </w:tcPr>
          <w:p w14:paraId="49EE580D" w14:textId="77777777" w:rsidR="00B64702" w:rsidRDefault="00B64702" w:rsidP="00ED178D">
            <w:pPr>
              <w:rPr>
                <w:lang w:eastAsia="ja-JP" w:bidi="hi-IN"/>
              </w:rPr>
            </w:pPr>
          </w:p>
        </w:tc>
        <w:tc>
          <w:tcPr>
            <w:tcW w:w="1640" w:type="dxa"/>
            <w:vMerge/>
          </w:tcPr>
          <w:p w14:paraId="57B4C490" w14:textId="77777777" w:rsidR="00B64702" w:rsidRDefault="00B64702" w:rsidP="00ED178D">
            <w:pPr>
              <w:rPr>
                <w:lang w:eastAsia="ja-JP" w:bidi="hi-IN"/>
              </w:rPr>
            </w:pPr>
          </w:p>
        </w:tc>
        <w:tc>
          <w:tcPr>
            <w:tcW w:w="1127" w:type="dxa"/>
          </w:tcPr>
          <w:p w14:paraId="4CE599FC" w14:textId="77777777" w:rsidR="00B64702" w:rsidRDefault="00B64702" w:rsidP="00ED178D">
            <w:pPr>
              <w:rPr>
                <w:lang w:eastAsia="ja-JP" w:bidi="hi-IN"/>
              </w:rPr>
            </w:pPr>
            <w:r>
              <w:rPr>
                <w:lang w:eastAsia="ja-JP" w:bidi="hi-IN"/>
              </w:rPr>
              <w:t>FR2</w:t>
            </w:r>
          </w:p>
        </w:tc>
        <w:tc>
          <w:tcPr>
            <w:tcW w:w="1372" w:type="dxa"/>
          </w:tcPr>
          <w:p w14:paraId="1F5131F0" w14:textId="77777777" w:rsidR="00B64702" w:rsidRDefault="00B64702" w:rsidP="00ED178D">
            <w:pPr>
              <w:rPr>
                <w:lang w:eastAsia="ja-JP" w:bidi="hi-IN"/>
              </w:rPr>
            </w:pPr>
          </w:p>
        </w:tc>
        <w:tc>
          <w:tcPr>
            <w:tcW w:w="850" w:type="dxa"/>
          </w:tcPr>
          <w:p w14:paraId="07C74838" w14:textId="77777777" w:rsidR="00B64702" w:rsidRDefault="00B64702" w:rsidP="00ED178D">
            <w:pPr>
              <w:rPr>
                <w:lang w:eastAsia="ja-JP" w:bidi="hi-IN"/>
              </w:rPr>
            </w:pPr>
          </w:p>
        </w:tc>
        <w:tc>
          <w:tcPr>
            <w:tcW w:w="632" w:type="dxa"/>
          </w:tcPr>
          <w:p w14:paraId="3224511C" w14:textId="77777777" w:rsidR="00B64702" w:rsidRDefault="00B64702" w:rsidP="00ED178D">
            <w:pPr>
              <w:rPr>
                <w:lang w:eastAsia="ja-JP" w:bidi="hi-IN"/>
              </w:rPr>
            </w:pPr>
          </w:p>
        </w:tc>
        <w:tc>
          <w:tcPr>
            <w:tcW w:w="1134" w:type="dxa"/>
          </w:tcPr>
          <w:p w14:paraId="08F5926B" w14:textId="547BF2F4" w:rsidR="00B64702" w:rsidRDefault="00B64702" w:rsidP="00ED178D">
            <w:pPr>
              <w:rPr>
                <w:lang w:eastAsia="ja-JP" w:bidi="hi-IN"/>
              </w:rPr>
            </w:pPr>
            <w:r>
              <w:rPr>
                <w:lang w:eastAsia="ja-JP" w:bidi="hi-IN"/>
              </w:rPr>
              <w:t>A.7.6.1.X</w:t>
            </w:r>
          </w:p>
        </w:tc>
        <w:tc>
          <w:tcPr>
            <w:tcW w:w="906" w:type="dxa"/>
          </w:tcPr>
          <w:p w14:paraId="4FFEB842" w14:textId="77777777" w:rsidR="00B64702" w:rsidRDefault="00B64702" w:rsidP="00ED178D">
            <w:pPr>
              <w:rPr>
                <w:lang w:eastAsia="ja-JP" w:bidi="hi-IN"/>
              </w:rPr>
            </w:pPr>
          </w:p>
        </w:tc>
      </w:tr>
      <w:tr w:rsidR="00DD1B1B" w14:paraId="0AEDDFD2" w14:textId="77777777" w:rsidTr="00B64702">
        <w:tc>
          <w:tcPr>
            <w:tcW w:w="566" w:type="dxa"/>
          </w:tcPr>
          <w:p w14:paraId="7AFF3A4E" w14:textId="77777777" w:rsidR="00B64702" w:rsidRDefault="00B64702" w:rsidP="00ED178D">
            <w:pPr>
              <w:rPr>
                <w:lang w:eastAsia="ja-JP" w:bidi="hi-IN"/>
              </w:rPr>
            </w:pPr>
          </w:p>
        </w:tc>
        <w:tc>
          <w:tcPr>
            <w:tcW w:w="1404" w:type="dxa"/>
            <w:vMerge/>
          </w:tcPr>
          <w:p w14:paraId="2C6CBD4B" w14:textId="77777777" w:rsidR="00B64702" w:rsidRDefault="00B64702" w:rsidP="00ED178D">
            <w:pPr>
              <w:rPr>
                <w:lang w:eastAsia="ja-JP" w:bidi="hi-IN"/>
              </w:rPr>
            </w:pPr>
          </w:p>
        </w:tc>
        <w:tc>
          <w:tcPr>
            <w:tcW w:w="1640" w:type="dxa"/>
            <w:vMerge w:val="restart"/>
          </w:tcPr>
          <w:p w14:paraId="62A6C2EE" w14:textId="2E9D0A47" w:rsidR="00B64702" w:rsidRDefault="00B64702" w:rsidP="00ED178D">
            <w:pPr>
              <w:rPr>
                <w:lang w:eastAsia="ja-JP" w:bidi="hi-IN"/>
              </w:rPr>
            </w:pPr>
            <w:r>
              <w:rPr>
                <w:lang w:eastAsia="ja-JP" w:bidi="hi-IN"/>
              </w:rPr>
              <w:t>Event triggered reporting tests for UE supporting NFG with interruptions with DRX</w:t>
            </w:r>
          </w:p>
        </w:tc>
        <w:tc>
          <w:tcPr>
            <w:tcW w:w="1127" w:type="dxa"/>
          </w:tcPr>
          <w:p w14:paraId="329118C0" w14:textId="77777777" w:rsidR="00B64702" w:rsidRDefault="00B64702" w:rsidP="00ED178D">
            <w:pPr>
              <w:rPr>
                <w:lang w:eastAsia="ja-JP" w:bidi="hi-IN"/>
              </w:rPr>
            </w:pPr>
            <w:r>
              <w:rPr>
                <w:lang w:eastAsia="ja-JP" w:bidi="hi-IN"/>
              </w:rPr>
              <w:t>FR1</w:t>
            </w:r>
          </w:p>
        </w:tc>
        <w:tc>
          <w:tcPr>
            <w:tcW w:w="1372" w:type="dxa"/>
          </w:tcPr>
          <w:p w14:paraId="036F53FF" w14:textId="77777777" w:rsidR="00B64702" w:rsidRDefault="00B64702" w:rsidP="00ED178D">
            <w:pPr>
              <w:rPr>
                <w:lang w:eastAsia="ja-JP" w:bidi="hi-IN"/>
              </w:rPr>
            </w:pPr>
          </w:p>
        </w:tc>
        <w:tc>
          <w:tcPr>
            <w:tcW w:w="850" w:type="dxa"/>
          </w:tcPr>
          <w:p w14:paraId="07048B49" w14:textId="77777777" w:rsidR="00B64702" w:rsidRDefault="00B64702" w:rsidP="00ED178D">
            <w:pPr>
              <w:rPr>
                <w:lang w:eastAsia="ja-JP" w:bidi="hi-IN"/>
              </w:rPr>
            </w:pPr>
          </w:p>
        </w:tc>
        <w:tc>
          <w:tcPr>
            <w:tcW w:w="632" w:type="dxa"/>
          </w:tcPr>
          <w:p w14:paraId="131E135F" w14:textId="77777777" w:rsidR="00B64702" w:rsidRDefault="00B64702" w:rsidP="00ED178D">
            <w:pPr>
              <w:rPr>
                <w:lang w:eastAsia="ja-JP" w:bidi="hi-IN"/>
              </w:rPr>
            </w:pPr>
          </w:p>
        </w:tc>
        <w:tc>
          <w:tcPr>
            <w:tcW w:w="1134" w:type="dxa"/>
          </w:tcPr>
          <w:p w14:paraId="60F613BC" w14:textId="36486A2D" w:rsidR="00B64702" w:rsidRDefault="00B64702" w:rsidP="00ED178D">
            <w:pPr>
              <w:rPr>
                <w:lang w:eastAsia="ja-JP" w:bidi="hi-IN"/>
              </w:rPr>
            </w:pPr>
            <w:r>
              <w:rPr>
                <w:lang w:eastAsia="ja-JP" w:bidi="hi-IN"/>
              </w:rPr>
              <w:t>A.6.6.1.X</w:t>
            </w:r>
          </w:p>
        </w:tc>
        <w:tc>
          <w:tcPr>
            <w:tcW w:w="906" w:type="dxa"/>
          </w:tcPr>
          <w:p w14:paraId="5B5FF2AE" w14:textId="77777777" w:rsidR="00B64702" w:rsidRDefault="00B64702" w:rsidP="00ED178D">
            <w:pPr>
              <w:rPr>
                <w:lang w:eastAsia="ja-JP" w:bidi="hi-IN"/>
              </w:rPr>
            </w:pPr>
          </w:p>
        </w:tc>
      </w:tr>
      <w:tr w:rsidR="00DD1B1B" w14:paraId="740C01F1" w14:textId="77777777" w:rsidTr="00B64702">
        <w:tc>
          <w:tcPr>
            <w:tcW w:w="566" w:type="dxa"/>
          </w:tcPr>
          <w:p w14:paraId="62B03043" w14:textId="77777777" w:rsidR="00B64702" w:rsidRDefault="00B64702" w:rsidP="00ED178D">
            <w:pPr>
              <w:rPr>
                <w:lang w:eastAsia="ja-JP" w:bidi="hi-IN"/>
              </w:rPr>
            </w:pPr>
          </w:p>
        </w:tc>
        <w:tc>
          <w:tcPr>
            <w:tcW w:w="1404" w:type="dxa"/>
            <w:vMerge/>
          </w:tcPr>
          <w:p w14:paraId="1C38644A" w14:textId="77777777" w:rsidR="00B64702" w:rsidRDefault="00B64702" w:rsidP="00ED178D">
            <w:pPr>
              <w:rPr>
                <w:lang w:eastAsia="ja-JP" w:bidi="hi-IN"/>
              </w:rPr>
            </w:pPr>
          </w:p>
        </w:tc>
        <w:tc>
          <w:tcPr>
            <w:tcW w:w="1640" w:type="dxa"/>
            <w:vMerge/>
          </w:tcPr>
          <w:p w14:paraId="3A6C3E94" w14:textId="77777777" w:rsidR="00B64702" w:rsidRDefault="00B64702" w:rsidP="00ED178D">
            <w:pPr>
              <w:rPr>
                <w:lang w:eastAsia="ja-JP" w:bidi="hi-IN"/>
              </w:rPr>
            </w:pPr>
          </w:p>
        </w:tc>
        <w:tc>
          <w:tcPr>
            <w:tcW w:w="1127" w:type="dxa"/>
          </w:tcPr>
          <w:p w14:paraId="65A9897B" w14:textId="77777777" w:rsidR="00B64702" w:rsidRDefault="00B64702" w:rsidP="00ED178D">
            <w:pPr>
              <w:rPr>
                <w:lang w:eastAsia="ja-JP" w:bidi="hi-IN"/>
              </w:rPr>
            </w:pPr>
            <w:r>
              <w:rPr>
                <w:lang w:eastAsia="ja-JP" w:bidi="hi-IN"/>
              </w:rPr>
              <w:t>FR2</w:t>
            </w:r>
          </w:p>
        </w:tc>
        <w:tc>
          <w:tcPr>
            <w:tcW w:w="1372" w:type="dxa"/>
          </w:tcPr>
          <w:p w14:paraId="340C2C18" w14:textId="77777777" w:rsidR="00B64702" w:rsidRDefault="00B64702" w:rsidP="00ED178D">
            <w:pPr>
              <w:rPr>
                <w:lang w:eastAsia="ja-JP" w:bidi="hi-IN"/>
              </w:rPr>
            </w:pPr>
          </w:p>
        </w:tc>
        <w:tc>
          <w:tcPr>
            <w:tcW w:w="850" w:type="dxa"/>
          </w:tcPr>
          <w:p w14:paraId="04D2B456" w14:textId="77777777" w:rsidR="00B64702" w:rsidRDefault="00B64702" w:rsidP="00ED178D">
            <w:pPr>
              <w:rPr>
                <w:lang w:eastAsia="ja-JP" w:bidi="hi-IN"/>
              </w:rPr>
            </w:pPr>
          </w:p>
        </w:tc>
        <w:tc>
          <w:tcPr>
            <w:tcW w:w="632" w:type="dxa"/>
          </w:tcPr>
          <w:p w14:paraId="5894E883" w14:textId="77777777" w:rsidR="00B64702" w:rsidRDefault="00B64702" w:rsidP="00ED178D">
            <w:pPr>
              <w:rPr>
                <w:lang w:eastAsia="ja-JP" w:bidi="hi-IN"/>
              </w:rPr>
            </w:pPr>
          </w:p>
        </w:tc>
        <w:tc>
          <w:tcPr>
            <w:tcW w:w="1134" w:type="dxa"/>
          </w:tcPr>
          <w:p w14:paraId="52046A96" w14:textId="03D9E0E2" w:rsidR="00B64702" w:rsidRDefault="00B64702" w:rsidP="00ED178D">
            <w:pPr>
              <w:rPr>
                <w:lang w:eastAsia="ja-JP" w:bidi="hi-IN"/>
              </w:rPr>
            </w:pPr>
            <w:r>
              <w:rPr>
                <w:lang w:eastAsia="ja-JP" w:bidi="hi-IN"/>
              </w:rPr>
              <w:t>A.7.6.1.X</w:t>
            </w:r>
          </w:p>
        </w:tc>
        <w:tc>
          <w:tcPr>
            <w:tcW w:w="906" w:type="dxa"/>
          </w:tcPr>
          <w:p w14:paraId="0E79DC7B" w14:textId="77777777" w:rsidR="00B64702" w:rsidRDefault="00B64702" w:rsidP="00ED178D">
            <w:pPr>
              <w:rPr>
                <w:lang w:eastAsia="ja-JP" w:bidi="hi-IN"/>
              </w:rPr>
            </w:pPr>
          </w:p>
        </w:tc>
      </w:tr>
      <w:tr w:rsidR="00DD1B1B" w14:paraId="1AB1499A" w14:textId="77777777" w:rsidTr="00B64702">
        <w:tc>
          <w:tcPr>
            <w:tcW w:w="566" w:type="dxa"/>
          </w:tcPr>
          <w:p w14:paraId="7E93650E" w14:textId="77777777" w:rsidR="00B64702" w:rsidRDefault="00B64702" w:rsidP="00ED178D">
            <w:pPr>
              <w:rPr>
                <w:lang w:eastAsia="ja-JP" w:bidi="hi-IN"/>
              </w:rPr>
            </w:pPr>
          </w:p>
        </w:tc>
        <w:tc>
          <w:tcPr>
            <w:tcW w:w="1404" w:type="dxa"/>
          </w:tcPr>
          <w:p w14:paraId="7798C21E" w14:textId="346DE6E0" w:rsidR="00B64702" w:rsidRDefault="00B64702" w:rsidP="00ED178D">
            <w:pPr>
              <w:rPr>
                <w:lang w:eastAsia="ja-JP" w:bidi="hi-IN"/>
              </w:rPr>
            </w:pPr>
            <w:r>
              <w:rPr>
                <w:lang w:eastAsia="ja-JP" w:bidi="hi-IN"/>
              </w:rPr>
              <w:t>…</w:t>
            </w:r>
          </w:p>
        </w:tc>
        <w:tc>
          <w:tcPr>
            <w:tcW w:w="1640" w:type="dxa"/>
          </w:tcPr>
          <w:p w14:paraId="3A5BF8CD" w14:textId="77777777" w:rsidR="00B64702" w:rsidRDefault="00B64702" w:rsidP="00ED178D">
            <w:pPr>
              <w:rPr>
                <w:lang w:eastAsia="ja-JP" w:bidi="hi-IN"/>
              </w:rPr>
            </w:pPr>
          </w:p>
        </w:tc>
        <w:tc>
          <w:tcPr>
            <w:tcW w:w="1127" w:type="dxa"/>
          </w:tcPr>
          <w:p w14:paraId="7564ACB5" w14:textId="77777777" w:rsidR="00B64702" w:rsidRDefault="00B64702" w:rsidP="00ED178D">
            <w:pPr>
              <w:rPr>
                <w:lang w:eastAsia="ja-JP" w:bidi="hi-IN"/>
              </w:rPr>
            </w:pPr>
          </w:p>
        </w:tc>
        <w:tc>
          <w:tcPr>
            <w:tcW w:w="1372" w:type="dxa"/>
          </w:tcPr>
          <w:p w14:paraId="32428C99" w14:textId="77777777" w:rsidR="00B64702" w:rsidRDefault="00B64702" w:rsidP="00ED178D">
            <w:pPr>
              <w:rPr>
                <w:lang w:eastAsia="ja-JP" w:bidi="hi-IN"/>
              </w:rPr>
            </w:pPr>
          </w:p>
        </w:tc>
        <w:tc>
          <w:tcPr>
            <w:tcW w:w="850" w:type="dxa"/>
          </w:tcPr>
          <w:p w14:paraId="62EBC372" w14:textId="77777777" w:rsidR="00B64702" w:rsidRDefault="00B64702" w:rsidP="00ED178D">
            <w:pPr>
              <w:rPr>
                <w:lang w:eastAsia="ja-JP" w:bidi="hi-IN"/>
              </w:rPr>
            </w:pPr>
          </w:p>
        </w:tc>
        <w:tc>
          <w:tcPr>
            <w:tcW w:w="632" w:type="dxa"/>
          </w:tcPr>
          <w:p w14:paraId="5B44714E" w14:textId="77777777" w:rsidR="00B64702" w:rsidRDefault="00B64702" w:rsidP="00ED178D">
            <w:pPr>
              <w:rPr>
                <w:lang w:eastAsia="ja-JP" w:bidi="hi-IN"/>
              </w:rPr>
            </w:pPr>
          </w:p>
        </w:tc>
        <w:tc>
          <w:tcPr>
            <w:tcW w:w="1134" w:type="dxa"/>
          </w:tcPr>
          <w:p w14:paraId="3E189256" w14:textId="63A8BC16" w:rsidR="00B64702" w:rsidRDefault="00B64702" w:rsidP="00ED178D">
            <w:pPr>
              <w:rPr>
                <w:lang w:eastAsia="ja-JP" w:bidi="hi-IN"/>
              </w:rPr>
            </w:pPr>
          </w:p>
        </w:tc>
        <w:tc>
          <w:tcPr>
            <w:tcW w:w="906" w:type="dxa"/>
          </w:tcPr>
          <w:p w14:paraId="4FB2D564" w14:textId="77777777" w:rsidR="00B64702" w:rsidRDefault="00B64702" w:rsidP="00ED178D">
            <w:pPr>
              <w:rPr>
                <w:lang w:eastAsia="ja-JP" w:bidi="hi-IN"/>
              </w:rPr>
            </w:pPr>
          </w:p>
        </w:tc>
      </w:tr>
      <w:tr w:rsidR="00DD1B1B" w14:paraId="562D3A69" w14:textId="77777777" w:rsidTr="00B64702">
        <w:tc>
          <w:tcPr>
            <w:tcW w:w="566" w:type="dxa"/>
          </w:tcPr>
          <w:p w14:paraId="31B7383F" w14:textId="77777777" w:rsidR="00B64702" w:rsidRDefault="00B64702" w:rsidP="00ED178D">
            <w:pPr>
              <w:rPr>
                <w:lang w:eastAsia="ja-JP" w:bidi="hi-IN"/>
              </w:rPr>
            </w:pPr>
          </w:p>
        </w:tc>
        <w:tc>
          <w:tcPr>
            <w:tcW w:w="1404" w:type="dxa"/>
          </w:tcPr>
          <w:p w14:paraId="5CF599F5" w14:textId="673CF0C7" w:rsidR="00B64702" w:rsidRDefault="00B64702" w:rsidP="00ED178D">
            <w:pPr>
              <w:rPr>
                <w:lang w:eastAsia="ja-JP" w:bidi="hi-IN"/>
              </w:rPr>
            </w:pPr>
            <w:r>
              <w:rPr>
                <w:lang w:eastAsia="ja-JP" w:bidi="hi-IN"/>
              </w:rPr>
              <w:t>…</w:t>
            </w:r>
          </w:p>
        </w:tc>
        <w:tc>
          <w:tcPr>
            <w:tcW w:w="1640" w:type="dxa"/>
          </w:tcPr>
          <w:p w14:paraId="55203A5F" w14:textId="77777777" w:rsidR="00B64702" w:rsidRDefault="00B64702" w:rsidP="00ED178D">
            <w:pPr>
              <w:rPr>
                <w:lang w:eastAsia="ja-JP" w:bidi="hi-IN"/>
              </w:rPr>
            </w:pPr>
          </w:p>
        </w:tc>
        <w:tc>
          <w:tcPr>
            <w:tcW w:w="1127" w:type="dxa"/>
          </w:tcPr>
          <w:p w14:paraId="506C3DB4" w14:textId="77777777" w:rsidR="00B64702" w:rsidRDefault="00B64702" w:rsidP="00ED178D">
            <w:pPr>
              <w:rPr>
                <w:lang w:eastAsia="ja-JP" w:bidi="hi-IN"/>
              </w:rPr>
            </w:pPr>
          </w:p>
        </w:tc>
        <w:tc>
          <w:tcPr>
            <w:tcW w:w="1372" w:type="dxa"/>
          </w:tcPr>
          <w:p w14:paraId="63881182" w14:textId="77777777" w:rsidR="00B64702" w:rsidRDefault="00B64702" w:rsidP="00ED178D">
            <w:pPr>
              <w:rPr>
                <w:lang w:eastAsia="ja-JP" w:bidi="hi-IN"/>
              </w:rPr>
            </w:pPr>
          </w:p>
        </w:tc>
        <w:tc>
          <w:tcPr>
            <w:tcW w:w="850" w:type="dxa"/>
          </w:tcPr>
          <w:p w14:paraId="21B68CEB" w14:textId="77777777" w:rsidR="00B64702" w:rsidRDefault="00B64702" w:rsidP="00ED178D">
            <w:pPr>
              <w:rPr>
                <w:lang w:eastAsia="ja-JP" w:bidi="hi-IN"/>
              </w:rPr>
            </w:pPr>
          </w:p>
        </w:tc>
        <w:tc>
          <w:tcPr>
            <w:tcW w:w="632" w:type="dxa"/>
          </w:tcPr>
          <w:p w14:paraId="199A48E1" w14:textId="77777777" w:rsidR="00B64702" w:rsidRDefault="00B64702" w:rsidP="00ED178D">
            <w:pPr>
              <w:rPr>
                <w:lang w:eastAsia="ja-JP" w:bidi="hi-IN"/>
              </w:rPr>
            </w:pPr>
          </w:p>
        </w:tc>
        <w:tc>
          <w:tcPr>
            <w:tcW w:w="1134" w:type="dxa"/>
          </w:tcPr>
          <w:p w14:paraId="76149060" w14:textId="6BBBAAF4" w:rsidR="00B64702" w:rsidRDefault="00B64702" w:rsidP="00ED178D">
            <w:pPr>
              <w:rPr>
                <w:lang w:eastAsia="ja-JP" w:bidi="hi-IN"/>
              </w:rPr>
            </w:pPr>
          </w:p>
        </w:tc>
        <w:tc>
          <w:tcPr>
            <w:tcW w:w="906" w:type="dxa"/>
          </w:tcPr>
          <w:p w14:paraId="0DF39F26" w14:textId="77777777" w:rsidR="00B64702" w:rsidRDefault="00B64702" w:rsidP="00ED178D">
            <w:pPr>
              <w:rPr>
                <w:lang w:eastAsia="ja-JP" w:bidi="hi-IN"/>
              </w:rPr>
            </w:pPr>
          </w:p>
        </w:tc>
      </w:tr>
      <w:tr w:rsidR="00DD1B1B" w14:paraId="6771DA58" w14:textId="77777777" w:rsidTr="00B64702">
        <w:tc>
          <w:tcPr>
            <w:tcW w:w="566" w:type="dxa"/>
          </w:tcPr>
          <w:p w14:paraId="4350C26D" w14:textId="77777777" w:rsidR="00B64702" w:rsidRDefault="00B64702" w:rsidP="00ED178D">
            <w:pPr>
              <w:rPr>
                <w:lang w:eastAsia="ja-JP" w:bidi="hi-IN"/>
              </w:rPr>
            </w:pPr>
          </w:p>
        </w:tc>
        <w:tc>
          <w:tcPr>
            <w:tcW w:w="1404" w:type="dxa"/>
          </w:tcPr>
          <w:p w14:paraId="0C3FAE29" w14:textId="45A54D8A" w:rsidR="00B64702" w:rsidRDefault="00B64702" w:rsidP="00ED178D">
            <w:pPr>
              <w:rPr>
                <w:lang w:eastAsia="ja-JP" w:bidi="hi-IN"/>
              </w:rPr>
            </w:pPr>
            <w:r>
              <w:rPr>
                <w:lang w:eastAsia="ja-JP" w:bidi="hi-IN"/>
              </w:rPr>
              <w:t>…</w:t>
            </w:r>
          </w:p>
        </w:tc>
        <w:tc>
          <w:tcPr>
            <w:tcW w:w="1640" w:type="dxa"/>
          </w:tcPr>
          <w:p w14:paraId="02091737" w14:textId="77777777" w:rsidR="00B64702" w:rsidRDefault="00B64702" w:rsidP="00ED178D">
            <w:pPr>
              <w:rPr>
                <w:lang w:eastAsia="ja-JP" w:bidi="hi-IN"/>
              </w:rPr>
            </w:pPr>
          </w:p>
        </w:tc>
        <w:tc>
          <w:tcPr>
            <w:tcW w:w="1127" w:type="dxa"/>
          </w:tcPr>
          <w:p w14:paraId="31CC54ED" w14:textId="77777777" w:rsidR="00B64702" w:rsidRDefault="00B64702" w:rsidP="00ED178D">
            <w:pPr>
              <w:rPr>
                <w:lang w:eastAsia="ja-JP" w:bidi="hi-IN"/>
              </w:rPr>
            </w:pPr>
          </w:p>
        </w:tc>
        <w:tc>
          <w:tcPr>
            <w:tcW w:w="1372" w:type="dxa"/>
          </w:tcPr>
          <w:p w14:paraId="06E2C791" w14:textId="77777777" w:rsidR="00B64702" w:rsidRDefault="00B64702" w:rsidP="00ED178D">
            <w:pPr>
              <w:rPr>
                <w:lang w:eastAsia="ja-JP" w:bidi="hi-IN"/>
              </w:rPr>
            </w:pPr>
          </w:p>
        </w:tc>
        <w:tc>
          <w:tcPr>
            <w:tcW w:w="850" w:type="dxa"/>
          </w:tcPr>
          <w:p w14:paraId="4EAD0EB4" w14:textId="77777777" w:rsidR="00B64702" w:rsidRDefault="00B64702" w:rsidP="00ED178D">
            <w:pPr>
              <w:rPr>
                <w:lang w:eastAsia="ja-JP" w:bidi="hi-IN"/>
              </w:rPr>
            </w:pPr>
          </w:p>
        </w:tc>
        <w:tc>
          <w:tcPr>
            <w:tcW w:w="632" w:type="dxa"/>
          </w:tcPr>
          <w:p w14:paraId="1BC1CCC1" w14:textId="77777777" w:rsidR="00B64702" w:rsidRDefault="00B64702" w:rsidP="00ED178D">
            <w:pPr>
              <w:rPr>
                <w:lang w:eastAsia="ja-JP" w:bidi="hi-IN"/>
              </w:rPr>
            </w:pPr>
          </w:p>
        </w:tc>
        <w:tc>
          <w:tcPr>
            <w:tcW w:w="1134" w:type="dxa"/>
          </w:tcPr>
          <w:p w14:paraId="450ECA63" w14:textId="4EEAAB7D" w:rsidR="00B64702" w:rsidRDefault="00B64702" w:rsidP="00ED178D">
            <w:pPr>
              <w:rPr>
                <w:lang w:eastAsia="ja-JP" w:bidi="hi-IN"/>
              </w:rPr>
            </w:pPr>
          </w:p>
        </w:tc>
        <w:tc>
          <w:tcPr>
            <w:tcW w:w="906" w:type="dxa"/>
          </w:tcPr>
          <w:p w14:paraId="63770118" w14:textId="77777777" w:rsidR="00B64702" w:rsidRDefault="00B64702" w:rsidP="00ED178D">
            <w:pPr>
              <w:rPr>
                <w:lang w:eastAsia="ja-JP" w:bidi="hi-IN"/>
              </w:rPr>
            </w:pPr>
          </w:p>
        </w:tc>
      </w:tr>
    </w:tbl>
    <w:p w14:paraId="0A5F1195" w14:textId="77777777" w:rsidR="00C14DC0" w:rsidRDefault="00C14DC0" w:rsidP="00A71EE3">
      <w:pPr>
        <w:rPr>
          <w:lang w:val="sv-SE" w:eastAsia="zh-CN"/>
        </w:rPr>
      </w:pPr>
    </w:p>
    <w:p w14:paraId="37463286" w14:textId="77777777" w:rsidR="00022599" w:rsidRDefault="00022599" w:rsidP="00022599">
      <w:pPr>
        <w:pStyle w:val="Caption"/>
        <w:keepNext/>
      </w:pPr>
      <w:r>
        <w:t xml:space="preserve">Table </w:t>
      </w:r>
      <w:r>
        <w:rPr>
          <w:lang w:val="en-US"/>
        </w:rPr>
        <w:t>2 Test cases list for inter-RAT measurements without gaps</w:t>
      </w:r>
    </w:p>
    <w:tbl>
      <w:tblPr>
        <w:tblStyle w:val="TableGrid"/>
        <w:tblW w:w="9631" w:type="dxa"/>
        <w:tblLook w:val="04A0" w:firstRow="1" w:lastRow="0" w:firstColumn="1" w:lastColumn="0" w:noHBand="0" w:noVBand="1"/>
      </w:tblPr>
      <w:tblGrid>
        <w:gridCol w:w="730"/>
        <w:gridCol w:w="1361"/>
        <w:gridCol w:w="1418"/>
        <w:gridCol w:w="1127"/>
        <w:gridCol w:w="1372"/>
        <w:gridCol w:w="816"/>
        <w:gridCol w:w="816"/>
        <w:gridCol w:w="1085"/>
        <w:gridCol w:w="906"/>
      </w:tblGrid>
      <w:tr w:rsidR="00DD1B1B" w:rsidRPr="006743A3" w14:paraId="46EFB050" w14:textId="77777777" w:rsidTr="00DD1B1B">
        <w:tc>
          <w:tcPr>
            <w:tcW w:w="759" w:type="dxa"/>
          </w:tcPr>
          <w:p w14:paraId="1B0D1992" w14:textId="77777777" w:rsidR="00DD1B1B" w:rsidRPr="006743A3" w:rsidRDefault="00DD1B1B" w:rsidP="00BD37FA">
            <w:pPr>
              <w:rPr>
                <w:b/>
                <w:bCs/>
                <w:lang w:eastAsia="ja-JP" w:bidi="hi-IN"/>
              </w:rPr>
            </w:pPr>
            <w:r>
              <w:rPr>
                <w:b/>
                <w:bCs/>
                <w:lang w:eastAsia="ja-JP" w:bidi="hi-IN"/>
              </w:rPr>
              <w:t>No.</w:t>
            </w:r>
          </w:p>
        </w:tc>
        <w:tc>
          <w:tcPr>
            <w:tcW w:w="1361" w:type="dxa"/>
          </w:tcPr>
          <w:p w14:paraId="609AB62D" w14:textId="77777777" w:rsidR="00DD1B1B" w:rsidRPr="006743A3" w:rsidRDefault="00DD1B1B" w:rsidP="00BD37FA">
            <w:pPr>
              <w:rPr>
                <w:b/>
                <w:bCs/>
                <w:lang w:eastAsia="ja-JP" w:bidi="hi-IN"/>
              </w:rPr>
            </w:pPr>
            <w:r w:rsidRPr="006743A3">
              <w:rPr>
                <w:b/>
                <w:bCs/>
                <w:lang w:eastAsia="ja-JP" w:bidi="hi-IN"/>
              </w:rPr>
              <w:t>Item of core requirements</w:t>
            </w:r>
          </w:p>
        </w:tc>
        <w:tc>
          <w:tcPr>
            <w:tcW w:w="1704" w:type="dxa"/>
          </w:tcPr>
          <w:p w14:paraId="2A4BC8C5" w14:textId="77777777" w:rsidR="00DD1B1B" w:rsidRPr="006743A3" w:rsidRDefault="00DD1B1B" w:rsidP="00BD37FA">
            <w:pPr>
              <w:rPr>
                <w:b/>
                <w:bCs/>
                <w:lang w:eastAsia="ja-JP" w:bidi="hi-IN"/>
              </w:rPr>
            </w:pPr>
            <w:r w:rsidRPr="006743A3">
              <w:rPr>
                <w:b/>
                <w:bCs/>
                <w:lang w:eastAsia="ja-JP" w:bidi="hi-IN"/>
              </w:rPr>
              <w:t>Type of test cases</w:t>
            </w:r>
          </w:p>
        </w:tc>
        <w:tc>
          <w:tcPr>
            <w:tcW w:w="1127" w:type="dxa"/>
          </w:tcPr>
          <w:p w14:paraId="3862010A" w14:textId="77777777" w:rsidR="00DD1B1B" w:rsidRPr="006743A3" w:rsidRDefault="00DD1B1B" w:rsidP="00BD37FA">
            <w:pPr>
              <w:rPr>
                <w:b/>
                <w:bCs/>
                <w:lang w:eastAsia="ja-JP" w:bidi="hi-IN"/>
              </w:rPr>
            </w:pPr>
            <w:r w:rsidRPr="006743A3">
              <w:rPr>
                <w:b/>
                <w:bCs/>
                <w:lang w:eastAsia="ja-JP" w:bidi="hi-IN"/>
              </w:rPr>
              <w:t>Frequency range</w:t>
            </w:r>
            <w:r>
              <w:rPr>
                <w:b/>
                <w:bCs/>
                <w:lang w:eastAsia="ja-JP" w:bidi="hi-IN"/>
              </w:rPr>
              <w:t xml:space="preserve"> of serving cell</w:t>
            </w:r>
          </w:p>
        </w:tc>
        <w:tc>
          <w:tcPr>
            <w:tcW w:w="1372" w:type="dxa"/>
          </w:tcPr>
          <w:p w14:paraId="22CE9D73" w14:textId="71BCFBE6" w:rsidR="00DD1B1B" w:rsidRPr="006743A3" w:rsidRDefault="00DD1B1B" w:rsidP="00BD37FA">
            <w:pPr>
              <w:rPr>
                <w:b/>
                <w:bCs/>
                <w:lang w:eastAsia="ja-JP" w:bidi="hi-IN"/>
              </w:rPr>
            </w:pPr>
            <w:r>
              <w:rPr>
                <w:b/>
                <w:bCs/>
                <w:lang w:eastAsia="ja-JP" w:bidi="hi-IN"/>
              </w:rPr>
              <w:t>MG configuration</w:t>
            </w:r>
          </w:p>
        </w:tc>
        <w:tc>
          <w:tcPr>
            <w:tcW w:w="524" w:type="dxa"/>
          </w:tcPr>
          <w:p w14:paraId="17E490F9" w14:textId="491C4B1B" w:rsidR="00DD1B1B" w:rsidRPr="006743A3" w:rsidRDefault="00DD1B1B" w:rsidP="00BD37FA">
            <w:pPr>
              <w:rPr>
                <w:b/>
                <w:bCs/>
                <w:lang w:eastAsia="ja-JP" w:bidi="hi-IN"/>
              </w:rPr>
            </w:pPr>
            <w:r>
              <w:rPr>
                <w:b/>
                <w:bCs/>
                <w:lang w:eastAsia="ja-JP" w:bidi="hi-IN"/>
              </w:rPr>
              <w:t>TC is needed</w:t>
            </w:r>
          </w:p>
        </w:tc>
        <w:tc>
          <w:tcPr>
            <w:tcW w:w="730" w:type="dxa"/>
          </w:tcPr>
          <w:p w14:paraId="43DEF022" w14:textId="6D1EE60B" w:rsidR="00DD1B1B" w:rsidRPr="006743A3" w:rsidRDefault="00DD1B1B" w:rsidP="00BD37FA">
            <w:pPr>
              <w:rPr>
                <w:b/>
                <w:bCs/>
                <w:lang w:eastAsia="ja-JP" w:bidi="hi-IN"/>
              </w:rPr>
            </w:pPr>
            <w:r>
              <w:rPr>
                <w:b/>
                <w:bCs/>
                <w:lang w:eastAsia="ja-JP" w:bidi="hi-IN"/>
              </w:rPr>
              <w:t>TC is NOT needed</w:t>
            </w:r>
          </w:p>
        </w:tc>
        <w:tc>
          <w:tcPr>
            <w:tcW w:w="1148" w:type="dxa"/>
          </w:tcPr>
          <w:p w14:paraId="5E17214E" w14:textId="7D01A9E0" w:rsidR="00DD1B1B" w:rsidRPr="006743A3" w:rsidRDefault="00DD1B1B" w:rsidP="00BD37FA">
            <w:pPr>
              <w:rPr>
                <w:b/>
                <w:bCs/>
                <w:lang w:eastAsia="ja-JP" w:bidi="hi-IN"/>
              </w:rPr>
            </w:pPr>
            <w:r w:rsidRPr="006743A3">
              <w:rPr>
                <w:b/>
                <w:bCs/>
                <w:lang w:eastAsia="ja-JP" w:bidi="hi-IN"/>
              </w:rPr>
              <w:t>Subclause</w:t>
            </w:r>
          </w:p>
        </w:tc>
        <w:tc>
          <w:tcPr>
            <w:tcW w:w="906" w:type="dxa"/>
          </w:tcPr>
          <w:p w14:paraId="6841FF65" w14:textId="28E512D0" w:rsidR="00DD1B1B" w:rsidRPr="006743A3" w:rsidRDefault="00DD1B1B" w:rsidP="00BD37FA">
            <w:pPr>
              <w:rPr>
                <w:b/>
                <w:bCs/>
                <w:lang w:eastAsia="ja-JP" w:bidi="hi-IN"/>
              </w:rPr>
            </w:pPr>
            <w:r>
              <w:rPr>
                <w:b/>
                <w:bCs/>
                <w:lang w:eastAsia="ja-JP" w:bidi="hi-IN"/>
              </w:rPr>
              <w:t>Test purpose and n</w:t>
            </w:r>
            <w:r w:rsidRPr="006743A3">
              <w:rPr>
                <w:b/>
                <w:bCs/>
                <w:lang w:eastAsia="ja-JP" w:bidi="hi-IN"/>
              </w:rPr>
              <w:t>o</w:t>
            </w:r>
            <w:r>
              <w:rPr>
                <w:b/>
                <w:bCs/>
                <w:lang w:eastAsia="ja-JP" w:bidi="hi-IN"/>
              </w:rPr>
              <w:t>tes</w:t>
            </w:r>
          </w:p>
        </w:tc>
      </w:tr>
      <w:tr w:rsidR="00DD1B1B" w14:paraId="41502E93" w14:textId="77777777" w:rsidTr="00DD1B1B">
        <w:tc>
          <w:tcPr>
            <w:tcW w:w="759" w:type="dxa"/>
          </w:tcPr>
          <w:p w14:paraId="744BD91B" w14:textId="35EB0B13" w:rsidR="00DD1B1B" w:rsidRDefault="00DD1B1B" w:rsidP="00BD37FA">
            <w:pPr>
              <w:rPr>
                <w:lang w:eastAsia="ja-JP" w:bidi="hi-IN"/>
              </w:rPr>
            </w:pPr>
            <w:r>
              <w:rPr>
                <w:lang w:eastAsia="ja-JP" w:bidi="hi-IN"/>
              </w:rPr>
              <w:t>2-</w:t>
            </w:r>
            <w:commentRangeStart w:id="4"/>
            <w:r>
              <w:rPr>
                <w:lang w:eastAsia="ja-JP" w:bidi="hi-IN"/>
              </w:rPr>
              <w:t>1</w:t>
            </w:r>
            <w:commentRangeEnd w:id="4"/>
            <w:r>
              <w:rPr>
                <w:rStyle w:val="CommentReference"/>
                <w:rFonts w:eastAsia="SimSun"/>
              </w:rPr>
              <w:commentReference w:id="4"/>
            </w:r>
          </w:p>
        </w:tc>
        <w:tc>
          <w:tcPr>
            <w:tcW w:w="1361" w:type="dxa"/>
            <w:vMerge w:val="restart"/>
          </w:tcPr>
          <w:p w14:paraId="1CD4DE2B" w14:textId="782408E4" w:rsidR="00DD1B1B" w:rsidRDefault="00DD1B1B" w:rsidP="00BD37FA">
            <w:pPr>
              <w:rPr>
                <w:lang w:eastAsia="ja-JP" w:bidi="hi-IN"/>
              </w:rPr>
            </w:pPr>
            <w:r>
              <w:rPr>
                <w:lang w:eastAsia="ja-JP" w:bidi="hi-IN"/>
              </w:rPr>
              <w:t>Interruptions</w:t>
            </w:r>
          </w:p>
        </w:tc>
        <w:tc>
          <w:tcPr>
            <w:tcW w:w="1704" w:type="dxa"/>
            <w:vMerge w:val="restart"/>
          </w:tcPr>
          <w:p w14:paraId="2D5BC6C1" w14:textId="108E287C" w:rsidR="00DD1B1B" w:rsidRDefault="00DD1B1B" w:rsidP="00BD37FA">
            <w:pPr>
              <w:rPr>
                <w:lang w:eastAsia="ja-JP" w:bidi="hi-IN"/>
              </w:rPr>
            </w:pPr>
            <w:r>
              <w:rPr>
                <w:lang w:eastAsia="ja-JP" w:bidi="hi-IN"/>
              </w:rPr>
              <w:t>Interruptions at UE EUTRAN measurements without measurement gaps</w:t>
            </w:r>
          </w:p>
        </w:tc>
        <w:tc>
          <w:tcPr>
            <w:tcW w:w="1127" w:type="dxa"/>
          </w:tcPr>
          <w:p w14:paraId="34E49741" w14:textId="3CBD8598" w:rsidR="00DD1B1B" w:rsidRDefault="00DD1B1B" w:rsidP="00BD37FA">
            <w:pPr>
              <w:rPr>
                <w:lang w:eastAsia="ja-JP" w:bidi="hi-IN"/>
              </w:rPr>
            </w:pPr>
            <w:r>
              <w:rPr>
                <w:lang w:eastAsia="ja-JP" w:bidi="hi-IN"/>
              </w:rPr>
              <w:t>FR1</w:t>
            </w:r>
          </w:p>
        </w:tc>
        <w:tc>
          <w:tcPr>
            <w:tcW w:w="1372" w:type="dxa"/>
          </w:tcPr>
          <w:p w14:paraId="408B7AD8" w14:textId="0B6A7D43" w:rsidR="00DD1B1B" w:rsidRDefault="00DD1B1B" w:rsidP="00BD37FA">
            <w:pPr>
              <w:rPr>
                <w:lang w:eastAsia="ja-JP" w:bidi="hi-IN"/>
              </w:rPr>
            </w:pPr>
          </w:p>
        </w:tc>
        <w:tc>
          <w:tcPr>
            <w:tcW w:w="524" w:type="dxa"/>
          </w:tcPr>
          <w:p w14:paraId="5A701F89" w14:textId="77777777" w:rsidR="00DD1B1B" w:rsidDel="00DD1B1B" w:rsidRDefault="00DD1B1B" w:rsidP="00BD37FA">
            <w:pPr>
              <w:rPr>
                <w:lang w:eastAsia="ja-JP" w:bidi="hi-IN"/>
              </w:rPr>
            </w:pPr>
          </w:p>
        </w:tc>
        <w:tc>
          <w:tcPr>
            <w:tcW w:w="730" w:type="dxa"/>
          </w:tcPr>
          <w:p w14:paraId="0CB6B85B" w14:textId="77777777" w:rsidR="00DD1B1B" w:rsidDel="00DD1B1B" w:rsidRDefault="00DD1B1B" w:rsidP="00BD37FA">
            <w:pPr>
              <w:rPr>
                <w:lang w:eastAsia="ja-JP" w:bidi="hi-IN"/>
              </w:rPr>
            </w:pPr>
          </w:p>
        </w:tc>
        <w:tc>
          <w:tcPr>
            <w:tcW w:w="1148" w:type="dxa"/>
          </w:tcPr>
          <w:p w14:paraId="2E8DBD03" w14:textId="5AAF28A2" w:rsidR="00DD1B1B" w:rsidRDefault="00DD1B1B" w:rsidP="00BD37FA">
            <w:pPr>
              <w:rPr>
                <w:lang w:eastAsia="ja-JP" w:bidi="hi-IN"/>
              </w:rPr>
            </w:pPr>
            <w:r>
              <w:rPr>
                <w:lang w:eastAsia="ja-JP" w:bidi="hi-IN"/>
              </w:rPr>
              <w:t>A.6.5.2.X</w:t>
            </w:r>
          </w:p>
        </w:tc>
        <w:tc>
          <w:tcPr>
            <w:tcW w:w="906" w:type="dxa"/>
            <w:vMerge w:val="restart"/>
          </w:tcPr>
          <w:p w14:paraId="5E2B61B4" w14:textId="56E3F5A7" w:rsidR="00DD1B1B" w:rsidRDefault="00DD1B1B" w:rsidP="00BD37FA">
            <w:pPr>
              <w:rPr>
                <w:lang w:eastAsia="ja-JP" w:bidi="hi-IN"/>
              </w:rPr>
            </w:pPr>
            <w:r>
              <w:rPr>
                <w:lang w:eastAsia="ja-JP" w:bidi="hi-IN"/>
              </w:rPr>
              <w:t>Case b-1 only</w:t>
            </w:r>
          </w:p>
        </w:tc>
      </w:tr>
      <w:tr w:rsidR="00DD1B1B" w14:paraId="6A322504" w14:textId="77777777" w:rsidTr="00DD1B1B">
        <w:tc>
          <w:tcPr>
            <w:tcW w:w="759" w:type="dxa"/>
          </w:tcPr>
          <w:p w14:paraId="3C17A4BB" w14:textId="2ECBB293" w:rsidR="00DD1B1B" w:rsidRDefault="00DD1B1B" w:rsidP="00BD37FA">
            <w:pPr>
              <w:rPr>
                <w:lang w:eastAsia="ja-JP" w:bidi="hi-IN"/>
              </w:rPr>
            </w:pPr>
            <w:r>
              <w:rPr>
                <w:lang w:eastAsia="ja-JP" w:bidi="hi-IN"/>
              </w:rPr>
              <w:t>2-2</w:t>
            </w:r>
          </w:p>
        </w:tc>
        <w:tc>
          <w:tcPr>
            <w:tcW w:w="1361" w:type="dxa"/>
            <w:vMerge/>
          </w:tcPr>
          <w:p w14:paraId="72175FEA" w14:textId="77777777" w:rsidR="00DD1B1B" w:rsidRDefault="00DD1B1B" w:rsidP="00BD37FA">
            <w:pPr>
              <w:rPr>
                <w:lang w:eastAsia="ja-JP" w:bidi="hi-IN"/>
              </w:rPr>
            </w:pPr>
          </w:p>
        </w:tc>
        <w:tc>
          <w:tcPr>
            <w:tcW w:w="1704" w:type="dxa"/>
            <w:vMerge/>
          </w:tcPr>
          <w:p w14:paraId="05C786E0" w14:textId="77777777" w:rsidR="00DD1B1B" w:rsidRDefault="00DD1B1B" w:rsidP="00BD37FA">
            <w:pPr>
              <w:rPr>
                <w:lang w:eastAsia="ja-JP" w:bidi="hi-IN"/>
              </w:rPr>
            </w:pPr>
          </w:p>
        </w:tc>
        <w:tc>
          <w:tcPr>
            <w:tcW w:w="1127" w:type="dxa"/>
          </w:tcPr>
          <w:p w14:paraId="528E0462" w14:textId="6CAF6DC4" w:rsidR="00DD1B1B" w:rsidRDefault="00DD1B1B" w:rsidP="00BD37FA">
            <w:pPr>
              <w:rPr>
                <w:lang w:eastAsia="ja-JP" w:bidi="hi-IN"/>
              </w:rPr>
            </w:pPr>
            <w:r>
              <w:rPr>
                <w:lang w:eastAsia="ja-JP" w:bidi="hi-IN"/>
              </w:rPr>
              <w:t>FR2</w:t>
            </w:r>
          </w:p>
        </w:tc>
        <w:tc>
          <w:tcPr>
            <w:tcW w:w="1372" w:type="dxa"/>
          </w:tcPr>
          <w:p w14:paraId="2D4B089B" w14:textId="0F541A3B" w:rsidR="00DD1B1B" w:rsidRDefault="00DD1B1B" w:rsidP="00BD37FA">
            <w:pPr>
              <w:rPr>
                <w:lang w:eastAsia="ja-JP" w:bidi="hi-IN"/>
              </w:rPr>
            </w:pPr>
          </w:p>
        </w:tc>
        <w:tc>
          <w:tcPr>
            <w:tcW w:w="524" w:type="dxa"/>
          </w:tcPr>
          <w:p w14:paraId="58B4B6E1" w14:textId="77777777" w:rsidR="00DD1B1B" w:rsidDel="00DD1B1B" w:rsidRDefault="00DD1B1B" w:rsidP="00BD37FA">
            <w:pPr>
              <w:rPr>
                <w:lang w:eastAsia="ja-JP" w:bidi="hi-IN"/>
              </w:rPr>
            </w:pPr>
          </w:p>
        </w:tc>
        <w:tc>
          <w:tcPr>
            <w:tcW w:w="730" w:type="dxa"/>
          </w:tcPr>
          <w:p w14:paraId="04552000" w14:textId="77777777" w:rsidR="00DD1B1B" w:rsidDel="00DD1B1B" w:rsidRDefault="00DD1B1B" w:rsidP="00BD37FA">
            <w:pPr>
              <w:rPr>
                <w:lang w:eastAsia="ja-JP" w:bidi="hi-IN"/>
              </w:rPr>
            </w:pPr>
          </w:p>
        </w:tc>
        <w:tc>
          <w:tcPr>
            <w:tcW w:w="1148" w:type="dxa"/>
          </w:tcPr>
          <w:p w14:paraId="02A57ACD" w14:textId="58CB24F1" w:rsidR="00DD1B1B" w:rsidRDefault="00DD1B1B" w:rsidP="00BD37FA">
            <w:pPr>
              <w:rPr>
                <w:lang w:eastAsia="ja-JP" w:bidi="hi-IN"/>
              </w:rPr>
            </w:pPr>
            <w:r>
              <w:rPr>
                <w:lang w:eastAsia="ja-JP" w:bidi="hi-IN"/>
              </w:rPr>
              <w:t>A.7.5.2.X</w:t>
            </w:r>
          </w:p>
        </w:tc>
        <w:tc>
          <w:tcPr>
            <w:tcW w:w="906" w:type="dxa"/>
            <w:vMerge/>
          </w:tcPr>
          <w:p w14:paraId="3E1C994E" w14:textId="77777777" w:rsidR="00DD1B1B" w:rsidRDefault="00DD1B1B" w:rsidP="00BD37FA">
            <w:pPr>
              <w:rPr>
                <w:lang w:eastAsia="ja-JP" w:bidi="hi-IN"/>
              </w:rPr>
            </w:pPr>
          </w:p>
        </w:tc>
      </w:tr>
      <w:tr w:rsidR="00DD1B1B" w14:paraId="45130AB2" w14:textId="77777777" w:rsidTr="00DD1B1B">
        <w:tc>
          <w:tcPr>
            <w:tcW w:w="759" w:type="dxa"/>
          </w:tcPr>
          <w:p w14:paraId="20C308EF" w14:textId="4555792A" w:rsidR="00DD1B1B" w:rsidRDefault="00DD1B1B" w:rsidP="00BD37FA">
            <w:pPr>
              <w:rPr>
                <w:lang w:eastAsia="ja-JP" w:bidi="hi-IN"/>
              </w:rPr>
            </w:pPr>
            <w:r>
              <w:rPr>
                <w:lang w:eastAsia="ja-JP" w:bidi="hi-IN"/>
              </w:rPr>
              <w:t>2-3</w:t>
            </w:r>
          </w:p>
        </w:tc>
        <w:tc>
          <w:tcPr>
            <w:tcW w:w="1361" w:type="dxa"/>
            <w:vMerge w:val="restart"/>
          </w:tcPr>
          <w:p w14:paraId="753A83AD" w14:textId="6ADAED82" w:rsidR="00DD1B1B" w:rsidRDefault="00DD1B1B" w:rsidP="00BD37FA">
            <w:pPr>
              <w:rPr>
                <w:lang w:eastAsia="ja-JP" w:bidi="hi-IN"/>
              </w:rPr>
            </w:pPr>
            <w:r>
              <w:rPr>
                <w:lang w:eastAsia="ja-JP" w:bidi="hi-IN"/>
              </w:rPr>
              <w:t>Inter-RAT EUTRAN measurement period non-DRX</w:t>
            </w:r>
          </w:p>
        </w:tc>
        <w:tc>
          <w:tcPr>
            <w:tcW w:w="1704" w:type="dxa"/>
            <w:vMerge w:val="restart"/>
          </w:tcPr>
          <w:p w14:paraId="60DA6F4B" w14:textId="7955CD2F" w:rsidR="00DD1B1B" w:rsidRDefault="00DD1B1B" w:rsidP="00BD37FA">
            <w:pPr>
              <w:rPr>
                <w:lang w:eastAsia="ja-JP" w:bidi="hi-IN"/>
              </w:rPr>
            </w:pPr>
            <w:r>
              <w:rPr>
                <w:lang w:eastAsia="ja-JP" w:bidi="hi-IN"/>
              </w:rPr>
              <w:t>NR – EUTRAN event triggered reporting test cases with interruptions</w:t>
            </w:r>
          </w:p>
        </w:tc>
        <w:tc>
          <w:tcPr>
            <w:tcW w:w="1127" w:type="dxa"/>
          </w:tcPr>
          <w:p w14:paraId="36EC7C5E" w14:textId="00A708F2" w:rsidR="00DD1B1B" w:rsidRDefault="00DD1B1B" w:rsidP="00BD37FA">
            <w:pPr>
              <w:rPr>
                <w:lang w:eastAsia="ja-JP" w:bidi="hi-IN"/>
              </w:rPr>
            </w:pPr>
            <w:r>
              <w:rPr>
                <w:lang w:eastAsia="ja-JP" w:bidi="hi-IN"/>
              </w:rPr>
              <w:t>FR1</w:t>
            </w:r>
          </w:p>
        </w:tc>
        <w:tc>
          <w:tcPr>
            <w:tcW w:w="1372" w:type="dxa"/>
          </w:tcPr>
          <w:p w14:paraId="296C001C" w14:textId="287F0753" w:rsidR="00DD1B1B" w:rsidRDefault="00DD1B1B" w:rsidP="00BD37FA">
            <w:pPr>
              <w:rPr>
                <w:lang w:eastAsia="ja-JP" w:bidi="hi-IN"/>
              </w:rPr>
            </w:pPr>
          </w:p>
        </w:tc>
        <w:tc>
          <w:tcPr>
            <w:tcW w:w="524" w:type="dxa"/>
          </w:tcPr>
          <w:p w14:paraId="42134D10" w14:textId="7D0FDABD" w:rsidR="00DD1B1B" w:rsidRDefault="00DD1B1B" w:rsidP="00BD37FA">
            <w:pPr>
              <w:rPr>
                <w:lang w:eastAsia="ja-JP" w:bidi="hi-IN"/>
              </w:rPr>
            </w:pPr>
          </w:p>
        </w:tc>
        <w:tc>
          <w:tcPr>
            <w:tcW w:w="730" w:type="dxa"/>
          </w:tcPr>
          <w:p w14:paraId="6F431252" w14:textId="77777777" w:rsidR="00DD1B1B" w:rsidRDefault="00DD1B1B" w:rsidP="00BD37FA">
            <w:pPr>
              <w:rPr>
                <w:lang w:eastAsia="ja-JP" w:bidi="hi-IN"/>
              </w:rPr>
            </w:pPr>
          </w:p>
        </w:tc>
        <w:tc>
          <w:tcPr>
            <w:tcW w:w="1148" w:type="dxa"/>
          </w:tcPr>
          <w:p w14:paraId="09F737EA" w14:textId="50B9496F" w:rsidR="00DD1B1B" w:rsidRDefault="00DD1B1B" w:rsidP="00BD37FA">
            <w:pPr>
              <w:rPr>
                <w:lang w:eastAsia="ja-JP" w:bidi="hi-IN"/>
              </w:rPr>
            </w:pPr>
            <w:r>
              <w:rPr>
                <w:lang w:eastAsia="ja-JP" w:bidi="hi-IN"/>
              </w:rPr>
              <w:t>A.6.6.3.X</w:t>
            </w:r>
          </w:p>
        </w:tc>
        <w:tc>
          <w:tcPr>
            <w:tcW w:w="906" w:type="dxa"/>
            <w:vMerge w:val="restart"/>
          </w:tcPr>
          <w:p w14:paraId="388AEF81" w14:textId="22D0F760" w:rsidR="00DD1B1B" w:rsidRDefault="00DD1B1B" w:rsidP="00BD37FA">
            <w:pPr>
              <w:rPr>
                <w:lang w:eastAsia="ja-JP" w:bidi="hi-IN"/>
              </w:rPr>
            </w:pPr>
            <w:r>
              <w:rPr>
                <w:lang w:eastAsia="ja-JP" w:bidi="hi-IN"/>
              </w:rPr>
              <w:t>Case b-1</w:t>
            </w:r>
          </w:p>
        </w:tc>
      </w:tr>
      <w:tr w:rsidR="00DD1B1B" w14:paraId="3ADABE92" w14:textId="77777777" w:rsidTr="00DD1B1B">
        <w:tc>
          <w:tcPr>
            <w:tcW w:w="759" w:type="dxa"/>
          </w:tcPr>
          <w:p w14:paraId="068E188C" w14:textId="060C7FE5" w:rsidR="00DD1B1B" w:rsidRDefault="00DD1B1B" w:rsidP="00BD37FA">
            <w:pPr>
              <w:rPr>
                <w:lang w:eastAsia="ja-JP" w:bidi="hi-IN"/>
              </w:rPr>
            </w:pPr>
            <w:r>
              <w:rPr>
                <w:lang w:eastAsia="ja-JP" w:bidi="hi-IN"/>
              </w:rPr>
              <w:t>…</w:t>
            </w:r>
          </w:p>
        </w:tc>
        <w:tc>
          <w:tcPr>
            <w:tcW w:w="1361" w:type="dxa"/>
            <w:vMerge/>
          </w:tcPr>
          <w:p w14:paraId="14506A16" w14:textId="77777777" w:rsidR="00DD1B1B" w:rsidRDefault="00DD1B1B" w:rsidP="00BD37FA">
            <w:pPr>
              <w:rPr>
                <w:lang w:eastAsia="ja-JP" w:bidi="hi-IN"/>
              </w:rPr>
            </w:pPr>
          </w:p>
        </w:tc>
        <w:tc>
          <w:tcPr>
            <w:tcW w:w="1704" w:type="dxa"/>
            <w:vMerge/>
          </w:tcPr>
          <w:p w14:paraId="6C027C72" w14:textId="77777777" w:rsidR="00DD1B1B" w:rsidRDefault="00DD1B1B" w:rsidP="00BD37FA">
            <w:pPr>
              <w:rPr>
                <w:lang w:eastAsia="ja-JP" w:bidi="hi-IN"/>
              </w:rPr>
            </w:pPr>
          </w:p>
        </w:tc>
        <w:tc>
          <w:tcPr>
            <w:tcW w:w="1127" w:type="dxa"/>
          </w:tcPr>
          <w:p w14:paraId="366D12EE" w14:textId="5516BA09" w:rsidR="00DD1B1B" w:rsidRDefault="00DD1B1B" w:rsidP="00BD37FA">
            <w:pPr>
              <w:rPr>
                <w:lang w:eastAsia="ja-JP" w:bidi="hi-IN"/>
              </w:rPr>
            </w:pPr>
            <w:r>
              <w:rPr>
                <w:lang w:eastAsia="ja-JP" w:bidi="hi-IN"/>
              </w:rPr>
              <w:t>FR2</w:t>
            </w:r>
          </w:p>
        </w:tc>
        <w:tc>
          <w:tcPr>
            <w:tcW w:w="1372" w:type="dxa"/>
          </w:tcPr>
          <w:p w14:paraId="117C157F" w14:textId="2C48D657" w:rsidR="00DD1B1B" w:rsidRDefault="00DD1B1B" w:rsidP="00BD37FA">
            <w:pPr>
              <w:rPr>
                <w:lang w:eastAsia="ja-JP" w:bidi="hi-IN"/>
              </w:rPr>
            </w:pPr>
          </w:p>
        </w:tc>
        <w:tc>
          <w:tcPr>
            <w:tcW w:w="524" w:type="dxa"/>
          </w:tcPr>
          <w:p w14:paraId="46B6D417" w14:textId="77777777" w:rsidR="00DD1B1B" w:rsidRDefault="00DD1B1B" w:rsidP="00BD37FA">
            <w:pPr>
              <w:rPr>
                <w:lang w:eastAsia="ja-JP" w:bidi="hi-IN"/>
              </w:rPr>
            </w:pPr>
          </w:p>
        </w:tc>
        <w:tc>
          <w:tcPr>
            <w:tcW w:w="730" w:type="dxa"/>
          </w:tcPr>
          <w:p w14:paraId="7E9F31E2" w14:textId="77777777" w:rsidR="00DD1B1B" w:rsidRDefault="00DD1B1B" w:rsidP="00BD37FA">
            <w:pPr>
              <w:rPr>
                <w:lang w:eastAsia="ja-JP" w:bidi="hi-IN"/>
              </w:rPr>
            </w:pPr>
          </w:p>
        </w:tc>
        <w:tc>
          <w:tcPr>
            <w:tcW w:w="1148" w:type="dxa"/>
          </w:tcPr>
          <w:p w14:paraId="52066F41" w14:textId="7B22BC50" w:rsidR="00DD1B1B" w:rsidRDefault="00DD1B1B" w:rsidP="00BD37FA">
            <w:pPr>
              <w:rPr>
                <w:lang w:eastAsia="ja-JP" w:bidi="hi-IN"/>
              </w:rPr>
            </w:pPr>
            <w:r>
              <w:rPr>
                <w:lang w:eastAsia="ja-JP" w:bidi="hi-IN"/>
              </w:rPr>
              <w:t>A.7.6.3.X</w:t>
            </w:r>
          </w:p>
        </w:tc>
        <w:tc>
          <w:tcPr>
            <w:tcW w:w="906" w:type="dxa"/>
            <w:vMerge/>
          </w:tcPr>
          <w:p w14:paraId="2DA555D6" w14:textId="77777777" w:rsidR="00DD1B1B" w:rsidRDefault="00DD1B1B" w:rsidP="00BD37FA">
            <w:pPr>
              <w:rPr>
                <w:lang w:eastAsia="ja-JP" w:bidi="hi-IN"/>
              </w:rPr>
            </w:pPr>
          </w:p>
        </w:tc>
      </w:tr>
      <w:tr w:rsidR="00DD1B1B" w14:paraId="7E00CFBF" w14:textId="77777777" w:rsidTr="00DD1B1B">
        <w:tc>
          <w:tcPr>
            <w:tcW w:w="759" w:type="dxa"/>
          </w:tcPr>
          <w:p w14:paraId="74CDB9FB" w14:textId="6C4A16E7" w:rsidR="00DD1B1B" w:rsidRDefault="00DD1B1B" w:rsidP="00BD37FA">
            <w:pPr>
              <w:rPr>
                <w:lang w:eastAsia="ja-JP" w:bidi="hi-IN"/>
              </w:rPr>
            </w:pPr>
          </w:p>
        </w:tc>
        <w:tc>
          <w:tcPr>
            <w:tcW w:w="1361" w:type="dxa"/>
            <w:vMerge/>
          </w:tcPr>
          <w:p w14:paraId="1364D550" w14:textId="77777777" w:rsidR="00DD1B1B" w:rsidRDefault="00DD1B1B" w:rsidP="00BD37FA">
            <w:pPr>
              <w:rPr>
                <w:lang w:eastAsia="ja-JP" w:bidi="hi-IN"/>
              </w:rPr>
            </w:pPr>
          </w:p>
        </w:tc>
        <w:tc>
          <w:tcPr>
            <w:tcW w:w="1704" w:type="dxa"/>
          </w:tcPr>
          <w:p w14:paraId="1E580CBF" w14:textId="4C8F0795" w:rsidR="00DD1B1B" w:rsidRDefault="00DD1B1B" w:rsidP="00BD37FA">
            <w:pPr>
              <w:rPr>
                <w:lang w:eastAsia="ja-JP" w:bidi="hi-IN"/>
              </w:rPr>
            </w:pPr>
            <w:r>
              <w:rPr>
                <w:lang w:eastAsia="ja-JP" w:bidi="hi-IN"/>
              </w:rPr>
              <w:t>NR – EUTRAN event triggered reporting test cases without interruptions</w:t>
            </w:r>
          </w:p>
        </w:tc>
        <w:tc>
          <w:tcPr>
            <w:tcW w:w="1127" w:type="dxa"/>
          </w:tcPr>
          <w:p w14:paraId="32EDB515" w14:textId="105CCED7" w:rsidR="00DD1B1B" w:rsidRDefault="00DD1B1B" w:rsidP="00BD37FA">
            <w:pPr>
              <w:rPr>
                <w:lang w:eastAsia="ja-JP" w:bidi="hi-IN"/>
              </w:rPr>
            </w:pPr>
            <w:r>
              <w:rPr>
                <w:lang w:eastAsia="ja-JP" w:bidi="hi-IN"/>
              </w:rPr>
              <w:t>FR1</w:t>
            </w:r>
          </w:p>
        </w:tc>
        <w:tc>
          <w:tcPr>
            <w:tcW w:w="1372" w:type="dxa"/>
          </w:tcPr>
          <w:p w14:paraId="6448BB39" w14:textId="0153A39F" w:rsidR="00DD1B1B" w:rsidRDefault="00DD1B1B" w:rsidP="00BD37FA">
            <w:pPr>
              <w:rPr>
                <w:lang w:eastAsia="ja-JP" w:bidi="hi-IN"/>
              </w:rPr>
            </w:pPr>
          </w:p>
        </w:tc>
        <w:tc>
          <w:tcPr>
            <w:tcW w:w="524" w:type="dxa"/>
          </w:tcPr>
          <w:p w14:paraId="07F398DB" w14:textId="77777777" w:rsidR="00DD1B1B" w:rsidRDefault="00DD1B1B" w:rsidP="00BD37FA">
            <w:pPr>
              <w:rPr>
                <w:lang w:eastAsia="ja-JP" w:bidi="hi-IN"/>
              </w:rPr>
            </w:pPr>
          </w:p>
        </w:tc>
        <w:tc>
          <w:tcPr>
            <w:tcW w:w="730" w:type="dxa"/>
          </w:tcPr>
          <w:p w14:paraId="71EA1952" w14:textId="77777777" w:rsidR="00DD1B1B" w:rsidRDefault="00DD1B1B" w:rsidP="00BD37FA">
            <w:pPr>
              <w:rPr>
                <w:lang w:eastAsia="ja-JP" w:bidi="hi-IN"/>
              </w:rPr>
            </w:pPr>
          </w:p>
        </w:tc>
        <w:tc>
          <w:tcPr>
            <w:tcW w:w="1148" w:type="dxa"/>
          </w:tcPr>
          <w:p w14:paraId="4F9881AC" w14:textId="3C49AFCD" w:rsidR="00DD1B1B" w:rsidRDefault="00DD1B1B" w:rsidP="00BD37FA">
            <w:pPr>
              <w:rPr>
                <w:lang w:eastAsia="ja-JP" w:bidi="hi-IN"/>
              </w:rPr>
            </w:pPr>
            <w:r>
              <w:rPr>
                <w:lang w:eastAsia="ja-JP" w:bidi="hi-IN"/>
              </w:rPr>
              <w:t>A.6.6.3.X</w:t>
            </w:r>
          </w:p>
        </w:tc>
        <w:tc>
          <w:tcPr>
            <w:tcW w:w="906" w:type="dxa"/>
          </w:tcPr>
          <w:p w14:paraId="13534EC0" w14:textId="4D4E21BA" w:rsidR="00DD1B1B" w:rsidRDefault="00DD1B1B" w:rsidP="00BD37FA">
            <w:pPr>
              <w:rPr>
                <w:lang w:eastAsia="ja-JP" w:bidi="hi-IN"/>
              </w:rPr>
            </w:pPr>
            <w:r>
              <w:rPr>
                <w:lang w:eastAsia="ja-JP" w:bidi="hi-IN"/>
              </w:rPr>
              <w:t>Case b-2</w:t>
            </w:r>
          </w:p>
        </w:tc>
      </w:tr>
      <w:tr w:rsidR="00DD1B1B" w14:paraId="0310ECB9" w14:textId="77777777" w:rsidTr="00DD1B1B">
        <w:tc>
          <w:tcPr>
            <w:tcW w:w="759" w:type="dxa"/>
          </w:tcPr>
          <w:p w14:paraId="28B76385" w14:textId="77777777" w:rsidR="00DD1B1B" w:rsidRDefault="00DD1B1B" w:rsidP="00ED178D">
            <w:pPr>
              <w:rPr>
                <w:lang w:eastAsia="ja-JP" w:bidi="hi-IN"/>
              </w:rPr>
            </w:pPr>
          </w:p>
        </w:tc>
        <w:tc>
          <w:tcPr>
            <w:tcW w:w="1361" w:type="dxa"/>
            <w:vMerge w:val="restart"/>
          </w:tcPr>
          <w:p w14:paraId="1E719CFE" w14:textId="7C73E0A1" w:rsidR="00DD1B1B" w:rsidRDefault="00DD1B1B" w:rsidP="00ED178D">
            <w:pPr>
              <w:rPr>
                <w:lang w:eastAsia="ja-JP" w:bidi="hi-IN"/>
              </w:rPr>
            </w:pPr>
            <w:r>
              <w:rPr>
                <w:lang w:eastAsia="ja-JP" w:bidi="hi-IN"/>
              </w:rPr>
              <w:t xml:space="preserve">Inter-RAT EUTRAN measurement </w:t>
            </w:r>
            <w:r>
              <w:rPr>
                <w:lang w:eastAsia="ja-JP" w:bidi="hi-IN"/>
              </w:rPr>
              <w:lastRenderedPageBreak/>
              <w:t>period with DRX</w:t>
            </w:r>
          </w:p>
        </w:tc>
        <w:tc>
          <w:tcPr>
            <w:tcW w:w="1704" w:type="dxa"/>
            <w:vMerge w:val="restart"/>
          </w:tcPr>
          <w:p w14:paraId="07A06E2E" w14:textId="34B39212" w:rsidR="00DD1B1B" w:rsidRDefault="00DD1B1B" w:rsidP="00ED178D">
            <w:pPr>
              <w:rPr>
                <w:lang w:eastAsia="ja-JP" w:bidi="hi-IN"/>
              </w:rPr>
            </w:pPr>
            <w:r>
              <w:rPr>
                <w:lang w:eastAsia="ja-JP" w:bidi="hi-IN"/>
              </w:rPr>
              <w:lastRenderedPageBreak/>
              <w:t xml:space="preserve">NR – EUTRAN event </w:t>
            </w:r>
            <w:r>
              <w:rPr>
                <w:lang w:eastAsia="ja-JP" w:bidi="hi-IN"/>
              </w:rPr>
              <w:lastRenderedPageBreak/>
              <w:t>triggered reporting test cases with interruptions</w:t>
            </w:r>
          </w:p>
        </w:tc>
        <w:tc>
          <w:tcPr>
            <w:tcW w:w="1127" w:type="dxa"/>
          </w:tcPr>
          <w:p w14:paraId="30AF8D24" w14:textId="180FFB87" w:rsidR="00DD1B1B" w:rsidRDefault="00DD1B1B" w:rsidP="00ED178D">
            <w:pPr>
              <w:rPr>
                <w:lang w:eastAsia="ja-JP" w:bidi="hi-IN"/>
              </w:rPr>
            </w:pPr>
            <w:r>
              <w:rPr>
                <w:lang w:eastAsia="ja-JP" w:bidi="hi-IN"/>
              </w:rPr>
              <w:lastRenderedPageBreak/>
              <w:t>FR1</w:t>
            </w:r>
          </w:p>
        </w:tc>
        <w:tc>
          <w:tcPr>
            <w:tcW w:w="1372" w:type="dxa"/>
          </w:tcPr>
          <w:p w14:paraId="59C65AEB" w14:textId="77777777" w:rsidR="00DD1B1B" w:rsidRDefault="00DD1B1B" w:rsidP="00ED178D">
            <w:pPr>
              <w:rPr>
                <w:lang w:eastAsia="ja-JP" w:bidi="hi-IN"/>
              </w:rPr>
            </w:pPr>
          </w:p>
        </w:tc>
        <w:tc>
          <w:tcPr>
            <w:tcW w:w="524" w:type="dxa"/>
          </w:tcPr>
          <w:p w14:paraId="3AE3C787" w14:textId="77777777" w:rsidR="00DD1B1B" w:rsidRDefault="00DD1B1B" w:rsidP="00ED178D">
            <w:pPr>
              <w:rPr>
                <w:lang w:eastAsia="ja-JP" w:bidi="hi-IN"/>
              </w:rPr>
            </w:pPr>
          </w:p>
        </w:tc>
        <w:tc>
          <w:tcPr>
            <w:tcW w:w="730" w:type="dxa"/>
          </w:tcPr>
          <w:p w14:paraId="1EE5BA55" w14:textId="77777777" w:rsidR="00DD1B1B" w:rsidRDefault="00DD1B1B" w:rsidP="00ED178D">
            <w:pPr>
              <w:rPr>
                <w:lang w:eastAsia="ja-JP" w:bidi="hi-IN"/>
              </w:rPr>
            </w:pPr>
          </w:p>
        </w:tc>
        <w:tc>
          <w:tcPr>
            <w:tcW w:w="1148" w:type="dxa"/>
          </w:tcPr>
          <w:p w14:paraId="299AD618" w14:textId="3CDA546D" w:rsidR="00DD1B1B" w:rsidRDefault="00DD1B1B" w:rsidP="00ED178D">
            <w:pPr>
              <w:rPr>
                <w:lang w:eastAsia="ja-JP" w:bidi="hi-IN"/>
              </w:rPr>
            </w:pPr>
            <w:r>
              <w:rPr>
                <w:lang w:eastAsia="ja-JP" w:bidi="hi-IN"/>
              </w:rPr>
              <w:t>A.6.6.3.X</w:t>
            </w:r>
          </w:p>
        </w:tc>
        <w:tc>
          <w:tcPr>
            <w:tcW w:w="906" w:type="dxa"/>
            <w:vMerge w:val="restart"/>
          </w:tcPr>
          <w:p w14:paraId="34141FB3" w14:textId="0C7BF7C0" w:rsidR="00DD1B1B" w:rsidRDefault="00DD1B1B" w:rsidP="00ED178D">
            <w:pPr>
              <w:rPr>
                <w:lang w:eastAsia="ja-JP" w:bidi="hi-IN"/>
              </w:rPr>
            </w:pPr>
            <w:r>
              <w:rPr>
                <w:lang w:eastAsia="ja-JP" w:bidi="hi-IN"/>
              </w:rPr>
              <w:t>Case b-1</w:t>
            </w:r>
          </w:p>
        </w:tc>
      </w:tr>
      <w:tr w:rsidR="00DD1B1B" w14:paraId="46484F54" w14:textId="77777777" w:rsidTr="00DD1B1B">
        <w:tc>
          <w:tcPr>
            <w:tcW w:w="759" w:type="dxa"/>
          </w:tcPr>
          <w:p w14:paraId="3B562EC1" w14:textId="77777777" w:rsidR="00DD1B1B" w:rsidRDefault="00DD1B1B" w:rsidP="00ED178D">
            <w:pPr>
              <w:rPr>
                <w:lang w:eastAsia="ja-JP" w:bidi="hi-IN"/>
              </w:rPr>
            </w:pPr>
          </w:p>
        </w:tc>
        <w:tc>
          <w:tcPr>
            <w:tcW w:w="1361" w:type="dxa"/>
            <w:vMerge/>
          </w:tcPr>
          <w:p w14:paraId="744C68C5" w14:textId="77777777" w:rsidR="00DD1B1B" w:rsidRDefault="00DD1B1B" w:rsidP="00ED178D">
            <w:pPr>
              <w:rPr>
                <w:lang w:eastAsia="ja-JP" w:bidi="hi-IN"/>
              </w:rPr>
            </w:pPr>
          </w:p>
        </w:tc>
        <w:tc>
          <w:tcPr>
            <w:tcW w:w="1704" w:type="dxa"/>
            <w:vMerge/>
          </w:tcPr>
          <w:p w14:paraId="325C496D" w14:textId="77777777" w:rsidR="00DD1B1B" w:rsidRDefault="00DD1B1B" w:rsidP="00ED178D">
            <w:pPr>
              <w:rPr>
                <w:lang w:eastAsia="ja-JP" w:bidi="hi-IN"/>
              </w:rPr>
            </w:pPr>
          </w:p>
        </w:tc>
        <w:tc>
          <w:tcPr>
            <w:tcW w:w="1127" w:type="dxa"/>
          </w:tcPr>
          <w:p w14:paraId="197997D1" w14:textId="0C4B95AE" w:rsidR="00DD1B1B" w:rsidRDefault="00DD1B1B" w:rsidP="00ED178D">
            <w:pPr>
              <w:rPr>
                <w:lang w:eastAsia="ja-JP" w:bidi="hi-IN"/>
              </w:rPr>
            </w:pPr>
            <w:r>
              <w:rPr>
                <w:lang w:eastAsia="ja-JP" w:bidi="hi-IN"/>
              </w:rPr>
              <w:t>FR2</w:t>
            </w:r>
          </w:p>
        </w:tc>
        <w:tc>
          <w:tcPr>
            <w:tcW w:w="1372" w:type="dxa"/>
          </w:tcPr>
          <w:p w14:paraId="68C1EFC2" w14:textId="77777777" w:rsidR="00DD1B1B" w:rsidRDefault="00DD1B1B" w:rsidP="00ED178D">
            <w:pPr>
              <w:rPr>
                <w:lang w:eastAsia="ja-JP" w:bidi="hi-IN"/>
              </w:rPr>
            </w:pPr>
          </w:p>
        </w:tc>
        <w:tc>
          <w:tcPr>
            <w:tcW w:w="524" w:type="dxa"/>
          </w:tcPr>
          <w:p w14:paraId="3D10083E" w14:textId="77777777" w:rsidR="00DD1B1B" w:rsidRDefault="00DD1B1B" w:rsidP="00ED178D">
            <w:pPr>
              <w:rPr>
                <w:lang w:eastAsia="ja-JP" w:bidi="hi-IN"/>
              </w:rPr>
            </w:pPr>
          </w:p>
        </w:tc>
        <w:tc>
          <w:tcPr>
            <w:tcW w:w="730" w:type="dxa"/>
          </w:tcPr>
          <w:p w14:paraId="5F862DC0" w14:textId="77777777" w:rsidR="00DD1B1B" w:rsidRDefault="00DD1B1B" w:rsidP="00ED178D">
            <w:pPr>
              <w:rPr>
                <w:lang w:eastAsia="ja-JP" w:bidi="hi-IN"/>
              </w:rPr>
            </w:pPr>
          </w:p>
        </w:tc>
        <w:tc>
          <w:tcPr>
            <w:tcW w:w="1148" w:type="dxa"/>
          </w:tcPr>
          <w:p w14:paraId="7317E693" w14:textId="6E2A1575" w:rsidR="00DD1B1B" w:rsidRDefault="00DD1B1B" w:rsidP="00ED178D">
            <w:pPr>
              <w:rPr>
                <w:lang w:eastAsia="ja-JP" w:bidi="hi-IN"/>
              </w:rPr>
            </w:pPr>
            <w:r>
              <w:rPr>
                <w:lang w:eastAsia="ja-JP" w:bidi="hi-IN"/>
              </w:rPr>
              <w:t>A.7.6.3.X</w:t>
            </w:r>
          </w:p>
        </w:tc>
        <w:tc>
          <w:tcPr>
            <w:tcW w:w="906" w:type="dxa"/>
            <w:vMerge/>
          </w:tcPr>
          <w:p w14:paraId="76F59454" w14:textId="77777777" w:rsidR="00DD1B1B" w:rsidRDefault="00DD1B1B" w:rsidP="00ED178D">
            <w:pPr>
              <w:rPr>
                <w:lang w:eastAsia="ja-JP" w:bidi="hi-IN"/>
              </w:rPr>
            </w:pPr>
          </w:p>
        </w:tc>
      </w:tr>
      <w:tr w:rsidR="00DD1B1B" w14:paraId="53FC0D89" w14:textId="77777777" w:rsidTr="00DD1B1B">
        <w:tc>
          <w:tcPr>
            <w:tcW w:w="759" w:type="dxa"/>
          </w:tcPr>
          <w:p w14:paraId="5F182A3F" w14:textId="77777777" w:rsidR="00DD1B1B" w:rsidRDefault="00DD1B1B" w:rsidP="00ED178D">
            <w:pPr>
              <w:rPr>
                <w:lang w:eastAsia="ja-JP" w:bidi="hi-IN"/>
              </w:rPr>
            </w:pPr>
          </w:p>
        </w:tc>
        <w:tc>
          <w:tcPr>
            <w:tcW w:w="1361" w:type="dxa"/>
            <w:vMerge/>
          </w:tcPr>
          <w:p w14:paraId="3D199FD5" w14:textId="77777777" w:rsidR="00DD1B1B" w:rsidRDefault="00DD1B1B" w:rsidP="00ED178D">
            <w:pPr>
              <w:rPr>
                <w:lang w:eastAsia="ja-JP" w:bidi="hi-IN"/>
              </w:rPr>
            </w:pPr>
          </w:p>
        </w:tc>
        <w:tc>
          <w:tcPr>
            <w:tcW w:w="1704" w:type="dxa"/>
          </w:tcPr>
          <w:p w14:paraId="1B158C44" w14:textId="21413A40" w:rsidR="00DD1B1B" w:rsidRDefault="00DD1B1B" w:rsidP="00ED178D">
            <w:pPr>
              <w:rPr>
                <w:lang w:eastAsia="ja-JP" w:bidi="hi-IN"/>
              </w:rPr>
            </w:pPr>
            <w:r>
              <w:rPr>
                <w:lang w:eastAsia="ja-JP" w:bidi="hi-IN"/>
              </w:rPr>
              <w:t>NR – EUTRAN event triggered reporting test cases without interruptions</w:t>
            </w:r>
          </w:p>
        </w:tc>
        <w:tc>
          <w:tcPr>
            <w:tcW w:w="1127" w:type="dxa"/>
          </w:tcPr>
          <w:p w14:paraId="24B2D709" w14:textId="451BA8B1" w:rsidR="00DD1B1B" w:rsidRDefault="00DD1B1B" w:rsidP="00ED178D">
            <w:pPr>
              <w:rPr>
                <w:lang w:eastAsia="ja-JP" w:bidi="hi-IN"/>
              </w:rPr>
            </w:pPr>
            <w:r>
              <w:rPr>
                <w:lang w:eastAsia="ja-JP" w:bidi="hi-IN"/>
              </w:rPr>
              <w:t>FR1</w:t>
            </w:r>
          </w:p>
        </w:tc>
        <w:tc>
          <w:tcPr>
            <w:tcW w:w="1372" w:type="dxa"/>
          </w:tcPr>
          <w:p w14:paraId="7BF02EEF" w14:textId="77777777" w:rsidR="00DD1B1B" w:rsidRDefault="00DD1B1B" w:rsidP="00ED178D">
            <w:pPr>
              <w:rPr>
                <w:lang w:eastAsia="ja-JP" w:bidi="hi-IN"/>
              </w:rPr>
            </w:pPr>
          </w:p>
        </w:tc>
        <w:tc>
          <w:tcPr>
            <w:tcW w:w="524" w:type="dxa"/>
          </w:tcPr>
          <w:p w14:paraId="79F3A95A" w14:textId="77777777" w:rsidR="00DD1B1B" w:rsidRDefault="00DD1B1B" w:rsidP="00ED178D">
            <w:pPr>
              <w:rPr>
                <w:lang w:eastAsia="ja-JP" w:bidi="hi-IN"/>
              </w:rPr>
            </w:pPr>
          </w:p>
        </w:tc>
        <w:tc>
          <w:tcPr>
            <w:tcW w:w="730" w:type="dxa"/>
          </w:tcPr>
          <w:p w14:paraId="4CDE22F4" w14:textId="77777777" w:rsidR="00DD1B1B" w:rsidRDefault="00DD1B1B" w:rsidP="00ED178D">
            <w:pPr>
              <w:rPr>
                <w:lang w:eastAsia="ja-JP" w:bidi="hi-IN"/>
              </w:rPr>
            </w:pPr>
          </w:p>
        </w:tc>
        <w:tc>
          <w:tcPr>
            <w:tcW w:w="1148" w:type="dxa"/>
          </w:tcPr>
          <w:p w14:paraId="48458FA5" w14:textId="39960F85" w:rsidR="00DD1B1B" w:rsidRDefault="00DD1B1B" w:rsidP="00ED178D">
            <w:pPr>
              <w:rPr>
                <w:lang w:eastAsia="ja-JP" w:bidi="hi-IN"/>
              </w:rPr>
            </w:pPr>
            <w:r>
              <w:rPr>
                <w:lang w:eastAsia="ja-JP" w:bidi="hi-IN"/>
              </w:rPr>
              <w:t>A.6.6.3.X</w:t>
            </w:r>
          </w:p>
        </w:tc>
        <w:tc>
          <w:tcPr>
            <w:tcW w:w="906" w:type="dxa"/>
          </w:tcPr>
          <w:p w14:paraId="2FA47A7E" w14:textId="17352FD9" w:rsidR="00DD1B1B" w:rsidRDefault="00DD1B1B" w:rsidP="00ED178D">
            <w:pPr>
              <w:rPr>
                <w:lang w:eastAsia="ja-JP" w:bidi="hi-IN"/>
              </w:rPr>
            </w:pPr>
            <w:r>
              <w:rPr>
                <w:lang w:eastAsia="ja-JP" w:bidi="hi-IN"/>
              </w:rPr>
              <w:t>Case b-2</w:t>
            </w:r>
          </w:p>
        </w:tc>
      </w:tr>
      <w:tr w:rsidR="00DD1B1B" w14:paraId="7F506648" w14:textId="77777777" w:rsidTr="00DD1B1B">
        <w:tc>
          <w:tcPr>
            <w:tcW w:w="759" w:type="dxa"/>
          </w:tcPr>
          <w:p w14:paraId="002ED4D7" w14:textId="715D9659" w:rsidR="00DD1B1B" w:rsidRDefault="00DD1B1B" w:rsidP="00BD37FA">
            <w:pPr>
              <w:rPr>
                <w:lang w:eastAsia="ja-JP" w:bidi="hi-IN"/>
              </w:rPr>
            </w:pPr>
          </w:p>
        </w:tc>
        <w:tc>
          <w:tcPr>
            <w:tcW w:w="1361" w:type="dxa"/>
            <w:vMerge w:val="restart"/>
          </w:tcPr>
          <w:p w14:paraId="1FA7F8BA" w14:textId="7412979D" w:rsidR="00DD1B1B" w:rsidRDefault="00DD1B1B" w:rsidP="00BD37FA">
            <w:pPr>
              <w:rPr>
                <w:lang w:eastAsia="ja-JP" w:bidi="hi-IN"/>
              </w:rPr>
            </w:pPr>
            <w:r>
              <w:rPr>
                <w:lang w:eastAsia="ja-JP" w:bidi="hi-IN"/>
              </w:rPr>
              <w:t>Inter-RAT NR measurement period</w:t>
            </w:r>
          </w:p>
        </w:tc>
        <w:tc>
          <w:tcPr>
            <w:tcW w:w="1704" w:type="dxa"/>
          </w:tcPr>
          <w:p w14:paraId="09FDA907" w14:textId="5AF86D60" w:rsidR="00DD1B1B" w:rsidRDefault="00DD1B1B" w:rsidP="00BD37FA">
            <w:pPr>
              <w:rPr>
                <w:lang w:eastAsia="ja-JP" w:bidi="hi-IN"/>
              </w:rPr>
            </w:pPr>
            <w:r>
              <w:rPr>
                <w:lang w:eastAsia="ja-JP" w:bidi="hi-IN"/>
              </w:rPr>
              <w:t>E-UTRA – NR event triggered reporting test cases non-DRX</w:t>
            </w:r>
          </w:p>
        </w:tc>
        <w:tc>
          <w:tcPr>
            <w:tcW w:w="1127" w:type="dxa"/>
            <w:vMerge w:val="restart"/>
          </w:tcPr>
          <w:p w14:paraId="634A2EE8" w14:textId="67B87454" w:rsidR="00DD1B1B" w:rsidRDefault="00DD1B1B" w:rsidP="00BD37FA">
            <w:pPr>
              <w:rPr>
                <w:lang w:eastAsia="ja-JP" w:bidi="hi-IN"/>
              </w:rPr>
            </w:pPr>
            <w:r>
              <w:rPr>
                <w:lang w:eastAsia="ja-JP" w:bidi="hi-IN"/>
              </w:rPr>
              <w:t>EUTRAN FR1</w:t>
            </w:r>
          </w:p>
        </w:tc>
        <w:tc>
          <w:tcPr>
            <w:tcW w:w="1372" w:type="dxa"/>
          </w:tcPr>
          <w:p w14:paraId="2FF6716B" w14:textId="00B8C057" w:rsidR="00DD1B1B" w:rsidRDefault="00DD1B1B" w:rsidP="00BD37FA">
            <w:pPr>
              <w:rPr>
                <w:lang w:eastAsia="ja-JP" w:bidi="hi-IN"/>
              </w:rPr>
            </w:pPr>
          </w:p>
        </w:tc>
        <w:tc>
          <w:tcPr>
            <w:tcW w:w="524" w:type="dxa"/>
          </w:tcPr>
          <w:p w14:paraId="1C8D4ED7" w14:textId="77777777" w:rsidR="00DD1B1B" w:rsidRDefault="00DD1B1B" w:rsidP="00BD37FA">
            <w:pPr>
              <w:rPr>
                <w:lang w:eastAsia="ja-JP" w:bidi="hi-IN"/>
              </w:rPr>
            </w:pPr>
          </w:p>
        </w:tc>
        <w:tc>
          <w:tcPr>
            <w:tcW w:w="730" w:type="dxa"/>
          </w:tcPr>
          <w:p w14:paraId="09FDEC99" w14:textId="77777777" w:rsidR="00DD1B1B" w:rsidRDefault="00DD1B1B" w:rsidP="00BD37FA">
            <w:pPr>
              <w:rPr>
                <w:lang w:eastAsia="ja-JP" w:bidi="hi-IN"/>
              </w:rPr>
            </w:pPr>
          </w:p>
        </w:tc>
        <w:tc>
          <w:tcPr>
            <w:tcW w:w="1148" w:type="dxa"/>
            <w:vMerge w:val="restart"/>
          </w:tcPr>
          <w:p w14:paraId="2C62E8BD" w14:textId="00EFC8FB" w:rsidR="00DD1B1B" w:rsidRDefault="00DD1B1B" w:rsidP="00BD37FA">
            <w:pPr>
              <w:rPr>
                <w:lang w:eastAsia="ja-JP" w:bidi="hi-IN"/>
              </w:rPr>
            </w:pPr>
            <w:r>
              <w:rPr>
                <w:lang w:eastAsia="ja-JP" w:bidi="hi-IN"/>
              </w:rPr>
              <w:t>A.8.4.2.X</w:t>
            </w:r>
          </w:p>
        </w:tc>
        <w:tc>
          <w:tcPr>
            <w:tcW w:w="906" w:type="dxa"/>
            <w:vMerge w:val="restart"/>
          </w:tcPr>
          <w:p w14:paraId="26043777" w14:textId="13627C6D" w:rsidR="00DD1B1B" w:rsidRDefault="00DD1B1B" w:rsidP="00BD37FA">
            <w:pPr>
              <w:rPr>
                <w:lang w:eastAsia="ja-JP" w:bidi="hi-IN"/>
              </w:rPr>
            </w:pPr>
            <w:r>
              <w:rPr>
                <w:lang w:eastAsia="ja-JP" w:bidi="hi-IN"/>
              </w:rPr>
              <w:t>Case a-1,</w:t>
            </w:r>
          </w:p>
          <w:p w14:paraId="0AD0977E" w14:textId="11FBB3B5" w:rsidR="00DD1B1B" w:rsidRDefault="00DD1B1B" w:rsidP="00BD37FA">
            <w:pPr>
              <w:rPr>
                <w:lang w:eastAsia="ja-JP" w:bidi="hi-IN"/>
              </w:rPr>
            </w:pPr>
            <w:r>
              <w:rPr>
                <w:lang w:eastAsia="ja-JP" w:bidi="hi-IN"/>
              </w:rPr>
              <w:t>Target in both FR1 and FR2</w:t>
            </w:r>
          </w:p>
        </w:tc>
      </w:tr>
      <w:tr w:rsidR="00DD1B1B" w14:paraId="5F2B4674" w14:textId="77777777" w:rsidTr="00DD1B1B">
        <w:tc>
          <w:tcPr>
            <w:tcW w:w="759" w:type="dxa"/>
          </w:tcPr>
          <w:p w14:paraId="42988BE9" w14:textId="77777777" w:rsidR="00DD1B1B" w:rsidRDefault="00DD1B1B" w:rsidP="00ED178D">
            <w:pPr>
              <w:rPr>
                <w:lang w:eastAsia="ja-JP" w:bidi="hi-IN"/>
              </w:rPr>
            </w:pPr>
          </w:p>
        </w:tc>
        <w:tc>
          <w:tcPr>
            <w:tcW w:w="1361" w:type="dxa"/>
            <w:vMerge/>
          </w:tcPr>
          <w:p w14:paraId="713C3D69" w14:textId="1A3AB3B9" w:rsidR="00DD1B1B" w:rsidRDefault="00DD1B1B" w:rsidP="00ED178D">
            <w:pPr>
              <w:rPr>
                <w:lang w:eastAsia="ja-JP" w:bidi="hi-IN"/>
              </w:rPr>
            </w:pPr>
          </w:p>
        </w:tc>
        <w:tc>
          <w:tcPr>
            <w:tcW w:w="1704" w:type="dxa"/>
          </w:tcPr>
          <w:p w14:paraId="2F0CE832" w14:textId="6CDE04D5" w:rsidR="00DD1B1B" w:rsidRDefault="00DD1B1B" w:rsidP="00ED178D">
            <w:pPr>
              <w:rPr>
                <w:lang w:eastAsia="ja-JP" w:bidi="hi-IN"/>
              </w:rPr>
            </w:pPr>
            <w:r>
              <w:rPr>
                <w:lang w:eastAsia="ja-JP" w:bidi="hi-IN"/>
              </w:rPr>
              <w:t>E-UTRA – NR event triggered reporting test cases with DRX</w:t>
            </w:r>
          </w:p>
        </w:tc>
        <w:tc>
          <w:tcPr>
            <w:tcW w:w="1127" w:type="dxa"/>
            <w:vMerge/>
          </w:tcPr>
          <w:p w14:paraId="1D34942B" w14:textId="420D5FF4" w:rsidR="00DD1B1B" w:rsidRDefault="00DD1B1B" w:rsidP="00ED178D">
            <w:pPr>
              <w:rPr>
                <w:lang w:eastAsia="ja-JP" w:bidi="hi-IN"/>
              </w:rPr>
            </w:pPr>
          </w:p>
        </w:tc>
        <w:tc>
          <w:tcPr>
            <w:tcW w:w="1372" w:type="dxa"/>
          </w:tcPr>
          <w:p w14:paraId="0524EC79" w14:textId="77777777" w:rsidR="00DD1B1B" w:rsidRDefault="00DD1B1B" w:rsidP="00ED178D">
            <w:pPr>
              <w:rPr>
                <w:lang w:eastAsia="ja-JP" w:bidi="hi-IN"/>
              </w:rPr>
            </w:pPr>
          </w:p>
        </w:tc>
        <w:tc>
          <w:tcPr>
            <w:tcW w:w="524" w:type="dxa"/>
          </w:tcPr>
          <w:p w14:paraId="165D119A" w14:textId="77777777" w:rsidR="00DD1B1B" w:rsidRDefault="00DD1B1B" w:rsidP="00ED178D">
            <w:pPr>
              <w:rPr>
                <w:lang w:eastAsia="ja-JP" w:bidi="hi-IN"/>
              </w:rPr>
            </w:pPr>
          </w:p>
        </w:tc>
        <w:tc>
          <w:tcPr>
            <w:tcW w:w="730" w:type="dxa"/>
          </w:tcPr>
          <w:p w14:paraId="27A001AC" w14:textId="77777777" w:rsidR="00DD1B1B" w:rsidRDefault="00DD1B1B" w:rsidP="00ED178D">
            <w:pPr>
              <w:rPr>
                <w:lang w:eastAsia="ja-JP" w:bidi="hi-IN"/>
              </w:rPr>
            </w:pPr>
          </w:p>
        </w:tc>
        <w:tc>
          <w:tcPr>
            <w:tcW w:w="1148" w:type="dxa"/>
            <w:vMerge/>
          </w:tcPr>
          <w:p w14:paraId="74908FEE" w14:textId="6D6A71E3" w:rsidR="00DD1B1B" w:rsidRDefault="00DD1B1B" w:rsidP="00ED178D">
            <w:pPr>
              <w:rPr>
                <w:lang w:eastAsia="ja-JP" w:bidi="hi-IN"/>
              </w:rPr>
            </w:pPr>
          </w:p>
        </w:tc>
        <w:tc>
          <w:tcPr>
            <w:tcW w:w="906" w:type="dxa"/>
            <w:vMerge/>
          </w:tcPr>
          <w:p w14:paraId="26066A5D" w14:textId="38C05FDD" w:rsidR="00DD1B1B" w:rsidRDefault="00DD1B1B" w:rsidP="00ED178D">
            <w:pPr>
              <w:rPr>
                <w:lang w:eastAsia="ja-JP" w:bidi="hi-IN"/>
              </w:rPr>
            </w:pPr>
          </w:p>
        </w:tc>
      </w:tr>
      <w:tr w:rsidR="00DD1B1B" w14:paraId="649D440B" w14:textId="77777777" w:rsidTr="00DD1B1B">
        <w:tc>
          <w:tcPr>
            <w:tcW w:w="759" w:type="dxa"/>
          </w:tcPr>
          <w:p w14:paraId="3043B4BF" w14:textId="77777777" w:rsidR="00DD1B1B" w:rsidRDefault="00DD1B1B" w:rsidP="00ED178D">
            <w:pPr>
              <w:rPr>
                <w:lang w:eastAsia="ja-JP" w:bidi="hi-IN"/>
              </w:rPr>
            </w:pPr>
          </w:p>
        </w:tc>
        <w:tc>
          <w:tcPr>
            <w:tcW w:w="1361" w:type="dxa"/>
          </w:tcPr>
          <w:p w14:paraId="3079BEBB" w14:textId="3AEC39A5" w:rsidR="00DD1B1B" w:rsidRDefault="00DD1B1B" w:rsidP="00ED178D">
            <w:pPr>
              <w:rPr>
                <w:lang w:eastAsia="ja-JP" w:bidi="hi-IN"/>
              </w:rPr>
            </w:pPr>
            <w:r>
              <w:rPr>
                <w:lang w:eastAsia="ja-JP" w:bidi="hi-IN"/>
              </w:rPr>
              <w:t>…</w:t>
            </w:r>
          </w:p>
        </w:tc>
        <w:tc>
          <w:tcPr>
            <w:tcW w:w="1704" w:type="dxa"/>
          </w:tcPr>
          <w:p w14:paraId="4996E061" w14:textId="77777777" w:rsidR="00DD1B1B" w:rsidRDefault="00DD1B1B" w:rsidP="00ED178D">
            <w:pPr>
              <w:rPr>
                <w:lang w:eastAsia="ja-JP" w:bidi="hi-IN"/>
              </w:rPr>
            </w:pPr>
          </w:p>
        </w:tc>
        <w:tc>
          <w:tcPr>
            <w:tcW w:w="1127" w:type="dxa"/>
          </w:tcPr>
          <w:p w14:paraId="3C2AB7EA" w14:textId="77777777" w:rsidR="00DD1B1B" w:rsidRDefault="00DD1B1B" w:rsidP="00ED178D">
            <w:pPr>
              <w:rPr>
                <w:lang w:eastAsia="ja-JP" w:bidi="hi-IN"/>
              </w:rPr>
            </w:pPr>
          </w:p>
        </w:tc>
        <w:tc>
          <w:tcPr>
            <w:tcW w:w="1372" w:type="dxa"/>
          </w:tcPr>
          <w:p w14:paraId="4DDE5B35" w14:textId="77777777" w:rsidR="00DD1B1B" w:rsidRDefault="00DD1B1B" w:rsidP="00ED178D">
            <w:pPr>
              <w:rPr>
                <w:lang w:eastAsia="ja-JP" w:bidi="hi-IN"/>
              </w:rPr>
            </w:pPr>
          </w:p>
        </w:tc>
        <w:tc>
          <w:tcPr>
            <w:tcW w:w="524" w:type="dxa"/>
          </w:tcPr>
          <w:p w14:paraId="3E507659" w14:textId="77777777" w:rsidR="00DD1B1B" w:rsidRDefault="00DD1B1B" w:rsidP="00ED178D">
            <w:pPr>
              <w:rPr>
                <w:lang w:eastAsia="ja-JP" w:bidi="hi-IN"/>
              </w:rPr>
            </w:pPr>
          </w:p>
        </w:tc>
        <w:tc>
          <w:tcPr>
            <w:tcW w:w="730" w:type="dxa"/>
          </w:tcPr>
          <w:p w14:paraId="2D6ACB6A" w14:textId="77777777" w:rsidR="00DD1B1B" w:rsidRDefault="00DD1B1B" w:rsidP="00ED178D">
            <w:pPr>
              <w:rPr>
                <w:lang w:eastAsia="ja-JP" w:bidi="hi-IN"/>
              </w:rPr>
            </w:pPr>
          </w:p>
        </w:tc>
        <w:tc>
          <w:tcPr>
            <w:tcW w:w="1148" w:type="dxa"/>
          </w:tcPr>
          <w:p w14:paraId="665DD9DE" w14:textId="406CEA71" w:rsidR="00DD1B1B" w:rsidRDefault="00DD1B1B" w:rsidP="00ED178D">
            <w:pPr>
              <w:rPr>
                <w:lang w:eastAsia="ja-JP" w:bidi="hi-IN"/>
              </w:rPr>
            </w:pPr>
          </w:p>
        </w:tc>
        <w:tc>
          <w:tcPr>
            <w:tcW w:w="906" w:type="dxa"/>
          </w:tcPr>
          <w:p w14:paraId="397BFCC7" w14:textId="77777777" w:rsidR="00DD1B1B" w:rsidRDefault="00DD1B1B" w:rsidP="00ED178D">
            <w:pPr>
              <w:rPr>
                <w:lang w:eastAsia="ja-JP" w:bidi="hi-IN"/>
              </w:rPr>
            </w:pPr>
          </w:p>
        </w:tc>
      </w:tr>
      <w:tr w:rsidR="00DD1B1B" w14:paraId="2B88E6DD" w14:textId="77777777" w:rsidTr="00DD1B1B">
        <w:tc>
          <w:tcPr>
            <w:tcW w:w="759" w:type="dxa"/>
          </w:tcPr>
          <w:p w14:paraId="423AF204" w14:textId="77777777" w:rsidR="00DD1B1B" w:rsidRDefault="00DD1B1B" w:rsidP="00ED178D">
            <w:pPr>
              <w:rPr>
                <w:lang w:eastAsia="ja-JP" w:bidi="hi-IN"/>
              </w:rPr>
            </w:pPr>
          </w:p>
        </w:tc>
        <w:tc>
          <w:tcPr>
            <w:tcW w:w="1361" w:type="dxa"/>
          </w:tcPr>
          <w:p w14:paraId="6A635F2A" w14:textId="2320BC92" w:rsidR="00DD1B1B" w:rsidRDefault="00DD1B1B" w:rsidP="00ED178D">
            <w:pPr>
              <w:rPr>
                <w:lang w:eastAsia="ja-JP" w:bidi="hi-IN"/>
              </w:rPr>
            </w:pPr>
            <w:r>
              <w:rPr>
                <w:lang w:eastAsia="ja-JP" w:bidi="hi-IN"/>
              </w:rPr>
              <w:t>…</w:t>
            </w:r>
          </w:p>
        </w:tc>
        <w:tc>
          <w:tcPr>
            <w:tcW w:w="1704" w:type="dxa"/>
          </w:tcPr>
          <w:p w14:paraId="0146B4B0" w14:textId="77777777" w:rsidR="00DD1B1B" w:rsidRDefault="00DD1B1B" w:rsidP="00ED178D">
            <w:pPr>
              <w:rPr>
                <w:lang w:eastAsia="ja-JP" w:bidi="hi-IN"/>
              </w:rPr>
            </w:pPr>
          </w:p>
        </w:tc>
        <w:tc>
          <w:tcPr>
            <w:tcW w:w="1127" w:type="dxa"/>
          </w:tcPr>
          <w:p w14:paraId="108E8308" w14:textId="77777777" w:rsidR="00DD1B1B" w:rsidRDefault="00DD1B1B" w:rsidP="00ED178D">
            <w:pPr>
              <w:rPr>
                <w:lang w:eastAsia="ja-JP" w:bidi="hi-IN"/>
              </w:rPr>
            </w:pPr>
          </w:p>
        </w:tc>
        <w:tc>
          <w:tcPr>
            <w:tcW w:w="1372" w:type="dxa"/>
          </w:tcPr>
          <w:p w14:paraId="46457B23" w14:textId="77777777" w:rsidR="00DD1B1B" w:rsidRDefault="00DD1B1B" w:rsidP="00ED178D">
            <w:pPr>
              <w:rPr>
                <w:lang w:eastAsia="ja-JP" w:bidi="hi-IN"/>
              </w:rPr>
            </w:pPr>
          </w:p>
        </w:tc>
        <w:tc>
          <w:tcPr>
            <w:tcW w:w="524" w:type="dxa"/>
          </w:tcPr>
          <w:p w14:paraId="36D32AB5" w14:textId="77777777" w:rsidR="00DD1B1B" w:rsidRDefault="00DD1B1B" w:rsidP="00ED178D">
            <w:pPr>
              <w:rPr>
                <w:lang w:eastAsia="ja-JP" w:bidi="hi-IN"/>
              </w:rPr>
            </w:pPr>
          </w:p>
        </w:tc>
        <w:tc>
          <w:tcPr>
            <w:tcW w:w="730" w:type="dxa"/>
          </w:tcPr>
          <w:p w14:paraId="2E811320" w14:textId="77777777" w:rsidR="00DD1B1B" w:rsidRDefault="00DD1B1B" w:rsidP="00ED178D">
            <w:pPr>
              <w:rPr>
                <w:lang w:eastAsia="ja-JP" w:bidi="hi-IN"/>
              </w:rPr>
            </w:pPr>
          </w:p>
        </w:tc>
        <w:tc>
          <w:tcPr>
            <w:tcW w:w="1148" w:type="dxa"/>
          </w:tcPr>
          <w:p w14:paraId="7291B9A7" w14:textId="750A7D97" w:rsidR="00DD1B1B" w:rsidRDefault="00DD1B1B" w:rsidP="00ED178D">
            <w:pPr>
              <w:rPr>
                <w:lang w:eastAsia="ja-JP" w:bidi="hi-IN"/>
              </w:rPr>
            </w:pPr>
          </w:p>
        </w:tc>
        <w:tc>
          <w:tcPr>
            <w:tcW w:w="906" w:type="dxa"/>
          </w:tcPr>
          <w:p w14:paraId="5B8C2C35" w14:textId="77777777" w:rsidR="00DD1B1B" w:rsidRDefault="00DD1B1B" w:rsidP="00ED178D">
            <w:pPr>
              <w:rPr>
                <w:lang w:eastAsia="ja-JP" w:bidi="hi-IN"/>
              </w:rPr>
            </w:pPr>
          </w:p>
        </w:tc>
      </w:tr>
      <w:tr w:rsidR="00DD1B1B" w14:paraId="08C00C43" w14:textId="77777777" w:rsidTr="00DD1B1B">
        <w:tc>
          <w:tcPr>
            <w:tcW w:w="759" w:type="dxa"/>
          </w:tcPr>
          <w:p w14:paraId="43E8B500" w14:textId="77777777" w:rsidR="00DD1B1B" w:rsidRDefault="00DD1B1B" w:rsidP="00ED178D">
            <w:pPr>
              <w:rPr>
                <w:lang w:eastAsia="ja-JP" w:bidi="hi-IN"/>
              </w:rPr>
            </w:pPr>
          </w:p>
        </w:tc>
        <w:tc>
          <w:tcPr>
            <w:tcW w:w="1361" w:type="dxa"/>
          </w:tcPr>
          <w:p w14:paraId="51748DA7" w14:textId="45402EF1" w:rsidR="00DD1B1B" w:rsidRDefault="00DD1B1B" w:rsidP="00ED178D">
            <w:pPr>
              <w:rPr>
                <w:lang w:eastAsia="ja-JP" w:bidi="hi-IN"/>
              </w:rPr>
            </w:pPr>
            <w:r>
              <w:rPr>
                <w:lang w:eastAsia="ja-JP" w:bidi="hi-IN"/>
              </w:rPr>
              <w:t>…</w:t>
            </w:r>
          </w:p>
        </w:tc>
        <w:tc>
          <w:tcPr>
            <w:tcW w:w="1704" w:type="dxa"/>
          </w:tcPr>
          <w:p w14:paraId="7F6B1289" w14:textId="77777777" w:rsidR="00DD1B1B" w:rsidRDefault="00DD1B1B" w:rsidP="00ED178D">
            <w:pPr>
              <w:rPr>
                <w:lang w:eastAsia="ja-JP" w:bidi="hi-IN"/>
              </w:rPr>
            </w:pPr>
          </w:p>
        </w:tc>
        <w:tc>
          <w:tcPr>
            <w:tcW w:w="1127" w:type="dxa"/>
          </w:tcPr>
          <w:p w14:paraId="49B30DED" w14:textId="77777777" w:rsidR="00DD1B1B" w:rsidRDefault="00DD1B1B" w:rsidP="00ED178D">
            <w:pPr>
              <w:rPr>
                <w:lang w:eastAsia="ja-JP" w:bidi="hi-IN"/>
              </w:rPr>
            </w:pPr>
          </w:p>
        </w:tc>
        <w:tc>
          <w:tcPr>
            <w:tcW w:w="1372" w:type="dxa"/>
          </w:tcPr>
          <w:p w14:paraId="752A162F" w14:textId="77777777" w:rsidR="00DD1B1B" w:rsidRDefault="00DD1B1B" w:rsidP="00ED178D">
            <w:pPr>
              <w:rPr>
                <w:lang w:eastAsia="ja-JP" w:bidi="hi-IN"/>
              </w:rPr>
            </w:pPr>
          </w:p>
        </w:tc>
        <w:tc>
          <w:tcPr>
            <w:tcW w:w="524" w:type="dxa"/>
          </w:tcPr>
          <w:p w14:paraId="2D0BA34F" w14:textId="77777777" w:rsidR="00DD1B1B" w:rsidRDefault="00DD1B1B" w:rsidP="00ED178D">
            <w:pPr>
              <w:rPr>
                <w:lang w:eastAsia="ja-JP" w:bidi="hi-IN"/>
              </w:rPr>
            </w:pPr>
          </w:p>
        </w:tc>
        <w:tc>
          <w:tcPr>
            <w:tcW w:w="730" w:type="dxa"/>
          </w:tcPr>
          <w:p w14:paraId="090B926D" w14:textId="77777777" w:rsidR="00DD1B1B" w:rsidRDefault="00DD1B1B" w:rsidP="00ED178D">
            <w:pPr>
              <w:rPr>
                <w:lang w:eastAsia="ja-JP" w:bidi="hi-IN"/>
              </w:rPr>
            </w:pPr>
          </w:p>
        </w:tc>
        <w:tc>
          <w:tcPr>
            <w:tcW w:w="1148" w:type="dxa"/>
          </w:tcPr>
          <w:p w14:paraId="6AA20826" w14:textId="28C78379" w:rsidR="00DD1B1B" w:rsidRDefault="00DD1B1B" w:rsidP="00ED178D">
            <w:pPr>
              <w:rPr>
                <w:lang w:eastAsia="ja-JP" w:bidi="hi-IN"/>
              </w:rPr>
            </w:pPr>
          </w:p>
        </w:tc>
        <w:tc>
          <w:tcPr>
            <w:tcW w:w="906" w:type="dxa"/>
          </w:tcPr>
          <w:p w14:paraId="651F9C67" w14:textId="77777777" w:rsidR="00DD1B1B" w:rsidRDefault="00DD1B1B" w:rsidP="00ED178D">
            <w:pPr>
              <w:rPr>
                <w:lang w:eastAsia="ja-JP" w:bidi="hi-IN"/>
              </w:rPr>
            </w:pPr>
          </w:p>
        </w:tc>
      </w:tr>
    </w:tbl>
    <w:p w14:paraId="038E5968" w14:textId="77777777" w:rsidR="00AB43C0" w:rsidRPr="00022599" w:rsidRDefault="00AB43C0" w:rsidP="00A71EE3">
      <w:pPr>
        <w:rPr>
          <w:lang w:eastAsia="zh-CN"/>
        </w:rPr>
      </w:pPr>
    </w:p>
    <w:p w14:paraId="5CA2D499" w14:textId="5E0B20FC" w:rsidR="00585CCA" w:rsidRPr="00A71EE3" w:rsidRDefault="00585CCA" w:rsidP="00585CCA">
      <w:pPr>
        <w:spacing w:after="120"/>
        <w:rPr>
          <w:szCs w:val="24"/>
          <w:lang w:val="sv-SE" w:eastAsia="zh-CN"/>
        </w:rPr>
      </w:pPr>
    </w:p>
    <w:sectPr w:rsidR="00585CCA" w:rsidRPr="00A71EE3"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Hyunwoo Cho" w:date="2023-09-29T13:37:00Z" w:initials="HC">
    <w:p w14:paraId="642E02DD" w14:textId="77777777" w:rsidR="00B64702" w:rsidRDefault="00B64702" w:rsidP="00BA4647">
      <w:pPr>
        <w:pStyle w:val="CommentText"/>
      </w:pPr>
      <w:r>
        <w:rPr>
          <w:rStyle w:val="CommentReference"/>
        </w:rPr>
        <w:annotationRef/>
      </w:r>
      <w:r>
        <w:t>Should we check intra/inter/inter-RAT?</w:t>
      </w:r>
    </w:p>
  </w:comment>
  <w:comment w:id="2" w:author="Hyunwoo Cho" w:date="2023-09-29T13:37:00Z" w:initials="HC">
    <w:p w14:paraId="6309C8B1" w14:textId="77777777" w:rsidR="00B64702" w:rsidRDefault="00B64702" w:rsidP="00120A4F">
      <w:pPr>
        <w:pStyle w:val="CommentText"/>
      </w:pPr>
      <w:r>
        <w:rPr>
          <w:rStyle w:val="CommentReference"/>
        </w:rPr>
        <w:annotationRef/>
      </w:r>
      <w:r>
        <w:t>Can we collect companies views what is needed and what is not needed?</w:t>
      </w:r>
    </w:p>
  </w:comment>
  <w:comment w:id="3" w:author="Hyunwoo Cho" w:date="2023-09-29T13:41:00Z" w:initials="HC">
    <w:p w14:paraId="4694FF6C" w14:textId="77777777" w:rsidR="00DD1B1B" w:rsidRDefault="00DD1B1B" w:rsidP="00DA41E8">
      <w:pPr>
        <w:pStyle w:val="CommentText"/>
      </w:pPr>
      <w:r>
        <w:rPr>
          <w:rStyle w:val="CommentReference"/>
        </w:rPr>
        <w:annotationRef/>
      </w:r>
      <w:r>
        <w:t>Interruption will be tested during nogap-interruption along with measurement delay requirement.</w:t>
      </w:r>
    </w:p>
  </w:comment>
  <w:comment w:id="4" w:author="Hyunwoo Cho" w:date="2023-09-29T13:44:00Z" w:initials="HC">
    <w:p w14:paraId="59648680" w14:textId="77777777" w:rsidR="00DD1B1B" w:rsidRDefault="00DD1B1B" w:rsidP="00A6590E">
      <w:pPr>
        <w:pStyle w:val="CommentText"/>
      </w:pPr>
      <w:r>
        <w:rPr>
          <w:rStyle w:val="CommentReference"/>
        </w:rPr>
        <w:annotationRef/>
      </w:r>
      <w:r>
        <w:t xml:space="preserve">Interruption is tested with measurement delay requirement together.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2E02DD" w15:done="0"/>
  <w15:commentEx w15:paraId="6309C8B1" w15:done="0"/>
  <w15:commentEx w15:paraId="4694FF6C" w15:done="0"/>
  <w15:commentEx w15:paraId="596486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C1517F" w16cex:dateUtc="2023-09-29T20:37:00Z"/>
  <w16cex:commentExtensible w16cex:durableId="28C151B1" w16cex:dateUtc="2023-09-29T20:37:00Z"/>
  <w16cex:commentExtensible w16cex:durableId="28C15283" w16cex:dateUtc="2023-09-29T20:41:00Z"/>
  <w16cex:commentExtensible w16cex:durableId="28C15353" w16cex:dateUtc="2023-09-29T2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2E02DD" w16cid:durableId="28C1517F"/>
  <w16cid:commentId w16cid:paraId="6309C8B1" w16cid:durableId="28C151B1"/>
  <w16cid:commentId w16cid:paraId="4694FF6C" w16cid:durableId="28C15283"/>
  <w16cid:commentId w16cid:paraId="59648680" w16cid:durableId="28C1535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84E7B" w14:textId="77777777" w:rsidR="0059103E" w:rsidRDefault="0059103E">
      <w:r>
        <w:separator/>
      </w:r>
    </w:p>
  </w:endnote>
  <w:endnote w:type="continuationSeparator" w:id="0">
    <w:p w14:paraId="1C2DEC14" w14:textId="77777777" w:rsidR="0059103E" w:rsidRDefault="00591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v4.2.0">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A86E" w14:textId="77777777" w:rsidR="0059103E" w:rsidRDefault="0059103E">
      <w:r>
        <w:separator/>
      </w:r>
    </w:p>
  </w:footnote>
  <w:footnote w:type="continuationSeparator" w:id="0">
    <w:p w14:paraId="4E8BAF65" w14:textId="77777777" w:rsidR="0059103E" w:rsidRDefault="005910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A59DFF"/>
    <w:multiLevelType w:val="singleLevel"/>
    <w:tmpl w:val="A8A59DFF"/>
    <w:lvl w:ilvl="0">
      <w:start w:val="1"/>
      <w:numFmt w:val="bullet"/>
      <w:lvlText w:val=""/>
      <w:lvlJc w:val="left"/>
      <w:pPr>
        <w:ind w:left="420" w:hanging="420"/>
      </w:pPr>
      <w:rPr>
        <w:rFonts w:ascii="Wingdings" w:hAnsi="Wingdings" w:hint="default"/>
        <w:sz w:val="10"/>
        <w:szCs w:val="10"/>
      </w:rPr>
    </w:lvl>
  </w:abstractNum>
  <w:abstractNum w:abstractNumId="1" w15:restartNumberingAfterBreak="0">
    <w:nsid w:val="AD3CAC8B"/>
    <w:multiLevelType w:val="singleLevel"/>
    <w:tmpl w:val="AD3CAC8B"/>
    <w:lvl w:ilvl="0">
      <w:start w:val="1"/>
      <w:numFmt w:val="bullet"/>
      <w:lvlText w:val=""/>
      <w:lvlJc w:val="left"/>
      <w:pPr>
        <w:ind w:left="420" w:hanging="420"/>
      </w:pPr>
      <w:rPr>
        <w:rFonts w:ascii="Wingdings" w:hAnsi="Wingdings" w:hint="default"/>
      </w:rPr>
    </w:lvl>
  </w:abstractNum>
  <w:abstractNum w:abstractNumId="2" w15:restartNumberingAfterBreak="0">
    <w:nsid w:val="DF9A24BF"/>
    <w:multiLevelType w:val="singleLevel"/>
    <w:tmpl w:val="DF9A24BF"/>
    <w:lvl w:ilvl="0">
      <w:start w:val="1"/>
      <w:numFmt w:val="bullet"/>
      <w:lvlText w:val=""/>
      <w:lvlJc w:val="left"/>
      <w:pPr>
        <w:ind w:left="420" w:hanging="420"/>
      </w:pPr>
      <w:rPr>
        <w:rFonts w:ascii="Wingdings" w:hAnsi="Wingdings" w:hint="default"/>
      </w:rPr>
    </w:lvl>
  </w:abstractNum>
  <w:abstractNum w:abstractNumId="3" w15:restartNumberingAfterBreak="0">
    <w:nsid w:val="F01DDF15"/>
    <w:multiLevelType w:val="singleLevel"/>
    <w:tmpl w:val="F01DDF15"/>
    <w:lvl w:ilvl="0">
      <w:start w:val="1"/>
      <w:numFmt w:val="bullet"/>
      <w:lvlText w:val=""/>
      <w:lvlJc w:val="left"/>
      <w:pPr>
        <w:ind w:left="420" w:hanging="420"/>
      </w:pPr>
      <w:rPr>
        <w:rFonts w:ascii="Wingdings" w:hAnsi="Wingdings" w:hint="default"/>
        <w:sz w:val="16"/>
        <w:szCs w:val="16"/>
      </w:rPr>
    </w:lvl>
  </w:abstractNum>
  <w:abstractNum w:abstractNumId="4" w15:restartNumberingAfterBreak="0">
    <w:nsid w:val="00000001"/>
    <w:multiLevelType w:val="hybridMultilevel"/>
    <w:tmpl w:val="FFFFFFFF"/>
    <w:lvl w:ilvl="0" w:tplc="00000001">
      <w:start w:val="1"/>
      <w:numFmt w:val="bullet"/>
      <w:lvlText w:val="•"/>
      <w:lvlJc w:val="left"/>
      <w:pPr>
        <w:ind w:left="360" w:hanging="360"/>
      </w:pPr>
    </w:lvl>
    <w:lvl w:ilvl="1" w:tplc="00000002">
      <w:start w:val="1"/>
      <w:numFmt w:val="bullet"/>
      <w:lvlText w:val="•"/>
      <w:lvlJc w:val="left"/>
      <w:pPr>
        <w:ind w:left="1080" w:hanging="360"/>
      </w:pPr>
    </w:lvl>
    <w:lvl w:ilvl="2" w:tplc="00000003">
      <w:start w:val="1"/>
      <w:numFmt w:val="bullet"/>
      <w:lvlText w:val="•"/>
      <w:lvlJc w:val="left"/>
      <w:pPr>
        <w:ind w:left="1800" w:hanging="360"/>
      </w:pPr>
    </w:lvl>
    <w:lvl w:ilvl="3" w:tplc="00000004">
      <w:start w:val="1"/>
      <w:numFmt w:val="bullet"/>
      <w:lvlText w:val="•"/>
      <w:lvlJc w:val="left"/>
      <w:pPr>
        <w:ind w:left="2520" w:hanging="360"/>
      </w:pPr>
    </w:lvl>
    <w:lvl w:ilvl="4" w:tplc="00000005">
      <w:start w:val="1"/>
      <w:numFmt w:val="bullet"/>
      <w:lvlText w:val="•"/>
      <w:lvlJc w:val="left"/>
      <w:pPr>
        <w:ind w:left="324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8721E42"/>
    <w:multiLevelType w:val="hybridMultilevel"/>
    <w:tmpl w:val="7242C9C0"/>
    <w:lvl w:ilvl="0" w:tplc="7A00CC4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416C5"/>
    <w:multiLevelType w:val="hybridMultilevel"/>
    <w:tmpl w:val="4EC8C3C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AC554EA"/>
    <w:multiLevelType w:val="hybridMultilevel"/>
    <w:tmpl w:val="1D746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F455C"/>
    <w:multiLevelType w:val="hybridMultilevel"/>
    <w:tmpl w:val="2AF2F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637954"/>
    <w:multiLevelType w:val="hybridMultilevel"/>
    <w:tmpl w:val="AE48B414"/>
    <w:lvl w:ilvl="0" w:tplc="FDC2BC20">
      <w:start w:val="5"/>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E95808"/>
    <w:multiLevelType w:val="singleLevel"/>
    <w:tmpl w:val="16E95808"/>
    <w:lvl w:ilvl="0">
      <w:start w:val="1"/>
      <w:numFmt w:val="bullet"/>
      <w:lvlText w:val=""/>
      <w:lvlJc w:val="left"/>
      <w:pPr>
        <w:ind w:left="420" w:hanging="420"/>
      </w:pPr>
      <w:rPr>
        <w:rFonts w:ascii="Wingdings" w:hAnsi="Wingdings" w:hint="default"/>
        <w:sz w:val="16"/>
        <w:szCs w:val="16"/>
        <w:vertAlign w:val="baseline"/>
      </w:rPr>
    </w:lvl>
  </w:abstractNum>
  <w:abstractNum w:abstractNumId="11" w15:restartNumberingAfterBreak="0">
    <w:nsid w:val="171A640B"/>
    <w:multiLevelType w:val="multilevel"/>
    <w:tmpl w:val="171A6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1D2045"/>
    <w:multiLevelType w:val="hybridMultilevel"/>
    <w:tmpl w:val="82CAF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DF638B6"/>
    <w:multiLevelType w:val="singleLevel"/>
    <w:tmpl w:val="1DF638B6"/>
    <w:lvl w:ilvl="0">
      <w:start w:val="1"/>
      <w:numFmt w:val="bullet"/>
      <w:lvlText w:val=""/>
      <w:lvlJc w:val="left"/>
      <w:pPr>
        <w:tabs>
          <w:tab w:val="num" w:pos="-420"/>
        </w:tabs>
        <w:ind w:left="0" w:hanging="420"/>
      </w:pPr>
      <w:rPr>
        <w:rFonts w:ascii="Wingdings" w:hAnsi="Wingdings" w:hint="default"/>
      </w:rPr>
    </w:lvl>
  </w:abstractNum>
  <w:abstractNum w:abstractNumId="15" w15:restartNumberingAfterBreak="0">
    <w:nsid w:val="274D001D"/>
    <w:multiLevelType w:val="hybridMultilevel"/>
    <w:tmpl w:val="95EABEFC"/>
    <w:lvl w:ilvl="0" w:tplc="5B44CB0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907B8A"/>
    <w:multiLevelType w:val="hybridMultilevel"/>
    <w:tmpl w:val="7CA06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E365F7"/>
    <w:multiLevelType w:val="singleLevel"/>
    <w:tmpl w:val="36E365F7"/>
    <w:lvl w:ilvl="0">
      <w:start w:val="1"/>
      <w:numFmt w:val="decimal"/>
      <w:suff w:val="space"/>
      <w:lvlText w:val="%1)"/>
      <w:lvlJc w:val="left"/>
    </w:lvl>
  </w:abstractNum>
  <w:abstractNum w:abstractNumId="18" w15:restartNumberingAfterBreak="0">
    <w:nsid w:val="38D92D23"/>
    <w:multiLevelType w:val="hybridMultilevel"/>
    <w:tmpl w:val="6386977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3AD37A3D"/>
    <w:multiLevelType w:val="multilevel"/>
    <w:tmpl w:val="7DDA8E64"/>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0" w15:restartNumberingAfterBreak="0">
    <w:nsid w:val="3F06155A"/>
    <w:multiLevelType w:val="hybridMultilevel"/>
    <w:tmpl w:val="B1A6C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3A4F42"/>
    <w:multiLevelType w:val="hybridMultilevel"/>
    <w:tmpl w:val="94028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6E5AAD"/>
    <w:multiLevelType w:val="hybridMultilevel"/>
    <w:tmpl w:val="50789F1A"/>
    <w:lvl w:ilvl="0" w:tplc="1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5F623DE"/>
    <w:multiLevelType w:val="hybridMultilevel"/>
    <w:tmpl w:val="65CCA59A"/>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4" w15:restartNumberingAfterBreak="0">
    <w:nsid w:val="460A2AC9"/>
    <w:multiLevelType w:val="hybridMultilevel"/>
    <w:tmpl w:val="1BB8E488"/>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5" w15:restartNumberingAfterBreak="0">
    <w:nsid w:val="46B43B9D"/>
    <w:multiLevelType w:val="hybridMultilevel"/>
    <w:tmpl w:val="D27208FA"/>
    <w:lvl w:ilvl="0" w:tplc="BF30363A">
      <w:start w:val="1"/>
      <w:numFmt w:val="decimal"/>
      <w:pStyle w:val="RAN4Observation"/>
      <w:suff w:val="space"/>
      <w:lvlText w:val="Observation %1:"/>
      <w:lvlJc w:val="left"/>
      <w:pPr>
        <w:ind w:left="540" w:hanging="360"/>
      </w:pPr>
      <w:rPr>
        <w:rFonts w:ascii="Times New Roman" w:hAnsi="Times New Roman" w:hint="default"/>
        <w:b/>
        <w:i w:val="0"/>
        <w:color w:val="auto"/>
        <w:sz w:val="20"/>
      </w:rPr>
    </w:lvl>
    <w:lvl w:ilvl="1" w:tplc="04090019" w:tentative="1">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4BCD32F0"/>
    <w:multiLevelType w:val="hybridMultilevel"/>
    <w:tmpl w:val="F2AC4CBA"/>
    <w:lvl w:ilvl="0" w:tplc="9E74424C">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E567CD"/>
    <w:multiLevelType w:val="hybridMultilevel"/>
    <w:tmpl w:val="587E4120"/>
    <w:lvl w:ilvl="0" w:tplc="654A45B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D101BDA"/>
    <w:multiLevelType w:val="hybridMultilevel"/>
    <w:tmpl w:val="65CCA59A"/>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9"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06C7B26"/>
    <w:multiLevelType w:val="multilevel"/>
    <w:tmpl w:val="506C7B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7CD2B6E"/>
    <w:multiLevelType w:val="hybridMultilevel"/>
    <w:tmpl w:val="AC165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80896E"/>
    <w:multiLevelType w:val="singleLevel"/>
    <w:tmpl w:val="5880896E"/>
    <w:lvl w:ilvl="0">
      <w:start w:val="1"/>
      <w:numFmt w:val="bullet"/>
      <w:lvlText w:val=""/>
      <w:lvlJc w:val="left"/>
      <w:pPr>
        <w:ind w:left="420" w:hanging="420"/>
      </w:pPr>
      <w:rPr>
        <w:rFonts w:ascii="Wingdings" w:hAnsi="Wingdings" w:hint="default"/>
      </w:rPr>
    </w:lvl>
  </w:abstractNum>
  <w:abstractNum w:abstractNumId="33" w15:restartNumberingAfterBreak="0">
    <w:nsid w:val="58B73482"/>
    <w:multiLevelType w:val="hybridMultilevel"/>
    <w:tmpl w:val="542A557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4" w15:restartNumberingAfterBreak="0">
    <w:nsid w:val="5C0C091E"/>
    <w:multiLevelType w:val="hybridMultilevel"/>
    <w:tmpl w:val="80A8404E"/>
    <w:lvl w:ilvl="0" w:tplc="361C50B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7AD182"/>
    <w:multiLevelType w:val="singleLevel"/>
    <w:tmpl w:val="5C7AD182"/>
    <w:lvl w:ilvl="0">
      <w:start w:val="1"/>
      <w:numFmt w:val="bullet"/>
      <w:lvlText w:val=""/>
      <w:lvlJc w:val="left"/>
      <w:pPr>
        <w:tabs>
          <w:tab w:val="left" w:pos="840"/>
        </w:tabs>
        <w:ind w:left="1260" w:hanging="420"/>
      </w:pPr>
      <w:rPr>
        <w:rFonts w:ascii="Wingdings" w:hAnsi="Wingdings" w:hint="default"/>
      </w:rPr>
    </w:lvl>
  </w:abstractNum>
  <w:abstractNum w:abstractNumId="36" w15:restartNumberingAfterBreak="0">
    <w:nsid w:val="5CBA0B8D"/>
    <w:multiLevelType w:val="hybridMultilevel"/>
    <w:tmpl w:val="76EEEF98"/>
    <w:lvl w:ilvl="0" w:tplc="55C6EBFA">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10B2582"/>
    <w:multiLevelType w:val="hybridMultilevel"/>
    <w:tmpl w:val="5A246C7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594190A"/>
    <w:multiLevelType w:val="hybridMultilevel"/>
    <w:tmpl w:val="AFCA6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636461"/>
    <w:multiLevelType w:val="hybridMultilevel"/>
    <w:tmpl w:val="146CB8E2"/>
    <w:lvl w:ilvl="0" w:tplc="4E989B02">
      <w:start w:val="1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40F2180E">
      <w:start w:val="3"/>
      <w:numFmt w:val="bullet"/>
      <w:lvlText w:val=""/>
      <w:lvlJc w:val="left"/>
      <w:pPr>
        <w:ind w:left="1620" w:hanging="360"/>
      </w:pPr>
      <w:rPr>
        <w:rFonts w:ascii="Wingdings" w:eastAsia="SimSun" w:hAnsi="Wingdings"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3B41736"/>
    <w:multiLevelType w:val="multilevel"/>
    <w:tmpl w:val="2E1AED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9FD337F"/>
    <w:multiLevelType w:val="multilevel"/>
    <w:tmpl w:val="79FD337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36743625">
    <w:abstractNumId w:val="33"/>
  </w:num>
  <w:num w:numId="2" w16cid:durableId="208223009">
    <w:abstractNumId w:val="19"/>
  </w:num>
  <w:num w:numId="3" w16cid:durableId="1285573325">
    <w:abstractNumId w:val="13"/>
  </w:num>
  <w:num w:numId="4" w16cid:durableId="1242377075">
    <w:abstractNumId w:val="34"/>
  </w:num>
  <w:num w:numId="5" w16cid:durableId="1156920398">
    <w:abstractNumId w:val="35"/>
  </w:num>
  <w:num w:numId="6" w16cid:durableId="1180705859">
    <w:abstractNumId w:val="21"/>
  </w:num>
  <w:num w:numId="7" w16cid:durableId="156044569">
    <w:abstractNumId w:val="37"/>
  </w:num>
  <w:num w:numId="8" w16cid:durableId="1971787661">
    <w:abstractNumId w:val="36"/>
  </w:num>
  <w:num w:numId="9" w16cid:durableId="1882858411">
    <w:abstractNumId w:val="30"/>
  </w:num>
  <w:num w:numId="10" w16cid:durableId="1371371859">
    <w:abstractNumId w:val="4"/>
  </w:num>
  <w:num w:numId="11" w16cid:durableId="1867597311">
    <w:abstractNumId w:val="26"/>
  </w:num>
  <w:num w:numId="12" w16cid:durableId="294258926">
    <w:abstractNumId w:val="16"/>
  </w:num>
  <w:num w:numId="13" w16cid:durableId="142699888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77418283">
    <w:abstractNumId w:val="11"/>
  </w:num>
  <w:num w:numId="15" w16cid:durableId="1178885166">
    <w:abstractNumId w:val="20"/>
  </w:num>
  <w:num w:numId="16" w16cid:durableId="1731077544">
    <w:abstractNumId w:val="27"/>
  </w:num>
  <w:num w:numId="17" w16cid:durableId="789471914">
    <w:abstractNumId w:val="25"/>
  </w:num>
  <w:num w:numId="18" w16cid:durableId="1020281416">
    <w:abstractNumId w:val="29"/>
  </w:num>
  <w:num w:numId="19" w16cid:durableId="1165126068">
    <w:abstractNumId w:val="25"/>
    <w:lvlOverride w:ilvl="0">
      <w:startOverride w:val="1"/>
    </w:lvlOverride>
  </w:num>
  <w:num w:numId="20" w16cid:durableId="1185824542">
    <w:abstractNumId w:val="29"/>
    <w:lvlOverride w:ilvl="0">
      <w:startOverride w:val="1"/>
    </w:lvlOverride>
  </w:num>
  <w:num w:numId="21" w16cid:durableId="861894630">
    <w:abstractNumId w:val="6"/>
  </w:num>
  <w:num w:numId="22" w16cid:durableId="1052851663">
    <w:abstractNumId w:val="0"/>
  </w:num>
  <w:num w:numId="23" w16cid:durableId="1548224827">
    <w:abstractNumId w:val="24"/>
  </w:num>
  <w:num w:numId="24" w16cid:durableId="676230063">
    <w:abstractNumId w:val="28"/>
  </w:num>
  <w:num w:numId="25" w16cid:durableId="1401059593">
    <w:abstractNumId w:val="25"/>
    <w:lvlOverride w:ilvl="0">
      <w:startOverride w:val="1"/>
    </w:lvlOverride>
  </w:num>
  <w:num w:numId="26" w16cid:durableId="36510555">
    <w:abstractNumId w:val="29"/>
    <w:lvlOverride w:ilvl="0">
      <w:startOverride w:val="1"/>
    </w:lvlOverride>
  </w:num>
  <w:num w:numId="27" w16cid:durableId="1839618777">
    <w:abstractNumId w:val="7"/>
  </w:num>
  <w:num w:numId="28" w16cid:durableId="1646470236">
    <w:abstractNumId w:val="31"/>
  </w:num>
  <w:num w:numId="29" w16cid:durableId="1959020254">
    <w:abstractNumId w:val="39"/>
  </w:num>
  <w:num w:numId="30" w16cid:durableId="1120151069">
    <w:abstractNumId w:val="40"/>
  </w:num>
  <w:num w:numId="31" w16cid:durableId="408427098">
    <w:abstractNumId w:val="9"/>
  </w:num>
  <w:num w:numId="32" w16cid:durableId="614101908">
    <w:abstractNumId w:val="15"/>
  </w:num>
  <w:num w:numId="33" w16cid:durableId="1384213026">
    <w:abstractNumId w:val="29"/>
    <w:lvlOverride w:ilvl="0">
      <w:startOverride w:val="1"/>
    </w:lvlOverride>
  </w:num>
  <w:num w:numId="34" w16cid:durableId="1499492050">
    <w:abstractNumId w:val="14"/>
  </w:num>
  <w:num w:numId="35" w16cid:durableId="787119481">
    <w:abstractNumId w:val="2"/>
  </w:num>
  <w:num w:numId="36" w16cid:durableId="1461877059">
    <w:abstractNumId w:val="32"/>
  </w:num>
  <w:num w:numId="37" w16cid:durableId="1757238792">
    <w:abstractNumId w:val="8"/>
  </w:num>
  <w:num w:numId="38" w16cid:durableId="911743916">
    <w:abstractNumId w:val="38"/>
  </w:num>
  <w:num w:numId="39" w16cid:durableId="1219249562">
    <w:abstractNumId w:val="5"/>
  </w:num>
  <w:num w:numId="40" w16cid:durableId="128936529">
    <w:abstractNumId w:val="1"/>
  </w:num>
  <w:num w:numId="41" w16cid:durableId="1735465213">
    <w:abstractNumId w:val="17"/>
  </w:num>
  <w:num w:numId="42" w16cid:durableId="386951993">
    <w:abstractNumId w:val="12"/>
  </w:num>
  <w:num w:numId="43" w16cid:durableId="1269776470">
    <w:abstractNumId w:val="3"/>
  </w:num>
  <w:num w:numId="44" w16cid:durableId="1791975500">
    <w:abstractNumId w:val="10"/>
  </w:num>
  <w:num w:numId="45" w16cid:durableId="1798451562">
    <w:abstractNumId w:val="23"/>
  </w:num>
  <w:num w:numId="46" w16cid:durableId="480268269">
    <w:abstractNumId w:val="22"/>
    <w:lvlOverride w:ilvl="0"/>
    <w:lvlOverride w:ilvl="1"/>
    <w:lvlOverride w:ilvl="2"/>
    <w:lvlOverride w:ilvl="3"/>
    <w:lvlOverride w:ilvl="4"/>
    <w:lvlOverride w:ilvl="5"/>
    <w:lvlOverride w:ilvl="6"/>
    <w:lvlOverride w:ilvl="7"/>
    <w:lvlOverride w:ilvl="8"/>
  </w:num>
  <w:num w:numId="47" w16cid:durableId="1879198713">
    <w:abstractNumId w:val="33"/>
    <w:lvlOverride w:ilvl="0"/>
    <w:lvlOverride w:ilvl="1"/>
    <w:lvlOverride w:ilvl="2"/>
    <w:lvlOverride w:ilvl="3"/>
    <w:lvlOverride w:ilvl="4"/>
    <w:lvlOverride w:ilvl="5"/>
    <w:lvlOverride w:ilvl="6"/>
    <w:lvlOverride w:ilvl="7"/>
    <w:lvlOverride w:ilvl="8"/>
  </w:num>
  <w:num w:numId="48" w16cid:durableId="1285041969">
    <w:abstractNumId w:val="18"/>
    <w:lvlOverride w:ilvl="0"/>
    <w:lvlOverride w:ilvl="1"/>
    <w:lvlOverride w:ilvl="2"/>
    <w:lvlOverride w:ilvl="3"/>
    <w:lvlOverride w:ilvl="4"/>
    <w:lvlOverride w:ilvl="5"/>
    <w:lvlOverride w:ilvl="6"/>
    <w:lvlOverride w:ilvl="7"/>
    <w:lvlOverride w:ilvl="8"/>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yunwoo Cho">
    <w15:presenceInfo w15:providerId="AD" w15:userId="S::hyuncho@qti.qualcomm.com::0f303761-9510-4d53-ba0f-91e591edc8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21F"/>
    <w:rsid w:val="00001477"/>
    <w:rsid w:val="0000223C"/>
    <w:rsid w:val="00003117"/>
    <w:rsid w:val="00003900"/>
    <w:rsid w:val="00003FD6"/>
    <w:rsid w:val="00004165"/>
    <w:rsid w:val="000042C2"/>
    <w:rsid w:val="00005F44"/>
    <w:rsid w:val="0000640D"/>
    <w:rsid w:val="0000724C"/>
    <w:rsid w:val="000079FC"/>
    <w:rsid w:val="00010FEB"/>
    <w:rsid w:val="00011563"/>
    <w:rsid w:val="00012087"/>
    <w:rsid w:val="000122DA"/>
    <w:rsid w:val="00013BE1"/>
    <w:rsid w:val="0001463A"/>
    <w:rsid w:val="00016829"/>
    <w:rsid w:val="000179C9"/>
    <w:rsid w:val="00020C56"/>
    <w:rsid w:val="00021EE1"/>
    <w:rsid w:val="00022599"/>
    <w:rsid w:val="00023F94"/>
    <w:rsid w:val="000250BE"/>
    <w:rsid w:val="00026ACC"/>
    <w:rsid w:val="000270D3"/>
    <w:rsid w:val="00027916"/>
    <w:rsid w:val="00027E81"/>
    <w:rsid w:val="00027EC1"/>
    <w:rsid w:val="0003094C"/>
    <w:rsid w:val="00030985"/>
    <w:rsid w:val="0003171D"/>
    <w:rsid w:val="00031ADD"/>
    <w:rsid w:val="00031C1D"/>
    <w:rsid w:val="00031EF7"/>
    <w:rsid w:val="000321C5"/>
    <w:rsid w:val="00032C40"/>
    <w:rsid w:val="0003399B"/>
    <w:rsid w:val="00034FD1"/>
    <w:rsid w:val="00035C50"/>
    <w:rsid w:val="00036D32"/>
    <w:rsid w:val="000400F6"/>
    <w:rsid w:val="000408BA"/>
    <w:rsid w:val="00043893"/>
    <w:rsid w:val="00043E39"/>
    <w:rsid w:val="00045474"/>
    <w:rsid w:val="00045614"/>
    <w:rsid w:val="000457A1"/>
    <w:rsid w:val="0004693E"/>
    <w:rsid w:val="00046F2E"/>
    <w:rsid w:val="00050001"/>
    <w:rsid w:val="00052006"/>
    <w:rsid w:val="00052041"/>
    <w:rsid w:val="0005326A"/>
    <w:rsid w:val="00053E54"/>
    <w:rsid w:val="00056640"/>
    <w:rsid w:val="00056F28"/>
    <w:rsid w:val="00060495"/>
    <w:rsid w:val="00061846"/>
    <w:rsid w:val="00062396"/>
    <w:rsid w:val="0006266D"/>
    <w:rsid w:val="0006401A"/>
    <w:rsid w:val="000643B4"/>
    <w:rsid w:val="00064935"/>
    <w:rsid w:val="00064EF6"/>
    <w:rsid w:val="00065067"/>
    <w:rsid w:val="00065104"/>
    <w:rsid w:val="00065506"/>
    <w:rsid w:val="00065C85"/>
    <w:rsid w:val="000711D4"/>
    <w:rsid w:val="00072F42"/>
    <w:rsid w:val="00073331"/>
    <w:rsid w:val="00073605"/>
    <w:rsid w:val="0007382E"/>
    <w:rsid w:val="00075E04"/>
    <w:rsid w:val="000766E1"/>
    <w:rsid w:val="0007708B"/>
    <w:rsid w:val="000770F0"/>
    <w:rsid w:val="000772C8"/>
    <w:rsid w:val="00077FF6"/>
    <w:rsid w:val="0008003F"/>
    <w:rsid w:val="00080D82"/>
    <w:rsid w:val="00080D91"/>
    <w:rsid w:val="00081174"/>
    <w:rsid w:val="00081692"/>
    <w:rsid w:val="000818CD"/>
    <w:rsid w:val="00081BDB"/>
    <w:rsid w:val="00082C46"/>
    <w:rsid w:val="00083528"/>
    <w:rsid w:val="00084C52"/>
    <w:rsid w:val="00085A0E"/>
    <w:rsid w:val="00086F8B"/>
    <w:rsid w:val="00087548"/>
    <w:rsid w:val="00090974"/>
    <w:rsid w:val="00092AFE"/>
    <w:rsid w:val="00093E7E"/>
    <w:rsid w:val="00095E17"/>
    <w:rsid w:val="00095F43"/>
    <w:rsid w:val="00096A0C"/>
    <w:rsid w:val="000A1101"/>
    <w:rsid w:val="000A1684"/>
    <w:rsid w:val="000A1830"/>
    <w:rsid w:val="000A204E"/>
    <w:rsid w:val="000A36EE"/>
    <w:rsid w:val="000A4121"/>
    <w:rsid w:val="000A4A76"/>
    <w:rsid w:val="000A4AA3"/>
    <w:rsid w:val="000A4F51"/>
    <w:rsid w:val="000A550E"/>
    <w:rsid w:val="000A55DC"/>
    <w:rsid w:val="000A64CD"/>
    <w:rsid w:val="000A6FFE"/>
    <w:rsid w:val="000B0905"/>
    <w:rsid w:val="000B0960"/>
    <w:rsid w:val="000B1564"/>
    <w:rsid w:val="000B19B4"/>
    <w:rsid w:val="000B1A55"/>
    <w:rsid w:val="000B20BB"/>
    <w:rsid w:val="000B2590"/>
    <w:rsid w:val="000B2EF1"/>
    <w:rsid w:val="000B2EF6"/>
    <w:rsid w:val="000B2FA6"/>
    <w:rsid w:val="000B3163"/>
    <w:rsid w:val="000B32B3"/>
    <w:rsid w:val="000B3869"/>
    <w:rsid w:val="000B3DB9"/>
    <w:rsid w:val="000B499A"/>
    <w:rsid w:val="000B4AA0"/>
    <w:rsid w:val="000B7884"/>
    <w:rsid w:val="000C2151"/>
    <w:rsid w:val="000C2553"/>
    <w:rsid w:val="000C2B7A"/>
    <w:rsid w:val="000C38C3"/>
    <w:rsid w:val="000C3DF1"/>
    <w:rsid w:val="000C3FDA"/>
    <w:rsid w:val="000C4549"/>
    <w:rsid w:val="000C4D91"/>
    <w:rsid w:val="000C508D"/>
    <w:rsid w:val="000C529E"/>
    <w:rsid w:val="000C605D"/>
    <w:rsid w:val="000D08DA"/>
    <w:rsid w:val="000D09FD"/>
    <w:rsid w:val="000D0D34"/>
    <w:rsid w:val="000D0E24"/>
    <w:rsid w:val="000D0E93"/>
    <w:rsid w:val="000D0F7F"/>
    <w:rsid w:val="000D19DE"/>
    <w:rsid w:val="000D2513"/>
    <w:rsid w:val="000D2F66"/>
    <w:rsid w:val="000D3636"/>
    <w:rsid w:val="000D44FB"/>
    <w:rsid w:val="000D574B"/>
    <w:rsid w:val="000D5BE4"/>
    <w:rsid w:val="000D6CFC"/>
    <w:rsid w:val="000E1E94"/>
    <w:rsid w:val="000E3E9E"/>
    <w:rsid w:val="000E4BA7"/>
    <w:rsid w:val="000E4F57"/>
    <w:rsid w:val="000E537B"/>
    <w:rsid w:val="000E56F7"/>
    <w:rsid w:val="000E57D0"/>
    <w:rsid w:val="000E694A"/>
    <w:rsid w:val="000E73D9"/>
    <w:rsid w:val="000E7858"/>
    <w:rsid w:val="000F0FBC"/>
    <w:rsid w:val="000F237C"/>
    <w:rsid w:val="000F269B"/>
    <w:rsid w:val="000F2FA5"/>
    <w:rsid w:val="000F39CA"/>
    <w:rsid w:val="000F4251"/>
    <w:rsid w:val="000F5510"/>
    <w:rsid w:val="000F5859"/>
    <w:rsid w:val="000F58C5"/>
    <w:rsid w:val="000F6262"/>
    <w:rsid w:val="000F6FFF"/>
    <w:rsid w:val="00100A14"/>
    <w:rsid w:val="0010161E"/>
    <w:rsid w:val="001016A8"/>
    <w:rsid w:val="001018FB"/>
    <w:rsid w:val="00101C13"/>
    <w:rsid w:val="001025E8"/>
    <w:rsid w:val="00102614"/>
    <w:rsid w:val="00102C4A"/>
    <w:rsid w:val="00102CA2"/>
    <w:rsid w:val="001057BB"/>
    <w:rsid w:val="00106B2E"/>
    <w:rsid w:val="00107927"/>
    <w:rsid w:val="0010795B"/>
    <w:rsid w:val="00110A2D"/>
    <w:rsid w:val="00110E26"/>
    <w:rsid w:val="00111238"/>
    <w:rsid w:val="00111321"/>
    <w:rsid w:val="001115A4"/>
    <w:rsid w:val="00111EEA"/>
    <w:rsid w:val="001128E7"/>
    <w:rsid w:val="0011344D"/>
    <w:rsid w:val="00114FDD"/>
    <w:rsid w:val="00115633"/>
    <w:rsid w:val="001161ED"/>
    <w:rsid w:val="0011763B"/>
    <w:rsid w:val="00117BD6"/>
    <w:rsid w:val="00120397"/>
    <w:rsid w:val="001205D3"/>
    <w:rsid w:val="001206C2"/>
    <w:rsid w:val="00121978"/>
    <w:rsid w:val="00122297"/>
    <w:rsid w:val="00122762"/>
    <w:rsid w:val="0012294D"/>
    <w:rsid w:val="00122F57"/>
    <w:rsid w:val="0012328F"/>
    <w:rsid w:val="00123422"/>
    <w:rsid w:val="001240B2"/>
    <w:rsid w:val="00124B6A"/>
    <w:rsid w:val="00124E2E"/>
    <w:rsid w:val="00126558"/>
    <w:rsid w:val="00130084"/>
    <w:rsid w:val="00130462"/>
    <w:rsid w:val="00131559"/>
    <w:rsid w:val="001325CA"/>
    <w:rsid w:val="0013386E"/>
    <w:rsid w:val="00136D4C"/>
    <w:rsid w:val="00136F1D"/>
    <w:rsid w:val="0014073F"/>
    <w:rsid w:val="00142494"/>
    <w:rsid w:val="00142538"/>
    <w:rsid w:val="00142BB9"/>
    <w:rsid w:val="00144D6F"/>
    <w:rsid w:val="00144F96"/>
    <w:rsid w:val="0014505D"/>
    <w:rsid w:val="0014715F"/>
    <w:rsid w:val="001479A8"/>
    <w:rsid w:val="00147B06"/>
    <w:rsid w:val="001505BF"/>
    <w:rsid w:val="001514D8"/>
    <w:rsid w:val="00151EAC"/>
    <w:rsid w:val="001528B1"/>
    <w:rsid w:val="00153528"/>
    <w:rsid w:val="00153FDA"/>
    <w:rsid w:val="00154E68"/>
    <w:rsid w:val="001551D0"/>
    <w:rsid w:val="00155556"/>
    <w:rsid w:val="00157924"/>
    <w:rsid w:val="001608B6"/>
    <w:rsid w:val="00161CE0"/>
    <w:rsid w:val="00161FEC"/>
    <w:rsid w:val="00162548"/>
    <w:rsid w:val="00162A8D"/>
    <w:rsid w:val="00162BCE"/>
    <w:rsid w:val="001650E9"/>
    <w:rsid w:val="00165352"/>
    <w:rsid w:val="00166709"/>
    <w:rsid w:val="001668DA"/>
    <w:rsid w:val="00170009"/>
    <w:rsid w:val="00172183"/>
    <w:rsid w:val="00172D1F"/>
    <w:rsid w:val="00173801"/>
    <w:rsid w:val="001751AB"/>
    <w:rsid w:val="00175A3F"/>
    <w:rsid w:val="001762C5"/>
    <w:rsid w:val="00176D3B"/>
    <w:rsid w:val="00176E0D"/>
    <w:rsid w:val="00180343"/>
    <w:rsid w:val="00180381"/>
    <w:rsid w:val="00180E09"/>
    <w:rsid w:val="00180FD2"/>
    <w:rsid w:val="0018283C"/>
    <w:rsid w:val="001830CD"/>
    <w:rsid w:val="0018362C"/>
    <w:rsid w:val="00183D4C"/>
    <w:rsid w:val="00183F6D"/>
    <w:rsid w:val="0018437D"/>
    <w:rsid w:val="00184807"/>
    <w:rsid w:val="00185441"/>
    <w:rsid w:val="0018670E"/>
    <w:rsid w:val="001909C1"/>
    <w:rsid w:val="00190CD0"/>
    <w:rsid w:val="001912BD"/>
    <w:rsid w:val="0019219A"/>
    <w:rsid w:val="00192363"/>
    <w:rsid w:val="00192941"/>
    <w:rsid w:val="00195077"/>
    <w:rsid w:val="001951A9"/>
    <w:rsid w:val="00195AF1"/>
    <w:rsid w:val="00196137"/>
    <w:rsid w:val="00196C5C"/>
    <w:rsid w:val="00197F72"/>
    <w:rsid w:val="001A033F"/>
    <w:rsid w:val="001A08AA"/>
    <w:rsid w:val="001A115D"/>
    <w:rsid w:val="001A1F31"/>
    <w:rsid w:val="001A2496"/>
    <w:rsid w:val="001A297E"/>
    <w:rsid w:val="001A383E"/>
    <w:rsid w:val="001A48BB"/>
    <w:rsid w:val="001A495D"/>
    <w:rsid w:val="001A597D"/>
    <w:rsid w:val="001A59CB"/>
    <w:rsid w:val="001A5C8A"/>
    <w:rsid w:val="001A5ECB"/>
    <w:rsid w:val="001A6AA8"/>
    <w:rsid w:val="001A6B3D"/>
    <w:rsid w:val="001A6C34"/>
    <w:rsid w:val="001A6D04"/>
    <w:rsid w:val="001A7DEF"/>
    <w:rsid w:val="001A7E1F"/>
    <w:rsid w:val="001B1558"/>
    <w:rsid w:val="001B1A02"/>
    <w:rsid w:val="001B21BE"/>
    <w:rsid w:val="001B2E82"/>
    <w:rsid w:val="001B349A"/>
    <w:rsid w:val="001B41D3"/>
    <w:rsid w:val="001B4DEA"/>
    <w:rsid w:val="001B5F39"/>
    <w:rsid w:val="001B669A"/>
    <w:rsid w:val="001B7991"/>
    <w:rsid w:val="001C08DD"/>
    <w:rsid w:val="001C1409"/>
    <w:rsid w:val="001C184D"/>
    <w:rsid w:val="001C2AE6"/>
    <w:rsid w:val="001C35D8"/>
    <w:rsid w:val="001C3F38"/>
    <w:rsid w:val="001C4257"/>
    <w:rsid w:val="001C4A89"/>
    <w:rsid w:val="001C5907"/>
    <w:rsid w:val="001C6177"/>
    <w:rsid w:val="001C71BE"/>
    <w:rsid w:val="001C78B8"/>
    <w:rsid w:val="001D0322"/>
    <w:rsid w:val="001D0363"/>
    <w:rsid w:val="001D12B4"/>
    <w:rsid w:val="001D1371"/>
    <w:rsid w:val="001D14A7"/>
    <w:rsid w:val="001D1B07"/>
    <w:rsid w:val="001D1D45"/>
    <w:rsid w:val="001D2978"/>
    <w:rsid w:val="001D30F6"/>
    <w:rsid w:val="001D3D35"/>
    <w:rsid w:val="001D5E9C"/>
    <w:rsid w:val="001D5F70"/>
    <w:rsid w:val="001D6EEC"/>
    <w:rsid w:val="001D7D94"/>
    <w:rsid w:val="001E0A28"/>
    <w:rsid w:val="001E1543"/>
    <w:rsid w:val="001E208D"/>
    <w:rsid w:val="001E21B5"/>
    <w:rsid w:val="001E33DF"/>
    <w:rsid w:val="001E38B7"/>
    <w:rsid w:val="001E3DEE"/>
    <w:rsid w:val="001E3F96"/>
    <w:rsid w:val="001E4218"/>
    <w:rsid w:val="001E4CCF"/>
    <w:rsid w:val="001E57A5"/>
    <w:rsid w:val="001E63C1"/>
    <w:rsid w:val="001E69EB"/>
    <w:rsid w:val="001E6C4D"/>
    <w:rsid w:val="001F0735"/>
    <w:rsid w:val="001F0B20"/>
    <w:rsid w:val="001F14AC"/>
    <w:rsid w:val="001F28FC"/>
    <w:rsid w:val="001F2F0A"/>
    <w:rsid w:val="001F5134"/>
    <w:rsid w:val="001F5AA8"/>
    <w:rsid w:val="001F68E6"/>
    <w:rsid w:val="00200581"/>
    <w:rsid w:val="00200A62"/>
    <w:rsid w:val="0020308C"/>
    <w:rsid w:val="002033D9"/>
    <w:rsid w:val="00203740"/>
    <w:rsid w:val="00203BA2"/>
    <w:rsid w:val="002051B5"/>
    <w:rsid w:val="002058E9"/>
    <w:rsid w:val="00210C6F"/>
    <w:rsid w:val="00210EBD"/>
    <w:rsid w:val="002123C6"/>
    <w:rsid w:val="0021262C"/>
    <w:rsid w:val="00212977"/>
    <w:rsid w:val="00212CC7"/>
    <w:rsid w:val="002138EA"/>
    <w:rsid w:val="002139EA"/>
    <w:rsid w:val="00213B37"/>
    <w:rsid w:val="00213F84"/>
    <w:rsid w:val="0021496E"/>
    <w:rsid w:val="00214FBD"/>
    <w:rsid w:val="00215D7D"/>
    <w:rsid w:val="00215E97"/>
    <w:rsid w:val="002207C5"/>
    <w:rsid w:val="00220CA3"/>
    <w:rsid w:val="00221368"/>
    <w:rsid w:val="00221E08"/>
    <w:rsid w:val="00222897"/>
    <w:rsid w:val="00222B0C"/>
    <w:rsid w:val="002231A9"/>
    <w:rsid w:val="002241AF"/>
    <w:rsid w:val="00224224"/>
    <w:rsid w:val="00225AEE"/>
    <w:rsid w:val="0022659D"/>
    <w:rsid w:val="002269DE"/>
    <w:rsid w:val="00226D2E"/>
    <w:rsid w:val="00227719"/>
    <w:rsid w:val="00230048"/>
    <w:rsid w:val="0023044D"/>
    <w:rsid w:val="0023392D"/>
    <w:rsid w:val="00234E64"/>
    <w:rsid w:val="00235394"/>
    <w:rsid w:val="00235577"/>
    <w:rsid w:val="00235D0F"/>
    <w:rsid w:val="0023632E"/>
    <w:rsid w:val="002371B2"/>
    <w:rsid w:val="002429C8"/>
    <w:rsid w:val="002435CA"/>
    <w:rsid w:val="0024469F"/>
    <w:rsid w:val="002462C4"/>
    <w:rsid w:val="002465CB"/>
    <w:rsid w:val="00246B9D"/>
    <w:rsid w:val="00247DDF"/>
    <w:rsid w:val="00250B5B"/>
    <w:rsid w:val="0025184F"/>
    <w:rsid w:val="002518A3"/>
    <w:rsid w:val="00252079"/>
    <w:rsid w:val="00252A1F"/>
    <w:rsid w:val="00252DB8"/>
    <w:rsid w:val="00253412"/>
    <w:rsid w:val="002537BC"/>
    <w:rsid w:val="00255596"/>
    <w:rsid w:val="00255965"/>
    <w:rsid w:val="00255C58"/>
    <w:rsid w:val="00260EC7"/>
    <w:rsid w:val="00261539"/>
    <w:rsid w:val="0026179F"/>
    <w:rsid w:val="00262E65"/>
    <w:rsid w:val="0026354E"/>
    <w:rsid w:val="00265BD1"/>
    <w:rsid w:val="0026641E"/>
    <w:rsid w:val="002666AE"/>
    <w:rsid w:val="0026693A"/>
    <w:rsid w:val="00270DE7"/>
    <w:rsid w:val="0027338B"/>
    <w:rsid w:val="00274306"/>
    <w:rsid w:val="00274E1A"/>
    <w:rsid w:val="00274E25"/>
    <w:rsid w:val="002759DB"/>
    <w:rsid w:val="00276005"/>
    <w:rsid w:val="00276BD7"/>
    <w:rsid w:val="00276D1D"/>
    <w:rsid w:val="002775B1"/>
    <w:rsid w:val="002775B9"/>
    <w:rsid w:val="002777A0"/>
    <w:rsid w:val="002811C4"/>
    <w:rsid w:val="00282213"/>
    <w:rsid w:val="002824B6"/>
    <w:rsid w:val="00284016"/>
    <w:rsid w:val="002844A8"/>
    <w:rsid w:val="002844F9"/>
    <w:rsid w:val="002854AF"/>
    <w:rsid w:val="002856B8"/>
    <w:rsid w:val="002858BF"/>
    <w:rsid w:val="00287FB1"/>
    <w:rsid w:val="00290510"/>
    <w:rsid w:val="002939AF"/>
    <w:rsid w:val="00294491"/>
    <w:rsid w:val="00294575"/>
    <w:rsid w:val="00294BDE"/>
    <w:rsid w:val="002953F2"/>
    <w:rsid w:val="00295520"/>
    <w:rsid w:val="00297BDA"/>
    <w:rsid w:val="002A0CED"/>
    <w:rsid w:val="002A13A1"/>
    <w:rsid w:val="002A185B"/>
    <w:rsid w:val="002A282D"/>
    <w:rsid w:val="002A36F9"/>
    <w:rsid w:val="002A4CD0"/>
    <w:rsid w:val="002A5212"/>
    <w:rsid w:val="002A7DA6"/>
    <w:rsid w:val="002B0C75"/>
    <w:rsid w:val="002B3BD9"/>
    <w:rsid w:val="002B3E56"/>
    <w:rsid w:val="002B40C5"/>
    <w:rsid w:val="002B516C"/>
    <w:rsid w:val="002B5E1D"/>
    <w:rsid w:val="002B60C1"/>
    <w:rsid w:val="002B6C7E"/>
    <w:rsid w:val="002B77D2"/>
    <w:rsid w:val="002B7897"/>
    <w:rsid w:val="002C14F6"/>
    <w:rsid w:val="002C1A6C"/>
    <w:rsid w:val="002C2E09"/>
    <w:rsid w:val="002C3F07"/>
    <w:rsid w:val="002C3FE0"/>
    <w:rsid w:val="002C4B52"/>
    <w:rsid w:val="002C4CDA"/>
    <w:rsid w:val="002C5AEB"/>
    <w:rsid w:val="002D0304"/>
    <w:rsid w:val="002D03E5"/>
    <w:rsid w:val="002D1380"/>
    <w:rsid w:val="002D36EB"/>
    <w:rsid w:val="002D3B6E"/>
    <w:rsid w:val="002D3E7D"/>
    <w:rsid w:val="002D4E5A"/>
    <w:rsid w:val="002D5D2B"/>
    <w:rsid w:val="002D65C5"/>
    <w:rsid w:val="002D6BCA"/>
    <w:rsid w:val="002D6BDF"/>
    <w:rsid w:val="002D795F"/>
    <w:rsid w:val="002E0712"/>
    <w:rsid w:val="002E1686"/>
    <w:rsid w:val="002E1AC0"/>
    <w:rsid w:val="002E1B25"/>
    <w:rsid w:val="002E28AD"/>
    <w:rsid w:val="002E2CE9"/>
    <w:rsid w:val="002E2F7E"/>
    <w:rsid w:val="002E3BF7"/>
    <w:rsid w:val="002E403E"/>
    <w:rsid w:val="002E4C74"/>
    <w:rsid w:val="002E5A8E"/>
    <w:rsid w:val="002E69E1"/>
    <w:rsid w:val="002E7087"/>
    <w:rsid w:val="002E7594"/>
    <w:rsid w:val="002F02A8"/>
    <w:rsid w:val="002F0574"/>
    <w:rsid w:val="002F0818"/>
    <w:rsid w:val="002F0B4F"/>
    <w:rsid w:val="002F158C"/>
    <w:rsid w:val="002F19F8"/>
    <w:rsid w:val="002F21CF"/>
    <w:rsid w:val="002F28C9"/>
    <w:rsid w:val="002F2925"/>
    <w:rsid w:val="002F3A7B"/>
    <w:rsid w:val="002F3B71"/>
    <w:rsid w:val="002F4093"/>
    <w:rsid w:val="002F5161"/>
    <w:rsid w:val="002F539E"/>
    <w:rsid w:val="002F5636"/>
    <w:rsid w:val="002F6462"/>
    <w:rsid w:val="002F6615"/>
    <w:rsid w:val="002F7659"/>
    <w:rsid w:val="002F7A7B"/>
    <w:rsid w:val="003004EC"/>
    <w:rsid w:val="00301ADF"/>
    <w:rsid w:val="003022A5"/>
    <w:rsid w:val="00302FD0"/>
    <w:rsid w:val="00304B6C"/>
    <w:rsid w:val="00305B05"/>
    <w:rsid w:val="00307154"/>
    <w:rsid w:val="00307E51"/>
    <w:rsid w:val="00310439"/>
    <w:rsid w:val="003107CE"/>
    <w:rsid w:val="003110CA"/>
    <w:rsid w:val="00311363"/>
    <w:rsid w:val="0031163A"/>
    <w:rsid w:val="00314B36"/>
    <w:rsid w:val="003151F1"/>
    <w:rsid w:val="00315867"/>
    <w:rsid w:val="00316876"/>
    <w:rsid w:val="00317907"/>
    <w:rsid w:val="00321150"/>
    <w:rsid w:val="003214FD"/>
    <w:rsid w:val="0032151F"/>
    <w:rsid w:val="003225F2"/>
    <w:rsid w:val="00322B00"/>
    <w:rsid w:val="0032312F"/>
    <w:rsid w:val="0032521C"/>
    <w:rsid w:val="003257BD"/>
    <w:rsid w:val="003260D7"/>
    <w:rsid w:val="003316AE"/>
    <w:rsid w:val="00331EDF"/>
    <w:rsid w:val="00334BA6"/>
    <w:rsid w:val="0033638B"/>
    <w:rsid w:val="00336697"/>
    <w:rsid w:val="00340859"/>
    <w:rsid w:val="00341160"/>
    <w:rsid w:val="003418CB"/>
    <w:rsid w:val="003420A5"/>
    <w:rsid w:val="00343650"/>
    <w:rsid w:val="003449ED"/>
    <w:rsid w:val="00345C20"/>
    <w:rsid w:val="00346F1E"/>
    <w:rsid w:val="00351919"/>
    <w:rsid w:val="003528B4"/>
    <w:rsid w:val="003546FE"/>
    <w:rsid w:val="00355873"/>
    <w:rsid w:val="0035660F"/>
    <w:rsid w:val="0035723F"/>
    <w:rsid w:val="0035728F"/>
    <w:rsid w:val="00360419"/>
    <w:rsid w:val="003608E7"/>
    <w:rsid w:val="00360CF3"/>
    <w:rsid w:val="003628B9"/>
    <w:rsid w:val="00362D8F"/>
    <w:rsid w:val="003648B2"/>
    <w:rsid w:val="003649AF"/>
    <w:rsid w:val="00365792"/>
    <w:rsid w:val="00366D02"/>
    <w:rsid w:val="00367724"/>
    <w:rsid w:val="00370C4C"/>
    <w:rsid w:val="00370C63"/>
    <w:rsid w:val="00370D37"/>
    <w:rsid w:val="003710BA"/>
    <w:rsid w:val="003724A5"/>
    <w:rsid w:val="00372BF1"/>
    <w:rsid w:val="00372CA8"/>
    <w:rsid w:val="0037469A"/>
    <w:rsid w:val="00376BEF"/>
    <w:rsid w:val="00376C94"/>
    <w:rsid w:val="00376D0D"/>
    <w:rsid w:val="003770F6"/>
    <w:rsid w:val="00383484"/>
    <w:rsid w:val="00383512"/>
    <w:rsid w:val="00383E37"/>
    <w:rsid w:val="0038580B"/>
    <w:rsid w:val="00386490"/>
    <w:rsid w:val="00386E6C"/>
    <w:rsid w:val="003878F6"/>
    <w:rsid w:val="00387CC9"/>
    <w:rsid w:val="00393042"/>
    <w:rsid w:val="00394AD5"/>
    <w:rsid w:val="00395459"/>
    <w:rsid w:val="003955DC"/>
    <w:rsid w:val="0039642D"/>
    <w:rsid w:val="003965D3"/>
    <w:rsid w:val="003A1F1E"/>
    <w:rsid w:val="003A214C"/>
    <w:rsid w:val="003A2485"/>
    <w:rsid w:val="003A2C6A"/>
    <w:rsid w:val="003A2E40"/>
    <w:rsid w:val="003A352A"/>
    <w:rsid w:val="003A386B"/>
    <w:rsid w:val="003A53B1"/>
    <w:rsid w:val="003A5C0E"/>
    <w:rsid w:val="003A6129"/>
    <w:rsid w:val="003A6C83"/>
    <w:rsid w:val="003B0158"/>
    <w:rsid w:val="003B1106"/>
    <w:rsid w:val="003B21BE"/>
    <w:rsid w:val="003B29E9"/>
    <w:rsid w:val="003B36D3"/>
    <w:rsid w:val="003B3CBD"/>
    <w:rsid w:val="003B3D68"/>
    <w:rsid w:val="003B40B6"/>
    <w:rsid w:val="003B43BA"/>
    <w:rsid w:val="003B455F"/>
    <w:rsid w:val="003B4651"/>
    <w:rsid w:val="003B56DB"/>
    <w:rsid w:val="003B755E"/>
    <w:rsid w:val="003B75FE"/>
    <w:rsid w:val="003C06AB"/>
    <w:rsid w:val="003C228E"/>
    <w:rsid w:val="003C2B2D"/>
    <w:rsid w:val="003C3117"/>
    <w:rsid w:val="003C46D5"/>
    <w:rsid w:val="003C4DEA"/>
    <w:rsid w:val="003C51E7"/>
    <w:rsid w:val="003C5FA8"/>
    <w:rsid w:val="003C6893"/>
    <w:rsid w:val="003C6DE2"/>
    <w:rsid w:val="003C6F25"/>
    <w:rsid w:val="003C7919"/>
    <w:rsid w:val="003D1EFD"/>
    <w:rsid w:val="003D2009"/>
    <w:rsid w:val="003D28BF"/>
    <w:rsid w:val="003D4215"/>
    <w:rsid w:val="003D4C47"/>
    <w:rsid w:val="003D7331"/>
    <w:rsid w:val="003D7719"/>
    <w:rsid w:val="003E151D"/>
    <w:rsid w:val="003E32CA"/>
    <w:rsid w:val="003E341E"/>
    <w:rsid w:val="003E40EE"/>
    <w:rsid w:val="003E6A40"/>
    <w:rsid w:val="003E7498"/>
    <w:rsid w:val="003E7D40"/>
    <w:rsid w:val="003F05AF"/>
    <w:rsid w:val="003F1C1B"/>
    <w:rsid w:val="003F2514"/>
    <w:rsid w:val="003F3A2F"/>
    <w:rsid w:val="003F587C"/>
    <w:rsid w:val="003F5A1A"/>
    <w:rsid w:val="003F6E9C"/>
    <w:rsid w:val="00401144"/>
    <w:rsid w:val="0040255E"/>
    <w:rsid w:val="00402B30"/>
    <w:rsid w:val="00402D64"/>
    <w:rsid w:val="00402E66"/>
    <w:rsid w:val="00403A6F"/>
    <w:rsid w:val="00404831"/>
    <w:rsid w:val="00405EE6"/>
    <w:rsid w:val="00407661"/>
    <w:rsid w:val="00410314"/>
    <w:rsid w:val="00410913"/>
    <w:rsid w:val="00410A29"/>
    <w:rsid w:val="00412063"/>
    <w:rsid w:val="00412EB1"/>
    <w:rsid w:val="00413A12"/>
    <w:rsid w:val="00413DDE"/>
    <w:rsid w:val="00414118"/>
    <w:rsid w:val="0041459E"/>
    <w:rsid w:val="00414EC4"/>
    <w:rsid w:val="00416084"/>
    <w:rsid w:val="004173B3"/>
    <w:rsid w:val="00420A36"/>
    <w:rsid w:val="00420EBE"/>
    <w:rsid w:val="00422549"/>
    <w:rsid w:val="00423A3C"/>
    <w:rsid w:val="00423FC3"/>
    <w:rsid w:val="00424736"/>
    <w:rsid w:val="00424F8C"/>
    <w:rsid w:val="00426275"/>
    <w:rsid w:val="0042653B"/>
    <w:rsid w:val="00426805"/>
    <w:rsid w:val="00426CF2"/>
    <w:rsid w:val="004271BA"/>
    <w:rsid w:val="0042745B"/>
    <w:rsid w:val="00430387"/>
    <w:rsid w:val="00430497"/>
    <w:rsid w:val="00430EA5"/>
    <w:rsid w:val="0043259E"/>
    <w:rsid w:val="0043302B"/>
    <w:rsid w:val="004337E9"/>
    <w:rsid w:val="00434DC1"/>
    <w:rsid w:val="004350F4"/>
    <w:rsid w:val="00436740"/>
    <w:rsid w:val="004370F6"/>
    <w:rsid w:val="00437550"/>
    <w:rsid w:val="00437C86"/>
    <w:rsid w:val="004412A0"/>
    <w:rsid w:val="00442337"/>
    <w:rsid w:val="004432F3"/>
    <w:rsid w:val="00444192"/>
    <w:rsid w:val="0044420A"/>
    <w:rsid w:val="0044456C"/>
    <w:rsid w:val="00444B0B"/>
    <w:rsid w:val="00444C84"/>
    <w:rsid w:val="0044542C"/>
    <w:rsid w:val="0044549D"/>
    <w:rsid w:val="00445623"/>
    <w:rsid w:val="00446408"/>
    <w:rsid w:val="004465B3"/>
    <w:rsid w:val="00446930"/>
    <w:rsid w:val="00447461"/>
    <w:rsid w:val="00447F76"/>
    <w:rsid w:val="0045019B"/>
    <w:rsid w:val="00450C32"/>
    <w:rsid w:val="00450F27"/>
    <w:rsid w:val="004510E5"/>
    <w:rsid w:val="00451DA3"/>
    <w:rsid w:val="00452B30"/>
    <w:rsid w:val="00453C93"/>
    <w:rsid w:val="00456A75"/>
    <w:rsid w:val="00456E8A"/>
    <w:rsid w:val="004571B8"/>
    <w:rsid w:val="004600F3"/>
    <w:rsid w:val="004609F0"/>
    <w:rsid w:val="00461B0F"/>
    <w:rsid w:val="00461BB5"/>
    <w:rsid w:val="00461D9D"/>
    <w:rsid w:val="00461E39"/>
    <w:rsid w:val="00462B1D"/>
    <w:rsid w:val="00462D3A"/>
    <w:rsid w:val="00463521"/>
    <w:rsid w:val="00463A51"/>
    <w:rsid w:val="00466A1A"/>
    <w:rsid w:val="00466FB2"/>
    <w:rsid w:val="00471125"/>
    <w:rsid w:val="004715A8"/>
    <w:rsid w:val="00471FAB"/>
    <w:rsid w:val="004721CE"/>
    <w:rsid w:val="0047410C"/>
    <w:rsid w:val="0047437A"/>
    <w:rsid w:val="00474A8B"/>
    <w:rsid w:val="00474EE2"/>
    <w:rsid w:val="004757F2"/>
    <w:rsid w:val="00477C7B"/>
    <w:rsid w:val="00480BFE"/>
    <w:rsid w:val="00480E42"/>
    <w:rsid w:val="004818EB"/>
    <w:rsid w:val="004821F4"/>
    <w:rsid w:val="004832A4"/>
    <w:rsid w:val="004838AF"/>
    <w:rsid w:val="004839F4"/>
    <w:rsid w:val="00484C5D"/>
    <w:rsid w:val="00484FD1"/>
    <w:rsid w:val="0048543E"/>
    <w:rsid w:val="00485C92"/>
    <w:rsid w:val="0048628C"/>
    <w:rsid w:val="004868C1"/>
    <w:rsid w:val="004870DE"/>
    <w:rsid w:val="0048750F"/>
    <w:rsid w:val="00487761"/>
    <w:rsid w:val="00487932"/>
    <w:rsid w:val="004913BF"/>
    <w:rsid w:val="0049216A"/>
    <w:rsid w:val="0049227F"/>
    <w:rsid w:val="00493679"/>
    <w:rsid w:val="00493877"/>
    <w:rsid w:val="0049397C"/>
    <w:rsid w:val="00493BEC"/>
    <w:rsid w:val="004944E2"/>
    <w:rsid w:val="0049450F"/>
    <w:rsid w:val="004947C1"/>
    <w:rsid w:val="00495CEB"/>
    <w:rsid w:val="00495E30"/>
    <w:rsid w:val="00496496"/>
    <w:rsid w:val="00496B92"/>
    <w:rsid w:val="00497B30"/>
    <w:rsid w:val="00497C8F"/>
    <w:rsid w:val="004A0BC9"/>
    <w:rsid w:val="004A0D7D"/>
    <w:rsid w:val="004A0E44"/>
    <w:rsid w:val="004A17E9"/>
    <w:rsid w:val="004A34EF"/>
    <w:rsid w:val="004A35E1"/>
    <w:rsid w:val="004A495F"/>
    <w:rsid w:val="004A52DE"/>
    <w:rsid w:val="004A576E"/>
    <w:rsid w:val="004A662F"/>
    <w:rsid w:val="004A7544"/>
    <w:rsid w:val="004B08C0"/>
    <w:rsid w:val="004B09BB"/>
    <w:rsid w:val="004B2ED0"/>
    <w:rsid w:val="004B330C"/>
    <w:rsid w:val="004B5F31"/>
    <w:rsid w:val="004B6B0F"/>
    <w:rsid w:val="004C0C96"/>
    <w:rsid w:val="004C3CDA"/>
    <w:rsid w:val="004C4C39"/>
    <w:rsid w:val="004C54E5"/>
    <w:rsid w:val="004C5F39"/>
    <w:rsid w:val="004C6ABF"/>
    <w:rsid w:val="004C6C03"/>
    <w:rsid w:val="004C7D5A"/>
    <w:rsid w:val="004C7DC8"/>
    <w:rsid w:val="004D05EE"/>
    <w:rsid w:val="004D0DC5"/>
    <w:rsid w:val="004D0EA8"/>
    <w:rsid w:val="004D21B0"/>
    <w:rsid w:val="004D4E9F"/>
    <w:rsid w:val="004D5838"/>
    <w:rsid w:val="004D67D7"/>
    <w:rsid w:val="004D737D"/>
    <w:rsid w:val="004D7A90"/>
    <w:rsid w:val="004E0217"/>
    <w:rsid w:val="004E1092"/>
    <w:rsid w:val="004E2659"/>
    <w:rsid w:val="004E39EE"/>
    <w:rsid w:val="004E475C"/>
    <w:rsid w:val="004E4B0B"/>
    <w:rsid w:val="004E56E0"/>
    <w:rsid w:val="004E5C05"/>
    <w:rsid w:val="004E7329"/>
    <w:rsid w:val="004E76C7"/>
    <w:rsid w:val="004F0475"/>
    <w:rsid w:val="004F2CB0"/>
    <w:rsid w:val="004F2E24"/>
    <w:rsid w:val="004F371C"/>
    <w:rsid w:val="004F42BB"/>
    <w:rsid w:val="004F49D2"/>
    <w:rsid w:val="004F4A96"/>
    <w:rsid w:val="004F4C51"/>
    <w:rsid w:val="004F4F0C"/>
    <w:rsid w:val="004F6491"/>
    <w:rsid w:val="004F6B48"/>
    <w:rsid w:val="004F6EA8"/>
    <w:rsid w:val="005017F7"/>
    <w:rsid w:val="00501FA7"/>
    <w:rsid w:val="005020C5"/>
    <w:rsid w:val="005034DC"/>
    <w:rsid w:val="00504806"/>
    <w:rsid w:val="00505BFA"/>
    <w:rsid w:val="005071B4"/>
    <w:rsid w:val="0050721F"/>
    <w:rsid w:val="00507687"/>
    <w:rsid w:val="0050783B"/>
    <w:rsid w:val="00510455"/>
    <w:rsid w:val="005117A9"/>
    <w:rsid w:val="00511C7E"/>
    <w:rsid w:val="00511F57"/>
    <w:rsid w:val="0051220C"/>
    <w:rsid w:val="00512D8C"/>
    <w:rsid w:val="00514BCC"/>
    <w:rsid w:val="005159BF"/>
    <w:rsid w:val="00515CBE"/>
    <w:rsid w:val="00515D76"/>
    <w:rsid w:val="00515E2B"/>
    <w:rsid w:val="0051661C"/>
    <w:rsid w:val="0051699B"/>
    <w:rsid w:val="00520615"/>
    <w:rsid w:val="00520795"/>
    <w:rsid w:val="00521862"/>
    <w:rsid w:val="00522176"/>
    <w:rsid w:val="00522A7E"/>
    <w:rsid w:val="00522F20"/>
    <w:rsid w:val="00523E4F"/>
    <w:rsid w:val="00524EDB"/>
    <w:rsid w:val="00527D6A"/>
    <w:rsid w:val="005307D4"/>
    <w:rsid w:val="005308DB"/>
    <w:rsid w:val="00530A2E"/>
    <w:rsid w:val="00530FBE"/>
    <w:rsid w:val="005313ED"/>
    <w:rsid w:val="005315DB"/>
    <w:rsid w:val="0053221E"/>
    <w:rsid w:val="00532EC8"/>
    <w:rsid w:val="00533159"/>
    <w:rsid w:val="005339DB"/>
    <w:rsid w:val="00534C89"/>
    <w:rsid w:val="005357B4"/>
    <w:rsid w:val="00536F88"/>
    <w:rsid w:val="00540FD2"/>
    <w:rsid w:val="00541573"/>
    <w:rsid w:val="00541E40"/>
    <w:rsid w:val="00542339"/>
    <w:rsid w:val="005431B0"/>
    <w:rsid w:val="0054348A"/>
    <w:rsid w:val="0054363B"/>
    <w:rsid w:val="00543A28"/>
    <w:rsid w:val="005458ED"/>
    <w:rsid w:val="00545BC3"/>
    <w:rsid w:val="00545EA2"/>
    <w:rsid w:val="005503FF"/>
    <w:rsid w:val="0055139B"/>
    <w:rsid w:val="00551480"/>
    <w:rsid w:val="005515AF"/>
    <w:rsid w:val="005519F1"/>
    <w:rsid w:val="005523D7"/>
    <w:rsid w:val="00552A35"/>
    <w:rsid w:val="00553278"/>
    <w:rsid w:val="005550B5"/>
    <w:rsid w:val="005556CE"/>
    <w:rsid w:val="005566FC"/>
    <w:rsid w:val="00556751"/>
    <w:rsid w:val="005571CE"/>
    <w:rsid w:val="00561391"/>
    <w:rsid w:val="005623A3"/>
    <w:rsid w:val="0056474D"/>
    <w:rsid w:val="00564919"/>
    <w:rsid w:val="005661EC"/>
    <w:rsid w:val="00566D8C"/>
    <w:rsid w:val="00567EFD"/>
    <w:rsid w:val="00571095"/>
    <w:rsid w:val="00571777"/>
    <w:rsid w:val="00574220"/>
    <w:rsid w:val="005767CA"/>
    <w:rsid w:val="00576D22"/>
    <w:rsid w:val="005770EE"/>
    <w:rsid w:val="00577718"/>
    <w:rsid w:val="00577ED1"/>
    <w:rsid w:val="00580FF5"/>
    <w:rsid w:val="00581185"/>
    <w:rsid w:val="005844DC"/>
    <w:rsid w:val="00584671"/>
    <w:rsid w:val="0058519C"/>
    <w:rsid w:val="00585CCA"/>
    <w:rsid w:val="005865F8"/>
    <w:rsid w:val="0059103E"/>
    <w:rsid w:val="0059149A"/>
    <w:rsid w:val="00591E9D"/>
    <w:rsid w:val="00593092"/>
    <w:rsid w:val="00595662"/>
    <w:rsid w:val="005956EE"/>
    <w:rsid w:val="00596A8E"/>
    <w:rsid w:val="005974DE"/>
    <w:rsid w:val="005A083E"/>
    <w:rsid w:val="005A125A"/>
    <w:rsid w:val="005A4226"/>
    <w:rsid w:val="005A52A1"/>
    <w:rsid w:val="005A5C22"/>
    <w:rsid w:val="005A7076"/>
    <w:rsid w:val="005A77E8"/>
    <w:rsid w:val="005B1E99"/>
    <w:rsid w:val="005B22F7"/>
    <w:rsid w:val="005B3944"/>
    <w:rsid w:val="005B4802"/>
    <w:rsid w:val="005B59EE"/>
    <w:rsid w:val="005B6488"/>
    <w:rsid w:val="005B750D"/>
    <w:rsid w:val="005C09F6"/>
    <w:rsid w:val="005C1EA6"/>
    <w:rsid w:val="005C4219"/>
    <w:rsid w:val="005C534B"/>
    <w:rsid w:val="005C6440"/>
    <w:rsid w:val="005C6835"/>
    <w:rsid w:val="005C7076"/>
    <w:rsid w:val="005C7449"/>
    <w:rsid w:val="005D08FD"/>
    <w:rsid w:val="005D0B99"/>
    <w:rsid w:val="005D183E"/>
    <w:rsid w:val="005D19A8"/>
    <w:rsid w:val="005D308E"/>
    <w:rsid w:val="005D381A"/>
    <w:rsid w:val="005D39F7"/>
    <w:rsid w:val="005D3A48"/>
    <w:rsid w:val="005D3F36"/>
    <w:rsid w:val="005D487D"/>
    <w:rsid w:val="005D7AF8"/>
    <w:rsid w:val="005E0697"/>
    <w:rsid w:val="005E0A85"/>
    <w:rsid w:val="005E17BF"/>
    <w:rsid w:val="005E2556"/>
    <w:rsid w:val="005E2D04"/>
    <w:rsid w:val="005E366A"/>
    <w:rsid w:val="005E501B"/>
    <w:rsid w:val="005E5E1E"/>
    <w:rsid w:val="005E612C"/>
    <w:rsid w:val="005F0BCE"/>
    <w:rsid w:val="005F0DE9"/>
    <w:rsid w:val="005F17CA"/>
    <w:rsid w:val="005F1F4D"/>
    <w:rsid w:val="005F2145"/>
    <w:rsid w:val="005F23B3"/>
    <w:rsid w:val="005F40CC"/>
    <w:rsid w:val="005F4196"/>
    <w:rsid w:val="005F4511"/>
    <w:rsid w:val="005F4C35"/>
    <w:rsid w:val="005F794F"/>
    <w:rsid w:val="006016E1"/>
    <w:rsid w:val="006017EE"/>
    <w:rsid w:val="006017FE"/>
    <w:rsid w:val="00602877"/>
    <w:rsid w:val="00602C6F"/>
    <w:rsid w:val="00602D27"/>
    <w:rsid w:val="006031CD"/>
    <w:rsid w:val="00604E93"/>
    <w:rsid w:val="0060576B"/>
    <w:rsid w:val="00605C37"/>
    <w:rsid w:val="00610346"/>
    <w:rsid w:val="00610D26"/>
    <w:rsid w:val="00611D49"/>
    <w:rsid w:val="00612C1D"/>
    <w:rsid w:val="006144A1"/>
    <w:rsid w:val="00615A51"/>
    <w:rsid w:val="00615E5C"/>
    <w:rsid w:val="00615EBB"/>
    <w:rsid w:val="00616096"/>
    <w:rsid w:val="006160A2"/>
    <w:rsid w:val="0061710C"/>
    <w:rsid w:val="00617211"/>
    <w:rsid w:val="006202DA"/>
    <w:rsid w:val="00621ADF"/>
    <w:rsid w:val="00627B1F"/>
    <w:rsid w:val="006302AA"/>
    <w:rsid w:val="00630CC7"/>
    <w:rsid w:val="00630FF5"/>
    <w:rsid w:val="0063179C"/>
    <w:rsid w:val="00633869"/>
    <w:rsid w:val="00634875"/>
    <w:rsid w:val="006363BD"/>
    <w:rsid w:val="0063645A"/>
    <w:rsid w:val="00636BB3"/>
    <w:rsid w:val="0063715B"/>
    <w:rsid w:val="00637E01"/>
    <w:rsid w:val="0064005E"/>
    <w:rsid w:val="006403D2"/>
    <w:rsid w:val="0064086E"/>
    <w:rsid w:val="006408E6"/>
    <w:rsid w:val="006412DC"/>
    <w:rsid w:val="0064189B"/>
    <w:rsid w:val="006418C7"/>
    <w:rsid w:val="00641C85"/>
    <w:rsid w:val="006428E1"/>
    <w:rsid w:val="00642BC6"/>
    <w:rsid w:val="0064389E"/>
    <w:rsid w:val="00643FA0"/>
    <w:rsid w:val="00644790"/>
    <w:rsid w:val="00644D52"/>
    <w:rsid w:val="00647F84"/>
    <w:rsid w:val="006501AF"/>
    <w:rsid w:val="00650DDE"/>
    <w:rsid w:val="006517AA"/>
    <w:rsid w:val="00652BAC"/>
    <w:rsid w:val="006530AA"/>
    <w:rsid w:val="006537BC"/>
    <w:rsid w:val="00653BCF"/>
    <w:rsid w:val="00654806"/>
    <w:rsid w:val="006549E1"/>
    <w:rsid w:val="0065505B"/>
    <w:rsid w:val="006558D3"/>
    <w:rsid w:val="0066039C"/>
    <w:rsid w:val="0066231D"/>
    <w:rsid w:val="006629AA"/>
    <w:rsid w:val="00663CFE"/>
    <w:rsid w:val="00663D6F"/>
    <w:rsid w:val="006654DD"/>
    <w:rsid w:val="00665B8C"/>
    <w:rsid w:val="006662D2"/>
    <w:rsid w:val="006662E6"/>
    <w:rsid w:val="0066646D"/>
    <w:rsid w:val="00666669"/>
    <w:rsid w:val="00666D88"/>
    <w:rsid w:val="006670AC"/>
    <w:rsid w:val="006678D3"/>
    <w:rsid w:val="00667D66"/>
    <w:rsid w:val="00667EDF"/>
    <w:rsid w:val="0067076C"/>
    <w:rsid w:val="00671260"/>
    <w:rsid w:val="00672307"/>
    <w:rsid w:val="00673081"/>
    <w:rsid w:val="006734EB"/>
    <w:rsid w:val="00673584"/>
    <w:rsid w:val="006736E3"/>
    <w:rsid w:val="0067378B"/>
    <w:rsid w:val="00674E44"/>
    <w:rsid w:val="00675954"/>
    <w:rsid w:val="00675E4A"/>
    <w:rsid w:val="006766E8"/>
    <w:rsid w:val="00680099"/>
    <w:rsid w:val="00680399"/>
    <w:rsid w:val="006808C6"/>
    <w:rsid w:val="00681C49"/>
    <w:rsid w:val="00682668"/>
    <w:rsid w:val="0068305C"/>
    <w:rsid w:val="00683307"/>
    <w:rsid w:val="006834C9"/>
    <w:rsid w:val="00683789"/>
    <w:rsid w:val="00683FD1"/>
    <w:rsid w:val="006855B1"/>
    <w:rsid w:val="00686A60"/>
    <w:rsid w:val="00686C31"/>
    <w:rsid w:val="00686D3C"/>
    <w:rsid w:val="00692A68"/>
    <w:rsid w:val="00694371"/>
    <w:rsid w:val="00694A92"/>
    <w:rsid w:val="00694E9B"/>
    <w:rsid w:val="00695CEC"/>
    <w:rsid w:val="00695D85"/>
    <w:rsid w:val="00695FA4"/>
    <w:rsid w:val="00696B8D"/>
    <w:rsid w:val="006977AF"/>
    <w:rsid w:val="006977B0"/>
    <w:rsid w:val="006A02FE"/>
    <w:rsid w:val="006A16BD"/>
    <w:rsid w:val="006A2006"/>
    <w:rsid w:val="006A2BA2"/>
    <w:rsid w:val="006A30A2"/>
    <w:rsid w:val="006A5069"/>
    <w:rsid w:val="006A6D23"/>
    <w:rsid w:val="006B0585"/>
    <w:rsid w:val="006B0AFF"/>
    <w:rsid w:val="006B25DE"/>
    <w:rsid w:val="006B372A"/>
    <w:rsid w:val="006B736D"/>
    <w:rsid w:val="006B7E7D"/>
    <w:rsid w:val="006C149E"/>
    <w:rsid w:val="006C16F2"/>
    <w:rsid w:val="006C1A60"/>
    <w:rsid w:val="006C1C3B"/>
    <w:rsid w:val="006C2474"/>
    <w:rsid w:val="006C2600"/>
    <w:rsid w:val="006C2831"/>
    <w:rsid w:val="006C2C46"/>
    <w:rsid w:val="006C44AC"/>
    <w:rsid w:val="006C4E43"/>
    <w:rsid w:val="006C643E"/>
    <w:rsid w:val="006C6CF9"/>
    <w:rsid w:val="006C7600"/>
    <w:rsid w:val="006D0A45"/>
    <w:rsid w:val="006D1DE8"/>
    <w:rsid w:val="006D2932"/>
    <w:rsid w:val="006D2B05"/>
    <w:rsid w:val="006D30F7"/>
    <w:rsid w:val="006D3671"/>
    <w:rsid w:val="006D3912"/>
    <w:rsid w:val="006D4176"/>
    <w:rsid w:val="006D42E9"/>
    <w:rsid w:val="006D4B9B"/>
    <w:rsid w:val="006E0A28"/>
    <w:rsid w:val="006E0A73"/>
    <w:rsid w:val="006E0FEE"/>
    <w:rsid w:val="006E2708"/>
    <w:rsid w:val="006E3104"/>
    <w:rsid w:val="006E5320"/>
    <w:rsid w:val="006E6117"/>
    <w:rsid w:val="006E6C11"/>
    <w:rsid w:val="006E6E79"/>
    <w:rsid w:val="006E772E"/>
    <w:rsid w:val="006F0197"/>
    <w:rsid w:val="006F0853"/>
    <w:rsid w:val="006F22B1"/>
    <w:rsid w:val="006F22E9"/>
    <w:rsid w:val="006F29CB"/>
    <w:rsid w:val="006F2A3D"/>
    <w:rsid w:val="006F2FE7"/>
    <w:rsid w:val="006F34E2"/>
    <w:rsid w:val="006F4F82"/>
    <w:rsid w:val="006F56DE"/>
    <w:rsid w:val="006F581F"/>
    <w:rsid w:val="006F7C0C"/>
    <w:rsid w:val="00700573"/>
    <w:rsid w:val="00700755"/>
    <w:rsid w:val="007014A8"/>
    <w:rsid w:val="00702188"/>
    <w:rsid w:val="00702E54"/>
    <w:rsid w:val="00703DF5"/>
    <w:rsid w:val="00703FB9"/>
    <w:rsid w:val="0070550A"/>
    <w:rsid w:val="0070622A"/>
    <w:rsid w:val="0070646B"/>
    <w:rsid w:val="00706DD8"/>
    <w:rsid w:val="00707321"/>
    <w:rsid w:val="0071082F"/>
    <w:rsid w:val="007120F9"/>
    <w:rsid w:val="00712104"/>
    <w:rsid w:val="00712605"/>
    <w:rsid w:val="00712F4E"/>
    <w:rsid w:val="007130A2"/>
    <w:rsid w:val="007139B8"/>
    <w:rsid w:val="00714380"/>
    <w:rsid w:val="00715459"/>
    <w:rsid w:val="00715463"/>
    <w:rsid w:val="007157DC"/>
    <w:rsid w:val="0071593F"/>
    <w:rsid w:val="007163CD"/>
    <w:rsid w:val="007206EA"/>
    <w:rsid w:val="00721346"/>
    <w:rsid w:val="0072202C"/>
    <w:rsid w:val="007221F7"/>
    <w:rsid w:val="00722C15"/>
    <w:rsid w:val="00722C18"/>
    <w:rsid w:val="00723941"/>
    <w:rsid w:val="00724999"/>
    <w:rsid w:val="0072521F"/>
    <w:rsid w:val="00725E6A"/>
    <w:rsid w:val="007304E1"/>
    <w:rsid w:val="00730655"/>
    <w:rsid w:val="007308BA"/>
    <w:rsid w:val="00731D77"/>
    <w:rsid w:val="00732202"/>
    <w:rsid w:val="00732360"/>
    <w:rsid w:val="00732897"/>
    <w:rsid w:val="0073390A"/>
    <w:rsid w:val="00734360"/>
    <w:rsid w:val="0073464C"/>
    <w:rsid w:val="00734CED"/>
    <w:rsid w:val="00734E64"/>
    <w:rsid w:val="0073564A"/>
    <w:rsid w:val="007357FD"/>
    <w:rsid w:val="007364BD"/>
    <w:rsid w:val="007366DD"/>
    <w:rsid w:val="00736860"/>
    <w:rsid w:val="00736B37"/>
    <w:rsid w:val="00737FDA"/>
    <w:rsid w:val="00740A35"/>
    <w:rsid w:val="0074144B"/>
    <w:rsid w:val="00742A95"/>
    <w:rsid w:val="0074334E"/>
    <w:rsid w:val="00744F4F"/>
    <w:rsid w:val="007454E4"/>
    <w:rsid w:val="00745C5F"/>
    <w:rsid w:val="00746F30"/>
    <w:rsid w:val="0074708C"/>
    <w:rsid w:val="00747DB7"/>
    <w:rsid w:val="0075168E"/>
    <w:rsid w:val="007516A5"/>
    <w:rsid w:val="00751AD0"/>
    <w:rsid w:val="007520B4"/>
    <w:rsid w:val="007542D5"/>
    <w:rsid w:val="0075452D"/>
    <w:rsid w:val="007553CE"/>
    <w:rsid w:val="0075546F"/>
    <w:rsid w:val="00756AD5"/>
    <w:rsid w:val="00757B96"/>
    <w:rsid w:val="00760913"/>
    <w:rsid w:val="0076093D"/>
    <w:rsid w:val="00762994"/>
    <w:rsid w:val="00762D3E"/>
    <w:rsid w:val="00764C7D"/>
    <w:rsid w:val="00765306"/>
    <w:rsid w:val="007655D5"/>
    <w:rsid w:val="0076653C"/>
    <w:rsid w:val="00767432"/>
    <w:rsid w:val="007701C7"/>
    <w:rsid w:val="0077025B"/>
    <w:rsid w:val="007702F9"/>
    <w:rsid w:val="0077065D"/>
    <w:rsid w:val="00770937"/>
    <w:rsid w:val="007711BA"/>
    <w:rsid w:val="00772E30"/>
    <w:rsid w:val="00773AA8"/>
    <w:rsid w:val="00774FDA"/>
    <w:rsid w:val="00776265"/>
    <w:rsid w:val="007763C1"/>
    <w:rsid w:val="00776670"/>
    <w:rsid w:val="00776A11"/>
    <w:rsid w:val="00777191"/>
    <w:rsid w:val="00777A74"/>
    <w:rsid w:val="00777E82"/>
    <w:rsid w:val="00781359"/>
    <w:rsid w:val="00782592"/>
    <w:rsid w:val="007849F7"/>
    <w:rsid w:val="00784C31"/>
    <w:rsid w:val="00785922"/>
    <w:rsid w:val="00786921"/>
    <w:rsid w:val="00787CB1"/>
    <w:rsid w:val="00790CE3"/>
    <w:rsid w:val="007931B2"/>
    <w:rsid w:val="00793832"/>
    <w:rsid w:val="0079391B"/>
    <w:rsid w:val="00793A07"/>
    <w:rsid w:val="00794C89"/>
    <w:rsid w:val="007978F0"/>
    <w:rsid w:val="007A06E6"/>
    <w:rsid w:val="007A13AD"/>
    <w:rsid w:val="007A1EAA"/>
    <w:rsid w:val="007A43EA"/>
    <w:rsid w:val="007A446C"/>
    <w:rsid w:val="007A5D6E"/>
    <w:rsid w:val="007A5DA7"/>
    <w:rsid w:val="007A79FD"/>
    <w:rsid w:val="007A7F07"/>
    <w:rsid w:val="007B0B9D"/>
    <w:rsid w:val="007B10A8"/>
    <w:rsid w:val="007B18A1"/>
    <w:rsid w:val="007B1ACD"/>
    <w:rsid w:val="007B22F3"/>
    <w:rsid w:val="007B2520"/>
    <w:rsid w:val="007B26E3"/>
    <w:rsid w:val="007B288F"/>
    <w:rsid w:val="007B2B26"/>
    <w:rsid w:val="007B31F7"/>
    <w:rsid w:val="007B3BA9"/>
    <w:rsid w:val="007B4DE3"/>
    <w:rsid w:val="007B59E1"/>
    <w:rsid w:val="007B5A43"/>
    <w:rsid w:val="007B5E09"/>
    <w:rsid w:val="007B61D1"/>
    <w:rsid w:val="007B709B"/>
    <w:rsid w:val="007C06BD"/>
    <w:rsid w:val="007C1343"/>
    <w:rsid w:val="007C2405"/>
    <w:rsid w:val="007C28CD"/>
    <w:rsid w:val="007C2DFE"/>
    <w:rsid w:val="007C2E6E"/>
    <w:rsid w:val="007C3513"/>
    <w:rsid w:val="007C5EF1"/>
    <w:rsid w:val="007C70F9"/>
    <w:rsid w:val="007C7597"/>
    <w:rsid w:val="007C7BF5"/>
    <w:rsid w:val="007D1783"/>
    <w:rsid w:val="007D19B7"/>
    <w:rsid w:val="007D2574"/>
    <w:rsid w:val="007D550D"/>
    <w:rsid w:val="007D5571"/>
    <w:rsid w:val="007D5725"/>
    <w:rsid w:val="007D60CE"/>
    <w:rsid w:val="007D6769"/>
    <w:rsid w:val="007D6EBD"/>
    <w:rsid w:val="007D74DE"/>
    <w:rsid w:val="007D75E5"/>
    <w:rsid w:val="007D773E"/>
    <w:rsid w:val="007E005F"/>
    <w:rsid w:val="007E03BC"/>
    <w:rsid w:val="007E066E"/>
    <w:rsid w:val="007E06C8"/>
    <w:rsid w:val="007E090A"/>
    <w:rsid w:val="007E10E3"/>
    <w:rsid w:val="007E1356"/>
    <w:rsid w:val="007E1FD2"/>
    <w:rsid w:val="007E20FC"/>
    <w:rsid w:val="007E37DA"/>
    <w:rsid w:val="007E43C9"/>
    <w:rsid w:val="007E4FF6"/>
    <w:rsid w:val="007E545B"/>
    <w:rsid w:val="007E5A8D"/>
    <w:rsid w:val="007E6132"/>
    <w:rsid w:val="007E6A8F"/>
    <w:rsid w:val="007E7062"/>
    <w:rsid w:val="007E794E"/>
    <w:rsid w:val="007F0E1E"/>
    <w:rsid w:val="007F2108"/>
    <w:rsid w:val="007F2559"/>
    <w:rsid w:val="007F25F7"/>
    <w:rsid w:val="007F29A7"/>
    <w:rsid w:val="007F540A"/>
    <w:rsid w:val="007F77A6"/>
    <w:rsid w:val="008004B4"/>
    <w:rsid w:val="008008EE"/>
    <w:rsid w:val="00800C35"/>
    <w:rsid w:val="00800E22"/>
    <w:rsid w:val="008023CD"/>
    <w:rsid w:val="00802A6B"/>
    <w:rsid w:val="0080387A"/>
    <w:rsid w:val="00804502"/>
    <w:rsid w:val="0080486D"/>
    <w:rsid w:val="00805780"/>
    <w:rsid w:val="00805BE8"/>
    <w:rsid w:val="00807427"/>
    <w:rsid w:val="0081003C"/>
    <w:rsid w:val="008101F8"/>
    <w:rsid w:val="00810490"/>
    <w:rsid w:val="008109D2"/>
    <w:rsid w:val="0081155D"/>
    <w:rsid w:val="00811CB2"/>
    <w:rsid w:val="00812B59"/>
    <w:rsid w:val="008138CC"/>
    <w:rsid w:val="00813D99"/>
    <w:rsid w:val="008140A7"/>
    <w:rsid w:val="0081517F"/>
    <w:rsid w:val="00816078"/>
    <w:rsid w:val="008177E3"/>
    <w:rsid w:val="00820699"/>
    <w:rsid w:val="00820965"/>
    <w:rsid w:val="00820DEB"/>
    <w:rsid w:val="00820E71"/>
    <w:rsid w:val="00820E7E"/>
    <w:rsid w:val="0082341A"/>
    <w:rsid w:val="008235B1"/>
    <w:rsid w:val="00823AA9"/>
    <w:rsid w:val="008255B9"/>
    <w:rsid w:val="00825796"/>
    <w:rsid w:val="008259C5"/>
    <w:rsid w:val="00825CD8"/>
    <w:rsid w:val="00825E92"/>
    <w:rsid w:val="00826028"/>
    <w:rsid w:val="00826B06"/>
    <w:rsid w:val="008271EB"/>
    <w:rsid w:val="00827324"/>
    <w:rsid w:val="008273DE"/>
    <w:rsid w:val="008278F5"/>
    <w:rsid w:val="00827FF1"/>
    <w:rsid w:val="008303E9"/>
    <w:rsid w:val="00830426"/>
    <w:rsid w:val="00832A2A"/>
    <w:rsid w:val="0083350A"/>
    <w:rsid w:val="008348EA"/>
    <w:rsid w:val="008355EA"/>
    <w:rsid w:val="00837458"/>
    <w:rsid w:val="00837AAE"/>
    <w:rsid w:val="00837C77"/>
    <w:rsid w:val="008401CF"/>
    <w:rsid w:val="0084266A"/>
    <w:rsid w:val="008429AD"/>
    <w:rsid w:val="008429DB"/>
    <w:rsid w:val="00842F59"/>
    <w:rsid w:val="00844BDA"/>
    <w:rsid w:val="00844D06"/>
    <w:rsid w:val="0084560A"/>
    <w:rsid w:val="008459EE"/>
    <w:rsid w:val="00850C75"/>
    <w:rsid w:val="00850E39"/>
    <w:rsid w:val="00851362"/>
    <w:rsid w:val="00851E57"/>
    <w:rsid w:val="008526D6"/>
    <w:rsid w:val="0085450D"/>
    <w:rsid w:val="0085477A"/>
    <w:rsid w:val="00855107"/>
    <w:rsid w:val="00855173"/>
    <w:rsid w:val="008557D9"/>
    <w:rsid w:val="00855BF7"/>
    <w:rsid w:val="00856214"/>
    <w:rsid w:val="0085686A"/>
    <w:rsid w:val="008570CD"/>
    <w:rsid w:val="00860C5E"/>
    <w:rsid w:val="00862089"/>
    <w:rsid w:val="008633ED"/>
    <w:rsid w:val="0086391B"/>
    <w:rsid w:val="0086468A"/>
    <w:rsid w:val="0086626A"/>
    <w:rsid w:val="00866CF2"/>
    <w:rsid w:val="00866D5B"/>
    <w:rsid w:val="00866FF5"/>
    <w:rsid w:val="00871C15"/>
    <w:rsid w:val="0087332D"/>
    <w:rsid w:val="0087387B"/>
    <w:rsid w:val="00873E1F"/>
    <w:rsid w:val="00874C16"/>
    <w:rsid w:val="008801B2"/>
    <w:rsid w:val="0088145A"/>
    <w:rsid w:val="00885268"/>
    <w:rsid w:val="008859FF"/>
    <w:rsid w:val="008861E4"/>
    <w:rsid w:val="00886C08"/>
    <w:rsid w:val="00886D1F"/>
    <w:rsid w:val="00886D85"/>
    <w:rsid w:val="008874E2"/>
    <w:rsid w:val="00887AC7"/>
    <w:rsid w:val="00890AF9"/>
    <w:rsid w:val="00891EE1"/>
    <w:rsid w:val="008925A7"/>
    <w:rsid w:val="0089290E"/>
    <w:rsid w:val="00893537"/>
    <w:rsid w:val="00893987"/>
    <w:rsid w:val="00895C28"/>
    <w:rsid w:val="00895DD4"/>
    <w:rsid w:val="008963EF"/>
    <w:rsid w:val="00896400"/>
    <w:rsid w:val="008965AC"/>
    <w:rsid w:val="008966F2"/>
    <w:rsid w:val="0089688E"/>
    <w:rsid w:val="008A0416"/>
    <w:rsid w:val="008A0E2F"/>
    <w:rsid w:val="008A17D7"/>
    <w:rsid w:val="008A17F9"/>
    <w:rsid w:val="008A1FBE"/>
    <w:rsid w:val="008A2388"/>
    <w:rsid w:val="008A291D"/>
    <w:rsid w:val="008A34BD"/>
    <w:rsid w:val="008A399F"/>
    <w:rsid w:val="008A39F0"/>
    <w:rsid w:val="008A4935"/>
    <w:rsid w:val="008A58A1"/>
    <w:rsid w:val="008B0232"/>
    <w:rsid w:val="008B1FF1"/>
    <w:rsid w:val="008B3194"/>
    <w:rsid w:val="008B39F9"/>
    <w:rsid w:val="008B3B5B"/>
    <w:rsid w:val="008B4C19"/>
    <w:rsid w:val="008B5AE7"/>
    <w:rsid w:val="008B614F"/>
    <w:rsid w:val="008B6200"/>
    <w:rsid w:val="008C1137"/>
    <w:rsid w:val="008C169A"/>
    <w:rsid w:val="008C22EC"/>
    <w:rsid w:val="008C4469"/>
    <w:rsid w:val="008C4481"/>
    <w:rsid w:val="008C478E"/>
    <w:rsid w:val="008C60E9"/>
    <w:rsid w:val="008C6D72"/>
    <w:rsid w:val="008C7262"/>
    <w:rsid w:val="008D1425"/>
    <w:rsid w:val="008D160D"/>
    <w:rsid w:val="008D1B7C"/>
    <w:rsid w:val="008D1CCA"/>
    <w:rsid w:val="008D2B0F"/>
    <w:rsid w:val="008D3824"/>
    <w:rsid w:val="008D44F6"/>
    <w:rsid w:val="008D48E4"/>
    <w:rsid w:val="008D6657"/>
    <w:rsid w:val="008D718B"/>
    <w:rsid w:val="008D7E15"/>
    <w:rsid w:val="008D7EDC"/>
    <w:rsid w:val="008D7F3E"/>
    <w:rsid w:val="008E1A15"/>
    <w:rsid w:val="008E1F60"/>
    <w:rsid w:val="008E2929"/>
    <w:rsid w:val="008E307E"/>
    <w:rsid w:val="008E3E85"/>
    <w:rsid w:val="008E4122"/>
    <w:rsid w:val="008E5492"/>
    <w:rsid w:val="008E632E"/>
    <w:rsid w:val="008E729B"/>
    <w:rsid w:val="008E7703"/>
    <w:rsid w:val="008E7DF2"/>
    <w:rsid w:val="008F09B1"/>
    <w:rsid w:val="008F1187"/>
    <w:rsid w:val="008F11BE"/>
    <w:rsid w:val="008F120E"/>
    <w:rsid w:val="008F2086"/>
    <w:rsid w:val="008F2598"/>
    <w:rsid w:val="008F284E"/>
    <w:rsid w:val="008F2B0D"/>
    <w:rsid w:val="008F2B2B"/>
    <w:rsid w:val="008F2C17"/>
    <w:rsid w:val="008F2E0B"/>
    <w:rsid w:val="008F4CC4"/>
    <w:rsid w:val="008F4DD1"/>
    <w:rsid w:val="008F5B42"/>
    <w:rsid w:val="008F6056"/>
    <w:rsid w:val="008F665F"/>
    <w:rsid w:val="008F6A57"/>
    <w:rsid w:val="008F6E89"/>
    <w:rsid w:val="009013E2"/>
    <w:rsid w:val="00902BCD"/>
    <w:rsid w:val="00902C07"/>
    <w:rsid w:val="00904F4C"/>
    <w:rsid w:val="00905804"/>
    <w:rsid w:val="00905AB5"/>
    <w:rsid w:val="00907B45"/>
    <w:rsid w:val="009101E2"/>
    <w:rsid w:val="00910F8E"/>
    <w:rsid w:val="0091131D"/>
    <w:rsid w:val="0091253D"/>
    <w:rsid w:val="009125F0"/>
    <w:rsid w:val="0091470F"/>
    <w:rsid w:val="00915D73"/>
    <w:rsid w:val="00916040"/>
    <w:rsid w:val="00916077"/>
    <w:rsid w:val="00916205"/>
    <w:rsid w:val="00916CF3"/>
    <w:rsid w:val="009170A2"/>
    <w:rsid w:val="0092015A"/>
    <w:rsid w:val="009208A6"/>
    <w:rsid w:val="00920E1A"/>
    <w:rsid w:val="009211B1"/>
    <w:rsid w:val="00922E06"/>
    <w:rsid w:val="00923FD6"/>
    <w:rsid w:val="00924438"/>
    <w:rsid w:val="00924514"/>
    <w:rsid w:val="00925083"/>
    <w:rsid w:val="00925664"/>
    <w:rsid w:val="00926CB8"/>
    <w:rsid w:val="00927316"/>
    <w:rsid w:val="00927325"/>
    <w:rsid w:val="009311BA"/>
    <w:rsid w:val="0093133D"/>
    <w:rsid w:val="0093276D"/>
    <w:rsid w:val="009334F3"/>
    <w:rsid w:val="00933D12"/>
    <w:rsid w:val="00935368"/>
    <w:rsid w:val="00937065"/>
    <w:rsid w:val="00940285"/>
    <w:rsid w:val="009415B0"/>
    <w:rsid w:val="009417F6"/>
    <w:rsid w:val="009418CF"/>
    <w:rsid w:val="00941CD1"/>
    <w:rsid w:val="0094355E"/>
    <w:rsid w:val="009435DA"/>
    <w:rsid w:val="00945A67"/>
    <w:rsid w:val="0094681B"/>
    <w:rsid w:val="00946954"/>
    <w:rsid w:val="009473B5"/>
    <w:rsid w:val="009475BF"/>
    <w:rsid w:val="00947E7E"/>
    <w:rsid w:val="00950933"/>
    <w:rsid w:val="00950C1F"/>
    <w:rsid w:val="0095139A"/>
    <w:rsid w:val="00952882"/>
    <w:rsid w:val="00953483"/>
    <w:rsid w:val="00953951"/>
    <w:rsid w:val="00953E16"/>
    <w:rsid w:val="00953E9D"/>
    <w:rsid w:val="009542AC"/>
    <w:rsid w:val="00956113"/>
    <w:rsid w:val="0095706B"/>
    <w:rsid w:val="00957213"/>
    <w:rsid w:val="00957569"/>
    <w:rsid w:val="00961851"/>
    <w:rsid w:val="00961BB2"/>
    <w:rsid w:val="00962108"/>
    <w:rsid w:val="009623C4"/>
    <w:rsid w:val="009638D6"/>
    <w:rsid w:val="00964D26"/>
    <w:rsid w:val="00964DEC"/>
    <w:rsid w:val="00965344"/>
    <w:rsid w:val="009657A0"/>
    <w:rsid w:val="009702A5"/>
    <w:rsid w:val="00970942"/>
    <w:rsid w:val="00971148"/>
    <w:rsid w:val="00973614"/>
    <w:rsid w:val="0097388B"/>
    <w:rsid w:val="009738E1"/>
    <w:rsid w:val="00973904"/>
    <w:rsid w:val="00973FD5"/>
    <w:rsid w:val="0097408E"/>
    <w:rsid w:val="00974B16"/>
    <w:rsid w:val="00974BB2"/>
    <w:rsid w:val="00974FA7"/>
    <w:rsid w:val="009756E5"/>
    <w:rsid w:val="009757B9"/>
    <w:rsid w:val="00975EF8"/>
    <w:rsid w:val="00976081"/>
    <w:rsid w:val="00976AE2"/>
    <w:rsid w:val="00977A8C"/>
    <w:rsid w:val="00980458"/>
    <w:rsid w:val="0098135F"/>
    <w:rsid w:val="00981D5D"/>
    <w:rsid w:val="00982806"/>
    <w:rsid w:val="00983910"/>
    <w:rsid w:val="009842F8"/>
    <w:rsid w:val="009866BC"/>
    <w:rsid w:val="00986885"/>
    <w:rsid w:val="009904B2"/>
    <w:rsid w:val="009921E4"/>
    <w:rsid w:val="00992DD8"/>
    <w:rsid w:val="009932AC"/>
    <w:rsid w:val="00994306"/>
    <w:rsid w:val="00994351"/>
    <w:rsid w:val="00994872"/>
    <w:rsid w:val="00995FC2"/>
    <w:rsid w:val="00996A8F"/>
    <w:rsid w:val="009A0293"/>
    <w:rsid w:val="009A0930"/>
    <w:rsid w:val="009A0B38"/>
    <w:rsid w:val="009A107C"/>
    <w:rsid w:val="009A1DBF"/>
    <w:rsid w:val="009A28EF"/>
    <w:rsid w:val="009A39CB"/>
    <w:rsid w:val="009A514B"/>
    <w:rsid w:val="009A61B0"/>
    <w:rsid w:val="009A667A"/>
    <w:rsid w:val="009A68E6"/>
    <w:rsid w:val="009A6E8D"/>
    <w:rsid w:val="009A7598"/>
    <w:rsid w:val="009B02EC"/>
    <w:rsid w:val="009B036F"/>
    <w:rsid w:val="009B0786"/>
    <w:rsid w:val="009B1DF8"/>
    <w:rsid w:val="009B25B0"/>
    <w:rsid w:val="009B2BAE"/>
    <w:rsid w:val="009B3053"/>
    <w:rsid w:val="009B33C3"/>
    <w:rsid w:val="009B3D20"/>
    <w:rsid w:val="009B4896"/>
    <w:rsid w:val="009B4CA3"/>
    <w:rsid w:val="009B5216"/>
    <w:rsid w:val="009B5418"/>
    <w:rsid w:val="009B58B6"/>
    <w:rsid w:val="009B72BE"/>
    <w:rsid w:val="009B7888"/>
    <w:rsid w:val="009B7BD3"/>
    <w:rsid w:val="009C0727"/>
    <w:rsid w:val="009C2181"/>
    <w:rsid w:val="009C27DD"/>
    <w:rsid w:val="009C39F3"/>
    <w:rsid w:val="009C3C80"/>
    <w:rsid w:val="009C492F"/>
    <w:rsid w:val="009C4DFF"/>
    <w:rsid w:val="009C608D"/>
    <w:rsid w:val="009C6EF9"/>
    <w:rsid w:val="009C79E5"/>
    <w:rsid w:val="009D003B"/>
    <w:rsid w:val="009D192A"/>
    <w:rsid w:val="009D2BD3"/>
    <w:rsid w:val="009D2FF2"/>
    <w:rsid w:val="009D3226"/>
    <w:rsid w:val="009D3385"/>
    <w:rsid w:val="009D47DF"/>
    <w:rsid w:val="009D4FFC"/>
    <w:rsid w:val="009D5216"/>
    <w:rsid w:val="009D5A98"/>
    <w:rsid w:val="009D793C"/>
    <w:rsid w:val="009E0CB2"/>
    <w:rsid w:val="009E16A9"/>
    <w:rsid w:val="009E2497"/>
    <w:rsid w:val="009E35D7"/>
    <w:rsid w:val="009E375F"/>
    <w:rsid w:val="009E39D4"/>
    <w:rsid w:val="009E3A6E"/>
    <w:rsid w:val="009E40A3"/>
    <w:rsid w:val="009E4173"/>
    <w:rsid w:val="009E433B"/>
    <w:rsid w:val="009E5392"/>
    <w:rsid w:val="009E5401"/>
    <w:rsid w:val="009E6048"/>
    <w:rsid w:val="009E621E"/>
    <w:rsid w:val="009E6BB3"/>
    <w:rsid w:val="009E6FDE"/>
    <w:rsid w:val="009E7AA6"/>
    <w:rsid w:val="009E7CFE"/>
    <w:rsid w:val="009F216C"/>
    <w:rsid w:val="009F5CE6"/>
    <w:rsid w:val="009F6595"/>
    <w:rsid w:val="009F6BDF"/>
    <w:rsid w:val="00A01682"/>
    <w:rsid w:val="00A02C9D"/>
    <w:rsid w:val="00A06278"/>
    <w:rsid w:val="00A066C7"/>
    <w:rsid w:val="00A07160"/>
    <w:rsid w:val="00A0758F"/>
    <w:rsid w:val="00A075DA"/>
    <w:rsid w:val="00A07BD2"/>
    <w:rsid w:val="00A10138"/>
    <w:rsid w:val="00A109C5"/>
    <w:rsid w:val="00A10D11"/>
    <w:rsid w:val="00A10EBC"/>
    <w:rsid w:val="00A1137B"/>
    <w:rsid w:val="00A1256E"/>
    <w:rsid w:val="00A13E14"/>
    <w:rsid w:val="00A14785"/>
    <w:rsid w:val="00A14C72"/>
    <w:rsid w:val="00A154CA"/>
    <w:rsid w:val="00A1570A"/>
    <w:rsid w:val="00A1600A"/>
    <w:rsid w:val="00A17866"/>
    <w:rsid w:val="00A17D27"/>
    <w:rsid w:val="00A20BE2"/>
    <w:rsid w:val="00A211B4"/>
    <w:rsid w:val="00A21AFE"/>
    <w:rsid w:val="00A223CF"/>
    <w:rsid w:val="00A22D45"/>
    <w:rsid w:val="00A24C47"/>
    <w:rsid w:val="00A26BED"/>
    <w:rsid w:val="00A27009"/>
    <w:rsid w:val="00A27061"/>
    <w:rsid w:val="00A27D9E"/>
    <w:rsid w:val="00A318C2"/>
    <w:rsid w:val="00A3388C"/>
    <w:rsid w:val="00A33DDF"/>
    <w:rsid w:val="00A34547"/>
    <w:rsid w:val="00A34814"/>
    <w:rsid w:val="00A353ED"/>
    <w:rsid w:val="00A355AB"/>
    <w:rsid w:val="00A358E1"/>
    <w:rsid w:val="00A368AC"/>
    <w:rsid w:val="00A376B7"/>
    <w:rsid w:val="00A41BF5"/>
    <w:rsid w:val="00A42E6F"/>
    <w:rsid w:val="00A44778"/>
    <w:rsid w:val="00A455FF"/>
    <w:rsid w:val="00A459F6"/>
    <w:rsid w:val="00A45EBA"/>
    <w:rsid w:val="00A45FAD"/>
    <w:rsid w:val="00A469E7"/>
    <w:rsid w:val="00A5023F"/>
    <w:rsid w:val="00A51A3E"/>
    <w:rsid w:val="00A5251D"/>
    <w:rsid w:val="00A52CB3"/>
    <w:rsid w:val="00A546F2"/>
    <w:rsid w:val="00A5648C"/>
    <w:rsid w:val="00A57391"/>
    <w:rsid w:val="00A604A4"/>
    <w:rsid w:val="00A61B7D"/>
    <w:rsid w:val="00A6259C"/>
    <w:rsid w:val="00A6315A"/>
    <w:rsid w:val="00A637A7"/>
    <w:rsid w:val="00A63B4F"/>
    <w:rsid w:val="00A64870"/>
    <w:rsid w:val="00A6605B"/>
    <w:rsid w:val="00A66ADC"/>
    <w:rsid w:val="00A713C3"/>
    <w:rsid w:val="00A7147D"/>
    <w:rsid w:val="00A71EE3"/>
    <w:rsid w:val="00A73633"/>
    <w:rsid w:val="00A73E0D"/>
    <w:rsid w:val="00A73E28"/>
    <w:rsid w:val="00A75EAF"/>
    <w:rsid w:val="00A7621B"/>
    <w:rsid w:val="00A76C40"/>
    <w:rsid w:val="00A77ED8"/>
    <w:rsid w:val="00A80292"/>
    <w:rsid w:val="00A80405"/>
    <w:rsid w:val="00A80B03"/>
    <w:rsid w:val="00A80C15"/>
    <w:rsid w:val="00A81B15"/>
    <w:rsid w:val="00A837FF"/>
    <w:rsid w:val="00A84052"/>
    <w:rsid w:val="00A844A8"/>
    <w:rsid w:val="00A846E2"/>
    <w:rsid w:val="00A84DC8"/>
    <w:rsid w:val="00A85DBC"/>
    <w:rsid w:val="00A8755D"/>
    <w:rsid w:val="00A87FEB"/>
    <w:rsid w:val="00A90476"/>
    <w:rsid w:val="00A91BD8"/>
    <w:rsid w:val="00A91FDE"/>
    <w:rsid w:val="00A92599"/>
    <w:rsid w:val="00A92F76"/>
    <w:rsid w:val="00A93F9F"/>
    <w:rsid w:val="00A9420E"/>
    <w:rsid w:val="00A9450C"/>
    <w:rsid w:val="00A950C5"/>
    <w:rsid w:val="00A97648"/>
    <w:rsid w:val="00AA0939"/>
    <w:rsid w:val="00AA166F"/>
    <w:rsid w:val="00AA16F1"/>
    <w:rsid w:val="00AA180F"/>
    <w:rsid w:val="00AA1CE0"/>
    <w:rsid w:val="00AA1CFD"/>
    <w:rsid w:val="00AA2239"/>
    <w:rsid w:val="00AA2D97"/>
    <w:rsid w:val="00AA2DDA"/>
    <w:rsid w:val="00AA33D2"/>
    <w:rsid w:val="00AA3459"/>
    <w:rsid w:val="00AB0C36"/>
    <w:rsid w:val="00AB0C57"/>
    <w:rsid w:val="00AB1195"/>
    <w:rsid w:val="00AB1C78"/>
    <w:rsid w:val="00AB24AA"/>
    <w:rsid w:val="00AB258F"/>
    <w:rsid w:val="00AB4182"/>
    <w:rsid w:val="00AB43C0"/>
    <w:rsid w:val="00AB4762"/>
    <w:rsid w:val="00AB4A9F"/>
    <w:rsid w:val="00AB6410"/>
    <w:rsid w:val="00AB6858"/>
    <w:rsid w:val="00AB7481"/>
    <w:rsid w:val="00AC0C58"/>
    <w:rsid w:val="00AC0D05"/>
    <w:rsid w:val="00AC27DB"/>
    <w:rsid w:val="00AC2D6A"/>
    <w:rsid w:val="00AC4DD0"/>
    <w:rsid w:val="00AC6D6B"/>
    <w:rsid w:val="00AC7EA3"/>
    <w:rsid w:val="00AD0A75"/>
    <w:rsid w:val="00AD3431"/>
    <w:rsid w:val="00AD465D"/>
    <w:rsid w:val="00AD4726"/>
    <w:rsid w:val="00AD5B49"/>
    <w:rsid w:val="00AD61CC"/>
    <w:rsid w:val="00AD6BEB"/>
    <w:rsid w:val="00AD7243"/>
    <w:rsid w:val="00AD7736"/>
    <w:rsid w:val="00AE10CE"/>
    <w:rsid w:val="00AE34B7"/>
    <w:rsid w:val="00AE3FC5"/>
    <w:rsid w:val="00AE57A7"/>
    <w:rsid w:val="00AE705A"/>
    <w:rsid w:val="00AE70D4"/>
    <w:rsid w:val="00AE7868"/>
    <w:rsid w:val="00AF0407"/>
    <w:rsid w:val="00AF049B"/>
    <w:rsid w:val="00AF0C62"/>
    <w:rsid w:val="00AF2F4B"/>
    <w:rsid w:val="00AF48DB"/>
    <w:rsid w:val="00AF4A5D"/>
    <w:rsid w:val="00AF4D8B"/>
    <w:rsid w:val="00AF5DE7"/>
    <w:rsid w:val="00AF6344"/>
    <w:rsid w:val="00AF7EDE"/>
    <w:rsid w:val="00B00430"/>
    <w:rsid w:val="00B00D64"/>
    <w:rsid w:val="00B01678"/>
    <w:rsid w:val="00B02FBF"/>
    <w:rsid w:val="00B03188"/>
    <w:rsid w:val="00B04038"/>
    <w:rsid w:val="00B04181"/>
    <w:rsid w:val="00B04460"/>
    <w:rsid w:val="00B05A7F"/>
    <w:rsid w:val="00B067CA"/>
    <w:rsid w:val="00B07A72"/>
    <w:rsid w:val="00B10111"/>
    <w:rsid w:val="00B1287C"/>
    <w:rsid w:val="00B12B26"/>
    <w:rsid w:val="00B13020"/>
    <w:rsid w:val="00B154B0"/>
    <w:rsid w:val="00B163F8"/>
    <w:rsid w:val="00B17459"/>
    <w:rsid w:val="00B17E07"/>
    <w:rsid w:val="00B2472D"/>
    <w:rsid w:val="00B24CA0"/>
    <w:rsid w:val="00B24D9C"/>
    <w:rsid w:val="00B252F3"/>
    <w:rsid w:val="00B25449"/>
    <w:rsid w:val="00B2549F"/>
    <w:rsid w:val="00B2676E"/>
    <w:rsid w:val="00B26C33"/>
    <w:rsid w:val="00B27C67"/>
    <w:rsid w:val="00B303DE"/>
    <w:rsid w:val="00B31BA0"/>
    <w:rsid w:val="00B33A5F"/>
    <w:rsid w:val="00B350B8"/>
    <w:rsid w:val="00B35BD9"/>
    <w:rsid w:val="00B35C4E"/>
    <w:rsid w:val="00B35F58"/>
    <w:rsid w:val="00B37554"/>
    <w:rsid w:val="00B3785F"/>
    <w:rsid w:val="00B4095E"/>
    <w:rsid w:val="00B4108D"/>
    <w:rsid w:val="00B416AF"/>
    <w:rsid w:val="00B44193"/>
    <w:rsid w:val="00B4420B"/>
    <w:rsid w:val="00B44376"/>
    <w:rsid w:val="00B4500A"/>
    <w:rsid w:val="00B45B5F"/>
    <w:rsid w:val="00B4607D"/>
    <w:rsid w:val="00B467F5"/>
    <w:rsid w:val="00B4697F"/>
    <w:rsid w:val="00B52038"/>
    <w:rsid w:val="00B528B9"/>
    <w:rsid w:val="00B52A68"/>
    <w:rsid w:val="00B52CA1"/>
    <w:rsid w:val="00B53DFA"/>
    <w:rsid w:val="00B5405B"/>
    <w:rsid w:val="00B55B22"/>
    <w:rsid w:val="00B561E4"/>
    <w:rsid w:val="00B565A3"/>
    <w:rsid w:val="00B57265"/>
    <w:rsid w:val="00B5771F"/>
    <w:rsid w:val="00B57C09"/>
    <w:rsid w:val="00B61D50"/>
    <w:rsid w:val="00B633AE"/>
    <w:rsid w:val="00B640A4"/>
    <w:rsid w:val="00B64702"/>
    <w:rsid w:val="00B665D2"/>
    <w:rsid w:val="00B66F21"/>
    <w:rsid w:val="00B6737C"/>
    <w:rsid w:val="00B67E74"/>
    <w:rsid w:val="00B7214D"/>
    <w:rsid w:val="00B734B6"/>
    <w:rsid w:val="00B73B7C"/>
    <w:rsid w:val="00B73EC6"/>
    <w:rsid w:val="00B74372"/>
    <w:rsid w:val="00B75525"/>
    <w:rsid w:val="00B75EB9"/>
    <w:rsid w:val="00B76329"/>
    <w:rsid w:val="00B80283"/>
    <w:rsid w:val="00B8095F"/>
    <w:rsid w:val="00B80B0C"/>
    <w:rsid w:val="00B80B11"/>
    <w:rsid w:val="00B8290E"/>
    <w:rsid w:val="00B831AE"/>
    <w:rsid w:val="00B8446C"/>
    <w:rsid w:val="00B85DAA"/>
    <w:rsid w:val="00B85DCC"/>
    <w:rsid w:val="00B87725"/>
    <w:rsid w:val="00B87BCA"/>
    <w:rsid w:val="00B900BA"/>
    <w:rsid w:val="00B90892"/>
    <w:rsid w:val="00B9111F"/>
    <w:rsid w:val="00B929B8"/>
    <w:rsid w:val="00B92C7C"/>
    <w:rsid w:val="00B93A0B"/>
    <w:rsid w:val="00B94062"/>
    <w:rsid w:val="00B94AE4"/>
    <w:rsid w:val="00B94C19"/>
    <w:rsid w:val="00BA09A1"/>
    <w:rsid w:val="00BA18FD"/>
    <w:rsid w:val="00BA1FA2"/>
    <w:rsid w:val="00BA259A"/>
    <w:rsid w:val="00BA259C"/>
    <w:rsid w:val="00BA29D3"/>
    <w:rsid w:val="00BA305B"/>
    <w:rsid w:val="00BA307F"/>
    <w:rsid w:val="00BA3367"/>
    <w:rsid w:val="00BA3ACB"/>
    <w:rsid w:val="00BA4E62"/>
    <w:rsid w:val="00BA5280"/>
    <w:rsid w:val="00BA5578"/>
    <w:rsid w:val="00BA5CF3"/>
    <w:rsid w:val="00BA7179"/>
    <w:rsid w:val="00BB14F1"/>
    <w:rsid w:val="00BB170B"/>
    <w:rsid w:val="00BB3986"/>
    <w:rsid w:val="00BB3FF1"/>
    <w:rsid w:val="00BB4482"/>
    <w:rsid w:val="00BB4595"/>
    <w:rsid w:val="00BB48E8"/>
    <w:rsid w:val="00BB52BF"/>
    <w:rsid w:val="00BB56BA"/>
    <w:rsid w:val="00BB572E"/>
    <w:rsid w:val="00BB574B"/>
    <w:rsid w:val="00BB6733"/>
    <w:rsid w:val="00BB6F00"/>
    <w:rsid w:val="00BB7267"/>
    <w:rsid w:val="00BB74FD"/>
    <w:rsid w:val="00BC0D6A"/>
    <w:rsid w:val="00BC12EE"/>
    <w:rsid w:val="00BC2055"/>
    <w:rsid w:val="00BC5070"/>
    <w:rsid w:val="00BC5128"/>
    <w:rsid w:val="00BC5982"/>
    <w:rsid w:val="00BC60BF"/>
    <w:rsid w:val="00BC6436"/>
    <w:rsid w:val="00BC6C4B"/>
    <w:rsid w:val="00BC7690"/>
    <w:rsid w:val="00BD14B4"/>
    <w:rsid w:val="00BD16F4"/>
    <w:rsid w:val="00BD28BF"/>
    <w:rsid w:val="00BD2C20"/>
    <w:rsid w:val="00BD2D12"/>
    <w:rsid w:val="00BD341E"/>
    <w:rsid w:val="00BD37FA"/>
    <w:rsid w:val="00BD4853"/>
    <w:rsid w:val="00BD48BF"/>
    <w:rsid w:val="00BD6404"/>
    <w:rsid w:val="00BD6D45"/>
    <w:rsid w:val="00BD7A9A"/>
    <w:rsid w:val="00BE0129"/>
    <w:rsid w:val="00BE18CC"/>
    <w:rsid w:val="00BE33AE"/>
    <w:rsid w:val="00BE3B99"/>
    <w:rsid w:val="00BE45C4"/>
    <w:rsid w:val="00BE515B"/>
    <w:rsid w:val="00BE5AE3"/>
    <w:rsid w:val="00BE7D60"/>
    <w:rsid w:val="00BF046F"/>
    <w:rsid w:val="00BF1516"/>
    <w:rsid w:val="00BF1785"/>
    <w:rsid w:val="00BF528E"/>
    <w:rsid w:val="00BF5E61"/>
    <w:rsid w:val="00BF6862"/>
    <w:rsid w:val="00BF786F"/>
    <w:rsid w:val="00C0032F"/>
    <w:rsid w:val="00C01D50"/>
    <w:rsid w:val="00C0426A"/>
    <w:rsid w:val="00C04BBE"/>
    <w:rsid w:val="00C056DC"/>
    <w:rsid w:val="00C05F95"/>
    <w:rsid w:val="00C06615"/>
    <w:rsid w:val="00C07369"/>
    <w:rsid w:val="00C07DA8"/>
    <w:rsid w:val="00C10F4F"/>
    <w:rsid w:val="00C111F9"/>
    <w:rsid w:val="00C12725"/>
    <w:rsid w:val="00C1329B"/>
    <w:rsid w:val="00C1379A"/>
    <w:rsid w:val="00C14DC0"/>
    <w:rsid w:val="00C152A7"/>
    <w:rsid w:val="00C154F2"/>
    <w:rsid w:val="00C1572F"/>
    <w:rsid w:val="00C16042"/>
    <w:rsid w:val="00C176E7"/>
    <w:rsid w:val="00C20378"/>
    <w:rsid w:val="00C20963"/>
    <w:rsid w:val="00C20995"/>
    <w:rsid w:val="00C21D6F"/>
    <w:rsid w:val="00C2357D"/>
    <w:rsid w:val="00C23819"/>
    <w:rsid w:val="00C240C9"/>
    <w:rsid w:val="00C24C05"/>
    <w:rsid w:val="00C24D2F"/>
    <w:rsid w:val="00C26222"/>
    <w:rsid w:val="00C2648F"/>
    <w:rsid w:val="00C27429"/>
    <w:rsid w:val="00C278EE"/>
    <w:rsid w:val="00C30494"/>
    <w:rsid w:val="00C31283"/>
    <w:rsid w:val="00C31E7F"/>
    <w:rsid w:val="00C32B63"/>
    <w:rsid w:val="00C33798"/>
    <w:rsid w:val="00C33C48"/>
    <w:rsid w:val="00C340E5"/>
    <w:rsid w:val="00C3551A"/>
    <w:rsid w:val="00C35A65"/>
    <w:rsid w:val="00C35AA7"/>
    <w:rsid w:val="00C363F1"/>
    <w:rsid w:val="00C404C3"/>
    <w:rsid w:val="00C405F5"/>
    <w:rsid w:val="00C43BA1"/>
    <w:rsid w:val="00C43DAB"/>
    <w:rsid w:val="00C4403F"/>
    <w:rsid w:val="00C44974"/>
    <w:rsid w:val="00C46544"/>
    <w:rsid w:val="00C465FC"/>
    <w:rsid w:val="00C46786"/>
    <w:rsid w:val="00C46BC5"/>
    <w:rsid w:val="00C47BB7"/>
    <w:rsid w:val="00C47F08"/>
    <w:rsid w:val="00C5047C"/>
    <w:rsid w:val="00C50A3C"/>
    <w:rsid w:val="00C50CD9"/>
    <w:rsid w:val="00C514A6"/>
    <w:rsid w:val="00C51C45"/>
    <w:rsid w:val="00C540DC"/>
    <w:rsid w:val="00C55419"/>
    <w:rsid w:val="00C56150"/>
    <w:rsid w:val="00C57052"/>
    <w:rsid w:val="00C5739F"/>
    <w:rsid w:val="00C57CF0"/>
    <w:rsid w:val="00C6097D"/>
    <w:rsid w:val="00C61D74"/>
    <w:rsid w:val="00C63557"/>
    <w:rsid w:val="00C6462C"/>
    <w:rsid w:val="00C649BD"/>
    <w:rsid w:val="00C65891"/>
    <w:rsid w:val="00C66549"/>
    <w:rsid w:val="00C665B1"/>
    <w:rsid w:val="00C66AC9"/>
    <w:rsid w:val="00C67E20"/>
    <w:rsid w:val="00C7095F"/>
    <w:rsid w:val="00C71DFD"/>
    <w:rsid w:val="00C720C1"/>
    <w:rsid w:val="00C72175"/>
    <w:rsid w:val="00C724D3"/>
    <w:rsid w:val="00C7292F"/>
    <w:rsid w:val="00C72951"/>
    <w:rsid w:val="00C730BA"/>
    <w:rsid w:val="00C731E7"/>
    <w:rsid w:val="00C7350C"/>
    <w:rsid w:val="00C742FB"/>
    <w:rsid w:val="00C7475D"/>
    <w:rsid w:val="00C750CA"/>
    <w:rsid w:val="00C75641"/>
    <w:rsid w:val="00C757C9"/>
    <w:rsid w:val="00C75D19"/>
    <w:rsid w:val="00C760A9"/>
    <w:rsid w:val="00C76DD0"/>
    <w:rsid w:val="00C77DD9"/>
    <w:rsid w:val="00C80026"/>
    <w:rsid w:val="00C80B9D"/>
    <w:rsid w:val="00C8325A"/>
    <w:rsid w:val="00C83BE6"/>
    <w:rsid w:val="00C84296"/>
    <w:rsid w:val="00C84C5F"/>
    <w:rsid w:val="00C84DAF"/>
    <w:rsid w:val="00C85354"/>
    <w:rsid w:val="00C8535A"/>
    <w:rsid w:val="00C85728"/>
    <w:rsid w:val="00C857AE"/>
    <w:rsid w:val="00C86ABA"/>
    <w:rsid w:val="00C86F7B"/>
    <w:rsid w:val="00C87793"/>
    <w:rsid w:val="00C9028A"/>
    <w:rsid w:val="00C91F76"/>
    <w:rsid w:val="00C921FC"/>
    <w:rsid w:val="00C943F3"/>
    <w:rsid w:val="00C953D8"/>
    <w:rsid w:val="00C9655C"/>
    <w:rsid w:val="00C971A8"/>
    <w:rsid w:val="00CA08C6"/>
    <w:rsid w:val="00CA0A77"/>
    <w:rsid w:val="00CA2729"/>
    <w:rsid w:val="00CA2A0B"/>
    <w:rsid w:val="00CA3057"/>
    <w:rsid w:val="00CA3157"/>
    <w:rsid w:val="00CA45F8"/>
    <w:rsid w:val="00CA580A"/>
    <w:rsid w:val="00CA610F"/>
    <w:rsid w:val="00CA6582"/>
    <w:rsid w:val="00CA753F"/>
    <w:rsid w:val="00CB008E"/>
    <w:rsid w:val="00CB0305"/>
    <w:rsid w:val="00CB13C9"/>
    <w:rsid w:val="00CB32A3"/>
    <w:rsid w:val="00CB33C7"/>
    <w:rsid w:val="00CB388F"/>
    <w:rsid w:val="00CB44EA"/>
    <w:rsid w:val="00CB4A5F"/>
    <w:rsid w:val="00CB5434"/>
    <w:rsid w:val="00CB6085"/>
    <w:rsid w:val="00CB619F"/>
    <w:rsid w:val="00CB6DA7"/>
    <w:rsid w:val="00CB7332"/>
    <w:rsid w:val="00CB7871"/>
    <w:rsid w:val="00CB7B51"/>
    <w:rsid w:val="00CB7E4C"/>
    <w:rsid w:val="00CC0081"/>
    <w:rsid w:val="00CC0F24"/>
    <w:rsid w:val="00CC25B4"/>
    <w:rsid w:val="00CC2A81"/>
    <w:rsid w:val="00CC2E33"/>
    <w:rsid w:val="00CC32DC"/>
    <w:rsid w:val="00CC3CFB"/>
    <w:rsid w:val="00CC5357"/>
    <w:rsid w:val="00CC5953"/>
    <w:rsid w:val="00CC5F88"/>
    <w:rsid w:val="00CC69BB"/>
    <w:rsid w:val="00CC69C8"/>
    <w:rsid w:val="00CC6DC7"/>
    <w:rsid w:val="00CC708E"/>
    <w:rsid w:val="00CC77A2"/>
    <w:rsid w:val="00CC78CB"/>
    <w:rsid w:val="00CD16EC"/>
    <w:rsid w:val="00CD187B"/>
    <w:rsid w:val="00CD307E"/>
    <w:rsid w:val="00CD34BF"/>
    <w:rsid w:val="00CD5A81"/>
    <w:rsid w:val="00CD629F"/>
    <w:rsid w:val="00CD6A1B"/>
    <w:rsid w:val="00CD72C1"/>
    <w:rsid w:val="00CE0A7F"/>
    <w:rsid w:val="00CE1718"/>
    <w:rsid w:val="00CE1BCA"/>
    <w:rsid w:val="00CE2457"/>
    <w:rsid w:val="00CE52A4"/>
    <w:rsid w:val="00CE59A5"/>
    <w:rsid w:val="00CF2698"/>
    <w:rsid w:val="00CF356C"/>
    <w:rsid w:val="00CF3E41"/>
    <w:rsid w:val="00CF4156"/>
    <w:rsid w:val="00CF4263"/>
    <w:rsid w:val="00CF43C2"/>
    <w:rsid w:val="00CF7060"/>
    <w:rsid w:val="00CF7666"/>
    <w:rsid w:val="00D00111"/>
    <w:rsid w:val="00D0036C"/>
    <w:rsid w:val="00D01D2D"/>
    <w:rsid w:val="00D02030"/>
    <w:rsid w:val="00D020DE"/>
    <w:rsid w:val="00D03467"/>
    <w:rsid w:val="00D03D00"/>
    <w:rsid w:val="00D04954"/>
    <w:rsid w:val="00D04DA0"/>
    <w:rsid w:val="00D04FD4"/>
    <w:rsid w:val="00D05745"/>
    <w:rsid w:val="00D05C30"/>
    <w:rsid w:val="00D06D41"/>
    <w:rsid w:val="00D10052"/>
    <w:rsid w:val="00D11359"/>
    <w:rsid w:val="00D11756"/>
    <w:rsid w:val="00D11AD4"/>
    <w:rsid w:val="00D11C92"/>
    <w:rsid w:val="00D12380"/>
    <w:rsid w:val="00D13789"/>
    <w:rsid w:val="00D166E5"/>
    <w:rsid w:val="00D17B7C"/>
    <w:rsid w:val="00D20D82"/>
    <w:rsid w:val="00D20E4C"/>
    <w:rsid w:val="00D22B92"/>
    <w:rsid w:val="00D23239"/>
    <w:rsid w:val="00D23ADB"/>
    <w:rsid w:val="00D23AFA"/>
    <w:rsid w:val="00D2408B"/>
    <w:rsid w:val="00D240ED"/>
    <w:rsid w:val="00D24E74"/>
    <w:rsid w:val="00D25353"/>
    <w:rsid w:val="00D26789"/>
    <w:rsid w:val="00D304D9"/>
    <w:rsid w:val="00D30B04"/>
    <w:rsid w:val="00D3188C"/>
    <w:rsid w:val="00D31DC3"/>
    <w:rsid w:val="00D32B02"/>
    <w:rsid w:val="00D35F9B"/>
    <w:rsid w:val="00D362CE"/>
    <w:rsid w:val="00D367F2"/>
    <w:rsid w:val="00D36B69"/>
    <w:rsid w:val="00D37306"/>
    <w:rsid w:val="00D4007F"/>
    <w:rsid w:val="00D408DD"/>
    <w:rsid w:val="00D40AB0"/>
    <w:rsid w:val="00D416D8"/>
    <w:rsid w:val="00D41F11"/>
    <w:rsid w:val="00D42E4C"/>
    <w:rsid w:val="00D448B3"/>
    <w:rsid w:val="00D44B45"/>
    <w:rsid w:val="00D44EC2"/>
    <w:rsid w:val="00D45D72"/>
    <w:rsid w:val="00D45F19"/>
    <w:rsid w:val="00D464F2"/>
    <w:rsid w:val="00D478E3"/>
    <w:rsid w:val="00D50F53"/>
    <w:rsid w:val="00D51E29"/>
    <w:rsid w:val="00D520E4"/>
    <w:rsid w:val="00D53A38"/>
    <w:rsid w:val="00D5610F"/>
    <w:rsid w:val="00D57281"/>
    <w:rsid w:val="00D575DD"/>
    <w:rsid w:val="00D57C9E"/>
    <w:rsid w:val="00D57DFA"/>
    <w:rsid w:val="00D614A0"/>
    <w:rsid w:val="00D6213C"/>
    <w:rsid w:val="00D63481"/>
    <w:rsid w:val="00D63B0A"/>
    <w:rsid w:val="00D63DFD"/>
    <w:rsid w:val="00D6415B"/>
    <w:rsid w:val="00D662BC"/>
    <w:rsid w:val="00D6704B"/>
    <w:rsid w:val="00D67FCF"/>
    <w:rsid w:val="00D708C3"/>
    <w:rsid w:val="00D709CE"/>
    <w:rsid w:val="00D70B62"/>
    <w:rsid w:val="00D71F73"/>
    <w:rsid w:val="00D731A4"/>
    <w:rsid w:val="00D74827"/>
    <w:rsid w:val="00D74DC4"/>
    <w:rsid w:val="00D75A7C"/>
    <w:rsid w:val="00D774E2"/>
    <w:rsid w:val="00D80786"/>
    <w:rsid w:val="00D81CAB"/>
    <w:rsid w:val="00D8243B"/>
    <w:rsid w:val="00D82477"/>
    <w:rsid w:val="00D825FB"/>
    <w:rsid w:val="00D83D1B"/>
    <w:rsid w:val="00D85172"/>
    <w:rsid w:val="00D8576F"/>
    <w:rsid w:val="00D8677F"/>
    <w:rsid w:val="00D86858"/>
    <w:rsid w:val="00D905B4"/>
    <w:rsid w:val="00D90C0E"/>
    <w:rsid w:val="00D91961"/>
    <w:rsid w:val="00D92840"/>
    <w:rsid w:val="00D93F56"/>
    <w:rsid w:val="00D94174"/>
    <w:rsid w:val="00D953A5"/>
    <w:rsid w:val="00D970DA"/>
    <w:rsid w:val="00D976C9"/>
    <w:rsid w:val="00D97F0C"/>
    <w:rsid w:val="00DA062E"/>
    <w:rsid w:val="00DA1B5E"/>
    <w:rsid w:val="00DA21CA"/>
    <w:rsid w:val="00DA2726"/>
    <w:rsid w:val="00DA2E7A"/>
    <w:rsid w:val="00DA3A86"/>
    <w:rsid w:val="00DA5906"/>
    <w:rsid w:val="00DB0757"/>
    <w:rsid w:val="00DB33DB"/>
    <w:rsid w:val="00DB5546"/>
    <w:rsid w:val="00DB5876"/>
    <w:rsid w:val="00DB6C39"/>
    <w:rsid w:val="00DB7A68"/>
    <w:rsid w:val="00DC02DC"/>
    <w:rsid w:val="00DC228E"/>
    <w:rsid w:val="00DC2500"/>
    <w:rsid w:val="00DC2DAA"/>
    <w:rsid w:val="00DC3505"/>
    <w:rsid w:val="00DC4F72"/>
    <w:rsid w:val="00DC5D2F"/>
    <w:rsid w:val="00DC5D81"/>
    <w:rsid w:val="00DC77DC"/>
    <w:rsid w:val="00DC7C0F"/>
    <w:rsid w:val="00DD0453"/>
    <w:rsid w:val="00DD056B"/>
    <w:rsid w:val="00DD0C2C"/>
    <w:rsid w:val="00DD19DE"/>
    <w:rsid w:val="00DD1B1B"/>
    <w:rsid w:val="00DD28BC"/>
    <w:rsid w:val="00DD29F4"/>
    <w:rsid w:val="00DD2B36"/>
    <w:rsid w:val="00DD3AEA"/>
    <w:rsid w:val="00DD7C19"/>
    <w:rsid w:val="00DE1613"/>
    <w:rsid w:val="00DE1B0C"/>
    <w:rsid w:val="00DE2D32"/>
    <w:rsid w:val="00DE31F0"/>
    <w:rsid w:val="00DE35F0"/>
    <w:rsid w:val="00DE3D1C"/>
    <w:rsid w:val="00DE4316"/>
    <w:rsid w:val="00DE46BB"/>
    <w:rsid w:val="00DE4D96"/>
    <w:rsid w:val="00DE535D"/>
    <w:rsid w:val="00DE5A08"/>
    <w:rsid w:val="00DE5B60"/>
    <w:rsid w:val="00DE6C31"/>
    <w:rsid w:val="00DF03C8"/>
    <w:rsid w:val="00DF0523"/>
    <w:rsid w:val="00DF0794"/>
    <w:rsid w:val="00DF0B47"/>
    <w:rsid w:val="00DF0FEA"/>
    <w:rsid w:val="00DF1B20"/>
    <w:rsid w:val="00DF42EA"/>
    <w:rsid w:val="00E0012C"/>
    <w:rsid w:val="00E009CA"/>
    <w:rsid w:val="00E01C41"/>
    <w:rsid w:val="00E0227D"/>
    <w:rsid w:val="00E037D8"/>
    <w:rsid w:val="00E038D3"/>
    <w:rsid w:val="00E03998"/>
    <w:rsid w:val="00E03BED"/>
    <w:rsid w:val="00E03E81"/>
    <w:rsid w:val="00E043EC"/>
    <w:rsid w:val="00E04B84"/>
    <w:rsid w:val="00E06052"/>
    <w:rsid w:val="00E06466"/>
    <w:rsid w:val="00E06835"/>
    <w:rsid w:val="00E06FDA"/>
    <w:rsid w:val="00E1317D"/>
    <w:rsid w:val="00E1322E"/>
    <w:rsid w:val="00E14DA3"/>
    <w:rsid w:val="00E1526C"/>
    <w:rsid w:val="00E15C40"/>
    <w:rsid w:val="00E160A5"/>
    <w:rsid w:val="00E1713D"/>
    <w:rsid w:val="00E20A43"/>
    <w:rsid w:val="00E20AA8"/>
    <w:rsid w:val="00E21095"/>
    <w:rsid w:val="00E2125B"/>
    <w:rsid w:val="00E217CF"/>
    <w:rsid w:val="00E21A08"/>
    <w:rsid w:val="00E21FFC"/>
    <w:rsid w:val="00E2276A"/>
    <w:rsid w:val="00E228A8"/>
    <w:rsid w:val="00E22C32"/>
    <w:rsid w:val="00E23898"/>
    <w:rsid w:val="00E24CFC"/>
    <w:rsid w:val="00E25CC5"/>
    <w:rsid w:val="00E26587"/>
    <w:rsid w:val="00E27377"/>
    <w:rsid w:val="00E30117"/>
    <w:rsid w:val="00E30443"/>
    <w:rsid w:val="00E304F4"/>
    <w:rsid w:val="00E30D95"/>
    <w:rsid w:val="00E3109D"/>
    <w:rsid w:val="00E310A8"/>
    <w:rsid w:val="00E319F1"/>
    <w:rsid w:val="00E3207A"/>
    <w:rsid w:val="00E33884"/>
    <w:rsid w:val="00E33CD2"/>
    <w:rsid w:val="00E34F36"/>
    <w:rsid w:val="00E35952"/>
    <w:rsid w:val="00E371B4"/>
    <w:rsid w:val="00E40E90"/>
    <w:rsid w:val="00E40EE3"/>
    <w:rsid w:val="00E40F41"/>
    <w:rsid w:val="00E41AC4"/>
    <w:rsid w:val="00E4308E"/>
    <w:rsid w:val="00E44438"/>
    <w:rsid w:val="00E445CE"/>
    <w:rsid w:val="00E45524"/>
    <w:rsid w:val="00E45C7E"/>
    <w:rsid w:val="00E47077"/>
    <w:rsid w:val="00E4782A"/>
    <w:rsid w:val="00E52070"/>
    <w:rsid w:val="00E52E7E"/>
    <w:rsid w:val="00E531EB"/>
    <w:rsid w:val="00E535F5"/>
    <w:rsid w:val="00E5377E"/>
    <w:rsid w:val="00E5431B"/>
    <w:rsid w:val="00E54874"/>
    <w:rsid w:val="00E54916"/>
    <w:rsid w:val="00E54B6F"/>
    <w:rsid w:val="00E55ACA"/>
    <w:rsid w:val="00E55D40"/>
    <w:rsid w:val="00E562CC"/>
    <w:rsid w:val="00E56B11"/>
    <w:rsid w:val="00E57B74"/>
    <w:rsid w:val="00E60715"/>
    <w:rsid w:val="00E612BE"/>
    <w:rsid w:val="00E61316"/>
    <w:rsid w:val="00E61FCF"/>
    <w:rsid w:val="00E636EB"/>
    <w:rsid w:val="00E63D5B"/>
    <w:rsid w:val="00E64204"/>
    <w:rsid w:val="00E64B3E"/>
    <w:rsid w:val="00E64F47"/>
    <w:rsid w:val="00E65483"/>
    <w:rsid w:val="00E65BC6"/>
    <w:rsid w:val="00E661FF"/>
    <w:rsid w:val="00E6623B"/>
    <w:rsid w:val="00E6643A"/>
    <w:rsid w:val="00E7081D"/>
    <w:rsid w:val="00E726EB"/>
    <w:rsid w:val="00E72CF1"/>
    <w:rsid w:val="00E744EB"/>
    <w:rsid w:val="00E74760"/>
    <w:rsid w:val="00E747A4"/>
    <w:rsid w:val="00E75762"/>
    <w:rsid w:val="00E75A09"/>
    <w:rsid w:val="00E768B8"/>
    <w:rsid w:val="00E76EC2"/>
    <w:rsid w:val="00E77952"/>
    <w:rsid w:val="00E77E41"/>
    <w:rsid w:val="00E80667"/>
    <w:rsid w:val="00E80A0D"/>
    <w:rsid w:val="00E80B52"/>
    <w:rsid w:val="00E81883"/>
    <w:rsid w:val="00E81E43"/>
    <w:rsid w:val="00E824C3"/>
    <w:rsid w:val="00E82CC7"/>
    <w:rsid w:val="00E832B6"/>
    <w:rsid w:val="00E840B3"/>
    <w:rsid w:val="00E8455D"/>
    <w:rsid w:val="00E84C6B"/>
    <w:rsid w:val="00E84D10"/>
    <w:rsid w:val="00E8629F"/>
    <w:rsid w:val="00E86458"/>
    <w:rsid w:val="00E91008"/>
    <w:rsid w:val="00E91026"/>
    <w:rsid w:val="00E91268"/>
    <w:rsid w:val="00E93319"/>
    <w:rsid w:val="00E9346F"/>
    <w:rsid w:val="00E9374E"/>
    <w:rsid w:val="00E949CE"/>
    <w:rsid w:val="00E94F54"/>
    <w:rsid w:val="00E96DFE"/>
    <w:rsid w:val="00E97090"/>
    <w:rsid w:val="00E97AD5"/>
    <w:rsid w:val="00EA0DF5"/>
    <w:rsid w:val="00EA1111"/>
    <w:rsid w:val="00EA24D5"/>
    <w:rsid w:val="00EA2B8B"/>
    <w:rsid w:val="00EA3B4F"/>
    <w:rsid w:val="00EA3C24"/>
    <w:rsid w:val="00EA4FB7"/>
    <w:rsid w:val="00EA53D4"/>
    <w:rsid w:val="00EA65E7"/>
    <w:rsid w:val="00EA73DF"/>
    <w:rsid w:val="00EA7A1E"/>
    <w:rsid w:val="00EA7E67"/>
    <w:rsid w:val="00EB0D71"/>
    <w:rsid w:val="00EB39BE"/>
    <w:rsid w:val="00EB3A50"/>
    <w:rsid w:val="00EB4263"/>
    <w:rsid w:val="00EB61AE"/>
    <w:rsid w:val="00EC142B"/>
    <w:rsid w:val="00EC14F4"/>
    <w:rsid w:val="00EC1BCA"/>
    <w:rsid w:val="00EC322D"/>
    <w:rsid w:val="00EC4489"/>
    <w:rsid w:val="00EC52A6"/>
    <w:rsid w:val="00EC66E4"/>
    <w:rsid w:val="00ED01BA"/>
    <w:rsid w:val="00ED07A5"/>
    <w:rsid w:val="00ED0F36"/>
    <w:rsid w:val="00ED2030"/>
    <w:rsid w:val="00ED254F"/>
    <w:rsid w:val="00ED383A"/>
    <w:rsid w:val="00ED4B17"/>
    <w:rsid w:val="00ED5E39"/>
    <w:rsid w:val="00ED60FB"/>
    <w:rsid w:val="00EE0F01"/>
    <w:rsid w:val="00EE1080"/>
    <w:rsid w:val="00EE1D3B"/>
    <w:rsid w:val="00EE2191"/>
    <w:rsid w:val="00EE2246"/>
    <w:rsid w:val="00EE2D50"/>
    <w:rsid w:val="00EE4198"/>
    <w:rsid w:val="00EE4385"/>
    <w:rsid w:val="00EE4F46"/>
    <w:rsid w:val="00EE5DDF"/>
    <w:rsid w:val="00EE68B8"/>
    <w:rsid w:val="00EE72C1"/>
    <w:rsid w:val="00EF013F"/>
    <w:rsid w:val="00EF0B4E"/>
    <w:rsid w:val="00EF17C8"/>
    <w:rsid w:val="00EF1EC5"/>
    <w:rsid w:val="00EF45B5"/>
    <w:rsid w:val="00EF484A"/>
    <w:rsid w:val="00EF4C88"/>
    <w:rsid w:val="00EF5515"/>
    <w:rsid w:val="00EF55EB"/>
    <w:rsid w:val="00EF5BD8"/>
    <w:rsid w:val="00EF63BD"/>
    <w:rsid w:val="00EF6516"/>
    <w:rsid w:val="00EF6B3B"/>
    <w:rsid w:val="00EF6C76"/>
    <w:rsid w:val="00F002E6"/>
    <w:rsid w:val="00F00DCC"/>
    <w:rsid w:val="00F0156F"/>
    <w:rsid w:val="00F02AC2"/>
    <w:rsid w:val="00F03841"/>
    <w:rsid w:val="00F05AC8"/>
    <w:rsid w:val="00F0616E"/>
    <w:rsid w:val="00F07167"/>
    <w:rsid w:val="00F072D8"/>
    <w:rsid w:val="00F075E7"/>
    <w:rsid w:val="00F07CE0"/>
    <w:rsid w:val="00F07F55"/>
    <w:rsid w:val="00F10CB8"/>
    <w:rsid w:val="00F115F5"/>
    <w:rsid w:val="00F12028"/>
    <w:rsid w:val="00F122F6"/>
    <w:rsid w:val="00F13D05"/>
    <w:rsid w:val="00F14B37"/>
    <w:rsid w:val="00F14E0A"/>
    <w:rsid w:val="00F15ADB"/>
    <w:rsid w:val="00F1679D"/>
    <w:rsid w:val="00F1682C"/>
    <w:rsid w:val="00F17709"/>
    <w:rsid w:val="00F2044D"/>
    <w:rsid w:val="00F20B91"/>
    <w:rsid w:val="00F21139"/>
    <w:rsid w:val="00F21C43"/>
    <w:rsid w:val="00F221E7"/>
    <w:rsid w:val="00F22722"/>
    <w:rsid w:val="00F2290D"/>
    <w:rsid w:val="00F238F9"/>
    <w:rsid w:val="00F23D4F"/>
    <w:rsid w:val="00F24B8B"/>
    <w:rsid w:val="00F24FC3"/>
    <w:rsid w:val="00F2583E"/>
    <w:rsid w:val="00F26176"/>
    <w:rsid w:val="00F27978"/>
    <w:rsid w:val="00F30D2E"/>
    <w:rsid w:val="00F31C9F"/>
    <w:rsid w:val="00F33EFC"/>
    <w:rsid w:val="00F35516"/>
    <w:rsid w:val="00F35790"/>
    <w:rsid w:val="00F36E1B"/>
    <w:rsid w:val="00F40F23"/>
    <w:rsid w:val="00F41077"/>
    <w:rsid w:val="00F4136D"/>
    <w:rsid w:val="00F4212E"/>
    <w:rsid w:val="00F425E8"/>
    <w:rsid w:val="00F4294A"/>
    <w:rsid w:val="00F42C20"/>
    <w:rsid w:val="00F43E34"/>
    <w:rsid w:val="00F44493"/>
    <w:rsid w:val="00F44DC9"/>
    <w:rsid w:val="00F44EED"/>
    <w:rsid w:val="00F453BE"/>
    <w:rsid w:val="00F45535"/>
    <w:rsid w:val="00F45893"/>
    <w:rsid w:val="00F4602C"/>
    <w:rsid w:val="00F4773D"/>
    <w:rsid w:val="00F479CF"/>
    <w:rsid w:val="00F50A38"/>
    <w:rsid w:val="00F50B0E"/>
    <w:rsid w:val="00F51F7C"/>
    <w:rsid w:val="00F51F90"/>
    <w:rsid w:val="00F53053"/>
    <w:rsid w:val="00F532A7"/>
    <w:rsid w:val="00F535CA"/>
    <w:rsid w:val="00F53A81"/>
    <w:rsid w:val="00F53FE2"/>
    <w:rsid w:val="00F56A31"/>
    <w:rsid w:val="00F575FF"/>
    <w:rsid w:val="00F604A1"/>
    <w:rsid w:val="00F60956"/>
    <w:rsid w:val="00F609E3"/>
    <w:rsid w:val="00F612F6"/>
    <w:rsid w:val="00F61513"/>
    <w:rsid w:val="00F618EF"/>
    <w:rsid w:val="00F622D4"/>
    <w:rsid w:val="00F65582"/>
    <w:rsid w:val="00F658BA"/>
    <w:rsid w:val="00F66E75"/>
    <w:rsid w:val="00F67C1C"/>
    <w:rsid w:val="00F703DB"/>
    <w:rsid w:val="00F70ED8"/>
    <w:rsid w:val="00F70FDC"/>
    <w:rsid w:val="00F715D8"/>
    <w:rsid w:val="00F74E7D"/>
    <w:rsid w:val="00F75705"/>
    <w:rsid w:val="00F75EAD"/>
    <w:rsid w:val="00F77EB0"/>
    <w:rsid w:val="00F81B4F"/>
    <w:rsid w:val="00F825AF"/>
    <w:rsid w:val="00F85E96"/>
    <w:rsid w:val="00F87963"/>
    <w:rsid w:val="00F87CDD"/>
    <w:rsid w:val="00F90882"/>
    <w:rsid w:val="00F92839"/>
    <w:rsid w:val="00F933F0"/>
    <w:rsid w:val="00F937A3"/>
    <w:rsid w:val="00F93836"/>
    <w:rsid w:val="00F93B15"/>
    <w:rsid w:val="00F940B9"/>
    <w:rsid w:val="00F94715"/>
    <w:rsid w:val="00F947D1"/>
    <w:rsid w:val="00F952B3"/>
    <w:rsid w:val="00F96A3D"/>
    <w:rsid w:val="00FA14DB"/>
    <w:rsid w:val="00FA16C4"/>
    <w:rsid w:val="00FA3511"/>
    <w:rsid w:val="00FA4718"/>
    <w:rsid w:val="00FA4DE7"/>
    <w:rsid w:val="00FA52F5"/>
    <w:rsid w:val="00FA5848"/>
    <w:rsid w:val="00FA5BFC"/>
    <w:rsid w:val="00FA5D20"/>
    <w:rsid w:val="00FA5DA8"/>
    <w:rsid w:val="00FA6899"/>
    <w:rsid w:val="00FA7F3D"/>
    <w:rsid w:val="00FB14CB"/>
    <w:rsid w:val="00FB2888"/>
    <w:rsid w:val="00FB2AAC"/>
    <w:rsid w:val="00FB310E"/>
    <w:rsid w:val="00FB38D8"/>
    <w:rsid w:val="00FB3A85"/>
    <w:rsid w:val="00FB47DE"/>
    <w:rsid w:val="00FB4844"/>
    <w:rsid w:val="00FB496E"/>
    <w:rsid w:val="00FB70FA"/>
    <w:rsid w:val="00FB7556"/>
    <w:rsid w:val="00FB7670"/>
    <w:rsid w:val="00FC01C2"/>
    <w:rsid w:val="00FC051F"/>
    <w:rsid w:val="00FC06FF"/>
    <w:rsid w:val="00FC138C"/>
    <w:rsid w:val="00FC19B7"/>
    <w:rsid w:val="00FC308C"/>
    <w:rsid w:val="00FC45F4"/>
    <w:rsid w:val="00FC4F1E"/>
    <w:rsid w:val="00FC65D9"/>
    <w:rsid w:val="00FC69B4"/>
    <w:rsid w:val="00FC7126"/>
    <w:rsid w:val="00FC7F00"/>
    <w:rsid w:val="00FD0694"/>
    <w:rsid w:val="00FD0C96"/>
    <w:rsid w:val="00FD1950"/>
    <w:rsid w:val="00FD1F02"/>
    <w:rsid w:val="00FD25BE"/>
    <w:rsid w:val="00FD2E70"/>
    <w:rsid w:val="00FD3B07"/>
    <w:rsid w:val="00FD47A9"/>
    <w:rsid w:val="00FD5DBF"/>
    <w:rsid w:val="00FD62AB"/>
    <w:rsid w:val="00FD6C20"/>
    <w:rsid w:val="00FD71D9"/>
    <w:rsid w:val="00FD72C9"/>
    <w:rsid w:val="00FD77C5"/>
    <w:rsid w:val="00FD7AA7"/>
    <w:rsid w:val="00FE0141"/>
    <w:rsid w:val="00FE1B81"/>
    <w:rsid w:val="00FE3FBF"/>
    <w:rsid w:val="00FE5F49"/>
    <w:rsid w:val="00FE73C8"/>
    <w:rsid w:val="00FE787E"/>
    <w:rsid w:val="00FF0176"/>
    <w:rsid w:val="00FF07A1"/>
    <w:rsid w:val="00FF12F6"/>
    <w:rsid w:val="00FF1FCB"/>
    <w:rsid w:val="00FF24A4"/>
    <w:rsid w:val="00FF4E66"/>
    <w:rsid w:val="00FF52D4"/>
    <w:rsid w:val="00FF578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D11"/>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485C92"/>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485C92"/>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出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F14B37"/>
    <w:rPr>
      <w:color w:val="605E5C"/>
      <w:shd w:val="clear" w:color="auto" w:fill="E1DFDD"/>
    </w:rPr>
  </w:style>
  <w:style w:type="table" w:customStyle="1" w:styleId="TableGrid1">
    <w:name w:val="Table Grid1"/>
    <w:basedOn w:val="TableNormal"/>
    <w:uiPriority w:val="39"/>
    <w:qFormat/>
    <w:rsid w:val="00136F1D"/>
    <w:pPr>
      <w:spacing w:after="160" w:line="256" w:lineRule="auto"/>
    </w:pPr>
    <w:rPr>
      <w:rFonts w:ascii="Calibri" w:hAnsi="Calibri"/>
      <w:sz w:val="22"/>
      <w:szCs w:val="22"/>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sid w:val="00CC6DC7"/>
    <w:rPr>
      <w:rFonts w:eastAsia="Malgun Gothic"/>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4Observation">
    <w:name w:val="RAN4 Observation"/>
    <w:basedOn w:val="ListParagraph"/>
    <w:next w:val="Normal"/>
    <w:link w:val="RAN4ObservationChar"/>
    <w:rsid w:val="004C5F39"/>
    <w:pPr>
      <w:numPr>
        <w:numId w:val="17"/>
      </w:numPr>
      <w:overflowPunct/>
      <w:autoSpaceDE/>
      <w:autoSpaceDN/>
      <w:adjustRightInd/>
      <w:spacing w:after="160" w:line="259" w:lineRule="auto"/>
      <w:ind w:firstLineChars="0" w:firstLine="0"/>
      <w:contextualSpacing/>
      <w:textAlignment w:val="auto"/>
    </w:pPr>
    <w:rPr>
      <w:rFonts w:eastAsia="Calibri"/>
      <w:lang w:val="en-US"/>
    </w:rPr>
  </w:style>
  <w:style w:type="character" w:customStyle="1" w:styleId="RAN4ObservationChar">
    <w:name w:val="RAN4 Observation Char"/>
    <w:basedOn w:val="DefaultParagraphFont"/>
    <w:link w:val="RAN4Observation"/>
    <w:rsid w:val="004C5F39"/>
    <w:rPr>
      <w:rFonts w:eastAsia="Calibri"/>
      <w:lang w:val="en-US" w:eastAsia="en-US"/>
    </w:rPr>
  </w:style>
  <w:style w:type="paragraph" w:customStyle="1" w:styleId="RAN4proposal">
    <w:name w:val="RAN4 proposal"/>
    <w:basedOn w:val="Caption"/>
    <w:next w:val="Normal"/>
    <w:link w:val="RAN4proposalChar"/>
    <w:qFormat/>
    <w:rsid w:val="004C5F39"/>
    <w:pPr>
      <w:numPr>
        <w:numId w:val="18"/>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qFormat/>
    <w:rsid w:val="004C5F39"/>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rsid w:val="004C5F39"/>
    <w:pPr>
      <w:ind w:left="0"/>
    </w:pPr>
  </w:style>
  <w:style w:type="character" w:customStyle="1" w:styleId="RAN4observationChar0">
    <w:name w:val="RAN4 observation Char"/>
    <w:basedOn w:val="RAN4ObservationChar"/>
    <w:link w:val="RAN4observation0"/>
    <w:rsid w:val="004C5F39"/>
    <w:rPr>
      <w:rFonts w:eastAsia="Calibri"/>
      <w:lang w:val="en-US" w:eastAsia="en-US"/>
    </w:rPr>
  </w:style>
  <w:style w:type="character" w:customStyle="1" w:styleId="ui-provider">
    <w:name w:val="ui-provider"/>
    <w:basedOn w:val="DefaultParagraphFont"/>
    <w:rsid w:val="00E53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543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1613657">
      <w:bodyDiv w:val="1"/>
      <w:marLeft w:val="0"/>
      <w:marRight w:val="0"/>
      <w:marTop w:val="0"/>
      <w:marBottom w:val="0"/>
      <w:divBdr>
        <w:top w:val="none" w:sz="0" w:space="0" w:color="auto"/>
        <w:left w:val="none" w:sz="0" w:space="0" w:color="auto"/>
        <w:bottom w:val="none" w:sz="0" w:space="0" w:color="auto"/>
        <w:right w:val="none" w:sz="0" w:space="0" w:color="auto"/>
      </w:divBdr>
    </w:div>
    <w:div w:id="35854297">
      <w:bodyDiv w:val="1"/>
      <w:marLeft w:val="0"/>
      <w:marRight w:val="0"/>
      <w:marTop w:val="0"/>
      <w:marBottom w:val="0"/>
      <w:divBdr>
        <w:top w:val="none" w:sz="0" w:space="0" w:color="auto"/>
        <w:left w:val="none" w:sz="0" w:space="0" w:color="auto"/>
        <w:bottom w:val="none" w:sz="0" w:space="0" w:color="auto"/>
        <w:right w:val="none" w:sz="0" w:space="0" w:color="auto"/>
      </w:divBdr>
    </w:div>
    <w:div w:id="43801618">
      <w:bodyDiv w:val="1"/>
      <w:marLeft w:val="0"/>
      <w:marRight w:val="0"/>
      <w:marTop w:val="0"/>
      <w:marBottom w:val="0"/>
      <w:divBdr>
        <w:top w:val="none" w:sz="0" w:space="0" w:color="auto"/>
        <w:left w:val="none" w:sz="0" w:space="0" w:color="auto"/>
        <w:bottom w:val="none" w:sz="0" w:space="0" w:color="auto"/>
        <w:right w:val="none" w:sz="0" w:space="0" w:color="auto"/>
      </w:divBdr>
    </w:div>
    <w:div w:id="56903932">
      <w:bodyDiv w:val="1"/>
      <w:marLeft w:val="0"/>
      <w:marRight w:val="0"/>
      <w:marTop w:val="0"/>
      <w:marBottom w:val="0"/>
      <w:divBdr>
        <w:top w:val="none" w:sz="0" w:space="0" w:color="auto"/>
        <w:left w:val="none" w:sz="0" w:space="0" w:color="auto"/>
        <w:bottom w:val="none" w:sz="0" w:space="0" w:color="auto"/>
        <w:right w:val="none" w:sz="0" w:space="0" w:color="auto"/>
      </w:divBdr>
    </w:div>
    <w:div w:id="64961355">
      <w:bodyDiv w:val="1"/>
      <w:marLeft w:val="0"/>
      <w:marRight w:val="0"/>
      <w:marTop w:val="0"/>
      <w:marBottom w:val="0"/>
      <w:divBdr>
        <w:top w:val="none" w:sz="0" w:space="0" w:color="auto"/>
        <w:left w:val="none" w:sz="0" w:space="0" w:color="auto"/>
        <w:bottom w:val="none" w:sz="0" w:space="0" w:color="auto"/>
        <w:right w:val="none" w:sz="0" w:space="0" w:color="auto"/>
      </w:divBdr>
    </w:div>
    <w:div w:id="77943766">
      <w:bodyDiv w:val="1"/>
      <w:marLeft w:val="0"/>
      <w:marRight w:val="0"/>
      <w:marTop w:val="0"/>
      <w:marBottom w:val="0"/>
      <w:divBdr>
        <w:top w:val="none" w:sz="0" w:space="0" w:color="auto"/>
        <w:left w:val="none" w:sz="0" w:space="0" w:color="auto"/>
        <w:bottom w:val="none" w:sz="0" w:space="0" w:color="auto"/>
        <w:right w:val="none" w:sz="0" w:space="0" w:color="auto"/>
      </w:divBdr>
    </w:div>
    <w:div w:id="82185416">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4930830">
      <w:bodyDiv w:val="1"/>
      <w:marLeft w:val="0"/>
      <w:marRight w:val="0"/>
      <w:marTop w:val="0"/>
      <w:marBottom w:val="0"/>
      <w:divBdr>
        <w:top w:val="none" w:sz="0" w:space="0" w:color="auto"/>
        <w:left w:val="none" w:sz="0" w:space="0" w:color="auto"/>
        <w:bottom w:val="none" w:sz="0" w:space="0" w:color="auto"/>
        <w:right w:val="none" w:sz="0" w:space="0" w:color="auto"/>
      </w:divBdr>
    </w:div>
    <w:div w:id="110712571">
      <w:bodyDiv w:val="1"/>
      <w:marLeft w:val="0"/>
      <w:marRight w:val="0"/>
      <w:marTop w:val="0"/>
      <w:marBottom w:val="0"/>
      <w:divBdr>
        <w:top w:val="none" w:sz="0" w:space="0" w:color="auto"/>
        <w:left w:val="none" w:sz="0" w:space="0" w:color="auto"/>
        <w:bottom w:val="none" w:sz="0" w:space="0" w:color="auto"/>
        <w:right w:val="none" w:sz="0" w:space="0" w:color="auto"/>
      </w:divBdr>
    </w:div>
    <w:div w:id="117266229">
      <w:bodyDiv w:val="1"/>
      <w:marLeft w:val="0"/>
      <w:marRight w:val="0"/>
      <w:marTop w:val="0"/>
      <w:marBottom w:val="0"/>
      <w:divBdr>
        <w:top w:val="none" w:sz="0" w:space="0" w:color="auto"/>
        <w:left w:val="none" w:sz="0" w:space="0" w:color="auto"/>
        <w:bottom w:val="none" w:sz="0" w:space="0" w:color="auto"/>
        <w:right w:val="none" w:sz="0" w:space="0" w:color="auto"/>
      </w:divBdr>
    </w:div>
    <w:div w:id="118308759">
      <w:bodyDiv w:val="1"/>
      <w:marLeft w:val="0"/>
      <w:marRight w:val="0"/>
      <w:marTop w:val="0"/>
      <w:marBottom w:val="0"/>
      <w:divBdr>
        <w:top w:val="none" w:sz="0" w:space="0" w:color="auto"/>
        <w:left w:val="none" w:sz="0" w:space="0" w:color="auto"/>
        <w:bottom w:val="none" w:sz="0" w:space="0" w:color="auto"/>
        <w:right w:val="none" w:sz="0" w:space="0" w:color="auto"/>
      </w:divBdr>
    </w:div>
    <w:div w:id="129440024">
      <w:bodyDiv w:val="1"/>
      <w:marLeft w:val="0"/>
      <w:marRight w:val="0"/>
      <w:marTop w:val="0"/>
      <w:marBottom w:val="0"/>
      <w:divBdr>
        <w:top w:val="none" w:sz="0" w:space="0" w:color="auto"/>
        <w:left w:val="none" w:sz="0" w:space="0" w:color="auto"/>
        <w:bottom w:val="none" w:sz="0" w:space="0" w:color="auto"/>
        <w:right w:val="none" w:sz="0" w:space="0" w:color="auto"/>
      </w:divBdr>
    </w:div>
    <w:div w:id="130489734">
      <w:bodyDiv w:val="1"/>
      <w:marLeft w:val="0"/>
      <w:marRight w:val="0"/>
      <w:marTop w:val="0"/>
      <w:marBottom w:val="0"/>
      <w:divBdr>
        <w:top w:val="none" w:sz="0" w:space="0" w:color="auto"/>
        <w:left w:val="none" w:sz="0" w:space="0" w:color="auto"/>
        <w:bottom w:val="none" w:sz="0" w:space="0" w:color="auto"/>
        <w:right w:val="none" w:sz="0" w:space="0" w:color="auto"/>
      </w:divBdr>
    </w:div>
    <w:div w:id="13942565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7073">
      <w:bodyDiv w:val="1"/>
      <w:marLeft w:val="0"/>
      <w:marRight w:val="0"/>
      <w:marTop w:val="0"/>
      <w:marBottom w:val="0"/>
      <w:divBdr>
        <w:top w:val="none" w:sz="0" w:space="0" w:color="auto"/>
        <w:left w:val="none" w:sz="0" w:space="0" w:color="auto"/>
        <w:bottom w:val="none" w:sz="0" w:space="0" w:color="auto"/>
        <w:right w:val="none" w:sz="0" w:space="0" w:color="auto"/>
      </w:divBdr>
      <w:divsChild>
        <w:div w:id="1553928817">
          <w:marLeft w:val="418"/>
          <w:marRight w:val="0"/>
          <w:marTop w:val="160"/>
          <w:marBottom w:val="0"/>
          <w:divBdr>
            <w:top w:val="none" w:sz="0" w:space="0" w:color="auto"/>
            <w:left w:val="none" w:sz="0" w:space="0" w:color="auto"/>
            <w:bottom w:val="none" w:sz="0" w:space="0" w:color="auto"/>
            <w:right w:val="none" w:sz="0" w:space="0" w:color="auto"/>
          </w:divBdr>
        </w:div>
      </w:divsChild>
    </w:div>
    <w:div w:id="197394898">
      <w:bodyDiv w:val="1"/>
      <w:marLeft w:val="0"/>
      <w:marRight w:val="0"/>
      <w:marTop w:val="0"/>
      <w:marBottom w:val="0"/>
      <w:divBdr>
        <w:top w:val="none" w:sz="0" w:space="0" w:color="auto"/>
        <w:left w:val="none" w:sz="0" w:space="0" w:color="auto"/>
        <w:bottom w:val="none" w:sz="0" w:space="0" w:color="auto"/>
        <w:right w:val="none" w:sz="0" w:space="0" w:color="auto"/>
      </w:divBdr>
    </w:div>
    <w:div w:id="20468470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5238761">
      <w:bodyDiv w:val="1"/>
      <w:marLeft w:val="0"/>
      <w:marRight w:val="0"/>
      <w:marTop w:val="0"/>
      <w:marBottom w:val="0"/>
      <w:divBdr>
        <w:top w:val="none" w:sz="0" w:space="0" w:color="auto"/>
        <w:left w:val="none" w:sz="0" w:space="0" w:color="auto"/>
        <w:bottom w:val="none" w:sz="0" w:space="0" w:color="auto"/>
        <w:right w:val="none" w:sz="0" w:space="0" w:color="auto"/>
      </w:divBdr>
    </w:div>
    <w:div w:id="22337450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48930786">
      <w:bodyDiv w:val="1"/>
      <w:marLeft w:val="0"/>
      <w:marRight w:val="0"/>
      <w:marTop w:val="0"/>
      <w:marBottom w:val="0"/>
      <w:divBdr>
        <w:top w:val="none" w:sz="0" w:space="0" w:color="auto"/>
        <w:left w:val="none" w:sz="0" w:space="0" w:color="auto"/>
        <w:bottom w:val="none" w:sz="0" w:space="0" w:color="auto"/>
        <w:right w:val="none" w:sz="0" w:space="0" w:color="auto"/>
      </w:divBdr>
    </w:div>
    <w:div w:id="268466030">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0745741">
      <w:bodyDiv w:val="1"/>
      <w:marLeft w:val="0"/>
      <w:marRight w:val="0"/>
      <w:marTop w:val="0"/>
      <w:marBottom w:val="0"/>
      <w:divBdr>
        <w:top w:val="none" w:sz="0" w:space="0" w:color="auto"/>
        <w:left w:val="none" w:sz="0" w:space="0" w:color="auto"/>
        <w:bottom w:val="none" w:sz="0" w:space="0" w:color="auto"/>
        <w:right w:val="none" w:sz="0" w:space="0" w:color="auto"/>
      </w:divBdr>
    </w:div>
    <w:div w:id="272203643">
      <w:bodyDiv w:val="1"/>
      <w:marLeft w:val="0"/>
      <w:marRight w:val="0"/>
      <w:marTop w:val="0"/>
      <w:marBottom w:val="0"/>
      <w:divBdr>
        <w:top w:val="none" w:sz="0" w:space="0" w:color="auto"/>
        <w:left w:val="none" w:sz="0" w:space="0" w:color="auto"/>
        <w:bottom w:val="none" w:sz="0" w:space="0" w:color="auto"/>
        <w:right w:val="none" w:sz="0" w:space="0" w:color="auto"/>
      </w:divBdr>
    </w:div>
    <w:div w:id="280845270">
      <w:bodyDiv w:val="1"/>
      <w:marLeft w:val="0"/>
      <w:marRight w:val="0"/>
      <w:marTop w:val="0"/>
      <w:marBottom w:val="0"/>
      <w:divBdr>
        <w:top w:val="none" w:sz="0" w:space="0" w:color="auto"/>
        <w:left w:val="none" w:sz="0" w:space="0" w:color="auto"/>
        <w:bottom w:val="none" w:sz="0" w:space="0" w:color="auto"/>
        <w:right w:val="none" w:sz="0" w:space="0" w:color="auto"/>
      </w:divBdr>
    </w:div>
    <w:div w:id="286356254">
      <w:bodyDiv w:val="1"/>
      <w:marLeft w:val="0"/>
      <w:marRight w:val="0"/>
      <w:marTop w:val="0"/>
      <w:marBottom w:val="0"/>
      <w:divBdr>
        <w:top w:val="none" w:sz="0" w:space="0" w:color="auto"/>
        <w:left w:val="none" w:sz="0" w:space="0" w:color="auto"/>
        <w:bottom w:val="none" w:sz="0" w:space="0" w:color="auto"/>
        <w:right w:val="none" w:sz="0" w:space="0" w:color="auto"/>
      </w:divBdr>
    </w:div>
    <w:div w:id="286670216">
      <w:bodyDiv w:val="1"/>
      <w:marLeft w:val="0"/>
      <w:marRight w:val="0"/>
      <w:marTop w:val="0"/>
      <w:marBottom w:val="0"/>
      <w:divBdr>
        <w:top w:val="none" w:sz="0" w:space="0" w:color="auto"/>
        <w:left w:val="none" w:sz="0" w:space="0" w:color="auto"/>
        <w:bottom w:val="none" w:sz="0" w:space="0" w:color="auto"/>
        <w:right w:val="none" w:sz="0" w:space="0" w:color="auto"/>
      </w:divBdr>
    </w:div>
    <w:div w:id="299113522">
      <w:bodyDiv w:val="1"/>
      <w:marLeft w:val="0"/>
      <w:marRight w:val="0"/>
      <w:marTop w:val="0"/>
      <w:marBottom w:val="0"/>
      <w:divBdr>
        <w:top w:val="none" w:sz="0" w:space="0" w:color="auto"/>
        <w:left w:val="none" w:sz="0" w:space="0" w:color="auto"/>
        <w:bottom w:val="none" w:sz="0" w:space="0" w:color="auto"/>
        <w:right w:val="none" w:sz="0" w:space="0" w:color="auto"/>
      </w:divBdr>
    </w:div>
    <w:div w:id="315452407">
      <w:bodyDiv w:val="1"/>
      <w:marLeft w:val="0"/>
      <w:marRight w:val="0"/>
      <w:marTop w:val="0"/>
      <w:marBottom w:val="0"/>
      <w:divBdr>
        <w:top w:val="none" w:sz="0" w:space="0" w:color="auto"/>
        <w:left w:val="none" w:sz="0" w:space="0" w:color="auto"/>
        <w:bottom w:val="none" w:sz="0" w:space="0" w:color="auto"/>
        <w:right w:val="none" w:sz="0" w:space="0" w:color="auto"/>
      </w:divBdr>
    </w:div>
    <w:div w:id="317153183">
      <w:bodyDiv w:val="1"/>
      <w:marLeft w:val="0"/>
      <w:marRight w:val="0"/>
      <w:marTop w:val="0"/>
      <w:marBottom w:val="0"/>
      <w:divBdr>
        <w:top w:val="none" w:sz="0" w:space="0" w:color="auto"/>
        <w:left w:val="none" w:sz="0" w:space="0" w:color="auto"/>
        <w:bottom w:val="none" w:sz="0" w:space="0" w:color="auto"/>
        <w:right w:val="none" w:sz="0" w:space="0" w:color="auto"/>
      </w:divBdr>
    </w:div>
    <w:div w:id="325212974">
      <w:bodyDiv w:val="1"/>
      <w:marLeft w:val="0"/>
      <w:marRight w:val="0"/>
      <w:marTop w:val="0"/>
      <w:marBottom w:val="0"/>
      <w:divBdr>
        <w:top w:val="none" w:sz="0" w:space="0" w:color="auto"/>
        <w:left w:val="none" w:sz="0" w:space="0" w:color="auto"/>
        <w:bottom w:val="none" w:sz="0" w:space="0" w:color="auto"/>
        <w:right w:val="none" w:sz="0" w:space="0" w:color="auto"/>
      </w:divBdr>
    </w:div>
    <w:div w:id="340739758">
      <w:bodyDiv w:val="1"/>
      <w:marLeft w:val="0"/>
      <w:marRight w:val="0"/>
      <w:marTop w:val="0"/>
      <w:marBottom w:val="0"/>
      <w:divBdr>
        <w:top w:val="none" w:sz="0" w:space="0" w:color="auto"/>
        <w:left w:val="none" w:sz="0" w:space="0" w:color="auto"/>
        <w:bottom w:val="none" w:sz="0" w:space="0" w:color="auto"/>
        <w:right w:val="none" w:sz="0" w:space="0" w:color="auto"/>
      </w:divBdr>
    </w:div>
    <w:div w:id="356079500">
      <w:bodyDiv w:val="1"/>
      <w:marLeft w:val="0"/>
      <w:marRight w:val="0"/>
      <w:marTop w:val="0"/>
      <w:marBottom w:val="0"/>
      <w:divBdr>
        <w:top w:val="none" w:sz="0" w:space="0" w:color="auto"/>
        <w:left w:val="none" w:sz="0" w:space="0" w:color="auto"/>
        <w:bottom w:val="none" w:sz="0" w:space="0" w:color="auto"/>
        <w:right w:val="none" w:sz="0" w:space="0" w:color="auto"/>
      </w:divBdr>
    </w:div>
    <w:div w:id="358940975">
      <w:bodyDiv w:val="1"/>
      <w:marLeft w:val="0"/>
      <w:marRight w:val="0"/>
      <w:marTop w:val="0"/>
      <w:marBottom w:val="0"/>
      <w:divBdr>
        <w:top w:val="none" w:sz="0" w:space="0" w:color="auto"/>
        <w:left w:val="none" w:sz="0" w:space="0" w:color="auto"/>
        <w:bottom w:val="none" w:sz="0" w:space="0" w:color="auto"/>
        <w:right w:val="none" w:sz="0" w:space="0" w:color="auto"/>
      </w:divBdr>
    </w:div>
    <w:div w:id="359204059">
      <w:bodyDiv w:val="1"/>
      <w:marLeft w:val="0"/>
      <w:marRight w:val="0"/>
      <w:marTop w:val="0"/>
      <w:marBottom w:val="0"/>
      <w:divBdr>
        <w:top w:val="none" w:sz="0" w:space="0" w:color="auto"/>
        <w:left w:val="none" w:sz="0" w:space="0" w:color="auto"/>
        <w:bottom w:val="none" w:sz="0" w:space="0" w:color="auto"/>
        <w:right w:val="none" w:sz="0" w:space="0" w:color="auto"/>
      </w:divBdr>
    </w:div>
    <w:div w:id="36282852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063432">
      <w:bodyDiv w:val="1"/>
      <w:marLeft w:val="0"/>
      <w:marRight w:val="0"/>
      <w:marTop w:val="0"/>
      <w:marBottom w:val="0"/>
      <w:divBdr>
        <w:top w:val="none" w:sz="0" w:space="0" w:color="auto"/>
        <w:left w:val="none" w:sz="0" w:space="0" w:color="auto"/>
        <w:bottom w:val="none" w:sz="0" w:space="0" w:color="auto"/>
        <w:right w:val="none" w:sz="0" w:space="0" w:color="auto"/>
      </w:divBdr>
    </w:div>
    <w:div w:id="389964110">
      <w:bodyDiv w:val="1"/>
      <w:marLeft w:val="0"/>
      <w:marRight w:val="0"/>
      <w:marTop w:val="0"/>
      <w:marBottom w:val="0"/>
      <w:divBdr>
        <w:top w:val="none" w:sz="0" w:space="0" w:color="auto"/>
        <w:left w:val="none" w:sz="0" w:space="0" w:color="auto"/>
        <w:bottom w:val="none" w:sz="0" w:space="0" w:color="auto"/>
        <w:right w:val="none" w:sz="0" w:space="0" w:color="auto"/>
      </w:divBdr>
    </w:div>
    <w:div w:id="395591936">
      <w:bodyDiv w:val="1"/>
      <w:marLeft w:val="0"/>
      <w:marRight w:val="0"/>
      <w:marTop w:val="0"/>
      <w:marBottom w:val="0"/>
      <w:divBdr>
        <w:top w:val="none" w:sz="0" w:space="0" w:color="auto"/>
        <w:left w:val="none" w:sz="0" w:space="0" w:color="auto"/>
        <w:bottom w:val="none" w:sz="0" w:space="0" w:color="auto"/>
        <w:right w:val="none" w:sz="0" w:space="0" w:color="auto"/>
      </w:divBdr>
    </w:div>
    <w:div w:id="402260406">
      <w:bodyDiv w:val="1"/>
      <w:marLeft w:val="0"/>
      <w:marRight w:val="0"/>
      <w:marTop w:val="0"/>
      <w:marBottom w:val="0"/>
      <w:divBdr>
        <w:top w:val="none" w:sz="0" w:space="0" w:color="auto"/>
        <w:left w:val="none" w:sz="0" w:space="0" w:color="auto"/>
        <w:bottom w:val="none" w:sz="0" w:space="0" w:color="auto"/>
        <w:right w:val="none" w:sz="0" w:space="0" w:color="auto"/>
      </w:divBdr>
    </w:div>
    <w:div w:id="412313869">
      <w:bodyDiv w:val="1"/>
      <w:marLeft w:val="0"/>
      <w:marRight w:val="0"/>
      <w:marTop w:val="0"/>
      <w:marBottom w:val="0"/>
      <w:divBdr>
        <w:top w:val="none" w:sz="0" w:space="0" w:color="auto"/>
        <w:left w:val="none" w:sz="0" w:space="0" w:color="auto"/>
        <w:bottom w:val="none" w:sz="0" w:space="0" w:color="auto"/>
        <w:right w:val="none" w:sz="0" w:space="0" w:color="auto"/>
      </w:divBdr>
    </w:div>
    <w:div w:id="416944655">
      <w:bodyDiv w:val="1"/>
      <w:marLeft w:val="0"/>
      <w:marRight w:val="0"/>
      <w:marTop w:val="0"/>
      <w:marBottom w:val="0"/>
      <w:divBdr>
        <w:top w:val="none" w:sz="0" w:space="0" w:color="auto"/>
        <w:left w:val="none" w:sz="0" w:space="0" w:color="auto"/>
        <w:bottom w:val="none" w:sz="0" w:space="0" w:color="auto"/>
        <w:right w:val="none" w:sz="0" w:space="0" w:color="auto"/>
      </w:divBdr>
    </w:div>
    <w:div w:id="436946458">
      <w:bodyDiv w:val="1"/>
      <w:marLeft w:val="0"/>
      <w:marRight w:val="0"/>
      <w:marTop w:val="0"/>
      <w:marBottom w:val="0"/>
      <w:divBdr>
        <w:top w:val="none" w:sz="0" w:space="0" w:color="auto"/>
        <w:left w:val="none" w:sz="0" w:space="0" w:color="auto"/>
        <w:bottom w:val="none" w:sz="0" w:space="0" w:color="auto"/>
        <w:right w:val="none" w:sz="0" w:space="0" w:color="auto"/>
      </w:divBdr>
    </w:div>
    <w:div w:id="455299936">
      <w:bodyDiv w:val="1"/>
      <w:marLeft w:val="0"/>
      <w:marRight w:val="0"/>
      <w:marTop w:val="0"/>
      <w:marBottom w:val="0"/>
      <w:divBdr>
        <w:top w:val="none" w:sz="0" w:space="0" w:color="auto"/>
        <w:left w:val="none" w:sz="0" w:space="0" w:color="auto"/>
        <w:bottom w:val="none" w:sz="0" w:space="0" w:color="auto"/>
        <w:right w:val="none" w:sz="0" w:space="0" w:color="auto"/>
      </w:divBdr>
    </w:div>
    <w:div w:id="460223580">
      <w:bodyDiv w:val="1"/>
      <w:marLeft w:val="0"/>
      <w:marRight w:val="0"/>
      <w:marTop w:val="0"/>
      <w:marBottom w:val="0"/>
      <w:divBdr>
        <w:top w:val="none" w:sz="0" w:space="0" w:color="auto"/>
        <w:left w:val="none" w:sz="0" w:space="0" w:color="auto"/>
        <w:bottom w:val="none" w:sz="0" w:space="0" w:color="auto"/>
        <w:right w:val="none" w:sz="0" w:space="0" w:color="auto"/>
      </w:divBdr>
    </w:div>
    <w:div w:id="487404512">
      <w:bodyDiv w:val="1"/>
      <w:marLeft w:val="0"/>
      <w:marRight w:val="0"/>
      <w:marTop w:val="0"/>
      <w:marBottom w:val="0"/>
      <w:divBdr>
        <w:top w:val="none" w:sz="0" w:space="0" w:color="auto"/>
        <w:left w:val="none" w:sz="0" w:space="0" w:color="auto"/>
        <w:bottom w:val="none" w:sz="0" w:space="0" w:color="auto"/>
        <w:right w:val="none" w:sz="0" w:space="0" w:color="auto"/>
      </w:divBdr>
    </w:div>
    <w:div w:id="499004745">
      <w:bodyDiv w:val="1"/>
      <w:marLeft w:val="0"/>
      <w:marRight w:val="0"/>
      <w:marTop w:val="0"/>
      <w:marBottom w:val="0"/>
      <w:divBdr>
        <w:top w:val="none" w:sz="0" w:space="0" w:color="auto"/>
        <w:left w:val="none" w:sz="0" w:space="0" w:color="auto"/>
        <w:bottom w:val="none" w:sz="0" w:space="0" w:color="auto"/>
        <w:right w:val="none" w:sz="0" w:space="0" w:color="auto"/>
      </w:divBdr>
    </w:div>
    <w:div w:id="503206455">
      <w:bodyDiv w:val="1"/>
      <w:marLeft w:val="0"/>
      <w:marRight w:val="0"/>
      <w:marTop w:val="0"/>
      <w:marBottom w:val="0"/>
      <w:divBdr>
        <w:top w:val="none" w:sz="0" w:space="0" w:color="auto"/>
        <w:left w:val="none" w:sz="0" w:space="0" w:color="auto"/>
        <w:bottom w:val="none" w:sz="0" w:space="0" w:color="auto"/>
        <w:right w:val="none" w:sz="0" w:space="0" w:color="auto"/>
      </w:divBdr>
    </w:div>
    <w:div w:id="51133800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1595029">
      <w:bodyDiv w:val="1"/>
      <w:marLeft w:val="0"/>
      <w:marRight w:val="0"/>
      <w:marTop w:val="0"/>
      <w:marBottom w:val="0"/>
      <w:divBdr>
        <w:top w:val="none" w:sz="0" w:space="0" w:color="auto"/>
        <w:left w:val="none" w:sz="0" w:space="0" w:color="auto"/>
        <w:bottom w:val="none" w:sz="0" w:space="0" w:color="auto"/>
        <w:right w:val="none" w:sz="0" w:space="0" w:color="auto"/>
      </w:divBdr>
    </w:div>
    <w:div w:id="548229355">
      <w:bodyDiv w:val="1"/>
      <w:marLeft w:val="0"/>
      <w:marRight w:val="0"/>
      <w:marTop w:val="0"/>
      <w:marBottom w:val="0"/>
      <w:divBdr>
        <w:top w:val="none" w:sz="0" w:space="0" w:color="auto"/>
        <w:left w:val="none" w:sz="0" w:space="0" w:color="auto"/>
        <w:bottom w:val="none" w:sz="0" w:space="0" w:color="auto"/>
        <w:right w:val="none" w:sz="0" w:space="0" w:color="auto"/>
      </w:divBdr>
    </w:div>
    <w:div w:id="548346906">
      <w:bodyDiv w:val="1"/>
      <w:marLeft w:val="0"/>
      <w:marRight w:val="0"/>
      <w:marTop w:val="0"/>
      <w:marBottom w:val="0"/>
      <w:divBdr>
        <w:top w:val="none" w:sz="0" w:space="0" w:color="auto"/>
        <w:left w:val="none" w:sz="0" w:space="0" w:color="auto"/>
        <w:bottom w:val="none" w:sz="0" w:space="0" w:color="auto"/>
        <w:right w:val="none" w:sz="0" w:space="0" w:color="auto"/>
      </w:divBdr>
    </w:div>
    <w:div w:id="561143205">
      <w:bodyDiv w:val="1"/>
      <w:marLeft w:val="0"/>
      <w:marRight w:val="0"/>
      <w:marTop w:val="0"/>
      <w:marBottom w:val="0"/>
      <w:divBdr>
        <w:top w:val="none" w:sz="0" w:space="0" w:color="auto"/>
        <w:left w:val="none" w:sz="0" w:space="0" w:color="auto"/>
        <w:bottom w:val="none" w:sz="0" w:space="0" w:color="auto"/>
        <w:right w:val="none" w:sz="0" w:space="0" w:color="auto"/>
      </w:divBdr>
    </w:div>
    <w:div w:id="621307852">
      <w:bodyDiv w:val="1"/>
      <w:marLeft w:val="0"/>
      <w:marRight w:val="0"/>
      <w:marTop w:val="0"/>
      <w:marBottom w:val="0"/>
      <w:divBdr>
        <w:top w:val="none" w:sz="0" w:space="0" w:color="auto"/>
        <w:left w:val="none" w:sz="0" w:space="0" w:color="auto"/>
        <w:bottom w:val="none" w:sz="0" w:space="0" w:color="auto"/>
        <w:right w:val="none" w:sz="0" w:space="0" w:color="auto"/>
      </w:divBdr>
    </w:div>
    <w:div w:id="664549489">
      <w:bodyDiv w:val="1"/>
      <w:marLeft w:val="0"/>
      <w:marRight w:val="0"/>
      <w:marTop w:val="0"/>
      <w:marBottom w:val="0"/>
      <w:divBdr>
        <w:top w:val="none" w:sz="0" w:space="0" w:color="auto"/>
        <w:left w:val="none" w:sz="0" w:space="0" w:color="auto"/>
        <w:bottom w:val="none" w:sz="0" w:space="0" w:color="auto"/>
        <w:right w:val="none" w:sz="0" w:space="0" w:color="auto"/>
      </w:divBdr>
    </w:div>
    <w:div w:id="67345980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1371470">
      <w:bodyDiv w:val="1"/>
      <w:marLeft w:val="0"/>
      <w:marRight w:val="0"/>
      <w:marTop w:val="0"/>
      <w:marBottom w:val="0"/>
      <w:divBdr>
        <w:top w:val="none" w:sz="0" w:space="0" w:color="auto"/>
        <w:left w:val="none" w:sz="0" w:space="0" w:color="auto"/>
        <w:bottom w:val="none" w:sz="0" w:space="0" w:color="auto"/>
        <w:right w:val="none" w:sz="0" w:space="0" w:color="auto"/>
      </w:divBdr>
    </w:div>
    <w:div w:id="715086877">
      <w:bodyDiv w:val="1"/>
      <w:marLeft w:val="0"/>
      <w:marRight w:val="0"/>
      <w:marTop w:val="0"/>
      <w:marBottom w:val="0"/>
      <w:divBdr>
        <w:top w:val="none" w:sz="0" w:space="0" w:color="auto"/>
        <w:left w:val="none" w:sz="0" w:space="0" w:color="auto"/>
        <w:bottom w:val="none" w:sz="0" w:space="0" w:color="auto"/>
        <w:right w:val="none" w:sz="0" w:space="0" w:color="auto"/>
      </w:divBdr>
    </w:div>
    <w:div w:id="727412073">
      <w:bodyDiv w:val="1"/>
      <w:marLeft w:val="0"/>
      <w:marRight w:val="0"/>
      <w:marTop w:val="0"/>
      <w:marBottom w:val="0"/>
      <w:divBdr>
        <w:top w:val="none" w:sz="0" w:space="0" w:color="auto"/>
        <w:left w:val="none" w:sz="0" w:space="0" w:color="auto"/>
        <w:bottom w:val="none" w:sz="0" w:space="0" w:color="auto"/>
        <w:right w:val="none" w:sz="0" w:space="0" w:color="auto"/>
      </w:divBdr>
    </w:div>
    <w:div w:id="732040756">
      <w:bodyDiv w:val="1"/>
      <w:marLeft w:val="0"/>
      <w:marRight w:val="0"/>
      <w:marTop w:val="0"/>
      <w:marBottom w:val="0"/>
      <w:divBdr>
        <w:top w:val="none" w:sz="0" w:space="0" w:color="auto"/>
        <w:left w:val="none" w:sz="0" w:space="0" w:color="auto"/>
        <w:bottom w:val="none" w:sz="0" w:space="0" w:color="auto"/>
        <w:right w:val="none" w:sz="0" w:space="0" w:color="auto"/>
      </w:divBdr>
    </w:div>
    <w:div w:id="742096666">
      <w:bodyDiv w:val="1"/>
      <w:marLeft w:val="0"/>
      <w:marRight w:val="0"/>
      <w:marTop w:val="0"/>
      <w:marBottom w:val="0"/>
      <w:divBdr>
        <w:top w:val="none" w:sz="0" w:space="0" w:color="auto"/>
        <w:left w:val="none" w:sz="0" w:space="0" w:color="auto"/>
        <w:bottom w:val="none" w:sz="0" w:space="0" w:color="auto"/>
        <w:right w:val="none" w:sz="0" w:space="0" w:color="auto"/>
      </w:divBdr>
    </w:div>
    <w:div w:id="746926384">
      <w:bodyDiv w:val="1"/>
      <w:marLeft w:val="0"/>
      <w:marRight w:val="0"/>
      <w:marTop w:val="0"/>
      <w:marBottom w:val="0"/>
      <w:divBdr>
        <w:top w:val="none" w:sz="0" w:space="0" w:color="auto"/>
        <w:left w:val="none" w:sz="0" w:space="0" w:color="auto"/>
        <w:bottom w:val="none" w:sz="0" w:space="0" w:color="auto"/>
        <w:right w:val="none" w:sz="0" w:space="0" w:color="auto"/>
      </w:divBdr>
    </w:div>
    <w:div w:id="752166862">
      <w:bodyDiv w:val="1"/>
      <w:marLeft w:val="0"/>
      <w:marRight w:val="0"/>
      <w:marTop w:val="0"/>
      <w:marBottom w:val="0"/>
      <w:divBdr>
        <w:top w:val="none" w:sz="0" w:space="0" w:color="auto"/>
        <w:left w:val="none" w:sz="0" w:space="0" w:color="auto"/>
        <w:bottom w:val="none" w:sz="0" w:space="0" w:color="auto"/>
        <w:right w:val="none" w:sz="0" w:space="0" w:color="auto"/>
      </w:divBdr>
    </w:div>
    <w:div w:id="764037428">
      <w:bodyDiv w:val="1"/>
      <w:marLeft w:val="0"/>
      <w:marRight w:val="0"/>
      <w:marTop w:val="0"/>
      <w:marBottom w:val="0"/>
      <w:divBdr>
        <w:top w:val="none" w:sz="0" w:space="0" w:color="auto"/>
        <w:left w:val="none" w:sz="0" w:space="0" w:color="auto"/>
        <w:bottom w:val="none" w:sz="0" w:space="0" w:color="auto"/>
        <w:right w:val="none" w:sz="0" w:space="0" w:color="auto"/>
      </w:divBdr>
    </w:div>
    <w:div w:id="766079809">
      <w:bodyDiv w:val="1"/>
      <w:marLeft w:val="0"/>
      <w:marRight w:val="0"/>
      <w:marTop w:val="0"/>
      <w:marBottom w:val="0"/>
      <w:divBdr>
        <w:top w:val="none" w:sz="0" w:space="0" w:color="auto"/>
        <w:left w:val="none" w:sz="0" w:space="0" w:color="auto"/>
        <w:bottom w:val="none" w:sz="0" w:space="0" w:color="auto"/>
        <w:right w:val="none" w:sz="0" w:space="0" w:color="auto"/>
      </w:divBdr>
    </w:div>
    <w:div w:id="766269169">
      <w:bodyDiv w:val="1"/>
      <w:marLeft w:val="0"/>
      <w:marRight w:val="0"/>
      <w:marTop w:val="0"/>
      <w:marBottom w:val="0"/>
      <w:divBdr>
        <w:top w:val="none" w:sz="0" w:space="0" w:color="auto"/>
        <w:left w:val="none" w:sz="0" w:space="0" w:color="auto"/>
        <w:bottom w:val="none" w:sz="0" w:space="0" w:color="auto"/>
        <w:right w:val="none" w:sz="0" w:space="0" w:color="auto"/>
      </w:divBdr>
    </w:div>
    <w:div w:id="77702347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5491523">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0146570">
      <w:bodyDiv w:val="1"/>
      <w:marLeft w:val="0"/>
      <w:marRight w:val="0"/>
      <w:marTop w:val="0"/>
      <w:marBottom w:val="0"/>
      <w:divBdr>
        <w:top w:val="none" w:sz="0" w:space="0" w:color="auto"/>
        <w:left w:val="none" w:sz="0" w:space="0" w:color="auto"/>
        <w:bottom w:val="none" w:sz="0" w:space="0" w:color="auto"/>
        <w:right w:val="none" w:sz="0" w:space="0" w:color="auto"/>
      </w:divBdr>
    </w:div>
    <w:div w:id="818810796">
      <w:bodyDiv w:val="1"/>
      <w:marLeft w:val="0"/>
      <w:marRight w:val="0"/>
      <w:marTop w:val="0"/>
      <w:marBottom w:val="0"/>
      <w:divBdr>
        <w:top w:val="none" w:sz="0" w:space="0" w:color="auto"/>
        <w:left w:val="none" w:sz="0" w:space="0" w:color="auto"/>
        <w:bottom w:val="none" w:sz="0" w:space="0" w:color="auto"/>
        <w:right w:val="none" w:sz="0" w:space="0" w:color="auto"/>
      </w:divBdr>
    </w:div>
    <w:div w:id="82720951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6797151">
      <w:bodyDiv w:val="1"/>
      <w:marLeft w:val="0"/>
      <w:marRight w:val="0"/>
      <w:marTop w:val="0"/>
      <w:marBottom w:val="0"/>
      <w:divBdr>
        <w:top w:val="none" w:sz="0" w:space="0" w:color="auto"/>
        <w:left w:val="none" w:sz="0" w:space="0" w:color="auto"/>
        <w:bottom w:val="none" w:sz="0" w:space="0" w:color="auto"/>
        <w:right w:val="none" w:sz="0" w:space="0" w:color="auto"/>
      </w:divBdr>
    </w:div>
    <w:div w:id="848181722">
      <w:bodyDiv w:val="1"/>
      <w:marLeft w:val="0"/>
      <w:marRight w:val="0"/>
      <w:marTop w:val="0"/>
      <w:marBottom w:val="0"/>
      <w:divBdr>
        <w:top w:val="none" w:sz="0" w:space="0" w:color="auto"/>
        <w:left w:val="none" w:sz="0" w:space="0" w:color="auto"/>
        <w:bottom w:val="none" w:sz="0" w:space="0" w:color="auto"/>
        <w:right w:val="none" w:sz="0" w:space="0" w:color="auto"/>
      </w:divBdr>
    </w:div>
    <w:div w:id="861237680">
      <w:bodyDiv w:val="1"/>
      <w:marLeft w:val="0"/>
      <w:marRight w:val="0"/>
      <w:marTop w:val="0"/>
      <w:marBottom w:val="0"/>
      <w:divBdr>
        <w:top w:val="none" w:sz="0" w:space="0" w:color="auto"/>
        <w:left w:val="none" w:sz="0" w:space="0" w:color="auto"/>
        <w:bottom w:val="none" w:sz="0" w:space="0" w:color="auto"/>
        <w:right w:val="none" w:sz="0" w:space="0" w:color="auto"/>
      </w:divBdr>
    </w:div>
    <w:div w:id="882133988">
      <w:bodyDiv w:val="1"/>
      <w:marLeft w:val="0"/>
      <w:marRight w:val="0"/>
      <w:marTop w:val="0"/>
      <w:marBottom w:val="0"/>
      <w:divBdr>
        <w:top w:val="none" w:sz="0" w:space="0" w:color="auto"/>
        <w:left w:val="none" w:sz="0" w:space="0" w:color="auto"/>
        <w:bottom w:val="none" w:sz="0" w:space="0" w:color="auto"/>
        <w:right w:val="none" w:sz="0" w:space="0" w:color="auto"/>
      </w:divBdr>
    </w:div>
    <w:div w:id="884021111">
      <w:bodyDiv w:val="1"/>
      <w:marLeft w:val="0"/>
      <w:marRight w:val="0"/>
      <w:marTop w:val="0"/>
      <w:marBottom w:val="0"/>
      <w:divBdr>
        <w:top w:val="none" w:sz="0" w:space="0" w:color="auto"/>
        <w:left w:val="none" w:sz="0" w:space="0" w:color="auto"/>
        <w:bottom w:val="none" w:sz="0" w:space="0" w:color="auto"/>
        <w:right w:val="none" w:sz="0" w:space="0" w:color="auto"/>
      </w:divBdr>
    </w:div>
    <w:div w:id="889078230">
      <w:bodyDiv w:val="1"/>
      <w:marLeft w:val="0"/>
      <w:marRight w:val="0"/>
      <w:marTop w:val="0"/>
      <w:marBottom w:val="0"/>
      <w:divBdr>
        <w:top w:val="none" w:sz="0" w:space="0" w:color="auto"/>
        <w:left w:val="none" w:sz="0" w:space="0" w:color="auto"/>
        <w:bottom w:val="none" w:sz="0" w:space="0" w:color="auto"/>
        <w:right w:val="none" w:sz="0" w:space="0" w:color="auto"/>
      </w:divBdr>
    </w:div>
    <w:div w:id="915238728">
      <w:bodyDiv w:val="1"/>
      <w:marLeft w:val="0"/>
      <w:marRight w:val="0"/>
      <w:marTop w:val="0"/>
      <w:marBottom w:val="0"/>
      <w:divBdr>
        <w:top w:val="none" w:sz="0" w:space="0" w:color="auto"/>
        <w:left w:val="none" w:sz="0" w:space="0" w:color="auto"/>
        <w:bottom w:val="none" w:sz="0" w:space="0" w:color="auto"/>
        <w:right w:val="none" w:sz="0" w:space="0" w:color="auto"/>
      </w:divBdr>
    </w:div>
    <w:div w:id="942686072">
      <w:bodyDiv w:val="1"/>
      <w:marLeft w:val="0"/>
      <w:marRight w:val="0"/>
      <w:marTop w:val="0"/>
      <w:marBottom w:val="0"/>
      <w:divBdr>
        <w:top w:val="none" w:sz="0" w:space="0" w:color="auto"/>
        <w:left w:val="none" w:sz="0" w:space="0" w:color="auto"/>
        <w:bottom w:val="none" w:sz="0" w:space="0" w:color="auto"/>
        <w:right w:val="none" w:sz="0" w:space="0" w:color="auto"/>
      </w:divBdr>
    </w:div>
    <w:div w:id="959720811">
      <w:bodyDiv w:val="1"/>
      <w:marLeft w:val="0"/>
      <w:marRight w:val="0"/>
      <w:marTop w:val="0"/>
      <w:marBottom w:val="0"/>
      <w:divBdr>
        <w:top w:val="none" w:sz="0" w:space="0" w:color="auto"/>
        <w:left w:val="none" w:sz="0" w:space="0" w:color="auto"/>
        <w:bottom w:val="none" w:sz="0" w:space="0" w:color="auto"/>
        <w:right w:val="none" w:sz="0" w:space="0" w:color="auto"/>
      </w:divBdr>
    </w:div>
    <w:div w:id="994801385">
      <w:bodyDiv w:val="1"/>
      <w:marLeft w:val="0"/>
      <w:marRight w:val="0"/>
      <w:marTop w:val="0"/>
      <w:marBottom w:val="0"/>
      <w:divBdr>
        <w:top w:val="none" w:sz="0" w:space="0" w:color="auto"/>
        <w:left w:val="none" w:sz="0" w:space="0" w:color="auto"/>
        <w:bottom w:val="none" w:sz="0" w:space="0" w:color="auto"/>
        <w:right w:val="none" w:sz="0" w:space="0" w:color="auto"/>
      </w:divBdr>
    </w:div>
    <w:div w:id="1006520577">
      <w:bodyDiv w:val="1"/>
      <w:marLeft w:val="0"/>
      <w:marRight w:val="0"/>
      <w:marTop w:val="0"/>
      <w:marBottom w:val="0"/>
      <w:divBdr>
        <w:top w:val="none" w:sz="0" w:space="0" w:color="auto"/>
        <w:left w:val="none" w:sz="0" w:space="0" w:color="auto"/>
        <w:bottom w:val="none" w:sz="0" w:space="0" w:color="auto"/>
        <w:right w:val="none" w:sz="0" w:space="0" w:color="auto"/>
      </w:divBdr>
    </w:div>
    <w:div w:id="1011882957">
      <w:bodyDiv w:val="1"/>
      <w:marLeft w:val="0"/>
      <w:marRight w:val="0"/>
      <w:marTop w:val="0"/>
      <w:marBottom w:val="0"/>
      <w:divBdr>
        <w:top w:val="none" w:sz="0" w:space="0" w:color="auto"/>
        <w:left w:val="none" w:sz="0" w:space="0" w:color="auto"/>
        <w:bottom w:val="none" w:sz="0" w:space="0" w:color="auto"/>
        <w:right w:val="none" w:sz="0" w:space="0" w:color="auto"/>
      </w:divBdr>
    </w:div>
    <w:div w:id="101492016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7727009">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2987272">
      <w:bodyDiv w:val="1"/>
      <w:marLeft w:val="0"/>
      <w:marRight w:val="0"/>
      <w:marTop w:val="0"/>
      <w:marBottom w:val="0"/>
      <w:divBdr>
        <w:top w:val="none" w:sz="0" w:space="0" w:color="auto"/>
        <w:left w:val="none" w:sz="0" w:space="0" w:color="auto"/>
        <w:bottom w:val="none" w:sz="0" w:space="0" w:color="auto"/>
        <w:right w:val="none" w:sz="0" w:space="0" w:color="auto"/>
      </w:divBdr>
    </w:div>
    <w:div w:id="1104036378">
      <w:bodyDiv w:val="1"/>
      <w:marLeft w:val="0"/>
      <w:marRight w:val="0"/>
      <w:marTop w:val="0"/>
      <w:marBottom w:val="0"/>
      <w:divBdr>
        <w:top w:val="none" w:sz="0" w:space="0" w:color="auto"/>
        <w:left w:val="none" w:sz="0" w:space="0" w:color="auto"/>
        <w:bottom w:val="none" w:sz="0" w:space="0" w:color="auto"/>
        <w:right w:val="none" w:sz="0" w:space="0" w:color="auto"/>
      </w:divBdr>
    </w:div>
    <w:div w:id="1111625864">
      <w:bodyDiv w:val="1"/>
      <w:marLeft w:val="0"/>
      <w:marRight w:val="0"/>
      <w:marTop w:val="0"/>
      <w:marBottom w:val="0"/>
      <w:divBdr>
        <w:top w:val="none" w:sz="0" w:space="0" w:color="auto"/>
        <w:left w:val="none" w:sz="0" w:space="0" w:color="auto"/>
        <w:bottom w:val="none" w:sz="0" w:space="0" w:color="auto"/>
        <w:right w:val="none" w:sz="0" w:space="0" w:color="auto"/>
      </w:divBdr>
    </w:div>
    <w:div w:id="1119379353">
      <w:bodyDiv w:val="1"/>
      <w:marLeft w:val="0"/>
      <w:marRight w:val="0"/>
      <w:marTop w:val="0"/>
      <w:marBottom w:val="0"/>
      <w:divBdr>
        <w:top w:val="none" w:sz="0" w:space="0" w:color="auto"/>
        <w:left w:val="none" w:sz="0" w:space="0" w:color="auto"/>
        <w:bottom w:val="none" w:sz="0" w:space="0" w:color="auto"/>
        <w:right w:val="none" w:sz="0" w:space="0" w:color="auto"/>
      </w:divBdr>
    </w:div>
    <w:div w:id="1137844970">
      <w:bodyDiv w:val="1"/>
      <w:marLeft w:val="0"/>
      <w:marRight w:val="0"/>
      <w:marTop w:val="0"/>
      <w:marBottom w:val="0"/>
      <w:divBdr>
        <w:top w:val="none" w:sz="0" w:space="0" w:color="auto"/>
        <w:left w:val="none" w:sz="0" w:space="0" w:color="auto"/>
        <w:bottom w:val="none" w:sz="0" w:space="0" w:color="auto"/>
        <w:right w:val="none" w:sz="0" w:space="0" w:color="auto"/>
      </w:divBdr>
    </w:div>
    <w:div w:id="1143500330">
      <w:bodyDiv w:val="1"/>
      <w:marLeft w:val="0"/>
      <w:marRight w:val="0"/>
      <w:marTop w:val="0"/>
      <w:marBottom w:val="0"/>
      <w:divBdr>
        <w:top w:val="none" w:sz="0" w:space="0" w:color="auto"/>
        <w:left w:val="none" w:sz="0" w:space="0" w:color="auto"/>
        <w:bottom w:val="none" w:sz="0" w:space="0" w:color="auto"/>
        <w:right w:val="none" w:sz="0" w:space="0" w:color="auto"/>
      </w:divBdr>
    </w:div>
    <w:div w:id="1149976509">
      <w:bodyDiv w:val="1"/>
      <w:marLeft w:val="0"/>
      <w:marRight w:val="0"/>
      <w:marTop w:val="0"/>
      <w:marBottom w:val="0"/>
      <w:divBdr>
        <w:top w:val="none" w:sz="0" w:space="0" w:color="auto"/>
        <w:left w:val="none" w:sz="0" w:space="0" w:color="auto"/>
        <w:bottom w:val="none" w:sz="0" w:space="0" w:color="auto"/>
        <w:right w:val="none" w:sz="0" w:space="0" w:color="auto"/>
      </w:divBdr>
    </w:div>
    <w:div w:id="1173910631">
      <w:bodyDiv w:val="1"/>
      <w:marLeft w:val="0"/>
      <w:marRight w:val="0"/>
      <w:marTop w:val="0"/>
      <w:marBottom w:val="0"/>
      <w:divBdr>
        <w:top w:val="none" w:sz="0" w:space="0" w:color="auto"/>
        <w:left w:val="none" w:sz="0" w:space="0" w:color="auto"/>
        <w:bottom w:val="none" w:sz="0" w:space="0" w:color="auto"/>
        <w:right w:val="none" w:sz="0" w:space="0" w:color="auto"/>
      </w:divBdr>
    </w:div>
    <w:div w:id="1177961093">
      <w:bodyDiv w:val="1"/>
      <w:marLeft w:val="0"/>
      <w:marRight w:val="0"/>
      <w:marTop w:val="0"/>
      <w:marBottom w:val="0"/>
      <w:divBdr>
        <w:top w:val="none" w:sz="0" w:space="0" w:color="auto"/>
        <w:left w:val="none" w:sz="0" w:space="0" w:color="auto"/>
        <w:bottom w:val="none" w:sz="0" w:space="0" w:color="auto"/>
        <w:right w:val="none" w:sz="0" w:space="0" w:color="auto"/>
      </w:divBdr>
    </w:div>
    <w:div w:id="1181315500">
      <w:bodyDiv w:val="1"/>
      <w:marLeft w:val="0"/>
      <w:marRight w:val="0"/>
      <w:marTop w:val="0"/>
      <w:marBottom w:val="0"/>
      <w:divBdr>
        <w:top w:val="none" w:sz="0" w:space="0" w:color="auto"/>
        <w:left w:val="none" w:sz="0" w:space="0" w:color="auto"/>
        <w:bottom w:val="none" w:sz="0" w:space="0" w:color="auto"/>
        <w:right w:val="none" w:sz="0" w:space="0" w:color="auto"/>
      </w:divBdr>
    </w:div>
    <w:div w:id="118262888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9877341">
      <w:bodyDiv w:val="1"/>
      <w:marLeft w:val="0"/>
      <w:marRight w:val="0"/>
      <w:marTop w:val="0"/>
      <w:marBottom w:val="0"/>
      <w:divBdr>
        <w:top w:val="none" w:sz="0" w:space="0" w:color="auto"/>
        <w:left w:val="none" w:sz="0" w:space="0" w:color="auto"/>
        <w:bottom w:val="none" w:sz="0" w:space="0" w:color="auto"/>
        <w:right w:val="none" w:sz="0" w:space="0" w:color="auto"/>
      </w:divBdr>
    </w:div>
    <w:div w:id="1221481333">
      <w:bodyDiv w:val="1"/>
      <w:marLeft w:val="0"/>
      <w:marRight w:val="0"/>
      <w:marTop w:val="0"/>
      <w:marBottom w:val="0"/>
      <w:divBdr>
        <w:top w:val="none" w:sz="0" w:space="0" w:color="auto"/>
        <w:left w:val="none" w:sz="0" w:space="0" w:color="auto"/>
        <w:bottom w:val="none" w:sz="0" w:space="0" w:color="auto"/>
        <w:right w:val="none" w:sz="0" w:space="0" w:color="auto"/>
      </w:divBdr>
    </w:div>
    <w:div w:id="1226992710">
      <w:bodyDiv w:val="1"/>
      <w:marLeft w:val="0"/>
      <w:marRight w:val="0"/>
      <w:marTop w:val="0"/>
      <w:marBottom w:val="0"/>
      <w:divBdr>
        <w:top w:val="none" w:sz="0" w:space="0" w:color="auto"/>
        <w:left w:val="none" w:sz="0" w:space="0" w:color="auto"/>
        <w:bottom w:val="none" w:sz="0" w:space="0" w:color="auto"/>
        <w:right w:val="none" w:sz="0" w:space="0" w:color="auto"/>
      </w:divBdr>
    </w:div>
    <w:div w:id="1252618325">
      <w:bodyDiv w:val="1"/>
      <w:marLeft w:val="0"/>
      <w:marRight w:val="0"/>
      <w:marTop w:val="0"/>
      <w:marBottom w:val="0"/>
      <w:divBdr>
        <w:top w:val="none" w:sz="0" w:space="0" w:color="auto"/>
        <w:left w:val="none" w:sz="0" w:space="0" w:color="auto"/>
        <w:bottom w:val="none" w:sz="0" w:space="0" w:color="auto"/>
        <w:right w:val="none" w:sz="0" w:space="0" w:color="auto"/>
      </w:divBdr>
    </w:div>
    <w:div w:id="1273509975">
      <w:bodyDiv w:val="1"/>
      <w:marLeft w:val="0"/>
      <w:marRight w:val="0"/>
      <w:marTop w:val="0"/>
      <w:marBottom w:val="0"/>
      <w:divBdr>
        <w:top w:val="none" w:sz="0" w:space="0" w:color="auto"/>
        <w:left w:val="none" w:sz="0" w:space="0" w:color="auto"/>
        <w:bottom w:val="none" w:sz="0" w:space="0" w:color="auto"/>
        <w:right w:val="none" w:sz="0" w:space="0" w:color="auto"/>
      </w:divBdr>
    </w:div>
    <w:div w:id="1293484095">
      <w:bodyDiv w:val="1"/>
      <w:marLeft w:val="0"/>
      <w:marRight w:val="0"/>
      <w:marTop w:val="0"/>
      <w:marBottom w:val="0"/>
      <w:divBdr>
        <w:top w:val="none" w:sz="0" w:space="0" w:color="auto"/>
        <w:left w:val="none" w:sz="0" w:space="0" w:color="auto"/>
        <w:bottom w:val="none" w:sz="0" w:space="0" w:color="auto"/>
        <w:right w:val="none" w:sz="0" w:space="0" w:color="auto"/>
      </w:divBdr>
    </w:div>
    <w:div w:id="1295065316">
      <w:bodyDiv w:val="1"/>
      <w:marLeft w:val="0"/>
      <w:marRight w:val="0"/>
      <w:marTop w:val="0"/>
      <w:marBottom w:val="0"/>
      <w:divBdr>
        <w:top w:val="none" w:sz="0" w:space="0" w:color="auto"/>
        <w:left w:val="none" w:sz="0" w:space="0" w:color="auto"/>
        <w:bottom w:val="none" w:sz="0" w:space="0" w:color="auto"/>
        <w:right w:val="none" w:sz="0" w:space="0" w:color="auto"/>
      </w:divBdr>
    </w:div>
    <w:div w:id="1298759041">
      <w:bodyDiv w:val="1"/>
      <w:marLeft w:val="0"/>
      <w:marRight w:val="0"/>
      <w:marTop w:val="0"/>
      <w:marBottom w:val="0"/>
      <w:divBdr>
        <w:top w:val="none" w:sz="0" w:space="0" w:color="auto"/>
        <w:left w:val="none" w:sz="0" w:space="0" w:color="auto"/>
        <w:bottom w:val="none" w:sz="0" w:space="0" w:color="auto"/>
        <w:right w:val="none" w:sz="0" w:space="0" w:color="auto"/>
      </w:divBdr>
    </w:div>
    <w:div w:id="1304506608">
      <w:bodyDiv w:val="1"/>
      <w:marLeft w:val="0"/>
      <w:marRight w:val="0"/>
      <w:marTop w:val="0"/>
      <w:marBottom w:val="0"/>
      <w:divBdr>
        <w:top w:val="none" w:sz="0" w:space="0" w:color="auto"/>
        <w:left w:val="none" w:sz="0" w:space="0" w:color="auto"/>
        <w:bottom w:val="none" w:sz="0" w:space="0" w:color="auto"/>
        <w:right w:val="none" w:sz="0" w:space="0" w:color="auto"/>
      </w:divBdr>
    </w:div>
    <w:div w:id="1329282678">
      <w:bodyDiv w:val="1"/>
      <w:marLeft w:val="0"/>
      <w:marRight w:val="0"/>
      <w:marTop w:val="0"/>
      <w:marBottom w:val="0"/>
      <w:divBdr>
        <w:top w:val="none" w:sz="0" w:space="0" w:color="auto"/>
        <w:left w:val="none" w:sz="0" w:space="0" w:color="auto"/>
        <w:bottom w:val="none" w:sz="0" w:space="0" w:color="auto"/>
        <w:right w:val="none" w:sz="0" w:space="0" w:color="auto"/>
      </w:divBdr>
    </w:div>
    <w:div w:id="1341853966">
      <w:bodyDiv w:val="1"/>
      <w:marLeft w:val="0"/>
      <w:marRight w:val="0"/>
      <w:marTop w:val="0"/>
      <w:marBottom w:val="0"/>
      <w:divBdr>
        <w:top w:val="none" w:sz="0" w:space="0" w:color="auto"/>
        <w:left w:val="none" w:sz="0" w:space="0" w:color="auto"/>
        <w:bottom w:val="none" w:sz="0" w:space="0" w:color="auto"/>
        <w:right w:val="none" w:sz="0" w:space="0" w:color="auto"/>
      </w:divBdr>
    </w:div>
    <w:div w:id="1349136579">
      <w:bodyDiv w:val="1"/>
      <w:marLeft w:val="0"/>
      <w:marRight w:val="0"/>
      <w:marTop w:val="0"/>
      <w:marBottom w:val="0"/>
      <w:divBdr>
        <w:top w:val="none" w:sz="0" w:space="0" w:color="auto"/>
        <w:left w:val="none" w:sz="0" w:space="0" w:color="auto"/>
        <w:bottom w:val="none" w:sz="0" w:space="0" w:color="auto"/>
        <w:right w:val="none" w:sz="0" w:space="0" w:color="auto"/>
      </w:divBdr>
    </w:div>
    <w:div w:id="135491451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0178232">
      <w:bodyDiv w:val="1"/>
      <w:marLeft w:val="0"/>
      <w:marRight w:val="0"/>
      <w:marTop w:val="0"/>
      <w:marBottom w:val="0"/>
      <w:divBdr>
        <w:top w:val="none" w:sz="0" w:space="0" w:color="auto"/>
        <w:left w:val="none" w:sz="0" w:space="0" w:color="auto"/>
        <w:bottom w:val="none" w:sz="0" w:space="0" w:color="auto"/>
        <w:right w:val="none" w:sz="0" w:space="0" w:color="auto"/>
      </w:divBdr>
    </w:div>
    <w:div w:id="1377241035">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7147243">
      <w:bodyDiv w:val="1"/>
      <w:marLeft w:val="0"/>
      <w:marRight w:val="0"/>
      <w:marTop w:val="0"/>
      <w:marBottom w:val="0"/>
      <w:divBdr>
        <w:top w:val="none" w:sz="0" w:space="0" w:color="auto"/>
        <w:left w:val="none" w:sz="0" w:space="0" w:color="auto"/>
        <w:bottom w:val="none" w:sz="0" w:space="0" w:color="auto"/>
        <w:right w:val="none" w:sz="0" w:space="0" w:color="auto"/>
      </w:divBdr>
    </w:div>
    <w:div w:id="1388340848">
      <w:bodyDiv w:val="1"/>
      <w:marLeft w:val="0"/>
      <w:marRight w:val="0"/>
      <w:marTop w:val="0"/>
      <w:marBottom w:val="0"/>
      <w:divBdr>
        <w:top w:val="none" w:sz="0" w:space="0" w:color="auto"/>
        <w:left w:val="none" w:sz="0" w:space="0" w:color="auto"/>
        <w:bottom w:val="none" w:sz="0" w:space="0" w:color="auto"/>
        <w:right w:val="none" w:sz="0" w:space="0" w:color="auto"/>
      </w:divBdr>
    </w:div>
    <w:div w:id="1393505380">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32710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5754365">
      <w:bodyDiv w:val="1"/>
      <w:marLeft w:val="0"/>
      <w:marRight w:val="0"/>
      <w:marTop w:val="0"/>
      <w:marBottom w:val="0"/>
      <w:divBdr>
        <w:top w:val="none" w:sz="0" w:space="0" w:color="auto"/>
        <w:left w:val="none" w:sz="0" w:space="0" w:color="auto"/>
        <w:bottom w:val="none" w:sz="0" w:space="0" w:color="auto"/>
        <w:right w:val="none" w:sz="0" w:space="0" w:color="auto"/>
      </w:divBdr>
    </w:div>
    <w:div w:id="1502623895">
      <w:bodyDiv w:val="1"/>
      <w:marLeft w:val="0"/>
      <w:marRight w:val="0"/>
      <w:marTop w:val="0"/>
      <w:marBottom w:val="0"/>
      <w:divBdr>
        <w:top w:val="none" w:sz="0" w:space="0" w:color="auto"/>
        <w:left w:val="none" w:sz="0" w:space="0" w:color="auto"/>
        <w:bottom w:val="none" w:sz="0" w:space="0" w:color="auto"/>
        <w:right w:val="none" w:sz="0" w:space="0" w:color="auto"/>
      </w:divBdr>
    </w:div>
    <w:div w:id="1546065207">
      <w:bodyDiv w:val="1"/>
      <w:marLeft w:val="0"/>
      <w:marRight w:val="0"/>
      <w:marTop w:val="0"/>
      <w:marBottom w:val="0"/>
      <w:divBdr>
        <w:top w:val="none" w:sz="0" w:space="0" w:color="auto"/>
        <w:left w:val="none" w:sz="0" w:space="0" w:color="auto"/>
        <w:bottom w:val="none" w:sz="0" w:space="0" w:color="auto"/>
        <w:right w:val="none" w:sz="0" w:space="0" w:color="auto"/>
      </w:divBdr>
    </w:div>
    <w:div w:id="1557354473">
      <w:bodyDiv w:val="1"/>
      <w:marLeft w:val="0"/>
      <w:marRight w:val="0"/>
      <w:marTop w:val="0"/>
      <w:marBottom w:val="0"/>
      <w:divBdr>
        <w:top w:val="none" w:sz="0" w:space="0" w:color="auto"/>
        <w:left w:val="none" w:sz="0" w:space="0" w:color="auto"/>
        <w:bottom w:val="none" w:sz="0" w:space="0" w:color="auto"/>
        <w:right w:val="none" w:sz="0" w:space="0" w:color="auto"/>
      </w:divBdr>
    </w:div>
    <w:div w:id="1583297213">
      <w:bodyDiv w:val="1"/>
      <w:marLeft w:val="0"/>
      <w:marRight w:val="0"/>
      <w:marTop w:val="0"/>
      <w:marBottom w:val="0"/>
      <w:divBdr>
        <w:top w:val="none" w:sz="0" w:space="0" w:color="auto"/>
        <w:left w:val="none" w:sz="0" w:space="0" w:color="auto"/>
        <w:bottom w:val="none" w:sz="0" w:space="0" w:color="auto"/>
        <w:right w:val="none" w:sz="0" w:space="0" w:color="auto"/>
      </w:divBdr>
    </w:div>
    <w:div w:id="1594437236">
      <w:bodyDiv w:val="1"/>
      <w:marLeft w:val="0"/>
      <w:marRight w:val="0"/>
      <w:marTop w:val="0"/>
      <w:marBottom w:val="0"/>
      <w:divBdr>
        <w:top w:val="none" w:sz="0" w:space="0" w:color="auto"/>
        <w:left w:val="none" w:sz="0" w:space="0" w:color="auto"/>
        <w:bottom w:val="none" w:sz="0" w:space="0" w:color="auto"/>
        <w:right w:val="none" w:sz="0" w:space="0" w:color="auto"/>
      </w:divBdr>
    </w:div>
    <w:div w:id="1605847028">
      <w:bodyDiv w:val="1"/>
      <w:marLeft w:val="0"/>
      <w:marRight w:val="0"/>
      <w:marTop w:val="0"/>
      <w:marBottom w:val="0"/>
      <w:divBdr>
        <w:top w:val="none" w:sz="0" w:space="0" w:color="auto"/>
        <w:left w:val="none" w:sz="0" w:space="0" w:color="auto"/>
        <w:bottom w:val="none" w:sz="0" w:space="0" w:color="auto"/>
        <w:right w:val="none" w:sz="0" w:space="0" w:color="auto"/>
      </w:divBdr>
    </w:div>
    <w:div w:id="1610552522">
      <w:bodyDiv w:val="1"/>
      <w:marLeft w:val="0"/>
      <w:marRight w:val="0"/>
      <w:marTop w:val="0"/>
      <w:marBottom w:val="0"/>
      <w:divBdr>
        <w:top w:val="none" w:sz="0" w:space="0" w:color="auto"/>
        <w:left w:val="none" w:sz="0" w:space="0" w:color="auto"/>
        <w:bottom w:val="none" w:sz="0" w:space="0" w:color="auto"/>
        <w:right w:val="none" w:sz="0" w:space="0" w:color="auto"/>
      </w:divBdr>
    </w:div>
    <w:div w:id="1611930669">
      <w:bodyDiv w:val="1"/>
      <w:marLeft w:val="0"/>
      <w:marRight w:val="0"/>
      <w:marTop w:val="0"/>
      <w:marBottom w:val="0"/>
      <w:divBdr>
        <w:top w:val="none" w:sz="0" w:space="0" w:color="auto"/>
        <w:left w:val="none" w:sz="0" w:space="0" w:color="auto"/>
        <w:bottom w:val="none" w:sz="0" w:space="0" w:color="auto"/>
        <w:right w:val="none" w:sz="0" w:space="0" w:color="auto"/>
      </w:divBdr>
    </w:div>
    <w:div w:id="1620915197">
      <w:bodyDiv w:val="1"/>
      <w:marLeft w:val="0"/>
      <w:marRight w:val="0"/>
      <w:marTop w:val="0"/>
      <w:marBottom w:val="0"/>
      <w:divBdr>
        <w:top w:val="none" w:sz="0" w:space="0" w:color="auto"/>
        <w:left w:val="none" w:sz="0" w:space="0" w:color="auto"/>
        <w:bottom w:val="none" w:sz="0" w:space="0" w:color="auto"/>
        <w:right w:val="none" w:sz="0" w:space="0" w:color="auto"/>
      </w:divBdr>
    </w:div>
    <w:div w:id="1623001892">
      <w:bodyDiv w:val="1"/>
      <w:marLeft w:val="0"/>
      <w:marRight w:val="0"/>
      <w:marTop w:val="0"/>
      <w:marBottom w:val="0"/>
      <w:divBdr>
        <w:top w:val="none" w:sz="0" w:space="0" w:color="auto"/>
        <w:left w:val="none" w:sz="0" w:space="0" w:color="auto"/>
        <w:bottom w:val="none" w:sz="0" w:space="0" w:color="auto"/>
        <w:right w:val="none" w:sz="0" w:space="0" w:color="auto"/>
      </w:divBdr>
    </w:div>
    <w:div w:id="1626538651">
      <w:bodyDiv w:val="1"/>
      <w:marLeft w:val="0"/>
      <w:marRight w:val="0"/>
      <w:marTop w:val="0"/>
      <w:marBottom w:val="0"/>
      <w:divBdr>
        <w:top w:val="none" w:sz="0" w:space="0" w:color="auto"/>
        <w:left w:val="none" w:sz="0" w:space="0" w:color="auto"/>
        <w:bottom w:val="none" w:sz="0" w:space="0" w:color="auto"/>
        <w:right w:val="none" w:sz="0" w:space="0" w:color="auto"/>
      </w:divBdr>
    </w:div>
    <w:div w:id="1635255770">
      <w:bodyDiv w:val="1"/>
      <w:marLeft w:val="0"/>
      <w:marRight w:val="0"/>
      <w:marTop w:val="0"/>
      <w:marBottom w:val="0"/>
      <w:divBdr>
        <w:top w:val="none" w:sz="0" w:space="0" w:color="auto"/>
        <w:left w:val="none" w:sz="0" w:space="0" w:color="auto"/>
        <w:bottom w:val="none" w:sz="0" w:space="0" w:color="auto"/>
        <w:right w:val="none" w:sz="0" w:space="0" w:color="auto"/>
      </w:divBdr>
    </w:div>
    <w:div w:id="1642232177">
      <w:bodyDiv w:val="1"/>
      <w:marLeft w:val="0"/>
      <w:marRight w:val="0"/>
      <w:marTop w:val="0"/>
      <w:marBottom w:val="0"/>
      <w:divBdr>
        <w:top w:val="none" w:sz="0" w:space="0" w:color="auto"/>
        <w:left w:val="none" w:sz="0" w:space="0" w:color="auto"/>
        <w:bottom w:val="none" w:sz="0" w:space="0" w:color="auto"/>
        <w:right w:val="none" w:sz="0" w:space="0" w:color="auto"/>
      </w:divBdr>
    </w:div>
    <w:div w:id="1651443243">
      <w:bodyDiv w:val="1"/>
      <w:marLeft w:val="0"/>
      <w:marRight w:val="0"/>
      <w:marTop w:val="0"/>
      <w:marBottom w:val="0"/>
      <w:divBdr>
        <w:top w:val="none" w:sz="0" w:space="0" w:color="auto"/>
        <w:left w:val="none" w:sz="0" w:space="0" w:color="auto"/>
        <w:bottom w:val="none" w:sz="0" w:space="0" w:color="auto"/>
        <w:right w:val="none" w:sz="0" w:space="0" w:color="auto"/>
      </w:divBdr>
    </w:div>
    <w:div w:id="167001526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7707230">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7407714">
      <w:bodyDiv w:val="1"/>
      <w:marLeft w:val="0"/>
      <w:marRight w:val="0"/>
      <w:marTop w:val="0"/>
      <w:marBottom w:val="0"/>
      <w:divBdr>
        <w:top w:val="none" w:sz="0" w:space="0" w:color="auto"/>
        <w:left w:val="none" w:sz="0" w:space="0" w:color="auto"/>
        <w:bottom w:val="none" w:sz="0" w:space="0" w:color="auto"/>
        <w:right w:val="none" w:sz="0" w:space="0" w:color="auto"/>
      </w:divBdr>
    </w:div>
    <w:div w:id="1820800504">
      <w:bodyDiv w:val="1"/>
      <w:marLeft w:val="0"/>
      <w:marRight w:val="0"/>
      <w:marTop w:val="0"/>
      <w:marBottom w:val="0"/>
      <w:divBdr>
        <w:top w:val="none" w:sz="0" w:space="0" w:color="auto"/>
        <w:left w:val="none" w:sz="0" w:space="0" w:color="auto"/>
        <w:bottom w:val="none" w:sz="0" w:space="0" w:color="auto"/>
        <w:right w:val="none" w:sz="0" w:space="0" w:color="auto"/>
      </w:divBdr>
    </w:div>
    <w:div w:id="182755372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7862756">
      <w:bodyDiv w:val="1"/>
      <w:marLeft w:val="0"/>
      <w:marRight w:val="0"/>
      <w:marTop w:val="0"/>
      <w:marBottom w:val="0"/>
      <w:divBdr>
        <w:top w:val="none" w:sz="0" w:space="0" w:color="auto"/>
        <w:left w:val="none" w:sz="0" w:space="0" w:color="auto"/>
        <w:bottom w:val="none" w:sz="0" w:space="0" w:color="auto"/>
        <w:right w:val="none" w:sz="0" w:space="0" w:color="auto"/>
      </w:divBdr>
    </w:div>
    <w:div w:id="1854762017">
      <w:bodyDiv w:val="1"/>
      <w:marLeft w:val="0"/>
      <w:marRight w:val="0"/>
      <w:marTop w:val="0"/>
      <w:marBottom w:val="0"/>
      <w:divBdr>
        <w:top w:val="none" w:sz="0" w:space="0" w:color="auto"/>
        <w:left w:val="none" w:sz="0" w:space="0" w:color="auto"/>
        <w:bottom w:val="none" w:sz="0" w:space="0" w:color="auto"/>
        <w:right w:val="none" w:sz="0" w:space="0" w:color="auto"/>
      </w:divBdr>
    </w:div>
    <w:div w:id="1856993279">
      <w:bodyDiv w:val="1"/>
      <w:marLeft w:val="0"/>
      <w:marRight w:val="0"/>
      <w:marTop w:val="0"/>
      <w:marBottom w:val="0"/>
      <w:divBdr>
        <w:top w:val="none" w:sz="0" w:space="0" w:color="auto"/>
        <w:left w:val="none" w:sz="0" w:space="0" w:color="auto"/>
        <w:bottom w:val="none" w:sz="0" w:space="0" w:color="auto"/>
        <w:right w:val="none" w:sz="0" w:space="0" w:color="auto"/>
      </w:divBdr>
    </w:div>
    <w:div w:id="1857688432">
      <w:bodyDiv w:val="1"/>
      <w:marLeft w:val="0"/>
      <w:marRight w:val="0"/>
      <w:marTop w:val="0"/>
      <w:marBottom w:val="0"/>
      <w:divBdr>
        <w:top w:val="none" w:sz="0" w:space="0" w:color="auto"/>
        <w:left w:val="none" w:sz="0" w:space="0" w:color="auto"/>
        <w:bottom w:val="none" w:sz="0" w:space="0" w:color="auto"/>
        <w:right w:val="none" w:sz="0" w:space="0" w:color="auto"/>
      </w:divBdr>
    </w:div>
    <w:div w:id="185946977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1309453">
      <w:bodyDiv w:val="1"/>
      <w:marLeft w:val="0"/>
      <w:marRight w:val="0"/>
      <w:marTop w:val="0"/>
      <w:marBottom w:val="0"/>
      <w:divBdr>
        <w:top w:val="none" w:sz="0" w:space="0" w:color="auto"/>
        <w:left w:val="none" w:sz="0" w:space="0" w:color="auto"/>
        <w:bottom w:val="none" w:sz="0" w:space="0" w:color="auto"/>
        <w:right w:val="none" w:sz="0" w:space="0" w:color="auto"/>
      </w:divBdr>
    </w:div>
    <w:div w:id="1924100710">
      <w:bodyDiv w:val="1"/>
      <w:marLeft w:val="0"/>
      <w:marRight w:val="0"/>
      <w:marTop w:val="0"/>
      <w:marBottom w:val="0"/>
      <w:divBdr>
        <w:top w:val="none" w:sz="0" w:space="0" w:color="auto"/>
        <w:left w:val="none" w:sz="0" w:space="0" w:color="auto"/>
        <w:bottom w:val="none" w:sz="0" w:space="0" w:color="auto"/>
        <w:right w:val="none" w:sz="0" w:space="0" w:color="auto"/>
      </w:divBdr>
    </w:div>
    <w:div w:id="1948272071">
      <w:bodyDiv w:val="1"/>
      <w:marLeft w:val="0"/>
      <w:marRight w:val="0"/>
      <w:marTop w:val="0"/>
      <w:marBottom w:val="0"/>
      <w:divBdr>
        <w:top w:val="none" w:sz="0" w:space="0" w:color="auto"/>
        <w:left w:val="none" w:sz="0" w:space="0" w:color="auto"/>
        <w:bottom w:val="none" w:sz="0" w:space="0" w:color="auto"/>
        <w:right w:val="none" w:sz="0" w:space="0" w:color="auto"/>
      </w:divBdr>
    </w:div>
    <w:div w:id="1948584723">
      <w:bodyDiv w:val="1"/>
      <w:marLeft w:val="0"/>
      <w:marRight w:val="0"/>
      <w:marTop w:val="0"/>
      <w:marBottom w:val="0"/>
      <w:divBdr>
        <w:top w:val="none" w:sz="0" w:space="0" w:color="auto"/>
        <w:left w:val="none" w:sz="0" w:space="0" w:color="auto"/>
        <w:bottom w:val="none" w:sz="0" w:space="0" w:color="auto"/>
        <w:right w:val="none" w:sz="0" w:space="0" w:color="auto"/>
      </w:divBdr>
    </w:div>
    <w:div w:id="1950315562">
      <w:bodyDiv w:val="1"/>
      <w:marLeft w:val="0"/>
      <w:marRight w:val="0"/>
      <w:marTop w:val="0"/>
      <w:marBottom w:val="0"/>
      <w:divBdr>
        <w:top w:val="none" w:sz="0" w:space="0" w:color="auto"/>
        <w:left w:val="none" w:sz="0" w:space="0" w:color="auto"/>
        <w:bottom w:val="none" w:sz="0" w:space="0" w:color="auto"/>
        <w:right w:val="none" w:sz="0" w:space="0" w:color="auto"/>
      </w:divBdr>
    </w:div>
    <w:div w:id="1972243698">
      <w:bodyDiv w:val="1"/>
      <w:marLeft w:val="0"/>
      <w:marRight w:val="0"/>
      <w:marTop w:val="0"/>
      <w:marBottom w:val="0"/>
      <w:divBdr>
        <w:top w:val="none" w:sz="0" w:space="0" w:color="auto"/>
        <w:left w:val="none" w:sz="0" w:space="0" w:color="auto"/>
        <w:bottom w:val="none" w:sz="0" w:space="0" w:color="auto"/>
        <w:right w:val="none" w:sz="0" w:space="0" w:color="auto"/>
      </w:divBdr>
    </w:div>
    <w:div w:id="199806911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0062235">
      <w:bodyDiv w:val="1"/>
      <w:marLeft w:val="0"/>
      <w:marRight w:val="0"/>
      <w:marTop w:val="0"/>
      <w:marBottom w:val="0"/>
      <w:divBdr>
        <w:top w:val="none" w:sz="0" w:space="0" w:color="auto"/>
        <w:left w:val="none" w:sz="0" w:space="0" w:color="auto"/>
        <w:bottom w:val="none" w:sz="0" w:space="0" w:color="auto"/>
        <w:right w:val="none" w:sz="0" w:space="0" w:color="auto"/>
      </w:divBdr>
    </w:div>
    <w:div w:id="2013098235">
      <w:bodyDiv w:val="1"/>
      <w:marLeft w:val="0"/>
      <w:marRight w:val="0"/>
      <w:marTop w:val="0"/>
      <w:marBottom w:val="0"/>
      <w:divBdr>
        <w:top w:val="none" w:sz="0" w:space="0" w:color="auto"/>
        <w:left w:val="none" w:sz="0" w:space="0" w:color="auto"/>
        <w:bottom w:val="none" w:sz="0" w:space="0" w:color="auto"/>
        <w:right w:val="none" w:sz="0" w:space="0" w:color="auto"/>
      </w:divBdr>
    </w:div>
    <w:div w:id="2018337735">
      <w:bodyDiv w:val="1"/>
      <w:marLeft w:val="0"/>
      <w:marRight w:val="0"/>
      <w:marTop w:val="0"/>
      <w:marBottom w:val="0"/>
      <w:divBdr>
        <w:top w:val="none" w:sz="0" w:space="0" w:color="auto"/>
        <w:left w:val="none" w:sz="0" w:space="0" w:color="auto"/>
        <w:bottom w:val="none" w:sz="0" w:space="0" w:color="auto"/>
        <w:right w:val="none" w:sz="0" w:space="0" w:color="auto"/>
      </w:divBdr>
    </w:div>
    <w:div w:id="2047948542">
      <w:bodyDiv w:val="1"/>
      <w:marLeft w:val="0"/>
      <w:marRight w:val="0"/>
      <w:marTop w:val="0"/>
      <w:marBottom w:val="0"/>
      <w:divBdr>
        <w:top w:val="none" w:sz="0" w:space="0" w:color="auto"/>
        <w:left w:val="none" w:sz="0" w:space="0" w:color="auto"/>
        <w:bottom w:val="none" w:sz="0" w:space="0" w:color="auto"/>
        <w:right w:val="none" w:sz="0" w:space="0" w:color="auto"/>
      </w:divBdr>
    </w:div>
    <w:div w:id="204875102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9424780">
      <w:bodyDiv w:val="1"/>
      <w:marLeft w:val="0"/>
      <w:marRight w:val="0"/>
      <w:marTop w:val="0"/>
      <w:marBottom w:val="0"/>
      <w:divBdr>
        <w:top w:val="none" w:sz="0" w:space="0" w:color="auto"/>
        <w:left w:val="none" w:sz="0" w:space="0" w:color="auto"/>
        <w:bottom w:val="none" w:sz="0" w:space="0" w:color="auto"/>
        <w:right w:val="none" w:sz="0" w:space="0" w:color="auto"/>
      </w:divBdr>
    </w:div>
    <w:div w:id="2130852515">
      <w:bodyDiv w:val="1"/>
      <w:marLeft w:val="0"/>
      <w:marRight w:val="0"/>
      <w:marTop w:val="0"/>
      <w:marBottom w:val="0"/>
      <w:divBdr>
        <w:top w:val="none" w:sz="0" w:space="0" w:color="auto"/>
        <w:left w:val="none" w:sz="0" w:space="0" w:color="auto"/>
        <w:bottom w:val="none" w:sz="0" w:space="0" w:color="auto"/>
        <w:right w:val="none" w:sz="0" w:space="0" w:color="auto"/>
      </w:divBdr>
    </w:div>
    <w:div w:id="2136557252">
      <w:bodyDiv w:val="1"/>
      <w:marLeft w:val="0"/>
      <w:marRight w:val="0"/>
      <w:marTop w:val="0"/>
      <w:marBottom w:val="0"/>
      <w:divBdr>
        <w:top w:val="none" w:sz="0" w:space="0" w:color="auto"/>
        <w:left w:val="none" w:sz="0" w:space="0" w:color="auto"/>
        <w:bottom w:val="none" w:sz="0" w:space="0" w:color="auto"/>
        <w:right w:val="none" w:sz="0" w:space="0" w:color="auto"/>
      </w:divBdr>
    </w:div>
    <w:div w:id="214121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5AIRPNAIUNRU-1328258698-25825</_dlc_DocId>
    <HideFromDelve xmlns="71c5aaf6-e6ce-465b-b873-5148d2a4c105">false</HideFromDelve>
    <Information xmlns="3b34c8f0-1ef5-4d1e-bb66-517ce7fe7356" xsi:nil="true"/>
    <_dlc_DocIdUrl xmlns="71c5aaf6-e6ce-465b-b873-5148d2a4c105">
      <Url>https://nokia.sharepoint.com/sites/c5g/5gradio/_layouts/15/DocIdRedir.aspx?ID=5AIRPNAIUNRU-1328258698-25825</Url>
      <Description>5AIRPNAIUNRU-1328258698-25825</Description>
    </_dlc_DocIdUrl>
    <lcf76f155ced4ddcb4097134ff3c332f xmlns="0b6aed8e-0313-4d17-80ff-d0e5da4931c5">
      <Terms xmlns="http://schemas.microsoft.com/office/infopath/2007/PartnerControls"/>
    </lcf76f155ced4ddcb4097134ff3c332f>
    <TaxCatchAll xmlns="71c5aaf6-e6ce-465b-b873-5148d2a4c105" xsi:nil="true"/>
    <Associated_x0020_Task xmlns="3b34c8f0-1ef5-4d1e-bb66-517ce7fe7356"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3" ma:contentTypeDescription="Create a new document." ma:contentTypeScope="" ma:versionID="bb31f2aeffd767ae60b1dba84ef94a6f">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054bf35a05ef194a6d33a89ec81c7f6a"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70BC1-7A3E-4CAF-A87F-9CDF31B30222}">
  <ds:schemaRefs>
    <ds:schemaRef ds:uri="Microsoft.SharePoint.Taxonomy.ContentTypeSync"/>
  </ds:schemaRefs>
</ds:datastoreItem>
</file>

<file path=customXml/itemProps2.xml><?xml version="1.0" encoding="utf-8"?>
<ds:datastoreItem xmlns:ds="http://schemas.openxmlformats.org/officeDocument/2006/customXml" ds:itemID="{27B837E5-CA28-4482-8063-99D068CA0C52}">
  <ds:schemaRefs>
    <ds:schemaRef ds:uri="http://schemas.microsoft.com/sharepoint/v3/contenttype/forms"/>
  </ds:schemaRefs>
</ds:datastoreItem>
</file>

<file path=customXml/itemProps3.xml><?xml version="1.0" encoding="utf-8"?>
<ds:datastoreItem xmlns:ds="http://schemas.openxmlformats.org/officeDocument/2006/customXml" ds:itemID="{C20B133E-873F-4B2D-B2BC-C6A7846E4822}">
  <ds:schemaRefs>
    <ds:schemaRef ds:uri="http://schemas.microsoft.com/office/2006/metadata/properties"/>
    <ds:schemaRef ds:uri="http://schemas.microsoft.com/office/infopath/2007/PartnerControls"/>
    <ds:schemaRef ds:uri="71c5aaf6-e6ce-465b-b873-5148d2a4c105"/>
    <ds:schemaRef ds:uri="3b34c8f0-1ef5-4d1e-bb66-517ce7fe7356"/>
    <ds:schemaRef ds:uri="0b6aed8e-0313-4d17-80ff-d0e5da4931c5"/>
  </ds:schemaRefs>
</ds:datastoreItem>
</file>

<file path=customXml/itemProps4.xml><?xml version="1.0" encoding="utf-8"?>
<ds:datastoreItem xmlns:ds="http://schemas.openxmlformats.org/officeDocument/2006/customXml" ds:itemID="{B2D514C9-EB4A-48E0-881D-96E6CAFCCD26}">
  <ds:schemaRefs>
    <ds:schemaRef ds:uri="http://schemas.microsoft.com/sharepoint/events"/>
  </ds:schemaRefs>
</ds:datastoreItem>
</file>

<file path=customXml/itemProps5.xml><?xml version="1.0" encoding="utf-8"?>
<ds:datastoreItem xmlns:ds="http://schemas.openxmlformats.org/officeDocument/2006/customXml" ds:itemID="{9D96F159-9829-4172-85B3-92E1B7BD0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775833E-A415-4B1B-9F84-A152D684A7FC}">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315</TotalTime>
  <Pages>42</Pages>
  <Words>12525</Words>
  <Characters>70086</Characters>
  <Application>Microsoft Office Word</Application>
  <DocSecurity>0</DocSecurity>
  <Lines>584</Lines>
  <Paragraphs>164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82447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Zhang, Meng</cp:lastModifiedBy>
  <cp:revision>343</cp:revision>
  <cp:lastPrinted>2019-04-25T01:09:00Z</cp:lastPrinted>
  <dcterms:created xsi:type="dcterms:W3CDTF">2023-10-05T11:29:00Z</dcterms:created>
  <dcterms:modified xsi:type="dcterms:W3CDTF">2023-11-07T05:28:00Z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(3)VxyKpvwd5vlDkTgX/K8apqUt7ZuKgMMZMDjgd6k4NRdJFEA7lZ6skfWQ2n7Zu4AoxM3xx062
v1EEl0taxCv2jBIBTMSHP9LUjP0AImfX1ErPt//UayuWt8MRtjXrb6+AR5OC2wssynAgnfuU
zLOGbnz0nU2k0eQAI3eOv0nTtdpsaZ8AeEK4wMRvJZ9qwzuTF9WYD5474TUTuS+VhUWqJRyX
fYrKDDn2mH+XGi7JGg</vt:lpwstr>
  </property>
  <property fmtid="{D5CDD505-2E9C-101B-9397-08002B2CF9AE}" pid="10" name="_2015_ms_pID_7253431">
    <vt:lpwstr>Yn5qnv67oSZ6AyZqbpv6qy553qGfT1r6FvZVO7ZxJA/DPJ9AmuRdc5
5dCuW3UQH2cBxDVhQ0bBC+wqw7xj73p2xqe17vjaktFEKyyhi7KR7GbWnP2tsPcrOCcvpeU1
VZmAa2aetck7GP/JV2S7fRmp7nJosKjEDfyfMJwVL/6kS224aqC2YICUks2lUb37wYYkf9RD
0YlDiaKyGTL+1WHAFW8lb8eFDwOOOEyFGnm5</vt:lpwstr>
  </property>
  <property fmtid="{D5CDD505-2E9C-101B-9397-08002B2CF9AE}" pid="11" name="_2015_ms_pID_7253432">
    <vt:lpwstr>qg==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y fmtid="{D5CDD505-2E9C-101B-9397-08002B2CF9AE}" pid="16" name="MSIP_Label_83bcef13-7cac-433f-ba1d-47a323951816_Enabled">
    <vt:lpwstr>true</vt:lpwstr>
  </property>
  <property fmtid="{D5CDD505-2E9C-101B-9397-08002B2CF9AE}" pid="17" name="MSIP_Label_83bcef13-7cac-433f-ba1d-47a323951816_SetDate">
    <vt:lpwstr>2023-05-18T15:44:48Z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03b29318-ceda-4bbe-a850-d2cd71259283</vt:lpwstr>
  </property>
  <property fmtid="{D5CDD505-2E9C-101B-9397-08002B2CF9AE}" pid="22" name="MSIP_Label_83bcef13-7cac-433f-ba1d-47a323951816_ContentBits">
    <vt:lpwstr>0</vt:lpwstr>
  </property>
  <property fmtid="{D5CDD505-2E9C-101B-9397-08002B2CF9AE}" pid="23" name="MediaServiceImageTags">
    <vt:lpwstr/>
  </property>
  <property fmtid="{D5CDD505-2E9C-101B-9397-08002B2CF9AE}" pid="24" name="ContentTypeId">
    <vt:lpwstr>0x01010000E5007003D3004E92B8EDD86D20E8CD</vt:lpwstr>
  </property>
  <property fmtid="{D5CDD505-2E9C-101B-9397-08002B2CF9AE}" pid="25" name="_dlc_DocIdItemGuid">
    <vt:lpwstr>a79abb3b-8631-4d6b-80c7-275203185f68</vt:lpwstr>
  </property>
</Properties>
</file>