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4A01D" w14:textId="222E9881" w:rsidR="00EF16CB" w:rsidRPr="008953DE" w:rsidRDefault="00EF16CB" w:rsidP="00EF16CB">
      <w:pPr>
        <w:pStyle w:val="Header"/>
        <w:tabs>
          <w:tab w:val="right" w:pos="9072"/>
        </w:tabs>
        <w:rPr>
          <w:rFonts w:cs="Arial"/>
          <w:sz w:val="24"/>
          <w:szCs w:val="28"/>
          <w:lang w:val="en-CA"/>
        </w:rPr>
      </w:pPr>
      <w:r w:rsidRPr="008953DE">
        <w:rPr>
          <w:rFonts w:cs="Arial"/>
          <w:sz w:val="24"/>
          <w:szCs w:val="28"/>
          <w:lang w:val="en-CA"/>
        </w:rPr>
        <w:t>3GPP TSG RAN WG4 Meeting #</w:t>
      </w:r>
      <w:r>
        <w:rPr>
          <w:rFonts w:cs="Arial"/>
          <w:sz w:val="24"/>
          <w:szCs w:val="28"/>
          <w:lang w:val="en-CA"/>
        </w:rPr>
        <w:t xml:space="preserve">109 </w:t>
      </w:r>
      <w:r w:rsidRPr="008953DE">
        <w:rPr>
          <w:rFonts w:cs="Arial"/>
          <w:sz w:val="24"/>
          <w:szCs w:val="28"/>
          <w:lang w:val="en-CA"/>
        </w:rPr>
        <w:tab/>
      </w:r>
      <w:r w:rsidRPr="00F23C1E">
        <w:rPr>
          <w:rFonts w:cs="Arial"/>
          <w:sz w:val="24"/>
          <w:szCs w:val="28"/>
          <w:lang w:val="en-CA"/>
        </w:rPr>
        <w:t>R4-</w:t>
      </w:r>
      <w:r>
        <w:rPr>
          <w:rFonts w:cs="Arial"/>
          <w:sz w:val="24"/>
          <w:szCs w:val="28"/>
          <w:lang w:val="en-CA"/>
        </w:rPr>
        <w:t>232xxxx</w:t>
      </w:r>
    </w:p>
    <w:p w14:paraId="3DCF18C1" w14:textId="77777777" w:rsidR="00EF16CB" w:rsidRPr="00BC6F13" w:rsidRDefault="00EF16CB" w:rsidP="00EF16CB">
      <w:pPr>
        <w:pStyle w:val="Header"/>
        <w:tabs>
          <w:tab w:val="right" w:pos="9072"/>
        </w:tabs>
        <w:rPr>
          <w:rFonts w:cs="Arial"/>
          <w:sz w:val="24"/>
          <w:szCs w:val="28"/>
          <w:lang w:val="en-CA"/>
        </w:rPr>
      </w:pPr>
      <w:bookmarkStart w:id="1" w:name="_Hlk488924106"/>
      <w:bookmarkEnd w:id="1"/>
      <w:r>
        <w:rPr>
          <w:rFonts w:cs="Arial"/>
          <w:sz w:val="24"/>
          <w:szCs w:val="28"/>
          <w:lang w:val="en-CA"/>
        </w:rPr>
        <w:t>Chicago</w:t>
      </w:r>
      <w:r w:rsidRPr="00BC6F13">
        <w:rPr>
          <w:rFonts w:cs="Arial"/>
          <w:sz w:val="24"/>
          <w:szCs w:val="28"/>
          <w:lang w:val="en-CA"/>
        </w:rPr>
        <w:t xml:space="preserve">, </w:t>
      </w:r>
      <w:r>
        <w:rPr>
          <w:rFonts w:cs="Arial"/>
          <w:sz w:val="24"/>
          <w:szCs w:val="28"/>
          <w:lang w:val="en-CA"/>
        </w:rPr>
        <w:t>USA</w:t>
      </w:r>
      <w:r w:rsidRPr="00BC6F13">
        <w:rPr>
          <w:rFonts w:cs="Arial"/>
          <w:sz w:val="24"/>
          <w:szCs w:val="28"/>
          <w:lang w:val="en-CA"/>
        </w:rPr>
        <w:t xml:space="preserve">, </w:t>
      </w:r>
      <w:r>
        <w:rPr>
          <w:rFonts w:cs="Arial"/>
          <w:sz w:val="24"/>
          <w:szCs w:val="28"/>
          <w:lang w:val="en-CA"/>
        </w:rPr>
        <w:t>November 13</w:t>
      </w:r>
      <w:r w:rsidRPr="002D5AB3">
        <w:rPr>
          <w:rFonts w:cs="Arial"/>
          <w:sz w:val="24"/>
          <w:szCs w:val="28"/>
          <w:vertAlign w:val="superscript"/>
          <w:lang w:val="en-CA"/>
        </w:rPr>
        <w:t>th</w:t>
      </w:r>
      <w:r>
        <w:rPr>
          <w:rFonts w:cs="Arial"/>
          <w:sz w:val="24"/>
          <w:szCs w:val="28"/>
          <w:lang w:val="en-CA"/>
        </w:rPr>
        <w:t xml:space="preserve"> </w:t>
      </w:r>
      <w:r w:rsidRPr="00BC6F13">
        <w:rPr>
          <w:rFonts w:cs="Arial"/>
          <w:sz w:val="24"/>
          <w:szCs w:val="28"/>
          <w:lang w:val="en-CA"/>
        </w:rPr>
        <w:t xml:space="preserve"> –  </w:t>
      </w:r>
      <w:r>
        <w:rPr>
          <w:rFonts w:cs="Arial"/>
          <w:sz w:val="24"/>
          <w:szCs w:val="28"/>
          <w:lang w:val="en-CA"/>
        </w:rPr>
        <w:t>Novemeber 18</w:t>
      </w:r>
      <w:r w:rsidRPr="006554AF">
        <w:rPr>
          <w:rFonts w:cs="Arial"/>
          <w:sz w:val="24"/>
          <w:szCs w:val="28"/>
          <w:vertAlign w:val="superscript"/>
          <w:lang w:val="en-CA"/>
        </w:rPr>
        <w:t>th</w:t>
      </w:r>
      <w:r>
        <w:rPr>
          <w:rFonts w:cs="Arial"/>
          <w:sz w:val="24"/>
          <w:szCs w:val="28"/>
          <w:lang w:val="en-CA"/>
        </w:rPr>
        <w:t xml:space="preserve"> </w:t>
      </w:r>
      <w:r w:rsidRPr="00BC6F13">
        <w:rPr>
          <w:rFonts w:cs="Arial"/>
          <w:sz w:val="24"/>
          <w:szCs w:val="28"/>
          <w:lang w:val="en-CA"/>
        </w:rPr>
        <w:t>, 2023</w:t>
      </w:r>
    </w:p>
    <w:p w14:paraId="2637FD31" w14:textId="77777777" w:rsidR="001E0A28" w:rsidRPr="00EF16CB" w:rsidRDefault="001E0A28" w:rsidP="001E0A28">
      <w:pPr>
        <w:spacing w:after="120"/>
        <w:ind w:left="1985" w:hanging="1985"/>
        <w:rPr>
          <w:rFonts w:ascii="Arial" w:eastAsia="MS Mincho" w:hAnsi="Arial" w:cs="Arial"/>
          <w:b/>
          <w:sz w:val="22"/>
          <w:lang w:val="en-CA"/>
        </w:rPr>
      </w:pPr>
    </w:p>
    <w:p w14:paraId="282755FA" w14:textId="5869533B"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321382">
        <w:rPr>
          <w:rFonts w:ascii="Arial" w:eastAsiaTheme="minorEastAsia" w:hAnsi="Arial" w:cs="Arial"/>
          <w:color w:val="000000"/>
          <w:sz w:val="22"/>
          <w:lang w:eastAsia="zh-CN"/>
        </w:rPr>
        <w:t>5.4</w:t>
      </w:r>
    </w:p>
    <w:p w14:paraId="50D5329D" w14:textId="54162781"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321382">
        <w:rPr>
          <w:rFonts w:ascii="Arial" w:hAnsi="Arial" w:cs="Arial"/>
          <w:color w:val="000000"/>
          <w:sz w:val="22"/>
          <w:highlight w:val="yellow"/>
          <w:lang w:eastAsia="zh-CN"/>
        </w:rPr>
        <w:t>Apple</w:t>
      </w:r>
      <w:r w:rsidR="004D737D" w:rsidRPr="004D737D">
        <w:rPr>
          <w:rFonts w:ascii="Arial" w:hAnsi="Arial" w:cs="Arial"/>
          <w:color w:val="000000"/>
          <w:sz w:val="22"/>
          <w:highlight w:val="yellow"/>
          <w:lang w:eastAsia="zh-CN"/>
        </w:rPr>
        <w:t>)</w:t>
      </w:r>
    </w:p>
    <w:p w14:paraId="1E0389E7" w14:textId="011EA55E"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EF16CB">
        <w:rPr>
          <w:rFonts w:ascii="Arial" w:eastAsiaTheme="minorEastAsia" w:hAnsi="Arial" w:cs="Arial"/>
          <w:color w:val="000000"/>
          <w:sz w:val="22"/>
          <w:lang w:eastAsia="zh-CN"/>
        </w:rPr>
        <w:t>9</w:t>
      </w:r>
      <w:r w:rsidR="00533159" w:rsidRPr="00533159">
        <w:rPr>
          <w:rFonts w:ascii="Arial" w:eastAsiaTheme="minorEastAsia" w:hAnsi="Arial" w:cs="Arial"/>
          <w:color w:val="000000"/>
          <w:sz w:val="22"/>
          <w:lang w:eastAsia="zh-CN"/>
        </w:rPr>
        <w:t>][</w:t>
      </w:r>
      <w:r w:rsidR="00321382">
        <w:rPr>
          <w:rFonts w:ascii="Arial" w:eastAsiaTheme="minorEastAsia" w:hAnsi="Arial" w:cs="Arial"/>
          <w:color w:val="000000"/>
          <w:sz w:val="22"/>
          <w:lang w:eastAsia="zh-CN"/>
        </w:rPr>
        <w:t>202</w:t>
      </w:r>
      <w:r w:rsidR="00533159" w:rsidRPr="00533159">
        <w:rPr>
          <w:rFonts w:ascii="Arial" w:eastAsiaTheme="minorEastAsia" w:hAnsi="Arial" w:cs="Arial"/>
          <w:color w:val="000000"/>
          <w:sz w:val="22"/>
          <w:lang w:eastAsia="zh-CN"/>
        </w:rPr>
        <w:t>]</w:t>
      </w:r>
      <w:r w:rsidR="00BC13EB">
        <w:rPr>
          <w:rFonts w:ascii="Arial" w:eastAsiaTheme="minorEastAsia" w:hAnsi="Arial" w:cs="Arial"/>
          <w:color w:val="000000"/>
          <w:sz w:val="22"/>
          <w:lang w:eastAsia="zh-CN"/>
        </w:rPr>
        <w:t xml:space="preserve"> </w:t>
      </w:r>
      <w:r w:rsidR="00321382">
        <w:rPr>
          <w:rFonts w:ascii="Arial" w:eastAsiaTheme="minorEastAsia" w:hAnsi="Arial" w:cs="Arial"/>
          <w:color w:val="000000"/>
          <w:sz w:val="22"/>
          <w:lang w:eastAsia="zh-CN"/>
        </w:rPr>
        <w:t>Maintenance_R17</w:t>
      </w:r>
      <w:r w:rsidR="006066F1">
        <w:rPr>
          <w:rFonts w:ascii="Arial" w:eastAsiaTheme="minorEastAsia" w:hAnsi="Arial" w:cs="Arial"/>
          <w:color w:val="000000"/>
          <w:sz w:val="22"/>
          <w:lang w:eastAsia="zh-CN"/>
        </w:rPr>
        <w:t>_</w:t>
      </w:r>
      <w:r w:rsidR="00EF16CB">
        <w:rPr>
          <w:rFonts w:ascii="Arial" w:eastAsiaTheme="minorEastAsia" w:hAnsi="Arial" w:cs="Arial"/>
          <w:color w:val="000000"/>
          <w:sz w:val="22"/>
          <w:lang w:eastAsia="zh-CN"/>
        </w:rPr>
        <w:t>R18</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5FD70C4A"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57FF4B39" w14:textId="621AE45A" w:rsidR="00321382" w:rsidRDefault="00321382" w:rsidP="00642BC6">
      <w:pPr>
        <w:rPr>
          <w:iCs/>
          <w:color w:val="000000" w:themeColor="text1"/>
          <w:lang w:eastAsia="zh-CN"/>
        </w:rPr>
      </w:pPr>
      <w:r>
        <w:rPr>
          <w:iCs/>
          <w:color w:val="000000" w:themeColor="text1"/>
          <w:lang w:eastAsia="zh-CN"/>
        </w:rPr>
        <w:t>In this section, the following topics are included</w:t>
      </w:r>
    </w:p>
    <w:p w14:paraId="44D7F0E7" w14:textId="6B9DFC6F" w:rsidR="00321382" w:rsidRPr="00321382" w:rsidRDefault="00321382">
      <w:pPr>
        <w:pStyle w:val="ListParagraph"/>
        <w:numPr>
          <w:ilvl w:val="0"/>
          <w:numId w:val="2"/>
        </w:numPr>
        <w:ind w:firstLineChars="0"/>
        <w:rPr>
          <w:iCs/>
          <w:color w:val="000000" w:themeColor="text1"/>
          <w:lang w:eastAsia="zh-CN"/>
        </w:rPr>
        <w:pPrChange w:id="2" w:author="vivo-Minhua Zheng" w:date="2023-11-08T15:16:00Z">
          <w:pPr>
            <w:pStyle w:val="ListParagraph"/>
            <w:numPr>
              <w:numId w:val="11"/>
            </w:numPr>
            <w:tabs>
              <w:tab w:val="num" w:pos="360"/>
              <w:tab w:val="num" w:pos="720"/>
            </w:tabs>
            <w:ind w:left="720" w:firstLineChars="0" w:hanging="720"/>
          </w:pPr>
        </w:pPrChange>
      </w:pPr>
      <w:r>
        <w:rPr>
          <w:iCs/>
          <w:color w:val="000000" w:themeColor="text1"/>
          <w:lang w:eastAsia="zh-CN"/>
        </w:rPr>
        <w:t>5.2.</w:t>
      </w:r>
      <w:r w:rsidR="007816E4">
        <w:rPr>
          <w:iCs/>
          <w:color w:val="000000" w:themeColor="text1"/>
          <w:lang w:eastAsia="zh-CN"/>
        </w:rPr>
        <w:t>3</w:t>
      </w:r>
      <w:r>
        <w:rPr>
          <w:iCs/>
          <w:color w:val="000000" w:themeColor="text1"/>
          <w:lang w:eastAsia="zh-CN"/>
        </w:rPr>
        <w:t xml:space="preserve"> </w:t>
      </w:r>
      <w:r w:rsidRPr="00321382">
        <w:rPr>
          <w:iCs/>
          <w:color w:val="000000" w:themeColor="text1"/>
          <w:lang w:eastAsia="zh-CN"/>
        </w:rPr>
        <w:t xml:space="preserve">Rel-17 </w:t>
      </w:r>
      <w:proofErr w:type="spellStart"/>
      <w:r w:rsidR="0094004D" w:rsidRPr="0094004D">
        <w:rPr>
          <w:iCs/>
          <w:color w:val="000000" w:themeColor="text1"/>
          <w:lang w:eastAsia="zh-CN"/>
        </w:rPr>
        <w:t>NR_UE_pow_sav_enh</w:t>
      </w:r>
      <w:proofErr w:type="spellEnd"/>
      <w:r w:rsidR="0094004D" w:rsidRPr="0094004D">
        <w:rPr>
          <w:iCs/>
          <w:color w:val="000000" w:themeColor="text1"/>
          <w:lang w:eastAsia="zh-CN"/>
        </w:rPr>
        <w:t>-Core</w:t>
      </w:r>
    </w:p>
    <w:p w14:paraId="2B41B9F7" w14:textId="2272A51E" w:rsidR="00321382" w:rsidRPr="00321382" w:rsidRDefault="00321382">
      <w:pPr>
        <w:pStyle w:val="ListParagraph"/>
        <w:numPr>
          <w:ilvl w:val="0"/>
          <w:numId w:val="2"/>
        </w:numPr>
        <w:ind w:firstLineChars="0"/>
        <w:rPr>
          <w:iCs/>
          <w:color w:val="000000" w:themeColor="text1"/>
          <w:lang w:eastAsia="zh-CN"/>
        </w:rPr>
        <w:pPrChange w:id="3" w:author="vivo-Minhua Zheng" w:date="2023-11-08T15:16:00Z">
          <w:pPr>
            <w:pStyle w:val="ListParagraph"/>
            <w:numPr>
              <w:numId w:val="11"/>
            </w:numPr>
            <w:tabs>
              <w:tab w:val="num" w:pos="360"/>
              <w:tab w:val="num" w:pos="720"/>
            </w:tabs>
            <w:ind w:left="720" w:firstLineChars="0" w:hanging="720"/>
          </w:pPr>
        </w:pPrChange>
      </w:pPr>
      <w:r>
        <w:rPr>
          <w:iCs/>
          <w:color w:val="000000" w:themeColor="text1"/>
          <w:lang w:eastAsia="zh-CN"/>
        </w:rPr>
        <w:t>5.2.</w:t>
      </w:r>
      <w:r w:rsidR="007816E4">
        <w:rPr>
          <w:iCs/>
          <w:color w:val="000000" w:themeColor="text1"/>
          <w:lang w:eastAsia="zh-CN"/>
        </w:rPr>
        <w:t>3</w:t>
      </w:r>
      <w:r>
        <w:rPr>
          <w:iCs/>
          <w:color w:val="000000" w:themeColor="text1"/>
          <w:lang w:eastAsia="zh-CN"/>
        </w:rPr>
        <w:t xml:space="preserve"> </w:t>
      </w:r>
      <w:r w:rsidRPr="00321382">
        <w:rPr>
          <w:iCs/>
          <w:color w:val="000000" w:themeColor="text1"/>
          <w:lang w:eastAsia="zh-CN"/>
        </w:rPr>
        <w:t xml:space="preserve">Rel-17 </w:t>
      </w:r>
      <w:proofErr w:type="spellStart"/>
      <w:r w:rsidR="00B225C1" w:rsidRPr="00B225C1">
        <w:rPr>
          <w:iCs/>
          <w:color w:val="000000" w:themeColor="text1"/>
          <w:lang w:eastAsia="zh-CN"/>
        </w:rPr>
        <w:t>NR_FeMIMO</w:t>
      </w:r>
      <w:proofErr w:type="spellEnd"/>
      <w:r w:rsidR="00B225C1" w:rsidRPr="00B225C1">
        <w:rPr>
          <w:iCs/>
          <w:color w:val="000000" w:themeColor="text1"/>
          <w:lang w:eastAsia="zh-CN"/>
        </w:rPr>
        <w:t>-Core</w:t>
      </w:r>
    </w:p>
    <w:p w14:paraId="2F603B4D" w14:textId="19CFCC85" w:rsidR="00B225C1" w:rsidRPr="00CC73FF" w:rsidRDefault="00321382">
      <w:pPr>
        <w:pStyle w:val="ListParagraph"/>
        <w:numPr>
          <w:ilvl w:val="0"/>
          <w:numId w:val="2"/>
        </w:numPr>
        <w:ind w:firstLineChars="0"/>
        <w:rPr>
          <w:b/>
          <w:bCs/>
          <w:iCs/>
          <w:color w:val="000000" w:themeColor="text1"/>
          <w:u w:val="single"/>
          <w:lang w:val="en-US" w:eastAsia="zh-CN"/>
        </w:rPr>
        <w:pPrChange w:id="4" w:author="vivo-Minhua Zheng" w:date="2023-11-08T15:16:00Z">
          <w:pPr>
            <w:pStyle w:val="ListParagraph"/>
            <w:numPr>
              <w:numId w:val="11"/>
            </w:numPr>
            <w:tabs>
              <w:tab w:val="num" w:pos="360"/>
              <w:tab w:val="num" w:pos="720"/>
            </w:tabs>
            <w:ind w:left="720" w:firstLineChars="0" w:hanging="720"/>
          </w:pPr>
        </w:pPrChange>
      </w:pPr>
      <w:r>
        <w:rPr>
          <w:iCs/>
          <w:color w:val="000000" w:themeColor="text1"/>
          <w:lang w:eastAsia="zh-CN"/>
        </w:rPr>
        <w:t>5.</w:t>
      </w:r>
      <w:r w:rsidR="007816E4">
        <w:rPr>
          <w:iCs/>
          <w:color w:val="000000" w:themeColor="text1"/>
          <w:lang w:eastAsia="zh-CN"/>
        </w:rPr>
        <w:t xml:space="preserve">2.3 </w:t>
      </w:r>
      <w:r w:rsidR="00B225C1">
        <w:rPr>
          <w:iCs/>
          <w:color w:val="000000" w:themeColor="text1"/>
          <w:lang w:eastAsia="zh-CN"/>
        </w:rPr>
        <w:t xml:space="preserve">Rel-17 </w:t>
      </w:r>
      <w:r w:rsidR="004C744D">
        <w:fldChar w:fldCharType="begin"/>
      </w:r>
      <w:r w:rsidR="004C744D">
        <w:instrText xml:space="preserve"> HYPERLINK "https://portal.3gpp.org/desktopmodules/WorkItem/WorkItemDetails.aspx?workitemId=860149" </w:instrText>
      </w:r>
      <w:r w:rsidR="004C744D">
        <w:fldChar w:fldCharType="separate"/>
      </w:r>
      <w:r w:rsidR="00B225C1" w:rsidRPr="00B225C1">
        <w:rPr>
          <w:color w:val="000000" w:themeColor="text1"/>
          <w:lang w:eastAsia="zh-CN"/>
        </w:rPr>
        <w:t>LTE_NR_DC_enh2-Core</w:t>
      </w:r>
      <w:r w:rsidR="004C744D">
        <w:rPr>
          <w:color w:val="000000" w:themeColor="text1"/>
          <w:lang w:eastAsia="zh-CN"/>
        </w:rPr>
        <w:fldChar w:fldCharType="end"/>
      </w:r>
    </w:p>
    <w:p w14:paraId="1BFC0872" w14:textId="22DF8345" w:rsidR="00CC73FF" w:rsidRPr="00B225C1" w:rsidRDefault="00CC73FF">
      <w:pPr>
        <w:pStyle w:val="ListParagraph"/>
        <w:numPr>
          <w:ilvl w:val="0"/>
          <w:numId w:val="2"/>
        </w:numPr>
        <w:ind w:firstLineChars="0"/>
        <w:rPr>
          <w:b/>
          <w:bCs/>
          <w:iCs/>
          <w:color w:val="000000" w:themeColor="text1"/>
          <w:u w:val="single"/>
          <w:lang w:val="en-US" w:eastAsia="zh-CN"/>
        </w:rPr>
        <w:pPrChange w:id="5" w:author="vivo-Minhua Zheng" w:date="2023-11-08T15:16:00Z">
          <w:pPr>
            <w:pStyle w:val="ListParagraph"/>
            <w:numPr>
              <w:numId w:val="11"/>
            </w:numPr>
            <w:tabs>
              <w:tab w:val="num" w:pos="360"/>
              <w:tab w:val="num" w:pos="720"/>
            </w:tabs>
            <w:ind w:left="720" w:firstLineChars="0" w:hanging="720"/>
          </w:pPr>
        </w:pPrChange>
      </w:pPr>
      <w:r>
        <w:rPr>
          <w:iCs/>
          <w:color w:val="000000" w:themeColor="text1"/>
          <w:lang w:eastAsia="zh-CN"/>
        </w:rPr>
        <w:t xml:space="preserve">5.2.3 Rel-17 </w:t>
      </w:r>
      <w:r w:rsidRPr="00CC73FF">
        <w:rPr>
          <w:iCs/>
          <w:color w:val="000000" w:themeColor="text1"/>
          <w:lang w:eastAsia="zh-CN"/>
        </w:rPr>
        <w:t>NR_RRM_enh2-Core</w:t>
      </w:r>
    </w:p>
    <w:p w14:paraId="63E73654" w14:textId="77777777" w:rsidR="007816E4" w:rsidRDefault="007816E4">
      <w:pPr>
        <w:pStyle w:val="ListParagraph"/>
        <w:numPr>
          <w:ilvl w:val="0"/>
          <w:numId w:val="2"/>
        </w:numPr>
        <w:ind w:firstLineChars="0"/>
        <w:rPr>
          <w:iCs/>
          <w:color w:val="000000" w:themeColor="text1"/>
          <w:lang w:eastAsia="zh-CN"/>
        </w:rPr>
        <w:pPrChange w:id="6" w:author="vivo-Minhua Zheng" w:date="2023-11-08T15:16:00Z">
          <w:pPr>
            <w:pStyle w:val="ListParagraph"/>
            <w:numPr>
              <w:numId w:val="11"/>
            </w:numPr>
            <w:tabs>
              <w:tab w:val="num" w:pos="360"/>
              <w:tab w:val="num" w:pos="720"/>
            </w:tabs>
            <w:ind w:left="720" w:firstLineChars="0" w:hanging="720"/>
          </w:pPr>
        </w:pPrChange>
      </w:pPr>
      <w:r>
        <w:rPr>
          <w:iCs/>
          <w:color w:val="000000" w:themeColor="text1"/>
          <w:lang w:eastAsia="zh-CN"/>
        </w:rPr>
        <w:t xml:space="preserve">5.2.3 </w:t>
      </w:r>
      <w:r w:rsidR="00B225C1">
        <w:rPr>
          <w:iCs/>
          <w:color w:val="000000" w:themeColor="text1"/>
          <w:lang w:eastAsia="zh-CN"/>
        </w:rPr>
        <w:t xml:space="preserve">Rel-17 </w:t>
      </w:r>
      <w:proofErr w:type="spellStart"/>
      <w:r w:rsidR="00B225C1" w:rsidRPr="00B225C1">
        <w:rPr>
          <w:iCs/>
          <w:color w:val="000000" w:themeColor="text1"/>
          <w:lang w:eastAsia="zh-CN"/>
        </w:rPr>
        <w:t>NR_NTN_Solutions</w:t>
      </w:r>
      <w:proofErr w:type="spellEnd"/>
      <w:r w:rsidR="00B225C1" w:rsidRPr="00B225C1">
        <w:rPr>
          <w:iCs/>
          <w:color w:val="000000" w:themeColor="text1"/>
          <w:lang w:eastAsia="zh-CN"/>
        </w:rPr>
        <w:t>-Perf</w:t>
      </w:r>
    </w:p>
    <w:p w14:paraId="77631437" w14:textId="3F172587" w:rsidR="006066F1" w:rsidRDefault="00F14A29">
      <w:pPr>
        <w:pStyle w:val="ListParagraph"/>
        <w:numPr>
          <w:ilvl w:val="0"/>
          <w:numId w:val="2"/>
        </w:numPr>
        <w:ind w:firstLineChars="0"/>
        <w:rPr>
          <w:ins w:id="7" w:author="Griselda WANG" w:date="2023-11-08T14:34:00Z"/>
          <w:iCs/>
          <w:color w:val="000000" w:themeColor="text1"/>
          <w:lang w:val="en-US" w:eastAsia="zh-CN"/>
        </w:rPr>
      </w:pPr>
      <w:r>
        <w:rPr>
          <w:iCs/>
          <w:color w:val="000000" w:themeColor="text1"/>
          <w:lang w:eastAsia="zh-CN"/>
        </w:rPr>
        <w:t xml:space="preserve">5.3 </w:t>
      </w:r>
      <w:r w:rsidR="006066F1">
        <w:rPr>
          <w:iCs/>
          <w:color w:val="000000" w:themeColor="text1"/>
          <w:lang w:val="en-US" w:eastAsia="zh-CN"/>
        </w:rPr>
        <w:t>Rel-17 On r</w:t>
      </w:r>
      <w:r w:rsidR="006066F1" w:rsidRPr="006066F1">
        <w:rPr>
          <w:iCs/>
          <w:color w:val="000000" w:themeColor="text1"/>
          <w:lang w:val="en-US" w:eastAsia="zh-CN"/>
        </w:rPr>
        <w:t>elease independence specs 38.307 and 36.307</w:t>
      </w:r>
    </w:p>
    <w:p w14:paraId="1CB98DC7" w14:textId="0BA047E3" w:rsidR="00F415A8" w:rsidRPr="006066F1" w:rsidRDefault="00F415A8">
      <w:pPr>
        <w:pStyle w:val="ListParagraph"/>
        <w:numPr>
          <w:ilvl w:val="0"/>
          <w:numId w:val="2"/>
        </w:numPr>
        <w:ind w:firstLineChars="0"/>
        <w:rPr>
          <w:iCs/>
          <w:color w:val="000000" w:themeColor="text1"/>
          <w:lang w:val="en-US" w:eastAsia="zh-CN"/>
        </w:rPr>
        <w:pPrChange w:id="8" w:author="vivo-Minhua Zheng" w:date="2023-11-08T15:16:00Z">
          <w:pPr>
            <w:pStyle w:val="ListParagraph"/>
            <w:numPr>
              <w:numId w:val="11"/>
            </w:numPr>
            <w:tabs>
              <w:tab w:val="num" w:pos="360"/>
              <w:tab w:val="num" w:pos="720"/>
            </w:tabs>
            <w:ind w:left="720" w:firstLineChars="0" w:hanging="720"/>
          </w:pPr>
        </w:pPrChange>
      </w:pPr>
      <w:ins w:id="9" w:author="Griselda WANG" w:date="2023-11-08T14:34:00Z">
        <w:r>
          <w:rPr>
            <w:iCs/>
            <w:color w:val="000000" w:themeColor="text1"/>
            <w:lang w:val="en-US" w:eastAsia="zh-CN"/>
          </w:rPr>
          <w:t>5.2.3</w:t>
        </w:r>
      </w:ins>
      <w:ins w:id="10" w:author="Griselda WANG" w:date="2023-11-08T14:35:00Z">
        <w:r>
          <w:rPr>
            <w:iCs/>
            <w:color w:val="000000" w:themeColor="text1"/>
            <w:lang w:val="en-US" w:eastAsia="zh-CN"/>
          </w:rPr>
          <w:t xml:space="preserve"> Rel-17 </w:t>
        </w:r>
        <w:r w:rsidR="00391D91">
          <w:rPr>
            <w:iCs/>
            <w:color w:val="000000" w:themeColor="text1"/>
            <w:lang w:val="en-US" w:eastAsia="zh-CN"/>
          </w:rPr>
          <w:t xml:space="preserve"> NR </w:t>
        </w:r>
        <w:r w:rsidR="00391D91" w:rsidRPr="00641D87">
          <w:rPr>
            <w:lang w:val="sv-SE"/>
          </w:rPr>
          <w:t>NR_pos_enh-Core</w:t>
        </w:r>
      </w:ins>
    </w:p>
    <w:p w14:paraId="5814422B" w14:textId="77777777" w:rsidR="009023F6" w:rsidRDefault="009023F6" w:rsidP="006066F1">
      <w:pPr>
        <w:pStyle w:val="ListParagraph"/>
        <w:ind w:left="720" w:firstLineChars="0" w:firstLine="0"/>
        <w:rPr>
          <w:iCs/>
          <w:color w:val="000000" w:themeColor="text1"/>
          <w:lang w:eastAsia="zh-CN"/>
        </w:rPr>
      </w:pPr>
    </w:p>
    <w:p w14:paraId="609286E5" w14:textId="30654E70"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w:t>
      </w:r>
      <w:r w:rsidR="007816E4" w:rsidRPr="007816E4">
        <w:rPr>
          <w:rFonts w:ascii="Times New Roman" w:hAnsi="Times New Roman"/>
          <w:iCs/>
          <w:color w:val="000000" w:themeColor="text1"/>
          <w:sz w:val="20"/>
          <w:lang w:val="en-GB" w:eastAsia="zh-CN"/>
        </w:rPr>
        <w:t xml:space="preserve"> </w:t>
      </w:r>
      <w:r w:rsidR="001A4F7F" w:rsidRPr="00321382">
        <w:rPr>
          <w:iCs/>
          <w:color w:val="000000" w:themeColor="text1"/>
          <w:lang w:eastAsia="zh-CN"/>
        </w:rPr>
        <w:t xml:space="preserve">Rel-17 </w:t>
      </w:r>
      <w:r w:rsidR="001A4F7F" w:rsidRPr="0094004D">
        <w:rPr>
          <w:iCs/>
          <w:color w:val="000000" w:themeColor="text1"/>
          <w:lang w:eastAsia="zh-CN"/>
        </w:rPr>
        <w:t>NR_UE_pow_sav_enh-Core</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3B56C5">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399"/>
        <w:gridCol w:w="2119"/>
        <w:gridCol w:w="1115"/>
        <w:gridCol w:w="4988"/>
      </w:tblGrid>
      <w:tr w:rsidR="007816E4" w:rsidRPr="00045592" w14:paraId="7529DAB6" w14:textId="77777777" w:rsidTr="001A4F7F">
        <w:trPr>
          <w:trHeight w:val="468"/>
        </w:trPr>
        <w:tc>
          <w:tcPr>
            <w:tcW w:w="1399" w:type="dxa"/>
            <w:vAlign w:val="center"/>
          </w:tcPr>
          <w:p w14:paraId="71036B27" w14:textId="77777777" w:rsidR="007816E4" w:rsidRPr="00045592" w:rsidRDefault="007816E4" w:rsidP="00730399">
            <w:pPr>
              <w:spacing w:before="120" w:after="120"/>
              <w:rPr>
                <w:b/>
                <w:bCs/>
              </w:rPr>
            </w:pPr>
            <w:r w:rsidRPr="00045592">
              <w:rPr>
                <w:b/>
                <w:bCs/>
              </w:rPr>
              <w:t>T-doc number</w:t>
            </w:r>
          </w:p>
        </w:tc>
        <w:tc>
          <w:tcPr>
            <w:tcW w:w="2119" w:type="dxa"/>
          </w:tcPr>
          <w:p w14:paraId="2B32A7CA" w14:textId="77777777" w:rsidR="007816E4" w:rsidRPr="00045592" w:rsidRDefault="007816E4" w:rsidP="00730399">
            <w:pPr>
              <w:tabs>
                <w:tab w:val="left" w:pos="473"/>
              </w:tabs>
              <w:spacing w:before="120" w:after="120"/>
              <w:rPr>
                <w:b/>
                <w:bCs/>
              </w:rPr>
            </w:pPr>
            <w:r>
              <w:rPr>
                <w:b/>
                <w:bCs/>
              </w:rPr>
              <w:tab/>
              <w:t>Title</w:t>
            </w:r>
          </w:p>
        </w:tc>
        <w:tc>
          <w:tcPr>
            <w:tcW w:w="1115" w:type="dxa"/>
            <w:vAlign w:val="center"/>
          </w:tcPr>
          <w:p w14:paraId="515BBB16" w14:textId="77777777" w:rsidR="007816E4" w:rsidRPr="00045592" w:rsidRDefault="007816E4" w:rsidP="00730399">
            <w:pPr>
              <w:spacing w:before="120" w:after="120"/>
              <w:rPr>
                <w:b/>
                <w:bCs/>
              </w:rPr>
            </w:pPr>
            <w:r w:rsidRPr="00045592">
              <w:rPr>
                <w:b/>
                <w:bCs/>
              </w:rPr>
              <w:t>Company</w:t>
            </w:r>
          </w:p>
        </w:tc>
        <w:tc>
          <w:tcPr>
            <w:tcW w:w="4988" w:type="dxa"/>
            <w:vAlign w:val="center"/>
          </w:tcPr>
          <w:p w14:paraId="47251881" w14:textId="77777777" w:rsidR="007816E4" w:rsidRPr="00045592" w:rsidRDefault="007816E4" w:rsidP="00730399">
            <w:pPr>
              <w:spacing w:before="120" w:after="120"/>
              <w:rPr>
                <w:b/>
                <w:bCs/>
              </w:rPr>
            </w:pPr>
            <w:r w:rsidRPr="00045592">
              <w:rPr>
                <w:b/>
                <w:bCs/>
              </w:rPr>
              <w:t>Proposals</w:t>
            </w:r>
            <w:r>
              <w:rPr>
                <w:b/>
                <w:bCs/>
              </w:rPr>
              <w:t xml:space="preserve"> / Observations</w:t>
            </w:r>
          </w:p>
        </w:tc>
      </w:tr>
      <w:tr w:rsidR="001A4F7F" w:rsidRPr="009B6A04" w14:paraId="7E52E176" w14:textId="77777777" w:rsidTr="001A4F7F">
        <w:trPr>
          <w:trHeight w:val="468"/>
        </w:trPr>
        <w:tc>
          <w:tcPr>
            <w:tcW w:w="1399" w:type="dxa"/>
          </w:tcPr>
          <w:p w14:paraId="61B86DC1" w14:textId="687043A8" w:rsidR="001A4F7F" w:rsidRPr="00805BE8" w:rsidRDefault="00000000" w:rsidP="001A4F7F">
            <w:pPr>
              <w:spacing w:before="120" w:after="120"/>
              <w:rPr>
                <w:rFonts w:asciiTheme="minorHAnsi" w:hAnsiTheme="minorHAnsi" w:cstheme="minorHAnsi"/>
              </w:rPr>
            </w:pPr>
            <w:hyperlink r:id="rId12" w:history="1">
              <w:r w:rsidR="001A4F7F">
                <w:rPr>
                  <w:rStyle w:val="Hyperlink"/>
                  <w:rFonts w:ascii="Arial" w:hAnsi="Arial" w:cs="Arial"/>
                  <w:b/>
                  <w:bCs/>
                  <w:sz w:val="16"/>
                  <w:szCs w:val="16"/>
                </w:rPr>
                <w:t>R4-2319048</w:t>
              </w:r>
            </w:hyperlink>
          </w:p>
        </w:tc>
        <w:tc>
          <w:tcPr>
            <w:tcW w:w="2119" w:type="dxa"/>
          </w:tcPr>
          <w:p w14:paraId="7B5765B1" w14:textId="7EB420B1" w:rsidR="001A4F7F" w:rsidRPr="00805BE8" w:rsidRDefault="001A4F7F" w:rsidP="001A4F7F">
            <w:pPr>
              <w:spacing w:before="120" w:after="120"/>
              <w:rPr>
                <w:rFonts w:asciiTheme="minorHAnsi" w:hAnsiTheme="minorHAnsi" w:cstheme="minorHAnsi"/>
              </w:rPr>
            </w:pPr>
            <w:r>
              <w:rPr>
                <w:rFonts w:ascii="Arial" w:hAnsi="Arial" w:cs="Arial"/>
                <w:sz w:val="16"/>
                <w:szCs w:val="16"/>
              </w:rPr>
              <w:t>[</w:t>
            </w:r>
            <w:proofErr w:type="spellStart"/>
            <w:r>
              <w:rPr>
                <w:rFonts w:ascii="Arial" w:hAnsi="Arial" w:cs="Arial"/>
                <w:sz w:val="16"/>
                <w:szCs w:val="16"/>
              </w:rPr>
              <w:t>NR_UE_pow_sav_enh</w:t>
            </w:r>
            <w:proofErr w:type="spellEnd"/>
            <w:r>
              <w:rPr>
                <w:rFonts w:ascii="Arial" w:hAnsi="Arial" w:cs="Arial"/>
                <w:sz w:val="16"/>
                <w:szCs w:val="16"/>
              </w:rPr>
              <w:t>-Core]Discussion on maintenance issues in R17 RLMBFD relaxation</w:t>
            </w:r>
          </w:p>
        </w:tc>
        <w:tc>
          <w:tcPr>
            <w:tcW w:w="1115" w:type="dxa"/>
          </w:tcPr>
          <w:p w14:paraId="62E53CAC" w14:textId="2EF3E306" w:rsidR="001A4F7F" w:rsidRPr="00805BE8" w:rsidRDefault="001A4F7F" w:rsidP="001A4F7F">
            <w:pPr>
              <w:spacing w:before="120" w:after="120"/>
              <w:rPr>
                <w:rFonts w:asciiTheme="minorHAnsi" w:hAnsiTheme="minorHAnsi" w:cstheme="minorHAnsi"/>
              </w:rPr>
            </w:pPr>
            <w:r>
              <w:rPr>
                <w:rFonts w:ascii="Arial" w:hAnsi="Arial" w:cs="Arial"/>
                <w:sz w:val="16"/>
                <w:szCs w:val="16"/>
              </w:rPr>
              <w:t>vivo</w:t>
            </w:r>
          </w:p>
        </w:tc>
        <w:tc>
          <w:tcPr>
            <w:tcW w:w="4988" w:type="dxa"/>
          </w:tcPr>
          <w:p w14:paraId="18D914BA" w14:textId="77777777" w:rsidR="001A4F7F" w:rsidRPr="007E5C31" w:rsidRDefault="001A4F7F" w:rsidP="001A4F7F">
            <w:pPr>
              <w:overflowPunct/>
              <w:autoSpaceDE/>
              <w:autoSpaceDN/>
              <w:adjustRightInd/>
              <w:jc w:val="both"/>
              <w:textAlignment w:val="auto"/>
              <w:rPr>
                <w:rFonts w:eastAsiaTheme="minorEastAsia"/>
                <w:b/>
                <w:lang w:eastAsia="zh-CN"/>
              </w:rPr>
            </w:pPr>
            <w:r w:rsidRPr="007E5C31">
              <w:rPr>
                <w:rFonts w:eastAsiaTheme="minorEastAsia" w:hint="eastAsia"/>
                <w:b/>
                <w:lang w:eastAsia="zh-CN"/>
              </w:rPr>
              <w:t>O</w:t>
            </w:r>
            <w:r w:rsidRPr="007E5C31">
              <w:rPr>
                <w:rFonts w:eastAsiaTheme="minorEastAsia"/>
                <w:b/>
                <w:lang w:eastAsia="zh-CN"/>
              </w:rPr>
              <w:t xml:space="preserve">bservation 1  </w:t>
            </w:r>
            <w:r w:rsidRPr="007E5C31">
              <w:rPr>
                <w:b/>
              </w:rPr>
              <w:t>I</w:t>
            </w:r>
            <w:r w:rsidRPr="007E5C31">
              <w:rPr>
                <w:rFonts w:hint="eastAsia"/>
                <w:b/>
              </w:rPr>
              <w:t>n clause 8.1.2.2, 8.1.3.2. and 8.5.2.2, 8.5.3.2 of TS 38.133</w:t>
            </w:r>
            <w:r w:rsidRPr="007E5C31">
              <w:rPr>
                <w:b/>
              </w:rPr>
              <w:t>, the DRX cycle length are derived based on DRX configuration, and they are not impacted by whether DRX is used or not.</w:t>
            </w:r>
          </w:p>
          <w:p w14:paraId="5AFCEAD3" w14:textId="77777777" w:rsidR="001A4F7F" w:rsidRPr="002F04AC" w:rsidRDefault="001A4F7F" w:rsidP="001A4F7F">
            <w:pPr>
              <w:overflowPunct/>
              <w:autoSpaceDE/>
              <w:autoSpaceDN/>
              <w:adjustRightInd/>
              <w:jc w:val="both"/>
              <w:textAlignment w:val="auto"/>
              <w:rPr>
                <w:rFonts w:eastAsia="SimSun"/>
                <w:b/>
                <w:lang w:eastAsia="zh-CN"/>
              </w:rPr>
            </w:pPr>
            <w:r w:rsidRPr="002F04AC">
              <w:rPr>
                <w:rFonts w:eastAsia="SimSun" w:hint="eastAsia"/>
                <w:b/>
                <w:lang w:eastAsia="zh-CN"/>
              </w:rPr>
              <w:t>O</w:t>
            </w:r>
            <w:r w:rsidRPr="002F04AC">
              <w:rPr>
                <w:rFonts w:eastAsia="SimSun"/>
                <w:b/>
                <w:lang w:eastAsia="zh-CN"/>
              </w:rPr>
              <w:t xml:space="preserve">bservation 2  UE power saving gain will be impacted if UE </w:t>
            </w:r>
            <w:r w:rsidRPr="002F04AC">
              <w:rPr>
                <w:rFonts w:hint="eastAsia"/>
                <w:b/>
              </w:rPr>
              <w:t>entering/exiting RLM/BFD relaxation frequently</w:t>
            </w:r>
            <w:r w:rsidRPr="002F04AC">
              <w:rPr>
                <w:b/>
              </w:rPr>
              <w:t xml:space="preserve"> due to data transmission.</w:t>
            </w:r>
          </w:p>
          <w:p w14:paraId="33C996E4" w14:textId="77777777" w:rsidR="001A4F7F" w:rsidRPr="002F04AC" w:rsidRDefault="001A4F7F" w:rsidP="001A4F7F">
            <w:pPr>
              <w:overflowPunct/>
              <w:autoSpaceDE/>
              <w:autoSpaceDN/>
              <w:adjustRightInd/>
              <w:jc w:val="both"/>
              <w:textAlignment w:val="auto"/>
              <w:rPr>
                <w:rFonts w:eastAsia="SimSun"/>
                <w:b/>
                <w:lang w:eastAsia="zh-CN"/>
              </w:rPr>
            </w:pPr>
            <w:r w:rsidRPr="002F04AC">
              <w:rPr>
                <w:rFonts w:eastAsia="SimSun" w:hint="eastAsia"/>
                <w:b/>
                <w:lang w:eastAsia="zh-CN"/>
              </w:rPr>
              <w:t>O</w:t>
            </w:r>
            <w:r w:rsidRPr="002F04AC">
              <w:rPr>
                <w:rFonts w:eastAsia="SimSun"/>
                <w:b/>
                <w:lang w:eastAsia="zh-CN"/>
              </w:rPr>
              <w:t xml:space="preserve">bservation </w:t>
            </w:r>
            <w:r>
              <w:rPr>
                <w:rFonts w:eastAsia="SimSun"/>
                <w:b/>
                <w:lang w:eastAsia="zh-CN"/>
              </w:rPr>
              <w:t>3</w:t>
            </w:r>
            <w:r w:rsidRPr="002F04AC">
              <w:rPr>
                <w:rFonts w:eastAsia="SimSun"/>
                <w:b/>
                <w:lang w:eastAsia="zh-CN"/>
              </w:rPr>
              <w:t xml:space="preserve">  </w:t>
            </w:r>
            <w:r>
              <w:rPr>
                <w:rFonts w:eastAsia="SimSun"/>
                <w:b/>
                <w:lang w:eastAsia="zh-CN"/>
              </w:rPr>
              <w:t>Considering UAI reporting, UE may be involved in endless relaxation state change, which make the feature totally useless</w:t>
            </w:r>
            <w:r w:rsidRPr="002F04AC">
              <w:rPr>
                <w:b/>
              </w:rPr>
              <w:t>.</w:t>
            </w:r>
          </w:p>
          <w:p w14:paraId="57AE746E" w14:textId="77777777" w:rsidR="001A4F7F" w:rsidRPr="00F648AF" w:rsidRDefault="001A4F7F" w:rsidP="001A4F7F">
            <w:pPr>
              <w:framePr w:hSpace="180" w:wrap="around" w:vAnchor="text" w:hAnchor="margin" w:y="55"/>
              <w:widowControl w:val="0"/>
              <w:snapToGrid w:val="0"/>
              <w:spacing w:before="180"/>
              <w:rPr>
                <w:rFonts w:eastAsiaTheme="minorEastAsia"/>
                <w:b/>
                <w:bCs/>
                <w:iCs/>
                <w:sz w:val="22"/>
                <w:lang w:eastAsia="zh-CN"/>
              </w:rPr>
            </w:pPr>
            <w:r w:rsidRPr="00B1366D">
              <w:rPr>
                <w:rFonts w:eastAsia="SimSun" w:hint="eastAsia"/>
                <w:b/>
                <w:lang w:eastAsia="zh-CN"/>
              </w:rPr>
              <w:t>P</w:t>
            </w:r>
            <w:r w:rsidRPr="00B1366D">
              <w:rPr>
                <w:rFonts w:eastAsia="SimSun"/>
                <w:b/>
                <w:lang w:eastAsia="zh-CN"/>
              </w:rPr>
              <w:t xml:space="preserve">roposal </w:t>
            </w:r>
            <w:r>
              <w:rPr>
                <w:rFonts w:eastAsia="SimSun"/>
                <w:b/>
                <w:lang w:eastAsia="zh-CN"/>
              </w:rPr>
              <w:t>1</w:t>
            </w:r>
            <w:r w:rsidRPr="00F648AF">
              <w:rPr>
                <w:rFonts w:eastAsia="SimSun"/>
                <w:b/>
                <w:lang w:eastAsia="zh-CN"/>
              </w:rPr>
              <w:t xml:space="preserve">  </w:t>
            </w:r>
            <w:r w:rsidRPr="00F648AF">
              <w:rPr>
                <w:rFonts w:eastAsiaTheme="minorEastAsia"/>
                <w:b/>
                <w:bCs/>
                <w:iCs/>
                <w:sz w:val="22"/>
                <w:lang w:eastAsia="zh-CN"/>
              </w:rPr>
              <w:t xml:space="preserve">For RLM/BFD relaxation requirements, the conditions for DRX cycle </w:t>
            </w:r>
            <w:r w:rsidRPr="00F648AF">
              <w:rPr>
                <w:rFonts w:eastAsiaTheme="minorEastAsia"/>
                <w:b/>
                <w:bCs/>
                <w:iCs/>
                <w:sz w:val="22"/>
                <w:lang w:eastAsia="zh-CN"/>
              </w:rPr>
              <w:lastRenderedPageBreak/>
              <w:t>applicability need to be updated and can be defined as follow:</w:t>
            </w:r>
          </w:p>
          <w:p w14:paraId="5AB5845D" w14:textId="77777777" w:rsidR="001A4F7F" w:rsidRPr="00B1366D" w:rsidRDefault="001A4F7F" w:rsidP="001A4F7F">
            <w:pPr>
              <w:overflowPunct/>
              <w:autoSpaceDE/>
              <w:autoSpaceDN/>
              <w:adjustRightInd/>
              <w:jc w:val="both"/>
              <w:textAlignment w:val="auto"/>
              <w:rPr>
                <w:rFonts w:eastAsia="SimSun"/>
                <w:b/>
                <w:lang w:eastAsia="zh-CN"/>
              </w:rPr>
            </w:pPr>
            <w:r w:rsidRPr="00F648AF">
              <w:rPr>
                <w:rFonts w:eastAsiaTheme="minorEastAsia"/>
                <w:b/>
                <w:bCs/>
                <w:iCs/>
                <w:sz w:val="22"/>
                <w:lang w:eastAsia="zh-CN"/>
              </w:rPr>
              <w:t>-</w:t>
            </w:r>
            <w:r w:rsidRPr="00F648AF">
              <w:rPr>
                <w:rFonts w:eastAsiaTheme="minorEastAsia"/>
                <w:b/>
                <w:bCs/>
                <w:iCs/>
                <w:sz w:val="22"/>
                <w:lang w:eastAsia="zh-CN"/>
              </w:rPr>
              <w:tab/>
              <w:t xml:space="preserve">No DRX is </w:t>
            </w:r>
            <w:r w:rsidRPr="00F648AF">
              <w:rPr>
                <w:rFonts w:eastAsiaTheme="minorEastAsia"/>
                <w:b/>
                <w:bCs/>
                <w:iCs/>
                <w:sz w:val="22"/>
                <w:highlight w:val="yellow"/>
                <w:lang w:eastAsia="zh-CN"/>
              </w:rPr>
              <w:t>configured</w:t>
            </w:r>
            <w:r w:rsidRPr="00F648AF">
              <w:rPr>
                <w:rFonts w:eastAsiaTheme="minorEastAsia"/>
                <w:b/>
                <w:bCs/>
                <w:iCs/>
                <w:sz w:val="22"/>
                <w:lang w:eastAsia="zh-CN"/>
              </w:rPr>
              <w:t xml:space="preserve"> or DRX cycle is longer than 80ms</w:t>
            </w:r>
            <w:r w:rsidRPr="00B1366D">
              <w:rPr>
                <w:b/>
                <w:lang w:eastAsia="zh-CN"/>
              </w:rPr>
              <w:t>.</w:t>
            </w:r>
          </w:p>
          <w:p w14:paraId="36F8B55F" w14:textId="29681469" w:rsidR="001A4F7F" w:rsidRPr="009B6A04" w:rsidRDefault="001A4F7F" w:rsidP="001A4F7F"/>
        </w:tc>
      </w:tr>
      <w:tr w:rsidR="001A4F7F" w:rsidRPr="009B6A04" w14:paraId="5732E0C3" w14:textId="77777777" w:rsidTr="001A4F7F">
        <w:trPr>
          <w:trHeight w:val="468"/>
        </w:trPr>
        <w:tc>
          <w:tcPr>
            <w:tcW w:w="1399" w:type="dxa"/>
          </w:tcPr>
          <w:p w14:paraId="6A5E59DC" w14:textId="0A076570" w:rsidR="001A4F7F" w:rsidRPr="00805BE8" w:rsidRDefault="00000000" w:rsidP="001A4F7F">
            <w:pPr>
              <w:spacing w:before="120" w:after="120"/>
              <w:rPr>
                <w:rFonts w:asciiTheme="minorHAnsi" w:hAnsiTheme="minorHAnsi" w:cstheme="minorHAnsi"/>
              </w:rPr>
            </w:pPr>
            <w:hyperlink r:id="rId13" w:history="1">
              <w:r w:rsidR="001A4F7F">
                <w:rPr>
                  <w:rStyle w:val="Hyperlink"/>
                  <w:rFonts w:ascii="Arial" w:hAnsi="Arial" w:cs="Arial"/>
                  <w:b/>
                  <w:bCs/>
                  <w:sz w:val="16"/>
                  <w:szCs w:val="16"/>
                </w:rPr>
                <w:t>R4-2319948</w:t>
              </w:r>
            </w:hyperlink>
          </w:p>
        </w:tc>
        <w:tc>
          <w:tcPr>
            <w:tcW w:w="2119" w:type="dxa"/>
          </w:tcPr>
          <w:p w14:paraId="40AA2AF5" w14:textId="04F25D0C" w:rsidR="001A4F7F" w:rsidRPr="00805BE8" w:rsidRDefault="001A4F7F" w:rsidP="001A4F7F">
            <w:pPr>
              <w:spacing w:before="120" w:after="120"/>
              <w:rPr>
                <w:rFonts w:asciiTheme="minorHAnsi" w:hAnsiTheme="minorHAnsi" w:cstheme="minorHAnsi"/>
              </w:rPr>
            </w:pPr>
            <w:r>
              <w:rPr>
                <w:rFonts w:ascii="Arial" w:hAnsi="Arial" w:cs="Arial"/>
                <w:sz w:val="16"/>
                <w:szCs w:val="16"/>
              </w:rPr>
              <w:t>[</w:t>
            </w:r>
            <w:proofErr w:type="spellStart"/>
            <w:r>
              <w:rPr>
                <w:rFonts w:ascii="Arial" w:hAnsi="Arial" w:cs="Arial"/>
                <w:sz w:val="16"/>
                <w:szCs w:val="16"/>
              </w:rPr>
              <w:t>NR_PowSav_enh</w:t>
            </w:r>
            <w:proofErr w:type="spellEnd"/>
            <w:r>
              <w:rPr>
                <w:rFonts w:ascii="Arial" w:hAnsi="Arial" w:cs="Arial"/>
                <w:sz w:val="16"/>
                <w:szCs w:val="16"/>
              </w:rPr>
              <w:t>-Core]Discussion on maintaining issues for RLM/BFD relaxation requirements</w:t>
            </w:r>
          </w:p>
        </w:tc>
        <w:tc>
          <w:tcPr>
            <w:tcW w:w="1115" w:type="dxa"/>
          </w:tcPr>
          <w:p w14:paraId="5B3ED145" w14:textId="49A6B245" w:rsidR="001A4F7F" w:rsidRPr="00805BE8" w:rsidRDefault="001A4F7F" w:rsidP="001A4F7F">
            <w:pPr>
              <w:spacing w:before="120" w:after="12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4988" w:type="dxa"/>
          </w:tcPr>
          <w:p w14:paraId="6B60D399" w14:textId="77777777" w:rsidR="004B456D" w:rsidRDefault="004B456D" w:rsidP="004B456D">
            <w:pPr>
              <w:widowControl w:val="0"/>
              <w:snapToGrid w:val="0"/>
              <w:spacing w:before="180"/>
              <w:rPr>
                <w:rFonts w:eastAsiaTheme="minorEastAsia"/>
                <w:b/>
                <w:i/>
                <w:sz w:val="22"/>
                <w:lang w:eastAsia="zh-CN"/>
              </w:rPr>
            </w:pPr>
            <w:r>
              <w:rPr>
                <w:rFonts w:eastAsiaTheme="minorEastAsia"/>
                <w:b/>
                <w:i/>
                <w:sz w:val="22"/>
                <w:lang w:eastAsia="zh-CN"/>
              </w:rPr>
              <w:t>Observation</w:t>
            </w:r>
            <w:r w:rsidRPr="0051084F">
              <w:rPr>
                <w:rFonts w:eastAsiaTheme="minorEastAsia"/>
                <w:b/>
                <w:i/>
                <w:sz w:val="22"/>
                <w:lang w:eastAsia="zh-CN"/>
              </w:rPr>
              <w:t xml:space="preserve"> </w:t>
            </w:r>
            <w:r>
              <w:rPr>
                <w:rFonts w:eastAsiaTheme="minorEastAsia"/>
                <w:b/>
                <w:i/>
                <w:sz w:val="22"/>
                <w:lang w:eastAsia="zh-CN"/>
              </w:rPr>
              <w:t>1</w:t>
            </w:r>
            <w:r w:rsidRPr="0051084F">
              <w:rPr>
                <w:rFonts w:eastAsiaTheme="minorEastAsia"/>
                <w:b/>
                <w:i/>
                <w:sz w:val="22"/>
                <w:lang w:eastAsia="zh-CN"/>
              </w:rPr>
              <w:t xml:space="preserve">: </w:t>
            </w:r>
            <w:r>
              <w:rPr>
                <w:rFonts w:eastAsiaTheme="minorEastAsia"/>
                <w:b/>
                <w:i/>
                <w:sz w:val="22"/>
                <w:lang w:eastAsia="zh-CN"/>
              </w:rPr>
              <w:t>F</w:t>
            </w:r>
            <w:r>
              <w:rPr>
                <w:rFonts w:eastAsiaTheme="minorEastAsia" w:hint="eastAsia"/>
                <w:b/>
                <w:i/>
                <w:sz w:val="22"/>
                <w:lang w:eastAsia="zh-CN"/>
              </w:rPr>
              <w:t>or</w:t>
            </w:r>
            <w:r>
              <w:rPr>
                <w:rFonts w:eastAsiaTheme="minorEastAsia"/>
                <w:b/>
                <w:i/>
                <w:sz w:val="22"/>
                <w:lang w:eastAsia="zh-CN"/>
              </w:rPr>
              <w:t xml:space="preserve"> R17 power saving enhancement, RAN4 achieved the agreements that </w:t>
            </w:r>
            <w:r w:rsidRPr="00832969">
              <w:rPr>
                <w:rFonts w:eastAsiaTheme="minorEastAsia"/>
                <w:b/>
                <w:i/>
                <w:sz w:val="22"/>
                <w:lang w:eastAsia="zh-CN"/>
              </w:rPr>
              <w:t>RLM/BFD relaxation</w:t>
            </w:r>
            <w:r>
              <w:rPr>
                <w:rFonts w:eastAsiaTheme="minorEastAsia"/>
                <w:b/>
                <w:i/>
                <w:sz w:val="22"/>
                <w:lang w:eastAsia="zh-CN"/>
              </w:rPr>
              <w:t xml:space="preserve"> is </w:t>
            </w:r>
            <w:r w:rsidRPr="00832969">
              <w:rPr>
                <w:rFonts w:eastAsiaTheme="minorEastAsia"/>
                <w:b/>
                <w:i/>
                <w:sz w:val="22"/>
                <w:lang w:eastAsia="zh-CN"/>
              </w:rPr>
              <w:t>applicable for DRX</w:t>
            </w:r>
            <w:r>
              <w:rPr>
                <w:rFonts w:eastAsiaTheme="minorEastAsia"/>
                <w:b/>
                <w:i/>
                <w:sz w:val="22"/>
                <w:lang w:eastAsia="zh-CN"/>
              </w:rPr>
              <w:t xml:space="preserve"> cycle </w:t>
            </w:r>
            <w:r w:rsidRPr="00832969">
              <w:rPr>
                <w:rFonts w:eastAsiaTheme="minorEastAsia"/>
                <w:b/>
                <w:i/>
                <w:sz w:val="22"/>
                <w:lang w:eastAsia="zh-CN"/>
              </w:rPr>
              <w:t>&lt;=80ms</w:t>
            </w:r>
            <w:r>
              <w:rPr>
                <w:rFonts w:eastAsiaTheme="minorEastAsia"/>
                <w:b/>
                <w:i/>
                <w:sz w:val="22"/>
                <w:lang w:eastAsia="zh-CN"/>
              </w:rPr>
              <w:t>.</w:t>
            </w:r>
          </w:p>
          <w:p w14:paraId="7CA29229" w14:textId="77777777" w:rsidR="004B456D" w:rsidRDefault="004B456D" w:rsidP="004B456D">
            <w:pPr>
              <w:widowControl w:val="0"/>
              <w:snapToGrid w:val="0"/>
              <w:spacing w:before="180"/>
              <w:rPr>
                <w:rFonts w:eastAsiaTheme="minorEastAsia"/>
                <w:b/>
                <w:i/>
                <w:sz w:val="22"/>
                <w:lang w:eastAsia="zh-CN"/>
              </w:rPr>
            </w:pPr>
            <w:r>
              <w:rPr>
                <w:rFonts w:eastAsiaTheme="minorEastAsia"/>
                <w:b/>
                <w:i/>
                <w:sz w:val="22"/>
                <w:lang w:eastAsia="zh-CN"/>
              </w:rPr>
              <w:t>Observation</w:t>
            </w:r>
            <w:r w:rsidRPr="0051084F">
              <w:rPr>
                <w:rFonts w:eastAsiaTheme="minorEastAsia"/>
                <w:b/>
                <w:i/>
                <w:sz w:val="22"/>
                <w:lang w:eastAsia="zh-CN"/>
              </w:rPr>
              <w:t xml:space="preserve"> </w:t>
            </w:r>
            <w:r>
              <w:rPr>
                <w:rFonts w:eastAsiaTheme="minorEastAsia"/>
                <w:b/>
                <w:i/>
                <w:sz w:val="22"/>
                <w:lang w:eastAsia="zh-CN"/>
              </w:rPr>
              <w:t>2</w:t>
            </w:r>
            <w:r w:rsidRPr="0051084F">
              <w:rPr>
                <w:rFonts w:eastAsiaTheme="minorEastAsia"/>
                <w:b/>
                <w:i/>
                <w:sz w:val="22"/>
                <w:lang w:eastAsia="zh-CN"/>
              </w:rPr>
              <w:t xml:space="preserve">: </w:t>
            </w:r>
            <w:r>
              <w:rPr>
                <w:rFonts w:eastAsiaTheme="minorEastAsia" w:hint="eastAsia"/>
                <w:b/>
                <w:i/>
                <w:sz w:val="22"/>
                <w:lang w:eastAsia="zh-CN"/>
              </w:rPr>
              <w:t>For</w:t>
            </w:r>
            <w:r w:rsidRPr="00AB107D">
              <w:rPr>
                <w:rFonts w:eastAsiaTheme="minorEastAsia"/>
                <w:b/>
                <w:i/>
                <w:sz w:val="22"/>
                <w:lang w:eastAsia="zh-CN"/>
              </w:rPr>
              <w:t xml:space="preserve"> </w:t>
            </w:r>
            <w:r>
              <w:rPr>
                <w:rFonts w:eastAsiaTheme="minorEastAsia"/>
                <w:b/>
                <w:i/>
                <w:sz w:val="22"/>
                <w:lang w:eastAsia="zh-CN"/>
              </w:rPr>
              <w:t>RLM/</w:t>
            </w:r>
            <w:r>
              <w:rPr>
                <w:rFonts w:eastAsiaTheme="minorEastAsia" w:hint="eastAsia"/>
                <w:b/>
                <w:i/>
                <w:sz w:val="22"/>
                <w:lang w:eastAsia="zh-CN"/>
              </w:rPr>
              <w:t>BFD</w:t>
            </w:r>
            <w:r>
              <w:rPr>
                <w:rFonts w:eastAsiaTheme="minorEastAsia"/>
                <w:b/>
                <w:i/>
                <w:sz w:val="22"/>
                <w:lang w:eastAsia="zh-CN"/>
              </w:rPr>
              <w:t xml:space="preserve"> </w:t>
            </w:r>
            <w:r w:rsidRPr="00832969">
              <w:rPr>
                <w:rFonts w:eastAsiaTheme="minorEastAsia"/>
                <w:b/>
                <w:i/>
                <w:sz w:val="22"/>
                <w:lang w:eastAsia="zh-CN"/>
              </w:rPr>
              <w:t>relaxation</w:t>
            </w:r>
            <w:r>
              <w:rPr>
                <w:rFonts w:eastAsiaTheme="minorEastAsia"/>
                <w:b/>
                <w:i/>
                <w:sz w:val="22"/>
                <w:lang w:eastAsia="zh-CN"/>
              </w:rPr>
              <w:t xml:space="preserve">, the current wording of the exiting condition on DRX cycle </w:t>
            </w:r>
            <w:r w:rsidRPr="006720A5">
              <w:rPr>
                <w:rFonts w:eastAsiaTheme="minorEastAsia"/>
                <w:b/>
                <w:i/>
                <w:sz w:val="22"/>
                <w:lang w:eastAsia="zh-CN"/>
              </w:rPr>
              <w:t>applicability</w:t>
            </w:r>
            <w:r>
              <w:rPr>
                <w:rFonts w:eastAsiaTheme="minorEastAsia"/>
                <w:b/>
                <w:i/>
                <w:sz w:val="22"/>
                <w:lang w:eastAsia="zh-CN"/>
              </w:rPr>
              <w:t xml:space="preserve"> does not align with RAN4</w:t>
            </w:r>
            <w:r w:rsidRPr="002E7BE0">
              <w:rPr>
                <w:rFonts w:eastAsiaTheme="minorEastAsia"/>
                <w:b/>
                <w:i/>
                <w:sz w:val="22"/>
                <w:lang w:eastAsia="zh-CN"/>
              </w:rPr>
              <w:t xml:space="preserve"> </w:t>
            </w:r>
            <w:r>
              <w:rPr>
                <w:rFonts w:eastAsiaTheme="minorEastAsia"/>
                <w:b/>
                <w:i/>
                <w:sz w:val="22"/>
                <w:lang w:eastAsia="zh-CN"/>
              </w:rPr>
              <w:t xml:space="preserve">original agreements on DRX cycle </w:t>
            </w:r>
            <w:r w:rsidRPr="006720A5">
              <w:rPr>
                <w:rFonts w:eastAsiaTheme="minorEastAsia"/>
                <w:b/>
                <w:i/>
                <w:sz w:val="22"/>
                <w:lang w:eastAsia="zh-CN"/>
              </w:rPr>
              <w:t>applicability</w:t>
            </w:r>
            <w:r>
              <w:rPr>
                <w:rFonts w:eastAsiaTheme="minorEastAsia"/>
                <w:b/>
                <w:i/>
                <w:sz w:val="22"/>
                <w:lang w:eastAsia="zh-CN"/>
              </w:rPr>
              <w:t>.</w:t>
            </w:r>
          </w:p>
          <w:p w14:paraId="03CE1939" w14:textId="77777777" w:rsidR="004B456D" w:rsidRDefault="004B456D" w:rsidP="004B456D">
            <w:pPr>
              <w:widowControl w:val="0"/>
              <w:snapToGrid w:val="0"/>
              <w:spacing w:before="180"/>
              <w:rPr>
                <w:rFonts w:eastAsiaTheme="minorEastAsia"/>
                <w:b/>
                <w:i/>
                <w:sz w:val="22"/>
                <w:lang w:eastAsia="zh-CN"/>
              </w:rPr>
            </w:pPr>
            <w:r>
              <w:rPr>
                <w:rFonts w:eastAsiaTheme="minorEastAsia"/>
                <w:b/>
                <w:i/>
                <w:sz w:val="22"/>
                <w:lang w:eastAsia="zh-CN"/>
              </w:rPr>
              <w:t>Observation</w:t>
            </w:r>
            <w:r w:rsidRPr="0051084F">
              <w:rPr>
                <w:rFonts w:eastAsiaTheme="minorEastAsia"/>
                <w:b/>
                <w:i/>
                <w:sz w:val="22"/>
                <w:lang w:eastAsia="zh-CN"/>
              </w:rPr>
              <w:t xml:space="preserve"> </w:t>
            </w:r>
            <w:r>
              <w:rPr>
                <w:rFonts w:eastAsiaTheme="minorEastAsia"/>
                <w:b/>
                <w:i/>
                <w:sz w:val="22"/>
                <w:lang w:eastAsia="zh-CN"/>
              </w:rPr>
              <w:t>3</w:t>
            </w:r>
            <w:r w:rsidRPr="0051084F">
              <w:rPr>
                <w:rFonts w:eastAsiaTheme="minorEastAsia"/>
                <w:b/>
                <w:i/>
                <w:sz w:val="22"/>
                <w:lang w:eastAsia="zh-CN"/>
              </w:rPr>
              <w:t>:</w:t>
            </w:r>
            <w:r>
              <w:rPr>
                <w:rFonts w:eastAsiaTheme="minorEastAsia"/>
                <w:b/>
                <w:i/>
                <w:sz w:val="22"/>
                <w:lang w:eastAsia="zh-CN"/>
              </w:rPr>
              <w:t xml:space="preserve"> In R17, the </w:t>
            </w:r>
            <w:r w:rsidRPr="00781250">
              <w:rPr>
                <w:rFonts w:eastAsiaTheme="minorEastAsia"/>
                <w:b/>
                <w:i/>
                <w:sz w:val="22"/>
                <w:lang w:eastAsia="zh-CN"/>
              </w:rPr>
              <w:t>good serving cell quality criterion</w:t>
            </w:r>
            <w:r>
              <w:rPr>
                <w:rFonts w:eastAsiaTheme="minorEastAsia"/>
                <w:b/>
                <w:i/>
                <w:sz w:val="22"/>
                <w:lang w:eastAsia="zh-CN"/>
              </w:rPr>
              <w:t xml:space="preserve"> and </w:t>
            </w:r>
            <w:r w:rsidRPr="00781250">
              <w:rPr>
                <w:rFonts w:eastAsiaTheme="minorEastAsia"/>
                <w:b/>
                <w:i/>
                <w:sz w:val="22"/>
                <w:lang w:eastAsia="zh-CN"/>
              </w:rPr>
              <w:t>low-mobility criterion</w:t>
            </w:r>
            <w:r>
              <w:rPr>
                <w:rFonts w:eastAsiaTheme="minorEastAsia"/>
                <w:b/>
                <w:i/>
                <w:sz w:val="22"/>
                <w:lang w:eastAsia="zh-CN"/>
              </w:rPr>
              <w:t xml:space="preserve"> are mainly used for </w:t>
            </w:r>
            <w:r w:rsidRPr="004814BD">
              <w:rPr>
                <w:rFonts w:eastAsiaTheme="minorEastAsia"/>
                <w:b/>
                <w:i/>
                <w:sz w:val="22"/>
                <w:lang w:eastAsia="zh-CN"/>
              </w:rPr>
              <w:t>RLM/BFD relaxation</w:t>
            </w:r>
            <w:r>
              <w:rPr>
                <w:rFonts w:eastAsiaTheme="minorEastAsia"/>
                <w:b/>
                <w:i/>
                <w:sz w:val="22"/>
                <w:lang w:eastAsia="zh-CN"/>
              </w:rPr>
              <w:t xml:space="preserve"> evaluation and the evaluation are defined as multiple DRX cycles and multiple</w:t>
            </w:r>
            <w:r w:rsidRPr="006A7A7F">
              <w:t xml:space="preserve"> </w:t>
            </w:r>
            <w:r w:rsidRPr="006A7A7F">
              <w:rPr>
                <w:rFonts w:eastAsiaTheme="minorEastAsia"/>
                <w:b/>
                <w:i/>
                <w:sz w:val="22"/>
                <w:lang w:eastAsia="zh-CN"/>
              </w:rPr>
              <w:t>seconds</w:t>
            </w:r>
            <w:r>
              <w:rPr>
                <w:rFonts w:eastAsiaTheme="minorEastAsia"/>
                <w:b/>
                <w:i/>
                <w:sz w:val="22"/>
                <w:lang w:eastAsia="zh-CN"/>
              </w:rPr>
              <w:t xml:space="preserve"> respectively, i.e. a quite long time.</w:t>
            </w:r>
          </w:p>
          <w:p w14:paraId="14AA4998" w14:textId="77777777" w:rsidR="004B456D" w:rsidRDefault="004B456D" w:rsidP="004B456D">
            <w:pPr>
              <w:widowControl w:val="0"/>
              <w:snapToGrid w:val="0"/>
              <w:spacing w:before="180"/>
              <w:rPr>
                <w:rFonts w:eastAsiaTheme="minorEastAsia"/>
                <w:b/>
                <w:i/>
                <w:sz w:val="22"/>
                <w:lang w:eastAsia="zh-CN"/>
              </w:rPr>
            </w:pPr>
            <w:r>
              <w:rPr>
                <w:rFonts w:eastAsiaTheme="minorEastAsia"/>
                <w:b/>
                <w:i/>
                <w:sz w:val="22"/>
                <w:lang w:eastAsia="zh-CN"/>
              </w:rPr>
              <w:t>Observation</w:t>
            </w:r>
            <w:r w:rsidRPr="0051084F">
              <w:rPr>
                <w:rFonts w:eastAsiaTheme="minorEastAsia"/>
                <w:b/>
                <w:i/>
                <w:sz w:val="22"/>
                <w:lang w:eastAsia="zh-CN"/>
              </w:rPr>
              <w:t xml:space="preserve"> </w:t>
            </w:r>
            <w:r>
              <w:rPr>
                <w:rFonts w:eastAsiaTheme="minorEastAsia"/>
                <w:b/>
                <w:i/>
                <w:sz w:val="22"/>
                <w:lang w:eastAsia="zh-CN"/>
              </w:rPr>
              <w:t>4</w:t>
            </w:r>
            <w:r w:rsidRPr="0051084F">
              <w:rPr>
                <w:rFonts w:eastAsiaTheme="minorEastAsia"/>
                <w:b/>
                <w:i/>
                <w:sz w:val="22"/>
                <w:lang w:eastAsia="zh-CN"/>
              </w:rPr>
              <w:t>:</w:t>
            </w:r>
            <w:r>
              <w:rPr>
                <w:rFonts w:eastAsiaTheme="minorEastAsia"/>
                <w:b/>
                <w:i/>
                <w:sz w:val="22"/>
                <w:lang w:eastAsia="zh-CN"/>
              </w:rPr>
              <w:t xml:space="preserve"> </w:t>
            </w:r>
            <w:r>
              <w:rPr>
                <w:rFonts w:eastAsiaTheme="minorEastAsia" w:hint="eastAsia"/>
                <w:b/>
                <w:i/>
                <w:sz w:val="22"/>
                <w:lang w:eastAsia="zh-CN"/>
              </w:rPr>
              <w:t>For</w:t>
            </w:r>
            <w:r>
              <w:rPr>
                <w:rFonts w:eastAsiaTheme="minorEastAsia"/>
                <w:b/>
                <w:i/>
                <w:sz w:val="22"/>
                <w:lang w:eastAsia="zh-CN"/>
              </w:rPr>
              <w:t xml:space="preserve"> RLM/BFD relaxation, the durations of DRX related timers are usually </w:t>
            </w:r>
            <w:r w:rsidRPr="00713907">
              <w:rPr>
                <w:rFonts w:eastAsiaTheme="minorEastAsia"/>
                <w:b/>
                <w:i/>
                <w:sz w:val="22"/>
                <w:lang w:eastAsia="zh-CN"/>
              </w:rPr>
              <w:t>quite short and no longer than one DRX cycle</w:t>
            </w:r>
            <w:r>
              <w:rPr>
                <w:rFonts w:eastAsiaTheme="minorEastAsia"/>
                <w:b/>
                <w:i/>
                <w:sz w:val="22"/>
                <w:lang w:eastAsia="zh-CN"/>
              </w:rPr>
              <w:t xml:space="preserve">, and </w:t>
            </w:r>
            <w:r w:rsidRPr="004814BD">
              <w:rPr>
                <w:rFonts w:eastAsiaTheme="minorEastAsia"/>
                <w:b/>
                <w:i/>
                <w:sz w:val="22"/>
                <w:lang w:eastAsia="zh-CN"/>
              </w:rPr>
              <w:t>the serving cell quality and UE mobility state</w:t>
            </w:r>
            <w:r>
              <w:rPr>
                <w:rFonts w:eastAsiaTheme="minorEastAsia"/>
                <w:b/>
                <w:i/>
                <w:sz w:val="22"/>
                <w:lang w:eastAsia="zh-CN"/>
              </w:rPr>
              <w:t xml:space="preserve"> </w:t>
            </w:r>
            <w:r w:rsidRPr="00713907">
              <w:rPr>
                <w:rFonts w:eastAsiaTheme="minorEastAsia"/>
                <w:b/>
                <w:i/>
                <w:sz w:val="22"/>
                <w:lang w:eastAsia="zh-CN"/>
              </w:rPr>
              <w:t>will not change</w:t>
            </w:r>
            <w:r>
              <w:rPr>
                <w:rFonts w:eastAsiaTheme="minorEastAsia"/>
                <w:b/>
                <w:i/>
                <w:sz w:val="22"/>
                <w:lang w:eastAsia="zh-CN"/>
              </w:rPr>
              <w:t xml:space="preserve"> significantly</w:t>
            </w:r>
            <w:r w:rsidRPr="00713907">
              <w:rPr>
                <w:rFonts w:eastAsiaTheme="minorEastAsia"/>
                <w:b/>
                <w:i/>
                <w:sz w:val="22"/>
                <w:lang w:eastAsia="zh-CN"/>
              </w:rPr>
              <w:t xml:space="preserve"> during these timers running time</w:t>
            </w:r>
            <w:r>
              <w:rPr>
                <w:rFonts w:eastAsiaTheme="minorEastAsia"/>
                <w:b/>
                <w:i/>
                <w:sz w:val="22"/>
                <w:lang w:eastAsia="zh-CN"/>
              </w:rPr>
              <w:t>.</w:t>
            </w:r>
          </w:p>
          <w:p w14:paraId="63D6144C" w14:textId="77777777" w:rsidR="004B456D" w:rsidRDefault="004B456D" w:rsidP="004B456D">
            <w:pPr>
              <w:widowControl w:val="0"/>
              <w:snapToGrid w:val="0"/>
              <w:spacing w:before="180"/>
              <w:rPr>
                <w:rFonts w:eastAsiaTheme="minorEastAsia"/>
                <w:b/>
                <w:i/>
                <w:sz w:val="22"/>
                <w:lang w:eastAsia="zh-CN"/>
              </w:rPr>
            </w:pPr>
            <w:r>
              <w:rPr>
                <w:rFonts w:eastAsiaTheme="minorEastAsia"/>
                <w:b/>
                <w:i/>
                <w:sz w:val="22"/>
                <w:lang w:eastAsia="zh-CN"/>
              </w:rPr>
              <w:t>Observation</w:t>
            </w:r>
            <w:r w:rsidRPr="0051084F">
              <w:rPr>
                <w:rFonts w:eastAsiaTheme="minorEastAsia"/>
                <w:b/>
                <w:i/>
                <w:sz w:val="22"/>
                <w:lang w:eastAsia="zh-CN"/>
              </w:rPr>
              <w:t xml:space="preserve"> </w:t>
            </w:r>
            <w:r>
              <w:rPr>
                <w:rFonts w:eastAsiaTheme="minorEastAsia"/>
                <w:b/>
                <w:i/>
                <w:sz w:val="22"/>
                <w:lang w:eastAsia="zh-CN"/>
              </w:rPr>
              <w:t>5</w:t>
            </w:r>
            <w:r w:rsidRPr="0051084F">
              <w:rPr>
                <w:rFonts w:eastAsiaTheme="minorEastAsia"/>
                <w:b/>
                <w:i/>
                <w:sz w:val="22"/>
                <w:lang w:eastAsia="zh-CN"/>
              </w:rPr>
              <w:t>:</w:t>
            </w:r>
            <w:r w:rsidRPr="00D25B60">
              <w:rPr>
                <w:rFonts w:eastAsiaTheme="minorEastAsia"/>
                <w:b/>
                <w:i/>
                <w:sz w:val="22"/>
                <w:lang w:eastAsia="zh-CN"/>
              </w:rPr>
              <w:t xml:space="preserve"> If UE changes frequently between relaxation mode and non-relaxation mode</w:t>
            </w:r>
            <w:r>
              <w:rPr>
                <w:rFonts w:eastAsiaTheme="minorEastAsia"/>
                <w:b/>
                <w:i/>
                <w:sz w:val="22"/>
                <w:lang w:eastAsia="zh-CN"/>
              </w:rPr>
              <w:t xml:space="preserve"> due to short timer running, </w:t>
            </w:r>
            <w:r w:rsidRPr="00D25B60">
              <w:rPr>
                <w:rFonts w:eastAsiaTheme="minorEastAsia"/>
                <w:b/>
                <w:i/>
                <w:sz w:val="22"/>
                <w:lang w:eastAsia="zh-CN"/>
              </w:rPr>
              <w:t>the power saving gain due to RLM/BFD relaxation is meaningless for UE</w:t>
            </w:r>
            <w:r>
              <w:rPr>
                <w:rFonts w:eastAsiaTheme="minorEastAsia"/>
                <w:b/>
                <w:i/>
                <w:sz w:val="22"/>
                <w:lang w:eastAsia="zh-CN"/>
              </w:rPr>
              <w:t>.</w:t>
            </w:r>
          </w:p>
          <w:p w14:paraId="26D59DC6" w14:textId="77777777" w:rsidR="004B456D" w:rsidRDefault="004B456D" w:rsidP="004B456D">
            <w:pPr>
              <w:widowControl w:val="0"/>
              <w:snapToGrid w:val="0"/>
              <w:spacing w:before="180"/>
              <w:rPr>
                <w:rFonts w:eastAsiaTheme="minorEastAsia"/>
                <w:b/>
                <w:i/>
                <w:sz w:val="22"/>
                <w:lang w:eastAsia="zh-CN"/>
              </w:rPr>
            </w:pPr>
            <w:r w:rsidRPr="0051084F">
              <w:rPr>
                <w:rFonts w:eastAsiaTheme="minorEastAsia" w:hint="eastAsia"/>
                <w:b/>
                <w:i/>
                <w:sz w:val="22"/>
                <w:lang w:eastAsia="zh-CN"/>
              </w:rPr>
              <w:t>P</w:t>
            </w:r>
            <w:r w:rsidRPr="0051084F">
              <w:rPr>
                <w:rFonts w:eastAsiaTheme="minorEastAsia"/>
                <w:b/>
                <w:i/>
                <w:sz w:val="22"/>
                <w:lang w:eastAsia="zh-CN"/>
              </w:rPr>
              <w:t xml:space="preserve">roposal </w:t>
            </w:r>
            <w:r>
              <w:rPr>
                <w:rFonts w:eastAsiaTheme="minorEastAsia"/>
                <w:b/>
                <w:i/>
                <w:sz w:val="22"/>
                <w:lang w:eastAsia="zh-CN"/>
              </w:rPr>
              <w:t>1</w:t>
            </w:r>
            <w:r w:rsidRPr="0051084F">
              <w:rPr>
                <w:rFonts w:eastAsiaTheme="minorEastAsia"/>
                <w:b/>
                <w:i/>
                <w:sz w:val="22"/>
                <w:lang w:eastAsia="zh-CN"/>
              </w:rPr>
              <w:t xml:space="preserve">: </w:t>
            </w:r>
            <w:r>
              <w:rPr>
                <w:rFonts w:eastAsiaTheme="minorEastAsia"/>
                <w:b/>
                <w:i/>
                <w:sz w:val="22"/>
                <w:lang w:eastAsia="zh-CN"/>
              </w:rPr>
              <w:t xml:space="preserve">For RLM/BFD relaxation requirements, the </w:t>
            </w:r>
            <w:r>
              <w:rPr>
                <w:rFonts w:eastAsiaTheme="minorEastAsia" w:hint="eastAsia"/>
                <w:b/>
                <w:i/>
                <w:sz w:val="22"/>
                <w:lang w:eastAsia="zh-CN"/>
              </w:rPr>
              <w:t>exiting</w:t>
            </w:r>
            <w:r>
              <w:rPr>
                <w:rFonts w:eastAsiaTheme="minorEastAsia"/>
                <w:b/>
                <w:i/>
                <w:sz w:val="22"/>
                <w:lang w:eastAsia="zh-CN"/>
              </w:rPr>
              <w:t xml:space="preserve"> conditions for DRX cycle </w:t>
            </w:r>
            <w:r w:rsidRPr="005358FA">
              <w:rPr>
                <w:rFonts w:eastAsiaTheme="minorEastAsia"/>
                <w:b/>
                <w:i/>
                <w:sz w:val="22"/>
                <w:lang w:eastAsia="zh-CN"/>
              </w:rPr>
              <w:t>applicability</w:t>
            </w:r>
            <w:r>
              <w:rPr>
                <w:rFonts w:eastAsiaTheme="minorEastAsia"/>
                <w:b/>
                <w:i/>
                <w:sz w:val="22"/>
                <w:lang w:eastAsia="zh-CN"/>
              </w:rPr>
              <w:t xml:space="preserve"> need to be updated and can be defined as follow:</w:t>
            </w:r>
          </w:p>
          <w:p w14:paraId="6C127990" w14:textId="77777777" w:rsidR="004B456D" w:rsidRDefault="004B456D" w:rsidP="004B456D">
            <w:pPr>
              <w:widowControl w:val="0"/>
              <w:snapToGrid w:val="0"/>
              <w:spacing w:before="180"/>
              <w:rPr>
                <w:rFonts w:eastAsiaTheme="minorEastAsia"/>
                <w:b/>
                <w:i/>
                <w:sz w:val="22"/>
                <w:lang w:eastAsia="zh-CN"/>
              </w:rPr>
            </w:pPr>
            <w:r w:rsidRPr="005358FA">
              <w:rPr>
                <w:rFonts w:eastAsiaTheme="minorEastAsia"/>
                <w:b/>
                <w:i/>
                <w:sz w:val="22"/>
                <w:lang w:eastAsia="zh-CN"/>
              </w:rPr>
              <w:t>-</w:t>
            </w:r>
            <w:r w:rsidRPr="005358FA">
              <w:rPr>
                <w:rFonts w:eastAsiaTheme="minorEastAsia"/>
                <w:b/>
                <w:i/>
                <w:sz w:val="22"/>
                <w:lang w:eastAsia="zh-CN"/>
              </w:rPr>
              <w:tab/>
              <w:t xml:space="preserve">No DRX is </w:t>
            </w:r>
            <w:r>
              <w:rPr>
                <w:rFonts w:eastAsiaTheme="minorEastAsia"/>
                <w:b/>
                <w:i/>
                <w:sz w:val="22"/>
                <w:lang w:eastAsia="zh-CN"/>
              </w:rPr>
              <w:t>configured</w:t>
            </w:r>
            <w:r w:rsidRPr="005358FA">
              <w:rPr>
                <w:rFonts w:eastAsiaTheme="minorEastAsia"/>
                <w:b/>
                <w:i/>
                <w:sz w:val="22"/>
                <w:lang w:eastAsia="zh-CN"/>
              </w:rPr>
              <w:t xml:space="preserve"> or DRX cycle is longer than 80ms</w:t>
            </w:r>
          </w:p>
          <w:p w14:paraId="13EF1CDC" w14:textId="4D75347C" w:rsidR="001A4F7F" w:rsidRPr="009B6A04" w:rsidRDefault="001A4F7F" w:rsidP="001A4F7F"/>
        </w:tc>
      </w:tr>
    </w:tbl>
    <w:p w14:paraId="3E29E2AF" w14:textId="77777777" w:rsidR="00484C5D" w:rsidRPr="004A7544" w:rsidRDefault="00484C5D" w:rsidP="005B4802"/>
    <w:p w14:paraId="67EA3547" w14:textId="407DC46C" w:rsidR="00484C5D" w:rsidRPr="004A7544" w:rsidRDefault="00837458" w:rsidP="003B56C5">
      <w:pPr>
        <w:pStyle w:val="Heading2"/>
      </w:pPr>
      <w:r w:rsidRPr="004A7544">
        <w:rPr>
          <w:rFonts w:hint="eastAsia"/>
        </w:rPr>
        <w:t>Open issues</w:t>
      </w:r>
      <w:r w:rsidR="00DC2500">
        <w:t xml:space="preserve"> summary</w:t>
      </w:r>
    </w:p>
    <w:p w14:paraId="2C85179F" w14:textId="127CC665" w:rsidR="003418CB" w:rsidRDefault="003418CB" w:rsidP="005B4802">
      <w:pPr>
        <w:rPr>
          <w:i/>
          <w:color w:val="0070C0"/>
          <w:lang w:eastAsia="zh-CN"/>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E25EDFD" w14:textId="5027D70E" w:rsidR="004B456D" w:rsidRPr="004B456D" w:rsidRDefault="004B456D" w:rsidP="004B456D">
      <w:pPr>
        <w:pStyle w:val="RAN4proposal"/>
        <w:numPr>
          <w:ilvl w:val="0"/>
          <w:numId w:val="0"/>
        </w:numPr>
        <w:rPr>
          <w:b w:val="0"/>
          <w:lang w:val="en-GB"/>
        </w:rPr>
      </w:pPr>
      <w:r w:rsidRPr="004B456D">
        <w:rPr>
          <w:b w:val="0"/>
          <w:sz w:val="22"/>
          <w:lang w:eastAsia="zh-CN"/>
        </w:rPr>
        <w:t>For RLM/BFD relaxation requirements, the conditions for DRX cycle applicability need to be updated and can be defined as follow:</w:t>
      </w:r>
    </w:p>
    <w:p w14:paraId="04A94123" w14:textId="77777777" w:rsidR="004B456D" w:rsidRPr="004B456D" w:rsidRDefault="004B456D" w:rsidP="004B456D">
      <w:pPr>
        <w:pStyle w:val="RAN4proposal"/>
        <w:numPr>
          <w:ilvl w:val="0"/>
          <w:numId w:val="0"/>
        </w:numPr>
        <w:rPr>
          <w:b w:val="0"/>
          <w:lang w:val="en-GB"/>
        </w:rPr>
      </w:pPr>
      <w:r w:rsidRPr="004B456D">
        <w:rPr>
          <w:b w:val="0"/>
          <w:lang w:val="en-GB"/>
        </w:rPr>
        <w:lastRenderedPageBreak/>
        <w:t>Proposal1:</w:t>
      </w:r>
      <w:r w:rsidR="002E1758" w:rsidRPr="004B456D">
        <w:rPr>
          <w:b w:val="0"/>
          <w:lang w:val="en-GB"/>
        </w:rPr>
        <w:t>(</w:t>
      </w:r>
      <w:r w:rsidRPr="004B456D">
        <w:rPr>
          <w:b w:val="0"/>
          <w:lang w:val="en-GB"/>
        </w:rPr>
        <w:t>vivo</w:t>
      </w:r>
      <w:r w:rsidR="002E1758" w:rsidRPr="004B456D">
        <w:rPr>
          <w:b w:val="0"/>
          <w:lang w:val="en-GB"/>
        </w:rPr>
        <w:t xml:space="preserve">) </w:t>
      </w:r>
      <w:r w:rsidRPr="004B456D">
        <w:rPr>
          <w:b w:val="0"/>
          <w:sz w:val="22"/>
          <w:lang w:eastAsia="zh-CN"/>
        </w:rPr>
        <w:t xml:space="preserve">No DRX is </w:t>
      </w:r>
      <w:r w:rsidRPr="004B456D">
        <w:rPr>
          <w:b w:val="0"/>
          <w:sz w:val="22"/>
          <w:highlight w:val="yellow"/>
          <w:lang w:eastAsia="zh-CN"/>
        </w:rPr>
        <w:t>configured</w:t>
      </w:r>
      <w:r w:rsidRPr="004B456D">
        <w:rPr>
          <w:b w:val="0"/>
          <w:sz w:val="22"/>
          <w:lang w:eastAsia="zh-CN"/>
        </w:rPr>
        <w:t xml:space="preserve"> or DRX cycle is longer than 80ms</w:t>
      </w:r>
      <w:r w:rsidRPr="004B456D">
        <w:rPr>
          <w:b w:val="0"/>
          <w:lang w:eastAsia="zh-CN"/>
        </w:rPr>
        <w:t>.</w:t>
      </w:r>
      <w:r w:rsidRPr="004B456D">
        <w:rPr>
          <w:b w:val="0"/>
          <w:lang w:val="en-GB"/>
        </w:rPr>
        <w:t xml:space="preserve"> </w:t>
      </w:r>
    </w:p>
    <w:p w14:paraId="5E6101C2" w14:textId="2C78AA2C" w:rsidR="002E1758" w:rsidRPr="004B456D" w:rsidRDefault="004B456D" w:rsidP="004B456D">
      <w:pPr>
        <w:pStyle w:val="RAN4proposal"/>
        <w:numPr>
          <w:ilvl w:val="0"/>
          <w:numId w:val="0"/>
        </w:numPr>
        <w:rPr>
          <w:b w:val="0"/>
          <w:bCs/>
          <w:lang w:val="en-GB"/>
        </w:rPr>
      </w:pPr>
      <w:r w:rsidRPr="004B456D">
        <w:rPr>
          <w:b w:val="0"/>
          <w:bCs/>
          <w:lang w:val="en-GB"/>
        </w:rPr>
        <w:t xml:space="preserve">Proposal2: </w:t>
      </w:r>
      <w:r w:rsidR="002E1758" w:rsidRPr="004B456D">
        <w:rPr>
          <w:b w:val="0"/>
          <w:bCs/>
          <w:lang w:val="en-GB"/>
        </w:rPr>
        <w:t>(</w:t>
      </w:r>
      <w:r w:rsidRPr="004B456D">
        <w:rPr>
          <w:b w:val="0"/>
          <w:bCs/>
          <w:lang w:val="en-GB"/>
        </w:rPr>
        <w:t>Huawei</w:t>
      </w:r>
      <w:r w:rsidR="002E1758" w:rsidRPr="004B456D">
        <w:rPr>
          <w:b w:val="0"/>
          <w:bCs/>
          <w:lang w:val="en-GB"/>
        </w:rPr>
        <w:t xml:space="preserve">) </w:t>
      </w:r>
      <w:r w:rsidRPr="004B456D">
        <w:rPr>
          <w:b w:val="0"/>
          <w:bCs/>
          <w:i/>
          <w:sz w:val="22"/>
          <w:lang w:eastAsia="zh-CN"/>
        </w:rPr>
        <w:t>No DRX is configured or DRX cycle is longer than 80ms</w:t>
      </w:r>
    </w:p>
    <w:p w14:paraId="2A0294E9" w14:textId="77777777" w:rsidR="009415B0" w:rsidRPr="003418CB" w:rsidRDefault="009415B0" w:rsidP="005B4802">
      <w:pPr>
        <w:rPr>
          <w:color w:val="0070C0"/>
          <w:lang w:val="en-US" w:eastAsia="zh-CN"/>
        </w:rPr>
      </w:pPr>
    </w:p>
    <w:p w14:paraId="11F36725" w14:textId="18DCA1BA"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2E1758" w:rsidRPr="00321382">
        <w:rPr>
          <w:iCs/>
          <w:color w:val="000000" w:themeColor="text1"/>
          <w:lang w:eastAsia="zh-CN"/>
        </w:rPr>
        <w:t xml:space="preserve">Rel-17 </w:t>
      </w:r>
      <w:r w:rsidR="004B456D" w:rsidRPr="00B225C1">
        <w:rPr>
          <w:iCs/>
          <w:color w:val="000000" w:themeColor="text1"/>
          <w:lang w:eastAsia="zh-CN"/>
        </w:rPr>
        <w:t>NR_FeMIMO-Core</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3B56C5">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300"/>
        <w:gridCol w:w="1937"/>
        <w:gridCol w:w="1997"/>
        <w:gridCol w:w="4387"/>
      </w:tblGrid>
      <w:tr w:rsidR="009B6A04" w:rsidRPr="00F53FE2" w14:paraId="1E5E5737" w14:textId="77777777" w:rsidTr="00967D1B">
        <w:trPr>
          <w:trHeight w:val="468"/>
        </w:trPr>
        <w:tc>
          <w:tcPr>
            <w:tcW w:w="1300" w:type="dxa"/>
            <w:vAlign w:val="center"/>
          </w:tcPr>
          <w:p w14:paraId="5B780EF4" w14:textId="77777777" w:rsidR="009B6A04" w:rsidRPr="00045592" w:rsidRDefault="009B6A04" w:rsidP="00F6501F">
            <w:pPr>
              <w:spacing w:before="120" w:after="120"/>
              <w:rPr>
                <w:b/>
                <w:bCs/>
              </w:rPr>
            </w:pPr>
            <w:r w:rsidRPr="00045592">
              <w:rPr>
                <w:b/>
                <w:bCs/>
              </w:rPr>
              <w:t>T-doc number</w:t>
            </w:r>
          </w:p>
        </w:tc>
        <w:tc>
          <w:tcPr>
            <w:tcW w:w="1937" w:type="dxa"/>
          </w:tcPr>
          <w:p w14:paraId="3975110F" w14:textId="759D80DF" w:rsidR="009B6A04" w:rsidRPr="00045592" w:rsidRDefault="009B6A04" w:rsidP="009B6A04">
            <w:pPr>
              <w:tabs>
                <w:tab w:val="left" w:pos="473"/>
              </w:tabs>
              <w:spacing w:before="120" w:after="120"/>
              <w:rPr>
                <w:b/>
                <w:bCs/>
              </w:rPr>
            </w:pPr>
            <w:r>
              <w:rPr>
                <w:b/>
                <w:bCs/>
              </w:rPr>
              <w:tab/>
              <w:t>Title</w:t>
            </w:r>
          </w:p>
        </w:tc>
        <w:tc>
          <w:tcPr>
            <w:tcW w:w="1997" w:type="dxa"/>
            <w:vAlign w:val="center"/>
          </w:tcPr>
          <w:p w14:paraId="27E27FF5" w14:textId="60D07DC0" w:rsidR="009B6A04" w:rsidRPr="00045592" w:rsidRDefault="009B6A04" w:rsidP="00F6501F">
            <w:pPr>
              <w:spacing w:before="120" w:after="120"/>
              <w:rPr>
                <w:b/>
                <w:bCs/>
              </w:rPr>
            </w:pPr>
            <w:r w:rsidRPr="00045592">
              <w:rPr>
                <w:b/>
                <w:bCs/>
              </w:rPr>
              <w:t>Company</w:t>
            </w:r>
          </w:p>
        </w:tc>
        <w:tc>
          <w:tcPr>
            <w:tcW w:w="4387" w:type="dxa"/>
            <w:vAlign w:val="center"/>
          </w:tcPr>
          <w:p w14:paraId="3753A143" w14:textId="77777777" w:rsidR="009B6A04" w:rsidRPr="00045592" w:rsidRDefault="009B6A04" w:rsidP="00F6501F">
            <w:pPr>
              <w:spacing w:before="120" w:after="120"/>
              <w:rPr>
                <w:b/>
                <w:bCs/>
              </w:rPr>
            </w:pPr>
            <w:r w:rsidRPr="00045592">
              <w:rPr>
                <w:b/>
                <w:bCs/>
              </w:rPr>
              <w:t>Proposals</w:t>
            </w:r>
            <w:r>
              <w:rPr>
                <w:b/>
                <w:bCs/>
              </w:rPr>
              <w:t xml:space="preserve"> / Observations</w:t>
            </w:r>
          </w:p>
        </w:tc>
      </w:tr>
      <w:tr w:rsidR="004B456D" w14:paraId="683FD1E7" w14:textId="77777777" w:rsidTr="00967D1B">
        <w:trPr>
          <w:trHeight w:val="468"/>
        </w:trPr>
        <w:tc>
          <w:tcPr>
            <w:tcW w:w="1300" w:type="dxa"/>
          </w:tcPr>
          <w:p w14:paraId="2444A496" w14:textId="3F711F94" w:rsidR="004B456D" w:rsidRPr="00805BE8" w:rsidRDefault="00000000" w:rsidP="004B456D">
            <w:pPr>
              <w:spacing w:before="120" w:after="120"/>
              <w:rPr>
                <w:rFonts w:asciiTheme="minorHAnsi" w:hAnsiTheme="minorHAnsi" w:cstheme="minorHAnsi"/>
              </w:rPr>
            </w:pPr>
            <w:hyperlink r:id="rId14" w:history="1">
              <w:r w:rsidR="004B456D">
                <w:rPr>
                  <w:rStyle w:val="Hyperlink"/>
                  <w:rFonts w:ascii="Arial" w:hAnsi="Arial" w:cs="Arial"/>
                  <w:b/>
                  <w:bCs/>
                  <w:sz w:val="16"/>
                  <w:szCs w:val="16"/>
                </w:rPr>
                <w:t>R4-2319951</w:t>
              </w:r>
            </w:hyperlink>
          </w:p>
        </w:tc>
        <w:tc>
          <w:tcPr>
            <w:tcW w:w="1937" w:type="dxa"/>
          </w:tcPr>
          <w:p w14:paraId="62CD8413" w14:textId="384A2F3C" w:rsidR="004B456D" w:rsidRPr="00805BE8" w:rsidRDefault="004B456D" w:rsidP="004B456D">
            <w:pPr>
              <w:spacing w:before="120" w:after="120"/>
              <w:rPr>
                <w:rFonts w:asciiTheme="minorHAnsi" w:hAnsiTheme="minorHAnsi" w:cstheme="minorHAnsi"/>
              </w:rPr>
            </w:pPr>
            <w:r>
              <w:rPr>
                <w:rFonts w:ascii="Arial" w:hAnsi="Arial" w:cs="Arial"/>
                <w:sz w:val="16"/>
                <w:szCs w:val="16"/>
              </w:rPr>
              <w:t>[</w:t>
            </w:r>
            <w:proofErr w:type="spellStart"/>
            <w:r>
              <w:rPr>
                <w:rFonts w:ascii="Arial" w:hAnsi="Arial" w:cs="Arial"/>
                <w:sz w:val="16"/>
                <w:szCs w:val="16"/>
              </w:rPr>
              <w:t>NR_FeMIMO</w:t>
            </w:r>
            <w:proofErr w:type="spellEnd"/>
            <w:r>
              <w:rPr>
                <w:rFonts w:ascii="Arial" w:hAnsi="Arial" w:cs="Arial"/>
                <w:sz w:val="16"/>
                <w:szCs w:val="16"/>
              </w:rPr>
              <w:t xml:space="preserve">-Core]Discussion on RRM maintaining issues for NR </w:t>
            </w:r>
            <w:proofErr w:type="spellStart"/>
            <w:r>
              <w:rPr>
                <w:rFonts w:ascii="Arial" w:hAnsi="Arial" w:cs="Arial"/>
                <w:sz w:val="16"/>
                <w:szCs w:val="16"/>
              </w:rPr>
              <w:t>FeMIMO</w:t>
            </w:r>
            <w:proofErr w:type="spellEnd"/>
          </w:p>
        </w:tc>
        <w:tc>
          <w:tcPr>
            <w:tcW w:w="1997" w:type="dxa"/>
          </w:tcPr>
          <w:p w14:paraId="786ACC88" w14:textId="377A6631" w:rsidR="004B456D" w:rsidRPr="00805BE8" w:rsidRDefault="004B456D" w:rsidP="004B456D">
            <w:pPr>
              <w:spacing w:before="120" w:after="12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4387" w:type="dxa"/>
          </w:tcPr>
          <w:p w14:paraId="5C242FFA" w14:textId="77777777" w:rsidR="00BF785F" w:rsidRPr="00A24A62" w:rsidRDefault="00BF785F" w:rsidP="00BF785F">
            <w:pPr>
              <w:widowControl w:val="0"/>
              <w:snapToGrid w:val="0"/>
              <w:spacing w:before="180"/>
              <w:rPr>
                <w:rFonts w:eastAsiaTheme="minorEastAsia"/>
                <w:b/>
                <w:i/>
                <w:sz w:val="22"/>
                <w:lang w:val="en-US" w:eastAsia="zh-CN"/>
              </w:rPr>
            </w:pPr>
            <w:r w:rsidRPr="00A24A62">
              <w:rPr>
                <w:rFonts w:eastAsiaTheme="minorEastAsia"/>
                <w:b/>
                <w:i/>
                <w:sz w:val="22"/>
                <w:lang w:val="en-US" w:eastAsia="zh-CN"/>
              </w:rPr>
              <w:t>Observation 1:</w:t>
            </w:r>
            <w:r>
              <w:rPr>
                <w:rFonts w:eastAsiaTheme="minorEastAsia"/>
                <w:b/>
                <w:i/>
                <w:sz w:val="22"/>
                <w:lang w:val="en-US" w:eastAsia="zh-CN"/>
              </w:rPr>
              <w:t xml:space="preserve"> For inter-cell BM in R17, the following case is not defined for CDP SSB based L1-RSRP measurements in FR2.</w:t>
            </w:r>
          </w:p>
          <w:p w14:paraId="7351775D" w14:textId="77777777" w:rsidR="00BF785F" w:rsidRPr="0010113E" w:rsidRDefault="00BF785F">
            <w:pPr>
              <w:pStyle w:val="ListParagraph"/>
              <w:widowControl w:val="0"/>
              <w:numPr>
                <w:ilvl w:val="0"/>
                <w:numId w:val="8"/>
              </w:numPr>
              <w:overflowPunct/>
              <w:autoSpaceDE/>
              <w:autoSpaceDN/>
              <w:snapToGrid w:val="0"/>
              <w:spacing w:before="180" w:after="0"/>
              <w:ind w:firstLineChars="0"/>
              <w:contextualSpacing/>
              <w:textAlignment w:val="auto"/>
              <w:rPr>
                <w:rFonts w:eastAsiaTheme="minorEastAsia"/>
                <w:b/>
                <w:i/>
                <w:sz w:val="22"/>
                <w:lang w:val="en-US" w:eastAsia="zh-CN"/>
              </w:rPr>
              <w:pPrChange w:id="11" w:author="vivo-Minhua Zheng" w:date="2023-11-08T15:16:00Z">
                <w:pPr>
                  <w:pStyle w:val="ListParagraph"/>
                  <w:widowControl w:val="0"/>
                  <w:numPr>
                    <w:numId w:val="12"/>
                  </w:numPr>
                  <w:tabs>
                    <w:tab w:val="num" w:pos="360"/>
                    <w:tab w:val="num" w:pos="720"/>
                  </w:tabs>
                  <w:overflowPunct/>
                  <w:autoSpaceDE/>
                  <w:autoSpaceDN/>
                  <w:snapToGrid w:val="0"/>
                  <w:spacing w:before="180" w:after="0"/>
                  <w:ind w:left="720" w:firstLineChars="0" w:hanging="720"/>
                  <w:contextualSpacing/>
                  <w:textAlignment w:val="auto"/>
                </w:pPr>
              </w:pPrChange>
            </w:pPr>
            <w:r w:rsidRPr="0010113E">
              <w:rPr>
                <w:rFonts w:eastAsiaTheme="minorEastAsia"/>
                <w:b/>
                <w:i/>
                <w:sz w:val="22"/>
                <w:lang w:val="en-US" w:eastAsia="zh-CN"/>
              </w:rPr>
              <w:t xml:space="preserve">Scenario </w:t>
            </w:r>
            <w:r w:rsidRPr="0010113E">
              <w:rPr>
                <w:b/>
                <w:i/>
                <w:sz w:val="22"/>
              </w:rPr>
              <w:t>A: when SSB is partially overlapped with GAP and SSB is partially overlapped with SMTC occasion (T</w:t>
            </w:r>
            <w:r w:rsidRPr="0010113E">
              <w:rPr>
                <w:b/>
                <w:i/>
                <w:sz w:val="22"/>
                <w:vertAlign w:val="subscript"/>
              </w:rPr>
              <w:t>SSB</w:t>
            </w:r>
            <w:r w:rsidRPr="0010113E">
              <w:rPr>
                <w:b/>
                <w:i/>
                <w:sz w:val="22"/>
              </w:rPr>
              <w:t xml:space="preserve"> &lt; </w:t>
            </w:r>
            <w:proofErr w:type="spellStart"/>
            <w:r w:rsidRPr="0010113E">
              <w:rPr>
                <w:b/>
                <w:i/>
                <w:sz w:val="22"/>
              </w:rPr>
              <w:t>T</w:t>
            </w:r>
            <w:r w:rsidRPr="0010113E">
              <w:rPr>
                <w:b/>
                <w:i/>
                <w:sz w:val="22"/>
                <w:vertAlign w:val="subscript"/>
              </w:rPr>
              <w:t>SMTCperiod</w:t>
            </w:r>
            <w:proofErr w:type="spellEnd"/>
            <w:r w:rsidRPr="0010113E">
              <w:rPr>
                <w:b/>
                <w:i/>
                <w:sz w:val="22"/>
              </w:rPr>
              <w:t xml:space="preserve">) and SMTC occasion is not overlapped with GAP and </w:t>
            </w:r>
            <w:proofErr w:type="spellStart"/>
            <w:r w:rsidRPr="0010113E">
              <w:rPr>
                <w:b/>
                <w:i/>
                <w:sz w:val="22"/>
              </w:rPr>
              <w:t>T</w:t>
            </w:r>
            <w:r w:rsidRPr="0010113E">
              <w:rPr>
                <w:b/>
                <w:i/>
                <w:sz w:val="22"/>
                <w:vertAlign w:val="subscript"/>
              </w:rPr>
              <w:t>SMTCperiod</w:t>
            </w:r>
            <w:proofErr w:type="spellEnd"/>
            <w:r w:rsidRPr="0010113E">
              <w:rPr>
                <w:b/>
                <w:i/>
                <w:sz w:val="22"/>
              </w:rPr>
              <w:t xml:space="preserve"> = </w:t>
            </w:r>
            <w:proofErr w:type="spellStart"/>
            <w:r w:rsidRPr="0010113E">
              <w:rPr>
                <w:b/>
                <w:i/>
                <w:sz w:val="22"/>
              </w:rPr>
              <w:t>xRP</w:t>
            </w:r>
            <w:proofErr w:type="spellEnd"/>
            <w:r w:rsidRPr="0010113E">
              <w:rPr>
                <w:b/>
                <w:i/>
                <w:sz w:val="22"/>
              </w:rPr>
              <w:t xml:space="preserve"> and T</w:t>
            </w:r>
            <w:r w:rsidRPr="0010113E">
              <w:rPr>
                <w:b/>
                <w:i/>
                <w:sz w:val="22"/>
                <w:vertAlign w:val="subscript"/>
              </w:rPr>
              <w:t>SSB</w:t>
            </w:r>
            <w:r w:rsidRPr="0010113E">
              <w:rPr>
                <w:b/>
                <w:i/>
                <w:sz w:val="22"/>
              </w:rPr>
              <w:t xml:space="preserve"> = 0.5*</w:t>
            </w:r>
            <w:proofErr w:type="spellStart"/>
            <w:r w:rsidRPr="0010113E">
              <w:rPr>
                <w:b/>
                <w:i/>
                <w:sz w:val="22"/>
              </w:rPr>
              <w:t>T</w:t>
            </w:r>
            <w:r w:rsidRPr="0010113E">
              <w:rPr>
                <w:b/>
                <w:i/>
                <w:sz w:val="22"/>
                <w:vertAlign w:val="subscript"/>
              </w:rPr>
              <w:t>SMTCperiod</w:t>
            </w:r>
            <w:proofErr w:type="spellEnd"/>
          </w:p>
          <w:p w14:paraId="175D1A0E" w14:textId="77777777" w:rsidR="00BF785F" w:rsidRDefault="00BF785F" w:rsidP="00BF785F">
            <w:pPr>
              <w:widowControl w:val="0"/>
              <w:snapToGrid w:val="0"/>
              <w:spacing w:before="180"/>
              <w:rPr>
                <w:b/>
                <w:i/>
                <w:sz w:val="22"/>
              </w:rPr>
            </w:pPr>
            <w:r w:rsidRPr="00BD2CE3">
              <w:rPr>
                <w:rFonts w:eastAsiaTheme="minorEastAsia" w:hint="eastAsia"/>
                <w:b/>
                <w:i/>
                <w:sz w:val="22"/>
                <w:lang w:val="en-US" w:eastAsia="zh-CN"/>
              </w:rPr>
              <w:t>P</w:t>
            </w:r>
            <w:r w:rsidRPr="00BD2CE3">
              <w:rPr>
                <w:rFonts w:eastAsiaTheme="minorEastAsia"/>
                <w:b/>
                <w:i/>
                <w:sz w:val="22"/>
                <w:lang w:val="en-US" w:eastAsia="zh-CN"/>
              </w:rPr>
              <w:t>roposal</w:t>
            </w:r>
            <w:r>
              <w:rPr>
                <w:rFonts w:eastAsiaTheme="minorEastAsia"/>
                <w:b/>
                <w:i/>
                <w:sz w:val="22"/>
                <w:lang w:val="en-US" w:eastAsia="zh-CN"/>
              </w:rPr>
              <w:t xml:space="preserve"> 1</w:t>
            </w:r>
            <w:r w:rsidRPr="00BD2CE3">
              <w:rPr>
                <w:rFonts w:eastAsiaTheme="minorEastAsia"/>
                <w:b/>
                <w:i/>
                <w:sz w:val="22"/>
                <w:lang w:val="en-US" w:eastAsia="zh-CN"/>
              </w:rPr>
              <w:t>:</w:t>
            </w:r>
            <w:r>
              <w:rPr>
                <w:rFonts w:eastAsiaTheme="minorEastAsia"/>
                <w:b/>
                <w:i/>
                <w:sz w:val="22"/>
                <w:lang w:val="en-US" w:eastAsia="zh-CN"/>
              </w:rPr>
              <w:t xml:space="preserve"> </w:t>
            </w:r>
            <w:r>
              <w:rPr>
                <w:rFonts w:eastAsiaTheme="minorEastAsia" w:hint="eastAsia"/>
                <w:b/>
                <w:i/>
                <w:sz w:val="22"/>
                <w:lang w:val="en-US" w:eastAsia="zh-CN"/>
              </w:rPr>
              <w:t>For</w:t>
            </w:r>
            <w:r>
              <w:rPr>
                <w:rFonts w:eastAsiaTheme="minorEastAsia"/>
                <w:b/>
                <w:i/>
                <w:sz w:val="22"/>
                <w:lang w:val="en-US" w:eastAsia="zh-CN"/>
              </w:rPr>
              <w:t xml:space="preserve"> SC SSB based L1-RSRP measurements in section 9.5</w:t>
            </w:r>
            <w:r w:rsidRPr="0010113E">
              <w:rPr>
                <w:b/>
                <w:i/>
                <w:sz w:val="22"/>
              </w:rPr>
              <w:t xml:space="preserve"> </w:t>
            </w:r>
            <w:r>
              <w:rPr>
                <w:b/>
                <w:i/>
                <w:sz w:val="22"/>
              </w:rPr>
              <w:t>in FR2</w:t>
            </w:r>
            <w:r>
              <w:rPr>
                <w:rFonts w:eastAsiaTheme="minorEastAsia"/>
                <w:b/>
                <w:i/>
                <w:sz w:val="22"/>
                <w:lang w:val="en-US" w:eastAsia="zh-CN"/>
              </w:rPr>
              <w:t>, the sharing factor P</w:t>
            </w:r>
            <w:r w:rsidRPr="0010113E">
              <w:rPr>
                <w:rFonts w:eastAsiaTheme="minorEastAsia"/>
                <w:b/>
                <w:i/>
                <w:sz w:val="22"/>
                <w:vertAlign w:val="subscript"/>
                <w:lang w:val="en-US" w:eastAsia="zh-CN"/>
              </w:rPr>
              <w:t>1</w:t>
            </w:r>
            <w:r>
              <w:rPr>
                <w:rFonts w:eastAsiaTheme="minorEastAsia"/>
                <w:b/>
                <w:i/>
                <w:sz w:val="22"/>
                <w:lang w:val="en-US" w:eastAsia="zh-CN"/>
              </w:rPr>
              <w:t xml:space="preserve"> needs to be applied for s</w:t>
            </w:r>
            <w:r w:rsidRPr="0010113E">
              <w:rPr>
                <w:rFonts w:eastAsiaTheme="minorEastAsia"/>
                <w:b/>
                <w:i/>
                <w:sz w:val="22"/>
                <w:lang w:val="en-US" w:eastAsia="zh-CN"/>
              </w:rPr>
              <w:t xml:space="preserve">cenario </w:t>
            </w:r>
            <w:r w:rsidRPr="0010113E">
              <w:rPr>
                <w:b/>
                <w:i/>
                <w:sz w:val="22"/>
              </w:rPr>
              <w:t>A</w:t>
            </w:r>
            <w:r>
              <w:rPr>
                <w:b/>
                <w:i/>
                <w:sz w:val="22"/>
              </w:rPr>
              <w:t>.</w:t>
            </w:r>
          </w:p>
          <w:p w14:paraId="69BD5AE2" w14:textId="77777777" w:rsidR="00BF785F" w:rsidRDefault="00BF785F" w:rsidP="00BF785F">
            <w:pPr>
              <w:widowControl w:val="0"/>
              <w:snapToGrid w:val="0"/>
              <w:spacing w:before="180"/>
              <w:rPr>
                <w:rFonts w:eastAsiaTheme="minorEastAsia"/>
                <w:b/>
                <w:i/>
                <w:sz w:val="22"/>
                <w:lang w:val="en-US" w:eastAsia="zh-CN"/>
              </w:rPr>
            </w:pPr>
            <w:r w:rsidRPr="00BD2CE3">
              <w:rPr>
                <w:rFonts w:eastAsiaTheme="minorEastAsia" w:hint="eastAsia"/>
                <w:b/>
                <w:i/>
                <w:sz w:val="22"/>
                <w:lang w:val="en-US" w:eastAsia="zh-CN"/>
              </w:rPr>
              <w:t>P</w:t>
            </w:r>
            <w:r w:rsidRPr="00BD2CE3">
              <w:rPr>
                <w:rFonts w:eastAsiaTheme="minorEastAsia"/>
                <w:b/>
                <w:i/>
                <w:sz w:val="22"/>
                <w:lang w:val="en-US" w:eastAsia="zh-CN"/>
              </w:rPr>
              <w:t>roposal</w:t>
            </w:r>
            <w:r>
              <w:rPr>
                <w:rFonts w:eastAsiaTheme="minorEastAsia"/>
                <w:b/>
                <w:i/>
                <w:sz w:val="22"/>
                <w:lang w:val="en-US" w:eastAsia="zh-CN"/>
              </w:rPr>
              <w:t xml:space="preserve"> 2</w:t>
            </w:r>
            <w:r w:rsidRPr="00BD2CE3">
              <w:rPr>
                <w:rFonts w:eastAsiaTheme="minorEastAsia"/>
                <w:b/>
                <w:i/>
                <w:sz w:val="22"/>
                <w:lang w:val="en-US" w:eastAsia="zh-CN"/>
              </w:rPr>
              <w:t>:</w:t>
            </w:r>
            <w:r>
              <w:rPr>
                <w:rFonts w:eastAsiaTheme="minorEastAsia"/>
                <w:b/>
                <w:i/>
                <w:sz w:val="22"/>
                <w:lang w:val="en-US" w:eastAsia="zh-CN"/>
              </w:rPr>
              <w:t xml:space="preserve"> </w:t>
            </w:r>
            <w:r>
              <w:rPr>
                <w:rFonts w:eastAsiaTheme="minorEastAsia" w:hint="eastAsia"/>
                <w:b/>
                <w:i/>
                <w:sz w:val="22"/>
                <w:lang w:val="en-US" w:eastAsia="zh-CN"/>
              </w:rPr>
              <w:t>For</w:t>
            </w:r>
            <w:r>
              <w:rPr>
                <w:rFonts w:eastAsiaTheme="minorEastAsia"/>
                <w:b/>
                <w:i/>
                <w:sz w:val="22"/>
                <w:lang w:val="en-US" w:eastAsia="zh-CN"/>
              </w:rPr>
              <w:t xml:space="preserve"> CDP SSB based L1-RSRP measurements in section 9.13</w:t>
            </w:r>
            <w:r w:rsidRPr="0010113E">
              <w:rPr>
                <w:b/>
                <w:i/>
                <w:sz w:val="22"/>
              </w:rPr>
              <w:t xml:space="preserve"> </w:t>
            </w:r>
            <w:r>
              <w:rPr>
                <w:b/>
                <w:i/>
                <w:sz w:val="22"/>
              </w:rPr>
              <w:t>in FR2</w:t>
            </w:r>
            <w:r>
              <w:rPr>
                <w:rFonts w:eastAsiaTheme="minorEastAsia"/>
                <w:b/>
                <w:i/>
                <w:sz w:val="22"/>
                <w:lang w:val="en-US" w:eastAsia="zh-CN"/>
              </w:rPr>
              <w:t>, the sharing factor for</w:t>
            </w:r>
            <w:r w:rsidRPr="0010113E">
              <w:rPr>
                <w:rFonts w:eastAsiaTheme="minorEastAsia"/>
                <w:b/>
                <w:i/>
                <w:sz w:val="22"/>
                <w:lang w:val="en-US" w:eastAsia="zh-CN"/>
              </w:rPr>
              <w:t xml:space="preserve"> </w:t>
            </w:r>
            <w:r>
              <w:rPr>
                <w:rFonts w:eastAsiaTheme="minorEastAsia"/>
                <w:b/>
                <w:i/>
                <w:sz w:val="22"/>
                <w:lang w:val="en-US" w:eastAsia="zh-CN"/>
              </w:rPr>
              <w:t>s</w:t>
            </w:r>
            <w:r w:rsidRPr="0010113E">
              <w:rPr>
                <w:rFonts w:eastAsiaTheme="minorEastAsia"/>
                <w:b/>
                <w:i/>
                <w:sz w:val="22"/>
                <w:lang w:val="en-US" w:eastAsia="zh-CN"/>
              </w:rPr>
              <w:t xml:space="preserve">cenario </w:t>
            </w:r>
            <w:r w:rsidRPr="0010113E">
              <w:rPr>
                <w:b/>
                <w:i/>
                <w:sz w:val="22"/>
              </w:rPr>
              <w:t>A</w:t>
            </w:r>
            <w:r>
              <w:rPr>
                <w:rFonts w:eastAsiaTheme="minorEastAsia"/>
                <w:b/>
                <w:i/>
                <w:sz w:val="22"/>
                <w:lang w:val="en-US" w:eastAsia="zh-CN"/>
              </w:rPr>
              <w:t xml:space="preserve"> shall be added and the sharing factor P</w:t>
            </w:r>
            <w:r>
              <w:rPr>
                <w:rFonts w:eastAsiaTheme="minorEastAsia"/>
                <w:b/>
                <w:i/>
                <w:sz w:val="22"/>
                <w:vertAlign w:val="subscript"/>
                <w:lang w:val="en-US" w:eastAsia="zh-CN"/>
              </w:rPr>
              <w:t>2</w:t>
            </w:r>
            <w:r>
              <w:rPr>
                <w:rFonts w:eastAsiaTheme="minorEastAsia"/>
                <w:b/>
                <w:i/>
                <w:sz w:val="22"/>
                <w:lang w:val="en-US" w:eastAsia="zh-CN"/>
              </w:rPr>
              <w:t xml:space="preserve"> needs to be applied for s</w:t>
            </w:r>
            <w:r w:rsidRPr="0010113E">
              <w:rPr>
                <w:rFonts w:eastAsiaTheme="minorEastAsia"/>
                <w:b/>
                <w:i/>
                <w:sz w:val="22"/>
                <w:lang w:val="en-US" w:eastAsia="zh-CN"/>
              </w:rPr>
              <w:t xml:space="preserve">cenario </w:t>
            </w:r>
            <w:r w:rsidRPr="0010113E">
              <w:rPr>
                <w:b/>
                <w:i/>
                <w:sz w:val="22"/>
              </w:rPr>
              <w:t>A</w:t>
            </w:r>
            <w:r>
              <w:rPr>
                <w:b/>
                <w:i/>
                <w:sz w:val="22"/>
              </w:rPr>
              <w:t>.</w:t>
            </w:r>
          </w:p>
          <w:p w14:paraId="7FAB433F" w14:textId="0E8DD493" w:rsidR="004B456D" w:rsidRPr="00BF785F" w:rsidRDefault="004B456D" w:rsidP="00BF785F">
            <w:pPr>
              <w:jc w:val="both"/>
              <w:rPr>
                <w:b/>
                <w:bCs/>
                <w:lang w:val="en-US"/>
              </w:rPr>
            </w:pPr>
          </w:p>
        </w:tc>
      </w:tr>
    </w:tbl>
    <w:p w14:paraId="73647B3C" w14:textId="77777777" w:rsidR="00DD19DE" w:rsidRPr="00D81DBC" w:rsidRDefault="00DD19DE" w:rsidP="00DD19DE"/>
    <w:p w14:paraId="70D89159" w14:textId="77777777" w:rsidR="00DD19DE" w:rsidRPr="004A7544" w:rsidRDefault="00DD19DE" w:rsidP="003B56C5">
      <w:pPr>
        <w:pStyle w:val="Heading2"/>
      </w:pPr>
      <w:r w:rsidRPr="004A7544">
        <w:rPr>
          <w:rFonts w:hint="eastAsia"/>
        </w:rPr>
        <w:t>Open issues</w:t>
      </w:r>
      <w:r>
        <w:t xml:space="preserve"> summary</w:t>
      </w:r>
    </w:p>
    <w:p w14:paraId="3F4CFA8B" w14:textId="04A7D40F" w:rsidR="00DD19DE" w:rsidRDefault="00DD19DE" w:rsidP="00DD19DE">
      <w:pPr>
        <w:rPr>
          <w:i/>
          <w:color w:val="0070C0"/>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7BBCFEA" w14:textId="0656C2F8" w:rsidR="00A11B50" w:rsidRDefault="00A11B50" w:rsidP="00A11B50">
      <w:pPr>
        <w:widowControl w:val="0"/>
        <w:adjustRightInd w:val="0"/>
        <w:snapToGrid w:val="0"/>
        <w:spacing w:before="180"/>
        <w:rPr>
          <w:b/>
          <w:i/>
          <w:sz w:val="22"/>
        </w:rPr>
      </w:pPr>
      <w:r w:rsidRPr="00BD2CE3">
        <w:rPr>
          <w:rFonts w:eastAsiaTheme="minorEastAsia" w:hint="eastAsia"/>
          <w:b/>
          <w:i/>
          <w:sz w:val="22"/>
          <w:lang w:val="en-US" w:eastAsia="zh-CN"/>
        </w:rPr>
        <w:t>P</w:t>
      </w:r>
      <w:r w:rsidRPr="00BD2CE3">
        <w:rPr>
          <w:rFonts w:eastAsiaTheme="minorEastAsia"/>
          <w:b/>
          <w:i/>
          <w:sz w:val="22"/>
          <w:lang w:val="en-US" w:eastAsia="zh-CN"/>
        </w:rPr>
        <w:t>roposal</w:t>
      </w:r>
      <w:r>
        <w:rPr>
          <w:rFonts w:eastAsiaTheme="minorEastAsia"/>
          <w:b/>
          <w:i/>
          <w:sz w:val="22"/>
          <w:lang w:val="en-US" w:eastAsia="zh-CN"/>
        </w:rPr>
        <w:t xml:space="preserve"> 1(Huawei)</w:t>
      </w:r>
      <w:r w:rsidRPr="00BD2CE3">
        <w:rPr>
          <w:rFonts w:eastAsiaTheme="minorEastAsia"/>
          <w:b/>
          <w:i/>
          <w:sz w:val="22"/>
          <w:lang w:val="en-US" w:eastAsia="zh-CN"/>
        </w:rPr>
        <w:t>:</w:t>
      </w:r>
      <w:r>
        <w:rPr>
          <w:rFonts w:eastAsiaTheme="minorEastAsia"/>
          <w:b/>
          <w:i/>
          <w:sz w:val="22"/>
          <w:lang w:val="en-US" w:eastAsia="zh-CN"/>
        </w:rPr>
        <w:t xml:space="preserve"> </w:t>
      </w:r>
      <w:r>
        <w:rPr>
          <w:rFonts w:eastAsiaTheme="minorEastAsia" w:hint="eastAsia"/>
          <w:b/>
          <w:i/>
          <w:sz w:val="22"/>
          <w:lang w:val="en-US" w:eastAsia="zh-CN"/>
        </w:rPr>
        <w:t>For</w:t>
      </w:r>
      <w:r>
        <w:rPr>
          <w:rFonts w:eastAsiaTheme="minorEastAsia"/>
          <w:b/>
          <w:i/>
          <w:sz w:val="22"/>
          <w:lang w:val="en-US" w:eastAsia="zh-CN"/>
        </w:rPr>
        <w:t xml:space="preserve"> SC SSB based L1-RSRP measurements in section 9.5</w:t>
      </w:r>
      <w:r w:rsidRPr="0010113E">
        <w:rPr>
          <w:b/>
          <w:i/>
          <w:sz w:val="22"/>
        </w:rPr>
        <w:t xml:space="preserve"> </w:t>
      </w:r>
      <w:r>
        <w:rPr>
          <w:b/>
          <w:i/>
          <w:sz w:val="22"/>
        </w:rPr>
        <w:t>in FR2</w:t>
      </w:r>
      <w:r>
        <w:rPr>
          <w:rFonts w:eastAsiaTheme="minorEastAsia"/>
          <w:b/>
          <w:i/>
          <w:sz w:val="22"/>
          <w:lang w:val="en-US" w:eastAsia="zh-CN"/>
        </w:rPr>
        <w:t>, the sharing factor P</w:t>
      </w:r>
      <w:r w:rsidRPr="0010113E">
        <w:rPr>
          <w:rFonts w:eastAsiaTheme="minorEastAsia"/>
          <w:b/>
          <w:i/>
          <w:sz w:val="22"/>
          <w:vertAlign w:val="subscript"/>
          <w:lang w:val="en-US" w:eastAsia="zh-CN"/>
        </w:rPr>
        <w:t>1</w:t>
      </w:r>
      <w:r>
        <w:rPr>
          <w:rFonts w:eastAsiaTheme="minorEastAsia"/>
          <w:b/>
          <w:i/>
          <w:sz w:val="22"/>
          <w:lang w:val="en-US" w:eastAsia="zh-CN"/>
        </w:rPr>
        <w:t xml:space="preserve"> needs to be applied for s</w:t>
      </w:r>
      <w:r w:rsidRPr="0010113E">
        <w:rPr>
          <w:rFonts w:eastAsiaTheme="minorEastAsia"/>
          <w:b/>
          <w:i/>
          <w:sz w:val="22"/>
          <w:lang w:val="en-US" w:eastAsia="zh-CN"/>
        </w:rPr>
        <w:t xml:space="preserve">cenario </w:t>
      </w:r>
      <w:r w:rsidRPr="0010113E">
        <w:rPr>
          <w:b/>
          <w:i/>
          <w:sz w:val="22"/>
        </w:rPr>
        <w:t>A</w:t>
      </w:r>
      <w:r>
        <w:rPr>
          <w:b/>
          <w:i/>
          <w:sz w:val="22"/>
        </w:rPr>
        <w:t>.</w:t>
      </w:r>
    </w:p>
    <w:p w14:paraId="7B242D5B" w14:textId="3C1AA1C5" w:rsidR="00A11B50" w:rsidRDefault="00A11B50" w:rsidP="00A11B50">
      <w:pPr>
        <w:widowControl w:val="0"/>
        <w:adjustRightInd w:val="0"/>
        <w:snapToGrid w:val="0"/>
        <w:spacing w:before="180"/>
        <w:rPr>
          <w:rFonts w:eastAsiaTheme="minorEastAsia"/>
          <w:b/>
          <w:i/>
          <w:sz w:val="22"/>
          <w:lang w:val="en-US" w:eastAsia="zh-CN"/>
        </w:rPr>
      </w:pPr>
      <w:r w:rsidRPr="00BD2CE3">
        <w:rPr>
          <w:rFonts w:eastAsiaTheme="minorEastAsia" w:hint="eastAsia"/>
          <w:b/>
          <w:i/>
          <w:sz w:val="22"/>
          <w:lang w:val="en-US" w:eastAsia="zh-CN"/>
        </w:rPr>
        <w:t>P</w:t>
      </w:r>
      <w:r w:rsidRPr="00BD2CE3">
        <w:rPr>
          <w:rFonts w:eastAsiaTheme="minorEastAsia"/>
          <w:b/>
          <w:i/>
          <w:sz w:val="22"/>
          <w:lang w:val="en-US" w:eastAsia="zh-CN"/>
        </w:rPr>
        <w:t>roposal</w:t>
      </w:r>
      <w:r>
        <w:rPr>
          <w:rFonts w:eastAsiaTheme="minorEastAsia"/>
          <w:b/>
          <w:i/>
          <w:sz w:val="22"/>
          <w:lang w:val="en-US" w:eastAsia="zh-CN"/>
        </w:rPr>
        <w:t xml:space="preserve"> 2(Huawei)</w:t>
      </w:r>
      <w:r w:rsidRPr="00BD2CE3">
        <w:rPr>
          <w:rFonts w:eastAsiaTheme="minorEastAsia"/>
          <w:b/>
          <w:i/>
          <w:sz w:val="22"/>
          <w:lang w:val="en-US" w:eastAsia="zh-CN"/>
        </w:rPr>
        <w:t>:</w:t>
      </w:r>
      <w:r>
        <w:rPr>
          <w:rFonts w:eastAsiaTheme="minorEastAsia"/>
          <w:b/>
          <w:i/>
          <w:sz w:val="22"/>
          <w:lang w:val="en-US" w:eastAsia="zh-CN"/>
        </w:rPr>
        <w:t xml:space="preserve"> </w:t>
      </w:r>
      <w:r>
        <w:rPr>
          <w:rFonts w:eastAsiaTheme="minorEastAsia" w:hint="eastAsia"/>
          <w:b/>
          <w:i/>
          <w:sz w:val="22"/>
          <w:lang w:val="en-US" w:eastAsia="zh-CN"/>
        </w:rPr>
        <w:t>For</w:t>
      </w:r>
      <w:r>
        <w:rPr>
          <w:rFonts w:eastAsiaTheme="minorEastAsia"/>
          <w:b/>
          <w:i/>
          <w:sz w:val="22"/>
          <w:lang w:val="en-US" w:eastAsia="zh-CN"/>
        </w:rPr>
        <w:t xml:space="preserve"> CDP SSB based L1-RSRP measurements in section 9.13</w:t>
      </w:r>
      <w:r w:rsidRPr="0010113E">
        <w:rPr>
          <w:b/>
          <w:i/>
          <w:sz w:val="22"/>
        </w:rPr>
        <w:t xml:space="preserve"> </w:t>
      </w:r>
      <w:r>
        <w:rPr>
          <w:b/>
          <w:i/>
          <w:sz w:val="22"/>
        </w:rPr>
        <w:t>in FR2</w:t>
      </w:r>
      <w:r>
        <w:rPr>
          <w:rFonts w:eastAsiaTheme="minorEastAsia"/>
          <w:b/>
          <w:i/>
          <w:sz w:val="22"/>
          <w:lang w:val="en-US" w:eastAsia="zh-CN"/>
        </w:rPr>
        <w:t>, the sharing factor for</w:t>
      </w:r>
      <w:r w:rsidRPr="0010113E">
        <w:rPr>
          <w:rFonts w:eastAsiaTheme="minorEastAsia"/>
          <w:b/>
          <w:i/>
          <w:sz w:val="22"/>
          <w:lang w:val="en-US" w:eastAsia="zh-CN"/>
        </w:rPr>
        <w:t xml:space="preserve"> </w:t>
      </w:r>
      <w:r>
        <w:rPr>
          <w:rFonts w:eastAsiaTheme="minorEastAsia"/>
          <w:b/>
          <w:i/>
          <w:sz w:val="22"/>
          <w:lang w:val="en-US" w:eastAsia="zh-CN"/>
        </w:rPr>
        <w:t>s</w:t>
      </w:r>
      <w:r w:rsidRPr="0010113E">
        <w:rPr>
          <w:rFonts w:eastAsiaTheme="minorEastAsia"/>
          <w:b/>
          <w:i/>
          <w:sz w:val="22"/>
          <w:lang w:val="en-US" w:eastAsia="zh-CN"/>
        </w:rPr>
        <w:t xml:space="preserve">cenario </w:t>
      </w:r>
      <w:r w:rsidRPr="0010113E">
        <w:rPr>
          <w:b/>
          <w:i/>
          <w:sz w:val="22"/>
        </w:rPr>
        <w:t>A</w:t>
      </w:r>
      <w:r>
        <w:rPr>
          <w:rFonts w:eastAsiaTheme="minorEastAsia"/>
          <w:b/>
          <w:i/>
          <w:sz w:val="22"/>
          <w:lang w:val="en-US" w:eastAsia="zh-CN"/>
        </w:rPr>
        <w:t xml:space="preserve"> shall be added and the sharing factor P</w:t>
      </w:r>
      <w:r>
        <w:rPr>
          <w:rFonts w:eastAsiaTheme="minorEastAsia"/>
          <w:b/>
          <w:i/>
          <w:sz w:val="22"/>
          <w:vertAlign w:val="subscript"/>
          <w:lang w:val="en-US" w:eastAsia="zh-CN"/>
        </w:rPr>
        <w:t>2</w:t>
      </w:r>
      <w:r>
        <w:rPr>
          <w:rFonts w:eastAsiaTheme="minorEastAsia"/>
          <w:b/>
          <w:i/>
          <w:sz w:val="22"/>
          <w:lang w:val="en-US" w:eastAsia="zh-CN"/>
        </w:rPr>
        <w:t xml:space="preserve"> needs to be applied for s</w:t>
      </w:r>
      <w:r w:rsidRPr="0010113E">
        <w:rPr>
          <w:rFonts w:eastAsiaTheme="minorEastAsia"/>
          <w:b/>
          <w:i/>
          <w:sz w:val="22"/>
          <w:lang w:val="en-US" w:eastAsia="zh-CN"/>
        </w:rPr>
        <w:t xml:space="preserve">cenario </w:t>
      </w:r>
      <w:r w:rsidRPr="0010113E">
        <w:rPr>
          <w:b/>
          <w:i/>
          <w:sz w:val="22"/>
        </w:rPr>
        <w:t>A</w:t>
      </w:r>
      <w:r>
        <w:rPr>
          <w:b/>
          <w:i/>
          <w:sz w:val="22"/>
        </w:rPr>
        <w:t>.</w:t>
      </w:r>
    </w:p>
    <w:p w14:paraId="37C4D2EE" w14:textId="77777777" w:rsidR="00B62413" w:rsidRPr="00A11B50" w:rsidRDefault="00B62413" w:rsidP="00DD19DE">
      <w:pPr>
        <w:rPr>
          <w:i/>
          <w:color w:val="000000" w:themeColor="text1"/>
          <w:lang w:val="en-US" w:eastAsia="zh-CN"/>
        </w:rPr>
      </w:pPr>
    </w:p>
    <w:p w14:paraId="6892431A" w14:textId="77777777" w:rsidR="00121FE6" w:rsidRPr="003418CB" w:rsidRDefault="00121FE6" w:rsidP="00121FE6">
      <w:pPr>
        <w:rPr>
          <w:color w:val="0070C0"/>
          <w:lang w:val="en-US" w:eastAsia="zh-CN"/>
        </w:rPr>
      </w:pPr>
    </w:p>
    <w:p w14:paraId="7A5BFC83" w14:textId="63BE8687" w:rsidR="00621266" w:rsidRPr="007D4BAC" w:rsidRDefault="002502A3" w:rsidP="007D4BAC">
      <w:pPr>
        <w:pStyle w:val="Heading1"/>
        <w:rPr>
          <w:b/>
          <w:bCs/>
          <w:u w:val="single"/>
          <w:lang w:val="en-US" w:eastAsia="ja-JP"/>
        </w:rPr>
      </w:pPr>
      <w:r>
        <w:rPr>
          <w:lang w:eastAsia="ja-JP"/>
        </w:rPr>
        <w:t>Topic#3:</w:t>
      </w:r>
      <w:r w:rsidR="00621266" w:rsidRPr="00045592">
        <w:rPr>
          <w:lang w:eastAsia="ja-JP"/>
        </w:rPr>
        <w:t xml:space="preserve"> </w:t>
      </w:r>
      <w:hyperlink r:id="rId15" w:history="1">
        <w:r w:rsidR="007D4BAC" w:rsidRPr="007D4BAC">
          <w:rPr>
            <w:lang w:eastAsia="ja-JP"/>
          </w:rPr>
          <w:t>LTE_NR_DC_enh2-Core</w:t>
        </w:r>
      </w:hyperlink>
    </w:p>
    <w:p w14:paraId="30B93118" w14:textId="77777777" w:rsidR="00BC13EB" w:rsidRPr="00045592" w:rsidRDefault="00BC13EB" w:rsidP="00BC13EB">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B9D2C27" w14:textId="77777777" w:rsidR="00BC13EB" w:rsidRPr="00CB0305" w:rsidRDefault="00BC13EB" w:rsidP="003B56C5">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345"/>
        <w:gridCol w:w="2635"/>
        <w:gridCol w:w="1235"/>
        <w:gridCol w:w="4406"/>
      </w:tblGrid>
      <w:tr w:rsidR="00AB4D7F" w:rsidRPr="00F53FE2" w14:paraId="0CEDD6F4" w14:textId="77777777" w:rsidTr="007D4BAC">
        <w:trPr>
          <w:trHeight w:val="468"/>
        </w:trPr>
        <w:tc>
          <w:tcPr>
            <w:tcW w:w="1345" w:type="dxa"/>
            <w:vAlign w:val="center"/>
          </w:tcPr>
          <w:p w14:paraId="67B3A41D" w14:textId="77777777" w:rsidR="00AB4D7F" w:rsidRPr="00045592" w:rsidRDefault="00AB4D7F" w:rsidP="00F6501F">
            <w:pPr>
              <w:spacing w:before="120" w:after="120"/>
              <w:rPr>
                <w:b/>
                <w:bCs/>
              </w:rPr>
            </w:pPr>
            <w:r w:rsidRPr="00045592">
              <w:rPr>
                <w:b/>
                <w:bCs/>
              </w:rPr>
              <w:t>T-doc number</w:t>
            </w:r>
          </w:p>
        </w:tc>
        <w:tc>
          <w:tcPr>
            <w:tcW w:w="2635" w:type="dxa"/>
          </w:tcPr>
          <w:p w14:paraId="4BDA648B" w14:textId="3C28EC11" w:rsidR="00AB4D7F" w:rsidRPr="00045592" w:rsidRDefault="00AB4D7F" w:rsidP="00F6501F">
            <w:pPr>
              <w:spacing w:before="120" w:after="120"/>
              <w:rPr>
                <w:b/>
                <w:bCs/>
              </w:rPr>
            </w:pPr>
            <w:r>
              <w:rPr>
                <w:b/>
                <w:bCs/>
              </w:rPr>
              <w:t>Title</w:t>
            </w:r>
          </w:p>
        </w:tc>
        <w:tc>
          <w:tcPr>
            <w:tcW w:w="1235" w:type="dxa"/>
            <w:vAlign w:val="center"/>
          </w:tcPr>
          <w:p w14:paraId="71ABE577" w14:textId="438120F6" w:rsidR="00AB4D7F" w:rsidRPr="00045592" w:rsidRDefault="00AB4D7F" w:rsidP="00F6501F">
            <w:pPr>
              <w:spacing w:before="120" w:after="120"/>
              <w:rPr>
                <w:b/>
                <w:bCs/>
              </w:rPr>
            </w:pPr>
            <w:r w:rsidRPr="00045592">
              <w:rPr>
                <w:b/>
                <w:bCs/>
              </w:rPr>
              <w:t>Company</w:t>
            </w:r>
          </w:p>
        </w:tc>
        <w:tc>
          <w:tcPr>
            <w:tcW w:w="4406" w:type="dxa"/>
            <w:vAlign w:val="center"/>
          </w:tcPr>
          <w:p w14:paraId="6A8F0CE0" w14:textId="77777777" w:rsidR="00AB4D7F" w:rsidRPr="00045592" w:rsidRDefault="00AB4D7F" w:rsidP="00F6501F">
            <w:pPr>
              <w:spacing w:before="120" w:after="120"/>
              <w:rPr>
                <w:b/>
                <w:bCs/>
              </w:rPr>
            </w:pPr>
            <w:r w:rsidRPr="00045592">
              <w:rPr>
                <w:b/>
                <w:bCs/>
              </w:rPr>
              <w:t>Proposals</w:t>
            </w:r>
            <w:r>
              <w:rPr>
                <w:b/>
                <w:bCs/>
              </w:rPr>
              <w:t xml:space="preserve"> / Observations</w:t>
            </w:r>
          </w:p>
        </w:tc>
      </w:tr>
      <w:tr w:rsidR="00A11B50" w14:paraId="2DF957DC" w14:textId="77777777" w:rsidTr="007D4BAC">
        <w:trPr>
          <w:trHeight w:val="468"/>
        </w:trPr>
        <w:tc>
          <w:tcPr>
            <w:tcW w:w="1345" w:type="dxa"/>
          </w:tcPr>
          <w:p w14:paraId="32A09C93" w14:textId="388EA84C" w:rsidR="00A11B50" w:rsidRDefault="00000000" w:rsidP="00A11B50">
            <w:pPr>
              <w:spacing w:before="120" w:after="120"/>
            </w:pPr>
            <w:hyperlink r:id="rId16" w:history="1">
              <w:r w:rsidR="00A11B50">
                <w:rPr>
                  <w:rStyle w:val="Hyperlink"/>
                  <w:rFonts w:ascii="Arial" w:hAnsi="Arial" w:cs="Arial"/>
                  <w:b/>
                  <w:bCs/>
                  <w:sz w:val="16"/>
                  <w:szCs w:val="16"/>
                </w:rPr>
                <w:t>R4-2319069</w:t>
              </w:r>
            </w:hyperlink>
          </w:p>
        </w:tc>
        <w:tc>
          <w:tcPr>
            <w:tcW w:w="2635" w:type="dxa"/>
          </w:tcPr>
          <w:p w14:paraId="56A37364" w14:textId="13C04994" w:rsidR="00A11B50" w:rsidRDefault="00A11B50" w:rsidP="00A11B50">
            <w:pPr>
              <w:spacing w:before="120" w:after="120"/>
              <w:rPr>
                <w:rFonts w:ascii="Arial" w:hAnsi="Arial" w:cs="Arial"/>
                <w:sz w:val="16"/>
                <w:szCs w:val="16"/>
              </w:rPr>
            </w:pPr>
            <w:r>
              <w:rPr>
                <w:rFonts w:ascii="Arial" w:hAnsi="Arial" w:cs="Arial"/>
                <w:sz w:val="16"/>
                <w:szCs w:val="16"/>
              </w:rPr>
              <w:t>Discussion on PDCCH monitoring for SCG activation in R17</w:t>
            </w:r>
          </w:p>
        </w:tc>
        <w:tc>
          <w:tcPr>
            <w:tcW w:w="1235" w:type="dxa"/>
          </w:tcPr>
          <w:p w14:paraId="578EA1D0" w14:textId="52D366FD" w:rsidR="00A11B50" w:rsidRDefault="00A11B50" w:rsidP="00A11B50">
            <w:pPr>
              <w:spacing w:before="120" w:after="120"/>
              <w:rPr>
                <w:rFonts w:ascii="Arial" w:hAnsi="Arial" w:cs="Arial"/>
                <w:sz w:val="16"/>
                <w:szCs w:val="16"/>
              </w:rPr>
            </w:pPr>
            <w:r>
              <w:rPr>
                <w:rFonts w:ascii="Arial" w:hAnsi="Arial" w:cs="Arial"/>
                <w:sz w:val="16"/>
                <w:szCs w:val="16"/>
              </w:rPr>
              <w:t>vivo</w:t>
            </w:r>
          </w:p>
        </w:tc>
        <w:tc>
          <w:tcPr>
            <w:tcW w:w="4406" w:type="dxa"/>
          </w:tcPr>
          <w:p w14:paraId="7DFF2FFB" w14:textId="77777777" w:rsidR="00A11B50" w:rsidRDefault="00A11B50" w:rsidP="00A11B50">
            <w:pPr>
              <w:rPr>
                <w:b/>
                <w:lang w:val="en-US"/>
              </w:rPr>
            </w:pPr>
            <w:r w:rsidRPr="00165A70">
              <w:rPr>
                <w:b/>
                <w:lang w:val="en-US"/>
              </w:rPr>
              <w:t>Proposal 1:</w:t>
            </w:r>
            <w:r>
              <w:rPr>
                <w:b/>
                <w:lang w:val="en-US"/>
              </w:rPr>
              <w:t xml:space="preserve"> For a</w:t>
            </w:r>
            <w:r w:rsidRPr="006B7605">
              <w:rPr>
                <w:b/>
                <w:lang w:val="en-US"/>
              </w:rPr>
              <w:t xml:space="preserve">ctivation </w:t>
            </w:r>
            <w:r>
              <w:rPr>
                <w:b/>
                <w:lang w:val="en-US"/>
              </w:rPr>
              <w:t xml:space="preserve">of </w:t>
            </w:r>
            <w:r w:rsidRPr="006B7605">
              <w:rPr>
                <w:b/>
                <w:lang w:val="en-US"/>
              </w:rPr>
              <w:t>SCG</w:t>
            </w:r>
            <w:r>
              <w:rPr>
                <w:b/>
                <w:lang w:val="en-US"/>
              </w:rPr>
              <w:t>, RAN4 to clarify the UE behavior on PDCCH monitoring</w:t>
            </w:r>
          </w:p>
          <w:p w14:paraId="41E0AA04" w14:textId="77777777" w:rsidR="00A11B50" w:rsidRPr="00D461CE" w:rsidRDefault="00A11B50">
            <w:pPr>
              <w:pStyle w:val="ListParagraph"/>
              <w:numPr>
                <w:ilvl w:val="0"/>
                <w:numId w:val="9"/>
              </w:numPr>
              <w:overflowPunct/>
              <w:autoSpaceDE/>
              <w:autoSpaceDN/>
              <w:adjustRightInd/>
              <w:ind w:firstLineChars="0"/>
              <w:textAlignment w:val="auto"/>
              <w:rPr>
                <w:b/>
                <w:lang w:val="en-US"/>
              </w:rPr>
              <w:pPrChange w:id="12" w:author="vivo-Minhua Zheng" w:date="2023-11-08T15:16:00Z">
                <w:pPr>
                  <w:pStyle w:val="ListParagraph"/>
                  <w:numPr>
                    <w:numId w:val="13"/>
                  </w:numPr>
                  <w:tabs>
                    <w:tab w:val="num" w:pos="360"/>
                    <w:tab w:val="num" w:pos="720"/>
                  </w:tabs>
                  <w:overflowPunct/>
                  <w:autoSpaceDE/>
                  <w:autoSpaceDN/>
                  <w:adjustRightInd/>
                  <w:ind w:left="720" w:firstLineChars="0" w:hanging="720"/>
                  <w:textAlignment w:val="auto"/>
                </w:pPr>
              </w:pPrChange>
            </w:pPr>
            <w:r>
              <w:rPr>
                <w:b/>
                <w:lang w:val="en-US"/>
              </w:rPr>
              <w:t xml:space="preserve">Option 1: UE </w:t>
            </w:r>
            <w:r w:rsidRPr="005F6F06">
              <w:rPr>
                <w:b/>
                <w:lang w:val="en-US"/>
              </w:rPr>
              <w:t>continuously monitor PDCCH without DRX functionality once upper layers indicate that SCG is activated</w:t>
            </w:r>
            <w:r w:rsidRPr="00D461CE">
              <w:rPr>
                <w:b/>
                <w:lang w:val="en-US"/>
              </w:rPr>
              <w:t xml:space="preserve"> </w:t>
            </w:r>
          </w:p>
          <w:p w14:paraId="62E742A1" w14:textId="77777777" w:rsidR="00A11B50" w:rsidRPr="006E2AEF" w:rsidRDefault="00A11B50">
            <w:pPr>
              <w:pStyle w:val="ListParagraph"/>
              <w:numPr>
                <w:ilvl w:val="0"/>
                <w:numId w:val="9"/>
              </w:numPr>
              <w:overflowPunct/>
              <w:autoSpaceDE/>
              <w:autoSpaceDN/>
              <w:adjustRightInd/>
              <w:ind w:firstLineChars="0"/>
              <w:textAlignment w:val="auto"/>
              <w:rPr>
                <w:rFonts w:eastAsiaTheme="minorEastAsia"/>
                <w:b/>
                <w:lang w:val="en-US" w:eastAsia="zh-CN"/>
              </w:rPr>
              <w:pPrChange w:id="13" w:author="vivo-Minhua Zheng" w:date="2023-11-08T15:16:00Z">
                <w:pPr>
                  <w:pStyle w:val="ListParagraph"/>
                  <w:numPr>
                    <w:numId w:val="13"/>
                  </w:numPr>
                  <w:tabs>
                    <w:tab w:val="num" w:pos="360"/>
                    <w:tab w:val="num" w:pos="720"/>
                  </w:tabs>
                  <w:overflowPunct/>
                  <w:autoSpaceDE/>
                  <w:autoSpaceDN/>
                  <w:adjustRightInd/>
                  <w:ind w:left="720" w:firstLineChars="0" w:hanging="720"/>
                  <w:textAlignment w:val="auto"/>
                </w:pPr>
              </w:pPrChange>
            </w:pPr>
            <w:r>
              <w:rPr>
                <w:b/>
                <w:lang w:val="en-US"/>
              </w:rPr>
              <w:t xml:space="preserve">Option 2: UE won’t </w:t>
            </w:r>
            <w:r w:rsidRPr="005F6F06">
              <w:rPr>
                <w:b/>
                <w:lang w:val="en-US"/>
              </w:rPr>
              <w:t xml:space="preserve">monitor PDCCH </w:t>
            </w:r>
            <w:r>
              <w:rPr>
                <w:b/>
                <w:lang w:val="en-US"/>
              </w:rPr>
              <w:t xml:space="preserve">during SCG activation procedure and starts to </w:t>
            </w:r>
            <w:r w:rsidRPr="00A21D3A">
              <w:rPr>
                <w:b/>
                <w:lang w:val="en-US"/>
              </w:rPr>
              <w:t>monitor</w:t>
            </w:r>
            <w:r>
              <w:rPr>
                <w:b/>
                <w:lang w:val="en-US"/>
              </w:rPr>
              <w:t xml:space="preserve"> </w:t>
            </w:r>
            <w:r w:rsidRPr="00A21D3A">
              <w:rPr>
                <w:b/>
                <w:lang w:val="en-US"/>
              </w:rPr>
              <w:t xml:space="preserve">PDCCH </w:t>
            </w:r>
            <w:r>
              <w:rPr>
                <w:b/>
                <w:lang w:val="en-US"/>
              </w:rPr>
              <w:t>a</w:t>
            </w:r>
            <w:r w:rsidRPr="00D461CE">
              <w:rPr>
                <w:b/>
                <w:lang w:val="en-US"/>
              </w:rPr>
              <w:t xml:space="preserve">fter SCG activation delay (i.e., </w:t>
            </w:r>
            <w:proofErr w:type="spellStart"/>
            <w:r w:rsidRPr="00D461CE">
              <w:rPr>
                <w:b/>
                <w:lang w:val="en-US"/>
              </w:rPr>
              <w:t>T</w:t>
            </w:r>
            <w:r w:rsidRPr="00D461CE">
              <w:rPr>
                <w:b/>
                <w:vertAlign w:val="subscript"/>
                <w:lang w:val="en-US"/>
              </w:rPr>
              <w:t>activation_time</w:t>
            </w:r>
            <w:proofErr w:type="spellEnd"/>
            <w:r w:rsidRPr="00D461CE">
              <w:rPr>
                <w:b/>
                <w:lang w:val="en-US"/>
              </w:rPr>
              <w:t xml:space="preserve"> specified in TS38.133)</w:t>
            </w:r>
          </w:p>
          <w:p w14:paraId="15E28447" w14:textId="77777777" w:rsidR="00A11B50" w:rsidRPr="00F930CD" w:rsidRDefault="00A11B50" w:rsidP="00A11B50">
            <w:pPr>
              <w:jc w:val="both"/>
              <w:rPr>
                <w:b/>
                <w:lang w:val="en-US" w:eastAsia="zh-CN"/>
              </w:rPr>
            </w:pPr>
          </w:p>
        </w:tc>
      </w:tr>
      <w:tr w:rsidR="00A11B50" w14:paraId="195711AC" w14:textId="77777777" w:rsidTr="007D4BAC">
        <w:trPr>
          <w:trHeight w:val="468"/>
        </w:trPr>
        <w:tc>
          <w:tcPr>
            <w:tcW w:w="1345" w:type="dxa"/>
          </w:tcPr>
          <w:p w14:paraId="60665513" w14:textId="46162301" w:rsidR="00A11B50" w:rsidRDefault="00000000" w:rsidP="00A11B50">
            <w:pPr>
              <w:spacing w:before="120" w:after="120"/>
            </w:pPr>
            <w:hyperlink r:id="rId17" w:history="1">
              <w:r w:rsidR="00A11B50">
                <w:rPr>
                  <w:rStyle w:val="Hyperlink"/>
                  <w:rFonts w:ascii="Arial" w:hAnsi="Arial" w:cs="Arial"/>
                  <w:b/>
                  <w:bCs/>
                  <w:sz w:val="16"/>
                  <w:szCs w:val="16"/>
                </w:rPr>
                <w:t>R4-2320280</w:t>
              </w:r>
            </w:hyperlink>
          </w:p>
        </w:tc>
        <w:tc>
          <w:tcPr>
            <w:tcW w:w="2635" w:type="dxa"/>
          </w:tcPr>
          <w:p w14:paraId="50DAA0C7" w14:textId="5A49C177" w:rsidR="00A11B50" w:rsidRDefault="00A11B50" w:rsidP="00A11B50">
            <w:pPr>
              <w:spacing w:before="120" w:after="120"/>
              <w:rPr>
                <w:rFonts w:ascii="Arial" w:hAnsi="Arial" w:cs="Arial"/>
                <w:sz w:val="16"/>
                <w:szCs w:val="16"/>
              </w:rPr>
            </w:pPr>
            <w:r>
              <w:rPr>
                <w:rFonts w:ascii="Arial" w:hAnsi="Arial" w:cs="Arial"/>
                <w:sz w:val="16"/>
                <w:szCs w:val="16"/>
              </w:rPr>
              <w:t>LTE_NR_DC_enh2-Core Aspects on Efficient activation/de-activation mechanism for one SCG</w:t>
            </w:r>
          </w:p>
        </w:tc>
        <w:tc>
          <w:tcPr>
            <w:tcW w:w="1235" w:type="dxa"/>
          </w:tcPr>
          <w:p w14:paraId="6E56DB31" w14:textId="5A8FE5D8" w:rsidR="00A11B50" w:rsidRDefault="00A11B50" w:rsidP="00A11B50">
            <w:pPr>
              <w:spacing w:before="120" w:after="120"/>
              <w:rPr>
                <w:rFonts w:ascii="Arial" w:hAnsi="Arial" w:cs="Arial"/>
                <w:sz w:val="16"/>
                <w:szCs w:val="16"/>
              </w:rPr>
            </w:pPr>
            <w:r>
              <w:rPr>
                <w:rFonts w:ascii="Arial" w:hAnsi="Arial" w:cs="Arial"/>
                <w:sz w:val="16"/>
                <w:szCs w:val="16"/>
              </w:rPr>
              <w:t>Nokia, Nokia Shanghai Bell</w:t>
            </w:r>
          </w:p>
        </w:tc>
        <w:tc>
          <w:tcPr>
            <w:tcW w:w="4406" w:type="dxa"/>
          </w:tcPr>
          <w:p w14:paraId="2E0BE837" w14:textId="77777777" w:rsidR="00A11B50" w:rsidRPr="000B3476" w:rsidRDefault="00A11B50" w:rsidP="00A11B50">
            <w:pPr>
              <w:rPr>
                <w:rFonts w:eastAsia="Calibri"/>
                <w:u w:val="single"/>
              </w:rPr>
            </w:pPr>
            <w:r w:rsidRPr="000B3476">
              <w:rPr>
                <w:u w:val="single"/>
              </w:rPr>
              <w:t xml:space="preserve">General aspects related known and unknown </w:t>
            </w:r>
            <w:proofErr w:type="spellStart"/>
            <w:r w:rsidRPr="000B3476">
              <w:rPr>
                <w:u w:val="single"/>
              </w:rPr>
              <w:t>PSCell</w:t>
            </w:r>
            <w:proofErr w:type="spellEnd"/>
            <w:r w:rsidRPr="000B3476">
              <w:rPr>
                <w:u w:val="single"/>
              </w:rPr>
              <w:t>:</w:t>
            </w:r>
          </w:p>
          <w:p w14:paraId="19D84872" w14:textId="77777777" w:rsidR="00A11B50" w:rsidRDefault="00A11B50">
            <w:pPr>
              <w:pStyle w:val="RAN4Observation"/>
              <w:numPr>
                <w:ilvl w:val="0"/>
                <w:numId w:val="6"/>
              </w:numPr>
              <w:pPrChange w:id="14" w:author="vivo-Minhua Zheng" w:date="2023-11-08T15:16:00Z">
                <w:pPr>
                  <w:pStyle w:val="RAN4Observation"/>
                  <w:numPr>
                    <w:numId w:val="14"/>
                  </w:numPr>
                  <w:tabs>
                    <w:tab w:val="num" w:pos="360"/>
                    <w:tab w:val="num" w:pos="720"/>
                  </w:tabs>
                  <w:ind w:left="720" w:hanging="360"/>
                </w:pPr>
              </w:pPrChange>
            </w:pPr>
            <w:r>
              <w:t>RAN4 conditions currently defined for RACH-less access breaks the defined RAN2 procedures.</w:t>
            </w:r>
          </w:p>
          <w:p w14:paraId="195FF550" w14:textId="77777777" w:rsidR="00A11B50" w:rsidRDefault="00A11B50">
            <w:pPr>
              <w:pStyle w:val="RAN4proposal"/>
              <w:numPr>
                <w:ilvl w:val="0"/>
                <w:numId w:val="7"/>
              </w:numPr>
              <w:pPrChange w:id="15" w:author="vivo-Minhua Zheng" w:date="2023-11-08T15:16:00Z">
                <w:pPr>
                  <w:pStyle w:val="RAN4proposal"/>
                  <w:numPr>
                    <w:numId w:val="15"/>
                  </w:numPr>
                  <w:tabs>
                    <w:tab w:val="num" w:pos="360"/>
                    <w:tab w:val="num" w:pos="720"/>
                  </w:tabs>
                  <w:ind w:left="720" w:hanging="720"/>
                </w:pPr>
              </w:pPrChange>
            </w:pPr>
            <w:r>
              <w:t xml:space="preserve">Update the known condition for the deactivated </w:t>
            </w:r>
            <w:proofErr w:type="spellStart"/>
            <w:r>
              <w:t>PSCell</w:t>
            </w:r>
            <w:proofErr w:type="spellEnd"/>
            <w:r>
              <w:t>.</w:t>
            </w:r>
          </w:p>
          <w:p w14:paraId="1152C4DF" w14:textId="77777777" w:rsidR="00A11B50" w:rsidRPr="00562360" w:rsidRDefault="00A11B50" w:rsidP="00A11B50">
            <w:pPr>
              <w:pStyle w:val="RAN4proposal"/>
              <w:rPr>
                <w:lang w:eastAsia="ko-KR"/>
              </w:rPr>
            </w:pPr>
            <w:r>
              <w:rPr>
                <w:rFonts w:cs="v4.2.0"/>
                <w:lang w:eastAsia="zh-CN"/>
              </w:rPr>
              <w:t xml:space="preserve">The </w:t>
            </w:r>
            <w:r>
              <w:rPr>
                <w:rFonts w:cs="v4.2.0" w:hint="eastAsia"/>
                <w:lang w:eastAsia="zh-CN"/>
              </w:rPr>
              <w:t>k</w:t>
            </w:r>
            <w:r>
              <w:rPr>
                <w:rFonts w:cs="v4.2.0"/>
                <w:lang w:eastAsia="zh-CN"/>
              </w:rPr>
              <w:t xml:space="preserve">nown condition for deactivated FR2 </w:t>
            </w:r>
            <w:proofErr w:type="spellStart"/>
            <w:r>
              <w:rPr>
                <w:rFonts w:cs="v4.2.0"/>
                <w:lang w:eastAsia="zh-CN"/>
              </w:rPr>
              <w:t>PSCell</w:t>
            </w:r>
            <w:proofErr w:type="spellEnd"/>
            <w:r>
              <w:rPr>
                <w:rFonts w:cs="v4.2.0"/>
                <w:lang w:eastAsia="zh-CN"/>
              </w:rPr>
              <w:t xml:space="preserve"> are updated as below: </w:t>
            </w:r>
          </w:p>
          <w:p w14:paraId="2F576B71" w14:textId="77777777" w:rsidR="00A11B50" w:rsidRDefault="00A11B50" w:rsidP="00A11B50">
            <w:pPr>
              <w:pStyle w:val="RAN4proposal"/>
              <w:numPr>
                <w:ilvl w:val="0"/>
                <w:numId w:val="0"/>
              </w:numPr>
              <w:ind w:left="360"/>
              <w:rPr>
                <w:lang w:eastAsia="ko-KR"/>
              </w:rPr>
            </w:pPr>
            <w:r>
              <w:rPr>
                <w:rFonts w:cs="v4.2.0"/>
                <w:lang w:eastAsia="zh-CN"/>
              </w:rPr>
              <w:t xml:space="preserve">In FR2, the </w:t>
            </w:r>
            <w:proofErr w:type="spellStart"/>
            <w:r>
              <w:rPr>
                <w:rFonts w:cs="v4.2.0"/>
                <w:lang w:eastAsia="zh-CN"/>
              </w:rPr>
              <w:t>PSC</w:t>
            </w:r>
            <w:r>
              <w:rPr>
                <w:rFonts w:cs="v4.2.0"/>
                <w:lang w:eastAsia="ko-KR"/>
              </w:rPr>
              <w:t>ell</w:t>
            </w:r>
            <w:proofErr w:type="spellEnd"/>
            <w:r>
              <w:rPr>
                <w:rFonts w:cs="v4.2.0"/>
                <w:lang w:eastAsia="ko-KR"/>
              </w:rPr>
              <w:t xml:space="preserve"> is known if it </w:t>
            </w:r>
            <w:r>
              <w:rPr>
                <w:lang w:eastAsia="ko-KR"/>
              </w:rPr>
              <w:t>has been meeting the following conditions:</w:t>
            </w:r>
          </w:p>
          <w:p w14:paraId="47C18C04" w14:textId="77777777" w:rsidR="00A11B50" w:rsidRPr="00B37ACB" w:rsidRDefault="00A11B50" w:rsidP="00A11B50">
            <w:pPr>
              <w:pStyle w:val="B10"/>
              <w:rPr>
                <w:b/>
                <w:bCs/>
                <w:lang w:eastAsia="ko-KR"/>
              </w:rPr>
            </w:pPr>
            <w:r w:rsidRPr="00B37ACB">
              <w:rPr>
                <w:b/>
                <w:bCs/>
                <w:lang w:eastAsia="ko-KR"/>
              </w:rPr>
              <w:t>-</w:t>
            </w:r>
            <w:r w:rsidRPr="00B37ACB">
              <w:rPr>
                <w:b/>
                <w:bCs/>
                <w:lang w:eastAsia="ko-KR"/>
              </w:rPr>
              <w:tab/>
            </w:r>
            <w:r w:rsidRPr="00562360">
              <w:rPr>
                <w:strike/>
                <w:highlight w:val="yellow"/>
                <w:lang w:eastAsia="ko-KR"/>
              </w:rPr>
              <w:t>During the last 5 seconds before the</w:t>
            </w:r>
            <w:r w:rsidRPr="00562360">
              <w:rPr>
                <w:highlight w:val="yellow"/>
                <w:lang w:eastAsia="ko-KR"/>
              </w:rPr>
              <w:t xml:space="preserve"> </w:t>
            </w:r>
            <w:r w:rsidRPr="00562360">
              <w:rPr>
                <w:b/>
                <w:bCs/>
                <w:highlight w:val="yellow"/>
                <w:lang w:eastAsia="ko-KR"/>
              </w:rPr>
              <w:t>Upon</w:t>
            </w:r>
            <w:r w:rsidRPr="00B37ACB">
              <w:rPr>
                <w:b/>
                <w:bCs/>
                <w:lang w:eastAsia="ko-KR"/>
              </w:rPr>
              <w:t xml:space="preserve"> reception of the </w:t>
            </w:r>
            <w:r w:rsidRPr="00B37ACB">
              <w:rPr>
                <w:b/>
                <w:bCs/>
                <w:lang w:eastAsia="zh-CN"/>
              </w:rPr>
              <w:t>SCG activation</w:t>
            </w:r>
            <w:r w:rsidRPr="00B37ACB">
              <w:rPr>
                <w:b/>
                <w:bCs/>
                <w:lang w:eastAsia="ko-KR"/>
              </w:rPr>
              <w:t xml:space="preserve"> command:</w:t>
            </w:r>
          </w:p>
          <w:p w14:paraId="6725579B" w14:textId="77777777" w:rsidR="00A11B50" w:rsidRPr="00B37ACB" w:rsidRDefault="00A11B50" w:rsidP="00A11B50">
            <w:pPr>
              <w:pStyle w:val="B2"/>
              <w:rPr>
                <w:b/>
                <w:bCs/>
                <w:lang w:eastAsia="zh-CN"/>
              </w:rPr>
            </w:pPr>
            <w:r w:rsidRPr="00B37ACB">
              <w:rPr>
                <w:b/>
                <w:bCs/>
                <w:lang w:eastAsia="ko-KR"/>
              </w:rPr>
              <w:t>-</w:t>
            </w:r>
            <w:r w:rsidRPr="00B37ACB">
              <w:rPr>
                <w:b/>
                <w:bCs/>
                <w:lang w:eastAsia="zh-CN"/>
              </w:rPr>
              <w:tab/>
              <w:t xml:space="preserve">the UE has sent a valid measurement report for the </w:t>
            </w:r>
            <w:proofErr w:type="spellStart"/>
            <w:r w:rsidRPr="00B37ACB">
              <w:rPr>
                <w:b/>
                <w:bCs/>
                <w:lang w:eastAsia="zh-CN"/>
              </w:rPr>
              <w:t>PSCell</w:t>
            </w:r>
            <w:proofErr w:type="spellEnd"/>
            <w:r w:rsidRPr="00B37ACB">
              <w:rPr>
                <w:b/>
                <w:bCs/>
                <w:lang w:eastAsia="zh-CN"/>
              </w:rPr>
              <w:t xml:space="preserve"> being activated and</w:t>
            </w:r>
          </w:p>
          <w:p w14:paraId="1E9ED391" w14:textId="77777777" w:rsidR="00A11B50" w:rsidRPr="00B37ACB" w:rsidRDefault="00A11B50" w:rsidP="00A11B50">
            <w:pPr>
              <w:pStyle w:val="B2"/>
              <w:rPr>
                <w:b/>
                <w:bCs/>
                <w:lang w:eastAsia="zh-CN"/>
              </w:rPr>
            </w:pPr>
            <w:r w:rsidRPr="00B37ACB">
              <w:rPr>
                <w:b/>
                <w:bCs/>
                <w:lang w:eastAsia="zh-CN"/>
              </w:rPr>
              <w:t>-</w:t>
            </w:r>
            <w:r w:rsidRPr="00B37ACB">
              <w:rPr>
                <w:b/>
                <w:bCs/>
                <w:lang w:eastAsia="zh-CN"/>
              </w:rPr>
              <w:tab/>
              <w:t xml:space="preserve">One of the SSBs measured from the </w:t>
            </w:r>
            <w:proofErr w:type="spellStart"/>
            <w:r w:rsidRPr="00B37ACB">
              <w:rPr>
                <w:b/>
                <w:bCs/>
                <w:lang w:eastAsia="zh-CN"/>
              </w:rPr>
              <w:t>PSCell</w:t>
            </w:r>
            <w:proofErr w:type="spellEnd"/>
            <w:r w:rsidRPr="00B37ACB">
              <w:rPr>
                <w:b/>
                <w:bCs/>
                <w:lang w:eastAsia="zh-CN"/>
              </w:rPr>
              <w:t xml:space="preserve"> being activated remains detectable according to the cell identification conditions specified in clause 9.3.</w:t>
            </w:r>
          </w:p>
          <w:p w14:paraId="4E2717A0" w14:textId="77777777" w:rsidR="00A11B50" w:rsidRPr="00B37ACB" w:rsidRDefault="00A11B50" w:rsidP="00A11B50">
            <w:pPr>
              <w:pStyle w:val="B2"/>
              <w:rPr>
                <w:rFonts w:cstheme="minorBidi"/>
                <w:b/>
                <w:bCs/>
                <w:lang w:eastAsia="ko-KR"/>
              </w:rPr>
            </w:pPr>
            <w:r w:rsidRPr="00B37ACB">
              <w:rPr>
                <w:b/>
                <w:bCs/>
                <w:lang w:eastAsia="ko-KR"/>
              </w:rPr>
              <w:t>-</w:t>
            </w:r>
            <w:r w:rsidRPr="00B37ACB">
              <w:rPr>
                <w:b/>
                <w:bCs/>
                <w:lang w:eastAsia="ko-KR"/>
              </w:rPr>
              <w:tab/>
              <w:t xml:space="preserve">One of the SSBs measured from </w:t>
            </w:r>
            <w:proofErr w:type="spellStart"/>
            <w:r w:rsidRPr="00B37ACB">
              <w:rPr>
                <w:b/>
                <w:bCs/>
                <w:lang w:eastAsia="zh-CN"/>
              </w:rPr>
              <w:t>P</w:t>
            </w:r>
            <w:r w:rsidRPr="00B37ACB">
              <w:rPr>
                <w:b/>
                <w:bCs/>
                <w:lang w:eastAsia="ko-KR"/>
              </w:rPr>
              <w:t>SCell</w:t>
            </w:r>
            <w:proofErr w:type="spellEnd"/>
            <w:r w:rsidRPr="00B37ACB">
              <w:rPr>
                <w:b/>
                <w:bCs/>
                <w:lang w:eastAsia="ko-KR"/>
              </w:rPr>
              <w:t xml:space="preserve"> being </w:t>
            </w:r>
            <w:r w:rsidRPr="00B37ACB">
              <w:rPr>
                <w:b/>
                <w:bCs/>
                <w:lang w:eastAsia="zh-CN"/>
              </w:rPr>
              <w:t xml:space="preserve">activated </w:t>
            </w:r>
            <w:r w:rsidRPr="00B37ACB">
              <w:rPr>
                <w:b/>
                <w:bCs/>
                <w:lang w:eastAsia="ko-KR"/>
              </w:rPr>
              <w:t xml:space="preserve">also remains detectable during the </w:t>
            </w:r>
            <w:proofErr w:type="spellStart"/>
            <w:r w:rsidRPr="00B37ACB">
              <w:rPr>
                <w:b/>
                <w:bCs/>
                <w:lang w:eastAsia="zh-CN"/>
              </w:rPr>
              <w:t>P</w:t>
            </w:r>
            <w:r w:rsidRPr="00B37ACB">
              <w:rPr>
                <w:b/>
                <w:bCs/>
                <w:lang w:eastAsia="ko-KR"/>
              </w:rPr>
              <w:t>SCell</w:t>
            </w:r>
            <w:proofErr w:type="spellEnd"/>
            <w:r w:rsidRPr="00B37ACB">
              <w:rPr>
                <w:b/>
                <w:bCs/>
                <w:lang w:eastAsia="ko-KR"/>
              </w:rPr>
              <w:t xml:space="preserve"> activation </w:t>
            </w:r>
            <w:r w:rsidRPr="00B37ACB">
              <w:rPr>
                <w:b/>
                <w:bCs/>
                <w:lang w:eastAsia="ko-KR"/>
              </w:rPr>
              <w:lastRenderedPageBreak/>
              <w:t xml:space="preserve">delay </w:t>
            </w:r>
            <w:proofErr w:type="spellStart"/>
            <w:r w:rsidRPr="00B37ACB">
              <w:rPr>
                <w:b/>
                <w:bCs/>
              </w:rPr>
              <w:t>T</w:t>
            </w:r>
            <w:r w:rsidRPr="00B37ACB">
              <w:rPr>
                <w:b/>
                <w:bCs/>
                <w:vertAlign w:val="subscript"/>
              </w:rPr>
              <w:t>activation_time</w:t>
            </w:r>
            <w:proofErr w:type="spellEnd"/>
            <w:r w:rsidRPr="00B37ACB" w:rsidDel="000E5A84">
              <w:rPr>
                <w:b/>
                <w:bCs/>
              </w:rPr>
              <w:t xml:space="preserve"> </w:t>
            </w:r>
            <w:r w:rsidRPr="00B37ACB">
              <w:rPr>
                <w:b/>
                <w:bCs/>
                <w:lang w:eastAsia="ko-KR"/>
              </w:rPr>
              <w:t>according to the cell identification conditions specified in clause 9.3.</w:t>
            </w:r>
          </w:p>
          <w:p w14:paraId="4CC22692" w14:textId="77777777" w:rsidR="00A11B50" w:rsidRPr="000B3476" w:rsidRDefault="00A11B50" w:rsidP="00A11B50">
            <w:pPr>
              <w:rPr>
                <w:rFonts w:eastAsia="Calibri"/>
                <w:u w:val="single"/>
              </w:rPr>
            </w:pPr>
            <w:proofErr w:type="spellStart"/>
            <w:r w:rsidRPr="000B3476">
              <w:rPr>
                <w:u w:val="single"/>
              </w:rPr>
              <w:t>Tsearch</w:t>
            </w:r>
            <w:proofErr w:type="spellEnd"/>
            <w:r w:rsidRPr="000B3476">
              <w:rPr>
                <w:u w:val="single"/>
              </w:rPr>
              <w:t xml:space="preserve"> for RACH-less and RACH-based </w:t>
            </w:r>
            <w:proofErr w:type="spellStart"/>
            <w:r w:rsidRPr="000B3476">
              <w:rPr>
                <w:u w:val="single"/>
              </w:rPr>
              <w:t>PSCell</w:t>
            </w:r>
            <w:proofErr w:type="spellEnd"/>
            <w:r w:rsidRPr="000B3476">
              <w:rPr>
                <w:u w:val="single"/>
              </w:rPr>
              <w:t xml:space="preserve"> activation:</w:t>
            </w:r>
          </w:p>
          <w:p w14:paraId="4F4E99E3" w14:textId="77777777" w:rsidR="00A11B50" w:rsidRDefault="00A11B50" w:rsidP="00A11B50">
            <w:pPr>
              <w:pStyle w:val="RAN4observation0"/>
              <w:contextualSpacing w:val="0"/>
            </w:pPr>
            <w:r>
              <w:t>When ‘</w:t>
            </w:r>
            <w:proofErr w:type="spellStart"/>
            <w:r w:rsidRPr="001D71FB">
              <w:rPr>
                <w:i/>
                <w:iCs/>
              </w:rPr>
              <w:t>bdf</w:t>
            </w:r>
            <w:proofErr w:type="spellEnd"/>
            <w:r w:rsidRPr="001D71FB">
              <w:rPr>
                <w:i/>
                <w:iCs/>
              </w:rPr>
              <w:t>-and-RLM</w:t>
            </w:r>
            <w:r>
              <w:t>’ with value ‘</w:t>
            </w:r>
            <w:r w:rsidRPr="001D71FB">
              <w:rPr>
                <w:i/>
                <w:iCs/>
              </w:rPr>
              <w:t>true</w:t>
            </w:r>
            <w:r>
              <w:t xml:space="preserve">’ is configured for the deactivated </w:t>
            </w:r>
            <w:proofErr w:type="spellStart"/>
            <w:r>
              <w:t>PSCell</w:t>
            </w:r>
            <w:proofErr w:type="spellEnd"/>
            <w:r>
              <w:t xml:space="preserve"> the UE shall perform BFD and RLM on the deactivated </w:t>
            </w:r>
            <w:proofErr w:type="spellStart"/>
            <w:r>
              <w:t>PSCell</w:t>
            </w:r>
            <w:proofErr w:type="spellEnd"/>
            <w:r>
              <w:t>.</w:t>
            </w:r>
          </w:p>
          <w:p w14:paraId="1572740E" w14:textId="77777777" w:rsidR="00A11B50" w:rsidRDefault="00A11B50" w:rsidP="00A11B50">
            <w:pPr>
              <w:pStyle w:val="RAN4observation0"/>
              <w:contextualSpacing w:val="0"/>
            </w:pPr>
            <w:r>
              <w:t xml:space="preserve">Evaluation of RLM and BFD on a deactivated </w:t>
            </w:r>
            <w:proofErr w:type="spellStart"/>
            <w:r>
              <w:t>PSCell</w:t>
            </w:r>
            <w:proofErr w:type="spellEnd"/>
            <w:r>
              <w:t xml:space="preserve"> requires the UE to measure the deactivated </w:t>
            </w:r>
            <w:proofErr w:type="spellStart"/>
            <w:r>
              <w:t>PSCell</w:t>
            </w:r>
            <w:proofErr w:type="spellEnd"/>
            <w:r>
              <w:t xml:space="preserve"> regularly to evaluate the downlink radio link quality.</w:t>
            </w:r>
          </w:p>
          <w:p w14:paraId="62DB07B6" w14:textId="77777777" w:rsidR="00A11B50" w:rsidRDefault="00A11B50" w:rsidP="00A11B50">
            <w:pPr>
              <w:pStyle w:val="RAN4observation0"/>
              <w:contextualSpacing w:val="0"/>
            </w:pPr>
            <w:r>
              <w:t>If link problems have not been detected the link is currently regarded good enough for continuing the operation in the cell.</w:t>
            </w:r>
          </w:p>
          <w:p w14:paraId="07C3CE07" w14:textId="77777777" w:rsidR="00A11B50" w:rsidRDefault="00A11B50" w:rsidP="00A11B50">
            <w:pPr>
              <w:pStyle w:val="RAN4observation0"/>
            </w:pPr>
            <w:r>
              <w:t xml:space="preserve">When UE is configured with </w:t>
            </w:r>
            <w:r w:rsidRPr="005A66BE">
              <w:rPr>
                <w:i/>
                <w:iCs/>
              </w:rPr>
              <w:t>bfd-and-RLM</w:t>
            </w:r>
            <w:r>
              <w:t xml:space="preserve"> and has not detected either beam failure or RLF on the deactivated </w:t>
            </w:r>
            <w:proofErr w:type="spellStart"/>
            <w:r>
              <w:t>PSCell</w:t>
            </w:r>
            <w:proofErr w:type="spellEnd"/>
            <w:r>
              <w:t xml:space="preserve">, there is no need for additional measurements at </w:t>
            </w:r>
            <w:proofErr w:type="spellStart"/>
            <w:r>
              <w:t>PSCell</w:t>
            </w:r>
            <w:proofErr w:type="spellEnd"/>
            <w:r>
              <w:t xml:space="preserve"> activation.</w:t>
            </w:r>
          </w:p>
          <w:p w14:paraId="7DC38E26" w14:textId="77777777" w:rsidR="00A11B50" w:rsidRDefault="00A11B50" w:rsidP="00A11B50">
            <w:pPr>
              <w:pStyle w:val="RAN4proposal"/>
            </w:pPr>
            <w:r>
              <w:t xml:space="preserve">A UE which has not detected either BFD or RLF on the deactivated </w:t>
            </w:r>
            <w:proofErr w:type="spellStart"/>
            <w:r>
              <w:t>PSCell</w:t>
            </w:r>
            <w:proofErr w:type="spellEnd"/>
            <w:r>
              <w:t xml:space="preserve">, need no additional measurements at </w:t>
            </w:r>
            <w:proofErr w:type="spellStart"/>
            <w:r>
              <w:t>PSCell</w:t>
            </w:r>
            <w:proofErr w:type="spellEnd"/>
            <w:r>
              <w:t xml:space="preserve"> activation (</w:t>
            </w:r>
            <w:proofErr w:type="spellStart"/>
            <w:r>
              <w:t>T</w:t>
            </w:r>
            <w:r w:rsidRPr="006724FF">
              <w:rPr>
                <w:vertAlign w:val="subscript"/>
              </w:rPr>
              <w:t>search</w:t>
            </w:r>
            <w:proofErr w:type="spellEnd"/>
            <w:r>
              <w:t xml:space="preserve"> = 0ms).</w:t>
            </w:r>
          </w:p>
          <w:p w14:paraId="52313D11" w14:textId="77777777" w:rsidR="00A11B50" w:rsidRDefault="00A11B50" w:rsidP="00A11B50">
            <w:pPr>
              <w:pStyle w:val="RAN4proposal"/>
            </w:pPr>
            <w:r>
              <w:rPr>
                <w:lang w:val="en-GB"/>
              </w:rPr>
              <w:t xml:space="preserve">A UE which has detected either BFD or RLF on the deactivated </w:t>
            </w:r>
            <w:proofErr w:type="spellStart"/>
            <w:r>
              <w:rPr>
                <w:lang w:val="en-GB"/>
              </w:rPr>
              <w:t>PSCell</w:t>
            </w:r>
            <w:proofErr w:type="spellEnd"/>
            <w:r>
              <w:rPr>
                <w:lang w:val="en-GB"/>
              </w:rPr>
              <w:t xml:space="preserve"> is allowed additional measurements at </w:t>
            </w:r>
            <w:proofErr w:type="spellStart"/>
            <w:r>
              <w:rPr>
                <w:lang w:val="en-GB"/>
              </w:rPr>
              <w:t>PSCell</w:t>
            </w:r>
            <w:proofErr w:type="spellEnd"/>
            <w:r>
              <w:rPr>
                <w:lang w:val="en-GB"/>
              </w:rPr>
              <w:t xml:space="preserve"> activation </w:t>
            </w:r>
            <w:r>
              <w:t>(</w:t>
            </w:r>
            <w:proofErr w:type="spellStart"/>
            <w:r>
              <w:t>T</w:t>
            </w:r>
            <w:r w:rsidRPr="009A18C8">
              <w:rPr>
                <w:vertAlign w:val="subscript"/>
              </w:rPr>
              <w:t>search</w:t>
            </w:r>
            <w:proofErr w:type="spellEnd"/>
            <w:r>
              <w:t xml:space="preserve"> = [TBD]</w:t>
            </w:r>
            <w:proofErr w:type="spellStart"/>
            <w:r>
              <w:t>ms</w:t>
            </w:r>
            <w:proofErr w:type="spellEnd"/>
            <w:r>
              <w:t>)</w:t>
            </w:r>
            <w:r>
              <w:rPr>
                <w:lang w:val="en-GB"/>
              </w:rPr>
              <w:t>.</w:t>
            </w:r>
          </w:p>
          <w:p w14:paraId="4600995B" w14:textId="77777777" w:rsidR="00A11B50" w:rsidRDefault="00A11B50" w:rsidP="00A11B50">
            <w:pPr>
              <w:pStyle w:val="RAN4proposal"/>
            </w:pPr>
            <w:r>
              <w:t xml:space="preserve">For </w:t>
            </w:r>
            <w:r w:rsidRPr="00BF7877">
              <w:rPr>
                <w:bCs/>
              </w:rPr>
              <w:t>RACH based</w:t>
            </w:r>
            <w:r w:rsidRPr="00BF7877">
              <w:t xml:space="preserve"> </w:t>
            </w:r>
            <w:proofErr w:type="spellStart"/>
            <w:r w:rsidRPr="00BF7877">
              <w:t>PSCell</w:t>
            </w:r>
            <w:proofErr w:type="spellEnd"/>
            <w:r w:rsidRPr="00BF7877">
              <w:t xml:space="preserve"> activation</w:t>
            </w:r>
            <w:r>
              <w:t>,</w:t>
            </w:r>
            <w:r w:rsidRPr="00BF7877">
              <w:t xml:space="preserve"> </w:t>
            </w:r>
            <w:r>
              <w:t xml:space="preserve">RAN4 need to reconsider </w:t>
            </w:r>
            <w:proofErr w:type="spellStart"/>
            <w:r w:rsidRPr="00053E1A">
              <w:rPr>
                <w:rFonts w:eastAsia="Times New Roman" w:cs="Times New Roman"/>
                <w:i/>
                <w:szCs w:val="20"/>
                <w:lang w:val="en-GB" w:eastAsia="ko-KR"/>
              </w:rPr>
              <w:t>T</w:t>
            </w:r>
            <w:r w:rsidRPr="00053E1A">
              <w:rPr>
                <w:rFonts w:eastAsia="Times New Roman" w:cs="Times New Roman"/>
                <w:i/>
                <w:szCs w:val="20"/>
                <w:vertAlign w:val="subscript"/>
                <w:lang w:val="en-GB" w:eastAsia="ko-KR"/>
              </w:rPr>
              <w:t>search</w:t>
            </w:r>
            <w:proofErr w:type="spellEnd"/>
            <w:r w:rsidRPr="00053E1A">
              <w:rPr>
                <w:rFonts w:eastAsia="Times New Roman" w:cs="Times New Roman"/>
                <w:i/>
                <w:szCs w:val="20"/>
                <w:lang w:val="en-GB" w:eastAsia="ko-KR"/>
              </w:rPr>
              <w:t xml:space="preserve"> = 24* </w:t>
            </w:r>
            <w:proofErr w:type="spellStart"/>
            <w:r w:rsidRPr="00053E1A">
              <w:rPr>
                <w:rFonts w:eastAsia="Times New Roman" w:cs="Times New Roman"/>
                <w:i/>
                <w:szCs w:val="20"/>
                <w:lang w:val="en-GB" w:eastAsia="ko-KR"/>
              </w:rPr>
              <w:t>T</w:t>
            </w:r>
            <w:r w:rsidRPr="00053E1A">
              <w:rPr>
                <w:rFonts w:eastAsia="Times New Roman" w:cs="Times New Roman"/>
                <w:i/>
                <w:szCs w:val="20"/>
                <w:vertAlign w:val="subscript"/>
                <w:lang w:val="en-GB" w:eastAsia="ko-KR"/>
              </w:rPr>
              <w:t>rs</w:t>
            </w:r>
            <w:proofErr w:type="spellEnd"/>
            <w:r w:rsidRPr="00053E1A">
              <w:rPr>
                <w:rFonts w:eastAsia="Times New Roman" w:cs="Times New Roman"/>
                <w:i/>
                <w:szCs w:val="20"/>
                <w:vertAlign w:val="subscript"/>
                <w:lang w:val="en-GB" w:eastAsia="ko-KR"/>
              </w:rPr>
              <w:t xml:space="preserve"> </w:t>
            </w:r>
            <w:proofErr w:type="spellStart"/>
            <w:r w:rsidRPr="00053E1A">
              <w:rPr>
                <w:rFonts w:eastAsia="Times New Roman" w:cs="Times New Roman"/>
                <w:i/>
                <w:szCs w:val="20"/>
                <w:lang w:val="en-GB" w:eastAsia="ko-KR"/>
              </w:rPr>
              <w:t>ms</w:t>
            </w:r>
            <w:proofErr w:type="spellEnd"/>
            <w:r>
              <w:t xml:space="preserve"> for an unknown </w:t>
            </w:r>
            <w:proofErr w:type="spellStart"/>
            <w:r>
              <w:t>PSCell</w:t>
            </w:r>
            <w:proofErr w:type="spellEnd"/>
            <w:r>
              <w:t xml:space="preserve"> being activated with ‘</w:t>
            </w:r>
            <w:proofErr w:type="spellStart"/>
            <w:r w:rsidRPr="001D71FB">
              <w:rPr>
                <w:i/>
              </w:rPr>
              <w:t>bdf</w:t>
            </w:r>
            <w:proofErr w:type="spellEnd"/>
            <w:r w:rsidRPr="001D71FB">
              <w:rPr>
                <w:i/>
              </w:rPr>
              <w:t>-and-RLM</w:t>
            </w:r>
            <w:r>
              <w:t>’ with value ‘</w:t>
            </w:r>
            <w:r w:rsidRPr="001D71FB">
              <w:rPr>
                <w:i/>
              </w:rPr>
              <w:t>true</w:t>
            </w:r>
            <w:r>
              <w:t>’, accounting for the RLM or BFD status upon activation.</w:t>
            </w:r>
          </w:p>
          <w:p w14:paraId="20080C48" w14:textId="77777777" w:rsidR="00A11B50" w:rsidRDefault="00A11B50" w:rsidP="00A11B50">
            <w:pPr>
              <w:pStyle w:val="RAN4proposal"/>
            </w:pPr>
            <w:r>
              <w:t xml:space="preserve">For RACH-less based </w:t>
            </w:r>
            <w:proofErr w:type="spellStart"/>
            <w:r>
              <w:t>PSCell</w:t>
            </w:r>
            <w:proofErr w:type="spellEnd"/>
            <w:r>
              <w:t xml:space="preserve"> activation, </w:t>
            </w:r>
            <w:r>
              <w:rPr>
                <w:lang w:eastAsia="ko-KR"/>
              </w:rPr>
              <w:t xml:space="preserve">conditions for when </w:t>
            </w:r>
            <w:proofErr w:type="spellStart"/>
            <w:r>
              <w:rPr>
                <w:lang w:eastAsia="ko-KR"/>
              </w:rPr>
              <w:t>T</w:t>
            </w:r>
            <w:r>
              <w:rPr>
                <w:vertAlign w:val="subscript"/>
                <w:lang w:eastAsia="ko-KR"/>
              </w:rPr>
              <w:t>search</w:t>
            </w:r>
            <w:proofErr w:type="spellEnd"/>
            <w:r>
              <w:rPr>
                <w:lang w:eastAsia="ko-KR"/>
              </w:rPr>
              <w:t xml:space="preserve"> = 0 </w:t>
            </w:r>
            <w:proofErr w:type="spellStart"/>
            <w:r>
              <w:rPr>
                <w:lang w:eastAsia="ko-KR"/>
              </w:rPr>
              <w:t>ms</w:t>
            </w:r>
            <w:proofErr w:type="spellEnd"/>
            <w:r>
              <w:rPr>
                <w:lang w:eastAsia="ko-KR"/>
              </w:rPr>
              <w:t xml:space="preserve"> needs to be reconsidered.</w:t>
            </w:r>
          </w:p>
          <w:p w14:paraId="6FCBDFEC" w14:textId="77777777" w:rsidR="00A11B50" w:rsidRDefault="00A11B50" w:rsidP="00A11B50">
            <w:pPr>
              <w:pStyle w:val="RAN4proposal"/>
            </w:pPr>
            <w:r>
              <w:t xml:space="preserve">For RACH-less based </w:t>
            </w:r>
            <w:proofErr w:type="spellStart"/>
            <w:r>
              <w:t>PSCell</w:t>
            </w:r>
            <w:proofErr w:type="spellEnd"/>
            <w:r>
              <w:t xml:space="preserve"> activation, the UE behavior when the </w:t>
            </w:r>
            <w:proofErr w:type="spellStart"/>
            <w:r>
              <w:t>PSCell</w:t>
            </w:r>
            <w:proofErr w:type="spellEnd"/>
            <w:r>
              <w:t xml:space="preserve"> is unknown would need to be clarified.</w:t>
            </w:r>
          </w:p>
          <w:p w14:paraId="7B5A62A8" w14:textId="77777777" w:rsidR="00A11B50" w:rsidRPr="000B3476" w:rsidRDefault="00A11B50" w:rsidP="00A11B50">
            <w:pPr>
              <w:rPr>
                <w:rFonts w:eastAsia="Calibri"/>
                <w:u w:val="single"/>
              </w:rPr>
            </w:pPr>
            <w:proofErr w:type="spellStart"/>
            <w:r w:rsidRPr="000B3476">
              <w:rPr>
                <w:u w:val="single"/>
              </w:rPr>
              <w:t>Tsearch</w:t>
            </w:r>
            <w:proofErr w:type="spellEnd"/>
            <w:r w:rsidRPr="000B3476">
              <w:rPr>
                <w:u w:val="single"/>
              </w:rPr>
              <w:t xml:space="preserve"> in RACH-less based </w:t>
            </w:r>
            <w:proofErr w:type="spellStart"/>
            <w:r w:rsidRPr="000B3476">
              <w:rPr>
                <w:u w:val="single"/>
              </w:rPr>
              <w:t>PSCell</w:t>
            </w:r>
            <w:proofErr w:type="spellEnd"/>
            <w:r w:rsidRPr="000B3476">
              <w:rPr>
                <w:u w:val="single"/>
              </w:rPr>
              <w:t xml:space="preserve"> activation delay:</w:t>
            </w:r>
          </w:p>
          <w:p w14:paraId="5587C5E2" w14:textId="77777777" w:rsidR="00A11B50" w:rsidRDefault="00A11B50" w:rsidP="00A11B50">
            <w:pPr>
              <w:pStyle w:val="RAN4proposal"/>
              <w:rPr>
                <w:lang w:val="en-GB"/>
              </w:rPr>
            </w:pPr>
            <w:r>
              <w:rPr>
                <w:lang w:val="en-GB"/>
              </w:rPr>
              <w:t xml:space="preserve">Define RACH-less based </w:t>
            </w:r>
            <w:proofErr w:type="spellStart"/>
            <w:r>
              <w:rPr>
                <w:lang w:val="en-GB"/>
              </w:rPr>
              <w:t>PSCell</w:t>
            </w:r>
            <w:proofErr w:type="spellEnd"/>
            <w:r>
              <w:rPr>
                <w:lang w:val="en-GB"/>
              </w:rPr>
              <w:t xml:space="preserve"> activation delay such that it is not conditioned on the when the last valid measurement report was sent.</w:t>
            </w:r>
          </w:p>
          <w:p w14:paraId="54BF5CDF" w14:textId="77777777" w:rsidR="00A11B50" w:rsidRDefault="00A11B50" w:rsidP="00A11B50">
            <w:pPr>
              <w:pStyle w:val="RAN4proposal"/>
              <w:rPr>
                <w:lang w:val="en-GB"/>
              </w:rPr>
            </w:pPr>
            <w:r>
              <w:rPr>
                <w:lang w:val="en-GB"/>
              </w:rPr>
              <w:lastRenderedPageBreak/>
              <w:t xml:space="preserve">For the RACH-less based </w:t>
            </w:r>
            <w:proofErr w:type="spellStart"/>
            <w:r>
              <w:rPr>
                <w:lang w:val="en-GB"/>
              </w:rPr>
              <w:t>PSCell</w:t>
            </w:r>
            <w:proofErr w:type="spellEnd"/>
            <w:r>
              <w:rPr>
                <w:lang w:val="en-GB"/>
              </w:rPr>
              <w:t xml:space="preserve"> activation the condition when </w:t>
            </w:r>
            <w:proofErr w:type="spellStart"/>
            <w:r>
              <w:rPr>
                <w:lang w:val="en-GB"/>
              </w:rPr>
              <w:t>T</w:t>
            </w:r>
            <w:r w:rsidRPr="00DB004C">
              <w:rPr>
                <w:vertAlign w:val="subscript"/>
                <w:lang w:val="en-GB"/>
              </w:rPr>
              <w:t>search</w:t>
            </w:r>
            <w:proofErr w:type="spellEnd"/>
            <w:r>
              <w:rPr>
                <w:lang w:val="en-GB"/>
              </w:rPr>
              <w:t xml:space="preserve"> = 0ms applies while the TCI state is known.</w:t>
            </w:r>
          </w:p>
          <w:p w14:paraId="4C5AB4D2" w14:textId="77777777" w:rsidR="00A11B50" w:rsidRDefault="00A11B50" w:rsidP="00A11B50">
            <w:r>
              <w:t xml:space="preserve">Based on this we propose to update the RACH-less based </w:t>
            </w:r>
            <w:proofErr w:type="spellStart"/>
            <w:r>
              <w:t>PSCell</w:t>
            </w:r>
            <w:proofErr w:type="spellEnd"/>
            <w:r>
              <w:t xml:space="preserve"> activation as follows, if the proposed changes in proposal 2 for known </w:t>
            </w:r>
            <w:proofErr w:type="spellStart"/>
            <w:r>
              <w:t>PSCell</w:t>
            </w:r>
            <w:proofErr w:type="spellEnd"/>
            <w:r>
              <w:t xml:space="preserve"> conditions are not updated:</w:t>
            </w:r>
          </w:p>
          <w:p w14:paraId="4ED7C603" w14:textId="77777777" w:rsidR="00A11B50" w:rsidRDefault="00A11B50" w:rsidP="00A11B50">
            <w:pPr>
              <w:pStyle w:val="RAN4proposal"/>
              <w:rPr>
                <w:rFonts w:eastAsia="Malgun Gothic"/>
                <w:lang w:eastAsia="ko-KR"/>
              </w:rPr>
            </w:pPr>
            <w:r>
              <w:rPr>
                <w:lang w:eastAsia="ko-KR"/>
              </w:rPr>
              <w:t xml:space="preserve">For </w:t>
            </w:r>
            <w:r>
              <w:t xml:space="preserve">RACH-less based </w:t>
            </w:r>
            <w:proofErr w:type="spellStart"/>
            <w:r>
              <w:t>PSCell</w:t>
            </w:r>
            <w:proofErr w:type="spellEnd"/>
            <w:r>
              <w:t xml:space="preserve"> activation,</w:t>
            </w:r>
            <w:r>
              <w:rPr>
                <w:lang w:eastAsia="ko-KR"/>
              </w:rPr>
              <w:t xml:space="preserve"> if </w:t>
            </w:r>
            <w:r w:rsidRPr="00AF3717">
              <w:rPr>
                <w:i/>
              </w:rPr>
              <w:t>bfd-and-RLM</w:t>
            </w:r>
            <w:r w:rsidDel="00274C15">
              <w:rPr>
                <w:lang w:eastAsia="ko-KR"/>
              </w:rPr>
              <w:t xml:space="preserve"> </w:t>
            </w:r>
            <w:r>
              <w:rPr>
                <w:lang w:eastAsia="ko-KR"/>
              </w:rPr>
              <w:t xml:space="preserve">is configured and </w:t>
            </w:r>
            <w:r w:rsidRPr="00CE1DB0">
              <w:rPr>
                <w:lang w:eastAsia="ko-KR"/>
              </w:rPr>
              <w:t>TCI state is known</w:t>
            </w:r>
            <w:r>
              <w:rPr>
                <w:lang w:eastAsia="ko-KR"/>
              </w:rPr>
              <w:t>,</w:t>
            </w:r>
            <w:r w:rsidRPr="00044028">
              <w:rPr>
                <w:lang w:eastAsia="ko-KR"/>
              </w:rPr>
              <w:t xml:space="preserve"> </w:t>
            </w:r>
            <w:proofErr w:type="spellStart"/>
            <w:r>
              <w:rPr>
                <w:lang w:eastAsia="ko-KR"/>
              </w:rPr>
              <w:t>T</w:t>
            </w:r>
            <w:r>
              <w:rPr>
                <w:vertAlign w:val="subscript"/>
                <w:lang w:eastAsia="ko-KR"/>
              </w:rPr>
              <w:t>search</w:t>
            </w:r>
            <w:proofErr w:type="spellEnd"/>
            <w:r>
              <w:rPr>
                <w:lang w:eastAsia="ko-KR"/>
              </w:rPr>
              <w:t xml:space="preserve"> = 0 </w:t>
            </w:r>
            <w:proofErr w:type="spellStart"/>
            <w:r>
              <w:rPr>
                <w:lang w:eastAsia="ko-KR"/>
              </w:rPr>
              <w:t>ms</w:t>
            </w:r>
            <w:proofErr w:type="spellEnd"/>
            <w:r>
              <w:rPr>
                <w:lang w:eastAsia="ko-KR"/>
              </w:rPr>
              <w:t xml:space="preserve"> </w:t>
            </w:r>
            <w:r w:rsidRPr="00CF1ECA">
              <w:rPr>
                <w:highlight w:val="yellow"/>
                <w:lang w:eastAsia="ko-KR"/>
              </w:rPr>
              <w:t xml:space="preserve">or if the </w:t>
            </w:r>
            <w:proofErr w:type="spellStart"/>
            <w:r>
              <w:rPr>
                <w:highlight w:val="yellow"/>
                <w:lang w:eastAsia="ko-KR"/>
              </w:rPr>
              <w:t>PSC</w:t>
            </w:r>
            <w:r w:rsidRPr="00CF1ECA">
              <w:rPr>
                <w:highlight w:val="yellow"/>
                <w:lang w:eastAsia="ko-KR"/>
              </w:rPr>
              <w:t>ell</w:t>
            </w:r>
            <w:proofErr w:type="spellEnd"/>
            <w:r w:rsidRPr="00CF1ECA">
              <w:rPr>
                <w:highlight w:val="yellow"/>
                <w:lang w:eastAsia="ko-KR"/>
              </w:rPr>
              <w:t xml:space="preserve"> is a known FR2 </w:t>
            </w:r>
            <w:proofErr w:type="spellStart"/>
            <w:r w:rsidRPr="00CF1ECA">
              <w:rPr>
                <w:highlight w:val="yellow"/>
                <w:lang w:eastAsia="ko-KR"/>
              </w:rPr>
              <w:t>PScell</w:t>
            </w:r>
            <w:proofErr w:type="spellEnd"/>
            <w:r>
              <w:rPr>
                <w:lang w:eastAsia="ko-KR"/>
              </w:rPr>
              <w:t xml:space="preserve">, </w:t>
            </w:r>
            <w:proofErr w:type="spellStart"/>
            <w:r>
              <w:rPr>
                <w:lang w:eastAsia="ko-KR"/>
              </w:rPr>
              <w:t>T</w:t>
            </w:r>
            <w:r>
              <w:rPr>
                <w:vertAlign w:val="subscript"/>
                <w:lang w:eastAsia="ko-KR"/>
              </w:rPr>
              <w:t>search</w:t>
            </w:r>
            <w:proofErr w:type="spellEnd"/>
            <w:r>
              <w:rPr>
                <w:lang w:eastAsia="ko-KR"/>
              </w:rPr>
              <w:t xml:space="preserve"> = 0 </w:t>
            </w:r>
            <w:proofErr w:type="spellStart"/>
            <w:r>
              <w:rPr>
                <w:lang w:eastAsia="ko-KR"/>
              </w:rPr>
              <w:t>ms</w:t>
            </w:r>
            <w:r w:rsidRPr="00CF1ECA">
              <w:rPr>
                <w:strike/>
                <w:highlight w:val="yellow"/>
                <w:lang w:eastAsia="ko-KR"/>
              </w:rPr>
              <w:t>.</w:t>
            </w:r>
            <w:proofErr w:type="spellEnd"/>
            <w:r w:rsidRPr="00CF1ECA">
              <w:rPr>
                <w:strike/>
                <w:highlight w:val="yellow"/>
                <w:lang w:eastAsia="ko-KR"/>
              </w:rPr>
              <w:t xml:space="preserve"> if the target cell is a known FR2 </w:t>
            </w:r>
            <w:proofErr w:type="spellStart"/>
            <w:r w:rsidRPr="00CF1ECA">
              <w:rPr>
                <w:strike/>
                <w:highlight w:val="yellow"/>
                <w:lang w:eastAsia="ko-KR"/>
              </w:rPr>
              <w:t>PScell</w:t>
            </w:r>
            <w:proofErr w:type="spellEnd"/>
            <w:r>
              <w:rPr>
                <w:lang w:eastAsia="ko-KR"/>
              </w:rPr>
              <w:t>.</w:t>
            </w:r>
            <w:r>
              <w:t xml:space="preserve"> </w:t>
            </w:r>
            <w:r w:rsidRPr="00CD6361">
              <w:rPr>
                <w:highlight w:val="yellow"/>
              </w:rPr>
              <w:t>Otherwise,</w:t>
            </w:r>
            <w:r>
              <w:t xml:space="preserve"> there are no requirements.</w:t>
            </w:r>
          </w:p>
          <w:p w14:paraId="46D4463E" w14:textId="77777777" w:rsidR="00A11B50" w:rsidRDefault="00A11B50" w:rsidP="00A11B50">
            <w:r>
              <w:t xml:space="preserve">Otherwise, if the proposed known </w:t>
            </w:r>
            <w:proofErr w:type="spellStart"/>
            <w:r>
              <w:t>PSCell</w:t>
            </w:r>
            <w:proofErr w:type="spellEnd"/>
            <w:r>
              <w:t xml:space="preserve"> conditions as proposed in proposal 2 are agreeable, the current conditions for RACH-less access need no changes.</w:t>
            </w:r>
          </w:p>
          <w:p w14:paraId="58979A9A" w14:textId="77777777" w:rsidR="00A11B50" w:rsidRPr="000B3476" w:rsidRDefault="00A11B50" w:rsidP="00A11B50">
            <w:pPr>
              <w:rPr>
                <w:rFonts w:eastAsia="Calibri"/>
                <w:u w:val="single"/>
              </w:rPr>
            </w:pPr>
            <w:proofErr w:type="spellStart"/>
            <w:r w:rsidRPr="000B3476">
              <w:rPr>
                <w:bCs/>
                <w:u w:val="single"/>
              </w:rPr>
              <w:t>Tsearch</w:t>
            </w:r>
            <w:proofErr w:type="spellEnd"/>
            <w:r w:rsidRPr="000B3476">
              <w:rPr>
                <w:bCs/>
                <w:u w:val="single"/>
              </w:rPr>
              <w:t xml:space="preserve"> in RACH-based </w:t>
            </w:r>
            <w:proofErr w:type="spellStart"/>
            <w:r w:rsidRPr="000B3476">
              <w:rPr>
                <w:bCs/>
                <w:u w:val="single"/>
              </w:rPr>
              <w:t>PSCell</w:t>
            </w:r>
            <w:proofErr w:type="spellEnd"/>
            <w:r w:rsidRPr="000B3476">
              <w:rPr>
                <w:bCs/>
                <w:u w:val="single"/>
              </w:rPr>
              <w:t xml:space="preserve"> activation delay:</w:t>
            </w:r>
          </w:p>
          <w:p w14:paraId="4B12FD3B" w14:textId="77777777" w:rsidR="00A11B50" w:rsidRPr="00C20694" w:rsidRDefault="00A11B50" w:rsidP="00A11B50">
            <w:pPr>
              <w:pStyle w:val="RAN4proposal"/>
              <w:rPr>
                <w:lang w:val="en-GB" w:eastAsia="ko-KR"/>
              </w:rPr>
            </w:pPr>
            <w:r>
              <w:rPr>
                <w:lang w:eastAsia="ko-KR"/>
              </w:rPr>
              <w:t xml:space="preserve">For </w:t>
            </w:r>
            <w:r>
              <w:t xml:space="preserve">RACH based </w:t>
            </w:r>
            <w:proofErr w:type="spellStart"/>
            <w:r>
              <w:t>PSCell</w:t>
            </w:r>
            <w:proofErr w:type="spellEnd"/>
            <w:r>
              <w:t xml:space="preserve"> activation,</w:t>
            </w:r>
            <w:r>
              <w:rPr>
                <w:lang w:eastAsia="ko-KR"/>
              </w:rPr>
              <w:t xml:space="preserve"> if the target cell is a known NR FR2 </w:t>
            </w:r>
            <w:proofErr w:type="spellStart"/>
            <w:r>
              <w:rPr>
                <w:lang w:eastAsia="ko-KR"/>
              </w:rPr>
              <w:t>PSCell</w:t>
            </w:r>
            <w:proofErr w:type="spellEnd"/>
            <w:r>
              <w:rPr>
                <w:lang w:eastAsia="ko-KR"/>
              </w:rPr>
              <w:t xml:space="preserve">, </w:t>
            </w:r>
            <w:proofErr w:type="spellStart"/>
            <w:r>
              <w:rPr>
                <w:lang w:eastAsia="ko-KR"/>
              </w:rPr>
              <w:t>T</w:t>
            </w:r>
            <w:r>
              <w:rPr>
                <w:vertAlign w:val="subscript"/>
                <w:lang w:eastAsia="ko-KR"/>
              </w:rPr>
              <w:t>search</w:t>
            </w:r>
            <w:proofErr w:type="spellEnd"/>
            <w:r>
              <w:rPr>
                <w:lang w:eastAsia="ko-KR"/>
              </w:rPr>
              <w:t xml:space="preserve"> = 0 </w:t>
            </w:r>
            <w:proofErr w:type="spellStart"/>
            <w:r>
              <w:rPr>
                <w:lang w:eastAsia="ko-KR"/>
              </w:rPr>
              <w:t>ms.</w:t>
            </w:r>
            <w:proofErr w:type="spellEnd"/>
            <w:r>
              <w:rPr>
                <w:lang w:eastAsia="ko-KR"/>
              </w:rPr>
              <w:t xml:space="preserve"> If the target cell is an unknown FR2 </w:t>
            </w:r>
            <w:proofErr w:type="spellStart"/>
            <w:r>
              <w:rPr>
                <w:lang w:eastAsia="ko-KR"/>
              </w:rPr>
              <w:t>PSCell</w:t>
            </w:r>
            <w:proofErr w:type="spellEnd"/>
            <w:r>
              <w:rPr>
                <w:lang w:eastAsia="ko-KR"/>
              </w:rPr>
              <w:t xml:space="preserve"> configured with </w:t>
            </w:r>
            <w:r>
              <w:t>bfd-and-RLM</w:t>
            </w:r>
            <w:r>
              <w:rPr>
                <w:lang w:eastAsia="ko-KR"/>
              </w:rPr>
              <w:t xml:space="preserve"> with value true and no RLM has occurred, then </w:t>
            </w:r>
            <w:proofErr w:type="spellStart"/>
            <w:r>
              <w:rPr>
                <w:lang w:eastAsia="ko-KR"/>
              </w:rPr>
              <w:t>T</w:t>
            </w:r>
            <w:r>
              <w:rPr>
                <w:vertAlign w:val="subscript"/>
                <w:lang w:eastAsia="ko-KR"/>
              </w:rPr>
              <w:t>search</w:t>
            </w:r>
            <w:proofErr w:type="spellEnd"/>
            <w:r>
              <w:rPr>
                <w:lang w:eastAsia="ko-KR"/>
              </w:rPr>
              <w:t xml:space="preserve"> = [12]* </w:t>
            </w:r>
            <w:proofErr w:type="spellStart"/>
            <w:r>
              <w:rPr>
                <w:lang w:eastAsia="ko-KR"/>
              </w:rPr>
              <w:t>T</w:t>
            </w:r>
            <w:r>
              <w:rPr>
                <w:vertAlign w:val="subscript"/>
                <w:lang w:eastAsia="ko-KR"/>
              </w:rPr>
              <w:t>rs</w:t>
            </w:r>
            <w:proofErr w:type="spellEnd"/>
            <w:r>
              <w:rPr>
                <w:vertAlign w:val="subscript"/>
                <w:lang w:eastAsia="ko-KR"/>
              </w:rPr>
              <w:t xml:space="preserve"> </w:t>
            </w:r>
            <w:proofErr w:type="spellStart"/>
            <w:r>
              <w:rPr>
                <w:lang w:eastAsia="ko-KR"/>
              </w:rPr>
              <w:t>ms</w:t>
            </w:r>
            <w:proofErr w:type="spellEnd"/>
            <w:r>
              <w:rPr>
                <w:lang w:eastAsia="ko-KR"/>
              </w:rPr>
              <w:t>, otherwise if Es/</w:t>
            </w:r>
            <w:proofErr w:type="spellStart"/>
            <w:r>
              <w:rPr>
                <w:lang w:eastAsia="ko-KR"/>
              </w:rPr>
              <w:t>Iot</w:t>
            </w:r>
            <w:proofErr w:type="spellEnd"/>
            <w:r>
              <w:rPr>
                <w:lang w:eastAsia="ko-KR"/>
              </w:rPr>
              <w:t xml:space="preserve"> </w:t>
            </w:r>
            <w:r>
              <w:rPr>
                <w:rFonts w:hint="eastAsia"/>
                <w:lang w:eastAsia="ko-KR"/>
              </w:rPr>
              <w:t>≥</w:t>
            </w:r>
            <w:r>
              <w:rPr>
                <w:lang w:eastAsia="ko-KR"/>
              </w:rPr>
              <w:t xml:space="preserve"> -2 dB, then </w:t>
            </w:r>
            <w:proofErr w:type="spellStart"/>
            <w:r>
              <w:rPr>
                <w:lang w:eastAsia="ko-KR"/>
              </w:rPr>
              <w:t>T</w:t>
            </w:r>
            <w:r>
              <w:rPr>
                <w:vertAlign w:val="subscript"/>
                <w:lang w:eastAsia="ko-KR"/>
              </w:rPr>
              <w:t>search</w:t>
            </w:r>
            <w:proofErr w:type="spellEnd"/>
            <w:r>
              <w:rPr>
                <w:lang w:eastAsia="ko-KR"/>
              </w:rPr>
              <w:t xml:space="preserve"> = 24* </w:t>
            </w:r>
            <w:proofErr w:type="spellStart"/>
            <w:r>
              <w:rPr>
                <w:lang w:eastAsia="ko-KR"/>
              </w:rPr>
              <w:t>T</w:t>
            </w:r>
            <w:r>
              <w:rPr>
                <w:vertAlign w:val="subscript"/>
                <w:lang w:eastAsia="ko-KR"/>
              </w:rPr>
              <w:t>rs</w:t>
            </w:r>
            <w:proofErr w:type="spellEnd"/>
            <w:r>
              <w:rPr>
                <w:vertAlign w:val="subscript"/>
                <w:lang w:eastAsia="ko-KR"/>
              </w:rPr>
              <w:t xml:space="preserve"> </w:t>
            </w:r>
            <w:proofErr w:type="spellStart"/>
            <w:r>
              <w:rPr>
                <w:lang w:eastAsia="ko-KR"/>
              </w:rPr>
              <w:t>ms.</w:t>
            </w:r>
            <w:proofErr w:type="spellEnd"/>
            <w:r>
              <w:rPr>
                <w:lang w:eastAsia="ko-KR"/>
              </w:rPr>
              <w:t>.</w:t>
            </w:r>
          </w:p>
          <w:p w14:paraId="3289A0DE" w14:textId="77777777" w:rsidR="00A11B50" w:rsidRPr="000B3476" w:rsidRDefault="00A11B50" w:rsidP="00A11B50">
            <w:pPr>
              <w:rPr>
                <w:rFonts w:eastAsia="Calibri"/>
                <w:u w:val="single"/>
              </w:rPr>
            </w:pPr>
            <w:r w:rsidRPr="000B3476">
              <w:rPr>
                <w:u w:val="single"/>
                <w:lang w:eastAsia="ko-KR"/>
              </w:rPr>
              <w:t>Requirements for deactivated SCG in FR1:</w:t>
            </w:r>
          </w:p>
          <w:p w14:paraId="64ED35B8" w14:textId="77777777" w:rsidR="00A11B50" w:rsidRDefault="00A11B50" w:rsidP="00A11B50">
            <w:pPr>
              <w:pStyle w:val="RAN4observation0"/>
              <w:rPr>
                <w:lang w:eastAsia="ko-KR"/>
              </w:rPr>
            </w:pPr>
            <w:r>
              <w:rPr>
                <w:lang w:eastAsia="ko-KR"/>
              </w:rPr>
              <w:t>FR2 SCG activation discussion is also valid for FR1 SCG activation in Rel-18 WI.</w:t>
            </w:r>
          </w:p>
          <w:p w14:paraId="7B32C236" w14:textId="77777777" w:rsidR="00A11B50" w:rsidRPr="000B3476" w:rsidRDefault="00A11B50" w:rsidP="00A11B50">
            <w:pPr>
              <w:rPr>
                <w:rFonts w:eastAsia="Calibri"/>
                <w:u w:val="single"/>
              </w:rPr>
            </w:pPr>
            <w:proofErr w:type="spellStart"/>
            <w:r w:rsidRPr="000B3476">
              <w:rPr>
                <w:u w:val="single"/>
                <w:lang w:eastAsia="ko-KR"/>
              </w:rPr>
              <w:t>PSCell</w:t>
            </w:r>
            <w:proofErr w:type="spellEnd"/>
            <w:r w:rsidRPr="000B3476">
              <w:rPr>
                <w:u w:val="single"/>
                <w:lang w:eastAsia="ko-KR"/>
              </w:rPr>
              <w:t xml:space="preserve"> activation delay and </w:t>
            </w:r>
            <w:proofErr w:type="spellStart"/>
            <w:r w:rsidRPr="000B3476">
              <w:rPr>
                <w:u w:val="single"/>
                <w:lang w:eastAsia="ko-KR"/>
              </w:rPr>
              <w:t>PSCell</w:t>
            </w:r>
            <w:proofErr w:type="spellEnd"/>
            <w:r w:rsidRPr="000B3476">
              <w:rPr>
                <w:u w:val="single"/>
                <w:lang w:eastAsia="ko-KR"/>
              </w:rPr>
              <w:t xml:space="preserve"> DRX:</w:t>
            </w:r>
          </w:p>
          <w:p w14:paraId="655180CF" w14:textId="77777777" w:rsidR="00A11B50" w:rsidRDefault="00A11B50" w:rsidP="00A11B50">
            <w:pPr>
              <w:pStyle w:val="RAN4proposal"/>
              <w:rPr>
                <w:lang w:eastAsia="ko-KR"/>
              </w:rPr>
            </w:pPr>
            <w:r>
              <w:rPr>
                <w:lang w:eastAsia="ko-KR"/>
              </w:rPr>
              <w:t xml:space="preserve">UE shall start monitoring PDCCH on the activated </w:t>
            </w:r>
            <w:proofErr w:type="spellStart"/>
            <w:r>
              <w:rPr>
                <w:lang w:eastAsia="ko-KR"/>
              </w:rPr>
              <w:t>PSCell</w:t>
            </w:r>
            <w:proofErr w:type="spellEnd"/>
            <w:r>
              <w:rPr>
                <w:lang w:eastAsia="ko-KR"/>
              </w:rPr>
              <w:t xml:space="preserve"> immediately after the SCG activation delay.</w:t>
            </w:r>
          </w:p>
          <w:p w14:paraId="02C77452" w14:textId="77777777" w:rsidR="00A11B50" w:rsidRDefault="00A11B50" w:rsidP="00A11B50">
            <w:pPr>
              <w:ind w:right="-22"/>
              <w:rPr>
                <w:rFonts w:eastAsia="Calibri"/>
              </w:rPr>
            </w:pPr>
            <w:r>
              <w:rPr>
                <w:rFonts w:eastAsia="Calibri"/>
              </w:rPr>
              <w:t>We have captured these changes in our CR [11].</w:t>
            </w:r>
          </w:p>
          <w:p w14:paraId="1523CC08" w14:textId="77777777" w:rsidR="00A11B50" w:rsidRPr="00A11B50" w:rsidRDefault="00A11B50" w:rsidP="00A11B50">
            <w:pPr>
              <w:jc w:val="both"/>
              <w:rPr>
                <w:b/>
                <w:lang w:eastAsia="zh-CN"/>
              </w:rPr>
            </w:pPr>
          </w:p>
        </w:tc>
      </w:tr>
      <w:tr w:rsidR="00A11B50" w14:paraId="6AC272B8" w14:textId="77777777" w:rsidTr="007D4BAC">
        <w:trPr>
          <w:trHeight w:val="468"/>
        </w:trPr>
        <w:tc>
          <w:tcPr>
            <w:tcW w:w="1345" w:type="dxa"/>
          </w:tcPr>
          <w:p w14:paraId="3C4DA0E4" w14:textId="5D7173B9" w:rsidR="00A11B50" w:rsidRDefault="00000000" w:rsidP="00A11B50">
            <w:pPr>
              <w:spacing w:before="120" w:after="120"/>
            </w:pPr>
            <w:hyperlink r:id="rId18" w:history="1">
              <w:r w:rsidR="00A11B50">
                <w:rPr>
                  <w:rStyle w:val="Hyperlink"/>
                  <w:rFonts w:ascii="Arial" w:hAnsi="Arial" w:cs="Arial"/>
                  <w:b/>
                  <w:bCs/>
                  <w:sz w:val="16"/>
                  <w:szCs w:val="16"/>
                </w:rPr>
                <w:t>R4-2320283</w:t>
              </w:r>
            </w:hyperlink>
          </w:p>
        </w:tc>
        <w:tc>
          <w:tcPr>
            <w:tcW w:w="2635" w:type="dxa"/>
          </w:tcPr>
          <w:p w14:paraId="09222785" w14:textId="64715B65" w:rsidR="00A11B50" w:rsidRDefault="00A11B50" w:rsidP="00A11B50">
            <w:pPr>
              <w:spacing w:before="120" w:after="120"/>
              <w:rPr>
                <w:rFonts w:ascii="Arial" w:hAnsi="Arial" w:cs="Arial"/>
                <w:sz w:val="16"/>
                <w:szCs w:val="16"/>
              </w:rPr>
            </w:pPr>
            <w:r>
              <w:rPr>
                <w:rFonts w:ascii="Arial" w:hAnsi="Arial" w:cs="Arial"/>
                <w:sz w:val="16"/>
                <w:szCs w:val="16"/>
              </w:rPr>
              <w:t>LTE_NR_DC_enh2-Core Alignment of RAN4 requirements with RAN2 procedures</w:t>
            </w:r>
          </w:p>
        </w:tc>
        <w:tc>
          <w:tcPr>
            <w:tcW w:w="1235" w:type="dxa"/>
          </w:tcPr>
          <w:p w14:paraId="7E52C0E0" w14:textId="6BCC0DB3" w:rsidR="00A11B50" w:rsidRDefault="00A11B50" w:rsidP="00A11B50">
            <w:pPr>
              <w:spacing w:before="120" w:after="120"/>
              <w:rPr>
                <w:rFonts w:ascii="Arial" w:hAnsi="Arial" w:cs="Arial"/>
                <w:sz w:val="16"/>
                <w:szCs w:val="16"/>
              </w:rPr>
            </w:pPr>
            <w:r>
              <w:rPr>
                <w:rFonts w:ascii="Arial" w:hAnsi="Arial" w:cs="Arial"/>
                <w:sz w:val="16"/>
                <w:szCs w:val="16"/>
              </w:rPr>
              <w:t>Nokia, Nokia Shanghai Bell</w:t>
            </w:r>
          </w:p>
        </w:tc>
        <w:tc>
          <w:tcPr>
            <w:tcW w:w="4406" w:type="dxa"/>
          </w:tcPr>
          <w:p w14:paraId="4B40B8F7" w14:textId="77777777" w:rsidR="00A11B50" w:rsidRPr="00A11B50" w:rsidRDefault="00A11B50">
            <w:pPr>
              <w:pStyle w:val="RAN4proposal"/>
              <w:numPr>
                <w:ilvl w:val="0"/>
                <w:numId w:val="10"/>
              </w:numPr>
              <w:rPr>
                <w:lang w:val="en-GB"/>
              </w:rPr>
              <w:pPrChange w:id="16" w:author="vivo-Minhua Zheng" w:date="2023-11-08T15:16:00Z">
                <w:pPr>
                  <w:pStyle w:val="RAN4proposal"/>
                  <w:numPr>
                    <w:numId w:val="16"/>
                  </w:numPr>
                  <w:tabs>
                    <w:tab w:val="num" w:pos="360"/>
                    <w:tab w:val="num" w:pos="720"/>
                  </w:tabs>
                  <w:ind w:left="720" w:hanging="720"/>
                </w:pPr>
              </w:pPrChange>
            </w:pPr>
            <w:bookmarkStart w:id="17" w:name="_Hlk149732821"/>
            <w:r>
              <w:t xml:space="preserve">Update the RAN4 UE requirements capturing that </w:t>
            </w:r>
            <w:proofErr w:type="spellStart"/>
            <w:r w:rsidRPr="00A11B50">
              <w:rPr>
                <w:lang w:val="en-GB"/>
              </w:rPr>
              <w:t>tci-ActivatedConfig</w:t>
            </w:r>
            <w:proofErr w:type="spellEnd"/>
            <w:r w:rsidRPr="00A11B50">
              <w:rPr>
                <w:lang w:val="en-GB"/>
              </w:rPr>
              <w:t xml:space="preserve"> can be configured for a deactivated </w:t>
            </w:r>
            <w:proofErr w:type="spellStart"/>
            <w:r w:rsidRPr="00A11B50">
              <w:rPr>
                <w:lang w:val="en-GB"/>
              </w:rPr>
              <w:t>SCell</w:t>
            </w:r>
            <w:proofErr w:type="spellEnd"/>
            <w:r w:rsidRPr="00A11B50">
              <w:rPr>
                <w:lang w:val="en-GB"/>
              </w:rPr>
              <w:t xml:space="preserve"> and direct activated </w:t>
            </w:r>
            <w:proofErr w:type="spellStart"/>
            <w:r w:rsidRPr="00A11B50">
              <w:rPr>
                <w:lang w:val="en-GB"/>
              </w:rPr>
              <w:t>SCell</w:t>
            </w:r>
            <w:proofErr w:type="spellEnd"/>
            <w:r w:rsidRPr="00A11B50">
              <w:rPr>
                <w:lang w:val="en-GB"/>
              </w:rPr>
              <w:t>.</w:t>
            </w:r>
          </w:p>
          <w:p w14:paraId="47BE4DFB" w14:textId="0765413B" w:rsidR="00A11B50" w:rsidRPr="00A11B50" w:rsidRDefault="00A11B50" w:rsidP="00A11B50">
            <w:pPr>
              <w:pStyle w:val="RAN4proposal"/>
              <w:ind w:left="0" w:firstLine="0"/>
            </w:pPr>
            <w:r>
              <w:rPr>
                <w:lang w:val="en-GB"/>
              </w:rPr>
              <w:t xml:space="preserve">If proposal 1 is not agreeable, send LS to RAN2 clarifying the RAN2 understanding of the applicability of </w:t>
            </w:r>
            <w:proofErr w:type="spellStart"/>
            <w:r w:rsidRPr="006538D4">
              <w:rPr>
                <w:lang w:val="en-GB"/>
              </w:rPr>
              <w:t>tci-ActivatedConfig</w:t>
            </w:r>
            <w:proofErr w:type="spellEnd"/>
            <w:r>
              <w:rPr>
                <w:lang w:val="en-GB"/>
              </w:rPr>
              <w:t>.</w:t>
            </w:r>
            <w:bookmarkEnd w:id="17"/>
          </w:p>
        </w:tc>
      </w:tr>
      <w:tr w:rsidR="00A11B50" w14:paraId="498CCDD5" w14:textId="77777777" w:rsidTr="007D4BAC">
        <w:trPr>
          <w:trHeight w:val="468"/>
        </w:trPr>
        <w:tc>
          <w:tcPr>
            <w:tcW w:w="1345" w:type="dxa"/>
          </w:tcPr>
          <w:p w14:paraId="07817386" w14:textId="5E0C4052" w:rsidR="00A11B50" w:rsidRDefault="00000000" w:rsidP="00A11B50">
            <w:pPr>
              <w:spacing w:before="120" w:after="120"/>
            </w:pPr>
            <w:hyperlink r:id="rId19" w:history="1">
              <w:r w:rsidR="00A11B50">
                <w:rPr>
                  <w:rStyle w:val="Hyperlink"/>
                  <w:rFonts w:ascii="Arial" w:hAnsi="Arial" w:cs="Arial"/>
                  <w:b/>
                  <w:bCs/>
                  <w:sz w:val="16"/>
                  <w:szCs w:val="16"/>
                </w:rPr>
                <w:t>R4-2320620</w:t>
              </w:r>
            </w:hyperlink>
          </w:p>
        </w:tc>
        <w:tc>
          <w:tcPr>
            <w:tcW w:w="2635" w:type="dxa"/>
          </w:tcPr>
          <w:p w14:paraId="0C3985B8" w14:textId="170C6667" w:rsidR="00A11B50" w:rsidRDefault="00A11B50" w:rsidP="00A11B50">
            <w:pPr>
              <w:spacing w:before="120" w:after="120"/>
              <w:rPr>
                <w:rFonts w:ascii="Arial" w:hAnsi="Arial" w:cs="Arial"/>
                <w:sz w:val="16"/>
                <w:szCs w:val="16"/>
              </w:rPr>
            </w:pPr>
            <w:r>
              <w:rPr>
                <w:rFonts w:ascii="Arial" w:hAnsi="Arial" w:cs="Arial"/>
                <w:sz w:val="16"/>
                <w:szCs w:val="16"/>
              </w:rPr>
              <w:t>Discussion on Rel-17 RRM remaining issues</w:t>
            </w:r>
          </w:p>
        </w:tc>
        <w:tc>
          <w:tcPr>
            <w:tcW w:w="1235" w:type="dxa"/>
          </w:tcPr>
          <w:p w14:paraId="15CB9380" w14:textId="51C14460" w:rsidR="00A11B50" w:rsidRDefault="00A11B50" w:rsidP="00A11B50">
            <w:pPr>
              <w:spacing w:before="120" w:after="120"/>
              <w:rPr>
                <w:rFonts w:ascii="Arial" w:hAnsi="Arial" w:cs="Arial"/>
                <w:sz w:val="16"/>
                <w:szCs w:val="16"/>
              </w:rPr>
            </w:pPr>
            <w:r>
              <w:rPr>
                <w:rFonts w:ascii="Arial" w:hAnsi="Arial" w:cs="Arial"/>
                <w:sz w:val="16"/>
                <w:szCs w:val="16"/>
              </w:rPr>
              <w:t>Ericsson</w:t>
            </w:r>
          </w:p>
        </w:tc>
        <w:tc>
          <w:tcPr>
            <w:tcW w:w="4406" w:type="dxa"/>
          </w:tcPr>
          <w:p w14:paraId="38167961" w14:textId="77777777" w:rsidR="007D4BAC" w:rsidRPr="00D130D2" w:rsidRDefault="007D4BAC" w:rsidP="007D4BAC">
            <w:pPr>
              <w:rPr>
                <w:rFonts w:asciiTheme="minorHAnsi" w:hAnsiTheme="minorHAnsi" w:cstheme="minorHAnsi"/>
                <w:b/>
                <w:bCs/>
                <w:u w:val="single"/>
                <w:lang w:val="en-CA"/>
              </w:rPr>
            </w:pPr>
            <w:r w:rsidRPr="00D130D2">
              <w:rPr>
                <w:rFonts w:asciiTheme="minorHAnsi" w:hAnsiTheme="minorHAnsi" w:cstheme="minorHAnsi"/>
                <w:b/>
                <w:bCs/>
                <w:u w:val="single"/>
                <w:lang w:val="en-CA"/>
              </w:rPr>
              <w:t>SCG activation LTE_NR_DC_enh2:</w:t>
            </w:r>
          </w:p>
          <w:p w14:paraId="513B43D9" w14:textId="77777777" w:rsidR="007D4BAC" w:rsidRPr="00D130D2" w:rsidRDefault="007D4BAC" w:rsidP="007D4BAC">
            <w:pPr>
              <w:pStyle w:val="TableofFigures"/>
              <w:tabs>
                <w:tab w:val="right" w:leader="dot" w:pos="9629"/>
              </w:tabs>
              <w:rPr>
                <w:rFonts w:asciiTheme="minorHAnsi" w:eastAsiaTheme="minorEastAsia" w:hAnsiTheme="minorHAnsi" w:cstheme="minorHAnsi"/>
                <w:b/>
                <w:lang w:eastAsia="zh-CN"/>
              </w:rPr>
            </w:pPr>
            <w:r w:rsidRPr="00D130D2">
              <w:rPr>
                <w:rFonts w:asciiTheme="minorHAnsi" w:hAnsiTheme="minorHAnsi" w:cstheme="minorHAnsi"/>
                <w:b/>
                <w:bCs/>
                <w:lang w:val="en-CA"/>
              </w:rPr>
              <w:fldChar w:fldCharType="begin"/>
            </w:r>
            <w:r w:rsidRPr="00D130D2">
              <w:rPr>
                <w:rFonts w:asciiTheme="minorHAnsi" w:hAnsiTheme="minorHAnsi" w:cstheme="minorHAnsi"/>
                <w:b/>
                <w:bCs/>
                <w:lang w:val="en-CA"/>
              </w:rPr>
              <w:instrText xml:space="preserve"> TOC \n \p " " \h \z \c "Proposal" </w:instrText>
            </w:r>
            <w:r w:rsidRPr="00D130D2">
              <w:rPr>
                <w:rFonts w:asciiTheme="minorHAnsi" w:hAnsiTheme="minorHAnsi" w:cstheme="minorHAnsi"/>
                <w:b/>
                <w:bCs/>
                <w:lang w:val="en-CA"/>
              </w:rPr>
              <w:fldChar w:fldCharType="separate"/>
            </w:r>
            <w:hyperlink w:anchor="_Toc149835043" w:history="1">
              <w:r w:rsidRPr="00D130D2">
                <w:rPr>
                  <w:rStyle w:val="Hyperlink"/>
                  <w:rFonts w:asciiTheme="minorHAnsi" w:hAnsiTheme="minorHAnsi" w:cstheme="minorHAnsi"/>
                  <w:bCs/>
                  <w:noProof/>
                  <w:lang w:val="en-US"/>
                </w:rPr>
                <w:t>Proposal 1: Remove the 5 seconds time constraint for the known/unkown side conditions</w:t>
              </w:r>
            </w:hyperlink>
          </w:p>
          <w:p w14:paraId="69A6ABDA" w14:textId="77777777" w:rsidR="007D4BAC" w:rsidRPr="00D130D2" w:rsidRDefault="00000000" w:rsidP="007D4BAC">
            <w:pPr>
              <w:pStyle w:val="TableofFigures"/>
              <w:tabs>
                <w:tab w:val="right" w:leader="dot" w:pos="9629"/>
              </w:tabs>
              <w:rPr>
                <w:rFonts w:asciiTheme="minorHAnsi" w:hAnsiTheme="minorHAnsi" w:cstheme="minorHAnsi"/>
                <w:b/>
                <w:bCs/>
                <w:noProof/>
                <w:color w:val="0000FF"/>
                <w:u w:val="single"/>
                <w:lang w:val="en-US"/>
              </w:rPr>
            </w:pPr>
            <w:hyperlink w:anchor="_Toc149835044" w:history="1">
              <w:r w:rsidR="007D4BAC" w:rsidRPr="00D130D2">
                <w:rPr>
                  <w:rStyle w:val="Hyperlink"/>
                  <w:rFonts w:asciiTheme="minorHAnsi" w:hAnsiTheme="minorHAnsi" w:cstheme="minorHAnsi"/>
                  <w:bCs/>
                  <w:noProof/>
                  <w:lang w:val="en-US"/>
                </w:rPr>
                <w:t>Proposal 2: Update the current FR1-FR2 NR-DC SCG activation test case A.7.5.15 to garantee the UE performance.</w:t>
              </w:r>
            </w:hyperlink>
          </w:p>
          <w:p w14:paraId="3A1BCA19" w14:textId="7A31864A" w:rsidR="007D4BAC" w:rsidRPr="00D130D2" w:rsidDel="006D7C96" w:rsidRDefault="007D4BAC" w:rsidP="007D4BAC">
            <w:pPr>
              <w:spacing w:before="240"/>
              <w:rPr>
                <w:del w:id="18" w:author="Griselda WANG" w:date="2023-11-08T14:41:00Z"/>
                <w:rFonts w:asciiTheme="minorHAnsi" w:hAnsiTheme="minorHAnsi" w:cstheme="minorHAnsi"/>
                <w:b/>
                <w:bCs/>
                <w:u w:val="single"/>
                <w:lang w:val="en-US"/>
              </w:rPr>
            </w:pPr>
            <w:del w:id="19" w:author="Griselda WANG" w:date="2023-11-08T14:41:00Z">
              <w:r w:rsidRPr="00D130D2" w:rsidDel="006D7C96">
                <w:rPr>
                  <w:rFonts w:asciiTheme="minorHAnsi" w:hAnsiTheme="minorHAnsi" w:cstheme="minorHAnsi"/>
                  <w:b/>
                  <w:bCs/>
                  <w:u w:val="single"/>
                  <w:lang w:val="en-US"/>
                </w:rPr>
                <w:delText>T</w:delText>
              </w:r>
              <w:r w:rsidRPr="00D130D2" w:rsidDel="006D7C96">
                <w:rPr>
                  <w:rFonts w:asciiTheme="minorHAnsi" w:hAnsiTheme="minorHAnsi" w:cstheme="minorHAnsi"/>
                  <w:b/>
                  <w:bCs/>
                  <w:u w:val="single"/>
                  <w:vertAlign w:val="subscript"/>
                  <w:lang w:val="en-US"/>
                </w:rPr>
                <w:delText>margin</w:delText>
              </w:r>
              <w:r w:rsidRPr="00D130D2" w:rsidDel="006D7C96">
                <w:rPr>
                  <w:rFonts w:asciiTheme="minorHAnsi" w:hAnsiTheme="minorHAnsi" w:cstheme="minorHAnsi"/>
                  <w:b/>
                  <w:bCs/>
                  <w:u w:val="single"/>
                  <w:lang w:val="en-US"/>
                </w:rPr>
                <w:delText xml:space="preserve"> for NR UE Transmit Timing Test:</w:delText>
              </w:r>
            </w:del>
          </w:p>
          <w:p w14:paraId="5724FD3E" w14:textId="12D393E7" w:rsidR="007D4BAC" w:rsidRPr="00D130D2" w:rsidDel="006D7C96" w:rsidRDefault="00000000" w:rsidP="007D4BAC">
            <w:pPr>
              <w:pStyle w:val="TableofFigures"/>
              <w:tabs>
                <w:tab w:val="right" w:leader="dot" w:pos="9629"/>
              </w:tabs>
              <w:rPr>
                <w:del w:id="20" w:author="Griselda WANG" w:date="2023-11-08T14:41:00Z"/>
                <w:rFonts w:asciiTheme="minorHAnsi" w:hAnsiTheme="minorHAnsi" w:cstheme="minorHAnsi"/>
                <w:b/>
                <w:bCs/>
                <w:noProof/>
                <w:color w:val="0000FF"/>
                <w:u w:val="single"/>
              </w:rPr>
            </w:pPr>
            <w:del w:id="21" w:author="Griselda WANG" w:date="2023-11-08T14:41:00Z">
              <w:r w:rsidDel="006D7C96">
                <w:fldChar w:fldCharType="begin"/>
              </w:r>
              <w:r w:rsidDel="006D7C96">
                <w:delInstrText>HYPERLINK \l "_Toc149835045"</w:delInstrText>
              </w:r>
              <w:r w:rsidDel="006D7C96">
                <w:fldChar w:fldCharType="separate"/>
              </w:r>
              <w:r w:rsidR="007D4BAC" w:rsidRPr="00D130D2" w:rsidDel="006D7C96">
                <w:rPr>
                  <w:rStyle w:val="Hyperlink"/>
                  <w:rFonts w:asciiTheme="minorHAnsi" w:hAnsiTheme="minorHAnsi" w:cstheme="minorHAnsi"/>
                  <w:bCs/>
                  <w:noProof/>
                </w:rPr>
                <w:delText xml:space="preserve">Proposal 3: </w:delText>
              </w:r>
              <w:r w:rsidR="007D4BAC" w:rsidRPr="00D130D2" w:rsidDel="006D7C96">
                <w:rPr>
                  <w:rStyle w:val="Hyperlink"/>
                  <w:rFonts w:asciiTheme="minorHAnsi" w:hAnsiTheme="minorHAnsi" w:cstheme="minorHAnsi"/>
                  <w:bCs/>
                  <w:noProof/>
                  <w:lang w:val="en-US"/>
                </w:rPr>
                <w:delText>For NTN</w:delText>
              </w:r>
              <w:r w:rsidR="007D4BAC" w:rsidRPr="00D130D2" w:rsidDel="006D7C96">
                <w:rPr>
                  <w:rStyle w:val="Hyperlink"/>
                  <w:rFonts w:asciiTheme="minorHAnsi" w:hAnsiTheme="minorHAnsi" w:cstheme="minorHAnsi"/>
                  <w:bCs/>
                  <w:noProof/>
                </w:rPr>
                <w:delText xml:space="preserve"> </w:delText>
              </w:r>
              <w:r w:rsidR="007D4BAC" w:rsidRPr="00D130D2" w:rsidDel="006D7C96">
                <w:rPr>
                  <w:rStyle w:val="Hyperlink"/>
                  <w:rFonts w:asciiTheme="minorHAnsi" w:hAnsiTheme="minorHAnsi" w:cstheme="minorHAnsi"/>
                  <w:bCs/>
                  <w:noProof/>
                  <w:lang w:val="en-US"/>
                </w:rPr>
                <w:delText xml:space="preserve">UE Transmit Timing Test we have  </w:delText>
              </w:r>
            </w:del>
            <m:oMath>
              <m:r>
                <w:del w:id="22" w:author="Griselda WANG" w:date="2023-11-08T14:41:00Z">
                  <m:rPr>
                    <m:sty m:val="b"/>
                  </m:rPr>
                  <w:rPr>
                    <w:rStyle w:val="Hyperlink"/>
                    <w:rFonts w:ascii="Cambria Math" w:hAnsi="Cambria Math" w:cstheme="minorHAnsi"/>
                    <w:noProof/>
                  </w:rPr>
                  <m:t>T</m:t>
                </w:del>
              </m:r>
              <m:r>
                <w:del w:id="23" w:author="Griselda WANG" w:date="2023-11-08T14:41:00Z">
                  <m:rPr>
                    <m:nor/>
                  </m:rPr>
                  <w:rPr>
                    <w:rStyle w:val="Hyperlink"/>
                    <w:rFonts w:asciiTheme="minorHAnsi" w:hAnsiTheme="minorHAnsi" w:cstheme="minorHAnsi"/>
                    <w:b/>
                    <w:bCs/>
                    <w:noProof/>
                    <w:lang w:val="en-US"/>
                  </w:rPr>
                  <m:t>margin</m:t>
                </w:del>
              </m:r>
            </m:oMath>
            <w:del w:id="24" w:author="Griselda WANG" w:date="2023-11-08T14:41:00Z">
              <w:r w:rsidR="007D4BAC" w:rsidRPr="00D130D2" w:rsidDel="006D7C96">
                <w:rPr>
                  <w:rStyle w:val="Hyperlink"/>
                  <w:rFonts w:asciiTheme="minorHAnsi" w:hAnsiTheme="minorHAnsi" w:cstheme="minorHAnsi"/>
                  <w:bCs/>
                  <w:noProof/>
                </w:rPr>
                <w:delText xml:space="preserve"> = 0.</w:delText>
              </w:r>
              <w:r w:rsidDel="006D7C96">
                <w:rPr>
                  <w:rStyle w:val="Hyperlink"/>
                  <w:rFonts w:asciiTheme="minorHAnsi" w:hAnsiTheme="minorHAnsi" w:cstheme="minorHAnsi"/>
                  <w:bCs/>
                  <w:noProof/>
                </w:rPr>
                <w:fldChar w:fldCharType="end"/>
              </w:r>
            </w:del>
          </w:p>
          <w:p w14:paraId="41141D66" w14:textId="2D590570" w:rsidR="007D4BAC" w:rsidRPr="00D130D2" w:rsidDel="006D7C96" w:rsidRDefault="007D4BAC" w:rsidP="007D4BAC">
            <w:pPr>
              <w:spacing w:before="240"/>
              <w:rPr>
                <w:del w:id="25" w:author="Griselda WANG" w:date="2023-11-08T14:41:00Z"/>
                <w:rFonts w:asciiTheme="minorHAnsi" w:hAnsiTheme="minorHAnsi" w:cstheme="minorHAnsi"/>
                <w:b/>
                <w:bCs/>
                <w:u w:val="single"/>
              </w:rPr>
            </w:pPr>
            <w:del w:id="26" w:author="Griselda WANG" w:date="2023-11-08T14:41:00Z">
              <w:r w:rsidRPr="00D130D2" w:rsidDel="006D7C96">
                <w:rPr>
                  <w:rFonts w:asciiTheme="minorHAnsi" w:hAnsiTheme="minorHAnsi" w:cstheme="minorHAnsi"/>
                  <w:b/>
                  <w:bCs/>
                  <w:u w:val="single"/>
                </w:rPr>
                <w:delText>NCSG in NR_MG_enh-Core:</w:delText>
              </w:r>
            </w:del>
          </w:p>
          <w:p w14:paraId="3BB89EC8" w14:textId="7B8C1284" w:rsidR="007D4BAC" w:rsidRPr="00D130D2" w:rsidDel="006D7C96" w:rsidRDefault="00000000" w:rsidP="007D4BAC">
            <w:pPr>
              <w:pStyle w:val="TableofFigures"/>
              <w:tabs>
                <w:tab w:val="right" w:leader="dot" w:pos="9629"/>
              </w:tabs>
              <w:rPr>
                <w:del w:id="27" w:author="Griselda WANG" w:date="2023-11-08T14:41:00Z"/>
                <w:rFonts w:asciiTheme="minorHAnsi" w:hAnsiTheme="minorHAnsi" w:cstheme="minorHAnsi"/>
                <w:b/>
                <w:bCs/>
                <w:noProof/>
                <w:color w:val="0000FF"/>
                <w:u w:val="single"/>
                <w:lang w:val="en-US" w:eastAsia="zh-TW"/>
              </w:rPr>
            </w:pPr>
            <w:del w:id="28" w:author="Griselda WANG" w:date="2023-11-08T14:41:00Z">
              <w:r w:rsidDel="006D7C96">
                <w:fldChar w:fldCharType="begin"/>
              </w:r>
              <w:r w:rsidDel="006D7C96">
                <w:delInstrText>HYPERLINK \l "_Toc149835046"</w:delInstrText>
              </w:r>
              <w:r w:rsidDel="006D7C96">
                <w:fldChar w:fldCharType="separate"/>
              </w:r>
              <w:r w:rsidR="007D4BAC" w:rsidRPr="00D130D2" w:rsidDel="006D7C96">
                <w:rPr>
                  <w:rStyle w:val="Hyperlink"/>
                  <w:rFonts w:asciiTheme="minorHAnsi" w:hAnsiTheme="minorHAnsi" w:cstheme="minorHAnsi"/>
                  <w:bCs/>
                  <w:noProof/>
                </w:rPr>
                <w:delText xml:space="preserve">Proposal 4: In Rel-17, when </w:delText>
              </w:r>
              <w:r w:rsidR="007D4BAC" w:rsidRPr="00D130D2" w:rsidDel="006D7C96">
                <w:rPr>
                  <w:rStyle w:val="Hyperlink"/>
                  <w:rFonts w:asciiTheme="minorHAnsi" w:hAnsiTheme="minorHAnsi" w:cstheme="minorHAnsi"/>
                  <w:bCs/>
                  <w:noProof/>
                  <w:lang w:val="en-US" w:eastAsia="zh-TW"/>
                </w:rPr>
                <w:delText>UE supports NCSG capability, all deactivated SCell will be measured within NCSG regardless of further UE capability reporting of intraFreq-needForNCSG.</w:delText>
              </w:r>
              <w:r w:rsidDel="006D7C96">
                <w:rPr>
                  <w:rStyle w:val="Hyperlink"/>
                  <w:rFonts w:asciiTheme="minorHAnsi" w:hAnsiTheme="minorHAnsi" w:cstheme="minorHAnsi"/>
                  <w:bCs/>
                  <w:noProof/>
                  <w:lang w:val="en-US" w:eastAsia="zh-TW"/>
                </w:rPr>
                <w:fldChar w:fldCharType="end"/>
              </w:r>
            </w:del>
          </w:p>
          <w:p w14:paraId="34B0387F" w14:textId="03072D33" w:rsidR="007D4BAC" w:rsidRPr="00D130D2" w:rsidDel="006D7C96" w:rsidRDefault="007D4BAC" w:rsidP="007D4BAC">
            <w:pPr>
              <w:spacing w:before="240"/>
              <w:rPr>
                <w:del w:id="29" w:author="Griselda WANG" w:date="2023-11-08T14:41:00Z"/>
                <w:rFonts w:asciiTheme="minorHAnsi" w:hAnsiTheme="minorHAnsi" w:cstheme="minorHAnsi"/>
                <w:b/>
                <w:bCs/>
                <w:u w:val="single"/>
                <w:lang w:val="sv-SE" w:eastAsia="zh-TW"/>
              </w:rPr>
            </w:pPr>
            <w:del w:id="30" w:author="Griselda WANG" w:date="2023-11-08T14:41:00Z">
              <w:r w:rsidRPr="00D130D2" w:rsidDel="006D7C96">
                <w:rPr>
                  <w:rFonts w:asciiTheme="minorHAnsi" w:hAnsiTheme="minorHAnsi" w:cstheme="minorHAnsi"/>
                  <w:b/>
                  <w:bCs/>
                  <w:u w:val="single"/>
                  <w:lang w:val="sv-SE" w:eastAsia="zh-TW"/>
                </w:rPr>
                <w:delText>TA validation in NR_pos_enh-Core:</w:delText>
              </w:r>
            </w:del>
          </w:p>
          <w:p w14:paraId="677431CE" w14:textId="46875F26" w:rsidR="007D4BAC" w:rsidRPr="00D130D2" w:rsidDel="006D7C96" w:rsidRDefault="007D4BAC" w:rsidP="007D4BAC">
            <w:pPr>
              <w:rPr>
                <w:del w:id="31" w:author="Griselda WANG" w:date="2023-11-08T14:41:00Z"/>
                <w:rFonts w:asciiTheme="minorHAnsi" w:hAnsiTheme="minorHAnsi" w:cstheme="minorHAnsi"/>
                <w:b/>
                <w:bCs/>
                <w:color w:val="000000" w:themeColor="text1"/>
              </w:rPr>
            </w:pPr>
            <w:del w:id="32" w:author="Griselda WANG" w:date="2023-11-08T14:41:00Z">
              <w:r w:rsidRPr="00D130D2" w:rsidDel="006D7C96">
                <w:rPr>
                  <w:rFonts w:asciiTheme="minorHAnsi" w:hAnsiTheme="minorHAnsi" w:cstheme="minorHAnsi"/>
                  <w:b/>
                  <w:bCs/>
                </w:rPr>
                <w:delText xml:space="preserve">Observation 4: </w:delText>
              </w:r>
              <w:r w:rsidRPr="00D130D2" w:rsidDel="006D7C96">
                <w:rPr>
                  <w:rFonts w:asciiTheme="minorHAnsi" w:hAnsiTheme="minorHAnsi" w:cstheme="minorHAnsi"/>
                  <w:b/>
                  <w:bCs/>
                  <w:color w:val="000000" w:themeColor="text1"/>
                </w:rPr>
                <w:delText>The TA validation procedure, which is used by the UE to validate the TA for SRS transmission for positioning in RRC_INACTIVE state was introduced by RAN2 in their specifications in Rel-17 e.g. clause 5.26.2 in TS 38.321 and clause 5.7.17 in TS 38.331.</w:delText>
              </w:r>
            </w:del>
          </w:p>
          <w:p w14:paraId="6FA7AB96" w14:textId="4A57403C" w:rsidR="007D4BAC" w:rsidRPr="00D130D2" w:rsidDel="006D7C96" w:rsidRDefault="007D4BAC" w:rsidP="007D4BAC">
            <w:pPr>
              <w:rPr>
                <w:del w:id="33" w:author="Griselda WANG" w:date="2023-11-08T14:41:00Z"/>
                <w:rFonts w:asciiTheme="minorHAnsi" w:hAnsiTheme="minorHAnsi" w:cstheme="minorHAnsi"/>
                <w:b/>
                <w:bCs/>
                <w:color w:val="000000" w:themeColor="text1"/>
              </w:rPr>
            </w:pPr>
            <w:del w:id="34" w:author="Griselda WANG" w:date="2023-11-08T14:41:00Z">
              <w:r w:rsidRPr="00D130D2" w:rsidDel="006D7C96">
                <w:rPr>
                  <w:rFonts w:asciiTheme="minorHAnsi" w:hAnsiTheme="minorHAnsi" w:cstheme="minorHAnsi"/>
                  <w:b/>
                  <w:bCs/>
                </w:rPr>
                <w:delText xml:space="preserve">Observation 5: </w:delText>
              </w:r>
              <w:r w:rsidRPr="00D130D2" w:rsidDel="006D7C96">
                <w:rPr>
                  <w:rFonts w:asciiTheme="minorHAnsi" w:hAnsiTheme="minorHAnsi" w:cstheme="minorHAnsi"/>
                  <w:b/>
                  <w:bCs/>
                  <w:color w:val="000000" w:themeColor="text1"/>
                </w:rPr>
                <w:delText>RAN4 requirements for the above TA validation procedure to validate the TA for SRS transmission for positioning in RRC_INACTIVE state are missing in TS 38.133.</w:delText>
              </w:r>
            </w:del>
          </w:p>
          <w:p w14:paraId="0E6E8E15" w14:textId="7690D435" w:rsidR="007D4BAC" w:rsidRPr="00D130D2" w:rsidDel="006D7C96" w:rsidRDefault="007D4BAC" w:rsidP="007D4BAC">
            <w:pPr>
              <w:rPr>
                <w:del w:id="35" w:author="Griselda WANG" w:date="2023-11-08T14:41:00Z"/>
                <w:rFonts w:asciiTheme="minorHAnsi" w:hAnsiTheme="minorHAnsi" w:cstheme="minorHAnsi"/>
                <w:b/>
                <w:bCs/>
                <w:color w:val="000000" w:themeColor="text1"/>
              </w:rPr>
            </w:pPr>
            <w:del w:id="36" w:author="Griselda WANG" w:date="2023-11-08T14:41:00Z">
              <w:r w:rsidRPr="00D130D2" w:rsidDel="006D7C96">
                <w:rPr>
                  <w:rFonts w:asciiTheme="minorHAnsi" w:hAnsiTheme="minorHAnsi" w:cstheme="minorHAnsi"/>
                  <w:b/>
                  <w:bCs/>
                </w:rPr>
                <w:delText xml:space="preserve">Observation 6: </w:delText>
              </w:r>
              <w:r w:rsidRPr="00D130D2" w:rsidDel="006D7C96">
                <w:rPr>
                  <w:rFonts w:asciiTheme="minorHAnsi" w:hAnsiTheme="minorHAnsi" w:cstheme="minorHAnsi"/>
                  <w:b/>
                  <w:bCs/>
                  <w:color w:val="000000" w:themeColor="text1"/>
                </w:rPr>
                <w:delText>TA validation procedure to validate the TA before every SRS transmission for the positioning in RRC_INACTIVE is fundamental</w:delText>
              </w:r>
              <w:r w:rsidDel="006D7C96">
                <w:rPr>
                  <w:rFonts w:asciiTheme="minorHAnsi" w:hAnsiTheme="minorHAnsi" w:cstheme="minorHAnsi"/>
                  <w:b/>
                  <w:bCs/>
                  <w:color w:val="000000" w:themeColor="text1"/>
                </w:rPr>
                <w:delText>ly</w:delText>
              </w:r>
              <w:r w:rsidRPr="00D130D2" w:rsidDel="006D7C96">
                <w:rPr>
                  <w:rFonts w:asciiTheme="minorHAnsi" w:hAnsiTheme="minorHAnsi" w:cstheme="minorHAnsi"/>
                  <w:b/>
                  <w:bCs/>
                  <w:color w:val="000000" w:themeColor="text1"/>
                </w:rPr>
                <w:delText xml:space="preserve"> identical to the TA validation for CG-SDT transmission except that the former uses a new signaled threshold “inactivePosSRS-RSRP-ChangeThreshold” and there is no subsequent SRS transmissions within the same SRS period.</w:delText>
              </w:r>
            </w:del>
          </w:p>
          <w:p w14:paraId="424D8762" w14:textId="4BE6435C" w:rsidR="007D4BAC" w:rsidRPr="00D130D2" w:rsidDel="006D7C96" w:rsidRDefault="007D4BAC" w:rsidP="007D4BAC">
            <w:pPr>
              <w:rPr>
                <w:del w:id="37" w:author="Griselda WANG" w:date="2023-11-08T14:41:00Z"/>
                <w:rFonts w:asciiTheme="minorHAnsi" w:eastAsiaTheme="minorEastAsia" w:hAnsiTheme="minorHAnsi" w:cstheme="minorHAnsi"/>
                <w:b/>
                <w:lang w:val="en-US" w:eastAsia="zh-TW"/>
              </w:rPr>
            </w:pPr>
            <w:del w:id="38" w:author="Griselda WANG" w:date="2023-11-08T14:41:00Z">
              <w:r w:rsidRPr="00D130D2" w:rsidDel="006D7C96">
                <w:rPr>
                  <w:rFonts w:asciiTheme="minorHAnsi" w:hAnsiTheme="minorHAnsi" w:cstheme="minorHAnsi"/>
                  <w:b/>
                </w:rPr>
                <w:delText>Proposal 5: Define</w:delText>
              </w:r>
              <w:r w:rsidRPr="00D130D2" w:rsidDel="006D7C96">
                <w:rPr>
                  <w:rFonts w:asciiTheme="minorHAnsi" w:eastAsiaTheme="minorEastAsia" w:hAnsiTheme="minorHAnsi" w:cstheme="minorHAnsi"/>
                  <w:b/>
                  <w:lang w:val="en-US" w:eastAsia="zh-TW"/>
                </w:rPr>
                <w:delText xml:space="preserve"> TA validation requirements for SRS transmission for </w:delText>
              </w:r>
              <w:r w:rsidRPr="00D130D2" w:rsidDel="006D7C96">
                <w:rPr>
                  <w:rFonts w:asciiTheme="minorHAnsi" w:hAnsiTheme="minorHAnsi" w:cstheme="minorHAnsi"/>
                  <w:b/>
                  <w:bCs/>
                  <w:color w:val="000000" w:themeColor="text1"/>
                </w:rPr>
                <w:delText>positioning in RRC_INACTIVE state</w:delText>
              </w:r>
              <w:r w:rsidRPr="00D130D2" w:rsidDel="006D7C96">
                <w:rPr>
                  <w:rFonts w:asciiTheme="minorHAnsi" w:eastAsiaTheme="minorEastAsia" w:hAnsiTheme="minorHAnsi" w:cstheme="minorHAnsi"/>
                  <w:b/>
                  <w:lang w:val="en-US" w:eastAsia="zh-TW"/>
                </w:rPr>
                <w:delText xml:space="preserve"> in TS 38.133.</w:delText>
              </w:r>
            </w:del>
          </w:p>
          <w:p w14:paraId="334F8694" w14:textId="3643146C" w:rsidR="007D4BAC" w:rsidRPr="00D130D2" w:rsidDel="006D7C96" w:rsidRDefault="007D4BAC" w:rsidP="007D4BAC">
            <w:pPr>
              <w:rPr>
                <w:del w:id="39" w:author="Griselda WANG" w:date="2023-11-08T14:41:00Z"/>
                <w:rFonts w:asciiTheme="minorHAnsi" w:eastAsiaTheme="minorEastAsia" w:hAnsiTheme="minorHAnsi" w:cstheme="minorHAnsi"/>
                <w:b/>
                <w:lang w:val="en-US" w:eastAsia="zh-TW"/>
              </w:rPr>
            </w:pPr>
            <w:del w:id="40" w:author="Griselda WANG" w:date="2023-11-08T14:41:00Z">
              <w:r w:rsidRPr="00D130D2" w:rsidDel="006D7C96">
                <w:rPr>
                  <w:rFonts w:asciiTheme="minorHAnsi" w:hAnsiTheme="minorHAnsi" w:cstheme="minorHAnsi"/>
                  <w:b/>
                </w:rPr>
                <w:delText xml:space="preserve">Proposal 6: The </w:delText>
              </w:r>
              <w:r w:rsidRPr="00D130D2" w:rsidDel="006D7C96">
                <w:rPr>
                  <w:rFonts w:asciiTheme="minorHAnsi" w:eastAsiaTheme="minorEastAsia" w:hAnsiTheme="minorHAnsi" w:cstheme="minorHAnsi"/>
                  <w:b/>
                  <w:lang w:val="en-US" w:eastAsia="zh-TW"/>
                </w:rPr>
                <w:delText xml:space="preserve">TA validation requirements for SRS transmission can be based on the existing TA validation requirements defined for CG-SDT in clause 5.5.3 by adapting the SRS specific as aspects e.g. using </w:delText>
              </w:r>
              <w:r w:rsidRPr="00D130D2" w:rsidDel="006D7C96">
                <w:rPr>
                  <w:rFonts w:asciiTheme="minorHAnsi" w:eastAsiaTheme="minorEastAsia" w:hAnsiTheme="minorHAnsi" w:cstheme="minorHAnsi"/>
                  <w:b/>
                  <w:i/>
                  <w:iCs/>
                  <w:lang w:val="en-US" w:eastAsia="zh-TW"/>
                </w:rPr>
                <w:delText>inactivePosSRS-RSRP-ChangeThreshold</w:delText>
              </w:r>
              <w:r w:rsidRPr="00D130D2" w:rsidDel="006D7C96">
                <w:rPr>
                  <w:rFonts w:asciiTheme="minorHAnsi" w:eastAsiaTheme="minorEastAsia" w:hAnsiTheme="minorHAnsi" w:cstheme="minorHAnsi"/>
                  <w:b/>
                  <w:lang w:val="en-US" w:eastAsia="zh-TW"/>
                </w:rPr>
                <w:delText xml:space="preserve"> and no subsequent SRS transmission per period.</w:delText>
              </w:r>
            </w:del>
          </w:p>
          <w:p w14:paraId="3DE65D0F" w14:textId="0CEABCA7" w:rsidR="00A11B50" w:rsidRPr="00F930CD" w:rsidRDefault="007D4BAC" w:rsidP="007D4BAC">
            <w:pPr>
              <w:jc w:val="both"/>
              <w:rPr>
                <w:b/>
                <w:lang w:val="en-US" w:eastAsia="zh-CN"/>
              </w:rPr>
            </w:pPr>
            <w:r w:rsidRPr="00D130D2">
              <w:rPr>
                <w:rFonts w:asciiTheme="minorHAnsi" w:hAnsiTheme="minorHAnsi" w:cstheme="minorHAnsi"/>
                <w:b/>
                <w:bCs/>
                <w:lang w:val="en-CA"/>
              </w:rPr>
              <w:fldChar w:fldCharType="end"/>
            </w:r>
          </w:p>
        </w:tc>
      </w:tr>
    </w:tbl>
    <w:p w14:paraId="6B80CD0D" w14:textId="77777777" w:rsidR="00BC13EB" w:rsidRPr="004A7544" w:rsidRDefault="00BC13EB" w:rsidP="00BC13EB"/>
    <w:p w14:paraId="474757C5" w14:textId="77777777" w:rsidR="00BC13EB" w:rsidRPr="004A7544" w:rsidRDefault="00BC13EB" w:rsidP="003B56C5">
      <w:pPr>
        <w:pStyle w:val="Heading2"/>
      </w:pPr>
      <w:r w:rsidRPr="004A7544">
        <w:rPr>
          <w:rFonts w:hint="eastAsia"/>
        </w:rPr>
        <w:t>Open issues</w:t>
      </w:r>
      <w:r>
        <w:t xml:space="preserve"> summary</w:t>
      </w:r>
    </w:p>
    <w:p w14:paraId="16FEF7B6" w14:textId="77777777" w:rsidR="00BC13EB" w:rsidRDefault="00BC13EB" w:rsidP="00BC13EB">
      <w:pPr>
        <w:rPr>
          <w:i/>
          <w:color w:val="0070C0"/>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10F7567" w14:textId="2633839E" w:rsidR="00C53F33" w:rsidRDefault="00C53F33" w:rsidP="00C53F33">
      <w:pPr>
        <w:jc w:val="both"/>
        <w:rPr>
          <w:rFonts w:eastAsiaTheme="minorEastAsia"/>
          <w:b/>
          <w:lang w:val="en-US" w:eastAsia="zh-CN"/>
        </w:rPr>
      </w:pPr>
      <w:r>
        <w:rPr>
          <w:rFonts w:eastAsiaTheme="minorEastAsia"/>
          <w:b/>
          <w:lang w:val="en-US" w:eastAsia="zh-CN"/>
        </w:rPr>
        <w:lastRenderedPageBreak/>
        <w:t xml:space="preserve">Issue 1: </w:t>
      </w:r>
      <w:r w:rsidRPr="00C53F33">
        <w:rPr>
          <w:rFonts w:eastAsiaTheme="minorEastAsia"/>
          <w:b/>
          <w:lang w:eastAsia="zh-CN"/>
        </w:rPr>
        <w:t>PDCCH monitoring for SCG activation</w:t>
      </w:r>
    </w:p>
    <w:p w14:paraId="5BCDA12C" w14:textId="77777777" w:rsidR="006E5B9A" w:rsidRPr="006E5B9A" w:rsidRDefault="00C53F33" w:rsidP="006E5B9A">
      <w:pPr>
        <w:rPr>
          <w:ins w:id="41" w:author="vivo-Minhua Zheng" w:date="2023-11-08T15:15:00Z"/>
          <w:lang w:val="en-US"/>
        </w:rPr>
      </w:pPr>
      <w:r w:rsidRPr="00C53F33">
        <w:rPr>
          <w:rFonts w:eastAsiaTheme="minorEastAsia"/>
          <w:bCs/>
          <w:lang w:val="en-US" w:eastAsia="zh-CN"/>
        </w:rPr>
        <w:t xml:space="preserve">Proposal 1(vivo): </w:t>
      </w:r>
      <w:ins w:id="42" w:author="vivo-Minhua Zheng" w:date="2023-11-08T15:15:00Z">
        <w:r w:rsidR="006E5B9A" w:rsidRPr="006E5B9A">
          <w:rPr>
            <w:lang w:val="en-US"/>
          </w:rPr>
          <w:t>For activation of SCG, RAN4 to clarify the UE behavior on PDCCH monitoring</w:t>
        </w:r>
      </w:ins>
    </w:p>
    <w:p w14:paraId="7AAD0F0A" w14:textId="77777777" w:rsidR="006E5B9A" w:rsidRPr="006E5B9A" w:rsidRDefault="006E5B9A" w:rsidP="006E5B9A">
      <w:pPr>
        <w:rPr>
          <w:ins w:id="43" w:author="vivo-Minhua Zheng" w:date="2023-11-08T15:15:00Z"/>
          <w:lang w:val="en-US"/>
        </w:rPr>
      </w:pPr>
      <w:ins w:id="44" w:author="vivo-Minhua Zheng" w:date="2023-11-08T15:15:00Z">
        <w:r w:rsidRPr="006E5B9A">
          <w:rPr>
            <w:lang w:val="en-US"/>
          </w:rPr>
          <w:t xml:space="preserve">Option 1: UE continuously monitor PDCCH without DRX functionality once upper layers indicate that SCG is activated </w:t>
        </w:r>
      </w:ins>
    </w:p>
    <w:p w14:paraId="7EB6DC0F" w14:textId="77777777" w:rsidR="006E5B9A" w:rsidRDefault="006E5B9A" w:rsidP="006E5B9A">
      <w:pPr>
        <w:jc w:val="both"/>
        <w:rPr>
          <w:ins w:id="45" w:author="vivo-Minhua Zheng" w:date="2023-11-08T15:15:00Z"/>
          <w:lang w:val="en-US"/>
        </w:rPr>
      </w:pPr>
      <w:ins w:id="46" w:author="vivo-Minhua Zheng" w:date="2023-11-08T15:15:00Z">
        <w:r w:rsidRPr="006E5B9A">
          <w:rPr>
            <w:lang w:val="en-US"/>
          </w:rPr>
          <w:t xml:space="preserve">Option 2: UE won’t monitor PDCCH during SCG activation procedure and starts to monitor PDCCH after SCG activation delay (i.e., </w:t>
        </w:r>
        <w:proofErr w:type="spellStart"/>
        <w:r w:rsidRPr="006E5B9A">
          <w:rPr>
            <w:lang w:val="en-US"/>
          </w:rPr>
          <w:t>T</w:t>
        </w:r>
        <w:r w:rsidRPr="006E5B9A">
          <w:rPr>
            <w:vertAlign w:val="subscript"/>
            <w:lang w:val="en-US"/>
          </w:rPr>
          <w:t>activation_time</w:t>
        </w:r>
        <w:proofErr w:type="spellEnd"/>
        <w:r w:rsidRPr="006E5B9A">
          <w:rPr>
            <w:lang w:val="en-US"/>
          </w:rPr>
          <w:t xml:space="preserve"> specified in TS38.133)</w:t>
        </w:r>
      </w:ins>
    </w:p>
    <w:p w14:paraId="46CFE452" w14:textId="10A756BA" w:rsidR="00C53F33" w:rsidRPr="00C53F33" w:rsidDel="006E5B9A" w:rsidRDefault="00C53F33" w:rsidP="006E5B9A">
      <w:pPr>
        <w:jc w:val="both"/>
        <w:rPr>
          <w:del w:id="47" w:author="vivo-Minhua Zheng" w:date="2023-11-08T15:15:00Z"/>
          <w:rFonts w:eastAsiaTheme="minorEastAsia"/>
          <w:bCs/>
          <w:lang w:val="en-US" w:eastAsia="zh-CN"/>
        </w:rPr>
      </w:pPr>
      <w:del w:id="48" w:author="vivo-Minhua Zheng" w:date="2023-11-08T15:15:00Z">
        <w:r w:rsidRPr="00C53F33" w:rsidDel="006E5B9A">
          <w:rPr>
            <w:rFonts w:eastAsiaTheme="minorEastAsia"/>
            <w:bCs/>
            <w:lang w:val="en-US" w:eastAsia="zh-CN"/>
          </w:rPr>
          <w:delText>To solve the issue that the scenario cannot be covered by current requirements, when FR2 PUCCH SCell activation with FR1 SCell when both FR2 PUCCH SCell and FR1 SCell need cell searching</w:delText>
        </w:r>
        <w:r w:rsidRPr="00C53F33" w:rsidDel="006E5B9A">
          <w:rPr>
            <w:rFonts w:eastAsiaTheme="minorEastAsia" w:hint="eastAsia"/>
            <w:bCs/>
            <w:lang w:val="en-US" w:eastAsia="zh-CN"/>
          </w:rPr>
          <w:delText>,</w:delText>
        </w:r>
        <w:r w:rsidRPr="00C53F33" w:rsidDel="006E5B9A">
          <w:rPr>
            <w:rFonts w:eastAsiaTheme="minorEastAsia"/>
            <w:bCs/>
            <w:lang w:val="en-US" w:eastAsia="zh-CN"/>
          </w:rPr>
          <w:delText xml:space="preserve"> RNA4 to consider following options:</w:delText>
        </w:r>
      </w:del>
    </w:p>
    <w:p w14:paraId="3076EAD1" w14:textId="06966826" w:rsidR="00C53F33" w:rsidRPr="00C53F33" w:rsidDel="006E5B9A" w:rsidRDefault="00C53F33" w:rsidP="006E5B9A">
      <w:pPr>
        <w:jc w:val="both"/>
        <w:rPr>
          <w:del w:id="49" w:author="vivo-Minhua Zheng" w:date="2023-11-08T15:15:00Z"/>
          <w:rFonts w:eastAsiaTheme="minorEastAsia"/>
          <w:bCs/>
          <w:lang w:val="en-US" w:eastAsia="zh-CN"/>
        </w:rPr>
      </w:pPr>
      <w:del w:id="50" w:author="vivo-Minhua Zheng" w:date="2023-11-08T15:15:00Z">
        <w:r w:rsidRPr="00C53F33" w:rsidDel="006E5B9A">
          <w:rPr>
            <w:rFonts w:eastAsiaTheme="minorEastAsia"/>
            <w:bCs/>
            <w:lang w:val="en-US" w:eastAsia="zh-CN"/>
          </w:rPr>
          <w:delText>Option 1: No requirements for FR2 PUCCH SCell activation with FR1 SCell when both FR2 PUCCH SCell and FR1 SCell need cell searching.</w:delText>
        </w:r>
      </w:del>
    </w:p>
    <w:p w14:paraId="5D1B2346" w14:textId="78E948BE" w:rsidR="00C53F33" w:rsidRPr="00C53F33" w:rsidRDefault="00C53F33" w:rsidP="006E5B9A">
      <w:pPr>
        <w:jc w:val="both"/>
        <w:rPr>
          <w:rFonts w:eastAsiaTheme="minorEastAsia"/>
          <w:bCs/>
          <w:lang w:val="en-US" w:eastAsia="zh-CN"/>
        </w:rPr>
      </w:pPr>
      <w:del w:id="51" w:author="vivo-Minhua Zheng" w:date="2023-11-08T15:15:00Z">
        <w:r w:rsidRPr="00C53F33" w:rsidDel="006E5B9A">
          <w:rPr>
            <w:rFonts w:eastAsiaTheme="minorEastAsia"/>
            <w:bCs/>
            <w:lang w:val="en-US" w:eastAsia="zh-CN"/>
          </w:rPr>
          <w:delText>Option 2: Define requirement for FR2 PUCCH SCell activation with FR1 SCell when both FR2 PUCCH SCell and FR1 SCell need cell searching, and consider necessary delay extension based on current requirements.</w:delText>
        </w:r>
      </w:del>
    </w:p>
    <w:p w14:paraId="11197D6D" w14:textId="77777777" w:rsidR="00C53F33" w:rsidRDefault="00C53F33" w:rsidP="00C53F33">
      <w:pPr>
        <w:jc w:val="both"/>
        <w:rPr>
          <w:rFonts w:eastAsiaTheme="minorEastAsia"/>
          <w:b/>
          <w:lang w:val="en-US" w:eastAsia="zh-CN"/>
        </w:rPr>
      </w:pPr>
      <w:r w:rsidRPr="00C53F33">
        <w:rPr>
          <w:rFonts w:eastAsiaTheme="minorEastAsia"/>
          <w:b/>
          <w:lang w:val="en-US" w:eastAsia="zh-CN"/>
        </w:rPr>
        <w:t xml:space="preserve">Issue 2: Known and unknown conditions for the deactivated </w:t>
      </w:r>
      <w:proofErr w:type="spellStart"/>
      <w:r w:rsidRPr="00C53F33">
        <w:rPr>
          <w:rFonts w:eastAsiaTheme="minorEastAsia"/>
          <w:b/>
          <w:lang w:val="en-US" w:eastAsia="zh-CN"/>
        </w:rPr>
        <w:t>PSCell</w:t>
      </w:r>
      <w:proofErr w:type="spellEnd"/>
      <w:r w:rsidRPr="00C53F33">
        <w:rPr>
          <w:rFonts w:eastAsiaTheme="minorEastAsia"/>
          <w:b/>
          <w:lang w:val="en-US" w:eastAsia="zh-CN"/>
        </w:rPr>
        <w:t>.</w:t>
      </w:r>
    </w:p>
    <w:p w14:paraId="17D1E696" w14:textId="4FDB3C95" w:rsidR="00C53F33" w:rsidRPr="00C53F33" w:rsidRDefault="00C53F33" w:rsidP="00C53F33">
      <w:pPr>
        <w:pStyle w:val="RAN4proposal"/>
        <w:numPr>
          <w:ilvl w:val="0"/>
          <w:numId w:val="0"/>
        </w:numPr>
        <w:ind w:left="360" w:hanging="360"/>
        <w:rPr>
          <w:b w:val="0"/>
          <w:bCs/>
          <w:lang w:eastAsia="ko-KR"/>
        </w:rPr>
      </w:pPr>
      <w:r w:rsidRPr="00C53F33">
        <w:rPr>
          <w:rFonts w:cs="v4.2.0"/>
          <w:b w:val="0"/>
          <w:bCs/>
          <w:lang w:eastAsia="zh-CN"/>
        </w:rPr>
        <w:t>Proposal</w:t>
      </w:r>
      <w:r w:rsidR="00D348D9">
        <w:rPr>
          <w:rFonts w:cs="v4.2.0"/>
          <w:b w:val="0"/>
          <w:bCs/>
          <w:lang w:eastAsia="zh-CN"/>
        </w:rPr>
        <w:t xml:space="preserve"> 1</w:t>
      </w:r>
      <w:r w:rsidRPr="00C53F33">
        <w:rPr>
          <w:rFonts w:cs="v4.2.0"/>
          <w:b w:val="0"/>
          <w:bCs/>
          <w:lang w:eastAsia="zh-CN"/>
        </w:rPr>
        <w:t>: (</w:t>
      </w:r>
      <w:proofErr w:type="spellStart"/>
      <w:r w:rsidRPr="00C53F33">
        <w:rPr>
          <w:rFonts w:cs="v4.2.0"/>
          <w:b w:val="0"/>
          <w:bCs/>
          <w:lang w:eastAsia="zh-CN"/>
        </w:rPr>
        <w:t>Nokia</w:t>
      </w:r>
      <w:ins w:id="52" w:author="Griselda WANG" w:date="2023-11-08T14:31:00Z">
        <w:r w:rsidR="003229C0">
          <w:rPr>
            <w:rFonts w:cs="v4.2.0"/>
            <w:b w:val="0"/>
            <w:bCs/>
            <w:lang w:eastAsia="zh-CN"/>
          </w:rPr>
          <w:t>,Ericsson</w:t>
        </w:r>
      </w:ins>
      <w:proofErr w:type="spellEnd"/>
      <w:r w:rsidRPr="00C53F33">
        <w:rPr>
          <w:rFonts w:cs="v4.2.0"/>
          <w:b w:val="0"/>
          <w:bCs/>
          <w:lang w:eastAsia="zh-CN"/>
        </w:rPr>
        <w:t xml:space="preserve">): The </w:t>
      </w:r>
      <w:r w:rsidRPr="00C53F33">
        <w:rPr>
          <w:rFonts w:cs="v4.2.0" w:hint="eastAsia"/>
          <w:b w:val="0"/>
          <w:bCs/>
          <w:lang w:eastAsia="zh-CN"/>
        </w:rPr>
        <w:t>k</w:t>
      </w:r>
      <w:r w:rsidRPr="00C53F33">
        <w:rPr>
          <w:rFonts w:cs="v4.2.0"/>
          <w:b w:val="0"/>
          <w:bCs/>
          <w:lang w:eastAsia="zh-CN"/>
        </w:rPr>
        <w:t xml:space="preserve">nown condition for deactivated FR2 </w:t>
      </w:r>
      <w:proofErr w:type="spellStart"/>
      <w:r w:rsidRPr="00C53F33">
        <w:rPr>
          <w:rFonts w:cs="v4.2.0"/>
          <w:b w:val="0"/>
          <w:bCs/>
          <w:lang w:eastAsia="zh-CN"/>
        </w:rPr>
        <w:t>PSCell</w:t>
      </w:r>
      <w:proofErr w:type="spellEnd"/>
      <w:r w:rsidRPr="00C53F33">
        <w:rPr>
          <w:rFonts w:cs="v4.2.0"/>
          <w:b w:val="0"/>
          <w:bCs/>
          <w:lang w:eastAsia="zh-CN"/>
        </w:rPr>
        <w:t xml:space="preserve"> are updated as below: </w:t>
      </w:r>
    </w:p>
    <w:p w14:paraId="6A87CF13" w14:textId="77777777" w:rsidR="00C53F33" w:rsidRPr="00C53F33" w:rsidRDefault="00C53F33" w:rsidP="00C53F33">
      <w:pPr>
        <w:pStyle w:val="RAN4proposal"/>
        <w:numPr>
          <w:ilvl w:val="0"/>
          <w:numId w:val="0"/>
        </w:numPr>
        <w:ind w:left="360"/>
        <w:rPr>
          <w:b w:val="0"/>
          <w:bCs/>
          <w:lang w:eastAsia="ko-KR"/>
        </w:rPr>
      </w:pPr>
      <w:r w:rsidRPr="00C53F33">
        <w:rPr>
          <w:rFonts w:cs="v4.2.0"/>
          <w:b w:val="0"/>
          <w:bCs/>
          <w:lang w:eastAsia="zh-CN"/>
        </w:rPr>
        <w:t xml:space="preserve">In FR2, the </w:t>
      </w:r>
      <w:proofErr w:type="spellStart"/>
      <w:r w:rsidRPr="00C53F33">
        <w:rPr>
          <w:rFonts w:cs="v4.2.0"/>
          <w:b w:val="0"/>
          <w:bCs/>
          <w:lang w:eastAsia="zh-CN"/>
        </w:rPr>
        <w:t>PSC</w:t>
      </w:r>
      <w:r w:rsidRPr="00C53F33">
        <w:rPr>
          <w:rFonts w:cs="v4.2.0"/>
          <w:b w:val="0"/>
          <w:bCs/>
          <w:lang w:eastAsia="ko-KR"/>
        </w:rPr>
        <w:t>ell</w:t>
      </w:r>
      <w:proofErr w:type="spellEnd"/>
      <w:r w:rsidRPr="00C53F33">
        <w:rPr>
          <w:rFonts w:cs="v4.2.0"/>
          <w:b w:val="0"/>
          <w:bCs/>
          <w:lang w:eastAsia="ko-KR"/>
        </w:rPr>
        <w:t xml:space="preserve"> is known if it </w:t>
      </w:r>
      <w:r w:rsidRPr="00C53F33">
        <w:rPr>
          <w:b w:val="0"/>
          <w:bCs/>
          <w:lang w:eastAsia="ko-KR"/>
        </w:rPr>
        <w:t>has been meeting the following conditions:</w:t>
      </w:r>
    </w:p>
    <w:p w14:paraId="771FE9C9" w14:textId="77777777" w:rsidR="00C53F33" w:rsidRPr="00C53F33" w:rsidRDefault="00C53F33" w:rsidP="00C53F33">
      <w:pPr>
        <w:pStyle w:val="B10"/>
        <w:rPr>
          <w:bCs/>
          <w:lang w:eastAsia="ko-KR"/>
        </w:rPr>
      </w:pPr>
      <w:r w:rsidRPr="00C53F33">
        <w:rPr>
          <w:bCs/>
          <w:lang w:eastAsia="ko-KR"/>
        </w:rPr>
        <w:t>-</w:t>
      </w:r>
      <w:r w:rsidRPr="00C53F33">
        <w:rPr>
          <w:bCs/>
          <w:lang w:eastAsia="ko-KR"/>
        </w:rPr>
        <w:tab/>
      </w:r>
      <w:r w:rsidRPr="00C53F33">
        <w:rPr>
          <w:bCs/>
          <w:strike/>
          <w:highlight w:val="yellow"/>
          <w:lang w:eastAsia="ko-KR"/>
        </w:rPr>
        <w:t>During the last 5 seconds before the</w:t>
      </w:r>
      <w:r w:rsidRPr="00C53F33">
        <w:rPr>
          <w:bCs/>
          <w:highlight w:val="yellow"/>
          <w:lang w:eastAsia="ko-KR"/>
        </w:rPr>
        <w:t xml:space="preserve"> Upon</w:t>
      </w:r>
      <w:r w:rsidRPr="00C53F33">
        <w:rPr>
          <w:bCs/>
          <w:lang w:eastAsia="ko-KR"/>
        </w:rPr>
        <w:t xml:space="preserve"> reception of the </w:t>
      </w:r>
      <w:r w:rsidRPr="00C53F33">
        <w:rPr>
          <w:bCs/>
          <w:lang w:eastAsia="zh-CN"/>
        </w:rPr>
        <w:t>SCG activation</w:t>
      </w:r>
      <w:r w:rsidRPr="00C53F33">
        <w:rPr>
          <w:bCs/>
          <w:lang w:eastAsia="ko-KR"/>
        </w:rPr>
        <w:t xml:space="preserve"> command:</w:t>
      </w:r>
    </w:p>
    <w:p w14:paraId="1E58B4B7" w14:textId="77777777" w:rsidR="00C53F33" w:rsidRPr="00C53F33" w:rsidRDefault="00C53F33" w:rsidP="00C53F33">
      <w:pPr>
        <w:pStyle w:val="B2"/>
        <w:rPr>
          <w:bCs/>
          <w:lang w:eastAsia="zh-CN"/>
        </w:rPr>
      </w:pPr>
      <w:r w:rsidRPr="00C53F33">
        <w:rPr>
          <w:bCs/>
          <w:lang w:eastAsia="ko-KR"/>
        </w:rPr>
        <w:t>-</w:t>
      </w:r>
      <w:r w:rsidRPr="00C53F33">
        <w:rPr>
          <w:bCs/>
          <w:lang w:eastAsia="zh-CN"/>
        </w:rPr>
        <w:tab/>
        <w:t xml:space="preserve">the UE has sent a valid measurement report for the </w:t>
      </w:r>
      <w:proofErr w:type="spellStart"/>
      <w:r w:rsidRPr="00C53F33">
        <w:rPr>
          <w:bCs/>
          <w:lang w:eastAsia="zh-CN"/>
        </w:rPr>
        <w:t>PSCell</w:t>
      </w:r>
      <w:proofErr w:type="spellEnd"/>
      <w:r w:rsidRPr="00C53F33">
        <w:rPr>
          <w:bCs/>
          <w:lang w:eastAsia="zh-CN"/>
        </w:rPr>
        <w:t xml:space="preserve"> being activated and</w:t>
      </w:r>
    </w:p>
    <w:p w14:paraId="4C198B26" w14:textId="77777777" w:rsidR="00C53F33" w:rsidRPr="00C53F33" w:rsidRDefault="00C53F33" w:rsidP="00C53F33">
      <w:pPr>
        <w:pStyle w:val="B2"/>
        <w:rPr>
          <w:bCs/>
          <w:lang w:eastAsia="zh-CN"/>
        </w:rPr>
      </w:pPr>
      <w:r w:rsidRPr="00C53F33">
        <w:rPr>
          <w:bCs/>
          <w:lang w:eastAsia="zh-CN"/>
        </w:rPr>
        <w:t>-</w:t>
      </w:r>
      <w:r w:rsidRPr="00C53F33">
        <w:rPr>
          <w:bCs/>
          <w:lang w:eastAsia="zh-CN"/>
        </w:rPr>
        <w:tab/>
        <w:t xml:space="preserve">One of the SSBs measured from the </w:t>
      </w:r>
      <w:proofErr w:type="spellStart"/>
      <w:r w:rsidRPr="00C53F33">
        <w:rPr>
          <w:bCs/>
          <w:lang w:eastAsia="zh-CN"/>
        </w:rPr>
        <w:t>PSCell</w:t>
      </w:r>
      <w:proofErr w:type="spellEnd"/>
      <w:r w:rsidRPr="00C53F33">
        <w:rPr>
          <w:bCs/>
          <w:lang w:eastAsia="zh-CN"/>
        </w:rPr>
        <w:t xml:space="preserve"> being activated remains detectable according to the cell identification conditions specified in clause 9.3.</w:t>
      </w:r>
    </w:p>
    <w:p w14:paraId="0AFC1344" w14:textId="77777777" w:rsidR="00C53F33" w:rsidRPr="00C53F33" w:rsidRDefault="00C53F33" w:rsidP="00C53F33">
      <w:pPr>
        <w:pStyle w:val="B2"/>
        <w:rPr>
          <w:rFonts w:cstheme="minorBidi"/>
          <w:bCs/>
          <w:lang w:eastAsia="ko-KR"/>
        </w:rPr>
      </w:pPr>
      <w:r w:rsidRPr="00C53F33">
        <w:rPr>
          <w:bCs/>
          <w:lang w:eastAsia="ko-KR"/>
        </w:rPr>
        <w:t>-</w:t>
      </w:r>
      <w:r w:rsidRPr="00C53F33">
        <w:rPr>
          <w:bCs/>
          <w:lang w:eastAsia="ko-KR"/>
        </w:rPr>
        <w:tab/>
        <w:t xml:space="preserve">One of the SSBs measured from </w:t>
      </w:r>
      <w:proofErr w:type="spellStart"/>
      <w:r w:rsidRPr="00C53F33">
        <w:rPr>
          <w:bCs/>
          <w:lang w:eastAsia="zh-CN"/>
        </w:rPr>
        <w:t>P</w:t>
      </w:r>
      <w:r w:rsidRPr="00C53F33">
        <w:rPr>
          <w:bCs/>
          <w:lang w:eastAsia="ko-KR"/>
        </w:rPr>
        <w:t>SCell</w:t>
      </w:r>
      <w:proofErr w:type="spellEnd"/>
      <w:r w:rsidRPr="00C53F33">
        <w:rPr>
          <w:bCs/>
          <w:lang w:eastAsia="ko-KR"/>
        </w:rPr>
        <w:t xml:space="preserve"> being </w:t>
      </w:r>
      <w:r w:rsidRPr="00C53F33">
        <w:rPr>
          <w:bCs/>
          <w:lang w:eastAsia="zh-CN"/>
        </w:rPr>
        <w:t xml:space="preserve">activated </w:t>
      </w:r>
      <w:r w:rsidRPr="00C53F33">
        <w:rPr>
          <w:bCs/>
          <w:lang w:eastAsia="ko-KR"/>
        </w:rPr>
        <w:t xml:space="preserve">also remains detectable during the </w:t>
      </w:r>
      <w:proofErr w:type="spellStart"/>
      <w:r w:rsidRPr="00C53F33">
        <w:rPr>
          <w:bCs/>
          <w:lang w:eastAsia="zh-CN"/>
        </w:rPr>
        <w:t>P</w:t>
      </w:r>
      <w:r w:rsidRPr="00C53F33">
        <w:rPr>
          <w:bCs/>
          <w:lang w:eastAsia="ko-KR"/>
        </w:rPr>
        <w:t>SCell</w:t>
      </w:r>
      <w:proofErr w:type="spellEnd"/>
      <w:r w:rsidRPr="00C53F33">
        <w:rPr>
          <w:bCs/>
          <w:lang w:eastAsia="ko-KR"/>
        </w:rPr>
        <w:t xml:space="preserve"> activation delay </w:t>
      </w:r>
      <w:proofErr w:type="spellStart"/>
      <w:r w:rsidRPr="00C53F33">
        <w:rPr>
          <w:bCs/>
        </w:rPr>
        <w:t>T</w:t>
      </w:r>
      <w:r w:rsidRPr="00C53F33">
        <w:rPr>
          <w:bCs/>
          <w:vertAlign w:val="subscript"/>
        </w:rPr>
        <w:t>activation_time</w:t>
      </w:r>
      <w:proofErr w:type="spellEnd"/>
      <w:r w:rsidRPr="00C53F33" w:rsidDel="000E5A84">
        <w:rPr>
          <w:bCs/>
        </w:rPr>
        <w:t xml:space="preserve"> </w:t>
      </w:r>
      <w:r w:rsidRPr="00C53F33">
        <w:rPr>
          <w:bCs/>
          <w:lang w:eastAsia="ko-KR"/>
        </w:rPr>
        <w:t>according to the cell identification conditions specified in clause 9.3.</w:t>
      </w:r>
    </w:p>
    <w:p w14:paraId="6ADFC422" w14:textId="2DDD0177" w:rsidR="00D348D9" w:rsidRPr="003229C0" w:rsidRDefault="00D348D9" w:rsidP="00D348D9">
      <w:pPr>
        <w:pStyle w:val="Caption"/>
        <w:rPr>
          <w:rFonts w:eastAsiaTheme="minorEastAsia" w:cs="v4.2.0"/>
          <w:b w:val="0"/>
          <w:bCs/>
          <w:iCs/>
          <w:strike/>
          <w:szCs w:val="18"/>
          <w:lang w:val="en-US" w:eastAsia="zh-CN"/>
          <w:rPrChange w:id="53" w:author="Griselda WANG" w:date="2023-11-08T14:31:00Z">
            <w:rPr>
              <w:rFonts w:eastAsiaTheme="minorEastAsia" w:cs="v4.2.0"/>
              <w:b w:val="0"/>
              <w:bCs/>
              <w:iCs/>
              <w:szCs w:val="18"/>
              <w:lang w:val="en-US" w:eastAsia="zh-CN"/>
            </w:rPr>
          </w:rPrChange>
        </w:rPr>
      </w:pPr>
      <w:bookmarkStart w:id="54" w:name="_Toc148608146"/>
      <w:bookmarkStart w:id="55" w:name="_Toc149835043"/>
      <w:r w:rsidRPr="003229C0">
        <w:rPr>
          <w:rFonts w:eastAsiaTheme="minorEastAsia" w:cs="v4.2.0"/>
          <w:b w:val="0"/>
          <w:bCs/>
          <w:iCs/>
          <w:strike/>
          <w:szCs w:val="18"/>
          <w:lang w:val="en-US" w:eastAsia="zh-CN"/>
          <w:rPrChange w:id="56" w:author="Griselda WANG" w:date="2023-11-08T14:31:00Z">
            <w:rPr>
              <w:rFonts w:eastAsiaTheme="minorEastAsia" w:cs="v4.2.0"/>
              <w:b w:val="0"/>
              <w:bCs/>
              <w:iCs/>
              <w:szCs w:val="18"/>
              <w:lang w:val="en-US" w:eastAsia="zh-CN"/>
            </w:rPr>
          </w:rPrChange>
        </w:rPr>
        <w:t>Proposal 2 (Ericsson): Remove the 5 seconds time constraint for the known/</w:t>
      </w:r>
      <w:proofErr w:type="spellStart"/>
      <w:r w:rsidRPr="003229C0">
        <w:rPr>
          <w:rFonts w:eastAsiaTheme="minorEastAsia" w:cs="v4.2.0"/>
          <w:b w:val="0"/>
          <w:bCs/>
          <w:iCs/>
          <w:strike/>
          <w:szCs w:val="18"/>
          <w:lang w:val="en-US" w:eastAsia="zh-CN"/>
          <w:rPrChange w:id="57" w:author="Griselda WANG" w:date="2023-11-08T14:31:00Z">
            <w:rPr>
              <w:rFonts w:eastAsiaTheme="minorEastAsia" w:cs="v4.2.0"/>
              <w:b w:val="0"/>
              <w:bCs/>
              <w:iCs/>
              <w:szCs w:val="18"/>
              <w:lang w:val="en-US" w:eastAsia="zh-CN"/>
            </w:rPr>
          </w:rPrChange>
        </w:rPr>
        <w:t>unkown</w:t>
      </w:r>
      <w:proofErr w:type="spellEnd"/>
      <w:r w:rsidRPr="003229C0">
        <w:rPr>
          <w:rFonts w:eastAsiaTheme="minorEastAsia" w:cs="v4.2.0"/>
          <w:b w:val="0"/>
          <w:bCs/>
          <w:iCs/>
          <w:strike/>
          <w:szCs w:val="18"/>
          <w:lang w:val="en-US" w:eastAsia="zh-CN"/>
          <w:rPrChange w:id="58" w:author="Griselda WANG" w:date="2023-11-08T14:31:00Z">
            <w:rPr>
              <w:rFonts w:eastAsiaTheme="minorEastAsia" w:cs="v4.2.0"/>
              <w:b w:val="0"/>
              <w:bCs/>
              <w:iCs/>
              <w:szCs w:val="18"/>
              <w:lang w:val="en-US" w:eastAsia="zh-CN"/>
            </w:rPr>
          </w:rPrChange>
        </w:rPr>
        <w:t xml:space="preserve"> side conditions</w:t>
      </w:r>
      <w:bookmarkEnd w:id="54"/>
      <w:bookmarkEnd w:id="55"/>
    </w:p>
    <w:p w14:paraId="50C474B8" w14:textId="73F8E102" w:rsidR="00D348D9" w:rsidRPr="00D348D9" w:rsidRDefault="00D348D9" w:rsidP="00D348D9">
      <w:pPr>
        <w:pStyle w:val="Caption"/>
        <w:rPr>
          <w:rFonts w:eastAsiaTheme="minorEastAsia" w:cs="v4.2.0"/>
          <w:b w:val="0"/>
          <w:bCs/>
          <w:iCs/>
          <w:szCs w:val="18"/>
          <w:lang w:val="en-US" w:eastAsia="zh-CN"/>
        </w:rPr>
      </w:pPr>
      <w:bookmarkStart w:id="59" w:name="_Toc148608147"/>
      <w:bookmarkStart w:id="60" w:name="_Toc149835044"/>
      <w:r w:rsidRPr="00D348D9">
        <w:rPr>
          <w:rFonts w:eastAsiaTheme="minorEastAsia" w:cs="v4.2.0"/>
          <w:b w:val="0"/>
          <w:bCs/>
          <w:iCs/>
          <w:szCs w:val="18"/>
          <w:lang w:val="en-US" w:eastAsia="zh-CN"/>
        </w:rPr>
        <w:t>Proposal</w:t>
      </w:r>
      <w:r>
        <w:rPr>
          <w:rFonts w:eastAsiaTheme="minorEastAsia" w:cs="v4.2.0"/>
          <w:b w:val="0"/>
          <w:bCs/>
          <w:iCs/>
          <w:szCs w:val="18"/>
          <w:lang w:val="en-US" w:eastAsia="zh-CN"/>
        </w:rPr>
        <w:t xml:space="preserve"> 3</w:t>
      </w:r>
      <w:r w:rsidRPr="00D348D9">
        <w:rPr>
          <w:rFonts w:eastAsiaTheme="minorEastAsia" w:cs="v4.2.0"/>
          <w:b w:val="0"/>
          <w:bCs/>
          <w:iCs/>
          <w:szCs w:val="18"/>
          <w:lang w:val="en-US" w:eastAsia="zh-CN"/>
        </w:rPr>
        <w:t xml:space="preserve"> </w:t>
      </w:r>
      <w:r>
        <w:rPr>
          <w:rFonts w:eastAsiaTheme="minorEastAsia" w:cs="v4.2.0"/>
          <w:b w:val="0"/>
          <w:bCs/>
          <w:iCs/>
          <w:szCs w:val="18"/>
          <w:lang w:val="en-US" w:eastAsia="zh-CN"/>
        </w:rPr>
        <w:t>(Ericsson)</w:t>
      </w:r>
      <w:r w:rsidRPr="00D348D9">
        <w:rPr>
          <w:rFonts w:eastAsiaTheme="minorEastAsia" w:cs="v4.2.0"/>
          <w:b w:val="0"/>
          <w:bCs/>
          <w:iCs/>
          <w:szCs w:val="18"/>
          <w:lang w:val="en-US" w:eastAsia="zh-CN"/>
        </w:rPr>
        <w:t xml:space="preserve">: Update the current FR1-FR2 NR-DC SCG activation test case A.7.5.15 to </w:t>
      </w:r>
      <w:proofErr w:type="spellStart"/>
      <w:r w:rsidRPr="00D348D9">
        <w:rPr>
          <w:rFonts w:eastAsiaTheme="minorEastAsia" w:cs="v4.2.0"/>
          <w:b w:val="0"/>
          <w:bCs/>
          <w:iCs/>
          <w:szCs w:val="18"/>
          <w:lang w:val="en-US" w:eastAsia="zh-CN"/>
        </w:rPr>
        <w:t>garantee</w:t>
      </w:r>
      <w:proofErr w:type="spellEnd"/>
      <w:r w:rsidRPr="00D348D9">
        <w:rPr>
          <w:rFonts w:eastAsiaTheme="minorEastAsia" w:cs="v4.2.0"/>
          <w:b w:val="0"/>
          <w:bCs/>
          <w:iCs/>
          <w:szCs w:val="18"/>
          <w:lang w:val="en-US" w:eastAsia="zh-CN"/>
        </w:rPr>
        <w:t xml:space="preserve"> the UE performance</w:t>
      </w:r>
      <w:bookmarkEnd w:id="59"/>
      <w:r w:rsidRPr="00D348D9">
        <w:rPr>
          <w:rFonts w:eastAsiaTheme="minorEastAsia" w:cs="v4.2.0"/>
          <w:b w:val="0"/>
          <w:bCs/>
          <w:iCs/>
          <w:szCs w:val="18"/>
          <w:lang w:val="en-US" w:eastAsia="zh-CN"/>
        </w:rPr>
        <w:t>.</w:t>
      </w:r>
      <w:bookmarkEnd w:id="60"/>
    </w:p>
    <w:p w14:paraId="507C14B3" w14:textId="77777777" w:rsidR="00C53F33" w:rsidRPr="00D348D9" w:rsidRDefault="00C53F33" w:rsidP="00C53F33">
      <w:pPr>
        <w:jc w:val="both"/>
        <w:rPr>
          <w:rFonts w:eastAsiaTheme="minorEastAsia"/>
          <w:b/>
          <w:lang w:val="en-US" w:eastAsia="zh-CN"/>
        </w:rPr>
      </w:pPr>
    </w:p>
    <w:p w14:paraId="19ED7F57" w14:textId="1A89D6E6" w:rsidR="00C53F33" w:rsidRPr="00C53F33" w:rsidRDefault="00C53F33" w:rsidP="00C53F33">
      <w:pPr>
        <w:jc w:val="both"/>
        <w:rPr>
          <w:rFonts w:eastAsiaTheme="minorEastAsia"/>
          <w:b/>
          <w:lang w:val="en-US" w:eastAsia="zh-CN"/>
        </w:rPr>
      </w:pPr>
      <w:r w:rsidRPr="00C53F33">
        <w:rPr>
          <w:rFonts w:eastAsiaTheme="minorEastAsia"/>
          <w:b/>
          <w:lang w:val="en-US" w:eastAsia="zh-CN"/>
        </w:rPr>
        <w:t xml:space="preserve">Issue 3: </w:t>
      </w:r>
      <w:proofErr w:type="spellStart"/>
      <w:r w:rsidRPr="00C53F33">
        <w:rPr>
          <w:rFonts w:eastAsiaTheme="minorEastAsia"/>
          <w:b/>
          <w:lang w:val="en-US" w:eastAsia="zh-CN"/>
        </w:rPr>
        <w:t>Tsearch</w:t>
      </w:r>
      <w:proofErr w:type="spellEnd"/>
      <w:r w:rsidRPr="00C53F33">
        <w:rPr>
          <w:rFonts w:eastAsiaTheme="minorEastAsia"/>
          <w:b/>
          <w:lang w:val="en-US" w:eastAsia="zh-CN"/>
        </w:rPr>
        <w:t xml:space="preserve"> delay for known and unknown </w:t>
      </w:r>
      <w:proofErr w:type="spellStart"/>
      <w:r w:rsidRPr="00C53F33">
        <w:rPr>
          <w:rFonts w:eastAsiaTheme="minorEastAsia"/>
          <w:b/>
          <w:lang w:val="en-US" w:eastAsia="zh-CN"/>
        </w:rPr>
        <w:t>PSCell</w:t>
      </w:r>
      <w:proofErr w:type="spellEnd"/>
      <w:r w:rsidRPr="00C53F33">
        <w:rPr>
          <w:rFonts w:eastAsiaTheme="minorEastAsia"/>
          <w:b/>
          <w:lang w:val="en-US" w:eastAsia="zh-CN"/>
        </w:rPr>
        <w:t xml:space="preserve"> being activated.</w:t>
      </w:r>
    </w:p>
    <w:p w14:paraId="66552914" w14:textId="5941B095" w:rsidR="00D348D9" w:rsidRDefault="00D348D9">
      <w:pPr>
        <w:pStyle w:val="RAN4proposal"/>
        <w:numPr>
          <w:ilvl w:val="1"/>
          <w:numId w:val="5"/>
        </w:numPr>
        <w:rPr>
          <w:b w:val="0"/>
          <w:bCs/>
        </w:rPr>
        <w:pPrChange w:id="61" w:author="vivo-Minhua Zheng" w:date="2023-11-08T15:16:00Z">
          <w:pPr>
            <w:pStyle w:val="RAN4proposal"/>
            <w:numPr>
              <w:ilvl w:val="1"/>
              <w:numId w:val="17"/>
            </w:numPr>
            <w:tabs>
              <w:tab w:val="num" w:pos="360"/>
              <w:tab w:val="num" w:pos="1440"/>
            </w:tabs>
            <w:ind w:left="990" w:hanging="720"/>
          </w:pPr>
        </w:pPrChange>
      </w:pPr>
      <w:r>
        <w:rPr>
          <w:b w:val="0"/>
          <w:bCs/>
        </w:rPr>
        <w:t xml:space="preserve">Proposals (Nokia): </w:t>
      </w:r>
    </w:p>
    <w:p w14:paraId="4737FBE1" w14:textId="68036C0D" w:rsidR="00D348D9" w:rsidRPr="00D348D9" w:rsidRDefault="00D348D9">
      <w:pPr>
        <w:pStyle w:val="RAN4proposal"/>
        <w:numPr>
          <w:ilvl w:val="2"/>
          <w:numId w:val="5"/>
        </w:numPr>
        <w:rPr>
          <w:b w:val="0"/>
          <w:bCs/>
        </w:rPr>
        <w:pPrChange w:id="62" w:author="vivo-Minhua Zheng" w:date="2023-11-08T15:16:00Z">
          <w:pPr>
            <w:pStyle w:val="RAN4proposal"/>
            <w:numPr>
              <w:ilvl w:val="2"/>
              <w:numId w:val="17"/>
            </w:numPr>
            <w:tabs>
              <w:tab w:val="num" w:pos="360"/>
              <w:tab w:val="num" w:pos="2160"/>
            </w:tabs>
            <w:ind w:left="1710" w:hanging="180"/>
          </w:pPr>
        </w:pPrChange>
      </w:pPr>
      <w:r w:rsidRPr="00D348D9">
        <w:rPr>
          <w:b w:val="0"/>
          <w:bCs/>
        </w:rPr>
        <w:t xml:space="preserve">A UE which has not detected either BFD or RLF on the deactivated </w:t>
      </w:r>
      <w:proofErr w:type="spellStart"/>
      <w:r w:rsidRPr="00D348D9">
        <w:rPr>
          <w:b w:val="0"/>
          <w:bCs/>
        </w:rPr>
        <w:t>PSCell</w:t>
      </w:r>
      <w:proofErr w:type="spellEnd"/>
      <w:r w:rsidRPr="00D348D9">
        <w:rPr>
          <w:b w:val="0"/>
          <w:bCs/>
        </w:rPr>
        <w:t xml:space="preserve">, need no additional measurements at </w:t>
      </w:r>
      <w:proofErr w:type="spellStart"/>
      <w:r w:rsidRPr="00D348D9">
        <w:rPr>
          <w:b w:val="0"/>
          <w:bCs/>
        </w:rPr>
        <w:t>PSCell</w:t>
      </w:r>
      <w:proofErr w:type="spellEnd"/>
      <w:r w:rsidRPr="00D348D9">
        <w:rPr>
          <w:b w:val="0"/>
          <w:bCs/>
        </w:rPr>
        <w:t xml:space="preserve"> activation (</w:t>
      </w:r>
      <w:proofErr w:type="spellStart"/>
      <w:r w:rsidRPr="00D348D9">
        <w:rPr>
          <w:b w:val="0"/>
          <w:bCs/>
        </w:rPr>
        <w:t>T</w:t>
      </w:r>
      <w:r w:rsidRPr="00D348D9">
        <w:rPr>
          <w:b w:val="0"/>
          <w:bCs/>
          <w:vertAlign w:val="subscript"/>
        </w:rPr>
        <w:t>search</w:t>
      </w:r>
      <w:proofErr w:type="spellEnd"/>
      <w:r w:rsidRPr="00D348D9">
        <w:rPr>
          <w:b w:val="0"/>
          <w:bCs/>
        </w:rPr>
        <w:t xml:space="preserve"> = 0ms).</w:t>
      </w:r>
    </w:p>
    <w:p w14:paraId="49C6BFFA" w14:textId="77777777" w:rsidR="00D348D9" w:rsidRPr="00D348D9" w:rsidRDefault="00D348D9">
      <w:pPr>
        <w:pStyle w:val="RAN4proposal"/>
        <w:numPr>
          <w:ilvl w:val="2"/>
          <w:numId w:val="5"/>
        </w:numPr>
        <w:rPr>
          <w:b w:val="0"/>
          <w:bCs/>
        </w:rPr>
        <w:pPrChange w:id="63" w:author="vivo-Minhua Zheng" w:date="2023-11-08T15:16:00Z">
          <w:pPr>
            <w:pStyle w:val="RAN4proposal"/>
            <w:numPr>
              <w:ilvl w:val="2"/>
              <w:numId w:val="17"/>
            </w:numPr>
            <w:tabs>
              <w:tab w:val="num" w:pos="360"/>
              <w:tab w:val="num" w:pos="2160"/>
            </w:tabs>
            <w:ind w:left="1710" w:hanging="180"/>
          </w:pPr>
        </w:pPrChange>
      </w:pPr>
      <w:r w:rsidRPr="00D348D9">
        <w:rPr>
          <w:b w:val="0"/>
          <w:bCs/>
          <w:lang w:val="en-GB"/>
        </w:rPr>
        <w:t xml:space="preserve">A UE which has detected either BFD or RLF on the deactivated </w:t>
      </w:r>
      <w:proofErr w:type="spellStart"/>
      <w:r w:rsidRPr="00D348D9">
        <w:rPr>
          <w:b w:val="0"/>
          <w:bCs/>
          <w:lang w:val="en-GB"/>
        </w:rPr>
        <w:t>PSCell</w:t>
      </w:r>
      <w:proofErr w:type="spellEnd"/>
      <w:r w:rsidRPr="00D348D9">
        <w:rPr>
          <w:b w:val="0"/>
          <w:bCs/>
          <w:lang w:val="en-GB"/>
        </w:rPr>
        <w:t xml:space="preserve"> is allowed additional measurements at </w:t>
      </w:r>
      <w:proofErr w:type="spellStart"/>
      <w:r w:rsidRPr="00D348D9">
        <w:rPr>
          <w:b w:val="0"/>
          <w:bCs/>
          <w:lang w:val="en-GB"/>
        </w:rPr>
        <w:t>PSCell</w:t>
      </w:r>
      <w:proofErr w:type="spellEnd"/>
      <w:r w:rsidRPr="00D348D9">
        <w:rPr>
          <w:b w:val="0"/>
          <w:bCs/>
          <w:lang w:val="en-GB"/>
        </w:rPr>
        <w:t xml:space="preserve"> activation </w:t>
      </w:r>
      <w:r w:rsidRPr="00D348D9">
        <w:rPr>
          <w:b w:val="0"/>
          <w:bCs/>
        </w:rPr>
        <w:t>(</w:t>
      </w:r>
      <w:proofErr w:type="spellStart"/>
      <w:r w:rsidRPr="00D348D9">
        <w:rPr>
          <w:b w:val="0"/>
          <w:bCs/>
        </w:rPr>
        <w:t>T</w:t>
      </w:r>
      <w:r w:rsidRPr="00D348D9">
        <w:rPr>
          <w:b w:val="0"/>
          <w:bCs/>
          <w:vertAlign w:val="subscript"/>
        </w:rPr>
        <w:t>search</w:t>
      </w:r>
      <w:proofErr w:type="spellEnd"/>
      <w:r w:rsidRPr="00D348D9">
        <w:rPr>
          <w:b w:val="0"/>
          <w:bCs/>
        </w:rPr>
        <w:t xml:space="preserve"> = [TBD]</w:t>
      </w:r>
      <w:proofErr w:type="spellStart"/>
      <w:r w:rsidRPr="00D348D9">
        <w:rPr>
          <w:b w:val="0"/>
          <w:bCs/>
        </w:rPr>
        <w:t>ms</w:t>
      </w:r>
      <w:proofErr w:type="spellEnd"/>
      <w:r w:rsidRPr="00D348D9">
        <w:rPr>
          <w:b w:val="0"/>
          <w:bCs/>
        </w:rPr>
        <w:t>)</w:t>
      </w:r>
      <w:r w:rsidRPr="00D348D9">
        <w:rPr>
          <w:b w:val="0"/>
          <w:bCs/>
          <w:lang w:val="en-GB"/>
        </w:rPr>
        <w:t>.</w:t>
      </w:r>
    </w:p>
    <w:p w14:paraId="68BFC078" w14:textId="77777777" w:rsidR="00D348D9" w:rsidRPr="00D348D9" w:rsidRDefault="00D348D9">
      <w:pPr>
        <w:pStyle w:val="RAN4proposal"/>
        <w:numPr>
          <w:ilvl w:val="2"/>
          <w:numId w:val="5"/>
        </w:numPr>
        <w:rPr>
          <w:b w:val="0"/>
          <w:bCs/>
        </w:rPr>
        <w:pPrChange w:id="64" w:author="vivo-Minhua Zheng" w:date="2023-11-08T15:16:00Z">
          <w:pPr>
            <w:pStyle w:val="RAN4proposal"/>
            <w:numPr>
              <w:ilvl w:val="2"/>
              <w:numId w:val="17"/>
            </w:numPr>
            <w:tabs>
              <w:tab w:val="num" w:pos="360"/>
              <w:tab w:val="num" w:pos="2160"/>
            </w:tabs>
            <w:ind w:left="1710" w:hanging="180"/>
          </w:pPr>
        </w:pPrChange>
      </w:pPr>
      <w:r w:rsidRPr="00D348D9">
        <w:rPr>
          <w:b w:val="0"/>
          <w:bCs/>
        </w:rPr>
        <w:t xml:space="preserve">For RACH based </w:t>
      </w:r>
      <w:proofErr w:type="spellStart"/>
      <w:r w:rsidRPr="00D348D9">
        <w:rPr>
          <w:b w:val="0"/>
          <w:bCs/>
        </w:rPr>
        <w:t>PSCell</w:t>
      </w:r>
      <w:proofErr w:type="spellEnd"/>
      <w:r w:rsidRPr="00D348D9">
        <w:rPr>
          <w:b w:val="0"/>
          <w:bCs/>
        </w:rPr>
        <w:t xml:space="preserve"> activation, RAN4 need to reconsider </w:t>
      </w:r>
      <w:proofErr w:type="spellStart"/>
      <w:r w:rsidRPr="00D348D9">
        <w:rPr>
          <w:rFonts w:eastAsia="Times New Roman" w:cs="Times New Roman"/>
          <w:b w:val="0"/>
          <w:bCs/>
          <w:i/>
          <w:szCs w:val="20"/>
          <w:lang w:val="en-GB" w:eastAsia="ko-KR"/>
        </w:rPr>
        <w:t>T</w:t>
      </w:r>
      <w:r w:rsidRPr="00D348D9">
        <w:rPr>
          <w:rFonts w:eastAsia="Times New Roman" w:cs="Times New Roman"/>
          <w:b w:val="0"/>
          <w:bCs/>
          <w:i/>
          <w:szCs w:val="20"/>
          <w:vertAlign w:val="subscript"/>
          <w:lang w:val="en-GB" w:eastAsia="ko-KR"/>
        </w:rPr>
        <w:t>search</w:t>
      </w:r>
      <w:proofErr w:type="spellEnd"/>
      <w:r w:rsidRPr="00D348D9">
        <w:rPr>
          <w:rFonts w:eastAsia="Times New Roman" w:cs="Times New Roman"/>
          <w:b w:val="0"/>
          <w:bCs/>
          <w:i/>
          <w:szCs w:val="20"/>
          <w:lang w:val="en-GB" w:eastAsia="ko-KR"/>
        </w:rPr>
        <w:t xml:space="preserve"> = 24* </w:t>
      </w:r>
      <w:proofErr w:type="spellStart"/>
      <w:r w:rsidRPr="00D348D9">
        <w:rPr>
          <w:rFonts w:eastAsia="Times New Roman" w:cs="Times New Roman"/>
          <w:b w:val="0"/>
          <w:bCs/>
          <w:i/>
          <w:szCs w:val="20"/>
          <w:lang w:val="en-GB" w:eastAsia="ko-KR"/>
        </w:rPr>
        <w:t>T</w:t>
      </w:r>
      <w:r w:rsidRPr="00D348D9">
        <w:rPr>
          <w:rFonts w:eastAsia="Times New Roman" w:cs="Times New Roman"/>
          <w:b w:val="0"/>
          <w:bCs/>
          <w:i/>
          <w:szCs w:val="20"/>
          <w:vertAlign w:val="subscript"/>
          <w:lang w:val="en-GB" w:eastAsia="ko-KR"/>
        </w:rPr>
        <w:t>rs</w:t>
      </w:r>
      <w:proofErr w:type="spellEnd"/>
      <w:r w:rsidRPr="00D348D9">
        <w:rPr>
          <w:rFonts w:eastAsia="Times New Roman" w:cs="Times New Roman"/>
          <w:b w:val="0"/>
          <w:bCs/>
          <w:i/>
          <w:szCs w:val="20"/>
          <w:vertAlign w:val="subscript"/>
          <w:lang w:val="en-GB" w:eastAsia="ko-KR"/>
        </w:rPr>
        <w:t xml:space="preserve"> </w:t>
      </w:r>
      <w:proofErr w:type="spellStart"/>
      <w:r w:rsidRPr="00D348D9">
        <w:rPr>
          <w:rFonts w:eastAsia="Times New Roman" w:cs="Times New Roman"/>
          <w:b w:val="0"/>
          <w:bCs/>
          <w:i/>
          <w:szCs w:val="20"/>
          <w:lang w:val="en-GB" w:eastAsia="ko-KR"/>
        </w:rPr>
        <w:t>ms</w:t>
      </w:r>
      <w:proofErr w:type="spellEnd"/>
      <w:r w:rsidRPr="00D348D9">
        <w:rPr>
          <w:b w:val="0"/>
          <w:bCs/>
        </w:rPr>
        <w:t xml:space="preserve"> for an unknown </w:t>
      </w:r>
      <w:proofErr w:type="spellStart"/>
      <w:r w:rsidRPr="00D348D9">
        <w:rPr>
          <w:b w:val="0"/>
          <w:bCs/>
        </w:rPr>
        <w:t>PSCell</w:t>
      </w:r>
      <w:proofErr w:type="spellEnd"/>
      <w:r w:rsidRPr="00D348D9">
        <w:rPr>
          <w:b w:val="0"/>
          <w:bCs/>
        </w:rPr>
        <w:t xml:space="preserve"> being activated with ‘</w:t>
      </w:r>
      <w:proofErr w:type="spellStart"/>
      <w:r w:rsidRPr="00D348D9">
        <w:rPr>
          <w:b w:val="0"/>
          <w:bCs/>
          <w:i/>
        </w:rPr>
        <w:t>bdf</w:t>
      </w:r>
      <w:proofErr w:type="spellEnd"/>
      <w:r w:rsidRPr="00D348D9">
        <w:rPr>
          <w:b w:val="0"/>
          <w:bCs/>
          <w:i/>
        </w:rPr>
        <w:t>-and-RLM</w:t>
      </w:r>
      <w:r w:rsidRPr="00D348D9">
        <w:rPr>
          <w:b w:val="0"/>
          <w:bCs/>
        </w:rPr>
        <w:t>’ with value ‘</w:t>
      </w:r>
      <w:r w:rsidRPr="00D348D9">
        <w:rPr>
          <w:b w:val="0"/>
          <w:bCs/>
          <w:i/>
        </w:rPr>
        <w:t>true</w:t>
      </w:r>
      <w:r w:rsidRPr="00D348D9">
        <w:rPr>
          <w:b w:val="0"/>
          <w:bCs/>
        </w:rPr>
        <w:t>’, accounting for the RLM or BFD status upon activation.</w:t>
      </w:r>
    </w:p>
    <w:p w14:paraId="1F47B5F4" w14:textId="77777777" w:rsidR="00D348D9" w:rsidRPr="00D348D9" w:rsidRDefault="00D348D9">
      <w:pPr>
        <w:pStyle w:val="RAN4proposal"/>
        <w:numPr>
          <w:ilvl w:val="2"/>
          <w:numId w:val="5"/>
        </w:numPr>
        <w:rPr>
          <w:b w:val="0"/>
          <w:bCs/>
        </w:rPr>
        <w:pPrChange w:id="65" w:author="vivo-Minhua Zheng" w:date="2023-11-08T15:16:00Z">
          <w:pPr>
            <w:pStyle w:val="RAN4proposal"/>
            <w:numPr>
              <w:ilvl w:val="2"/>
              <w:numId w:val="17"/>
            </w:numPr>
            <w:tabs>
              <w:tab w:val="num" w:pos="360"/>
              <w:tab w:val="num" w:pos="2160"/>
            </w:tabs>
            <w:ind w:left="1710" w:hanging="180"/>
          </w:pPr>
        </w:pPrChange>
      </w:pPr>
      <w:r w:rsidRPr="00D348D9">
        <w:rPr>
          <w:b w:val="0"/>
          <w:bCs/>
        </w:rPr>
        <w:t xml:space="preserve">For RACH-less based </w:t>
      </w:r>
      <w:proofErr w:type="spellStart"/>
      <w:r w:rsidRPr="00D348D9">
        <w:rPr>
          <w:b w:val="0"/>
          <w:bCs/>
        </w:rPr>
        <w:t>PSCell</w:t>
      </w:r>
      <w:proofErr w:type="spellEnd"/>
      <w:r w:rsidRPr="00D348D9">
        <w:rPr>
          <w:b w:val="0"/>
          <w:bCs/>
        </w:rPr>
        <w:t xml:space="preserve"> activation, </w:t>
      </w:r>
      <w:r w:rsidRPr="00D348D9">
        <w:rPr>
          <w:b w:val="0"/>
          <w:bCs/>
          <w:lang w:eastAsia="ko-KR"/>
        </w:rPr>
        <w:t xml:space="preserve">conditions for when </w:t>
      </w:r>
      <w:proofErr w:type="spellStart"/>
      <w:r w:rsidRPr="00D348D9">
        <w:rPr>
          <w:b w:val="0"/>
          <w:bCs/>
          <w:lang w:eastAsia="ko-KR"/>
        </w:rPr>
        <w:t>T</w:t>
      </w:r>
      <w:r w:rsidRPr="00D348D9">
        <w:rPr>
          <w:b w:val="0"/>
          <w:bCs/>
          <w:vertAlign w:val="subscript"/>
          <w:lang w:eastAsia="ko-KR"/>
        </w:rPr>
        <w:t>search</w:t>
      </w:r>
      <w:proofErr w:type="spellEnd"/>
      <w:r w:rsidRPr="00D348D9">
        <w:rPr>
          <w:b w:val="0"/>
          <w:bCs/>
          <w:lang w:eastAsia="ko-KR"/>
        </w:rPr>
        <w:t xml:space="preserve"> = 0 </w:t>
      </w:r>
      <w:proofErr w:type="spellStart"/>
      <w:r w:rsidRPr="00D348D9">
        <w:rPr>
          <w:b w:val="0"/>
          <w:bCs/>
          <w:lang w:eastAsia="ko-KR"/>
        </w:rPr>
        <w:t>ms</w:t>
      </w:r>
      <w:proofErr w:type="spellEnd"/>
      <w:r w:rsidRPr="00D348D9">
        <w:rPr>
          <w:b w:val="0"/>
          <w:bCs/>
          <w:lang w:eastAsia="ko-KR"/>
        </w:rPr>
        <w:t xml:space="preserve"> needs to be reconsidered.</w:t>
      </w:r>
    </w:p>
    <w:p w14:paraId="1D1C1CDF" w14:textId="77777777" w:rsidR="00D348D9" w:rsidRPr="00D348D9" w:rsidRDefault="00D348D9">
      <w:pPr>
        <w:pStyle w:val="RAN4proposal"/>
        <w:numPr>
          <w:ilvl w:val="2"/>
          <w:numId w:val="5"/>
        </w:numPr>
        <w:rPr>
          <w:b w:val="0"/>
          <w:bCs/>
        </w:rPr>
        <w:pPrChange w:id="66" w:author="vivo-Minhua Zheng" w:date="2023-11-08T15:16:00Z">
          <w:pPr>
            <w:pStyle w:val="RAN4proposal"/>
            <w:numPr>
              <w:ilvl w:val="2"/>
              <w:numId w:val="17"/>
            </w:numPr>
            <w:tabs>
              <w:tab w:val="num" w:pos="360"/>
              <w:tab w:val="num" w:pos="2160"/>
            </w:tabs>
            <w:ind w:left="1710" w:hanging="180"/>
          </w:pPr>
        </w:pPrChange>
      </w:pPr>
      <w:r w:rsidRPr="00D348D9">
        <w:rPr>
          <w:b w:val="0"/>
          <w:bCs/>
        </w:rPr>
        <w:t xml:space="preserve">For RACH-less based </w:t>
      </w:r>
      <w:proofErr w:type="spellStart"/>
      <w:r w:rsidRPr="00D348D9">
        <w:rPr>
          <w:b w:val="0"/>
          <w:bCs/>
        </w:rPr>
        <w:t>PSCell</w:t>
      </w:r>
      <w:proofErr w:type="spellEnd"/>
      <w:r w:rsidRPr="00D348D9">
        <w:rPr>
          <w:b w:val="0"/>
          <w:bCs/>
        </w:rPr>
        <w:t xml:space="preserve"> activation, the UE behavior when the </w:t>
      </w:r>
      <w:proofErr w:type="spellStart"/>
      <w:r w:rsidRPr="00D348D9">
        <w:rPr>
          <w:b w:val="0"/>
          <w:bCs/>
        </w:rPr>
        <w:t>PSCell</w:t>
      </w:r>
      <w:proofErr w:type="spellEnd"/>
      <w:r w:rsidRPr="00D348D9">
        <w:rPr>
          <w:b w:val="0"/>
          <w:bCs/>
        </w:rPr>
        <w:t xml:space="preserve"> is unknown would need to be clarified.</w:t>
      </w:r>
    </w:p>
    <w:p w14:paraId="69032D52" w14:textId="77777777" w:rsidR="00D348D9" w:rsidRPr="00D348D9" w:rsidRDefault="00D348D9">
      <w:pPr>
        <w:pStyle w:val="RAN4proposal"/>
        <w:numPr>
          <w:ilvl w:val="2"/>
          <w:numId w:val="5"/>
        </w:numPr>
        <w:rPr>
          <w:b w:val="0"/>
          <w:bCs/>
          <w:lang w:val="en-GB"/>
        </w:rPr>
        <w:pPrChange w:id="67" w:author="vivo-Minhua Zheng" w:date="2023-11-08T15:16:00Z">
          <w:pPr>
            <w:pStyle w:val="RAN4proposal"/>
            <w:numPr>
              <w:ilvl w:val="2"/>
              <w:numId w:val="17"/>
            </w:numPr>
            <w:tabs>
              <w:tab w:val="num" w:pos="360"/>
              <w:tab w:val="num" w:pos="2160"/>
            </w:tabs>
            <w:ind w:left="1710" w:hanging="180"/>
          </w:pPr>
        </w:pPrChange>
      </w:pPr>
      <w:r w:rsidRPr="00D348D9">
        <w:rPr>
          <w:b w:val="0"/>
          <w:bCs/>
          <w:lang w:val="en-GB"/>
        </w:rPr>
        <w:t xml:space="preserve">Define RACH-less based </w:t>
      </w:r>
      <w:proofErr w:type="spellStart"/>
      <w:r w:rsidRPr="00D348D9">
        <w:rPr>
          <w:b w:val="0"/>
          <w:bCs/>
          <w:lang w:val="en-GB"/>
        </w:rPr>
        <w:t>PSCell</w:t>
      </w:r>
      <w:proofErr w:type="spellEnd"/>
      <w:r w:rsidRPr="00D348D9">
        <w:rPr>
          <w:b w:val="0"/>
          <w:bCs/>
          <w:lang w:val="en-GB"/>
        </w:rPr>
        <w:t xml:space="preserve"> activation delay such that it is not conditioned on the when the last valid measurement report was sent.</w:t>
      </w:r>
    </w:p>
    <w:p w14:paraId="39EE9B93" w14:textId="77777777" w:rsidR="00D348D9" w:rsidRPr="00D348D9" w:rsidRDefault="00D348D9">
      <w:pPr>
        <w:pStyle w:val="RAN4proposal"/>
        <w:numPr>
          <w:ilvl w:val="2"/>
          <w:numId w:val="5"/>
        </w:numPr>
        <w:rPr>
          <w:b w:val="0"/>
          <w:bCs/>
          <w:lang w:val="en-GB"/>
        </w:rPr>
        <w:pPrChange w:id="68" w:author="vivo-Minhua Zheng" w:date="2023-11-08T15:16:00Z">
          <w:pPr>
            <w:pStyle w:val="RAN4proposal"/>
            <w:numPr>
              <w:ilvl w:val="2"/>
              <w:numId w:val="17"/>
            </w:numPr>
            <w:tabs>
              <w:tab w:val="num" w:pos="360"/>
              <w:tab w:val="num" w:pos="2160"/>
            </w:tabs>
            <w:ind w:left="1710" w:hanging="180"/>
          </w:pPr>
        </w:pPrChange>
      </w:pPr>
      <w:r w:rsidRPr="00D348D9">
        <w:rPr>
          <w:b w:val="0"/>
          <w:bCs/>
          <w:lang w:val="en-GB"/>
        </w:rPr>
        <w:lastRenderedPageBreak/>
        <w:t xml:space="preserve">For the RACH-less based </w:t>
      </w:r>
      <w:proofErr w:type="spellStart"/>
      <w:r w:rsidRPr="00D348D9">
        <w:rPr>
          <w:b w:val="0"/>
          <w:bCs/>
          <w:lang w:val="en-GB"/>
        </w:rPr>
        <w:t>PSCell</w:t>
      </w:r>
      <w:proofErr w:type="spellEnd"/>
      <w:r w:rsidRPr="00D348D9">
        <w:rPr>
          <w:b w:val="0"/>
          <w:bCs/>
          <w:lang w:val="en-GB"/>
        </w:rPr>
        <w:t xml:space="preserve"> activation the condition when </w:t>
      </w:r>
      <w:proofErr w:type="spellStart"/>
      <w:r w:rsidRPr="00D348D9">
        <w:rPr>
          <w:b w:val="0"/>
          <w:bCs/>
          <w:lang w:val="en-GB"/>
        </w:rPr>
        <w:t>T</w:t>
      </w:r>
      <w:r w:rsidRPr="00D348D9">
        <w:rPr>
          <w:b w:val="0"/>
          <w:bCs/>
          <w:vertAlign w:val="subscript"/>
          <w:lang w:val="en-GB"/>
        </w:rPr>
        <w:t>search</w:t>
      </w:r>
      <w:proofErr w:type="spellEnd"/>
      <w:r w:rsidRPr="00D348D9">
        <w:rPr>
          <w:b w:val="0"/>
          <w:bCs/>
          <w:lang w:val="en-GB"/>
        </w:rPr>
        <w:t xml:space="preserve"> = 0ms applies while the TCI state is known.</w:t>
      </w:r>
    </w:p>
    <w:p w14:paraId="414E17A7" w14:textId="77777777" w:rsidR="00D348D9" w:rsidRPr="00D348D9" w:rsidRDefault="00D348D9">
      <w:pPr>
        <w:pStyle w:val="RAN4proposal"/>
        <w:numPr>
          <w:ilvl w:val="2"/>
          <w:numId w:val="5"/>
        </w:numPr>
        <w:rPr>
          <w:rFonts w:eastAsia="Malgun Gothic"/>
          <w:b w:val="0"/>
          <w:bCs/>
          <w:lang w:eastAsia="ko-KR"/>
        </w:rPr>
        <w:pPrChange w:id="69" w:author="vivo-Minhua Zheng" w:date="2023-11-08T15:16:00Z">
          <w:pPr>
            <w:pStyle w:val="RAN4proposal"/>
            <w:numPr>
              <w:ilvl w:val="2"/>
              <w:numId w:val="17"/>
            </w:numPr>
            <w:tabs>
              <w:tab w:val="num" w:pos="360"/>
              <w:tab w:val="num" w:pos="2160"/>
            </w:tabs>
            <w:ind w:left="1710" w:hanging="180"/>
          </w:pPr>
        </w:pPrChange>
      </w:pPr>
      <w:r w:rsidRPr="00D348D9">
        <w:rPr>
          <w:b w:val="0"/>
          <w:bCs/>
          <w:lang w:eastAsia="ko-KR"/>
        </w:rPr>
        <w:t xml:space="preserve">For </w:t>
      </w:r>
      <w:r w:rsidRPr="00D348D9">
        <w:rPr>
          <w:b w:val="0"/>
          <w:bCs/>
        </w:rPr>
        <w:t xml:space="preserve">RACH-less based </w:t>
      </w:r>
      <w:proofErr w:type="spellStart"/>
      <w:r w:rsidRPr="00D348D9">
        <w:rPr>
          <w:b w:val="0"/>
          <w:bCs/>
        </w:rPr>
        <w:t>PSCell</w:t>
      </w:r>
      <w:proofErr w:type="spellEnd"/>
      <w:r w:rsidRPr="00D348D9">
        <w:rPr>
          <w:b w:val="0"/>
          <w:bCs/>
        </w:rPr>
        <w:t xml:space="preserve"> activation,</w:t>
      </w:r>
      <w:r w:rsidRPr="00D348D9">
        <w:rPr>
          <w:b w:val="0"/>
          <w:bCs/>
          <w:lang w:eastAsia="ko-KR"/>
        </w:rPr>
        <w:t xml:space="preserve"> if </w:t>
      </w:r>
      <w:r w:rsidRPr="00D348D9">
        <w:rPr>
          <w:b w:val="0"/>
          <w:bCs/>
          <w:i/>
        </w:rPr>
        <w:t>bfd-and-RLM</w:t>
      </w:r>
      <w:r w:rsidRPr="00D348D9" w:rsidDel="00274C15">
        <w:rPr>
          <w:b w:val="0"/>
          <w:bCs/>
          <w:lang w:eastAsia="ko-KR"/>
        </w:rPr>
        <w:t xml:space="preserve"> </w:t>
      </w:r>
      <w:r w:rsidRPr="00D348D9">
        <w:rPr>
          <w:b w:val="0"/>
          <w:bCs/>
          <w:lang w:eastAsia="ko-KR"/>
        </w:rPr>
        <w:t xml:space="preserve">is configured and TCI state is known, </w:t>
      </w:r>
      <w:proofErr w:type="spellStart"/>
      <w:r w:rsidRPr="00D348D9">
        <w:rPr>
          <w:b w:val="0"/>
          <w:bCs/>
          <w:lang w:eastAsia="ko-KR"/>
        </w:rPr>
        <w:t>T</w:t>
      </w:r>
      <w:r w:rsidRPr="00D348D9">
        <w:rPr>
          <w:b w:val="0"/>
          <w:bCs/>
          <w:vertAlign w:val="subscript"/>
          <w:lang w:eastAsia="ko-KR"/>
        </w:rPr>
        <w:t>search</w:t>
      </w:r>
      <w:proofErr w:type="spellEnd"/>
      <w:r w:rsidRPr="00D348D9">
        <w:rPr>
          <w:b w:val="0"/>
          <w:bCs/>
          <w:lang w:eastAsia="ko-KR"/>
        </w:rPr>
        <w:t xml:space="preserve"> = 0 </w:t>
      </w:r>
      <w:proofErr w:type="spellStart"/>
      <w:r w:rsidRPr="00D348D9">
        <w:rPr>
          <w:b w:val="0"/>
          <w:bCs/>
          <w:lang w:eastAsia="ko-KR"/>
        </w:rPr>
        <w:t>ms</w:t>
      </w:r>
      <w:proofErr w:type="spellEnd"/>
      <w:r w:rsidRPr="00D348D9">
        <w:rPr>
          <w:b w:val="0"/>
          <w:bCs/>
          <w:lang w:eastAsia="ko-KR"/>
        </w:rPr>
        <w:t xml:space="preserve"> </w:t>
      </w:r>
      <w:r w:rsidRPr="00D348D9">
        <w:rPr>
          <w:b w:val="0"/>
          <w:bCs/>
          <w:highlight w:val="yellow"/>
          <w:lang w:eastAsia="ko-KR"/>
        </w:rPr>
        <w:t xml:space="preserve">or if the </w:t>
      </w:r>
      <w:proofErr w:type="spellStart"/>
      <w:r w:rsidRPr="00D348D9">
        <w:rPr>
          <w:b w:val="0"/>
          <w:bCs/>
          <w:highlight w:val="yellow"/>
          <w:lang w:eastAsia="ko-KR"/>
        </w:rPr>
        <w:t>PSCell</w:t>
      </w:r>
      <w:proofErr w:type="spellEnd"/>
      <w:r w:rsidRPr="00D348D9">
        <w:rPr>
          <w:b w:val="0"/>
          <w:bCs/>
          <w:highlight w:val="yellow"/>
          <w:lang w:eastAsia="ko-KR"/>
        </w:rPr>
        <w:t xml:space="preserve"> is a known FR2 </w:t>
      </w:r>
      <w:proofErr w:type="spellStart"/>
      <w:r w:rsidRPr="00D348D9">
        <w:rPr>
          <w:b w:val="0"/>
          <w:bCs/>
          <w:highlight w:val="yellow"/>
          <w:lang w:eastAsia="ko-KR"/>
        </w:rPr>
        <w:t>PScell</w:t>
      </w:r>
      <w:proofErr w:type="spellEnd"/>
      <w:r w:rsidRPr="00D348D9">
        <w:rPr>
          <w:b w:val="0"/>
          <w:bCs/>
          <w:lang w:eastAsia="ko-KR"/>
        </w:rPr>
        <w:t xml:space="preserve">, </w:t>
      </w:r>
      <w:proofErr w:type="spellStart"/>
      <w:r w:rsidRPr="00D348D9">
        <w:rPr>
          <w:b w:val="0"/>
          <w:bCs/>
          <w:lang w:eastAsia="ko-KR"/>
        </w:rPr>
        <w:t>T</w:t>
      </w:r>
      <w:r w:rsidRPr="00D348D9">
        <w:rPr>
          <w:b w:val="0"/>
          <w:bCs/>
          <w:vertAlign w:val="subscript"/>
          <w:lang w:eastAsia="ko-KR"/>
        </w:rPr>
        <w:t>search</w:t>
      </w:r>
      <w:proofErr w:type="spellEnd"/>
      <w:r w:rsidRPr="00D348D9">
        <w:rPr>
          <w:b w:val="0"/>
          <w:bCs/>
          <w:lang w:eastAsia="ko-KR"/>
        </w:rPr>
        <w:t xml:space="preserve"> = 0 </w:t>
      </w:r>
      <w:proofErr w:type="spellStart"/>
      <w:r w:rsidRPr="00D348D9">
        <w:rPr>
          <w:b w:val="0"/>
          <w:bCs/>
          <w:lang w:eastAsia="ko-KR"/>
        </w:rPr>
        <w:t>ms</w:t>
      </w:r>
      <w:r w:rsidRPr="00D348D9">
        <w:rPr>
          <w:b w:val="0"/>
          <w:bCs/>
          <w:strike/>
          <w:highlight w:val="yellow"/>
          <w:lang w:eastAsia="ko-KR"/>
        </w:rPr>
        <w:t>.</w:t>
      </w:r>
      <w:proofErr w:type="spellEnd"/>
      <w:r w:rsidRPr="00D348D9">
        <w:rPr>
          <w:b w:val="0"/>
          <w:bCs/>
          <w:strike/>
          <w:highlight w:val="yellow"/>
          <w:lang w:eastAsia="ko-KR"/>
        </w:rPr>
        <w:t xml:space="preserve"> if the target cell is a known FR2 </w:t>
      </w:r>
      <w:proofErr w:type="spellStart"/>
      <w:r w:rsidRPr="00D348D9">
        <w:rPr>
          <w:b w:val="0"/>
          <w:bCs/>
          <w:strike/>
          <w:highlight w:val="yellow"/>
          <w:lang w:eastAsia="ko-KR"/>
        </w:rPr>
        <w:t>PScell</w:t>
      </w:r>
      <w:proofErr w:type="spellEnd"/>
      <w:r w:rsidRPr="00D348D9">
        <w:rPr>
          <w:b w:val="0"/>
          <w:bCs/>
          <w:lang w:eastAsia="ko-KR"/>
        </w:rPr>
        <w:t>.</w:t>
      </w:r>
      <w:r w:rsidRPr="00D348D9">
        <w:rPr>
          <w:b w:val="0"/>
          <w:bCs/>
        </w:rPr>
        <w:t xml:space="preserve"> </w:t>
      </w:r>
      <w:r w:rsidRPr="00D348D9">
        <w:rPr>
          <w:b w:val="0"/>
          <w:bCs/>
          <w:highlight w:val="yellow"/>
        </w:rPr>
        <w:t>Otherwise,</w:t>
      </w:r>
      <w:r w:rsidRPr="00D348D9">
        <w:rPr>
          <w:b w:val="0"/>
          <w:bCs/>
        </w:rPr>
        <w:t xml:space="preserve"> there are no requirements.</w:t>
      </w:r>
    </w:p>
    <w:p w14:paraId="21B4C416" w14:textId="77777777" w:rsidR="00D348D9" w:rsidRPr="00D348D9" w:rsidRDefault="00D348D9">
      <w:pPr>
        <w:pStyle w:val="RAN4proposal"/>
        <w:numPr>
          <w:ilvl w:val="2"/>
          <w:numId w:val="5"/>
        </w:numPr>
        <w:rPr>
          <w:b w:val="0"/>
          <w:bCs/>
          <w:lang w:val="en-GB" w:eastAsia="ko-KR"/>
        </w:rPr>
        <w:pPrChange w:id="70" w:author="vivo-Minhua Zheng" w:date="2023-11-08T15:16:00Z">
          <w:pPr>
            <w:pStyle w:val="RAN4proposal"/>
            <w:numPr>
              <w:ilvl w:val="2"/>
              <w:numId w:val="17"/>
            </w:numPr>
            <w:tabs>
              <w:tab w:val="num" w:pos="360"/>
              <w:tab w:val="num" w:pos="2160"/>
            </w:tabs>
            <w:ind w:left="1710" w:hanging="180"/>
          </w:pPr>
        </w:pPrChange>
      </w:pPr>
      <w:r w:rsidRPr="00D348D9">
        <w:rPr>
          <w:b w:val="0"/>
          <w:bCs/>
          <w:lang w:eastAsia="ko-KR"/>
        </w:rPr>
        <w:t xml:space="preserve">For </w:t>
      </w:r>
      <w:r w:rsidRPr="00D348D9">
        <w:rPr>
          <w:b w:val="0"/>
          <w:bCs/>
        </w:rPr>
        <w:t xml:space="preserve">RACH based </w:t>
      </w:r>
      <w:proofErr w:type="spellStart"/>
      <w:r w:rsidRPr="00D348D9">
        <w:rPr>
          <w:b w:val="0"/>
          <w:bCs/>
        </w:rPr>
        <w:t>PSCell</w:t>
      </w:r>
      <w:proofErr w:type="spellEnd"/>
      <w:r w:rsidRPr="00D348D9">
        <w:rPr>
          <w:b w:val="0"/>
          <w:bCs/>
        </w:rPr>
        <w:t xml:space="preserve"> activation,</w:t>
      </w:r>
      <w:r w:rsidRPr="00D348D9">
        <w:rPr>
          <w:b w:val="0"/>
          <w:bCs/>
          <w:lang w:eastAsia="ko-KR"/>
        </w:rPr>
        <w:t xml:space="preserve"> if the target cell is a known NR FR2 </w:t>
      </w:r>
      <w:proofErr w:type="spellStart"/>
      <w:r w:rsidRPr="00D348D9">
        <w:rPr>
          <w:b w:val="0"/>
          <w:bCs/>
          <w:lang w:eastAsia="ko-KR"/>
        </w:rPr>
        <w:t>PSCell</w:t>
      </w:r>
      <w:proofErr w:type="spellEnd"/>
      <w:r w:rsidRPr="00D348D9">
        <w:rPr>
          <w:b w:val="0"/>
          <w:bCs/>
          <w:lang w:eastAsia="ko-KR"/>
        </w:rPr>
        <w:t xml:space="preserve">, </w:t>
      </w:r>
      <w:proofErr w:type="spellStart"/>
      <w:r w:rsidRPr="00D348D9">
        <w:rPr>
          <w:b w:val="0"/>
          <w:bCs/>
          <w:lang w:eastAsia="ko-KR"/>
        </w:rPr>
        <w:t>T</w:t>
      </w:r>
      <w:r w:rsidRPr="00D348D9">
        <w:rPr>
          <w:b w:val="0"/>
          <w:bCs/>
          <w:vertAlign w:val="subscript"/>
          <w:lang w:eastAsia="ko-KR"/>
        </w:rPr>
        <w:t>search</w:t>
      </w:r>
      <w:proofErr w:type="spellEnd"/>
      <w:r w:rsidRPr="00D348D9">
        <w:rPr>
          <w:b w:val="0"/>
          <w:bCs/>
          <w:lang w:eastAsia="ko-KR"/>
        </w:rPr>
        <w:t xml:space="preserve"> = 0 </w:t>
      </w:r>
      <w:proofErr w:type="spellStart"/>
      <w:r w:rsidRPr="00D348D9">
        <w:rPr>
          <w:b w:val="0"/>
          <w:bCs/>
          <w:lang w:eastAsia="ko-KR"/>
        </w:rPr>
        <w:t>ms.</w:t>
      </w:r>
      <w:proofErr w:type="spellEnd"/>
      <w:r w:rsidRPr="00D348D9">
        <w:rPr>
          <w:b w:val="0"/>
          <w:bCs/>
          <w:lang w:eastAsia="ko-KR"/>
        </w:rPr>
        <w:t xml:space="preserve"> If the target cell is an unknown FR2 </w:t>
      </w:r>
      <w:proofErr w:type="spellStart"/>
      <w:r w:rsidRPr="00D348D9">
        <w:rPr>
          <w:b w:val="0"/>
          <w:bCs/>
          <w:lang w:eastAsia="ko-KR"/>
        </w:rPr>
        <w:t>PSCell</w:t>
      </w:r>
      <w:proofErr w:type="spellEnd"/>
      <w:r w:rsidRPr="00D348D9">
        <w:rPr>
          <w:b w:val="0"/>
          <w:bCs/>
          <w:lang w:eastAsia="ko-KR"/>
        </w:rPr>
        <w:t xml:space="preserve"> configured with </w:t>
      </w:r>
      <w:r w:rsidRPr="00D348D9">
        <w:rPr>
          <w:b w:val="0"/>
          <w:bCs/>
        </w:rPr>
        <w:t>bfd-and-RLM</w:t>
      </w:r>
      <w:r w:rsidRPr="00D348D9">
        <w:rPr>
          <w:b w:val="0"/>
          <w:bCs/>
          <w:lang w:eastAsia="ko-KR"/>
        </w:rPr>
        <w:t xml:space="preserve"> with value true and no RLM has occurred, then </w:t>
      </w:r>
      <w:proofErr w:type="spellStart"/>
      <w:r w:rsidRPr="00D348D9">
        <w:rPr>
          <w:b w:val="0"/>
          <w:bCs/>
          <w:lang w:eastAsia="ko-KR"/>
        </w:rPr>
        <w:t>T</w:t>
      </w:r>
      <w:r w:rsidRPr="00D348D9">
        <w:rPr>
          <w:b w:val="0"/>
          <w:bCs/>
          <w:vertAlign w:val="subscript"/>
          <w:lang w:eastAsia="ko-KR"/>
        </w:rPr>
        <w:t>search</w:t>
      </w:r>
      <w:proofErr w:type="spellEnd"/>
      <w:r w:rsidRPr="00D348D9">
        <w:rPr>
          <w:b w:val="0"/>
          <w:bCs/>
          <w:lang w:eastAsia="ko-KR"/>
        </w:rPr>
        <w:t xml:space="preserve"> = [12]* </w:t>
      </w:r>
      <w:proofErr w:type="spellStart"/>
      <w:r w:rsidRPr="00D348D9">
        <w:rPr>
          <w:b w:val="0"/>
          <w:bCs/>
          <w:lang w:eastAsia="ko-KR"/>
        </w:rPr>
        <w:t>T</w:t>
      </w:r>
      <w:r w:rsidRPr="00D348D9">
        <w:rPr>
          <w:b w:val="0"/>
          <w:bCs/>
          <w:vertAlign w:val="subscript"/>
          <w:lang w:eastAsia="ko-KR"/>
        </w:rPr>
        <w:t>rs</w:t>
      </w:r>
      <w:proofErr w:type="spellEnd"/>
      <w:r w:rsidRPr="00D348D9">
        <w:rPr>
          <w:b w:val="0"/>
          <w:bCs/>
          <w:vertAlign w:val="subscript"/>
          <w:lang w:eastAsia="ko-KR"/>
        </w:rPr>
        <w:t xml:space="preserve"> </w:t>
      </w:r>
      <w:proofErr w:type="spellStart"/>
      <w:r w:rsidRPr="00D348D9">
        <w:rPr>
          <w:b w:val="0"/>
          <w:bCs/>
          <w:lang w:eastAsia="ko-KR"/>
        </w:rPr>
        <w:t>ms</w:t>
      </w:r>
      <w:proofErr w:type="spellEnd"/>
      <w:r w:rsidRPr="00D348D9">
        <w:rPr>
          <w:b w:val="0"/>
          <w:bCs/>
          <w:lang w:eastAsia="ko-KR"/>
        </w:rPr>
        <w:t>, otherwise if Es/</w:t>
      </w:r>
      <w:proofErr w:type="spellStart"/>
      <w:r w:rsidRPr="00D348D9">
        <w:rPr>
          <w:b w:val="0"/>
          <w:bCs/>
          <w:lang w:eastAsia="ko-KR"/>
        </w:rPr>
        <w:t>Iot</w:t>
      </w:r>
      <w:proofErr w:type="spellEnd"/>
      <w:r w:rsidRPr="00D348D9">
        <w:rPr>
          <w:b w:val="0"/>
          <w:bCs/>
          <w:lang w:eastAsia="ko-KR"/>
        </w:rPr>
        <w:t xml:space="preserve"> </w:t>
      </w:r>
      <w:r w:rsidRPr="00D348D9">
        <w:rPr>
          <w:rFonts w:hint="eastAsia"/>
          <w:b w:val="0"/>
          <w:bCs/>
          <w:lang w:eastAsia="ko-KR"/>
        </w:rPr>
        <w:t>≥</w:t>
      </w:r>
      <w:r w:rsidRPr="00D348D9">
        <w:rPr>
          <w:b w:val="0"/>
          <w:bCs/>
          <w:lang w:eastAsia="ko-KR"/>
        </w:rPr>
        <w:t xml:space="preserve"> -2 dB, then </w:t>
      </w:r>
      <w:proofErr w:type="spellStart"/>
      <w:r w:rsidRPr="00D348D9">
        <w:rPr>
          <w:b w:val="0"/>
          <w:bCs/>
          <w:lang w:eastAsia="ko-KR"/>
        </w:rPr>
        <w:t>T</w:t>
      </w:r>
      <w:r w:rsidRPr="00D348D9">
        <w:rPr>
          <w:b w:val="0"/>
          <w:bCs/>
          <w:vertAlign w:val="subscript"/>
          <w:lang w:eastAsia="ko-KR"/>
        </w:rPr>
        <w:t>search</w:t>
      </w:r>
      <w:proofErr w:type="spellEnd"/>
      <w:r w:rsidRPr="00D348D9">
        <w:rPr>
          <w:b w:val="0"/>
          <w:bCs/>
          <w:lang w:eastAsia="ko-KR"/>
        </w:rPr>
        <w:t xml:space="preserve"> = 24* </w:t>
      </w:r>
      <w:proofErr w:type="spellStart"/>
      <w:r w:rsidRPr="00D348D9">
        <w:rPr>
          <w:b w:val="0"/>
          <w:bCs/>
          <w:lang w:eastAsia="ko-KR"/>
        </w:rPr>
        <w:t>T</w:t>
      </w:r>
      <w:r w:rsidRPr="00D348D9">
        <w:rPr>
          <w:b w:val="0"/>
          <w:bCs/>
          <w:vertAlign w:val="subscript"/>
          <w:lang w:eastAsia="ko-KR"/>
        </w:rPr>
        <w:t>rs</w:t>
      </w:r>
      <w:proofErr w:type="spellEnd"/>
      <w:r w:rsidRPr="00D348D9">
        <w:rPr>
          <w:b w:val="0"/>
          <w:bCs/>
          <w:vertAlign w:val="subscript"/>
          <w:lang w:eastAsia="ko-KR"/>
        </w:rPr>
        <w:t xml:space="preserve"> </w:t>
      </w:r>
      <w:proofErr w:type="spellStart"/>
      <w:r w:rsidRPr="00D348D9">
        <w:rPr>
          <w:b w:val="0"/>
          <w:bCs/>
          <w:lang w:eastAsia="ko-KR"/>
        </w:rPr>
        <w:t>ms.</w:t>
      </w:r>
      <w:proofErr w:type="spellEnd"/>
      <w:r w:rsidRPr="00D348D9">
        <w:rPr>
          <w:b w:val="0"/>
          <w:bCs/>
          <w:lang w:eastAsia="ko-KR"/>
        </w:rPr>
        <w:t>.</w:t>
      </w:r>
    </w:p>
    <w:p w14:paraId="61852EDF" w14:textId="77777777" w:rsidR="00D348D9" w:rsidRPr="00D348D9" w:rsidRDefault="00D348D9">
      <w:pPr>
        <w:pStyle w:val="RAN4proposal"/>
        <w:numPr>
          <w:ilvl w:val="2"/>
          <w:numId w:val="5"/>
        </w:numPr>
        <w:rPr>
          <w:b w:val="0"/>
          <w:bCs/>
          <w:lang w:eastAsia="ko-KR"/>
        </w:rPr>
        <w:pPrChange w:id="71" w:author="vivo-Minhua Zheng" w:date="2023-11-08T15:16:00Z">
          <w:pPr>
            <w:pStyle w:val="RAN4proposal"/>
            <w:numPr>
              <w:ilvl w:val="2"/>
              <w:numId w:val="17"/>
            </w:numPr>
            <w:tabs>
              <w:tab w:val="num" w:pos="360"/>
              <w:tab w:val="num" w:pos="2160"/>
            </w:tabs>
            <w:ind w:left="1710" w:hanging="180"/>
          </w:pPr>
        </w:pPrChange>
      </w:pPr>
      <w:r w:rsidRPr="00D348D9">
        <w:rPr>
          <w:b w:val="0"/>
          <w:bCs/>
          <w:lang w:eastAsia="ko-KR"/>
        </w:rPr>
        <w:t xml:space="preserve">UE shall start monitoring PDCCH on the activated </w:t>
      </w:r>
      <w:proofErr w:type="spellStart"/>
      <w:r w:rsidRPr="00D348D9">
        <w:rPr>
          <w:b w:val="0"/>
          <w:bCs/>
          <w:lang w:eastAsia="ko-KR"/>
        </w:rPr>
        <w:t>PSCell</w:t>
      </w:r>
      <w:proofErr w:type="spellEnd"/>
      <w:r w:rsidRPr="00D348D9">
        <w:rPr>
          <w:b w:val="0"/>
          <w:bCs/>
          <w:lang w:eastAsia="ko-KR"/>
        </w:rPr>
        <w:t xml:space="preserve"> immediately after the SCG activation delay.</w:t>
      </w:r>
    </w:p>
    <w:p w14:paraId="328995AE" w14:textId="65291CC2" w:rsidR="007D4BAC" w:rsidRDefault="00D348D9" w:rsidP="00D348D9">
      <w:pPr>
        <w:jc w:val="both"/>
        <w:rPr>
          <w:rFonts w:eastAsiaTheme="minorEastAsia"/>
          <w:b/>
          <w:lang w:eastAsia="zh-CN"/>
        </w:rPr>
      </w:pPr>
      <w:r w:rsidRPr="00D348D9">
        <w:rPr>
          <w:rFonts w:eastAsiaTheme="minorEastAsia"/>
          <w:b/>
          <w:lang w:eastAsia="zh-CN"/>
        </w:rPr>
        <w:t>Issue 4: Alignment of RAN4 requirements with RAN2 procedures</w:t>
      </w:r>
    </w:p>
    <w:p w14:paraId="3425F573" w14:textId="1D9E9694" w:rsidR="00D348D9" w:rsidRPr="00D348D9" w:rsidRDefault="00D348D9" w:rsidP="00D348D9">
      <w:pPr>
        <w:pStyle w:val="RAN4proposal"/>
        <w:numPr>
          <w:ilvl w:val="0"/>
          <w:numId w:val="0"/>
        </w:numPr>
        <w:overflowPunct w:val="0"/>
        <w:autoSpaceDE w:val="0"/>
        <w:autoSpaceDN w:val="0"/>
        <w:adjustRightInd w:val="0"/>
        <w:ind w:left="928" w:hanging="360"/>
        <w:textAlignment w:val="baseline"/>
        <w:rPr>
          <w:b w:val="0"/>
          <w:bCs/>
          <w:lang w:val="en-GB"/>
        </w:rPr>
      </w:pPr>
      <w:r>
        <w:rPr>
          <w:b w:val="0"/>
          <w:bCs/>
        </w:rPr>
        <w:t xml:space="preserve">Proposal (Nokia): </w:t>
      </w:r>
      <w:r w:rsidRPr="00D348D9">
        <w:rPr>
          <w:b w:val="0"/>
          <w:bCs/>
        </w:rPr>
        <w:t xml:space="preserve">Update the RAN4 UE requirements capturing that </w:t>
      </w:r>
      <w:proofErr w:type="spellStart"/>
      <w:r w:rsidRPr="00D348D9">
        <w:rPr>
          <w:b w:val="0"/>
          <w:bCs/>
          <w:lang w:val="en-GB"/>
        </w:rPr>
        <w:t>tci-ActivatedConfig</w:t>
      </w:r>
      <w:proofErr w:type="spellEnd"/>
      <w:r w:rsidRPr="00D348D9">
        <w:rPr>
          <w:b w:val="0"/>
          <w:bCs/>
          <w:lang w:val="en-GB"/>
        </w:rPr>
        <w:t xml:space="preserve"> can be configured for a deactivated </w:t>
      </w:r>
      <w:proofErr w:type="spellStart"/>
      <w:r w:rsidRPr="00D348D9">
        <w:rPr>
          <w:b w:val="0"/>
          <w:bCs/>
          <w:lang w:val="en-GB"/>
        </w:rPr>
        <w:t>SCell</w:t>
      </w:r>
      <w:proofErr w:type="spellEnd"/>
      <w:r w:rsidRPr="00D348D9">
        <w:rPr>
          <w:b w:val="0"/>
          <w:bCs/>
          <w:lang w:val="en-GB"/>
        </w:rPr>
        <w:t xml:space="preserve"> and direct activated </w:t>
      </w:r>
      <w:proofErr w:type="spellStart"/>
      <w:r w:rsidRPr="00D348D9">
        <w:rPr>
          <w:b w:val="0"/>
          <w:bCs/>
          <w:lang w:val="en-GB"/>
        </w:rPr>
        <w:t>SCell</w:t>
      </w:r>
      <w:proofErr w:type="spellEnd"/>
      <w:r w:rsidRPr="00D348D9">
        <w:rPr>
          <w:b w:val="0"/>
          <w:bCs/>
          <w:lang w:val="en-GB"/>
        </w:rPr>
        <w:t>.</w:t>
      </w:r>
    </w:p>
    <w:p w14:paraId="6F4E9138" w14:textId="374839F2" w:rsidR="00D348D9" w:rsidRDefault="00D348D9" w:rsidP="00D348D9">
      <w:pPr>
        <w:ind w:left="568"/>
        <w:jc w:val="both"/>
        <w:rPr>
          <w:rFonts w:eastAsiaTheme="minorEastAsia"/>
          <w:b/>
          <w:lang w:eastAsia="zh-CN"/>
        </w:rPr>
      </w:pPr>
      <w:r>
        <w:t xml:space="preserve">If proposal is not agreeable, send LS to RAN2 clarifying the RAN2 understanding of the applicability of </w:t>
      </w:r>
      <w:proofErr w:type="spellStart"/>
      <w:r w:rsidRPr="006538D4">
        <w:t>tci-ActivatedConfig</w:t>
      </w:r>
      <w:proofErr w:type="spellEnd"/>
      <w:r>
        <w:t>.</w:t>
      </w:r>
    </w:p>
    <w:p w14:paraId="3494A3C9" w14:textId="659F1712" w:rsidR="00D348D9" w:rsidRPr="00D348D9" w:rsidDel="003D31E9" w:rsidRDefault="00D348D9" w:rsidP="00D348D9">
      <w:pPr>
        <w:jc w:val="both"/>
        <w:rPr>
          <w:del w:id="72" w:author="Griselda WANG" w:date="2023-11-08T14:42:00Z"/>
          <w:rFonts w:eastAsiaTheme="minorEastAsia"/>
          <w:b/>
          <w:lang w:val="en-US"/>
        </w:rPr>
      </w:pPr>
      <w:del w:id="73" w:author="Griselda WANG" w:date="2023-11-08T14:42:00Z">
        <w:r w:rsidDel="003D31E9">
          <w:rPr>
            <w:rFonts w:eastAsiaTheme="minorEastAsia"/>
            <w:b/>
            <w:lang w:eastAsia="zh-CN"/>
          </w:rPr>
          <w:delText>Issue 5:</w:delText>
        </w:r>
        <w:r w:rsidRPr="00D348D9" w:rsidDel="003D31E9">
          <w:rPr>
            <w:sz w:val="32"/>
            <w:lang w:val="en-US"/>
          </w:rPr>
          <w:delText xml:space="preserve"> </w:delText>
        </w:r>
        <w:r w:rsidRPr="00D348D9" w:rsidDel="003D31E9">
          <w:rPr>
            <w:rFonts w:eastAsiaTheme="minorEastAsia"/>
            <w:b/>
            <w:lang w:val="en-US"/>
          </w:rPr>
          <w:delText>T</w:delText>
        </w:r>
        <w:r w:rsidRPr="00D348D9" w:rsidDel="003D31E9">
          <w:rPr>
            <w:rFonts w:eastAsiaTheme="minorEastAsia"/>
            <w:b/>
            <w:vertAlign w:val="subscript"/>
            <w:lang w:val="en-US"/>
          </w:rPr>
          <w:delText>margin</w:delText>
        </w:r>
        <w:r w:rsidRPr="00D348D9" w:rsidDel="003D31E9">
          <w:rPr>
            <w:rFonts w:eastAsiaTheme="minorEastAsia"/>
            <w:b/>
            <w:lang w:val="en-US"/>
          </w:rPr>
          <w:delText xml:space="preserve"> for NR UE Transmit Timing Test:</w:delText>
        </w:r>
      </w:del>
    </w:p>
    <w:p w14:paraId="4DBAF656" w14:textId="16A34E0B" w:rsidR="00D348D9" w:rsidRPr="00D348D9" w:rsidDel="003D31E9" w:rsidRDefault="00D348D9" w:rsidP="00D348D9">
      <w:pPr>
        <w:ind w:left="284"/>
        <w:rPr>
          <w:del w:id="74" w:author="Griselda WANG" w:date="2023-11-08T14:42:00Z"/>
          <w:color w:val="FF0000"/>
          <w:lang w:val="en-US"/>
        </w:rPr>
      </w:pPr>
      <w:bookmarkStart w:id="75" w:name="_Toc149835045"/>
      <w:del w:id="76" w:author="Griselda WANG" w:date="2023-11-08T14:42:00Z">
        <w:r w:rsidRPr="00D348D9" w:rsidDel="003D31E9">
          <w:delText xml:space="preserve">Proposal (Ericsson): </w:delText>
        </w:r>
        <w:r w:rsidRPr="00D348D9" w:rsidDel="003D31E9">
          <w:rPr>
            <w:lang w:val="en-US"/>
          </w:rPr>
          <w:delText>For NTN</w:delText>
        </w:r>
        <w:r w:rsidRPr="00D348D9" w:rsidDel="003D31E9">
          <w:delText xml:space="preserve"> </w:delText>
        </w:r>
        <w:r w:rsidRPr="00D348D9" w:rsidDel="003D31E9">
          <w:rPr>
            <w:lang w:val="en-US"/>
          </w:rPr>
          <w:delText xml:space="preserve">UE Transmit Timing Test we have  </w:delText>
        </w:r>
      </w:del>
      <m:oMath>
        <m:sSub>
          <m:sSubPr>
            <m:ctrlPr>
              <w:del w:id="77" w:author="Griselda WANG" w:date="2023-11-08T14:42:00Z">
                <w:rPr>
                  <w:rFonts w:ascii="Cambria Math" w:hAnsi="Cambria Math"/>
                  <w:i/>
                </w:rPr>
              </w:del>
            </m:ctrlPr>
          </m:sSubPr>
          <m:e>
            <m:r>
              <w:del w:id="78" w:author="Griselda WANG" w:date="2023-11-08T14:42:00Z">
                <w:rPr>
                  <w:rFonts w:ascii="Cambria Math" w:hAnsi="Cambria Math"/>
                </w:rPr>
                <m:t>T</m:t>
              </w:del>
            </m:r>
          </m:e>
          <m:sub>
            <m:r>
              <w:del w:id="79" w:author="Griselda WANG" w:date="2023-11-08T14:42:00Z">
                <m:rPr>
                  <m:nor/>
                </m:rPr>
                <w:rPr>
                  <w:rFonts w:ascii="Cambria Math" w:hAnsi="Cambria Math"/>
                  <w:lang w:val="en-US"/>
                </w:rPr>
                <m:t>margin</m:t>
              </w:del>
            </m:r>
          </m:sub>
        </m:sSub>
      </m:oMath>
      <w:del w:id="80" w:author="Griselda WANG" w:date="2023-11-08T14:42:00Z">
        <w:r w:rsidRPr="00D348D9" w:rsidDel="003D31E9">
          <w:delText xml:space="preserve"> = 0.</w:delText>
        </w:r>
        <w:bookmarkEnd w:id="75"/>
      </w:del>
    </w:p>
    <w:p w14:paraId="694F85BC" w14:textId="7E1D894F" w:rsidR="00D348D9" w:rsidRPr="00D348D9" w:rsidDel="003D31E9" w:rsidRDefault="00D348D9" w:rsidP="00D348D9">
      <w:pPr>
        <w:jc w:val="both"/>
        <w:rPr>
          <w:del w:id="81" w:author="Griselda WANG" w:date="2023-11-08T14:42:00Z"/>
          <w:rFonts w:eastAsiaTheme="minorEastAsia"/>
          <w:b/>
          <w:lang w:val="sv-SE"/>
        </w:rPr>
      </w:pPr>
      <w:del w:id="82" w:author="Griselda WANG" w:date="2023-11-08T14:42:00Z">
        <w:r w:rsidDel="003D31E9">
          <w:rPr>
            <w:rFonts w:eastAsiaTheme="minorEastAsia"/>
            <w:b/>
            <w:lang w:eastAsia="zh-CN"/>
          </w:rPr>
          <w:delText>Issue 6:</w:delText>
        </w:r>
        <w:r w:rsidRPr="00D348D9" w:rsidDel="003D31E9">
          <w:rPr>
            <w:sz w:val="32"/>
          </w:rPr>
          <w:delText xml:space="preserve"> </w:delText>
        </w:r>
        <w:r w:rsidRPr="00D348D9" w:rsidDel="003D31E9">
          <w:rPr>
            <w:rFonts w:eastAsiaTheme="minorEastAsia"/>
            <w:b/>
            <w:lang w:val="sv-SE"/>
          </w:rPr>
          <w:delText>TA validation in NR_pos_enh-Core</w:delText>
        </w:r>
      </w:del>
    </w:p>
    <w:p w14:paraId="34B19ED9" w14:textId="56557C1A" w:rsidR="00D348D9" w:rsidRPr="00D348D9" w:rsidDel="003D31E9" w:rsidRDefault="00D348D9" w:rsidP="00D348D9">
      <w:pPr>
        <w:ind w:left="284"/>
        <w:rPr>
          <w:del w:id="83" w:author="Griselda WANG" w:date="2023-11-08T14:42:00Z"/>
          <w:rFonts w:asciiTheme="minorHAnsi" w:eastAsiaTheme="minorEastAsia" w:hAnsiTheme="minorHAnsi" w:cstheme="minorHAnsi"/>
          <w:bCs/>
          <w:lang w:val="en-US" w:eastAsia="zh-TW"/>
        </w:rPr>
      </w:pPr>
      <w:del w:id="84" w:author="Griselda WANG" w:date="2023-11-08T14:42:00Z">
        <w:r w:rsidRPr="00D348D9" w:rsidDel="003D31E9">
          <w:rPr>
            <w:rFonts w:asciiTheme="minorHAnsi" w:hAnsiTheme="minorHAnsi" w:cstheme="minorHAnsi"/>
            <w:bCs/>
          </w:rPr>
          <w:delText>Proposal 1 (Ericsson): Define</w:delText>
        </w:r>
        <w:r w:rsidRPr="00D348D9" w:rsidDel="003D31E9">
          <w:rPr>
            <w:rFonts w:asciiTheme="minorHAnsi" w:eastAsiaTheme="minorEastAsia" w:hAnsiTheme="minorHAnsi" w:cstheme="minorHAnsi"/>
            <w:bCs/>
            <w:lang w:val="en-US" w:eastAsia="zh-TW"/>
          </w:rPr>
          <w:delText xml:space="preserve"> TA validation requirements for SRS transmission for </w:delText>
        </w:r>
        <w:r w:rsidRPr="00D348D9" w:rsidDel="003D31E9">
          <w:rPr>
            <w:rFonts w:asciiTheme="minorHAnsi" w:hAnsiTheme="minorHAnsi" w:cstheme="minorHAnsi"/>
            <w:bCs/>
            <w:color w:val="000000" w:themeColor="text1"/>
          </w:rPr>
          <w:delText>positioning in RRC_INACTIVE state</w:delText>
        </w:r>
        <w:r w:rsidRPr="00D348D9" w:rsidDel="003D31E9">
          <w:rPr>
            <w:rFonts w:asciiTheme="minorHAnsi" w:eastAsiaTheme="minorEastAsia" w:hAnsiTheme="minorHAnsi" w:cstheme="minorHAnsi"/>
            <w:bCs/>
            <w:lang w:val="en-US" w:eastAsia="zh-TW"/>
          </w:rPr>
          <w:delText xml:space="preserve"> in TS 38.133.</w:delText>
        </w:r>
      </w:del>
    </w:p>
    <w:p w14:paraId="1B12AC24" w14:textId="5D2FE93A" w:rsidR="00D348D9" w:rsidRPr="00D348D9" w:rsidDel="003D31E9" w:rsidRDefault="00D348D9" w:rsidP="00D348D9">
      <w:pPr>
        <w:ind w:left="284"/>
        <w:rPr>
          <w:del w:id="85" w:author="Griselda WANG" w:date="2023-11-08T14:42:00Z"/>
          <w:rFonts w:asciiTheme="minorHAnsi" w:eastAsiaTheme="minorEastAsia" w:hAnsiTheme="minorHAnsi" w:cstheme="minorHAnsi"/>
          <w:bCs/>
          <w:lang w:val="en-US" w:eastAsia="zh-TW"/>
        </w:rPr>
      </w:pPr>
      <w:del w:id="86" w:author="Griselda WANG" w:date="2023-11-08T14:42:00Z">
        <w:r w:rsidRPr="00D348D9" w:rsidDel="003D31E9">
          <w:rPr>
            <w:rFonts w:asciiTheme="minorHAnsi" w:hAnsiTheme="minorHAnsi" w:cstheme="minorHAnsi"/>
            <w:bCs/>
          </w:rPr>
          <w:delText xml:space="preserve">Proposal 6 (Ericsson): The </w:delText>
        </w:r>
        <w:r w:rsidRPr="00D348D9" w:rsidDel="003D31E9">
          <w:rPr>
            <w:rFonts w:asciiTheme="minorHAnsi" w:eastAsiaTheme="minorEastAsia" w:hAnsiTheme="minorHAnsi" w:cstheme="minorHAnsi"/>
            <w:bCs/>
            <w:lang w:val="en-US" w:eastAsia="zh-TW"/>
          </w:rPr>
          <w:delText xml:space="preserve">TA validation requirements for SRS transmission can be based on the existing TA validation requirements defined for CG-SDT in clause 5.5.3 by adapting the SRS specific as aspects e.g. using </w:delText>
        </w:r>
        <w:r w:rsidRPr="00D348D9" w:rsidDel="003D31E9">
          <w:rPr>
            <w:rFonts w:asciiTheme="minorHAnsi" w:eastAsiaTheme="minorEastAsia" w:hAnsiTheme="minorHAnsi" w:cstheme="minorHAnsi"/>
            <w:bCs/>
            <w:i/>
            <w:iCs/>
            <w:lang w:val="en-US" w:eastAsia="zh-TW"/>
          </w:rPr>
          <w:delText>inactivePosSRS-RSRP-ChangeThreshold</w:delText>
        </w:r>
        <w:r w:rsidRPr="00D348D9" w:rsidDel="003D31E9">
          <w:rPr>
            <w:rFonts w:asciiTheme="minorHAnsi" w:eastAsiaTheme="minorEastAsia" w:hAnsiTheme="minorHAnsi" w:cstheme="minorHAnsi"/>
            <w:bCs/>
            <w:lang w:val="en-US" w:eastAsia="zh-TW"/>
          </w:rPr>
          <w:delText xml:space="preserve"> and no subsequent SRS transmission per period.</w:delText>
        </w:r>
      </w:del>
    </w:p>
    <w:p w14:paraId="02489DF0" w14:textId="75131B02" w:rsidR="00475FFA" w:rsidRPr="00475FFA" w:rsidRDefault="00734520" w:rsidP="002E6CA3">
      <w:pPr>
        <w:pStyle w:val="Heading1"/>
        <w:rPr>
          <w:i/>
          <w:color w:val="0070C0"/>
          <w:lang w:eastAsia="zh-CN"/>
        </w:rPr>
      </w:pPr>
      <w:r>
        <w:rPr>
          <w:lang w:eastAsia="ja-JP"/>
        </w:rPr>
        <w:t>Topic</w:t>
      </w:r>
      <w:r w:rsidRPr="00045592">
        <w:rPr>
          <w:lang w:eastAsia="ja-JP"/>
        </w:rPr>
        <w:t xml:space="preserve"> #</w:t>
      </w:r>
      <w:r w:rsidR="002502A3">
        <w:rPr>
          <w:lang w:eastAsia="ja-JP"/>
        </w:rPr>
        <w:t>4</w:t>
      </w:r>
      <w:r w:rsidRPr="00045592">
        <w:rPr>
          <w:lang w:eastAsia="ja-JP"/>
        </w:rPr>
        <w:t xml:space="preserve">: </w:t>
      </w:r>
      <w:r w:rsidR="007D4BAC" w:rsidRPr="007D4BAC">
        <w:rPr>
          <w:lang w:eastAsia="ja-JP"/>
        </w:rPr>
        <w:t>NR_RRM_enh2-Core</w:t>
      </w:r>
    </w:p>
    <w:p w14:paraId="499EBFEF" w14:textId="77777777" w:rsidR="00734520" w:rsidRPr="00CB0305" w:rsidRDefault="00734520" w:rsidP="003B56C5">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895"/>
        <w:gridCol w:w="2182"/>
        <w:gridCol w:w="1053"/>
        <w:gridCol w:w="5491"/>
      </w:tblGrid>
      <w:tr w:rsidR="007D4BAC" w:rsidRPr="00F53FE2" w14:paraId="66768873" w14:textId="77777777" w:rsidTr="00CD5F9B">
        <w:trPr>
          <w:trHeight w:val="468"/>
        </w:trPr>
        <w:tc>
          <w:tcPr>
            <w:tcW w:w="895" w:type="dxa"/>
            <w:vAlign w:val="center"/>
          </w:tcPr>
          <w:p w14:paraId="1E1D362A" w14:textId="77777777" w:rsidR="007D4BAC" w:rsidRPr="00045592" w:rsidRDefault="007D4BAC" w:rsidP="00CD5F9B">
            <w:pPr>
              <w:spacing w:before="120" w:after="120"/>
              <w:rPr>
                <w:b/>
                <w:bCs/>
              </w:rPr>
            </w:pPr>
            <w:r w:rsidRPr="00045592">
              <w:rPr>
                <w:b/>
                <w:bCs/>
              </w:rPr>
              <w:t>T-doc number</w:t>
            </w:r>
          </w:p>
        </w:tc>
        <w:tc>
          <w:tcPr>
            <w:tcW w:w="2182" w:type="dxa"/>
          </w:tcPr>
          <w:p w14:paraId="61B3A19A" w14:textId="77777777" w:rsidR="007D4BAC" w:rsidRPr="00045592" w:rsidRDefault="007D4BAC" w:rsidP="00CD5F9B">
            <w:pPr>
              <w:spacing w:before="120" w:after="120"/>
              <w:rPr>
                <w:b/>
                <w:bCs/>
              </w:rPr>
            </w:pPr>
            <w:r>
              <w:rPr>
                <w:b/>
                <w:bCs/>
              </w:rPr>
              <w:t>Title</w:t>
            </w:r>
          </w:p>
        </w:tc>
        <w:tc>
          <w:tcPr>
            <w:tcW w:w="1053" w:type="dxa"/>
            <w:vAlign w:val="center"/>
          </w:tcPr>
          <w:p w14:paraId="434B8190" w14:textId="77777777" w:rsidR="007D4BAC" w:rsidRPr="00045592" w:rsidRDefault="007D4BAC" w:rsidP="00CD5F9B">
            <w:pPr>
              <w:spacing w:before="120" w:after="120"/>
              <w:rPr>
                <w:b/>
                <w:bCs/>
              </w:rPr>
            </w:pPr>
            <w:r w:rsidRPr="00045592">
              <w:rPr>
                <w:b/>
                <w:bCs/>
              </w:rPr>
              <w:t>Company</w:t>
            </w:r>
          </w:p>
        </w:tc>
        <w:tc>
          <w:tcPr>
            <w:tcW w:w="5491" w:type="dxa"/>
            <w:vAlign w:val="center"/>
          </w:tcPr>
          <w:p w14:paraId="42B64B60" w14:textId="77777777" w:rsidR="007D4BAC" w:rsidRPr="00045592" w:rsidRDefault="007D4BAC" w:rsidP="00CD5F9B">
            <w:pPr>
              <w:spacing w:before="120" w:after="120"/>
              <w:rPr>
                <w:b/>
                <w:bCs/>
              </w:rPr>
            </w:pPr>
            <w:r w:rsidRPr="00045592">
              <w:rPr>
                <w:b/>
                <w:bCs/>
              </w:rPr>
              <w:t>Proposals</w:t>
            </w:r>
            <w:r>
              <w:rPr>
                <w:b/>
                <w:bCs/>
              </w:rPr>
              <w:t xml:space="preserve"> / Observations</w:t>
            </w:r>
          </w:p>
        </w:tc>
      </w:tr>
      <w:tr w:rsidR="007D4BAC" w14:paraId="60B1757F" w14:textId="77777777" w:rsidTr="00CD5F9B">
        <w:trPr>
          <w:trHeight w:val="468"/>
        </w:trPr>
        <w:tc>
          <w:tcPr>
            <w:tcW w:w="895" w:type="dxa"/>
          </w:tcPr>
          <w:p w14:paraId="78A6D70C" w14:textId="33A60AC4" w:rsidR="007D4BAC" w:rsidRPr="00805BE8" w:rsidRDefault="00000000" w:rsidP="007D4BAC">
            <w:pPr>
              <w:spacing w:before="120" w:after="120"/>
              <w:rPr>
                <w:rFonts w:asciiTheme="minorHAnsi" w:hAnsiTheme="minorHAnsi" w:cstheme="minorHAnsi"/>
              </w:rPr>
            </w:pPr>
            <w:hyperlink r:id="rId20" w:history="1">
              <w:r w:rsidR="007D4BAC">
                <w:rPr>
                  <w:rStyle w:val="Hyperlink"/>
                  <w:rFonts w:ascii="Arial" w:hAnsi="Arial" w:cs="Arial"/>
                  <w:b/>
                  <w:bCs/>
                  <w:sz w:val="16"/>
                  <w:szCs w:val="16"/>
                </w:rPr>
                <w:t>R4-2319347</w:t>
              </w:r>
            </w:hyperlink>
          </w:p>
        </w:tc>
        <w:tc>
          <w:tcPr>
            <w:tcW w:w="2182" w:type="dxa"/>
          </w:tcPr>
          <w:p w14:paraId="3394EE02" w14:textId="499731F5" w:rsidR="007D4BAC" w:rsidRPr="00805BE8" w:rsidRDefault="007D4BAC" w:rsidP="007D4BAC">
            <w:pPr>
              <w:spacing w:before="120" w:after="120"/>
              <w:rPr>
                <w:rFonts w:asciiTheme="minorHAnsi" w:hAnsiTheme="minorHAnsi" w:cstheme="minorHAnsi"/>
              </w:rPr>
            </w:pPr>
            <w:r>
              <w:rPr>
                <w:rFonts w:ascii="Arial" w:hAnsi="Arial" w:cs="Arial"/>
                <w:sz w:val="16"/>
                <w:szCs w:val="16"/>
              </w:rPr>
              <w:t>[NR_RRM_enh2-Core] Discussion on maintenance for R17 RRM enhancement</w:t>
            </w:r>
          </w:p>
        </w:tc>
        <w:tc>
          <w:tcPr>
            <w:tcW w:w="1053" w:type="dxa"/>
          </w:tcPr>
          <w:p w14:paraId="737B85EF" w14:textId="4B4911F9" w:rsidR="007D4BAC" w:rsidRPr="00805BE8" w:rsidRDefault="007D4BAC" w:rsidP="007D4BAC">
            <w:pPr>
              <w:spacing w:before="120" w:after="12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5491" w:type="dxa"/>
          </w:tcPr>
          <w:p w14:paraId="5E94894A" w14:textId="77777777" w:rsidR="007D4BAC" w:rsidRPr="0079788A" w:rsidRDefault="007D4BAC" w:rsidP="007D4BAC">
            <w:pPr>
              <w:jc w:val="both"/>
              <w:rPr>
                <w:rFonts w:eastAsiaTheme="minorEastAsia"/>
                <w:b/>
                <w:lang w:val="en-US" w:eastAsia="zh-CN"/>
              </w:rPr>
            </w:pPr>
            <w:r w:rsidRPr="0079788A">
              <w:rPr>
                <w:rFonts w:eastAsiaTheme="minorEastAsia"/>
                <w:b/>
                <w:lang w:val="en-US" w:eastAsia="zh-CN"/>
              </w:rPr>
              <w:t xml:space="preserve">Observation 1: In legacy multiple </w:t>
            </w:r>
            <w:proofErr w:type="spellStart"/>
            <w:r w:rsidRPr="0079788A">
              <w:rPr>
                <w:rFonts w:eastAsiaTheme="minorEastAsia"/>
                <w:b/>
                <w:lang w:val="en-US" w:eastAsia="zh-CN"/>
              </w:rPr>
              <w:t>SCell</w:t>
            </w:r>
            <w:proofErr w:type="spellEnd"/>
            <w:r w:rsidRPr="0079788A">
              <w:rPr>
                <w:rFonts w:eastAsiaTheme="minorEastAsia"/>
                <w:b/>
                <w:lang w:val="en-US" w:eastAsia="zh-CN"/>
              </w:rPr>
              <w:t xml:space="preserve"> activation requirements as specified in section 8.3.7, it is always assumed that Cell search is not needed for an FR2 to-be-activated </w:t>
            </w:r>
            <w:proofErr w:type="spellStart"/>
            <w:r w:rsidRPr="0079788A">
              <w:rPr>
                <w:rFonts w:eastAsiaTheme="minorEastAsia"/>
                <w:b/>
                <w:lang w:val="en-US" w:eastAsia="zh-CN"/>
              </w:rPr>
              <w:t>SCell</w:t>
            </w:r>
            <w:proofErr w:type="spellEnd"/>
            <w:r w:rsidRPr="0079788A">
              <w:rPr>
                <w:rFonts w:eastAsiaTheme="minorEastAsia"/>
                <w:b/>
                <w:lang w:val="en-US" w:eastAsia="zh-CN"/>
              </w:rPr>
              <w:t>.</w:t>
            </w:r>
          </w:p>
          <w:p w14:paraId="0363D246" w14:textId="77777777" w:rsidR="007D4BAC" w:rsidRPr="008D5A04" w:rsidRDefault="007D4BAC" w:rsidP="007D4BAC">
            <w:pPr>
              <w:jc w:val="both"/>
              <w:rPr>
                <w:rFonts w:eastAsiaTheme="minorEastAsia"/>
                <w:b/>
                <w:lang w:val="en-US" w:eastAsia="zh-CN"/>
              </w:rPr>
            </w:pPr>
            <w:r w:rsidRPr="008D5A04">
              <w:rPr>
                <w:rFonts w:eastAsiaTheme="minorEastAsia"/>
                <w:b/>
                <w:lang w:val="en-US" w:eastAsia="zh-CN"/>
              </w:rPr>
              <w:t>Observation 2: Only sharing of cell search among FR1 Cells are considered in legacy requirements.</w:t>
            </w:r>
          </w:p>
          <w:p w14:paraId="27867A9C" w14:textId="77777777" w:rsidR="007D4BAC" w:rsidRPr="008D5A04" w:rsidRDefault="007D4BAC" w:rsidP="007D4BAC">
            <w:pPr>
              <w:jc w:val="both"/>
              <w:rPr>
                <w:rFonts w:eastAsiaTheme="minorEastAsia"/>
                <w:b/>
                <w:lang w:val="en-US" w:eastAsia="zh-CN"/>
              </w:rPr>
            </w:pPr>
            <w:r w:rsidRPr="008D5A04">
              <w:rPr>
                <w:rFonts w:eastAsiaTheme="minorEastAsia"/>
                <w:b/>
                <w:lang w:val="en-US" w:eastAsia="zh-CN"/>
              </w:rPr>
              <w:t xml:space="preserve">Observation 3: The sharing of cell search between FR1 and FR2 PUCCH </w:t>
            </w:r>
            <w:proofErr w:type="spellStart"/>
            <w:r w:rsidRPr="008D5A04">
              <w:rPr>
                <w:rFonts w:eastAsiaTheme="minorEastAsia"/>
                <w:b/>
                <w:lang w:val="en-US" w:eastAsia="zh-CN"/>
              </w:rPr>
              <w:t>SCell</w:t>
            </w:r>
            <w:proofErr w:type="spellEnd"/>
            <w:r w:rsidRPr="008D5A04">
              <w:rPr>
                <w:rFonts w:eastAsiaTheme="minorEastAsia"/>
                <w:b/>
                <w:lang w:val="en-US" w:eastAsia="zh-CN"/>
              </w:rPr>
              <w:t xml:space="preserve"> are not considered in existing requirements.</w:t>
            </w:r>
          </w:p>
          <w:p w14:paraId="6D1A6878" w14:textId="77777777" w:rsidR="007D4BAC" w:rsidRPr="00821DA0" w:rsidRDefault="007D4BAC" w:rsidP="007D4BAC">
            <w:pPr>
              <w:jc w:val="both"/>
              <w:rPr>
                <w:rFonts w:eastAsiaTheme="minorEastAsia"/>
                <w:b/>
                <w:lang w:val="en-US" w:eastAsia="zh-CN"/>
              </w:rPr>
            </w:pPr>
            <w:r w:rsidRPr="00821DA0">
              <w:rPr>
                <w:rFonts w:eastAsiaTheme="minorEastAsia"/>
                <w:b/>
                <w:lang w:val="en-US" w:eastAsia="zh-CN"/>
              </w:rPr>
              <w:t xml:space="preserve">Proposal 1: To solve </w:t>
            </w:r>
            <w:r>
              <w:rPr>
                <w:rFonts w:eastAsiaTheme="minorEastAsia"/>
                <w:b/>
                <w:lang w:val="en-US" w:eastAsia="zh-CN"/>
              </w:rPr>
              <w:t xml:space="preserve">the </w:t>
            </w:r>
            <w:r w:rsidRPr="00821DA0">
              <w:rPr>
                <w:rFonts w:eastAsiaTheme="minorEastAsia"/>
                <w:b/>
                <w:lang w:val="en-US" w:eastAsia="zh-CN"/>
              </w:rPr>
              <w:t xml:space="preserve">issue that the scenario cannot be covered by current requirements, when FR2 PUCCH </w:t>
            </w:r>
            <w:proofErr w:type="spellStart"/>
            <w:r w:rsidRPr="00821DA0">
              <w:rPr>
                <w:rFonts w:eastAsiaTheme="minorEastAsia"/>
                <w:b/>
                <w:lang w:val="en-US" w:eastAsia="zh-CN"/>
              </w:rPr>
              <w:t>SCell</w:t>
            </w:r>
            <w:proofErr w:type="spellEnd"/>
            <w:r w:rsidRPr="00821DA0">
              <w:rPr>
                <w:rFonts w:eastAsiaTheme="minorEastAsia"/>
                <w:b/>
                <w:lang w:val="en-US" w:eastAsia="zh-CN"/>
              </w:rPr>
              <w:t xml:space="preserve"> activation with FR1 </w:t>
            </w:r>
            <w:proofErr w:type="spellStart"/>
            <w:r w:rsidRPr="00821DA0">
              <w:rPr>
                <w:rFonts w:eastAsiaTheme="minorEastAsia"/>
                <w:b/>
                <w:lang w:val="en-US" w:eastAsia="zh-CN"/>
              </w:rPr>
              <w:t>SCell</w:t>
            </w:r>
            <w:proofErr w:type="spellEnd"/>
            <w:r w:rsidRPr="00821DA0">
              <w:rPr>
                <w:rFonts w:eastAsiaTheme="minorEastAsia"/>
                <w:b/>
                <w:lang w:val="en-US" w:eastAsia="zh-CN"/>
              </w:rPr>
              <w:t xml:space="preserve"> when both FR2 PUCCH </w:t>
            </w:r>
            <w:proofErr w:type="spellStart"/>
            <w:r w:rsidRPr="00821DA0">
              <w:rPr>
                <w:rFonts w:eastAsiaTheme="minorEastAsia"/>
                <w:b/>
                <w:lang w:val="en-US" w:eastAsia="zh-CN"/>
              </w:rPr>
              <w:t>SCell</w:t>
            </w:r>
            <w:proofErr w:type="spellEnd"/>
            <w:r w:rsidRPr="00821DA0">
              <w:rPr>
                <w:rFonts w:eastAsiaTheme="minorEastAsia"/>
                <w:b/>
                <w:lang w:val="en-US" w:eastAsia="zh-CN"/>
              </w:rPr>
              <w:t xml:space="preserve"> and FR1 </w:t>
            </w:r>
            <w:proofErr w:type="spellStart"/>
            <w:r w:rsidRPr="00821DA0">
              <w:rPr>
                <w:rFonts w:eastAsiaTheme="minorEastAsia"/>
                <w:b/>
                <w:lang w:val="en-US" w:eastAsia="zh-CN"/>
              </w:rPr>
              <w:t>SCell</w:t>
            </w:r>
            <w:proofErr w:type="spellEnd"/>
            <w:r w:rsidRPr="00821DA0">
              <w:rPr>
                <w:rFonts w:eastAsiaTheme="minorEastAsia"/>
                <w:b/>
                <w:lang w:val="en-US" w:eastAsia="zh-CN"/>
              </w:rPr>
              <w:t xml:space="preserve"> need cell searching</w:t>
            </w:r>
            <w:r w:rsidRPr="00821DA0">
              <w:rPr>
                <w:rFonts w:eastAsiaTheme="minorEastAsia" w:hint="eastAsia"/>
                <w:b/>
                <w:lang w:val="en-US" w:eastAsia="zh-CN"/>
              </w:rPr>
              <w:t>,</w:t>
            </w:r>
            <w:r w:rsidRPr="00821DA0">
              <w:rPr>
                <w:rFonts w:eastAsiaTheme="minorEastAsia"/>
                <w:b/>
                <w:lang w:val="en-US" w:eastAsia="zh-CN"/>
              </w:rPr>
              <w:t xml:space="preserve"> RNA4 to consider following options:</w:t>
            </w:r>
          </w:p>
          <w:p w14:paraId="2926AD78" w14:textId="77777777" w:rsidR="007D4BAC" w:rsidRPr="00821DA0" w:rsidRDefault="007D4BAC" w:rsidP="007D4BAC">
            <w:pPr>
              <w:ind w:left="420"/>
              <w:jc w:val="both"/>
              <w:rPr>
                <w:rFonts w:eastAsiaTheme="minorEastAsia"/>
                <w:b/>
                <w:lang w:val="en-US" w:eastAsia="zh-CN"/>
              </w:rPr>
            </w:pPr>
            <w:r w:rsidRPr="00821DA0">
              <w:rPr>
                <w:rFonts w:eastAsiaTheme="minorEastAsia"/>
                <w:b/>
                <w:lang w:val="en-US" w:eastAsia="zh-CN"/>
              </w:rPr>
              <w:lastRenderedPageBreak/>
              <w:t xml:space="preserve">Option 1: No requirements for FR2 PUCCH </w:t>
            </w:r>
            <w:proofErr w:type="spellStart"/>
            <w:r w:rsidRPr="00821DA0">
              <w:rPr>
                <w:rFonts w:eastAsiaTheme="minorEastAsia"/>
                <w:b/>
                <w:lang w:val="en-US" w:eastAsia="zh-CN"/>
              </w:rPr>
              <w:t>SCell</w:t>
            </w:r>
            <w:proofErr w:type="spellEnd"/>
            <w:r w:rsidRPr="00821DA0">
              <w:rPr>
                <w:rFonts w:eastAsiaTheme="minorEastAsia"/>
                <w:b/>
                <w:lang w:val="en-US" w:eastAsia="zh-CN"/>
              </w:rPr>
              <w:t xml:space="preserve"> activation with FR1 </w:t>
            </w:r>
            <w:proofErr w:type="spellStart"/>
            <w:r w:rsidRPr="00821DA0">
              <w:rPr>
                <w:rFonts w:eastAsiaTheme="minorEastAsia"/>
                <w:b/>
                <w:lang w:val="en-US" w:eastAsia="zh-CN"/>
              </w:rPr>
              <w:t>SCell</w:t>
            </w:r>
            <w:proofErr w:type="spellEnd"/>
            <w:r w:rsidRPr="00821DA0">
              <w:rPr>
                <w:rFonts w:eastAsiaTheme="minorEastAsia"/>
                <w:b/>
                <w:lang w:val="en-US" w:eastAsia="zh-CN"/>
              </w:rPr>
              <w:t xml:space="preserve"> when both FR2 PUCCH </w:t>
            </w:r>
            <w:proofErr w:type="spellStart"/>
            <w:r w:rsidRPr="00821DA0">
              <w:rPr>
                <w:rFonts w:eastAsiaTheme="minorEastAsia"/>
                <w:b/>
                <w:lang w:val="en-US" w:eastAsia="zh-CN"/>
              </w:rPr>
              <w:t>SCell</w:t>
            </w:r>
            <w:proofErr w:type="spellEnd"/>
            <w:r w:rsidRPr="00821DA0">
              <w:rPr>
                <w:rFonts w:eastAsiaTheme="minorEastAsia"/>
                <w:b/>
                <w:lang w:val="en-US" w:eastAsia="zh-CN"/>
              </w:rPr>
              <w:t xml:space="preserve"> and FR1 </w:t>
            </w:r>
            <w:proofErr w:type="spellStart"/>
            <w:r w:rsidRPr="00821DA0">
              <w:rPr>
                <w:rFonts w:eastAsiaTheme="minorEastAsia"/>
                <w:b/>
                <w:lang w:val="en-US" w:eastAsia="zh-CN"/>
              </w:rPr>
              <w:t>SCell</w:t>
            </w:r>
            <w:proofErr w:type="spellEnd"/>
            <w:r w:rsidRPr="00821DA0">
              <w:rPr>
                <w:rFonts w:eastAsiaTheme="minorEastAsia"/>
                <w:b/>
                <w:lang w:val="en-US" w:eastAsia="zh-CN"/>
              </w:rPr>
              <w:t xml:space="preserve"> need cell searching.</w:t>
            </w:r>
          </w:p>
          <w:p w14:paraId="4BD9A165" w14:textId="77777777" w:rsidR="007D4BAC" w:rsidRPr="00821DA0" w:rsidRDefault="007D4BAC" w:rsidP="007D4BAC">
            <w:pPr>
              <w:ind w:left="420"/>
              <w:jc w:val="both"/>
              <w:rPr>
                <w:rFonts w:eastAsiaTheme="minorEastAsia"/>
                <w:b/>
                <w:lang w:val="en-US" w:eastAsia="zh-CN"/>
              </w:rPr>
            </w:pPr>
            <w:r w:rsidRPr="00821DA0">
              <w:rPr>
                <w:rFonts w:eastAsiaTheme="minorEastAsia"/>
                <w:b/>
                <w:lang w:val="en-US" w:eastAsia="zh-CN"/>
              </w:rPr>
              <w:t xml:space="preserve">Option 2: Define requirement for FR2 PUCCH </w:t>
            </w:r>
            <w:proofErr w:type="spellStart"/>
            <w:r w:rsidRPr="00821DA0">
              <w:rPr>
                <w:rFonts w:eastAsiaTheme="minorEastAsia"/>
                <w:b/>
                <w:lang w:val="en-US" w:eastAsia="zh-CN"/>
              </w:rPr>
              <w:t>SCell</w:t>
            </w:r>
            <w:proofErr w:type="spellEnd"/>
            <w:r w:rsidRPr="00821DA0">
              <w:rPr>
                <w:rFonts w:eastAsiaTheme="minorEastAsia"/>
                <w:b/>
                <w:lang w:val="en-US" w:eastAsia="zh-CN"/>
              </w:rPr>
              <w:t xml:space="preserve"> activation with FR1 </w:t>
            </w:r>
            <w:proofErr w:type="spellStart"/>
            <w:r w:rsidRPr="00821DA0">
              <w:rPr>
                <w:rFonts w:eastAsiaTheme="minorEastAsia"/>
                <w:b/>
                <w:lang w:val="en-US" w:eastAsia="zh-CN"/>
              </w:rPr>
              <w:t>SCell</w:t>
            </w:r>
            <w:proofErr w:type="spellEnd"/>
            <w:r w:rsidRPr="00821DA0">
              <w:rPr>
                <w:rFonts w:eastAsiaTheme="minorEastAsia"/>
                <w:b/>
                <w:lang w:val="en-US" w:eastAsia="zh-CN"/>
              </w:rPr>
              <w:t xml:space="preserve"> when both FR2 PUCCH </w:t>
            </w:r>
            <w:proofErr w:type="spellStart"/>
            <w:r w:rsidRPr="00821DA0">
              <w:rPr>
                <w:rFonts w:eastAsiaTheme="minorEastAsia"/>
                <w:b/>
                <w:lang w:val="en-US" w:eastAsia="zh-CN"/>
              </w:rPr>
              <w:t>SCell</w:t>
            </w:r>
            <w:proofErr w:type="spellEnd"/>
            <w:r w:rsidRPr="00821DA0">
              <w:rPr>
                <w:rFonts w:eastAsiaTheme="minorEastAsia"/>
                <w:b/>
                <w:lang w:val="en-US" w:eastAsia="zh-CN"/>
              </w:rPr>
              <w:t xml:space="preserve"> and FR1 </w:t>
            </w:r>
            <w:proofErr w:type="spellStart"/>
            <w:r w:rsidRPr="00821DA0">
              <w:rPr>
                <w:rFonts w:eastAsiaTheme="minorEastAsia"/>
                <w:b/>
                <w:lang w:val="en-US" w:eastAsia="zh-CN"/>
              </w:rPr>
              <w:t>SCell</w:t>
            </w:r>
            <w:proofErr w:type="spellEnd"/>
            <w:r w:rsidRPr="00821DA0">
              <w:rPr>
                <w:rFonts w:eastAsiaTheme="minorEastAsia"/>
                <w:b/>
                <w:lang w:val="en-US" w:eastAsia="zh-CN"/>
              </w:rPr>
              <w:t xml:space="preserve"> need cell searching, and consider necessary delay extension based on current requirements.</w:t>
            </w:r>
          </w:p>
          <w:p w14:paraId="451F66A4" w14:textId="0EAB597B" w:rsidR="007D4BAC" w:rsidRPr="00D151C8" w:rsidRDefault="007D4BAC" w:rsidP="007D4BAC">
            <w:pPr>
              <w:overflowPunct/>
              <w:autoSpaceDE/>
              <w:autoSpaceDN/>
              <w:adjustRightInd/>
              <w:jc w:val="both"/>
              <w:textAlignment w:val="auto"/>
              <w:rPr>
                <w:rFonts w:eastAsia="SimSun"/>
                <w:lang w:eastAsia="zh-CN"/>
              </w:rPr>
            </w:pPr>
          </w:p>
        </w:tc>
      </w:tr>
    </w:tbl>
    <w:p w14:paraId="54A64339" w14:textId="77777777" w:rsidR="00734520" w:rsidRPr="004A7544" w:rsidRDefault="00734520" w:rsidP="00734520"/>
    <w:p w14:paraId="096DCAC3" w14:textId="77777777" w:rsidR="00734520" w:rsidRDefault="00734520" w:rsidP="003B56C5">
      <w:pPr>
        <w:pStyle w:val="Heading2"/>
      </w:pPr>
      <w:r w:rsidRPr="004A7544">
        <w:rPr>
          <w:rFonts w:hint="eastAsia"/>
        </w:rPr>
        <w:t>Open issues</w:t>
      </w:r>
      <w:r>
        <w:t xml:space="preserve"> summary</w:t>
      </w:r>
    </w:p>
    <w:p w14:paraId="3680586B" w14:textId="1E58C284" w:rsidR="00D348D9" w:rsidRPr="00D348D9" w:rsidRDefault="00D348D9" w:rsidP="00D348D9">
      <w:pPr>
        <w:jc w:val="both"/>
        <w:rPr>
          <w:rFonts w:eastAsiaTheme="minorEastAsia"/>
          <w:bCs/>
          <w:lang w:val="en-US" w:eastAsia="zh-CN"/>
        </w:rPr>
      </w:pPr>
      <w:r w:rsidRPr="00D348D9">
        <w:rPr>
          <w:rFonts w:eastAsiaTheme="minorEastAsia"/>
          <w:bCs/>
          <w:lang w:val="en-US" w:eastAsia="zh-CN"/>
        </w:rPr>
        <w:t xml:space="preserve">Proposal (Huawei): To solve the issue that the scenario cannot be covered by current requirements, when FR2 PUCCH </w:t>
      </w:r>
      <w:proofErr w:type="spellStart"/>
      <w:r w:rsidRPr="00D348D9">
        <w:rPr>
          <w:rFonts w:eastAsiaTheme="minorEastAsia"/>
          <w:bCs/>
          <w:lang w:val="en-US" w:eastAsia="zh-CN"/>
        </w:rPr>
        <w:t>SCell</w:t>
      </w:r>
      <w:proofErr w:type="spellEnd"/>
      <w:r w:rsidRPr="00D348D9">
        <w:rPr>
          <w:rFonts w:eastAsiaTheme="minorEastAsia"/>
          <w:bCs/>
          <w:lang w:val="en-US" w:eastAsia="zh-CN"/>
        </w:rPr>
        <w:t xml:space="preserve"> activation with FR1 </w:t>
      </w:r>
      <w:proofErr w:type="spellStart"/>
      <w:r w:rsidRPr="00D348D9">
        <w:rPr>
          <w:rFonts w:eastAsiaTheme="minorEastAsia"/>
          <w:bCs/>
          <w:lang w:val="en-US" w:eastAsia="zh-CN"/>
        </w:rPr>
        <w:t>SCell</w:t>
      </w:r>
      <w:proofErr w:type="spellEnd"/>
      <w:r w:rsidRPr="00D348D9">
        <w:rPr>
          <w:rFonts w:eastAsiaTheme="minorEastAsia"/>
          <w:bCs/>
          <w:lang w:val="en-US" w:eastAsia="zh-CN"/>
        </w:rPr>
        <w:t xml:space="preserve"> when both FR2 PUCCH </w:t>
      </w:r>
      <w:proofErr w:type="spellStart"/>
      <w:r w:rsidRPr="00D348D9">
        <w:rPr>
          <w:rFonts w:eastAsiaTheme="minorEastAsia"/>
          <w:bCs/>
          <w:lang w:val="en-US" w:eastAsia="zh-CN"/>
        </w:rPr>
        <w:t>SCell</w:t>
      </w:r>
      <w:proofErr w:type="spellEnd"/>
      <w:r w:rsidRPr="00D348D9">
        <w:rPr>
          <w:rFonts w:eastAsiaTheme="minorEastAsia"/>
          <w:bCs/>
          <w:lang w:val="en-US" w:eastAsia="zh-CN"/>
        </w:rPr>
        <w:t xml:space="preserve"> and FR1 </w:t>
      </w:r>
      <w:proofErr w:type="spellStart"/>
      <w:r w:rsidRPr="00D348D9">
        <w:rPr>
          <w:rFonts w:eastAsiaTheme="minorEastAsia"/>
          <w:bCs/>
          <w:lang w:val="en-US" w:eastAsia="zh-CN"/>
        </w:rPr>
        <w:t>SCell</w:t>
      </w:r>
      <w:proofErr w:type="spellEnd"/>
      <w:r w:rsidRPr="00D348D9">
        <w:rPr>
          <w:rFonts w:eastAsiaTheme="minorEastAsia"/>
          <w:bCs/>
          <w:lang w:val="en-US" w:eastAsia="zh-CN"/>
        </w:rPr>
        <w:t xml:space="preserve"> need cell searching</w:t>
      </w:r>
      <w:r w:rsidRPr="00D348D9">
        <w:rPr>
          <w:rFonts w:eastAsiaTheme="minorEastAsia" w:hint="eastAsia"/>
          <w:bCs/>
          <w:lang w:val="en-US" w:eastAsia="zh-CN"/>
        </w:rPr>
        <w:t>,</w:t>
      </w:r>
      <w:r w:rsidRPr="00D348D9">
        <w:rPr>
          <w:rFonts w:eastAsiaTheme="minorEastAsia"/>
          <w:bCs/>
          <w:lang w:val="en-US" w:eastAsia="zh-CN"/>
        </w:rPr>
        <w:t xml:space="preserve"> RNA4 to consider following options:</w:t>
      </w:r>
    </w:p>
    <w:p w14:paraId="74CCD6F6" w14:textId="77777777" w:rsidR="00D348D9" w:rsidRPr="00D348D9" w:rsidRDefault="00D348D9" w:rsidP="00D348D9">
      <w:pPr>
        <w:ind w:left="420"/>
        <w:jc w:val="both"/>
        <w:rPr>
          <w:rFonts w:eastAsiaTheme="minorEastAsia"/>
          <w:bCs/>
          <w:lang w:val="en-US" w:eastAsia="zh-CN"/>
        </w:rPr>
      </w:pPr>
      <w:r w:rsidRPr="00D348D9">
        <w:rPr>
          <w:rFonts w:eastAsiaTheme="minorEastAsia"/>
          <w:bCs/>
          <w:lang w:val="en-US" w:eastAsia="zh-CN"/>
        </w:rPr>
        <w:t xml:space="preserve">Option 1: No requirements for FR2 PUCCH </w:t>
      </w:r>
      <w:proofErr w:type="spellStart"/>
      <w:r w:rsidRPr="00D348D9">
        <w:rPr>
          <w:rFonts w:eastAsiaTheme="minorEastAsia"/>
          <w:bCs/>
          <w:lang w:val="en-US" w:eastAsia="zh-CN"/>
        </w:rPr>
        <w:t>SCell</w:t>
      </w:r>
      <w:proofErr w:type="spellEnd"/>
      <w:r w:rsidRPr="00D348D9">
        <w:rPr>
          <w:rFonts w:eastAsiaTheme="minorEastAsia"/>
          <w:bCs/>
          <w:lang w:val="en-US" w:eastAsia="zh-CN"/>
        </w:rPr>
        <w:t xml:space="preserve"> activation with FR1 </w:t>
      </w:r>
      <w:proofErr w:type="spellStart"/>
      <w:r w:rsidRPr="00D348D9">
        <w:rPr>
          <w:rFonts w:eastAsiaTheme="minorEastAsia"/>
          <w:bCs/>
          <w:lang w:val="en-US" w:eastAsia="zh-CN"/>
        </w:rPr>
        <w:t>SCell</w:t>
      </w:r>
      <w:proofErr w:type="spellEnd"/>
      <w:r w:rsidRPr="00D348D9">
        <w:rPr>
          <w:rFonts w:eastAsiaTheme="minorEastAsia"/>
          <w:bCs/>
          <w:lang w:val="en-US" w:eastAsia="zh-CN"/>
        </w:rPr>
        <w:t xml:space="preserve"> when both FR2 PUCCH </w:t>
      </w:r>
      <w:proofErr w:type="spellStart"/>
      <w:r w:rsidRPr="00D348D9">
        <w:rPr>
          <w:rFonts w:eastAsiaTheme="minorEastAsia"/>
          <w:bCs/>
          <w:lang w:val="en-US" w:eastAsia="zh-CN"/>
        </w:rPr>
        <w:t>SCell</w:t>
      </w:r>
      <w:proofErr w:type="spellEnd"/>
      <w:r w:rsidRPr="00D348D9">
        <w:rPr>
          <w:rFonts w:eastAsiaTheme="minorEastAsia"/>
          <w:bCs/>
          <w:lang w:val="en-US" w:eastAsia="zh-CN"/>
        </w:rPr>
        <w:t xml:space="preserve"> and FR1 </w:t>
      </w:r>
      <w:proofErr w:type="spellStart"/>
      <w:r w:rsidRPr="00D348D9">
        <w:rPr>
          <w:rFonts w:eastAsiaTheme="minorEastAsia"/>
          <w:bCs/>
          <w:lang w:val="en-US" w:eastAsia="zh-CN"/>
        </w:rPr>
        <w:t>SCell</w:t>
      </w:r>
      <w:proofErr w:type="spellEnd"/>
      <w:r w:rsidRPr="00D348D9">
        <w:rPr>
          <w:rFonts w:eastAsiaTheme="minorEastAsia"/>
          <w:bCs/>
          <w:lang w:val="en-US" w:eastAsia="zh-CN"/>
        </w:rPr>
        <w:t xml:space="preserve"> need cell searching.</w:t>
      </w:r>
    </w:p>
    <w:p w14:paraId="2CC23AC3" w14:textId="715F9041" w:rsidR="00C53F33" w:rsidRPr="00D348D9" w:rsidRDefault="00D348D9" w:rsidP="00D348D9">
      <w:pPr>
        <w:rPr>
          <w:bCs/>
          <w:lang w:val="en-US" w:eastAsia="zh-CN"/>
        </w:rPr>
      </w:pPr>
      <w:r w:rsidRPr="00D348D9">
        <w:rPr>
          <w:rFonts w:eastAsiaTheme="minorEastAsia"/>
          <w:bCs/>
          <w:lang w:val="en-US" w:eastAsia="zh-CN"/>
        </w:rPr>
        <w:t xml:space="preserve">Option 2: Define requirement for FR2 PUCCH </w:t>
      </w:r>
      <w:proofErr w:type="spellStart"/>
      <w:r w:rsidRPr="00D348D9">
        <w:rPr>
          <w:rFonts w:eastAsiaTheme="minorEastAsia"/>
          <w:bCs/>
          <w:lang w:val="en-US" w:eastAsia="zh-CN"/>
        </w:rPr>
        <w:t>SCell</w:t>
      </w:r>
      <w:proofErr w:type="spellEnd"/>
      <w:r w:rsidRPr="00D348D9">
        <w:rPr>
          <w:rFonts w:eastAsiaTheme="minorEastAsia"/>
          <w:bCs/>
          <w:lang w:val="en-US" w:eastAsia="zh-CN"/>
        </w:rPr>
        <w:t xml:space="preserve"> activation with FR1 </w:t>
      </w:r>
      <w:proofErr w:type="spellStart"/>
      <w:r w:rsidRPr="00D348D9">
        <w:rPr>
          <w:rFonts w:eastAsiaTheme="minorEastAsia"/>
          <w:bCs/>
          <w:lang w:val="en-US" w:eastAsia="zh-CN"/>
        </w:rPr>
        <w:t>SCell</w:t>
      </w:r>
      <w:proofErr w:type="spellEnd"/>
      <w:r w:rsidRPr="00D348D9">
        <w:rPr>
          <w:rFonts w:eastAsiaTheme="minorEastAsia"/>
          <w:bCs/>
          <w:lang w:val="en-US" w:eastAsia="zh-CN"/>
        </w:rPr>
        <w:t xml:space="preserve"> when both FR2 PUCCH </w:t>
      </w:r>
      <w:proofErr w:type="spellStart"/>
      <w:r w:rsidRPr="00D348D9">
        <w:rPr>
          <w:rFonts w:eastAsiaTheme="minorEastAsia"/>
          <w:bCs/>
          <w:lang w:val="en-US" w:eastAsia="zh-CN"/>
        </w:rPr>
        <w:t>SCell</w:t>
      </w:r>
      <w:proofErr w:type="spellEnd"/>
      <w:r w:rsidRPr="00D348D9">
        <w:rPr>
          <w:rFonts w:eastAsiaTheme="minorEastAsia"/>
          <w:bCs/>
          <w:lang w:val="en-US" w:eastAsia="zh-CN"/>
        </w:rPr>
        <w:t xml:space="preserve"> and FR1 </w:t>
      </w:r>
      <w:proofErr w:type="spellStart"/>
      <w:r w:rsidRPr="00D348D9">
        <w:rPr>
          <w:rFonts w:eastAsiaTheme="minorEastAsia"/>
          <w:bCs/>
          <w:lang w:val="en-US" w:eastAsia="zh-CN"/>
        </w:rPr>
        <w:t>SCell</w:t>
      </w:r>
      <w:proofErr w:type="spellEnd"/>
      <w:r w:rsidRPr="00D348D9">
        <w:rPr>
          <w:rFonts w:eastAsiaTheme="minorEastAsia"/>
          <w:bCs/>
          <w:lang w:val="en-US" w:eastAsia="zh-CN"/>
        </w:rPr>
        <w:t xml:space="preserve"> need cell searching, and consider necessary delay extension based on current requirements</w:t>
      </w:r>
    </w:p>
    <w:p w14:paraId="050B944E" w14:textId="77777777" w:rsidR="00C53F33" w:rsidRPr="00C53F33" w:rsidRDefault="00C53F33" w:rsidP="00C53F33">
      <w:pPr>
        <w:rPr>
          <w:lang w:val="sv-SE" w:eastAsia="zh-CN"/>
        </w:rPr>
      </w:pPr>
    </w:p>
    <w:p w14:paraId="22A4A8A0" w14:textId="0509BB6D" w:rsidR="00CC73FF" w:rsidRPr="00CC73FF" w:rsidRDefault="002F4675" w:rsidP="004A1CA2">
      <w:pPr>
        <w:pStyle w:val="Heading1"/>
        <w:rPr>
          <w:lang w:val="en-US" w:eastAsia="zh-CN"/>
        </w:rPr>
      </w:pPr>
      <w:r>
        <w:rPr>
          <w:lang w:eastAsia="ja-JP"/>
        </w:rPr>
        <w:t>Topic</w:t>
      </w:r>
      <w:r w:rsidRPr="00045592">
        <w:rPr>
          <w:lang w:eastAsia="ja-JP"/>
        </w:rPr>
        <w:t xml:space="preserve"> #</w:t>
      </w:r>
      <w:r w:rsidR="002502A3">
        <w:rPr>
          <w:lang w:eastAsia="ja-JP"/>
        </w:rPr>
        <w:t>5</w:t>
      </w:r>
      <w:r w:rsidRPr="00045592">
        <w:rPr>
          <w:lang w:eastAsia="ja-JP"/>
        </w:rPr>
        <w:t xml:space="preserve">: </w:t>
      </w:r>
      <w:r w:rsidR="00CC73FF">
        <w:rPr>
          <w:iCs/>
          <w:color w:val="000000" w:themeColor="text1"/>
          <w:lang w:eastAsia="zh-CN"/>
        </w:rPr>
        <w:t xml:space="preserve">Rel-17 </w:t>
      </w:r>
      <w:r w:rsidR="00CC73FF" w:rsidRPr="00B225C1">
        <w:rPr>
          <w:iCs/>
          <w:color w:val="000000" w:themeColor="text1"/>
          <w:lang w:eastAsia="zh-CN"/>
        </w:rPr>
        <w:t>NR_NTN_Solutions-Perf</w:t>
      </w:r>
    </w:p>
    <w:p w14:paraId="5EA86847" w14:textId="77777777" w:rsidR="002F4675" w:rsidRPr="00045592" w:rsidRDefault="002F4675" w:rsidP="002F4675">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7DB54E78" w14:textId="77777777" w:rsidR="002F4675" w:rsidRPr="00CB0305" w:rsidRDefault="002F4675" w:rsidP="003B56C5">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895"/>
        <w:gridCol w:w="1710"/>
        <w:gridCol w:w="1050"/>
        <w:gridCol w:w="5966"/>
      </w:tblGrid>
      <w:tr w:rsidR="002F4675" w:rsidRPr="00F53FE2" w14:paraId="328F3B04" w14:textId="77777777" w:rsidTr="007D4BAC">
        <w:trPr>
          <w:trHeight w:val="468"/>
        </w:trPr>
        <w:tc>
          <w:tcPr>
            <w:tcW w:w="895" w:type="dxa"/>
            <w:vAlign w:val="center"/>
          </w:tcPr>
          <w:p w14:paraId="2F905A44" w14:textId="77777777" w:rsidR="002F4675" w:rsidRPr="00045592" w:rsidRDefault="002F4675" w:rsidP="00F6501F">
            <w:pPr>
              <w:spacing w:before="120" w:after="120"/>
              <w:rPr>
                <w:b/>
                <w:bCs/>
              </w:rPr>
            </w:pPr>
            <w:r w:rsidRPr="00045592">
              <w:rPr>
                <w:b/>
                <w:bCs/>
              </w:rPr>
              <w:t>T-doc number</w:t>
            </w:r>
          </w:p>
        </w:tc>
        <w:tc>
          <w:tcPr>
            <w:tcW w:w="1648" w:type="dxa"/>
          </w:tcPr>
          <w:p w14:paraId="4FE3A22B" w14:textId="77777777" w:rsidR="002F4675" w:rsidRPr="00045592" w:rsidRDefault="002F4675" w:rsidP="00F6501F">
            <w:pPr>
              <w:spacing w:before="120" w:after="120"/>
              <w:rPr>
                <w:b/>
                <w:bCs/>
              </w:rPr>
            </w:pPr>
            <w:r>
              <w:rPr>
                <w:b/>
                <w:bCs/>
              </w:rPr>
              <w:t>Title</w:t>
            </w:r>
          </w:p>
        </w:tc>
        <w:tc>
          <w:tcPr>
            <w:tcW w:w="1050" w:type="dxa"/>
            <w:vAlign w:val="center"/>
          </w:tcPr>
          <w:p w14:paraId="6AD11FB0" w14:textId="77777777" w:rsidR="002F4675" w:rsidRPr="00045592" w:rsidRDefault="002F4675" w:rsidP="00F6501F">
            <w:pPr>
              <w:spacing w:before="120" w:after="120"/>
              <w:rPr>
                <w:b/>
                <w:bCs/>
              </w:rPr>
            </w:pPr>
            <w:r w:rsidRPr="00045592">
              <w:rPr>
                <w:b/>
                <w:bCs/>
              </w:rPr>
              <w:t>Company</w:t>
            </w:r>
          </w:p>
        </w:tc>
        <w:tc>
          <w:tcPr>
            <w:tcW w:w="6028" w:type="dxa"/>
            <w:vAlign w:val="center"/>
          </w:tcPr>
          <w:p w14:paraId="73B99B7F" w14:textId="77777777" w:rsidR="002F4675" w:rsidRPr="00045592" w:rsidRDefault="002F4675" w:rsidP="00F6501F">
            <w:pPr>
              <w:spacing w:before="120" w:after="120"/>
              <w:rPr>
                <w:b/>
                <w:bCs/>
              </w:rPr>
            </w:pPr>
            <w:r w:rsidRPr="00045592">
              <w:rPr>
                <w:b/>
                <w:bCs/>
              </w:rPr>
              <w:t>Proposals</w:t>
            </w:r>
            <w:r>
              <w:rPr>
                <w:b/>
                <w:bCs/>
              </w:rPr>
              <w:t xml:space="preserve"> / Observations</w:t>
            </w:r>
          </w:p>
        </w:tc>
      </w:tr>
      <w:tr w:rsidR="00CC73FF" w14:paraId="08D4987E" w14:textId="77777777" w:rsidTr="007D4BAC">
        <w:trPr>
          <w:trHeight w:val="468"/>
        </w:trPr>
        <w:tc>
          <w:tcPr>
            <w:tcW w:w="895" w:type="dxa"/>
          </w:tcPr>
          <w:p w14:paraId="3BD7E73D" w14:textId="0130B487" w:rsidR="00CC73FF" w:rsidRPr="00805BE8" w:rsidRDefault="00000000" w:rsidP="00CC73FF">
            <w:pPr>
              <w:spacing w:before="120" w:after="120"/>
              <w:rPr>
                <w:rFonts w:asciiTheme="minorHAnsi" w:hAnsiTheme="minorHAnsi" w:cstheme="minorHAnsi"/>
              </w:rPr>
            </w:pPr>
            <w:hyperlink r:id="rId21" w:history="1">
              <w:r w:rsidR="00CC73FF">
                <w:rPr>
                  <w:rStyle w:val="Hyperlink"/>
                  <w:rFonts w:ascii="Arial" w:hAnsi="Arial" w:cs="Arial"/>
                  <w:b/>
                  <w:bCs/>
                  <w:sz w:val="16"/>
                  <w:szCs w:val="16"/>
                </w:rPr>
                <w:t>R4-2320746</w:t>
              </w:r>
            </w:hyperlink>
          </w:p>
        </w:tc>
        <w:tc>
          <w:tcPr>
            <w:tcW w:w="1648" w:type="dxa"/>
          </w:tcPr>
          <w:p w14:paraId="64CEE061" w14:textId="64FE0AE2" w:rsidR="00CC73FF" w:rsidRPr="00805BE8" w:rsidRDefault="00CC73FF" w:rsidP="00CC73FF">
            <w:pPr>
              <w:spacing w:before="120" w:after="120"/>
              <w:rPr>
                <w:rFonts w:asciiTheme="minorHAnsi" w:hAnsiTheme="minorHAnsi" w:cstheme="minorHAnsi"/>
              </w:rPr>
            </w:pPr>
            <w:r>
              <w:rPr>
                <w:rFonts w:ascii="Arial" w:hAnsi="Arial" w:cs="Arial"/>
                <w:sz w:val="16"/>
                <w:szCs w:val="16"/>
              </w:rPr>
              <w:t>[</w:t>
            </w:r>
            <w:proofErr w:type="spellStart"/>
            <w:r>
              <w:rPr>
                <w:rFonts w:ascii="Arial" w:hAnsi="Arial" w:cs="Arial"/>
                <w:sz w:val="16"/>
                <w:szCs w:val="16"/>
              </w:rPr>
              <w:t>NR_NTN_Solutions</w:t>
            </w:r>
            <w:proofErr w:type="spellEnd"/>
            <w:r>
              <w:rPr>
                <w:rFonts w:ascii="Arial" w:hAnsi="Arial" w:cs="Arial"/>
                <w:sz w:val="16"/>
                <w:szCs w:val="16"/>
              </w:rPr>
              <w:t>-Perf] On timing considerations for NTN performance tests</w:t>
            </w:r>
          </w:p>
        </w:tc>
        <w:tc>
          <w:tcPr>
            <w:tcW w:w="1050" w:type="dxa"/>
          </w:tcPr>
          <w:p w14:paraId="6F82E58B" w14:textId="3CE87928" w:rsidR="00CC73FF" w:rsidRPr="00805BE8" w:rsidRDefault="00CC73FF" w:rsidP="00CC73FF">
            <w:pPr>
              <w:spacing w:before="120" w:after="120"/>
              <w:rPr>
                <w:rFonts w:asciiTheme="minorHAnsi" w:hAnsiTheme="minorHAnsi" w:cstheme="minorHAnsi"/>
              </w:rPr>
            </w:pPr>
            <w:r>
              <w:rPr>
                <w:rFonts w:ascii="Arial" w:hAnsi="Arial" w:cs="Arial"/>
                <w:sz w:val="16"/>
                <w:szCs w:val="16"/>
              </w:rPr>
              <w:t>Nokia, Nokia Shanghai Bell</w:t>
            </w:r>
          </w:p>
        </w:tc>
        <w:tc>
          <w:tcPr>
            <w:tcW w:w="6028" w:type="dxa"/>
          </w:tcPr>
          <w:p w14:paraId="475C3209" w14:textId="77777777" w:rsidR="00CC73FF" w:rsidRPr="00CC73FF" w:rsidRDefault="00000000" w:rsidP="00CC73FF">
            <w:pPr>
              <w:spacing w:before="120" w:after="120"/>
              <w:rPr>
                <w:rFonts w:ascii="Arial" w:hAnsi="Arial" w:cs="Arial"/>
                <w:sz w:val="16"/>
                <w:szCs w:val="16"/>
              </w:rPr>
            </w:pPr>
            <w:hyperlink w:anchor="_Toc149938703" w:history="1">
              <w:r w:rsidR="00CC73FF" w:rsidRPr="00CC73FF">
                <w:rPr>
                  <w:rFonts w:ascii="Arial" w:hAnsi="Arial" w:cs="Arial"/>
                  <w:sz w:val="16"/>
                  <w:szCs w:val="16"/>
                </w:rPr>
                <w:t>Observation 1: There is not satellite propagation anymore for UE transmit timing test cases, nor difference in the satellite reference orbital model used by TE and the implemented by the UE.</w:t>
              </w:r>
            </w:hyperlink>
          </w:p>
          <w:p w14:paraId="36F85FA8" w14:textId="77777777" w:rsidR="00CC73FF" w:rsidRPr="00CC73FF" w:rsidRDefault="00000000" w:rsidP="00CC73FF">
            <w:pPr>
              <w:spacing w:before="120" w:after="120"/>
              <w:rPr>
                <w:rFonts w:ascii="Arial" w:hAnsi="Arial" w:cs="Arial"/>
                <w:sz w:val="16"/>
                <w:szCs w:val="16"/>
              </w:rPr>
            </w:pPr>
            <w:hyperlink w:anchor="_Toc149938704" w:history="1">
              <w:r w:rsidR="00CC73FF" w:rsidRPr="00CC73FF">
                <w:rPr>
                  <w:rFonts w:ascii="Arial" w:hAnsi="Arial" w:cs="Arial"/>
                  <w:sz w:val="16"/>
                  <w:szCs w:val="16"/>
                </w:rPr>
                <w:t>Proposal 1: Remove Tmargin from the UE transmit timing test case as a consequence of the new simplified version of the NTN configuration for the test cases.</w:t>
              </w:r>
            </w:hyperlink>
          </w:p>
          <w:p w14:paraId="4E074AFD" w14:textId="62554C41" w:rsidR="00CC73FF" w:rsidRPr="002F4675" w:rsidRDefault="00CC73FF" w:rsidP="00CC73FF">
            <w:pPr>
              <w:spacing w:after="120"/>
              <w:jc w:val="both"/>
            </w:pPr>
          </w:p>
        </w:tc>
      </w:tr>
      <w:tr w:rsidR="00057407" w14:paraId="36E014AC" w14:textId="77777777" w:rsidTr="007D4BAC">
        <w:trPr>
          <w:trHeight w:val="468"/>
          <w:ins w:id="87" w:author="Griselda WANG" w:date="2023-11-08T14:32:00Z"/>
        </w:trPr>
        <w:tc>
          <w:tcPr>
            <w:tcW w:w="895" w:type="dxa"/>
          </w:tcPr>
          <w:p w14:paraId="55D56B38" w14:textId="45DA178E" w:rsidR="00057407" w:rsidRDefault="00DA562D" w:rsidP="00CC73FF">
            <w:pPr>
              <w:spacing w:before="120" w:after="120"/>
              <w:rPr>
                <w:ins w:id="88" w:author="Griselda WANG" w:date="2023-11-08T14:32:00Z"/>
              </w:rPr>
            </w:pPr>
            <w:ins w:id="89" w:author="Griselda WANG" w:date="2023-11-08T14:33:00Z">
              <w:r>
                <w:fldChar w:fldCharType="begin"/>
              </w:r>
              <w:r>
                <w:instrText>HYPERLINK "https://www.3gpp.org/ftp/TSG_RAN/WG4_Radio/TSGR4_109/Docs/R4-2320620.zip"</w:instrText>
              </w:r>
              <w:r>
                <w:fldChar w:fldCharType="separate"/>
              </w:r>
              <w:r>
                <w:rPr>
                  <w:rStyle w:val="Hyperlink"/>
                  <w:rFonts w:ascii="Arial" w:hAnsi="Arial" w:cs="Arial"/>
                  <w:b/>
                  <w:bCs/>
                  <w:sz w:val="16"/>
                  <w:szCs w:val="16"/>
                </w:rPr>
                <w:t>R4-2320620</w:t>
              </w:r>
              <w:r>
                <w:rPr>
                  <w:rStyle w:val="Hyperlink"/>
                  <w:rFonts w:ascii="Arial" w:hAnsi="Arial" w:cs="Arial"/>
                  <w:b/>
                  <w:bCs/>
                  <w:sz w:val="16"/>
                  <w:szCs w:val="16"/>
                </w:rPr>
                <w:fldChar w:fldCharType="end"/>
              </w:r>
            </w:ins>
          </w:p>
        </w:tc>
        <w:tc>
          <w:tcPr>
            <w:tcW w:w="1648" w:type="dxa"/>
          </w:tcPr>
          <w:p w14:paraId="777F22E0" w14:textId="567C6B36" w:rsidR="00057407" w:rsidRDefault="00DA562D" w:rsidP="00CC73FF">
            <w:pPr>
              <w:spacing w:before="120" w:after="120"/>
              <w:rPr>
                <w:ins w:id="90" w:author="Griselda WANG" w:date="2023-11-08T14:32:00Z"/>
                <w:rFonts w:ascii="Arial" w:hAnsi="Arial" w:cs="Arial"/>
                <w:sz w:val="16"/>
                <w:szCs w:val="16"/>
              </w:rPr>
            </w:pPr>
            <w:ins w:id="91" w:author="Griselda WANG" w:date="2023-11-08T14:33:00Z">
              <w:r>
                <w:rPr>
                  <w:rFonts w:ascii="Arial" w:hAnsi="Arial" w:cs="Arial"/>
                  <w:sz w:val="16"/>
                  <w:szCs w:val="16"/>
                </w:rPr>
                <w:t>Discussion on Rel-17 RRM remaining issues</w:t>
              </w:r>
            </w:ins>
          </w:p>
        </w:tc>
        <w:tc>
          <w:tcPr>
            <w:tcW w:w="1050" w:type="dxa"/>
          </w:tcPr>
          <w:p w14:paraId="6369DBEA" w14:textId="0B122CD4" w:rsidR="00057407" w:rsidRDefault="00DA562D" w:rsidP="00CC73FF">
            <w:pPr>
              <w:spacing w:before="120" w:after="120"/>
              <w:rPr>
                <w:ins w:id="92" w:author="Griselda WANG" w:date="2023-11-08T14:32:00Z"/>
                <w:rFonts w:ascii="Arial" w:hAnsi="Arial" w:cs="Arial"/>
                <w:sz w:val="16"/>
                <w:szCs w:val="16"/>
              </w:rPr>
            </w:pPr>
            <w:ins w:id="93" w:author="Griselda WANG" w:date="2023-11-08T14:33:00Z">
              <w:r>
                <w:rPr>
                  <w:rFonts w:ascii="Arial" w:hAnsi="Arial" w:cs="Arial"/>
                  <w:sz w:val="16"/>
                  <w:szCs w:val="16"/>
                </w:rPr>
                <w:t>Ericsson</w:t>
              </w:r>
            </w:ins>
          </w:p>
        </w:tc>
        <w:tc>
          <w:tcPr>
            <w:tcW w:w="6028" w:type="dxa"/>
          </w:tcPr>
          <w:p w14:paraId="4BA6ED27" w14:textId="77777777" w:rsidR="00DA562D" w:rsidRPr="00D130D2" w:rsidRDefault="00DA562D" w:rsidP="00DA562D">
            <w:pPr>
              <w:spacing w:before="240"/>
              <w:rPr>
                <w:ins w:id="94" w:author="Griselda WANG" w:date="2023-11-08T14:33:00Z"/>
                <w:rFonts w:asciiTheme="minorHAnsi" w:hAnsiTheme="minorHAnsi" w:cstheme="minorHAnsi"/>
                <w:b/>
                <w:bCs/>
                <w:u w:val="single"/>
                <w:lang w:val="en-US"/>
              </w:rPr>
            </w:pPr>
            <w:proofErr w:type="spellStart"/>
            <w:ins w:id="95" w:author="Griselda WANG" w:date="2023-11-08T14:33:00Z">
              <w:r w:rsidRPr="00D130D2">
                <w:rPr>
                  <w:rFonts w:asciiTheme="minorHAnsi" w:hAnsiTheme="minorHAnsi" w:cstheme="minorHAnsi"/>
                  <w:b/>
                  <w:bCs/>
                  <w:u w:val="single"/>
                  <w:lang w:val="en-US"/>
                </w:rPr>
                <w:t>T</w:t>
              </w:r>
              <w:r w:rsidRPr="00D130D2">
                <w:rPr>
                  <w:rFonts w:asciiTheme="minorHAnsi" w:hAnsiTheme="minorHAnsi" w:cstheme="minorHAnsi"/>
                  <w:b/>
                  <w:bCs/>
                  <w:u w:val="single"/>
                  <w:vertAlign w:val="subscript"/>
                  <w:lang w:val="en-US"/>
                </w:rPr>
                <w:t>margin</w:t>
              </w:r>
              <w:proofErr w:type="spellEnd"/>
              <w:r w:rsidRPr="00D130D2">
                <w:rPr>
                  <w:rFonts w:asciiTheme="minorHAnsi" w:hAnsiTheme="minorHAnsi" w:cstheme="minorHAnsi"/>
                  <w:b/>
                  <w:bCs/>
                  <w:u w:val="single"/>
                  <w:lang w:val="en-US"/>
                </w:rPr>
                <w:t xml:space="preserve"> for NR UE Transmit Timing Test:</w:t>
              </w:r>
            </w:ins>
          </w:p>
          <w:p w14:paraId="5DE4CC6E" w14:textId="77777777" w:rsidR="00DA562D" w:rsidRPr="00D130D2" w:rsidRDefault="00DA562D" w:rsidP="00DA562D">
            <w:pPr>
              <w:pStyle w:val="TableofFigures"/>
              <w:tabs>
                <w:tab w:val="right" w:leader="dot" w:pos="9629"/>
              </w:tabs>
              <w:rPr>
                <w:ins w:id="96" w:author="Griselda WANG" w:date="2023-11-08T14:33:00Z"/>
                <w:rFonts w:asciiTheme="minorHAnsi" w:hAnsiTheme="minorHAnsi" w:cstheme="minorHAnsi"/>
                <w:b/>
                <w:bCs/>
                <w:noProof/>
                <w:color w:val="0000FF"/>
                <w:u w:val="single"/>
              </w:rPr>
            </w:pPr>
            <w:ins w:id="97" w:author="Griselda WANG" w:date="2023-11-08T14:33:00Z">
              <w:r>
                <w:fldChar w:fldCharType="begin"/>
              </w:r>
              <w:r>
                <w:instrText>HYPERLINK \l "_Toc149835045"</w:instrText>
              </w:r>
              <w:r>
                <w:fldChar w:fldCharType="separate"/>
              </w:r>
              <w:r w:rsidRPr="00D130D2">
                <w:rPr>
                  <w:rStyle w:val="Hyperlink"/>
                  <w:rFonts w:asciiTheme="minorHAnsi" w:hAnsiTheme="minorHAnsi" w:cstheme="minorHAnsi"/>
                  <w:bCs/>
                  <w:noProof/>
                </w:rPr>
                <w:t xml:space="preserve">Proposal 3: </w:t>
              </w:r>
              <w:r w:rsidRPr="00D130D2">
                <w:rPr>
                  <w:rStyle w:val="Hyperlink"/>
                  <w:rFonts w:asciiTheme="minorHAnsi" w:hAnsiTheme="minorHAnsi" w:cstheme="minorHAnsi"/>
                  <w:bCs/>
                  <w:noProof/>
                  <w:lang w:val="en-US"/>
                </w:rPr>
                <w:t>For NTN</w:t>
              </w:r>
              <w:r w:rsidRPr="00D130D2">
                <w:rPr>
                  <w:rStyle w:val="Hyperlink"/>
                  <w:rFonts w:asciiTheme="minorHAnsi" w:hAnsiTheme="minorHAnsi" w:cstheme="minorHAnsi"/>
                  <w:bCs/>
                  <w:noProof/>
                </w:rPr>
                <w:t xml:space="preserve"> </w:t>
              </w:r>
              <w:r w:rsidRPr="00D130D2">
                <w:rPr>
                  <w:rStyle w:val="Hyperlink"/>
                  <w:rFonts w:asciiTheme="minorHAnsi" w:hAnsiTheme="minorHAnsi" w:cstheme="minorHAnsi"/>
                  <w:bCs/>
                  <w:noProof/>
                  <w:lang w:val="en-US"/>
                </w:rPr>
                <w:t xml:space="preserve">UE Transmit Timing Test we have  </w:t>
              </w:r>
            </w:ins>
            <m:oMath>
              <m:r>
                <w:ins w:id="98" w:author="Griselda WANG" w:date="2023-11-08T14:33:00Z">
                  <m:rPr>
                    <m:sty m:val="b"/>
                  </m:rPr>
                  <w:rPr>
                    <w:rStyle w:val="Hyperlink"/>
                    <w:rFonts w:ascii="Cambria Math" w:hAnsi="Cambria Math" w:cstheme="minorHAnsi"/>
                    <w:noProof/>
                  </w:rPr>
                  <m:t>T</m:t>
                </w:ins>
              </m:r>
              <m:r>
                <w:ins w:id="99" w:author="Griselda WANG" w:date="2023-11-08T14:33:00Z">
                  <m:rPr>
                    <m:nor/>
                  </m:rPr>
                  <w:rPr>
                    <w:rStyle w:val="Hyperlink"/>
                    <w:rFonts w:asciiTheme="minorHAnsi" w:hAnsiTheme="minorHAnsi" w:cstheme="minorHAnsi"/>
                    <w:b/>
                    <w:bCs/>
                    <w:noProof/>
                    <w:lang w:val="en-US"/>
                  </w:rPr>
                  <m:t>margin</m:t>
                </w:ins>
              </m:r>
            </m:oMath>
            <w:ins w:id="100" w:author="Griselda WANG" w:date="2023-11-08T14:33:00Z">
              <w:r w:rsidRPr="00D130D2">
                <w:rPr>
                  <w:rStyle w:val="Hyperlink"/>
                  <w:rFonts w:asciiTheme="minorHAnsi" w:hAnsiTheme="minorHAnsi" w:cstheme="minorHAnsi"/>
                  <w:bCs/>
                  <w:noProof/>
                </w:rPr>
                <w:t xml:space="preserve"> = 0.</w:t>
              </w:r>
              <w:r>
                <w:rPr>
                  <w:rStyle w:val="Hyperlink"/>
                  <w:rFonts w:asciiTheme="minorHAnsi" w:hAnsiTheme="minorHAnsi" w:cstheme="minorHAnsi"/>
                  <w:bCs/>
                  <w:noProof/>
                </w:rPr>
                <w:fldChar w:fldCharType="end"/>
              </w:r>
            </w:ins>
          </w:p>
          <w:p w14:paraId="6F26999D" w14:textId="77777777" w:rsidR="00057407" w:rsidRDefault="00057407" w:rsidP="00CC73FF">
            <w:pPr>
              <w:spacing w:before="120" w:after="120"/>
              <w:rPr>
                <w:ins w:id="101" w:author="Griselda WANG" w:date="2023-11-08T14:32:00Z"/>
              </w:rPr>
            </w:pPr>
          </w:p>
        </w:tc>
      </w:tr>
    </w:tbl>
    <w:p w14:paraId="047E27FA" w14:textId="77777777" w:rsidR="002F4675" w:rsidRPr="004A7544" w:rsidRDefault="002F4675" w:rsidP="002F4675"/>
    <w:p w14:paraId="76D05D03" w14:textId="77777777" w:rsidR="002F4675" w:rsidRPr="004A7544" w:rsidRDefault="002F4675" w:rsidP="003B56C5">
      <w:pPr>
        <w:pStyle w:val="Heading2"/>
      </w:pPr>
      <w:r w:rsidRPr="004A7544">
        <w:rPr>
          <w:rFonts w:hint="eastAsia"/>
        </w:rPr>
        <w:t>Open issues</w:t>
      </w:r>
      <w:r>
        <w:t xml:space="preserve"> summary</w:t>
      </w:r>
    </w:p>
    <w:p w14:paraId="328D28F6" w14:textId="77777777" w:rsidR="002F4675" w:rsidRDefault="002F4675" w:rsidP="002F4675">
      <w:pPr>
        <w:rPr>
          <w:i/>
          <w:color w:val="0070C0"/>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89BCAB0" w14:textId="0AB18B77" w:rsidR="00CC73FF" w:rsidRPr="00CC73FF" w:rsidRDefault="00000000" w:rsidP="00CC73FF">
      <w:pPr>
        <w:jc w:val="both"/>
        <w:rPr>
          <w:rFonts w:eastAsiaTheme="minorEastAsia"/>
          <w:bCs/>
          <w:lang w:val="en-US" w:eastAsia="zh-CN"/>
        </w:rPr>
      </w:pPr>
      <w:hyperlink w:anchor="_Toc149938704" w:history="1">
        <w:r w:rsidR="00CC73FF" w:rsidRPr="00CC73FF">
          <w:rPr>
            <w:rFonts w:eastAsiaTheme="minorEastAsia"/>
            <w:bCs/>
            <w:lang w:val="en-US" w:eastAsia="zh-CN"/>
          </w:rPr>
          <w:t xml:space="preserve">Proposal </w:t>
        </w:r>
        <w:r w:rsidR="00CC73FF">
          <w:rPr>
            <w:rFonts w:eastAsiaTheme="minorEastAsia"/>
            <w:bCs/>
            <w:lang w:val="en-US" w:eastAsia="zh-CN"/>
          </w:rPr>
          <w:t>(Nokia)</w:t>
        </w:r>
        <w:r w:rsidR="00CC73FF" w:rsidRPr="00CC73FF">
          <w:rPr>
            <w:rFonts w:eastAsiaTheme="minorEastAsia"/>
            <w:bCs/>
            <w:lang w:val="en-US" w:eastAsia="zh-CN"/>
          </w:rPr>
          <w:t xml:space="preserve">: Remove </w:t>
        </w:r>
        <w:proofErr w:type="spellStart"/>
        <w:r w:rsidR="00CC73FF" w:rsidRPr="00CC73FF">
          <w:rPr>
            <w:rFonts w:eastAsiaTheme="minorEastAsia"/>
            <w:bCs/>
            <w:lang w:val="en-US" w:eastAsia="zh-CN"/>
          </w:rPr>
          <w:t>Tmargin</w:t>
        </w:r>
        <w:proofErr w:type="spellEnd"/>
        <w:r w:rsidR="00CC73FF" w:rsidRPr="00CC73FF">
          <w:rPr>
            <w:rFonts w:eastAsiaTheme="minorEastAsia"/>
            <w:bCs/>
            <w:lang w:val="en-US" w:eastAsia="zh-CN"/>
          </w:rPr>
          <w:t xml:space="preserve"> from the UE transmit timing test case as a consequence of the new simplified version of the NTN configuration for the test cases.</w:t>
        </w:r>
      </w:hyperlink>
    </w:p>
    <w:p w14:paraId="403F75D9" w14:textId="77777777" w:rsidR="00CC73FF" w:rsidRPr="00045592" w:rsidRDefault="00CC73FF" w:rsidP="00CC73FF">
      <w:pPr>
        <w:pStyle w:val="Heading1"/>
        <w:rPr>
          <w:lang w:eastAsia="ja-JP"/>
        </w:rPr>
      </w:pPr>
      <w:r>
        <w:rPr>
          <w:lang w:eastAsia="ja-JP"/>
        </w:rPr>
        <w:t>Topic</w:t>
      </w:r>
      <w:r w:rsidRPr="00045592">
        <w:rPr>
          <w:lang w:eastAsia="ja-JP"/>
        </w:rPr>
        <w:t xml:space="preserve"> #</w:t>
      </w:r>
      <w:r>
        <w:rPr>
          <w:lang w:eastAsia="ja-JP"/>
        </w:rPr>
        <w:t>5</w:t>
      </w:r>
      <w:r w:rsidRPr="00045592">
        <w:rPr>
          <w:lang w:eastAsia="ja-JP"/>
        </w:rPr>
        <w:t xml:space="preserve">: </w:t>
      </w:r>
      <w:r>
        <w:rPr>
          <w:iCs/>
          <w:color w:val="000000" w:themeColor="text1"/>
          <w:lang w:val="en-US" w:eastAsia="zh-CN"/>
        </w:rPr>
        <w:t>On r</w:t>
      </w:r>
      <w:r w:rsidRPr="006066F1">
        <w:rPr>
          <w:rFonts w:eastAsia="MS Mincho"/>
          <w:iCs/>
          <w:color w:val="000000" w:themeColor="text1"/>
          <w:lang w:val="en-US" w:eastAsia="zh-CN"/>
        </w:rPr>
        <w:t>elease independence specs 38.307 and 36.307</w:t>
      </w:r>
    </w:p>
    <w:p w14:paraId="5D98D0FC" w14:textId="77777777" w:rsidR="00CC73FF" w:rsidRPr="00045592" w:rsidRDefault="00CC73FF" w:rsidP="00CC73FF">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A963481" w14:textId="77777777" w:rsidR="00CC73FF" w:rsidRPr="00CB0305" w:rsidRDefault="00CC73FF" w:rsidP="003B56C5">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895"/>
        <w:gridCol w:w="1648"/>
        <w:gridCol w:w="1050"/>
        <w:gridCol w:w="6028"/>
      </w:tblGrid>
      <w:tr w:rsidR="00CC73FF" w:rsidRPr="00F53FE2" w14:paraId="0DF861A5" w14:textId="77777777" w:rsidTr="00CD5F9B">
        <w:trPr>
          <w:trHeight w:val="468"/>
        </w:trPr>
        <w:tc>
          <w:tcPr>
            <w:tcW w:w="895" w:type="dxa"/>
            <w:vAlign w:val="center"/>
          </w:tcPr>
          <w:p w14:paraId="7F691459" w14:textId="77777777" w:rsidR="00CC73FF" w:rsidRPr="00045592" w:rsidRDefault="00CC73FF" w:rsidP="00CD5F9B">
            <w:pPr>
              <w:spacing w:before="120" w:after="120"/>
              <w:rPr>
                <w:b/>
                <w:bCs/>
              </w:rPr>
            </w:pPr>
            <w:r w:rsidRPr="00045592">
              <w:rPr>
                <w:b/>
                <w:bCs/>
              </w:rPr>
              <w:t>T-doc number</w:t>
            </w:r>
          </w:p>
        </w:tc>
        <w:tc>
          <w:tcPr>
            <w:tcW w:w="1648" w:type="dxa"/>
          </w:tcPr>
          <w:p w14:paraId="7D3E9237" w14:textId="77777777" w:rsidR="00CC73FF" w:rsidRPr="00045592" w:rsidRDefault="00CC73FF" w:rsidP="00CD5F9B">
            <w:pPr>
              <w:spacing w:before="120" w:after="120"/>
              <w:rPr>
                <w:b/>
                <w:bCs/>
              </w:rPr>
            </w:pPr>
            <w:r>
              <w:rPr>
                <w:b/>
                <w:bCs/>
              </w:rPr>
              <w:t>Title</w:t>
            </w:r>
          </w:p>
        </w:tc>
        <w:tc>
          <w:tcPr>
            <w:tcW w:w="1050" w:type="dxa"/>
            <w:vAlign w:val="center"/>
          </w:tcPr>
          <w:p w14:paraId="647C39CB" w14:textId="77777777" w:rsidR="00CC73FF" w:rsidRPr="00045592" w:rsidRDefault="00CC73FF" w:rsidP="00CD5F9B">
            <w:pPr>
              <w:spacing w:before="120" w:after="120"/>
              <w:rPr>
                <w:b/>
                <w:bCs/>
              </w:rPr>
            </w:pPr>
            <w:r w:rsidRPr="00045592">
              <w:rPr>
                <w:b/>
                <w:bCs/>
              </w:rPr>
              <w:t>Company</w:t>
            </w:r>
          </w:p>
        </w:tc>
        <w:tc>
          <w:tcPr>
            <w:tcW w:w="6028" w:type="dxa"/>
            <w:vAlign w:val="center"/>
          </w:tcPr>
          <w:p w14:paraId="0CC21DA8" w14:textId="77777777" w:rsidR="00CC73FF" w:rsidRPr="00045592" w:rsidRDefault="00CC73FF" w:rsidP="00CD5F9B">
            <w:pPr>
              <w:spacing w:before="120" w:after="120"/>
              <w:rPr>
                <w:b/>
                <w:bCs/>
              </w:rPr>
            </w:pPr>
            <w:r w:rsidRPr="00045592">
              <w:rPr>
                <w:b/>
                <w:bCs/>
              </w:rPr>
              <w:t>Proposals</w:t>
            </w:r>
            <w:r>
              <w:rPr>
                <w:b/>
                <w:bCs/>
              </w:rPr>
              <w:t xml:space="preserve"> / Observations</w:t>
            </w:r>
          </w:p>
        </w:tc>
      </w:tr>
      <w:tr w:rsidR="00CC73FF" w14:paraId="4BD625B9" w14:textId="77777777" w:rsidTr="00CD5F9B">
        <w:trPr>
          <w:trHeight w:val="468"/>
        </w:trPr>
        <w:tc>
          <w:tcPr>
            <w:tcW w:w="895" w:type="dxa"/>
          </w:tcPr>
          <w:p w14:paraId="0CC69F7B" w14:textId="77777777" w:rsidR="00CC73FF" w:rsidRPr="00805BE8" w:rsidRDefault="00000000" w:rsidP="00CD5F9B">
            <w:pPr>
              <w:spacing w:before="120" w:after="120"/>
              <w:rPr>
                <w:rFonts w:asciiTheme="minorHAnsi" w:hAnsiTheme="minorHAnsi" w:cstheme="minorHAnsi"/>
              </w:rPr>
            </w:pPr>
            <w:hyperlink r:id="rId22" w:history="1">
              <w:r w:rsidR="00CC73FF">
                <w:rPr>
                  <w:rStyle w:val="Hyperlink"/>
                  <w:rFonts w:ascii="Arial" w:hAnsi="Arial" w:cs="Arial"/>
                  <w:b/>
                  <w:bCs/>
                  <w:sz w:val="16"/>
                  <w:szCs w:val="16"/>
                </w:rPr>
                <w:t>R4-2318514</w:t>
              </w:r>
            </w:hyperlink>
          </w:p>
        </w:tc>
        <w:tc>
          <w:tcPr>
            <w:tcW w:w="1648" w:type="dxa"/>
          </w:tcPr>
          <w:p w14:paraId="3AE0EF6D" w14:textId="77777777" w:rsidR="00CC73FF" w:rsidRPr="00805BE8" w:rsidRDefault="00CC73FF" w:rsidP="00CD5F9B">
            <w:pPr>
              <w:spacing w:before="120" w:after="120"/>
              <w:rPr>
                <w:rFonts w:asciiTheme="minorHAnsi" w:hAnsiTheme="minorHAnsi" w:cstheme="minorHAnsi"/>
              </w:rPr>
            </w:pPr>
            <w:r>
              <w:rPr>
                <w:rFonts w:ascii="Arial" w:hAnsi="Arial" w:cs="Arial"/>
                <w:sz w:val="16"/>
                <w:szCs w:val="16"/>
              </w:rPr>
              <w:t>discussion on release independence specs 38.307 and 36.307</w:t>
            </w:r>
          </w:p>
        </w:tc>
        <w:tc>
          <w:tcPr>
            <w:tcW w:w="1050" w:type="dxa"/>
          </w:tcPr>
          <w:p w14:paraId="624DF5D9" w14:textId="77777777" w:rsidR="00CC73FF" w:rsidRPr="00805BE8" w:rsidRDefault="00CC73FF" w:rsidP="00CD5F9B">
            <w:pPr>
              <w:spacing w:before="120" w:after="120"/>
              <w:rPr>
                <w:rFonts w:asciiTheme="minorHAnsi" w:hAnsiTheme="minorHAnsi" w:cstheme="minorHAnsi"/>
              </w:rPr>
            </w:pPr>
            <w:r>
              <w:rPr>
                <w:rFonts w:ascii="Arial" w:hAnsi="Arial" w:cs="Arial"/>
                <w:sz w:val="16"/>
                <w:szCs w:val="16"/>
              </w:rPr>
              <w:t>Nokia, Nokia Shanghai Bell</w:t>
            </w:r>
          </w:p>
        </w:tc>
        <w:tc>
          <w:tcPr>
            <w:tcW w:w="6028" w:type="dxa"/>
          </w:tcPr>
          <w:p w14:paraId="63DD6A16" w14:textId="77777777" w:rsidR="00CC73FF" w:rsidRPr="00DA30DD" w:rsidRDefault="00CC73FF" w:rsidP="00CD5F9B">
            <w:r w:rsidRPr="00DA6B41">
              <w:rPr>
                <w:b/>
                <w:bCs/>
              </w:rPr>
              <w:t>proposed to replace a</w:t>
            </w:r>
            <w:r>
              <w:rPr>
                <w:b/>
                <w:bCs/>
              </w:rPr>
              <w:t>n</w:t>
            </w:r>
            <w:r w:rsidRPr="00DA6B41">
              <w:rPr>
                <w:b/>
                <w:bCs/>
              </w:rPr>
              <w:t xml:space="preserve"> explicit reference to specification release with release number by referring to release as “this release”.</w:t>
            </w:r>
            <w:r>
              <w:rPr>
                <w:b/>
                <w:bCs/>
              </w:rPr>
              <w:t xml:space="preserve"> CRs are provided for latest versions of 36.307 [1] and 38.308 [2].</w:t>
            </w:r>
          </w:p>
          <w:p w14:paraId="403BA92E" w14:textId="77777777" w:rsidR="00CC73FF" w:rsidRPr="002F4675" w:rsidRDefault="00CC73FF" w:rsidP="00CD5F9B">
            <w:pPr>
              <w:spacing w:after="120"/>
              <w:jc w:val="both"/>
            </w:pPr>
          </w:p>
        </w:tc>
      </w:tr>
    </w:tbl>
    <w:p w14:paraId="71720624" w14:textId="77777777" w:rsidR="00CC73FF" w:rsidRPr="004A7544" w:rsidRDefault="00CC73FF" w:rsidP="00CC73FF"/>
    <w:p w14:paraId="3E628E69" w14:textId="77777777" w:rsidR="00CC73FF" w:rsidRPr="004A7544" w:rsidRDefault="00CC73FF" w:rsidP="003B56C5">
      <w:pPr>
        <w:pStyle w:val="Heading2"/>
      </w:pPr>
      <w:r w:rsidRPr="004A7544">
        <w:rPr>
          <w:rFonts w:hint="eastAsia"/>
        </w:rPr>
        <w:t>Open issues</w:t>
      </w:r>
      <w:r>
        <w:t xml:space="preserve"> summary</w:t>
      </w:r>
    </w:p>
    <w:p w14:paraId="65FE2B3B" w14:textId="77777777" w:rsidR="00CC73FF" w:rsidRDefault="00CC73FF" w:rsidP="00CC73FF">
      <w:pPr>
        <w:rPr>
          <w:i/>
          <w:color w:val="0070C0"/>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2CD7583" w14:textId="77777777" w:rsidR="00CC73FF" w:rsidRPr="00136890" w:rsidRDefault="00CC73FF" w:rsidP="00CC73FF">
      <w:r w:rsidRPr="00136890">
        <w:t>Proposal(Nokia):</w:t>
      </w:r>
      <w:r w:rsidRPr="00136890">
        <w:rPr>
          <w:i/>
          <w:color w:val="0070C0"/>
        </w:rPr>
        <w:t xml:space="preserve"> </w:t>
      </w:r>
      <w:r w:rsidRPr="00136890">
        <w:t>proposed to replace an explicit reference to specification release with release number by referring to release as “this release”. CRs are provided for latest versions of 36.307 [1] and 38.308 [2].</w:t>
      </w:r>
    </w:p>
    <w:p w14:paraId="7F21FED3" w14:textId="77777777" w:rsidR="00CC73FF" w:rsidRDefault="00CC73FF" w:rsidP="00CC73FF">
      <w:pPr>
        <w:rPr>
          <w:i/>
          <w:color w:val="0070C0"/>
        </w:rPr>
      </w:pPr>
    </w:p>
    <w:p w14:paraId="5386790E" w14:textId="1E19022E" w:rsidR="00136890" w:rsidRDefault="00C52CCE" w:rsidP="00F60CBB">
      <w:pPr>
        <w:pStyle w:val="Heading1"/>
        <w:rPr>
          <w:ins w:id="102" w:author="Griselda WANG" w:date="2023-11-08T14:37:00Z"/>
        </w:rPr>
      </w:pPr>
      <w:ins w:id="103" w:author="Griselda WANG" w:date="2023-11-08T14:36:00Z">
        <w:r>
          <w:rPr>
            <w:lang w:eastAsia="ja-JP"/>
          </w:rPr>
          <w:t>Topic</w:t>
        </w:r>
        <w:r w:rsidRPr="00045592">
          <w:rPr>
            <w:lang w:eastAsia="ja-JP"/>
          </w:rPr>
          <w:t xml:space="preserve"> #</w:t>
        </w:r>
      </w:ins>
      <w:ins w:id="104" w:author="Griselda WANG" w:date="2023-11-08T14:41:00Z">
        <w:r w:rsidR="006D7C96">
          <w:rPr>
            <w:lang w:eastAsia="ja-JP"/>
          </w:rPr>
          <w:t>6</w:t>
        </w:r>
      </w:ins>
      <w:ins w:id="105" w:author="Griselda WANG" w:date="2023-11-08T14:36:00Z">
        <w:r w:rsidRPr="00045592">
          <w:rPr>
            <w:lang w:eastAsia="ja-JP"/>
          </w:rPr>
          <w:t xml:space="preserve">: </w:t>
        </w:r>
        <w:r>
          <w:rPr>
            <w:iCs/>
            <w:color w:val="000000" w:themeColor="text1"/>
            <w:lang w:val="en-US" w:eastAsia="zh-CN"/>
          </w:rPr>
          <w:t xml:space="preserve">Rel 17 </w:t>
        </w:r>
        <w:r w:rsidRPr="00641D87">
          <w:t>NR_pos_enh-Core</w:t>
        </w:r>
      </w:ins>
    </w:p>
    <w:p w14:paraId="0F131B05" w14:textId="77777777" w:rsidR="00707D22" w:rsidRPr="00045592" w:rsidRDefault="00707D22" w:rsidP="00707D22">
      <w:pPr>
        <w:rPr>
          <w:ins w:id="106" w:author="Griselda WANG" w:date="2023-11-08T14:37:00Z"/>
          <w:i/>
          <w:color w:val="0070C0"/>
          <w:lang w:eastAsia="zh-CN"/>
        </w:rPr>
      </w:pPr>
      <w:ins w:id="107" w:author="Griselda WANG" w:date="2023-11-08T14:37:00Z">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ins>
    </w:p>
    <w:p w14:paraId="6B004E34" w14:textId="77777777" w:rsidR="00707D22" w:rsidRPr="00CB0305" w:rsidRDefault="00707D22" w:rsidP="003B56C5">
      <w:pPr>
        <w:pStyle w:val="Heading2"/>
        <w:rPr>
          <w:ins w:id="108" w:author="Griselda WANG" w:date="2023-11-08T14:37:00Z"/>
        </w:rPr>
      </w:pPr>
      <w:ins w:id="109" w:author="Griselda WANG" w:date="2023-11-08T14:37:00Z">
        <w:r w:rsidRPr="00B831AE">
          <w:rPr>
            <w:rFonts w:hint="eastAsia"/>
          </w:rPr>
          <w:t>Companies</w:t>
        </w:r>
        <w:r w:rsidRPr="00B831AE">
          <w:t>’</w:t>
        </w:r>
        <w:r w:rsidRPr="00CB0305">
          <w:t xml:space="preserve"> contributions summary</w:t>
        </w:r>
      </w:ins>
    </w:p>
    <w:tbl>
      <w:tblPr>
        <w:tblStyle w:val="TableGrid"/>
        <w:tblW w:w="0" w:type="auto"/>
        <w:tblLook w:val="04A0" w:firstRow="1" w:lastRow="0" w:firstColumn="1" w:lastColumn="0" w:noHBand="0" w:noVBand="1"/>
        <w:tblPrChange w:id="110" w:author="Griselda WANG" w:date="2023-11-08T14:37:00Z">
          <w:tblPr>
            <w:tblStyle w:val="TableGrid"/>
            <w:tblW w:w="0" w:type="auto"/>
            <w:tblLook w:val="04A0" w:firstRow="1" w:lastRow="0" w:firstColumn="1" w:lastColumn="0" w:noHBand="0" w:noVBand="1"/>
          </w:tblPr>
        </w:tblPrChange>
      </w:tblPr>
      <w:tblGrid>
        <w:gridCol w:w="895"/>
        <w:gridCol w:w="1710"/>
        <w:gridCol w:w="1050"/>
        <w:gridCol w:w="5966"/>
        <w:tblGridChange w:id="111">
          <w:tblGrid>
            <w:gridCol w:w="895"/>
            <w:gridCol w:w="1710"/>
            <w:gridCol w:w="1050"/>
            <w:gridCol w:w="5966"/>
          </w:tblGrid>
        </w:tblGridChange>
      </w:tblGrid>
      <w:tr w:rsidR="00707D22" w:rsidRPr="00F53FE2" w14:paraId="321246C4" w14:textId="77777777" w:rsidTr="00707D22">
        <w:trPr>
          <w:trHeight w:val="468"/>
          <w:ins w:id="112" w:author="Griselda WANG" w:date="2023-11-08T14:37:00Z"/>
          <w:trPrChange w:id="113" w:author="Griselda WANG" w:date="2023-11-08T14:37:00Z">
            <w:trPr>
              <w:trHeight w:val="468"/>
            </w:trPr>
          </w:trPrChange>
        </w:trPr>
        <w:tc>
          <w:tcPr>
            <w:tcW w:w="895" w:type="dxa"/>
            <w:vAlign w:val="center"/>
            <w:tcPrChange w:id="114" w:author="Griselda WANG" w:date="2023-11-08T14:37:00Z">
              <w:tcPr>
                <w:tcW w:w="895" w:type="dxa"/>
                <w:vAlign w:val="center"/>
              </w:tcPr>
            </w:tcPrChange>
          </w:tcPr>
          <w:p w14:paraId="05C5145C" w14:textId="77777777" w:rsidR="00707D22" w:rsidRPr="00045592" w:rsidRDefault="00707D22" w:rsidP="00016B82">
            <w:pPr>
              <w:spacing w:before="120" w:after="120"/>
              <w:rPr>
                <w:ins w:id="115" w:author="Griselda WANG" w:date="2023-11-08T14:37:00Z"/>
                <w:b/>
                <w:bCs/>
              </w:rPr>
            </w:pPr>
            <w:ins w:id="116" w:author="Griselda WANG" w:date="2023-11-08T14:37:00Z">
              <w:r w:rsidRPr="00045592">
                <w:rPr>
                  <w:b/>
                  <w:bCs/>
                </w:rPr>
                <w:t>T-doc number</w:t>
              </w:r>
            </w:ins>
          </w:p>
        </w:tc>
        <w:tc>
          <w:tcPr>
            <w:tcW w:w="1710" w:type="dxa"/>
            <w:tcPrChange w:id="117" w:author="Griselda WANG" w:date="2023-11-08T14:37:00Z">
              <w:tcPr>
                <w:tcW w:w="1648" w:type="dxa"/>
              </w:tcPr>
            </w:tcPrChange>
          </w:tcPr>
          <w:p w14:paraId="74AABD73" w14:textId="77777777" w:rsidR="00707D22" w:rsidRPr="00045592" w:rsidRDefault="00707D22" w:rsidP="00016B82">
            <w:pPr>
              <w:spacing w:before="120" w:after="120"/>
              <w:rPr>
                <w:ins w:id="118" w:author="Griselda WANG" w:date="2023-11-08T14:37:00Z"/>
                <w:b/>
                <w:bCs/>
              </w:rPr>
            </w:pPr>
            <w:ins w:id="119" w:author="Griselda WANG" w:date="2023-11-08T14:37:00Z">
              <w:r>
                <w:rPr>
                  <w:b/>
                  <w:bCs/>
                </w:rPr>
                <w:t>Title</w:t>
              </w:r>
            </w:ins>
          </w:p>
        </w:tc>
        <w:tc>
          <w:tcPr>
            <w:tcW w:w="1050" w:type="dxa"/>
            <w:vAlign w:val="center"/>
            <w:tcPrChange w:id="120" w:author="Griselda WANG" w:date="2023-11-08T14:37:00Z">
              <w:tcPr>
                <w:tcW w:w="1050" w:type="dxa"/>
                <w:vAlign w:val="center"/>
              </w:tcPr>
            </w:tcPrChange>
          </w:tcPr>
          <w:p w14:paraId="5532CF2D" w14:textId="77777777" w:rsidR="00707D22" w:rsidRPr="00045592" w:rsidRDefault="00707D22" w:rsidP="00016B82">
            <w:pPr>
              <w:spacing w:before="120" w:after="120"/>
              <w:rPr>
                <w:ins w:id="121" w:author="Griselda WANG" w:date="2023-11-08T14:37:00Z"/>
                <w:b/>
                <w:bCs/>
              </w:rPr>
            </w:pPr>
            <w:ins w:id="122" w:author="Griselda WANG" w:date="2023-11-08T14:37:00Z">
              <w:r w:rsidRPr="00045592">
                <w:rPr>
                  <w:b/>
                  <w:bCs/>
                </w:rPr>
                <w:t>Company</w:t>
              </w:r>
            </w:ins>
          </w:p>
        </w:tc>
        <w:tc>
          <w:tcPr>
            <w:tcW w:w="5966" w:type="dxa"/>
            <w:vAlign w:val="center"/>
            <w:tcPrChange w:id="123" w:author="Griselda WANG" w:date="2023-11-08T14:37:00Z">
              <w:tcPr>
                <w:tcW w:w="6028" w:type="dxa"/>
                <w:vAlign w:val="center"/>
              </w:tcPr>
            </w:tcPrChange>
          </w:tcPr>
          <w:p w14:paraId="1942C87E" w14:textId="77777777" w:rsidR="00707D22" w:rsidRPr="00045592" w:rsidRDefault="00707D22" w:rsidP="00016B82">
            <w:pPr>
              <w:spacing w:before="120" w:after="120"/>
              <w:rPr>
                <w:ins w:id="124" w:author="Griselda WANG" w:date="2023-11-08T14:37:00Z"/>
                <w:b/>
                <w:bCs/>
              </w:rPr>
            </w:pPr>
            <w:ins w:id="125" w:author="Griselda WANG" w:date="2023-11-08T14:37:00Z">
              <w:r w:rsidRPr="00045592">
                <w:rPr>
                  <w:b/>
                  <w:bCs/>
                </w:rPr>
                <w:t>Proposals</w:t>
              </w:r>
              <w:r>
                <w:rPr>
                  <w:b/>
                  <w:bCs/>
                </w:rPr>
                <w:t xml:space="preserve"> / Observations</w:t>
              </w:r>
            </w:ins>
          </w:p>
        </w:tc>
      </w:tr>
      <w:tr w:rsidR="00707D22" w14:paraId="3779FED5" w14:textId="77777777" w:rsidTr="00707D22">
        <w:trPr>
          <w:trHeight w:val="468"/>
          <w:ins w:id="126" w:author="Griselda WANG" w:date="2023-11-08T14:37:00Z"/>
          <w:trPrChange w:id="127" w:author="Griselda WANG" w:date="2023-11-08T14:37:00Z">
            <w:trPr>
              <w:trHeight w:val="468"/>
            </w:trPr>
          </w:trPrChange>
        </w:trPr>
        <w:tc>
          <w:tcPr>
            <w:tcW w:w="895" w:type="dxa"/>
            <w:tcPrChange w:id="128" w:author="Griselda WANG" w:date="2023-11-08T14:37:00Z">
              <w:tcPr>
                <w:tcW w:w="895" w:type="dxa"/>
              </w:tcPr>
            </w:tcPrChange>
          </w:tcPr>
          <w:p w14:paraId="636C7026" w14:textId="77777777" w:rsidR="00707D22" w:rsidRDefault="00707D22" w:rsidP="00016B82">
            <w:pPr>
              <w:spacing w:before="120" w:after="120"/>
              <w:rPr>
                <w:ins w:id="129" w:author="Griselda WANG" w:date="2023-11-08T14:37:00Z"/>
              </w:rPr>
            </w:pPr>
            <w:ins w:id="130" w:author="Griselda WANG" w:date="2023-11-08T14:37:00Z">
              <w:r>
                <w:fldChar w:fldCharType="begin"/>
              </w:r>
              <w:r>
                <w:instrText>HYPERLINK "https://www.3gpp.org/ftp/TSG_RAN/WG4_Radio/TSGR4_109/Docs/R4-2320620.zip"</w:instrText>
              </w:r>
              <w:r>
                <w:fldChar w:fldCharType="separate"/>
              </w:r>
              <w:r>
                <w:rPr>
                  <w:rStyle w:val="Hyperlink"/>
                  <w:rFonts w:ascii="Arial" w:hAnsi="Arial" w:cs="Arial"/>
                  <w:b/>
                  <w:bCs/>
                  <w:sz w:val="16"/>
                  <w:szCs w:val="16"/>
                </w:rPr>
                <w:t>R4-2320620</w:t>
              </w:r>
              <w:r>
                <w:rPr>
                  <w:rStyle w:val="Hyperlink"/>
                  <w:rFonts w:ascii="Arial" w:hAnsi="Arial" w:cs="Arial"/>
                  <w:b/>
                  <w:bCs/>
                  <w:sz w:val="16"/>
                  <w:szCs w:val="16"/>
                </w:rPr>
                <w:fldChar w:fldCharType="end"/>
              </w:r>
            </w:ins>
          </w:p>
        </w:tc>
        <w:tc>
          <w:tcPr>
            <w:tcW w:w="1710" w:type="dxa"/>
            <w:tcPrChange w:id="131" w:author="Griselda WANG" w:date="2023-11-08T14:37:00Z">
              <w:tcPr>
                <w:tcW w:w="1648" w:type="dxa"/>
              </w:tcPr>
            </w:tcPrChange>
          </w:tcPr>
          <w:p w14:paraId="52175EF9" w14:textId="77777777" w:rsidR="00707D22" w:rsidRDefault="00707D22" w:rsidP="00016B82">
            <w:pPr>
              <w:spacing w:before="120" w:after="120"/>
              <w:rPr>
                <w:ins w:id="132" w:author="Griselda WANG" w:date="2023-11-08T14:37:00Z"/>
                <w:rFonts w:ascii="Arial" w:hAnsi="Arial" w:cs="Arial"/>
                <w:sz w:val="16"/>
                <w:szCs w:val="16"/>
              </w:rPr>
            </w:pPr>
            <w:ins w:id="133" w:author="Griselda WANG" w:date="2023-11-08T14:37:00Z">
              <w:r>
                <w:rPr>
                  <w:rFonts w:ascii="Arial" w:hAnsi="Arial" w:cs="Arial"/>
                  <w:sz w:val="16"/>
                  <w:szCs w:val="16"/>
                </w:rPr>
                <w:t>Discussion on Rel-17 RRM remaining issues</w:t>
              </w:r>
            </w:ins>
          </w:p>
        </w:tc>
        <w:tc>
          <w:tcPr>
            <w:tcW w:w="1050" w:type="dxa"/>
            <w:tcPrChange w:id="134" w:author="Griselda WANG" w:date="2023-11-08T14:37:00Z">
              <w:tcPr>
                <w:tcW w:w="1050" w:type="dxa"/>
              </w:tcPr>
            </w:tcPrChange>
          </w:tcPr>
          <w:p w14:paraId="65A34DAC" w14:textId="77777777" w:rsidR="00707D22" w:rsidRDefault="00707D22" w:rsidP="00016B82">
            <w:pPr>
              <w:spacing w:before="120" w:after="120"/>
              <w:rPr>
                <w:ins w:id="135" w:author="Griselda WANG" w:date="2023-11-08T14:37:00Z"/>
                <w:rFonts w:ascii="Arial" w:hAnsi="Arial" w:cs="Arial"/>
                <w:sz w:val="16"/>
                <w:szCs w:val="16"/>
              </w:rPr>
            </w:pPr>
            <w:ins w:id="136" w:author="Griselda WANG" w:date="2023-11-08T14:37:00Z">
              <w:r>
                <w:rPr>
                  <w:rFonts w:ascii="Arial" w:hAnsi="Arial" w:cs="Arial"/>
                  <w:sz w:val="16"/>
                  <w:szCs w:val="16"/>
                </w:rPr>
                <w:t>Ericsson</w:t>
              </w:r>
            </w:ins>
          </w:p>
        </w:tc>
        <w:tc>
          <w:tcPr>
            <w:tcW w:w="5966" w:type="dxa"/>
            <w:tcPrChange w:id="137" w:author="Griselda WANG" w:date="2023-11-08T14:37:00Z">
              <w:tcPr>
                <w:tcW w:w="6028" w:type="dxa"/>
              </w:tcPr>
            </w:tcPrChange>
          </w:tcPr>
          <w:p w14:paraId="31276D44" w14:textId="77777777" w:rsidR="003B56C5" w:rsidRDefault="003B56C5" w:rsidP="003B56C5">
            <w:pPr>
              <w:rPr>
                <w:ins w:id="138" w:author="Griselda WANG" w:date="2023-11-08T14:37:00Z"/>
                <w:rFonts w:asciiTheme="minorHAnsi" w:hAnsiTheme="minorHAnsi" w:cstheme="minorHAnsi"/>
                <w:b/>
                <w:bCs/>
                <w:color w:val="000000" w:themeColor="text1"/>
              </w:rPr>
            </w:pPr>
            <w:ins w:id="139" w:author="Griselda WANG" w:date="2023-11-08T14:37:00Z">
              <w:r w:rsidRPr="00D47031">
                <w:rPr>
                  <w:rFonts w:asciiTheme="minorHAnsi" w:hAnsiTheme="minorHAnsi" w:cstheme="minorHAnsi"/>
                  <w:b/>
                  <w:bCs/>
                </w:rPr>
                <w:t xml:space="preserve">Observation 4: </w:t>
              </w:r>
              <w:r w:rsidRPr="00D47031">
                <w:rPr>
                  <w:rFonts w:asciiTheme="minorHAnsi" w:hAnsiTheme="minorHAnsi" w:cstheme="minorHAnsi"/>
                  <w:b/>
                  <w:bCs/>
                  <w:color w:val="000000" w:themeColor="text1"/>
                </w:rPr>
                <w:t xml:space="preserve">The TA validation procedure, which is used by the UE to validate the TA </w:t>
              </w:r>
              <w:r>
                <w:rPr>
                  <w:rFonts w:asciiTheme="minorHAnsi" w:hAnsiTheme="minorHAnsi" w:cstheme="minorHAnsi"/>
                  <w:b/>
                  <w:bCs/>
                  <w:color w:val="000000" w:themeColor="text1"/>
                </w:rPr>
                <w:t xml:space="preserve">for </w:t>
              </w:r>
              <w:r w:rsidRPr="00D47031">
                <w:rPr>
                  <w:rFonts w:asciiTheme="minorHAnsi" w:hAnsiTheme="minorHAnsi" w:cstheme="minorHAnsi"/>
                  <w:b/>
                  <w:bCs/>
                  <w:color w:val="000000" w:themeColor="text1"/>
                </w:rPr>
                <w:t>SRS transmission for positioning</w:t>
              </w:r>
              <w:r>
                <w:rPr>
                  <w:rFonts w:asciiTheme="minorHAnsi" w:hAnsiTheme="minorHAnsi" w:cstheme="minorHAnsi"/>
                  <w:b/>
                  <w:bCs/>
                  <w:color w:val="000000" w:themeColor="text1"/>
                </w:rPr>
                <w:t xml:space="preserve"> in RRC_INACTIVE state was introduced by RAN2 in their specifications in Rel-17 e.g. clause </w:t>
              </w:r>
              <w:r w:rsidRPr="00D47031">
                <w:rPr>
                  <w:rFonts w:asciiTheme="minorHAnsi" w:hAnsiTheme="minorHAnsi" w:cstheme="minorHAnsi"/>
                  <w:b/>
                  <w:bCs/>
                  <w:color w:val="000000" w:themeColor="text1"/>
                </w:rPr>
                <w:t>5.26.2</w:t>
              </w:r>
              <w:r>
                <w:rPr>
                  <w:rFonts w:asciiTheme="minorHAnsi" w:hAnsiTheme="minorHAnsi" w:cstheme="minorHAnsi"/>
                  <w:b/>
                  <w:bCs/>
                  <w:color w:val="000000" w:themeColor="text1"/>
                </w:rPr>
                <w:t xml:space="preserve"> in TS 38.321 and clause </w:t>
              </w:r>
              <w:r w:rsidRPr="00D47031">
                <w:rPr>
                  <w:rFonts w:asciiTheme="minorHAnsi" w:hAnsiTheme="minorHAnsi" w:cstheme="minorHAnsi"/>
                  <w:b/>
                  <w:bCs/>
                  <w:color w:val="000000" w:themeColor="text1"/>
                </w:rPr>
                <w:t>5.7.17</w:t>
              </w:r>
              <w:r>
                <w:rPr>
                  <w:rFonts w:asciiTheme="minorHAnsi" w:hAnsiTheme="minorHAnsi" w:cstheme="minorHAnsi"/>
                  <w:b/>
                  <w:bCs/>
                  <w:color w:val="000000" w:themeColor="text1"/>
                </w:rPr>
                <w:t xml:space="preserve"> in TS 38.331.</w:t>
              </w:r>
            </w:ins>
          </w:p>
          <w:p w14:paraId="50979F32" w14:textId="77777777" w:rsidR="003B56C5" w:rsidRDefault="003B56C5" w:rsidP="003B56C5">
            <w:pPr>
              <w:rPr>
                <w:ins w:id="140" w:author="Griselda WANG" w:date="2023-11-08T14:37:00Z"/>
                <w:rFonts w:asciiTheme="minorHAnsi" w:hAnsiTheme="minorHAnsi" w:cstheme="minorHAnsi"/>
                <w:b/>
                <w:bCs/>
                <w:color w:val="000000" w:themeColor="text1"/>
              </w:rPr>
            </w:pPr>
            <w:ins w:id="141" w:author="Griselda WANG" w:date="2023-11-08T14:37:00Z">
              <w:r w:rsidRPr="00D47031">
                <w:rPr>
                  <w:rFonts w:asciiTheme="minorHAnsi" w:hAnsiTheme="minorHAnsi" w:cstheme="minorHAnsi"/>
                  <w:b/>
                  <w:bCs/>
                </w:rPr>
                <w:t xml:space="preserve">Observation </w:t>
              </w:r>
              <w:r>
                <w:rPr>
                  <w:rFonts w:asciiTheme="minorHAnsi" w:hAnsiTheme="minorHAnsi" w:cstheme="minorHAnsi"/>
                  <w:b/>
                  <w:bCs/>
                </w:rPr>
                <w:t>5</w:t>
              </w:r>
              <w:r w:rsidRPr="00D47031">
                <w:rPr>
                  <w:rFonts w:asciiTheme="minorHAnsi" w:hAnsiTheme="minorHAnsi" w:cstheme="minorHAnsi"/>
                  <w:b/>
                  <w:bCs/>
                </w:rPr>
                <w:t xml:space="preserve">: </w:t>
              </w:r>
              <w:r>
                <w:rPr>
                  <w:rFonts w:asciiTheme="minorHAnsi" w:hAnsiTheme="minorHAnsi" w:cstheme="minorHAnsi"/>
                  <w:b/>
                  <w:bCs/>
                  <w:color w:val="000000" w:themeColor="text1"/>
                </w:rPr>
                <w:t xml:space="preserve">RAN4 requirements for the above </w:t>
              </w:r>
              <w:r w:rsidRPr="00D47031">
                <w:rPr>
                  <w:rFonts w:asciiTheme="minorHAnsi" w:hAnsiTheme="minorHAnsi" w:cstheme="minorHAnsi"/>
                  <w:b/>
                  <w:bCs/>
                  <w:color w:val="000000" w:themeColor="text1"/>
                </w:rPr>
                <w:t xml:space="preserve">TA validation procedure to validate the TA </w:t>
              </w:r>
              <w:r>
                <w:rPr>
                  <w:rFonts w:asciiTheme="minorHAnsi" w:hAnsiTheme="minorHAnsi" w:cstheme="minorHAnsi"/>
                  <w:b/>
                  <w:bCs/>
                  <w:color w:val="000000" w:themeColor="text1"/>
                </w:rPr>
                <w:t xml:space="preserve">for </w:t>
              </w:r>
              <w:r w:rsidRPr="00D47031">
                <w:rPr>
                  <w:rFonts w:asciiTheme="minorHAnsi" w:hAnsiTheme="minorHAnsi" w:cstheme="minorHAnsi"/>
                  <w:b/>
                  <w:bCs/>
                  <w:color w:val="000000" w:themeColor="text1"/>
                </w:rPr>
                <w:t>SRS transmission for positioning</w:t>
              </w:r>
              <w:r>
                <w:rPr>
                  <w:rFonts w:asciiTheme="minorHAnsi" w:hAnsiTheme="minorHAnsi" w:cstheme="minorHAnsi"/>
                  <w:b/>
                  <w:bCs/>
                  <w:color w:val="000000" w:themeColor="text1"/>
                </w:rPr>
                <w:t xml:space="preserve"> in RRC_INACTIVE state are missing in TS 38.133.</w:t>
              </w:r>
            </w:ins>
          </w:p>
          <w:p w14:paraId="63C324AB" w14:textId="77777777" w:rsidR="003B56C5" w:rsidRPr="00D47031" w:rsidRDefault="003B56C5" w:rsidP="003B56C5">
            <w:pPr>
              <w:rPr>
                <w:ins w:id="142" w:author="Griselda WANG" w:date="2023-11-08T14:37:00Z"/>
                <w:rFonts w:asciiTheme="minorHAnsi" w:hAnsiTheme="minorHAnsi" w:cstheme="minorHAnsi"/>
                <w:b/>
                <w:bCs/>
                <w:color w:val="000000" w:themeColor="text1"/>
              </w:rPr>
            </w:pPr>
            <w:ins w:id="143" w:author="Griselda WANG" w:date="2023-11-08T14:37:00Z">
              <w:r w:rsidRPr="00D47031">
                <w:rPr>
                  <w:rFonts w:asciiTheme="minorHAnsi" w:hAnsiTheme="minorHAnsi" w:cstheme="minorHAnsi"/>
                  <w:b/>
                  <w:bCs/>
                </w:rPr>
                <w:t xml:space="preserve">Observation </w:t>
              </w:r>
              <w:r>
                <w:rPr>
                  <w:rFonts w:asciiTheme="minorHAnsi" w:hAnsiTheme="minorHAnsi" w:cstheme="minorHAnsi"/>
                  <w:b/>
                  <w:bCs/>
                </w:rPr>
                <w:t>6</w:t>
              </w:r>
              <w:r w:rsidRPr="00D47031">
                <w:rPr>
                  <w:rFonts w:asciiTheme="minorHAnsi" w:hAnsiTheme="minorHAnsi" w:cstheme="minorHAnsi"/>
                  <w:b/>
                  <w:bCs/>
                </w:rPr>
                <w:t xml:space="preserve">: </w:t>
              </w:r>
              <w:r w:rsidRPr="00D47031">
                <w:rPr>
                  <w:rFonts w:asciiTheme="minorHAnsi" w:hAnsiTheme="minorHAnsi" w:cstheme="minorHAnsi"/>
                  <w:b/>
                  <w:bCs/>
                  <w:color w:val="000000" w:themeColor="text1"/>
                </w:rPr>
                <w:t>TA validation procedure to validate the TA before every SRS transmission for the positioning</w:t>
              </w:r>
              <w:r>
                <w:rPr>
                  <w:rFonts w:asciiTheme="minorHAnsi" w:hAnsiTheme="minorHAnsi" w:cstheme="minorHAnsi"/>
                  <w:b/>
                  <w:bCs/>
                  <w:color w:val="000000" w:themeColor="text1"/>
                </w:rPr>
                <w:t xml:space="preserve"> in RRC_INACTIVE is fundamentally identical to the TA validation for CG-SDT transmission except that the former uses a new </w:t>
              </w:r>
              <w:proofErr w:type="spellStart"/>
              <w:r>
                <w:rPr>
                  <w:rFonts w:asciiTheme="minorHAnsi" w:hAnsiTheme="minorHAnsi" w:cstheme="minorHAnsi"/>
                  <w:b/>
                  <w:bCs/>
                  <w:color w:val="000000" w:themeColor="text1"/>
                </w:rPr>
                <w:t>signaled</w:t>
              </w:r>
              <w:proofErr w:type="spellEnd"/>
              <w:r>
                <w:rPr>
                  <w:rFonts w:asciiTheme="minorHAnsi" w:hAnsiTheme="minorHAnsi" w:cstheme="minorHAnsi"/>
                  <w:b/>
                  <w:bCs/>
                  <w:color w:val="000000" w:themeColor="text1"/>
                </w:rPr>
                <w:t xml:space="preserve"> </w:t>
              </w:r>
              <w:r w:rsidRPr="00D47031">
                <w:rPr>
                  <w:rFonts w:asciiTheme="minorHAnsi" w:hAnsiTheme="minorHAnsi" w:cstheme="minorHAnsi"/>
                  <w:b/>
                  <w:bCs/>
                  <w:color w:val="000000" w:themeColor="text1"/>
                </w:rPr>
                <w:t xml:space="preserve">threshold </w:t>
              </w:r>
              <w:r w:rsidRPr="00D47031">
                <w:rPr>
                  <w:rFonts w:asciiTheme="minorHAnsi" w:hAnsiTheme="minorHAnsi" w:cstheme="minorHAnsi"/>
                  <w:b/>
                  <w:bCs/>
                  <w:color w:val="000000" w:themeColor="text1"/>
                </w:rPr>
                <w:lastRenderedPageBreak/>
                <w:t>“</w:t>
              </w:r>
              <w:proofErr w:type="spellStart"/>
              <w:r w:rsidRPr="00D47031">
                <w:rPr>
                  <w:rFonts w:asciiTheme="minorHAnsi" w:hAnsiTheme="minorHAnsi" w:cstheme="minorHAnsi"/>
                  <w:b/>
                  <w:bCs/>
                  <w:color w:val="000000" w:themeColor="text1"/>
                </w:rPr>
                <w:t>inactivePosSRS</w:t>
              </w:r>
              <w:proofErr w:type="spellEnd"/>
              <w:r w:rsidRPr="00D47031">
                <w:rPr>
                  <w:rFonts w:asciiTheme="minorHAnsi" w:hAnsiTheme="minorHAnsi" w:cstheme="minorHAnsi"/>
                  <w:b/>
                  <w:bCs/>
                  <w:color w:val="000000" w:themeColor="text1"/>
                </w:rPr>
                <w:t>-RSRP-</w:t>
              </w:r>
              <w:proofErr w:type="spellStart"/>
              <w:r w:rsidRPr="00D47031">
                <w:rPr>
                  <w:rFonts w:asciiTheme="minorHAnsi" w:hAnsiTheme="minorHAnsi" w:cstheme="minorHAnsi"/>
                  <w:b/>
                  <w:bCs/>
                  <w:color w:val="000000" w:themeColor="text1"/>
                </w:rPr>
                <w:t>ChangeThreshold</w:t>
              </w:r>
              <w:proofErr w:type="spellEnd"/>
              <w:r w:rsidRPr="00D47031">
                <w:rPr>
                  <w:rFonts w:asciiTheme="minorHAnsi" w:hAnsiTheme="minorHAnsi" w:cstheme="minorHAnsi"/>
                  <w:b/>
                  <w:bCs/>
                  <w:color w:val="000000" w:themeColor="text1"/>
                </w:rPr>
                <w:t>”</w:t>
              </w:r>
              <w:r>
                <w:rPr>
                  <w:rFonts w:asciiTheme="minorHAnsi" w:hAnsiTheme="minorHAnsi" w:cstheme="minorHAnsi"/>
                  <w:b/>
                  <w:bCs/>
                  <w:color w:val="000000" w:themeColor="text1"/>
                </w:rPr>
                <w:t xml:space="preserve"> and there is no subsequent SRS transmissions within the same SRS period.</w:t>
              </w:r>
            </w:ins>
          </w:p>
          <w:p w14:paraId="5062965A" w14:textId="77777777" w:rsidR="003B56C5" w:rsidRDefault="003B56C5" w:rsidP="003B56C5">
            <w:pPr>
              <w:rPr>
                <w:ins w:id="144" w:author="Griselda WANG" w:date="2023-11-08T14:37:00Z"/>
                <w:rFonts w:asciiTheme="minorHAnsi" w:eastAsiaTheme="minorEastAsia" w:hAnsiTheme="minorHAnsi" w:cstheme="minorHAnsi"/>
                <w:b/>
                <w:lang w:val="en-US" w:eastAsia="zh-TW"/>
              </w:rPr>
            </w:pPr>
            <w:ins w:id="145" w:author="Griselda WANG" w:date="2023-11-08T14:37:00Z">
              <w:r w:rsidRPr="00D47031">
                <w:rPr>
                  <w:rFonts w:asciiTheme="minorHAnsi" w:hAnsiTheme="minorHAnsi" w:cstheme="minorHAnsi"/>
                  <w:b/>
                </w:rPr>
                <w:t xml:space="preserve">Proposal </w:t>
              </w:r>
              <w:r>
                <w:rPr>
                  <w:rFonts w:asciiTheme="minorHAnsi" w:hAnsiTheme="minorHAnsi" w:cstheme="minorHAnsi"/>
                  <w:b/>
                </w:rPr>
                <w:t>5</w:t>
              </w:r>
              <w:r w:rsidRPr="00D47031">
                <w:rPr>
                  <w:rFonts w:asciiTheme="minorHAnsi" w:hAnsiTheme="minorHAnsi" w:cstheme="minorHAnsi"/>
                  <w:b/>
                </w:rPr>
                <w:t xml:space="preserve">: </w:t>
              </w:r>
              <w:r>
                <w:rPr>
                  <w:rFonts w:asciiTheme="minorHAnsi" w:hAnsiTheme="minorHAnsi" w:cstheme="minorHAnsi"/>
                  <w:b/>
                </w:rPr>
                <w:t>Define</w:t>
              </w:r>
              <w:r w:rsidRPr="00D47031">
                <w:rPr>
                  <w:rFonts w:asciiTheme="minorHAnsi" w:eastAsiaTheme="minorEastAsia" w:hAnsiTheme="minorHAnsi" w:cstheme="minorHAnsi"/>
                  <w:b/>
                  <w:lang w:val="en-US" w:eastAsia="zh-TW"/>
                </w:rPr>
                <w:t xml:space="preserve"> TA validation requirements for SRS transmission </w:t>
              </w:r>
              <w:r>
                <w:rPr>
                  <w:rFonts w:asciiTheme="minorHAnsi" w:eastAsiaTheme="minorEastAsia" w:hAnsiTheme="minorHAnsi" w:cstheme="minorHAnsi"/>
                  <w:b/>
                  <w:lang w:val="en-US" w:eastAsia="zh-TW"/>
                </w:rPr>
                <w:t xml:space="preserve">for </w:t>
              </w:r>
              <w:r w:rsidRPr="00D47031">
                <w:rPr>
                  <w:rFonts w:asciiTheme="minorHAnsi" w:hAnsiTheme="minorHAnsi" w:cstheme="minorHAnsi"/>
                  <w:b/>
                  <w:bCs/>
                  <w:color w:val="000000" w:themeColor="text1"/>
                </w:rPr>
                <w:t>positioning</w:t>
              </w:r>
              <w:r>
                <w:rPr>
                  <w:rFonts w:asciiTheme="minorHAnsi" w:hAnsiTheme="minorHAnsi" w:cstheme="minorHAnsi"/>
                  <w:b/>
                  <w:bCs/>
                  <w:color w:val="000000" w:themeColor="text1"/>
                </w:rPr>
                <w:t xml:space="preserve"> in RRC_INACTIVE state</w:t>
              </w:r>
              <w:r w:rsidRPr="00D47031">
                <w:rPr>
                  <w:rFonts w:asciiTheme="minorHAnsi" w:eastAsiaTheme="minorEastAsia" w:hAnsiTheme="minorHAnsi" w:cstheme="minorHAnsi"/>
                  <w:b/>
                  <w:lang w:val="en-US" w:eastAsia="zh-TW"/>
                </w:rPr>
                <w:t xml:space="preserve"> </w:t>
              </w:r>
              <w:r>
                <w:rPr>
                  <w:rFonts w:asciiTheme="minorHAnsi" w:eastAsiaTheme="minorEastAsia" w:hAnsiTheme="minorHAnsi" w:cstheme="minorHAnsi"/>
                  <w:b/>
                  <w:lang w:val="en-US" w:eastAsia="zh-TW"/>
                </w:rPr>
                <w:t>in TS 38.133</w:t>
              </w:r>
              <w:r w:rsidRPr="00D47031">
                <w:rPr>
                  <w:rFonts w:asciiTheme="minorHAnsi" w:eastAsiaTheme="minorEastAsia" w:hAnsiTheme="minorHAnsi" w:cstheme="minorHAnsi"/>
                  <w:b/>
                  <w:lang w:val="en-US" w:eastAsia="zh-TW"/>
                </w:rPr>
                <w:t>.</w:t>
              </w:r>
            </w:ins>
          </w:p>
          <w:p w14:paraId="344E35FD" w14:textId="4D89E0A8" w:rsidR="00707D22" w:rsidRPr="003B56C5" w:rsidRDefault="003B56C5" w:rsidP="003B56C5">
            <w:pPr>
              <w:overflowPunct/>
              <w:autoSpaceDE/>
              <w:autoSpaceDN/>
              <w:adjustRightInd/>
              <w:textAlignment w:val="auto"/>
              <w:rPr>
                <w:ins w:id="146" w:author="Griselda WANG" w:date="2023-11-08T14:37:00Z"/>
                <w:rFonts w:asciiTheme="minorHAnsi" w:eastAsiaTheme="minorEastAsia" w:hAnsiTheme="minorHAnsi" w:cstheme="minorHAnsi"/>
                <w:b/>
                <w:lang w:val="en-US" w:eastAsia="zh-TW"/>
                <w:rPrChange w:id="147" w:author="Griselda WANG" w:date="2023-11-08T14:37:00Z">
                  <w:rPr>
                    <w:ins w:id="148" w:author="Griselda WANG" w:date="2023-11-08T14:37:00Z"/>
                  </w:rPr>
                </w:rPrChange>
              </w:rPr>
              <w:pPrChange w:id="149" w:author="Griselda WANG" w:date="2023-11-08T14:37:00Z">
                <w:pPr>
                  <w:spacing w:before="120" w:after="120"/>
                </w:pPr>
              </w:pPrChange>
            </w:pPr>
            <w:ins w:id="150" w:author="Griselda WANG" w:date="2023-11-08T14:37:00Z">
              <w:r w:rsidRPr="00D47031">
                <w:rPr>
                  <w:rFonts w:asciiTheme="minorHAnsi" w:hAnsiTheme="minorHAnsi" w:cstheme="minorHAnsi"/>
                  <w:b/>
                </w:rPr>
                <w:t xml:space="preserve">Proposal </w:t>
              </w:r>
              <w:r>
                <w:rPr>
                  <w:rFonts w:asciiTheme="minorHAnsi" w:hAnsiTheme="minorHAnsi" w:cstheme="minorHAnsi"/>
                  <w:b/>
                </w:rPr>
                <w:t>6</w:t>
              </w:r>
              <w:r w:rsidRPr="00D47031">
                <w:rPr>
                  <w:rFonts w:asciiTheme="minorHAnsi" w:hAnsiTheme="minorHAnsi" w:cstheme="minorHAnsi"/>
                  <w:b/>
                </w:rPr>
                <w:t xml:space="preserve">: </w:t>
              </w:r>
              <w:r>
                <w:rPr>
                  <w:rFonts w:asciiTheme="minorHAnsi" w:hAnsiTheme="minorHAnsi" w:cstheme="minorHAnsi"/>
                  <w:b/>
                </w:rPr>
                <w:t xml:space="preserve">The </w:t>
              </w:r>
              <w:r w:rsidRPr="00D47031">
                <w:rPr>
                  <w:rFonts w:asciiTheme="minorHAnsi" w:eastAsiaTheme="minorEastAsia" w:hAnsiTheme="minorHAnsi" w:cstheme="minorHAnsi"/>
                  <w:b/>
                  <w:lang w:val="en-US" w:eastAsia="zh-TW"/>
                </w:rPr>
                <w:t xml:space="preserve">TA validation requirements for SRS transmission can be based on the existing TA validation requirements defined for CG-SDT in clause 5.5.3 by adapting the SRS specific </w:t>
              </w:r>
              <w:r>
                <w:rPr>
                  <w:rFonts w:asciiTheme="minorHAnsi" w:eastAsiaTheme="minorEastAsia" w:hAnsiTheme="minorHAnsi" w:cstheme="minorHAnsi"/>
                  <w:b/>
                  <w:lang w:val="en-US" w:eastAsia="zh-TW"/>
                </w:rPr>
                <w:t xml:space="preserve">as aspects e.g. using </w:t>
              </w:r>
              <w:proofErr w:type="spellStart"/>
              <w:r w:rsidRPr="001E3652">
                <w:rPr>
                  <w:rFonts w:asciiTheme="minorHAnsi" w:eastAsiaTheme="minorEastAsia" w:hAnsiTheme="minorHAnsi" w:cstheme="minorHAnsi"/>
                  <w:b/>
                  <w:i/>
                  <w:iCs/>
                  <w:lang w:val="en-US" w:eastAsia="zh-TW"/>
                </w:rPr>
                <w:t>inactivePosSRS</w:t>
              </w:r>
              <w:proofErr w:type="spellEnd"/>
              <w:r w:rsidRPr="001E3652">
                <w:rPr>
                  <w:rFonts w:asciiTheme="minorHAnsi" w:eastAsiaTheme="minorEastAsia" w:hAnsiTheme="minorHAnsi" w:cstheme="minorHAnsi"/>
                  <w:b/>
                  <w:i/>
                  <w:iCs/>
                  <w:lang w:val="en-US" w:eastAsia="zh-TW"/>
                </w:rPr>
                <w:t>-RSRP-</w:t>
              </w:r>
              <w:proofErr w:type="spellStart"/>
              <w:r w:rsidRPr="001E3652">
                <w:rPr>
                  <w:rFonts w:asciiTheme="minorHAnsi" w:eastAsiaTheme="minorEastAsia" w:hAnsiTheme="minorHAnsi" w:cstheme="minorHAnsi"/>
                  <w:b/>
                  <w:i/>
                  <w:iCs/>
                  <w:lang w:val="en-US" w:eastAsia="zh-TW"/>
                </w:rPr>
                <w:t>ChangeThreshold</w:t>
              </w:r>
              <w:proofErr w:type="spellEnd"/>
              <w:r w:rsidRPr="00D47031">
                <w:rPr>
                  <w:rFonts w:asciiTheme="minorHAnsi" w:eastAsiaTheme="minorEastAsia" w:hAnsiTheme="minorHAnsi" w:cstheme="minorHAnsi"/>
                  <w:b/>
                  <w:lang w:val="en-US" w:eastAsia="zh-TW"/>
                </w:rPr>
                <w:t xml:space="preserve"> and no subsequent SRS transmission per period.</w:t>
              </w:r>
            </w:ins>
          </w:p>
        </w:tc>
      </w:tr>
    </w:tbl>
    <w:p w14:paraId="65D8A0A6" w14:textId="77777777" w:rsidR="00707D22" w:rsidRDefault="00707D22" w:rsidP="00707D22">
      <w:pPr>
        <w:rPr>
          <w:ins w:id="151" w:author="Griselda WANG" w:date="2023-11-08T14:38:00Z"/>
        </w:rPr>
      </w:pPr>
    </w:p>
    <w:p w14:paraId="632F8F73" w14:textId="77777777" w:rsidR="003B56C5" w:rsidRPr="004A7544" w:rsidRDefault="003B56C5" w:rsidP="003B56C5">
      <w:pPr>
        <w:pStyle w:val="Heading2"/>
        <w:rPr>
          <w:ins w:id="152" w:author="Griselda WANG" w:date="2023-11-08T14:38:00Z"/>
        </w:rPr>
      </w:pPr>
      <w:ins w:id="153" w:author="Griselda WANG" w:date="2023-11-08T14:38:00Z">
        <w:r w:rsidRPr="004A7544">
          <w:rPr>
            <w:rFonts w:hint="eastAsia"/>
          </w:rPr>
          <w:t>Open issues</w:t>
        </w:r>
        <w:r>
          <w:t xml:space="preserve"> summary</w:t>
        </w:r>
      </w:ins>
    </w:p>
    <w:p w14:paraId="2DFBDD4B" w14:textId="5156AFFB" w:rsidR="00B708EC" w:rsidRDefault="00B708EC" w:rsidP="00B708EC">
      <w:pPr>
        <w:rPr>
          <w:ins w:id="154" w:author="Griselda WANG" w:date="2023-11-08T14:38:00Z"/>
          <w:rFonts w:asciiTheme="minorHAnsi" w:eastAsiaTheme="minorEastAsia" w:hAnsiTheme="minorHAnsi" w:cstheme="minorHAnsi"/>
          <w:b/>
          <w:lang w:val="en-US" w:eastAsia="zh-TW"/>
        </w:rPr>
      </w:pPr>
      <w:ins w:id="155" w:author="Griselda WANG" w:date="2023-11-08T14:38:00Z">
        <w:r w:rsidRPr="00D47031">
          <w:rPr>
            <w:rFonts w:asciiTheme="minorHAnsi" w:hAnsiTheme="minorHAnsi" w:cstheme="minorHAnsi"/>
            <w:b/>
          </w:rPr>
          <w:t xml:space="preserve">Proposal </w:t>
        </w:r>
      </w:ins>
      <w:ins w:id="156" w:author="Griselda WANG" w:date="2023-11-08T14:39:00Z">
        <w:r w:rsidR="00656ADB">
          <w:rPr>
            <w:rFonts w:asciiTheme="minorHAnsi" w:hAnsiTheme="minorHAnsi" w:cstheme="minorHAnsi"/>
            <w:b/>
          </w:rPr>
          <w:t>1(Ericsson)</w:t>
        </w:r>
      </w:ins>
      <w:ins w:id="157" w:author="Griselda WANG" w:date="2023-11-08T14:38:00Z">
        <w:r w:rsidRPr="00D47031">
          <w:rPr>
            <w:rFonts w:asciiTheme="minorHAnsi" w:hAnsiTheme="minorHAnsi" w:cstheme="minorHAnsi"/>
            <w:b/>
          </w:rPr>
          <w:t xml:space="preserve">: </w:t>
        </w:r>
        <w:r>
          <w:rPr>
            <w:rFonts w:asciiTheme="minorHAnsi" w:hAnsiTheme="minorHAnsi" w:cstheme="minorHAnsi"/>
            <w:b/>
          </w:rPr>
          <w:t>Define</w:t>
        </w:r>
        <w:r w:rsidRPr="00D47031">
          <w:rPr>
            <w:rFonts w:asciiTheme="minorHAnsi" w:eastAsiaTheme="minorEastAsia" w:hAnsiTheme="minorHAnsi" w:cstheme="minorHAnsi"/>
            <w:b/>
            <w:lang w:val="en-US" w:eastAsia="zh-TW"/>
          </w:rPr>
          <w:t xml:space="preserve"> TA validation requirements for SRS transmission </w:t>
        </w:r>
        <w:r>
          <w:rPr>
            <w:rFonts w:asciiTheme="minorHAnsi" w:eastAsiaTheme="minorEastAsia" w:hAnsiTheme="minorHAnsi" w:cstheme="minorHAnsi"/>
            <w:b/>
            <w:lang w:val="en-US" w:eastAsia="zh-TW"/>
          </w:rPr>
          <w:t xml:space="preserve">for </w:t>
        </w:r>
        <w:r w:rsidRPr="00D47031">
          <w:rPr>
            <w:rFonts w:asciiTheme="minorHAnsi" w:hAnsiTheme="minorHAnsi" w:cstheme="minorHAnsi"/>
            <w:b/>
            <w:bCs/>
            <w:color w:val="000000" w:themeColor="text1"/>
          </w:rPr>
          <w:t>positioning</w:t>
        </w:r>
        <w:r>
          <w:rPr>
            <w:rFonts w:asciiTheme="minorHAnsi" w:hAnsiTheme="minorHAnsi" w:cstheme="minorHAnsi"/>
            <w:b/>
            <w:bCs/>
            <w:color w:val="000000" w:themeColor="text1"/>
          </w:rPr>
          <w:t xml:space="preserve"> in RRC_INACTIVE state</w:t>
        </w:r>
        <w:r w:rsidRPr="00D47031">
          <w:rPr>
            <w:rFonts w:asciiTheme="minorHAnsi" w:eastAsiaTheme="minorEastAsia" w:hAnsiTheme="minorHAnsi" w:cstheme="minorHAnsi"/>
            <w:b/>
            <w:lang w:val="en-US" w:eastAsia="zh-TW"/>
          </w:rPr>
          <w:t xml:space="preserve"> </w:t>
        </w:r>
        <w:r>
          <w:rPr>
            <w:rFonts w:asciiTheme="minorHAnsi" w:eastAsiaTheme="minorEastAsia" w:hAnsiTheme="minorHAnsi" w:cstheme="minorHAnsi"/>
            <w:b/>
            <w:lang w:val="en-US" w:eastAsia="zh-TW"/>
          </w:rPr>
          <w:t>in TS 38.133</w:t>
        </w:r>
        <w:r w:rsidRPr="00D47031">
          <w:rPr>
            <w:rFonts w:asciiTheme="minorHAnsi" w:eastAsiaTheme="minorEastAsia" w:hAnsiTheme="minorHAnsi" w:cstheme="minorHAnsi"/>
            <w:b/>
            <w:lang w:val="en-US" w:eastAsia="zh-TW"/>
          </w:rPr>
          <w:t>.</w:t>
        </w:r>
      </w:ins>
    </w:p>
    <w:p w14:paraId="6CACC472" w14:textId="77777777" w:rsidR="00B708EC" w:rsidRPr="00D130D2" w:rsidRDefault="00B708EC" w:rsidP="00B708EC">
      <w:pPr>
        <w:rPr>
          <w:ins w:id="158" w:author="Griselda WANG" w:date="2023-11-08T14:38:00Z"/>
          <w:rFonts w:asciiTheme="minorHAnsi" w:eastAsiaTheme="minorEastAsia" w:hAnsiTheme="minorHAnsi" w:cstheme="minorHAnsi"/>
          <w:b/>
          <w:lang w:val="en-US" w:eastAsia="zh-TW"/>
        </w:rPr>
      </w:pPr>
    </w:p>
    <w:p w14:paraId="3AF94AD1" w14:textId="11FF59D5" w:rsidR="00B708EC" w:rsidRPr="00D130D2" w:rsidRDefault="00B708EC" w:rsidP="00B708EC">
      <w:pPr>
        <w:rPr>
          <w:ins w:id="159" w:author="Griselda WANG" w:date="2023-11-08T14:38:00Z"/>
          <w:rFonts w:asciiTheme="minorHAnsi" w:eastAsiaTheme="minorEastAsia" w:hAnsiTheme="minorHAnsi" w:cstheme="minorHAnsi"/>
          <w:b/>
          <w:lang w:val="en-US" w:eastAsia="zh-TW"/>
        </w:rPr>
      </w:pPr>
      <w:ins w:id="160" w:author="Griselda WANG" w:date="2023-11-08T14:38:00Z">
        <w:r w:rsidRPr="00D130D2">
          <w:rPr>
            <w:rFonts w:asciiTheme="minorHAnsi" w:hAnsiTheme="minorHAnsi" w:cstheme="minorHAnsi"/>
            <w:b/>
          </w:rPr>
          <w:t xml:space="preserve">Proposal </w:t>
        </w:r>
      </w:ins>
      <w:ins w:id="161" w:author="Griselda WANG" w:date="2023-11-08T14:39:00Z">
        <w:r w:rsidR="00656ADB">
          <w:rPr>
            <w:rFonts w:asciiTheme="minorHAnsi" w:hAnsiTheme="minorHAnsi" w:cstheme="minorHAnsi"/>
            <w:b/>
          </w:rPr>
          <w:t>2(Er</w:t>
        </w:r>
      </w:ins>
      <w:ins w:id="162" w:author="Griselda WANG" w:date="2023-11-08T14:40:00Z">
        <w:r w:rsidR="00656ADB">
          <w:rPr>
            <w:rFonts w:asciiTheme="minorHAnsi" w:hAnsiTheme="minorHAnsi" w:cstheme="minorHAnsi"/>
            <w:b/>
          </w:rPr>
          <w:t>icsson</w:t>
        </w:r>
      </w:ins>
      <w:ins w:id="163" w:author="Griselda WANG" w:date="2023-11-08T14:39:00Z">
        <w:r w:rsidR="00656ADB">
          <w:rPr>
            <w:rFonts w:asciiTheme="minorHAnsi" w:hAnsiTheme="minorHAnsi" w:cstheme="minorHAnsi"/>
            <w:b/>
          </w:rPr>
          <w:t>)</w:t>
        </w:r>
      </w:ins>
      <w:ins w:id="164" w:author="Griselda WANG" w:date="2023-11-08T14:38:00Z">
        <w:r w:rsidRPr="00D130D2">
          <w:rPr>
            <w:rFonts w:asciiTheme="minorHAnsi" w:hAnsiTheme="minorHAnsi" w:cstheme="minorHAnsi"/>
            <w:b/>
          </w:rPr>
          <w:t xml:space="preserve">: The </w:t>
        </w:r>
        <w:r w:rsidRPr="00D130D2">
          <w:rPr>
            <w:rFonts w:asciiTheme="minorHAnsi" w:eastAsiaTheme="minorEastAsia" w:hAnsiTheme="minorHAnsi" w:cstheme="minorHAnsi"/>
            <w:b/>
            <w:lang w:val="en-US" w:eastAsia="zh-TW"/>
          </w:rPr>
          <w:t xml:space="preserve">TA validation requirements for SRS transmission can be based on the existing TA validation requirements defined for CG-SDT in clause 5.5.3 by adapting the SRS specific as aspects e.g. using </w:t>
        </w:r>
        <w:proofErr w:type="spellStart"/>
        <w:r w:rsidRPr="00D130D2">
          <w:rPr>
            <w:rFonts w:asciiTheme="minorHAnsi" w:eastAsiaTheme="minorEastAsia" w:hAnsiTheme="minorHAnsi" w:cstheme="minorHAnsi"/>
            <w:b/>
            <w:i/>
            <w:iCs/>
            <w:lang w:val="en-US" w:eastAsia="zh-TW"/>
          </w:rPr>
          <w:t>inactivePosSRS</w:t>
        </w:r>
        <w:proofErr w:type="spellEnd"/>
        <w:r w:rsidRPr="00D130D2">
          <w:rPr>
            <w:rFonts w:asciiTheme="minorHAnsi" w:eastAsiaTheme="minorEastAsia" w:hAnsiTheme="minorHAnsi" w:cstheme="minorHAnsi"/>
            <w:b/>
            <w:i/>
            <w:iCs/>
            <w:lang w:val="en-US" w:eastAsia="zh-TW"/>
          </w:rPr>
          <w:t>-RSRP-</w:t>
        </w:r>
        <w:proofErr w:type="spellStart"/>
        <w:r w:rsidRPr="00D130D2">
          <w:rPr>
            <w:rFonts w:asciiTheme="minorHAnsi" w:eastAsiaTheme="minorEastAsia" w:hAnsiTheme="minorHAnsi" w:cstheme="minorHAnsi"/>
            <w:b/>
            <w:i/>
            <w:iCs/>
            <w:lang w:val="en-US" w:eastAsia="zh-TW"/>
          </w:rPr>
          <w:t>ChangeThreshold</w:t>
        </w:r>
        <w:proofErr w:type="spellEnd"/>
        <w:r w:rsidRPr="00D130D2">
          <w:rPr>
            <w:rFonts w:asciiTheme="minorHAnsi" w:eastAsiaTheme="minorEastAsia" w:hAnsiTheme="minorHAnsi" w:cstheme="minorHAnsi"/>
            <w:b/>
            <w:lang w:val="en-US" w:eastAsia="zh-TW"/>
          </w:rPr>
          <w:t xml:space="preserve"> and no subsequent SRS transmission per period.</w:t>
        </w:r>
      </w:ins>
    </w:p>
    <w:p w14:paraId="201C2A15" w14:textId="77777777" w:rsidR="003B56C5" w:rsidRPr="00B708EC" w:rsidRDefault="003B56C5" w:rsidP="00707D22">
      <w:pPr>
        <w:rPr>
          <w:lang w:val="en-US"/>
          <w:rPrChange w:id="165" w:author="Griselda WANG" w:date="2023-11-08T14:38:00Z">
            <w:rPr>
              <w:i/>
              <w:color w:val="0070C0"/>
              <w:lang w:val="sv-SE"/>
            </w:rPr>
          </w:rPrChange>
        </w:rPr>
      </w:pPr>
    </w:p>
    <w:sectPr w:rsidR="003B56C5" w:rsidRPr="00B708EC" w:rsidSect="007B60E0">
      <w:footnotePr>
        <w:numRestart w:val="eachSect"/>
      </w:footnotePr>
      <w:pgSz w:w="11907" w:h="16840" w:code="9"/>
      <w:pgMar w:top="1138" w:right="1138" w:bottom="1411" w:left="1138" w:header="850" w:footer="346"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5109E" w14:textId="77777777" w:rsidR="0001109F" w:rsidRDefault="0001109F">
      <w:r>
        <w:separator/>
      </w:r>
    </w:p>
  </w:endnote>
  <w:endnote w:type="continuationSeparator" w:id="0">
    <w:p w14:paraId="673DC9BC" w14:textId="77777777" w:rsidR="0001109F" w:rsidRDefault="0001109F">
      <w:r>
        <w:continuationSeparator/>
      </w:r>
    </w:p>
  </w:endnote>
  <w:endnote w:type="continuationNotice" w:id="1">
    <w:p w14:paraId="353ABE93" w14:textId="77777777" w:rsidR="0001109F" w:rsidRDefault="0001109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v4.2.0">
    <w:altName w:val="Calibri"/>
    <w:charset w:val="00"/>
    <w:family w:val="auto"/>
    <w:pitch w:val="default"/>
    <w:sig w:usb0="00000000" w:usb1="00000000" w:usb2="00000000" w:usb3="00000000" w:csb0="00040001"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3A1ED" w14:textId="77777777" w:rsidR="0001109F" w:rsidRDefault="0001109F">
      <w:r>
        <w:separator/>
      </w:r>
    </w:p>
  </w:footnote>
  <w:footnote w:type="continuationSeparator" w:id="0">
    <w:p w14:paraId="066FD063" w14:textId="77777777" w:rsidR="0001109F" w:rsidRDefault="0001109F">
      <w:r>
        <w:continuationSeparator/>
      </w:r>
    </w:p>
  </w:footnote>
  <w:footnote w:type="continuationNotice" w:id="1">
    <w:p w14:paraId="567562B6" w14:textId="77777777" w:rsidR="0001109F" w:rsidRDefault="0001109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00785"/>
    <w:multiLevelType w:val="hybridMultilevel"/>
    <w:tmpl w:val="3A5AED96"/>
    <w:lvl w:ilvl="0" w:tplc="60FC1EC2">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27B3C"/>
    <w:multiLevelType w:val="hybridMultilevel"/>
    <w:tmpl w:val="26B66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96035E"/>
    <w:multiLevelType w:val="multilevel"/>
    <w:tmpl w:val="C78CE2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AD37A3D"/>
    <w:multiLevelType w:val="multilevel"/>
    <w:tmpl w:val="16981A30"/>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46B43B9D"/>
    <w:multiLevelType w:val="hybridMultilevel"/>
    <w:tmpl w:val="A192FB0E"/>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FCC0F956">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D6E3167"/>
    <w:multiLevelType w:val="hybridMultilevel"/>
    <w:tmpl w:val="4B52E32E"/>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7" w15:restartNumberingAfterBreak="0">
    <w:nsid w:val="633C3622"/>
    <w:multiLevelType w:val="hybridMultilevel"/>
    <w:tmpl w:val="D9506A7A"/>
    <w:lvl w:ilvl="0" w:tplc="7BE21358">
      <w:start w:val="13"/>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681012158">
    <w:abstractNumId w:val="4"/>
  </w:num>
  <w:num w:numId="2" w16cid:durableId="1702895116">
    <w:abstractNumId w:val="1"/>
  </w:num>
  <w:num w:numId="3" w16cid:durableId="1660496568">
    <w:abstractNumId w:val="2"/>
  </w:num>
  <w:num w:numId="4" w16cid:durableId="1022705063">
    <w:abstractNumId w:val="5"/>
  </w:num>
  <w:num w:numId="5" w16cid:durableId="1313291493">
    <w:abstractNumId w:val="6"/>
  </w:num>
  <w:num w:numId="6" w16cid:durableId="1323697301">
    <w:abstractNumId w:val="5"/>
    <w:lvlOverride w:ilvl="0">
      <w:startOverride w:val="1"/>
    </w:lvlOverride>
  </w:num>
  <w:num w:numId="7" w16cid:durableId="1951280068">
    <w:abstractNumId w:val="6"/>
    <w:lvlOverride w:ilvl="0">
      <w:startOverride w:val="1"/>
    </w:lvlOverride>
  </w:num>
  <w:num w:numId="8" w16cid:durableId="409813545">
    <w:abstractNumId w:val="7"/>
  </w:num>
  <w:num w:numId="9" w16cid:durableId="810252279">
    <w:abstractNumId w:val="0"/>
  </w:num>
  <w:num w:numId="10" w16cid:durableId="890192271">
    <w:abstractNumId w:val="6"/>
    <w:lvlOverride w:ilvl="0">
      <w:startOverride w:val="1"/>
    </w:lvlOverride>
  </w:num>
  <w:num w:numId="11" w16cid:durableId="200170492">
    <w:abstractNumId w:val="3"/>
  </w:num>
  <w:num w:numId="12" w16cid:durableId="2983886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869146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760303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468563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784581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352732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iselda WANG">
    <w15:presenceInfo w15:providerId="AD" w15:userId="S::griselda.wang@ericsson.com::d0889953-c3e9-42c9-bc40-7f9b6ec29d96"/>
  </w15:person>
  <w15:person w15:author="vivo-Minhua Zheng">
    <w15:presenceInfo w15:providerId="None" w15:userId="vivo-Minhua Z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109F"/>
    <w:rsid w:val="00013DFA"/>
    <w:rsid w:val="00020C56"/>
    <w:rsid w:val="00026ACC"/>
    <w:rsid w:val="0003171D"/>
    <w:rsid w:val="00031C1D"/>
    <w:rsid w:val="00035C50"/>
    <w:rsid w:val="000457A1"/>
    <w:rsid w:val="00050001"/>
    <w:rsid w:val="00052041"/>
    <w:rsid w:val="0005326A"/>
    <w:rsid w:val="00057407"/>
    <w:rsid w:val="0006266D"/>
    <w:rsid w:val="00065506"/>
    <w:rsid w:val="0007382E"/>
    <w:rsid w:val="000758E8"/>
    <w:rsid w:val="000766E1"/>
    <w:rsid w:val="00077222"/>
    <w:rsid w:val="00077FF6"/>
    <w:rsid w:val="00080D82"/>
    <w:rsid w:val="00081692"/>
    <w:rsid w:val="000820E7"/>
    <w:rsid w:val="00082C46"/>
    <w:rsid w:val="00085A0E"/>
    <w:rsid w:val="00087548"/>
    <w:rsid w:val="00093E7E"/>
    <w:rsid w:val="000A1830"/>
    <w:rsid w:val="000A4121"/>
    <w:rsid w:val="000A4AA3"/>
    <w:rsid w:val="000A550E"/>
    <w:rsid w:val="000B0960"/>
    <w:rsid w:val="000B1A55"/>
    <w:rsid w:val="000B20BB"/>
    <w:rsid w:val="000B2EF6"/>
    <w:rsid w:val="000B2FA6"/>
    <w:rsid w:val="000B3DA8"/>
    <w:rsid w:val="000B4AA0"/>
    <w:rsid w:val="000C2553"/>
    <w:rsid w:val="000C38C3"/>
    <w:rsid w:val="000C4549"/>
    <w:rsid w:val="000D09FD"/>
    <w:rsid w:val="000D19DE"/>
    <w:rsid w:val="000D44FB"/>
    <w:rsid w:val="000D574B"/>
    <w:rsid w:val="000D6CFC"/>
    <w:rsid w:val="000E1DA3"/>
    <w:rsid w:val="000E537B"/>
    <w:rsid w:val="000E57D0"/>
    <w:rsid w:val="000E7858"/>
    <w:rsid w:val="000F39CA"/>
    <w:rsid w:val="001025C5"/>
    <w:rsid w:val="00107927"/>
    <w:rsid w:val="00110E26"/>
    <w:rsid w:val="00111321"/>
    <w:rsid w:val="001128E7"/>
    <w:rsid w:val="0011327C"/>
    <w:rsid w:val="00117BD6"/>
    <w:rsid w:val="001200BF"/>
    <w:rsid w:val="001206C2"/>
    <w:rsid w:val="00121978"/>
    <w:rsid w:val="00121FE6"/>
    <w:rsid w:val="00123422"/>
    <w:rsid w:val="00124B6A"/>
    <w:rsid w:val="00130462"/>
    <w:rsid w:val="00136890"/>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2F25"/>
    <w:rsid w:val="00195077"/>
    <w:rsid w:val="001A033F"/>
    <w:rsid w:val="001A08AA"/>
    <w:rsid w:val="001A4F7F"/>
    <w:rsid w:val="001A59CB"/>
    <w:rsid w:val="001B7991"/>
    <w:rsid w:val="001C1409"/>
    <w:rsid w:val="001C2AE6"/>
    <w:rsid w:val="001C4A89"/>
    <w:rsid w:val="001C6177"/>
    <w:rsid w:val="001D0363"/>
    <w:rsid w:val="001D12B4"/>
    <w:rsid w:val="001D1B07"/>
    <w:rsid w:val="001D7D94"/>
    <w:rsid w:val="001E0A28"/>
    <w:rsid w:val="001E4218"/>
    <w:rsid w:val="001E6C4D"/>
    <w:rsid w:val="001F0B20"/>
    <w:rsid w:val="001F1402"/>
    <w:rsid w:val="00200A62"/>
    <w:rsid w:val="00203740"/>
    <w:rsid w:val="002126FD"/>
    <w:rsid w:val="002138EA"/>
    <w:rsid w:val="002139EA"/>
    <w:rsid w:val="00213F84"/>
    <w:rsid w:val="00214FBD"/>
    <w:rsid w:val="00221E08"/>
    <w:rsid w:val="00222897"/>
    <w:rsid w:val="00222B0C"/>
    <w:rsid w:val="00235394"/>
    <w:rsid w:val="00235577"/>
    <w:rsid w:val="002371B2"/>
    <w:rsid w:val="002435CA"/>
    <w:rsid w:val="0024469F"/>
    <w:rsid w:val="002502A3"/>
    <w:rsid w:val="00250B5B"/>
    <w:rsid w:val="00252DB8"/>
    <w:rsid w:val="002537BC"/>
    <w:rsid w:val="00255C58"/>
    <w:rsid w:val="00260EC7"/>
    <w:rsid w:val="00261539"/>
    <w:rsid w:val="0026179F"/>
    <w:rsid w:val="002666AE"/>
    <w:rsid w:val="00274E1A"/>
    <w:rsid w:val="00274E25"/>
    <w:rsid w:val="002775B1"/>
    <w:rsid w:val="002775B9"/>
    <w:rsid w:val="00277F82"/>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1758"/>
    <w:rsid w:val="002E2CE9"/>
    <w:rsid w:val="002E3BF7"/>
    <w:rsid w:val="002E403E"/>
    <w:rsid w:val="002E4C74"/>
    <w:rsid w:val="002F158C"/>
    <w:rsid w:val="002F4093"/>
    <w:rsid w:val="002F4675"/>
    <w:rsid w:val="002F5636"/>
    <w:rsid w:val="003022A5"/>
    <w:rsid w:val="00307E51"/>
    <w:rsid w:val="00311363"/>
    <w:rsid w:val="00315867"/>
    <w:rsid w:val="00321150"/>
    <w:rsid w:val="00321382"/>
    <w:rsid w:val="003229C0"/>
    <w:rsid w:val="003260D7"/>
    <w:rsid w:val="0033052D"/>
    <w:rsid w:val="00335877"/>
    <w:rsid w:val="00336697"/>
    <w:rsid w:val="003418CB"/>
    <w:rsid w:val="00355873"/>
    <w:rsid w:val="0035660F"/>
    <w:rsid w:val="003628B9"/>
    <w:rsid w:val="00362D8F"/>
    <w:rsid w:val="00367724"/>
    <w:rsid w:val="00367DBE"/>
    <w:rsid w:val="003710BA"/>
    <w:rsid w:val="00371F0C"/>
    <w:rsid w:val="003770F6"/>
    <w:rsid w:val="00383E37"/>
    <w:rsid w:val="00391D91"/>
    <w:rsid w:val="00393042"/>
    <w:rsid w:val="00394AD5"/>
    <w:rsid w:val="0039642D"/>
    <w:rsid w:val="003A2B9E"/>
    <w:rsid w:val="003A2E40"/>
    <w:rsid w:val="003B0158"/>
    <w:rsid w:val="003B40B6"/>
    <w:rsid w:val="003B56C5"/>
    <w:rsid w:val="003B56DB"/>
    <w:rsid w:val="003B755E"/>
    <w:rsid w:val="003C228E"/>
    <w:rsid w:val="003C51E7"/>
    <w:rsid w:val="003C6893"/>
    <w:rsid w:val="003C6DE2"/>
    <w:rsid w:val="003D1EFD"/>
    <w:rsid w:val="003D28BF"/>
    <w:rsid w:val="003D31E9"/>
    <w:rsid w:val="003D4215"/>
    <w:rsid w:val="003D47ED"/>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18BA"/>
    <w:rsid w:val="00434DC1"/>
    <w:rsid w:val="004350F4"/>
    <w:rsid w:val="004412A0"/>
    <w:rsid w:val="00442337"/>
    <w:rsid w:val="00444EE9"/>
    <w:rsid w:val="00446408"/>
    <w:rsid w:val="00450F27"/>
    <w:rsid w:val="004510E5"/>
    <w:rsid w:val="00451CD6"/>
    <w:rsid w:val="00456A75"/>
    <w:rsid w:val="00461E39"/>
    <w:rsid w:val="00462D3A"/>
    <w:rsid w:val="00462F41"/>
    <w:rsid w:val="00463521"/>
    <w:rsid w:val="00471125"/>
    <w:rsid w:val="0047437A"/>
    <w:rsid w:val="00475FFA"/>
    <w:rsid w:val="00480E42"/>
    <w:rsid w:val="00484C5D"/>
    <w:rsid w:val="0048543E"/>
    <w:rsid w:val="004868C1"/>
    <w:rsid w:val="0048750F"/>
    <w:rsid w:val="004A17E9"/>
    <w:rsid w:val="004A495F"/>
    <w:rsid w:val="004A7544"/>
    <w:rsid w:val="004B456D"/>
    <w:rsid w:val="004B6B0F"/>
    <w:rsid w:val="004C54E5"/>
    <w:rsid w:val="004C744D"/>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16E96"/>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E5DEA"/>
    <w:rsid w:val="005F2145"/>
    <w:rsid w:val="006016E1"/>
    <w:rsid w:val="00602D27"/>
    <w:rsid w:val="006066F1"/>
    <w:rsid w:val="006144A1"/>
    <w:rsid w:val="00615EBB"/>
    <w:rsid w:val="00616096"/>
    <w:rsid w:val="006160A2"/>
    <w:rsid w:val="00621266"/>
    <w:rsid w:val="006302AA"/>
    <w:rsid w:val="0063407B"/>
    <w:rsid w:val="006363BD"/>
    <w:rsid w:val="006412DC"/>
    <w:rsid w:val="006418C7"/>
    <w:rsid w:val="00642BC6"/>
    <w:rsid w:val="00644790"/>
    <w:rsid w:val="00646835"/>
    <w:rsid w:val="006501AF"/>
    <w:rsid w:val="00650DDE"/>
    <w:rsid w:val="00653BCF"/>
    <w:rsid w:val="0065505B"/>
    <w:rsid w:val="00656ADB"/>
    <w:rsid w:val="00666775"/>
    <w:rsid w:val="006670AC"/>
    <w:rsid w:val="00672307"/>
    <w:rsid w:val="00677866"/>
    <w:rsid w:val="006808C6"/>
    <w:rsid w:val="00682668"/>
    <w:rsid w:val="006869ED"/>
    <w:rsid w:val="00692A68"/>
    <w:rsid w:val="00695D85"/>
    <w:rsid w:val="006A30A2"/>
    <w:rsid w:val="006A6D23"/>
    <w:rsid w:val="006B25DE"/>
    <w:rsid w:val="006C1C3B"/>
    <w:rsid w:val="006C4E43"/>
    <w:rsid w:val="006C643E"/>
    <w:rsid w:val="006D1697"/>
    <w:rsid w:val="006D2932"/>
    <w:rsid w:val="006D3671"/>
    <w:rsid w:val="006D4176"/>
    <w:rsid w:val="006D7C96"/>
    <w:rsid w:val="006E0A73"/>
    <w:rsid w:val="006E0FEE"/>
    <w:rsid w:val="006E5B9A"/>
    <w:rsid w:val="006E6C11"/>
    <w:rsid w:val="006F7C0C"/>
    <w:rsid w:val="00700755"/>
    <w:rsid w:val="0070646B"/>
    <w:rsid w:val="00707D22"/>
    <w:rsid w:val="007130A2"/>
    <w:rsid w:val="00715463"/>
    <w:rsid w:val="007154B2"/>
    <w:rsid w:val="00725EB1"/>
    <w:rsid w:val="00730655"/>
    <w:rsid w:val="00731D77"/>
    <w:rsid w:val="00732360"/>
    <w:rsid w:val="0073390A"/>
    <w:rsid w:val="00734520"/>
    <w:rsid w:val="00734E64"/>
    <w:rsid w:val="00736378"/>
    <w:rsid w:val="00736B37"/>
    <w:rsid w:val="00740A35"/>
    <w:rsid w:val="007520B4"/>
    <w:rsid w:val="007655D5"/>
    <w:rsid w:val="007763C1"/>
    <w:rsid w:val="00777E82"/>
    <w:rsid w:val="00781359"/>
    <w:rsid w:val="007816E4"/>
    <w:rsid w:val="00786921"/>
    <w:rsid w:val="007954D3"/>
    <w:rsid w:val="007A1EAA"/>
    <w:rsid w:val="007A6F14"/>
    <w:rsid w:val="007A79FD"/>
    <w:rsid w:val="007B0B9D"/>
    <w:rsid w:val="007B26E3"/>
    <w:rsid w:val="007B5A43"/>
    <w:rsid w:val="007B60E0"/>
    <w:rsid w:val="007B6A6D"/>
    <w:rsid w:val="007B709B"/>
    <w:rsid w:val="007C1343"/>
    <w:rsid w:val="007C161D"/>
    <w:rsid w:val="007C5EF1"/>
    <w:rsid w:val="007C7BF5"/>
    <w:rsid w:val="007D19B7"/>
    <w:rsid w:val="007D4BAC"/>
    <w:rsid w:val="007D75E5"/>
    <w:rsid w:val="007D773E"/>
    <w:rsid w:val="007E066E"/>
    <w:rsid w:val="007E094F"/>
    <w:rsid w:val="007E1356"/>
    <w:rsid w:val="007E20FC"/>
    <w:rsid w:val="007E7062"/>
    <w:rsid w:val="007F06D0"/>
    <w:rsid w:val="007F0E1E"/>
    <w:rsid w:val="007F2313"/>
    <w:rsid w:val="007F29A7"/>
    <w:rsid w:val="008004B4"/>
    <w:rsid w:val="00805BE8"/>
    <w:rsid w:val="00816078"/>
    <w:rsid w:val="008177E3"/>
    <w:rsid w:val="0082291E"/>
    <w:rsid w:val="00823AA9"/>
    <w:rsid w:val="008255B9"/>
    <w:rsid w:val="00825CD8"/>
    <w:rsid w:val="00827324"/>
    <w:rsid w:val="00827E0D"/>
    <w:rsid w:val="008332B9"/>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4CA"/>
    <w:rsid w:val="00873E1F"/>
    <w:rsid w:val="00874C16"/>
    <w:rsid w:val="00886157"/>
    <w:rsid w:val="00886D1F"/>
    <w:rsid w:val="008917AE"/>
    <w:rsid w:val="00891EE1"/>
    <w:rsid w:val="008924E1"/>
    <w:rsid w:val="00893987"/>
    <w:rsid w:val="008963EF"/>
    <w:rsid w:val="0089688E"/>
    <w:rsid w:val="008A1FBE"/>
    <w:rsid w:val="008B0330"/>
    <w:rsid w:val="008B0A83"/>
    <w:rsid w:val="008B3194"/>
    <w:rsid w:val="008B5AE7"/>
    <w:rsid w:val="008C60E9"/>
    <w:rsid w:val="008D1B7C"/>
    <w:rsid w:val="008D6657"/>
    <w:rsid w:val="008E1F60"/>
    <w:rsid w:val="008E307E"/>
    <w:rsid w:val="008F4DD1"/>
    <w:rsid w:val="008F6056"/>
    <w:rsid w:val="009023F6"/>
    <w:rsid w:val="00902C07"/>
    <w:rsid w:val="00905804"/>
    <w:rsid w:val="009101E2"/>
    <w:rsid w:val="00915D73"/>
    <w:rsid w:val="00916077"/>
    <w:rsid w:val="009170A2"/>
    <w:rsid w:val="00917C21"/>
    <w:rsid w:val="009208A6"/>
    <w:rsid w:val="00924514"/>
    <w:rsid w:val="00927316"/>
    <w:rsid w:val="0093133D"/>
    <w:rsid w:val="0093276D"/>
    <w:rsid w:val="00933D12"/>
    <w:rsid w:val="00937065"/>
    <w:rsid w:val="0094004D"/>
    <w:rsid w:val="00940285"/>
    <w:rsid w:val="009415B0"/>
    <w:rsid w:val="00945EF0"/>
    <w:rsid w:val="00947E7E"/>
    <w:rsid w:val="0095139A"/>
    <w:rsid w:val="00953E16"/>
    <w:rsid w:val="009542AC"/>
    <w:rsid w:val="00961BB2"/>
    <w:rsid w:val="00962108"/>
    <w:rsid w:val="00962D50"/>
    <w:rsid w:val="009638D6"/>
    <w:rsid w:val="00967D1B"/>
    <w:rsid w:val="0097408E"/>
    <w:rsid w:val="00974BB2"/>
    <w:rsid w:val="00974FA7"/>
    <w:rsid w:val="009756E5"/>
    <w:rsid w:val="00977A8C"/>
    <w:rsid w:val="00983910"/>
    <w:rsid w:val="009914C3"/>
    <w:rsid w:val="009932AC"/>
    <w:rsid w:val="00994351"/>
    <w:rsid w:val="00996A8F"/>
    <w:rsid w:val="009972FB"/>
    <w:rsid w:val="009A1DBF"/>
    <w:rsid w:val="009A68E6"/>
    <w:rsid w:val="009A7598"/>
    <w:rsid w:val="009B092C"/>
    <w:rsid w:val="009B1DF8"/>
    <w:rsid w:val="009B2C38"/>
    <w:rsid w:val="009B3D20"/>
    <w:rsid w:val="009B51C8"/>
    <w:rsid w:val="009B5418"/>
    <w:rsid w:val="009B61B4"/>
    <w:rsid w:val="009B6A04"/>
    <w:rsid w:val="009C0727"/>
    <w:rsid w:val="009C36CA"/>
    <w:rsid w:val="009C3C80"/>
    <w:rsid w:val="009C492F"/>
    <w:rsid w:val="009D2FF2"/>
    <w:rsid w:val="009D3226"/>
    <w:rsid w:val="009D3385"/>
    <w:rsid w:val="009D793C"/>
    <w:rsid w:val="009E16A9"/>
    <w:rsid w:val="009E18A0"/>
    <w:rsid w:val="009E375F"/>
    <w:rsid w:val="009E39D4"/>
    <w:rsid w:val="009E433B"/>
    <w:rsid w:val="009E4FE1"/>
    <w:rsid w:val="009E5401"/>
    <w:rsid w:val="00A00F69"/>
    <w:rsid w:val="00A0758F"/>
    <w:rsid w:val="00A11B50"/>
    <w:rsid w:val="00A1570A"/>
    <w:rsid w:val="00A17866"/>
    <w:rsid w:val="00A211B4"/>
    <w:rsid w:val="00A219C1"/>
    <w:rsid w:val="00A223CF"/>
    <w:rsid w:val="00A33DDF"/>
    <w:rsid w:val="00A34547"/>
    <w:rsid w:val="00A376B7"/>
    <w:rsid w:val="00A41BF5"/>
    <w:rsid w:val="00A44778"/>
    <w:rsid w:val="00A469E7"/>
    <w:rsid w:val="00A57242"/>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B4D7F"/>
    <w:rsid w:val="00AB723D"/>
    <w:rsid w:val="00AC27DB"/>
    <w:rsid w:val="00AC6D6B"/>
    <w:rsid w:val="00AD7736"/>
    <w:rsid w:val="00AD77B4"/>
    <w:rsid w:val="00AE0F58"/>
    <w:rsid w:val="00AE10CE"/>
    <w:rsid w:val="00AE70D4"/>
    <w:rsid w:val="00AE7868"/>
    <w:rsid w:val="00AF0407"/>
    <w:rsid w:val="00AF049B"/>
    <w:rsid w:val="00AF4D8B"/>
    <w:rsid w:val="00B067CA"/>
    <w:rsid w:val="00B12B26"/>
    <w:rsid w:val="00B163F8"/>
    <w:rsid w:val="00B225C1"/>
    <w:rsid w:val="00B2472D"/>
    <w:rsid w:val="00B24CA0"/>
    <w:rsid w:val="00B2549F"/>
    <w:rsid w:val="00B274E1"/>
    <w:rsid w:val="00B4108D"/>
    <w:rsid w:val="00B57265"/>
    <w:rsid w:val="00B60DAF"/>
    <w:rsid w:val="00B62413"/>
    <w:rsid w:val="00B633AE"/>
    <w:rsid w:val="00B665D2"/>
    <w:rsid w:val="00B6737C"/>
    <w:rsid w:val="00B708EC"/>
    <w:rsid w:val="00B7214D"/>
    <w:rsid w:val="00B73C3D"/>
    <w:rsid w:val="00B74372"/>
    <w:rsid w:val="00B75525"/>
    <w:rsid w:val="00B75AF7"/>
    <w:rsid w:val="00B80283"/>
    <w:rsid w:val="00B8095F"/>
    <w:rsid w:val="00B80B0C"/>
    <w:rsid w:val="00B80B11"/>
    <w:rsid w:val="00B831AE"/>
    <w:rsid w:val="00B8446C"/>
    <w:rsid w:val="00B87725"/>
    <w:rsid w:val="00B97D61"/>
    <w:rsid w:val="00BA259A"/>
    <w:rsid w:val="00BA259C"/>
    <w:rsid w:val="00BA29D3"/>
    <w:rsid w:val="00BA307F"/>
    <w:rsid w:val="00BA5280"/>
    <w:rsid w:val="00BB14F1"/>
    <w:rsid w:val="00BB4F0F"/>
    <w:rsid w:val="00BB572E"/>
    <w:rsid w:val="00BB74FD"/>
    <w:rsid w:val="00BC13EB"/>
    <w:rsid w:val="00BC5982"/>
    <w:rsid w:val="00BC60BF"/>
    <w:rsid w:val="00BD28BF"/>
    <w:rsid w:val="00BD2D12"/>
    <w:rsid w:val="00BD6404"/>
    <w:rsid w:val="00BE33AE"/>
    <w:rsid w:val="00BF046F"/>
    <w:rsid w:val="00BF785F"/>
    <w:rsid w:val="00C01D50"/>
    <w:rsid w:val="00C056DC"/>
    <w:rsid w:val="00C1329B"/>
    <w:rsid w:val="00C1572F"/>
    <w:rsid w:val="00C2422A"/>
    <w:rsid w:val="00C24C05"/>
    <w:rsid w:val="00C24D2F"/>
    <w:rsid w:val="00C26222"/>
    <w:rsid w:val="00C31283"/>
    <w:rsid w:val="00C33C48"/>
    <w:rsid w:val="00C340E5"/>
    <w:rsid w:val="00C35AA7"/>
    <w:rsid w:val="00C37259"/>
    <w:rsid w:val="00C404C3"/>
    <w:rsid w:val="00C43BA1"/>
    <w:rsid w:val="00C43DAB"/>
    <w:rsid w:val="00C47F08"/>
    <w:rsid w:val="00C514A6"/>
    <w:rsid w:val="00C523DF"/>
    <w:rsid w:val="00C52CCE"/>
    <w:rsid w:val="00C53F33"/>
    <w:rsid w:val="00C5739F"/>
    <w:rsid w:val="00C57CF0"/>
    <w:rsid w:val="00C63557"/>
    <w:rsid w:val="00C649BD"/>
    <w:rsid w:val="00C65891"/>
    <w:rsid w:val="00C66AC9"/>
    <w:rsid w:val="00C724D3"/>
    <w:rsid w:val="00C72951"/>
    <w:rsid w:val="00C73762"/>
    <w:rsid w:val="00C77DD9"/>
    <w:rsid w:val="00C83BE6"/>
    <w:rsid w:val="00C84D29"/>
    <w:rsid w:val="00C85354"/>
    <w:rsid w:val="00C86ABA"/>
    <w:rsid w:val="00C943F3"/>
    <w:rsid w:val="00C949CA"/>
    <w:rsid w:val="00CA08C6"/>
    <w:rsid w:val="00CA0A77"/>
    <w:rsid w:val="00CA2729"/>
    <w:rsid w:val="00CA3057"/>
    <w:rsid w:val="00CA45F8"/>
    <w:rsid w:val="00CA6A1F"/>
    <w:rsid w:val="00CB0305"/>
    <w:rsid w:val="00CB33C7"/>
    <w:rsid w:val="00CB6DA7"/>
    <w:rsid w:val="00CB7E4C"/>
    <w:rsid w:val="00CC1BCB"/>
    <w:rsid w:val="00CC25B4"/>
    <w:rsid w:val="00CC5F88"/>
    <w:rsid w:val="00CC69C8"/>
    <w:rsid w:val="00CC73FF"/>
    <w:rsid w:val="00CC77A2"/>
    <w:rsid w:val="00CD307E"/>
    <w:rsid w:val="00CD629F"/>
    <w:rsid w:val="00CD6A1B"/>
    <w:rsid w:val="00CE0A7F"/>
    <w:rsid w:val="00CE1718"/>
    <w:rsid w:val="00CF4156"/>
    <w:rsid w:val="00D0036C"/>
    <w:rsid w:val="00D03D00"/>
    <w:rsid w:val="00D05C30"/>
    <w:rsid w:val="00D10052"/>
    <w:rsid w:val="00D11359"/>
    <w:rsid w:val="00D151C8"/>
    <w:rsid w:val="00D21327"/>
    <w:rsid w:val="00D3188C"/>
    <w:rsid w:val="00D348D9"/>
    <w:rsid w:val="00D35F9B"/>
    <w:rsid w:val="00D36B69"/>
    <w:rsid w:val="00D408DD"/>
    <w:rsid w:val="00D45D72"/>
    <w:rsid w:val="00D520E4"/>
    <w:rsid w:val="00D53A38"/>
    <w:rsid w:val="00D575DD"/>
    <w:rsid w:val="00D57DFA"/>
    <w:rsid w:val="00D67FCF"/>
    <w:rsid w:val="00D709CE"/>
    <w:rsid w:val="00D71F73"/>
    <w:rsid w:val="00D75885"/>
    <w:rsid w:val="00D80786"/>
    <w:rsid w:val="00D81CAB"/>
    <w:rsid w:val="00D81DBC"/>
    <w:rsid w:val="00D8576F"/>
    <w:rsid w:val="00D8677F"/>
    <w:rsid w:val="00D97F0C"/>
    <w:rsid w:val="00DA3A86"/>
    <w:rsid w:val="00DA562D"/>
    <w:rsid w:val="00DA7EB2"/>
    <w:rsid w:val="00DB5BBC"/>
    <w:rsid w:val="00DC2500"/>
    <w:rsid w:val="00DC326E"/>
    <w:rsid w:val="00DC4F72"/>
    <w:rsid w:val="00DC77DC"/>
    <w:rsid w:val="00DD0453"/>
    <w:rsid w:val="00DD0C2C"/>
    <w:rsid w:val="00DD19DE"/>
    <w:rsid w:val="00DD28BC"/>
    <w:rsid w:val="00DD4560"/>
    <w:rsid w:val="00DE31F0"/>
    <w:rsid w:val="00DE3D1C"/>
    <w:rsid w:val="00E01C41"/>
    <w:rsid w:val="00E0227D"/>
    <w:rsid w:val="00E04B84"/>
    <w:rsid w:val="00E06466"/>
    <w:rsid w:val="00E06835"/>
    <w:rsid w:val="00E06FDA"/>
    <w:rsid w:val="00E12FFD"/>
    <w:rsid w:val="00E15ADE"/>
    <w:rsid w:val="00E160A5"/>
    <w:rsid w:val="00E1713D"/>
    <w:rsid w:val="00E20A43"/>
    <w:rsid w:val="00E23898"/>
    <w:rsid w:val="00E254A5"/>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235"/>
    <w:rsid w:val="00E97AD5"/>
    <w:rsid w:val="00EA1111"/>
    <w:rsid w:val="00EA3B4F"/>
    <w:rsid w:val="00EA3C24"/>
    <w:rsid w:val="00EA73DF"/>
    <w:rsid w:val="00EB61AE"/>
    <w:rsid w:val="00EC322D"/>
    <w:rsid w:val="00ED383A"/>
    <w:rsid w:val="00EE1080"/>
    <w:rsid w:val="00EF16CB"/>
    <w:rsid w:val="00EF1EC5"/>
    <w:rsid w:val="00EF4C88"/>
    <w:rsid w:val="00EF5075"/>
    <w:rsid w:val="00EF55EB"/>
    <w:rsid w:val="00F00DCC"/>
    <w:rsid w:val="00F0156F"/>
    <w:rsid w:val="00F05AC8"/>
    <w:rsid w:val="00F07167"/>
    <w:rsid w:val="00F072D8"/>
    <w:rsid w:val="00F07CE0"/>
    <w:rsid w:val="00F115F5"/>
    <w:rsid w:val="00F13D05"/>
    <w:rsid w:val="00F14A29"/>
    <w:rsid w:val="00F1679D"/>
    <w:rsid w:val="00F1682C"/>
    <w:rsid w:val="00F20B91"/>
    <w:rsid w:val="00F21139"/>
    <w:rsid w:val="00F24B8B"/>
    <w:rsid w:val="00F30D2E"/>
    <w:rsid w:val="00F3105C"/>
    <w:rsid w:val="00F35516"/>
    <w:rsid w:val="00F35790"/>
    <w:rsid w:val="00F4136D"/>
    <w:rsid w:val="00F415A8"/>
    <w:rsid w:val="00F4212E"/>
    <w:rsid w:val="00F42C20"/>
    <w:rsid w:val="00F43E34"/>
    <w:rsid w:val="00F53053"/>
    <w:rsid w:val="00F53FE2"/>
    <w:rsid w:val="00F575FF"/>
    <w:rsid w:val="00F618EF"/>
    <w:rsid w:val="00F6501F"/>
    <w:rsid w:val="00F65582"/>
    <w:rsid w:val="00F66E75"/>
    <w:rsid w:val="00F77EB0"/>
    <w:rsid w:val="00F87CDD"/>
    <w:rsid w:val="00F91E38"/>
    <w:rsid w:val="00F933F0"/>
    <w:rsid w:val="00F937A3"/>
    <w:rsid w:val="00F94715"/>
    <w:rsid w:val="00F9518C"/>
    <w:rsid w:val="00F96A3D"/>
    <w:rsid w:val="00FA4718"/>
    <w:rsid w:val="00FA5848"/>
    <w:rsid w:val="00FA6899"/>
    <w:rsid w:val="00FA7F3D"/>
    <w:rsid w:val="00FB38D8"/>
    <w:rsid w:val="00FC051F"/>
    <w:rsid w:val="00FC06FF"/>
    <w:rsid w:val="00FC45F4"/>
    <w:rsid w:val="00FC69B4"/>
    <w:rsid w:val="00FD0694"/>
    <w:rsid w:val="00FD25BE"/>
    <w:rsid w:val="00FD2B0D"/>
    <w:rsid w:val="00FD2E70"/>
    <w:rsid w:val="00FD7AA7"/>
    <w:rsid w:val="00FF1FCB"/>
    <w:rsid w:val="00FF52D4"/>
    <w:rsid w:val="00FF59F3"/>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A069D2A3-967B-429B-AB21-A254AD3B1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3B56C5"/>
    <w:pPr>
      <w:numPr>
        <w:ilvl w:val="1"/>
      </w:numPr>
      <w:pBdr>
        <w:top w:val="none" w:sz="0" w:space="0" w:color="auto"/>
      </w:pBdr>
      <w:spacing w:before="180"/>
      <w:ind w:left="576"/>
      <w:outlineLvl w:val="1"/>
      <w:pPrChange w:id="0" w:author="Griselda WANG" w:date="2023-11-08T14:38:00Z">
        <w:pPr>
          <w:keepNext/>
          <w:keepLines/>
          <w:numPr>
            <w:ilvl w:val="1"/>
            <w:numId w:val="1"/>
          </w:numPr>
          <w:spacing w:before="180" w:after="180"/>
          <w:ind w:left="576" w:hanging="576"/>
          <w:outlineLvl w:val="1"/>
        </w:pPr>
      </w:pPrChange>
    </w:pPr>
    <w:rPr>
      <w:sz w:val="28"/>
      <w:szCs w:val="18"/>
      <w:lang w:eastAsia="zh-CN"/>
      <w:rPrChange w:id="0" w:author="Griselda WANG" w:date="2023-11-08T14:38:00Z">
        <w:rPr>
          <w:rFonts w:ascii="Arial" w:eastAsia="SimSun" w:hAnsi="Arial"/>
          <w:sz w:val="28"/>
          <w:szCs w:val="18"/>
          <w:lang w:val="sv-SE" w:eastAsia="zh-CN" w:bidi="ar-SA"/>
        </w:rPr>
      </w:rPrChange>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uiPriority w:val="99"/>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3B56C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qFormat/>
    <w:rsid w:val="00977A8C"/>
    <w:pPr>
      <w:spacing w:before="100" w:beforeAutospacing="1" w:after="100" w:afterAutospacing="1"/>
    </w:pPr>
    <w:rPr>
      <w:rFonts w:eastAsia="Arial Unicode MS"/>
      <w:sz w:val="24"/>
      <w:szCs w:val="24"/>
    </w:rPr>
  </w:style>
  <w:style w:type="character" w:customStyle="1" w:styleId="B1Char">
    <w:name w:val="B1 Char"/>
    <w:link w:val="B10"/>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uiPriority w:val="99"/>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paragraph" w:customStyle="1" w:styleId="B1">
    <w:name w:val="B1+"/>
    <w:basedOn w:val="B10"/>
    <w:rsid w:val="00F9518C"/>
    <w:pPr>
      <w:numPr>
        <w:numId w:val="3"/>
      </w:numPr>
      <w:overflowPunct w:val="0"/>
      <w:autoSpaceDE w:val="0"/>
      <w:autoSpaceDN w:val="0"/>
      <w:adjustRightInd w:val="0"/>
      <w:textAlignment w:val="baseline"/>
    </w:pPr>
    <w:rPr>
      <w:rFonts w:eastAsia="Times New Roman"/>
      <w:lang w:eastAsia="zh-CN"/>
    </w:rPr>
  </w:style>
  <w:style w:type="character" w:customStyle="1" w:styleId="B1Zchn">
    <w:name w:val="B1 Zchn"/>
    <w:qFormat/>
    <w:rsid w:val="00DD4560"/>
    <w:rPr>
      <w:rFonts w:ascii="Times New Roman" w:hAnsi="Times New Roman" w:cs="Times New Roman"/>
      <w:kern w:val="0"/>
      <w:sz w:val="20"/>
      <w:szCs w:val="20"/>
      <w:lang w:val="x-none" w:eastAsia="en-US"/>
    </w:rPr>
  </w:style>
  <w:style w:type="paragraph" w:customStyle="1" w:styleId="RAN4Observation">
    <w:name w:val="RAN4 Observation"/>
    <w:basedOn w:val="ListParagraph"/>
    <w:next w:val="Normal"/>
    <w:link w:val="RAN4ObservationChar"/>
    <w:rsid w:val="00DD4560"/>
    <w:pPr>
      <w:numPr>
        <w:numId w:val="4"/>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ListParagraphChar"/>
    <w:link w:val="RAN4Observation"/>
    <w:rsid w:val="00DD4560"/>
    <w:rPr>
      <w:rFonts w:eastAsia="Calibri"/>
      <w:lang w:val="en-GB" w:eastAsia="en-US"/>
    </w:rPr>
  </w:style>
  <w:style w:type="paragraph" w:customStyle="1" w:styleId="RAN4proposal">
    <w:name w:val="RAN4 proposal"/>
    <w:basedOn w:val="Caption"/>
    <w:next w:val="Normal"/>
    <w:link w:val="RAN4proposalChar"/>
    <w:qFormat/>
    <w:rsid w:val="00DD4560"/>
    <w:pPr>
      <w:numPr>
        <w:numId w:val="5"/>
      </w:numPr>
      <w:spacing w:before="0" w:after="200"/>
    </w:pPr>
    <w:rPr>
      <w:rFonts w:eastAsiaTheme="minorEastAsia" w:cstheme="minorBidi"/>
      <w:iCs/>
      <w:szCs w:val="18"/>
      <w:lang w:val="en-US"/>
    </w:rPr>
  </w:style>
  <w:style w:type="character" w:customStyle="1" w:styleId="RAN4proposalChar">
    <w:name w:val="RAN4 proposal Char"/>
    <w:link w:val="RAN4proposal"/>
    <w:rsid w:val="00DD4560"/>
    <w:rPr>
      <w:rFonts w:eastAsiaTheme="minorEastAsia" w:cstheme="minorBidi"/>
      <w:b/>
      <w:iCs/>
      <w:szCs w:val="18"/>
      <w:lang w:val="en-US" w:eastAsia="en-US"/>
    </w:rPr>
  </w:style>
  <w:style w:type="paragraph" w:customStyle="1" w:styleId="RAN4observation0">
    <w:name w:val="RAN4 observation"/>
    <w:basedOn w:val="RAN4Observation"/>
    <w:next w:val="Normal"/>
    <w:link w:val="RAN4observationChar0"/>
    <w:qFormat/>
    <w:rsid w:val="00DD4560"/>
    <w:pPr>
      <w:ind w:left="0"/>
    </w:pPr>
  </w:style>
  <w:style w:type="character" w:customStyle="1" w:styleId="RAN4observationChar0">
    <w:name w:val="RAN4 observation Char"/>
    <w:basedOn w:val="RAN4ObservationChar"/>
    <w:link w:val="RAN4observation0"/>
    <w:rsid w:val="00DD4560"/>
    <w:rPr>
      <w:rFonts w:eastAsia="Calibri"/>
      <w:lang w:val="en-GB" w:eastAsia="en-US"/>
    </w:rPr>
  </w:style>
  <w:style w:type="table" w:customStyle="1" w:styleId="Tabellengitternetz1">
    <w:name w:val="Tabellengitternetz1"/>
    <w:basedOn w:val="TableNormal"/>
    <w:qFormat/>
    <w:rsid w:val="007B60E0"/>
    <w:rPr>
      <w:rFonts w:eastAsia="MS Mincho"/>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816E4"/>
    <w:rPr>
      <w:color w:val="605E5C"/>
      <w:shd w:val="clear" w:color="auto" w:fill="E1DFDD"/>
    </w:rPr>
  </w:style>
  <w:style w:type="character" w:customStyle="1" w:styleId="normaltextrun">
    <w:name w:val="normaltextrun"/>
    <w:basedOn w:val="DefaultParagraphFont"/>
    <w:rsid w:val="00C949CA"/>
  </w:style>
  <w:style w:type="character" w:customStyle="1" w:styleId="eop">
    <w:name w:val="eop"/>
    <w:basedOn w:val="DefaultParagraphFont"/>
    <w:rsid w:val="00C949CA"/>
  </w:style>
  <w:style w:type="character" w:customStyle="1" w:styleId="B2Char">
    <w:name w:val="B2 Char"/>
    <w:link w:val="B2"/>
    <w:qFormat/>
    <w:locked/>
    <w:rsid w:val="008924E1"/>
    <w:rPr>
      <w:lang w:val="en-GB" w:eastAsia="en-US"/>
    </w:rPr>
  </w:style>
  <w:style w:type="character" w:customStyle="1" w:styleId="apple-converted-space">
    <w:name w:val="apple-converted-space"/>
    <w:basedOn w:val="DefaultParagraphFont"/>
    <w:rsid w:val="00967D1B"/>
  </w:style>
  <w:style w:type="paragraph" w:styleId="TableofFigures">
    <w:name w:val="table of figures"/>
    <w:basedOn w:val="Normal"/>
    <w:next w:val="Normal"/>
    <w:uiPriority w:val="99"/>
    <w:unhideWhenUsed/>
    <w:rsid w:val="007D4BAC"/>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29055528">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0616152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0094678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49134611">
      <w:bodyDiv w:val="1"/>
      <w:marLeft w:val="0"/>
      <w:marRight w:val="0"/>
      <w:marTop w:val="0"/>
      <w:marBottom w:val="0"/>
      <w:divBdr>
        <w:top w:val="none" w:sz="0" w:space="0" w:color="auto"/>
        <w:left w:val="none" w:sz="0" w:space="0" w:color="auto"/>
        <w:bottom w:val="none" w:sz="0" w:space="0" w:color="auto"/>
        <w:right w:val="none" w:sz="0" w:space="0" w:color="auto"/>
      </w:divBdr>
    </w:div>
    <w:div w:id="1182009360">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8252659">
      <w:bodyDiv w:val="1"/>
      <w:marLeft w:val="0"/>
      <w:marRight w:val="0"/>
      <w:marTop w:val="0"/>
      <w:marBottom w:val="0"/>
      <w:divBdr>
        <w:top w:val="none" w:sz="0" w:space="0" w:color="auto"/>
        <w:left w:val="none" w:sz="0" w:space="0" w:color="auto"/>
        <w:bottom w:val="none" w:sz="0" w:space="0" w:color="auto"/>
        <w:right w:val="none" w:sz="0" w:space="0" w:color="auto"/>
      </w:divBdr>
    </w:div>
    <w:div w:id="125482241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399090983">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92408101">
      <w:bodyDiv w:val="1"/>
      <w:marLeft w:val="0"/>
      <w:marRight w:val="0"/>
      <w:marTop w:val="0"/>
      <w:marBottom w:val="0"/>
      <w:divBdr>
        <w:top w:val="none" w:sz="0" w:space="0" w:color="auto"/>
        <w:left w:val="none" w:sz="0" w:space="0" w:color="auto"/>
        <w:bottom w:val="none" w:sz="0" w:space="0" w:color="auto"/>
        <w:right w:val="none" w:sz="0" w:space="0" w:color="auto"/>
      </w:divBdr>
    </w:div>
    <w:div w:id="1505978416">
      <w:bodyDiv w:val="1"/>
      <w:marLeft w:val="0"/>
      <w:marRight w:val="0"/>
      <w:marTop w:val="0"/>
      <w:marBottom w:val="0"/>
      <w:divBdr>
        <w:top w:val="none" w:sz="0" w:space="0" w:color="auto"/>
        <w:left w:val="none" w:sz="0" w:space="0" w:color="auto"/>
        <w:bottom w:val="none" w:sz="0" w:space="0" w:color="auto"/>
        <w:right w:val="none" w:sz="0" w:space="0" w:color="auto"/>
      </w:divBdr>
    </w:div>
    <w:div w:id="1526676465">
      <w:bodyDiv w:val="1"/>
      <w:marLeft w:val="0"/>
      <w:marRight w:val="0"/>
      <w:marTop w:val="0"/>
      <w:marBottom w:val="0"/>
      <w:divBdr>
        <w:top w:val="none" w:sz="0" w:space="0" w:color="auto"/>
        <w:left w:val="none" w:sz="0" w:space="0" w:color="auto"/>
        <w:bottom w:val="none" w:sz="0" w:space="0" w:color="auto"/>
        <w:right w:val="none" w:sz="0" w:space="0" w:color="auto"/>
      </w:divBdr>
    </w:div>
    <w:div w:id="170505864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5226438">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018993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3786631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109/Docs/R4-2319948.zip" TargetMode="External"/><Relationship Id="rId18" Type="http://schemas.openxmlformats.org/officeDocument/2006/relationships/hyperlink" Target="https://www.3gpp.org/ftp/TSG_RAN/WG4_Radio/TSGR4_109/Docs/R4-2320283.zip" TargetMode="External"/><Relationship Id="rId3" Type="http://schemas.openxmlformats.org/officeDocument/2006/relationships/customXml" Target="../customXml/item2.xml"/><Relationship Id="rId21" Type="http://schemas.openxmlformats.org/officeDocument/2006/relationships/hyperlink" Target="https://www.3gpp.org/ftp/TSG_RAN/WG4_Radio/TSGR4_109/Docs/R4-2320746.zip" TargetMode="External"/><Relationship Id="rId7" Type="http://schemas.openxmlformats.org/officeDocument/2006/relationships/styles" Target="styles.xml"/><Relationship Id="rId12" Type="http://schemas.openxmlformats.org/officeDocument/2006/relationships/hyperlink" Target="https://www.3gpp.org/ftp/TSG_RAN/WG4_Radio/TSGR4_109/Docs/R4-2319048.zip" TargetMode="External"/><Relationship Id="rId17" Type="http://schemas.openxmlformats.org/officeDocument/2006/relationships/hyperlink" Target="https://www.3gpp.org/ftp/TSG_RAN/WG4_Radio/TSGR4_109/Docs/R4-2320280.zip"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109/Docs/R4-2319069.zip" TargetMode="External"/><Relationship Id="rId20" Type="http://schemas.openxmlformats.org/officeDocument/2006/relationships/hyperlink" Target="https://www.3gpp.org/ftp/TSG_RAN/WG4_Radio/TSGR4_109/Docs/R4-2319347.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s://portal.3gpp.org/desktopmodules/WorkItem/WorkItemDetails.aspx?workitemId=860149"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4_Radio/TSGR4_109/Docs/R4-2320620.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109/Docs/R4-2319951.zip" TargetMode="External"/><Relationship Id="rId22" Type="http://schemas.openxmlformats.org/officeDocument/2006/relationships/hyperlink" Target="https://www.3gpp.org/ftp/TSG_RAN/WG4_Radio/TSGR4_109/Docs/R4-231851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282d3b-eb4a-4b09-b61f-b9593442e286">
      <Terms xmlns="http://schemas.microsoft.com/office/infopath/2007/PartnerControls"/>
    </lcf76f155ced4ddcb4097134ff3c332f>
    <TaxCatchAll xmlns="d8762117-8292-4133-b1c7-eab5c6487cfd"/>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E889E2-F856-42C5-912A-E7648AE25ABB}">
  <ds:schemaRefs>
    <ds:schemaRef ds:uri="http://schemas.openxmlformats.org/officeDocument/2006/bibliography"/>
  </ds:schemaRefs>
</ds:datastoreItem>
</file>

<file path=customXml/itemProps2.xml><?xml version="1.0" encoding="utf-8"?>
<ds:datastoreItem xmlns:ds="http://schemas.openxmlformats.org/officeDocument/2006/customXml" ds:itemID="{DBD0314C-4404-4E84-8F73-DD9443C93165}">
  <ds:schemaRefs>
    <ds:schemaRef ds:uri="http://schemas.microsoft.com/sharepoint/v3/contenttype/forms"/>
  </ds:schemaRefs>
</ds:datastoreItem>
</file>

<file path=customXml/itemProps3.xml><?xml version="1.0" encoding="utf-8"?>
<ds:datastoreItem xmlns:ds="http://schemas.openxmlformats.org/officeDocument/2006/customXml" ds:itemID="{FA952DA3-0CDF-410B-A2A8-6274FD8FD462}">
  <ds:schemaRefs>
    <ds:schemaRef ds:uri="http://schemas.microsoft.com/office/2006/metadata/properties"/>
    <ds:schemaRef ds:uri="http://schemas.microsoft.com/office/infopath/2007/PartnerControls"/>
    <ds:schemaRef ds:uri="2f282d3b-eb4a-4b09-b61f-b9593442e286"/>
    <ds:schemaRef ds:uri="d8762117-8292-4133-b1c7-eab5c6487cfd"/>
    <ds:schemaRef ds:uri="http://schemas.microsoft.com/sharepoint/v3"/>
  </ds:schemaRefs>
</ds:datastoreItem>
</file>

<file path=customXml/itemProps4.xml><?xml version="1.0" encoding="utf-8"?>
<ds:datastoreItem xmlns:ds="http://schemas.openxmlformats.org/officeDocument/2006/customXml" ds:itemID="{86A90E19-E595-4685-A682-EA49B6FF49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15</TotalTime>
  <Pages>12</Pages>
  <Words>3549</Words>
  <Characters>20234</Characters>
  <Application>Microsoft Office Word</Application>
  <DocSecurity>0</DocSecurity>
  <Lines>168</Lines>
  <Paragraphs>47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23736</CharactersWithSpaces>
  <SharedDoc>false</SharedDoc>
  <HyperlinkBase/>
  <HLinks>
    <vt:vector size="432" baseType="variant">
      <vt:variant>
        <vt:i4>4718633</vt:i4>
      </vt:variant>
      <vt:variant>
        <vt:i4>246</vt:i4>
      </vt:variant>
      <vt:variant>
        <vt:i4>0</vt:i4>
      </vt:variant>
      <vt:variant>
        <vt:i4>5</vt:i4>
      </vt:variant>
      <vt:variant>
        <vt:lpwstr>https://www.3gpp.org/ftp/TSG_RAN/WG4_Radio/TSGR4_107/Docs/R4-2309108.zip</vt:lpwstr>
      </vt:variant>
      <vt:variant>
        <vt:lpwstr/>
      </vt:variant>
      <vt:variant>
        <vt:i4>4456488</vt:i4>
      </vt:variant>
      <vt:variant>
        <vt:i4>243</vt:i4>
      </vt:variant>
      <vt:variant>
        <vt:i4>0</vt:i4>
      </vt:variant>
      <vt:variant>
        <vt:i4>5</vt:i4>
      </vt:variant>
      <vt:variant>
        <vt:lpwstr>https://www.3gpp.org/ftp/TSG_RAN/WG4_Radio/TSGR4_107/Docs/R4-2308207.zip</vt:lpwstr>
      </vt:variant>
      <vt:variant>
        <vt:lpwstr/>
      </vt:variant>
      <vt:variant>
        <vt:i4>4587562</vt:i4>
      </vt:variant>
      <vt:variant>
        <vt:i4>240</vt:i4>
      </vt:variant>
      <vt:variant>
        <vt:i4>0</vt:i4>
      </vt:variant>
      <vt:variant>
        <vt:i4>5</vt:i4>
      </vt:variant>
      <vt:variant>
        <vt:lpwstr>https://www.3gpp.org/ftp/TSG_RAN/WG4_Radio/TSGR4_107/Docs/R4-2308027.zip</vt:lpwstr>
      </vt:variant>
      <vt:variant>
        <vt:lpwstr/>
      </vt:variant>
      <vt:variant>
        <vt:i4>4194337</vt:i4>
      </vt:variant>
      <vt:variant>
        <vt:i4>237</vt:i4>
      </vt:variant>
      <vt:variant>
        <vt:i4>0</vt:i4>
      </vt:variant>
      <vt:variant>
        <vt:i4>5</vt:i4>
      </vt:variant>
      <vt:variant>
        <vt:lpwstr>https://www.3gpp.org/ftp/TSG_RAN/WG4_Radio/TSGR4_107/Docs/R4-2307667.zip</vt:lpwstr>
      </vt:variant>
      <vt:variant>
        <vt:lpwstr/>
      </vt:variant>
      <vt:variant>
        <vt:i4>4259874</vt:i4>
      </vt:variant>
      <vt:variant>
        <vt:i4>234</vt:i4>
      </vt:variant>
      <vt:variant>
        <vt:i4>0</vt:i4>
      </vt:variant>
      <vt:variant>
        <vt:i4>5</vt:i4>
      </vt:variant>
      <vt:variant>
        <vt:lpwstr>https://www.3gpp.org/ftp/TSG_RAN/WG4_Radio/TSGR4_107/Docs/R4-2307353.zip</vt:lpwstr>
      </vt:variant>
      <vt:variant>
        <vt:lpwstr/>
      </vt:variant>
      <vt:variant>
        <vt:i4>4456481</vt:i4>
      </vt:variant>
      <vt:variant>
        <vt:i4>231</vt:i4>
      </vt:variant>
      <vt:variant>
        <vt:i4>0</vt:i4>
      </vt:variant>
      <vt:variant>
        <vt:i4>5</vt:i4>
      </vt:variant>
      <vt:variant>
        <vt:lpwstr>https://www.3gpp.org/ftp/TSG_RAN/WG4_Radio/TSGR4_107/Docs/R4-2309580.zip</vt:lpwstr>
      </vt:variant>
      <vt:variant>
        <vt:lpwstr/>
      </vt:variant>
      <vt:variant>
        <vt:i4>4194338</vt:i4>
      </vt:variant>
      <vt:variant>
        <vt:i4>228</vt:i4>
      </vt:variant>
      <vt:variant>
        <vt:i4>0</vt:i4>
      </vt:variant>
      <vt:variant>
        <vt:i4>5</vt:i4>
      </vt:variant>
      <vt:variant>
        <vt:lpwstr>https://www.3gpp.org/ftp/TSG_RAN/WG4_Radio/TSGR4_107/Docs/R4-2307352.zip</vt:lpwstr>
      </vt:variant>
      <vt:variant>
        <vt:lpwstr/>
      </vt:variant>
      <vt:variant>
        <vt:i4>4390948</vt:i4>
      </vt:variant>
      <vt:variant>
        <vt:i4>225</vt:i4>
      </vt:variant>
      <vt:variant>
        <vt:i4>0</vt:i4>
      </vt:variant>
      <vt:variant>
        <vt:i4>5</vt:i4>
      </vt:variant>
      <vt:variant>
        <vt:lpwstr>https://www.3gpp.org/ftp/TSG_RAN/WG4_Radio/TSGR4_107/Docs/R4-2307331.zip</vt:lpwstr>
      </vt:variant>
      <vt:variant>
        <vt:lpwstr/>
      </vt:variant>
      <vt:variant>
        <vt:i4>4653089</vt:i4>
      </vt:variant>
      <vt:variant>
        <vt:i4>222</vt:i4>
      </vt:variant>
      <vt:variant>
        <vt:i4>0</vt:i4>
      </vt:variant>
      <vt:variant>
        <vt:i4>5</vt:i4>
      </vt:variant>
      <vt:variant>
        <vt:lpwstr>https://www.3gpp.org/ftp/TSG_RAN/WG4_Radio/TSGR4_107/Docs/R4-2308690.zip</vt:lpwstr>
      </vt:variant>
      <vt:variant>
        <vt:lpwstr/>
      </vt:variant>
      <vt:variant>
        <vt:i4>5177377</vt:i4>
      </vt:variant>
      <vt:variant>
        <vt:i4>219</vt:i4>
      </vt:variant>
      <vt:variant>
        <vt:i4>0</vt:i4>
      </vt:variant>
      <vt:variant>
        <vt:i4>5</vt:i4>
      </vt:variant>
      <vt:variant>
        <vt:lpwstr>https://www.3gpp.org/ftp/TSG_RAN/WG4_Radio/TSGR4_107/Docs/R4-2308698.zip</vt:lpwstr>
      </vt:variant>
      <vt:variant>
        <vt:lpwstr/>
      </vt:variant>
      <vt:variant>
        <vt:i4>4522025</vt:i4>
      </vt:variant>
      <vt:variant>
        <vt:i4>216</vt:i4>
      </vt:variant>
      <vt:variant>
        <vt:i4>0</vt:i4>
      </vt:variant>
      <vt:variant>
        <vt:i4>5</vt:i4>
      </vt:variant>
      <vt:variant>
        <vt:lpwstr>https://www.3gpp.org/ftp/TSG_RAN/WG4_Radio/TSGR4_107/Docs/R4-2308115.zip</vt:lpwstr>
      </vt:variant>
      <vt:variant>
        <vt:lpwstr/>
      </vt:variant>
      <vt:variant>
        <vt:i4>4718630</vt:i4>
      </vt:variant>
      <vt:variant>
        <vt:i4>213</vt:i4>
      </vt:variant>
      <vt:variant>
        <vt:i4>0</vt:i4>
      </vt:variant>
      <vt:variant>
        <vt:i4>5</vt:i4>
      </vt:variant>
      <vt:variant>
        <vt:lpwstr>https://www.3gpp.org/ftp/TSG_RAN/WG4_Radio/TSGR4_107/Docs/R4-2307910.zip</vt:lpwstr>
      </vt:variant>
      <vt:variant>
        <vt:lpwstr/>
      </vt:variant>
      <vt:variant>
        <vt:i4>5046313</vt:i4>
      </vt:variant>
      <vt:variant>
        <vt:i4>210</vt:i4>
      </vt:variant>
      <vt:variant>
        <vt:i4>0</vt:i4>
      </vt:variant>
      <vt:variant>
        <vt:i4>5</vt:i4>
      </vt:variant>
      <vt:variant>
        <vt:lpwstr>https://www.3gpp.org/ftp/TSG_RAN/WG4_Radio/TSGR4_107/Docs/R4-2308915.zip</vt:lpwstr>
      </vt:variant>
      <vt:variant>
        <vt:lpwstr/>
      </vt:variant>
      <vt:variant>
        <vt:i4>4259884</vt:i4>
      </vt:variant>
      <vt:variant>
        <vt:i4>207</vt:i4>
      </vt:variant>
      <vt:variant>
        <vt:i4>0</vt:i4>
      </vt:variant>
      <vt:variant>
        <vt:i4>5</vt:i4>
      </vt:variant>
      <vt:variant>
        <vt:lpwstr>https://www.3gpp.org/ftp/TSG_RAN/WG4_Radio/TSGR4_107/Docs/R4-2308343.zip</vt:lpwstr>
      </vt:variant>
      <vt:variant>
        <vt:lpwstr/>
      </vt:variant>
      <vt:variant>
        <vt:i4>4194348</vt:i4>
      </vt:variant>
      <vt:variant>
        <vt:i4>204</vt:i4>
      </vt:variant>
      <vt:variant>
        <vt:i4>0</vt:i4>
      </vt:variant>
      <vt:variant>
        <vt:i4>5</vt:i4>
      </vt:variant>
      <vt:variant>
        <vt:lpwstr>https://www.3gpp.org/ftp/TSG_RAN/WG4_Radio/TSGR4_107/Docs/R4-2308041.zip</vt:lpwstr>
      </vt:variant>
      <vt:variant>
        <vt:lpwstr/>
      </vt:variant>
      <vt:variant>
        <vt:i4>4259884</vt:i4>
      </vt:variant>
      <vt:variant>
        <vt:i4>201</vt:i4>
      </vt:variant>
      <vt:variant>
        <vt:i4>0</vt:i4>
      </vt:variant>
      <vt:variant>
        <vt:i4>5</vt:i4>
      </vt:variant>
      <vt:variant>
        <vt:lpwstr>https://www.3gpp.org/ftp/TSG_RAN/WG4_Radio/TSGR4_107/Docs/R4-2308040.zip</vt:lpwstr>
      </vt:variant>
      <vt:variant>
        <vt:lpwstr/>
      </vt:variant>
      <vt:variant>
        <vt:i4>4718630</vt:i4>
      </vt:variant>
      <vt:variant>
        <vt:i4>198</vt:i4>
      </vt:variant>
      <vt:variant>
        <vt:i4>0</vt:i4>
      </vt:variant>
      <vt:variant>
        <vt:i4>5</vt:i4>
      </vt:variant>
      <vt:variant>
        <vt:lpwstr>https://www.3gpp.org/ftp/TSG_RAN/WG4_Radio/TSGR4_107/Docs/R4-2307910.zip</vt:lpwstr>
      </vt:variant>
      <vt:variant>
        <vt:lpwstr/>
      </vt:variant>
      <vt:variant>
        <vt:i4>4653088</vt:i4>
      </vt:variant>
      <vt:variant>
        <vt:i4>195</vt:i4>
      </vt:variant>
      <vt:variant>
        <vt:i4>0</vt:i4>
      </vt:variant>
      <vt:variant>
        <vt:i4>5</vt:i4>
      </vt:variant>
      <vt:variant>
        <vt:lpwstr>https://www.3gpp.org/ftp/TSG_RAN/WG4_Radio/TSGR4_107/Docs/R4-2308781.zip</vt:lpwstr>
      </vt:variant>
      <vt:variant>
        <vt:lpwstr/>
      </vt:variant>
      <vt:variant>
        <vt:i4>4194337</vt:i4>
      </vt:variant>
      <vt:variant>
        <vt:i4>192</vt:i4>
      </vt:variant>
      <vt:variant>
        <vt:i4>0</vt:i4>
      </vt:variant>
      <vt:variant>
        <vt:i4>5</vt:i4>
      </vt:variant>
      <vt:variant>
        <vt:lpwstr>https://www.3gpp.org/ftp/TSG_RAN/WG4_Radio/TSGR4_107/Docs/R4-2308697.zip</vt:lpwstr>
      </vt:variant>
      <vt:variant>
        <vt:lpwstr/>
      </vt:variant>
      <vt:variant>
        <vt:i4>4849704</vt:i4>
      </vt:variant>
      <vt:variant>
        <vt:i4>189</vt:i4>
      </vt:variant>
      <vt:variant>
        <vt:i4>0</vt:i4>
      </vt:variant>
      <vt:variant>
        <vt:i4>5</vt:i4>
      </vt:variant>
      <vt:variant>
        <vt:lpwstr>https://www.3gpp.org/ftp/TSG_RAN/WG4_Radio/TSGR4_107/Docs/R4-2308308.zip</vt:lpwstr>
      </vt:variant>
      <vt:variant>
        <vt:lpwstr/>
      </vt:variant>
      <vt:variant>
        <vt:i4>4915243</vt:i4>
      </vt:variant>
      <vt:variant>
        <vt:i4>186</vt:i4>
      </vt:variant>
      <vt:variant>
        <vt:i4>0</vt:i4>
      </vt:variant>
      <vt:variant>
        <vt:i4>5</vt:i4>
      </vt:variant>
      <vt:variant>
        <vt:lpwstr>https://www.3gpp.org/ftp/TSG_RAN/WG4_Radio/TSGR4_107/Docs/R4-2309228.zip</vt:lpwstr>
      </vt:variant>
      <vt:variant>
        <vt:lpwstr/>
      </vt:variant>
      <vt:variant>
        <vt:i4>4456491</vt:i4>
      </vt:variant>
      <vt:variant>
        <vt:i4>177</vt:i4>
      </vt:variant>
      <vt:variant>
        <vt:i4>0</vt:i4>
      </vt:variant>
      <vt:variant>
        <vt:i4>5</vt:i4>
      </vt:variant>
      <vt:variant>
        <vt:lpwstr>https://www.3gpp.org/ftp/TSG_RAN/WG4_Radio/TSGR4_107/Docs/R4-2309227.zip</vt:lpwstr>
      </vt:variant>
      <vt:variant>
        <vt:lpwstr/>
      </vt:variant>
      <vt:variant>
        <vt:i4>4259873</vt:i4>
      </vt:variant>
      <vt:variant>
        <vt:i4>174</vt:i4>
      </vt:variant>
      <vt:variant>
        <vt:i4>0</vt:i4>
      </vt:variant>
      <vt:variant>
        <vt:i4>5</vt:i4>
      </vt:variant>
      <vt:variant>
        <vt:lpwstr>https://www.3gpp.org/ftp/TSG_RAN/WG4_Radio/TSGR4_107/Docs/R4-2309585.zip</vt:lpwstr>
      </vt:variant>
      <vt:variant>
        <vt:lpwstr/>
      </vt:variant>
      <vt:variant>
        <vt:i4>4915240</vt:i4>
      </vt:variant>
      <vt:variant>
        <vt:i4>171</vt:i4>
      </vt:variant>
      <vt:variant>
        <vt:i4>0</vt:i4>
      </vt:variant>
      <vt:variant>
        <vt:i4>5</vt:i4>
      </vt:variant>
      <vt:variant>
        <vt:lpwstr>https://www.3gpp.org/ftp/TSG_RAN/WG4_Radio/TSGR4_107/Docs/R4-2308309.zip</vt:lpwstr>
      </vt:variant>
      <vt:variant>
        <vt:lpwstr/>
      </vt:variant>
      <vt:variant>
        <vt:i4>4784175</vt:i4>
      </vt:variant>
      <vt:variant>
        <vt:i4>168</vt:i4>
      </vt:variant>
      <vt:variant>
        <vt:i4>0</vt:i4>
      </vt:variant>
      <vt:variant>
        <vt:i4>5</vt:i4>
      </vt:variant>
      <vt:variant>
        <vt:lpwstr>https://www.3gpp.org/ftp/TSG_RAN/WG4_Radio/TSGR4_107/Docs/R4-2307880.zip</vt:lpwstr>
      </vt:variant>
      <vt:variant>
        <vt:lpwstr/>
      </vt:variant>
      <vt:variant>
        <vt:i4>4325409</vt:i4>
      </vt:variant>
      <vt:variant>
        <vt:i4>165</vt:i4>
      </vt:variant>
      <vt:variant>
        <vt:i4>0</vt:i4>
      </vt:variant>
      <vt:variant>
        <vt:i4>5</vt:i4>
      </vt:variant>
      <vt:variant>
        <vt:lpwstr>https://www.3gpp.org/ftp/TSG_RAN/WG4_Radio/TSGR4_107/Docs/R4-2307360.zip</vt:lpwstr>
      </vt:variant>
      <vt:variant>
        <vt:lpwstr/>
      </vt:variant>
      <vt:variant>
        <vt:i4>4194337</vt:i4>
      </vt:variant>
      <vt:variant>
        <vt:i4>162</vt:i4>
      </vt:variant>
      <vt:variant>
        <vt:i4>0</vt:i4>
      </vt:variant>
      <vt:variant>
        <vt:i4>5</vt:i4>
      </vt:variant>
      <vt:variant>
        <vt:lpwstr>https://www.3gpp.org/ftp/TSG_RAN/WG4_Radio/TSGR4_107/Docs/R4-2309584.zip</vt:lpwstr>
      </vt:variant>
      <vt:variant>
        <vt:lpwstr/>
      </vt:variant>
      <vt:variant>
        <vt:i4>4915234</vt:i4>
      </vt:variant>
      <vt:variant>
        <vt:i4>159</vt:i4>
      </vt:variant>
      <vt:variant>
        <vt:i4>0</vt:i4>
      </vt:variant>
      <vt:variant>
        <vt:i4>5</vt:i4>
      </vt:variant>
      <vt:variant>
        <vt:lpwstr>https://www.3gpp.org/ftp/TSG_RAN/WG4_Radio/TSGR4_107/Docs/R4-2307359.zip</vt:lpwstr>
      </vt:variant>
      <vt:variant>
        <vt:lpwstr/>
      </vt:variant>
      <vt:variant>
        <vt:i4>4259882</vt:i4>
      </vt:variant>
      <vt:variant>
        <vt:i4>156</vt:i4>
      </vt:variant>
      <vt:variant>
        <vt:i4>0</vt:i4>
      </vt:variant>
      <vt:variant>
        <vt:i4>5</vt:i4>
      </vt:variant>
      <vt:variant>
        <vt:lpwstr>https://www.3gpp.org/ftp/TSG_RAN/WG4_Radio/TSGR4_107/Docs/R4-2309232.zip</vt:lpwstr>
      </vt:variant>
      <vt:variant>
        <vt:lpwstr/>
      </vt:variant>
      <vt:variant>
        <vt:i4>4390957</vt:i4>
      </vt:variant>
      <vt:variant>
        <vt:i4>153</vt:i4>
      </vt:variant>
      <vt:variant>
        <vt:i4>0</vt:i4>
      </vt:variant>
      <vt:variant>
        <vt:i4>5</vt:i4>
      </vt:variant>
      <vt:variant>
        <vt:lpwstr>https://www.3gpp.org/ftp/TSG_RAN/WG4_Radio/TSGR4_107/Docs/R4-2309143.zip</vt:lpwstr>
      </vt:variant>
      <vt:variant>
        <vt:lpwstr/>
      </vt:variant>
      <vt:variant>
        <vt:i4>4259885</vt:i4>
      </vt:variant>
      <vt:variant>
        <vt:i4>150</vt:i4>
      </vt:variant>
      <vt:variant>
        <vt:i4>0</vt:i4>
      </vt:variant>
      <vt:variant>
        <vt:i4>5</vt:i4>
      </vt:variant>
      <vt:variant>
        <vt:lpwstr>https://www.3gpp.org/ftp/TSG_RAN/WG4_Radio/TSGR4_107/Docs/R4-2309141.zip</vt:lpwstr>
      </vt:variant>
      <vt:variant>
        <vt:lpwstr/>
      </vt:variant>
      <vt:variant>
        <vt:i4>4194349</vt:i4>
      </vt:variant>
      <vt:variant>
        <vt:i4>147</vt:i4>
      </vt:variant>
      <vt:variant>
        <vt:i4>0</vt:i4>
      </vt:variant>
      <vt:variant>
        <vt:i4>5</vt:i4>
      </vt:variant>
      <vt:variant>
        <vt:lpwstr>https://www.3gpp.org/ftp/TSG_RAN/WG4_Radio/TSGR4_107/Docs/R4-2309140.zip</vt:lpwstr>
      </vt:variant>
      <vt:variant>
        <vt:lpwstr/>
      </vt:variant>
      <vt:variant>
        <vt:i4>4784168</vt:i4>
      </vt:variant>
      <vt:variant>
        <vt:i4>144</vt:i4>
      </vt:variant>
      <vt:variant>
        <vt:i4>0</vt:i4>
      </vt:variant>
      <vt:variant>
        <vt:i4>5</vt:i4>
      </vt:variant>
      <vt:variant>
        <vt:lpwstr>https://www.3gpp.org/ftp/TSG_RAN/WG4_Radio/TSGR4_107/Docs/R4-2308800.zip</vt:lpwstr>
      </vt:variant>
      <vt:variant>
        <vt:lpwstr/>
      </vt:variant>
      <vt:variant>
        <vt:i4>5111841</vt:i4>
      </vt:variant>
      <vt:variant>
        <vt:i4>141</vt:i4>
      </vt:variant>
      <vt:variant>
        <vt:i4>0</vt:i4>
      </vt:variant>
      <vt:variant>
        <vt:i4>5</vt:i4>
      </vt:variant>
      <vt:variant>
        <vt:lpwstr>https://www.3gpp.org/ftp/TSG_RAN/WG4_Radio/TSGR4_107/Docs/R4-2308798.zip</vt:lpwstr>
      </vt:variant>
      <vt:variant>
        <vt:lpwstr/>
      </vt:variant>
      <vt:variant>
        <vt:i4>4456493</vt:i4>
      </vt:variant>
      <vt:variant>
        <vt:i4>138</vt:i4>
      </vt:variant>
      <vt:variant>
        <vt:i4>0</vt:i4>
      </vt:variant>
      <vt:variant>
        <vt:i4>5</vt:i4>
      </vt:variant>
      <vt:variant>
        <vt:lpwstr>https://www.3gpp.org/ftp/TSG_RAN/WG4_Radio/TSGR4_107/Docs/R4-2308653.zip</vt:lpwstr>
      </vt:variant>
      <vt:variant>
        <vt:lpwstr/>
      </vt:variant>
      <vt:variant>
        <vt:i4>4653101</vt:i4>
      </vt:variant>
      <vt:variant>
        <vt:i4>135</vt:i4>
      </vt:variant>
      <vt:variant>
        <vt:i4>0</vt:i4>
      </vt:variant>
      <vt:variant>
        <vt:i4>5</vt:i4>
      </vt:variant>
      <vt:variant>
        <vt:lpwstr>https://www.3gpp.org/ftp/TSG_RAN/WG4_Radio/TSGR4_107/Docs/R4-2308650.zip</vt:lpwstr>
      </vt:variant>
      <vt:variant>
        <vt:lpwstr/>
      </vt:variant>
      <vt:variant>
        <vt:i4>5177388</vt:i4>
      </vt:variant>
      <vt:variant>
        <vt:i4>132</vt:i4>
      </vt:variant>
      <vt:variant>
        <vt:i4>0</vt:i4>
      </vt:variant>
      <vt:variant>
        <vt:i4>5</vt:i4>
      </vt:variant>
      <vt:variant>
        <vt:lpwstr>https://www.3gpp.org/ftp/TSG_RAN/WG4_Radio/TSGR4_107/Docs/R4-2308648.zip</vt:lpwstr>
      </vt:variant>
      <vt:variant>
        <vt:lpwstr/>
      </vt:variant>
      <vt:variant>
        <vt:i4>4259877</vt:i4>
      </vt:variant>
      <vt:variant>
        <vt:i4>129</vt:i4>
      </vt:variant>
      <vt:variant>
        <vt:i4>0</vt:i4>
      </vt:variant>
      <vt:variant>
        <vt:i4>5</vt:i4>
      </vt:variant>
      <vt:variant>
        <vt:lpwstr>https://www.3gpp.org/ftp/TSG_RAN/WG4_Radio/TSGR4_107/Docs/R4-2307424.zip</vt:lpwstr>
      </vt:variant>
      <vt:variant>
        <vt:lpwstr/>
      </vt:variant>
      <vt:variant>
        <vt:i4>4587557</vt:i4>
      </vt:variant>
      <vt:variant>
        <vt:i4>126</vt:i4>
      </vt:variant>
      <vt:variant>
        <vt:i4>0</vt:i4>
      </vt:variant>
      <vt:variant>
        <vt:i4>5</vt:i4>
      </vt:variant>
      <vt:variant>
        <vt:lpwstr>https://www.3gpp.org/ftp/TSG_RAN/WG4_Radio/TSGR4_107/Docs/R4-2307423.zip</vt:lpwstr>
      </vt:variant>
      <vt:variant>
        <vt:lpwstr/>
      </vt:variant>
      <vt:variant>
        <vt:i4>4653093</vt:i4>
      </vt:variant>
      <vt:variant>
        <vt:i4>123</vt:i4>
      </vt:variant>
      <vt:variant>
        <vt:i4>0</vt:i4>
      </vt:variant>
      <vt:variant>
        <vt:i4>5</vt:i4>
      </vt:variant>
      <vt:variant>
        <vt:lpwstr>https://www.3gpp.org/ftp/TSG_RAN/WG4_Radio/TSGR4_107/Docs/R4-2307422.zip</vt:lpwstr>
      </vt:variant>
      <vt:variant>
        <vt:lpwstr/>
      </vt:variant>
      <vt:variant>
        <vt:i4>4259873</vt:i4>
      </vt:variant>
      <vt:variant>
        <vt:i4>108</vt:i4>
      </vt:variant>
      <vt:variant>
        <vt:i4>0</vt:i4>
      </vt:variant>
      <vt:variant>
        <vt:i4>5</vt:i4>
      </vt:variant>
      <vt:variant>
        <vt:lpwstr>https://www.3gpp.org/ftp/TSG_RAN/WG4_Radio/TSGR4_107/Docs/R4-2308797.zip</vt:lpwstr>
      </vt:variant>
      <vt:variant>
        <vt:lpwstr/>
      </vt:variant>
      <vt:variant>
        <vt:i4>4522029</vt:i4>
      </vt:variant>
      <vt:variant>
        <vt:i4>105</vt:i4>
      </vt:variant>
      <vt:variant>
        <vt:i4>0</vt:i4>
      </vt:variant>
      <vt:variant>
        <vt:i4>5</vt:i4>
      </vt:variant>
      <vt:variant>
        <vt:lpwstr>https://www.3gpp.org/ftp/TSG_RAN/WG4_Radio/TSGR4_107/Docs/R4-2308652.zip</vt:lpwstr>
      </vt:variant>
      <vt:variant>
        <vt:lpwstr/>
      </vt:variant>
      <vt:variant>
        <vt:i4>4522030</vt:i4>
      </vt:variant>
      <vt:variant>
        <vt:i4>102</vt:i4>
      </vt:variant>
      <vt:variant>
        <vt:i4>0</vt:i4>
      </vt:variant>
      <vt:variant>
        <vt:i4>5</vt:i4>
      </vt:variant>
      <vt:variant>
        <vt:lpwstr>https://www.3gpp.org/ftp/TSG_RAN/WG4_Radio/TSGR4_107/Docs/R4-2308460.zip</vt:lpwstr>
      </vt:variant>
      <vt:variant>
        <vt:lpwstr/>
      </vt:variant>
      <vt:variant>
        <vt:i4>4653102</vt:i4>
      </vt:variant>
      <vt:variant>
        <vt:i4>99</vt:i4>
      </vt:variant>
      <vt:variant>
        <vt:i4>0</vt:i4>
      </vt:variant>
      <vt:variant>
        <vt:i4>5</vt:i4>
      </vt:variant>
      <vt:variant>
        <vt:lpwstr>https://www.3gpp.org/ftp/TSG_RAN/WG4_Radio/TSGR4_107/Docs/R4-2308761.zip</vt:lpwstr>
      </vt:variant>
      <vt:variant>
        <vt:lpwstr/>
      </vt:variant>
      <vt:variant>
        <vt:i4>4587566</vt:i4>
      </vt:variant>
      <vt:variant>
        <vt:i4>93</vt:i4>
      </vt:variant>
      <vt:variant>
        <vt:i4>0</vt:i4>
      </vt:variant>
      <vt:variant>
        <vt:i4>5</vt:i4>
      </vt:variant>
      <vt:variant>
        <vt:lpwstr>https://www.3gpp.org/ftp/TSG_RAN/WG4_Radio/TSGR4_107/Docs/R4-2308760.zip</vt:lpwstr>
      </vt:variant>
      <vt:variant>
        <vt:lpwstr/>
      </vt:variant>
      <vt:variant>
        <vt:i4>4194349</vt:i4>
      </vt:variant>
      <vt:variant>
        <vt:i4>87</vt:i4>
      </vt:variant>
      <vt:variant>
        <vt:i4>0</vt:i4>
      </vt:variant>
      <vt:variant>
        <vt:i4>5</vt:i4>
      </vt:variant>
      <vt:variant>
        <vt:lpwstr>https://www.3gpp.org/ftp/TSG_RAN/WG4_Radio/TSGR4_107/Docs/R4-2308455.zip</vt:lpwstr>
      </vt:variant>
      <vt:variant>
        <vt:lpwstr/>
      </vt:variant>
      <vt:variant>
        <vt:i4>4653100</vt:i4>
      </vt:variant>
      <vt:variant>
        <vt:i4>84</vt:i4>
      </vt:variant>
      <vt:variant>
        <vt:i4>0</vt:i4>
      </vt:variant>
      <vt:variant>
        <vt:i4>5</vt:i4>
      </vt:variant>
      <vt:variant>
        <vt:lpwstr>https://www.3gpp.org/ftp/TSG_RAN/WG4_Radio/TSGR4_107/Docs/R4-2308640.zip</vt:lpwstr>
      </vt:variant>
      <vt:variant>
        <vt:lpwstr/>
      </vt:variant>
      <vt:variant>
        <vt:i4>5177387</vt:i4>
      </vt:variant>
      <vt:variant>
        <vt:i4>81</vt:i4>
      </vt:variant>
      <vt:variant>
        <vt:i4>0</vt:i4>
      </vt:variant>
      <vt:variant>
        <vt:i4>5</vt:i4>
      </vt:variant>
      <vt:variant>
        <vt:lpwstr>https://www.3gpp.org/ftp/TSG_RAN/WG4_Radio/TSGR4_107/Docs/R4-2308638.zip</vt:lpwstr>
      </vt:variant>
      <vt:variant>
        <vt:lpwstr/>
      </vt:variant>
      <vt:variant>
        <vt:i4>5046312</vt:i4>
      </vt:variant>
      <vt:variant>
        <vt:i4>78</vt:i4>
      </vt:variant>
      <vt:variant>
        <vt:i4>0</vt:i4>
      </vt:variant>
      <vt:variant>
        <vt:i4>5</vt:i4>
      </vt:variant>
      <vt:variant>
        <vt:lpwstr>https://www.3gpp.org/ftp/TSG_RAN/WG4_Radio/TSGR4_107/Docs/R4-2308509.zip</vt:lpwstr>
      </vt:variant>
      <vt:variant>
        <vt:lpwstr/>
      </vt:variant>
      <vt:variant>
        <vt:i4>5046317</vt:i4>
      </vt:variant>
      <vt:variant>
        <vt:i4>75</vt:i4>
      </vt:variant>
      <vt:variant>
        <vt:i4>0</vt:i4>
      </vt:variant>
      <vt:variant>
        <vt:i4>5</vt:i4>
      </vt:variant>
      <vt:variant>
        <vt:lpwstr>https://www.3gpp.org/ftp/TSG_RAN/WG4_Radio/TSGR4_107/Docs/R4-2308458.zip</vt:lpwstr>
      </vt:variant>
      <vt:variant>
        <vt:lpwstr/>
      </vt:variant>
      <vt:variant>
        <vt:i4>4587565</vt:i4>
      </vt:variant>
      <vt:variant>
        <vt:i4>72</vt:i4>
      </vt:variant>
      <vt:variant>
        <vt:i4>0</vt:i4>
      </vt:variant>
      <vt:variant>
        <vt:i4>5</vt:i4>
      </vt:variant>
      <vt:variant>
        <vt:lpwstr>https://www.3gpp.org/ftp/TSG_RAN/WG4_Radio/TSGR4_107/Docs/R4-2308453.zip</vt:lpwstr>
      </vt:variant>
      <vt:variant>
        <vt:lpwstr/>
      </vt:variant>
      <vt:variant>
        <vt:i4>4522025</vt:i4>
      </vt:variant>
      <vt:variant>
        <vt:i4>69</vt:i4>
      </vt:variant>
      <vt:variant>
        <vt:i4>0</vt:i4>
      </vt:variant>
      <vt:variant>
        <vt:i4>5</vt:i4>
      </vt:variant>
      <vt:variant>
        <vt:lpwstr>https://www.3gpp.org/ftp/TSG_RAN/WG4_Radio/TSGR4_107/Docs/R4-2308115.zip</vt:lpwstr>
      </vt:variant>
      <vt:variant>
        <vt:lpwstr/>
      </vt:variant>
      <vt:variant>
        <vt:i4>4587562</vt:i4>
      </vt:variant>
      <vt:variant>
        <vt:i4>66</vt:i4>
      </vt:variant>
      <vt:variant>
        <vt:i4>0</vt:i4>
      </vt:variant>
      <vt:variant>
        <vt:i4>5</vt:i4>
      </vt:variant>
      <vt:variant>
        <vt:lpwstr>https://www.3gpp.org/ftp/TSG_RAN/WG4_Radio/TSGR4_107/Docs/R4-2309136.zip</vt:lpwstr>
      </vt:variant>
      <vt:variant>
        <vt:lpwstr/>
      </vt:variant>
      <vt:variant>
        <vt:i4>4653099</vt:i4>
      </vt:variant>
      <vt:variant>
        <vt:i4>63</vt:i4>
      </vt:variant>
      <vt:variant>
        <vt:i4>0</vt:i4>
      </vt:variant>
      <vt:variant>
        <vt:i4>5</vt:i4>
      </vt:variant>
      <vt:variant>
        <vt:lpwstr>https://www.3gpp.org/ftp/TSG_RAN/WG4_Radio/TSGR4_107/Docs/R4-2308731.zip</vt:lpwstr>
      </vt:variant>
      <vt:variant>
        <vt:lpwstr/>
      </vt:variant>
      <vt:variant>
        <vt:i4>4194347</vt:i4>
      </vt:variant>
      <vt:variant>
        <vt:i4>60</vt:i4>
      </vt:variant>
      <vt:variant>
        <vt:i4>0</vt:i4>
      </vt:variant>
      <vt:variant>
        <vt:i4>5</vt:i4>
      </vt:variant>
      <vt:variant>
        <vt:lpwstr>https://www.3gpp.org/ftp/TSG_RAN/WG4_Radio/TSGR4_107/Docs/R4-2308637.zip</vt:lpwstr>
      </vt:variant>
      <vt:variant>
        <vt:lpwstr/>
      </vt:variant>
      <vt:variant>
        <vt:i4>4653101</vt:i4>
      </vt:variant>
      <vt:variant>
        <vt:i4>48</vt:i4>
      </vt:variant>
      <vt:variant>
        <vt:i4>0</vt:i4>
      </vt:variant>
      <vt:variant>
        <vt:i4>5</vt:i4>
      </vt:variant>
      <vt:variant>
        <vt:lpwstr>https://www.3gpp.org/ftp/TSG_RAN/WG4_Radio/TSGR4_107/Docs/R4-2308452.zip</vt:lpwstr>
      </vt:variant>
      <vt:variant>
        <vt:lpwstr/>
      </vt:variant>
      <vt:variant>
        <vt:i4>4194350</vt:i4>
      </vt:variant>
      <vt:variant>
        <vt:i4>45</vt:i4>
      </vt:variant>
      <vt:variant>
        <vt:i4>0</vt:i4>
      </vt:variant>
      <vt:variant>
        <vt:i4>5</vt:i4>
      </vt:variant>
      <vt:variant>
        <vt:lpwstr>https://www.3gpp.org/ftp/TSG_RAN/WG4_Radio/TSGR4_107/Docs/R4-2308766.zip</vt:lpwstr>
      </vt:variant>
      <vt:variant>
        <vt:lpwstr/>
      </vt:variant>
      <vt:variant>
        <vt:i4>4325422</vt:i4>
      </vt:variant>
      <vt:variant>
        <vt:i4>42</vt:i4>
      </vt:variant>
      <vt:variant>
        <vt:i4>0</vt:i4>
      </vt:variant>
      <vt:variant>
        <vt:i4>5</vt:i4>
      </vt:variant>
      <vt:variant>
        <vt:lpwstr>https://www.3gpp.org/ftp/TSG_RAN/WG4_Radio/TSGR4_107/Docs/R4-2308764.zip</vt:lpwstr>
      </vt:variant>
      <vt:variant>
        <vt:lpwstr/>
      </vt:variant>
      <vt:variant>
        <vt:i4>4653100</vt:i4>
      </vt:variant>
      <vt:variant>
        <vt:i4>39</vt:i4>
      </vt:variant>
      <vt:variant>
        <vt:i4>0</vt:i4>
      </vt:variant>
      <vt:variant>
        <vt:i4>5</vt:i4>
      </vt:variant>
      <vt:variant>
        <vt:lpwstr>https://www.3gpp.org/ftp/TSG_RAN/WG4_Radio/TSGR4_107/Docs/R4-2308345.zip</vt:lpwstr>
      </vt:variant>
      <vt:variant>
        <vt:lpwstr/>
      </vt:variant>
      <vt:variant>
        <vt:i4>4653094</vt:i4>
      </vt:variant>
      <vt:variant>
        <vt:i4>36</vt:i4>
      </vt:variant>
      <vt:variant>
        <vt:i4>0</vt:i4>
      </vt:variant>
      <vt:variant>
        <vt:i4>5</vt:i4>
      </vt:variant>
      <vt:variant>
        <vt:lpwstr>https://www.3gpp.org/ftp/TSG_RAN/WG4_Radio/TSGR4_107/Docs/R4-2307711.zip</vt:lpwstr>
      </vt:variant>
      <vt:variant>
        <vt:lpwstr/>
      </vt:variant>
      <vt:variant>
        <vt:i4>4259881</vt:i4>
      </vt:variant>
      <vt:variant>
        <vt:i4>33</vt:i4>
      </vt:variant>
      <vt:variant>
        <vt:i4>0</vt:i4>
      </vt:variant>
      <vt:variant>
        <vt:i4>5</vt:i4>
      </vt:variant>
      <vt:variant>
        <vt:lpwstr>https://www.3gpp.org/ftp/TSG_RAN/WG4_Radio/TSGR4_107/Docs/R4-2308818.zip</vt:lpwstr>
      </vt:variant>
      <vt:variant>
        <vt:lpwstr/>
      </vt:variant>
      <vt:variant>
        <vt:i4>5111849</vt:i4>
      </vt:variant>
      <vt:variant>
        <vt:i4>30</vt:i4>
      </vt:variant>
      <vt:variant>
        <vt:i4>0</vt:i4>
      </vt:variant>
      <vt:variant>
        <vt:i4>5</vt:i4>
      </vt:variant>
      <vt:variant>
        <vt:lpwstr>https://www.3gpp.org/ftp/TSG_RAN/WG4_Radio/TSGR4_107/Docs/R4-2308817.zip</vt:lpwstr>
      </vt:variant>
      <vt:variant>
        <vt:lpwstr/>
      </vt:variant>
      <vt:variant>
        <vt:i4>4456488</vt:i4>
      </vt:variant>
      <vt:variant>
        <vt:i4>27</vt:i4>
      </vt:variant>
      <vt:variant>
        <vt:i4>0</vt:i4>
      </vt:variant>
      <vt:variant>
        <vt:i4>5</vt:i4>
      </vt:variant>
      <vt:variant>
        <vt:lpwstr>https://www.3gpp.org/ftp/TSG_RAN/WG4_Radio/TSGR4_107/Docs/R4-2308306.zip</vt:lpwstr>
      </vt:variant>
      <vt:variant>
        <vt:lpwstr/>
      </vt:variant>
      <vt:variant>
        <vt:i4>4587560</vt:i4>
      </vt:variant>
      <vt:variant>
        <vt:i4>24</vt:i4>
      </vt:variant>
      <vt:variant>
        <vt:i4>0</vt:i4>
      </vt:variant>
      <vt:variant>
        <vt:i4>5</vt:i4>
      </vt:variant>
      <vt:variant>
        <vt:lpwstr>https://www.3gpp.org/ftp/TSG_RAN/WG4_Radio/TSGR4_107/Docs/R4-2308304.zip</vt:lpwstr>
      </vt:variant>
      <vt:variant>
        <vt:lpwstr/>
      </vt:variant>
      <vt:variant>
        <vt:i4>5046316</vt:i4>
      </vt:variant>
      <vt:variant>
        <vt:i4>21</vt:i4>
      </vt:variant>
      <vt:variant>
        <vt:i4>0</vt:i4>
      </vt:variant>
      <vt:variant>
        <vt:i4>5</vt:i4>
      </vt:variant>
      <vt:variant>
        <vt:lpwstr>https://www.3gpp.org/ftp/TSG_RAN/WG4_Radio/TSGR4_107/Docs/R4-2309559.zip</vt:lpwstr>
      </vt:variant>
      <vt:variant>
        <vt:lpwstr/>
      </vt:variant>
      <vt:variant>
        <vt:i4>4259885</vt:i4>
      </vt:variant>
      <vt:variant>
        <vt:i4>18</vt:i4>
      </vt:variant>
      <vt:variant>
        <vt:i4>0</vt:i4>
      </vt:variant>
      <vt:variant>
        <vt:i4>5</vt:i4>
      </vt:variant>
      <vt:variant>
        <vt:lpwstr>https://www.3gpp.org/ftp/TSG_RAN/WG4_Radio/TSGR4_107/Docs/R4-2308656.zip</vt:lpwstr>
      </vt:variant>
      <vt:variant>
        <vt:lpwstr/>
      </vt:variant>
      <vt:variant>
        <vt:i4>4456494</vt:i4>
      </vt:variant>
      <vt:variant>
        <vt:i4>15</vt:i4>
      </vt:variant>
      <vt:variant>
        <vt:i4>0</vt:i4>
      </vt:variant>
      <vt:variant>
        <vt:i4>5</vt:i4>
      </vt:variant>
      <vt:variant>
        <vt:lpwstr>https://www.3gpp.org/ftp/TSG_RAN/WG4_Radio/TSGR4_107/Docs/R4-2307194.zip</vt:lpwstr>
      </vt:variant>
      <vt:variant>
        <vt:lpwstr/>
      </vt:variant>
      <vt:variant>
        <vt:i4>4784164</vt:i4>
      </vt:variant>
      <vt:variant>
        <vt:i4>12</vt:i4>
      </vt:variant>
      <vt:variant>
        <vt:i4>0</vt:i4>
      </vt:variant>
      <vt:variant>
        <vt:i4>5</vt:i4>
      </vt:variant>
      <vt:variant>
        <vt:lpwstr>https://www.3gpp.org/ftp/TSG_RAN/WG4_Radio/TSGR4_107/Docs/R4-2307139.zip</vt:lpwstr>
      </vt:variant>
      <vt:variant>
        <vt:lpwstr/>
      </vt:variant>
      <vt:variant>
        <vt:i4>4325421</vt:i4>
      </vt:variant>
      <vt:variant>
        <vt:i4>9</vt:i4>
      </vt:variant>
      <vt:variant>
        <vt:i4>0</vt:i4>
      </vt:variant>
      <vt:variant>
        <vt:i4>5</vt:i4>
      </vt:variant>
      <vt:variant>
        <vt:lpwstr>https://www.3gpp.org/ftp/TSG_RAN/WG4_Radio/TSGR4_107/Docs/R4-2308655.zip</vt:lpwstr>
      </vt:variant>
      <vt:variant>
        <vt:lpwstr/>
      </vt:variant>
      <vt:variant>
        <vt:i4>4325412</vt:i4>
      </vt:variant>
      <vt:variant>
        <vt:i4>6</vt:i4>
      </vt:variant>
      <vt:variant>
        <vt:i4>0</vt:i4>
      </vt:variant>
      <vt:variant>
        <vt:i4>5</vt:i4>
      </vt:variant>
      <vt:variant>
        <vt:lpwstr>https://www.3gpp.org/ftp/TSG_RAN/WG4_Radio/TSGR4_107/Docs/R4-2307330.zip</vt:lpwstr>
      </vt:variant>
      <vt:variant>
        <vt:lpwstr/>
      </vt:variant>
      <vt:variant>
        <vt:i4>4390958</vt:i4>
      </vt:variant>
      <vt:variant>
        <vt:i4>3</vt:i4>
      </vt:variant>
      <vt:variant>
        <vt:i4>0</vt:i4>
      </vt:variant>
      <vt:variant>
        <vt:i4>5</vt:i4>
      </vt:variant>
      <vt:variant>
        <vt:lpwstr>https://www.3gpp.org/ftp/TSG_RAN/WG4_Radio/TSGR4_107/Docs/R4-2307193.zip</vt:lpwstr>
      </vt:variant>
      <vt:variant>
        <vt:lpwstr/>
      </vt:variant>
      <vt:variant>
        <vt:i4>5111853</vt:i4>
      </vt:variant>
      <vt:variant>
        <vt:i4>0</vt:i4>
      </vt:variant>
      <vt:variant>
        <vt:i4>0</vt:i4>
      </vt:variant>
      <vt:variant>
        <vt:i4>5</vt:i4>
      </vt:variant>
      <vt:variant>
        <vt:lpwstr>https://www.3gpp.org/ftp/TSG_RAN/WG4_Radio/TSGR4_107/Docs/R4-2308758.zip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cp:lastModifiedBy>Griselda WANG</cp:lastModifiedBy>
  <cp:revision>15</cp:revision>
  <cp:lastPrinted>2019-04-25T01:09:00Z</cp:lastPrinted>
  <dcterms:created xsi:type="dcterms:W3CDTF">2023-11-08T13:30:00Z</dcterms:created>
  <dcterms:modified xsi:type="dcterms:W3CDTF">2023-11-08T13:42:00Z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MediaServiceImageTags">
    <vt:lpwstr/>
  </property>
  <property fmtid="{D5CDD505-2E9C-101B-9397-08002B2CF9AE}" pid="17" name="ContentTypeId">
    <vt:lpwstr>0x010100F3E9551B3FDDA24EBF0A209BAAD637CA</vt:lpwstr>
  </property>
  <property fmtid="{D5CDD505-2E9C-101B-9397-08002B2CF9AE}" pid="18" name="_dlc_DocIdItemGuid">
    <vt:lpwstr>ea29ce43-d966-466e-ac21-a441c4ba30ca</vt:lpwstr>
  </property>
</Properties>
</file>