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C9B64" w14:textId="2F37E3B8" w:rsidR="00BD06F1" w:rsidRDefault="00BD06F1" w:rsidP="00BD06F1">
      <w:pPr>
        <w:pStyle w:val="CRCoverPage"/>
        <w:tabs>
          <w:tab w:val="right" w:pos="9639"/>
        </w:tabs>
        <w:spacing w:after="0"/>
        <w:rPr>
          <w:rFonts w:cs="Arial"/>
          <w:b/>
          <w:sz w:val="24"/>
          <w:szCs w:val="24"/>
        </w:rPr>
      </w:pPr>
      <w:r>
        <w:rPr>
          <w:rFonts w:cs="Arial"/>
          <w:b/>
          <w:sz w:val="24"/>
          <w:szCs w:val="24"/>
        </w:rPr>
        <w:t>3GPP TSG-RAN WG4 Meeting #109</w:t>
      </w:r>
      <w:r>
        <w:rPr>
          <w:rFonts w:cs="Arial"/>
          <w:b/>
          <w:sz w:val="24"/>
          <w:szCs w:val="24"/>
        </w:rPr>
        <w:tab/>
      </w:r>
      <w:r w:rsidR="00C600D4" w:rsidRPr="00C600D4">
        <w:rPr>
          <w:rFonts w:cs="Arial"/>
          <w:b/>
          <w:sz w:val="24"/>
          <w:szCs w:val="24"/>
        </w:rPr>
        <w:t>R4-2318115</w:t>
      </w:r>
    </w:p>
    <w:p w14:paraId="09A8FC5F" w14:textId="4D123EF1" w:rsidR="00CA5B3D" w:rsidRDefault="00BD06F1" w:rsidP="00BD06F1">
      <w:pPr>
        <w:pStyle w:val="CRCoverPage"/>
        <w:tabs>
          <w:tab w:val="right" w:pos="9639"/>
        </w:tabs>
        <w:spacing w:after="100" w:afterAutospacing="1"/>
        <w:rPr>
          <w:rFonts w:cs="Arial"/>
          <w:b/>
          <w:sz w:val="24"/>
          <w:szCs w:val="24"/>
        </w:rPr>
      </w:pPr>
      <w:r>
        <w:rPr>
          <w:rFonts w:cs="Arial"/>
          <w:b/>
          <w:sz w:val="24"/>
          <w:szCs w:val="24"/>
        </w:rPr>
        <w:t>Chicago, USA, 13</w:t>
      </w:r>
      <w:r>
        <w:rPr>
          <w:rFonts w:cs="Arial"/>
          <w:b/>
          <w:sz w:val="24"/>
          <w:szCs w:val="24"/>
          <w:vertAlign w:val="superscript"/>
        </w:rPr>
        <w:t>th</w:t>
      </w:r>
      <w:r>
        <w:rPr>
          <w:rFonts w:cs="Arial"/>
          <w:b/>
          <w:sz w:val="24"/>
          <w:szCs w:val="24"/>
        </w:rPr>
        <w:t xml:space="preserve"> November – 17</w:t>
      </w:r>
      <w:r>
        <w:rPr>
          <w:rFonts w:cs="Arial"/>
          <w:b/>
          <w:sz w:val="24"/>
          <w:szCs w:val="24"/>
          <w:vertAlign w:val="superscript"/>
        </w:rPr>
        <w:t>th</w:t>
      </w:r>
      <w:r>
        <w:rPr>
          <w:rFonts w:cs="Arial"/>
          <w:b/>
          <w:sz w:val="24"/>
          <w:szCs w:val="24"/>
        </w:rPr>
        <w:t xml:space="preserve"> November 2023</w:t>
      </w:r>
    </w:p>
    <w:p w14:paraId="32E6747F" w14:textId="77777777" w:rsidR="00CA5B3D" w:rsidRPr="00A425AC" w:rsidRDefault="00CA5B3D" w:rsidP="00CA5B3D">
      <w:pPr>
        <w:spacing w:after="120"/>
        <w:ind w:left="1985" w:hanging="1985"/>
        <w:rPr>
          <w:rFonts w:ascii="Arial" w:eastAsia="MS Mincho" w:hAnsi="Arial" w:cs="Arial"/>
          <w:b/>
          <w:sz w:val="22"/>
          <w:lang w:val="en-US"/>
        </w:rPr>
      </w:pPr>
    </w:p>
    <w:p w14:paraId="4E0FF784" w14:textId="6B337A94" w:rsidR="00CA5B3D" w:rsidRPr="00A425AC" w:rsidRDefault="00CA5B3D" w:rsidP="00CA5B3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A425AC">
        <w:rPr>
          <w:rFonts w:ascii="Arial" w:eastAsia="MS Mincho" w:hAnsi="Arial" w:cs="Arial"/>
          <w:b/>
          <w:color w:val="000000"/>
          <w:sz w:val="22"/>
          <w:lang w:val="en-US"/>
        </w:rPr>
        <w:t>Agenda item:</w:t>
      </w:r>
      <w:r w:rsidRPr="00A425AC">
        <w:rPr>
          <w:rFonts w:ascii="Arial" w:eastAsia="MS Mincho" w:hAnsi="Arial" w:cs="Arial"/>
          <w:b/>
          <w:color w:val="000000"/>
          <w:sz w:val="22"/>
          <w:lang w:val="en-US"/>
        </w:rPr>
        <w:tab/>
      </w:r>
      <w:r w:rsidRPr="00A425AC">
        <w:rPr>
          <w:rFonts w:ascii="Arial" w:eastAsia="MS Mincho" w:hAnsi="Arial" w:cs="Arial"/>
          <w:b/>
          <w:color w:val="000000"/>
          <w:sz w:val="22"/>
          <w:lang w:val="en-US" w:eastAsia="ja-JP"/>
        </w:rPr>
        <w:tab/>
      </w:r>
      <w:r w:rsidRPr="00A425AC">
        <w:rPr>
          <w:rFonts w:ascii="Arial" w:eastAsia="MS Mincho" w:hAnsi="Arial" w:cs="Arial"/>
          <w:b/>
          <w:color w:val="000000"/>
          <w:sz w:val="22"/>
          <w:lang w:val="en-US" w:eastAsia="ja-JP"/>
        </w:rPr>
        <w:tab/>
      </w:r>
      <w:r w:rsidR="00B57366">
        <w:rPr>
          <w:rFonts w:ascii="Arial" w:eastAsiaTheme="minorEastAsia" w:hAnsi="Arial" w:cs="Arial"/>
          <w:color w:val="000000"/>
          <w:sz w:val="22"/>
          <w:lang w:val="en-US" w:eastAsia="zh-CN"/>
        </w:rPr>
        <w:t>7</w:t>
      </w:r>
      <w:r w:rsidRPr="00A425AC">
        <w:rPr>
          <w:rFonts w:ascii="Arial" w:eastAsiaTheme="minorEastAsia" w:hAnsi="Arial" w:cs="Arial"/>
          <w:color w:val="000000"/>
          <w:sz w:val="22"/>
          <w:lang w:val="en-US" w:eastAsia="zh-CN"/>
        </w:rPr>
        <w:t>.</w:t>
      </w:r>
      <w:r w:rsidR="00C77C02">
        <w:rPr>
          <w:rFonts w:ascii="Arial" w:eastAsiaTheme="minorEastAsia" w:hAnsi="Arial" w:cs="Arial"/>
          <w:color w:val="000000"/>
          <w:sz w:val="22"/>
          <w:lang w:val="en-US" w:eastAsia="zh-CN"/>
        </w:rPr>
        <w:t>2</w:t>
      </w:r>
    </w:p>
    <w:p w14:paraId="55975273" w14:textId="77777777" w:rsidR="00CA5B3D" w:rsidRPr="00A425AC" w:rsidRDefault="00CA5B3D" w:rsidP="00CA5B3D">
      <w:pPr>
        <w:spacing w:after="120"/>
        <w:ind w:left="1985" w:hanging="1985"/>
        <w:rPr>
          <w:rFonts w:ascii="Arial" w:hAnsi="Arial" w:cs="Arial"/>
          <w:color w:val="000000"/>
          <w:sz w:val="22"/>
          <w:lang w:val="en-US" w:eastAsia="zh-CN"/>
        </w:rPr>
      </w:pPr>
      <w:r w:rsidRPr="00A425AC">
        <w:rPr>
          <w:rFonts w:ascii="Arial" w:eastAsia="MS Mincho" w:hAnsi="Arial" w:cs="Arial"/>
          <w:b/>
          <w:sz w:val="22"/>
          <w:lang w:val="en-US"/>
        </w:rPr>
        <w:t>Source:</w:t>
      </w:r>
      <w:r w:rsidRPr="00A425AC">
        <w:rPr>
          <w:rFonts w:ascii="Arial" w:eastAsia="MS Mincho" w:hAnsi="Arial" w:cs="Arial"/>
          <w:b/>
          <w:sz w:val="22"/>
          <w:lang w:val="en-US"/>
        </w:rPr>
        <w:tab/>
      </w:r>
      <w:r w:rsidRPr="00A425AC">
        <w:rPr>
          <w:rFonts w:ascii="Arial" w:hAnsi="Arial" w:cs="Arial"/>
          <w:color w:val="000000"/>
          <w:sz w:val="22"/>
          <w:lang w:val="en-US" w:eastAsia="zh-CN"/>
        </w:rPr>
        <w:t>Moderator (Ericsson)</w:t>
      </w:r>
    </w:p>
    <w:p w14:paraId="2942FB44" w14:textId="543F8519" w:rsidR="00CA5B3D" w:rsidRPr="00A425AC" w:rsidRDefault="00CA5B3D" w:rsidP="00CA5B3D">
      <w:pPr>
        <w:spacing w:after="120"/>
        <w:ind w:left="1985" w:hanging="1985"/>
        <w:rPr>
          <w:rFonts w:ascii="Arial" w:eastAsiaTheme="minorEastAsia" w:hAnsi="Arial" w:cs="Arial"/>
          <w:color w:val="000000"/>
          <w:sz w:val="22"/>
          <w:lang w:val="en-US" w:eastAsia="zh-CN"/>
        </w:rPr>
      </w:pPr>
      <w:r w:rsidRPr="00A425AC">
        <w:rPr>
          <w:rFonts w:ascii="Arial" w:eastAsia="MS Mincho" w:hAnsi="Arial" w:cs="Arial"/>
          <w:b/>
          <w:color w:val="000000"/>
          <w:sz w:val="22"/>
          <w:lang w:val="en-US"/>
        </w:rPr>
        <w:t>Title:</w:t>
      </w:r>
      <w:r w:rsidRPr="00A425AC">
        <w:rPr>
          <w:rFonts w:ascii="Arial" w:eastAsia="MS Mincho" w:hAnsi="Arial" w:cs="Arial"/>
          <w:b/>
          <w:color w:val="000000"/>
          <w:sz w:val="22"/>
          <w:lang w:val="en-US"/>
        </w:rPr>
        <w:tab/>
      </w:r>
      <w:r w:rsidR="00547092" w:rsidRPr="00547092">
        <w:rPr>
          <w:rFonts w:ascii="Arial" w:eastAsia="MS Mincho" w:hAnsi="Arial" w:cs="Arial"/>
          <w:color w:val="000000"/>
          <w:sz w:val="22"/>
          <w:lang w:val="en-US"/>
        </w:rPr>
        <w:t>Topic summary for [10</w:t>
      </w:r>
      <w:r w:rsidR="00BD06F1">
        <w:rPr>
          <w:rFonts w:ascii="Arial" w:eastAsia="MS Mincho" w:hAnsi="Arial" w:cs="Arial"/>
          <w:color w:val="000000"/>
          <w:sz w:val="22"/>
          <w:lang w:val="en-US"/>
        </w:rPr>
        <w:t>9</w:t>
      </w:r>
      <w:r w:rsidR="00547092" w:rsidRPr="00547092">
        <w:rPr>
          <w:rFonts w:ascii="Arial" w:eastAsia="MS Mincho" w:hAnsi="Arial" w:cs="Arial"/>
          <w:color w:val="000000"/>
          <w:sz w:val="22"/>
          <w:lang w:val="en-US"/>
        </w:rPr>
        <w:t>][1</w:t>
      </w:r>
      <w:r w:rsidR="006C0DF4">
        <w:rPr>
          <w:rFonts w:ascii="Arial" w:eastAsia="MS Mincho" w:hAnsi="Arial" w:cs="Arial"/>
          <w:color w:val="000000"/>
          <w:sz w:val="22"/>
          <w:lang w:val="en-US"/>
        </w:rPr>
        <w:t>0</w:t>
      </w:r>
      <w:r w:rsidR="00BD06F1">
        <w:rPr>
          <w:rFonts w:ascii="Arial" w:eastAsia="MS Mincho" w:hAnsi="Arial" w:cs="Arial"/>
          <w:color w:val="000000"/>
          <w:sz w:val="22"/>
          <w:lang w:val="en-US"/>
        </w:rPr>
        <w:t>9</w:t>
      </w:r>
      <w:r w:rsidR="00547092" w:rsidRPr="00547092">
        <w:rPr>
          <w:rFonts w:ascii="Arial" w:eastAsia="MS Mincho" w:hAnsi="Arial" w:cs="Arial"/>
          <w:color w:val="000000"/>
          <w:sz w:val="22"/>
          <w:lang w:val="en-US"/>
        </w:rPr>
        <w:t xml:space="preserve">] </w:t>
      </w:r>
      <w:proofErr w:type="spellStart"/>
      <w:r w:rsidR="00547092" w:rsidRPr="00547092">
        <w:rPr>
          <w:rFonts w:ascii="Arial" w:eastAsia="MS Mincho" w:hAnsi="Arial" w:cs="Arial"/>
          <w:color w:val="000000"/>
          <w:sz w:val="22"/>
          <w:lang w:val="en-US"/>
        </w:rPr>
        <w:t>HPUE_Basket_EN</w:t>
      </w:r>
      <w:proofErr w:type="spellEnd"/>
      <w:r w:rsidR="00547092" w:rsidRPr="00547092">
        <w:rPr>
          <w:rFonts w:ascii="Arial" w:eastAsia="MS Mincho" w:hAnsi="Arial" w:cs="Arial"/>
          <w:color w:val="000000"/>
          <w:sz w:val="22"/>
          <w:lang w:val="en-US"/>
        </w:rPr>
        <w:t>-DC</w:t>
      </w:r>
    </w:p>
    <w:p w14:paraId="09AE325A" w14:textId="77777777" w:rsidR="00CA5B3D" w:rsidRPr="00A425AC" w:rsidRDefault="00CA5B3D" w:rsidP="00CA5B3D">
      <w:pPr>
        <w:spacing w:after="120"/>
        <w:ind w:left="1985" w:hanging="1985"/>
        <w:rPr>
          <w:rFonts w:ascii="Arial" w:eastAsiaTheme="minorEastAsia" w:hAnsi="Arial" w:cs="Arial"/>
          <w:sz w:val="22"/>
          <w:lang w:val="en-US" w:eastAsia="zh-CN"/>
        </w:rPr>
      </w:pPr>
      <w:r w:rsidRPr="00A425AC">
        <w:rPr>
          <w:rFonts w:ascii="Arial" w:eastAsia="MS Mincho" w:hAnsi="Arial" w:cs="Arial"/>
          <w:b/>
          <w:sz w:val="22"/>
          <w:lang w:val="en-US"/>
        </w:rPr>
        <w:t>Document for:</w:t>
      </w:r>
      <w:r w:rsidRPr="00A425AC">
        <w:rPr>
          <w:rFonts w:ascii="Arial" w:eastAsia="MS Mincho" w:hAnsi="Arial" w:cs="Arial"/>
          <w:b/>
          <w:sz w:val="22"/>
          <w:lang w:val="en-US"/>
        </w:rPr>
        <w:tab/>
      </w:r>
      <w:r w:rsidRPr="00A425AC">
        <w:rPr>
          <w:rFonts w:ascii="Arial" w:eastAsiaTheme="minorEastAsia" w:hAnsi="Arial" w:cs="Arial"/>
          <w:sz w:val="22"/>
          <w:lang w:val="en-US"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31F3445" w14:textId="280AE59F" w:rsidR="00862BB1" w:rsidRPr="005646CE" w:rsidRDefault="00862BB1" w:rsidP="00642BC6">
      <w:pPr>
        <w:rPr>
          <w:iCs/>
          <w:lang w:eastAsia="zh-CN"/>
        </w:rPr>
      </w:pPr>
      <w:r w:rsidRPr="002679C5">
        <w:rPr>
          <w:iCs/>
          <w:lang w:eastAsia="zh-CN"/>
        </w:rPr>
        <w:t xml:space="preserve">Latest approved WID is </w:t>
      </w:r>
      <w:r w:rsidR="005646CE" w:rsidRPr="005646CE">
        <w:rPr>
          <w:iCs/>
          <w:lang w:eastAsia="zh-CN"/>
        </w:rPr>
        <w:t>RP-231625, High power UE (power class m with 1&lt;m&lt;3) for a single FR1 band in UL of Dual Connectivity (DC) combinations of x bands (x=1,2,3, 4 for y=1 or x=1, 2 for y=2) LTE inter-band CA (</w:t>
      </w:r>
      <w:proofErr w:type="spellStart"/>
      <w:r w:rsidR="005646CE" w:rsidRPr="005646CE">
        <w:rPr>
          <w:iCs/>
          <w:lang w:eastAsia="zh-CN"/>
        </w:rPr>
        <w:t>xDL</w:t>
      </w:r>
      <w:proofErr w:type="spellEnd"/>
      <w:r w:rsidR="005646CE" w:rsidRPr="005646CE">
        <w:rPr>
          <w:iCs/>
          <w:lang w:eastAsia="zh-CN"/>
        </w:rPr>
        <w:t>/1UL) and y bands NR inter-band CA (</w:t>
      </w:r>
      <w:proofErr w:type="spellStart"/>
      <w:r w:rsidR="005646CE" w:rsidRPr="005646CE">
        <w:rPr>
          <w:iCs/>
          <w:lang w:eastAsia="zh-CN"/>
        </w:rPr>
        <w:t>yDL</w:t>
      </w:r>
      <w:proofErr w:type="spellEnd"/>
      <w:r w:rsidR="005646CE" w:rsidRPr="005646CE">
        <w:rPr>
          <w:iCs/>
          <w:lang w:eastAsia="zh-CN"/>
        </w:rPr>
        <w:t>/1UL)</w:t>
      </w:r>
      <w:r w:rsidR="002F7535">
        <w:rPr>
          <w:iCs/>
          <w:lang w:eastAsia="zh-CN"/>
        </w:rPr>
        <w:t>.</w:t>
      </w:r>
    </w:p>
    <w:p w14:paraId="609286E5" w14:textId="22DC9BEC" w:rsidR="00E80B52" w:rsidRPr="002B5566" w:rsidRDefault="00142BB9" w:rsidP="00805BE8">
      <w:pPr>
        <w:pStyle w:val="Heading1"/>
        <w:rPr>
          <w:lang w:val="en-US" w:eastAsia="ja-JP"/>
        </w:rPr>
      </w:pPr>
      <w:r w:rsidRPr="002B5566">
        <w:rPr>
          <w:lang w:val="en-US" w:eastAsia="ja-JP"/>
        </w:rPr>
        <w:t>Topic</w:t>
      </w:r>
      <w:r w:rsidR="00C649BD" w:rsidRPr="002B5566">
        <w:rPr>
          <w:lang w:val="en-US" w:eastAsia="ja-JP"/>
        </w:rPr>
        <w:t xml:space="preserve"> </w:t>
      </w:r>
      <w:r w:rsidR="00837458" w:rsidRPr="002B5566">
        <w:rPr>
          <w:lang w:val="en-US" w:eastAsia="ja-JP"/>
        </w:rPr>
        <w:t>#1</w:t>
      </w:r>
      <w:r w:rsidR="00C649BD" w:rsidRPr="002B5566">
        <w:rPr>
          <w:lang w:val="en-US" w:eastAsia="ja-JP"/>
        </w:rPr>
        <w:t xml:space="preserve">: </w:t>
      </w:r>
      <w:r w:rsidR="00E50A8E" w:rsidRPr="002B5566">
        <w:rPr>
          <w:lang w:val="en-US" w:eastAsia="ja-JP"/>
        </w:rPr>
        <w:t>Common issue</w:t>
      </w:r>
      <w:r w:rsidR="0071304F">
        <w:rPr>
          <w:lang w:val="en-US" w:eastAsia="ja-JP"/>
        </w:rPr>
        <w:t>s</w:t>
      </w:r>
    </w:p>
    <w:p w14:paraId="1AE1C0F8" w14:textId="77777777" w:rsidR="00EC769E" w:rsidRDefault="00EC769E" w:rsidP="00EC769E">
      <w:pPr>
        <w:pStyle w:val="Heading2"/>
      </w:pPr>
      <w:r w:rsidRPr="004A7544">
        <w:rPr>
          <w:rFonts w:hint="eastAsia"/>
        </w:rPr>
        <w:t>Open issues</w:t>
      </w:r>
      <w:r>
        <w:t xml:space="preserve"> summary</w:t>
      </w:r>
    </w:p>
    <w:p w14:paraId="61B4BD0A" w14:textId="21B4DE7B" w:rsidR="00EC769E" w:rsidRDefault="00EC769E" w:rsidP="00EC769E">
      <w:pPr>
        <w:rPr>
          <w:iCs/>
          <w:lang w:val="en-US" w:eastAsia="zh-CN"/>
        </w:rPr>
      </w:pPr>
      <w:r>
        <w:rPr>
          <w:iCs/>
          <w:lang w:val="en-US" w:eastAsia="zh-CN"/>
        </w:rPr>
        <w:t xml:space="preserve">Based on the submitted contributions submitted in agenda item </w:t>
      </w:r>
      <w:r w:rsidR="00AA38A3">
        <w:rPr>
          <w:iCs/>
          <w:lang w:val="en-US" w:eastAsia="zh-CN"/>
        </w:rPr>
        <w:t>7</w:t>
      </w:r>
      <w:r>
        <w:rPr>
          <w:iCs/>
          <w:lang w:val="en-US" w:eastAsia="zh-CN"/>
        </w:rPr>
        <w:t xml:space="preserve">.17 there are no specific </w:t>
      </w:r>
      <w:r w:rsidRPr="00A425AC">
        <w:rPr>
          <w:iCs/>
          <w:lang w:val="en-US" w:eastAsia="zh-CN"/>
        </w:rPr>
        <w:t xml:space="preserve">open issues </w:t>
      </w:r>
      <w:r>
        <w:rPr>
          <w:iCs/>
          <w:lang w:val="en-US" w:eastAsia="zh-CN"/>
        </w:rPr>
        <w:t xml:space="preserve">for the </w:t>
      </w:r>
      <w:r w:rsidRPr="00A425AC">
        <w:rPr>
          <w:iCs/>
          <w:lang w:val="en-US" w:eastAsia="zh-CN"/>
        </w:rPr>
        <w:t>Rel-1</w:t>
      </w:r>
      <w:r>
        <w:rPr>
          <w:iCs/>
          <w:lang w:val="en-US" w:eastAsia="zh-CN"/>
        </w:rPr>
        <w:t>8</w:t>
      </w:r>
      <w:r w:rsidRPr="00A425AC">
        <w:rPr>
          <w:iCs/>
          <w:lang w:val="en-US" w:eastAsia="zh-CN"/>
        </w:rPr>
        <w:t xml:space="preserve"> </w:t>
      </w:r>
      <w:r>
        <w:rPr>
          <w:iCs/>
          <w:lang w:val="en-US" w:eastAsia="zh-CN"/>
        </w:rPr>
        <w:t xml:space="preserve">work item </w:t>
      </w:r>
      <w:r w:rsidRPr="00933706">
        <w:t>HPUE_FR1_DC_LTE_NR_R18</w:t>
      </w:r>
      <w:r w:rsidRPr="00A425AC">
        <w:rPr>
          <w:iCs/>
          <w:lang w:val="en-US" w:eastAsia="zh-CN"/>
        </w:rPr>
        <w:t>.</w:t>
      </w:r>
    </w:p>
    <w:p w14:paraId="6DC50564" w14:textId="77777777" w:rsidR="00EC769E" w:rsidRPr="000C4190" w:rsidRDefault="00EC769E" w:rsidP="00EC769E">
      <w:pPr>
        <w:pStyle w:val="Heading2"/>
        <w:rPr>
          <w:lang w:val="en-US"/>
        </w:rPr>
      </w:pPr>
      <w:r w:rsidRPr="000C4190">
        <w:rPr>
          <w:lang w:val="en-US"/>
        </w:rPr>
        <w:t>Documents to be treated d</w:t>
      </w:r>
      <w:r>
        <w:rPr>
          <w:lang w:val="en-US"/>
        </w:rPr>
        <w:t xml:space="preserve">uring online </w:t>
      </w:r>
      <w:proofErr w:type="gramStart"/>
      <w:r>
        <w:rPr>
          <w:lang w:val="en-US"/>
        </w:rPr>
        <w:t>session</w:t>
      </w:r>
      <w:proofErr w:type="gramEnd"/>
    </w:p>
    <w:p w14:paraId="7AD1AA34" w14:textId="3858829D" w:rsidR="00461A24" w:rsidRDefault="00461A24" w:rsidP="00461A24">
      <w:pPr>
        <w:rPr>
          <w:iCs/>
          <w:lang w:val="en-US" w:eastAsia="zh-CN"/>
        </w:rPr>
      </w:pPr>
      <w:r>
        <w:rPr>
          <w:iCs/>
          <w:lang w:val="en-US" w:eastAsia="zh-CN"/>
        </w:rPr>
        <w:t xml:space="preserve">Below is a list of </w:t>
      </w:r>
      <w:proofErr w:type="spellStart"/>
      <w:r>
        <w:rPr>
          <w:iCs/>
          <w:lang w:val="en-US" w:eastAsia="zh-CN"/>
        </w:rPr>
        <w:t>tdoc’s</w:t>
      </w:r>
      <w:proofErr w:type="spellEnd"/>
      <w:r>
        <w:rPr>
          <w:iCs/>
          <w:lang w:val="en-US" w:eastAsia="zh-CN"/>
        </w:rPr>
        <w:t xml:space="preserve"> allocated in Agenda Item </w:t>
      </w:r>
      <w:r w:rsidR="00BC3215">
        <w:rPr>
          <w:iCs/>
          <w:lang w:val="en-US" w:eastAsia="zh-CN"/>
        </w:rPr>
        <w:t>4</w:t>
      </w:r>
      <w:r>
        <w:rPr>
          <w:iCs/>
          <w:lang w:val="en-US" w:eastAsia="zh-CN"/>
        </w:rPr>
        <w:t>.17 that are to be handled during the online session.</w:t>
      </w:r>
    </w:p>
    <w:tbl>
      <w:tblPr>
        <w:tblW w:w="9919" w:type="dxa"/>
        <w:tblLayout w:type="fixed"/>
        <w:tblLook w:val="04A0" w:firstRow="1" w:lastRow="0" w:firstColumn="1" w:lastColumn="0" w:noHBand="0" w:noVBand="1"/>
      </w:tblPr>
      <w:tblGrid>
        <w:gridCol w:w="1129"/>
        <w:gridCol w:w="3402"/>
        <w:gridCol w:w="1843"/>
        <w:gridCol w:w="1418"/>
        <w:gridCol w:w="850"/>
        <w:gridCol w:w="1277"/>
      </w:tblGrid>
      <w:tr w:rsidR="006527BF" w14:paraId="7C2FA6B4" w14:textId="77777777" w:rsidTr="006C3AD7">
        <w:trPr>
          <w:trHeight w:val="45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EA8C7DC" w14:textId="449A6630" w:rsidR="006527BF" w:rsidRDefault="00AA38A3" w:rsidP="006527BF">
            <w:pPr>
              <w:spacing w:after="0"/>
            </w:pPr>
            <w:hyperlink r:id="rId12" w:history="1">
              <w:r w:rsidR="006527BF">
                <w:rPr>
                  <w:rStyle w:val="Hyperlink"/>
                  <w:rFonts w:ascii="Arial" w:hAnsi="Arial" w:cs="Arial"/>
                  <w:b/>
                  <w:bCs/>
                  <w:sz w:val="16"/>
                  <w:szCs w:val="16"/>
                </w:rPr>
                <w:t>R4-2318259</w:t>
              </w:r>
            </w:hyperlink>
          </w:p>
        </w:tc>
        <w:tc>
          <w:tcPr>
            <w:tcW w:w="3402" w:type="dxa"/>
            <w:tcBorders>
              <w:top w:val="single" w:sz="4" w:space="0" w:color="A6A6A6"/>
              <w:left w:val="nil"/>
              <w:bottom w:val="single" w:sz="4" w:space="0" w:color="A6A6A6"/>
              <w:right w:val="single" w:sz="4" w:space="0" w:color="A6A6A6"/>
            </w:tcBorders>
            <w:shd w:val="clear" w:color="auto" w:fill="auto"/>
          </w:tcPr>
          <w:p w14:paraId="4C080E26" w14:textId="724F263D" w:rsidR="006527BF" w:rsidRDefault="006527BF" w:rsidP="006527BF">
            <w:pPr>
              <w:spacing w:after="0"/>
              <w:rPr>
                <w:rFonts w:ascii="Arial" w:hAnsi="Arial" w:cs="Arial"/>
                <w:sz w:val="16"/>
                <w:szCs w:val="16"/>
              </w:rPr>
            </w:pPr>
            <w:r>
              <w:rPr>
                <w:rFonts w:ascii="Arial" w:hAnsi="Arial" w:cs="Arial"/>
                <w:sz w:val="16"/>
                <w:szCs w:val="16"/>
              </w:rPr>
              <w:t>Draft CR for TS38.101-3 HP-ENDC for FR1</w:t>
            </w:r>
          </w:p>
        </w:tc>
        <w:tc>
          <w:tcPr>
            <w:tcW w:w="1843" w:type="dxa"/>
            <w:tcBorders>
              <w:top w:val="single" w:sz="4" w:space="0" w:color="A6A6A6"/>
              <w:left w:val="nil"/>
              <w:bottom w:val="single" w:sz="4" w:space="0" w:color="A6A6A6"/>
              <w:right w:val="single" w:sz="4" w:space="0" w:color="A6A6A6"/>
            </w:tcBorders>
            <w:shd w:val="clear" w:color="auto" w:fill="auto"/>
          </w:tcPr>
          <w:p w14:paraId="6C13AFBA" w14:textId="617AD417" w:rsidR="006527BF" w:rsidRDefault="006527BF" w:rsidP="006527BF">
            <w:pPr>
              <w:spacing w:after="0"/>
              <w:rPr>
                <w:rFonts w:ascii="Arial" w:hAnsi="Arial" w:cs="Arial"/>
                <w:sz w:val="16"/>
                <w:szCs w:val="16"/>
              </w:rPr>
            </w:pPr>
            <w:r>
              <w:rPr>
                <w:rFonts w:ascii="Arial" w:hAnsi="Arial" w:cs="Arial"/>
                <w:sz w:val="16"/>
                <w:szCs w:val="16"/>
              </w:rPr>
              <w:t>SoftBank Corp.</w:t>
            </w:r>
          </w:p>
        </w:tc>
        <w:tc>
          <w:tcPr>
            <w:tcW w:w="1418" w:type="dxa"/>
            <w:tcBorders>
              <w:top w:val="single" w:sz="4" w:space="0" w:color="A6A6A6"/>
              <w:left w:val="nil"/>
              <w:bottom w:val="single" w:sz="4" w:space="0" w:color="A6A6A6"/>
              <w:right w:val="single" w:sz="4" w:space="0" w:color="A6A6A6"/>
            </w:tcBorders>
            <w:shd w:val="clear" w:color="000000" w:fill="BFBFBF"/>
          </w:tcPr>
          <w:p w14:paraId="4A49704D" w14:textId="40275FC8" w:rsidR="006527BF" w:rsidRDefault="006527BF" w:rsidP="006527BF">
            <w:pPr>
              <w:spacing w:after="0"/>
              <w:rPr>
                <w:rFonts w:ascii="Arial" w:hAnsi="Arial" w:cs="Arial"/>
                <w:sz w:val="16"/>
                <w:szCs w:val="16"/>
              </w:rPr>
            </w:pPr>
            <w:r>
              <w:rPr>
                <w:rFonts w:ascii="Arial" w:hAnsi="Arial" w:cs="Arial"/>
                <w:sz w:val="16"/>
                <w:szCs w:val="16"/>
              </w:rPr>
              <w:t>Takehiko Narita</w:t>
            </w:r>
          </w:p>
        </w:tc>
        <w:tc>
          <w:tcPr>
            <w:tcW w:w="850" w:type="dxa"/>
            <w:tcBorders>
              <w:top w:val="single" w:sz="4" w:space="0" w:color="A6A6A6"/>
              <w:left w:val="nil"/>
              <w:bottom w:val="single" w:sz="4" w:space="0" w:color="A6A6A6"/>
              <w:right w:val="single" w:sz="4" w:space="0" w:color="A6A6A6"/>
            </w:tcBorders>
            <w:shd w:val="clear" w:color="auto" w:fill="auto"/>
          </w:tcPr>
          <w:p w14:paraId="7E660C04" w14:textId="419244F0" w:rsidR="006527BF" w:rsidRDefault="006527BF" w:rsidP="006527BF">
            <w:pPr>
              <w:spacing w:after="0"/>
              <w:rPr>
                <w:rFonts w:ascii="Arial" w:hAnsi="Arial" w:cs="Arial"/>
                <w:sz w:val="16"/>
                <w:szCs w:val="16"/>
              </w:rPr>
            </w:pPr>
            <w:proofErr w:type="spellStart"/>
            <w:r>
              <w:rPr>
                <w:rFonts w:ascii="Arial" w:hAnsi="Arial" w:cs="Arial"/>
                <w:sz w:val="16"/>
                <w:szCs w:val="16"/>
              </w:rPr>
              <w:t>draftCR</w:t>
            </w:r>
            <w:proofErr w:type="spellEnd"/>
          </w:p>
        </w:tc>
        <w:tc>
          <w:tcPr>
            <w:tcW w:w="1277" w:type="dxa"/>
            <w:tcBorders>
              <w:top w:val="single" w:sz="4" w:space="0" w:color="A6A6A6"/>
              <w:left w:val="nil"/>
              <w:bottom w:val="single" w:sz="4" w:space="0" w:color="A6A6A6"/>
              <w:right w:val="single" w:sz="4" w:space="0" w:color="A6A6A6"/>
            </w:tcBorders>
            <w:shd w:val="clear" w:color="auto" w:fill="auto"/>
          </w:tcPr>
          <w:p w14:paraId="2BE7F1B0" w14:textId="236B7764" w:rsidR="006527BF" w:rsidRDefault="006527BF" w:rsidP="006527BF">
            <w:pPr>
              <w:spacing w:after="0"/>
              <w:rPr>
                <w:rFonts w:ascii="Arial" w:hAnsi="Arial" w:cs="Arial"/>
                <w:sz w:val="16"/>
                <w:szCs w:val="16"/>
              </w:rPr>
            </w:pPr>
            <w:r>
              <w:rPr>
                <w:rFonts w:ascii="Arial" w:hAnsi="Arial" w:cs="Arial"/>
                <w:sz w:val="16"/>
                <w:szCs w:val="16"/>
              </w:rPr>
              <w:t>Endorsement</w:t>
            </w:r>
          </w:p>
        </w:tc>
      </w:tr>
      <w:tr w:rsidR="006527BF" w14:paraId="23E2EFDD" w14:textId="77777777" w:rsidTr="006C3AD7">
        <w:trPr>
          <w:trHeight w:val="45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B1B4951" w14:textId="6CD006C0" w:rsidR="006527BF" w:rsidRDefault="00AA38A3" w:rsidP="006527BF">
            <w:pPr>
              <w:spacing w:after="0"/>
            </w:pPr>
            <w:hyperlink r:id="rId13" w:history="1">
              <w:r w:rsidR="006527BF">
                <w:rPr>
                  <w:rStyle w:val="Hyperlink"/>
                  <w:rFonts w:ascii="Arial" w:hAnsi="Arial" w:cs="Arial"/>
                  <w:b/>
                  <w:bCs/>
                  <w:sz w:val="16"/>
                  <w:szCs w:val="16"/>
                </w:rPr>
                <w:t>R4-2318267</w:t>
              </w:r>
            </w:hyperlink>
          </w:p>
        </w:tc>
        <w:tc>
          <w:tcPr>
            <w:tcW w:w="3402" w:type="dxa"/>
            <w:tcBorders>
              <w:top w:val="single" w:sz="4" w:space="0" w:color="A6A6A6"/>
              <w:left w:val="nil"/>
              <w:bottom w:val="single" w:sz="4" w:space="0" w:color="A6A6A6"/>
              <w:right w:val="single" w:sz="4" w:space="0" w:color="A6A6A6"/>
            </w:tcBorders>
            <w:shd w:val="clear" w:color="auto" w:fill="auto"/>
          </w:tcPr>
          <w:p w14:paraId="70D88110" w14:textId="039FE246" w:rsidR="006527BF" w:rsidRDefault="006527BF" w:rsidP="006527BF">
            <w:pPr>
              <w:spacing w:after="0"/>
              <w:rPr>
                <w:rFonts w:ascii="Arial" w:hAnsi="Arial" w:cs="Arial"/>
                <w:sz w:val="16"/>
                <w:szCs w:val="16"/>
              </w:rPr>
            </w:pPr>
            <w:r>
              <w:rPr>
                <w:rFonts w:ascii="Arial" w:hAnsi="Arial" w:cs="Arial"/>
                <w:sz w:val="16"/>
                <w:szCs w:val="16"/>
              </w:rPr>
              <w:t>TP for TR38.898 PC2 ENDC for FR1 2BLTE1BNR and 1BLTE2BNR</w:t>
            </w:r>
          </w:p>
        </w:tc>
        <w:tc>
          <w:tcPr>
            <w:tcW w:w="1843" w:type="dxa"/>
            <w:tcBorders>
              <w:top w:val="single" w:sz="4" w:space="0" w:color="A6A6A6"/>
              <w:left w:val="nil"/>
              <w:bottom w:val="single" w:sz="4" w:space="0" w:color="A6A6A6"/>
              <w:right w:val="single" w:sz="4" w:space="0" w:color="A6A6A6"/>
            </w:tcBorders>
            <w:shd w:val="clear" w:color="auto" w:fill="auto"/>
          </w:tcPr>
          <w:p w14:paraId="3CDC3E72" w14:textId="27B847E9" w:rsidR="006527BF" w:rsidRDefault="006527BF" w:rsidP="006527BF">
            <w:pPr>
              <w:spacing w:after="0"/>
              <w:rPr>
                <w:rFonts w:ascii="Arial" w:hAnsi="Arial" w:cs="Arial"/>
                <w:sz w:val="16"/>
                <w:szCs w:val="16"/>
              </w:rPr>
            </w:pPr>
            <w:r>
              <w:rPr>
                <w:rFonts w:ascii="Arial" w:hAnsi="Arial" w:cs="Arial"/>
                <w:sz w:val="16"/>
                <w:szCs w:val="16"/>
              </w:rPr>
              <w:t>SoftBank Corp., LG Electronics</w:t>
            </w:r>
          </w:p>
        </w:tc>
        <w:tc>
          <w:tcPr>
            <w:tcW w:w="1418" w:type="dxa"/>
            <w:tcBorders>
              <w:top w:val="single" w:sz="4" w:space="0" w:color="A6A6A6"/>
              <w:left w:val="nil"/>
              <w:bottom w:val="single" w:sz="4" w:space="0" w:color="A6A6A6"/>
              <w:right w:val="single" w:sz="4" w:space="0" w:color="A6A6A6"/>
            </w:tcBorders>
            <w:shd w:val="clear" w:color="000000" w:fill="BFBFBF"/>
          </w:tcPr>
          <w:p w14:paraId="68546A29" w14:textId="63AB7D20" w:rsidR="006527BF" w:rsidRDefault="006527BF" w:rsidP="006527BF">
            <w:pPr>
              <w:spacing w:after="0"/>
              <w:rPr>
                <w:rFonts w:ascii="Arial" w:hAnsi="Arial" w:cs="Arial"/>
                <w:sz w:val="16"/>
                <w:szCs w:val="16"/>
              </w:rPr>
            </w:pPr>
            <w:r>
              <w:rPr>
                <w:rFonts w:ascii="Arial" w:hAnsi="Arial" w:cs="Arial"/>
                <w:sz w:val="16"/>
                <w:szCs w:val="16"/>
              </w:rPr>
              <w:t>Takehiko Narita</w:t>
            </w:r>
          </w:p>
        </w:tc>
        <w:tc>
          <w:tcPr>
            <w:tcW w:w="850" w:type="dxa"/>
            <w:tcBorders>
              <w:top w:val="single" w:sz="4" w:space="0" w:color="A6A6A6"/>
              <w:left w:val="nil"/>
              <w:bottom w:val="single" w:sz="4" w:space="0" w:color="A6A6A6"/>
              <w:right w:val="single" w:sz="4" w:space="0" w:color="A6A6A6"/>
            </w:tcBorders>
            <w:shd w:val="clear" w:color="auto" w:fill="auto"/>
          </w:tcPr>
          <w:p w14:paraId="0979A36E" w14:textId="44EC1967" w:rsidR="006527BF" w:rsidRDefault="006527BF" w:rsidP="006527BF">
            <w:pPr>
              <w:spacing w:after="0"/>
              <w:rPr>
                <w:rFonts w:ascii="Arial" w:hAnsi="Arial" w:cs="Arial"/>
                <w:sz w:val="16"/>
                <w:szCs w:val="16"/>
              </w:rPr>
            </w:pPr>
            <w:proofErr w:type="spellStart"/>
            <w:r>
              <w:rPr>
                <w:rFonts w:ascii="Arial" w:hAnsi="Arial" w:cs="Arial"/>
                <w:sz w:val="16"/>
                <w:szCs w:val="16"/>
              </w:rPr>
              <w:t>pCR</w:t>
            </w:r>
            <w:proofErr w:type="spellEnd"/>
          </w:p>
        </w:tc>
        <w:tc>
          <w:tcPr>
            <w:tcW w:w="1277" w:type="dxa"/>
            <w:tcBorders>
              <w:top w:val="single" w:sz="4" w:space="0" w:color="A6A6A6"/>
              <w:left w:val="nil"/>
              <w:bottom w:val="single" w:sz="4" w:space="0" w:color="A6A6A6"/>
              <w:right w:val="single" w:sz="4" w:space="0" w:color="A6A6A6"/>
            </w:tcBorders>
            <w:shd w:val="clear" w:color="auto" w:fill="auto"/>
          </w:tcPr>
          <w:p w14:paraId="1A7F6218" w14:textId="30976A06" w:rsidR="006527BF" w:rsidRDefault="006527BF" w:rsidP="006527BF">
            <w:pPr>
              <w:spacing w:after="0"/>
              <w:rPr>
                <w:rFonts w:ascii="Arial" w:hAnsi="Arial" w:cs="Arial"/>
                <w:sz w:val="16"/>
                <w:szCs w:val="16"/>
              </w:rPr>
            </w:pPr>
            <w:r>
              <w:rPr>
                <w:rFonts w:ascii="Arial" w:hAnsi="Arial" w:cs="Arial"/>
                <w:sz w:val="16"/>
                <w:szCs w:val="16"/>
              </w:rPr>
              <w:t>Approval</w:t>
            </w:r>
          </w:p>
        </w:tc>
      </w:tr>
      <w:tr w:rsidR="006527BF" w14:paraId="3E7CA097" w14:textId="77777777" w:rsidTr="006C3AD7">
        <w:trPr>
          <w:trHeight w:val="45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418AD27" w14:textId="3BCB2758" w:rsidR="006527BF" w:rsidRDefault="00AA38A3" w:rsidP="006527BF">
            <w:pPr>
              <w:spacing w:after="0"/>
            </w:pPr>
            <w:hyperlink r:id="rId14" w:history="1">
              <w:r w:rsidR="006527BF">
                <w:rPr>
                  <w:rStyle w:val="Hyperlink"/>
                  <w:rFonts w:ascii="Arial" w:hAnsi="Arial" w:cs="Arial"/>
                  <w:b/>
                  <w:bCs/>
                  <w:sz w:val="16"/>
                  <w:szCs w:val="16"/>
                </w:rPr>
                <w:t>R4-2319770</w:t>
              </w:r>
            </w:hyperlink>
          </w:p>
        </w:tc>
        <w:tc>
          <w:tcPr>
            <w:tcW w:w="3402" w:type="dxa"/>
            <w:tcBorders>
              <w:top w:val="single" w:sz="4" w:space="0" w:color="A6A6A6"/>
              <w:left w:val="nil"/>
              <w:bottom w:val="single" w:sz="4" w:space="0" w:color="A6A6A6"/>
              <w:right w:val="single" w:sz="4" w:space="0" w:color="A6A6A6"/>
            </w:tcBorders>
            <w:shd w:val="clear" w:color="auto" w:fill="auto"/>
          </w:tcPr>
          <w:p w14:paraId="51B79007" w14:textId="7BB13986" w:rsidR="006527BF" w:rsidRDefault="006527BF" w:rsidP="006527BF">
            <w:pPr>
              <w:spacing w:after="0"/>
              <w:rPr>
                <w:rFonts w:ascii="Arial" w:hAnsi="Arial" w:cs="Arial"/>
                <w:sz w:val="16"/>
                <w:szCs w:val="16"/>
              </w:rPr>
            </w:pPr>
            <w:r>
              <w:rPr>
                <w:rFonts w:ascii="Arial" w:hAnsi="Arial" w:cs="Arial"/>
                <w:sz w:val="16"/>
                <w:szCs w:val="16"/>
              </w:rPr>
              <w:t>Rel18 Cat F draft CR for 38.101-3 Add the missing PC2 note to HPUE DC_18A_n28A-n77A and DC_41A_n28A-n77A</w:t>
            </w:r>
          </w:p>
        </w:tc>
        <w:tc>
          <w:tcPr>
            <w:tcW w:w="1843" w:type="dxa"/>
            <w:tcBorders>
              <w:top w:val="single" w:sz="4" w:space="0" w:color="A6A6A6"/>
              <w:left w:val="nil"/>
              <w:bottom w:val="single" w:sz="4" w:space="0" w:color="A6A6A6"/>
              <w:right w:val="single" w:sz="4" w:space="0" w:color="A6A6A6"/>
            </w:tcBorders>
            <w:shd w:val="clear" w:color="auto" w:fill="auto"/>
          </w:tcPr>
          <w:p w14:paraId="0A1D34BD" w14:textId="58F8D2B9" w:rsidR="006527BF" w:rsidRDefault="006527BF" w:rsidP="006527BF">
            <w:pPr>
              <w:spacing w:after="0"/>
              <w:rPr>
                <w:rFonts w:ascii="Arial" w:hAnsi="Arial" w:cs="Arial"/>
                <w:sz w:val="16"/>
                <w:szCs w:val="16"/>
              </w:rPr>
            </w:pPr>
            <w:r>
              <w:rPr>
                <w:rFonts w:ascii="Arial" w:hAnsi="Arial" w:cs="Arial"/>
                <w:sz w:val="16"/>
                <w:szCs w:val="16"/>
              </w:rPr>
              <w:t>Samsung, KDDI</w:t>
            </w:r>
          </w:p>
        </w:tc>
        <w:tc>
          <w:tcPr>
            <w:tcW w:w="1418" w:type="dxa"/>
            <w:tcBorders>
              <w:top w:val="single" w:sz="4" w:space="0" w:color="A6A6A6"/>
              <w:left w:val="nil"/>
              <w:bottom w:val="single" w:sz="4" w:space="0" w:color="A6A6A6"/>
              <w:right w:val="single" w:sz="4" w:space="0" w:color="A6A6A6"/>
            </w:tcBorders>
            <w:shd w:val="clear" w:color="000000" w:fill="BFBFBF"/>
          </w:tcPr>
          <w:p w14:paraId="1D7CE21F" w14:textId="5CB8E596" w:rsidR="006527BF" w:rsidRDefault="006527BF" w:rsidP="006527BF">
            <w:pPr>
              <w:spacing w:after="0"/>
              <w:rPr>
                <w:rFonts w:ascii="Arial" w:hAnsi="Arial" w:cs="Arial"/>
                <w:sz w:val="16"/>
                <w:szCs w:val="16"/>
              </w:rPr>
            </w:pPr>
            <w:r>
              <w:rPr>
                <w:rFonts w:ascii="Arial" w:hAnsi="Arial" w:cs="Arial"/>
                <w:sz w:val="16"/>
                <w:szCs w:val="16"/>
              </w:rPr>
              <w:t>Qingxiang Dong</w:t>
            </w:r>
          </w:p>
        </w:tc>
        <w:tc>
          <w:tcPr>
            <w:tcW w:w="850" w:type="dxa"/>
            <w:tcBorders>
              <w:top w:val="single" w:sz="4" w:space="0" w:color="A6A6A6"/>
              <w:left w:val="nil"/>
              <w:bottom w:val="single" w:sz="4" w:space="0" w:color="A6A6A6"/>
              <w:right w:val="single" w:sz="4" w:space="0" w:color="A6A6A6"/>
            </w:tcBorders>
            <w:shd w:val="clear" w:color="auto" w:fill="auto"/>
          </w:tcPr>
          <w:p w14:paraId="5AFB8039" w14:textId="3C4C984A" w:rsidR="006527BF" w:rsidRDefault="006527BF" w:rsidP="006527BF">
            <w:pPr>
              <w:spacing w:after="0"/>
              <w:rPr>
                <w:rFonts w:ascii="Arial" w:hAnsi="Arial" w:cs="Arial"/>
                <w:sz w:val="16"/>
                <w:szCs w:val="16"/>
              </w:rPr>
            </w:pPr>
            <w:proofErr w:type="spellStart"/>
            <w:r>
              <w:rPr>
                <w:rFonts w:ascii="Arial" w:hAnsi="Arial" w:cs="Arial"/>
                <w:sz w:val="16"/>
                <w:szCs w:val="16"/>
              </w:rPr>
              <w:t>draftCR</w:t>
            </w:r>
            <w:proofErr w:type="spellEnd"/>
          </w:p>
        </w:tc>
        <w:tc>
          <w:tcPr>
            <w:tcW w:w="1277" w:type="dxa"/>
            <w:tcBorders>
              <w:top w:val="single" w:sz="4" w:space="0" w:color="A6A6A6"/>
              <w:left w:val="nil"/>
              <w:bottom w:val="single" w:sz="4" w:space="0" w:color="A6A6A6"/>
              <w:right w:val="single" w:sz="4" w:space="0" w:color="A6A6A6"/>
            </w:tcBorders>
            <w:shd w:val="clear" w:color="auto" w:fill="auto"/>
          </w:tcPr>
          <w:p w14:paraId="7D72F70D" w14:textId="617B1ED4" w:rsidR="006527BF" w:rsidRDefault="006527BF" w:rsidP="006527BF">
            <w:pPr>
              <w:spacing w:after="0"/>
              <w:rPr>
                <w:rFonts w:ascii="Arial" w:hAnsi="Arial" w:cs="Arial"/>
                <w:sz w:val="16"/>
                <w:szCs w:val="16"/>
              </w:rPr>
            </w:pPr>
            <w:r>
              <w:rPr>
                <w:rFonts w:ascii="Arial" w:hAnsi="Arial" w:cs="Arial"/>
                <w:sz w:val="16"/>
                <w:szCs w:val="16"/>
              </w:rPr>
              <w:t>Endorsement</w:t>
            </w:r>
          </w:p>
        </w:tc>
      </w:tr>
      <w:tr w:rsidR="006527BF" w14:paraId="298518B1" w14:textId="77777777" w:rsidTr="006C3AD7">
        <w:trPr>
          <w:trHeight w:val="45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E2985DD" w14:textId="4B5AA3F3" w:rsidR="006527BF" w:rsidRDefault="00AA38A3" w:rsidP="006527BF">
            <w:pPr>
              <w:spacing w:after="0"/>
            </w:pPr>
            <w:hyperlink r:id="rId15" w:history="1">
              <w:r w:rsidR="006527BF">
                <w:rPr>
                  <w:rStyle w:val="Hyperlink"/>
                  <w:rFonts w:ascii="Arial" w:hAnsi="Arial" w:cs="Arial"/>
                  <w:b/>
                  <w:bCs/>
                  <w:sz w:val="16"/>
                  <w:szCs w:val="16"/>
                </w:rPr>
                <w:t>R4-2319773</w:t>
              </w:r>
            </w:hyperlink>
          </w:p>
        </w:tc>
        <w:tc>
          <w:tcPr>
            <w:tcW w:w="3402" w:type="dxa"/>
            <w:tcBorders>
              <w:top w:val="single" w:sz="4" w:space="0" w:color="A6A6A6"/>
              <w:left w:val="nil"/>
              <w:bottom w:val="single" w:sz="4" w:space="0" w:color="A6A6A6"/>
              <w:right w:val="single" w:sz="4" w:space="0" w:color="A6A6A6"/>
            </w:tcBorders>
            <w:shd w:val="clear" w:color="auto" w:fill="auto"/>
          </w:tcPr>
          <w:p w14:paraId="2A01544A" w14:textId="6F50818F" w:rsidR="006527BF" w:rsidRDefault="006527BF" w:rsidP="006527BF">
            <w:pPr>
              <w:spacing w:after="0"/>
              <w:rPr>
                <w:rFonts w:ascii="Arial" w:hAnsi="Arial" w:cs="Arial"/>
                <w:sz w:val="16"/>
                <w:szCs w:val="16"/>
              </w:rPr>
            </w:pPr>
            <w:r>
              <w:rPr>
                <w:rFonts w:ascii="Arial" w:hAnsi="Arial" w:cs="Arial"/>
                <w:sz w:val="16"/>
                <w:szCs w:val="16"/>
              </w:rPr>
              <w:t>TP for TR 38.898 HPUE DC_3_n41-n77</w:t>
            </w:r>
          </w:p>
        </w:tc>
        <w:tc>
          <w:tcPr>
            <w:tcW w:w="1843" w:type="dxa"/>
            <w:tcBorders>
              <w:top w:val="single" w:sz="4" w:space="0" w:color="A6A6A6"/>
              <w:left w:val="nil"/>
              <w:bottom w:val="single" w:sz="4" w:space="0" w:color="A6A6A6"/>
              <w:right w:val="single" w:sz="4" w:space="0" w:color="A6A6A6"/>
            </w:tcBorders>
            <w:shd w:val="clear" w:color="auto" w:fill="auto"/>
          </w:tcPr>
          <w:p w14:paraId="100B6F08" w14:textId="7E873472" w:rsidR="006527BF" w:rsidRDefault="006527BF" w:rsidP="006527BF">
            <w:pPr>
              <w:spacing w:after="0"/>
              <w:rPr>
                <w:rFonts w:ascii="Arial" w:hAnsi="Arial" w:cs="Arial"/>
                <w:sz w:val="16"/>
                <w:szCs w:val="16"/>
              </w:rPr>
            </w:pPr>
            <w:r>
              <w:rPr>
                <w:rFonts w:ascii="Arial" w:hAnsi="Arial" w:cs="Arial"/>
                <w:sz w:val="16"/>
                <w:szCs w:val="16"/>
              </w:rPr>
              <w:t>Samsung, KDDI, Qualcomm</w:t>
            </w:r>
          </w:p>
        </w:tc>
        <w:tc>
          <w:tcPr>
            <w:tcW w:w="1418" w:type="dxa"/>
            <w:tcBorders>
              <w:top w:val="single" w:sz="4" w:space="0" w:color="A6A6A6"/>
              <w:left w:val="nil"/>
              <w:bottom w:val="single" w:sz="4" w:space="0" w:color="A6A6A6"/>
              <w:right w:val="single" w:sz="4" w:space="0" w:color="A6A6A6"/>
            </w:tcBorders>
            <w:shd w:val="clear" w:color="000000" w:fill="BFBFBF"/>
          </w:tcPr>
          <w:p w14:paraId="21AF38B6" w14:textId="23F3F007" w:rsidR="006527BF" w:rsidRDefault="006527BF" w:rsidP="006527BF">
            <w:pPr>
              <w:spacing w:after="0"/>
              <w:rPr>
                <w:rFonts w:ascii="Arial" w:hAnsi="Arial" w:cs="Arial"/>
                <w:sz w:val="16"/>
                <w:szCs w:val="16"/>
              </w:rPr>
            </w:pPr>
            <w:r>
              <w:rPr>
                <w:rFonts w:ascii="Arial" w:hAnsi="Arial" w:cs="Arial"/>
                <w:sz w:val="16"/>
                <w:szCs w:val="16"/>
              </w:rPr>
              <w:t>Qingxiang Dong</w:t>
            </w:r>
          </w:p>
        </w:tc>
        <w:tc>
          <w:tcPr>
            <w:tcW w:w="850" w:type="dxa"/>
            <w:tcBorders>
              <w:top w:val="single" w:sz="4" w:space="0" w:color="A6A6A6"/>
              <w:left w:val="nil"/>
              <w:bottom w:val="single" w:sz="4" w:space="0" w:color="A6A6A6"/>
              <w:right w:val="single" w:sz="4" w:space="0" w:color="A6A6A6"/>
            </w:tcBorders>
            <w:shd w:val="clear" w:color="auto" w:fill="auto"/>
          </w:tcPr>
          <w:p w14:paraId="5A1F5770" w14:textId="604C04B3" w:rsidR="006527BF" w:rsidRDefault="006527BF" w:rsidP="006527BF">
            <w:pPr>
              <w:spacing w:after="0"/>
              <w:rPr>
                <w:rFonts w:ascii="Arial" w:hAnsi="Arial" w:cs="Arial"/>
                <w:sz w:val="16"/>
                <w:szCs w:val="16"/>
              </w:rPr>
            </w:pPr>
            <w:proofErr w:type="spellStart"/>
            <w:r>
              <w:rPr>
                <w:rFonts w:ascii="Arial" w:hAnsi="Arial" w:cs="Arial"/>
                <w:sz w:val="16"/>
                <w:szCs w:val="16"/>
              </w:rPr>
              <w:t>pCR</w:t>
            </w:r>
            <w:proofErr w:type="spellEnd"/>
          </w:p>
        </w:tc>
        <w:tc>
          <w:tcPr>
            <w:tcW w:w="1277" w:type="dxa"/>
            <w:tcBorders>
              <w:top w:val="single" w:sz="4" w:space="0" w:color="A6A6A6"/>
              <w:left w:val="nil"/>
              <w:bottom w:val="single" w:sz="4" w:space="0" w:color="A6A6A6"/>
              <w:right w:val="single" w:sz="4" w:space="0" w:color="A6A6A6"/>
            </w:tcBorders>
            <w:shd w:val="clear" w:color="auto" w:fill="auto"/>
          </w:tcPr>
          <w:p w14:paraId="7F6A3BCD" w14:textId="5F5D1DCB" w:rsidR="006527BF" w:rsidRDefault="006527BF" w:rsidP="006527BF">
            <w:pPr>
              <w:spacing w:after="0"/>
              <w:rPr>
                <w:rFonts w:ascii="Arial" w:hAnsi="Arial" w:cs="Arial"/>
                <w:sz w:val="16"/>
                <w:szCs w:val="16"/>
              </w:rPr>
            </w:pPr>
            <w:r>
              <w:rPr>
                <w:rFonts w:ascii="Arial" w:hAnsi="Arial" w:cs="Arial"/>
                <w:sz w:val="16"/>
                <w:szCs w:val="16"/>
              </w:rPr>
              <w:t>Approval</w:t>
            </w:r>
          </w:p>
        </w:tc>
      </w:tr>
      <w:tr w:rsidR="006527BF" w14:paraId="48B507BD" w14:textId="77777777" w:rsidTr="006C3AD7">
        <w:trPr>
          <w:trHeight w:val="45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2110375" w14:textId="124CDBA0" w:rsidR="006527BF" w:rsidRDefault="00AA38A3" w:rsidP="006527BF">
            <w:pPr>
              <w:spacing w:after="0"/>
            </w:pPr>
            <w:hyperlink r:id="rId16" w:history="1">
              <w:r w:rsidR="006527BF">
                <w:rPr>
                  <w:rStyle w:val="Hyperlink"/>
                  <w:rFonts w:ascii="Arial" w:hAnsi="Arial" w:cs="Arial"/>
                  <w:b/>
                  <w:bCs/>
                  <w:sz w:val="16"/>
                  <w:szCs w:val="16"/>
                </w:rPr>
                <w:t>R4-2319774</w:t>
              </w:r>
            </w:hyperlink>
          </w:p>
        </w:tc>
        <w:tc>
          <w:tcPr>
            <w:tcW w:w="3402" w:type="dxa"/>
            <w:tcBorders>
              <w:top w:val="single" w:sz="4" w:space="0" w:color="A6A6A6"/>
              <w:left w:val="nil"/>
              <w:bottom w:val="single" w:sz="4" w:space="0" w:color="A6A6A6"/>
              <w:right w:val="single" w:sz="4" w:space="0" w:color="A6A6A6"/>
            </w:tcBorders>
            <w:shd w:val="clear" w:color="auto" w:fill="auto"/>
          </w:tcPr>
          <w:p w14:paraId="11BE9272" w14:textId="29924BAA" w:rsidR="006527BF" w:rsidRDefault="006527BF" w:rsidP="006527BF">
            <w:pPr>
              <w:spacing w:after="0"/>
              <w:rPr>
                <w:rFonts w:ascii="Arial" w:hAnsi="Arial" w:cs="Arial"/>
                <w:sz w:val="16"/>
                <w:szCs w:val="16"/>
              </w:rPr>
            </w:pPr>
            <w:r>
              <w:rPr>
                <w:rFonts w:ascii="Arial" w:hAnsi="Arial" w:cs="Arial"/>
                <w:sz w:val="16"/>
                <w:szCs w:val="16"/>
              </w:rPr>
              <w:t>TP for TR 38.898 HPUE DC_3-28_n41</w:t>
            </w:r>
          </w:p>
        </w:tc>
        <w:tc>
          <w:tcPr>
            <w:tcW w:w="1843" w:type="dxa"/>
            <w:tcBorders>
              <w:top w:val="single" w:sz="4" w:space="0" w:color="A6A6A6"/>
              <w:left w:val="nil"/>
              <w:bottom w:val="single" w:sz="4" w:space="0" w:color="A6A6A6"/>
              <w:right w:val="single" w:sz="4" w:space="0" w:color="A6A6A6"/>
            </w:tcBorders>
            <w:shd w:val="clear" w:color="auto" w:fill="auto"/>
          </w:tcPr>
          <w:p w14:paraId="5704EB77" w14:textId="6C6D779F" w:rsidR="006527BF" w:rsidRDefault="006527BF" w:rsidP="006527BF">
            <w:pPr>
              <w:spacing w:after="0"/>
              <w:rPr>
                <w:rFonts w:ascii="Arial" w:hAnsi="Arial" w:cs="Arial"/>
                <w:sz w:val="16"/>
                <w:szCs w:val="16"/>
              </w:rPr>
            </w:pPr>
            <w:r>
              <w:rPr>
                <w:rFonts w:ascii="Arial" w:hAnsi="Arial" w:cs="Arial"/>
                <w:sz w:val="16"/>
                <w:szCs w:val="16"/>
              </w:rPr>
              <w:t>Samsung, KDDI, Qualcomm</w:t>
            </w:r>
          </w:p>
        </w:tc>
        <w:tc>
          <w:tcPr>
            <w:tcW w:w="1418" w:type="dxa"/>
            <w:tcBorders>
              <w:top w:val="single" w:sz="4" w:space="0" w:color="A6A6A6"/>
              <w:left w:val="nil"/>
              <w:bottom w:val="single" w:sz="4" w:space="0" w:color="A6A6A6"/>
              <w:right w:val="single" w:sz="4" w:space="0" w:color="A6A6A6"/>
            </w:tcBorders>
            <w:shd w:val="clear" w:color="000000" w:fill="BFBFBF"/>
          </w:tcPr>
          <w:p w14:paraId="72CA1C14" w14:textId="3E92F7D0" w:rsidR="006527BF" w:rsidRDefault="006527BF" w:rsidP="006527BF">
            <w:pPr>
              <w:spacing w:after="0"/>
              <w:rPr>
                <w:rFonts w:ascii="Arial" w:hAnsi="Arial" w:cs="Arial"/>
                <w:sz w:val="16"/>
                <w:szCs w:val="16"/>
              </w:rPr>
            </w:pPr>
            <w:r>
              <w:rPr>
                <w:rFonts w:ascii="Arial" w:hAnsi="Arial" w:cs="Arial"/>
                <w:sz w:val="16"/>
                <w:szCs w:val="16"/>
              </w:rPr>
              <w:t>Qingxiang Dong</w:t>
            </w:r>
          </w:p>
        </w:tc>
        <w:tc>
          <w:tcPr>
            <w:tcW w:w="850" w:type="dxa"/>
            <w:tcBorders>
              <w:top w:val="single" w:sz="4" w:space="0" w:color="A6A6A6"/>
              <w:left w:val="nil"/>
              <w:bottom w:val="single" w:sz="4" w:space="0" w:color="A6A6A6"/>
              <w:right w:val="single" w:sz="4" w:space="0" w:color="A6A6A6"/>
            </w:tcBorders>
            <w:shd w:val="clear" w:color="auto" w:fill="auto"/>
          </w:tcPr>
          <w:p w14:paraId="4EA42207" w14:textId="2739B384" w:rsidR="006527BF" w:rsidRDefault="006527BF" w:rsidP="006527BF">
            <w:pPr>
              <w:spacing w:after="0"/>
              <w:rPr>
                <w:rFonts w:ascii="Arial" w:hAnsi="Arial" w:cs="Arial"/>
                <w:sz w:val="16"/>
                <w:szCs w:val="16"/>
              </w:rPr>
            </w:pPr>
            <w:proofErr w:type="spellStart"/>
            <w:r>
              <w:rPr>
                <w:rFonts w:ascii="Arial" w:hAnsi="Arial" w:cs="Arial"/>
                <w:sz w:val="16"/>
                <w:szCs w:val="16"/>
              </w:rPr>
              <w:t>pCR</w:t>
            </w:r>
            <w:proofErr w:type="spellEnd"/>
          </w:p>
        </w:tc>
        <w:tc>
          <w:tcPr>
            <w:tcW w:w="1277" w:type="dxa"/>
            <w:tcBorders>
              <w:top w:val="single" w:sz="4" w:space="0" w:color="A6A6A6"/>
              <w:left w:val="nil"/>
              <w:bottom w:val="single" w:sz="4" w:space="0" w:color="A6A6A6"/>
              <w:right w:val="single" w:sz="4" w:space="0" w:color="A6A6A6"/>
            </w:tcBorders>
            <w:shd w:val="clear" w:color="auto" w:fill="auto"/>
          </w:tcPr>
          <w:p w14:paraId="09BA3CA4" w14:textId="6BA89755" w:rsidR="006527BF" w:rsidRDefault="006527BF" w:rsidP="006527BF">
            <w:pPr>
              <w:spacing w:after="0"/>
              <w:rPr>
                <w:rFonts w:ascii="Arial" w:hAnsi="Arial" w:cs="Arial"/>
                <w:sz w:val="16"/>
                <w:szCs w:val="16"/>
              </w:rPr>
            </w:pPr>
            <w:r>
              <w:rPr>
                <w:rFonts w:ascii="Arial" w:hAnsi="Arial" w:cs="Arial"/>
                <w:sz w:val="16"/>
                <w:szCs w:val="16"/>
              </w:rPr>
              <w:t>Approval</w:t>
            </w:r>
          </w:p>
        </w:tc>
      </w:tr>
      <w:tr w:rsidR="006527BF" w:rsidRPr="000D6159" w14:paraId="12B9B1E1" w14:textId="77777777" w:rsidTr="0012637C">
        <w:trPr>
          <w:trHeight w:val="45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1FD8BD7" w14:textId="3DC2838D" w:rsidR="006527BF" w:rsidRDefault="00AA38A3" w:rsidP="006527BF">
            <w:pPr>
              <w:spacing w:after="0"/>
            </w:pPr>
            <w:hyperlink r:id="rId17" w:history="1">
              <w:r w:rsidR="006527BF">
                <w:rPr>
                  <w:rStyle w:val="Hyperlink"/>
                  <w:rFonts w:ascii="Arial" w:hAnsi="Arial" w:cs="Arial"/>
                  <w:b/>
                  <w:bCs/>
                  <w:sz w:val="16"/>
                  <w:szCs w:val="16"/>
                </w:rPr>
                <w:t>R4-2319775</w:t>
              </w:r>
            </w:hyperlink>
          </w:p>
        </w:tc>
        <w:tc>
          <w:tcPr>
            <w:tcW w:w="3402" w:type="dxa"/>
            <w:tcBorders>
              <w:top w:val="single" w:sz="4" w:space="0" w:color="A6A6A6"/>
              <w:left w:val="nil"/>
              <w:bottom w:val="single" w:sz="4" w:space="0" w:color="A6A6A6"/>
              <w:right w:val="single" w:sz="4" w:space="0" w:color="A6A6A6"/>
            </w:tcBorders>
            <w:shd w:val="clear" w:color="auto" w:fill="auto"/>
          </w:tcPr>
          <w:p w14:paraId="56EA961D" w14:textId="6A3D92CF" w:rsidR="006527BF" w:rsidRDefault="006527BF" w:rsidP="006527BF">
            <w:pPr>
              <w:spacing w:after="0"/>
              <w:rPr>
                <w:rFonts w:ascii="Arial" w:hAnsi="Arial" w:cs="Arial"/>
                <w:sz w:val="16"/>
                <w:szCs w:val="16"/>
              </w:rPr>
            </w:pPr>
            <w:r>
              <w:rPr>
                <w:rFonts w:ascii="Arial" w:hAnsi="Arial" w:cs="Arial"/>
                <w:sz w:val="16"/>
                <w:szCs w:val="16"/>
              </w:rPr>
              <w:t>TP for TR 38.898 HPUE DC_3-28_n77</w:t>
            </w:r>
          </w:p>
        </w:tc>
        <w:tc>
          <w:tcPr>
            <w:tcW w:w="1843" w:type="dxa"/>
            <w:tcBorders>
              <w:top w:val="single" w:sz="4" w:space="0" w:color="A6A6A6"/>
              <w:left w:val="nil"/>
              <w:bottom w:val="single" w:sz="4" w:space="0" w:color="A6A6A6"/>
              <w:right w:val="single" w:sz="4" w:space="0" w:color="A6A6A6"/>
            </w:tcBorders>
            <w:shd w:val="clear" w:color="auto" w:fill="auto"/>
          </w:tcPr>
          <w:p w14:paraId="008DBCAB" w14:textId="57360031" w:rsidR="006527BF" w:rsidRDefault="006527BF" w:rsidP="006527BF">
            <w:pPr>
              <w:spacing w:after="0"/>
              <w:rPr>
                <w:rFonts w:ascii="Arial" w:hAnsi="Arial" w:cs="Arial"/>
                <w:sz w:val="16"/>
                <w:szCs w:val="16"/>
              </w:rPr>
            </w:pPr>
            <w:r>
              <w:rPr>
                <w:rFonts w:ascii="Arial" w:hAnsi="Arial" w:cs="Arial"/>
                <w:sz w:val="16"/>
                <w:szCs w:val="16"/>
              </w:rPr>
              <w:t>Samsung, KDDI, Qualcomm</w:t>
            </w:r>
          </w:p>
        </w:tc>
        <w:tc>
          <w:tcPr>
            <w:tcW w:w="1418" w:type="dxa"/>
            <w:tcBorders>
              <w:top w:val="single" w:sz="4" w:space="0" w:color="A6A6A6"/>
              <w:left w:val="nil"/>
              <w:bottom w:val="single" w:sz="4" w:space="0" w:color="A6A6A6"/>
              <w:right w:val="single" w:sz="4" w:space="0" w:color="A6A6A6"/>
            </w:tcBorders>
            <w:shd w:val="clear" w:color="000000" w:fill="BFBFBF"/>
          </w:tcPr>
          <w:p w14:paraId="588B8F56" w14:textId="4DB22E58" w:rsidR="006527BF" w:rsidRDefault="006527BF" w:rsidP="006527BF">
            <w:pPr>
              <w:spacing w:after="0"/>
              <w:rPr>
                <w:rFonts w:ascii="Arial" w:hAnsi="Arial" w:cs="Arial"/>
                <w:sz w:val="16"/>
                <w:szCs w:val="16"/>
              </w:rPr>
            </w:pPr>
            <w:r>
              <w:rPr>
                <w:rFonts w:ascii="Arial" w:hAnsi="Arial" w:cs="Arial"/>
                <w:sz w:val="16"/>
                <w:szCs w:val="16"/>
              </w:rPr>
              <w:t>Qingxiang Dong</w:t>
            </w:r>
          </w:p>
        </w:tc>
        <w:tc>
          <w:tcPr>
            <w:tcW w:w="850" w:type="dxa"/>
            <w:tcBorders>
              <w:top w:val="single" w:sz="4" w:space="0" w:color="A6A6A6"/>
              <w:left w:val="nil"/>
              <w:bottom w:val="single" w:sz="4" w:space="0" w:color="A6A6A6"/>
              <w:right w:val="single" w:sz="4" w:space="0" w:color="A6A6A6"/>
            </w:tcBorders>
            <w:shd w:val="clear" w:color="auto" w:fill="auto"/>
          </w:tcPr>
          <w:p w14:paraId="7D06BE51" w14:textId="47A8B7F1" w:rsidR="006527BF" w:rsidRDefault="006527BF" w:rsidP="006527BF">
            <w:pPr>
              <w:spacing w:after="0"/>
              <w:rPr>
                <w:rFonts w:ascii="Arial" w:hAnsi="Arial" w:cs="Arial"/>
                <w:sz w:val="16"/>
                <w:szCs w:val="16"/>
              </w:rPr>
            </w:pPr>
            <w:proofErr w:type="spellStart"/>
            <w:r>
              <w:rPr>
                <w:rFonts w:ascii="Arial" w:hAnsi="Arial" w:cs="Arial"/>
                <w:sz w:val="16"/>
                <w:szCs w:val="16"/>
              </w:rPr>
              <w:t>pCR</w:t>
            </w:r>
            <w:proofErr w:type="spellEnd"/>
          </w:p>
        </w:tc>
        <w:tc>
          <w:tcPr>
            <w:tcW w:w="1277" w:type="dxa"/>
            <w:tcBorders>
              <w:top w:val="single" w:sz="4" w:space="0" w:color="A6A6A6"/>
              <w:left w:val="nil"/>
              <w:bottom w:val="single" w:sz="4" w:space="0" w:color="A6A6A6"/>
              <w:right w:val="single" w:sz="4" w:space="0" w:color="A6A6A6"/>
            </w:tcBorders>
            <w:shd w:val="clear" w:color="auto" w:fill="auto"/>
          </w:tcPr>
          <w:p w14:paraId="06C01A32" w14:textId="2EA56774" w:rsidR="006527BF" w:rsidRDefault="006527BF" w:rsidP="006527BF">
            <w:pPr>
              <w:spacing w:after="0"/>
              <w:rPr>
                <w:rFonts w:ascii="Arial" w:hAnsi="Arial" w:cs="Arial"/>
                <w:sz w:val="16"/>
                <w:szCs w:val="16"/>
              </w:rPr>
            </w:pPr>
            <w:r>
              <w:rPr>
                <w:rFonts w:ascii="Arial" w:hAnsi="Arial" w:cs="Arial"/>
                <w:sz w:val="16"/>
                <w:szCs w:val="16"/>
              </w:rPr>
              <w:t>Approval</w:t>
            </w:r>
          </w:p>
        </w:tc>
      </w:tr>
      <w:tr w:rsidR="006527BF" w:rsidRPr="000D6159" w14:paraId="5F967589" w14:textId="77777777" w:rsidTr="0012637C">
        <w:trPr>
          <w:trHeight w:val="45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EED649D" w14:textId="4935D118" w:rsidR="006527BF" w:rsidRDefault="00AA38A3" w:rsidP="006527BF">
            <w:pPr>
              <w:spacing w:after="0"/>
            </w:pPr>
            <w:hyperlink r:id="rId18" w:history="1">
              <w:r w:rsidR="006527BF">
                <w:rPr>
                  <w:rStyle w:val="Hyperlink"/>
                  <w:rFonts w:ascii="Arial" w:hAnsi="Arial" w:cs="Arial"/>
                  <w:b/>
                  <w:bCs/>
                  <w:sz w:val="16"/>
                  <w:szCs w:val="16"/>
                </w:rPr>
                <w:t>R4-2320305</w:t>
              </w:r>
            </w:hyperlink>
          </w:p>
        </w:tc>
        <w:tc>
          <w:tcPr>
            <w:tcW w:w="3402" w:type="dxa"/>
            <w:tcBorders>
              <w:top w:val="single" w:sz="4" w:space="0" w:color="A6A6A6"/>
              <w:left w:val="nil"/>
              <w:bottom w:val="single" w:sz="4" w:space="0" w:color="A6A6A6"/>
              <w:right w:val="single" w:sz="4" w:space="0" w:color="A6A6A6"/>
            </w:tcBorders>
            <w:shd w:val="clear" w:color="auto" w:fill="auto"/>
          </w:tcPr>
          <w:p w14:paraId="7439DF0E" w14:textId="30A3615B" w:rsidR="006527BF" w:rsidRDefault="006527BF" w:rsidP="006527BF">
            <w:pPr>
              <w:spacing w:after="0"/>
              <w:rPr>
                <w:rFonts w:ascii="Arial" w:hAnsi="Arial" w:cs="Arial"/>
                <w:sz w:val="16"/>
                <w:szCs w:val="16"/>
              </w:rPr>
            </w:pPr>
            <w:r>
              <w:rPr>
                <w:rFonts w:ascii="Arial" w:hAnsi="Arial" w:cs="Arial"/>
                <w:sz w:val="16"/>
                <w:szCs w:val="16"/>
              </w:rPr>
              <w:t>big CR 38.101-3 new combinations Rel-18 EN-DC HPUE</w:t>
            </w:r>
          </w:p>
        </w:tc>
        <w:tc>
          <w:tcPr>
            <w:tcW w:w="1843" w:type="dxa"/>
            <w:tcBorders>
              <w:top w:val="single" w:sz="4" w:space="0" w:color="A6A6A6"/>
              <w:left w:val="nil"/>
              <w:bottom w:val="single" w:sz="4" w:space="0" w:color="A6A6A6"/>
              <w:right w:val="single" w:sz="4" w:space="0" w:color="A6A6A6"/>
            </w:tcBorders>
            <w:shd w:val="clear" w:color="auto" w:fill="auto"/>
          </w:tcPr>
          <w:p w14:paraId="6B2F1E62" w14:textId="06DABF85" w:rsidR="006527BF" w:rsidRDefault="006527BF" w:rsidP="006527BF">
            <w:pPr>
              <w:spacing w:after="0"/>
              <w:rPr>
                <w:rFonts w:ascii="Arial" w:hAnsi="Arial" w:cs="Arial"/>
                <w:sz w:val="16"/>
                <w:szCs w:val="16"/>
              </w:rPr>
            </w:pPr>
            <w:r>
              <w:rPr>
                <w:rFonts w:ascii="Arial" w:hAnsi="Arial" w:cs="Arial"/>
                <w:sz w:val="16"/>
                <w:szCs w:val="16"/>
              </w:rPr>
              <w:t>Ericsson</w:t>
            </w:r>
          </w:p>
        </w:tc>
        <w:tc>
          <w:tcPr>
            <w:tcW w:w="1418" w:type="dxa"/>
            <w:tcBorders>
              <w:top w:val="single" w:sz="4" w:space="0" w:color="A6A6A6"/>
              <w:left w:val="nil"/>
              <w:bottom w:val="single" w:sz="4" w:space="0" w:color="A6A6A6"/>
              <w:right w:val="single" w:sz="4" w:space="0" w:color="A6A6A6"/>
            </w:tcBorders>
            <w:shd w:val="clear" w:color="000000" w:fill="BFBFBF"/>
          </w:tcPr>
          <w:p w14:paraId="09AD9103" w14:textId="10F21488" w:rsidR="006527BF" w:rsidRDefault="006527BF" w:rsidP="006527BF">
            <w:pPr>
              <w:spacing w:after="0"/>
              <w:rPr>
                <w:rFonts w:ascii="Arial" w:hAnsi="Arial" w:cs="Arial"/>
                <w:sz w:val="16"/>
                <w:szCs w:val="16"/>
              </w:rPr>
            </w:pPr>
            <w:r>
              <w:rPr>
                <w:rFonts w:ascii="Arial" w:hAnsi="Arial" w:cs="Arial"/>
                <w:sz w:val="16"/>
                <w:szCs w:val="16"/>
              </w:rPr>
              <w:t>Per Lindell</w:t>
            </w:r>
          </w:p>
        </w:tc>
        <w:tc>
          <w:tcPr>
            <w:tcW w:w="850" w:type="dxa"/>
            <w:tcBorders>
              <w:top w:val="single" w:sz="4" w:space="0" w:color="A6A6A6"/>
              <w:left w:val="nil"/>
              <w:bottom w:val="single" w:sz="4" w:space="0" w:color="A6A6A6"/>
              <w:right w:val="single" w:sz="4" w:space="0" w:color="A6A6A6"/>
            </w:tcBorders>
            <w:shd w:val="clear" w:color="auto" w:fill="auto"/>
          </w:tcPr>
          <w:p w14:paraId="62A0D9DC" w14:textId="320A5643" w:rsidR="006527BF" w:rsidRDefault="006527BF" w:rsidP="006527BF">
            <w:pPr>
              <w:spacing w:after="0"/>
              <w:rPr>
                <w:rFonts w:ascii="Arial" w:hAnsi="Arial" w:cs="Arial"/>
                <w:sz w:val="16"/>
                <w:szCs w:val="16"/>
              </w:rPr>
            </w:pPr>
            <w:r>
              <w:rPr>
                <w:rFonts w:ascii="Arial" w:hAnsi="Arial" w:cs="Arial"/>
                <w:sz w:val="16"/>
                <w:szCs w:val="16"/>
              </w:rPr>
              <w:t>CR</w:t>
            </w:r>
          </w:p>
        </w:tc>
        <w:tc>
          <w:tcPr>
            <w:tcW w:w="1277" w:type="dxa"/>
            <w:tcBorders>
              <w:top w:val="single" w:sz="4" w:space="0" w:color="A6A6A6"/>
              <w:left w:val="nil"/>
              <w:bottom w:val="single" w:sz="4" w:space="0" w:color="A6A6A6"/>
              <w:right w:val="single" w:sz="4" w:space="0" w:color="A6A6A6"/>
            </w:tcBorders>
            <w:shd w:val="clear" w:color="auto" w:fill="auto"/>
          </w:tcPr>
          <w:p w14:paraId="4FD2A87C" w14:textId="519C0C4D" w:rsidR="006527BF" w:rsidRDefault="006527BF" w:rsidP="006527BF">
            <w:pPr>
              <w:spacing w:after="0"/>
              <w:rPr>
                <w:rFonts w:ascii="Arial" w:hAnsi="Arial" w:cs="Arial"/>
                <w:sz w:val="16"/>
                <w:szCs w:val="16"/>
              </w:rPr>
            </w:pPr>
            <w:r>
              <w:rPr>
                <w:rFonts w:ascii="Arial" w:hAnsi="Arial" w:cs="Arial"/>
                <w:sz w:val="16"/>
                <w:szCs w:val="16"/>
              </w:rPr>
              <w:t>Agreement</w:t>
            </w:r>
          </w:p>
        </w:tc>
      </w:tr>
    </w:tbl>
    <w:p w14:paraId="46E7E606" w14:textId="77777777" w:rsidR="000D1236" w:rsidRDefault="000D1236" w:rsidP="000D1236">
      <w:pPr>
        <w:pStyle w:val="Heading2"/>
      </w:pPr>
      <w:r>
        <w:t>Documents for email approval</w:t>
      </w:r>
    </w:p>
    <w:p w14:paraId="497055E3" w14:textId="413422B7" w:rsidR="000D1236" w:rsidRDefault="000D1236" w:rsidP="000D1236">
      <w:pPr>
        <w:rPr>
          <w:iCs/>
          <w:lang w:val="en-US" w:eastAsia="zh-CN"/>
        </w:rPr>
      </w:pPr>
      <w:r>
        <w:rPr>
          <w:iCs/>
          <w:lang w:val="en-US" w:eastAsia="zh-CN"/>
        </w:rPr>
        <w:t xml:space="preserve">Below is a list of </w:t>
      </w:r>
      <w:proofErr w:type="spellStart"/>
      <w:r>
        <w:rPr>
          <w:iCs/>
          <w:lang w:val="en-US" w:eastAsia="zh-CN"/>
        </w:rPr>
        <w:t>tdoc’s</w:t>
      </w:r>
      <w:proofErr w:type="spellEnd"/>
      <w:r>
        <w:rPr>
          <w:iCs/>
          <w:lang w:val="en-US" w:eastAsia="zh-CN"/>
        </w:rPr>
        <w:t xml:space="preserve"> allocated for </w:t>
      </w:r>
      <w:r w:rsidRPr="00D67683">
        <w:rPr>
          <w:iCs/>
          <w:lang w:val="en-US" w:eastAsia="zh-CN"/>
        </w:rPr>
        <w:t>HPUE_FR1_DC_LTE_NR_R18</w:t>
      </w:r>
      <w:r>
        <w:rPr>
          <w:iCs/>
          <w:lang w:val="en-US" w:eastAsia="zh-CN"/>
        </w:rPr>
        <w:t xml:space="preserve"> in Agenda Item </w:t>
      </w:r>
      <w:r w:rsidR="001F1D74">
        <w:rPr>
          <w:iCs/>
          <w:lang w:val="en-US" w:eastAsia="zh-CN"/>
        </w:rPr>
        <w:t>4</w:t>
      </w:r>
      <w:r>
        <w:rPr>
          <w:iCs/>
          <w:lang w:val="en-US" w:eastAsia="zh-CN"/>
        </w:rPr>
        <w:t>.17 are to be treated for email approval.</w:t>
      </w:r>
    </w:p>
    <w:tbl>
      <w:tblPr>
        <w:tblW w:w="9919" w:type="dxa"/>
        <w:tblLayout w:type="fixed"/>
        <w:tblLook w:val="04A0" w:firstRow="1" w:lastRow="0" w:firstColumn="1" w:lastColumn="0" w:noHBand="0" w:noVBand="1"/>
      </w:tblPr>
      <w:tblGrid>
        <w:gridCol w:w="1129"/>
        <w:gridCol w:w="3402"/>
        <w:gridCol w:w="1843"/>
        <w:gridCol w:w="1418"/>
        <w:gridCol w:w="850"/>
        <w:gridCol w:w="1277"/>
      </w:tblGrid>
      <w:tr w:rsidR="00025A5E" w:rsidRPr="000D6159" w14:paraId="31B60AAF" w14:textId="77777777" w:rsidTr="004809F6">
        <w:trPr>
          <w:trHeight w:val="45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59BB9E8" w14:textId="1C9F45FA" w:rsidR="00025A5E" w:rsidRPr="000D6159" w:rsidRDefault="00025A5E" w:rsidP="00025A5E">
            <w:pPr>
              <w:tabs>
                <w:tab w:val="left" w:pos="420"/>
              </w:tabs>
              <w:spacing w:after="0"/>
              <w:rPr>
                <w:rFonts w:ascii="Arial" w:eastAsia="Times New Roman" w:hAnsi="Arial" w:cs="Arial"/>
                <w:b/>
                <w:bCs/>
                <w:color w:val="0000FF"/>
                <w:sz w:val="16"/>
                <w:szCs w:val="16"/>
                <w:u w:val="single"/>
                <w:lang w:val="en-SE" w:eastAsia="en-SE"/>
              </w:rPr>
            </w:pPr>
            <w:r>
              <w:rPr>
                <w:rFonts w:ascii="Arial" w:hAnsi="Arial" w:cs="Arial"/>
                <w:color w:val="000000"/>
                <w:sz w:val="16"/>
                <w:szCs w:val="16"/>
              </w:rPr>
              <w:t>R4-2320304</w:t>
            </w:r>
          </w:p>
        </w:tc>
        <w:tc>
          <w:tcPr>
            <w:tcW w:w="3402" w:type="dxa"/>
            <w:tcBorders>
              <w:top w:val="single" w:sz="4" w:space="0" w:color="A6A6A6"/>
              <w:left w:val="nil"/>
              <w:bottom w:val="single" w:sz="4" w:space="0" w:color="A6A6A6"/>
              <w:right w:val="single" w:sz="4" w:space="0" w:color="A6A6A6"/>
            </w:tcBorders>
            <w:shd w:val="clear" w:color="auto" w:fill="auto"/>
          </w:tcPr>
          <w:p w14:paraId="7237EE51" w14:textId="254C3933" w:rsidR="00025A5E" w:rsidRPr="000D6159" w:rsidRDefault="00025A5E" w:rsidP="00025A5E">
            <w:pPr>
              <w:spacing w:after="0"/>
              <w:rPr>
                <w:rFonts w:ascii="Arial" w:eastAsia="Times New Roman" w:hAnsi="Arial" w:cs="Arial"/>
                <w:sz w:val="16"/>
                <w:szCs w:val="16"/>
                <w:lang w:val="en-SE" w:eastAsia="en-SE"/>
              </w:rPr>
            </w:pPr>
            <w:r>
              <w:rPr>
                <w:rFonts w:ascii="Arial" w:hAnsi="Arial" w:cs="Arial"/>
                <w:sz w:val="16"/>
                <w:szCs w:val="16"/>
              </w:rPr>
              <w:t xml:space="preserve">Revised WID on PC1.5 and PC2 EN-DC combinations with </w:t>
            </w:r>
            <w:proofErr w:type="spellStart"/>
            <w:r>
              <w:rPr>
                <w:rFonts w:ascii="Arial" w:hAnsi="Arial" w:cs="Arial"/>
                <w:sz w:val="16"/>
                <w:szCs w:val="16"/>
              </w:rPr>
              <w:t>xLTE</w:t>
            </w:r>
            <w:proofErr w:type="spellEnd"/>
            <w:r>
              <w:rPr>
                <w:rFonts w:ascii="Arial" w:hAnsi="Arial" w:cs="Arial"/>
                <w:sz w:val="16"/>
                <w:szCs w:val="16"/>
              </w:rPr>
              <w:t xml:space="preserve"> bands + </w:t>
            </w:r>
            <w:proofErr w:type="spellStart"/>
            <w:r>
              <w:rPr>
                <w:rFonts w:ascii="Arial" w:hAnsi="Arial" w:cs="Arial"/>
                <w:sz w:val="16"/>
                <w:szCs w:val="16"/>
              </w:rPr>
              <w:t>yNR</w:t>
            </w:r>
            <w:proofErr w:type="spellEnd"/>
            <w:r>
              <w:rPr>
                <w:rFonts w:ascii="Arial" w:hAnsi="Arial" w:cs="Arial"/>
                <w:sz w:val="16"/>
                <w:szCs w:val="16"/>
              </w:rPr>
              <w:t xml:space="preserve"> bands</w:t>
            </w:r>
          </w:p>
        </w:tc>
        <w:tc>
          <w:tcPr>
            <w:tcW w:w="1843" w:type="dxa"/>
            <w:tcBorders>
              <w:top w:val="single" w:sz="4" w:space="0" w:color="A6A6A6"/>
              <w:left w:val="nil"/>
              <w:bottom w:val="single" w:sz="4" w:space="0" w:color="A6A6A6"/>
              <w:right w:val="single" w:sz="4" w:space="0" w:color="A6A6A6"/>
            </w:tcBorders>
            <w:shd w:val="clear" w:color="auto" w:fill="auto"/>
          </w:tcPr>
          <w:p w14:paraId="66BE8F23" w14:textId="783B27E6" w:rsidR="00025A5E" w:rsidRPr="000D6159" w:rsidRDefault="00025A5E" w:rsidP="00025A5E">
            <w:pPr>
              <w:spacing w:after="0"/>
              <w:rPr>
                <w:rFonts w:ascii="Arial" w:eastAsia="Times New Roman" w:hAnsi="Arial" w:cs="Arial"/>
                <w:sz w:val="16"/>
                <w:szCs w:val="16"/>
                <w:lang w:val="en-SE" w:eastAsia="en-SE"/>
              </w:rPr>
            </w:pPr>
            <w:r>
              <w:rPr>
                <w:rFonts w:ascii="Arial" w:hAnsi="Arial" w:cs="Arial"/>
                <w:sz w:val="16"/>
                <w:szCs w:val="16"/>
              </w:rPr>
              <w:t>Ericsson</w:t>
            </w:r>
          </w:p>
        </w:tc>
        <w:tc>
          <w:tcPr>
            <w:tcW w:w="1418" w:type="dxa"/>
            <w:tcBorders>
              <w:top w:val="single" w:sz="4" w:space="0" w:color="A6A6A6"/>
              <w:left w:val="nil"/>
              <w:bottom w:val="single" w:sz="4" w:space="0" w:color="A6A6A6"/>
              <w:right w:val="single" w:sz="4" w:space="0" w:color="A6A6A6"/>
            </w:tcBorders>
            <w:shd w:val="clear" w:color="000000" w:fill="BFBFBF"/>
          </w:tcPr>
          <w:p w14:paraId="37861957" w14:textId="1076A29C" w:rsidR="00025A5E" w:rsidRPr="000D6159" w:rsidRDefault="00025A5E" w:rsidP="00025A5E">
            <w:pPr>
              <w:spacing w:after="0"/>
              <w:rPr>
                <w:rFonts w:ascii="Arial" w:eastAsia="Times New Roman" w:hAnsi="Arial" w:cs="Arial"/>
                <w:sz w:val="16"/>
                <w:szCs w:val="16"/>
                <w:lang w:val="en-SE" w:eastAsia="en-SE"/>
              </w:rPr>
            </w:pPr>
            <w:r>
              <w:rPr>
                <w:rFonts w:ascii="Arial" w:hAnsi="Arial" w:cs="Arial"/>
                <w:sz w:val="16"/>
                <w:szCs w:val="16"/>
              </w:rPr>
              <w:t>Per Lindell</w:t>
            </w:r>
          </w:p>
        </w:tc>
        <w:tc>
          <w:tcPr>
            <w:tcW w:w="850" w:type="dxa"/>
            <w:tcBorders>
              <w:top w:val="single" w:sz="4" w:space="0" w:color="A6A6A6"/>
              <w:left w:val="nil"/>
              <w:bottom w:val="single" w:sz="4" w:space="0" w:color="A6A6A6"/>
              <w:right w:val="single" w:sz="4" w:space="0" w:color="A6A6A6"/>
            </w:tcBorders>
            <w:shd w:val="clear" w:color="auto" w:fill="auto"/>
          </w:tcPr>
          <w:p w14:paraId="2E870077" w14:textId="3248FE7C" w:rsidR="00025A5E" w:rsidRPr="000D6159" w:rsidRDefault="00025A5E" w:rsidP="00025A5E">
            <w:pPr>
              <w:spacing w:after="0"/>
              <w:rPr>
                <w:rFonts w:ascii="Arial" w:eastAsia="Times New Roman" w:hAnsi="Arial" w:cs="Arial"/>
                <w:sz w:val="16"/>
                <w:szCs w:val="16"/>
                <w:lang w:val="en-SE" w:eastAsia="en-SE"/>
              </w:rPr>
            </w:pPr>
            <w:r>
              <w:rPr>
                <w:rFonts w:ascii="Arial" w:hAnsi="Arial" w:cs="Arial"/>
                <w:sz w:val="16"/>
                <w:szCs w:val="16"/>
              </w:rPr>
              <w:t>WID revised</w:t>
            </w:r>
          </w:p>
        </w:tc>
        <w:tc>
          <w:tcPr>
            <w:tcW w:w="1277" w:type="dxa"/>
            <w:tcBorders>
              <w:top w:val="single" w:sz="4" w:space="0" w:color="A6A6A6"/>
              <w:left w:val="nil"/>
              <w:bottom w:val="single" w:sz="4" w:space="0" w:color="A6A6A6"/>
              <w:right w:val="single" w:sz="4" w:space="0" w:color="A6A6A6"/>
            </w:tcBorders>
            <w:shd w:val="clear" w:color="auto" w:fill="auto"/>
          </w:tcPr>
          <w:p w14:paraId="0C299140" w14:textId="35579D49" w:rsidR="00025A5E" w:rsidRPr="000D6159" w:rsidRDefault="00025A5E" w:rsidP="00025A5E">
            <w:pPr>
              <w:spacing w:after="0"/>
              <w:rPr>
                <w:rFonts w:ascii="Arial" w:eastAsia="Times New Roman" w:hAnsi="Arial" w:cs="Arial"/>
                <w:sz w:val="16"/>
                <w:szCs w:val="16"/>
                <w:lang w:val="en-SE" w:eastAsia="en-SE"/>
              </w:rPr>
            </w:pPr>
            <w:r>
              <w:rPr>
                <w:rFonts w:ascii="Arial" w:hAnsi="Arial" w:cs="Arial"/>
                <w:sz w:val="16"/>
                <w:szCs w:val="16"/>
              </w:rPr>
              <w:t>Endorsement</w:t>
            </w:r>
          </w:p>
        </w:tc>
      </w:tr>
      <w:tr w:rsidR="00025A5E" w:rsidRPr="000D6159" w14:paraId="4E949707" w14:textId="77777777" w:rsidTr="004809F6">
        <w:trPr>
          <w:trHeight w:val="45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5F2F637" w14:textId="5D60B61B" w:rsidR="00025A5E" w:rsidRDefault="00025A5E" w:rsidP="00025A5E">
            <w:pPr>
              <w:tabs>
                <w:tab w:val="left" w:pos="420"/>
              </w:tabs>
              <w:spacing w:after="0"/>
              <w:rPr>
                <w:rFonts w:ascii="Arial" w:hAnsi="Arial" w:cs="Arial"/>
                <w:color w:val="000000"/>
                <w:sz w:val="16"/>
                <w:szCs w:val="16"/>
              </w:rPr>
            </w:pPr>
            <w:r>
              <w:rPr>
                <w:rFonts w:ascii="Arial" w:hAnsi="Arial" w:cs="Arial"/>
                <w:color w:val="000000"/>
                <w:sz w:val="16"/>
                <w:szCs w:val="16"/>
              </w:rPr>
              <w:t>R4-2320306</w:t>
            </w:r>
          </w:p>
        </w:tc>
        <w:tc>
          <w:tcPr>
            <w:tcW w:w="3402" w:type="dxa"/>
            <w:tcBorders>
              <w:top w:val="single" w:sz="4" w:space="0" w:color="A6A6A6"/>
              <w:left w:val="nil"/>
              <w:bottom w:val="single" w:sz="4" w:space="0" w:color="A6A6A6"/>
              <w:right w:val="single" w:sz="4" w:space="0" w:color="A6A6A6"/>
            </w:tcBorders>
            <w:shd w:val="clear" w:color="auto" w:fill="auto"/>
          </w:tcPr>
          <w:p w14:paraId="34DC888D" w14:textId="62371268" w:rsidR="00025A5E" w:rsidRDefault="00025A5E" w:rsidP="00025A5E">
            <w:pPr>
              <w:spacing w:after="0"/>
              <w:rPr>
                <w:rFonts w:ascii="Arial" w:hAnsi="Arial" w:cs="Arial"/>
                <w:sz w:val="16"/>
                <w:szCs w:val="16"/>
              </w:rPr>
            </w:pPr>
            <w:r>
              <w:rPr>
                <w:rFonts w:ascii="Arial" w:hAnsi="Arial" w:cs="Arial"/>
                <w:sz w:val="16"/>
                <w:szCs w:val="16"/>
              </w:rPr>
              <w:t>TR 38.898 v0.7.0 Rel-18 High power UE for FR1 for DC_R18_xBLTE_yBNR_zDLnUL</w:t>
            </w:r>
          </w:p>
        </w:tc>
        <w:tc>
          <w:tcPr>
            <w:tcW w:w="1843" w:type="dxa"/>
            <w:tcBorders>
              <w:top w:val="single" w:sz="4" w:space="0" w:color="A6A6A6"/>
              <w:left w:val="nil"/>
              <w:bottom w:val="single" w:sz="4" w:space="0" w:color="A6A6A6"/>
              <w:right w:val="single" w:sz="4" w:space="0" w:color="A6A6A6"/>
            </w:tcBorders>
            <w:shd w:val="clear" w:color="auto" w:fill="auto"/>
          </w:tcPr>
          <w:p w14:paraId="0B6F6AA2" w14:textId="75CA0F7F" w:rsidR="00025A5E" w:rsidRDefault="00025A5E" w:rsidP="00025A5E">
            <w:pPr>
              <w:spacing w:after="0"/>
              <w:rPr>
                <w:rFonts w:ascii="Arial" w:hAnsi="Arial" w:cs="Arial"/>
                <w:sz w:val="16"/>
                <w:szCs w:val="16"/>
              </w:rPr>
            </w:pPr>
            <w:r>
              <w:rPr>
                <w:rFonts w:ascii="Arial" w:hAnsi="Arial" w:cs="Arial"/>
                <w:sz w:val="16"/>
                <w:szCs w:val="16"/>
              </w:rPr>
              <w:t>Ericsson</w:t>
            </w:r>
          </w:p>
        </w:tc>
        <w:tc>
          <w:tcPr>
            <w:tcW w:w="1418" w:type="dxa"/>
            <w:tcBorders>
              <w:top w:val="single" w:sz="4" w:space="0" w:color="A6A6A6"/>
              <w:left w:val="nil"/>
              <w:bottom w:val="single" w:sz="4" w:space="0" w:color="A6A6A6"/>
              <w:right w:val="single" w:sz="4" w:space="0" w:color="A6A6A6"/>
            </w:tcBorders>
            <w:shd w:val="clear" w:color="000000" w:fill="BFBFBF"/>
          </w:tcPr>
          <w:p w14:paraId="4C5A816C" w14:textId="63C174AB" w:rsidR="00025A5E" w:rsidRDefault="00025A5E" w:rsidP="00025A5E">
            <w:pPr>
              <w:spacing w:after="0"/>
              <w:rPr>
                <w:rFonts w:ascii="Arial" w:hAnsi="Arial" w:cs="Arial"/>
                <w:sz w:val="16"/>
                <w:szCs w:val="16"/>
              </w:rPr>
            </w:pPr>
            <w:r>
              <w:rPr>
                <w:rFonts w:ascii="Arial" w:hAnsi="Arial" w:cs="Arial"/>
                <w:sz w:val="16"/>
                <w:szCs w:val="16"/>
              </w:rPr>
              <w:t>Per Lindell</w:t>
            </w:r>
          </w:p>
        </w:tc>
        <w:tc>
          <w:tcPr>
            <w:tcW w:w="850" w:type="dxa"/>
            <w:tcBorders>
              <w:top w:val="single" w:sz="4" w:space="0" w:color="A6A6A6"/>
              <w:left w:val="nil"/>
              <w:bottom w:val="single" w:sz="4" w:space="0" w:color="A6A6A6"/>
              <w:right w:val="single" w:sz="4" w:space="0" w:color="A6A6A6"/>
            </w:tcBorders>
            <w:shd w:val="clear" w:color="auto" w:fill="auto"/>
          </w:tcPr>
          <w:p w14:paraId="4723EB65" w14:textId="0FA5B5F1" w:rsidR="00025A5E" w:rsidRDefault="00025A5E" w:rsidP="00025A5E">
            <w:pPr>
              <w:spacing w:after="0"/>
              <w:rPr>
                <w:rFonts w:ascii="Arial" w:hAnsi="Arial" w:cs="Arial"/>
                <w:sz w:val="16"/>
                <w:szCs w:val="16"/>
              </w:rPr>
            </w:pPr>
            <w:r>
              <w:rPr>
                <w:rFonts w:ascii="Arial" w:hAnsi="Arial" w:cs="Arial"/>
                <w:sz w:val="16"/>
                <w:szCs w:val="16"/>
              </w:rPr>
              <w:t>draft TR</w:t>
            </w:r>
          </w:p>
        </w:tc>
        <w:tc>
          <w:tcPr>
            <w:tcW w:w="1277" w:type="dxa"/>
            <w:tcBorders>
              <w:top w:val="single" w:sz="4" w:space="0" w:color="A6A6A6"/>
              <w:left w:val="nil"/>
              <w:bottom w:val="single" w:sz="4" w:space="0" w:color="A6A6A6"/>
              <w:right w:val="single" w:sz="4" w:space="0" w:color="A6A6A6"/>
            </w:tcBorders>
            <w:shd w:val="clear" w:color="auto" w:fill="auto"/>
          </w:tcPr>
          <w:p w14:paraId="480A4F64" w14:textId="63418EA7" w:rsidR="00025A5E" w:rsidRDefault="00025A5E" w:rsidP="00025A5E">
            <w:pPr>
              <w:spacing w:after="0"/>
              <w:rPr>
                <w:rFonts w:ascii="Arial" w:hAnsi="Arial" w:cs="Arial"/>
                <w:sz w:val="16"/>
                <w:szCs w:val="16"/>
              </w:rPr>
            </w:pPr>
            <w:r>
              <w:rPr>
                <w:rFonts w:ascii="Arial" w:hAnsi="Arial" w:cs="Arial"/>
                <w:sz w:val="16"/>
                <w:szCs w:val="16"/>
              </w:rPr>
              <w:t>Agreement</w:t>
            </w:r>
          </w:p>
        </w:tc>
      </w:tr>
    </w:tbl>
    <w:p w14:paraId="398C29C6" w14:textId="77777777" w:rsidR="002D366E" w:rsidRPr="000C6BF6" w:rsidRDefault="002D366E" w:rsidP="000D1236">
      <w:pPr>
        <w:pStyle w:val="Heading2"/>
        <w:numPr>
          <w:ilvl w:val="0"/>
          <w:numId w:val="0"/>
        </w:numPr>
        <w:rPr>
          <w:color w:val="0070C0"/>
          <w:lang w:val="en-US"/>
        </w:rPr>
      </w:pPr>
    </w:p>
    <w:sectPr w:rsidR="002D366E" w:rsidRPr="000C6BF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BAA39" w14:textId="77777777" w:rsidR="004B4AC0" w:rsidRDefault="004B4AC0">
      <w:r>
        <w:separator/>
      </w:r>
    </w:p>
  </w:endnote>
  <w:endnote w:type="continuationSeparator" w:id="0">
    <w:p w14:paraId="64A1A2CE" w14:textId="77777777" w:rsidR="004B4AC0" w:rsidRDefault="004B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A5DF" w14:textId="77777777" w:rsidR="004B4AC0" w:rsidRDefault="004B4AC0">
      <w:r>
        <w:separator/>
      </w:r>
    </w:p>
  </w:footnote>
  <w:footnote w:type="continuationSeparator" w:id="0">
    <w:p w14:paraId="60783418" w14:textId="77777777" w:rsidR="004B4AC0" w:rsidRDefault="004B4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8690A"/>
    <w:multiLevelType w:val="hybridMultilevel"/>
    <w:tmpl w:val="79FE6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E421C8"/>
    <w:multiLevelType w:val="hybridMultilevel"/>
    <w:tmpl w:val="5D4EF532"/>
    <w:lvl w:ilvl="0" w:tplc="29168A56">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751B3C"/>
    <w:multiLevelType w:val="hybridMultilevel"/>
    <w:tmpl w:val="235E44E2"/>
    <w:lvl w:ilvl="0" w:tplc="B6623AA8">
      <w:start w:val="7"/>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D2F92"/>
    <w:multiLevelType w:val="hybridMultilevel"/>
    <w:tmpl w:val="4C8C04FA"/>
    <w:lvl w:ilvl="0" w:tplc="B6623AA8">
      <w:start w:val="7"/>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08231C3"/>
    <w:multiLevelType w:val="hybridMultilevel"/>
    <w:tmpl w:val="7C1A8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836313E"/>
    <w:multiLevelType w:val="hybridMultilevel"/>
    <w:tmpl w:val="DEE47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972AA72A"/>
    <w:lvl w:ilvl="0">
      <w:numFmt w:val="decimal"/>
      <w:pStyle w:val="Heading1"/>
      <w:lvlText w:val="%1"/>
      <w:lvlJc w:val="left"/>
      <w:pPr>
        <w:ind w:left="432" w:hanging="432"/>
      </w:pPr>
      <w:rPr>
        <w:rFonts w:hint="eastAsia"/>
      </w:rPr>
    </w:lvl>
    <w:lvl w:ilvl="1">
      <w:start w:val="1"/>
      <w:numFmt w:val="decimal"/>
      <w:pStyle w:val="Heading2"/>
      <w:lvlText w:val="%1.%2"/>
      <w:lvlJc w:val="left"/>
      <w:pPr>
        <w:ind w:left="1710"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B434952"/>
    <w:multiLevelType w:val="hybridMultilevel"/>
    <w:tmpl w:val="7C50A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1008F"/>
    <w:multiLevelType w:val="hybridMultilevel"/>
    <w:tmpl w:val="53E8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EB6361"/>
    <w:multiLevelType w:val="hybridMultilevel"/>
    <w:tmpl w:val="D93086FE"/>
    <w:lvl w:ilvl="0" w:tplc="04190003">
      <w:start w:val="1"/>
      <w:numFmt w:val="bullet"/>
      <w:lvlText w:val="o"/>
      <w:lvlJc w:val="left"/>
      <w:pPr>
        <w:ind w:left="1496" w:hanging="360"/>
      </w:pPr>
      <w:rPr>
        <w:rFonts w:ascii="Courier New" w:hAnsi="Courier New" w:cs="Courier New" w:hint="default"/>
      </w:rPr>
    </w:lvl>
    <w:lvl w:ilvl="1" w:tplc="04090005">
      <w:start w:val="1"/>
      <w:numFmt w:val="bullet"/>
      <w:lvlText w:val=""/>
      <w:lvlJc w:val="left"/>
      <w:pPr>
        <w:ind w:left="2216" w:hanging="360"/>
      </w:pPr>
      <w:rPr>
        <w:rFonts w:ascii="Wingdings" w:hAnsi="Wingdings"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7" w15:restartNumberingAfterBreak="0">
    <w:nsid w:val="562768D7"/>
    <w:multiLevelType w:val="hybridMultilevel"/>
    <w:tmpl w:val="C0FC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hybridMultilevel"/>
    <w:tmpl w:val="F9F27CF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36E4714"/>
    <w:multiLevelType w:val="hybridMultilevel"/>
    <w:tmpl w:val="F7A2C0C8"/>
    <w:lvl w:ilvl="0" w:tplc="C6DA1A48">
      <w:numFmt w:val="bullet"/>
      <w:lvlText w:val="-"/>
      <w:lvlJc w:val="left"/>
      <w:pPr>
        <w:ind w:left="470" w:hanging="420"/>
      </w:pPr>
      <w:rPr>
        <w:rFonts w:ascii="Arial" w:eastAsia="MS Mincho" w:hAnsi="Arial" w:cs="Arial" w:hint="default"/>
      </w:rPr>
    </w:lvl>
    <w:lvl w:ilvl="1" w:tplc="38882A00">
      <w:start w:val="4"/>
      <w:numFmt w:val="bullet"/>
      <w:lvlText w:val="-"/>
      <w:lvlJc w:val="left"/>
      <w:pPr>
        <w:ind w:left="890" w:hanging="420"/>
      </w:pPr>
      <w:rPr>
        <w:rFonts w:ascii="Times New Roman" w:eastAsia="Times New Roman" w:hAnsi="Times New Roman" w:cs="Times New Roman" w:hint="default"/>
      </w:rPr>
    </w:lvl>
    <w:lvl w:ilvl="2" w:tplc="04090005">
      <w:start w:val="1"/>
      <w:numFmt w:val="bullet"/>
      <w:lvlText w:val=""/>
      <w:lvlJc w:val="left"/>
      <w:pPr>
        <w:ind w:left="1310" w:hanging="420"/>
      </w:pPr>
      <w:rPr>
        <w:rFonts w:ascii="Wingdings" w:hAnsi="Wingdings" w:hint="default"/>
      </w:rPr>
    </w:lvl>
    <w:lvl w:ilvl="3" w:tplc="0409000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0" w15:restartNumberingAfterBreak="0">
    <w:nsid w:val="640D0C1A"/>
    <w:multiLevelType w:val="hybridMultilevel"/>
    <w:tmpl w:val="D6CA9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6931AD"/>
    <w:multiLevelType w:val="hybridMultilevel"/>
    <w:tmpl w:val="EB024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8E4B02"/>
    <w:multiLevelType w:val="hybridMultilevel"/>
    <w:tmpl w:val="8FDA3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789162695">
    <w:abstractNumId w:val="0"/>
  </w:num>
  <w:num w:numId="2" w16cid:durableId="633415091">
    <w:abstractNumId w:val="9"/>
  </w:num>
  <w:num w:numId="3" w16cid:durableId="1413040133">
    <w:abstractNumId w:val="24"/>
  </w:num>
  <w:num w:numId="4" w16cid:durableId="399056464">
    <w:abstractNumId w:val="18"/>
  </w:num>
  <w:num w:numId="5" w16cid:durableId="210651578">
    <w:abstractNumId w:val="13"/>
  </w:num>
  <w:num w:numId="6" w16cid:durableId="197282482">
    <w:abstractNumId w:val="13"/>
  </w:num>
  <w:num w:numId="7" w16cid:durableId="1471704535">
    <w:abstractNumId w:val="13"/>
  </w:num>
  <w:num w:numId="8" w16cid:durableId="848255899">
    <w:abstractNumId w:val="13"/>
  </w:num>
  <w:num w:numId="9" w16cid:durableId="278415759">
    <w:abstractNumId w:val="13"/>
  </w:num>
  <w:num w:numId="10" w16cid:durableId="2005550155">
    <w:abstractNumId w:val="13"/>
  </w:num>
  <w:num w:numId="11" w16cid:durableId="1430201095">
    <w:abstractNumId w:val="13"/>
  </w:num>
  <w:num w:numId="12" w16cid:durableId="1400400768">
    <w:abstractNumId w:val="13"/>
  </w:num>
  <w:num w:numId="13" w16cid:durableId="1117481601">
    <w:abstractNumId w:val="13"/>
  </w:num>
  <w:num w:numId="14" w16cid:durableId="525800788">
    <w:abstractNumId w:val="13"/>
  </w:num>
  <w:num w:numId="15" w16cid:durableId="1406416301">
    <w:abstractNumId w:val="13"/>
  </w:num>
  <w:num w:numId="16" w16cid:durableId="856114424">
    <w:abstractNumId w:val="13"/>
  </w:num>
  <w:num w:numId="17" w16cid:durableId="1934164823">
    <w:abstractNumId w:val="8"/>
  </w:num>
  <w:num w:numId="18" w16cid:durableId="1334606973">
    <w:abstractNumId w:val="6"/>
  </w:num>
  <w:num w:numId="19" w16cid:durableId="992635528">
    <w:abstractNumId w:val="5"/>
  </w:num>
  <w:num w:numId="20" w16cid:durableId="108211327">
    <w:abstractNumId w:val="1"/>
  </w:num>
  <w:num w:numId="21" w16cid:durableId="1207835894">
    <w:abstractNumId w:val="13"/>
  </w:num>
  <w:num w:numId="22" w16cid:durableId="1036584325">
    <w:abstractNumId w:val="13"/>
  </w:num>
  <w:num w:numId="23" w16cid:durableId="1382054744">
    <w:abstractNumId w:val="11"/>
  </w:num>
  <w:num w:numId="24" w16cid:durableId="1977567760">
    <w:abstractNumId w:val="2"/>
  </w:num>
  <w:num w:numId="25" w16cid:durableId="18699357">
    <w:abstractNumId w:val="2"/>
  </w:num>
  <w:num w:numId="26" w16cid:durableId="1317028563">
    <w:abstractNumId w:val="17"/>
  </w:num>
  <w:num w:numId="27" w16cid:durableId="2017535113">
    <w:abstractNumId w:val="16"/>
  </w:num>
  <w:num w:numId="28" w16cid:durableId="989794263">
    <w:abstractNumId w:val="3"/>
  </w:num>
  <w:num w:numId="29" w16cid:durableId="62534701">
    <w:abstractNumId w:val="3"/>
    <w:lvlOverride w:ilvl="0">
      <w:startOverride w:val="1"/>
    </w:lvlOverride>
  </w:num>
  <w:num w:numId="30" w16cid:durableId="920800159">
    <w:abstractNumId w:val="20"/>
  </w:num>
  <w:num w:numId="31" w16cid:durableId="1277176327">
    <w:abstractNumId w:val="22"/>
  </w:num>
  <w:num w:numId="32" w16cid:durableId="603534608">
    <w:abstractNumId w:val="19"/>
  </w:num>
  <w:num w:numId="33" w16cid:durableId="1611625001">
    <w:abstractNumId w:val="7"/>
  </w:num>
  <w:num w:numId="34" w16cid:durableId="1895777084">
    <w:abstractNumId w:val="4"/>
  </w:num>
  <w:num w:numId="35" w16cid:durableId="2072461340">
    <w:abstractNumId w:val="15"/>
  </w:num>
  <w:num w:numId="36" w16cid:durableId="1393307208">
    <w:abstractNumId w:val="10"/>
  </w:num>
  <w:num w:numId="37" w16cid:durableId="537203928">
    <w:abstractNumId w:val="21"/>
  </w:num>
  <w:num w:numId="38" w16cid:durableId="22100576">
    <w:abstractNumId w:val="14"/>
  </w:num>
  <w:num w:numId="39" w16cid:durableId="1261060311">
    <w:abstractNumId w:val="12"/>
  </w:num>
  <w:num w:numId="40" w16cid:durableId="1861772394">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282213"/>
    <w:rsid w:val="00000265"/>
    <w:rsid w:val="0000223C"/>
    <w:rsid w:val="00004165"/>
    <w:rsid w:val="000046BB"/>
    <w:rsid w:val="00005DD8"/>
    <w:rsid w:val="00020400"/>
    <w:rsid w:val="00020C56"/>
    <w:rsid w:val="00021070"/>
    <w:rsid w:val="00025A5E"/>
    <w:rsid w:val="00026ACC"/>
    <w:rsid w:val="00027600"/>
    <w:rsid w:val="00027B9E"/>
    <w:rsid w:val="0003171D"/>
    <w:rsid w:val="00031C1D"/>
    <w:rsid w:val="00034B21"/>
    <w:rsid w:val="00035C50"/>
    <w:rsid w:val="00036A39"/>
    <w:rsid w:val="00040455"/>
    <w:rsid w:val="000457A1"/>
    <w:rsid w:val="00050001"/>
    <w:rsid w:val="00052041"/>
    <w:rsid w:val="0005326A"/>
    <w:rsid w:val="00061B0B"/>
    <w:rsid w:val="0006266D"/>
    <w:rsid w:val="0006428E"/>
    <w:rsid w:val="00065506"/>
    <w:rsid w:val="00066FE3"/>
    <w:rsid w:val="0007382E"/>
    <w:rsid w:val="000766E1"/>
    <w:rsid w:val="00077FF6"/>
    <w:rsid w:val="00080655"/>
    <w:rsid w:val="00080D82"/>
    <w:rsid w:val="00080DB4"/>
    <w:rsid w:val="00081692"/>
    <w:rsid w:val="00082C46"/>
    <w:rsid w:val="00085A0E"/>
    <w:rsid w:val="00087548"/>
    <w:rsid w:val="0009273D"/>
    <w:rsid w:val="00093E7E"/>
    <w:rsid w:val="000A1830"/>
    <w:rsid w:val="000A4121"/>
    <w:rsid w:val="000A4AA3"/>
    <w:rsid w:val="000A550E"/>
    <w:rsid w:val="000B0960"/>
    <w:rsid w:val="000B1A55"/>
    <w:rsid w:val="000B20BB"/>
    <w:rsid w:val="000B2212"/>
    <w:rsid w:val="000B2EF6"/>
    <w:rsid w:val="000B2FA6"/>
    <w:rsid w:val="000B40B5"/>
    <w:rsid w:val="000B4AA0"/>
    <w:rsid w:val="000B77DF"/>
    <w:rsid w:val="000C2553"/>
    <w:rsid w:val="000C38C3"/>
    <w:rsid w:val="000C41E7"/>
    <w:rsid w:val="000C4549"/>
    <w:rsid w:val="000C6BF6"/>
    <w:rsid w:val="000D09FD"/>
    <w:rsid w:val="000D1236"/>
    <w:rsid w:val="000D19DE"/>
    <w:rsid w:val="000D44FB"/>
    <w:rsid w:val="000D574B"/>
    <w:rsid w:val="000D6CFC"/>
    <w:rsid w:val="000E2E64"/>
    <w:rsid w:val="000E36AD"/>
    <w:rsid w:val="000E537B"/>
    <w:rsid w:val="000E53A9"/>
    <w:rsid w:val="000E57D0"/>
    <w:rsid w:val="000E7858"/>
    <w:rsid w:val="000F39CA"/>
    <w:rsid w:val="000F5717"/>
    <w:rsid w:val="000F68CA"/>
    <w:rsid w:val="00101B69"/>
    <w:rsid w:val="00107927"/>
    <w:rsid w:val="00110C23"/>
    <w:rsid w:val="00110E26"/>
    <w:rsid w:val="00111321"/>
    <w:rsid w:val="001128E7"/>
    <w:rsid w:val="0011761B"/>
    <w:rsid w:val="00117BD6"/>
    <w:rsid w:val="001206C2"/>
    <w:rsid w:val="00121978"/>
    <w:rsid w:val="00123422"/>
    <w:rsid w:val="00124B6A"/>
    <w:rsid w:val="0012637C"/>
    <w:rsid w:val="00130462"/>
    <w:rsid w:val="00136D4C"/>
    <w:rsid w:val="00140E22"/>
    <w:rsid w:val="00142538"/>
    <w:rsid w:val="00142BB9"/>
    <w:rsid w:val="00144F96"/>
    <w:rsid w:val="00151EAC"/>
    <w:rsid w:val="00153528"/>
    <w:rsid w:val="00154A82"/>
    <w:rsid w:val="00154E68"/>
    <w:rsid w:val="00156CEF"/>
    <w:rsid w:val="00162548"/>
    <w:rsid w:val="00166069"/>
    <w:rsid w:val="00172183"/>
    <w:rsid w:val="0017508C"/>
    <w:rsid w:val="001751AB"/>
    <w:rsid w:val="00175A3F"/>
    <w:rsid w:val="00180E09"/>
    <w:rsid w:val="00183B3A"/>
    <w:rsid w:val="00183D4C"/>
    <w:rsid w:val="00183F6D"/>
    <w:rsid w:val="0018448B"/>
    <w:rsid w:val="0018670E"/>
    <w:rsid w:val="00191069"/>
    <w:rsid w:val="0019219A"/>
    <w:rsid w:val="001932BE"/>
    <w:rsid w:val="00195077"/>
    <w:rsid w:val="001964BC"/>
    <w:rsid w:val="001973DF"/>
    <w:rsid w:val="001A033F"/>
    <w:rsid w:val="001A08AA"/>
    <w:rsid w:val="001A59CB"/>
    <w:rsid w:val="001B7991"/>
    <w:rsid w:val="001C1409"/>
    <w:rsid w:val="001C2AE6"/>
    <w:rsid w:val="001C3A1C"/>
    <w:rsid w:val="001C4058"/>
    <w:rsid w:val="001C4767"/>
    <w:rsid w:val="001C4A89"/>
    <w:rsid w:val="001C5A5B"/>
    <w:rsid w:val="001C6177"/>
    <w:rsid w:val="001D0363"/>
    <w:rsid w:val="001D12B4"/>
    <w:rsid w:val="001D1B07"/>
    <w:rsid w:val="001D7D94"/>
    <w:rsid w:val="001E07CB"/>
    <w:rsid w:val="001E0A28"/>
    <w:rsid w:val="001E16C9"/>
    <w:rsid w:val="001E4218"/>
    <w:rsid w:val="001E6C4D"/>
    <w:rsid w:val="001F0B20"/>
    <w:rsid w:val="001F1D74"/>
    <w:rsid w:val="001F4EBA"/>
    <w:rsid w:val="001F6C28"/>
    <w:rsid w:val="00200A62"/>
    <w:rsid w:val="00201BA1"/>
    <w:rsid w:val="00203740"/>
    <w:rsid w:val="00207CAF"/>
    <w:rsid w:val="002138EA"/>
    <w:rsid w:val="002139EA"/>
    <w:rsid w:val="00213F84"/>
    <w:rsid w:val="00214FBD"/>
    <w:rsid w:val="00221E08"/>
    <w:rsid w:val="00222897"/>
    <w:rsid w:val="00222B0C"/>
    <w:rsid w:val="002302D2"/>
    <w:rsid w:val="00235394"/>
    <w:rsid w:val="00235577"/>
    <w:rsid w:val="002371B2"/>
    <w:rsid w:val="002435CA"/>
    <w:rsid w:val="0024469F"/>
    <w:rsid w:val="00250B5B"/>
    <w:rsid w:val="00252DB8"/>
    <w:rsid w:val="002537BC"/>
    <w:rsid w:val="00255C58"/>
    <w:rsid w:val="00260EC7"/>
    <w:rsid w:val="00261539"/>
    <w:rsid w:val="0026179F"/>
    <w:rsid w:val="00262A0C"/>
    <w:rsid w:val="002666AE"/>
    <w:rsid w:val="002679C5"/>
    <w:rsid w:val="00274E1A"/>
    <w:rsid w:val="00274E25"/>
    <w:rsid w:val="0027758E"/>
    <w:rsid w:val="002775B1"/>
    <w:rsid w:val="002775B9"/>
    <w:rsid w:val="002811C4"/>
    <w:rsid w:val="00281CE6"/>
    <w:rsid w:val="00282213"/>
    <w:rsid w:val="00284016"/>
    <w:rsid w:val="002858BF"/>
    <w:rsid w:val="002939AF"/>
    <w:rsid w:val="00294491"/>
    <w:rsid w:val="00294BDE"/>
    <w:rsid w:val="00296855"/>
    <w:rsid w:val="00296E0D"/>
    <w:rsid w:val="002A0CED"/>
    <w:rsid w:val="002A3E9A"/>
    <w:rsid w:val="002A4583"/>
    <w:rsid w:val="002A4A42"/>
    <w:rsid w:val="002A4CD0"/>
    <w:rsid w:val="002A56B6"/>
    <w:rsid w:val="002A7909"/>
    <w:rsid w:val="002A7DA6"/>
    <w:rsid w:val="002B3345"/>
    <w:rsid w:val="002B36A6"/>
    <w:rsid w:val="002B516C"/>
    <w:rsid w:val="002B51E6"/>
    <w:rsid w:val="002B5566"/>
    <w:rsid w:val="002B5E1D"/>
    <w:rsid w:val="002B60C1"/>
    <w:rsid w:val="002B7716"/>
    <w:rsid w:val="002C4B52"/>
    <w:rsid w:val="002C4D02"/>
    <w:rsid w:val="002D03E5"/>
    <w:rsid w:val="002D3610"/>
    <w:rsid w:val="002D366E"/>
    <w:rsid w:val="002D36EB"/>
    <w:rsid w:val="002D6BDF"/>
    <w:rsid w:val="002E2CE9"/>
    <w:rsid w:val="002E3BF7"/>
    <w:rsid w:val="002E403E"/>
    <w:rsid w:val="002E4C74"/>
    <w:rsid w:val="002F158C"/>
    <w:rsid w:val="002F3682"/>
    <w:rsid w:val="002F4093"/>
    <w:rsid w:val="002F5636"/>
    <w:rsid w:val="002F7535"/>
    <w:rsid w:val="002F77C6"/>
    <w:rsid w:val="002F7A26"/>
    <w:rsid w:val="00301968"/>
    <w:rsid w:val="003022A5"/>
    <w:rsid w:val="00307E51"/>
    <w:rsid w:val="00311363"/>
    <w:rsid w:val="00315867"/>
    <w:rsid w:val="00317911"/>
    <w:rsid w:val="00321150"/>
    <w:rsid w:val="00325C1B"/>
    <w:rsid w:val="003260D7"/>
    <w:rsid w:val="00326F6C"/>
    <w:rsid w:val="00327582"/>
    <w:rsid w:val="00327969"/>
    <w:rsid w:val="0033052D"/>
    <w:rsid w:val="00331970"/>
    <w:rsid w:val="00336697"/>
    <w:rsid w:val="003418CB"/>
    <w:rsid w:val="003433A4"/>
    <w:rsid w:val="003517C2"/>
    <w:rsid w:val="00353CC2"/>
    <w:rsid w:val="00355873"/>
    <w:rsid w:val="0035660F"/>
    <w:rsid w:val="003628B9"/>
    <w:rsid w:val="00362D8F"/>
    <w:rsid w:val="00363AD0"/>
    <w:rsid w:val="00367724"/>
    <w:rsid w:val="003710BA"/>
    <w:rsid w:val="00372666"/>
    <w:rsid w:val="003770F6"/>
    <w:rsid w:val="00381FD9"/>
    <w:rsid w:val="00383E37"/>
    <w:rsid w:val="003875D8"/>
    <w:rsid w:val="00393042"/>
    <w:rsid w:val="00394AD5"/>
    <w:rsid w:val="0039642D"/>
    <w:rsid w:val="003970BB"/>
    <w:rsid w:val="003972B9"/>
    <w:rsid w:val="003A2066"/>
    <w:rsid w:val="003A2E40"/>
    <w:rsid w:val="003B0158"/>
    <w:rsid w:val="003B40B6"/>
    <w:rsid w:val="003B56DB"/>
    <w:rsid w:val="003B64AF"/>
    <w:rsid w:val="003B6A6F"/>
    <w:rsid w:val="003B755E"/>
    <w:rsid w:val="003C0A5E"/>
    <w:rsid w:val="003C228E"/>
    <w:rsid w:val="003C51E7"/>
    <w:rsid w:val="003C6893"/>
    <w:rsid w:val="003C6DE2"/>
    <w:rsid w:val="003D1EFD"/>
    <w:rsid w:val="003D28BF"/>
    <w:rsid w:val="003D4215"/>
    <w:rsid w:val="003D432E"/>
    <w:rsid w:val="003D4C47"/>
    <w:rsid w:val="003D4F1E"/>
    <w:rsid w:val="003D54AB"/>
    <w:rsid w:val="003D7719"/>
    <w:rsid w:val="003E40EE"/>
    <w:rsid w:val="003E730D"/>
    <w:rsid w:val="003F1C1B"/>
    <w:rsid w:val="003F1FE8"/>
    <w:rsid w:val="003F3A2F"/>
    <w:rsid w:val="003F4661"/>
    <w:rsid w:val="00401144"/>
    <w:rsid w:val="00404831"/>
    <w:rsid w:val="00407661"/>
    <w:rsid w:val="00410314"/>
    <w:rsid w:val="00410EC8"/>
    <w:rsid w:val="00412063"/>
    <w:rsid w:val="00412EB1"/>
    <w:rsid w:val="00413DDE"/>
    <w:rsid w:val="00414118"/>
    <w:rsid w:val="00416084"/>
    <w:rsid w:val="00416713"/>
    <w:rsid w:val="004177C5"/>
    <w:rsid w:val="00424F8C"/>
    <w:rsid w:val="00426275"/>
    <w:rsid w:val="004271BA"/>
    <w:rsid w:val="004273D3"/>
    <w:rsid w:val="00430154"/>
    <w:rsid w:val="00430497"/>
    <w:rsid w:val="00430EA5"/>
    <w:rsid w:val="00434DC1"/>
    <w:rsid w:val="004350F4"/>
    <w:rsid w:val="004412A0"/>
    <w:rsid w:val="00441E1E"/>
    <w:rsid w:val="00442337"/>
    <w:rsid w:val="00446408"/>
    <w:rsid w:val="00450F27"/>
    <w:rsid w:val="004510E5"/>
    <w:rsid w:val="0045459E"/>
    <w:rsid w:val="00456A75"/>
    <w:rsid w:val="00461A24"/>
    <w:rsid w:val="00461E39"/>
    <w:rsid w:val="00462D3A"/>
    <w:rsid w:val="00463521"/>
    <w:rsid w:val="00471125"/>
    <w:rsid w:val="004725E7"/>
    <w:rsid w:val="00472FD3"/>
    <w:rsid w:val="0047437A"/>
    <w:rsid w:val="004773B3"/>
    <w:rsid w:val="00477D6F"/>
    <w:rsid w:val="00480E42"/>
    <w:rsid w:val="004833CE"/>
    <w:rsid w:val="00484636"/>
    <w:rsid w:val="00484C5D"/>
    <w:rsid w:val="0048543E"/>
    <w:rsid w:val="004868C1"/>
    <w:rsid w:val="0048750F"/>
    <w:rsid w:val="004915E6"/>
    <w:rsid w:val="004951FA"/>
    <w:rsid w:val="004A17E9"/>
    <w:rsid w:val="004A42D9"/>
    <w:rsid w:val="004A495F"/>
    <w:rsid w:val="004A7544"/>
    <w:rsid w:val="004B4AC0"/>
    <w:rsid w:val="004B6B0F"/>
    <w:rsid w:val="004C4648"/>
    <w:rsid w:val="004C54E5"/>
    <w:rsid w:val="004C7DC8"/>
    <w:rsid w:val="004D189A"/>
    <w:rsid w:val="004D21B0"/>
    <w:rsid w:val="004D3EB6"/>
    <w:rsid w:val="004D737D"/>
    <w:rsid w:val="004E2659"/>
    <w:rsid w:val="004E39EE"/>
    <w:rsid w:val="004E475C"/>
    <w:rsid w:val="004E56E0"/>
    <w:rsid w:val="004E7329"/>
    <w:rsid w:val="004F1219"/>
    <w:rsid w:val="004F2CB0"/>
    <w:rsid w:val="004F6E48"/>
    <w:rsid w:val="00501062"/>
    <w:rsid w:val="005017F7"/>
    <w:rsid w:val="00501FA7"/>
    <w:rsid w:val="005034DC"/>
    <w:rsid w:val="00505BFA"/>
    <w:rsid w:val="005071B4"/>
    <w:rsid w:val="00507687"/>
    <w:rsid w:val="005117A9"/>
    <w:rsid w:val="00511F57"/>
    <w:rsid w:val="005127B6"/>
    <w:rsid w:val="00515CBE"/>
    <w:rsid w:val="00515E2B"/>
    <w:rsid w:val="00522A7E"/>
    <w:rsid w:val="00522F20"/>
    <w:rsid w:val="00527EFC"/>
    <w:rsid w:val="005308DB"/>
    <w:rsid w:val="00530A2E"/>
    <w:rsid w:val="00530F76"/>
    <w:rsid w:val="00530FBE"/>
    <w:rsid w:val="00533159"/>
    <w:rsid w:val="005339DB"/>
    <w:rsid w:val="00534C89"/>
    <w:rsid w:val="00541573"/>
    <w:rsid w:val="0054348A"/>
    <w:rsid w:val="00547092"/>
    <w:rsid w:val="00547238"/>
    <w:rsid w:val="0055209D"/>
    <w:rsid w:val="00560929"/>
    <w:rsid w:val="00560BF8"/>
    <w:rsid w:val="005646CE"/>
    <w:rsid w:val="00565698"/>
    <w:rsid w:val="00571777"/>
    <w:rsid w:val="00571B84"/>
    <w:rsid w:val="0057522D"/>
    <w:rsid w:val="00580FF5"/>
    <w:rsid w:val="0058120E"/>
    <w:rsid w:val="0058519C"/>
    <w:rsid w:val="00585D6D"/>
    <w:rsid w:val="0059149A"/>
    <w:rsid w:val="005956EE"/>
    <w:rsid w:val="005A083E"/>
    <w:rsid w:val="005A7FF2"/>
    <w:rsid w:val="005B4802"/>
    <w:rsid w:val="005B66FB"/>
    <w:rsid w:val="005C1621"/>
    <w:rsid w:val="005C1EA6"/>
    <w:rsid w:val="005C309B"/>
    <w:rsid w:val="005C3B08"/>
    <w:rsid w:val="005C3CFD"/>
    <w:rsid w:val="005C427C"/>
    <w:rsid w:val="005C44B1"/>
    <w:rsid w:val="005C5E5B"/>
    <w:rsid w:val="005D0B99"/>
    <w:rsid w:val="005D1149"/>
    <w:rsid w:val="005D256A"/>
    <w:rsid w:val="005D308E"/>
    <w:rsid w:val="005D3A48"/>
    <w:rsid w:val="005D7AF8"/>
    <w:rsid w:val="005E17BF"/>
    <w:rsid w:val="005E366A"/>
    <w:rsid w:val="005F2145"/>
    <w:rsid w:val="006016E1"/>
    <w:rsid w:val="00602D27"/>
    <w:rsid w:val="006144A1"/>
    <w:rsid w:val="00615EBB"/>
    <w:rsid w:val="00616096"/>
    <w:rsid w:val="006160A2"/>
    <w:rsid w:val="006302AA"/>
    <w:rsid w:val="0063250D"/>
    <w:rsid w:val="006363BD"/>
    <w:rsid w:val="006412DC"/>
    <w:rsid w:val="006418C7"/>
    <w:rsid w:val="00642BC6"/>
    <w:rsid w:val="00644790"/>
    <w:rsid w:val="00645371"/>
    <w:rsid w:val="00646E47"/>
    <w:rsid w:val="00647F29"/>
    <w:rsid w:val="006501AF"/>
    <w:rsid w:val="00650DDE"/>
    <w:rsid w:val="006527BF"/>
    <w:rsid w:val="00653BCF"/>
    <w:rsid w:val="006542AC"/>
    <w:rsid w:val="0065505B"/>
    <w:rsid w:val="006611EB"/>
    <w:rsid w:val="00666767"/>
    <w:rsid w:val="006670AC"/>
    <w:rsid w:val="00672307"/>
    <w:rsid w:val="00680117"/>
    <w:rsid w:val="006808C6"/>
    <w:rsid w:val="00680AAC"/>
    <w:rsid w:val="00682668"/>
    <w:rsid w:val="00684C05"/>
    <w:rsid w:val="00692A68"/>
    <w:rsid w:val="00695D85"/>
    <w:rsid w:val="006968C8"/>
    <w:rsid w:val="006973E7"/>
    <w:rsid w:val="006A30A2"/>
    <w:rsid w:val="006A5BEA"/>
    <w:rsid w:val="006A6031"/>
    <w:rsid w:val="006A6D23"/>
    <w:rsid w:val="006B25DE"/>
    <w:rsid w:val="006C0DF4"/>
    <w:rsid w:val="006C1C3B"/>
    <w:rsid w:val="006C4E43"/>
    <w:rsid w:val="006C643E"/>
    <w:rsid w:val="006D2932"/>
    <w:rsid w:val="006D3671"/>
    <w:rsid w:val="006D4176"/>
    <w:rsid w:val="006E0A73"/>
    <w:rsid w:val="006E0FEE"/>
    <w:rsid w:val="006E2700"/>
    <w:rsid w:val="006E60A4"/>
    <w:rsid w:val="006E6C11"/>
    <w:rsid w:val="006F7C0C"/>
    <w:rsid w:val="00700755"/>
    <w:rsid w:val="0070646B"/>
    <w:rsid w:val="00706C24"/>
    <w:rsid w:val="0071232F"/>
    <w:rsid w:val="0071304F"/>
    <w:rsid w:val="007130A2"/>
    <w:rsid w:val="00715463"/>
    <w:rsid w:val="00716CE6"/>
    <w:rsid w:val="00720EA3"/>
    <w:rsid w:val="00720FEA"/>
    <w:rsid w:val="00725FE5"/>
    <w:rsid w:val="00730655"/>
    <w:rsid w:val="00730CC0"/>
    <w:rsid w:val="00731D77"/>
    <w:rsid w:val="00732360"/>
    <w:rsid w:val="0073390A"/>
    <w:rsid w:val="00734E64"/>
    <w:rsid w:val="00736B37"/>
    <w:rsid w:val="00740A35"/>
    <w:rsid w:val="00741809"/>
    <w:rsid w:val="007504D7"/>
    <w:rsid w:val="007520B4"/>
    <w:rsid w:val="007543E2"/>
    <w:rsid w:val="00761A95"/>
    <w:rsid w:val="007646D2"/>
    <w:rsid w:val="007655D5"/>
    <w:rsid w:val="00766587"/>
    <w:rsid w:val="007763C1"/>
    <w:rsid w:val="00777E82"/>
    <w:rsid w:val="00781359"/>
    <w:rsid w:val="00781631"/>
    <w:rsid w:val="00783B59"/>
    <w:rsid w:val="00786921"/>
    <w:rsid w:val="007A1EAA"/>
    <w:rsid w:val="007A79FD"/>
    <w:rsid w:val="007B0B9D"/>
    <w:rsid w:val="007B1721"/>
    <w:rsid w:val="007B26E3"/>
    <w:rsid w:val="007B5A43"/>
    <w:rsid w:val="007B709B"/>
    <w:rsid w:val="007B7764"/>
    <w:rsid w:val="007C1343"/>
    <w:rsid w:val="007C5EF1"/>
    <w:rsid w:val="007C7BF5"/>
    <w:rsid w:val="007D19B7"/>
    <w:rsid w:val="007D5D29"/>
    <w:rsid w:val="007D75E5"/>
    <w:rsid w:val="007D773E"/>
    <w:rsid w:val="007E066E"/>
    <w:rsid w:val="007E0CFA"/>
    <w:rsid w:val="007E1356"/>
    <w:rsid w:val="007E20FC"/>
    <w:rsid w:val="007E6C9C"/>
    <w:rsid w:val="007E7062"/>
    <w:rsid w:val="007F0E1E"/>
    <w:rsid w:val="007F29A7"/>
    <w:rsid w:val="007F4A67"/>
    <w:rsid w:val="007F799A"/>
    <w:rsid w:val="008004B4"/>
    <w:rsid w:val="00805BE8"/>
    <w:rsid w:val="00816078"/>
    <w:rsid w:val="00816146"/>
    <w:rsid w:val="008177E3"/>
    <w:rsid w:val="00823AA9"/>
    <w:rsid w:val="00823D35"/>
    <w:rsid w:val="008255B9"/>
    <w:rsid w:val="00825CD8"/>
    <w:rsid w:val="00827324"/>
    <w:rsid w:val="008355EA"/>
    <w:rsid w:val="00837458"/>
    <w:rsid w:val="00837AAE"/>
    <w:rsid w:val="00840557"/>
    <w:rsid w:val="008429AD"/>
    <w:rsid w:val="008429DB"/>
    <w:rsid w:val="00844B2B"/>
    <w:rsid w:val="00850C75"/>
    <w:rsid w:val="00850E39"/>
    <w:rsid w:val="008513B0"/>
    <w:rsid w:val="0085477A"/>
    <w:rsid w:val="00855107"/>
    <w:rsid w:val="00855173"/>
    <w:rsid w:val="008557D9"/>
    <w:rsid w:val="00855BF7"/>
    <w:rsid w:val="00856214"/>
    <w:rsid w:val="00862089"/>
    <w:rsid w:val="00862BB1"/>
    <w:rsid w:val="008630CC"/>
    <w:rsid w:val="00866D5B"/>
    <w:rsid w:val="00866FF5"/>
    <w:rsid w:val="0087332D"/>
    <w:rsid w:val="00873E1F"/>
    <w:rsid w:val="00874C16"/>
    <w:rsid w:val="00875BA2"/>
    <w:rsid w:val="00886D1F"/>
    <w:rsid w:val="00891EE1"/>
    <w:rsid w:val="00893965"/>
    <w:rsid w:val="00893987"/>
    <w:rsid w:val="008963EF"/>
    <w:rsid w:val="0089688E"/>
    <w:rsid w:val="008A0F28"/>
    <w:rsid w:val="008A1FBE"/>
    <w:rsid w:val="008B186E"/>
    <w:rsid w:val="008B232A"/>
    <w:rsid w:val="008B3194"/>
    <w:rsid w:val="008B5AE7"/>
    <w:rsid w:val="008B7805"/>
    <w:rsid w:val="008C1233"/>
    <w:rsid w:val="008C60E9"/>
    <w:rsid w:val="008D1B7C"/>
    <w:rsid w:val="008D2348"/>
    <w:rsid w:val="008D5104"/>
    <w:rsid w:val="008D6657"/>
    <w:rsid w:val="008E1F60"/>
    <w:rsid w:val="008E307E"/>
    <w:rsid w:val="008E69F2"/>
    <w:rsid w:val="008E70C8"/>
    <w:rsid w:val="008F29AC"/>
    <w:rsid w:val="008F4DD1"/>
    <w:rsid w:val="008F6056"/>
    <w:rsid w:val="00902C07"/>
    <w:rsid w:val="00905804"/>
    <w:rsid w:val="009101E2"/>
    <w:rsid w:val="00915D73"/>
    <w:rsid w:val="00916077"/>
    <w:rsid w:val="009170A2"/>
    <w:rsid w:val="009208A6"/>
    <w:rsid w:val="0092147B"/>
    <w:rsid w:val="00924514"/>
    <w:rsid w:val="00927316"/>
    <w:rsid w:val="009276E7"/>
    <w:rsid w:val="0093133D"/>
    <w:rsid w:val="0093276D"/>
    <w:rsid w:val="00932B71"/>
    <w:rsid w:val="00933D12"/>
    <w:rsid w:val="00934628"/>
    <w:rsid w:val="00937065"/>
    <w:rsid w:val="00940135"/>
    <w:rsid w:val="00940285"/>
    <w:rsid w:val="009415B0"/>
    <w:rsid w:val="00943D7C"/>
    <w:rsid w:val="00945750"/>
    <w:rsid w:val="00947E7E"/>
    <w:rsid w:val="0095139A"/>
    <w:rsid w:val="00952A37"/>
    <w:rsid w:val="00953E16"/>
    <w:rsid w:val="009542AC"/>
    <w:rsid w:val="00961BB2"/>
    <w:rsid w:val="00962108"/>
    <w:rsid w:val="009638D6"/>
    <w:rsid w:val="0097300A"/>
    <w:rsid w:val="0097408E"/>
    <w:rsid w:val="00974BB2"/>
    <w:rsid w:val="00974FA7"/>
    <w:rsid w:val="009756E5"/>
    <w:rsid w:val="00977A8C"/>
    <w:rsid w:val="00983910"/>
    <w:rsid w:val="00984012"/>
    <w:rsid w:val="00992C83"/>
    <w:rsid w:val="009932AC"/>
    <w:rsid w:val="00994351"/>
    <w:rsid w:val="00996A8F"/>
    <w:rsid w:val="009A1DBF"/>
    <w:rsid w:val="009A68E6"/>
    <w:rsid w:val="009A7598"/>
    <w:rsid w:val="009A7E8E"/>
    <w:rsid w:val="009B1AF2"/>
    <w:rsid w:val="009B1DF8"/>
    <w:rsid w:val="009B3D20"/>
    <w:rsid w:val="009B40A2"/>
    <w:rsid w:val="009B5418"/>
    <w:rsid w:val="009B61B4"/>
    <w:rsid w:val="009C0727"/>
    <w:rsid w:val="009C3C80"/>
    <w:rsid w:val="009C492F"/>
    <w:rsid w:val="009D2424"/>
    <w:rsid w:val="009D2FF2"/>
    <w:rsid w:val="009D3226"/>
    <w:rsid w:val="009D3385"/>
    <w:rsid w:val="009D793C"/>
    <w:rsid w:val="009E16A9"/>
    <w:rsid w:val="009E375F"/>
    <w:rsid w:val="009E39D4"/>
    <w:rsid w:val="009E433B"/>
    <w:rsid w:val="009E5401"/>
    <w:rsid w:val="009E5DBE"/>
    <w:rsid w:val="009F052F"/>
    <w:rsid w:val="00A0758F"/>
    <w:rsid w:val="00A1503C"/>
    <w:rsid w:val="00A1570A"/>
    <w:rsid w:val="00A17201"/>
    <w:rsid w:val="00A17866"/>
    <w:rsid w:val="00A21152"/>
    <w:rsid w:val="00A211B4"/>
    <w:rsid w:val="00A223CF"/>
    <w:rsid w:val="00A33DDF"/>
    <w:rsid w:val="00A34547"/>
    <w:rsid w:val="00A376B7"/>
    <w:rsid w:val="00A406E2"/>
    <w:rsid w:val="00A41BF5"/>
    <w:rsid w:val="00A42513"/>
    <w:rsid w:val="00A44778"/>
    <w:rsid w:val="00A4639F"/>
    <w:rsid w:val="00A469E7"/>
    <w:rsid w:val="00A5772E"/>
    <w:rsid w:val="00A57AEC"/>
    <w:rsid w:val="00A604A4"/>
    <w:rsid w:val="00A61B7D"/>
    <w:rsid w:val="00A6356A"/>
    <w:rsid w:val="00A657BA"/>
    <w:rsid w:val="00A6605B"/>
    <w:rsid w:val="00A66ADC"/>
    <w:rsid w:val="00A710C2"/>
    <w:rsid w:val="00A7147D"/>
    <w:rsid w:val="00A81423"/>
    <w:rsid w:val="00A81B15"/>
    <w:rsid w:val="00A837FF"/>
    <w:rsid w:val="00A84052"/>
    <w:rsid w:val="00A84DC8"/>
    <w:rsid w:val="00A85DBC"/>
    <w:rsid w:val="00A87FEB"/>
    <w:rsid w:val="00A91D48"/>
    <w:rsid w:val="00A93F9F"/>
    <w:rsid w:val="00A9420E"/>
    <w:rsid w:val="00A97648"/>
    <w:rsid w:val="00AA1CFD"/>
    <w:rsid w:val="00AA2239"/>
    <w:rsid w:val="00AA24A8"/>
    <w:rsid w:val="00AA31F5"/>
    <w:rsid w:val="00AA33D2"/>
    <w:rsid w:val="00AA35F5"/>
    <w:rsid w:val="00AA38A3"/>
    <w:rsid w:val="00AB0C57"/>
    <w:rsid w:val="00AB1195"/>
    <w:rsid w:val="00AB4182"/>
    <w:rsid w:val="00AB42B2"/>
    <w:rsid w:val="00AC27DB"/>
    <w:rsid w:val="00AC6D6B"/>
    <w:rsid w:val="00AC6DCA"/>
    <w:rsid w:val="00AD0AE4"/>
    <w:rsid w:val="00AD6461"/>
    <w:rsid w:val="00AD7736"/>
    <w:rsid w:val="00AE10CE"/>
    <w:rsid w:val="00AE40E1"/>
    <w:rsid w:val="00AE70D4"/>
    <w:rsid w:val="00AE7868"/>
    <w:rsid w:val="00AF0407"/>
    <w:rsid w:val="00AF049B"/>
    <w:rsid w:val="00AF4D8B"/>
    <w:rsid w:val="00B034BA"/>
    <w:rsid w:val="00B067CA"/>
    <w:rsid w:val="00B12B26"/>
    <w:rsid w:val="00B131DB"/>
    <w:rsid w:val="00B15393"/>
    <w:rsid w:val="00B163F8"/>
    <w:rsid w:val="00B22E90"/>
    <w:rsid w:val="00B2472D"/>
    <w:rsid w:val="00B24CA0"/>
    <w:rsid w:val="00B2549F"/>
    <w:rsid w:val="00B315B6"/>
    <w:rsid w:val="00B4108D"/>
    <w:rsid w:val="00B42946"/>
    <w:rsid w:val="00B57265"/>
    <w:rsid w:val="00B57366"/>
    <w:rsid w:val="00B61B32"/>
    <w:rsid w:val="00B61D31"/>
    <w:rsid w:val="00B633AE"/>
    <w:rsid w:val="00B65176"/>
    <w:rsid w:val="00B665D2"/>
    <w:rsid w:val="00B6737C"/>
    <w:rsid w:val="00B70B07"/>
    <w:rsid w:val="00B7214D"/>
    <w:rsid w:val="00B74372"/>
    <w:rsid w:val="00B75525"/>
    <w:rsid w:val="00B80283"/>
    <w:rsid w:val="00B80611"/>
    <w:rsid w:val="00B8095F"/>
    <w:rsid w:val="00B80B0C"/>
    <w:rsid w:val="00B80B11"/>
    <w:rsid w:val="00B831AE"/>
    <w:rsid w:val="00B83789"/>
    <w:rsid w:val="00B8446C"/>
    <w:rsid w:val="00B87725"/>
    <w:rsid w:val="00B87DE0"/>
    <w:rsid w:val="00B91203"/>
    <w:rsid w:val="00BA259A"/>
    <w:rsid w:val="00BA259C"/>
    <w:rsid w:val="00BA29D3"/>
    <w:rsid w:val="00BA307F"/>
    <w:rsid w:val="00BA5280"/>
    <w:rsid w:val="00BB14F1"/>
    <w:rsid w:val="00BB572E"/>
    <w:rsid w:val="00BB74FD"/>
    <w:rsid w:val="00BC1745"/>
    <w:rsid w:val="00BC3215"/>
    <w:rsid w:val="00BC5982"/>
    <w:rsid w:val="00BC5F90"/>
    <w:rsid w:val="00BC60BF"/>
    <w:rsid w:val="00BC6D90"/>
    <w:rsid w:val="00BD06F1"/>
    <w:rsid w:val="00BD1936"/>
    <w:rsid w:val="00BD28BF"/>
    <w:rsid w:val="00BD2D12"/>
    <w:rsid w:val="00BD4019"/>
    <w:rsid w:val="00BD41DB"/>
    <w:rsid w:val="00BD6404"/>
    <w:rsid w:val="00BE0C60"/>
    <w:rsid w:val="00BE33AE"/>
    <w:rsid w:val="00BF01D5"/>
    <w:rsid w:val="00BF046F"/>
    <w:rsid w:val="00BF5406"/>
    <w:rsid w:val="00C01D50"/>
    <w:rsid w:val="00C03304"/>
    <w:rsid w:val="00C056DC"/>
    <w:rsid w:val="00C13041"/>
    <w:rsid w:val="00C1329B"/>
    <w:rsid w:val="00C15028"/>
    <w:rsid w:val="00C15427"/>
    <w:rsid w:val="00C1572F"/>
    <w:rsid w:val="00C24C05"/>
    <w:rsid w:val="00C24D2F"/>
    <w:rsid w:val="00C26222"/>
    <w:rsid w:val="00C31283"/>
    <w:rsid w:val="00C33C48"/>
    <w:rsid w:val="00C340E5"/>
    <w:rsid w:val="00C35AA7"/>
    <w:rsid w:val="00C404C3"/>
    <w:rsid w:val="00C430F6"/>
    <w:rsid w:val="00C43BA1"/>
    <w:rsid w:val="00C43DAB"/>
    <w:rsid w:val="00C45051"/>
    <w:rsid w:val="00C47F08"/>
    <w:rsid w:val="00C511AC"/>
    <w:rsid w:val="00C514A6"/>
    <w:rsid w:val="00C5739F"/>
    <w:rsid w:val="00C57CF0"/>
    <w:rsid w:val="00C600D4"/>
    <w:rsid w:val="00C61C73"/>
    <w:rsid w:val="00C6203F"/>
    <w:rsid w:val="00C63557"/>
    <w:rsid w:val="00C649BD"/>
    <w:rsid w:val="00C65891"/>
    <w:rsid w:val="00C66AC9"/>
    <w:rsid w:val="00C724D3"/>
    <w:rsid w:val="00C72951"/>
    <w:rsid w:val="00C736AA"/>
    <w:rsid w:val="00C7580D"/>
    <w:rsid w:val="00C77304"/>
    <w:rsid w:val="00C77C02"/>
    <w:rsid w:val="00C77DD9"/>
    <w:rsid w:val="00C81006"/>
    <w:rsid w:val="00C83BE6"/>
    <w:rsid w:val="00C85354"/>
    <w:rsid w:val="00C85DB4"/>
    <w:rsid w:val="00C86ABA"/>
    <w:rsid w:val="00C9154D"/>
    <w:rsid w:val="00C943F3"/>
    <w:rsid w:val="00CA08C6"/>
    <w:rsid w:val="00CA0A77"/>
    <w:rsid w:val="00CA1DE9"/>
    <w:rsid w:val="00CA2729"/>
    <w:rsid w:val="00CA3057"/>
    <w:rsid w:val="00CA310E"/>
    <w:rsid w:val="00CA45F8"/>
    <w:rsid w:val="00CA5B3D"/>
    <w:rsid w:val="00CB0305"/>
    <w:rsid w:val="00CB33C7"/>
    <w:rsid w:val="00CB4F42"/>
    <w:rsid w:val="00CB6DA7"/>
    <w:rsid w:val="00CB7E4C"/>
    <w:rsid w:val="00CC25B4"/>
    <w:rsid w:val="00CC5F88"/>
    <w:rsid w:val="00CC69C8"/>
    <w:rsid w:val="00CC77A2"/>
    <w:rsid w:val="00CD307E"/>
    <w:rsid w:val="00CD32CE"/>
    <w:rsid w:val="00CD629F"/>
    <w:rsid w:val="00CD6A1B"/>
    <w:rsid w:val="00CE0A7F"/>
    <w:rsid w:val="00CE1718"/>
    <w:rsid w:val="00CE5DF1"/>
    <w:rsid w:val="00CF0ED8"/>
    <w:rsid w:val="00CF4156"/>
    <w:rsid w:val="00D0036C"/>
    <w:rsid w:val="00D03D00"/>
    <w:rsid w:val="00D051A5"/>
    <w:rsid w:val="00D05C30"/>
    <w:rsid w:val="00D10052"/>
    <w:rsid w:val="00D11359"/>
    <w:rsid w:val="00D17D85"/>
    <w:rsid w:val="00D241DA"/>
    <w:rsid w:val="00D245A4"/>
    <w:rsid w:val="00D255BE"/>
    <w:rsid w:val="00D2617E"/>
    <w:rsid w:val="00D3188C"/>
    <w:rsid w:val="00D35F9B"/>
    <w:rsid w:val="00D36B69"/>
    <w:rsid w:val="00D408DD"/>
    <w:rsid w:val="00D4111D"/>
    <w:rsid w:val="00D45D72"/>
    <w:rsid w:val="00D520E4"/>
    <w:rsid w:val="00D5257F"/>
    <w:rsid w:val="00D53A38"/>
    <w:rsid w:val="00D575DD"/>
    <w:rsid w:val="00D57DFA"/>
    <w:rsid w:val="00D64AEC"/>
    <w:rsid w:val="00D67FCF"/>
    <w:rsid w:val="00D709CE"/>
    <w:rsid w:val="00D71F73"/>
    <w:rsid w:val="00D75A3C"/>
    <w:rsid w:val="00D80786"/>
    <w:rsid w:val="00D81CAB"/>
    <w:rsid w:val="00D8576F"/>
    <w:rsid w:val="00D8677F"/>
    <w:rsid w:val="00D97F0C"/>
    <w:rsid w:val="00DA1D0C"/>
    <w:rsid w:val="00DA3A86"/>
    <w:rsid w:val="00DB1E32"/>
    <w:rsid w:val="00DB55A8"/>
    <w:rsid w:val="00DB6A9C"/>
    <w:rsid w:val="00DC2500"/>
    <w:rsid w:val="00DC3F0E"/>
    <w:rsid w:val="00DC4F72"/>
    <w:rsid w:val="00DC77DC"/>
    <w:rsid w:val="00DD0453"/>
    <w:rsid w:val="00DD0C2C"/>
    <w:rsid w:val="00DD19DE"/>
    <w:rsid w:val="00DD28BC"/>
    <w:rsid w:val="00DD2E0D"/>
    <w:rsid w:val="00DD3B2C"/>
    <w:rsid w:val="00DD51C8"/>
    <w:rsid w:val="00DD57A1"/>
    <w:rsid w:val="00DE31F0"/>
    <w:rsid w:val="00DE3D1C"/>
    <w:rsid w:val="00DE64F0"/>
    <w:rsid w:val="00E01C41"/>
    <w:rsid w:val="00E0227D"/>
    <w:rsid w:val="00E04B84"/>
    <w:rsid w:val="00E06466"/>
    <w:rsid w:val="00E06835"/>
    <w:rsid w:val="00E06FDA"/>
    <w:rsid w:val="00E160A5"/>
    <w:rsid w:val="00E1713D"/>
    <w:rsid w:val="00E20A43"/>
    <w:rsid w:val="00E23898"/>
    <w:rsid w:val="00E319F1"/>
    <w:rsid w:val="00E33CD2"/>
    <w:rsid w:val="00E40E90"/>
    <w:rsid w:val="00E4115B"/>
    <w:rsid w:val="00E4396B"/>
    <w:rsid w:val="00E45C7E"/>
    <w:rsid w:val="00E50A8E"/>
    <w:rsid w:val="00E531EB"/>
    <w:rsid w:val="00E54874"/>
    <w:rsid w:val="00E54B6F"/>
    <w:rsid w:val="00E55ACA"/>
    <w:rsid w:val="00E57B74"/>
    <w:rsid w:val="00E65BC6"/>
    <w:rsid w:val="00E661FF"/>
    <w:rsid w:val="00E726EB"/>
    <w:rsid w:val="00E72CF1"/>
    <w:rsid w:val="00E744BD"/>
    <w:rsid w:val="00E80B52"/>
    <w:rsid w:val="00E824C3"/>
    <w:rsid w:val="00E840B3"/>
    <w:rsid w:val="00E84D10"/>
    <w:rsid w:val="00E8629F"/>
    <w:rsid w:val="00E91008"/>
    <w:rsid w:val="00E9374E"/>
    <w:rsid w:val="00E94F54"/>
    <w:rsid w:val="00E97AD5"/>
    <w:rsid w:val="00EA1111"/>
    <w:rsid w:val="00EA1C8D"/>
    <w:rsid w:val="00EA3B4F"/>
    <w:rsid w:val="00EA3C24"/>
    <w:rsid w:val="00EA73DF"/>
    <w:rsid w:val="00EB61AE"/>
    <w:rsid w:val="00EB73D6"/>
    <w:rsid w:val="00EC322D"/>
    <w:rsid w:val="00EC769E"/>
    <w:rsid w:val="00ED383A"/>
    <w:rsid w:val="00ED4882"/>
    <w:rsid w:val="00ED78F5"/>
    <w:rsid w:val="00EE1080"/>
    <w:rsid w:val="00EE378B"/>
    <w:rsid w:val="00EF1EC5"/>
    <w:rsid w:val="00EF4698"/>
    <w:rsid w:val="00EF4A63"/>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4E9"/>
    <w:rsid w:val="00F35516"/>
    <w:rsid w:val="00F35790"/>
    <w:rsid w:val="00F4136D"/>
    <w:rsid w:val="00F4212E"/>
    <w:rsid w:val="00F42C20"/>
    <w:rsid w:val="00F43E34"/>
    <w:rsid w:val="00F4611C"/>
    <w:rsid w:val="00F53053"/>
    <w:rsid w:val="00F53FE2"/>
    <w:rsid w:val="00F55B68"/>
    <w:rsid w:val="00F575FF"/>
    <w:rsid w:val="00F618EF"/>
    <w:rsid w:val="00F65582"/>
    <w:rsid w:val="00F661C4"/>
    <w:rsid w:val="00F66E75"/>
    <w:rsid w:val="00F679C5"/>
    <w:rsid w:val="00F703FC"/>
    <w:rsid w:val="00F720EB"/>
    <w:rsid w:val="00F74B4E"/>
    <w:rsid w:val="00F7705B"/>
    <w:rsid w:val="00F77EB0"/>
    <w:rsid w:val="00F87CDD"/>
    <w:rsid w:val="00F92CB5"/>
    <w:rsid w:val="00F933F0"/>
    <w:rsid w:val="00F93551"/>
    <w:rsid w:val="00F937A3"/>
    <w:rsid w:val="00F94715"/>
    <w:rsid w:val="00F96A3D"/>
    <w:rsid w:val="00F96CA9"/>
    <w:rsid w:val="00FA4718"/>
    <w:rsid w:val="00FA5848"/>
    <w:rsid w:val="00FA6899"/>
    <w:rsid w:val="00FA6F1F"/>
    <w:rsid w:val="00FA7F3D"/>
    <w:rsid w:val="00FB20BB"/>
    <w:rsid w:val="00FB38D8"/>
    <w:rsid w:val="00FC051F"/>
    <w:rsid w:val="00FC06FF"/>
    <w:rsid w:val="00FC45F4"/>
    <w:rsid w:val="00FC69B4"/>
    <w:rsid w:val="00FD0694"/>
    <w:rsid w:val="00FD25BE"/>
    <w:rsid w:val="00FD2E70"/>
    <w:rsid w:val="00FD7AA7"/>
    <w:rsid w:val="00FE52CC"/>
    <w:rsid w:val="00FE691F"/>
    <w:rsid w:val="00FF1FCB"/>
    <w:rsid w:val="00FF52D4"/>
    <w:rsid w:val="00FF55F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8928F"/>
  <w15:docId w15:val="{C0A3FF7A-3E9C-4FB3-A0E3-92704DB0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C6BF6"/>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0">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0C6BF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Proposal">
    <w:name w:val="Proposal"/>
    <w:basedOn w:val="ListParagraph"/>
    <w:next w:val="Normal"/>
    <w:link w:val="ProposalChar"/>
    <w:qFormat/>
    <w:rsid w:val="00C736AA"/>
    <w:pPr>
      <w:numPr>
        <w:numId w:val="28"/>
      </w:numPr>
      <w:overflowPunct/>
      <w:autoSpaceDE/>
      <w:autoSpaceDN/>
      <w:adjustRightInd/>
      <w:ind w:firstLineChars="0"/>
      <w:textAlignment w:val="auto"/>
    </w:pPr>
    <w:rPr>
      <w:rFonts w:eastAsia="SimSun"/>
      <w:b/>
      <w:lang w:val="en-US" w:eastAsia="zh-CN"/>
    </w:rPr>
  </w:style>
  <w:style w:type="character" w:customStyle="1" w:styleId="ProposalChar">
    <w:name w:val="Proposal Char"/>
    <w:basedOn w:val="DefaultParagraphFont"/>
    <w:link w:val="Proposal"/>
    <w:rsid w:val="00C736AA"/>
    <w:rPr>
      <w:b/>
      <w:lang w:val="en-US" w:eastAsia="zh-CN"/>
    </w:rPr>
  </w:style>
  <w:style w:type="paragraph" w:customStyle="1" w:styleId="B2">
    <w:name w:val="B2+"/>
    <w:basedOn w:val="B20"/>
    <w:uiPriority w:val="99"/>
    <w:qFormat/>
    <w:rsid w:val="00DD3B2C"/>
    <w:pPr>
      <w:numPr>
        <w:numId w:val="40"/>
      </w:numPr>
      <w:tabs>
        <w:tab w:val="clear" w:pos="1191"/>
        <w:tab w:val="num" w:pos="737"/>
      </w:tabs>
      <w:overflowPunct w:val="0"/>
      <w:autoSpaceDE w:val="0"/>
      <w:autoSpaceDN w:val="0"/>
      <w:adjustRightInd w:val="0"/>
      <w:ind w:left="737" w:hanging="453"/>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578667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0175816">
      <w:bodyDiv w:val="1"/>
      <w:marLeft w:val="0"/>
      <w:marRight w:val="0"/>
      <w:marTop w:val="0"/>
      <w:marBottom w:val="0"/>
      <w:divBdr>
        <w:top w:val="none" w:sz="0" w:space="0" w:color="auto"/>
        <w:left w:val="none" w:sz="0" w:space="0" w:color="auto"/>
        <w:bottom w:val="none" w:sz="0" w:space="0" w:color="auto"/>
        <w:right w:val="none" w:sz="0" w:space="0" w:color="auto"/>
      </w:divBdr>
    </w:div>
    <w:div w:id="13757197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495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275946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67978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5234000">
      <w:bodyDiv w:val="1"/>
      <w:marLeft w:val="0"/>
      <w:marRight w:val="0"/>
      <w:marTop w:val="0"/>
      <w:marBottom w:val="0"/>
      <w:divBdr>
        <w:top w:val="none" w:sz="0" w:space="0" w:color="auto"/>
        <w:left w:val="none" w:sz="0" w:space="0" w:color="auto"/>
        <w:bottom w:val="none" w:sz="0" w:space="0" w:color="auto"/>
        <w:right w:val="none" w:sz="0" w:space="0" w:color="auto"/>
      </w:divBdr>
    </w:div>
    <w:div w:id="6070843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721175950">
      <w:bodyDiv w:val="1"/>
      <w:marLeft w:val="0"/>
      <w:marRight w:val="0"/>
      <w:marTop w:val="0"/>
      <w:marBottom w:val="0"/>
      <w:divBdr>
        <w:top w:val="none" w:sz="0" w:space="0" w:color="auto"/>
        <w:left w:val="none" w:sz="0" w:space="0" w:color="auto"/>
        <w:bottom w:val="none" w:sz="0" w:space="0" w:color="auto"/>
        <w:right w:val="none" w:sz="0" w:space="0" w:color="auto"/>
      </w:divBdr>
    </w:div>
    <w:div w:id="74129490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6211294">
      <w:bodyDiv w:val="1"/>
      <w:marLeft w:val="0"/>
      <w:marRight w:val="0"/>
      <w:marTop w:val="0"/>
      <w:marBottom w:val="0"/>
      <w:divBdr>
        <w:top w:val="none" w:sz="0" w:space="0" w:color="auto"/>
        <w:left w:val="none" w:sz="0" w:space="0" w:color="auto"/>
        <w:bottom w:val="none" w:sz="0" w:space="0" w:color="auto"/>
        <w:right w:val="none" w:sz="0" w:space="0" w:color="auto"/>
      </w:divBdr>
    </w:div>
    <w:div w:id="97120718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0520212">
      <w:bodyDiv w:val="1"/>
      <w:marLeft w:val="0"/>
      <w:marRight w:val="0"/>
      <w:marTop w:val="0"/>
      <w:marBottom w:val="0"/>
      <w:divBdr>
        <w:top w:val="none" w:sz="0" w:space="0" w:color="auto"/>
        <w:left w:val="none" w:sz="0" w:space="0" w:color="auto"/>
        <w:bottom w:val="none" w:sz="0" w:space="0" w:color="auto"/>
        <w:right w:val="none" w:sz="0" w:space="0" w:color="auto"/>
      </w:divBdr>
    </w:div>
    <w:div w:id="1088388498">
      <w:bodyDiv w:val="1"/>
      <w:marLeft w:val="0"/>
      <w:marRight w:val="0"/>
      <w:marTop w:val="0"/>
      <w:marBottom w:val="0"/>
      <w:divBdr>
        <w:top w:val="none" w:sz="0" w:space="0" w:color="auto"/>
        <w:left w:val="none" w:sz="0" w:space="0" w:color="auto"/>
        <w:bottom w:val="none" w:sz="0" w:space="0" w:color="auto"/>
        <w:right w:val="none" w:sz="0" w:space="0" w:color="auto"/>
      </w:divBdr>
    </w:div>
    <w:div w:id="1092818322">
      <w:bodyDiv w:val="1"/>
      <w:marLeft w:val="0"/>
      <w:marRight w:val="0"/>
      <w:marTop w:val="0"/>
      <w:marBottom w:val="0"/>
      <w:divBdr>
        <w:top w:val="none" w:sz="0" w:space="0" w:color="auto"/>
        <w:left w:val="none" w:sz="0" w:space="0" w:color="auto"/>
        <w:bottom w:val="none" w:sz="0" w:space="0" w:color="auto"/>
        <w:right w:val="none" w:sz="0" w:space="0" w:color="auto"/>
      </w:divBdr>
    </w:div>
    <w:div w:id="117283561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08130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1650494">
      <w:bodyDiv w:val="1"/>
      <w:marLeft w:val="0"/>
      <w:marRight w:val="0"/>
      <w:marTop w:val="0"/>
      <w:marBottom w:val="0"/>
      <w:divBdr>
        <w:top w:val="none" w:sz="0" w:space="0" w:color="auto"/>
        <w:left w:val="none" w:sz="0" w:space="0" w:color="auto"/>
        <w:bottom w:val="none" w:sz="0" w:space="0" w:color="auto"/>
        <w:right w:val="none" w:sz="0" w:space="0" w:color="auto"/>
      </w:divBdr>
    </w:div>
    <w:div w:id="1653094389">
      <w:bodyDiv w:val="1"/>
      <w:marLeft w:val="0"/>
      <w:marRight w:val="0"/>
      <w:marTop w:val="0"/>
      <w:marBottom w:val="0"/>
      <w:divBdr>
        <w:top w:val="none" w:sz="0" w:space="0" w:color="auto"/>
        <w:left w:val="none" w:sz="0" w:space="0" w:color="auto"/>
        <w:bottom w:val="none" w:sz="0" w:space="0" w:color="auto"/>
        <w:right w:val="none" w:sz="0" w:space="0" w:color="auto"/>
      </w:divBdr>
    </w:div>
    <w:div w:id="1673990589">
      <w:bodyDiv w:val="1"/>
      <w:marLeft w:val="0"/>
      <w:marRight w:val="0"/>
      <w:marTop w:val="0"/>
      <w:marBottom w:val="0"/>
      <w:divBdr>
        <w:top w:val="none" w:sz="0" w:space="0" w:color="auto"/>
        <w:left w:val="none" w:sz="0" w:space="0" w:color="auto"/>
        <w:bottom w:val="none" w:sz="0" w:space="0" w:color="auto"/>
        <w:right w:val="none" w:sz="0" w:space="0" w:color="auto"/>
      </w:divBdr>
    </w:div>
    <w:div w:id="1682661949">
      <w:bodyDiv w:val="1"/>
      <w:marLeft w:val="0"/>
      <w:marRight w:val="0"/>
      <w:marTop w:val="0"/>
      <w:marBottom w:val="0"/>
      <w:divBdr>
        <w:top w:val="none" w:sz="0" w:space="0" w:color="auto"/>
        <w:left w:val="none" w:sz="0" w:space="0" w:color="auto"/>
        <w:bottom w:val="none" w:sz="0" w:space="0" w:color="auto"/>
        <w:right w:val="none" w:sz="0" w:space="0" w:color="auto"/>
      </w:divBdr>
    </w:div>
    <w:div w:id="169233934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025391">
      <w:bodyDiv w:val="1"/>
      <w:marLeft w:val="0"/>
      <w:marRight w:val="0"/>
      <w:marTop w:val="0"/>
      <w:marBottom w:val="0"/>
      <w:divBdr>
        <w:top w:val="none" w:sz="0" w:space="0" w:color="auto"/>
        <w:left w:val="none" w:sz="0" w:space="0" w:color="auto"/>
        <w:bottom w:val="none" w:sz="0" w:space="0" w:color="auto"/>
        <w:right w:val="none" w:sz="0" w:space="0" w:color="auto"/>
      </w:divBdr>
    </w:div>
    <w:div w:id="1790395826">
      <w:bodyDiv w:val="1"/>
      <w:marLeft w:val="0"/>
      <w:marRight w:val="0"/>
      <w:marTop w:val="0"/>
      <w:marBottom w:val="0"/>
      <w:divBdr>
        <w:top w:val="none" w:sz="0" w:space="0" w:color="auto"/>
        <w:left w:val="none" w:sz="0" w:space="0" w:color="auto"/>
        <w:bottom w:val="none" w:sz="0" w:space="0" w:color="auto"/>
        <w:right w:val="none" w:sz="0" w:space="0" w:color="auto"/>
      </w:divBdr>
    </w:div>
    <w:div w:id="179294004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682484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8639741">
      <w:bodyDiv w:val="1"/>
      <w:marLeft w:val="0"/>
      <w:marRight w:val="0"/>
      <w:marTop w:val="0"/>
      <w:marBottom w:val="0"/>
      <w:divBdr>
        <w:top w:val="none" w:sz="0" w:space="0" w:color="auto"/>
        <w:left w:val="none" w:sz="0" w:space="0" w:color="auto"/>
        <w:bottom w:val="none" w:sz="0" w:space="0" w:color="auto"/>
        <w:right w:val="none" w:sz="0" w:space="0" w:color="auto"/>
      </w:divBdr>
    </w:div>
    <w:div w:id="195560086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8939401">
      <w:bodyDiv w:val="1"/>
      <w:marLeft w:val="0"/>
      <w:marRight w:val="0"/>
      <w:marTop w:val="0"/>
      <w:marBottom w:val="0"/>
      <w:divBdr>
        <w:top w:val="none" w:sz="0" w:space="0" w:color="auto"/>
        <w:left w:val="none" w:sz="0" w:space="0" w:color="auto"/>
        <w:bottom w:val="none" w:sz="0" w:space="0" w:color="auto"/>
        <w:right w:val="none" w:sz="0" w:space="0" w:color="auto"/>
      </w:divBdr>
    </w:div>
    <w:div w:id="208568355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9/Docs/R4-2318267.zip" TargetMode="External"/><Relationship Id="rId18" Type="http://schemas.openxmlformats.org/officeDocument/2006/relationships/hyperlink" Target="https://www.3gpp.org/ftp/TSG_RAN/WG4_Radio/TSGR4_109/Docs/R4-2320305.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WG4_Radio/TSGR4_109/Docs/R4-2318259.zip" TargetMode="External"/><Relationship Id="rId17" Type="http://schemas.openxmlformats.org/officeDocument/2006/relationships/hyperlink" Target="https://www.3gpp.org/ftp/TSG_RAN/WG4_Radio/TSGR4_109/Docs/R4-231977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9/Docs/R4-2319774.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ftp/TSG_RAN/WG4_Radio/TSGR4_109/Docs/R4-2319773.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9/Docs/R4-231977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customXml/itemProps2.xml><?xml version="1.0" encoding="utf-8"?>
<ds:datastoreItem xmlns:ds="http://schemas.openxmlformats.org/officeDocument/2006/customXml" ds:itemID="{861A79A6-BD4D-40C6-AE88-FF985DF56610}">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89311F4-55FA-4CD6-8ADA-E9707B0A20CA}">
  <ds:schemaRefs>
    <ds:schemaRef ds:uri="http://schemas.microsoft.com/sharepoint/v3/contenttype/forms"/>
  </ds:schemaRefs>
</ds:datastoreItem>
</file>

<file path=customXml/itemProps4.xml><?xml version="1.0" encoding="utf-8"?>
<ds:datastoreItem xmlns:ds="http://schemas.openxmlformats.org/officeDocument/2006/customXml" ds:itemID="{DC4400F8-747A-4796-A766-A373FAEB1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417</TotalTime>
  <Pages>1</Pages>
  <Words>396</Words>
  <Characters>2259</Characters>
  <Application>Microsoft Office Word</Application>
  <DocSecurity>0</DocSecurity>
  <Lines>18</Lines>
  <Paragraphs>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Per Lindell</cp:lastModifiedBy>
  <cp:revision>192</cp:revision>
  <cp:lastPrinted>2019-04-25T01:09:00Z</cp:lastPrinted>
  <dcterms:created xsi:type="dcterms:W3CDTF">2023-04-11T08:19:00Z</dcterms:created>
  <dcterms:modified xsi:type="dcterms:W3CDTF">2023-11-07T10:33:00Z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0x010100F3E9551B3FDDA24EBF0A209BAAD637CA</vt:lpwstr>
  </property>
  <property fmtid="{D5CDD505-2E9C-101B-9397-08002B2CF9AE}" pid="17" name="MediaServiceImageTags">
    <vt:lpwstr/>
  </property>
</Properties>
</file>