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24F56" w14:textId="03752340" w:rsidR="00F24ACA" w:rsidRPr="00CF77D7" w:rsidRDefault="00AE6970" w:rsidP="00F71CAB">
      <w:pPr>
        <w:spacing w:after="120"/>
        <w:ind w:left="1985" w:hanging="1985"/>
        <w:rPr>
          <w:rFonts w:ascii="Arial" w:eastAsiaTheme="minorEastAsia" w:hAnsi="Arial" w:cs="Arial"/>
          <w:b/>
          <w:sz w:val="24"/>
          <w:szCs w:val="24"/>
          <w:lang w:eastAsia="zh-CN"/>
        </w:rPr>
      </w:pPr>
      <w:bookmarkStart w:id="0" w:name="_Hlk148014492"/>
      <w:r w:rsidRPr="00CF77D7">
        <w:rPr>
          <w:rFonts w:ascii="Arial" w:eastAsiaTheme="minorEastAsia" w:hAnsi="Arial" w:cs="Arial"/>
          <w:b/>
          <w:sz w:val="24"/>
          <w:szCs w:val="24"/>
          <w:lang w:eastAsia="zh-CN"/>
        </w:rPr>
        <w:t>3GPP TSG-RAN WG4 Meeting # 10</w:t>
      </w:r>
      <w:r w:rsidR="009F2A54">
        <w:rPr>
          <w:rFonts w:ascii="Arial" w:eastAsiaTheme="minorEastAsia" w:hAnsi="Arial" w:cs="Arial"/>
          <w:b/>
          <w:sz w:val="24"/>
          <w:szCs w:val="24"/>
          <w:lang w:eastAsia="zh-CN"/>
        </w:rPr>
        <w:t>9</w:t>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00B472AB">
        <w:rPr>
          <w:rFonts w:ascii="Arial" w:eastAsiaTheme="minorEastAsia" w:hAnsi="Arial" w:cs="Arial"/>
          <w:b/>
          <w:sz w:val="24"/>
          <w:szCs w:val="24"/>
          <w:lang w:eastAsia="zh-CN"/>
        </w:rPr>
        <w:tab/>
      </w:r>
      <w:r w:rsidR="00EC66C7">
        <w:rPr>
          <w:rFonts w:ascii="Arial" w:eastAsiaTheme="minorEastAsia" w:hAnsi="Arial" w:cs="Arial"/>
          <w:b/>
          <w:sz w:val="24"/>
          <w:szCs w:val="24"/>
          <w:lang w:eastAsia="zh-CN"/>
        </w:rPr>
        <w:t xml:space="preserve"> </w:t>
      </w:r>
      <w:r w:rsidR="00EC66C7">
        <w:rPr>
          <w:rFonts w:ascii="Arial" w:eastAsiaTheme="minorEastAsia" w:hAnsi="Arial" w:cs="Arial"/>
          <w:b/>
          <w:sz w:val="24"/>
          <w:szCs w:val="24"/>
          <w:lang w:eastAsia="zh-CN"/>
        </w:rPr>
        <w:tab/>
      </w:r>
      <w:r w:rsidR="00886B90">
        <w:rPr>
          <w:rFonts w:ascii="Arial" w:eastAsiaTheme="minorEastAsia" w:hAnsi="Arial" w:cs="Arial"/>
          <w:b/>
          <w:sz w:val="24"/>
          <w:szCs w:val="24"/>
          <w:lang w:eastAsia="zh-CN"/>
        </w:rPr>
        <w:tab/>
      </w:r>
      <w:r w:rsidR="00FB0CFC">
        <w:rPr>
          <w:rFonts w:ascii="Arial" w:eastAsiaTheme="minorEastAsia" w:hAnsi="Arial" w:cs="Arial"/>
          <w:b/>
          <w:sz w:val="24"/>
          <w:szCs w:val="24"/>
          <w:lang w:eastAsia="zh-CN"/>
        </w:rPr>
        <w:tab/>
      </w:r>
      <w:r w:rsidR="00FB0CFC">
        <w:rPr>
          <w:rFonts w:ascii="Arial" w:eastAsiaTheme="minorEastAsia" w:hAnsi="Arial" w:cs="Arial"/>
          <w:b/>
          <w:sz w:val="24"/>
          <w:szCs w:val="24"/>
          <w:lang w:eastAsia="zh-CN"/>
        </w:rPr>
        <w:tab/>
      </w:r>
      <w:r w:rsidR="009F2A54" w:rsidRPr="009F2A54">
        <w:rPr>
          <w:rFonts w:ascii="Arial" w:eastAsia="MS Mincho" w:hAnsi="Arial"/>
          <w:b/>
          <w:sz w:val="24"/>
          <w:lang w:val="en-US"/>
        </w:rPr>
        <w:t>R4-2318153</w:t>
      </w:r>
    </w:p>
    <w:bookmarkEnd w:id="0"/>
    <w:p w14:paraId="7376B8C7" w14:textId="77777777" w:rsidR="009F2A54" w:rsidRPr="00036508" w:rsidRDefault="009F2A54" w:rsidP="009F2A54">
      <w:pPr>
        <w:pStyle w:val="af4"/>
        <w:tabs>
          <w:tab w:val="right" w:pos="9781"/>
          <w:tab w:val="right" w:pos="13323"/>
        </w:tabs>
        <w:spacing w:before="60" w:after="60"/>
        <w:outlineLvl w:val="0"/>
        <w:rPr>
          <w:rFonts w:cs="Arial"/>
          <w:b w:val="0"/>
          <w:sz w:val="24"/>
          <w:szCs w:val="24"/>
          <w:lang w:eastAsia="zh-CN"/>
        </w:rPr>
      </w:pPr>
      <w:r>
        <w:rPr>
          <w:rFonts w:cs="Arial"/>
          <w:sz w:val="24"/>
          <w:szCs w:val="24"/>
          <w:lang w:eastAsia="zh-CN"/>
        </w:rPr>
        <w:t>Chicago</w:t>
      </w:r>
      <w:r w:rsidRPr="00036508">
        <w:rPr>
          <w:rFonts w:cs="Arial"/>
          <w:sz w:val="24"/>
          <w:szCs w:val="24"/>
          <w:lang w:eastAsia="zh-CN"/>
        </w:rPr>
        <w:t xml:space="preserve">, </w:t>
      </w:r>
      <w:r>
        <w:rPr>
          <w:rFonts w:cs="Arial"/>
          <w:sz w:val="24"/>
          <w:szCs w:val="24"/>
          <w:lang w:eastAsia="zh-CN"/>
        </w:rPr>
        <w:t>US</w:t>
      </w:r>
      <w:r w:rsidRPr="00036508">
        <w:rPr>
          <w:rFonts w:cs="Arial"/>
          <w:sz w:val="24"/>
          <w:szCs w:val="24"/>
          <w:lang w:eastAsia="zh-CN"/>
        </w:rPr>
        <w:t xml:space="preserve">, </w:t>
      </w:r>
      <w:r>
        <w:rPr>
          <w:rFonts w:cs="Arial"/>
          <w:sz w:val="24"/>
          <w:szCs w:val="24"/>
          <w:lang w:eastAsia="zh-CN"/>
        </w:rPr>
        <w:t>November 13 – 17</w:t>
      </w:r>
      <w:r w:rsidRPr="00036508">
        <w:rPr>
          <w:rFonts w:cs="Arial"/>
          <w:sz w:val="24"/>
          <w:szCs w:val="24"/>
          <w:lang w:eastAsia="zh-CN"/>
        </w:rPr>
        <w:t>, 2023</w:t>
      </w:r>
    </w:p>
    <w:p w14:paraId="1E1802EE" w14:textId="77777777" w:rsidR="00C92645" w:rsidRDefault="00C92645" w:rsidP="009F2A54">
      <w:pPr>
        <w:tabs>
          <w:tab w:val="left" w:pos="284"/>
          <w:tab w:val="left" w:pos="568"/>
          <w:tab w:val="left" w:pos="852"/>
          <w:tab w:val="left" w:pos="1136"/>
          <w:tab w:val="left" w:pos="1420"/>
          <w:tab w:val="left" w:pos="1704"/>
          <w:tab w:val="left" w:pos="1988"/>
          <w:tab w:val="left" w:pos="4215"/>
        </w:tabs>
        <w:spacing w:after="120"/>
        <w:rPr>
          <w:rFonts w:ascii="Arial" w:eastAsia="MS Mincho" w:hAnsi="Arial" w:cs="Arial"/>
          <w:b/>
          <w:sz w:val="22"/>
          <w:lang w:val="pt-BR"/>
        </w:rPr>
      </w:pPr>
    </w:p>
    <w:p w14:paraId="555AAF1E" w14:textId="69700CBF" w:rsidR="00F24ACA" w:rsidRPr="00CF77D7" w:rsidRDefault="00AE6970" w:rsidP="00F71C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CF77D7">
        <w:rPr>
          <w:rFonts w:ascii="Arial" w:eastAsia="MS Mincho" w:hAnsi="Arial" w:cs="Arial"/>
          <w:b/>
          <w:sz w:val="22"/>
          <w:lang w:val="pt-BR"/>
        </w:rPr>
        <w:t>Agenda item:</w:t>
      </w:r>
      <w:r w:rsidRPr="00CF77D7">
        <w:rPr>
          <w:rFonts w:ascii="Arial" w:eastAsia="MS Mincho" w:hAnsi="Arial" w:cs="Arial"/>
          <w:b/>
          <w:sz w:val="22"/>
          <w:lang w:val="pt-BR"/>
        </w:rPr>
        <w:tab/>
      </w:r>
      <w:r w:rsidRPr="00CF77D7">
        <w:rPr>
          <w:rFonts w:ascii="Arial" w:eastAsia="MS Mincho" w:hAnsi="Arial" w:cs="Arial" w:hint="eastAsia"/>
          <w:b/>
          <w:sz w:val="22"/>
          <w:lang w:val="pt-BR" w:eastAsia="ja-JP"/>
        </w:rPr>
        <w:tab/>
      </w:r>
      <w:r w:rsidRPr="00CF77D7">
        <w:rPr>
          <w:rFonts w:ascii="Arial" w:eastAsia="MS Mincho" w:hAnsi="Arial" w:cs="Arial" w:hint="eastAsia"/>
          <w:b/>
          <w:sz w:val="22"/>
          <w:lang w:val="pt-BR" w:eastAsia="ja-JP"/>
        </w:rPr>
        <w:tab/>
      </w:r>
      <w:r w:rsidR="009F2A54">
        <w:rPr>
          <w:rFonts w:ascii="Arial" w:eastAsiaTheme="minorEastAsia" w:hAnsi="Arial" w:cs="Arial"/>
          <w:sz w:val="22"/>
          <w:lang w:eastAsia="zh-CN"/>
        </w:rPr>
        <w:t>8</w:t>
      </w:r>
      <w:r w:rsidRPr="00CF77D7">
        <w:rPr>
          <w:rFonts w:ascii="Arial" w:eastAsiaTheme="minorEastAsia" w:hAnsi="Arial" w:cs="Arial"/>
          <w:sz w:val="22"/>
          <w:lang w:eastAsia="zh-CN"/>
        </w:rPr>
        <w:t>.3</w:t>
      </w:r>
      <w:r w:rsidR="00C92645">
        <w:rPr>
          <w:rFonts w:ascii="Arial" w:eastAsiaTheme="minorEastAsia" w:hAnsi="Arial" w:cs="Arial"/>
          <w:sz w:val="22"/>
          <w:lang w:eastAsia="zh-CN"/>
        </w:rPr>
        <w:t>4</w:t>
      </w:r>
      <w:r w:rsidR="003D5F34">
        <w:rPr>
          <w:rFonts w:ascii="Arial" w:eastAsiaTheme="minorEastAsia" w:hAnsi="Arial" w:cs="Arial"/>
          <w:sz w:val="22"/>
          <w:lang w:eastAsia="zh-CN"/>
        </w:rPr>
        <w:t>.</w:t>
      </w:r>
      <w:r w:rsidR="00B472AB">
        <w:rPr>
          <w:rFonts w:ascii="Arial" w:eastAsiaTheme="minorEastAsia" w:hAnsi="Arial" w:cs="Arial"/>
          <w:sz w:val="22"/>
          <w:lang w:eastAsia="zh-CN"/>
        </w:rPr>
        <w:t>6</w:t>
      </w:r>
    </w:p>
    <w:p w14:paraId="12FCE5AC" w14:textId="77777777" w:rsidR="00F24ACA" w:rsidRPr="00CF77D7" w:rsidRDefault="00AE6970" w:rsidP="00F71CAB">
      <w:pPr>
        <w:spacing w:after="120"/>
        <w:ind w:left="1985" w:hanging="1985"/>
        <w:rPr>
          <w:rFonts w:ascii="Arial" w:hAnsi="Arial" w:cs="Arial"/>
          <w:sz w:val="22"/>
          <w:lang w:eastAsia="zh-CN"/>
        </w:rPr>
      </w:pPr>
      <w:r w:rsidRPr="00CF77D7">
        <w:rPr>
          <w:rFonts w:ascii="Arial" w:eastAsia="MS Mincho" w:hAnsi="Arial" w:cs="Arial"/>
          <w:b/>
          <w:sz w:val="22"/>
        </w:rPr>
        <w:t>Source:</w:t>
      </w:r>
      <w:r w:rsidRPr="00CF77D7">
        <w:rPr>
          <w:rFonts w:ascii="Arial" w:eastAsia="MS Mincho" w:hAnsi="Arial" w:cs="Arial"/>
          <w:b/>
          <w:sz w:val="22"/>
        </w:rPr>
        <w:tab/>
      </w:r>
      <w:r w:rsidRPr="00CF77D7">
        <w:rPr>
          <w:rFonts w:ascii="Arial" w:hAnsi="Arial" w:cs="Arial"/>
          <w:sz w:val="22"/>
          <w:lang w:eastAsia="zh-CN"/>
        </w:rPr>
        <w:t>Moderator (</w:t>
      </w:r>
      <w:r w:rsidRPr="00CF77D7">
        <w:rPr>
          <w:rFonts w:ascii="Arial" w:hAnsi="Arial" w:cs="Arial" w:hint="eastAsia"/>
          <w:sz w:val="22"/>
          <w:lang w:eastAsia="zh-CN"/>
        </w:rPr>
        <w:t>Huawei</w:t>
      </w:r>
      <w:r w:rsidRPr="00CF77D7">
        <w:rPr>
          <w:rFonts w:ascii="Arial" w:hAnsi="Arial" w:cs="Arial"/>
          <w:sz w:val="22"/>
          <w:lang w:eastAsia="zh-CN"/>
        </w:rPr>
        <w:t>)</w:t>
      </w:r>
    </w:p>
    <w:p w14:paraId="0B03ADD0" w14:textId="0E7CBEF4" w:rsidR="00F24ACA" w:rsidRPr="00CF77D7" w:rsidRDefault="00AE6970" w:rsidP="00F71CAB">
      <w:pPr>
        <w:spacing w:after="120"/>
        <w:ind w:left="1985" w:hanging="1985"/>
        <w:rPr>
          <w:rFonts w:ascii="Arial" w:eastAsiaTheme="minorEastAsia" w:hAnsi="Arial" w:cs="Arial"/>
          <w:sz w:val="22"/>
          <w:lang w:eastAsia="zh-CN"/>
        </w:rPr>
      </w:pPr>
      <w:r w:rsidRPr="00CF77D7">
        <w:rPr>
          <w:rFonts w:ascii="Arial" w:eastAsia="MS Mincho" w:hAnsi="Arial" w:cs="Arial"/>
          <w:b/>
          <w:sz w:val="22"/>
        </w:rPr>
        <w:t>Title:</w:t>
      </w:r>
      <w:r w:rsidRPr="00CF77D7">
        <w:rPr>
          <w:rFonts w:ascii="Arial" w:eastAsia="MS Mincho" w:hAnsi="Arial" w:cs="Arial"/>
          <w:b/>
          <w:sz w:val="22"/>
        </w:rPr>
        <w:tab/>
      </w:r>
      <w:r w:rsidRPr="00CF77D7">
        <w:rPr>
          <w:rFonts w:ascii="Arial" w:eastAsiaTheme="minorEastAsia" w:hAnsi="Arial" w:cs="Arial"/>
          <w:sz w:val="22"/>
          <w:lang w:eastAsia="zh-CN"/>
        </w:rPr>
        <w:t>Topic</w:t>
      </w:r>
      <w:r w:rsidRPr="00CF77D7">
        <w:rPr>
          <w:rFonts w:ascii="Arial" w:eastAsiaTheme="minorEastAsia" w:hAnsi="Arial" w:cs="Arial" w:hint="eastAsia"/>
          <w:sz w:val="22"/>
          <w:lang w:eastAsia="zh-CN"/>
        </w:rPr>
        <w:t xml:space="preserve"> summary for </w:t>
      </w:r>
      <w:r w:rsidR="00C32748" w:rsidRPr="00CF77D7">
        <w:rPr>
          <w:rFonts w:ascii="Arial" w:eastAsiaTheme="minorEastAsia" w:hAnsi="Arial" w:cs="Arial"/>
          <w:sz w:val="22"/>
          <w:lang w:eastAsia="zh-CN"/>
        </w:rPr>
        <w:t>[10</w:t>
      </w:r>
      <w:r w:rsidR="009F2A54">
        <w:rPr>
          <w:rFonts w:ascii="Arial" w:eastAsiaTheme="minorEastAsia" w:hAnsi="Arial" w:cs="Arial"/>
          <w:sz w:val="22"/>
          <w:lang w:eastAsia="zh-CN"/>
        </w:rPr>
        <w:t>9</w:t>
      </w:r>
      <w:r w:rsidRPr="00CF77D7">
        <w:rPr>
          <w:rFonts w:ascii="Arial" w:eastAsiaTheme="minorEastAsia" w:hAnsi="Arial" w:cs="Arial"/>
          <w:sz w:val="22"/>
          <w:lang w:eastAsia="zh-CN"/>
        </w:rPr>
        <w:t>]</w:t>
      </w:r>
      <w:r w:rsidR="00BF7D2F" w:rsidRPr="00CF77D7">
        <w:rPr>
          <w:rFonts w:ascii="Arial" w:eastAsiaTheme="minorEastAsia" w:hAnsi="Arial" w:cs="Arial"/>
          <w:sz w:val="22"/>
          <w:lang w:eastAsia="zh-CN"/>
        </w:rPr>
        <w:t xml:space="preserve"> </w:t>
      </w:r>
      <w:r w:rsidRPr="00CF77D7">
        <w:rPr>
          <w:rFonts w:ascii="Arial" w:eastAsiaTheme="minorEastAsia" w:hAnsi="Arial" w:cs="Arial"/>
          <w:sz w:val="22"/>
          <w:lang w:eastAsia="zh-CN"/>
        </w:rPr>
        <w:t>[1</w:t>
      </w:r>
      <w:r w:rsidR="00E044AA">
        <w:rPr>
          <w:rFonts w:ascii="Arial" w:eastAsiaTheme="minorEastAsia" w:hAnsi="Arial" w:cs="Arial"/>
          <w:sz w:val="22"/>
          <w:lang w:eastAsia="zh-CN"/>
        </w:rPr>
        <w:t>4</w:t>
      </w:r>
      <w:r w:rsidR="00E07F41">
        <w:rPr>
          <w:rFonts w:ascii="Arial" w:eastAsiaTheme="minorEastAsia" w:hAnsi="Arial" w:cs="Arial"/>
          <w:sz w:val="22"/>
          <w:lang w:eastAsia="zh-CN"/>
        </w:rPr>
        <w:t>7</w:t>
      </w:r>
      <w:r w:rsidRPr="00CF77D7">
        <w:rPr>
          <w:rFonts w:ascii="Arial" w:eastAsiaTheme="minorEastAsia" w:hAnsi="Arial" w:cs="Arial"/>
          <w:sz w:val="22"/>
          <w:lang w:eastAsia="zh-CN"/>
        </w:rPr>
        <w:t xml:space="preserve">] </w:t>
      </w:r>
      <w:proofErr w:type="spellStart"/>
      <w:r w:rsidRPr="00CF77D7">
        <w:rPr>
          <w:rFonts w:ascii="Arial" w:eastAsiaTheme="minorEastAsia" w:hAnsi="Arial" w:cs="Arial"/>
          <w:sz w:val="22"/>
          <w:lang w:eastAsia="zh-CN"/>
        </w:rPr>
        <w:t>Netw_Energy_NR</w:t>
      </w:r>
      <w:proofErr w:type="spellEnd"/>
    </w:p>
    <w:p w14:paraId="272FAC20" w14:textId="77777777" w:rsidR="00F24ACA" w:rsidRPr="00CF77D7" w:rsidRDefault="00AE6970" w:rsidP="00F71CAB">
      <w:pPr>
        <w:spacing w:after="120"/>
        <w:ind w:left="1985" w:hanging="1985"/>
        <w:rPr>
          <w:rFonts w:ascii="Arial" w:eastAsiaTheme="minorEastAsia" w:hAnsi="Arial" w:cs="Arial"/>
          <w:sz w:val="22"/>
          <w:lang w:eastAsia="zh-CN"/>
        </w:rPr>
      </w:pPr>
      <w:r w:rsidRPr="00CF77D7">
        <w:rPr>
          <w:rFonts w:ascii="Arial" w:eastAsia="MS Mincho" w:hAnsi="Arial" w:cs="Arial"/>
          <w:b/>
          <w:sz w:val="22"/>
        </w:rPr>
        <w:t>Document for:</w:t>
      </w:r>
      <w:r w:rsidRPr="00CF77D7">
        <w:rPr>
          <w:rFonts w:ascii="Arial" w:eastAsia="MS Mincho" w:hAnsi="Arial" w:cs="Arial"/>
          <w:b/>
          <w:sz w:val="22"/>
        </w:rPr>
        <w:tab/>
      </w:r>
      <w:r w:rsidRPr="00CF77D7">
        <w:rPr>
          <w:rFonts w:ascii="Arial" w:eastAsiaTheme="minorEastAsia" w:hAnsi="Arial" w:cs="Arial"/>
          <w:sz w:val="22"/>
          <w:lang w:eastAsia="zh-CN"/>
        </w:rPr>
        <w:t>Information</w:t>
      </w:r>
    </w:p>
    <w:p w14:paraId="6AEB1DDD" w14:textId="77777777" w:rsidR="00F24ACA" w:rsidRPr="00CF77D7" w:rsidRDefault="00AE6970" w:rsidP="00F71CAB">
      <w:pPr>
        <w:pStyle w:val="1"/>
        <w:rPr>
          <w:rFonts w:eastAsiaTheme="minorEastAsia"/>
          <w:lang w:eastAsia="zh-CN"/>
        </w:rPr>
      </w:pPr>
      <w:r w:rsidRPr="00CF77D7">
        <w:rPr>
          <w:rFonts w:hint="eastAsia"/>
          <w:lang w:eastAsia="ja-JP"/>
        </w:rPr>
        <w:t>Introduction</w:t>
      </w:r>
    </w:p>
    <w:p w14:paraId="1037B9C7" w14:textId="55413E06" w:rsidR="00031130" w:rsidRDefault="00AE6970" w:rsidP="00031130">
      <w:pPr>
        <w:keepNext/>
        <w:keepLines/>
        <w:rPr>
          <w:iCs/>
          <w:lang w:eastAsia="zh-CN"/>
        </w:rPr>
      </w:pPr>
      <w:r w:rsidRPr="00CF77D7">
        <w:rPr>
          <w:iCs/>
          <w:lang w:eastAsia="zh-CN"/>
        </w:rPr>
        <w:t>Th</w:t>
      </w:r>
      <w:r w:rsidR="000B02AF">
        <w:rPr>
          <w:iCs/>
          <w:lang w:eastAsia="zh-CN"/>
        </w:rPr>
        <w:t>e</w:t>
      </w:r>
      <w:r w:rsidRPr="00CF77D7">
        <w:rPr>
          <w:iCs/>
          <w:lang w:eastAsia="zh-CN"/>
        </w:rPr>
        <w:t xml:space="preserve"> </w:t>
      </w:r>
      <w:r w:rsidR="00411C5F" w:rsidRPr="00CF77D7">
        <w:rPr>
          <w:iCs/>
          <w:lang w:eastAsia="zh-CN"/>
        </w:rPr>
        <w:t xml:space="preserve">thread </w:t>
      </w:r>
      <w:r w:rsidR="000B02AF" w:rsidRPr="000B02AF">
        <w:rPr>
          <w:iCs/>
          <w:lang w:eastAsia="zh-CN"/>
        </w:rPr>
        <w:t>[10</w:t>
      </w:r>
      <w:r w:rsidR="00415583">
        <w:rPr>
          <w:iCs/>
          <w:lang w:eastAsia="zh-CN"/>
        </w:rPr>
        <w:t>9</w:t>
      </w:r>
      <w:r w:rsidR="000B02AF" w:rsidRPr="000B02AF">
        <w:rPr>
          <w:iCs/>
          <w:lang w:eastAsia="zh-CN"/>
        </w:rPr>
        <w:t>] [1</w:t>
      </w:r>
      <w:r w:rsidR="00E044AA">
        <w:rPr>
          <w:iCs/>
          <w:lang w:eastAsia="zh-CN"/>
        </w:rPr>
        <w:t>4</w:t>
      </w:r>
      <w:r w:rsidR="00CF1E98">
        <w:rPr>
          <w:iCs/>
          <w:lang w:eastAsia="zh-CN"/>
        </w:rPr>
        <w:t>7</w:t>
      </w:r>
      <w:r w:rsidR="000B02AF" w:rsidRPr="000B02AF">
        <w:rPr>
          <w:iCs/>
          <w:lang w:eastAsia="zh-CN"/>
        </w:rPr>
        <w:t>]</w:t>
      </w:r>
      <w:r w:rsidR="000B02AF">
        <w:rPr>
          <w:iCs/>
          <w:lang w:eastAsia="zh-CN"/>
        </w:rPr>
        <w:t xml:space="preserve"> </w:t>
      </w:r>
      <w:r w:rsidR="00411C5F" w:rsidRPr="00CF77D7">
        <w:rPr>
          <w:iCs/>
          <w:lang w:eastAsia="zh-CN"/>
        </w:rPr>
        <w:t>is on Rel</w:t>
      </w:r>
      <w:r w:rsidR="00411C5F" w:rsidRPr="00CF77D7">
        <w:rPr>
          <w:rFonts w:hint="eastAsia"/>
          <w:iCs/>
          <w:lang w:eastAsia="zh-CN"/>
        </w:rPr>
        <w:t>-</w:t>
      </w:r>
      <w:r w:rsidR="00411C5F" w:rsidRPr="00CF77D7">
        <w:rPr>
          <w:iCs/>
          <w:lang w:eastAsia="zh-CN"/>
        </w:rPr>
        <w:t xml:space="preserve">18 WI for </w:t>
      </w:r>
      <w:r w:rsidR="00411C5F" w:rsidRPr="00CF77D7">
        <w:rPr>
          <w:rFonts w:hint="eastAsia"/>
          <w:iCs/>
          <w:lang w:eastAsia="zh-CN"/>
        </w:rPr>
        <w:t>NR</w:t>
      </w:r>
      <w:r w:rsidR="00411C5F" w:rsidRPr="00CF77D7">
        <w:rPr>
          <w:iCs/>
          <w:lang w:eastAsia="zh-CN"/>
        </w:rPr>
        <w:t xml:space="preserve"> Network energy savings</w:t>
      </w:r>
      <w:r w:rsidR="007F2636">
        <w:rPr>
          <w:iCs/>
          <w:lang w:eastAsia="zh-CN"/>
        </w:rPr>
        <w:t xml:space="preserve"> </w:t>
      </w:r>
      <w:r w:rsidR="007F2636">
        <w:rPr>
          <w:rFonts w:hint="eastAsia"/>
          <w:iCs/>
          <w:lang w:eastAsia="zh-CN"/>
        </w:rPr>
        <w:t>(</w:t>
      </w:r>
      <w:r w:rsidR="00411C5F" w:rsidRPr="00CF77D7">
        <w:rPr>
          <w:iCs/>
          <w:lang w:eastAsia="zh-CN"/>
        </w:rPr>
        <w:t>RP-230566</w:t>
      </w:r>
      <w:r w:rsidR="007F2636">
        <w:rPr>
          <w:rFonts w:hint="eastAsia"/>
          <w:iCs/>
          <w:lang w:eastAsia="zh-CN"/>
        </w:rPr>
        <w:t>)</w:t>
      </w:r>
      <w:r w:rsidR="00411C5F" w:rsidRPr="00CF77D7">
        <w:rPr>
          <w:iCs/>
          <w:lang w:eastAsia="zh-CN"/>
        </w:rPr>
        <w:t xml:space="preserve">. </w:t>
      </w:r>
    </w:p>
    <w:p w14:paraId="5646B456" w14:textId="06C0E9F8" w:rsidR="00031130" w:rsidRPr="00031130" w:rsidRDefault="00031130" w:rsidP="00031130">
      <w:pPr>
        <w:keepNext/>
        <w:keepLines/>
        <w:rPr>
          <w:iCs/>
          <w:lang w:eastAsia="zh-CN"/>
        </w:rPr>
      </w:pPr>
      <w:r w:rsidRPr="00031130">
        <w:rPr>
          <w:iCs/>
          <w:lang w:eastAsia="zh-CN"/>
        </w:rPr>
        <w:t>In previous meetings, the following WFs were agreed: R4-2306639 (RAN4 #106-bis-e), R4-2310381 (RAN4 #107), R4-2314935 (RAN4 #108), and R4-2317738 (RAN4 #108bis).</w:t>
      </w:r>
    </w:p>
    <w:p w14:paraId="5FE1C259" w14:textId="647E8662" w:rsidR="00411C5F" w:rsidRPr="00CF77D7" w:rsidRDefault="00411C5F" w:rsidP="00F71CAB">
      <w:pPr>
        <w:rPr>
          <w:iCs/>
          <w:lang w:eastAsia="zh-CN"/>
        </w:rPr>
      </w:pPr>
      <w:r w:rsidRPr="00CF77D7">
        <w:rPr>
          <w:lang w:eastAsia="zh-CN"/>
        </w:rPr>
        <w:t xml:space="preserve">The </w:t>
      </w:r>
      <w:r w:rsidR="00F21237">
        <w:rPr>
          <w:lang w:eastAsia="zh-CN"/>
        </w:rPr>
        <w:t xml:space="preserve">summary covers </w:t>
      </w:r>
      <w:r w:rsidRPr="00CF77D7">
        <w:rPr>
          <w:lang w:eastAsia="zh-CN"/>
        </w:rPr>
        <w:t>contributions</w:t>
      </w:r>
      <w:r w:rsidR="00F21237">
        <w:rPr>
          <w:lang w:eastAsia="zh-CN"/>
        </w:rPr>
        <w:t xml:space="preserve"> </w:t>
      </w:r>
      <w:r w:rsidR="00F21237">
        <w:rPr>
          <w:rFonts w:hint="eastAsia"/>
          <w:lang w:eastAsia="zh-CN"/>
        </w:rPr>
        <w:t>submitted</w:t>
      </w:r>
      <w:r w:rsidRPr="00CF77D7">
        <w:rPr>
          <w:lang w:eastAsia="zh-CN"/>
        </w:rPr>
        <w:t xml:space="preserve"> </w:t>
      </w:r>
      <w:r w:rsidR="000B02AF">
        <w:rPr>
          <w:lang w:eastAsia="zh-CN"/>
        </w:rPr>
        <w:t>under</w:t>
      </w:r>
      <w:r w:rsidRPr="00CF77D7">
        <w:rPr>
          <w:lang w:eastAsia="zh-CN"/>
        </w:rPr>
        <w:t xml:space="preserve"> </w:t>
      </w:r>
      <w:r w:rsidR="00F21237">
        <w:rPr>
          <w:lang w:eastAsia="zh-CN"/>
        </w:rPr>
        <w:t xml:space="preserve">the </w:t>
      </w:r>
      <w:r w:rsidRPr="00CF77D7">
        <w:rPr>
          <w:lang w:eastAsia="zh-CN"/>
        </w:rPr>
        <w:t>agenda</w:t>
      </w:r>
      <w:r w:rsidRPr="00CF77D7">
        <w:rPr>
          <w:iCs/>
          <w:lang w:eastAsia="zh-CN"/>
        </w:rPr>
        <w:t xml:space="preserve"> </w:t>
      </w:r>
      <w:r w:rsidR="00031130">
        <w:rPr>
          <w:iCs/>
          <w:lang w:eastAsia="zh-CN"/>
        </w:rPr>
        <w:t xml:space="preserve">items </w:t>
      </w:r>
      <w:r w:rsidR="009F2A54">
        <w:rPr>
          <w:iCs/>
          <w:lang w:eastAsia="zh-CN"/>
        </w:rPr>
        <w:t>8</w:t>
      </w:r>
      <w:r w:rsidR="000F3C6A" w:rsidRPr="00CF77D7">
        <w:rPr>
          <w:iCs/>
          <w:lang w:eastAsia="zh-CN"/>
        </w:rPr>
        <w:t>.</w:t>
      </w:r>
      <w:r w:rsidR="000F3C6A" w:rsidRPr="00C5357A">
        <w:rPr>
          <w:lang w:eastAsia="zh-CN"/>
        </w:rPr>
        <w:t>3</w:t>
      </w:r>
      <w:r w:rsidR="00C92645" w:rsidRPr="00C5357A">
        <w:rPr>
          <w:lang w:eastAsia="zh-CN"/>
        </w:rPr>
        <w:t>4</w:t>
      </w:r>
      <w:r w:rsidR="000F3C6A" w:rsidRPr="00C5357A">
        <w:rPr>
          <w:lang w:eastAsia="zh-CN"/>
        </w:rPr>
        <w:t>.</w:t>
      </w:r>
      <w:r w:rsidR="00E044AA" w:rsidRPr="00C5357A">
        <w:rPr>
          <w:lang w:eastAsia="zh-CN"/>
        </w:rPr>
        <w:t>1 BS RF requirements</w:t>
      </w:r>
      <w:r w:rsidR="000F3C6A" w:rsidRPr="00C5357A">
        <w:rPr>
          <w:lang w:eastAsia="zh-CN"/>
        </w:rPr>
        <w:t xml:space="preserve"> and </w:t>
      </w:r>
      <w:r w:rsidR="009F2A54">
        <w:rPr>
          <w:lang w:eastAsia="zh-CN"/>
        </w:rPr>
        <w:t>8</w:t>
      </w:r>
      <w:r w:rsidR="000F3C6A" w:rsidRPr="00C5357A">
        <w:rPr>
          <w:lang w:eastAsia="zh-CN"/>
        </w:rPr>
        <w:t>.3</w:t>
      </w:r>
      <w:r w:rsidR="00C92645" w:rsidRPr="00C5357A">
        <w:rPr>
          <w:lang w:eastAsia="zh-CN"/>
        </w:rPr>
        <w:t>4</w:t>
      </w:r>
      <w:r w:rsidR="000F3C6A" w:rsidRPr="00C5357A">
        <w:rPr>
          <w:lang w:eastAsia="zh-CN"/>
        </w:rPr>
        <w:t>.</w:t>
      </w:r>
      <w:r w:rsidR="00E044AA" w:rsidRPr="00C5357A">
        <w:rPr>
          <w:lang w:eastAsia="zh-CN"/>
        </w:rPr>
        <w:t>2 BS conformance testing requirements</w:t>
      </w:r>
      <w:r w:rsidRPr="00C5357A">
        <w:rPr>
          <w:lang w:eastAsia="zh-CN"/>
        </w:rPr>
        <w:t xml:space="preserve">, </w:t>
      </w:r>
      <w:r w:rsidRPr="00CF77D7">
        <w:rPr>
          <w:iCs/>
          <w:lang w:eastAsia="zh-CN"/>
        </w:rPr>
        <w:t>which</w:t>
      </w:r>
      <w:r w:rsidRPr="00CF77D7">
        <w:rPr>
          <w:rFonts w:hint="eastAsia"/>
          <w:iCs/>
          <w:lang w:eastAsia="zh-CN"/>
        </w:rPr>
        <w:t xml:space="preserve"> </w:t>
      </w:r>
      <w:r w:rsidRPr="00CF77D7">
        <w:rPr>
          <w:iCs/>
          <w:lang w:eastAsia="zh-CN"/>
        </w:rPr>
        <w:t>includes:</w:t>
      </w:r>
    </w:p>
    <w:p w14:paraId="261FD32A" w14:textId="5147122D" w:rsidR="00411C5F" w:rsidRPr="00CF77D7" w:rsidRDefault="00411C5F" w:rsidP="00411C5F">
      <w:pPr>
        <w:pStyle w:val="aff6"/>
        <w:numPr>
          <w:ilvl w:val="0"/>
          <w:numId w:val="15"/>
        </w:numPr>
        <w:spacing w:after="0"/>
        <w:ind w:firstLineChars="0"/>
        <w:rPr>
          <w:lang w:eastAsia="zh-CN"/>
        </w:rPr>
      </w:pPr>
      <w:r w:rsidRPr="00CF77D7">
        <w:rPr>
          <w:lang w:eastAsia="ja-JP"/>
        </w:rPr>
        <w:t xml:space="preserve">Topic #1: </w:t>
      </w:r>
      <w:r w:rsidR="00903663" w:rsidRPr="00CF77D7">
        <w:rPr>
          <w:lang w:eastAsia="zh-CN"/>
        </w:rPr>
        <w:t>Feasibility study for SSB-less operation</w:t>
      </w:r>
    </w:p>
    <w:p w14:paraId="2DF4B745" w14:textId="2E9134D8" w:rsidR="00411C5F" w:rsidRPr="00CF77D7" w:rsidRDefault="00411C5F" w:rsidP="00411C5F">
      <w:pPr>
        <w:pStyle w:val="aff6"/>
        <w:numPr>
          <w:ilvl w:val="0"/>
          <w:numId w:val="15"/>
        </w:numPr>
        <w:spacing w:after="0"/>
        <w:ind w:firstLineChars="0"/>
        <w:rPr>
          <w:lang w:eastAsia="zh-CN"/>
        </w:rPr>
      </w:pPr>
      <w:r w:rsidRPr="00CF77D7">
        <w:rPr>
          <w:lang w:eastAsia="zh-CN"/>
        </w:rPr>
        <w:t xml:space="preserve">Topic #2: </w:t>
      </w:r>
      <w:r w:rsidR="00903663" w:rsidRPr="00CF77D7">
        <w:rPr>
          <w:lang w:eastAsia="zh-CN"/>
        </w:rPr>
        <w:t>RF requirements for Cell DTX</w:t>
      </w:r>
    </w:p>
    <w:p w14:paraId="7F637BDC" w14:textId="78F2CCF1" w:rsidR="00593299" w:rsidRDefault="00411C5F" w:rsidP="000511BC">
      <w:pPr>
        <w:pStyle w:val="aff6"/>
        <w:numPr>
          <w:ilvl w:val="0"/>
          <w:numId w:val="15"/>
        </w:numPr>
        <w:spacing w:after="0"/>
        <w:ind w:firstLineChars="0"/>
        <w:rPr>
          <w:lang w:eastAsia="zh-CN"/>
        </w:rPr>
      </w:pPr>
      <w:r w:rsidRPr="00CF77D7">
        <w:rPr>
          <w:lang w:eastAsia="zh-CN"/>
        </w:rPr>
        <w:t xml:space="preserve">Topic #3: </w:t>
      </w:r>
      <w:r w:rsidR="00903663" w:rsidRPr="00CF77D7">
        <w:rPr>
          <w:lang w:eastAsia="zh-CN"/>
        </w:rPr>
        <w:t xml:space="preserve">RF requirements for spatial </w:t>
      </w:r>
      <w:r w:rsidR="000511BC">
        <w:rPr>
          <w:lang w:eastAsia="zh-CN"/>
        </w:rPr>
        <w:t xml:space="preserve">and power </w:t>
      </w:r>
      <w:r w:rsidR="00903663" w:rsidRPr="00CF77D7">
        <w:rPr>
          <w:lang w:eastAsia="zh-CN"/>
        </w:rPr>
        <w:t>domain techniques</w:t>
      </w:r>
    </w:p>
    <w:p w14:paraId="5B33344C" w14:textId="2F430D3E" w:rsidR="006E2C7C" w:rsidRPr="00C5357A" w:rsidRDefault="00985BA1" w:rsidP="00C5357A">
      <w:pPr>
        <w:pStyle w:val="aff6"/>
        <w:numPr>
          <w:ilvl w:val="0"/>
          <w:numId w:val="15"/>
        </w:numPr>
        <w:spacing w:after="0"/>
        <w:ind w:firstLineChars="0"/>
        <w:rPr>
          <w:lang w:eastAsia="zh-CN"/>
        </w:rPr>
      </w:pPr>
      <w:r w:rsidRPr="00985BA1">
        <w:rPr>
          <w:lang w:eastAsia="zh-CN"/>
        </w:rPr>
        <w:t>Topic #</w:t>
      </w:r>
      <w:r w:rsidR="000511BC">
        <w:rPr>
          <w:lang w:eastAsia="zh-CN"/>
        </w:rPr>
        <w:t>4</w:t>
      </w:r>
      <w:r w:rsidRPr="00985BA1">
        <w:rPr>
          <w:lang w:eastAsia="zh-CN"/>
        </w:rPr>
        <w:t>: BS conformance testing requirements</w:t>
      </w:r>
    </w:p>
    <w:p w14:paraId="1F86D9BC" w14:textId="64127EEB" w:rsidR="00F24ACA" w:rsidRPr="008E40E8" w:rsidRDefault="00AE6970" w:rsidP="00F71CAB">
      <w:pPr>
        <w:pStyle w:val="1"/>
        <w:rPr>
          <w:lang w:val="en-US" w:eastAsia="ja-JP"/>
        </w:rPr>
      </w:pPr>
      <w:r w:rsidRPr="008E40E8">
        <w:rPr>
          <w:lang w:val="en-US" w:eastAsia="ja-JP"/>
        </w:rPr>
        <w:t>Topic #</w:t>
      </w:r>
      <w:r w:rsidR="00FE610D" w:rsidRPr="008E40E8">
        <w:rPr>
          <w:lang w:val="en-US" w:eastAsia="ja-JP"/>
        </w:rPr>
        <w:t>1</w:t>
      </w:r>
      <w:r w:rsidRPr="008E40E8">
        <w:rPr>
          <w:lang w:val="en-US" w:eastAsia="ja-JP"/>
        </w:rPr>
        <w:t xml:space="preserve">: </w:t>
      </w:r>
      <w:r w:rsidR="00241E34" w:rsidRPr="008E40E8">
        <w:rPr>
          <w:rFonts w:cs="Arial"/>
          <w:lang w:val="en-US"/>
        </w:rPr>
        <w:t>Feasibility study for SSB-less operation</w:t>
      </w:r>
      <w:r w:rsidRPr="008E40E8">
        <w:rPr>
          <w:lang w:val="en-US" w:eastAsia="ja-JP"/>
        </w:rPr>
        <w:tab/>
      </w:r>
    </w:p>
    <w:p w14:paraId="42384A53" w14:textId="77777777" w:rsidR="00F24ACA" w:rsidRPr="00CF77D7" w:rsidRDefault="00AE6970" w:rsidP="00F71CAB">
      <w:pPr>
        <w:pStyle w:val="2"/>
      </w:pPr>
      <w:r w:rsidRPr="00CF77D7">
        <w:rPr>
          <w:rFonts w:hint="eastAsia"/>
        </w:rPr>
        <w:t>Companies</w:t>
      </w:r>
      <w:r w:rsidRPr="00CF77D7">
        <w:t>’ contributions summary</w:t>
      </w:r>
    </w:p>
    <w:tbl>
      <w:tblPr>
        <w:tblStyle w:val="afd"/>
        <w:tblW w:w="9618" w:type="dxa"/>
        <w:tblLayout w:type="fixed"/>
        <w:tblLook w:val="04A0" w:firstRow="1" w:lastRow="0" w:firstColumn="1" w:lastColumn="0" w:noHBand="0" w:noVBand="1"/>
      </w:tblPr>
      <w:tblGrid>
        <w:gridCol w:w="534"/>
        <w:gridCol w:w="1105"/>
        <w:gridCol w:w="1189"/>
        <w:gridCol w:w="6790"/>
      </w:tblGrid>
      <w:tr w:rsidR="00443297" w:rsidRPr="00EC0068" w14:paraId="2E7EC38C" w14:textId="77777777" w:rsidTr="00EC66C7">
        <w:trPr>
          <w:trHeight w:val="373"/>
        </w:trPr>
        <w:tc>
          <w:tcPr>
            <w:tcW w:w="534" w:type="dxa"/>
          </w:tcPr>
          <w:p w14:paraId="70EEE948" w14:textId="1FA916CF" w:rsidR="00443297" w:rsidRPr="00C5357A" w:rsidRDefault="00C5357A" w:rsidP="00F71CAB">
            <w:pPr>
              <w:spacing w:before="120" w:after="120"/>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1105" w:type="dxa"/>
            <w:vAlign w:val="center"/>
          </w:tcPr>
          <w:p w14:paraId="04881EA8" w14:textId="523C5DFF" w:rsidR="00443297" w:rsidRPr="00EC0068" w:rsidRDefault="00443297" w:rsidP="00F71CAB">
            <w:pPr>
              <w:spacing w:before="120" w:after="120"/>
              <w:rPr>
                <w:b/>
                <w:bCs/>
              </w:rPr>
            </w:pPr>
            <w:r w:rsidRPr="00EC0068">
              <w:rPr>
                <w:b/>
                <w:bCs/>
              </w:rPr>
              <w:t>T-doc number</w:t>
            </w:r>
          </w:p>
        </w:tc>
        <w:tc>
          <w:tcPr>
            <w:tcW w:w="1189" w:type="dxa"/>
            <w:vAlign w:val="center"/>
          </w:tcPr>
          <w:p w14:paraId="750CD7F6" w14:textId="77777777" w:rsidR="00443297" w:rsidRPr="00EC0068" w:rsidRDefault="00443297" w:rsidP="00F71CAB">
            <w:pPr>
              <w:spacing w:before="120" w:after="120"/>
              <w:rPr>
                <w:b/>
                <w:bCs/>
              </w:rPr>
            </w:pPr>
            <w:r w:rsidRPr="00EC0068">
              <w:rPr>
                <w:b/>
                <w:bCs/>
              </w:rPr>
              <w:t>Company</w:t>
            </w:r>
          </w:p>
        </w:tc>
        <w:tc>
          <w:tcPr>
            <w:tcW w:w="6790" w:type="dxa"/>
            <w:vAlign w:val="center"/>
          </w:tcPr>
          <w:p w14:paraId="08C5FCC5" w14:textId="77777777" w:rsidR="00443297" w:rsidRPr="00EC0068" w:rsidRDefault="00443297" w:rsidP="00F71CAB">
            <w:pPr>
              <w:spacing w:before="120" w:after="120"/>
              <w:rPr>
                <w:b/>
                <w:bCs/>
              </w:rPr>
            </w:pPr>
            <w:r w:rsidRPr="00EC0068">
              <w:rPr>
                <w:b/>
                <w:bCs/>
              </w:rPr>
              <w:t>Proposals / Observations</w:t>
            </w:r>
          </w:p>
        </w:tc>
      </w:tr>
      <w:tr w:rsidR="00154331" w:rsidRPr="00EC0068" w14:paraId="0AE2EB00" w14:textId="77777777" w:rsidTr="00EC66C7">
        <w:trPr>
          <w:trHeight w:val="373"/>
        </w:trPr>
        <w:tc>
          <w:tcPr>
            <w:tcW w:w="534" w:type="dxa"/>
            <w:vAlign w:val="bottom"/>
          </w:tcPr>
          <w:p w14:paraId="2DEBDE0D" w14:textId="14330F03" w:rsidR="00154331" w:rsidRPr="00EC0068" w:rsidRDefault="00154331" w:rsidP="00154331">
            <w:pPr>
              <w:pStyle w:val="aff6"/>
              <w:ind w:firstLineChars="0" w:firstLine="0"/>
              <w:rPr>
                <w:color w:val="000000"/>
              </w:rPr>
            </w:pPr>
            <w:r w:rsidRPr="00EC0068">
              <w:rPr>
                <w:color w:val="000000"/>
              </w:rPr>
              <w:t>2</w:t>
            </w:r>
          </w:p>
        </w:tc>
        <w:tc>
          <w:tcPr>
            <w:tcW w:w="1105" w:type="dxa"/>
          </w:tcPr>
          <w:p w14:paraId="0E1C6B36" w14:textId="4A71C238" w:rsidR="00154331" w:rsidRPr="00EC0068" w:rsidRDefault="00267AB2" w:rsidP="00154331">
            <w:pPr>
              <w:pStyle w:val="aff6"/>
              <w:ind w:firstLineChars="0" w:firstLine="0"/>
              <w:rPr>
                <w:rFonts w:eastAsia="Times New Roman"/>
              </w:rPr>
            </w:pPr>
            <w:hyperlink r:id="rId10" w:history="1">
              <w:r w:rsidR="00154331">
                <w:rPr>
                  <w:rStyle w:val="aff1"/>
                  <w:rFonts w:ascii="Arial" w:hAnsi="Arial" w:cs="Arial"/>
                  <w:b/>
                  <w:bCs/>
                  <w:sz w:val="16"/>
                  <w:szCs w:val="16"/>
                </w:rPr>
                <w:t>R4-2318507</w:t>
              </w:r>
            </w:hyperlink>
          </w:p>
        </w:tc>
        <w:tc>
          <w:tcPr>
            <w:tcW w:w="1189" w:type="dxa"/>
          </w:tcPr>
          <w:p w14:paraId="7349B627" w14:textId="02B6FC58" w:rsidR="00154331" w:rsidRPr="00C41208" w:rsidRDefault="00154331" w:rsidP="00154331">
            <w:pPr>
              <w:pStyle w:val="afa"/>
              <w:spacing w:before="0" w:beforeAutospacing="0" w:after="0" w:afterAutospacing="0"/>
              <w:rPr>
                <w:sz w:val="20"/>
                <w:szCs w:val="20"/>
              </w:rPr>
            </w:pPr>
            <w:r w:rsidRPr="00154331">
              <w:rPr>
                <w:sz w:val="20"/>
                <w:szCs w:val="20"/>
              </w:rPr>
              <w:t>Huawei, Hisilicon</w:t>
            </w:r>
          </w:p>
        </w:tc>
        <w:tc>
          <w:tcPr>
            <w:tcW w:w="6790" w:type="dxa"/>
          </w:tcPr>
          <w:p w14:paraId="4BCE9940" w14:textId="77777777" w:rsidR="00154331" w:rsidRDefault="00154331" w:rsidP="00154331">
            <w:pPr>
              <w:pStyle w:val="afa"/>
              <w:spacing w:before="0" w:beforeAutospacing="0" w:after="0" w:afterAutospacing="0"/>
              <w:rPr>
                <w:sz w:val="20"/>
                <w:szCs w:val="20"/>
              </w:rPr>
            </w:pPr>
            <w:r w:rsidRPr="00154331">
              <w:rPr>
                <w:sz w:val="20"/>
                <w:szCs w:val="20"/>
              </w:rPr>
              <w:t>Discussion on BS RF requirement for NES</w:t>
            </w:r>
          </w:p>
          <w:p w14:paraId="4FDA08B6" w14:textId="77777777" w:rsidR="00912F7F" w:rsidRDefault="00912F7F" w:rsidP="00912F7F">
            <w:pPr>
              <w:rPr>
                <w:rFonts w:eastAsiaTheme="minorEastAsia"/>
                <w:lang w:eastAsia="zh-CN"/>
              </w:rPr>
            </w:pPr>
            <w:r w:rsidRPr="00E87870">
              <w:rPr>
                <w:rFonts w:hint="eastAsia"/>
                <w:b/>
                <w:bCs/>
                <w:color w:val="000000"/>
              </w:rPr>
              <w:t>Proposal</w:t>
            </w:r>
            <w:r>
              <w:rPr>
                <w:b/>
                <w:bCs/>
                <w:color w:val="000000"/>
              </w:rPr>
              <w:t xml:space="preserve"> 1</w:t>
            </w:r>
            <w:r w:rsidRPr="0090530A">
              <w:rPr>
                <w:b/>
                <w:bCs/>
                <w:color w:val="000000"/>
              </w:rPr>
              <w:t>:</w:t>
            </w:r>
            <w:r>
              <w:rPr>
                <w:rFonts w:eastAsiaTheme="minorEastAsia"/>
                <w:lang w:eastAsia="zh-CN"/>
              </w:rPr>
              <w:t xml:space="preserve"> </w:t>
            </w:r>
            <w:r>
              <w:rPr>
                <w:szCs w:val="24"/>
                <w:lang w:val="en-US" w:eastAsia="zh-CN"/>
              </w:rPr>
              <w:t xml:space="preserve">There is no specific impact on the RF </w:t>
            </w:r>
            <w:r w:rsidRPr="00C15280">
              <w:rPr>
                <w:rFonts w:hint="eastAsia"/>
                <w:szCs w:val="24"/>
                <w:lang w:val="en-US" w:eastAsia="zh-CN"/>
              </w:rPr>
              <w:t>requirements</w:t>
            </w:r>
            <w:r>
              <w:rPr>
                <w:szCs w:val="24"/>
                <w:lang w:val="en-US" w:eastAsia="zh-CN"/>
              </w:rPr>
              <w:t xml:space="preserve"> for SSB-less </w:t>
            </w:r>
            <w:r w:rsidRPr="009105BE">
              <w:rPr>
                <w:szCs w:val="24"/>
                <w:lang w:val="en-US" w:eastAsia="zh-CN"/>
              </w:rPr>
              <w:t xml:space="preserve">operation </w:t>
            </w:r>
            <w:r w:rsidRPr="00ED1797">
              <w:rPr>
                <w:szCs w:val="24"/>
                <w:lang w:val="en-US" w:eastAsia="zh-CN"/>
              </w:rPr>
              <w:t>for FR1 co-located inter-band CA</w:t>
            </w:r>
            <w:r>
              <w:rPr>
                <w:szCs w:val="24"/>
                <w:lang w:val="en-US" w:eastAsia="zh-CN"/>
              </w:rPr>
              <w:t>.</w:t>
            </w:r>
          </w:p>
          <w:p w14:paraId="3DC35D66" w14:textId="1481B0AC" w:rsidR="00912F7F" w:rsidRPr="008B4C54" w:rsidRDefault="00912F7F" w:rsidP="00912F7F">
            <w:pPr>
              <w:rPr>
                <w:rFonts w:eastAsiaTheme="minorEastAsia"/>
                <w:lang w:eastAsia="zh-CN"/>
              </w:rPr>
            </w:pPr>
            <w:r>
              <w:rPr>
                <w:b/>
                <w:bCs/>
                <w:color w:val="000000"/>
              </w:rPr>
              <w:t>Proposal 2</w:t>
            </w:r>
            <w:r w:rsidRPr="0090530A">
              <w:rPr>
                <w:b/>
                <w:bCs/>
                <w:color w:val="000000"/>
              </w:rPr>
              <w:t>:</w:t>
            </w:r>
            <w:r>
              <w:rPr>
                <w:rFonts w:eastAsiaTheme="minorEastAsia"/>
                <w:lang w:eastAsia="zh-CN"/>
              </w:rPr>
              <w:t xml:space="preserve"> </w:t>
            </w:r>
            <w:r w:rsidRPr="00ED1797">
              <w:rPr>
                <w:szCs w:val="24"/>
                <w:lang w:val="en-US" w:eastAsia="zh-CN"/>
              </w:rPr>
              <w:t xml:space="preserve">There is no need to define the band combination for </w:t>
            </w:r>
            <w:r>
              <w:rPr>
                <w:szCs w:val="24"/>
                <w:lang w:val="en-US" w:eastAsia="zh-CN"/>
              </w:rPr>
              <w:t xml:space="preserve">SSB-less </w:t>
            </w:r>
            <w:r w:rsidRPr="009105BE">
              <w:rPr>
                <w:szCs w:val="24"/>
                <w:lang w:val="en-US" w:eastAsia="zh-CN"/>
              </w:rPr>
              <w:t xml:space="preserve">operation </w:t>
            </w:r>
            <w:r w:rsidRPr="00ED1797">
              <w:rPr>
                <w:szCs w:val="24"/>
                <w:lang w:val="en-US" w:eastAsia="zh-CN"/>
              </w:rPr>
              <w:t>for FR1 co-located inter-band CA</w:t>
            </w:r>
            <w:r>
              <w:rPr>
                <w:szCs w:val="24"/>
                <w:lang w:val="en-US" w:eastAsia="zh-CN"/>
              </w:rPr>
              <w:t>.</w:t>
            </w:r>
          </w:p>
        </w:tc>
      </w:tr>
      <w:tr w:rsidR="00154331" w:rsidRPr="00EC0068" w14:paraId="7859086F" w14:textId="77777777" w:rsidTr="00EC66C7">
        <w:trPr>
          <w:trHeight w:val="519"/>
        </w:trPr>
        <w:tc>
          <w:tcPr>
            <w:tcW w:w="534" w:type="dxa"/>
            <w:vAlign w:val="bottom"/>
          </w:tcPr>
          <w:p w14:paraId="70F69D1E" w14:textId="693C1683" w:rsidR="00154331" w:rsidRPr="00EC0068" w:rsidRDefault="00154331" w:rsidP="00154331">
            <w:pPr>
              <w:pStyle w:val="aff6"/>
              <w:ind w:firstLineChars="0" w:firstLine="0"/>
              <w:rPr>
                <w:color w:val="000000"/>
              </w:rPr>
            </w:pPr>
            <w:r w:rsidRPr="00EC0068">
              <w:rPr>
                <w:color w:val="000000"/>
              </w:rPr>
              <w:t>3</w:t>
            </w:r>
          </w:p>
        </w:tc>
        <w:tc>
          <w:tcPr>
            <w:tcW w:w="1105" w:type="dxa"/>
          </w:tcPr>
          <w:p w14:paraId="3E2DCE02" w14:textId="47AD07AF" w:rsidR="00154331" w:rsidRPr="00EC0068" w:rsidRDefault="00267AB2" w:rsidP="00154331">
            <w:pPr>
              <w:pStyle w:val="aff6"/>
              <w:ind w:firstLineChars="0" w:firstLine="0"/>
              <w:rPr>
                <w:rFonts w:eastAsia="Times New Roman"/>
              </w:rPr>
            </w:pPr>
            <w:hyperlink r:id="rId11" w:history="1">
              <w:r w:rsidR="00154331">
                <w:rPr>
                  <w:rStyle w:val="aff1"/>
                  <w:rFonts w:ascii="Arial" w:hAnsi="Arial" w:cs="Arial"/>
                  <w:b/>
                  <w:bCs/>
                  <w:sz w:val="16"/>
                  <w:szCs w:val="16"/>
                </w:rPr>
                <w:t>R4-2319111</w:t>
              </w:r>
            </w:hyperlink>
          </w:p>
        </w:tc>
        <w:tc>
          <w:tcPr>
            <w:tcW w:w="1189" w:type="dxa"/>
          </w:tcPr>
          <w:p w14:paraId="7E4501A8" w14:textId="06AA9437" w:rsidR="00154331" w:rsidRPr="00C41208" w:rsidRDefault="00154331" w:rsidP="00154331">
            <w:pPr>
              <w:pStyle w:val="afa"/>
              <w:spacing w:before="0" w:beforeAutospacing="0" w:after="0" w:afterAutospacing="0"/>
              <w:rPr>
                <w:sz w:val="20"/>
                <w:szCs w:val="20"/>
              </w:rPr>
            </w:pPr>
            <w:r w:rsidRPr="00154331">
              <w:rPr>
                <w:sz w:val="20"/>
                <w:szCs w:val="20"/>
              </w:rPr>
              <w:t>LG Electronics UK</w:t>
            </w:r>
          </w:p>
        </w:tc>
        <w:tc>
          <w:tcPr>
            <w:tcW w:w="6790" w:type="dxa"/>
          </w:tcPr>
          <w:p w14:paraId="25CC28BF" w14:textId="77777777" w:rsidR="00154331" w:rsidRDefault="00154331" w:rsidP="00154331">
            <w:pPr>
              <w:pStyle w:val="afa"/>
              <w:spacing w:before="0" w:beforeAutospacing="0" w:after="0" w:afterAutospacing="0"/>
              <w:rPr>
                <w:sz w:val="20"/>
                <w:szCs w:val="20"/>
              </w:rPr>
            </w:pPr>
            <w:r w:rsidRPr="00154331">
              <w:rPr>
                <w:sz w:val="20"/>
                <w:szCs w:val="20"/>
              </w:rPr>
              <w:t>Discussion on RF impact from NES perspective</w:t>
            </w:r>
          </w:p>
          <w:p w14:paraId="2443E7D4" w14:textId="77777777" w:rsidR="004602F3" w:rsidRPr="004602F3" w:rsidRDefault="004602F3" w:rsidP="004602F3">
            <w:pPr>
              <w:pStyle w:val="aff6"/>
              <w:ind w:firstLineChars="0" w:firstLine="0"/>
              <w:rPr>
                <w:rFonts w:eastAsia="宋体"/>
                <w:color w:val="000000"/>
                <w:lang w:eastAsia="zh-CN"/>
              </w:rPr>
            </w:pPr>
            <w:r w:rsidRPr="0045401B">
              <w:rPr>
                <w:rFonts w:eastAsia="Malgun Gothic"/>
                <w:b/>
                <w:bCs/>
                <w:lang w:eastAsia="ko-KR"/>
              </w:rPr>
              <w:t xml:space="preserve">Observation 1: </w:t>
            </w:r>
            <w:r w:rsidRPr="004602F3">
              <w:rPr>
                <w:rFonts w:eastAsia="宋体"/>
                <w:color w:val="000000"/>
                <w:lang w:eastAsia="zh-CN"/>
              </w:rPr>
              <w:t>UEs that support inter-band CA have separate RF chains.</w:t>
            </w:r>
          </w:p>
          <w:p w14:paraId="5C216B95" w14:textId="55B7490F" w:rsidR="004602F3" w:rsidRPr="004602F3" w:rsidRDefault="004602F3" w:rsidP="004602F3">
            <w:pPr>
              <w:pStyle w:val="aff6"/>
              <w:ind w:firstLineChars="0" w:firstLine="0"/>
              <w:rPr>
                <w:rFonts w:eastAsia="宋体"/>
                <w:color w:val="000000"/>
                <w:lang w:eastAsia="zh-CN"/>
              </w:rPr>
            </w:pPr>
            <w:r>
              <w:rPr>
                <w:rFonts w:eastAsia="Malgun Gothic" w:hint="eastAsia"/>
                <w:b/>
                <w:bCs/>
                <w:lang w:eastAsia="ko-KR"/>
              </w:rPr>
              <w:t>O</w:t>
            </w:r>
            <w:r>
              <w:rPr>
                <w:rFonts w:eastAsia="Malgun Gothic"/>
                <w:b/>
                <w:bCs/>
                <w:lang w:eastAsia="ko-KR"/>
              </w:rPr>
              <w:t>bservation 2:</w:t>
            </w:r>
            <w:r w:rsidRPr="00F128F8">
              <w:t xml:space="preserve"> </w:t>
            </w:r>
            <w:r w:rsidRPr="004602F3">
              <w:rPr>
                <w:rFonts w:eastAsia="宋体"/>
                <w:color w:val="000000"/>
                <w:lang w:eastAsia="zh-CN"/>
              </w:rPr>
              <w:t xml:space="preserve">When configuring a single RF chain to support intra-band contiguous CA, the received power difference should be within 6 </w:t>
            </w:r>
            <w:proofErr w:type="spellStart"/>
            <w:r w:rsidRPr="004602F3">
              <w:rPr>
                <w:rFonts w:eastAsia="宋体"/>
                <w:color w:val="000000"/>
                <w:lang w:eastAsia="zh-CN"/>
              </w:rPr>
              <w:t>dB.</w:t>
            </w:r>
            <w:proofErr w:type="spellEnd"/>
          </w:p>
          <w:p w14:paraId="09291C7B" w14:textId="77777777" w:rsidR="004602F3" w:rsidRPr="004602F3" w:rsidRDefault="004602F3" w:rsidP="004602F3">
            <w:pPr>
              <w:pStyle w:val="aff6"/>
              <w:ind w:firstLineChars="0" w:firstLine="0"/>
              <w:rPr>
                <w:rFonts w:eastAsia="宋体"/>
                <w:color w:val="000000"/>
                <w:lang w:eastAsia="zh-CN"/>
              </w:rPr>
            </w:pPr>
            <w:r>
              <w:rPr>
                <w:rFonts w:eastAsia="Malgun Gothic"/>
                <w:b/>
                <w:bCs/>
                <w:lang w:eastAsia="ko-KR"/>
              </w:rPr>
              <w:t xml:space="preserve">Observation 3: </w:t>
            </w:r>
            <w:r w:rsidRPr="004602F3">
              <w:rPr>
                <w:rFonts w:eastAsia="宋体"/>
                <w:color w:val="000000"/>
                <w:lang w:eastAsia="zh-CN"/>
              </w:rPr>
              <w:t>We need to clarify upper limitation of the received power difference for SSB-less inter-band CA operation.</w:t>
            </w:r>
          </w:p>
          <w:p w14:paraId="385D8F8E" w14:textId="20C6FF39" w:rsidR="004602F3" w:rsidRPr="00060DC1" w:rsidRDefault="004602F3" w:rsidP="00060DC1">
            <w:pPr>
              <w:pStyle w:val="aff6"/>
              <w:ind w:firstLineChars="0" w:firstLine="0"/>
              <w:rPr>
                <w:rFonts w:eastAsia="宋体"/>
                <w:color w:val="000000"/>
                <w:lang w:eastAsia="zh-CN"/>
              </w:rPr>
            </w:pPr>
            <w:r w:rsidRPr="00A1236F">
              <w:rPr>
                <w:rFonts w:eastAsia="Malgun Gothic"/>
                <w:b/>
                <w:bCs/>
                <w:lang w:eastAsia="ko-KR"/>
              </w:rPr>
              <w:t xml:space="preserve">Proposal </w:t>
            </w:r>
            <w:r>
              <w:rPr>
                <w:rFonts w:eastAsia="Malgun Gothic"/>
                <w:b/>
                <w:bCs/>
                <w:lang w:eastAsia="ko-KR"/>
              </w:rPr>
              <w:t>1</w:t>
            </w:r>
            <w:r w:rsidRPr="00A1236F">
              <w:rPr>
                <w:rFonts w:eastAsia="Malgun Gothic"/>
                <w:b/>
                <w:bCs/>
                <w:lang w:eastAsia="ko-KR"/>
              </w:rPr>
              <w:t xml:space="preserve">: </w:t>
            </w:r>
            <w:r w:rsidRPr="004602F3">
              <w:rPr>
                <w:rFonts w:eastAsia="宋体"/>
                <w:color w:val="000000"/>
                <w:lang w:eastAsia="zh-CN"/>
              </w:rPr>
              <w:t>Depending on received power difference value, not all inter-band CA band for SSB-less operation can be supported. It is necessary to define band combination for SSB-less inter-band CA based on conclusion of the received power difference in RRM session.</w:t>
            </w:r>
          </w:p>
        </w:tc>
      </w:tr>
      <w:tr w:rsidR="00154331" w:rsidRPr="00EC0068" w14:paraId="269845FD" w14:textId="77777777" w:rsidTr="00EC66C7">
        <w:trPr>
          <w:trHeight w:val="373"/>
        </w:trPr>
        <w:tc>
          <w:tcPr>
            <w:tcW w:w="534" w:type="dxa"/>
            <w:vAlign w:val="bottom"/>
          </w:tcPr>
          <w:p w14:paraId="161C18D7" w14:textId="278127D9" w:rsidR="00154331" w:rsidRPr="00EC0068" w:rsidRDefault="00154331" w:rsidP="00154331">
            <w:pPr>
              <w:pStyle w:val="aff6"/>
              <w:ind w:firstLineChars="0" w:firstLine="0"/>
              <w:rPr>
                <w:color w:val="000000"/>
              </w:rPr>
            </w:pPr>
            <w:r>
              <w:rPr>
                <w:color w:val="000000"/>
              </w:rPr>
              <w:t>5</w:t>
            </w:r>
          </w:p>
        </w:tc>
        <w:tc>
          <w:tcPr>
            <w:tcW w:w="1105" w:type="dxa"/>
          </w:tcPr>
          <w:p w14:paraId="0AA17144" w14:textId="49B76211" w:rsidR="00154331" w:rsidRPr="00EC0068" w:rsidRDefault="00267AB2" w:rsidP="00154331">
            <w:pPr>
              <w:pStyle w:val="aff6"/>
              <w:ind w:firstLineChars="0" w:firstLine="0"/>
              <w:rPr>
                <w:rFonts w:eastAsia="Times New Roman"/>
              </w:rPr>
            </w:pPr>
            <w:hyperlink r:id="rId12" w:history="1">
              <w:r w:rsidR="00154331">
                <w:rPr>
                  <w:rStyle w:val="aff1"/>
                  <w:rFonts w:ascii="Arial" w:hAnsi="Arial" w:cs="Arial"/>
                  <w:b/>
                  <w:bCs/>
                  <w:sz w:val="16"/>
                  <w:szCs w:val="16"/>
                </w:rPr>
                <w:t>R4-2320262</w:t>
              </w:r>
            </w:hyperlink>
          </w:p>
        </w:tc>
        <w:tc>
          <w:tcPr>
            <w:tcW w:w="1189" w:type="dxa"/>
          </w:tcPr>
          <w:p w14:paraId="6E82F1C7" w14:textId="31493CB1" w:rsidR="00154331" w:rsidRPr="00C41208" w:rsidRDefault="00154331" w:rsidP="00154331">
            <w:pPr>
              <w:pStyle w:val="afa"/>
              <w:spacing w:before="0" w:beforeAutospacing="0" w:after="0" w:afterAutospacing="0"/>
              <w:rPr>
                <w:sz w:val="20"/>
                <w:szCs w:val="20"/>
              </w:rPr>
            </w:pPr>
            <w:r w:rsidRPr="00154331">
              <w:rPr>
                <w:sz w:val="20"/>
                <w:szCs w:val="20"/>
              </w:rPr>
              <w:t>Nokia, Nokia Shanghai Bell</w:t>
            </w:r>
          </w:p>
        </w:tc>
        <w:tc>
          <w:tcPr>
            <w:tcW w:w="6790" w:type="dxa"/>
          </w:tcPr>
          <w:p w14:paraId="0E661D05" w14:textId="77777777" w:rsidR="00154331" w:rsidRDefault="00154331" w:rsidP="00154331">
            <w:pPr>
              <w:pStyle w:val="afa"/>
              <w:spacing w:before="0" w:beforeAutospacing="0" w:after="0" w:afterAutospacing="0"/>
              <w:rPr>
                <w:sz w:val="20"/>
                <w:szCs w:val="20"/>
              </w:rPr>
            </w:pPr>
            <w:r w:rsidRPr="00154331">
              <w:rPr>
                <w:sz w:val="20"/>
                <w:szCs w:val="20"/>
              </w:rPr>
              <w:t>On BS RF requirements for NES</w:t>
            </w:r>
          </w:p>
          <w:p w14:paraId="567A22DC" w14:textId="0D39FB69" w:rsidR="00C817C4" w:rsidRPr="00060DC1" w:rsidRDefault="00C817C4" w:rsidP="008B4C54">
            <w:pPr>
              <w:pStyle w:val="RAN4proposal"/>
              <w:numPr>
                <w:ilvl w:val="0"/>
                <w:numId w:val="0"/>
              </w:numPr>
            </w:pPr>
            <w:r>
              <w:t xml:space="preserve">Proposal 1: </w:t>
            </w:r>
            <w:r w:rsidRPr="00C817C4">
              <w:rPr>
                <w:rFonts w:eastAsia="宋体" w:cs="Times New Roman"/>
                <w:b w:val="0"/>
                <w:iCs w:val="0"/>
                <w:color w:val="000000"/>
                <w:szCs w:val="20"/>
                <w:lang w:val="en-GB" w:eastAsia="zh-CN"/>
              </w:rPr>
              <w:t xml:space="preserve">RAN4 RF should not define the band combinations that support SSB-less </w:t>
            </w:r>
            <w:proofErr w:type="spellStart"/>
            <w:r w:rsidRPr="00C817C4">
              <w:rPr>
                <w:rFonts w:eastAsia="宋体" w:cs="Times New Roman"/>
                <w:b w:val="0"/>
                <w:iCs w:val="0"/>
                <w:color w:val="000000"/>
                <w:szCs w:val="20"/>
                <w:lang w:val="en-GB" w:eastAsia="zh-CN"/>
              </w:rPr>
              <w:t>SCell</w:t>
            </w:r>
            <w:proofErr w:type="spellEnd"/>
            <w:r w:rsidRPr="00C817C4">
              <w:rPr>
                <w:rFonts w:eastAsia="宋体" w:cs="Times New Roman"/>
                <w:b w:val="0"/>
                <w:iCs w:val="0"/>
                <w:color w:val="000000"/>
                <w:szCs w:val="20"/>
                <w:lang w:val="en-GB" w:eastAsia="zh-CN"/>
              </w:rPr>
              <w:t xml:space="preserve"> operation in the specifications. </w:t>
            </w:r>
          </w:p>
        </w:tc>
      </w:tr>
    </w:tbl>
    <w:p w14:paraId="3B77FF74" w14:textId="77777777" w:rsidR="00F24ACA" w:rsidRPr="00CF77D7" w:rsidRDefault="00F24ACA" w:rsidP="00F71CAB"/>
    <w:p w14:paraId="389CD0B5" w14:textId="3D176C66" w:rsidR="006315C4" w:rsidRPr="007F4D8E" w:rsidRDefault="00AE6970" w:rsidP="0050643A">
      <w:pPr>
        <w:pStyle w:val="2"/>
      </w:pPr>
      <w:r w:rsidRPr="00CF77D7">
        <w:rPr>
          <w:rFonts w:hint="eastAsia"/>
        </w:rPr>
        <w:lastRenderedPageBreak/>
        <w:t>Open issues</w:t>
      </w:r>
      <w:r w:rsidRPr="00CF77D7">
        <w:t xml:space="preserve"> summary</w:t>
      </w:r>
    </w:p>
    <w:p w14:paraId="6F5A710F" w14:textId="66D771C2" w:rsidR="00DE7132" w:rsidRDefault="0017034C" w:rsidP="00DE7132">
      <w:pPr>
        <w:pStyle w:val="3"/>
        <w:rPr>
          <w:sz w:val="24"/>
          <w:szCs w:val="16"/>
          <w:u w:val="single"/>
        </w:rPr>
      </w:pPr>
      <w:r w:rsidRPr="00777975">
        <w:rPr>
          <w:sz w:val="24"/>
          <w:szCs w:val="16"/>
          <w:u w:val="single"/>
        </w:rPr>
        <w:t>Issue 1-</w:t>
      </w:r>
      <w:r w:rsidR="00D02A30">
        <w:rPr>
          <w:sz w:val="24"/>
          <w:szCs w:val="16"/>
          <w:u w:val="single"/>
        </w:rPr>
        <w:t>1</w:t>
      </w:r>
      <w:r>
        <w:rPr>
          <w:sz w:val="24"/>
          <w:szCs w:val="16"/>
          <w:u w:val="single"/>
        </w:rPr>
        <w:t xml:space="preserve">: </w:t>
      </w:r>
      <w:r w:rsidR="00EC66C7">
        <w:rPr>
          <w:sz w:val="24"/>
          <w:szCs w:val="16"/>
          <w:u w:val="single"/>
        </w:rPr>
        <w:t>Whether to define the band combination</w:t>
      </w:r>
    </w:p>
    <w:p w14:paraId="6AC5249C" w14:textId="77777777" w:rsidR="003F5915" w:rsidRDefault="003F5915" w:rsidP="003F5915">
      <w:pPr>
        <w:rPr>
          <w:i/>
          <w:color w:val="0070C0"/>
          <w:lang w:val="en-US" w:eastAsia="zh-CN"/>
        </w:rPr>
      </w:pPr>
      <w:r>
        <w:rPr>
          <w:i/>
          <w:color w:val="0070C0"/>
          <w:lang w:val="en-US" w:eastAsia="zh-CN"/>
        </w:rPr>
        <w:t>Background:</w:t>
      </w:r>
    </w:p>
    <w:p w14:paraId="281A5E66" w14:textId="4440F028" w:rsidR="003F5915" w:rsidRDefault="003F5915" w:rsidP="003F5915">
      <w:pPr>
        <w:rPr>
          <w:i/>
          <w:color w:val="0070C0"/>
          <w:lang w:val="en-US" w:eastAsia="zh-CN"/>
        </w:rPr>
      </w:pPr>
      <w:r>
        <w:rPr>
          <w:i/>
          <w:noProof/>
          <w:color w:val="0070C0"/>
          <w:lang w:val="en-US" w:eastAsia="zh-CN"/>
        </w:rPr>
        <mc:AlternateContent>
          <mc:Choice Requires="wps">
            <w:drawing>
              <wp:anchor distT="0" distB="0" distL="114300" distR="114300" simplePos="0" relativeHeight="251658240" behindDoc="0" locked="0" layoutInCell="1" allowOverlap="1" wp14:anchorId="190758F7" wp14:editId="6ED50C13">
                <wp:simplePos x="0" y="0"/>
                <wp:positionH relativeFrom="column">
                  <wp:posOffset>284010</wp:posOffset>
                </wp:positionH>
                <wp:positionV relativeFrom="paragraph">
                  <wp:posOffset>249984</wp:posOffset>
                </wp:positionV>
                <wp:extent cx="4506686" cy="409476"/>
                <wp:effectExtent l="0" t="0" r="27305" b="10160"/>
                <wp:wrapNone/>
                <wp:docPr id="1" name="矩形 1"/>
                <wp:cNvGraphicFramePr/>
                <a:graphic xmlns:a="http://schemas.openxmlformats.org/drawingml/2006/main">
                  <a:graphicData uri="http://schemas.microsoft.com/office/word/2010/wordprocessingShape">
                    <wps:wsp>
                      <wps:cNvSpPr/>
                      <wps:spPr>
                        <a:xfrm>
                          <a:off x="0" y="0"/>
                          <a:ext cx="4506686" cy="4094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272EC" id="矩形 1" o:spid="_x0000_s1026" style="position:absolute;left:0;text-align:left;margin-left:22.35pt;margin-top:19.7pt;width:354.8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" filled="f" strokecolor="black [3213]" strokeweight="1pt"/>
            </w:pict>
          </mc:Fallback>
        </mc:AlternateContent>
      </w:r>
      <w:r>
        <w:rPr>
          <w:i/>
          <w:color w:val="0070C0"/>
          <w:lang w:val="en-US" w:eastAsia="zh-CN"/>
        </w:rPr>
        <w:t xml:space="preserve">Following conclusion </w:t>
      </w:r>
      <w:r w:rsidR="00947A6E">
        <w:rPr>
          <w:i/>
          <w:color w:val="0070C0"/>
          <w:lang w:val="en-US" w:eastAsia="zh-CN"/>
        </w:rPr>
        <w:t>wa</w:t>
      </w:r>
      <w:r>
        <w:rPr>
          <w:i/>
          <w:color w:val="0070C0"/>
          <w:lang w:val="en-US" w:eastAsia="zh-CN"/>
        </w:rPr>
        <w:t xml:space="preserve">s </w:t>
      </w:r>
      <w:r w:rsidR="00947A6E">
        <w:rPr>
          <w:i/>
          <w:color w:val="0070C0"/>
          <w:lang w:val="en-US" w:eastAsia="zh-CN"/>
        </w:rPr>
        <w:t>captured</w:t>
      </w:r>
      <w:r>
        <w:rPr>
          <w:i/>
          <w:color w:val="0070C0"/>
          <w:lang w:val="en-US" w:eastAsia="zh-CN"/>
        </w:rPr>
        <w:t xml:space="preserve"> in </w:t>
      </w:r>
      <w:r w:rsidR="00947A6E">
        <w:rPr>
          <w:i/>
          <w:color w:val="0070C0"/>
          <w:lang w:val="en-US" w:eastAsia="zh-CN"/>
        </w:rPr>
        <w:t xml:space="preserve">the </w:t>
      </w:r>
      <w:r w:rsidR="00947A6E" w:rsidRPr="006F2C0D">
        <w:rPr>
          <w:color w:val="0070C0"/>
          <w:szCs w:val="24"/>
          <w:lang w:val="en-US" w:eastAsia="zh-CN"/>
        </w:rPr>
        <w:t>WF R4-2317738</w:t>
      </w:r>
      <w:r w:rsidR="00947A6E">
        <w:rPr>
          <w:color w:val="0070C0"/>
          <w:szCs w:val="24"/>
          <w:lang w:val="en-US" w:eastAsia="zh-CN"/>
        </w:rPr>
        <w:t xml:space="preserve"> at </w:t>
      </w:r>
      <w:r w:rsidR="000732B6">
        <w:rPr>
          <w:i/>
          <w:color w:val="0070C0"/>
          <w:lang w:val="en-US" w:eastAsia="zh-CN"/>
        </w:rPr>
        <w:t>RAN#108bis:</w:t>
      </w:r>
    </w:p>
    <w:p w14:paraId="11A26416" w14:textId="77777777" w:rsidR="003F5915" w:rsidRPr="00ED1797" w:rsidRDefault="003F5915" w:rsidP="003F5915">
      <w:pPr>
        <w:numPr>
          <w:ilvl w:val="0"/>
          <w:numId w:val="4"/>
        </w:numPr>
        <w:overflowPunct w:val="0"/>
        <w:autoSpaceDE w:val="0"/>
        <w:autoSpaceDN w:val="0"/>
        <w:adjustRightInd w:val="0"/>
        <w:spacing w:after="120"/>
        <w:ind w:left="936"/>
        <w:textAlignment w:val="baseline"/>
        <w:rPr>
          <w:szCs w:val="24"/>
          <w:lang w:val="en-US" w:eastAsia="zh-CN"/>
        </w:rPr>
      </w:pPr>
      <w:r w:rsidRPr="00ED1797">
        <w:rPr>
          <w:szCs w:val="24"/>
          <w:lang w:val="en-US" w:eastAsia="zh-CN"/>
        </w:rPr>
        <w:t xml:space="preserve">Tentative agreement: </w:t>
      </w:r>
    </w:p>
    <w:p w14:paraId="36DD1A83" w14:textId="5AA369D2" w:rsidR="003F5915" w:rsidRPr="003F5915" w:rsidRDefault="003F5915" w:rsidP="003F5915">
      <w:pPr>
        <w:numPr>
          <w:ilvl w:val="1"/>
          <w:numId w:val="4"/>
        </w:numPr>
        <w:overflowPunct w:val="0"/>
        <w:autoSpaceDE w:val="0"/>
        <w:autoSpaceDN w:val="0"/>
        <w:adjustRightInd w:val="0"/>
        <w:spacing w:after="120"/>
        <w:ind w:left="1656"/>
        <w:textAlignment w:val="baseline"/>
        <w:rPr>
          <w:szCs w:val="24"/>
          <w:lang w:val="en-US" w:eastAsia="zh-CN"/>
        </w:rPr>
      </w:pPr>
      <w:r w:rsidRPr="00ED1797">
        <w:rPr>
          <w:szCs w:val="24"/>
          <w:lang w:val="en-US" w:eastAsia="zh-CN"/>
        </w:rPr>
        <w:t>There is no need to define the band combination for SSB-less operation.</w:t>
      </w:r>
    </w:p>
    <w:p w14:paraId="173DAD15" w14:textId="77777777" w:rsidR="0017034C" w:rsidRPr="00622344" w:rsidRDefault="0017034C" w:rsidP="0017034C">
      <w:pPr>
        <w:pStyle w:val="aff6"/>
        <w:numPr>
          <w:ilvl w:val="0"/>
          <w:numId w:val="4"/>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502A4AAD" w14:textId="7AF1F7AC" w:rsidR="00EC66C7" w:rsidRDefault="00EC66C7" w:rsidP="00EC66C7">
      <w:pPr>
        <w:pStyle w:val="aff6"/>
        <w:numPr>
          <w:ilvl w:val="1"/>
          <w:numId w:val="4"/>
        </w:numPr>
        <w:overflowPunct/>
        <w:autoSpaceDE/>
        <w:autoSpaceDN/>
        <w:adjustRightInd/>
        <w:spacing w:after="120"/>
        <w:ind w:left="1080" w:firstLineChars="0"/>
        <w:textAlignment w:val="auto"/>
      </w:pPr>
      <w:r w:rsidRPr="001A35F8">
        <w:rPr>
          <w:rFonts w:eastAsia="宋体" w:hint="eastAsia"/>
          <w:color w:val="0070C0"/>
          <w:szCs w:val="24"/>
          <w:lang w:val="en-US" w:eastAsia="zh-CN"/>
        </w:rPr>
        <w:t>O</w:t>
      </w:r>
      <w:r w:rsidRPr="001A35F8">
        <w:rPr>
          <w:rFonts w:eastAsia="宋体"/>
          <w:color w:val="0070C0"/>
          <w:szCs w:val="24"/>
          <w:lang w:val="en-US" w:eastAsia="zh-CN"/>
        </w:rPr>
        <w:t xml:space="preserve">ption </w:t>
      </w:r>
      <w:r>
        <w:rPr>
          <w:rFonts w:eastAsia="宋体"/>
          <w:color w:val="0070C0"/>
          <w:szCs w:val="24"/>
          <w:lang w:val="en-US" w:eastAsia="zh-CN"/>
        </w:rPr>
        <w:t>1</w:t>
      </w:r>
      <w:r w:rsidRPr="001A35F8">
        <w:rPr>
          <w:rFonts w:eastAsia="宋体"/>
          <w:color w:val="0070C0"/>
          <w:szCs w:val="24"/>
          <w:lang w:val="en-US" w:eastAsia="zh-CN"/>
        </w:rPr>
        <w:t xml:space="preserve">: No need to </w:t>
      </w:r>
      <w:r w:rsidRPr="00EC66C7">
        <w:rPr>
          <w:rFonts w:eastAsia="宋体"/>
          <w:color w:val="0070C0"/>
          <w:szCs w:val="24"/>
          <w:lang w:val="en-US" w:eastAsia="zh-CN"/>
        </w:rPr>
        <w:t xml:space="preserve">define the band combination </w:t>
      </w:r>
      <w:r>
        <w:t>(</w:t>
      </w:r>
      <w:r w:rsidRPr="000E331D">
        <w:t>Huawei</w:t>
      </w:r>
      <w:r w:rsidR="00DE7132">
        <w:rPr>
          <w:rFonts w:asciiTheme="minorEastAsia" w:eastAsiaTheme="minorEastAsia" w:hAnsiTheme="minorEastAsia" w:hint="eastAsia"/>
          <w:lang w:eastAsia="zh-CN"/>
        </w:rPr>
        <w:t>,</w:t>
      </w:r>
      <w:r w:rsidR="00DE7132">
        <w:rPr>
          <w:rFonts w:asciiTheme="minorEastAsia" w:eastAsiaTheme="minorEastAsia" w:hAnsiTheme="minorEastAsia"/>
          <w:lang w:eastAsia="zh-CN"/>
        </w:rPr>
        <w:t xml:space="preserve"> </w:t>
      </w:r>
      <w:r>
        <w:t>Nokia)</w:t>
      </w:r>
    </w:p>
    <w:p w14:paraId="017FA1DF" w14:textId="77777777" w:rsidR="00EC66C7" w:rsidRDefault="00EC66C7" w:rsidP="00EC66C7">
      <w:pPr>
        <w:numPr>
          <w:ilvl w:val="2"/>
          <w:numId w:val="4"/>
        </w:numPr>
        <w:overflowPunct w:val="0"/>
        <w:autoSpaceDE w:val="0"/>
        <w:autoSpaceDN w:val="0"/>
        <w:adjustRightInd w:val="0"/>
        <w:spacing w:after="120"/>
        <w:textAlignment w:val="baseline"/>
      </w:pPr>
      <w:r w:rsidRPr="005E7206">
        <w:t xml:space="preserve">Proposal </w:t>
      </w:r>
      <w:r>
        <w:t>1</w:t>
      </w:r>
      <w:r w:rsidRPr="007A2F72">
        <w:rPr>
          <w:rFonts w:hint="eastAsia"/>
        </w:rPr>
        <w:t>:</w:t>
      </w:r>
      <w:r w:rsidRPr="007A2F72">
        <w:t xml:space="preserve"> </w:t>
      </w:r>
      <w:r w:rsidRPr="00ED1797">
        <w:rPr>
          <w:szCs w:val="24"/>
          <w:lang w:val="en-US" w:eastAsia="zh-CN"/>
        </w:rPr>
        <w:t xml:space="preserve">There is no need to define the band combination for </w:t>
      </w:r>
      <w:r>
        <w:rPr>
          <w:szCs w:val="24"/>
          <w:lang w:val="en-US" w:eastAsia="zh-CN"/>
        </w:rPr>
        <w:t xml:space="preserve">SSB-less </w:t>
      </w:r>
      <w:r w:rsidRPr="009105BE">
        <w:rPr>
          <w:szCs w:val="24"/>
          <w:lang w:val="en-US" w:eastAsia="zh-CN"/>
        </w:rPr>
        <w:t xml:space="preserve">operation </w:t>
      </w:r>
      <w:r w:rsidRPr="00ED1797">
        <w:rPr>
          <w:szCs w:val="24"/>
          <w:lang w:val="en-US" w:eastAsia="zh-CN"/>
        </w:rPr>
        <w:t>for FR1 co-located inter-band CA</w:t>
      </w:r>
      <w:r>
        <w:rPr>
          <w:szCs w:val="24"/>
          <w:lang w:val="en-US" w:eastAsia="zh-CN"/>
        </w:rPr>
        <w:t>.</w:t>
      </w:r>
      <w:r>
        <w:t xml:space="preserve"> (</w:t>
      </w:r>
      <w:hyperlink r:id="rId13" w:history="1">
        <w:r w:rsidRPr="00EC66C7">
          <w:t>R4-2318507</w:t>
        </w:r>
      </w:hyperlink>
      <w:r w:rsidRPr="000E331D">
        <w:t>,</w:t>
      </w:r>
      <w:r>
        <w:t xml:space="preserve"> </w:t>
      </w:r>
      <w:r w:rsidRPr="000E331D">
        <w:t>Huawei</w:t>
      </w:r>
      <w:r>
        <w:t>)</w:t>
      </w:r>
    </w:p>
    <w:p w14:paraId="1871A561" w14:textId="09FFCB39" w:rsidR="00EC66C7" w:rsidRPr="009675A5" w:rsidRDefault="00EC66C7" w:rsidP="00EC66C7">
      <w:pPr>
        <w:numPr>
          <w:ilvl w:val="2"/>
          <w:numId w:val="4"/>
        </w:numPr>
        <w:overflowPunct w:val="0"/>
        <w:autoSpaceDE w:val="0"/>
        <w:autoSpaceDN w:val="0"/>
        <w:adjustRightInd w:val="0"/>
        <w:spacing w:after="120"/>
        <w:textAlignment w:val="baseline"/>
      </w:pPr>
      <w:r w:rsidRPr="005E7206">
        <w:t xml:space="preserve">Proposal </w:t>
      </w:r>
      <w:r w:rsidR="00DE7132">
        <w:t>2</w:t>
      </w:r>
      <w:r w:rsidRPr="007A2F72">
        <w:rPr>
          <w:rFonts w:hint="eastAsia"/>
        </w:rPr>
        <w:t>:</w:t>
      </w:r>
      <w:r w:rsidR="00DE7132">
        <w:t xml:space="preserve"> </w:t>
      </w:r>
      <w:r w:rsidRPr="00C817C4">
        <w:rPr>
          <w:color w:val="000000"/>
          <w:lang w:eastAsia="zh-CN"/>
        </w:rPr>
        <w:t xml:space="preserve">RAN4 RF should not define the band combinations that support SSB-less </w:t>
      </w:r>
      <w:proofErr w:type="spellStart"/>
      <w:r w:rsidRPr="00C817C4">
        <w:rPr>
          <w:color w:val="000000"/>
          <w:lang w:eastAsia="zh-CN"/>
        </w:rPr>
        <w:t>SCell</w:t>
      </w:r>
      <w:proofErr w:type="spellEnd"/>
      <w:r w:rsidRPr="00C817C4">
        <w:rPr>
          <w:color w:val="000000"/>
          <w:lang w:eastAsia="zh-CN"/>
        </w:rPr>
        <w:t xml:space="preserve"> operation in the specifications.</w:t>
      </w:r>
      <w:r w:rsidR="007F2636">
        <w:rPr>
          <w:rFonts w:hint="eastAsia"/>
        </w:rPr>
        <w:t>(</w:t>
      </w:r>
      <w:hyperlink r:id="rId14" w:history="1">
        <w:r w:rsidRPr="00EC66C7">
          <w:t>R4-2320262</w:t>
        </w:r>
      </w:hyperlink>
      <w:r w:rsidR="00D578C8">
        <w:t>,</w:t>
      </w:r>
      <w:r w:rsidRPr="00EC66C7">
        <w:t>Nokia</w:t>
      </w:r>
      <w:r w:rsidR="007F2636">
        <w:rPr>
          <w:rFonts w:hint="eastAsia"/>
        </w:rPr>
        <w:t>)</w:t>
      </w:r>
    </w:p>
    <w:p w14:paraId="3425C07E" w14:textId="7F179D71" w:rsidR="0017034C" w:rsidRPr="00DB3C70" w:rsidRDefault="0017034C" w:rsidP="0017034C">
      <w:pPr>
        <w:pStyle w:val="aff6"/>
        <w:numPr>
          <w:ilvl w:val="1"/>
          <w:numId w:val="4"/>
        </w:numPr>
        <w:overflowPunct/>
        <w:autoSpaceDE/>
        <w:autoSpaceDN/>
        <w:adjustRightInd/>
        <w:spacing w:after="120"/>
        <w:ind w:left="1080" w:firstLineChars="0"/>
        <w:textAlignment w:val="auto"/>
      </w:pPr>
      <w:r w:rsidRPr="001A35F8">
        <w:rPr>
          <w:rFonts w:eastAsia="宋体" w:hint="eastAsia"/>
          <w:color w:val="0070C0"/>
          <w:szCs w:val="24"/>
          <w:lang w:val="en-US" w:eastAsia="zh-CN"/>
        </w:rPr>
        <w:t>O</w:t>
      </w:r>
      <w:r w:rsidRPr="001A35F8">
        <w:rPr>
          <w:rFonts w:eastAsia="宋体"/>
          <w:color w:val="0070C0"/>
          <w:szCs w:val="24"/>
          <w:lang w:val="en-US" w:eastAsia="zh-CN"/>
        </w:rPr>
        <w:t xml:space="preserve">ption </w:t>
      </w:r>
      <w:r w:rsidR="00EC66C7">
        <w:rPr>
          <w:rFonts w:eastAsia="宋体"/>
          <w:color w:val="0070C0"/>
          <w:szCs w:val="24"/>
          <w:lang w:val="en-US" w:eastAsia="zh-CN"/>
        </w:rPr>
        <w:t>2</w:t>
      </w:r>
      <w:r w:rsidRPr="001A35F8">
        <w:rPr>
          <w:rFonts w:eastAsia="宋体"/>
          <w:color w:val="0070C0"/>
          <w:szCs w:val="24"/>
          <w:lang w:val="en-US" w:eastAsia="zh-CN"/>
        </w:rPr>
        <w:t xml:space="preserve">: </w:t>
      </w:r>
      <w:r w:rsidR="00EC66C7">
        <w:rPr>
          <w:rFonts w:eastAsia="宋体"/>
          <w:color w:val="0070C0"/>
          <w:szCs w:val="24"/>
          <w:lang w:val="en-US" w:eastAsia="zh-CN"/>
        </w:rPr>
        <w:t xml:space="preserve">need </w:t>
      </w:r>
      <w:r>
        <w:rPr>
          <w:rFonts w:eastAsia="宋体"/>
          <w:color w:val="0070C0"/>
          <w:szCs w:val="24"/>
          <w:lang w:val="en-US" w:eastAsia="zh-CN"/>
        </w:rPr>
        <w:t xml:space="preserve">to </w:t>
      </w:r>
      <w:r w:rsidR="00DE7132">
        <w:rPr>
          <w:rFonts w:eastAsia="宋体"/>
          <w:color w:val="0070C0"/>
          <w:szCs w:val="24"/>
          <w:lang w:val="en-US" w:eastAsia="zh-CN"/>
        </w:rPr>
        <w:t>define</w:t>
      </w:r>
      <w:r w:rsidR="00EC66C7">
        <w:rPr>
          <w:rFonts w:eastAsia="宋体"/>
          <w:color w:val="0070C0"/>
          <w:szCs w:val="24"/>
          <w:lang w:val="en-US" w:eastAsia="zh-CN"/>
        </w:rPr>
        <w:t xml:space="preserve"> the band combination</w:t>
      </w:r>
      <w:r w:rsidRPr="001A35F8">
        <w:rPr>
          <w:rFonts w:eastAsia="宋体"/>
          <w:color w:val="0070C0"/>
          <w:szCs w:val="24"/>
          <w:lang w:val="en-US" w:eastAsia="zh-CN"/>
        </w:rPr>
        <w:t xml:space="preserve"> </w:t>
      </w:r>
      <w:r w:rsidRPr="00EC66C7">
        <w:rPr>
          <w:rFonts w:eastAsia="宋体"/>
        </w:rPr>
        <w:t>(</w:t>
      </w:r>
      <w:hyperlink r:id="rId15" w:history="1">
        <w:r w:rsidR="00EC66C7" w:rsidRPr="00EC66C7">
          <w:rPr>
            <w:rFonts w:eastAsia="宋体"/>
          </w:rPr>
          <w:t>R4-2319111</w:t>
        </w:r>
      </w:hyperlink>
      <w:r w:rsidRPr="00EC66C7">
        <w:rPr>
          <w:rFonts w:eastAsia="宋体"/>
        </w:rPr>
        <w:t xml:space="preserve">, </w:t>
      </w:r>
      <w:r w:rsidR="00EC66C7" w:rsidRPr="00EC66C7">
        <w:rPr>
          <w:rFonts w:eastAsia="宋体" w:hint="eastAsia"/>
        </w:rPr>
        <w:t>LGE</w:t>
      </w:r>
      <w:r w:rsidRPr="00EC66C7">
        <w:rPr>
          <w:rFonts w:eastAsia="宋体"/>
        </w:rPr>
        <w:t>)</w:t>
      </w:r>
    </w:p>
    <w:p w14:paraId="20926334" w14:textId="133E4B52" w:rsidR="00EC66C7" w:rsidRPr="00EC66C7" w:rsidRDefault="0017034C" w:rsidP="00EC66C7">
      <w:pPr>
        <w:numPr>
          <w:ilvl w:val="2"/>
          <w:numId w:val="4"/>
        </w:numPr>
        <w:overflowPunct w:val="0"/>
        <w:autoSpaceDE w:val="0"/>
        <w:autoSpaceDN w:val="0"/>
        <w:adjustRightInd w:val="0"/>
        <w:spacing w:after="120"/>
        <w:textAlignment w:val="baseline"/>
      </w:pPr>
      <w:r>
        <w:t xml:space="preserve">Proposal 1: </w:t>
      </w:r>
      <w:r w:rsidR="00EC66C7" w:rsidRPr="00EC66C7">
        <w:rPr>
          <w:color w:val="000000"/>
          <w:lang w:eastAsia="zh-CN"/>
        </w:rPr>
        <w:t>Depending on received power difference value, not all inter-band CA band for SSB-less operation can be supported. It is necessary to define band combination for SSB-less inter-band CA based on conclusion of the received power difference in RRM session.</w:t>
      </w:r>
    </w:p>
    <w:p w14:paraId="0919DA0B" w14:textId="77777777" w:rsidR="0017034C" w:rsidRPr="00777975" w:rsidRDefault="0017034C" w:rsidP="0017034C">
      <w:pPr>
        <w:pStyle w:val="aff6"/>
        <w:numPr>
          <w:ilvl w:val="0"/>
          <w:numId w:val="4"/>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54C42BE2" w14:textId="264AEF3F" w:rsidR="00EC66C7" w:rsidRPr="006F2C0D" w:rsidRDefault="006F2C0D" w:rsidP="0017034C">
      <w:pPr>
        <w:pStyle w:val="aff6"/>
        <w:numPr>
          <w:ilvl w:val="1"/>
          <w:numId w:val="4"/>
        </w:numPr>
        <w:overflowPunct/>
        <w:autoSpaceDE/>
        <w:autoSpaceDN/>
        <w:adjustRightInd/>
        <w:spacing w:after="120"/>
        <w:ind w:left="1080" w:firstLineChars="0"/>
        <w:textAlignment w:val="auto"/>
        <w:rPr>
          <w:rFonts w:eastAsia="宋体"/>
          <w:color w:val="0070C0"/>
          <w:szCs w:val="24"/>
          <w:lang w:val="en-US" w:eastAsia="zh-CN"/>
        </w:rPr>
      </w:pPr>
      <w:r w:rsidRPr="006F2C0D">
        <w:rPr>
          <w:rFonts w:eastAsia="宋体"/>
          <w:color w:val="0070C0"/>
          <w:szCs w:val="24"/>
          <w:lang w:val="en-US" w:eastAsia="zh-CN"/>
        </w:rPr>
        <w:t>C</w:t>
      </w:r>
      <w:r w:rsidR="006A2DB5" w:rsidRPr="006F2C0D">
        <w:rPr>
          <w:rFonts w:eastAsia="宋体"/>
          <w:color w:val="0070C0"/>
          <w:szCs w:val="24"/>
          <w:lang w:val="en-US" w:eastAsia="zh-CN"/>
        </w:rPr>
        <w:t xml:space="preserve">heck whether </w:t>
      </w:r>
      <w:r w:rsidR="00185707" w:rsidRPr="006F2C0D">
        <w:rPr>
          <w:rFonts w:eastAsia="宋体"/>
          <w:color w:val="0070C0"/>
          <w:szCs w:val="24"/>
          <w:lang w:val="en-US" w:eastAsia="zh-CN"/>
        </w:rPr>
        <w:t>option 1</w:t>
      </w:r>
      <w:r w:rsidR="006A2DB5" w:rsidRPr="006F2C0D">
        <w:rPr>
          <w:rFonts w:eastAsia="宋体"/>
          <w:color w:val="0070C0"/>
          <w:szCs w:val="24"/>
          <w:lang w:val="en-US" w:eastAsia="zh-CN"/>
        </w:rPr>
        <w:t xml:space="preserve"> is agreeable</w:t>
      </w:r>
      <w:r>
        <w:rPr>
          <w:rFonts w:eastAsia="宋体"/>
          <w:color w:val="0070C0"/>
          <w:szCs w:val="24"/>
          <w:lang w:val="en-US" w:eastAsia="zh-CN"/>
        </w:rPr>
        <w:t xml:space="preserve"> in Rel-18</w:t>
      </w:r>
      <w:r w:rsidR="00D578C8">
        <w:rPr>
          <w:rFonts w:eastAsia="宋体"/>
          <w:color w:val="0070C0"/>
          <w:szCs w:val="24"/>
          <w:lang w:val="en-US" w:eastAsia="zh-CN"/>
        </w:rPr>
        <w:t xml:space="preserve"> NES</w:t>
      </w:r>
      <w:r w:rsidR="00185707" w:rsidRPr="006F2C0D">
        <w:rPr>
          <w:rFonts w:eastAsia="宋体"/>
          <w:color w:val="0070C0"/>
          <w:szCs w:val="24"/>
          <w:lang w:val="en-US" w:eastAsia="zh-CN"/>
        </w:rPr>
        <w:t>.</w:t>
      </w:r>
    </w:p>
    <w:p w14:paraId="6ADAF27A" w14:textId="062F0E2F" w:rsidR="00800912" w:rsidRDefault="001B2B50" w:rsidP="00E603EF">
      <w:r>
        <w:rPr>
          <w:rFonts w:hint="eastAsia"/>
        </w:rPr>
        <w:t>L</w:t>
      </w:r>
      <w:r>
        <w:t>GE: We can agree with Option 1. We need further discuss the feature list and condition to guarantee the NES operation.</w:t>
      </w:r>
    </w:p>
    <w:p w14:paraId="563FD67F" w14:textId="66B252CF" w:rsidR="001B2B50" w:rsidRDefault="001B2B50" w:rsidP="00E603EF">
      <w:r>
        <w:rPr>
          <w:rFonts w:hint="eastAsia"/>
        </w:rPr>
        <w:t>H</w:t>
      </w:r>
      <w:r>
        <w:t>uawei: It can be covered by UE capability.</w:t>
      </w:r>
    </w:p>
    <w:p w14:paraId="0FD22BCD" w14:textId="0CE71092" w:rsidR="001B2B50" w:rsidRDefault="001B2B50" w:rsidP="00E603EF"/>
    <w:p w14:paraId="60C07BC4" w14:textId="7BF998E8" w:rsidR="001B2B50" w:rsidRDefault="001B2B50" w:rsidP="001B2B50">
      <w:r w:rsidRPr="00D22265">
        <w:rPr>
          <w:rFonts w:hint="eastAsia"/>
          <w:highlight w:val="green"/>
        </w:rPr>
        <w:t>A</w:t>
      </w:r>
      <w:r w:rsidRPr="00D22265">
        <w:rPr>
          <w:highlight w:val="green"/>
        </w:rPr>
        <w:t xml:space="preserve">greement: </w:t>
      </w:r>
      <w:r w:rsidRPr="00D22265">
        <w:rPr>
          <w:color w:val="0070C0"/>
          <w:szCs w:val="24"/>
          <w:highlight w:val="green"/>
          <w:lang w:val="en-US" w:eastAsia="zh-CN"/>
        </w:rPr>
        <w:t>No need to define the band combination</w:t>
      </w:r>
    </w:p>
    <w:p w14:paraId="61929D19" w14:textId="77777777" w:rsidR="001B2B50" w:rsidRPr="00E603EF" w:rsidRDefault="001B2B50" w:rsidP="00E603EF">
      <w:pPr>
        <w:rPr>
          <w:rFonts w:hint="eastAsia"/>
        </w:rPr>
      </w:pPr>
    </w:p>
    <w:p w14:paraId="58FC2B20" w14:textId="77777777" w:rsidR="00A04001" w:rsidRPr="008E40E8" w:rsidRDefault="00A04001" w:rsidP="00A04001">
      <w:pPr>
        <w:pStyle w:val="1"/>
        <w:rPr>
          <w:rFonts w:cs="Arial"/>
          <w:lang w:val="en-US"/>
        </w:rPr>
      </w:pPr>
      <w:r w:rsidRPr="008E40E8">
        <w:rPr>
          <w:lang w:val="en-US" w:eastAsia="ja-JP"/>
        </w:rPr>
        <w:t xml:space="preserve">Topic #2: </w:t>
      </w:r>
      <w:r w:rsidRPr="008E40E8">
        <w:rPr>
          <w:rFonts w:cs="Arial"/>
          <w:lang w:val="en-US"/>
        </w:rPr>
        <w:t xml:space="preserve">RF requirements for </w:t>
      </w:r>
      <w:r w:rsidRPr="008E40E8">
        <w:rPr>
          <w:rFonts w:cs="Arial" w:hint="eastAsia"/>
          <w:lang w:val="en-US"/>
        </w:rPr>
        <w:t>Cell DTX</w:t>
      </w:r>
      <w:r w:rsidRPr="008E40E8">
        <w:rPr>
          <w:rFonts w:cs="Arial"/>
          <w:lang w:val="en-US"/>
        </w:rPr>
        <w:tab/>
      </w:r>
    </w:p>
    <w:p w14:paraId="1E837CE0" w14:textId="77777777" w:rsidR="00C91C6B" w:rsidRDefault="00C91C6B" w:rsidP="00C91C6B">
      <w:pPr>
        <w:pStyle w:val="2"/>
      </w:pPr>
      <w:r w:rsidRPr="00CF77D7">
        <w:rPr>
          <w:rFonts w:hint="eastAsia"/>
        </w:rPr>
        <w:t>Companies</w:t>
      </w:r>
      <w:r w:rsidRPr="00CF77D7">
        <w:t>’ contributions summary</w:t>
      </w:r>
    </w:p>
    <w:tbl>
      <w:tblPr>
        <w:tblStyle w:val="afd"/>
        <w:tblW w:w="9618" w:type="dxa"/>
        <w:tblLayout w:type="fixed"/>
        <w:tblLook w:val="04A0" w:firstRow="1" w:lastRow="0" w:firstColumn="1" w:lastColumn="0" w:noHBand="0" w:noVBand="1"/>
      </w:tblPr>
      <w:tblGrid>
        <w:gridCol w:w="534"/>
        <w:gridCol w:w="1105"/>
        <w:gridCol w:w="1189"/>
        <w:gridCol w:w="6790"/>
      </w:tblGrid>
      <w:tr w:rsidR="00415583" w:rsidRPr="00EC0068" w14:paraId="3A80A8FE" w14:textId="77777777" w:rsidTr="0050643A">
        <w:trPr>
          <w:trHeight w:val="373"/>
        </w:trPr>
        <w:tc>
          <w:tcPr>
            <w:tcW w:w="534" w:type="dxa"/>
          </w:tcPr>
          <w:p w14:paraId="7F5BD630" w14:textId="77777777" w:rsidR="00415583" w:rsidRPr="00C5357A" w:rsidRDefault="00415583" w:rsidP="006A2DB5">
            <w:pPr>
              <w:spacing w:before="120" w:after="120"/>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1105" w:type="dxa"/>
            <w:vAlign w:val="center"/>
          </w:tcPr>
          <w:p w14:paraId="0134DDE3" w14:textId="77777777" w:rsidR="00415583" w:rsidRPr="00EC0068" w:rsidRDefault="00415583" w:rsidP="006A2DB5">
            <w:pPr>
              <w:spacing w:before="120" w:after="120"/>
              <w:rPr>
                <w:b/>
                <w:bCs/>
              </w:rPr>
            </w:pPr>
            <w:r w:rsidRPr="00EC0068">
              <w:rPr>
                <w:b/>
                <w:bCs/>
              </w:rPr>
              <w:t>T-doc number</w:t>
            </w:r>
          </w:p>
        </w:tc>
        <w:tc>
          <w:tcPr>
            <w:tcW w:w="1189" w:type="dxa"/>
            <w:vAlign w:val="center"/>
          </w:tcPr>
          <w:p w14:paraId="6430F70C" w14:textId="77777777" w:rsidR="00415583" w:rsidRPr="00EC0068" w:rsidRDefault="00415583" w:rsidP="006A2DB5">
            <w:pPr>
              <w:spacing w:before="120" w:after="120"/>
              <w:rPr>
                <w:b/>
                <w:bCs/>
              </w:rPr>
            </w:pPr>
            <w:r w:rsidRPr="00EC0068">
              <w:rPr>
                <w:b/>
                <w:bCs/>
              </w:rPr>
              <w:t>Company</w:t>
            </w:r>
          </w:p>
        </w:tc>
        <w:tc>
          <w:tcPr>
            <w:tcW w:w="6790" w:type="dxa"/>
            <w:vAlign w:val="center"/>
          </w:tcPr>
          <w:p w14:paraId="4582804B" w14:textId="77777777" w:rsidR="00415583" w:rsidRPr="00EC0068" w:rsidRDefault="00415583" w:rsidP="006A2DB5">
            <w:pPr>
              <w:spacing w:before="120" w:after="120"/>
              <w:rPr>
                <w:b/>
                <w:bCs/>
              </w:rPr>
            </w:pPr>
            <w:r w:rsidRPr="00EC0068">
              <w:rPr>
                <w:b/>
                <w:bCs/>
              </w:rPr>
              <w:t>Proposals / Observations</w:t>
            </w:r>
          </w:p>
        </w:tc>
      </w:tr>
      <w:tr w:rsidR="00415583" w:rsidRPr="00EC0068" w14:paraId="70B9AF62" w14:textId="77777777" w:rsidTr="0050643A">
        <w:trPr>
          <w:trHeight w:val="373"/>
        </w:trPr>
        <w:tc>
          <w:tcPr>
            <w:tcW w:w="534" w:type="dxa"/>
            <w:vAlign w:val="bottom"/>
          </w:tcPr>
          <w:p w14:paraId="74DFF9C1" w14:textId="77777777" w:rsidR="00415583" w:rsidRPr="00154331" w:rsidRDefault="00415583" w:rsidP="006A2DB5">
            <w:pPr>
              <w:pStyle w:val="aff6"/>
              <w:ind w:firstLineChars="0" w:firstLine="0"/>
              <w:rPr>
                <w:rFonts w:eastAsiaTheme="minorEastAsia"/>
                <w:color w:val="000000"/>
                <w:lang w:eastAsia="zh-CN"/>
              </w:rPr>
            </w:pPr>
            <w:r>
              <w:rPr>
                <w:rFonts w:eastAsiaTheme="minorEastAsia" w:hint="eastAsia"/>
                <w:color w:val="000000"/>
                <w:lang w:eastAsia="zh-CN"/>
              </w:rPr>
              <w:t>1</w:t>
            </w:r>
          </w:p>
        </w:tc>
        <w:tc>
          <w:tcPr>
            <w:tcW w:w="1105" w:type="dxa"/>
          </w:tcPr>
          <w:p w14:paraId="4F7D4704" w14:textId="77777777" w:rsidR="00415583" w:rsidRPr="00E5544F" w:rsidRDefault="00267AB2" w:rsidP="006A2DB5">
            <w:pPr>
              <w:pStyle w:val="aff6"/>
              <w:ind w:firstLineChars="0" w:firstLine="0"/>
              <w:rPr>
                <w:rFonts w:ascii="Arial" w:hAnsi="Arial" w:cs="Arial"/>
                <w:b/>
                <w:noProof/>
                <w:sz w:val="24"/>
              </w:rPr>
            </w:pPr>
            <w:hyperlink r:id="rId16" w:history="1">
              <w:r w:rsidR="00415583">
                <w:rPr>
                  <w:rStyle w:val="aff1"/>
                  <w:rFonts w:ascii="Arial" w:hAnsi="Arial" w:cs="Arial"/>
                  <w:b/>
                  <w:bCs/>
                  <w:sz w:val="16"/>
                  <w:szCs w:val="16"/>
                </w:rPr>
                <w:t>R4-2318252</w:t>
              </w:r>
            </w:hyperlink>
          </w:p>
        </w:tc>
        <w:tc>
          <w:tcPr>
            <w:tcW w:w="1189" w:type="dxa"/>
          </w:tcPr>
          <w:p w14:paraId="141A3F7E" w14:textId="77777777" w:rsidR="00415583" w:rsidRPr="00C41208" w:rsidRDefault="00415583" w:rsidP="006A2DB5">
            <w:pPr>
              <w:pStyle w:val="afa"/>
              <w:spacing w:before="0" w:beforeAutospacing="0" w:after="0" w:afterAutospacing="0"/>
              <w:rPr>
                <w:sz w:val="20"/>
                <w:szCs w:val="20"/>
              </w:rPr>
            </w:pPr>
            <w:r w:rsidRPr="00154331">
              <w:rPr>
                <w:sz w:val="20"/>
                <w:szCs w:val="20"/>
              </w:rPr>
              <w:t>Fujitsu Limited</w:t>
            </w:r>
          </w:p>
        </w:tc>
        <w:tc>
          <w:tcPr>
            <w:tcW w:w="6790" w:type="dxa"/>
          </w:tcPr>
          <w:p w14:paraId="4E0292D9" w14:textId="77777777" w:rsidR="00415583" w:rsidRDefault="00415583" w:rsidP="006A2DB5">
            <w:pPr>
              <w:pStyle w:val="afa"/>
              <w:spacing w:before="0" w:beforeAutospacing="0" w:after="0" w:afterAutospacing="0"/>
              <w:rPr>
                <w:sz w:val="20"/>
                <w:szCs w:val="20"/>
              </w:rPr>
            </w:pPr>
            <w:r w:rsidRPr="00154331">
              <w:rPr>
                <w:sz w:val="20"/>
                <w:szCs w:val="20"/>
              </w:rPr>
              <w:t>Discussion on BS requirements for Network Energy Saving</w:t>
            </w:r>
          </w:p>
          <w:p w14:paraId="4BF10E4F" w14:textId="77777777" w:rsidR="00415583" w:rsidRDefault="00415583" w:rsidP="006A2DB5">
            <w:pPr>
              <w:spacing w:before="180"/>
              <w:rPr>
                <w:b/>
                <w:bCs/>
                <w:szCs w:val="21"/>
              </w:rPr>
            </w:pPr>
            <w:r w:rsidRPr="00BF2270">
              <w:rPr>
                <w:rFonts w:hint="eastAsia"/>
                <w:b/>
                <w:bCs/>
              </w:rPr>
              <w:t>O</w:t>
            </w:r>
            <w:r w:rsidRPr="00BF2270">
              <w:rPr>
                <w:b/>
                <w:bCs/>
              </w:rPr>
              <w:t xml:space="preserve">bservation 1: </w:t>
            </w:r>
            <w:r w:rsidRPr="00912F7F">
              <w:rPr>
                <w:szCs w:val="24"/>
                <w:lang w:val="en-US" w:eastAsia="zh-CN"/>
              </w:rPr>
              <w:t>RAN2 agreement about how to configure the feature does not impact the RF specs.</w:t>
            </w:r>
          </w:p>
          <w:p w14:paraId="56896A23" w14:textId="0AF7CF9B" w:rsidR="00415583" w:rsidRPr="00D02A30" w:rsidRDefault="00415583" w:rsidP="006A2DB5">
            <w:pPr>
              <w:spacing w:before="180"/>
              <w:rPr>
                <w:b/>
              </w:rPr>
            </w:pPr>
            <w:r w:rsidRPr="0D25D383">
              <w:rPr>
                <w:b/>
                <w:bCs/>
              </w:rPr>
              <w:t xml:space="preserve">Proposal 1: </w:t>
            </w:r>
            <w:r w:rsidRPr="00912F7F">
              <w:rPr>
                <w:szCs w:val="24"/>
                <w:lang w:val="en-US" w:eastAsia="zh-CN"/>
              </w:rPr>
              <w:t>For Cell DTX ON/OFF, the requirement for transmitter transient period is not defined in Rel-18 NES.</w:t>
            </w:r>
          </w:p>
        </w:tc>
      </w:tr>
      <w:tr w:rsidR="00415583" w:rsidRPr="00EC0068" w14:paraId="09CD282E" w14:textId="77777777" w:rsidTr="0050643A">
        <w:trPr>
          <w:trHeight w:val="373"/>
        </w:trPr>
        <w:tc>
          <w:tcPr>
            <w:tcW w:w="534" w:type="dxa"/>
            <w:vAlign w:val="bottom"/>
          </w:tcPr>
          <w:p w14:paraId="1E8A274F" w14:textId="77777777" w:rsidR="00415583" w:rsidRPr="00EC0068" w:rsidRDefault="00415583" w:rsidP="006A2DB5">
            <w:pPr>
              <w:pStyle w:val="aff6"/>
              <w:ind w:firstLineChars="0" w:firstLine="0"/>
              <w:rPr>
                <w:color w:val="000000"/>
              </w:rPr>
            </w:pPr>
            <w:r w:rsidRPr="00EC0068">
              <w:rPr>
                <w:color w:val="000000"/>
              </w:rPr>
              <w:t>2</w:t>
            </w:r>
          </w:p>
        </w:tc>
        <w:tc>
          <w:tcPr>
            <w:tcW w:w="1105" w:type="dxa"/>
          </w:tcPr>
          <w:p w14:paraId="3512B9F9" w14:textId="77777777" w:rsidR="00415583" w:rsidRPr="00EC0068" w:rsidRDefault="00267AB2" w:rsidP="006A2DB5">
            <w:pPr>
              <w:pStyle w:val="aff6"/>
              <w:ind w:firstLineChars="0" w:firstLine="0"/>
              <w:rPr>
                <w:rFonts w:eastAsia="Times New Roman"/>
              </w:rPr>
            </w:pPr>
            <w:hyperlink r:id="rId17" w:history="1">
              <w:r w:rsidR="00415583">
                <w:rPr>
                  <w:rStyle w:val="aff1"/>
                  <w:rFonts w:ascii="Arial" w:hAnsi="Arial" w:cs="Arial"/>
                  <w:b/>
                  <w:bCs/>
                  <w:sz w:val="16"/>
                  <w:szCs w:val="16"/>
                </w:rPr>
                <w:t>R4-2318507</w:t>
              </w:r>
            </w:hyperlink>
          </w:p>
        </w:tc>
        <w:tc>
          <w:tcPr>
            <w:tcW w:w="1189" w:type="dxa"/>
          </w:tcPr>
          <w:p w14:paraId="2A7548BF" w14:textId="77777777" w:rsidR="00415583" w:rsidRPr="00C41208" w:rsidRDefault="00415583" w:rsidP="006A2DB5">
            <w:pPr>
              <w:pStyle w:val="afa"/>
              <w:spacing w:before="0" w:beforeAutospacing="0" w:after="0" w:afterAutospacing="0"/>
              <w:rPr>
                <w:sz w:val="20"/>
                <w:szCs w:val="20"/>
              </w:rPr>
            </w:pPr>
            <w:r w:rsidRPr="00154331">
              <w:rPr>
                <w:sz w:val="20"/>
                <w:szCs w:val="20"/>
              </w:rPr>
              <w:t>Huawei, Hisilicon</w:t>
            </w:r>
          </w:p>
        </w:tc>
        <w:tc>
          <w:tcPr>
            <w:tcW w:w="6790" w:type="dxa"/>
          </w:tcPr>
          <w:p w14:paraId="70747F35" w14:textId="77777777" w:rsidR="00415583" w:rsidRDefault="00415583" w:rsidP="006A2DB5">
            <w:pPr>
              <w:pStyle w:val="afa"/>
              <w:spacing w:before="0" w:beforeAutospacing="0" w:after="0" w:afterAutospacing="0"/>
              <w:rPr>
                <w:sz w:val="20"/>
                <w:szCs w:val="20"/>
              </w:rPr>
            </w:pPr>
            <w:r w:rsidRPr="00154331">
              <w:rPr>
                <w:sz w:val="20"/>
                <w:szCs w:val="20"/>
              </w:rPr>
              <w:t>Discussion on BS RF requirement for NES</w:t>
            </w:r>
          </w:p>
          <w:p w14:paraId="4F6C5386" w14:textId="5FE431CB" w:rsidR="00415583" w:rsidRPr="00D02A30" w:rsidRDefault="00415583" w:rsidP="006A2DB5">
            <w:pPr>
              <w:rPr>
                <w:rFonts w:eastAsia="宋体"/>
                <w:color w:val="000000"/>
                <w:lang w:eastAsia="zh-CN"/>
              </w:rPr>
            </w:pPr>
            <w:r>
              <w:rPr>
                <w:b/>
                <w:bCs/>
                <w:color w:val="000000"/>
              </w:rPr>
              <w:t>Proposal 3</w:t>
            </w:r>
            <w:r>
              <w:rPr>
                <w:color w:val="000000"/>
              </w:rPr>
              <w:t xml:space="preserve">: </w:t>
            </w:r>
            <w:r w:rsidRPr="00173FFA">
              <w:rPr>
                <w:rFonts w:eastAsia="宋体" w:hint="eastAsia"/>
                <w:color w:val="000000"/>
                <w:lang w:eastAsia="zh-CN"/>
              </w:rPr>
              <w:t>N</w:t>
            </w:r>
            <w:r w:rsidRPr="00173FFA">
              <w:rPr>
                <w:rFonts w:eastAsia="宋体"/>
                <w:color w:val="000000"/>
                <w:lang w:eastAsia="zh-CN"/>
              </w:rPr>
              <w:t xml:space="preserve">o new RF requirements are </w:t>
            </w:r>
            <w:r w:rsidRPr="00173FFA">
              <w:rPr>
                <w:rFonts w:eastAsia="宋体" w:hint="eastAsia"/>
                <w:color w:val="000000"/>
                <w:lang w:eastAsia="zh-CN"/>
              </w:rPr>
              <w:t>needed</w:t>
            </w:r>
            <w:r w:rsidRPr="00173FFA">
              <w:rPr>
                <w:rFonts w:eastAsia="宋体"/>
                <w:color w:val="000000"/>
                <w:lang w:eastAsia="zh-CN"/>
              </w:rPr>
              <w:t xml:space="preserve"> for Cell DTX </w:t>
            </w:r>
            <w:r>
              <w:rPr>
                <w:rFonts w:eastAsia="宋体" w:hint="eastAsia"/>
                <w:color w:val="000000"/>
                <w:lang w:eastAsia="zh-CN"/>
              </w:rPr>
              <w:t>as</w:t>
            </w:r>
            <w:r>
              <w:rPr>
                <w:rFonts w:eastAsia="宋体"/>
                <w:color w:val="000000"/>
                <w:lang w:eastAsia="zh-CN"/>
              </w:rPr>
              <w:t xml:space="preserve"> the </w:t>
            </w:r>
            <w:r w:rsidRPr="00173FFA">
              <w:rPr>
                <w:rFonts w:eastAsia="宋体"/>
                <w:color w:val="000000"/>
                <w:lang w:eastAsia="zh-CN"/>
              </w:rPr>
              <w:t xml:space="preserve">switch </w:t>
            </w:r>
            <w:r>
              <w:t>occurs</w:t>
            </w:r>
            <w:r w:rsidRPr="00173FFA">
              <w:rPr>
                <w:rFonts w:eastAsia="宋体"/>
                <w:color w:val="000000"/>
                <w:lang w:eastAsia="zh-CN"/>
              </w:rPr>
              <w:t xml:space="preserve"> within </w:t>
            </w:r>
            <w:r>
              <w:rPr>
                <w:rFonts w:eastAsia="宋体"/>
                <w:color w:val="000000"/>
                <w:lang w:eastAsia="zh-CN"/>
              </w:rPr>
              <w:t xml:space="preserve">the </w:t>
            </w:r>
            <w:r w:rsidRPr="00173FFA">
              <w:rPr>
                <w:rFonts w:eastAsia="宋体"/>
                <w:color w:val="000000"/>
                <w:lang w:eastAsia="zh-CN"/>
              </w:rPr>
              <w:t xml:space="preserve">transmission period and frequency range, without causing additional interference. </w:t>
            </w:r>
          </w:p>
        </w:tc>
      </w:tr>
      <w:tr w:rsidR="00415583" w:rsidRPr="00EC0068" w14:paraId="3E8DFF04" w14:textId="77777777" w:rsidTr="0050643A">
        <w:trPr>
          <w:trHeight w:val="373"/>
        </w:trPr>
        <w:tc>
          <w:tcPr>
            <w:tcW w:w="534" w:type="dxa"/>
            <w:vAlign w:val="bottom"/>
          </w:tcPr>
          <w:p w14:paraId="0FB37507" w14:textId="77777777" w:rsidR="00415583" w:rsidRPr="00EC0068" w:rsidRDefault="00415583" w:rsidP="006A2DB5">
            <w:pPr>
              <w:pStyle w:val="aff6"/>
              <w:ind w:firstLineChars="0" w:firstLine="0"/>
              <w:rPr>
                <w:color w:val="000000"/>
              </w:rPr>
            </w:pPr>
            <w:r w:rsidRPr="00EC0068">
              <w:rPr>
                <w:color w:val="000000"/>
              </w:rPr>
              <w:t>4</w:t>
            </w:r>
          </w:p>
        </w:tc>
        <w:tc>
          <w:tcPr>
            <w:tcW w:w="1105" w:type="dxa"/>
          </w:tcPr>
          <w:p w14:paraId="729D376D" w14:textId="77777777" w:rsidR="00415583" w:rsidRPr="00EC0068" w:rsidRDefault="00267AB2" w:rsidP="006A2DB5">
            <w:pPr>
              <w:pStyle w:val="aff6"/>
              <w:ind w:firstLineChars="0" w:firstLine="0"/>
              <w:rPr>
                <w:rFonts w:eastAsia="Times New Roman"/>
              </w:rPr>
            </w:pPr>
            <w:hyperlink r:id="rId18" w:history="1">
              <w:r w:rsidR="00415583">
                <w:rPr>
                  <w:rStyle w:val="aff1"/>
                  <w:rFonts w:ascii="Arial" w:hAnsi="Arial" w:cs="Arial"/>
                  <w:b/>
                  <w:bCs/>
                  <w:sz w:val="16"/>
                  <w:szCs w:val="16"/>
                </w:rPr>
                <w:t>R4-2319799</w:t>
              </w:r>
            </w:hyperlink>
          </w:p>
        </w:tc>
        <w:tc>
          <w:tcPr>
            <w:tcW w:w="1189" w:type="dxa"/>
          </w:tcPr>
          <w:p w14:paraId="14643F0C" w14:textId="77777777" w:rsidR="00415583" w:rsidRPr="00C41208" w:rsidRDefault="00415583" w:rsidP="006A2DB5">
            <w:pPr>
              <w:pStyle w:val="afa"/>
              <w:spacing w:before="0" w:beforeAutospacing="0" w:after="0" w:afterAutospacing="0"/>
              <w:rPr>
                <w:sz w:val="20"/>
                <w:szCs w:val="20"/>
              </w:rPr>
            </w:pPr>
            <w:r w:rsidRPr="00154331">
              <w:rPr>
                <w:sz w:val="20"/>
                <w:szCs w:val="20"/>
              </w:rPr>
              <w:t>Ericsson</w:t>
            </w:r>
          </w:p>
        </w:tc>
        <w:tc>
          <w:tcPr>
            <w:tcW w:w="6790" w:type="dxa"/>
          </w:tcPr>
          <w:p w14:paraId="64D358F1" w14:textId="77777777" w:rsidR="00415583" w:rsidRDefault="00415583" w:rsidP="006A2DB5">
            <w:pPr>
              <w:pStyle w:val="afa"/>
              <w:spacing w:before="0" w:beforeAutospacing="0" w:after="0" w:afterAutospacing="0"/>
              <w:rPr>
                <w:sz w:val="20"/>
                <w:szCs w:val="20"/>
              </w:rPr>
            </w:pPr>
            <w:r w:rsidRPr="00154331">
              <w:rPr>
                <w:sz w:val="20"/>
                <w:szCs w:val="20"/>
              </w:rPr>
              <w:t>Discussion on NES BS RF requirement</w:t>
            </w:r>
          </w:p>
          <w:p w14:paraId="1F208B55" w14:textId="50571355" w:rsidR="00415583" w:rsidRPr="00D02A30" w:rsidRDefault="00415583" w:rsidP="006A2DB5">
            <w:pPr>
              <w:pStyle w:val="afa"/>
              <w:spacing w:before="0" w:beforeAutospacing="0" w:after="0" w:afterAutospacing="0"/>
              <w:rPr>
                <w:rFonts w:eastAsia="Malgun Gothic"/>
                <w:b/>
                <w:bCs/>
                <w:sz w:val="20"/>
                <w:szCs w:val="20"/>
                <w:lang w:eastAsia="ko-KR"/>
              </w:rPr>
            </w:pPr>
            <w:r w:rsidRPr="00A1236F">
              <w:rPr>
                <w:rFonts w:eastAsia="Malgun Gothic"/>
                <w:b/>
                <w:bCs/>
                <w:sz w:val="20"/>
                <w:szCs w:val="20"/>
                <w:lang w:eastAsia="ko-KR"/>
              </w:rPr>
              <w:t xml:space="preserve">Proposal </w:t>
            </w:r>
            <w:r>
              <w:rPr>
                <w:rFonts w:eastAsia="Malgun Gothic"/>
                <w:b/>
                <w:bCs/>
                <w:sz w:val="20"/>
                <w:szCs w:val="20"/>
                <w:lang w:eastAsia="ko-KR"/>
              </w:rPr>
              <w:t>1</w:t>
            </w:r>
            <w:r w:rsidRPr="00A1236F">
              <w:rPr>
                <w:rFonts w:eastAsia="Malgun Gothic"/>
                <w:b/>
                <w:bCs/>
                <w:sz w:val="20"/>
                <w:szCs w:val="20"/>
                <w:lang w:eastAsia="ko-KR"/>
              </w:rPr>
              <w:t>:</w:t>
            </w:r>
            <w:r>
              <w:rPr>
                <w:rFonts w:eastAsia="Malgun Gothic"/>
                <w:b/>
                <w:bCs/>
                <w:sz w:val="20"/>
                <w:szCs w:val="20"/>
                <w:lang w:eastAsia="ko-KR"/>
              </w:rPr>
              <w:t xml:space="preserve"> </w:t>
            </w:r>
            <w:r w:rsidRPr="00C817C4">
              <w:rPr>
                <w:rFonts w:eastAsia="宋体"/>
                <w:color w:val="000000"/>
                <w:sz w:val="20"/>
                <w:szCs w:val="20"/>
                <w:lang w:eastAsia="zh-CN"/>
              </w:rPr>
              <w:t>The current transient period requirement can enable the cell DTX operation, and it is not necessary to introduce any new requirement or clarification on the existing one for cell DTX for the NES feature.</w:t>
            </w:r>
          </w:p>
        </w:tc>
      </w:tr>
      <w:tr w:rsidR="00415583" w:rsidRPr="00EC0068" w14:paraId="26BDB07A" w14:textId="77777777" w:rsidTr="000732B6">
        <w:trPr>
          <w:trHeight w:val="903"/>
        </w:trPr>
        <w:tc>
          <w:tcPr>
            <w:tcW w:w="534" w:type="dxa"/>
            <w:vAlign w:val="bottom"/>
          </w:tcPr>
          <w:p w14:paraId="687D0CB3" w14:textId="77777777" w:rsidR="00415583" w:rsidRPr="00EC0068" w:rsidRDefault="00415583" w:rsidP="006A2DB5">
            <w:pPr>
              <w:pStyle w:val="aff6"/>
              <w:ind w:firstLineChars="0" w:firstLine="0"/>
              <w:rPr>
                <w:color w:val="000000"/>
              </w:rPr>
            </w:pPr>
            <w:r>
              <w:rPr>
                <w:color w:val="000000"/>
              </w:rPr>
              <w:lastRenderedPageBreak/>
              <w:t>5</w:t>
            </w:r>
          </w:p>
        </w:tc>
        <w:tc>
          <w:tcPr>
            <w:tcW w:w="1105" w:type="dxa"/>
          </w:tcPr>
          <w:p w14:paraId="205D1D79" w14:textId="77777777" w:rsidR="00415583" w:rsidRPr="00EC0068" w:rsidRDefault="00267AB2" w:rsidP="006A2DB5">
            <w:pPr>
              <w:pStyle w:val="aff6"/>
              <w:ind w:firstLineChars="0" w:firstLine="0"/>
              <w:rPr>
                <w:rFonts w:eastAsia="Times New Roman"/>
              </w:rPr>
            </w:pPr>
            <w:hyperlink r:id="rId19" w:history="1">
              <w:r w:rsidR="00415583">
                <w:rPr>
                  <w:rStyle w:val="aff1"/>
                  <w:rFonts w:ascii="Arial" w:hAnsi="Arial" w:cs="Arial"/>
                  <w:b/>
                  <w:bCs/>
                  <w:sz w:val="16"/>
                  <w:szCs w:val="16"/>
                </w:rPr>
                <w:t>R4-2320262</w:t>
              </w:r>
            </w:hyperlink>
          </w:p>
        </w:tc>
        <w:tc>
          <w:tcPr>
            <w:tcW w:w="1189" w:type="dxa"/>
          </w:tcPr>
          <w:p w14:paraId="2F407AC2" w14:textId="77777777" w:rsidR="00415583" w:rsidRPr="00C41208" w:rsidRDefault="00415583" w:rsidP="006A2DB5">
            <w:pPr>
              <w:pStyle w:val="afa"/>
              <w:spacing w:before="0" w:beforeAutospacing="0" w:after="0" w:afterAutospacing="0"/>
              <w:rPr>
                <w:sz w:val="20"/>
                <w:szCs w:val="20"/>
              </w:rPr>
            </w:pPr>
            <w:r w:rsidRPr="00154331">
              <w:rPr>
                <w:sz w:val="20"/>
                <w:szCs w:val="20"/>
              </w:rPr>
              <w:t>Nokia, Nokia Shanghai Bell</w:t>
            </w:r>
          </w:p>
        </w:tc>
        <w:tc>
          <w:tcPr>
            <w:tcW w:w="6790" w:type="dxa"/>
          </w:tcPr>
          <w:p w14:paraId="57B2291C" w14:textId="77777777" w:rsidR="00415583" w:rsidRDefault="00415583" w:rsidP="006A2DB5">
            <w:pPr>
              <w:pStyle w:val="afa"/>
              <w:spacing w:before="0" w:beforeAutospacing="0" w:after="0" w:afterAutospacing="0"/>
              <w:rPr>
                <w:sz w:val="20"/>
                <w:szCs w:val="20"/>
              </w:rPr>
            </w:pPr>
            <w:r w:rsidRPr="00154331">
              <w:rPr>
                <w:sz w:val="20"/>
                <w:szCs w:val="20"/>
              </w:rPr>
              <w:t>On BS RF requirements for NES</w:t>
            </w:r>
          </w:p>
          <w:p w14:paraId="50BE11CC" w14:textId="378D94DF" w:rsidR="00415583" w:rsidRPr="00D02A30" w:rsidRDefault="00415583" w:rsidP="00D02A30">
            <w:pPr>
              <w:pStyle w:val="RAN4proposal"/>
              <w:numPr>
                <w:ilvl w:val="0"/>
                <w:numId w:val="0"/>
              </w:numPr>
            </w:pPr>
            <w:r>
              <w:t xml:space="preserve">Proposal 2: </w:t>
            </w:r>
            <w:r w:rsidRPr="00C817C4">
              <w:rPr>
                <w:rFonts w:eastAsia="宋体" w:cs="Times New Roman"/>
                <w:b w:val="0"/>
                <w:iCs w:val="0"/>
                <w:color w:val="000000"/>
                <w:szCs w:val="20"/>
                <w:lang w:val="en-GB" w:eastAsia="zh-CN"/>
              </w:rPr>
              <w:t>The existing BS transmitter transient timing period requirements could be used to enable C-DTX/DRX operation; new requirements are not needed.</w:t>
            </w:r>
          </w:p>
        </w:tc>
      </w:tr>
      <w:tr w:rsidR="00415583" w:rsidRPr="00EC0068" w14:paraId="7F6AD044" w14:textId="77777777" w:rsidTr="0050643A">
        <w:trPr>
          <w:trHeight w:val="373"/>
        </w:trPr>
        <w:tc>
          <w:tcPr>
            <w:tcW w:w="534" w:type="dxa"/>
            <w:vAlign w:val="bottom"/>
          </w:tcPr>
          <w:p w14:paraId="56280B57" w14:textId="77777777" w:rsidR="00415583" w:rsidRPr="00EC0068" w:rsidRDefault="00415583" w:rsidP="006A2DB5">
            <w:pPr>
              <w:pStyle w:val="aff6"/>
              <w:ind w:firstLineChars="0" w:firstLine="0"/>
              <w:rPr>
                <w:color w:val="000000"/>
              </w:rPr>
            </w:pPr>
            <w:r>
              <w:rPr>
                <w:color w:val="000000"/>
              </w:rPr>
              <w:t>6</w:t>
            </w:r>
          </w:p>
        </w:tc>
        <w:tc>
          <w:tcPr>
            <w:tcW w:w="1105" w:type="dxa"/>
          </w:tcPr>
          <w:p w14:paraId="5947EC55" w14:textId="77777777" w:rsidR="00415583" w:rsidRPr="00EC0068" w:rsidRDefault="00267AB2" w:rsidP="006A2DB5">
            <w:pPr>
              <w:pStyle w:val="aff6"/>
              <w:ind w:firstLineChars="0" w:firstLine="0"/>
              <w:rPr>
                <w:rFonts w:eastAsia="Times New Roman"/>
              </w:rPr>
            </w:pPr>
            <w:hyperlink r:id="rId20" w:history="1">
              <w:r w:rsidR="00415583">
                <w:rPr>
                  <w:rStyle w:val="aff1"/>
                  <w:rFonts w:ascii="Arial" w:hAnsi="Arial" w:cs="Arial"/>
                  <w:b/>
                  <w:bCs/>
                  <w:sz w:val="16"/>
                  <w:szCs w:val="16"/>
                </w:rPr>
                <w:t>R4-2320341</w:t>
              </w:r>
            </w:hyperlink>
          </w:p>
        </w:tc>
        <w:tc>
          <w:tcPr>
            <w:tcW w:w="1189" w:type="dxa"/>
          </w:tcPr>
          <w:p w14:paraId="37427004" w14:textId="77777777" w:rsidR="00415583" w:rsidRPr="00C41208" w:rsidRDefault="00415583" w:rsidP="006A2DB5">
            <w:pPr>
              <w:pStyle w:val="afa"/>
              <w:spacing w:before="0" w:beforeAutospacing="0" w:after="0" w:afterAutospacing="0"/>
              <w:rPr>
                <w:sz w:val="20"/>
                <w:szCs w:val="20"/>
              </w:rPr>
            </w:pPr>
            <w:r w:rsidRPr="00154331">
              <w:rPr>
                <w:sz w:val="20"/>
                <w:szCs w:val="20"/>
              </w:rPr>
              <w:t>ZTE Corporation</w:t>
            </w:r>
          </w:p>
        </w:tc>
        <w:tc>
          <w:tcPr>
            <w:tcW w:w="6790" w:type="dxa"/>
          </w:tcPr>
          <w:p w14:paraId="0AD01BF4" w14:textId="77777777" w:rsidR="00415583" w:rsidRDefault="00415583" w:rsidP="006A2DB5">
            <w:pPr>
              <w:pStyle w:val="afa"/>
              <w:spacing w:before="0" w:beforeAutospacing="0" w:after="0" w:afterAutospacing="0"/>
              <w:rPr>
                <w:sz w:val="20"/>
                <w:szCs w:val="20"/>
              </w:rPr>
            </w:pPr>
            <w:r w:rsidRPr="00154331">
              <w:rPr>
                <w:sz w:val="20"/>
                <w:szCs w:val="20"/>
              </w:rPr>
              <w:t>Further discussion on RF requirement impacts from NES perspective</w:t>
            </w:r>
          </w:p>
          <w:p w14:paraId="124F187B" w14:textId="7E4EBB7D" w:rsidR="00415583" w:rsidRPr="002F6B5E" w:rsidRDefault="00415583" w:rsidP="006A2DB5">
            <w:pPr>
              <w:pStyle w:val="aff6"/>
              <w:ind w:firstLineChars="0" w:firstLine="0"/>
              <w:rPr>
                <w:bCs/>
              </w:rPr>
            </w:pPr>
            <w:r>
              <w:rPr>
                <w:rFonts w:eastAsia="Times New Roman" w:hint="eastAsia"/>
                <w:b/>
                <w:bCs/>
                <w:lang w:val="en-US" w:eastAsia="zh-CN"/>
              </w:rPr>
              <w:t>Proposal 1:</w:t>
            </w:r>
            <w:r>
              <w:rPr>
                <w:rFonts w:eastAsia="Times New Roman" w:hint="eastAsia"/>
                <w:lang w:val="en-US" w:eastAsia="zh-CN"/>
              </w:rPr>
              <w:t xml:space="preserve"> for the cell DTX operation, to reuse the TDD ON-OFF transition requirement for it.</w:t>
            </w:r>
          </w:p>
        </w:tc>
      </w:tr>
    </w:tbl>
    <w:p w14:paraId="1B5FF9E0" w14:textId="77777777" w:rsidR="00C91C6B" w:rsidRPr="00CF77D7" w:rsidRDefault="00C91C6B" w:rsidP="00C91C6B"/>
    <w:p w14:paraId="4C01D98C" w14:textId="77777777" w:rsidR="00C91C6B" w:rsidRPr="00CF77D7" w:rsidRDefault="00C91C6B" w:rsidP="00C91C6B">
      <w:pPr>
        <w:pStyle w:val="2"/>
      </w:pPr>
      <w:r w:rsidRPr="00CF77D7">
        <w:rPr>
          <w:rFonts w:hint="eastAsia"/>
        </w:rPr>
        <w:t>Open issues</w:t>
      </w:r>
      <w:r w:rsidRPr="00CF77D7">
        <w:t xml:space="preserve"> summary</w:t>
      </w:r>
    </w:p>
    <w:p w14:paraId="2CD35009" w14:textId="4142D82A" w:rsidR="00F24ACA" w:rsidRPr="00035813" w:rsidRDefault="00AE6970" w:rsidP="00F21237">
      <w:pPr>
        <w:pStyle w:val="3"/>
        <w:rPr>
          <w:sz w:val="24"/>
          <w:szCs w:val="16"/>
          <w:u w:val="single"/>
          <w:lang w:val="en-US"/>
        </w:rPr>
      </w:pPr>
      <w:r w:rsidRPr="00035813">
        <w:rPr>
          <w:sz w:val="24"/>
          <w:szCs w:val="16"/>
          <w:u w:val="single"/>
          <w:lang w:val="en-US"/>
        </w:rPr>
        <w:t>Issue 2</w:t>
      </w:r>
      <w:r w:rsidR="000B02AF" w:rsidRPr="00035813">
        <w:rPr>
          <w:sz w:val="24"/>
          <w:szCs w:val="16"/>
          <w:u w:val="single"/>
          <w:lang w:val="en-US"/>
        </w:rPr>
        <w:t>-1</w:t>
      </w:r>
      <w:r w:rsidRPr="00035813">
        <w:rPr>
          <w:sz w:val="24"/>
          <w:szCs w:val="16"/>
          <w:u w:val="single"/>
          <w:lang w:val="en-US"/>
        </w:rPr>
        <w:t xml:space="preserve">: </w:t>
      </w:r>
      <w:r w:rsidR="00D351E1" w:rsidRPr="00035813">
        <w:rPr>
          <w:rFonts w:hint="eastAsia"/>
          <w:sz w:val="24"/>
          <w:szCs w:val="16"/>
          <w:u w:val="single"/>
          <w:lang w:val="en-US"/>
        </w:rPr>
        <w:t>RF</w:t>
      </w:r>
      <w:r w:rsidR="00D351E1" w:rsidRPr="00035813">
        <w:rPr>
          <w:sz w:val="24"/>
          <w:szCs w:val="16"/>
          <w:u w:val="single"/>
          <w:lang w:val="en-US"/>
        </w:rPr>
        <w:t xml:space="preserve"> </w:t>
      </w:r>
      <w:r w:rsidR="00D351E1" w:rsidRPr="00035813">
        <w:rPr>
          <w:rFonts w:hint="eastAsia"/>
          <w:sz w:val="24"/>
          <w:szCs w:val="16"/>
          <w:u w:val="single"/>
          <w:lang w:val="en-US"/>
        </w:rPr>
        <w:t>requirements</w:t>
      </w:r>
      <w:r w:rsidR="00D351E1" w:rsidRPr="00035813">
        <w:rPr>
          <w:sz w:val="24"/>
          <w:szCs w:val="16"/>
          <w:u w:val="single"/>
          <w:lang w:val="en-US"/>
        </w:rPr>
        <w:t xml:space="preserve"> </w:t>
      </w:r>
      <w:r w:rsidR="00D351E1" w:rsidRPr="00035813">
        <w:rPr>
          <w:rFonts w:hint="eastAsia"/>
          <w:sz w:val="24"/>
          <w:szCs w:val="16"/>
          <w:u w:val="single"/>
          <w:lang w:val="en-US"/>
        </w:rPr>
        <w:t>for</w:t>
      </w:r>
      <w:r w:rsidR="00D351E1" w:rsidRPr="00035813">
        <w:rPr>
          <w:sz w:val="24"/>
          <w:szCs w:val="16"/>
          <w:u w:val="single"/>
          <w:lang w:val="en-US"/>
        </w:rPr>
        <w:t xml:space="preserve"> </w:t>
      </w:r>
      <w:r w:rsidR="00D351E1" w:rsidRPr="00035813">
        <w:rPr>
          <w:rFonts w:hint="eastAsia"/>
          <w:sz w:val="24"/>
          <w:szCs w:val="16"/>
          <w:u w:val="single"/>
          <w:lang w:val="en-US"/>
        </w:rPr>
        <w:t>Cell</w:t>
      </w:r>
      <w:r w:rsidR="00D351E1" w:rsidRPr="00035813">
        <w:rPr>
          <w:sz w:val="24"/>
          <w:szCs w:val="16"/>
          <w:u w:val="single"/>
          <w:lang w:val="en-US"/>
        </w:rPr>
        <w:t xml:space="preserve"> </w:t>
      </w:r>
      <w:r w:rsidR="00D351E1" w:rsidRPr="00035813">
        <w:rPr>
          <w:rFonts w:hint="eastAsia"/>
          <w:sz w:val="24"/>
          <w:szCs w:val="16"/>
          <w:u w:val="single"/>
          <w:lang w:val="en-US"/>
        </w:rPr>
        <w:t>DTX</w:t>
      </w:r>
    </w:p>
    <w:p w14:paraId="41B224EA" w14:textId="77777777" w:rsidR="00F24ACA" w:rsidRPr="00123D1A" w:rsidRDefault="00AE6970" w:rsidP="00F71CAB">
      <w:pPr>
        <w:pStyle w:val="aff6"/>
        <w:numPr>
          <w:ilvl w:val="0"/>
          <w:numId w:val="4"/>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p>
    <w:p w14:paraId="11308A4A" w14:textId="3EFA19AA" w:rsidR="009D33C1" w:rsidRPr="00290DD0" w:rsidRDefault="00C158D4" w:rsidP="009D33C1">
      <w:pPr>
        <w:pStyle w:val="aff6"/>
        <w:numPr>
          <w:ilvl w:val="1"/>
          <w:numId w:val="4"/>
        </w:numPr>
        <w:overflowPunct/>
        <w:autoSpaceDE/>
        <w:autoSpaceDN/>
        <w:adjustRightInd/>
        <w:spacing w:after="120"/>
        <w:ind w:left="1440" w:firstLineChars="0"/>
        <w:textAlignment w:val="auto"/>
        <w:rPr>
          <w:rFonts w:eastAsia="宋体"/>
          <w:szCs w:val="24"/>
          <w:lang w:eastAsia="zh-CN"/>
        </w:rPr>
      </w:pPr>
      <w:r w:rsidRPr="00233965">
        <w:rPr>
          <w:rFonts w:eastAsia="宋体"/>
          <w:color w:val="0070C0"/>
          <w:szCs w:val="24"/>
          <w:lang w:eastAsia="zh-CN"/>
        </w:rPr>
        <w:t xml:space="preserve">Option </w:t>
      </w:r>
      <w:r w:rsidR="00AE6970" w:rsidRPr="00233965">
        <w:rPr>
          <w:rFonts w:eastAsia="宋体"/>
          <w:color w:val="0070C0"/>
          <w:szCs w:val="24"/>
          <w:lang w:eastAsia="zh-CN"/>
        </w:rPr>
        <w:t>1:</w:t>
      </w:r>
      <w:r w:rsidR="00AB5B8A" w:rsidRPr="00233965">
        <w:rPr>
          <w:rFonts w:eastAsia="宋体"/>
          <w:color w:val="0070C0"/>
          <w:szCs w:val="24"/>
          <w:lang w:eastAsia="zh-CN"/>
        </w:rPr>
        <w:t xml:space="preserve"> </w:t>
      </w:r>
      <w:r w:rsidR="00233965" w:rsidRPr="00233965">
        <w:rPr>
          <w:rFonts w:eastAsia="宋体"/>
          <w:color w:val="0070C0"/>
          <w:szCs w:val="24"/>
          <w:lang w:eastAsia="zh-CN"/>
        </w:rPr>
        <w:t>No need to define</w:t>
      </w:r>
      <w:r w:rsidR="009D33C1" w:rsidRPr="00D578C8">
        <w:rPr>
          <w:rFonts w:eastAsia="宋体"/>
          <w:color w:val="0070C0"/>
          <w:szCs w:val="24"/>
          <w:lang w:eastAsia="zh-CN"/>
        </w:rPr>
        <w:t xml:space="preserve"> </w:t>
      </w:r>
      <w:r w:rsidR="00281B70" w:rsidRPr="00D578C8">
        <w:rPr>
          <w:rFonts w:eastAsia="宋体"/>
          <w:color w:val="0070C0"/>
          <w:szCs w:val="24"/>
          <w:lang w:eastAsia="zh-CN"/>
        </w:rPr>
        <w:t xml:space="preserve">RF </w:t>
      </w:r>
      <w:r w:rsidR="009D33C1" w:rsidRPr="00281B70">
        <w:rPr>
          <w:rFonts w:eastAsia="宋体"/>
          <w:color w:val="0070C0"/>
          <w:szCs w:val="24"/>
          <w:lang w:eastAsia="zh-CN"/>
        </w:rPr>
        <w:t>requirement</w:t>
      </w:r>
      <w:r w:rsidR="00281B70" w:rsidRPr="00281B70">
        <w:rPr>
          <w:rFonts w:eastAsia="宋体"/>
          <w:color w:val="0070C0"/>
          <w:szCs w:val="24"/>
          <w:lang w:eastAsia="zh-CN"/>
        </w:rPr>
        <w:t>s</w:t>
      </w:r>
      <w:r w:rsidR="009D33C1" w:rsidRPr="00281B70">
        <w:rPr>
          <w:rFonts w:eastAsia="宋体"/>
          <w:color w:val="0070C0"/>
          <w:szCs w:val="24"/>
          <w:lang w:eastAsia="zh-CN"/>
        </w:rPr>
        <w:t xml:space="preserve"> for cell DTX.</w:t>
      </w:r>
      <w:r w:rsidR="009D33C1" w:rsidRPr="009D33C1">
        <w:rPr>
          <w:rFonts w:asciiTheme="minorHAnsi" w:hAnsiTheme="minorHAnsi" w:cstheme="minorHAnsi" w:hint="eastAsia"/>
        </w:rPr>
        <w:t xml:space="preserve"> </w:t>
      </w:r>
      <w:r w:rsidR="007F2636">
        <w:rPr>
          <w:rFonts w:asciiTheme="minorHAnsi" w:hAnsiTheme="minorHAnsi" w:cstheme="minorHAnsi" w:hint="eastAsia"/>
        </w:rPr>
        <w:t>(</w:t>
      </w:r>
      <w:hyperlink r:id="rId21" w:history="1">
        <w:r w:rsidR="00DE7132" w:rsidRPr="00DE7132">
          <w:rPr>
            <w:szCs w:val="21"/>
          </w:rPr>
          <w:t>R4-2318252</w:t>
        </w:r>
      </w:hyperlink>
      <w:r w:rsidR="00290DD0" w:rsidRPr="00290DD0">
        <w:rPr>
          <w:szCs w:val="21"/>
        </w:rPr>
        <w:t>,</w:t>
      </w:r>
      <w:r w:rsidR="00290DD0">
        <w:rPr>
          <w:szCs w:val="21"/>
        </w:rPr>
        <w:t xml:space="preserve"> </w:t>
      </w:r>
      <w:r w:rsidR="00290DD0" w:rsidRPr="00290DD0">
        <w:rPr>
          <w:szCs w:val="21"/>
        </w:rPr>
        <w:t>Fujitsu</w:t>
      </w:r>
      <w:r w:rsidR="00154D7A">
        <w:rPr>
          <w:szCs w:val="21"/>
        </w:rPr>
        <w:t xml:space="preserve">; </w:t>
      </w:r>
      <w:hyperlink r:id="rId22" w:history="1">
        <w:r w:rsidR="00DE7132" w:rsidRPr="00DE7132">
          <w:rPr>
            <w:szCs w:val="21"/>
          </w:rPr>
          <w:t>R4-2318507</w:t>
        </w:r>
      </w:hyperlink>
      <w:r w:rsidR="00154D7A" w:rsidRPr="00154D7A">
        <w:rPr>
          <w:szCs w:val="21"/>
        </w:rPr>
        <w:t>, Huawei</w:t>
      </w:r>
      <w:r w:rsidR="003D066D">
        <w:rPr>
          <w:szCs w:val="21"/>
        </w:rPr>
        <w:t xml:space="preserve">; </w:t>
      </w:r>
      <w:hyperlink r:id="rId23" w:history="1">
        <w:r w:rsidR="00DE7132" w:rsidRPr="00DE7132">
          <w:rPr>
            <w:szCs w:val="21"/>
          </w:rPr>
          <w:t>R4-2319799</w:t>
        </w:r>
      </w:hyperlink>
      <w:r w:rsidR="003D066D" w:rsidRPr="003D066D">
        <w:rPr>
          <w:szCs w:val="21"/>
        </w:rPr>
        <w:t>, Ericsson</w:t>
      </w:r>
      <w:r w:rsidR="00DE7132">
        <w:rPr>
          <w:szCs w:val="21"/>
        </w:rPr>
        <w:t>;</w:t>
      </w:r>
      <w:r w:rsidR="00DE7132" w:rsidRPr="00DE7132">
        <w:rPr>
          <w:szCs w:val="21"/>
        </w:rPr>
        <w:t xml:space="preserve"> </w:t>
      </w:r>
      <w:hyperlink r:id="rId24" w:history="1">
        <w:r w:rsidR="00DE7132" w:rsidRPr="00DE7132">
          <w:rPr>
            <w:szCs w:val="21"/>
          </w:rPr>
          <w:t>R4-2320262</w:t>
        </w:r>
      </w:hyperlink>
      <w:r w:rsidR="00DE7132" w:rsidRPr="00DE7132">
        <w:rPr>
          <w:szCs w:val="21"/>
        </w:rPr>
        <w:t>, Nokia</w:t>
      </w:r>
      <w:r w:rsidR="007F2636">
        <w:rPr>
          <w:rFonts w:asciiTheme="minorHAnsi" w:hAnsiTheme="minorHAnsi" w:cstheme="minorHAnsi" w:hint="eastAsia"/>
        </w:rPr>
        <w:t>)</w:t>
      </w:r>
      <w:r w:rsidR="009D33C1" w:rsidRPr="009D33C1">
        <w:rPr>
          <w:rFonts w:asciiTheme="minorHAnsi" w:hAnsiTheme="minorHAnsi" w:cstheme="minorHAnsi" w:hint="eastAsia"/>
        </w:rPr>
        <w:t> </w:t>
      </w:r>
    </w:p>
    <w:p w14:paraId="1DA512F4" w14:textId="6382A64A" w:rsidR="00290DD0" w:rsidRPr="00154D7A" w:rsidRDefault="00290DD0" w:rsidP="00393CF8">
      <w:pPr>
        <w:pStyle w:val="aff6"/>
        <w:numPr>
          <w:ilvl w:val="2"/>
          <w:numId w:val="4"/>
        </w:numPr>
        <w:overflowPunct/>
        <w:autoSpaceDE/>
        <w:autoSpaceDN/>
        <w:adjustRightInd/>
        <w:spacing w:after="120"/>
        <w:ind w:firstLineChars="0"/>
        <w:textAlignment w:val="auto"/>
        <w:rPr>
          <w:szCs w:val="21"/>
        </w:rPr>
      </w:pPr>
      <w:r w:rsidRPr="00290DD0">
        <w:rPr>
          <w:szCs w:val="21"/>
        </w:rPr>
        <w:t xml:space="preserve">Proposal 1: </w:t>
      </w:r>
      <w:r w:rsidR="00D02A30" w:rsidRPr="00912F7F">
        <w:rPr>
          <w:szCs w:val="24"/>
          <w:lang w:val="en-US" w:eastAsia="zh-CN"/>
        </w:rPr>
        <w:t>For Cell DTX ON/OFF, the requirement for transmitter transient period is not defined in Rel-18 NES.</w:t>
      </w:r>
      <w:r w:rsidR="007F2636">
        <w:rPr>
          <w:rFonts w:asciiTheme="minorEastAsia" w:eastAsiaTheme="minorEastAsia" w:hAnsiTheme="minorEastAsia" w:hint="eastAsia"/>
          <w:szCs w:val="21"/>
          <w:lang w:eastAsia="zh-CN"/>
        </w:rPr>
        <w:t>(</w:t>
      </w:r>
      <w:hyperlink r:id="rId25" w:history="1">
        <w:r w:rsidR="00D02A30" w:rsidRPr="00DE7132">
          <w:rPr>
            <w:szCs w:val="21"/>
          </w:rPr>
          <w:t>R4-2318252</w:t>
        </w:r>
      </w:hyperlink>
      <w:r w:rsidRPr="00290DD0">
        <w:rPr>
          <w:szCs w:val="21"/>
        </w:rPr>
        <w:t>,</w:t>
      </w:r>
      <w:r>
        <w:rPr>
          <w:szCs w:val="21"/>
        </w:rPr>
        <w:t xml:space="preserve"> </w:t>
      </w:r>
      <w:r w:rsidRPr="00290DD0">
        <w:rPr>
          <w:szCs w:val="21"/>
        </w:rPr>
        <w:t>Fujitsu</w:t>
      </w:r>
      <w:r w:rsidR="007F2636">
        <w:rPr>
          <w:rFonts w:hint="eastAsia"/>
          <w:szCs w:val="21"/>
        </w:rPr>
        <w:t>)</w:t>
      </w:r>
    </w:p>
    <w:p w14:paraId="67845443" w14:textId="5BB59F36" w:rsidR="00154D7A" w:rsidRPr="00154D7A" w:rsidRDefault="00154D7A" w:rsidP="00154D7A">
      <w:pPr>
        <w:pStyle w:val="aff6"/>
        <w:numPr>
          <w:ilvl w:val="2"/>
          <w:numId w:val="4"/>
        </w:numPr>
        <w:overflowPunct/>
        <w:autoSpaceDE/>
        <w:autoSpaceDN/>
        <w:adjustRightInd/>
        <w:spacing w:after="120"/>
        <w:ind w:firstLineChars="0"/>
        <w:textAlignment w:val="auto"/>
        <w:rPr>
          <w:szCs w:val="21"/>
        </w:rPr>
      </w:pPr>
      <w:r w:rsidRPr="00154D7A">
        <w:rPr>
          <w:szCs w:val="21"/>
        </w:rPr>
        <w:t xml:space="preserve">Proposal </w:t>
      </w:r>
      <w:r w:rsidR="00622344">
        <w:rPr>
          <w:szCs w:val="21"/>
        </w:rPr>
        <w:t>2</w:t>
      </w:r>
      <w:r w:rsidRPr="00154D7A">
        <w:rPr>
          <w:szCs w:val="21"/>
        </w:rPr>
        <w:t xml:space="preserve">: </w:t>
      </w:r>
      <w:r w:rsidR="00D02A30" w:rsidRPr="00173FFA">
        <w:rPr>
          <w:rFonts w:eastAsia="宋体" w:hint="eastAsia"/>
          <w:color w:val="000000"/>
          <w:lang w:eastAsia="zh-CN"/>
        </w:rPr>
        <w:t>N</w:t>
      </w:r>
      <w:r w:rsidR="00D02A30" w:rsidRPr="00173FFA">
        <w:rPr>
          <w:rFonts w:eastAsia="宋体"/>
          <w:color w:val="000000"/>
          <w:lang w:eastAsia="zh-CN"/>
        </w:rPr>
        <w:t xml:space="preserve">o new RF requirements are </w:t>
      </w:r>
      <w:r w:rsidR="00D02A30" w:rsidRPr="00173FFA">
        <w:rPr>
          <w:rFonts w:eastAsia="宋体" w:hint="eastAsia"/>
          <w:color w:val="000000"/>
          <w:lang w:eastAsia="zh-CN"/>
        </w:rPr>
        <w:t>needed</w:t>
      </w:r>
      <w:r w:rsidR="00D02A30" w:rsidRPr="00173FFA">
        <w:rPr>
          <w:rFonts w:eastAsia="宋体"/>
          <w:color w:val="000000"/>
          <w:lang w:eastAsia="zh-CN"/>
        </w:rPr>
        <w:t xml:space="preserve"> for Cell DTX </w:t>
      </w:r>
      <w:r w:rsidR="00D02A30">
        <w:rPr>
          <w:rFonts w:eastAsia="宋体" w:hint="eastAsia"/>
          <w:color w:val="000000"/>
          <w:lang w:eastAsia="zh-CN"/>
        </w:rPr>
        <w:t>as</w:t>
      </w:r>
      <w:r w:rsidR="00D02A30">
        <w:rPr>
          <w:rFonts w:eastAsia="宋体"/>
          <w:color w:val="000000"/>
          <w:lang w:eastAsia="zh-CN"/>
        </w:rPr>
        <w:t xml:space="preserve"> the </w:t>
      </w:r>
      <w:r w:rsidR="00D02A30" w:rsidRPr="00173FFA">
        <w:rPr>
          <w:rFonts w:eastAsia="宋体"/>
          <w:color w:val="000000"/>
          <w:lang w:eastAsia="zh-CN"/>
        </w:rPr>
        <w:t xml:space="preserve">switch </w:t>
      </w:r>
      <w:r w:rsidR="00D02A30">
        <w:t>occurs</w:t>
      </w:r>
      <w:r w:rsidR="00D02A30" w:rsidRPr="00173FFA">
        <w:rPr>
          <w:rFonts w:eastAsia="宋体"/>
          <w:color w:val="000000"/>
          <w:lang w:eastAsia="zh-CN"/>
        </w:rPr>
        <w:t xml:space="preserve"> within </w:t>
      </w:r>
      <w:r w:rsidR="00D02A30">
        <w:rPr>
          <w:rFonts w:eastAsia="宋体"/>
          <w:color w:val="000000"/>
          <w:lang w:eastAsia="zh-CN"/>
        </w:rPr>
        <w:t xml:space="preserve">the </w:t>
      </w:r>
      <w:r w:rsidR="00D02A30" w:rsidRPr="00173FFA">
        <w:rPr>
          <w:rFonts w:eastAsia="宋体"/>
          <w:color w:val="000000"/>
          <w:lang w:eastAsia="zh-CN"/>
        </w:rPr>
        <w:t xml:space="preserve">transmission period and frequency range, without causing additional interference. </w:t>
      </w:r>
      <w:r w:rsidRPr="00154D7A">
        <w:rPr>
          <w:szCs w:val="21"/>
        </w:rPr>
        <w:t xml:space="preserve"> (</w:t>
      </w:r>
      <w:hyperlink r:id="rId26" w:history="1">
        <w:r w:rsidR="00D02A30" w:rsidRPr="00DE7132">
          <w:rPr>
            <w:szCs w:val="21"/>
          </w:rPr>
          <w:t>R4-2318507</w:t>
        </w:r>
      </w:hyperlink>
      <w:r w:rsidRPr="00154D7A">
        <w:rPr>
          <w:szCs w:val="21"/>
        </w:rPr>
        <w:t>, Huawei)</w:t>
      </w:r>
    </w:p>
    <w:p w14:paraId="634E96A2" w14:textId="51029394" w:rsidR="003D066D" w:rsidRDefault="003D066D" w:rsidP="003D066D">
      <w:pPr>
        <w:pStyle w:val="aff6"/>
        <w:numPr>
          <w:ilvl w:val="2"/>
          <w:numId w:val="4"/>
        </w:numPr>
        <w:overflowPunct/>
        <w:autoSpaceDE/>
        <w:autoSpaceDN/>
        <w:adjustRightInd/>
        <w:spacing w:after="120"/>
        <w:ind w:firstLineChars="0"/>
        <w:textAlignment w:val="auto"/>
        <w:rPr>
          <w:szCs w:val="21"/>
        </w:rPr>
      </w:pPr>
      <w:bookmarkStart w:id="1" w:name="_Toc146724200"/>
      <w:r w:rsidRPr="00154D7A">
        <w:rPr>
          <w:szCs w:val="21"/>
        </w:rPr>
        <w:t>Proposal 3:</w:t>
      </w:r>
      <w:r>
        <w:rPr>
          <w:szCs w:val="21"/>
        </w:rPr>
        <w:t xml:space="preserve"> </w:t>
      </w:r>
      <w:r w:rsidR="00D02A30" w:rsidRPr="00C817C4">
        <w:rPr>
          <w:rFonts w:eastAsia="宋体"/>
          <w:color w:val="000000"/>
          <w:lang w:eastAsia="zh-CN"/>
        </w:rPr>
        <w:t>The current transient period requirement can enable the cell DTX operation, and it is not necessary to introduce any new requirement or clarification on the existing one for cell DTX for the NES feature</w:t>
      </w:r>
      <w:r w:rsidRPr="003D066D">
        <w:rPr>
          <w:szCs w:val="21"/>
        </w:rPr>
        <w:t>.</w:t>
      </w:r>
      <w:bookmarkEnd w:id="1"/>
      <w:r>
        <w:rPr>
          <w:szCs w:val="21"/>
        </w:rPr>
        <w:t xml:space="preserve"> (</w:t>
      </w:r>
      <w:hyperlink r:id="rId27" w:history="1">
        <w:r w:rsidR="00D02A30" w:rsidRPr="00DE7132">
          <w:rPr>
            <w:szCs w:val="21"/>
          </w:rPr>
          <w:t>R4-2319799</w:t>
        </w:r>
      </w:hyperlink>
      <w:r w:rsidRPr="003D066D">
        <w:rPr>
          <w:szCs w:val="21"/>
        </w:rPr>
        <w:t>, Ericsson</w:t>
      </w:r>
      <w:r>
        <w:rPr>
          <w:szCs w:val="21"/>
        </w:rPr>
        <w:t>)</w:t>
      </w:r>
    </w:p>
    <w:p w14:paraId="6AE4750C" w14:textId="5A169930" w:rsidR="00D02A30" w:rsidRPr="00DE7132" w:rsidRDefault="00060DC1" w:rsidP="00060DC1">
      <w:pPr>
        <w:numPr>
          <w:ilvl w:val="2"/>
          <w:numId w:val="4"/>
        </w:numPr>
        <w:overflowPunct w:val="0"/>
        <w:autoSpaceDE w:val="0"/>
        <w:autoSpaceDN w:val="0"/>
        <w:adjustRightInd w:val="0"/>
        <w:spacing w:after="120"/>
        <w:textAlignment w:val="baseline"/>
        <w:rPr>
          <w:rFonts w:eastAsia="MS Mincho"/>
          <w:szCs w:val="21"/>
        </w:rPr>
      </w:pPr>
      <w:r w:rsidRPr="00290DD0">
        <w:rPr>
          <w:szCs w:val="21"/>
        </w:rPr>
        <w:t xml:space="preserve">Proposal </w:t>
      </w:r>
      <w:r>
        <w:rPr>
          <w:szCs w:val="21"/>
        </w:rPr>
        <w:t>4</w:t>
      </w:r>
      <w:r w:rsidRPr="00290DD0">
        <w:rPr>
          <w:szCs w:val="21"/>
        </w:rPr>
        <w:t xml:space="preserve">: </w:t>
      </w:r>
      <w:r w:rsidRPr="00060DC1">
        <w:rPr>
          <w:color w:val="000000"/>
          <w:lang w:eastAsia="zh-CN"/>
        </w:rPr>
        <w:t>The existing BS transmitter transient timing period requirements could be used to enable C-DTX/DRX operation; new requirements are not needed.</w:t>
      </w:r>
      <w:r w:rsidRPr="00DE7132">
        <w:rPr>
          <w:rFonts w:eastAsia="MS Mincho"/>
          <w:szCs w:val="21"/>
        </w:rPr>
        <w:t xml:space="preserve">( </w:t>
      </w:r>
      <w:hyperlink r:id="rId28" w:history="1">
        <w:r w:rsidRPr="00DE7132">
          <w:rPr>
            <w:rFonts w:eastAsia="MS Mincho"/>
            <w:szCs w:val="21"/>
          </w:rPr>
          <w:t>R4-2320262</w:t>
        </w:r>
      </w:hyperlink>
      <w:r w:rsidRPr="00DE7132">
        <w:rPr>
          <w:rFonts w:eastAsia="MS Mincho"/>
          <w:szCs w:val="21"/>
        </w:rPr>
        <w:t>, Nokia)</w:t>
      </w:r>
    </w:p>
    <w:p w14:paraId="6763AF34" w14:textId="6A8A4C6E" w:rsidR="009D33C1" w:rsidRPr="00393CF8" w:rsidRDefault="00C158D4" w:rsidP="009D33C1">
      <w:pPr>
        <w:pStyle w:val="aff6"/>
        <w:numPr>
          <w:ilvl w:val="1"/>
          <w:numId w:val="4"/>
        </w:numPr>
        <w:overflowPunct/>
        <w:autoSpaceDE/>
        <w:autoSpaceDN/>
        <w:adjustRightInd/>
        <w:spacing w:after="120"/>
        <w:ind w:left="1440" w:firstLineChars="0"/>
        <w:textAlignment w:val="auto"/>
        <w:rPr>
          <w:rFonts w:eastAsia="宋体"/>
          <w:szCs w:val="24"/>
          <w:lang w:eastAsia="zh-CN"/>
        </w:rPr>
      </w:pPr>
      <w:r w:rsidRPr="00233965">
        <w:rPr>
          <w:rFonts w:eastAsia="宋体"/>
          <w:color w:val="0070C0"/>
          <w:szCs w:val="24"/>
          <w:lang w:eastAsia="zh-CN"/>
        </w:rPr>
        <w:t xml:space="preserve">Option </w:t>
      </w:r>
      <w:r w:rsidR="00BB6FF8" w:rsidRPr="00233965">
        <w:rPr>
          <w:rFonts w:eastAsia="宋体"/>
          <w:color w:val="0070C0"/>
          <w:szCs w:val="24"/>
          <w:lang w:eastAsia="zh-CN"/>
        </w:rPr>
        <w:t>2:</w:t>
      </w:r>
      <w:r w:rsidR="009D33C1" w:rsidRPr="00233965">
        <w:rPr>
          <w:rFonts w:eastAsia="宋体"/>
          <w:color w:val="0070C0"/>
          <w:szCs w:val="24"/>
          <w:lang w:eastAsia="zh-CN"/>
        </w:rPr>
        <w:t xml:space="preserve"> </w:t>
      </w:r>
      <w:r w:rsidR="00F24E13" w:rsidRPr="00F24E13">
        <w:rPr>
          <w:rFonts w:eastAsia="宋体" w:hint="eastAsia"/>
          <w:color w:val="0070C0"/>
          <w:szCs w:val="24"/>
          <w:lang w:eastAsia="zh-CN"/>
        </w:rPr>
        <w:t xml:space="preserve">Reuse the TDD ON-OFF transition requirement </w:t>
      </w:r>
      <w:r w:rsidR="00281B70" w:rsidRPr="00281B70">
        <w:rPr>
          <w:rFonts w:eastAsia="宋体"/>
          <w:color w:val="0070C0"/>
          <w:szCs w:val="24"/>
          <w:lang w:eastAsia="zh-CN"/>
        </w:rPr>
        <w:t>for cell DTX</w:t>
      </w:r>
      <w:r w:rsidR="00281B70" w:rsidRPr="00622344">
        <w:rPr>
          <w:rFonts w:eastAsia="Times New Roman"/>
          <w:color w:val="000000" w:themeColor="text1"/>
          <w:lang w:val="en-US" w:eastAsia="zh-CN"/>
        </w:rPr>
        <w:t xml:space="preserve"> </w:t>
      </w:r>
      <w:r w:rsidR="000A4612" w:rsidRPr="00622344">
        <w:rPr>
          <w:rFonts w:eastAsia="Times New Roman"/>
          <w:color w:val="000000" w:themeColor="text1"/>
          <w:lang w:val="en-US" w:eastAsia="zh-CN"/>
        </w:rPr>
        <w:t>(</w:t>
      </w:r>
      <w:hyperlink r:id="rId29" w:history="1">
        <w:r w:rsidR="00060DC1" w:rsidRPr="00DE7132">
          <w:rPr>
            <w:szCs w:val="21"/>
          </w:rPr>
          <w:t>R4-2320341</w:t>
        </w:r>
      </w:hyperlink>
      <w:r w:rsidR="00F34ACA" w:rsidRPr="00DE7132">
        <w:rPr>
          <w:szCs w:val="21"/>
        </w:rPr>
        <w:t>, ZTE</w:t>
      </w:r>
      <w:r w:rsidR="000A4612" w:rsidRPr="00DE7132">
        <w:rPr>
          <w:szCs w:val="21"/>
        </w:rPr>
        <w:t>)</w:t>
      </w:r>
      <w:r w:rsidR="00A51F29">
        <w:rPr>
          <w:rFonts w:eastAsia="Times New Roman"/>
          <w:color w:val="000000" w:themeColor="text1"/>
          <w:lang w:val="en-US" w:eastAsia="zh-CN"/>
        </w:rPr>
        <w:t xml:space="preserve">  </w:t>
      </w:r>
    </w:p>
    <w:p w14:paraId="339AFCD4" w14:textId="125A2818" w:rsidR="00F34ACA" w:rsidRPr="00060DC1" w:rsidRDefault="000A4612" w:rsidP="00060DC1">
      <w:pPr>
        <w:numPr>
          <w:ilvl w:val="2"/>
          <w:numId w:val="4"/>
        </w:numPr>
        <w:overflowPunct w:val="0"/>
        <w:autoSpaceDE w:val="0"/>
        <w:autoSpaceDN w:val="0"/>
        <w:adjustRightInd w:val="0"/>
        <w:spacing w:after="120"/>
        <w:textAlignment w:val="baseline"/>
        <w:rPr>
          <w:rFonts w:eastAsia="Times New Roman"/>
          <w:lang w:val="en-US" w:eastAsia="zh-CN"/>
        </w:rPr>
      </w:pPr>
      <w:r w:rsidRPr="00290DD0">
        <w:rPr>
          <w:szCs w:val="21"/>
        </w:rPr>
        <w:t xml:space="preserve">Proposal 1: </w:t>
      </w:r>
      <w:r w:rsidR="00060DC1" w:rsidRPr="00060DC1">
        <w:rPr>
          <w:rFonts w:eastAsia="Times New Roman" w:hint="eastAsia"/>
          <w:lang w:val="en-US" w:eastAsia="zh-CN"/>
        </w:rPr>
        <w:t>for the cell DTX operation, to reuse the TDD ON-OFF transition requirement for it.</w:t>
      </w:r>
      <w:r w:rsidR="00060DC1" w:rsidRPr="00F34ACA">
        <w:t xml:space="preserve"> </w:t>
      </w:r>
      <w:r w:rsidR="00F34ACA" w:rsidRPr="00F34ACA">
        <w:t>(</w:t>
      </w:r>
      <w:hyperlink r:id="rId30" w:history="1">
        <w:r w:rsidR="00DE7132" w:rsidRPr="00DE7132">
          <w:rPr>
            <w:szCs w:val="21"/>
          </w:rPr>
          <w:t>R4-2320341</w:t>
        </w:r>
      </w:hyperlink>
      <w:r w:rsidR="00DE7132" w:rsidRPr="00DE7132">
        <w:rPr>
          <w:rFonts w:eastAsia="MS Mincho"/>
          <w:szCs w:val="21"/>
        </w:rPr>
        <w:t>, ZTE</w:t>
      </w:r>
      <w:r w:rsidR="00F34ACA" w:rsidRPr="00F34ACA">
        <w:t>)</w:t>
      </w:r>
    </w:p>
    <w:p w14:paraId="1E0E1DBB" w14:textId="77777777" w:rsidR="00800912" w:rsidRPr="00035813" w:rsidRDefault="00800912" w:rsidP="00800912">
      <w:pPr>
        <w:pStyle w:val="aff6"/>
        <w:numPr>
          <w:ilvl w:val="0"/>
          <w:numId w:val="4"/>
        </w:numPr>
        <w:overflowPunct/>
        <w:autoSpaceDE/>
        <w:autoSpaceDN/>
        <w:adjustRightInd/>
        <w:spacing w:after="120"/>
        <w:ind w:firstLineChars="0"/>
        <w:textAlignment w:val="auto"/>
        <w:rPr>
          <w:rFonts w:eastAsia="宋体"/>
          <w:color w:val="000000" w:themeColor="text1"/>
          <w:u w:val="single"/>
          <w:lang w:val="en-US"/>
        </w:rPr>
      </w:pPr>
      <w:r w:rsidRPr="00035813">
        <w:rPr>
          <w:rFonts w:eastAsia="宋体"/>
          <w:color w:val="000000" w:themeColor="text1"/>
          <w:u w:val="single"/>
          <w:lang w:val="en-US"/>
        </w:rPr>
        <w:t>Recommended WF</w:t>
      </w:r>
    </w:p>
    <w:p w14:paraId="51615531" w14:textId="72D92470" w:rsidR="00800912" w:rsidRDefault="00035813" w:rsidP="004C4437">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sidRPr="004C4437">
        <w:rPr>
          <w:rFonts w:eastAsia="宋体"/>
          <w:color w:val="0070C0"/>
          <w:szCs w:val="24"/>
          <w:lang w:eastAsia="zh-CN"/>
        </w:rPr>
        <w:t>TBA</w:t>
      </w:r>
    </w:p>
    <w:p w14:paraId="0F57C91D" w14:textId="20EE5BD8" w:rsidR="00D874B4" w:rsidRDefault="00D874B4" w:rsidP="00D874B4">
      <w:pPr>
        <w:spacing w:after="120"/>
        <w:rPr>
          <w:color w:val="0070C0"/>
          <w:szCs w:val="24"/>
          <w:lang w:eastAsia="zh-CN"/>
        </w:rPr>
      </w:pPr>
      <w:r>
        <w:rPr>
          <w:rFonts w:hint="eastAsia"/>
          <w:color w:val="0070C0"/>
          <w:szCs w:val="24"/>
          <w:lang w:eastAsia="zh-CN"/>
        </w:rPr>
        <w:t>Z</w:t>
      </w:r>
      <w:r>
        <w:rPr>
          <w:color w:val="0070C0"/>
          <w:szCs w:val="24"/>
          <w:lang w:eastAsia="zh-CN"/>
        </w:rPr>
        <w:t>TE: when you have three CCs for CA and want to turn on one CC, is there any transition period needed? We propose to have transient period requirement.</w:t>
      </w:r>
    </w:p>
    <w:p w14:paraId="734621EA" w14:textId="2D7A5174" w:rsidR="00D874B4" w:rsidRDefault="00D874B4" w:rsidP="00D874B4">
      <w:pPr>
        <w:spacing w:after="120"/>
        <w:rPr>
          <w:color w:val="0070C0"/>
          <w:szCs w:val="24"/>
          <w:lang w:eastAsia="zh-CN"/>
        </w:rPr>
      </w:pPr>
      <w:r>
        <w:rPr>
          <w:rFonts w:hint="eastAsia"/>
          <w:color w:val="0070C0"/>
          <w:szCs w:val="24"/>
          <w:lang w:eastAsia="zh-CN"/>
        </w:rPr>
        <w:t>H</w:t>
      </w:r>
      <w:r>
        <w:rPr>
          <w:color w:val="0070C0"/>
          <w:szCs w:val="24"/>
          <w:lang w:eastAsia="zh-CN"/>
        </w:rPr>
        <w:t>uawei: This is related to implementation. It is more like internal requirement for the modules. We do not see any benefit to define it a 38.104 requirement</w:t>
      </w:r>
      <w:r w:rsidR="006C588C">
        <w:rPr>
          <w:color w:val="0070C0"/>
          <w:szCs w:val="24"/>
          <w:lang w:eastAsia="zh-CN"/>
        </w:rPr>
        <w:t>.</w:t>
      </w:r>
      <w:r w:rsidR="00823525">
        <w:rPr>
          <w:color w:val="0070C0"/>
          <w:szCs w:val="24"/>
          <w:lang w:eastAsia="zh-CN"/>
        </w:rPr>
        <w:t xml:space="preserve"> It is different from TDD case.</w:t>
      </w:r>
    </w:p>
    <w:p w14:paraId="0C60BFCC" w14:textId="2B10BE8A" w:rsidR="006B023E" w:rsidRDefault="00614A1B" w:rsidP="00D874B4">
      <w:pPr>
        <w:spacing w:after="120"/>
        <w:rPr>
          <w:rFonts w:hint="eastAsia"/>
          <w:color w:val="0070C0"/>
          <w:szCs w:val="24"/>
          <w:lang w:eastAsia="zh-CN"/>
        </w:rPr>
      </w:pPr>
      <w:r>
        <w:rPr>
          <w:rFonts w:hint="eastAsia"/>
          <w:color w:val="0070C0"/>
          <w:szCs w:val="24"/>
          <w:lang w:eastAsia="zh-CN"/>
        </w:rPr>
        <w:t>Z</w:t>
      </w:r>
      <w:r>
        <w:rPr>
          <w:color w:val="0070C0"/>
          <w:szCs w:val="24"/>
          <w:lang w:eastAsia="zh-CN"/>
        </w:rPr>
        <w:t>TE: Once we have NES and we will have DTX operation. Without requirements, we may receive some complain.</w:t>
      </w:r>
    </w:p>
    <w:p w14:paraId="3A0B29F2" w14:textId="77777777" w:rsidR="00D874B4" w:rsidRDefault="00D874B4" w:rsidP="00D874B4">
      <w:pPr>
        <w:spacing w:after="120"/>
        <w:rPr>
          <w:rFonts w:hint="eastAsia"/>
          <w:color w:val="0070C0"/>
          <w:szCs w:val="24"/>
          <w:lang w:eastAsia="zh-CN"/>
        </w:rPr>
      </w:pPr>
    </w:p>
    <w:p w14:paraId="497D43E2" w14:textId="77777777" w:rsidR="00480253" w:rsidRPr="00C62D40" w:rsidRDefault="00D874B4" w:rsidP="00D874B4">
      <w:pPr>
        <w:spacing w:after="120"/>
        <w:rPr>
          <w:color w:val="0070C0"/>
          <w:szCs w:val="24"/>
          <w:highlight w:val="green"/>
          <w:lang w:eastAsia="zh-CN"/>
        </w:rPr>
      </w:pPr>
      <w:r w:rsidRPr="00C62D40">
        <w:rPr>
          <w:rFonts w:hint="eastAsia"/>
          <w:color w:val="0070C0"/>
          <w:szCs w:val="24"/>
          <w:highlight w:val="green"/>
          <w:lang w:eastAsia="zh-CN"/>
        </w:rPr>
        <w:t>A</w:t>
      </w:r>
      <w:r w:rsidRPr="00C62D40">
        <w:rPr>
          <w:color w:val="0070C0"/>
          <w:szCs w:val="24"/>
          <w:highlight w:val="green"/>
          <w:lang w:eastAsia="zh-CN"/>
        </w:rPr>
        <w:t xml:space="preserve">greement: </w:t>
      </w:r>
    </w:p>
    <w:p w14:paraId="3E376C13" w14:textId="0F6897C2" w:rsidR="00D874B4" w:rsidRPr="00C62D40" w:rsidRDefault="00480253" w:rsidP="00480253">
      <w:pPr>
        <w:pStyle w:val="aff6"/>
        <w:numPr>
          <w:ilvl w:val="0"/>
          <w:numId w:val="32"/>
        </w:numPr>
        <w:spacing w:after="120"/>
        <w:ind w:firstLineChars="0"/>
        <w:rPr>
          <w:color w:val="0070C0"/>
          <w:szCs w:val="24"/>
          <w:highlight w:val="green"/>
          <w:lang w:eastAsia="zh-CN"/>
        </w:rPr>
      </w:pPr>
      <w:r w:rsidRPr="00C62D40">
        <w:rPr>
          <w:color w:val="0070C0"/>
          <w:szCs w:val="24"/>
          <w:highlight w:val="green"/>
          <w:lang w:eastAsia="zh-CN"/>
        </w:rPr>
        <w:t>No need to define RF requirements for cell DTX.</w:t>
      </w:r>
    </w:p>
    <w:p w14:paraId="69D62729" w14:textId="1FE059C7" w:rsidR="00183DF5" w:rsidRPr="00C62D40" w:rsidRDefault="00BF72BC" w:rsidP="00480253">
      <w:pPr>
        <w:pStyle w:val="aff6"/>
        <w:numPr>
          <w:ilvl w:val="1"/>
          <w:numId w:val="32"/>
        </w:numPr>
        <w:spacing w:after="120"/>
        <w:ind w:firstLineChars="0"/>
        <w:rPr>
          <w:color w:val="0070C0"/>
          <w:szCs w:val="24"/>
          <w:highlight w:val="green"/>
          <w:lang w:eastAsia="zh-CN"/>
        </w:rPr>
      </w:pPr>
      <w:r w:rsidRPr="00C62D40">
        <w:rPr>
          <w:rFonts w:eastAsiaTheme="minorEastAsia"/>
          <w:color w:val="0070C0"/>
          <w:szCs w:val="24"/>
          <w:highlight w:val="green"/>
          <w:lang w:eastAsia="zh-CN"/>
        </w:rPr>
        <w:t>T</w:t>
      </w:r>
      <w:r w:rsidR="00480253" w:rsidRPr="00C62D40">
        <w:rPr>
          <w:rFonts w:eastAsiaTheme="minorEastAsia"/>
          <w:color w:val="0070C0"/>
          <w:szCs w:val="24"/>
          <w:highlight w:val="green"/>
          <w:lang w:eastAsia="zh-CN"/>
        </w:rPr>
        <w:t>ransient period</w:t>
      </w:r>
      <w:r w:rsidR="00CD6BF8" w:rsidRPr="00C62D40">
        <w:rPr>
          <w:rFonts w:eastAsiaTheme="minorEastAsia"/>
          <w:color w:val="0070C0"/>
          <w:szCs w:val="24"/>
          <w:highlight w:val="green"/>
          <w:lang w:eastAsia="zh-CN"/>
        </w:rPr>
        <w:t xml:space="preserve"> </w:t>
      </w:r>
      <w:r w:rsidR="00000BBE" w:rsidRPr="00C62D40">
        <w:rPr>
          <w:rFonts w:eastAsiaTheme="minorEastAsia"/>
          <w:color w:val="0070C0"/>
          <w:szCs w:val="24"/>
          <w:highlight w:val="green"/>
          <w:lang w:eastAsia="zh-CN"/>
        </w:rPr>
        <w:t xml:space="preserve">may be </w:t>
      </w:r>
      <w:r w:rsidR="00EE4846" w:rsidRPr="00C62D40">
        <w:rPr>
          <w:rFonts w:eastAsiaTheme="minorEastAsia"/>
          <w:color w:val="0070C0"/>
          <w:szCs w:val="24"/>
          <w:highlight w:val="green"/>
          <w:lang w:eastAsia="zh-CN"/>
        </w:rPr>
        <w:t>needed</w:t>
      </w:r>
      <w:r w:rsidR="00480253" w:rsidRPr="00C62D40">
        <w:rPr>
          <w:rFonts w:eastAsiaTheme="minorEastAsia"/>
          <w:color w:val="0070C0"/>
          <w:szCs w:val="24"/>
          <w:highlight w:val="green"/>
          <w:lang w:eastAsia="zh-CN"/>
        </w:rPr>
        <w:t xml:space="preserve"> </w:t>
      </w:r>
      <w:r w:rsidR="00837135" w:rsidRPr="00C62D40">
        <w:rPr>
          <w:rFonts w:eastAsiaTheme="minorEastAsia"/>
          <w:color w:val="0070C0"/>
          <w:szCs w:val="24"/>
          <w:highlight w:val="green"/>
          <w:lang w:eastAsia="zh-CN"/>
        </w:rPr>
        <w:t xml:space="preserve">on </w:t>
      </w:r>
      <w:r w:rsidR="00C93091" w:rsidRPr="00C62D40">
        <w:rPr>
          <w:rFonts w:eastAsiaTheme="minorEastAsia"/>
          <w:color w:val="0070C0"/>
          <w:szCs w:val="24"/>
          <w:highlight w:val="green"/>
          <w:lang w:eastAsia="zh-CN"/>
        </w:rPr>
        <w:t>the CC</w:t>
      </w:r>
      <w:r w:rsidR="00C85780" w:rsidRPr="00C62D40">
        <w:rPr>
          <w:rFonts w:eastAsiaTheme="minorEastAsia"/>
          <w:color w:val="0070C0"/>
          <w:szCs w:val="24"/>
          <w:highlight w:val="green"/>
          <w:lang w:eastAsia="zh-CN"/>
        </w:rPr>
        <w:t xml:space="preserve"> </w:t>
      </w:r>
      <w:r w:rsidR="00C93091" w:rsidRPr="00C62D40">
        <w:rPr>
          <w:rFonts w:eastAsiaTheme="minorEastAsia"/>
          <w:color w:val="0070C0"/>
          <w:szCs w:val="24"/>
          <w:highlight w:val="green"/>
          <w:lang w:eastAsia="zh-CN"/>
        </w:rPr>
        <w:t>when</w:t>
      </w:r>
      <w:r w:rsidR="00480253" w:rsidRPr="00C62D40">
        <w:rPr>
          <w:rFonts w:eastAsiaTheme="minorEastAsia"/>
          <w:color w:val="0070C0"/>
          <w:szCs w:val="24"/>
          <w:highlight w:val="green"/>
          <w:lang w:eastAsia="zh-CN"/>
        </w:rPr>
        <w:t xml:space="preserve"> cell DTX</w:t>
      </w:r>
      <w:r w:rsidR="00C93091" w:rsidRPr="00C62D40">
        <w:rPr>
          <w:rFonts w:eastAsiaTheme="minorEastAsia"/>
          <w:color w:val="0070C0"/>
          <w:szCs w:val="24"/>
          <w:highlight w:val="green"/>
          <w:lang w:eastAsia="zh-CN"/>
        </w:rPr>
        <w:t xml:space="preserve"> is conducted</w:t>
      </w:r>
      <w:r w:rsidR="000832F3" w:rsidRPr="00C62D40">
        <w:rPr>
          <w:rFonts w:eastAsiaTheme="minorEastAsia"/>
          <w:color w:val="0070C0"/>
          <w:szCs w:val="24"/>
          <w:highlight w:val="green"/>
          <w:lang w:eastAsia="zh-CN"/>
        </w:rPr>
        <w:t xml:space="preserve"> on that CC</w:t>
      </w:r>
    </w:p>
    <w:p w14:paraId="3A92A586" w14:textId="30FBCFE2" w:rsidR="00480253" w:rsidRPr="00C62D40" w:rsidRDefault="00595FC0" w:rsidP="00183DF5">
      <w:pPr>
        <w:pStyle w:val="aff6"/>
        <w:numPr>
          <w:ilvl w:val="2"/>
          <w:numId w:val="32"/>
        </w:numPr>
        <w:spacing w:after="120"/>
        <w:ind w:firstLineChars="0"/>
        <w:rPr>
          <w:rFonts w:hint="eastAsia"/>
          <w:color w:val="0070C0"/>
          <w:szCs w:val="24"/>
          <w:highlight w:val="green"/>
          <w:lang w:eastAsia="zh-CN"/>
        </w:rPr>
      </w:pPr>
      <w:r w:rsidRPr="00C62D40">
        <w:rPr>
          <w:rFonts w:eastAsiaTheme="minorEastAsia"/>
          <w:color w:val="0070C0"/>
          <w:szCs w:val="24"/>
          <w:highlight w:val="green"/>
          <w:lang w:eastAsia="zh-CN"/>
        </w:rPr>
        <w:t>I</w:t>
      </w:r>
      <w:r w:rsidR="00183DF5" w:rsidRPr="00C62D40">
        <w:rPr>
          <w:rFonts w:eastAsiaTheme="minorEastAsia"/>
          <w:color w:val="0070C0"/>
          <w:szCs w:val="24"/>
          <w:highlight w:val="green"/>
          <w:lang w:eastAsia="zh-CN"/>
        </w:rPr>
        <w:t>t is not expected to capture it in the TS</w:t>
      </w:r>
    </w:p>
    <w:p w14:paraId="423A14B7" w14:textId="77777777" w:rsidR="00D874B4" w:rsidRPr="00D874B4" w:rsidRDefault="00D874B4" w:rsidP="00D874B4">
      <w:pPr>
        <w:spacing w:after="120"/>
        <w:rPr>
          <w:rFonts w:hint="eastAsia"/>
          <w:color w:val="0070C0"/>
          <w:szCs w:val="24"/>
          <w:lang w:eastAsia="zh-CN"/>
        </w:rPr>
      </w:pPr>
    </w:p>
    <w:p w14:paraId="1328CA98" w14:textId="3C75AF23" w:rsidR="00FA1FE4" w:rsidRPr="008E40E8" w:rsidRDefault="00FA1FE4" w:rsidP="00FA1FE4">
      <w:pPr>
        <w:pStyle w:val="1"/>
        <w:rPr>
          <w:rFonts w:cs="Arial"/>
          <w:lang w:val="en-US"/>
        </w:rPr>
      </w:pPr>
      <w:r w:rsidRPr="008E40E8">
        <w:rPr>
          <w:lang w:val="en-US" w:eastAsia="ja-JP"/>
        </w:rPr>
        <w:lastRenderedPageBreak/>
        <w:t xml:space="preserve">Topic #3: </w:t>
      </w:r>
      <w:r w:rsidRPr="008E40E8">
        <w:rPr>
          <w:rFonts w:cs="Arial"/>
          <w:lang w:val="en-US"/>
        </w:rPr>
        <w:t xml:space="preserve">RF requirements for </w:t>
      </w:r>
      <w:r w:rsidRPr="008E40E8">
        <w:rPr>
          <w:rFonts w:cs="Arial" w:hint="eastAsia"/>
          <w:lang w:val="en-US"/>
        </w:rPr>
        <w:t xml:space="preserve">spatial </w:t>
      </w:r>
      <w:r w:rsidR="000511BC">
        <w:rPr>
          <w:rFonts w:cs="Arial" w:hint="eastAsia"/>
          <w:lang w:val="en-US"/>
        </w:rPr>
        <w:t>and</w:t>
      </w:r>
      <w:r w:rsidR="000511BC">
        <w:rPr>
          <w:rFonts w:cs="Arial"/>
          <w:lang w:val="en-US"/>
        </w:rPr>
        <w:t xml:space="preserve"> power </w:t>
      </w:r>
      <w:r w:rsidRPr="008E40E8">
        <w:rPr>
          <w:rFonts w:cs="Arial" w:hint="eastAsia"/>
          <w:lang w:val="en-US"/>
        </w:rPr>
        <w:t>domain techniques</w:t>
      </w:r>
    </w:p>
    <w:p w14:paraId="052EB2A2" w14:textId="77777777" w:rsidR="00C91C6B" w:rsidRDefault="00C91C6B" w:rsidP="00C91C6B">
      <w:pPr>
        <w:pStyle w:val="2"/>
      </w:pPr>
      <w:r w:rsidRPr="00CF77D7">
        <w:rPr>
          <w:rFonts w:hint="eastAsia"/>
        </w:rPr>
        <w:t>Companies</w:t>
      </w:r>
      <w:r w:rsidRPr="00CF77D7">
        <w:t>’ contributions summary</w:t>
      </w:r>
    </w:p>
    <w:tbl>
      <w:tblPr>
        <w:tblStyle w:val="afd"/>
        <w:tblW w:w="9618" w:type="dxa"/>
        <w:tblLayout w:type="fixed"/>
        <w:tblLook w:val="04A0" w:firstRow="1" w:lastRow="0" w:firstColumn="1" w:lastColumn="0" w:noHBand="0" w:noVBand="1"/>
      </w:tblPr>
      <w:tblGrid>
        <w:gridCol w:w="534"/>
        <w:gridCol w:w="1105"/>
        <w:gridCol w:w="1189"/>
        <w:gridCol w:w="6790"/>
      </w:tblGrid>
      <w:tr w:rsidR="000511BC" w:rsidRPr="00EC0068" w14:paraId="159F76A1" w14:textId="77777777" w:rsidTr="0050643A">
        <w:trPr>
          <w:trHeight w:val="373"/>
        </w:trPr>
        <w:tc>
          <w:tcPr>
            <w:tcW w:w="534" w:type="dxa"/>
          </w:tcPr>
          <w:p w14:paraId="3A444FB9" w14:textId="77777777" w:rsidR="000511BC" w:rsidRPr="00C5357A" w:rsidRDefault="000511BC" w:rsidP="00B85BA5">
            <w:pPr>
              <w:spacing w:before="120" w:after="120"/>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1105" w:type="dxa"/>
            <w:vAlign w:val="center"/>
          </w:tcPr>
          <w:p w14:paraId="69B350AF" w14:textId="77777777" w:rsidR="000511BC" w:rsidRPr="00EC0068" w:rsidRDefault="000511BC" w:rsidP="00B85BA5">
            <w:pPr>
              <w:spacing w:before="120" w:after="120"/>
              <w:rPr>
                <w:b/>
                <w:bCs/>
              </w:rPr>
            </w:pPr>
            <w:r w:rsidRPr="00EC0068">
              <w:rPr>
                <w:b/>
                <w:bCs/>
              </w:rPr>
              <w:t>T-doc number</w:t>
            </w:r>
          </w:p>
        </w:tc>
        <w:tc>
          <w:tcPr>
            <w:tcW w:w="1189" w:type="dxa"/>
            <w:vAlign w:val="center"/>
          </w:tcPr>
          <w:p w14:paraId="1F2B39AB" w14:textId="77777777" w:rsidR="000511BC" w:rsidRPr="00EC0068" w:rsidRDefault="000511BC" w:rsidP="00B85BA5">
            <w:pPr>
              <w:spacing w:before="120" w:after="120"/>
              <w:rPr>
                <w:b/>
                <w:bCs/>
              </w:rPr>
            </w:pPr>
            <w:r w:rsidRPr="00EC0068">
              <w:rPr>
                <w:b/>
                <w:bCs/>
              </w:rPr>
              <w:t>Company</w:t>
            </w:r>
          </w:p>
        </w:tc>
        <w:tc>
          <w:tcPr>
            <w:tcW w:w="6790" w:type="dxa"/>
            <w:vAlign w:val="center"/>
          </w:tcPr>
          <w:p w14:paraId="585024C5" w14:textId="77777777" w:rsidR="000511BC" w:rsidRPr="00EC0068" w:rsidRDefault="000511BC" w:rsidP="00B85BA5">
            <w:pPr>
              <w:spacing w:before="120" w:after="120"/>
              <w:rPr>
                <w:b/>
                <w:bCs/>
              </w:rPr>
            </w:pPr>
            <w:r w:rsidRPr="00EC0068">
              <w:rPr>
                <w:b/>
                <w:bCs/>
              </w:rPr>
              <w:t>Proposals / Observations</w:t>
            </w:r>
          </w:p>
        </w:tc>
      </w:tr>
      <w:tr w:rsidR="000511BC" w:rsidRPr="00EC0068" w14:paraId="0C7580FF" w14:textId="77777777" w:rsidTr="0050643A">
        <w:trPr>
          <w:trHeight w:val="373"/>
        </w:trPr>
        <w:tc>
          <w:tcPr>
            <w:tcW w:w="534" w:type="dxa"/>
            <w:vAlign w:val="bottom"/>
          </w:tcPr>
          <w:p w14:paraId="2196C8E5" w14:textId="77777777" w:rsidR="000511BC" w:rsidRPr="00154331" w:rsidRDefault="000511BC" w:rsidP="00B85BA5">
            <w:pPr>
              <w:pStyle w:val="aff6"/>
              <w:ind w:firstLineChars="0" w:firstLine="0"/>
              <w:rPr>
                <w:rFonts w:eastAsiaTheme="minorEastAsia"/>
                <w:color w:val="000000"/>
                <w:lang w:eastAsia="zh-CN"/>
              </w:rPr>
            </w:pPr>
            <w:r>
              <w:rPr>
                <w:rFonts w:eastAsiaTheme="minorEastAsia" w:hint="eastAsia"/>
                <w:color w:val="000000"/>
                <w:lang w:eastAsia="zh-CN"/>
              </w:rPr>
              <w:t>1</w:t>
            </w:r>
          </w:p>
        </w:tc>
        <w:tc>
          <w:tcPr>
            <w:tcW w:w="1105" w:type="dxa"/>
          </w:tcPr>
          <w:p w14:paraId="30A5BAD4" w14:textId="77777777" w:rsidR="000511BC" w:rsidRPr="00E5544F" w:rsidRDefault="00267AB2" w:rsidP="00B85BA5">
            <w:pPr>
              <w:pStyle w:val="aff6"/>
              <w:ind w:firstLineChars="0" w:firstLine="0"/>
              <w:rPr>
                <w:rFonts w:ascii="Arial" w:hAnsi="Arial" w:cs="Arial"/>
                <w:b/>
                <w:noProof/>
                <w:sz w:val="24"/>
              </w:rPr>
            </w:pPr>
            <w:hyperlink r:id="rId31" w:history="1">
              <w:r w:rsidR="000511BC">
                <w:rPr>
                  <w:rStyle w:val="aff1"/>
                  <w:rFonts w:ascii="Arial" w:hAnsi="Arial" w:cs="Arial"/>
                  <w:b/>
                  <w:bCs/>
                  <w:sz w:val="16"/>
                  <w:szCs w:val="16"/>
                </w:rPr>
                <w:t>R4-2318252</w:t>
              </w:r>
            </w:hyperlink>
          </w:p>
        </w:tc>
        <w:tc>
          <w:tcPr>
            <w:tcW w:w="1189" w:type="dxa"/>
          </w:tcPr>
          <w:p w14:paraId="60FD3559" w14:textId="77777777" w:rsidR="000511BC" w:rsidRPr="00C41208" w:rsidRDefault="000511BC" w:rsidP="00B85BA5">
            <w:pPr>
              <w:pStyle w:val="afa"/>
              <w:spacing w:before="0" w:beforeAutospacing="0" w:after="0" w:afterAutospacing="0"/>
              <w:rPr>
                <w:sz w:val="20"/>
                <w:szCs w:val="20"/>
              </w:rPr>
            </w:pPr>
            <w:r w:rsidRPr="00154331">
              <w:rPr>
                <w:sz w:val="20"/>
                <w:szCs w:val="20"/>
              </w:rPr>
              <w:t>Fujitsu Limited</w:t>
            </w:r>
          </w:p>
        </w:tc>
        <w:tc>
          <w:tcPr>
            <w:tcW w:w="6790" w:type="dxa"/>
          </w:tcPr>
          <w:p w14:paraId="7C976942" w14:textId="40EF1CE4" w:rsidR="000511BC" w:rsidRPr="000732B6" w:rsidRDefault="000511BC" w:rsidP="000732B6">
            <w:pPr>
              <w:pStyle w:val="afa"/>
              <w:spacing w:before="0" w:beforeAutospacing="0" w:after="0" w:afterAutospacing="0"/>
              <w:rPr>
                <w:sz w:val="20"/>
                <w:szCs w:val="20"/>
              </w:rPr>
            </w:pPr>
            <w:r w:rsidRPr="00154331">
              <w:rPr>
                <w:sz w:val="20"/>
                <w:szCs w:val="20"/>
              </w:rPr>
              <w:t>Discussion on BS requirements for Network Energy Saving</w:t>
            </w:r>
          </w:p>
          <w:p w14:paraId="57AE141E" w14:textId="77777777" w:rsidR="000511BC" w:rsidRDefault="000511BC" w:rsidP="00B85BA5">
            <w:pPr>
              <w:spacing w:before="180"/>
              <w:rPr>
                <w:b/>
              </w:rPr>
            </w:pPr>
            <w:r w:rsidRPr="0D25D383">
              <w:rPr>
                <w:b/>
                <w:bCs/>
                <w:snapToGrid w:val="0"/>
              </w:rPr>
              <w:t xml:space="preserve">Observation 2: </w:t>
            </w:r>
            <w:r w:rsidRPr="00912F7F">
              <w:rPr>
                <w:szCs w:val="24"/>
                <w:lang w:val="en-US" w:eastAsia="zh-CN"/>
              </w:rPr>
              <w:t xml:space="preserve">The feature for reducing </w:t>
            </w:r>
            <w:proofErr w:type="spellStart"/>
            <w:r w:rsidRPr="00912F7F">
              <w:rPr>
                <w:szCs w:val="24"/>
                <w:lang w:val="en-US" w:eastAsia="zh-CN"/>
              </w:rPr>
              <w:t>gNB</w:t>
            </w:r>
            <w:proofErr w:type="spellEnd"/>
            <w:r w:rsidRPr="00912F7F">
              <w:rPr>
                <w:szCs w:val="24"/>
                <w:lang w:val="en-US" w:eastAsia="zh-CN"/>
              </w:rPr>
              <w:t xml:space="preserve"> transmission power in some period has already been defined from Rel-15, but there has been no report about the negative impact due to the lack of the requirement for transmitter transient period so far.</w:t>
            </w:r>
          </w:p>
          <w:p w14:paraId="4C46A893" w14:textId="77777777" w:rsidR="000511BC" w:rsidRDefault="000511BC" w:rsidP="00B85BA5">
            <w:pPr>
              <w:spacing w:before="180"/>
              <w:rPr>
                <w:b/>
                <w:bCs/>
                <w:szCs w:val="21"/>
              </w:rPr>
            </w:pPr>
            <w:r w:rsidRPr="00BF0B48">
              <w:rPr>
                <w:b/>
                <w:bCs/>
                <w:szCs w:val="21"/>
              </w:rPr>
              <w:t xml:space="preserve">Proposal </w:t>
            </w:r>
            <w:r>
              <w:rPr>
                <w:b/>
                <w:bCs/>
                <w:szCs w:val="21"/>
              </w:rPr>
              <w:t>2</w:t>
            </w:r>
            <w:r w:rsidRPr="00BF0B48">
              <w:rPr>
                <w:b/>
                <w:bCs/>
                <w:szCs w:val="21"/>
              </w:rPr>
              <w:t xml:space="preserve">: </w:t>
            </w:r>
            <w:r w:rsidRPr="00912F7F">
              <w:rPr>
                <w:szCs w:val="24"/>
                <w:lang w:val="en-US" w:eastAsia="zh-CN"/>
              </w:rPr>
              <w:t>For the technique in spatial domain, the requirement for transmitter transient period is not defined in Rel-18 NES.</w:t>
            </w:r>
          </w:p>
          <w:p w14:paraId="4DBDFBE6" w14:textId="77777777" w:rsidR="000511BC" w:rsidRPr="00912F7F" w:rsidRDefault="000511BC" w:rsidP="00B85BA5">
            <w:pPr>
              <w:spacing w:before="180"/>
              <w:rPr>
                <w:b/>
                <w:bCs/>
                <w:szCs w:val="21"/>
              </w:rPr>
            </w:pPr>
            <w:r w:rsidRPr="0D25D383">
              <w:rPr>
                <w:b/>
                <w:bCs/>
              </w:rPr>
              <w:t xml:space="preserve">Proposal 3: </w:t>
            </w:r>
            <w:r w:rsidRPr="00912F7F">
              <w:rPr>
                <w:szCs w:val="24"/>
                <w:lang w:val="en-US" w:eastAsia="zh-CN"/>
              </w:rPr>
              <w:t>RAN4 should firstly clarify the necessity of the requirement for transmitter transient period for the technique in power domain. If RAN4 cannot reach consensus, the requirement for transmitter transient period is not defined in Rel-18 NES.</w:t>
            </w:r>
          </w:p>
        </w:tc>
      </w:tr>
      <w:tr w:rsidR="000511BC" w:rsidRPr="00EC0068" w14:paraId="64BDA37E" w14:textId="77777777" w:rsidTr="0050643A">
        <w:trPr>
          <w:trHeight w:val="373"/>
        </w:trPr>
        <w:tc>
          <w:tcPr>
            <w:tcW w:w="534" w:type="dxa"/>
            <w:vAlign w:val="bottom"/>
          </w:tcPr>
          <w:p w14:paraId="12E27355" w14:textId="77777777" w:rsidR="000511BC" w:rsidRPr="00EC0068" w:rsidRDefault="000511BC" w:rsidP="00B85BA5">
            <w:pPr>
              <w:pStyle w:val="aff6"/>
              <w:ind w:firstLineChars="0" w:firstLine="0"/>
              <w:rPr>
                <w:color w:val="000000"/>
              </w:rPr>
            </w:pPr>
            <w:r w:rsidRPr="00EC0068">
              <w:rPr>
                <w:color w:val="000000"/>
              </w:rPr>
              <w:t>2</w:t>
            </w:r>
          </w:p>
        </w:tc>
        <w:tc>
          <w:tcPr>
            <w:tcW w:w="1105" w:type="dxa"/>
          </w:tcPr>
          <w:p w14:paraId="146F3C4E" w14:textId="77777777" w:rsidR="000511BC" w:rsidRPr="00EC0068" w:rsidRDefault="00267AB2" w:rsidP="00B85BA5">
            <w:pPr>
              <w:pStyle w:val="aff6"/>
              <w:ind w:firstLineChars="0" w:firstLine="0"/>
              <w:rPr>
                <w:rFonts w:eastAsia="Times New Roman"/>
              </w:rPr>
            </w:pPr>
            <w:hyperlink r:id="rId32" w:history="1">
              <w:r w:rsidR="000511BC">
                <w:rPr>
                  <w:rStyle w:val="aff1"/>
                  <w:rFonts w:ascii="Arial" w:hAnsi="Arial" w:cs="Arial"/>
                  <w:b/>
                  <w:bCs/>
                  <w:sz w:val="16"/>
                  <w:szCs w:val="16"/>
                </w:rPr>
                <w:t>R4-2318507</w:t>
              </w:r>
            </w:hyperlink>
          </w:p>
        </w:tc>
        <w:tc>
          <w:tcPr>
            <w:tcW w:w="1189" w:type="dxa"/>
          </w:tcPr>
          <w:p w14:paraId="0A692733" w14:textId="77777777" w:rsidR="000511BC" w:rsidRPr="00C41208" w:rsidRDefault="000511BC" w:rsidP="00B85BA5">
            <w:pPr>
              <w:pStyle w:val="afa"/>
              <w:spacing w:before="0" w:beforeAutospacing="0" w:after="0" w:afterAutospacing="0"/>
              <w:rPr>
                <w:sz w:val="20"/>
                <w:szCs w:val="20"/>
              </w:rPr>
            </w:pPr>
            <w:r w:rsidRPr="00154331">
              <w:rPr>
                <w:sz w:val="20"/>
                <w:szCs w:val="20"/>
              </w:rPr>
              <w:t>Huawei, Hisilicon</w:t>
            </w:r>
          </w:p>
        </w:tc>
        <w:tc>
          <w:tcPr>
            <w:tcW w:w="6790" w:type="dxa"/>
          </w:tcPr>
          <w:p w14:paraId="7F117F1A" w14:textId="77777777" w:rsidR="000511BC" w:rsidRDefault="000511BC" w:rsidP="00B85BA5">
            <w:pPr>
              <w:pStyle w:val="afa"/>
              <w:spacing w:before="0" w:beforeAutospacing="0" w:after="0" w:afterAutospacing="0"/>
              <w:rPr>
                <w:sz w:val="20"/>
                <w:szCs w:val="20"/>
              </w:rPr>
            </w:pPr>
            <w:r w:rsidRPr="00154331">
              <w:rPr>
                <w:sz w:val="20"/>
                <w:szCs w:val="20"/>
              </w:rPr>
              <w:t>Discussion on BS RF requirement for NES</w:t>
            </w:r>
          </w:p>
          <w:p w14:paraId="5D4615C2" w14:textId="77777777" w:rsidR="000511BC" w:rsidRPr="00912F7F" w:rsidRDefault="000511BC" w:rsidP="00B85BA5">
            <w:pPr>
              <w:rPr>
                <w:rFonts w:eastAsia="宋体"/>
                <w:color w:val="000000"/>
                <w:lang w:eastAsia="zh-CN"/>
              </w:rPr>
            </w:pPr>
            <w:r>
              <w:rPr>
                <w:b/>
                <w:bCs/>
                <w:color w:val="000000"/>
              </w:rPr>
              <w:t>Proposal 4</w:t>
            </w:r>
            <w:r>
              <w:rPr>
                <w:color w:val="000000"/>
              </w:rPr>
              <w:t xml:space="preserve">: </w:t>
            </w:r>
            <w:r w:rsidRPr="00173FFA">
              <w:rPr>
                <w:rFonts w:eastAsia="宋体" w:hint="eastAsia"/>
                <w:color w:val="000000"/>
                <w:lang w:eastAsia="zh-CN"/>
              </w:rPr>
              <w:t>N</w:t>
            </w:r>
            <w:r w:rsidRPr="00173FFA">
              <w:rPr>
                <w:rFonts w:eastAsia="宋体"/>
                <w:color w:val="000000"/>
                <w:lang w:eastAsia="zh-CN"/>
              </w:rPr>
              <w:t xml:space="preserve">o new RF requirements are </w:t>
            </w:r>
            <w:r w:rsidRPr="00173FFA">
              <w:rPr>
                <w:rFonts w:eastAsia="宋体" w:hint="eastAsia"/>
                <w:color w:val="000000"/>
                <w:lang w:eastAsia="zh-CN"/>
              </w:rPr>
              <w:t>needed</w:t>
            </w:r>
            <w:r w:rsidRPr="00173FFA">
              <w:rPr>
                <w:rFonts w:eastAsia="宋体"/>
                <w:color w:val="000000"/>
                <w:lang w:eastAsia="zh-CN"/>
              </w:rPr>
              <w:t xml:space="preserve"> for Spatial and power domain techniques.</w:t>
            </w:r>
          </w:p>
        </w:tc>
      </w:tr>
      <w:tr w:rsidR="000511BC" w:rsidRPr="00EC0068" w14:paraId="4C3DB2BF" w14:textId="77777777" w:rsidTr="0050643A">
        <w:trPr>
          <w:trHeight w:val="373"/>
        </w:trPr>
        <w:tc>
          <w:tcPr>
            <w:tcW w:w="534" w:type="dxa"/>
            <w:vAlign w:val="bottom"/>
          </w:tcPr>
          <w:p w14:paraId="5A3607D1" w14:textId="77777777" w:rsidR="000511BC" w:rsidRPr="00EC0068" w:rsidRDefault="000511BC" w:rsidP="00B85BA5">
            <w:pPr>
              <w:pStyle w:val="aff6"/>
              <w:ind w:firstLineChars="0" w:firstLine="0"/>
              <w:rPr>
                <w:color w:val="000000"/>
              </w:rPr>
            </w:pPr>
            <w:r w:rsidRPr="00EC0068">
              <w:rPr>
                <w:color w:val="000000"/>
              </w:rPr>
              <w:t>4</w:t>
            </w:r>
          </w:p>
        </w:tc>
        <w:tc>
          <w:tcPr>
            <w:tcW w:w="1105" w:type="dxa"/>
          </w:tcPr>
          <w:p w14:paraId="65D6BE1B" w14:textId="77777777" w:rsidR="000511BC" w:rsidRPr="00EC0068" w:rsidRDefault="00267AB2" w:rsidP="00B85BA5">
            <w:pPr>
              <w:pStyle w:val="aff6"/>
              <w:ind w:firstLineChars="0" w:firstLine="0"/>
              <w:rPr>
                <w:rFonts w:eastAsia="Times New Roman"/>
              </w:rPr>
            </w:pPr>
            <w:hyperlink r:id="rId33" w:history="1">
              <w:r w:rsidR="000511BC">
                <w:rPr>
                  <w:rStyle w:val="aff1"/>
                  <w:rFonts w:ascii="Arial" w:hAnsi="Arial" w:cs="Arial"/>
                  <w:b/>
                  <w:bCs/>
                  <w:sz w:val="16"/>
                  <w:szCs w:val="16"/>
                </w:rPr>
                <w:t>R4-2319799</w:t>
              </w:r>
            </w:hyperlink>
          </w:p>
        </w:tc>
        <w:tc>
          <w:tcPr>
            <w:tcW w:w="1189" w:type="dxa"/>
          </w:tcPr>
          <w:p w14:paraId="7A480233" w14:textId="77777777" w:rsidR="000511BC" w:rsidRPr="00C41208" w:rsidRDefault="000511BC" w:rsidP="00B85BA5">
            <w:pPr>
              <w:pStyle w:val="afa"/>
              <w:spacing w:before="0" w:beforeAutospacing="0" w:after="0" w:afterAutospacing="0"/>
              <w:rPr>
                <w:sz w:val="20"/>
                <w:szCs w:val="20"/>
              </w:rPr>
            </w:pPr>
            <w:r w:rsidRPr="00154331">
              <w:rPr>
                <w:sz w:val="20"/>
                <w:szCs w:val="20"/>
              </w:rPr>
              <w:t>Ericsson</w:t>
            </w:r>
          </w:p>
        </w:tc>
        <w:tc>
          <w:tcPr>
            <w:tcW w:w="6790" w:type="dxa"/>
          </w:tcPr>
          <w:p w14:paraId="37894A0D" w14:textId="77777777" w:rsidR="000511BC" w:rsidRDefault="000511BC" w:rsidP="00B85BA5">
            <w:pPr>
              <w:pStyle w:val="afa"/>
              <w:spacing w:before="0" w:beforeAutospacing="0" w:after="0" w:afterAutospacing="0"/>
              <w:rPr>
                <w:sz w:val="20"/>
                <w:szCs w:val="20"/>
              </w:rPr>
            </w:pPr>
            <w:r w:rsidRPr="00154331">
              <w:rPr>
                <w:sz w:val="20"/>
                <w:szCs w:val="20"/>
              </w:rPr>
              <w:t>Discussion on NES BS RF requirement</w:t>
            </w:r>
          </w:p>
          <w:p w14:paraId="28EAA160" w14:textId="77777777" w:rsidR="000511BC" w:rsidRPr="00154331" w:rsidRDefault="000511BC" w:rsidP="00B85BA5">
            <w:pPr>
              <w:pStyle w:val="afa"/>
              <w:spacing w:before="0" w:beforeAutospacing="0" w:after="0" w:afterAutospacing="0"/>
              <w:rPr>
                <w:sz w:val="20"/>
                <w:szCs w:val="20"/>
              </w:rPr>
            </w:pPr>
            <w:r w:rsidRPr="00A1236F">
              <w:rPr>
                <w:rFonts w:eastAsia="Malgun Gothic"/>
                <w:b/>
                <w:bCs/>
                <w:sz w:val="20"/>
                <w:szCs w:val="20"/>
                <w:lang w:eastAsia="ko-KR"/>
              </w:rPr>
              <w:t xml:space="preserve">Proposal </w:t>
            </w:r>
            <w:r>
              <w:rPr>
                <w:rFonts w:eastAsia="Malgun Gothic"/>
                <w:b/>
                <w:bCs/>
                <w:sz w:val="20"/>
                <w:szCs w:val="20"/>
                <w:lang w:eastAsia="ko-KR"/>
              </w:rPr>
              <w:t>2</w:t>
            </w:r>
            <w:r w:rsidRPr="00A1236F">
              <w:rPr>
                <w:rFonts w:eastAsia="Malgun Gothic"/>
                <w:b/>
                <w:bCs/>
                <w:sz w:val="20"/>
                <w:szCs w:val="20"/>
                <w:lang w:eastAsia="ko-KR"/>
              </w:rPr>
              <w:t>:</w:t>
            </w:r>
            <w:r w:rsidRPr="00B85BA5">
              <w:t xml:space="preserve"> </w:t>
            </w:r>
            <w:r w:rsidRPr="00C817C4">
              <w:rPr>
                <w:rFonts w:eastAsia="宋体"/>
                <w:color w:val="000000"/>
                <w:sz w:val="20"/>
                <w:szCs w:val="20"/>
                <w:lang w:eastAsia="zh-CN"/>
              </w:rPr>
              <w:t>Considering the current agreements in other WGs, it is recommended not to introduce any new RF requirements or clarification on the existing one for spatial and power domain techniques for the NES feature.</w:t>
            </w:r>
          </w:p>
        </w:tc>
      </w:tr>
      <w:tr w:rsidR="000511BC" w:rsidRPr="00EC0068" w14:paraId="5E4DCC7E" w14:textId="77777777" w:rsidTr="000732B6">
        <w:trPr>
          <w:trHeight w:val="993"/>
        </w:trPr>
        <w:tc>
          <w:tcPr>
            <w:tcW w:w="534" w:type="dxa"/>
            <w:vAlign w:val="bottom"/>
          </w:tcPr>
          <w:p w14:paraId="75FF1F2D" w14:textId="77777777" w:rsidR="000511BC" w:rsidRPr="00EC0068" w:rsidRDefault="000511BC" w:rsidP="00B85BA5">
            <w:pPr>
              <w:pStyle w:val="aff6"/>
              <w:ind w:firstLineChars="0" w:firstLine="0"/>
              <w:rPr>
                <w:color w:val="000000"/>
              </w:rPr>
            </w:pPr>
            <w:r>
              <w:rPr>
                <w:color w:val="000000"/>
              </w:rPr>
              <w:t>6</w:t>
            </w:r>
          </w:p>
        </w:tc>
        <w:tc>
          <w:tcPr>
            <w:tcW w:w="1105" w:type="dxa"/>
          </w:tcPr>
          <w:p w14:paraId="575C00BA" w14:textId="77777777" w:rsidR="000511BC" w:rsidRPr="00EC0068" w:rsidRDefault="00267AB2" w:rsidP="00B85BA5">
            <w:pPr>
              <w:pStyle w:val="aff6"/>
              <w:ind w:firstLineChars="0" w:firstLine="0"/>
              <w:rPr>
                <w:rFonts w:eastAsia="Times New Roman"/>
              </w:rPr>
            </w:pPr>
            <w:hyperlink r:id="rId34" w:history="1">
              <w:r w:rsidR="000511BC">
                <w:rPr>
                  <w:rStyle w:val="aff1"/>
                  <w:rFonts w:ascii="Arial" w:hAnsi="Arial" w:cs="Arial"/>
                  <w:b/>
                  <w:bCs/>
                  <w:sz w:val="16"/>
                  <w:szCs w:val="16"/>
                </w:rPr>
                <w:t>R4-2320341</w:t>
              </w:r>
            </w:hyperlink>
          </w:p>
        </w:tc>
        <w:tc>
          <w:tcPr>
            <w:tcW w:w="1189" w:type="dxa"/>
          </w:tcPr>
          <w:p w14:paraId="7F94B150" w14:textId="77777777" w:rsidR="000511BC" w:rsidRPr="00C41208" w:rsidRDefault="000511BC" w:rsidP="00B85BA5">
            <w:pPr>
              <w:pStyle w:val="afa"/>
              <w:spacing w:before="0" w:beforeAutospacing="0" w:after="0" w:afterAutospacing="0"/>
              <w:rPr>
                <w:sz w:val="20"/>
                <w:szCs w:val="20"/>
              </w:rPr>
            </w:pPr>
            <w:r w:rsidRPr="00154331">
              <w:rPr>
                <w:sz w:val="20"/>
                <w:szCs w:val="20"/>
              </w:rPr>
              <w:t>ZTE Corporation</w:t>
            </w:r>
          </w:p>
        </w:tc>
        <w:tc>
          <w:tcPr>
            <w:tcW w:w="6790" w:type="dxa"/>
          </w:tcPr>
          <w:p w14:paraId="066350CA" w14:textId="77777777" w:rsidR="000511BC" w:rsidRDefault="000511BC" w:rsidP="00B85BA5">
            <w:pPr>
              <w:pStyle w:val="afa"/>
              <w:spacing w:before="0" w:beforeAutospacing="0" w:after="0" w:afterAutospacing="0"/>
              <w:rPr>
                <w:sz w:val="20"/>
                <w:szCs w:val="20"/>
              </w:rPr>
            </w:pPr>
            <w:r w:rsidRPr="00154331">
              <w:rPr>
                <w:sz w:val="20"/>
                <w:szCs w:val="20"/>
              </w:rPr>
              <w:t>Further discussion on RF requirement impacts from NES perspective</w:t>
            </w:r>
          </w:p>
          <w:p w14:paraId="2B1EF946" w14:textId="77777777" w:rsidR="000511BC" w:rsidRPr="00C817C4" w:rsidRDefault="000511BC" w:rsidP="00B85BA5">
            <w:pPr>
              <w:pStyle w:val="aff6"/>
              <w:ind w:firstLineChars="0" w:firstLine="0"/>
            </w:pPr>
            <w:r>
              <w:rPr>
                <w:rFonts w:hint="eastAsia"/>
                <w:b/>
                <w:lang w:val="en-US" w:eastAsia="zh-CN"/>
              </w:rPr>
              <w:t>Proposal 2</w:t>
            </w:r>
            <w:r>
              <w:rPr>
                <w:rFonts w:hint="eastAsia"/>
                <w:bCs/>
                <w:lang w:val="en-US" w:eastAsia="zh-CN"/>
              </w:rPr>
              <w:t>: to consider the necessity of switching period of efficient adaption of spatial elements and the DL EVM performance deterioration due to the switching behavior from network side.</w:t>
            </w:r>
          </w:p>
        </w:tc>
      </w:tr>
    </w:tbl>
    <w:p w14:paraId="66B83CAA" w14:textId="77777777" w:rsidR="000511BC" w:rsidRPr="000511BC" w:rsidRDefault="000511BC" w:rsidP="000511BC">
      <w:pPr>
        <w:rPr>
          <w:lang w:eastAsia="zh-CN"/>
        </w:rPr>
      </w:pPr>
    </w:p>
    <w:p w14:paraId="4962DB94" w14:textId="77777777" w:rsidR="00C91C6B" w:rsidRPr="00CF77D7" w:rsidRDefault="00C91C6B" w:rsidP="00C91C6B">
      <w:pPr>
        <w:pStyle w:val="2"/>
      </w:pPr>
      <w:r w:rsidRPr="00CF77D7">
        <w:rPr>
          <w:rFonts w:hint="eastAsia"/>
        </w:rPr>
        <w:t>Open issues</w:t>
      </w:r>
      <w:r w:rsidRPr="00CF77D7">
        <w:t xml:space="preserve"> summary</w:t>
      </w:r>
    </w:p>
    <w:p w14:paraId="1A32D5C3" w14:textId="44B1A925" w:rsidR="00F24ACA" w:rsidRPr="00035813" w:rsidRDefault="00AE6970" w:rsidP="00F21237">
      <w:pPr>
        <w:pStyle w:val="3"/>
        <w:rPr>
          <w:sz w:val="24"/>
          <w:szCs w:val="16"/>
          <w:u w:val="single"/>
          <w:lang w:val="en-US"/>
        </w:rPr>
      </w:pPr>
      <w:r w:rsidRPr="00035813">
        <w:rPr>
          <w:sz w:val="24"/>
          <w:szCs w:val="16"/>
          <w:u w:val="single"/>
          <w:lang w:val="en-US"/>
        </w:rPr>
        <w:t xml:space="preserve">Issue </w:t>
      </w:r>
      <w:r w:rsidR="00FA1FE4" w:rsidRPr="00035813">
        <w:rPr>
          <w:sz w:val="24"/>
          <w:szCs w:val="16"/>
          <w:u w:val="single"/>
          <w:lang w:val="en-US"/>
        </w:rPr>
        <w:t>3</w:t>
      </w:r>
      <w:r w:rsidR="000B02AF" w:rsidRPr="00035813">
        <w:rPr>
          <w:sz w:val="24"/>
          <w:szCs w:val="16"/>
          <w:u w:val="single"/>
          <w:lang w:val="en-US"/>
        </w:rPr>
        <w:t>-1</w:t>
      </w:r>
      <w:r w:rsidRPr="00035813">
        <w:rPr>
          <w:sz w:val="24"/>
          <w:szCs w:val="16"/>
          <w:u w:val="single"/>
          <w:lang w:val="en-US"/>
        </w:rPr>
        <w:t xml:space="preserve">: </w:t>
      </w:r>
      <w:r w:rsidR="00D351E1" w:rsidRPr="00035813">
        <w:rPr>
          <w:rFonts w:hint="eastAsia"/>
          <w:sz w:val="24"/>
          <w:szCs w:val="16"/>
          <w:u w:val="single"/>
          <w:lang w:val="en-US"/>
        </w:rPr>
        <w:t>RF</w:t>
      </w:r>
      <w:r w:rsidR="00D351E1" w:rsidRPr="00035813">
        <w:rPr>
          <w:sz w:val="24"/>
          <w:szCs w:val="16"/>
          <w:u w:val="single"/>
          <w:lang w:val="en-US"/>
        </w:rPr>
        <w:t xml:space="preserve"> </w:t>
      </w:r>
      <w:r w:rsidR="00D351E1" w:rsidRPr="00035813">
        <w:rPr>
          <w:rFonts w:hint="eastAsia"/>
          <w:sz w:val="24"/>
          <w:szCs w:val="16"/>
          <w:u w:val="single"/>
          <w:lang w:val="en-US"/>
        </w:rPr>
        <w:t>requirements</w:t>
      </w:r>
      <w:r w:rsidR="00D351E1" w:rsidRPr="00035813">
        <w:rPr>
          <w:sz w:val="24"/>
          <w:szCs w:val="16"/>
          <w:u w:val="single"/>
          <w:lang w:val="en-US"/>
        </w:rPr>
        <w:t xml:space="preserve"> </w:t>
      </w:r>
      <w:r w:rsidR="00D351E1" w:rsidRPr="00035813">
        <w:rPr>
          <w:rFonts w:hint="eastAsia"/>
          <w:sz w:val="24"/>
          <w:szCs w:val="16"/>
          <w:u w:val="single"/>
          <w:lang w:val="en-US"/>
        </w:rPr>
        <w:t>for</w:t>
      </w:r>
      <w:r w:rsidR="00D351E1" w:rsidRPr="00035813">
        <w:rPr>
          <w:sz w:val="24"/>
          <w:szCs w:val="16"/>
          <w:u w:val="single"/>
          <w:lang w:val="en-US"/>
        </w:rPr>
        <w:t xml:space="preserve"> </w:t>
      </w:r>
      <w:r w:rsidR="00D351E1" w:rsidRPr="00035813">
        <w:rPr>
          <w:rFonts w:hint="eastAsia"/>
          <w:sz w:val="24"/>
          <w:szCs w:val="16"/>
          <w:u w:val="single"/>
          <w:lang w:val="en-US"/>
        </w:rPr>
        <w:t>spatial</w:t>
      </w:r>
      <w:r w:rsidR="00D351E1" w:rsidRPr="00035813">
        <w:rPr>
          <w:sz w:val="24"/>
          <w:szCs w:val="16"/>
          <w:u w:val="single"/>
          <w:lang w:val="en-US"/>
        </w:rPr>
        <w:t xml:space="preserve"> </w:t>
      </w:r>
      <w:r w:rsidR="00D351E1" w:rsidRPr="00035813">
        <w:rPr>
          <w:rFonts w:hint="eastAsia"/>
          <w:sz w:val="24"/>
          <w:szCs w:val="16"/>
          <w:u w:val="single"/>
          <w:lang w:val="en-US"/>
        </w:rPr>
        <w:t>domain</w:t>
      </w:r>
      <w:r w:rsidR="00D351E1" w:rsidRPr="00035813">
        <w:rPr>
          <w:sz w:val="24"/>
          <w:szCs w:val="16"/>
          <w:u w:val="single"/>
          <w:lang w:val="en-US"/>
        </w:rPr>
        <w:t xml:space="preserve"> </w:t>
      </w:r>
      <w:r w:rsidR="00D351E1" w:rsidRPr="00035813">
        <w:rPr>
          <w:rFonts w:hint="eastAsia"/>
          <w:sz w:val="24"/>
          <w:szCs w:val="16"/>
          <w:u w:val="single"/>
          <w:lang w:val="en-US"/>
        </w:rPr>
        <w:t>techniques</w:t>
      </w:r>
    </w:p>
    <w:p w14:paraId="2B3F47D9" w14:textId="77777777" w:rsidR="00F24ACA" w:rsidRPr="00123D1A" w:rsidRDefault="00AE6970" w:rsidP="00F71CAB">
      <w:pPr>
        <w:pStyle w:val="aff6"/>
        <w:numPr>
          <w:ilvl w:val="0"/>
          <w:numId w:val="4"/>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p>
    <w:p w14:paraId="5F2D47FE" w14:textId="75099DEC" w:rsidR="00060DC1" w:rsidRDefault="00060DC1" w:rsidP="00060DC1">
      <w:pPr>
        <w:pStyle w:val="aff6"/>
        <w:numPr>
          <w:ilvl w:val="1"/>
          <w:numId w:val="4"/>
        </w:numPr>
        <w:overflowPunct/>
        <w:autoSpaceDE/>
        <w:autoSpaceDN/>
        <w:adjustRightInd/>
        <w:spacing w:after="120"/>
        <w:ind w:left="1440" w:firstLineChars="0"/>
        <w:textAlignment w:val="auto"/>
        <w:rPr>
          <w:rFonts w:eastAsia="宋体"/>
          <w:szCs w:val="24"/>
          <w:lang w:eastAsia="zh-CN"/>
        </w:rPr>
      </w:pPr>
      <w:r w:rsidRPr="00AE65FC">
        <w:rPr>
          <w:rFonts w:eastAsia="宋体"/>
          <w:color w:val="0070C0"/>
          <w:szCs w:val="24"/>
          <w:lang w:val="en-US" w:eastAsia="zh-CN"/>
        </w:rPr>
        <w:t>Option</w:t>
      </w:r>
      <w:r>
        <w:rPr>
          <w:rFonts w:eastAsia="宋体"/>
          <w:color w:val="0070C0"/>
          <w:szCs w:val="24"/>
          <w:lang w:val="en-US" w:eastAsia="zh-CN"/>
        </w:rPr>
        <w:t>1</w:t>
      </w:r>
      <w:r w:rsidRPr="00AE65FC">
        <w:rPr>
          <w:rFonts w:eastAsia="宋体"/>
          <w:color w:val="0070C0"/>
          <w:szCs w:val="24"/>
          <w:lang w:val="en-US" w:eastAsia="zh-CN"/>
        </w:rPr>
        <w:t xml:space="preserve">: </w:t>
      </w:r>
      <w:r>
        <w:rPr>
          <w:rFonts w:eastAsia="Times New Roman"/>
          <w:color w:val="0070C0"/>
          <w:lang w:val="en-US" w:eastAsia="zh-CN"/>
        </w:rPr>
        <w:t>N</w:t>
      </w:r>
      <w:r w:rsidRPr="00622344">
        <w:rPr>
          <w:rFonts w:eastAsia="Times New Roman"/>
          <w:color w:val="0070C0"/>
          <w:lang w:val="en-US" w:eastAsia="zh-CN"/>
        </w:rPr>
        <w:t xml:space="preserve">o </w:t>
      </w:r>
      <w:r w:rsidRPr="00622344">
        <w:rPr>
          <w:rFonts w:eastAsia="Times New Roman" w:hint="eastAsia"/>
          <w:color w:val="0070C0"/>
          <w:lang w:val="en-US" w:eastAsia="zh-CN"/>
        </w:rPr>
        <w:t>need</w:t>
      </w:r>
      <w:r w:rsidRPr="00622344">
        <w:rPr>
          <w:rFonts w:eastAsia="Times New Roman"/>
          <w:color w:val="0070C0"/>
          <w:lang w:val="en-US" w:eastAsia="zh-CN"/>
        </w:rPr>
        <w:t xml:space="preserve"> </w:t>
      </w:r>
      <w:r w:rsidRPr="00622344">
        <w:rPr>
          <w:rFonts w:eastAsia="Times New Roman" w:hint="eastAsia"/>
          <w:color w:val="0070C0"/>
          <w:lang w:val="en-US" w:eastAsia="zh-CN"/>
        </w:rPr>
        <w:t>to</w:t>
      </w:r>
      <w:r w:rsidRPr="00622344">
        <w:rPr>
          <w:rFonts w:eastAsia="Times New Roman"/>
          <w:color w:val="0070C0"/>
          <w:lang w:val="en-US" w:eastAsia="zh-CN"/>
        </w:rPr>
        <w:t xml:space="preserve"> </w:t>
      </w:r>
      <w:r w:rsidRPr="00622344">
        <w:rPr>
          <w:rFonts w:eastAsia="Times New Roman" w:hint="eastAsia"/>
          <w:color w:val="0070C0"/>
          <w:lang w:val="en-US" w:eastAsia="zh-CN"/>
        </w:rPr>
        <w:t>define</w:t>
      </w:r>
      <w:r>
        <w:rPr>
          <w:rFonts w:eastAsia="Times New Roman"/>
          <w:color w:val="0070C0"/>
          <w:lang w:val="en-US" w:eastAsia="zh-CN"/>
        </w:rPr>
        <w:t xml:space="preserve"> </w:t>
      </w:r>
      <w:r w:rsidRPr="00473CCE">
        <w:rPr>
          <w:rFonts w:eastAsia="Times New Roman" w:hint="eastAsia"/>
          <w:color w:val="0070C0"/>
          <w:lang w:val="en-US" w:eastAsia="zh-CN"/>
        </w:rPr>
        <w:t>RF</w:t>
      </w:r>
      <w:r w:rsidRPr="00473CCE">
        <w:rPr>
          <w:rFonts w:eastAsia="Times New Roman"/>
          <w:color w:val="0070C0"/>
          <w:lang w:val="en-US" w:eastAsia="zh-CN"/>
        </w:rPr>
        <w:t xml:space="preserve"> </w:t>
      </w:r>
      <w:r w:rsidRPr="00473CCE">
        <w:rPr>
          <w:rFonts w:eastAsia="Times New Roman" w:hint="eastAsia"/>
          <w:color w:val="0070C0"/>
          <w:lang w:val="en-US" w:eastAsia="zh-CN"/>
        </w:rPr>
        <w:t>requirements</w:t>
      </w:r>
      <w:r w:rsidRPr="00473CCE">
        <w:rPr>
          <w:rFonts w:eastAsia="Times New Roman"/>
          <w:color w:val="0070C0"/>
          <w:lang w:val="en-US" w:eastAsia="zh-CN"/>
        </w:rPr>
        <w:t xml:space="preserve"> </w:t>
      </w:r>
      <w:r w:rsidRPr="00473CCE">
        <w:rPr>
          <w:rFonts w:eastAsia="Times New Roman" w:hint="eastAsia"/>
          <w:color w:val="0070C0"/>
          <w:lang w:val="en-US" w:eastAsia="zh-CN"/>
        </w:rPr>
        <w:t>for</w:t>
      </w:r>
      <w:r w:rsidRPr="00473CCE">
        <w:rPr>
          <w:rFonts w:eastAsia="Times New Roman"/>
          <w:color w:val="0070C0"/>
          <w:lang w:val="en-US" w:eastAsia="zh-CN"/>
        </w:rPr>
        <w:t xml:space="preserve"> </w:t>
      </w:r>
      <w:r w:rsidRPr="00473CCE">
        <w:rPr>
          <w:rFonts w:eastAsia="Times New Roman" w:hint="eastAsia"/>
          <w:color w:val="0070C0"/>
          <w:lang w:val="en-US" w:eastAsia="zh-CN"/>
        </w:rPr>
        <w:t>spatial</w:t>
      </w:r>
      <w:r w:rsidRPr="00473CCE">
        <w:rPr>
          <w:rFonts w:eastAsia="Times New Roman"/>
          <w:color w:val="0070C0"/>
          <w:lang w:val="en-US" w:eastAsia="zh-CN"/>
        </w:rPr>
        <w:t xml:space="preserve"> </w:t>
      </w:r>
      <w:r w:rsidRPr="00473CCE">
        <w:rPr>
          <w:rFonts w:eastAsia="Times New Roman" w:hint="eastAsia"/>
          <w:color w:val="0070C0"/>
          <w:lang w:val="en-US" w:eastAsia="zh-CN"/>
        </w:rPr>
        <w:t>domain</w:t>
      </w:r>
      <w:r w:rsidRPr="00473CCE">
        <w:rPr>
          <w:rFonts w:eastAsia="Times New Roman"/>
          <w:color w:val="0070C0"/>
          <w:lang w:val="en-US" w:eastAsia="zh-CN"/>
        </w:rPr>
        <w:t xml:space="preserve"> </w:t>
      </w:r>
      <w:r w:rsidRPr="00473CCE">
        <w:rPr>
          <w:rFonts w:eastAsia="Times New Roman" w:hint="eastAsia"/>
          <w:color w:val="0070C0"/>
          <w:lang w:val="en-US" w:eastAsia="zh-CN"/>
        </w:rPr>
        <w:t>techniques</w:t>
      </w:r>
      <w:r w:rsidR="007F2636">
        <w:rPr>
          <w:rFonts w:eastAsia="宋体" w:hint="eastAsia"/>
          <w:szCs w:val="24"/>
          <w:lang w:eastAsia="zh-CN"/>
        </w:rPr>
        <w:t>(</w:t>
      </w:r>
      <w:hyperlink r:id="rId35" w:history="1">
        <w:r w:rsidR="00DE7132" w:rsidRPr="00060DC1">
          <w:rPr>
            <w:szCs w:val="21"/>
          </w:rPr>
          <w:t>R4-2318252</w:t>
        </w:r>
      </w:hyperlink>
      <w:r w:rsidRPr="00290DD0">
        <w:rPr>
          <w:rFonts w:eastAsia="宋体"/>
          <w:szCs w:val="24"/>
          <w:lang w:eastAsia="zh-CN"/>
        </w:rPr>
        <w:t>, Fujitsu</w:t>
      </w:r>
      <w:r>
        <w:rPr>
          <w:rFonts w:eastAsia="宋体"/>
          <w:szCs w:val="24"/>
          <w:lang w:eastAsia="zh-CN"/>
        </w:rPr>
        <w:t>;</w:t>
      </w:r>
      <w:r w:rsidRPr="00154D7A">
        <w:rPr>
          <w:szCs w:val="21"/>
        </w:rPr>
        <w:t xml:space="preserve"> </w:t>
      </w:r>
      <w:hyperlink r:id="rId36" w:history="1">
        <w:r w:rsidR="00DE7132" w:rsidRPr="00060DC1">
          <w:rPr>
            <w:szCs w:val="21"/>
          </w:rPr>
          <w:t>R4-2318507</w:t>
        </w:r>
      </w:hyperlink>
      <w:r w:rsidRPr="00154D7A">
        <w:rPr>
          <w:szCs w:val="21"/>
        </w:rPr>
        <w:t>, Huawei</w:t>
      </w:r>
      <w:r>
        <w:rPr>
          <w:szCs w:val="21"/>
        </w:rPr>
        <w:t xml:space="preserve">; </w:t>
      </w:r>
      <w:hyperlink r:id="rId37" w:history="1">
        <w:r w:rsidR="00DE7132" w:rsidRPr="00060DC1">
          <w:rPr>
            <w:szCs w:val="21"/>
          </w:rPr>
          <w:t>R4-2319799</w:t>
        </w:r>
      </w:hyperlink>
      <w:r w:rsidRPr="007E680A">
        <w:rPr>
          <w:szCs w:val="21"/>
        </w:rPr>
        <w:t>, Ericsson</w:t>
      </w:r>
      <w:r w:rsidR="007F2636">
        <w:rPr>
          <w:rFonts w:eastAsia="宋体" w:hint="eastAsia"/>
          <w:szCs w:val="24"/>
          <w:lang w:eastAsia="zh-CN"/>
        </w:rPr>
        <w:t>)</w:t>
      </w:r>
    </w:p>
    <w:p w14:paraId="672FCA17" w14:textId="48176D2E" w:rsidR="00060DC1" w:rsidRPr="00060DC1" w:rsidRDefault="00060DC1" w:rsidP="00060DC1">
      <w:pPr>
        <w:pStyle w:val="aff6"/>
        <w:numPr>
          <w:ilvl w:val="2"/>
          <w:numId w:val="4"/>
        </w:numPr>
        <w:overflowPunct/>
        <w:autoSpaceDE/>
        <w:autoSpaceDN/>
        <w:adjustRightInd/>
        <w:spacing w:after="120"/>
        <w:ind w:firstLineChars="0"/>
        <w:textAlignment w:val="auto"/>
        <w:rPr>
          <w:szCs w:val="21"/>
        </w:rPr>
      </w:pPr>
      <w:r w:rsidRPr="00290DD0">
        <w:rPr>
          <w:szCs w:val="21"/>
        </w:rPr>
        <w:t xml:space="preserve">Proposal </w:t>
      </w:r>
      <w:r w:rsidR="004C4437">
        <w:rPr>
          <w:szCs w:val="21"/>
        </w:rPr>
        <w:t>1</w:t>
      </w:r>
      <w:r w:rsidRPr="00290DD0">
        <w:rPr>
          <w:szCs w:val="21"/>
        </w:rPr>
        <w:t xml:space="preserve">: </w:t>
      </w:r>
      <w:r w:rsidRPr="00060DC1">
        <w:rPr>
          <w:szCs w:val="24"/>
          <w:lang w:val="en-US" w:eastAsia="zh-CN"/>
        </w:rPr>
        <w:t>For the technique in spatial domain, the requirement for transmitter transient period is not defined in Rel-18 NES.</w:t>
      </w:r>
      <w:r w:rsidR="007F2636">
        <w:rPr>
          <w:rFonts w:hint="eastAsia"/>
          <w:szCs w:val="21"/>
        </w:rPr>
        <w:t>(</w:t>
      </w:r>
      <w:hyperlink r:id="rId38" w:history="1">
        <w:r w:rsidRPr="00060DC1">
          <w:rPr>
            <w:szCs w:val="21"/>
          </w:rPr>
          <w:t>R4-2318252</w:t>
        </w:r>
      </w:hyperlink>
      <w:r w:rsidRPr="00060DC1">
        <w:rPr>
          <w:szCs w:val="21"/>
        </w:rPr>
        <w:t>, Fujitsu</w:t>
      </w:r>
      <w:r w:rsidR="007F2636">
        <w:rPr>
          <w:rFonts w:hint="eastAsia"/>
          <w:szCs w:val="21"/>
        </w:rPr>
        <w:t>)</w:t>
      </w:r>
    </w:p>
    <w:p w14:paraId="2F68C6FF" w14:textId="72ECC0F6" w:rsidR="00060DC1" w:rsidRPr="00154D7A" w:rsidRDefault="00060DC1" w:rsidP="00060DC1">
      <w:pPr>
        <w:pStyle w:val="aff6"/>
        <w:numPr>
          <w:ilvl w:val="2"/>
          <w:numId w:val="4"/>
        </w:numPr>
        <w:overflowPunct/>
        <w:autoSpaceDE/>
        <w:autoSpaceDN/>
        <w:adjustRightInd/>
        <w:spacing w:after="120"/>
        <w:ind w:firstLineChars="0"/>
        <w:textAlignment w:val="auto"/>
        <w:rPr>
          <w:szCs w:val="21"/>
        </w:rPr>
      </w:pPr>
      <w:r w:rsidRPr="00154D7A">
        <w:rPr>
          <w:szCs w:val="21"/>
        </w:rPr>
        <w:t xml:space="preserve">Proposal </w:t>
      </w:r>
      <w:r w:rsidR="004C4437">
        <w:rPr>
          <w:szCs w:val="21"/>
        </w:rPr>
        <w:t>2</w:t>
      </w:r>
      <w:r w:rsidRPr="00154D7A">
        <w:rPr>
          <w:szCs w:val="21"/>
        </w:rPr>
        <w:t xml:space="preserve">: </w:t>
      </w:r>
      <w:r w:rsidRPr="00173FFA">
        <w:rPr>
          <w:rFonts w:eastAsia="宋体" w:hint="eastAsia"/>
          <w:color w:val="000000"/>
          <w:lang w:eastAsia="zh-CN"/>
        </w:rPr>
        <w:t>N</w:t>
      </w:r>
      <w:r w:rsidRPr="00173FFA">
        <w:rPr>
          <w:rFonts w:eastAsia="宋体"/>
          <w:color w:val="000000"/>
          <w:lang w:eastAsia="zh-CN"/>
        </w:rPr>
        <w:t xml:space="preserve">o new RF requirements are </w:t>
      </w:r>
      <w:r w:rsidRPr="00173FFA">
        <w:rPr>
          <w:rFonts w:eastAsia="宋体" w:hint="eastAsia"/>
          <w:color w:val="000000"/>
          <w:lang w:eastAsia="zh-CN"/>
        </w:rPr>
        <w:t>needed</w:t>
      </w:r>
      <w:r w:rsidRPr="00173FFA">
        <w:rPr>
          <w:rFonts w:eastAsia="宋体"/>
          <w:color w:val="000000"/>
          <w:lang w:eastAsia="zh-CN"/>
        </w:rPr>
        <w:t xml:space="preserve"> for Spatial and power domain techniques.</w:t>
      </w:r>
      <w:r w:rsidRPr="00154D7A">
        <w:rPr>
          <w:szCs w:val="21"/>
        </w:rPr>
        <w:t xml:space="preserve"> (</w:t>
      </w:r>
      <w:hyperlink r:id="rId39" w:history="1">
        <w:r w:rsidRPr="00060DC1">
          <w:rPr>
            <w:szCs w:val="21"/>
          </w:rPr>
          <w:t>R4-2318507</w:t>
        </w:r>
      </w:hyperlink>
      <w:r w:rsidRPr="00154D7A">
        <w:rPr>
          <w:szCs w:val="21"/>
        </w:rPr>
        <w:t>, Huawei)</w:t>
      </w:r>
    </w:p>
    <w:p w14:paraId="61A6FB07" w14:textId="28EA3933" w:rsidR="00060DC1" w:rsidRPr="00060DC1" w:rsidRDefault="00060DC1" w:rsidP="00060DC1">
      <w:pPr>
        <w:pStyle w:val="aff6"/>
        <w:numPr>
          <w:ilvl w:val="2"/>
          <w:numId w:val="4"/>
        </w:numPr>
        <w:overflowPunct/>
        <w:autoSpaceDE/>
        <w:autoSpaceDN/>
        <w:adjustRightInd/>
        <w:spacing w:after="120"/>
        <w:ind w:firstLineChars="0"/>
        <w:textAlignment w:val="auto"/>
        <w:rPr>
          <w:szCs w:val="21"/>
        </w:rPr>
      </w:pPr>
      <w:bookmarkStart w:id="2" w:name="_Toc146724203"/>
      <w:r w:rsidRPr="00154D7A">
        <w:rPr>
          <w:szCs w:val="21"/>
        </w:rPr>
        <w:t xml:space="preserve">Proposal </w:t>
      </w:r>
      <w:r w:rsidR="004C4437">
        <w:rPr>
          <w:szCs w:val="21"/>
        </w:rPr>
        <w:t>3</w:t>
      </w:r>
      <w:r w:rsidRPr="00154D7A">
        <w:rPr>
          <w:szCs w:val="21"/>
        </w:rPr>
        <w:t xml:space="preserve">: </w:t>
      </w:r>
      <w:bookmarkEnd w:id="2"/>
      <w:r w:rsidRPr="00060DC1">
        <w:rPr>
          <w:rFonts w:eastAsia="宋体"/>
          <w:color w:val="000000"/>
          <w:lang w:eastAsia="zh-CN"/>
        </w:rPr>
        <w:t>Considering the current agreements in other WGs, it is recommended not to introduce any new RF requirements or clarification on the existing one for spatial and power domain techniques for the NES feature.</w:t>
      </w:r>
      <w:r w:rsidRPr="00060DC1">
        <w:rPr>
          <w:szCs w:val="21"/>
        </w:rPr>
        <w:t xml:space="preserve"> (</w:t>
      </w:r>
      <w:hyperlink r:id="rId40" w:history="1">
        <w:r w:rsidRPr="00060DC1">
          <w:rPr>
            <w:szCs w:val="21"/>
          </w:rPr>
          <w:t>R4-2319799</w:t>
        </w:r>
      </w:hyperlink>
      <w:r w:rsidRPr="00060DC1">
        <w:rPr>
          <w:szCs w:val="21"/>
        </w:rPr>
        <w:t>, Ericsson)</w:t>
      </w:r>
    </w:p>
    <w:p w14:paraId="7BA856DD" w14:textId="32CACE77" w:rsidR="003F08B0" w:rsidRPr="003F08B0" w:rsidRDefault="003F08B0" w:rsidP="003F08B0">
      <w:pPr>
        <w:pStyle w:val="aff6"/>
        <w:numPr>
          <w:ilvl w:val="1"/>
          <w:numId w:val="4"/>
        </w:numPr>
        <w:overflowPunct/>
        <w:autoSpaceDE/>
        <w:autoSpaceDN/>
        <w:adjustRightInd/>
        <w:spacing w:after="120"/>
        <w:ind w:left="1440" w:firstLineChars="0"/>
        <w:textAlignment w:val="auto"/>
        <w:rPr>
          <w:rFonts w:eastAsia="宋体"/>
          <w:szCs w:val="24"/>
          <w:lang w:eastAsia="zh-CN"/>
        </w:rPr>
      </w:pPr>
      <w:r w:rsidRPr="00AE65FC">
        <w:rPr>
          <w:rFonts w:eastAsia="宋体"/>
          <w:color w:val="0070C0"/>
          <w:szCs w:val="24"/>
          <w:lang w:val="en-US" w:eastAsia="zh-CN"/>
        </w:rPr>
        <w:t>Option</w:t>
      </w:r>
      <w:r w:rsidR="00325454">
        <w:rPr>
          <w:rFonts w:eastAsia="宋体"/>
          <w:color w:val="0070C0"/>
          <w:szCs w:val="24"/>
          <w:lang w:val="en-US" w:eastAsia="zh-CN"/>
        </w:rPr>
        <w:t>2</w:t>
      </w:r>
      <w:r w:rsidRPr="00AE65FC">
        <w:rPr>
          <w:rFonts w:eastAsia="宋体"/>
          <w:color w:val="0070C0"/>
          <w:szCs w:val="24"/>
          <w:lang w:val="en-US" w:eastAsia="zh-CN"/>
        </w:rPr>
        <w:t xml:space="preserve">: </w:t>
      </w:r>
      <w:r>
        <w:rPr>
          <w:rFonts w:eastAsia="宋体"/>
          <w:color w:val="0070C0"/>
          <w:szCs w:val="24"/>
          <w:lang w:val="en-US" w:eastAsia="zh-CN"/>
        </w:rPr>
        <w:t>D</w:t>
      </w:r>
      <w:r w:rsidRPr="00622344">
        <w:rPr>
          <w:rFonts w:eastAsia="Times New Roman" w:hint="eastAsia"/>
          <w:color w:val="0070C0"/>
          <w:lang w:val="en-US" w:eastAsia="zh-CN"/>
        </w:rPr>
        <w:t>efine</w:t>
      </w:r>
      <w:r w:rsidRPr="00622344">
        <w:rPr>
          <w:rFonts w:eastAsia="Times New Roman"/>
          <w:color w:val="0070C0"/>
          <w:lang w:val="en-US" w:eastAsia="zh-CN"/>
        </w:rPr>
        <w:t xml:space="preserve"> </w:t>
      </w:r>
      <w:r w:rsidRPr="00473CCE">
        <w:rPr>
          <w:rFonts w:eastAsia="Times New Roman" w:hint="eastAsia"/>
          <w:color w:val="0070C0"/>
          <w:lang w:val="en-US" w:eastAsia="zh-CN"/>
        </w:rPr>
        <w:t>RF</w:t>
      </w:r>
      <w:r w:rsidRPr="00473CCE">
        <w:rPr>
          <w:rFonts w:eastAsia="Times New Roman"/>
          <w:color w:val="0070C0"/>
          <w:lang w:val="en-US" w:eastAsia="zh-CN"/>
        </w:rPr>
        <w:t xml:space="preserve"> </w:t>
      </w:r>
      <w:r w:rsidRPr="00473CCE">
        <w:rPr>
          <w:rFonts w:eastAsia="Times New Roman" w:hint="eastAsia"/>
          <w:color w:val="0070C0"/>
          <w:lang w:val="en-US" w:eastAsia="zh-CN"/>
        </w:rPr>
        <w:t>requirements</w:t>
      </w:r>
      <w:r w:rsidRPr="00473CCE">
        <w:rPr>
          <w:rFonts w:eastAsia="Times New Roman"/>
          <w:color w:val="0070C0"/>
          <w:lang w:val="en-US" w:eastAsia="zh-CN"/>
        </w:rPr>
        <w:t xml:space="preserve"> </w:t>
      </w:r>
      <w:r w:rsidRPr="00473CCE">
        <w:rPr>
          <w:rFonts w:eastAsia="Times New Roman" w:hint="eastAsia"/>
          <w:color w:val="0070C0"/>
          <w:lang w:val="en-US" w:eastAsia="zh-CN"/>
        </w:rPr>
        <w:t>for</w:t>
      </w:r>
      <w:r w:rsidRPr="00473CCE">
        <w:rPr>
          <w:rFonts w:eastAsia="Times New Roman"/>
          <w:color w:val="0070C0"/>
          <w:lang w:val="en-US" w:eastAsia="zh-CN"/>
        </w:rPr>
        <w:t xml:space="preserve"> </w:t>
      </w:r>
      <w:r w:rsidRPr="00473CCE">
        <w:rPr>
          <w:rFonts w:eastAsia="Times New Roman" w:hint="eastAsia"/>
          <w:color w:val="0070C0"/>
          <w:lang w:val="en-US" w:eastAsia="zh-CN"/>
        </w:rPr>
        <w:t>spatial</w:t>
      </w:r>
      <w:r w:rsidRPr="00473CCE">
        <w:rPr>
          <w:rFonts w:eastAsia="Times New Roman"/>
          <w:color w:val="0070C0"/>
          <w:lang w:val="en-US" w:eastAsia="zh-CN"/>
        </w:rPr>
        <w:t xml:space="preserve"> </w:t>
      </w:r>
      <w:r w:rsidRPr="00473CCE">
        <w:rPr>
          <w:rFonts w:eastAsia="Times New Roman" w:hint="eastAsia"/>
          <w:color w:val="0070C0"/>
          <w:lang w:val="en-US" w:eastAsia="zh-CN"/>
        </w:rPr>
        <w:t>domain</w:t>
      </w:r>
      <w:r w:rsidRPr="00473CCE">
        <w:rPr>
          <w:rFonts w:eastAsia="Times New Roman"/>
          <w:color w:val="0070C0"/>
          <w:lang w:val="en-US" w:eastAsia="zh-CN"/>
        </w:rPr>
        <w:t xml:space="preserve"> </w:t>
      </w:r>
      <w:r w:rsidRPr="00473CCE">
        <w:rPr>
          <w:rFonts w:eastAsia="Times New Roman" w:hint="eastAsia"/>
          <w:color w:val="0070C0"/>
          <w:lang w:val="en-US" w:eastAsia="zh-CN"/>
        </w:rPr>
        <w:t>techniques</w:t>
      </w:r>
      <w:r>
        <w:rPr>
          <w:rFonts w:eastAsia="宋体"/>
          <w:szCs w:val="24"/>
          <w:lang w:eastAsia="zh-CN"/>
        </w:rPr>
        <w:t xml:space="preserve"> (</w:t>
      </w:r>
      <w:hyperlink r:id="rId41" w:history="1">
        <w:r w:rsidRPr="00060DC1">
          <w:rPr>
            <w:szCs w:val="21"/>
          </w:rPr>
          <w:t>R4-2320341</w:t>
        </w:r>
      </w:hyperlink>
      <w:r w:rsidRPr="000E0948">
        <w:rPr>
          <w:rFonts w:eastAsia="宋体"/>
          <w:szCs w:val="24"/>
          <w:lang w:eastAsia="zh-CN"/>
        </w:rPr>
        <w:t>, ZTE</w:t>
      </w:r>
      <w:r w:rsidRPr="00313D8E">
        <w:rPr>
          <w:szCs w:val="24"/>
          <w:lang w:eastAsia="zh-CN"/>
        </w:rPr>
        <w:t>)</w:t>
      </w:r>
      <w:r>
        <w:rPr>
          <w:szCs w:val="24"/>
          <w:lang w:eastAsia="zh-CN"/>
        </w:rPr>
        <w:t xml:space="preserve"> </w:t>
      </w:r>
    </w:p>
    <w:p w14:paraId="50EFB656" w14:textId="0F5EED46" w:rsidR="000E0948" w:rsidRPr="00060DC1" w:rsidRDefault="00313D8E" w:rsidP="00060DC1">
      <w:pPr>
        <w:pStyle w:val="aff6"/>
        <w:numPr>
          <w:ilvl w:val="2"/>
          <w:numId w:val="4"/>
        </w:numPr>
        <w:overflowPunct/>
        <w:autoSpaceDE/>
        <w:autoSpaceDN/>
        <w:adjustRightInd/>
        <w:spacing w:after="120"/>
        <w:ind w:firstLineChars="0"/>
        <w:textAlignment w:val="auto"/>
        <w:rPr>
          <w:bCs/>
        </w:rPr>
      </w:pPr>
      <w:r w:rsidRPr="00313D8E">
        <w:rPr>
          <w:szCs w:val="21"/>
        </w:rPr>
        <w:t xml:space="preserve">Proposal </w:t>
      </w:r>
      <w:r w:rsidR="004C4437">
        <w:rPr>
          <w:szCs w:val="21"/>
        </w:rPr>
        <w:t>1</w:t>
      </w:r>
      <w:r w:rsidRPr="00313D8E">
        <w:rPr>
          <w:szCs w:val="21"/>
        </w:rPr>
        <w:t xml:space="preserve">: </w:t>
      </w:r>
      <w:r w:rsidR="00060DC1" w:rsidRPr="00060DC1">
        <w:rPr>
          <w:rFonts w:hint="eastAsia"/>
          <w:bCs/>
          <w:lang w:val="en-US" w:eastAsia="zh-CN"/>
        </w:rPr>
        <w:t>to consider the necessity of switching period of efficient adaption of spatial elements and the DL EVM performance deterioration due to the switching behavior from network side.</w:t>
      </w:r>
      <w:r w:rsidR="00060DC1" w:rsidRPr="00060DC1">
        <w:rPr>
          <w:szCs w:val="21"/>
        </w:rPr>
        <w:t xml:space="preserve"> </w:t>
      </w:r>
      <w:r w:rsidR="000E0948" w:rsidRPr="00060DC1">
        <w:rPr>
          <w:szCs w:val="21"/>
        </w:rPr>
        <w:t>(</w:t>
      </w:r>
      <w:hyperlink r:id="rId42" w:history="1">
        <w:r w:rsidR="00060DC1" w:rsidRPr="00060DC1">
          <w:rPr>
            <w:szCs w:val="21"/>
          </w:rPr>
          <w:t>R4-2320341</w:t>
        </w:r>
      </w:hyperlink>
      <w:r w:rsidR="000E0948" w:rsidRPr="00060DC1">
        <w:rPr>
          <w:szCs w:val="21"/>
        </w:rPr>
        <w:t>, ZTE)</w:t>
      </w:r>
    </w:p>
    <w:p w14:paraId="30AA54FD" w14:textId="77777777" w:rsidR="00800912" w:rsidRPr="00CF20EE" w:rsidRDefault="00800912" w:rsidP="00800912">
      <w:pPr>
        <w:pStyle w:val="aff6"/>
        <w:numPr>
          <w:ilvl w:val="0"/>
          <w:numId w:val="4"/>
        </w:numPr>
        <w:overflowPunct/>
        <w:autoSpaceDE/>
        <w:autoSpaceDN/>
        <w:adjustRightInd/>
        <w:spacing w:after="120"/>
        <w:ind w:firstLineChars="0"/>
        <w:textAlignment w:val="auto"/>
        <w:rPr>
          <w:rFonts w:eastAsia="宋体"/>
          <w:color w:val="000000" w:themeColor="text1"/>
          <w:u w:val="single"/>
          <w:lang w:val="en-US"/>
        </w:rPr>
      </w:pPr>
      <w:r w:rsidRPr="00CF20EE">
        <w:rPr>
          <w:rFonts w:eastAsia="宋体"/>
          <w:color w:val="000000" w:themeColor="text1"/>
          <w:u w:val="single"/>
          <w:lang w:val="en-US"/>
        </w:rPr>
        <w:t>Recommended WF</w:t>
      </w:r>
    </w:p>
    <w:p w14:paraId="461F7ABD" w14:textId="194B7D01" w:rsidR="004C4437" w:rsidRDefault="000732B6" w:rsidP="004C4437">
      <w:pPr>
        <w:pStyle w:val="aff6"/>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4053EB">
        <w:rPr>
          <w:rFonts w:eastAsia="宋体"/>
          <w:color w:val="0070C0"/>
          <w:szCs w:val="24"/>
          <w:lang w:eastAsia="zh-CN"/>
        </w:rPr>
        <w:lastRenderedPageBreak/>
        <w:t>D</w:t>
      </w:r>
      <w:r>
        <w:rPr>
          <w:rFonts w:eastAsia="宋体"/>
          <w:color w:val="0070C0"/>
          <w:szCs w:val="24"/>
          <w:lang w:eastAsia="zh-CN"/>
        </w:rPr>
        <w:t xml:space="preserve">iscuss </w:t>
      </w:r>
      <w:r w:rsidRPr="00667D92">
        <w:rPr>
          <w:rFonts w:eastAsia="Times New Roman"/>
          <w:color w:val="0070C0"/>
          <w:lang w:val="en-US" w:eastAsia="zh-CN"/>
        </w:rPr>
        <w:t>necessity of the requirement</w:t>
      </w:r>
      <w:r>
        <w:rPr>
          <w:rFonts w:eastAsia="宋体"/>
          <w:color w:val="0070C0"/>
          <w:szCs w:val="24"/>
          <w:lang w:eastAsia="zh-CN"/>
        </w:rPr>
        <w:t xml:space="preserve"> and whether option 1 is agreeable</w:t>
      </w:r>
      <w:r w:rsidR="004C4437" w:rsidRPr="004053EB">
        <w:rPr>
          <w:rFonts w:eastAsia="宋体"/>
          <w:color w:val="0070C0"/>
          <w:szCs w:val="24"/>
          <w:lang w:eastAsia="zh-CN"/>
        </w:rPr>
        <w:t>.</w:t>
      </w:r>
    </w:p>
    <w:p w14:paraId="2F5CC7D4" w14:textId="77777777" w:rsidR="00C62D40" w:rsidRPr="00E0756B" w:rsidRDefault="00C62D40" w:rsidP="00C62D40">
      <w:pPr>
        <w:spacing w:after="120"/>
        <w:jc w:val="both"/>
        <w:rPr>
          <w:color w:val="0070C0"/>
          <w:szCs w:val="24"/>
          <w:highlight w:val="green"/>
          <w:lang w:eastAsia="zh-CN"/>
        </w:rPr>
      </w:pPr>
      <w:r w:rsidRPr="00E0756B">
        <w:rPr>
          <w:rFonts w:hint="eastAsia"/>
          <w:color w:val="0070C0"/>
          <w:szCs w:val="24"/>
          <w:highlight w:val="green"/>
          <w:lang w:eastAsia="zh-CN"/>
        </w:rPr>
        <w:t>A</w:t>
      </w:r>
      <w:r w:rsidRPr="00E0756B">
        <w:rPr>
          <w:color w:val="0070C0"/>
          <w:szCs w:val="24"/>
          <w:highlight w:val="green"/>
          <w:lang w:eastAsia="zh-CN"/>
        </w:rPr>
        <w:t xml:space="preserve">greement: </w:t>
      </w:r>
    </w:p>
    <w:p w14:paraId="00074145" w14:textId="5FDFFF94" w:rsidR="00C62D40" w:rsidRPr="00E0756B" w:rsidRDefault="00C62D40" w:rsidP="00C62D40">
      <w:pPr>
        <w:pStyle w:val="aff6"/>
        <w:numPr>
          <w:ilvl w:val="0"/>
          <w:numId w:val="33"/>
        </w:numPr>
        <w:spacing w:after="120"/>
        <w:ind w:firstLineChars="0"/>
        <w:jc w:val="both"/>
        <w:rPr>
          <w:color w:val="0070C0"/>
          <w:szCs w:val="24"/>
          <w:highlight w:val="green"/>
          <w:lang w:eastAsia="zh-CN"/>
        </w:rPr>
      </w:pPr>
      <w:r w:rsidRPr="00E0756B">
        <w:rPr>
          <w:rFonts w:eastAsia="Times New Roman"/>
          <w:color w:val="0070C0"/>
          <w:highlight w:val="green"/>
          <w:lang w:val="en-US" w:eastAsia="zh-CN"/>
        </w:rPr>
        <w:t xml:space="preserve">No </w:t>
      </w:r>
      <w:r w:rsidRPr="00E0756B">
        <w:rPr>
          <w:rFonts w:eastAsia="Times New Roman" w:hint="eastAsia"/>
          <w:color w:val="0070C0"/>
          <w:highlight w:val="green"/>
          <w:lang w:val="en-US" w:eastAsia="zh-CN"/>
        </w:rPr>
        <w:t>need</w:t>
      </w:r>
      <w:r w:rsidRPr="00E0756B">
        <w:rPr>
          <w:rFonts w:eastAsia="Times New Roman"/>
          <w:color w:val="0070C0"/>
          <w:highlight w:val="green"/>
          <w:lang w:val="en-US" w:eastAsia="zh-CN"/>
        </w:rPr>
        <w:t xml:space="preserve"> </w:t>
      </w:r>
      <w:r w:rsidRPr="00E0756B">
        <w:rPr>
          <w:rFonts w:eastAsia="Times New Roman" w:hint="eastAsia"/>
          <w:color w:val="0070C0"/>
          <w:highlight w:val="green"/>
          <w:lang w:val="en-US" w:eastAsia="zh-CN"/>
        </w:rPr>
        <w:t>to</w:t>
      </w:r>
      <w:r w:rsidRPr="00E0756B">
        <w:rPr>
          <w:rFonts w:eastAsia="Times New Roman"/>
          <w:color w:val="0070C0"/>
          <w:highlight w:val="green"/>
          <w:lang w:val="en-US" w:eastAsia="zh-CN"/>
        </w:rPr>
        <w:t xml:space="preserve"> </w:t>
      </w:r>
      <w:r w:rsidRPr="00E0756B">
        <w:rPr>
          <w:rFonts w:eastAsia="Times New Roman" w:hint="eastAsia"/>
          <w:color w:val="0070C0"/>
          <w:highlight w:val="green"/>
          <w:lang w:val="en-US" w:eastAsia="zh-CN"/>
        </w:rPr>
        <w:t>define</w:t>
      </w:r>
      <w:r w:rsidRPr="00E0756B">
        <w:rPr>
          <w:rFonts w:eastAsia="Times New Roman"/>
          <w:color w:val="0070C0"/>
          <w:highlight w:val="green"/>
          <w:lang w:val="en-US" w:eastAsia="zh-CN"/>
        </w:rPr>
        <w:t xml:space="preserve"> </w:t>
      </w:r>
      <w:r w:rsidRPr="00E0756B">
        <w:rPr>
          <w:rFonts w:eastAsia="Times New Roman" w:hint="eastAsia"/>
          <w:color w:val="0070C0"/>
          <w:highlight w:val="green"/>
          <w:lang w:val="en-US" w:eastAsia="zh-CN"/>
        </w:rPr>
        <w:t>RF</w:t>
      </w:r>
      <w:r w:rsidRPr="00E0756B">
        <w:rPr>
          <w:rFonts w:eastAsia="Times New Roman"/>
          <w:color w:val="0070C0"/>
          <w:highlight w:val="green"/>
          <w:lang w:val="en-US" w:eastAsia="zh-CN"/>
        </w:rPr>
        <w:t xml:space="preserve"> </w:t>
      </w:r>
      <w:r w:rsidRPr="00E0756B">
        <w:rPr>
          <w:rFonts w:eastAsia="Times New Roman" w:hint="eastAsia"/>
          <w:color w:val="0070C0"/>
          <w:highlight w:val="green"/>
          <w:lang w:val="en-US" w:eastAsia="zh-CN"/>
        </w:rPr>
        <w:t>requirements</w:t>
      </w:r>
      <w:r w:rsidRPr="00E0756B">
        <w:rPr>
          <w:rFonts w:eastAsia="Times New Roman"/>
          <w:color w:val="0070C0"/>
          <w:highlight w:val="green"/>
          <w:lang w:val="en-US" w:eastAsia="zh-CN"/>
        </w:rPr>
        <w:t xml:space="preserve"> </w:t>
      </w:r>
      <w:r w:rsidRPr="00E0756B">
        <w:rPr>
          <w:rFonts w:eastAsia="Times New Roman" w:hint="eastAsia"/>
          <w:color w:val="0070C0"/>
          <w:highlight w:val="green"/>
          <w:lang w:val="en-US" w:eastAsia="zh-CN"/>
        </w:rPr>
        <w:t>for</w:t>
      </w:r>
      <w:r w:rsidRPr="00E0756B">
        <w:rPr>
          <w:rFonts w:eastAsia="Times New Roman"/>
          <w:color w:val="0070C0"/>
          <w:highlight w:val="green"/>
          <w:lang w:val="en-US" w:eastAsia="zh-CN"/>
        </w:rPr>
        <w:t xml:space="preserve"> </w:t>
      </w:r>
      <w:r w:rsidRPr="00E0756B">
        <w:rPr>
          <w:rFonts w:eastAsia="Times New Roman" w:hint="eastAsia"/>
          <w:color w:val="0070C0"/>
          <w:highlight w:val="green"/>
          <w:lang w:val="en-US" w:eastAsia="zh-CN"/>
        </w:rPr>
        <w:t>spatial</w:t>
      </w:r>
      <w:r w:rsidRPr="00E0756B">
        <w:rPr>
          <w:rFonts w:eastAsia="Times New Roman"/>
          <w:color w:val="0070C0"/>
          <w:highlight w:val="green"/>
          <w:lang w:val="en-US" w:eastAsia="zh-CN"/>
        </w:rPr>
        <w:t xml:space="preserve"> </w:t>
      </w:r>
      <w:r w:rsidRPr="00E0756B">
        <w:rPr>
          <w:rFonts w:eastAsia="Times New Roman" w:hint="eastAsia"/>
          <w:color w:val="0070C0"/>
          <w:highlight w:val="green"/>
          <w:lang w:val="en-US" w:eastAsia="zh-CN"/>
        </w:rPr>
        <w:t>domain</w:t>
      </w:r>
      <w:r w:rsidRPr="00E0756B">
        <w:rPr>
          <w:rFonts w:eastAsia="Times New Roman"/>
          <w:color w:val="0070C0"/>
          <w:highlight w:val="green"/>
          <w:lang w:val="en-US" w:eastAsia="zh-CN"/>
        </w:rPr>
        <w:t xml:space="preserve"> </w:t>
      </w:r>
      <w:r w:rsidRPr="00E0756B">
        <w:rPr>
          <w:rFonts w:eastAsia="Times New Roman" w:hint="eastAsia"/>
          <w:color w:val="0070C0"/>
          <w:highlight w:val="green"/>
          <w:lang w:val="en-US" w:eastAsia="zh-CN"/>
        </w:rPr>
        <w:t>techniques</w:t>
      </w:r>
    </w:p>
    <w:p w14:paraId="55880E26" w14:textId="06809F97" w:rsidR="00C62D40" w:rsidRPr="00E0756B" w:rsidRDefault="00C62D40" w:rsidP="00C62D40">
      <w:pPr>
        <w:pStyle w:val="aff6"/>
        <w:numPr>
          <w:ilvl w:val="1"/>
          <w:numId w:val="32"/>
        </w:numPr>
        <w:spacing w:after="120"/>
        <w:ind w:firstLineChars="0"/>
        <w:rPr>
          <w:color w:val="0070C0"/>
          <w:szCs w:val="24"/>
          <w:highlight w:val="green"/>
          <w:lang w:eastAsia="zh-CN"/>
        </w:rPr>
      </w:pPr>
      <w:r w:rsidRPr="00E0756B">
        <w:rPr>
          <w:rFonts w:eastAsiaTheme="minorEastAsia"/>
          <w:color w:val="0070C0"/>
          <w:szCs w:val="24"/>
          <w:highlight w:val="green"/>
          <w:lang w:eastAsia="zh-CN"/>
        </w:rPr>
        <w:t xml:space="preserve">Transient period may be needed on the CC when </w:t>
      </w:r>
      <w:r w:rsidRPr="00E0756B">
        <w:rPr>
          <w:rFonts w:eastAsiaTheme="minorEastAsia"/>
          <w:color w:val="0070C0"/>
          <w:szCs w:val="24"/>
          <w:highlight w:val="green"/>
          <w:lang w:eastAsia="zh-CN"/>
        </w:rPr>
        <w:t>spatial domain techniques</w:t>
      </w:r>
      <w:r w:rsidRPr="00E0756B">
        <w:rPr>
          <w:rFonts w:eastAsiaTheme="minorEastAsia"/>
          <w:color w:val="0070C0"/>
          <w:szCs w:val="24"/>
          <w:highlight w:val="green"/>
          <w:lang w:eastAsia="zh-CN"/>
        </w:rPr>
        <w:t xml:space="preserve"> </w:t>
      </w:r>
      <w:r w:rsidRPr="00E0756B">
        <w:rPr>
          <w:rFonts w:eastAsiaTheme="minorEastAsia"/>
          <w:color w:val="0070C0"/>
          <w:szCs w:val="24"/>
          <w:highlight w:val="green"/>
          <w:lang w:eastAsia="zh-CN"/>
        </w:rPr>
        <w:t>are</w:t>
      </w:r>
      <w:r w:rsidRPr="00E0756B">
        <w:rPr>
          <w:rFonts w:eastAsiaTheme="minorEastAsia"/>
          <w:color w:val="0070C0"/>
          <w:szCs w:val="24"/>
          <w:highlight w:val="green"/>
          <w:lang w:eastAsia="zh-CN"/>
        </w:rPr>
        <w:t xml:space="preserve"> conducted on that CC</w:t>
      </w:r>
    </w:p>
    <w:p w14:paraId="5F93A803" w14:textId="77777777" w:rsidR="00C62D40" w:rsidRPr="00E0756B" w:rsidRDefault="00C62D40" w:rsidP="00C62D40">
      <w:pPr>
        <w:pStyle w:val="aff6"/>
        <w:numPr>
          <w:ilvl w:val="2"/>
          <w:numId w:val="32"/>
        </w:numPr>
        <w:spacing w:after="120"/>
        <w:ind w:firstLineChars="0"/>
        <w:rPr>
          <w:rFonts w:hint="eastAsia"/>
          <w:color w:val="0070C0"/>
          <w:szCs w:val="24"/>
          <w:highlight w:val="green"/>
          <w:lang w:eastAsia="zh-CN"/>
        </w:rPr>
      </w:pPr>
      <w:r w:rsidRPr="00E0756B">
        <w:rPr>
          <w:rFonts w:eastAsiaTheme="minorEastAsia"/>
          <w:color w:val="0070C0"/>
          <w:szCs w:val="24"/>
          <w:highlight w:val="green"/>
          <w:lang w:eastAsia="zh-CN"/>
        </w:rPr>
        <w:t>It is not expected to capture it in the TS</w:t>
      </w:r>
    </w:p>
    <w:p w14:paraId="06236F84" w14:textId="77777777" w:rsidR="00C62D40" w:rsidRPr="00C62D40" w:rsidRDefault="00C62D40" w:rsidP="00C62D40">
      <w:pPr>
        <w:spacing w:after="120"/>
        <w:jc w:val="both"/>
        <w:rPr>
          <w:rFonts w:hint="eastAsia"/>
          <w:color w:val="0070C0"/>
          <w:szCs w:val="24"/>
          <w:lang w:eastAsia="zh-CN"/>
        </w:rPr>
      </w:pPr>
    </w:p>
    <w:p w14:paraId="4F0C1400" w14:textId="220A5C24" w:rsidR="000511BC" w:rsidRPr="00035813" w:rsidRDefault="000511BC" w:rsidP="000511BC">
      <w:pPr>
        <w:pStyle w:val="3"/>
        <w:rPr>
          <w:sz w:val="24"/>
          <w:szCs w:val="16"/>
          <w:u w:val="single"/>
          <w:lang w:val="en-US"/>
        </w:rPr>
      </w:pPr>
      <w:r w:rsidRPr="00035813">
        <w:rPr>
          <w:sz w:val="24"/>
          <w:szCs w:val="16"/>
          <w:u w:val="single"/>
          <w:lang w:val="en-US"/>
        </w:rPr>
        <w:t xml:space="preserve">Issue </w:t>
      </w:r>
      <w:r>
        <w:rPr>
          <w:sz w:val="24"/>
          <w:szCs w:val="16"/>
          <w:u w:val="single"/>
          <w:lang w:val="en-US"/>
        </w:rPr>
        <w:t>3</w:t>
      </w:r>
      <w:r w:rsidRPr="00035813">
        <w:rPr>
          <w:sz w:val="24"/>
          <w:szCs w:val="16"/>
          <w:u w:val="single"/>
          <w:lang w:val="en-US"/>
        </w:rPr>
        <w:t>-</w:t>
      </w:r>
      <w:r>
        <w:rPr>
          <w:sz w:val="24"/>
          <w:szCs w:val="16"/>
          <w:u w:val="single"/>
          <w:lang w:val="en-US"/>
        </w:rPr>
        <w:t>2</w:t>
      </w:r>
      <w:r w:rsidRPr="00035813">
        <w:rPr>
          <w:sz w:val="24"/>
          <w:szCs w:val="16"/>
          <w:u w:val="single"/>
          <w:lang w:val="en-US"/>
        </w:rPr>
        <w:t xml:space="preserve">: </w:t>
      </w:r>
      <w:r w:rsidRPr="00035813">
        <w:rPr>
          <w:rFonts w:hint="eastAsia"/>
          <w:sz w:val="24"/>
          <w:szCs w:val="16"/>
          <w:u w:val="single"/>
          <w:lang w:val="en-US"/>
        </w:rPr>
        <w:t>RF</w:t>
      </w:r>
      <w:r w:rsidRPr="00035813">
        <w:rPr>
          <w:sz w:val="24"/>
          <w:szCs w:val="16"/>
          <w:u w:val="single"/>
          <w:lang w:val="en-US"/>
        </w:rPr>
        <w:t xml:space="preserve"> </w:t>
      </w:r>
      <w:r w:rsidRPr="00035813">
        <w:rPr>
          <w:rFonts w:hint="eastAsia"/>
          <w:sz w:val="24"/>
          <w:szCs w:val="16"/>
          <w:u w:val="single"/>
          <w:lang w:val="en-US"/>
        </w:rPr>
        <w:t>requirements</w:t>
      </w:r>
      <w:r w:rsidRPr="00035813">
        <w:rPr>
          <w:sz w:val="24"/>
          <w:szCs w:val="16"/>
          <w:u w:val="single"/>
          <w:lang w:val="en-US"/>
        </w:rPr>
        <w:t xml:space="preserve"> </w:t>
      </w:r>
      <w:r w:rsidRPr="00035813">
        <w:rPr>
          <w:rFonts w:hint="eastAsia"/>
          <w:sz w:val="24"/>
          <w:szCs w:val="16"/>
          <w:u w:val="single"/>
          <w:lang w:val="en-US"/>
        </w:rPr>
        <w:t>for</w:t>
      </w:r>
      <w:r w:rsidRPr="00035813">
        <w:rPr>
          <w:sz w:val="24"/>
          <w:szCs w:val="16"/>
          <w:u w:val="single"/>
          <w:lang w:val="en-US"/>
        </w:rPr>
        <w:t xml:space="preserve"> power </w:t>
      </w:r>
      <w:r w:rsidRPr="00035813">
        <w:rPr>
          <w:rFonts w:hint="eastAsia"/>
          <w:sz w:val="24"/>
          <w:szCs w:val="16"/>
          <w:u w:val="single"/>
          <w:lang w:val="en-US"/>
        </w:rPr>
        <w:t>domain</w:t>
      </w:r>
      <w:r w:rsidRPr="00035813">
        <w:rPr>
          <w:sz w:val="24"/>
          <w:szCs w:val="16"/>
          <w:u w:val="single"/>
          <w:lang w:val="en-US"/>
        </w:rPr>
        <w:t xml:space="preserve"> </w:t>
      </w:r>
      <w:r w:rsidRPr="00035813">
        <w:rPr>
          <w:rFonts w:hint="eastAsia"/>
          <w:sz w:val="24"/>
          <w:szCs w:val="16"/>
          <w:u w:val="single"/>
          <w:lang w:val="en-US"/>
        </w:rPr>
        <w:t>techniques</w:t>
      </w:r>
    </w:p>
    <w:p w14:paraId="1D683645" w14:textId="77777777" w:rsidR="000511BC" w:rsidRPr="00123D1A" w:rsidRDefault="000511BC" w:rsidP="000511BC">
      <w:pPr>
        <w:pStyle w:val="aff6"/>
        <w:numPr>
          <w:ilvl w:val="0"/>
          <w:numId w:val="4"/>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p>
    <w:p w14:paraId="41F6A89E" w14:textId="1657454E" w:rsidR="000511BC" w:rsidRDefault="000511BC" w:rsidP="000511BC">
      <w:pPr>
        <w:pStyle w:val="aff6"/>
        <w:numPr>
          <w:ilvl w:val="1"/>
          <w:numId w:val="4"/>
        </w:numPr>
        <w:overflowPunct/>
        <w:autoSpaceDE/>
        <w:autoSpaceDN/>
        <w:adjustRightInd/>
        <w:spacing w:after="120"/>
        <w:ind w:left="1440" w:firstLineChars="0"/>
        <w:textAlignment w:val="auto"/>
        <w:rPr>
          <w:rFonts w:eastAsia="宋体"/>
          <w:szCs w:val="24"/>
          <w:lang w:eastAsia="zh-CN"/>
        </w:rPr>
      </w:pPr>
      <w:r w:rsidRPr="00AE65FC">
        <w:rPr>
          <w:rFonts w:eastAsia="宋体"/>
          <w:color w:val="0070C0"/>
          <w:szCs w:val="24"/>
          <w:lang w:val="en-US" w:eastAsia="zh-CN"/>
        </w:rPr>
        <w:t>Option</w:t>
      </w:r>
      <w:r>
        <w:rPr>
          <w:rFonts w:eastAsia="宋体"/>
          <w:color w:val="0070C0"/>
          <w:szCs w:val="24"/>
          <w:lang w:val="en-US" w:eastAsia="zh-CN"/>
        </w:rPr>
        <w:t>1</w:t>
      </w:r>
      <w:r w:rsidRPr="00AE65FC">
        <w:rPr>
          <w:rFonts w:eastAsia="宋体"/>
          <w:color w:val="0070C0"/>
          <w:szCs w:val="24"/>
          <w:lang w:val="en-US" w:eastAsia="zh-CN"/>
        </w:rPr>
        <w:t xml:space="preserve">: </w:t>
      </w:r>
      <w:r>
        <w:rPr>
          <w:rFonts w:eastAsia="Times New Roman"/>
          <w:color w:val="0070C0"/>
          <w:lang w:val="en-US" w:eastAsia="zh-CN"/>
        </w:rPr>
        <w:t>N</w:t>
      </w:r>
      <w:r w:rsidRPr="00622344">
        <w:rPr>
          <w:rFonts w:eastAsia="Times New Roman"/>
          <w:color w:val="0070C0"/>
          <w:lang w:val="en-US" w:eastAsia="zh-CN"/>
        </w:rPr>
        <w:t xml:space="preserve">o </w:t>
      </w:r>
      <w:r w:rsidRPr="00622344">
        <w:rPr>
          <w:rFonts w:eastAsia="Times New Roman" w:hint="eastAsia"/>
          <w:color w:val="0070C0"/>
          <w:lang w:val="en-US" w:eastAsia="zh-CN"/>
        </w:rPr>
        <w:t>need</w:t>
      </w:r>
      <w:r w:rsidRPr="00622344">
        <w:rPr>
          <w:rFonts w:eastAsia="Times New Roman"/>
          <w:color w:val="0070C0"/>
          <w:lang w:val="en-US" w:eastAsia="zh-CN"/>
        </w:rPr>
        <w:t xml:space="preserve"> </w:t>
      </w:r>
      <w:r w:rsidRPr="00622344">
        <w:rPr>
          <w:rFonts w:eastAsia="Times New Roman" w:hint="eastAsia"/>
          <w:color w:val="0070C0"/>
          <w:lang w:val="en-US" w:eastAsia="zh-CN"/>
        </w:rPr>
        <w:t>to</w:t>
      </w:r>
      <w:r w:rsidRPr="00622344">
        <w:rPr>
          <w:rFonts w:eastAsia="Times New Roman"/>
          <w:color w:val="0070C0"/>
          <w:lang w:val="en-US" w:eastAsia="zh-CN"/>
        </w:rPr>
        <w:t xml:space="preserve"> </w:t>
      </w:r>
      <w:r w:rsidRPr="00622344">
        <w:rPr>
          <w:rFonts w:eastAsia="Times New Roman" w:hint="eastAsia"/>
          <w:color w:val="0070C0"/>
          <w:lang w:val="en-US" w:eastAsia="zh-CN"/>
        </w:rPr>
        <w:t>define</w:t>
      </w:r>
      <w:r>
        <w:rPr>
          <w:rFonts w:eastAsia="Times New Roman"/>
          <w:color w:val="0070C0"/>
          <w:lang w:val="en-US" w:eastAsia="zh-CN"/>
        </w:rPr>
        <w:t xml:space="preserve"> </w:t>
      </w:r>
      <w:r w:rsidRPr="00473CCE">
        <w:rPr>
          <w:rFonts w:eastAsia="Times New Roman" w:hint="eastAsia"/>
          <w:color w:val="0070C0"/>
          <w:lang w:val="en-US" w:eastAsia="zh-CN"/>
        </w:rPr>
        <w:t>RF</w:t>
      </w:r>
      <w:r w:rsidRPr="00473CCE">
        <w:rPr>
          <w:rFonts w:eastAsia="Times New Roman"/>
          <w:color w:val="0070C0"/>
          <w:lang w:val="en-US" w:eastAsia="zh-CN"/>
        </w:rPr>
        <w:t xml:space="preserve"> </w:t>
      </w:r>
      <w:r w:rsidRPr="00473CCE">
        <w:rPr>
          <w:rFonts w:eastAsia="Times New Roman" w:hint="eastAsia"/>
          <w:color w:val="0070C0"/>
          <w:lang w:val="en-US" w:eastAsia="zh-CN"/>
        </w:rPr>
        <w:t>requirements</w:t>
      </w:r>
      <w:r w:rsidRPr="00473CCE">
        <w:rPr>
          <w:rFonts w:eastAsia="Times New Roman"/>
          <w:color w:val="0070C0"/>
          <w:lang w:val="en-US" w:eastAsia="zh-CN"/>
        </w:rPr>
        <w:t xml:space="preserve"> </w:t>
      </w:r>
      <w:r w:rsidRPr="00473CCE">
        <w:rPr>
          <w:rFonts w:eastAsia="Times New Roman" w:hint="eastAsia"/>
          <w:color w:val="0070C0"/>
          <w:lang w:val="en-US" w:eastAsia="zh-CN"/>
        </w:rPr>
        <w:t>for</w:t>
      </w:r>
      <w:r w:rsidRPr="00473CCE">
        <w:rPr>
          <w:rFonts w:eastAsia="Times New Roman"/>
          <w:color w:val="0070C0"/>
          <w:lang w:val="en-US" w:eastAsia="zh-CN"/>
        </w:rPr>
        <w:t xml:space="preserve"> power </w:t>
      </w:r>
      <w:r w:rsidRPr="00473CCE">
        <w:rPr>
          <w:rFonts w:eastAsia="Times New Roman" w:hint="eastAsia"/>
          <w:color w:val="0070C0"/>
          <w:lang w:val="en-US" w:eastAsia="zh-CN"/>
        </w:rPr>
        <w:t>domain</w:t>
      </w:r>
      <w:r w:rsidRPr="00473CCE">
        <w:rPr>
          <w:rFonts w:eastAsia="Times New Roman"/>
          <w:color w:val="0070C0"/>
          <w:lang w:val="en-US" w:eastAsia="zh-CN"/>
        </w:rPr>
        <w:t xml:space="preserve"> </w:t>
      </w:r>
      <w:r w:rsidRPr="00473CCE">
        <w:rPr>
          <w:rFonts w:eastAsia="Times New Roman" w:hint="eastAsia"/>
          <w:color w:val="0070C0"/>
          <w:lang w:val="en-US" w:eastAsia="zh-CN"/>
        </w:rPr>
        <w:t>techniques</w:t>
      </w:r>
      <w:r w:rsidR="007F2636">
        <w:rPr>
          <w:rFonts w:eastAsia="宋体" w:hint="eastAsia"/>
          <w:szCs w:val="24"/>
          <w:lang w:eastAsia="zh-CN"/>
        </w:rPr>
        <w:t>(</w:t>
      </w:r>
      <w:hyperlink r:id="rId43" w:history="1">
        <w:r w:rsidRPr="00060DC1">
          <w:rPr>
            <w:szCs w:val="21"/>
          </w:rPr>
          <w:t>R4-2318507</w:t>
        </w:r>
      </w:hyperlink>
      <w:r w:rsidRPr="00154D7A">
        <w:rPr>
          <w:szCs w:val="21"/>
        </w:rPr>
        <w:t>, Huawei</w:t>
      </w:r>
      <w:r>
        <w:rPr>
          <w:szCs w:val="21"/>
        </w:rPr>
        <w:t xml:space="preserve">; </w:t>
      </w:r>
      <w:hyperlink r:id="rId44" w:history="1">
        <w:r w:rsidRPr="00060DC1">
          <w:rPr>
            <w:szCs w:val="21"/>
          </w:rPr>
          <w:t>R4-2319799</w:t>
        </w:r>
      </w:hyperlink>
      <w:r w:rsidRPr="007E680A">
        <w:rPr>
          <w:szCs w:val="21"/>
        </w:rPr>
        <w:t>, Ericsson</w:t>
      </w:r>
      <w:r w:rsidR="007F2636">
        <w:rPr>
          <w:rFonts w:eastAsia="宋体" w:hint="eastAsia"/>
          <w:szCs w:val="24"/>
          <w:lang w:eastAsia="zh-CN"/>
        </w:rPr>
        <w:t>)</w:t>
      </w:r>
    </w:p>
    <w:p w14:paraId="2EAF8E0A" w14:textId="77777777" w:rsidR="000511BC" w:rsidRPr="00154D7A" w:rsidRDefault="000511BC" w:rsidP="000511BC">
      <w:pPr>
        <w:pStyle w:val="aff6"/>
        <w:numPr>
          <w:ilvl w:val="2"/>
          <w:numId w:val="4"/>
        </w:numPr>
        <w:overflowPunct/>
        <w:autoSpaceDE/>
        <w:autoSpaceDN/>
        <w:adjustRightInd/>
        <w:spacing w:after="120"/>
        <w:ind w:firstLineChars="0"/>
        <w:textAlignment w:val="auto"/>
        <w:rPr>
          <w:szCs w:val="21"/>
        </w:rPr>
      </w:pPr>
      <w:r w:rsidRPr="00154D7A">
        <w:rPr>
          <w:szCs w:val="21"/>
        </w:rPr>
        <w:t xml:space="preserve">Proposal </w:t>
      </w:r>
      <w:r>
        <w:rPr>
          <w:szCs w:val="21"/>
        </w:rPr>
        <w:t>1</w:t>
      </w:r>
      <w:r w:rsidRPr="00154D7A">
        <w:rPr>
          <w:szCs w:val="21"/>
        </w:rPr>
        <w:t xml:space="preserve">: </w:t>
      </w:r>
      <w:r w:rsidRPr="00173FFA">
        <w:rPr>
          <w:rFonts w:eastAsia="宋体" w:hint="eastAsia"/>
          <w:color w:val="000000"/>
          <w:lang w:eastAsia="zh-CN"/>
        </w:rPr>
        <w:t>N</w:t>
      </w:r>
      <w:r w:rsidRPr="00173FFA">
        <w:rPr>
          <w:rFonts w:eastAsia="宋体"/>
          <w:color w:val="000000"/>
          <w:lang w:eastAsia="zh-CN"/>
        </w:rPr>
        <w:t xml:space="preserve">o new RF requirements are </w:t>
      </w:r>
      <w:r w:rsidRPr="00173FFA">
        <w:rPr>
          <w:rFonts w:eastAsia="宋体" w:hint="eastAsia"/>
          <w:color w:val="000000"/>
          <w:lang w:eastAsia="zh-CN"/>
        </w:rPr>
        <w:t>needed</w:t>
      </w:r>
      <w:r w:rsidRPr="00173FFA">
        <w:rPr>
          <w:rFonts w:eastAsia="宋体"/>
          <w:color w:val="000000"/>
          <w:lang w:eastAsia="zh-CN"/>
        </w:rPr>
        <w:t xml:space="preserve"> for power domain techniques.</w:t>
      </w:r>
      <w:r w:rsidRPr="00154D7A">
        <w:rPr>
          <w:szCs w:val="21"/>
        </w:rPr>
        <w:t xml:space="preserve"> (</w:t>
      </w:r>
      <w:hyperlink r:id="rId45" w:history="1">
        <w:r w:rsidRPr="00060DC1">
          <w:rPr>
            <w:szCs w:val="21"/>
          </w:rPr>
          <w:t>R4-2318507</w:t>
        </w:r>
      </w:hyperlink>
      <w:r w:rsidRPr="00154D7A">
        <w:rPr>
          <w:szCs w:val="21"/>
        </w:rPr>
        <w:t>, Huawei)</w:t>
      </w:r>
    </w:p>
    <w:p w14:paraId="1FE8EAE7" w14:textId="77777777" w:rsidR="000511BC" w:rsidRPr="00060DC1" w:rsidRDefault="000511BC" w:rsidP="000511BC">
      <w:pPr>
        <w:pStyle w:val="aff6"/>
        <w:numPr>
          <w:ilvl w:val="2"/>
          <w:numId w:val="4"/>
        </w:numPr>
        <w:overflowPunct/>
        <w:autoSpaceDE/>
        <w:autoSpaceDN/>
        <w:adjustRightInd/>
        <w:spacing w:after="120"/>
        <w:ind w:firstLineChars="0"/>
        <w:textAlignment w:val="auto"/>
        <w:rPr>
          <w:szCs w:val="21"/>
        </w:rPr>
      </w:pPr>
      <w:r w:rsidRPr="00154D7A">
        <w:rPr>
          <w:szCs w:val="21"/>
        </w:rPr>
        <w:t xml:space="preserve">Proposal </w:t>
      </w:r>
      <w:r>
        <w:rPr>
          <w:szCs w:val="21"/>
        </w:rPr>
        <w:t>2</w:t>
      </w:r>
      <w:r w:rsidRPr="00154D7A">
        <w:rPr>
          <w:szCs w:val="21"/>
        </w:rPr>
        <w:t xml:space="preserve">: </w:t>
      </w:r>
      <w:r w:rsidRPr="00060DC1">
        <w:rPr>
          <w:rFonts w:eastAsia="宋体"/>
          <w:color w:val="000000"/>
          <w:lang w:eastAsia="zh-CN"/>
        </w:rPr>
        <w:t>Considering the current agreements in other WGs, it is recommended not to introduce any new RF requirements or clarification on the existing one for spatial and power domain techniques for the NES feature.</w:t>
      </w:r>
      <w:r w:rsidRPr="00060DC1">
        <w:rPr>
          <w:szCs w:val="21"/>
        </w:rPr>
        <w:t xml:space="preserve"> (</w:t>
      </w:r>
      <w:hyperlink r:id="rId46" w:history="1">
        <w:r w:rsidRPr="00060DC1">
          <w:rPr>
            <w:szCs w:val="21"/>
          </w:rPr>
          <w:t>R4-2319799</w:t>
        </w:r>
      </w:hyperlink>
      <w:r w:rsidRPr="00060DC1">
        <w:rPr>
          <w:szCs w:val="21"/>
        </w:rPr>
        <w:t>, Ericsson)</w:t>
      </w:r>
    </w:p>
    <w:p w14:paraId="45886E85" w14:textId="77777777" w:rsidR="000511BC" w:rsidRPr="00313D8E" w:rsidRDefault="000511BC" w:rsidP="000511BC">
      <w:pPr>
        <w:pStyle w:val="aff6"/>
        <w:numPr>
          <w:ilvl w:val="1"/>
          <w:numId w:val="4"/>
        </w:numPr>
        <w:overflowPunct/>
        <w:autoSpaceDE/>
        <w:autoSpaceDN/>
        <w:adjustRightInd/>
        <w:spacing w:after="120"/>
        <w:ind w:left="1440" w:firstLineChars="0"/>
        <w:textAlignment w:val="auto"/>
        <w:rPr>
          <w:rFonts w:eastAsia="宋体"/>
          <w:szCs w:val="24"/>
          <w:lang w:eastAsia="zh-CN"/>
        </w:rPr>
      </w:pPr>
      <w:r w:rsidRPr="00AE65FC">
        <w:rPr>
          <w:rFonts w:eastAsia="宋体"/>
          <w:color w:val="0070C0"/>
          <w:szCs w:val="24"/>
          <w:lang w:val="en-US" w:eastAsia="zh-CN"/>
        </w:rPr>
        <w:t>Option</w:t>
      </w:r>
      <w:r>
        <w:rPr>
          <w:rFonts w:eastAsia="宋体"/>
          <w:color w:val="0070C0"/>
          <w:szCs w:val="24"/>
          <w:lang w:val="en-US" w:eastAsia="zh-CN"/>
        </w:rPr>
        <w:t>2</w:t>
      </w:r>
      <w:r w:rsidRPr="00AE65FC">
        <w:rPr>
          <w:rFonts w:eastAsia="宋体"/>
          <w:color w:val="0070C0"/>
          <w:szCs w:val="24"/>
          <w:lang w:val="en-US" w:eastAsia="zh-CN"/>
        </w:rPr>
        <w:t xml:space="preserve">: </w:t>
      </w:r>
      <w:r>
        <w:rPr>
          <w:rFonts w:eastAsia="宋体"/>
          <w:color w:val="0070C0"/>
          <w:szCs w:val="24"/>
          <w:lang w:val="en-US" w:eastAsia="zh-CN"/>
        </w:rPr>
        <w:t>Clarity</w:t>
      </w:r>
      <w:r w:rsidRPr="00667D92">
        <w:rPr>
          <w:rFonts w:eastAsia="Times New Roman"/>
          <w:color w:val="0070C0"/>
          <w:lang w:val="en-US" w:eastAsia="zh-CN"/>
        </w:rPr>
        <w:t xml:space="preserve"> the necessity of the requirement for transmitter transient period </w:t>
      </w:r>
      <w:r w:rsidRPr="00473CCE">
        <w:rPr>
          <w:rFonts w:eastAsia="Times New Roman" w:hint="eastAsia"/>
          <w:color w:val="0070C0"/>
          <w:lang w:val="en-US" w:eastAsia="zh-CN"/>
        </w:rPr>
        <w:t>for</w:t>
      </w:r>
      <w:r w:rsidRPr="00473CCE">
        <w:rPr>
          <w:rFonts w:eastAsia="Times New Roman"/>
          <w:color w:val="0070C0"/>
          <w:lang w:val="en-US" w:eastAsia="zh-CN"/>
        </w:rPr>
        <w:t xml:space="preserve"> </w:t>
      </w:r>
      <w:r w:rsidRPr="003F08B0">
        <w:rPr>
          <w:rFonts w:eastAsia="Times New Roman" w:hint="eastAsia"/>
          <w:color w:val="0070C0"/>
          <w:lang w:val="en-US" w:eastAsia="zh-CN"/>
        </w:rPr>
        <w:t>power</w:t>
      </w:r>
      <w:r w:rsidRPr="00473CCE">
        <w:rPr>
          <w:rFonts w:eastAsia="Times New Roman"/>
          <w:color w:val="0070C0"/>
          <w:lang w:val="en-US" w:eastAsia="zh-CN"/>
        </w:rPr>
        <w:t xml:space="preserve"> </w:t>
      </w:r>
      <w:r w:rsidRPr="00473CCE">
        <w:rPr>
          <w:rFonts w:eastAsia="Times New Roman" w:hint="eastAsia"/>
          <w:color w:val="0070C0"/>
          <w:lang w:val="en-US" w:eastAsia="zh-CN"/>
        </w:rPr>
        <w:t>domain</w:t>
      </w:r>
      <w:r w:rsidRPr="00473CCE">
        <w:rPr>
          <w:rFonts w:eastAsia="Times New Roman"/>
          <w:color w:val="0070C0"/>
          <w:lang w:val="en-US" w:eastAsia="zh-CN"/>
        </w:rPr>
        <w:t xml:space="preserve"> </w:t>
      </w:r>
      <w:r w:rsidRPr="00473CCE">
        <w:rPr>
          <w:rFonts w:eastAsia="Times New Roman" w:hint="eastAsia"/>
          <w:color w:val="0070C0"/>
          <w:lang w:val="en-US" w:eastAsia="zh-CN"/>
        </w:rPr>
        <w:t>techniques</w:t>
      </w:r>
      <w:r>
        <w:rPr>
          <w:rFonts w:eastAsia="宋体"/>
          <w:szCs w:val="24"/>
          <w:lang w:eastAsia="zh-CN"/>
        </w:rPr>
        <w:t xml:space="preserve"> (</w:t>
      </w:r>
      <w:hyperlink r:id="rId47" w:history="1">
        <w:r w:rsidRPr="00060DC1">
          <w:rPr>
            <w:szCs w:val="21"/>
          </w:rPr>
          <w:t>R4-2318252</w:t>
        </w:r>
      </w:hyperlink>
      <w:r w:rsidRPr="00313D8E">
        <w:rPr>
          <w:rFonts w:eastAsia="宋体"/>
          <w:szCs w:val="24"/>
          <w:lang w:eastAsia="zh-CN"/>
        </w:rPr>
        <w:t xml:space="preserve">, </w:t>
      </w:r>
      <w:r w:rsidRPr="00060DC1">
        <w:rPr>
          <w:szCs w:val="21"/>
        </w:rPr>
        <w:t>Fujitsu</w:t>
      </w:r>
      <w:r w:rsidRPr="00313D8E">
        <w:rPr>
          <w:szCs w:val="24"/>
          <w:lang w:eastAsia="zh-CN"/>
        </w:rPr>
        <w:t>)</w:t>
      </w:r>
      <w:r>
        <w:rPr>
          <w:szCs w:val="24"/>
          <w:lang w:eastAsia="zh-CN"/>
        </w:rPr>
        <w:t xml:space="preserve"> </w:t>
      </w:r>
    </w:p>
    <w:p w14:paraId="1E04AC8D" w14:textId="07AB64A8" w:rsidR="000511BC" w:rsidRDefault="000511BC" w:rsidP="000511BC">
      <w:pPr>
        <w:pStyle w:val="aff6"/>
        <w:numPr>
          <w:ilvl w:val="2"/>
          <w:numId w:val="4"/>
        </w:numPr>
        <w:overflowPunct/>
        <w:autoSpaceDE/>
        <w:autoSpaceDN/>
        <w:adjustRightInd/>
        <w:spacing w:after="120"/>
        <w:ind w:firstLineChars="0"/>
        <w:textAlignment w:val="auto"/>
        <w:rPr>
          <w:szCs w:val="21"/>
        </w:rPr>
      </w:pPr>
      <w:r w:rsidRPr="00313D8E">
        <w:rPr>
          <w:szCs w:val="21"/>
        </w:rPr>
        <w:t xml:space="preserve">Proposal </w:t>
      </w:r>
      <w:r>
        <w:rPr>
          <w:szCs w:val="21"/>
        </w:rPr>
        <w:t>1</w:t>
      </w:r>
      <w:r w:rsidRPr="00313D8E">
        <w:rPr>
          <w:szCs w:val="21"/>
        </w:rPr>
        <w:t>:</w:t>
      </w:r>
      <w:r>
        <w:rPr>
          <w:szCs w:val="21"/>
        </w:rPr>
        <w:t xml:space="preserve"> </w:t>
      </w:r>
      <w:r w:rsidRPr="00060DC1">
        <w:rPr>
          <w:szCs w:val="24"/>
          <w:lang w:val="en-US" w:eastAsia="zh-CN"/>
        </w:rPr>
        <w:t>RAN4 should firstly clarify the necessity of the requirement for transmitter transient period for the technique in power domain. If RAN4 cannot reach consensus, the requirement for transmitter transient period is not defined in Rel-18 NES.</w:t>
      </w:r>
      <w:r w:rsidRPr="00060DC1">
        <w:rPr>
          <w:rFonts w:hint="eastAsia"/>
          <w:szCs w:val="21"/>
        </w:rPr>
        <w:t xml:space="preserve"> </w:t>
      </w:r>
      <w:r w:rsidR="007F2636">
        <w:rPr>
          <w:rFonts w:hint="eastAsia"/>
          <w:szCs w:val="21"/>
        </w:rPr>
        <w:t>(</w:t>
      </w:r>
      <w:hyperlink r:id="rId48" w:history="1">
        <w:r w:rsidRPr="00060DC1">
          <w:rPr>
            <w:szCs w:val="21"/>
          </w:rPr>
          <w:t>R4-2318252</w:t>
        </w:r>
      </w:hyperlink>
      <w:r w:rsidRPr="00060DC1">
        <w:rPr>
          <w:szCs w:val="21"/>
        </w:rPr>
        <w:t>, Fujitsu</w:t>
      </w:r>
      <w:r w:rsidR="007F2636">
        <w:rPr>
          <w:rFonts w:hint="eastAsia"/>
          <w:szCs w:val="21"/>
        </w:rPr>
        <w:t>)</w:t>
      </w:r>
    </w:p>
    <w:p w14:paraId="345C5499" w14:textId="77777777" w:rsidR="000511BC" w:rsidRPr="00CF20EE" w:rsidRDefault="000511BC" w:rsidP="000511BC">
      <w:pPr>
        <w:pStyle w:val="aff6"/>
        <w:numPr>
          <w:ilvl w:val="0"/>
          <w:numId w:val="4"/>
        </w:numPr>
        <w:overflowPunct/>
        <w:autoSpaceDE/>
        <w:autoSpaceDN/>
        <w:adjustRightInd/>
        <w:spacing w:after="120"/>
        <w:ind w:firstLineChars="0"/>
        <w:textAlignment w:val="auto"/>
        <w:rPr>
          <w:rFonts w:eastAsia="宋体"/>
          <w:color w:val="000000" w:themeColor="text1"/>
          <w:u w:val="single"/>
          <w:lang w:val="en-US"/>
        </w:rPr>
      </w:pPr>
      <w:r w:rsidRPr="00CF20EE">
        <w:rPr>
          <w:rFonts w:eastAsia="宋体"/>
          <w:color w:val="000000" w:themeColor="text1"/>
          <w:u w:val="single"/>
          <w:lang w:val="en-US"/>
        </w:rPr>
        <w:t>Recommended WF</w:t>
      </w:r>
    </w:p>
    <w:p w14:paraId="09CC9F92" w14:textId="12185111" w:rsidR="000511BC" w:rsidRPr="00E0756B" w:rsidRDefault="004053EB" w:rsidP="000511BC">
      <w:pPr>
        <w:pStyle w:val="aff6"/>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4053EB">
        <w:rPr>
          <w:rFonts w:eastAsia="宋体"/>
          <w:color w:val="0070C0"/>
          <w:szCs w:val="24"/>
          <w:lang w:eastAsia="zh-CN"/>
        </w:rPr>
        <w:t>D</w:t>
      </w:r>
      <w:r w:rsidR="000511BC">
        <w:rPr>
          <w:rFonts w:eastAsia="宋体"/>
          <w:color w:val="0070C0"/>
          <w:szCs w:val="24"/>
          <w:lang w:eastAsia="zh-CN"/>
        </w:rPr>
        <w:t xml:space="preserve">iscuss </w:t>
      </w:r>
      <w:r w:rsidRPr="00667D92">
        <w:rPr>
          <w:rFonts w:eastAsia="Times New Roman"/>
          <w:color w:val="0070C0"/>
          <w:lang w:val="en-US" w:eastAsia="zh-CN"/>
        </w:rPr>
        <w:t>necessity of the requirement</w:t>
      </w:r>
      <w:r>
        <w:rPr>
          <w:rFonts w:eastAsia="宋体"/>
          <w:color w:val="0070C0"/>
          <w:szCs w:val="24"/>
          <w:lang w:eastAsia="zh-CN"/>
        </w:rPr>
        <w:t xml:space="preserve"> and </w:t>
      </w:r>
      <w:r w:rsidR="000511BC">
        <w:rPr>
          <w:rFonts w:eastAsia="宋体"/>
          <w:color w:val="0070C0"/>
          <w:szCs w:val="24"/>
          <w:lang w:eastAsia="zh-CN"/>
        </w:rPr>
        <w:t>whether option 1 is agreeable.</w:t>
      </w:r>
    </w:p>
    <w:p w14:paraId="26AF00D2" w14:textId="77777777" w:rsidR="00E0756B" w:rsidRDefault="00E0756B" w:rsidP="00E0756B">
      <w:pPr>
        <w:spacing w:after="120"/>
        <w:jc w:val="both"/>
        <w:rPr>
          <w:color w:val="0070C0"/>
          <w:szCs w:val="24"/>
          <w:highlight w:val="green"/>
          <w:lang w:eastAsia="zh-CN"/>
        </w:rPr>
      </w:pPr>
    </w:p>
    <w:p w14:paraId="1C3541E9" w14:textId="4591FB75" w:rsidR="00E0756B" w:rsidRPr="00E0756B" w:rsidRDefault="00E0756B" w:rsidP="00E0756B">
      <w:pPr>
        <w:spacing w:after="120"/>
        <w:jc w:val="both"/>
        <w:rPr>
          <w:color w:val="0070C0"/>
          <w:szCs w:val="24"/>
          <w:lang w:eastAsia="zh-CN"/>
        </w:rPr>
      </w:pPr>
      <w:r w:rsidRPr="00E0756B">
        <w:rPr>
          <w:rFonts w:hint="eastAsia"/>
          <w:color w:val="0070C0"/>
          <w:szCs w:val="24"/>
          <w:lang w:eastAsia="zh-CN"/>
        </w:rPr>
        <w:t>F</w:t>
      </w:r>
      <w:r w:rsidRPr="00E0756B">
        <w:rPr>
          <w:color w:val="0070C0"/>
          <w:szCs w:val="24"/>
          <w:lang w:eastAsia="zh-CN"/>
        </w:rPr>
        <w:t>ujitsu: we proposed option 2 but can accept option 1.</w:t>
      </w:r>
    </w:p>
    <w:p w14:paraId="04D80C55" w14:textId="7AD7A35A" w:rsidR="00E0756B" w:rsidRDefault="00E0756B" w:rsidP="00E0756B">
      <w:pPr>
        <w:spacing w:after="120"/>
        <w:jc w:val="both"/>
        <w:rPr>
          <w:rFonts w:hint="eastAsia"/>
          <w:color w:val="0070C0"/>
          <w:szCs w:val="24"/>
          <w:highlight w:val="green"/>
          <w:lang w:eastAsia="zh-CN"/>
        </w:rPr>
      </w:pPr>
    </w:p>
    <w:p w14:paraId="5EF3DEDD" w14:textId="22BF33DC" w:rsidR="00E0756B" w:rsidRPr="00F90ABB" w:rsidRDefault="00E0756B" w:rsidP="00E0756B">
      <w:pPr>
        <w:spacing w:after="120"/>
        <w:jc w:val="both"/>
        <w:rPr>
          <w:color w:val="0070C0"/>
          <w:szCs w:val="24"/>
          <w:highlight w:val="green"/>
          <w:lang w:eastAsia="zh-CN"/>
        </w:rPr>
      </w:pPr>
      <w:r w:rsidRPr="00F90ABB">
        <w:rPr>
          <w:rFonts w:hint="eastAsia"/>
          <w:color w:val="0070C0"/>
          <w:szCs w:val="24"/>
          <w:highlight w:val="green"/>
          <w:lang w:eastAsia="zh-CN"/>
        </w:rPr>
        <w:t>A</w:t>
      </w:r>
      <w:r w:rsidRPr="00F90ABB">
        <w:rPr>
          <w:color w:val="0070C0"/>
          <w:szCs w:val="24"/>
          <w:highlight w:val="green"/>
          <w:lang w:eastAsia="zh-CN"/>
        </w:rPr>
        <w:t xml:space="preserve">greement: </w:t>
      </w:r>
    </w:p>
    <w:p w14:paraId="4CB99D99" w14:textId="45E34D61" w:rsidR="00E0756B" w:rsidRPr="00F90ABB" w:rsidRDefault="00E0756B" w:rsidP="00E0756B">
      <w:pPr>
        <w:pStyle w:val="aff6"/>
        <w:numPr>
          <w:ilvl w:val="0"/>
          <w:numId w:val="33"/>
        </w:numPr>
        <w:spacing w:after="120"/>
        <w:ind w:firstLineChars="0"/>
        <w:jc w:val="both"/>
        <w:rPr>
          <w:color w:val="0070C0"/>
          <w:szCs w:val="24"/>
          <w:highlight w:val="green"/>
          <w:lang w:eastAsia="zh-CN"/>
        </w:rPr>
      </w:pPr>
      <w:r w:rsidRPr="00F90ABB">
        <w:rPr>
          <w:rFonts w:eastAsia="Times New Roman"/>
          <w:color w:val="0070C0"/>
          <w:highlight w:val="green"/>
          <w:lang w:val="en-US" w:eastAsia="zh-CN"/>
        </w:rPr>
        <w:t>No need to define RF requirements for power domain techniques</w:t>
      </w:r>
    </w:p>
    <w:p w14:paraId="49EAB5CB" w14:textId="77777777" w:rsidR="00E0756B" w:rsidRPr="00E0756B" w:rsidRDefault="00E0756B" w:rsidP="00E0756B">
      <w:pPr>
        <w:spacing w:after="120"/>
        <w:rPr>
          <w:rFonts w:hint="eastAsia"/>
          <w:color w:val="0070C0"/>
          <w:szCs w:val="24"/>
          <w:lang w:eastAsia="zh-CN"/>
        </w:rPr>
      </w:pPr>
    </w:p>
    <w:p w14:paraId="7BE805A9" w14:textId="43A465F9" w:rsidR="00364389" w:rsidRPr="008E40E8" w:rsidRDefault="00364389" w:rsidP="00364389">
      <w:pPr>
        <w:pStyle w:val="1"/>
        <w:rPr>
          <w:rFonts w:cs="Arial"/>
          <w:lang w:val="en-US"/>
        </w:rPr>
      </w:pPr>
      <w:r w:rsidRPr="008E40E8">
        <w:rPr>
          <w:lang w:val="en-US" w:eastAsia="ja-JP"/>
        </w:rPr>
        <w:t>Topic #</w:t>
      </w:r>
      <w:r w:rsidR="000511BC">
        <w:rPr>
          <w:lang w:val="en-US" w:eastAsia="ja-JP"/>
        </w:rPr>
        <w:t>4</w:t>
      </w:r>
      <w:r w:rsidRPr="008E40E8">
        <w:rPr>
          <w:lang w:val="en-US" w:eastAsia="ja-JP"/>
        </w:rPr>
        <w:t xml:space="preserve">: </w:t>
      </w:r>
      <w:r w:rsidRPr="00364389">
        <w:rPr>
          <w:rFonts w:cs="Arial"/>
          <w:lang w:val="en-US"/>
        </w:rPr>
        <w:t>BS conformance testing requirements</w:t>
      </w:r>
    </w:p>
    <w:p w14:paraId="2D96D74A" w14:textId="68771059" w:rsidR="00364389" w:rsidRDefault="00BC4D46" w:rsidP="00622344">
      <w:pPr>
        <w:pStyle w:val="2"/>
      </w:pPr>
      <w:r w:rsidRPr="00CF77D7">
        <w:rPr>
          <w:rFonts w:hint="eastAsia"/>
        </w:rPr>
        <w:t>Companies</w:t>
      </w:r>
      <w:r w:rsidRPr="00CF77D7">
        <w:t>’ contributions summary</w:t>
      </w:r>
    </w:p>
    <w:tbl>
      <w:tblPr>
        <w:tblStyle w:val="afd"/>
        <w:tblW w:w="9618" w:type="dxa"/>
        <w:tblLayout w:type="fixed"/>
        <w:tblLook w:val="04A0" w:firstRow="1" w:lastRow="0" w:firstColumn="1" w:lastColumn="0" w:noHBand="0" w:noVBand="1"/>
      </w:tblPr>
      <w:tblGrid>
        <w:gridCol w:w="534"/>
        <w:gridCol w:w="1105"/>
        <w:gridCol w:w="1189"/>
        <w:gridCol w:w="6790"/>
      </w:tblGrid>
      <w:tr w:rsidR="00415583" w:rsidRPr="00EC0068" w14:paraId="7E84CF02" w14:textId="77777777" w:rsidTr="0050643A">
        <w:trPr>
          <w:trHeight w:val="373"/>
        </w:trPr>
        <w:tc>
          <w:tcPr>
            <w:tcW w:w="534" w:type="dxa"/>
          </w:tcPr>
          <w:p w14:paraId="0CCD7574" w14:textId="77777777" w:rsidR="00415583" w:rsidRPr="00C5357A" w:rsidRDefault="00415583" w:rsidP="006A2DB5">
            <w:pPr>
              <w:spacing w:before="120" w:after="120"/>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1105" w:type="dxa"/>
            <w:vAlign w:val="center"/>
          </w:tcPr>
          <w:p w14:paraId="411F9D5C" w14:textId="77777777" w:rsidR="00415583" w:rsidRPr="00EC0068" w:rsidRDefault="00415583" w:rsidP="006A2DB5">
            <w:pPr>
              <w:spacing w:before="120" w:after="120"/>
              <w:rPr>
                <w:b/>
                <w:bCs/>
              </w:rPr>
            </w:pPr>
            <w:r w:rsidRPr="00EC0068">
              <w:rPr>
                <w:b/>
                <w:bCs/>
              </w:rPr>
              <w:t>T-doc number</w:t>
            </w:r>
          </w:p>
        </w:tc>
        <w:tc>
          <w:tcPr>
            <w:tcW w:w="1189" w:type="dxa"/>
            <w:vAlign w:val="center"/>
          </w:tcPr>
          <w:p w14:paraId="74E4B16E" w14:textId="77777777" w:rsidR="00415583" w:rsidRPr="00EC0068" w:rsidRDefault="00415583" w:rsidP="006A2DB5">
            <w:pPr>
              <w:spacing w:before="120" w:after="120"/>
              <w:rPr>
                <w:b/>
                <w:bCs/>
              </w:rPr>
            </w:pPr>
            <w:r w:rsidRPr="00EC0068">
              <w:rPr>
                <w:b/>
                <w:bCs/>
              </w:rPr>
              <w:t>Company</w:t>
            </w:r>
          </w:p>
        </w:tc>
        <w:tc>
          <w:tcPr>
            <w:tcW w:w="6790" w:type="dxa"/>
            <w:vAlign w:val="center"/>
          </w:tcPr>
          <w:p w14:paraId="0477AF18" w14:textId="77777777" w:rsidR="00415583" w:rsidRPr="00EC0068" w:rsidRDefault="00415583" w:rsidP="006A2DB5">
            <w:pPr>
              <w:spacing w:before="120" w:after="120"/>
              <w:rPr>
                <w:b/>
                <w:bCs/>
              </w:rPr>
            </w:pPr>
            <w:r w:rsidRPr="00EC0068">
              <w:rPr>
                <w:b/>
                <w:bCs/>
              </w:rPr>
              <w:t>Proposals / Observations</w:t>
            </w:r>
          </w:p>
        </w:tc>
      </w:tr>
      <w:tr w:rsidR="00415583" w:rsidRPr="00EC0068" w14:paraId="1211FE37" w14:textId="77777777" w:rsidTr="0050643A">
        <w:trPr>
          <w:trHeight w:val="373"/>
        </w:trPr>
        <w:tc>
          <w:tcPr>
            <w:tcW w:w="534" w:type="dxa"/>
            <w:vAlign w:val="bottom"/>
          </w:tcPr>
          <w:p w14:paraId="5BE8EDEF" w14:textId="77777777" w:rsidR="00415583" w:rsidRPr="00154331" w:rsidRDefault="00415583" w:rsidP="006A2DB5">
            <w:pPr>
              <w:pStyle w:val="aff6"/>
              <w:ind w:firstLineChars="0" w:firstLine="0"/>
              <w:rPr>
                <w:rFonts w:eastAsiaTheme="minorEastAsia"/>
                <w:color w:val="000000"/>
                <w:lang w:eastAsia="zh-CN"/>
              </w:rPr>
            </w:pPr>
            <w:r>
              <w:rPr>
                <w:rFonts w:eastAsiaTheme="minorEastAsia" w:hint="eastAsia"/>
                <w:color w:val="000000"/>
                <w:lang w:eastAsia="zh-CN"/>
              </w:rPr>
              <w:t>7</w:t>
            </w:r>
          </w:p>
        </w:tc>
        <w:tc>
          <w:tcPr>
            <w:tcW w:w="1105" w:type="dxa"/>
          </w:tcPr>
          <w:p w14:paraId="11FCC790" w14:textId="77777777" w:rsidR="00415583" w:rsidRDefault="00267AB2" w:rsidP="006A2DB5">
            <w:pPr>
              <w:pStyle w:val="aff6"/>
              <w:ind w:firstLineChars="0" w:firstLine="0"/>
              <w:rPr>
                <w:rFonts w:ascii="Arial" w:hAnsi="Arial" w:cs="Arial"/>
                <w:b/>
                <w:bCs/>
                <w:color w:val="0000FF"/>
                <w:sz w:val="16"/>
                <w:szCs w:val="16"/>
                <w:u w:val="single"/>
              </w:rPr>
            </w:pPr>
            <w:hyperlink r:id="rId49" w:history="1">
              <w:r w:rsidR="00415583">
                <w:rPr>
                  <w:rStyle w:val="aff1"/>
                  <w:rFonts w:ascii="Arial" w:hAnsi="Arial" w:cs="Arial"/>
                  <w:b/>
                  <w:bCs/>
                  <w:sz w:val="16"/>
                  <w:szCs w:val="16"/>
                </w:rPr>
                <w:t>R4-2318508</w:t>
              </w:r>
            </w:hyperlink>
          </w:p>
        </w:tc>
        <w:tc>
          <w:tcPr>
            <w:tcW w:w="1189" w:type="dxa"/>
          </w:tcPr>
          <w:p w14:paraId="29809BB5" w14:textId="77777777" w:rsidR="00415583" w:rsidRPr="00C41208" w:rsidRDefault="00415583" w:rsidP="006A2DB5">
            <w:pPr>
              <w:pStyle w:val="afa"/>
              <w:spacing w:before="0" w:beforeAutospacing="0" w:after="0" w:afterAutospacing="0"/>
              <w:rPr>
                <w:sz w:val="20"/>
                <w:szCs w:val="20"/>
              </w:rPr>
            </w:pPr>
            <w:r w:rsidRPr="00154331">
              <w:rPr>
                <w:sz w:val="20"/>
                <w:szCs w:val="20"/>
              </w:rPr>
              <w:t>Huawei, Hisilicon</w:t>
            </w:r>
          </w:p>
        </w:tc>
        <w:tc>
          <w:tcPr>
            <w:tcW w:w="6790" w:type="dxa"/>
          </w:tcPr>
          <w:p w14:paraId="45E231AA" w14:textId="77777777" w:rsidR="00415583" w:rsidRDefault="00415583" w:rsidP="006A2DB5">
            <w:pPr>
              <w:pStyle w:val="afa"/>
              <w:spacing w:before="0" w:beforeAutospacing="0" w:after="0" w:afterAutospacing="0"/>
              <w:rPr>
                <w:sz w:val="20"/>
                <w:szCs w:val="20"/>
              </w:rPr>
            </w:pPr>
            <w:r w:rsidRPr="00154331">
              <w:rPr>
                <w:sz w:val="20"/>
                <w:szCs w:val="20"/>
              </w:rPr>
              <w:t>Discussion on conformance testing for NES</w:t>
            </w:r>
          </w:p>
          <w:p w14:paraId="11982878" w14:textId="77777777" w:rsidR="00415583" w:rsidRPr="001A2896" w:rsidRDefault="00415583" w:rsidP="006A2DB5">
            <w:pPr>
              <w:rPr>
                <w:color w:val="000000"/>
              </w:rPr>
            </w:pPr>
            <w:r>
              <w:rPr>
                <w:b/>
                <w:bCs/>
                <w:color w:val="000000"/>
              </w:rPr>
              <w:t>Proposal 1</w:t>
            </w:r>
            <w:r>
              <w:rPr>
                <w:color w:val="000000"/>
              </w:rPr>
              <w:t>: N</w:t>
            </w:r>
            <w:r w:rsidRPr="00245F03">
              <w:rPr>
                <w:color w:val="000000"/>
              </w:rPr>
              <w:t xml:space="preserve">o additional </w:t>
            </w:r>
            <w:r w:rsidRPr="00412223">
              <w:rPr>
                <w:color w:val="000000"/>
              </w:rPr>
              <w:t xml:space="preserve">BS </w:t>
            </w:r>
            <w:r>
              <w:rPr>
                <w:color w:val="000000"/>
              </w:rPr>
              <w:t xml:space="preserve">TAE </w:t>
            </w:r>
            <w:r w:rsidRPr="00412223">
              <w:rPr>
                <w:color w:val="000000"/>
              </w:rPr>
              <w:t xml:space="preserve">conformance testing </w:t>
            </w:r>
            <w:r w:rsidRPr="00245F03">
              <w:rPr>
                <w:color w:val="000000"/>
              </w:rPr>
              <w:t xml:space="preserve">is </w:t>
            </w:r>
            <w:r w:rsidRPr="00245F03">
              <w:rPr>
                <w:rFonts w:hint="eastAsia"/>
                <w:color w:val="000000"/>
              </w:rPr>
              <w:t>needed</w:t>
            </w:r>
            <w:r>
              <w:rPr>
                <w:color w:val="000000"/>
              </w:rPr>
              <w:t xml:space="preserve"> for</w:t>
            </w:r>
            <w:r w:rsidRPr="000D0A41">
              <w:rPr>
                <w:szCs w:val="24"/>
                <w:lang w:val="en-US" w:eastAsia="zh-CN"/>
              </w:rPr>
              <w:t xml:space="preserve"> </w:t>
            </w:r>
            <w:r w:rsidRPr="00ED1797">
              <w:rPr>
                <w:szCs w:val="24"/>
                <w:lang w:val="en-US" w:eastAsia="zh-CN"/>
              </w:rPr>
              <w:t>SSB-less operation for FR1 co-located inter-band CA</w:t>
            </w:r>
            <w:r w:rsidRPr="00245F03">
              <w:rPr>
                <w:color w:val="000000"/>
              </w:rPr>
              <w:t>.</w:t>
            </w:r>
          </w:p>
          <w:p w14:paraId="155531AD" w14:textId="77777777" w:rsidR="00415583" w:rsidRPr="001A2896" w:rsidRDefault="00415583" w:rsidP="006A2DB5">
            <w:pPr>
              <w:rPr>
                <w:color w:val="000000"/>
              </w:rPr>
            </w:pPr>
            <w:r>
              <w:rPr>
                <w:b/>
                <w:bCs/>
                <w:color w:val="000000"/>
              </w:rPr>
              <w:t>Proposal 2</w:t>
            </w:r>
            <w:r>
              <w:rPr>
                <w:color w:val="000000"/>
              </w:rPr>
              <w:t>: N</w:t>
            </w:r>
            <w:r w:rsidRPr="00245F03">
              <w:rPr>
                <w:color w:val="000000"/>
              </w:rPr>
              <w:t xml:space="preserve">o additional </w:t>
            </w:r>
            <w:r w:rsidRPr="00412223">
              <w:rPr>
                <w:color w:val="000000"/>
              </w:rPr>
              <w:t xml:space="preserve">BS </w:t>
            </w:r>
            <w:r>
              <w:rPr>
                <w:color w:val="000000"/>
              </w:rPr>
              <w:t xml:space="preserve">EVM </w:t>
            </w:r>
            <w:r w:rsidRPr="00412223">
              <w:rPr>
                <w:color w:val="000000"/>
              </w:rPr>
              <w:t xml:space="preserve">conformance testing </w:t>
            </w:r>
            <w:r w:rsidRPr="00245F03">
              <w:rPr>
                <w:color w:val="000000"/>
              </w:rPr>
              <w:t xml:space="preserve">is </w:t>
            </w:r>
            <w:r w:rsidRPr="00245F03">
              <w:rPr>
                <w:rFonts w:hint="eastAsia"/>
                <w:color w:val="000000"/>
              </w:rPr>
              <w:t>needed</w:t>
            </w:r>
            <w:r>
              <w:rPr>
                <w:color w:val="000000"/>
              </w:rPr>
              <w:t xml:space="preserve"> for</w:t>
            </w:r>
            <w:r w:rsidRPr="000D0A41">
              <w:rPr>
                <w:szCs w:val="24"/>
                <w:lang w:val="en-US" w:eastAsia="zh-CN"/>
              </w:rPr>
              <w:t xml:space="preserve"> </w:t>
            </w:r>
            <w:r>
              <w:rPr>
                <w:lang w:val="en-US"/>
              </w:rPr>
              <w:t>network energy savings</w:t>
            </w:r>
            <w:r w:rsidRPr="00245F03">
              <w:rPr>
                <w:color w:val="000000"/>
              </w:rPr>
              <w:t>.</w:t>
            </w:r>
          </w:p>
          <w:p w14:paraId="005F8887" w14:textId="77777777" w:rsidR="00415583" w:rsidRPr="001A2896" w:rsidRDefault="00415583" w:rsidP="006A2DB5">
            <w:pPr>
              <w:rPr>
                <w:rFonts w:eastAsia="宋体"/>
                <w:color w:val="000000"/>
                <w:lang w:eastAsia="zh-CN"/>
              </w:rPr>
            </w:pPr>
            <w:r>
              <w:rPr>
                <w:b/>
                <w:bCs/>
                <w:color w:val="000000"/>
              </w:rPr>
              <w:t>Proposal 3</w:t>
            </w:r>
            <w:r>
              <w:rPr>
                <w:color w:val="000000"/>
              </w:rPr>
              <w:t>: N</w:t>
            </w:r>
            <w:r w:rsidRPr="00245F03">
              <w:rPr>
                <w:color w:val="000000"/>
              </w:rPr>
              <w:t xml:space="preserve">o additional </w:t>
            </w:r>
            <w:r>
              <w:t>Transmit ON/OFF transient time</w:t>
            </w:r>
            <w:r>
              <w:rPr>
                <w:color w:val="000000"/>
              </w:rPr>
              <w:t xml:space="preserve"> </w:t>
            </w:r>
            <w:r w:rsidRPr="00412223">
              <w:rPr>
                <w:color w:val="000000"/>
              </w:rPr>
              <w:t xml:space="preserve">conformance testing </w:t>
            </w:r>
            <w:r w:rsidRPr="00245F03">
              <w:rPr>
                <w:color w:val="000000"/>
              </w:rPr>
              <w:t xml:space="preserve">is </w:t>
            </w:r>
            <w:r w:rsidRPr="00245F03">
              <w:rPr>
                <w:rFonts w:hint="eastAsia"/>
                <w:color w:val="000000"/>
              </w:rPr>
              <w:t>needed</w:t>
            </w:r>
            <w:r>
              <w:rPr>
                <w:color w:val="000000"/>
              </w:rPr>
              <w:t xml:space="preserve"> for</w:t>
            </w:r>
            <w:r w:rsidRPr="000D0A41">
              <w:rPr>
                <w:szCs w:val="24"/>
                <w:lang w:val="en-US" w:eastAsia="zh-CN"/>
              </w:rPr>
              <w:t xml:space="preserve"> </w:t>
            </w:r>
            <w:r w:rsidRPr="00173FFA">
              <w:rPr>
                <w:rFonts w:eastAsia="宋体"/>
                <w:color w:val="000000"/>
                <w:lang w:eastAsia="zh-CN"/>
              </w:rPr>
              <w:t>DTX</w:t>
            </w:r>
            <w:r w:rsidRPr="00245F03">
              <w:rPr>
                <w:color w:val="000000"/>
              </w:rPr>
              <w:t>.</w:t>
            </w:r>
          </w:p>
          <w:p w14:paraId="223CD05B" w14:textId="3C9A4DF4" w:rsidR="00415583" w:rsidRPr="00060DC1" w:rsidRDefault="00415583" w:rsidP="00060DC1">
            <w:pPr>
              <w:rPr>
                <w:rFonts w:eastAsia="宋体"/>
                <w:color w:val="000000"/>
                <w:lang w:eastAsia="zh-CN"/>
              </w:rPr>
            </w:pPr>
            <w:r>
              <w:rPr>
                <w:b/>
                <w:bCs/>
                <w:color w:val="000000"/>
              </w:rPr>
              <w:t>Proposal 4</w:t>
            </w:r>
            <w:r>
              <w:rPr>
                <w:color w:val="000000"/>
              </w:rPr>
              <w:t>: N</w:t>
            </w:r>
            <w:r w:rsidRPr="00245F03">
              <w:rPr>
                <w:color w:val="000000"/>
              </w:rPr>
              <w:t xml:space="preserve">o additional </w:t>
            </w:r>
            <w:r w:rsidRPr="00412223">
              <w:rPr>
                <w:color w:val="000000"/>
              </w:rPr>
              <w:t xml:space="preserve">conformance testing </w:t>
            </w:r>
            <w:r w:rsidRPr="00245F03">
              <w:rPr>
                <w:color w:val="000000"/>
              </w:rPr>
              <w:t xml:space="preserve">is </w:t>
            </w:r>
            <w:r w:rsidRPr="00245F03">
              <w:rPr>
                <w:rFonts w:hint="eastAsia"/>
                <w:color w:val="000000"/>
              </w:rPr>
              <w:t>needed</w:t>
            </w:r>
            <w:r>
              <w:rPr>
                <w:color w:val="000000"/>
              </w:rPr>
              <w:t xml:space="preserve"> for</w:t>
            </w:r>
            <w:r w:rsidRPr="000D0A41">
              <w:rPr>
                <w:szCs w:val="24"/>
                <w:lang w:val="en-US" w:eastAsia="zh-CN"/>
              </w:rPr>
              <w:t xml:space="preserve"> </w:t>
            </w:r>
            <w:r w:rsidRPr="00D40B89">
              <w:rPr>
                <w:rFonts w:hint="eastAsia"/>
              </w:rPr>
              <w:t xml:space="preserve">spatial </w:t>
            </w:r>
            <w:r>
              <w:rPr>
                <w:rFonts w:eastAsiaTheme="minorEastAsia"/>
                <w:lang w:eastAsia="zh-CN"/>
              </w:rPr>
              <w:t xml:space="preserve">and power </w:t>
            </w:r>
            <w:r w:rsidRPr="00D40B89">
              <w:rPr>
                <w:rFonts w:hint="eastAsia"/>
              </w:rPr>
              <w:t>domain</w:t>
            </w:r>
            <w:r>
              <w:t>s</w:t>
            </w:r>
            <w:r w:rsidRPr="00D40B89">
              <w:rPr>
                <w:rFonts w:hint="eastAsia"/>
              </w:rPr>
              <w:t xml:space="preserve"> techniques</w:t>
            </w:r>
            <w:r w:rsidRPr="00245F03">
              <w:rPr>
                <w:color w:val="000000"/>
              </w:rPr>
              <w:t>.</w:t>
            </w:r>
          </w:p>
        </w:tc>
      </w:tr>
      <w:tr w:rsidR="00415583" w:rsidRPr="00EC0068" w14:paraId="54862068" w14:textId="77777777" w:rsidTr="0050643A">
        <w:trPr>
          <w:trHeight w:val="373"/>
        </w:trPr>
        <w:tc>
          <w:tcPr>
            <w:tcW w:w="534" w:type="dxa"/>
            <w:vAlign w:val="bottom"/>
          </w:tcPr>
          <w:p w14:paraId="57523E93" w14:textId="77777777" w:rsidR="00415583" w:rsidRPr="00154331" w:rsidRDefault="00415583" w:rsidP="006A2DB5">
            <w:pPr>
              <w:pStyle w:val="aff6"/>
              <w:ind w:firstLineChars="0" w:firstLine="0"/>
              <w:rPr>
                <w:rFonts w:eastAsiaTheme="minorEastAsia"/>
                <w:color w:val="000000"/>
                <w:lang w:eastAsia="zh-CN"/>
              </w:rPr>
            </w:pPr>
            <w:r>
              <w:rPr>
                <w:rFonts w:eastAsiaTheme="minorEastAsia" w:hint="eastAsia"/>
                <w:color w:val="000000"/>
                <w:lang w:eastAsia="zh-CN"/>
              </w:rPr>
              <w:lastRenderedPageBreak/>
              <w:t>8</w:t>
            </w:r>
          </w:p>
        </w:tc>
        <w:tc>
          <w:tcPr>
            <w:tcW w:w="1105" w:type="dxa"/>
          </w:tcPr>
          <w:p w14:paraId="093768E5" w14:textId="77777777" w:rsidR="00415583" w:rsidRDefault="00267AB2" w:rsidP="006A2DB5">
            <w:pPr>
              <w:pStyle w:val="aff6"/>
              <w:ind w:firstLineChars="0" w:firstLine="0"/>
              <w:rPr>
                <w:rFonts w:ascii="Arial" w:hAnsi="Arial" w:cs="Arial"/>
                <w:b/>
                <w:bCs/>
                <w:color w:val="0000FF"/>
                <w:sz w:val="16"/>
                <w:szCs w:val="16"/>
                <w:u w:val="single"/>
              </w:rPr>
            </w:pPr>
            <w:hyperlink r:id="rId50" w:history="1">
              <w:r w:rsidR="00415583">
                <w:rPr>
                  <w:rStyle w:val="aff1"/>
                  <w:rFonts w:ascii="Arial" w:hAnsi="Arial" w:cs="Arial"/>
                  <w:b/>
                  <w:bCs/>
                  <w:sz w:val="16"/>
                  <w:szCs w:val="16"/>
                </w:rPr>
                <w:t>R4-2320261</w:t>
              </w:r>
            </w:hyperlink>
          </w:p>
        </w:tc>
        <w:tc>
          <w:tcPr>
            <w:tcW w:w="1189" w:type="dxa"/>
          </w:tcPr>
          <w:p w14:paraId="2DBFC45A" w14:textId="77777777" w:rsidR="00415583" w:rsidRPr="00C41208" w:rsidRDefault="00415583" w:rsidP="006A2DB5">
            <w:pPr>
              <w:pStyle w:val="afa"/>
              <w:spacing w:before="0" w:beforeAutospacing="0" w:after="0" w:afterAutospacing="0"/>
              <w:rPr>
                <w:sz w:val="20"/>
                <w:szCs w:val="20"/>
              </w:rPr>
            </w:pPr>
            <w:r w:rsidRPr="00154331">
              <w:rPr>
                <w:sz w:val="20"/>
                <w:szCs w:val="20"/>
              </w:rPr>
              <w:t>Nokia, Nokia Shanghai Bell</w:t>
            </w:r>
          </w:p>
        </w:tc>
        <w:tc>
          <w:tcPr>
            <w:tcW w:w="6790" w:type="dxa"/>
          </w:tcPr>
          <w:p w14:paraId="30DC7C26" w14:textId="77777777" w:rsidR="00415583" w:rsidRDefault="00415583" w:rsidP="006A2DB5">
            <w:pPr>
              <w:pStyle w:val="afa"/>
              <w:spacing w:before="0" w:beforeAutospacing="0" w:after="0" w:afterAutospacing="0"/>
              <w:rPr>
                <w:sz w:val="20"/>
                <w:szCs w:val="20"/>
              </w:rPr>
            </w:pPr>
            <w:r w:rsidRPr="00154331">
              <w:rPr>
                <w:sz w:val="20"/>
                <w:szCs w:val="20"/>
              </w:rPr>
              <w:t>On Network energy savings conformance testing</w:t>
            </w:r>
          </w:p>
          <w:p w14:paraId="15939446" w14:textId="77777777" w:rsidR="00415583" w:rsidRPr="00C817C4" w:rsidRDefault="00415583" w:rsidP="006A2DB5">
            <w:pPr>
              <w:rPr>
                <w:color w:val="000000"/>
              </w:rPr>
            </w:pPr>
            <w:r w:rsidRPr="00C817C4">
              <w:rPr>
                <w:b/>
                <w:bCs/>
                <w:color w:val="000000"/>
              </w:rPr>
              <w:t xml:space="preserve">Observation 1: </w:t>
            </w:r>
            <w:r w:rsidRPr="00C817C4">
              <w:rPr>
                <w:color w:val="000000"/>
              </w:rPr>
              <w:t xml:space="preserve"> In NR BS test specifications (TS 38.141-1 and TS 38.141-2) there isn’t exist any type of test that would allow to verify energy savings.</w:t>
            </w:r>
          </w:p>
          <w:p w14:paraId="59AC0C6F" w14:textId="77777777" w:rsidR="00415583" w:rsidRPr="00C817C4" w:rsidRDefault="00415583" w:rsidP="006A2DB5">
            <w:pPr>
              <w:rPr>
                <w:color w:val="000000"/>
              </w:rPr>
            </w:pPr>
            <w:r w:rsidRPr="00C817C4">
              <w:rPr>
                <w:b/>
                <w:bCs/>
                <w:color w:val="000000"/>
              </w:rPr>
              <w:t>Observation 2:</w:t>
            </w:r>
            <w:r w:rsidRPr="00C817C4">
              <w:rPr>
                <w:color w:val="000000"/>
              </w:rPr>
              <w:t xml:space="preserve">  Currently the BS RF transmitter tests in NR test specifications are designed for measuring the transmitted signal quality (e.g., unwanted emission and EVM measurement).</w:t>
            </w:r>
          </w:p>
          <w:p w14:paraId="3865D158" w14:textId="77777777" w:rsidR="00415583" w:rsidRPr="00C817C4" w:rsidRDefault="00415583" w:rsidP="006A2DB5">
            <w:pPr>
              <w:rPr>
                <w:color w:val="000000"/>
              </w:rPr>
            </w:pPr>
            <w:r w:rsidRPr="00C817C4">
              <w:rPr>
                <w:b/>
                <w:bCs/>
                <w:color w:val="000000"/>
              </w:rPr>
              <w:t>Observation 3:</w:t>
            </w:r>
            <w:r w:rsidRPr="00C817C4">
              <w:rPr>
                <w:color w:val="000000"/>
              </w:rPr>
              <w:t xml:space="preserve">  The current BS transmitter OFF power test is not sufficient for testing of energy saving features.</w:t>
            </w:r>
          </w:p>
          <w:p w14:paraId="351D00B3" w14:textId="77777777" w:rsidR="00415583" w:rsidRPr="00C817C4" w:rsidRDefault="00415583" w:rsidP="006A2DB5">
            <w:pPr>
              <w:rPr>
                <w:color w:val="000000"/>
              </w:rPr>
            </w:pPr>
            <w:r w:rsidRPr="00C817C4">
              <w:rPr>
                <w:b/>
                <w:bCs/>
                <w:color w:val="000000"/>
              </w:rPr>
              <w:t>Observation 4:</w:t>
            </w:r>
            <w:r w:rsidRPr="00C817C4">
              <w:rPr>
                <w:color w:val="000000"/>
              </w:rPr>
              <w:t xml:space="preserve"> Without introduction specific dedicated test, it would not be possible to verify the various features proposed in NES WI can achieve energy savings from the BS side.</w:t>
            </w:r>
          </w:p>
          <w:p w14:paraId="7788C1F7" w14:textId="06AD5B51" w:rsidR="00415583" w:rsidRPr="00060DC1" w:rsidRDefault="00415583" w:rsidP="00060DC1">
            <w:pPr>
              <w:rPr>
                <w:color w:val="000000"/>
              </w:rPr>
            </w:pPr>
            <w:r w:rsidRPr="00C817C4">
              <w:rPr>
                <w:b/>
                <w:bCs/>
                <w:color w:val="000000"/>
              </w:rPr>
              <w:t>Proposal 1:</w:t>
            </w:r>
            <w:r w:rsidRPr="00C817C4">
              <w:rPr>
                <w:color w:val="000000"/>
              </w:rPr>
              <w:t xml:space="preserve">  It is proposed to consider introduction of new testing for network energy savings for BS conformance testing. </w:t>
            </w:r>
          </w:p>
        </w:tc>
      </w:tr>
    </w:tbl>
    <w:p w14:paraId="44012320" w14:textId="11DF6971" w:rsidR="00F24ACA" w:rsidRDefault="00F24ACA" w:rsidP="00F71CAB">
      <w:pPr>
        <w:rPr>
          <w:i/>
        </w:rPr>
      </w:pPr>
    </w:p>
    <w:p w14:paraId="297807E2" w14:textId="77777777" w:rsidR="00BC4D46" w:rsidRPr="00CF77D7" w:rsidRDefault="00BC4D46" w:rsidP="00BC4D46">
      <w:pPr>
        <w:pStyle w:val="2"/>
      </w:pPr>
      <w:r w:rsidRPr="00CF77D7">
        <w:rPr>
          <w:rFonts w:hint="eastAsia"/>
        </w:rPr>
        <w:t>Open issues</w:t>
      </w:r>
      <w:r w:rsidRPr="00CF77D7">
        <w:t xml:space="preserve"> summary</w:t>
      </w:r>
    </w:p>
    <w:p w14:paraId="1E03554D" w14:textId="417FE352" w:rsidR="00622344" w:rsidRPr="00622344" w:rsidRDefault="00BC4D46" w:rsidP="006A2DB5">
      <w:pPr>
        <w:pStyle w:val="3"/>
        <w:rPr>
          <w:sz w:val="24"/>
          <w:szCs w:val="16"/>
          <w:u w:val="single"/>
          <w:lang w:val="en-US"/>
        </w:rPr>
      </w:pPr>
      <w:r w:rsidRPr="00622344">
        <w:rPr>
          <w:sz w:val="24"/>
          <w:szCs w:val="16"/>
          <w:u w:val="single"/>
          <w:lang w:val="en-US"/>
        </w:rPr>
        <w:t xml:space="preserve">Issue </w:t>
      </w:r>
      <w:r w:rsidR="000511BC">
        <w:rPr>
          <w:sz w:val="24"/>
          <w:szCs w:val="16"/>
          <w:u w:val="single"/>
          <w:lang w:val="en-US"/>
        </w:rPr>
        <w:t>4</w:t>
      </w:r>
      <w:r w:rsidRPr="00622344">
        <w:rPr>
          <w:sz w:val="24"/>
          <w:szCs w:val="16"/>
          <w:u w:val="single"/>
          <w:lang w:val="en-US"/>
        </w:rPr>
        <w:t xml:space="preserve">-1: </w:t>
      </w:r>
      <w:r w:rsidRPr="00622344">
        <w:rPr>
          <w:rFonts w:hint="eastAsia"/>
          <w:sz w:val="24"/>
          <w:szCs w:val="16"/>
          <w:u w:val="single"/>
          <w:lang w:val="en-US"/>
        </w:rPr>
        <w:t>RF</w:t>
      </w:r>
      <w:r w:rsidRPr="00622344">
        <w:rPr>
          <w:sz w:val="24"/>
          <w:szCs w:val="16"/>
          <w:u w:val="single"/>
          <w:lang w:val="en-US"/>
        </w:rPr>
        <w:t xml:space="preserve"> </w:t>
      </w:r>
      <w:r w:rsidR="00622344" w:rsidRPr="00622344">
        <w:rPr>
          <w:sz w:val="24"/>
          <w:szCs w:val="16"/>
          <w:u w:val="single"/>
          <w:lang w:val="en-US"/>
        </w:rPr>
        <w:t>conformance testing requirements</w:t>
      </w:r>
    </w:p>
    <w:p w14:paraId="4C606FE4" w14:textId="77777777" w:rsidR="00BC4D46" w:rsidRPr="00123D1A" w:rsidRDefault="00BC4D46" w:rsidP="00BC4D46">
      <w:pPr>
        <w:pStyle w:val="aff6"/>
        <w:numPr>
          <w:ilvl w:val="0"/>
          <w:numId w:val="4"/>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p>
    <w:p w14:paraId="482B1EE7" w14:textId="06327298" w:rsidR="00060DC1" w:rsidRPr="00060DC1" w:rsidRDefault="00C82DEF" w:rsidP="00060DC1">
      <w:pPr>
        <w:pStyle w:val="aff6"/>
        <w:numPr>
          <w:ilvl w:val="1"/>
          <w:numId w:val="4"/>
        </w:numPr>
        <w:overflowPunct/>
        <w:autoSpaceDE/>
        <w:autoSpaceDN/>
        <w:adjustRightInd/>
        <w:spacing w:after="120"/>
        <w:ind w:left="1440" w:firstLineChars="0"/>
        <w:textAlignment w:val="auto"/>
        <w:rPr>
          <w:rFonts w:eastAsia="宋体"/>
          <w:szCs w:val="24"/>
          <w:lang w:eastAsia="zh-CN"/>
        </w:rPr>
      </w:pPr>
      <w:r w:rsidRPr="00AE65FC">
        <w:rPr>
          <w:rFonts w:eastAsia="宋体"/>
          <w:color w:val="0070C0"/>
          <w:szCs w:val="24"/>
          <w:lang w:val="en-US" w:eastAsia="zh-CN"/>
        </w:rPr>
        <w:t xml:space="preserve">Option 1: </w:t>
      </w:r>
      <w:r w:rsidR="00060DC1" w:rsidRPr="007F2636">
        <w:rPr>
          <w:rFonts w:eastAsia="宋体"/>
          <w:color w:val="0070C0"/>
          <w:szCs w:val="24"/>
          <w:lang w:val="en-US" w:eastAsia="zh-CN"/>
        </w:rPr>
        <w:t>It is proposed to consider introduction of new testing for network energy savings for BS conformance testing.</w:t>
      </w:r>
      <w:r w:rsidR="00060DC1" w:rsidRPr="00060DC1">
        <w:rPr>
          <w:rFonts w:eastAsia="Arial Unicode MS"/>
          <w:color w:val="C00000"/>
        </w:rPr>
        <w:t xml:space="preserve"> </w:t>
      </w:r>
      <w:r w:rsidR="00060DC1" w:rsidRPr="00060DC1">
        <w:rPr>
          <w:color w:val="000000"/>
        </w:rPr>
        <w:t>(</w:t>
      </w:r>
      <w:hyperlink r:id="rId51" w:history="1">
        <w:r w:rsidR="00060DC1" w:rsidRPr="00060DC1">
          <w:rPr>
            <w:color w:val="000000"/>
          </w:rPr>
          <w:t>R4-2320261</w:t>
        </w:r>
      </w:hyperlink>
      <w:r w:rsidR="00060DC1" w:rsidRPr="00060DC1">
        <w:rPr>
          <w:color w:val="000000"/>
        </w:rPr>
        <w:t xml:space="preserve">, Nokia)  </w:t>
      </w:r>
    </w:p>
    <w:p w14:paraId="01ECA812" w14:textId="2AF628DE" w:rsidR="00C82DEF" w:rsidRPr="00C82DEF" w:rsidRDefault="00C82DEF" w:rsidP="00BC4D46">
      <w:pPr>
        <w:pStyle w:val="aff6"/>
        <w:numPr>
          <w:ilvl w:val="1"/>
          <w:numId w:val="4"/>
        </w:numPr>
        <w:overflowPunct/>
        <w:autoSpaceDE/>
        <w:autoSpaceDN/>
        <w:adjustRightInd/>
        <w:spacing w:after="120"/>
        <w:ind w:left="1440" w:firstLineChars="0"/>
        <w:textAlignment w:val="auto"/>
        <w:rPr>
          <w:rFonts w:eastAsia="宋体"/>
          <w:szCs w:val="24"/>
          <w:lang w:eastAsia="zh-CN"/>
        </w:rPr>
      </w:pPr>
      <w:r w:rsidRPr="00AE65FC">
        <w:rPr>
          <w:rFonts w:eastAsia="宋体"/>
          <w:color w:val="0070C0"/>
          <w:szCs w:val="24"/>
          <w:lang w:val="en-US" w:eastAsia="zh-CN"/>
        </w:rPr>
        <w:t xml:space="preserve">Option 2: </w:t>
      </w:r>
      <w:r w:rsidR="00473CCE">
        <w:rPr>
          <w:rFonts w:eastAsia="宋体"/>
          <w:color w:val="0070C0"/>
          <w:szCs w:val="24"/>
          <w:lang w:val="en-US" w:eastAsia="zh-CN"/>
        </w:rPr>
        <w:t>No new RF conformance test for NES</w:t>
      </w:r>
      <w:r w:rsidRPr="006A32FD">
        <w:t>.</w:t>
      </w:r>
      <w:r w:rsidR="000D6411" w:rsidRPr="00060DC1">
        <w:rPr>
          <w:color w:val="000000"/>
        </w:rPr>
        <w:t xml:space="preserve"> </w:t>
      </w:r>
      <w:r w:rsidR="00E52392" w:rsidRPr="00060DC1">
        <w:rPr>
          <w:color w:val="000000"/>
        </w:rPr>
        <w:t>(</w:t>
      </w:r>
      <w:hyperlink r:id="rId52" w:history="1">
        <w:r w:rsidR="00060DC1" w:rsidRPr="00060DC1">
          <w:rPr>
            <w:color w:val="000000"/>
          </w:rPr>
          <w:t>R4-2318508</w:t>
        </w:r>
      </w:hyperlink>
      <w:r w:rsidR="000D6411" w:rsidRPr="00060DC1">
        <w:rPr>
          <w:color w:val="000000"/>
        </w:rPr>
        <w:t>, Huawei</w:t>
      </w:r>
      <w:r w:rsidR="00E52392" w:rsidRPr="00060DC1">
        <w:rPr>
          <w:color w:val="000000"/>
        </w:rPr>
        <w:t>)</w:t>
      </w:r>
    </w:p>
    <w:p w14:paraId="3AE6DCCF" w14:textId="0B3F82C4" w:rsidR="00060DC1" w:rsidRPr="00060DC1" w:rsidRDefault="00060DC1" w:rsidP="00060DC1">
      <w:pPr>
        <w:pStyle w:val="aff6"/>
        <w:numPr>
          <w:ilvl w:val="2"/>
          <w:numId w:val="4"/>
        </w:numPr>
        <w:overflowPunct/>
        <w:autoSpaceDE/>
        <w:autoSpaceDN/>
        <w:adjustRightInd/>
        <w:spacing w:after="120"/>
        <w:ind w:firstLineChars="0"/>
        <w:textAlignment w:val="auto"/>
        <w:rPr>
          <w:szCs w:val="21"/>
        </w:rPr>
      </w:pPr>
      <w:r w:rsidRPr="00060DC1">
        <w:rPr>
          <w:szCs w:val="21"/>
        </w:rPr>
        <w:t>Proposal 1: N</w:t>
      </w:r>
      <w:r w:rsidRPr="00060DC1">
        <w:rPr>
          <w:color w:val="000000"/>
        </w:rPr>
        <w:t xml:space="preserve">o additional BS TAE conformance testing is </w:t>
      </w:r>
      <w:r w:rsidRPr="00060DC1">
        <w:rPr>
          <w:rFonts w:hint="eastAsia"/>
          <w:color w:val="000000"/>
        </w:rPr>
        <w:t>needed</w:t>
      </w:r>
      <w:r w:rsidRPr="00060DC1">
        <w:rPr>
          <w:color w:val="000000"/>
        </w:rPr>
        <w:t xml:space="preserve"> for</w:t>
      </w:r>
      <w:r w:rsidRPr="00060DC1">
        <w:rPr>
          <w:szCs w:val="24"/>
          <w:lang w:val="en-US" w:eastAsia="zh-CN"/>
        </w:rPr>
        <w:t xml:space="preserve"> SSB-less operation for FR1 co-located inter-band CA</w:t>
      </w:r>
      <w:r w:rsidRPr="00060DC1">
        <w:rPr>
          <w:color w:val="000000"/>
        </w:rPr>
        <w:t>.</w:t>
      </w:r>
    </w:p>
    <w:p w14:paraId="5253BE75" w14:textId="77777777" w:rsidR="00060DC1" w:rsidRPr="00060DC1" w:rsidRDefault="00060DC1" w:rsidP="00060DC1">
      <w:pPr>
        <w:pStyle w:val="aff6"/>
        <w:numPr>
          <w:ilvl w:val="2"/>
          <w:numId w:val="4"/>
        </w:numPr>
        <w:overflowPunct/>
        <w:autoSpaceDE/>
        <w:autoSpaceDN/>
        <w:adjustRightInd/>
        <w:spacing w:after="120"/>
        <w:ind w:firstLineChars="0"/>
        <w:textAlignment w:val="auto"/>
        <w:rPr>
          <w:szCs w:val="21"/>
        </w:rPr>
      </w:pPr>
      <w:r w:rsidRPr="00060DC1">
        <w:rPr>
          <w:szCs w:val="21"/>
        </w:rPr>
        <w:t xml:space="preserve">Proposal 2: No additional BS EVM conformance testing is </w:t>
      </w:r>
      <w:r w:rsidRPr="00060DC1">
        <w:rPr>
          <w:rFonts w:hint="eastAsia"/>
          <w:szCs w:val="21"/>
        </w:rPr>
        <w:t>needed</w:t>
      </w:r>
      <w:r w:rsidRPr="00060DC1">
        <w:rPr>
          <w:szCs w:val="21"/>
        </w:rPr>
        <w:t xml:space="preserve"> for network energy savings.</w:t>
      </w:r>
    </w:p>
    <w:p w14:paraId="31A73EC7" w14:textId="77777777" w:rsidR="00060DC1" w:rsidRPr="00060DC1" w:rsidRDefault="00060DC1" w:rsidP="00060DC1">
      <w:pPr>
        <w:pStyle w:val="aff6"/>
        <w:numPr>
          <w:ilvl w:val="2"/>
          <w:numId w:val="4"/>
        </w:numPr>
        <w:overflowPunct/>
        <w:autoSpaceDE/>
        <w:autoSpaceDN/>
        <w:adjustRightInd/>
        <w:spacing w:after="120"/>
        <w:ind w:firstLineChars="0"/>
        <w:textAlignment w:val="auto"/>
        <w:rPr>
          <w:szCs w:val="21"/>
        </w:rPr>
      </w:pPr>
      <w:r w:rsidRPr="00060DC1">
        <w:rPr>
          <w:szCs w:val="21"/>
        </w:rPr>
        <w:t xml:space="preserve">Proposal 3: No additional Transmit ON/OFF transient time conformance testing is </w:t>
      </w:r>
      <w:r w:rsidRPr="00060DC1">
        <w:rPr>
          <w:rFonts w:hint="eastAsia"/>
          <w:szCs w:val="21"/>
        </w:rPr>
        <w:t>needed</w:t>
      </w:r>
      <w:r w:rsidRPr="00060DC1">
        <w:rPr>
          <w:szCs w:val="21"/>
        </w:rPr>
        <w:t xml:space="preserve"> for DTX.</w:t>
      </w:r>
    </w:p>
    <w:p w14:paraId="0AC10D03" w14:textId="13DFE6B0" w:rsidR="000D6411" w:rsidRPr="006F2C0D" w:rsidRDefault="00060DC1" w:rsidP="006F2C0D">
      <w:pPr>
        <w:pStyle w:val="aff6"/>
        <w:numPr>
          <w:ilvl w:val="2"/>
          <w:numId w:val="4"/>
        </w:numPr>
        <w:overflowPunct/>
        <w:autoSpaceDE/>
        <w:autoSpaceDN/>
        <w:adjustRightInd/>
        <w:spacing w:after="120"/>
        <w:ind w:firstLineChars="0"/>
        <w:textAlignment w:val="auto"/>
        <w:rPr>
          <w:szCs w:val="21"/>
        </w:rPr>
      </w:pPr>
      <w:r w:rsidRPr="00060DC1">
        <w:rPr>
          <w:szCs w:val="21"/>
        </w:rPr>
        <w:t xml:space="preserve">Proposal 4: No additional conformance testing is </w:t>
      </w:r>
      <w:r w:rsidRPr="00060DC1">
        <w:rPr>
          <w:rFonts w:hint="eastAsia"/>
          <w:szCs w:val="21"/>
        </w:rPr>
        <w:t>needed</w:t>
      </w:r>
      <w:r w:rsidRPr="00060DC1">
        <w:rPr>
          <w:szCs w:val="21"/>
        </w:rPr>
        <w:t xml:space="preserve"> for </w:t>
      </w:r>
      <w:r w:rsidRPr="00060DC1">
        <w:rPr>
          <w:rFonts w:hint="eastAsia"/>
          <w:szCs w:val="21"/>
        </w:rPr>
        <w:t xml:space="preserve">spatial </w:t>
      </w:r>
      <w:r w:rsidRPr="00060DC1">
        <w:rPr>
          <w:szCs w:val="21"/>
        </w:rPr>
        <w:t xml:space="preserve">and power </w:t>
      </w:r>
      <w:r w:rsidRPr="00060DC1">
        <w:rPr>
          <w:rFonts w:hint="eastAsia"/>
          <w:szCs w:val="21"/>
        </w:rPr>
        <w:t>domain</w:t>
      </w:r>
      <w:r w:rsidRPr="00060DC1">
        <w:rPr>
          <w:szCs w:val="21"/>
        </w:rPr>
        <w:t>s</w:t>
      </w:r>
      <w:r w:rsidRPr="00060DC1">
        <w:rPr>
          <w:rFonts w:hint="eastAsia"/>
          <w:szCs w:val="21"/>
        </w:rPr>
        <w:t xml:space="preserve"> techniques</w:t>
      </w:r>
      <w:r w:rsidRPr="00060DC1">
        <w:rPr>
          <w:szCs w:val="21"/>
        </w:rPr>
        <w:t>.</w:t>
      </w:r>
    </w:p>
    <w:p w14:paraId="711E058C" w14:textId="77777777" w:rsidR="00BC4D46" w:rsidRPr="00CF20EE" w:rsidRDefault="00BC4D46" w:rsidP="00BC4D46">
      <w:pPr>
        <w:pStyle w:val="aff6"/>
        <w:numPr>
          <w:ilvl w:val="0"/>
          <w:numId w:val="4"/>
        </w:numPr>
        <w:overflowPunct/>
        <w:autoSpaceDE/>
        <w:autoSpaceDN/>
        <w:adjustRightInd/>
        <w:spacing w:after="120"/>
        <w:ind w:firstLineChars="0"/>
        <w:textAlignment w:val="auto"/>
        <w:rPr>
          <w:rFonts w:eastAsia="宋体"/>
          <w:color w:val="000000" w:themeColor="text1"/>
          <w:u w:val="single"/>
          <w:lang w:val="en-US"/>
        </w:rPr>
      </w:pPr>
      <w:r w:rsidRPr="00CF20EE">
        <w:rPr>
          <w:rFonts w:eastAsia="宋体"/>
          <w:color w:val="000000" w:themeColor="text1"/>
          <w:u w:val="single"/>
          <w:lang w:val="en-US"/>
        </w:rPr>
        <w:t>Recommended WF</w:t>
      </w:r>
    </w:p>
    <w:p w14:paraId="27C7CB04" w14:textId="1D50FFE6" w:rsidR="00BC4D46" w:rsidRDefault="00BC4D46" w:rsidP="003F08B0">
      <w:pPr>
        <w:pStyle w:val="aff6"/>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F08B0">
        <w:rPr>
          <w:rFonts w:eastAsia="宋体"/>
          <w:color w:val="0070C0"/>
          <w:szCs w:val="24"/>
          <w:lang w:val="en-US" w:eastAsia="zh-CN"/>
        </w:rPr>
        <w:t>T</w:t>
      </w:r>
      <w:r w:rsidR="00622344" w:rsidRPr="003F08B0">
        <w:rPr>
          <w:rFonts w:eastAsia="宋体"/>
          <w:color w:val="0070C0"/>
          <w:szCs w:val="24"/>
          <w:lang w:val="en-US" w:eastAsia="zh-CN"/>
        </w:rPr>
        <w:t>BA</w:t>
      </w:r>
    </w:p>
    <w:p w14:paraId="4775CFFA" w14:textId="7FF33EC9" w:rsidR="00EF6A07" w:rsidRDefault="00EF6A07" w:rsidP="00EF6A07">
      <w:pPr>
        <w:spacing w:after="120"/>
        <w:rPr>
          <w:color w:val="0070C0"/>
          <w:szCs w:val="24"/>
          <w:lang w:val="en-US" w:eastAsia="zh-CN"/>
        </w:rPr>
      </w:pPr>
    </w:p>
    <w:p w14:paraId="31BCA5F9" w14:textId="58980A8F" w:rsidR="00EF6A07" w:rsidRPr="00E74185" w:rsidRDefault="00EF6A07" w:rsidP="00EF6A07">
      <w:pPr>
        <w:spacing w:after="120"/>
        <w:rPr>
          <w:color w:val="0070C0"/>
          <w:szCs w:val="24"/>
          <w:highlight w:val="green"/>
          <w:lang w:val="en-US" w:eastAsia="zh-CN"/>
        </w:rPr>
      </w:pPr>
      <w:r w:rsidRPr="00E74185">
        <w:rPr>
          <w:rFonts w:hint="eastAsia"/>
          <w:color w:val="0070C0"/>
          <w:szCs w:val="24"/>
          <w:highlight w:val="green"/>
          <w:lang w:val="en-US" w:eastAsia="zh-CN"/>
        </w:rPr>
        <w:t>A</w:t>
      </w:r>
      <w:r w:rsidRPr="00E74185">
        <w:rPr>
          <w:color w:val="0070C0"/>
          <w:szCs w:val="24"/>
          <w:highlight w:val="green"/>
          <w:lang w:val="en-US" w:eastAsia="zh-CN"/>
        </w:rPr>
        <w:t xml:space="preserve">greement: </w:t>
      </w:r>
    </w:p>
    <w:p w14:paraId="511045E2" w14:textId="1E62FF7F" w:rsidR="00DB7148" w:rsidRPr="00E74185" w:rsidRDefault="00DB7148" w:rsidP="00DB7148">
      <w:pPr>
        <w:pStyle w:val="aff6"/>
        <w:numPr>
          <w:ilvl w:val="0"/>
          <w:numId w:val="4"/>
        </w:numPr>
        <w:overflowPunct/>
        <w:autoSpaceDE/>
        <w:autoSpaceDN/>
        <w:adjustRightInd/>
        <w:spacing w:after="120"/>
        <w:ind w:firstLineChars="0"/>
        <w:textAlignment w:val="auto"/>
        <w:rPr>
          <w:szCs w:val="21"/>
          <w:highlight w:val="green"/>
        </w:rPr>
      </w:pPr>
      <w:r w:rsidRPr="00E74185">
        <w:rPr>
          <w:szCs w:val="21"/>
          <w:highlight w:val="green"/>
        </w:rPr>
        <w:t>N</w:t>
      </w:r>
      <w:r w:rsidRPr="00E74185">
        <w:rPr>
          <w:color w:val="000000"/>
          <w:highlight w:val="green"/>
        </w:rPr>
        <w:t xml:space="preserve">o additional BS TAE conformance testing is </w:t>
      </w:r>
      <w:r w:rsidRPr="00E74185">
        <w:rPr>
          <w:rFonts w:hint="eastAsia"/>
          <w:color w:val="000000"/>
          <w:highlight w:val="green"/>
        </w:rPr>
        <w:t>needed</w:t>
      </w:r>
      <w:r w:rsidRPr="00E74185">
        <w:rPr>
          <w:color w:val="000000"/>
          <w:highlight w:val="green"/>
        </w:rPr>
        <w:t xml:space="preserve"> for</w:t>
      </w:r>
      <w:r w:rsidRPr="00E74185">
        <w:rPr>
          <w:szCs w:val="24"/>
          <w:highlight w:val="green"/>
          <w:lang w:val="en-US" w:eastAsia="zh-CN"/>
        </w:rPr>
        <w:t xml:space="preserve"> SSB-less operation for FR1 co-located inter-band CA</w:t>
      </w:r>
      <w:r w:rsidRPr="00E74185">
        <w:rPr>
          <w:color w:val="000000"/>
          <w:highlight w:val="green"/>
        </w:rPr>
        <w:t>.</w:t>
      </w:r>
    </w:p>
    <w:p w14:paraId="7855CEC8" w14:textId="4C72067D" w:rsidR="00DB7148" w:rsidRPr="00E74185" w:rsidRDefault="00DB7148" w:rsidP="00DB7148">
      <w:pPr>
        <w:pStyle w:val="aff6"/>
        <w:numPr>
          <w:ilvl w:val="0"/>
          <w:numId w:val="4"/>
        </w:numPr>
        <w:overflowPunct/>
        <w:autoSpaceDE/>
        <w:autoSpaceDN/>
        <w:adjustRightInd/>
        <w:spacing w:after="120"/>
        <w:ind w:firstLineChars="0"/>
        <w:textAlignment w:val="auto"/>
        <w:rPr>
          <w:szCs w:val="21"/>
          <w:highlight w:val="green"/>
        </w:rPr>
      </w:pPr>
      <w:r w:rsidRPr="00E74185">
        <w:rPr>
          <w:szCs w:val="21"/>
          <w:highlight w:val="green"/>
        </w:rPr>
        <w:t xml:space="preserve">No additional BS EVM conformance testing is </w:t>
      </w:r>
      <w:r w:rsidRPr="00E74185">
        <w:rPr>
          <w:rFonts w:hint="eastAsia"/>
          <w:szCs w:val="21"/>
          <w:highlight w:val="green"/>
        </w:rPr>
        <w:t>needed</w:t>
      </w:r>
      <w:r w:rsidRPr="00E74185">
        <w:rPr>
          <w:szCs w:val="21"/>
          <w:highlight w:val="green"/>
        </w:rPr>
        <w:t xml:space="preserve"> for network energy savings.</w:t>
      </w:r>
    </w:p>
    <w:p w14:paraId="0EEACD23" w14:textId="6AF9DA05" w:rsidR="00DB7148" w:rsidRPr="00E74185" w:rsidRDefault="00DB7148" w:rsidP="00DB7148">
      <w:pPr>
        <w:pStyle w:val="aff6"/>
        <w:numPr>
          <w:ilvl w:val="0"/>
          <w:numId w:val="4"/>
        </w:numPr>
        <w:overflowPunct/>
        <w:autoSpaceDE/>
        <w:autoSpaceDN/>
        <w:adjustRightInd/>
        <w:spacing w:after="120"/>
        <w:ind w:firstLineChars="0"/>
        <w:textAlignment w:val="auto"/>
        <w:rPr>
          <w:szCs w:val="21"/>
          <w:highlight w:val="green"/>
        </w:rPr>
      </w:pPr>
      <w:r w:rsidRPr="00E74185">
        <w:rPr>
          <w:szCs w:val="21"/>
          <w:highlight w:val="green"/>
        </w:rPr>
        <w:t xml:space="preserve">No additional Transmit ON/OFF transient time conformance testing is </w:t>
      </w:r>
      <w:r w:rsidRPr="00E74185">
        <w:rPr>
          <w:rFonts w:hint="eastAsia"/>
          <w:szCs w:val="21"/>
          <w:highlight w:val="green"/>
        </w:rPr>
        <w:t>needed</w:t>
      </w:r>
      <w:r w:rsidRPr="00E74185">
        <w:rPr>
          <w:szCs w:val="21"/>
          <w:highlight w:val="green"/>
        </w:rPr>
        <w:t xml:space="preserve"> for DTX.</w:t>
      </w:r>
    </w:p>
    <w:p w14:paraId="5BD9E418" w14:textId="77777777" w:rsidR="00DB7148" w:rsidRPr="00DB7148" w:rsidRDefault="00DB7148" w:rsidP="00EF6A07">
      <w:pPr>
        <w:spacing w:after="120"/>
        <w:rPr>
          <w:rFonts w:hint="eastAsia"/>
          <w:color w:val="0070C0"/>
          <w:szCs w:val="24"/>
          <w:lang w:eastAsia="zh-CN"/>
        </w:rPr>
      </w:pPr>
      <w:bookmarkStart w:id="3" w:name="_GoBack"/>
      <w:bookmarkEnd w:id="3"/>
    </w:p>
    <w:sectPr w:rsidR="00DB7148" w:rsidRPr="00DB7148">
      <w:footerReference w:type="default" r:id="rId5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84402" w14:textId="77777777" w:rsidR="00267AB2" w:rsidRDefault="00267AB2" w:rsidP="007F6DD4">
      <w:pPr>
        <w:spacing w:after="0"/>
      </w:pPr>
      <w:r>
        <w:separator/>
      </w:r>
    </w:p>
  </w:endnote>
  <w:endnote w:type="continuationSeparator" w:id="0">
    <w:p w14:paraId="6F7E98FC" w14:textId="77777777" w:rsidR="00267AB2" w:rsidRDefault="00267AB2" w:rsidP="007F6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055652"/>
      <w:docPartObj>
        <w:docPartGallery w:val="Page Numbers (Bottom of Page)"/>
        <w:docPartUnique/>
      </w:docPartObj>
    </w:sdtPr>
    <w:sdtEndPr/>
    <w:sdtContent>
      <w:p w14:paraId="33EC8ECD" w14:textId="4E74E7DC" w:rsidR="006A2DB5" w:rsidRDefault="006A2DB5">
        <w:pPr>
          <w:pStyle w:val="af3"/>
        </w:pPr>
        <w:r>
          <w:fldChar w:fldCharType="begin"/>
        </w:r>
        <w:r>
          <w:instrText>PAGE   \* MERGEFORMAT</w:instrText>
        </w:r>
        <w:r>
          <w:fldChar w:fldCharType="separate"/>
        </w:r>
        <w:r w:rsidR="000732B6" w:rsidRPr="000732B6">
          <w:rPr>
            <w:noProof/>
            <w:lang w:val="zh-CN" w:eastAsia="zh-CN"/>
          </w:rPr>
          <w:t>4</w:t>
        </w:r>
        <w:r>
          <w:fldChar w:fldCharType="end"/>
        </w:r>
      </w:p>
    </w:sdtContent>
  </w:sdt>
  <w:p w14:paraId="05BA17FD" w14:textId="77777777" w:rsidR="006A2DB5" w:rsidRDefault="006A2DB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2504A" w14:textId="77777777" w:rsidR="00267AB2" w:rsidRDefault="00267AB2" w:rsidP="007F6DD4">
      <w:pPr>
        <w:spacing w:after="0"/>
      </w:pPr>
      <w:r>
        <w:separator/>
      </w:r>
    </w:p>
  </w:footnote>
  <w:footnote w:type="continuationSeparator" w:id="0">
    <w:p w14:paraId="0873B885" w14:textId="77777777" w:rsidR="00267AB2" w:rsidRDefault="00267AB2" w:rsidP="007F6D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0D0685"/>
    <w:multiLevelType w:val="hybridMultilevel"/>
    <w:tmpl w:val="AE30115E"/>
    <w:lvl w:ilvl="0" w:tplc="F49E091C">
      <w:start w:val="1"/>
      <w:numFmt w:val="decimal"/>
      <w:lvlText w:val="Proposal %1"/>
      <w:lvlJc w:val="left"/>
      <w:pPr>
        <w:tabs>
          <w:tab w:val="num" w:pos="1304"/>
        </w:tabs>
        <w:ind w:left="1304" w:hanging="130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5F446B"/>
    <w:multiLevelType w:val="multilevel"/>
    <w:tmpl w:val="C5FE430A"/>
    <w:lvl w:ilvl="0">
      <w:start w:val="1"/>
      <w:numFmt w:val="decimal"/>
      <w:lvlText w:val="第%1章 "/>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1021"/>
        </w:tabs>
        <w:ind w:left="1021" w:hanging="1021"/>
      </w:pPr>
      <w:rPr>
        <w:rFonts w:hint="eastAsia"/>
      </w:rPr>
    </w:lvl>
    <w:lvl w:ilvl="3">
      <w:start w:val="1"/>
      <w:numFmt w:val="decimal"/>
      <w:lvlText w:val="%1.%2.%3.%4"/>
      <w:lvlJc w:val="left"/>
      <w:pPr>
        <w:tabs>
          <w:tab w:val="num" w:pos="1021"/>
        </w:tabs>
        <w:ind w:left="1021" w:hanging="1021"/>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92E4D29"/>
    <w:multiLevelType w:val="multilevel"/>
    <w:tmpl w:val="092E4D29"/>
    <w:lvl w:ilvl="0">
      <w:start w:val="1"/>
      <w:numFmt w:val="decimal"/>
      <w:pStyle w:val="RAN4observatio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E462D4"/>
    <w:multiLevelType w:val="hybridMultilevel"/>
    <w:tmpl w:val="2528B2D4"/>
    <w:lvl w:ilvl="0" w:tplc="2D64B23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316680"/>
    <w:multiLevelType w:val="hybridMultilevel"/>
    <w:tmpl w:val="2E468640"/>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1E9579C8"/>
    <w:multiLevelType w:val="hybridMultilevel"/>
    <w:tmpl w:val="D4B01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222EF"/>
    <w:multiLevelType w:val="hybridMultilevel"/>
    <w:tmpl w:val="BA10939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63422A"/>
    <w:multiLevelType w:val="hybridMultilevel"/>
    <w:tmpl w:val="2F1EE91E"/>
    <w:lvl w:ilvl="0" w:tplc="804EA14E">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5C3A76"/>
    <w:multiLevelType w:val="hybridMultilevel"/>
    <w:tmpl w:val="18D04262"/>
    <w:lvl w:ilvl="0" w:tplc="2A1CE0B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501" w:hanging="360"/>
      </w:pPr>
      <w:rPr>
        <w:rFonts w:ascii="Times New Roman" w:hAnsi="Times New Roman" w:hint="default"/>
        <w:b/>
        <w:i w:val="0"/>
        <w:color w:val="auto"/>
        <w:sz w:val="2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5" w15:restartNumberingAfterBreak="0">
    <w:nsid w:val="53D02624"/>
    <w:multiLevelType w:val="hybridMultilevel"/>
    <w:tmpl w:val="CC14DA3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58B73482"/>
    <w:multiLevelType w:val="multilevel"/>
    <w:tmpl w:val="58B73482"/>
    <w:lvl w:ilvl="0">
      <w:start w:val="1"/>
      <w:numFmt w:val="bullet"/>
      <w:lvlText w:val=""/>
      <w:lvlJc w:val="left"/>
      <w:pPr>
        <w:ind w:left="744" w:hanging="360"/>
      </w:pPr>
      <w:rPr>
        <w:rFonts w:ascii="Symbol" w:hAnsi="Symbol" w:hint="default"/>
      </w:rPr>
    </w:lvl>
    <w:lvl w:ilvl="1">
      <w:start w:val="1"/>
      <w:numFmt w:val="bullet"/>
      <w:lvlText w:val="o"/>
      <w:lvlJc w:val="left"/>
      <w:pPr>
        <w:ind w:left="1464" w:hanging="360"/>
      </w:pPr>
      <w:rPr>
        <w:rFonts w:ascii="Courier New" w:hAnsi="Courier New" w:cs="Courier New" w:hint="default"/>
      </w:rPr>
    </w:lvl>
    <w:lvl w:ilvl="2">
      <w:start w:val="1"/>
      <w:numFmt w:val="bullet"/>
      <w:lvlText w:val=""/>
      <w:lvlJc w:val="left"/>
      <w:pPr>
        <w:ind w:left="2184" w:hanging="360"/>
      </w:pPr>
      <w:rPr>
        <w:rFonts w:ascii="Wingdings" w:hAnsi="Wingdings" w:hint="default"/>
      </w:rPr>
    </w:lvl>
    <w:lvl w:ilvl="3">
      <w:start w:val="1"/>
      <w:numFmt w:val="bullet"/>
      <w:lvlText w:val=""/>
      <w:lvlJc w:val="left"/>
      <w:pPr>
        <w:ind w:left="2904" w:hanging="360"/>
      </w:pPr>
      <w:rPr>
        <w:rFonts w:ascii="Symbol" w:hAnsi="Symbol" w:hint="default"/>
      </w:rPr>
    </w:lvl>
    <w:lvl w:ilvl="4">
      <w:start w:val="1"/>
      <w:numFmt w:val="bullet"/>
      <w:lvlText w:val="o"/>
      <w:lvlJc w:val="left"/>
      <w:pPr>
        <w:ind w:left="3624" w:hanging="360"/>
      </w:pPr>
      <w:rPr>
        <w:rFonts w:ascii="Courier New" w:hAnsi="Courier New" w:cs="Courier New" w:hint="default"/>
      </w:rPr>
    </w:lvl>
    <w:lvl w:ilvl="5">
      <w:start w:val="1"/>
      <w:numFmt w:val="bullet"/>
      <w:lvlText w:val=""/>
      <w:lvlJc w:val="left"/>
      <w:pPr>
        <w:ind w:left="4344" w:hanging="360"/>
      </w:pPr>
      <w:rPr>
        <w:rFonts w:ascii="Wingdings" w:hAnsi="Wingdings" w:hint="default"/>
      </w:rPr>
    </w:lvl>
    <w:lvl w:ilvl="6">
      <w:start w:val="1"/>
      <w:numFmt w:val="bullet"/>
      <w:lvlText w:val=""/>
      <w:lvlJc w:val="left"/>
      <w:pPr>
        <w:ind w:left="5064" w:hanging="360"/>
      </w:pPr>
      <w:rPr>
        <w:rFonts w:ascii="Symbol" w:hAnsi="Symbol" w:hint="default"/>
      </w:rPr>
    </w:lvl>
    <w:lvl w:ilvl="7">
      <w:start w:val="1"/>
      <w:numFmt w:val="bullet"/>
      <w:lvlText w:val="o"/>
      <w:lvlJc w:val="left"/>
      <w:pPr>
        <w:ind w:left="5784" w:hanging="360"/>
      </w:pPr>
      <w:rPr>
        <w:rFonts w:ascii="Courier New" w:hAnsi="Courier New" w:cs="Courier New" w:hint="default"/>
      </w:rPr>
    </w:lvl>
    <w:lvl w:ilvl="8">
      <w:start w:val="1"/>
      <w:numFmt w:val="bullet"/>
      <w:lvlText w:val=""/>
      <w:lvlJc w:val="left"/>
      <w:pPr>
        <w:ind w:left="6504" w:hanging="360"/>
      </w:pPr>
      <w:rPr>
        <w:rFonts w:ascii="Wingdings" w:hAnsi="Wingdings" w:hint="default"/>
      </w:rPr>
    </w:lvl>
  </w:abstractNum>
  <w:abstractNum w:abstractNumId="18"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331219"/>
    <w:multiLevelType w:val="hybridMultilevel"/>
    <w:tmpl w:val="0990356E"/>
    <w:lvl w:ilvl="0" w:tplc="6BE2363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EFD25E3"/>
    <w:multiLevelType w:val="hybridMultilevel"/>
    <w:tmpl w:val="5B2C4416"/>
    <w:lvl w:ilvl="0" w:tplc="2A1CE0B6">
      <w:start w:val="1"/>
      <w:numFmt w:val="bullet"/>
      <w:lvlText w:val=""/>
      <w:lvlJc w:val="left"/>
      <w:pPr>
        <w:ind w:left="517" w:hanging="420"/>
      </w:pPr>
      <w:rPr>
        <w:rFonts w:ascii="Wingdings" w:hAnsi="Wingdings" w:hint="default"/>
      </w:rPr>
    </w:lvl>
    <w:lvl w:ilvl="1" w:tplc="04090003" w:tentative="1">
      <w:start w:val="1"/>
      <w:numFmt w:val="bullet"/>
      <w:lvlText w:val=""/>
      <w:lvlJc w:val="left"/>
      <w:pPr>
        <w:ind w:left="937" w:hanging="420"/>
      </w:pPr>
      <w:rPr>
        <w:rFonts w:ascii="Wingdings" w:hAnsi="Wingdings" w:hint="default"/>
      </w:rPr>
    </w:lvl>
    <w:lvl w:ilvl="2" w:tplc="04090005"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3" w:tentative="1">
      <w:start w:val="1"/>
      <w:numFmt w:val="bullet"/>
      <w:lvlText w:val=""/>
      <w:lvlJc w:val="left"/>
      <w:pPr>
        <w:ind w:left="2197" w:hanging="420"/>
      </w:pPr>
      <w:rPr>
        <w:rFonts w:ascii="Wingdings" w:hAnsi="Wingdings" w:hint="default"/>
      </w:rPr>
    </w:lvl>
    <w:lvl w:ilvl="5" w:tplc="04090005"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3" w:tentative="1">
      <w:start w:val="1"/>
      <w:numFmt w:val="bullet"/>
      <w:lvlText w:val=""/>
      <w:lvlJc w:val="left"/>
      <w:pPr>
        <w:ind w:left="3457" w:hanging="420"/>
      </w:pPr>
      <w:rPr>
        <w:rFonts w:ascii="Wingdings" w:hAnsi="Wingdings" w:hint="default"/>
      </w:rPr>
    </w:lvl>
    <w:lvl w:ilvl="8" w:tplc="04090005" w:tentative="1">
      <w:start w:val="1"/>
      <w:numFmt w:val="bullet"/>
      <w:lvlText w:val=""/>
      <w:lvlJc w:val="left"/>
      <w:pPr>
        <w:ind w:left="3877" w:hanging="420"/>
      </w:pPr>
      <w:rPr>
        <w:rFonts w:ascii="Wingdings" w:hAnsi="Wingdings" w:hint="default"/>
      </w:rPr>
    </w:lvl>
  </w:abstractNum>
  <w:abstractNum w:abstractNumId="21" w15:restartNumberingAfterBreak="0">
    <w:nsid w:val="7D881016"/>
    <w:multiLevelType w:val="hybridMultilevel"/>
    <w:tmpl w:val="C2B2C0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1"/>
  </w:num>
  <w:num w:numId="2">
    <w:abstractNumId w:val="22"/>
  </w:num>
  <w:num w:numId="3">
    <w:abstractNumId w:val="10"/>
  </w:num>
  <w:num w:numId="4">
    <w:abstractNumId w:val="17"/>
  </w:num>
  <w:num w:numId="5">
    <w:abstractNumId w:val="5"/>
  </w:num>
  <w:num w:numId="6">
    <w:abstractNumId w:val="3"/>
  </w:num>
  <w:num w:numId="7">
    <w:abstractNumId w:val="13"/>
  </w:num>
  <w:num w:numId="8">
    <w:abstractNumId w:val="16"/>
  </w:num>
  <w:num w:numId="9">
    <w:abstractNumId w:val="19"/>
  </w:num>
  <w:num w:numId="10">
    <w:abstractNumId w:val="14"/>
  </w:num>
  <w:num w:numId="11">
    <w:abstractNumId w:val="12"/>
  </w:num>
  <w:num w:numId="12">
    <w:abstractNumId w:val="20"/>
  </w:num>
  <w:num w:numId="13">
    <w:abstractNumId w:val="11"/>
  </w:num>
  <w:num w:numId="14">
    <w:abstractNumId w:val="7"/>
  </w:num>
  <w:num w:numId="15">
    <w:abstractNumId w:val="18"/>
  </w:num>
  <w:num w:numId="16">
    <w:abstractNumId w:val="0"/>
  </w:num>
  <w:num w:numId="17">
    <w:abstractNumId w:val="6"/>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2"/>
  </w:num>
  <w:num w:numId="26">
    <w:abstractNumId w:val="4"/>
  </w:num>
  <w:num w:numId="27">
    <w:abstractNumId w:val="11"/>
  </w:num>
  <w:num w:numId="28">
    <w:abstractNumId w:val="21"/>
  </w:num>
  <w:num w:numId="29">
    <w:abstractNumId w:val="1"/>
  </w:num>
  <w:num w:numId="30">
    <w:abstractNumId w:val="11"/>
  </w:num>
  <w:num w:numId="31">
    <w:abstractNumId w:val="9"/>
  </w:num>
  <w:num w:numId="32">
    <w:abstractNumId w:val="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BBE"/>
    <w:rsid w:val="0000223C"/>
    <w:rsid w:val="0000335E"/>
    <w:rsid w:val="00004165"/>
    <w:rsid w:val="000047F0"/>
    <w:rsid w:val="00012806"/>
    <w:rsid w:val="00020C56"/>
    <w:rsid w:val="00021737"/>
    <w:rsid w:val="0002232E"/>
    <w:rsid w:val="00022707"/>
    <w:rsid w:val="000268F7"/>
    <w:rsid w:val="00026ACC"/>
    <w:rsid w:val="00026DCA"/>
    <w:rsid w:val="00031130"/>
    <w:rsid w:val="0003171D"/>
    <w:rsid w:val="00031C1D"/>
    <w:rsid w:val="00035813"/>
    <w:rsid w:val="00035C50"/>
    <w:rsid w:val="00042629"/>
    <w:rsid w:val="00042D48"/>
    <w:rsid w:val="00044D37"/>
    <w:rsid w:val="000457A1"/>
    <w:rsid w:val="00050001"/>
    <w:rsid w:val="00050EFD"/>
    <w:rsid w:val="000511BC"/>
    <w:rsid w:val="00052041"/>
    <w:rsid w:val="0005326A"/>
    <w:rsid w:val="00060DC1"/>
    <w:rsid w:val="0006266D"/>
    <w:rsid w:val="00065506"/>
    <w:rsid w:val="000732B6"/>
    <w:rsid w:val="0007382E"/>
    <w:rsid w:val="000766E1"/>
    <w:rsid w:val="00077FF6"/>
    <w:rsid w:val="00080D82"/>
    <w:rsid w:val="00081155"/>
    <w:rsid w:val="00081692"/>
    <w:rsid w:val="00081AEF"/>
    <w:rsid w:val="00082C46"/>
    <w:rsid w:val="000832F3"/>
    <w:rsid w:val="00085A0E"/>
    <w:rsid w:val="00087548"/>
    <w:rsid w:val="00093C5D"/>
    <w:rsid w:val="00093E7E"/>
    <w:rsid w:val="00094FA8"/>
    <w:rsid w:val="000A1830"/>
    <w:rsid w:val="000A4121"/>
    <w:rsid w:val="000A4612"/>
    <w:rsid w:val="000A4AA3"/>
    <w:rsid w:val="000A550E"/>
    <w:rsid w:val="000B02AF"/>
    <w:rsid w:val="000B0960"/>
    <w:rsid w:val="000B1A55"/>
    <w:rsid w:val="000B20BB"/>
    <w:rsid w:val="000B2EF6"/>
    <w:rsid w:val="000B2FA6"/>
    <w:rsid w:val="000B4AA0"/>
    <w:rsid w:val="000C1619"/>
    <w:rsid w:val="000C2151"/>
    <w:rsid w:val="000C2553"/>
    <w:rsid w:val="000C303B"/>
    <w:rsid w:val="000C38C3"/>
    <w:rsid w:val="000C424D"/>
    <w:rsid w:val="000C4549"/>
    <w:rsid w:val="000D09FD"/>
    <w:rsid w:val="000D19DE"/>
    <w:rsid w:val="000D44FB"/>
    <w:rsid w:val="000D553F"/>
    <w:rsid w:val="000D574B"/>
    <w:rsid w:val="000D6411"/>
    <w:rsid w:val="000D6CFC"/>
    <w:rsid w:val="000E0948"/>
    <w:rsid w:val="000E1D62"/>
    <w:rsid w:val="000E331D"/>
    <w:rsid w:val="000E537B"/>
    <w:rsid w:val="000E57D0"/>
    <w:rsid w:val="000E7858"/>
    <w:rsid w:val="000F0BE8"/>
    <w:rsid w:val="000F192C"/>
    <w:rsid w:val="000F39CA"/>
    <w:rsid w:val="000F3C6A"/>
    <w:rsid w:val="000F46AC"/>
    <w:rsid w:val="000F5703"/>
    <w:rsid w:val="000F6203"/>
    <w:rsid w:val="001008D9"/>
    <w:rsid w:val="00100AD8"/>
    <w:rsid w:val="001043A5"/>
    <w:rsid w:val="00107927"/>
    <w:rsid w:val="00110E26"/>
    <w:rsid w:val="00111321"/>
    <w:rsid w:val="001128E7"/>
    <w:rsid w:val="00117BD6"/>
    <w:rsid w:val="001206C2"/>
    <w:rsid w:val="00121978"/>
    <w:rsid w:val="00123422"/>
    <w:rsid w:val="00123D1A"/>
    <w:rsid w:val="00124B6A"/>
    <w:rsid w:val="001256C2"/>
    <w:rsid w:val="00125C5A"/>
    <w:rsid w:val="001266D1"/>
    <w:rsid w:val="00127F36"/>
    <w:rsid w:val="00130462"/>
    <w:rsid w:val="00130BF3"/>
    <w:rsid w:val="00134CAA"/>
    <w:rsid w:val="00136D4C"/>
    <w:rsid w:val="00140359"/>
    <w:rsid w:val="00142538"/>
    <w:rsid w:val="00142BB9"/>
    <w:rsid w:val="00143BE9"/>
    <w:rsid w:val="00144F96"/>
    <w:rsid w:val="00146353"/>
    <w:rsid w:val="00151EAC"/>
    <w:rsid w:val="00153528"/>
    <w:rsid w:val="00154331"/>
    <w:rsid w:val="00154D7A"/>
    <w:rsid w:val="00154E68"/>
    <w:rsid w:val="00157273"/>
    <w:rsid w:val="00162548"/>
    <w:rsid w:val="001667F3"/>
    <w:rsid w:val="0017034C"/>
    <w:rsid w:val="00172183"/>
    <w:rsid w:val="001751AB"/>
    <w:rsid w:val="00175A3F"/>
    <w:rsid w:val="00180E09"/>
    <w:rsid w:val="0018268C"/>
    <w:rsid w:val="00183D4C"/>
    <w:rsid w:val="00183DF5"/>
    <w:rsid w:val="00183F6D"/>
    <w:rsid w:val="00185707"/>
    <w:rsid w:val="0018670E"/>
    <w:rsid w:val="00187D82"/>
    <w:rsid w:val="0019219A"/>
    <w:rsid w:val="00195077"/>
    <w:rsid w:val="00197ECF"/>
    <w:rsid w:val="001A033F"/>
    <w:rsid w:val="001A08AA"/>
    <w:rsid w:val="001A1A53"/>
    <w:rsid w:val="001A35F8"/>
    <w:rsid w:val="001A3749"/>
    <w:rsid w:val="001A3B23"/>
    <w:rsid w:val="001A57FE"/>
    <w:rsid w:val="001A59CB"/>
    <w:rsid w:val="001A7F58"/>
    <w:rsid w:val="001B2B50"/>
    <w:rsid w:val="001B3CB0"/>
    <w:rsid w:val="001B4C46"/>
    <w:rsid w:val="001B4FFC"/>
    <w:rsid w:val="001B7991"/>
    <w:rsid w:val="001C1409"/>
    <w:rsid w:val="001C2AE6"/>
    <w:rsid w:val="001C4A89"/>
    <w:rsid w:val="001C6177"/>
    <w:rsid w:val="001C7317"/>
    <w:rsid w:val="001D0363"/>
    <w:rsid w:val="001D12B4"/>
    <w:rsid w:val="001D1B07"/>
    <w:rsid w:val="001D3EB5"/>
    <w:rsid w:val="001D4234"/>
    <w:rsid w:val="001D7D94"/>
    <w:rsid w:val="001D7E3A"/>
    <w:rsid w:val="001E0A28"/>
    <w:rsid w:val="001E4191"/>
    <w:rsid w:val="001E4218"/>
    <w:rsid w:val="001E6C4D"/>
    <w:rsid w:val="001F0B20"/>
    <w:rsid w:val="001F2160"/>
    <w:rsid w:val="001F5B84"/>
    <w:rsid w:val="001F6547"/>
    <w:rsid w:val="00200A62"/>
    <w:rsid w:val="002017CE"/>
    <w:rsid w:val="00203740"/>
    <w:rsid w:val="00204D78"/>
    <w:rsid w:val="00212653"/>
    <w:rsid w:val="002138EA"/>
    <w:rsid w:val="002139EA"/>
    <w:rsid w:val="00213F84"/>
    <w:rsid w:val="00214FBD"/>
    <w:rsid w:val="00221E08"/>
    <w:rsid w:val="00222897"/>
    <w:rsid w:val="00222B0C"/>
    <w:rsid w:val="00233950"/>
    <w:rsid w:val="00233965"/>
    <w:rsid w:val="00235394"/>
    <w:rsid w:val="00235577"/>
    <w:rsid w:val="00235B13"/>
    <w:rsid w:val="002371B2"/>
    <w:rsid w:val="00240908"/>
    <w:rsid w:val="00241E34"/>
    <w:rsid w:val="002435CA"/>
    <w:rsid w:val="0024469F"/>
    <w:rsid w:val="00250B5B"/>
    <w:rsid w:val="0025138A"/>
    <w:rsid w:val="00252DB8"/>
    <w:rsid w:val="002537BC"/>
    <w:rsid w:val="00253B0F"/>
    <w:rsid w:val="002551CC"/>
    <w:rsid w:val="00255C58"/>
    <w:rsid w:val="002579A4"/>
    <w:rsid w:val="00260EC7"/>
    <w:rsid w:val="00261539"/>
    <w:rsid w:val="0026179F"/>
    <w:rsid w:val="002666AE"/>
    <w:rsid w:val="00267AB2"/>
    <w:rsid w:val="002721F6"/>
    <w:rsid w:val="002745CA"/>
    <w:rsid w:val="00274E1A"/>
    <w:rsid w:val="00274E25"/>
    <w:rsid w:val="002775B1"/>
    <w:rsid w:val="002775B9"/>
    <w:rsid w:val="00277F87"/>
    <w:rsid w:val="002811C4"/>
    <w:rsid w:val="00281B70"/>
    <w:rsid w:val="00282213"/>
    <w:rsid w:val="00284016"/>
    <w:rsid w:val="002858BF"/>
    <w:rsid w:val="00285BA9"/>
    <w:rsid w:val="002864BD"/>
    <w:rsid w:val="00290DD0"/>
    <w:rsid w:val="00292A86"/>
    <w:rsid w:val="002939AF"/>
    <w:rsid w:val="00294491"/>
    <w:rsid w:val="00294895"/>
    <w:rsid w:val="00294BDE"/>
    <w:rsid w:val="00295D35"/>
    <w:rsid w:val="002A0CED"/>
    <w:rsid w:val="002A1BE4"/>
    <w:rsid w:val="002A4CD0"/>
    <w:rsid w:val="002A5FA0"/>
    <w:rsid w:val="002A6494"/>
    <w:rsid w:val="002A7DA6"/>
    <w:rsid w:val="002B14B1"/>
    <w:rsid w:val="002B516C"/>
    <w:rsid w:val="002B51AC"/>
    <w:rsid w:val="002B5233"/>
    <w:rsid w:val="002B5E1D"/>
    <w:rsid w:val="002B60C1"/>
    <w:rsid w:val="002C2983"/>
    <w:rsid w:val="002C3AED"/>
    <w:rsid w:val="002C3CA8"/>
    <w:rsid w:val="002C4B52"/>
    <w:rsid w:val="002D03E5"/>
    <w:rsid w:val="002D36EB"/>
    <w:rsid w:val="002D57CC"/>
    <w:rsid w:val="002D6BDF"/>
    <w:rsid w:val="002E2CE9"/>
    <w:rsid w:val="002E3BF7"/>
    <w:rsid w:val="002E403E"/>
    <w:rsid w:val="002E4C74"/>
    <w:rsid w:val="002E4D5A"/>
    <w:rsid w:val="002F0222"/>
    <w:rsid w:val="002F158C"/>
    <w:rsid w:val="002F4093"/>
    <w:rsid w:val="002F5636"/>
    <w:rsid w:val="002F6B5E"/>
    <w:rsid w:val="003018A4"/>
    <w:rsid w:val="003022A5"/>
    <w:rsid w:val="003078CE"/>
    <w:rsid w:val="00307E51"/>
    <w:rsid w:val="00311363"/>
    <w:rsid w:val="0031265B"/>
    <w:rsid w:val="00313D8E"/>
    <w:rsid w:val="0031521E"/>
    <w:rsid w:val="00315867"/>
    <w:rsid w:val="00321150"/>
    <w:rsid w:val="00322371"/>
    <w:rsid w:val="00325454"/>
    <w:rsid w:val="003260D7"/>
    <w:rsid w:val="00327B00"/>
    <w:rsid w:val="0033052D"/>
    <w:rsid w:val="003311BC"/>
    <w:rsid w:val="00336697"/>
    <w:rsid w:val="003418CB"/>
    <w:rsid w:val="003538F4"/>
    <w:rsid w:val="00355873"/>
    <w:rsid w:val="0035660F"/>
    <w:rsid w:val="00356781"/>
    <w:rsid w:val="003569C4"/>
    <w:rsid w:val="0036103C"/>
    <w:rsid w:val="003628B9"/>
    <w:rsid w:val="00362D8F"/>
    <w:rsid w:val="00364028"/>
    <w:rsid w:val="00364389"/>
    <w:rsid w:val="00367724"/>
    <w:rsid w:val="00367DC8"/>
    <w:rsid w:val="003710BA"/>
    <w:rsid w:val="003770F6"/>
    <w:rsid w:val="00383E37"/>
    <w:rsid w:val="003868AE"/>
    <w:rsid w:val="00386A92"/>
    <w:rsid w:val="00393042"/>
    <w:rsid w:val="00393CF8"/>
    <w:rsid w:val="00394AD5"/>
    <w:rsid w:val="0039642D"/>
    <w:rsid w:val="003A2E40"/>
    <w:rsid w:val="003A7A1C"/>
    <w:rsid w:val="003B0158"/>
    <w:rsid w:val="003B0D75"/>
    <w:rsid w:val="003B2652"/>
    <w:rsid w:val="003B3F9F"/>
    <w:rsid w:val="003B40B6"/>
    <w:rsid w:val="003B56DB"/>
    <w:rsid w:val="003B755E"/>
    <w:rsid w:val="003C228E"/>
    <w:rsid w:val="003C51E7"/>
    <w:rsid w:val="003C5DD0"/>
    <w:rsid w:val="003C6893"/>
    <w:rsid w:val="003C6DE2"/>
    <w:rsid w:val="003C70C1"/>
    <w:rsid w:val="003D066D"/>
    <w:rsid w:val="003D1EFD"/>
    <w:rsid w:val="003D28BF"/>
    <w:rsid w:val="003D37D3"/>
    <w:rsid w:val="003D3F66"/>
    <w:rsid w:val="003D4215"/>
    <w:rsid w:val="003D4C47"/>
    <w:rsid w:val="003D5F34"/>
    <w:rsid w:val="003D7719"/>
    <w:rsid w:val="003E3A63"/>
    <w:rsid w:val="003E40EE"/>
    <w:rsid w:val="003E60D6"/>
    <w:rsid w:val="003E7D0B"/>
    <w:rsid w:val="003F08B0"/>
    <w:rsid w:val="003F1C1B"/>
    <w:rsid w:val="003F29F0"/>
    <w:rsid w:val="003F3A2F"/>
    <w:rsid w:val="003F5915"/>
    <w:rsid w:val="00401144"/>
    <w:rsid w:val="00404831"/>
    <w:rsid w:val="004053EB"/>
    <w:rsid w:val="00407661"/>
    <w:rsid w:val="00410314"/>
    <w:rsid w:val="00411C5F"/>
    <w:rsid w:val="00412063"/>
    <w:rsid w:val="00412A04"/>
    <w:rsid w:val="00412EB1"/>
    <w:rsid w:val="00413AEB"/>
    <w:rsid w:val="00413DDE"/>
    <w:rsid w:val="00414118"/>
    <w:rsid w:val="00415583"/>
    <w:rsid w:val="00416084"/>
    <w:rsid w:val="00416713"/>
    <w:rsid w:val="0041703B"/>
    <w:rsid w:val="00424F8C"/>
    <w:rsid w:val="00426275"/>
    <w:rsid w:val="004271BA"/>
    <w:rsid w:val="004301F7"/>
    <w:rsid w:val="004302BA"/>
    <w:rsid w:val="00430497"/>
    <w:rsid w:val="00430EA5"/>
    <w:rsid w:val="0043198B"/>
    <w:rsid w:val="00434DC1"/>
    <w:rsid w:val="004350F4"/>
    <w:rsid w:val="0043618D"/>
    <w:rsid w:val="004412A0"/>
    <w:rsid w:val="004420B1"/>
    <w:rsid w:val="00442337"/>
    <w:rsid w:val="00443297"/>
    <w:rsid w:val="00446408"/>
    <w:rsid w:val="00450F27"/>
    <w:rsid w:val="004510E5"/>
    <w:rsid w:val="00455BF7"/>
    <w:rsid w:val="00456A75"/>
    <w:rsid w:val="004602F3"/>
    <w:rsid w:val="00460E86"/>
    <w:rsid w:val="00461E39"/>
    <w:rsid w:val="00462654"/>
    <w:rsid w:val="00462D3A"/>
    <w:rsid w:val="00463521"/>
    <w:rsid w:val="00471125"/>
    <w:rsid w:val="00472D92"/>
    <w:rsid w:val="0047309E"/>
    <w:rsid w:val="00473CCE"/>
    <w:rsid w:val="0047437A"/>
    <w:rsid w:val="00480253"/>
    <w:rsid w:val="00480E42"/>
    <w:rsid w:val="00484C5D"/>
    <w:rsid w:val="0048543E"/>
    <w:rsid w:val="004868C1"/>
    <w:rsid w:val="0048750F"/>
    <w:rsid w:val="0049161F"/>
    <w:rsid w:val="004A0590"/>
    <w:rsid w:val="004A12DE"/>
    <w:rsid w:val="004A17E9"/>
    <w:rsid w:val="004A495F"/>
    <w:rsid w:val="004A5BFC"/>
    <w:rsid w:val="004A7544"/>
    <w:rsid w:val="004B3267"/>
    <w:rsid w:val="004B650C"/>
    <w:rsid w:val="004B6B0F"/>
    <w:rsid w:val="004B6B7E"/>
    <w:rsid w:val="004B71FC"/>
    <w:rsid w:val="004C4437"/>
    <w:rsid w:val="004C54E5"/>
    <w:rsid w:val="004C7DC8"/>
    <w:rsid w:val="004D0F68"/>
    <w:rsid w:val="004D21B0"/>
    <w:rsid w:val="004D31B9"/>
    <w:rsid w:val="004D4A51"/>
    <w:rsid w:val="004D710F"/>
    <w:rsid w:val="004D737D"/>
    <w:rsid w:val="004E2659"/>
    <w:rsid w:val="004E39EE"/>
    <w:rsid w:val="004E3FBD"/>
    <w:rsid w:val="004E475C"/>
    <w:rsid w:val="004E56E0"/>
    <w:rsid w:val="004E7329"/>
    <w:rsid w:val="004F2862"/>
    <w:rsid w:val="004F28B3"/>
    <w:rsid w:val="004F2CB0"/>
    <w:rsid w:val="004F63E5"/>
    <w:rsid w:val="005017F7"/>
    <w:rsid w:val="00501FA7"/>
    <w:rsid w:val="005034DC"/>
    <w:rsid w:val="00503E3D"/>
    <w:rsid w:val="00505BFA"/>
    <w:rsid w:val="0050643A"/>
    <w:rsid w:val="00506582"/>
    <w:rsid w:val="005071B4"/>
    <w:rsid w:val="00507687"/>
    <w:rsid w:val="005117A9"/>
    <w:rsid w:val="00511F57"/>
    <w:rsid w:val="00515CBE"/>
    <w:rsid w:val="00515E2B"/>
    <w:rsid w:val="005201ED"/>
    <w:rsid w:val="00522A7E"/>
    <w:rsid w:val="00522F20"/>
    <w:rsid w:val="005308DB"/>
    <w:rsid w:val="00530A2E"/>
    <w:rsid w:val="00530FBE"/>
    <w:rsid w:val="00533159"/>
    <w:rsid w:val="005339DB"/>
    <w:rsid w:val="00534C89"/>
    <w:rsid w:val="00541573"/>
    <w:rsid w:val="0054348A"/>
    <w:rsid w:val="0055007F"/>
    <w:rsid w:val="00557E99"/>
    <w:rsid w:val="00563CAF"/>
    <w:rsid w:val="0056420B"/>
    <w:rsid w:val="0056592A"/>
    <w:rsid w:val="00566207"/>
    <w:rsid w:val="00571777"/>
    <w:rsid w:val="0057387B"/>
    <w:rsid w:val="00580FF5"/>
    <w:rsid w:val="0058519C"/>
    <w:rsid w:val="0059149A"/>
    <w:rsid w:val="00593299"/>
    <w:rsid w:val="00594A68"/>
    <w:rsid w:val="005956EE"/>
    <w:rsid w:val="00595FC0"/>
    <w:rsid w:val="005A083E"/>
    <w:rsid w:val="005A0D43"/>
    <w:rsid w:val="005A16C4"/>
    <w:rsid w:val="005A29BB"/>
    <w:rsid w:val="005B12D2"/>
    <w:rsid w:val="005B4802"/>
    <w:rsid w:val="005C1EA6"/>
    <w:rsid w:val="005C499A"/>
    <w:rsid w:val="005C5E42"/>
    <w:rsid w:val="005D0B99"/>
    <w:rsid w:val="005D308E"/>
    <w:rsid w:val="005D3A48"/>
    <w:rsid w:val="005D4489"/>
    <w:rsid w:val="005D5280"/>
    <w:rsid w:val="005D7AF8"/>
    <w:rsid w:val="005E17BF"/>
    <w:rsid w:val="005E366A"/>
    <w:rsid w:val="005F2145"/>
    <w:rsid w:val="005F6F1D"/>
    <w:rsid w:val="00600C77"/>
    <w:rsid w:val="006016E1"/>
    <w:rsid w:val="00602D27"/>
    <w:rsid w:val="006035D3"/>
    <w:rsid w:val="00603CC6"/>
    <w:rsid w:val="00606BF4"/>
    <w:rsid w:val="0060789C"/>
    <w:rsid w:val="00612CAB"/>
    <w:rsid w:val="00614206"/>
    <w:rsid w:val="00614353"/>
    <w:rsid w:val="006144A1"/>
    <w:rsid w:val="00614A1B"/>
    <w:rsid w:val="00615EBB"/>
    <w:rsid w:val="00616096"/>
    <w:rsid w:val="006160A2"/>
    <w:rsid w:val="00622344"/>
    <w:rsid w:val="006257FB"/>
    <w:rsid w:val="0062663B"/>
    <w:rsid w:val="006302AA"/>
    <w:rsid w:val="006315C4"/>
    <w:rsid w:val="00633597"/>
    <w:rsid w:val="00634DAD"/>
    <w:rsid w:val="006363BD"/>
    <w:rsid w:val="006412DC"/>
    <w:rsid w:val="006418C7"/>
    <w:rsid w:val="00641FCB"/>
    <w:rsid w:val="00642BC6"/>
    <w:rsid w:val="00642C14"/>
    <w:rsid w:val="006439E8"/>
    <w:rsid w:val="00644790"/>
    <w:rsid w:val="006468B3"/>
    <w:rsid w:val="00647471"/>
    <w:rsid w:val="006501AF"/>
    <w:rsid w:val="00650DDE"/>
    <w:rsid w:val="00652376"/>
    <w:rsid w:val="00653935"/>
    <w:rsid w:val="00653BCF"/>
    <w:rsid w:val="0065505B"/>
    <w:rsid w:val="00664EBB"/>
    <w:rsid w:val="006670AC"/>
    <w:rsid w:val="00667D92"/>
    <w:rsid w:val="00670B97"/>
    <w:rsid w:val="00672307"/>
    <w:rsid w:val="006808C6"/>
    <w:rsid w:val="006817F8"/>
    <w:rsid w:val="0068187F"/>
    <w:rsid w:val="00682668"/>
    <w:rsid w:val="00692A68"/>
    <w:rsid w:val="006955BB"/>
    <w:rsid w:val="00695D85"/>
    <w:rsid w:val="006A2850"/>
    <w:rsid w:val="006A2DB5"/>
    <w:rsid w:val="006A30A2"/>
    <w:rsid w:val="006A32FD"/>
    <w:rsid w:val="006A5CB6"/>
    <w:rsid w:val="006A6054"/>
    <w:rsid w:val="006A6D23"/>
    <w:rsid w:val="006B023E"/>
    <w:rsid w:val="006B25DE"/>
    <w:rsid w:val="006B2821"/>
    <w:rsid w:val="006B6D56"/>
    <w:rsid w:val="006C1656"/>
    <w:rsid w:val="006C1C3B"/>
    <w:rsid w:val="006C1D61"/>
    <w:rsid w:val="006C4D57"/>
    <w:rsid w:val="006C4E43"/>
    <w:rsid w:val="006C588C"/>
    <w:rsid w:val="006C643E"/>
    <w:rsid w:val="006C6C3C"/>
    <w:rsid w:val="006D2932"/>
    <w:rsid w:val="006D2F2B"/>
    <w:rsid w:val="006D32CE"/>
    <w:rsid w:val="006D3671"/>
    <w:rsid w:val="006D4176"/>
    <w:rsid w:val="006E0A73"/>
    <w:rsid w:val="006E0FEE"/>
    <w:rsid w:val="006E172B"/>
    <w:rsid w:val="006E2C7C"/>
    <w:rsid w:val="006E3FB9"/>
    <w:rsid w:val="006E6C11"/>
    <w:rsid w:val="006F2C01"/>
    <w:rsid w:val="006F2C0D"/>
    <w:rsid w:val="006F3AFA"/>
    <w:rsid w:val="006F7C0C"/>
    <w:rsid w:val="00700755"/>
    <w:rsid w:val="00701479"/>
    <w:rsid w:val="007048A1"/>
    <w:rsid w:val="00705F72"/>
    <w:rsid w:val="0070646B"/>
    <w:rsid w:val="0070730A"/>
    <w:rsid w:val="007130A2"/>
    <w:rsid w:val="00715463"/>
    <w:rsid w:val="00721567"/>
    <w:rsid w:val="00722E95"/>
    <w:rsid w:val="00730655"/>
    <w:rsid w:val="00731D77"/>
    <w:rsid w:val="00732360"/>
    <w:rsid w:val="007336E4"/>
    <w:rsid w:val="0073390A"/>
    <w:rsid w:val="00734E64"/>
    <w:rsid w:val="00736B37"/>
    <w:rsid w:val="00740A35"/>
    <w:rsid w:val="0074380C"/>
    <w:rsid w:val="007502DF"/>
    <w:rsid w:val="007520B4"/>
    <w:rsid w:val="00761AB2"/>
    <w:rsid w:val="00762B77"/>
    <w:rsid w:val="007655D5"/>
    <w:rsid w:val="007763C1"/>
    <w:rsid w:val="00777975"/>
    <w:rsid w:val="00777E82"/>
    <w:rsid w:val="00781359"/>
    <w:rsid w:val="00786921"/>
    <w:rsid w:val="007968ED"/>
    <w:rsid w:val="007A1EAA"/>
    <w:rsid w:val="007A4419"/>
    <w:rsid w:val="007A6197"/>
    <w:rsid w:val="007A671E"/>
    <w:rsid w:val="007A79FD"/>
    <w:rsid w:val="007A7DB6"/>
    <w:rsid w:val="007B0B9D"/>
    <w:rsid w:val="007B26E3"/>
    <w:rsid w:val="007B5A43"/>
    <w:rsid w:val="007B709B"/>
    <w:rsid w:val="007C06FF"/>
    <w:rsid w:val="007C1343"/>
    <w:rsid w:val="007C5EF1"/>
    <w:rsid w:val="007C6E10"/>
    <w:rsid w:val="007C7BF5"/>
    <w:rsid w:val="007D19B7"/>
    <w:rsid w:val="007D75E5"/>
    <w:rsid w:val="007D773E"/>
    <w:rsid w:val="007E066E"/>
    <w:rsid w:val="007E1356"/>
    <w:rsid w:val="007E20FC"/>
    <w:rsid w:val="007E28C3"/>
    <w:rsid w:val="007E36F3"/>
    <w:rsid w:val="007E3C6B"/>
    <w:rsid w:val="007E680A"/>
    <w:rsid w:val="007E7062"/>
    <w:rsid w:val="007F0E1E"/>
    <w:rsid w:val="007F2636"/>
    <w:rsid w:val="007F29A7"/>
    <w:rsid w:val="007F40FF"/>
    <w:rsid w:val="007F4D8E"/>
    <w:rsid w:val="007F5801"/>
    <w:rsid w:val="007F6DD4"/>
    <w:rsid w:val="008004B4"/>
    <w:rsid w:val="00800912"/>
    <w:rsid w:val="00805BE8"/>
    <w:rsid w:val="008110A2"/>
    <w:rsid w:val="00813ADF"/>
    <w:rsid w:val="00816078"/>
    <w:rsid w:val="00816E69"/>
    <w:rsid w:val="008177E3"/>
    <w:rsid w:val="00823525"/>
    <w:rsid w:val="00823AA9"/>
    <w:rsid w:val="0082402B"/>
    <w:rsid w:val="008255B9"/>
    <w:rsid w:val="00825CD8"/>
    <w:rsid w:val="00827324"/>
    <w:rsid w:val="00827B32"/>
    <w:rsid w:val="008304CC"/>
    <w:rsid w:val="008355EA"/>
    <w:rsid w:val="00837135"/>
    <w:rsid w:val="00837458"/>
    <w:rsid w:val="00837AAE"/>
    <w:rsid w:val="008429AD"/>
    <w:rsid w:val="008429DB"/>
    <w:rsid w:val="00847B23"/>
    <w:rsid w:val="00850C75"/>
    <w:rsid w:val="00850E39"/>
    <w:rsid w:val="00853413"/>
    <w:rsid w:val="00854467"/>
    <w:rsid w:val="0085477A"/>
    <w:rsid w:val="00855107"/>
    <w:rsid w:val="00855173"/>
    <w:rsid w:val="008557D9"/>
    <w:rsid w:val="00855BF7"/>
    <w:rsid w:val="00856214"/>
    <w:rsid w:val="00861BEC"/>
    <w:rsid w:val="00862089"/>
    <w:rsid w:val="008650F8"/>
    <w:rsid w:val="00866D5B"/>
    <w:rsid w:val="00866FF5"/>
    <w:rsid w:val="00870E60"/>
    <w:rsid w:val="0087332D"/>
    <w:rsid w:val="00873E1F"/>
    <w:rsid w:val="00874C16"/>
    <w:rsid w:val="0087772F"/>
    <w:rsid w:val="0088194A"/>
    <w:rsid w:val="00886B90"/>
    <w:rsid w:val="00886D1F"/>
    <w:rsid w:val="008906C3"/>
    <w:rsid w:val="00891EE1"/>
    <w:rsid w:val="00893987"/>
    <w:rsid w:val="008963EF"/>
    <w:rsid w:val="0089688E"/>
    <w:rsid w:val="00897199"/>
    <w:rsid w:val="008A0C2C"/>
    <w:rsid w:val="008A136D"/>
    <w:rsid w:val="008A1FBE"/>
    <w:rsid w:val="008A429D"/>
    <w:rsid w:val="008A6018"/>
    <w:rsid w:val="008A76FC"/>
    <w:rsid w:val="008B3194"/>
    <w:rsid w:val="008B41C4"/>
    <w:rsid w:val="008B4C54"/>
    <w:rsid w:val="008B5AE7"/>
    <w:rsid w:val="008C0B19"/>
    <w:rsid w:val="008C56C5"/>
    <w:rsid w:val="008C5EC5"/>
    <w:rsid w:val="008C60E9"/>
    <w:rsid w:val="008D1B7C"/>
    <w:rsid w:val="008D6657"/>
    <w:rsid w:val="008D6E8C"/>
    <w:rsid w:val="008E1543"/>
    <w:rsid w:val="008E1F60"/>
    <w:rsid w:val="008E307E"/>
    <w:rsid w:val="008E3FD8"/>
    <w:rsid w:val="008E40E8"/>
    <w:rsid w:val="008E711C"/>
    <w:rsid w:val="008E7811"/>
    <w:rsid w:val="008F4DD1"/>
    <w:rsid w:val="008F6056"/>
    <w:rsid w:val="008F782B"/>
    <w:rsid w:val="009002A9"/>
    <w:rsid w:val="00902C07"/>
    <w:rsid w:val="00903663"/>
    <w:rsid w:val="00905176"/>
    <w:rsid w:val="00905804"/>
    <w:rsid w:val="009101E2"/>
    <w:rsid w:val="00910CD6"/>
    <w:rsid w:val="00912F7F"/>
    <w:rsid w:val="00914E26"/>
    <w:rsid w:val="00915D73"/>
    <w:rsid w:val="00916077"/>
    <w:rsid w:val="009170A2"/>
    <w:rsid w:val="009208A6"/>
    <w:rsid w:val="00920FD3"/>
    <w:rsid w:val="009223A0"/>
    <w:rsid w:val="00924514"/>
    <w:rsid w:val="00924F03"/>
    <w:rsid w:val="00927316"/>
    <w:rsid w:val="0093133D"/>
    <w:rsid w:val="00931778"/>
    <w:rsid w:val="0093276D"/>
    <w:rsid w:val="00933D12"/>
    <w:rsid w:val="0093607B"/>
    <w:rsid w:val="00937065"/>
    <w:rsid w:val="00940285"/>
    <w:rsid w:val="009415B0"/>
    <w:rsid w:val="00947A6E"/>
    <w:rsid w:val="00947D31"/>
    <w:rsid w:val="00947E7E"/>
    <w:rsid w:val="0095139A"/>
    <w:rsid w:val="00953E16"/>
    <w:rsid w:val="009542AC"/>
    <w:rsid w:val="00956696"/>
    <w:rsid w:val="00960C40"/>
    <w:rsid w:val="00961BB2"/>
    <w:rsid w:val="00962108"/>
    <w:rsid w:val="0096319F"/>
    <w:rsid w:val="009638C3"/>
    <w:rsid w:val="009638D6"/>
    <w:rsid w:val="00964DE9"/>
    <w:rsid w:val="0097408E"/>
    <w:rsid w:val="00974BB2"/>
    <w:rsid w:val="00974FA7"/>
    <w:rsid w:val="009756E5"/>
    <w:rsid w:val="0097579C"/>
    <w:rsid w:val="00975883"/>
    <w:rsid w:val="00977A8C"/>
    <w:rsid w:val="00983910"/>
    <w:rsid w:val="00985BA1"/>
    <w:rsid w:val="009910DE"/>
    <w:rsid w:val="00992A23"/>
    <w:rsid w:val="009932AC"/>
    <w:rsid w:val="00994351"/>
    <w:rsid w:val="00995EE6"/>
    <w:rsid w:val="00996194"/>
    <w:rsid w:val="00996A8F"/>
    <w:rsid w:val="009A1DBF"/>
    <w:rsid w:val="009A30E4"/>
    <w:rsid w:val="009A38C8"/>
    <w:rsid w:val="009A68E6"/>
    <w:rsid w:val="009A7598"/>
    <w:rsid w:val="009B1DF8"/>
    <w:rsid w:val="009B3D20"/>
    <w:rsid w:val="009B4A6D"/>
    <w:rsid w:val="009B5418"/>
    <w:rsid w:val="009B56FF"/>
    <w:rsid w:val="009B61B4"/>
    <w:rsid w:val="009C0112"/>
    <w:rsid w:val="009C0727"/>
    <w:rsid w:val="009C3C80"/>
    <w:rsid w:val="009C492F"/>
    <w:rsid w:val="009D2FF2"/>
    <w:rsid w:val="009D3226"/>
    <w:rsid w:val="009D3385"/>
    <w:rsid w:val="009D33C1"/>
    <w:rsid w:val="009D793C"/>
    <w:rsid w:val="009D7B43"/>
    <w:rsid w:val="009E16A9"/>
    <w:rsid w:val="009E375F"/>
    <w:rsid w:val="009E39D4"/>
    <w:rsid w:val="009E433B"/>
    <w:rsid w:val="009E5401"/>
    <w:rsid w:val="009E6A7B"/>
    <w:rsid w:val="009E7788"/>
    <w:rsid w:val="009F1414"/>
    <w:rsid w:val="009F22BF"/>
    <w:rsid w:val="009F2A54"/>
    <w:rsid w:val="00A01EE4"/>
    <w:rsid w:val="00A04001"/>
    <w:rsid w:val="00A053BC"/>
    <w:rsid w:val="00A0672C"/>
    <w:rsid w:val="00A0758F"/>
    <w:rsid w:val="00A1570A"/>
    <w:rsid w:val="00A17866"/>
    <w:rsid w:val="00A211B4"/>
    <w:rsid w:val="00A22349"/>
    <w:rsid w:val="00A223CF"/>
    <w:rsid w:val="00A33DDF"/>
    <w:rsid w:val="00A34547"/>
    <w:rsid w:val="00A35301"/>
    <w:rsid w:val="00A376B7"/>
    <w:rsid w:val="00A41BF5"/>
    <w:rsid w:val="00A44778"/>
    <w:rsid w:val="00A45BB0"/>
    <w:rsid w:val="00A469E7"/>
    <w:rsid w:val="00A46A0D"/>
    <w:rsid w:val="00A47A44"/>
    <w:rsid w:val="00A51F29"/>
    <w:rsid w:val="00A5489F"/>
    <w:rsid w:val="00A55D79"/>
    <w:rsid w:val="00A604A4"/>
    <w:rsid w:val="00A61B7D"/>
    <w:rsid w:val="00A645D6"/>
    <w:rsid w:val="00A6605B"/>
    <w:rsid w:val="00A66ADC"/>
    <w:rsid w:val="00A7147D"/>
    <w:rsid w:val="00A71FC4"/>
    <w:rsid w:val="00A81B15"/>
    <w:rsid w:val="00A8264C"/>
    <w:rsid w:val="00A82BB0"/>
    <w:rsid w:val="00A837FF"/>
    <w:rsid w:val="00A84052"/>
    <w:rsid w:val="00A84DC8"/>
    <w:rsid w:val="00A85DBC"/>
    <w:rsid w:val="00A87FEB"/>
    <w:rsid w:val="00A900FE"/>
    <w:rsid w:val="00A919B4"/>
    <w:rsid w:val="00A93F9F"/>
    <w:rsid w:val="00A94119"/>
    <w:rsid w:val="00A9420E"/>
    <w:rsid w:val="00A97648"/>
    <w:rsid w:val="00AA0120"/>
    <w:rsid w:val="00AA1CFD"/>
    <w:rsid w:val="00AA2239"/>
    <w:rsid w:val="00AA226C"/>
    <w:rsid w:val="00AA291A"/>
    <w:rsid w:val="00AA33D2"/>
    <w:rsid w:val="00AB0C57"/>
    <w:rsid w:val="00AB1195"/>
    <w:rsid w:val="00AB4182"/>
    <w:rsid w:val="00AB548C"/>
    <w:rsid w:val="00AB5B8A"/>
    <w:rsid w:val="00AB7A69"/>
    <w:rsid w:val="00AC27DB"/>
    <w:rsid w:val="00AC460D"/>
    <w:rsid w:val="00AC5687"/>
    <w:rsid w:val="00AC6D6B"/>
    <w:rsid w:val="00AD4BEA"/>
    <w:rsid w:val="00AD6DC3"/>
    <w:rsid w:val="00AD7736"/>
    <w:rsid w:val="00AE10CE"/>
    <w:rsid w:val="00AE65FC"/>
    <w:rsid w:val="00AE6970"/>
    <w:rsid w:val="00AE6AC5"/>
    <w:rsid w:val="00AE70D4"/>
    <w:rsid w:val="00AE7868"/>
    <w:rsid w:val="00AF0407"/>
    <w:rsid w:val="00AF049B"/>
    <w:rsid w:val="00AF4D8B"/>
    <w:rsid w:val="00B04FF6"/>
    <w:rsid w:val="00B05189"/>
    <w:rsid w:val="00B067CA"/>
    <w:rsid w:val="00B108E9"/>
    <w:rsid w:val="00B121E0"/>
    <w:rsid w:val="00B12B26"/>
    <w:rsid w:val="00B163F8"/>
    <w:rsid w:val="00B20B17"/>
    <w:rsid w:val="00B2472D"/>
    <w:rsid w:val="00B24B3A"/>
    <w:rsid w:val="00B24CA0"/>
    <w:rsid w:val="00B2549F"/>
    <w:rsid w:val="00B35715"/>
    <w:rsid w:val="00B40D49"/>
    <w:rsid w:val="00B4108D"/>
    <w:rsid w:val="00B4229A"/>
    <w:rsid w:val="00B46650"/>
    <w:rsid w:val="00B472AB"/>
    <w:rsid w:val="00B52DFC"/>
    <w:rsid w:val="00B54E9D"/>
    <w:rsid w:val="00B57265"/>
    <w:rsid w:val="00B61366"/>
    <w:rsid w:val="00B633AE"/>
    <w:rsid w:val="00B665D2"/>
    <w:rsid w:val="00B66806"/>
    <w:rsid w:val="00B6737C"/>
    <w:rsid w:val="00B7214D"/>
    <w:rsid w:val="00B74372"/>
    <w:rsid w:val="00B75525"/>
    <w:rsid w:val="00B76C78"/>
    <w:rsid w:val="00B80283"/>
    <w:rsid w:val="00B8095F"/>
    <w:rsid w:val="00B80B0C"/>
    <w:rsid w:val="00B80B11"/>
    <w:rsid w:val="00B831AE"/>
    <w:rsid w:val="00B8446C"/>
    <w:rsid w:val="00B87725"/>
    <w:rsid w:val="00B90D2B"/>
    <w:rsid w:val="00B93A1E"/>
    <w:rsid w:val="00B93DEB"/>
    <w:rsid w:val="00BA259A"/>
    <w:rsid w:val="00BA259C"/>
    <w:rsid w:val="00BA29D3"/>
    <w:rsid w:val="00BA307F"/>
    <w:rsid w:val="00BA5280"/>
    <w:rsid w:val="00BA56CB"/>
    <w:rsid w:val="00BA5F38"/>
    <w:rsid w:val="00BB14F1"/>
    <w:rsid w:val="00BB232F"/>
    <w:rsid w:val="00BB572E"/>
    <w:rsid w:val="00BB5D8C"/>
    <w:rsid w:val="00BB6FF8"/>
    <w:rsid w:val="00BB74FD"/>
    <w:rsid w:val="00BB7C91"/>
    <w:rsid w:val="00BC020D"/>
    <w:rsid w:val="00BC0472"/>
    <w:rsid w:val="00BC4D46"/>
    <w:rsid w:val="00BC5982"/>
    <w:rsid w:val="00BC60BF"/>
    <w:rsid w:val="00BD28BF"/>
    <w:rsid w:val="00BD2D12"/>
    <w:rsid w:val="00BD6404"/>
    <w:rsid w:val="00BE1FD0"/>
    <w:rsid w:val="00BE222C"/>
    <w:rsid w:val="00BE2F91"/>
    <w:rsid w:val="00BE33AE"/>
    <w:rsid w:val="00BF046F"/>
    <w:rsid w:val="00BF72BC"/>
    <w:rsid w:val="00BF7816"/>
    <w:rsid w:val="00BF7D2F"/>
    <w:rsid w:val="00C011CE"/>
    <w:rsid w:val="00C01D50"/>
    <w:rsid w:val="00C03356"/>
    <w:rsid w:val="00C056DC"/>
    <w:rsid w:val="00C1329B"/>
    <w:rsid w:val="00C1572F"/>
    <w:rsid w:val="00C158D4"/>
    <w:rsid w:val="00C211F1"/>
    <w:rsid w:val="00C24C05"/>
    <w:rsid w:val="00C24D2F"/>
    <w:rsid w:val="00C26222"/>
    <w:rsid w:val="00C262B5"/>
    <w:rsid w:val="00C307B6"/>
    <w:rsid w:val="00C31283"/>
    <w:rsid w:val="00C32748"/>
    <w:rsid w:val="00C33C48"/>
    <w:rsid w:val="00C33FD9"/>
    <w:rsid w:val="00C340E5"/>
    <w:rsid w:val="00C35AA7"/>
    <w:rsid w:val="00C404C3"/>
    <w:rsid w:val="00C41208"/>
    <w:rsid w:val="00C43BA1"/>
    <w:rsid w:val="00C43DAB"/>
    <w:rsid w:val="00C446D8"/>
    <w:rsid w:val="00C47F08"/>
    <w:rsid w:val="00C514A6"/>
    <w:rsid w:val="00C5357A"/>
    <w:rsid w:val="00C5739F"/>
    <w:rsid w:val="00C57CF0"/>
    <w:rsid w:val="00C61EEC"/>
    <w:rsid w:val="00C62D40"/>
    <w:rsid w:val="00C63557"/>
    <w:rsid w:val="00C649BD"/>
    <w:rsid w:val="00C64F38"/>
    <w:rsid w:val="00C65891"/>
    <w:rsid w:val="00C66AC9"/>
    <w:rsid w:val="00C724D3"/>
    <w:rsid w:val="00C72951"/>
    <w:rsid w:val="00C7632E"/>
    <w:rsid w:val="00C77DD9"/>
    <w:rsid w:val="00C817C4"/>
    <w:rsid w:val="00C818EE"/>
    <w:rsid w:val="00C82460"/>
    <w:rsid w:val="00C82DEF"/>
    <w:rsid w:val="00C83BE6"/>
    <w:rsid w:val="00C85354"/>
    <w:rsid w:val="00C85780"/>
    <w:rsid w:val="00C86ABA"/>
    <w:rsid w:val="00C91C6B"/>
    <w:rsid w:val="00C92645"/>
    <w:rsid w:val="00C92E95"/>
    <w:rsid w:val="00C93091"/>
    <w:rsid w:val="00C943F3"/>
    <w:rsid w:val="00CA08C6"/>
    <w:rsid w:val="00CA0A37"/>
    <w:rsid w:val="00CA0A77"/>
    <w:rsid w:val="00CA2729"/>
    <w:rsid w:val="00CA3057"/>
    <w:rsid w:val="00CA3C11"/>
    <w:rsid w:val="00CA45F8"/>
    <w:rsid w:val="00CA50F1"/>
    <w:rsid w:val="00CA5DC2"/>
    <w:rsid w:val="00CB0305"/>
    <w:rsid w:val="00CB1AE3"/>
    <w:rsid w:val="00CB1F89"/>
    <w:rsid w:val="00CB2381"/>
    <w:rsid w:val="00CB33C7"/>
    <w:rsid w:val="00CB6DA7"/>
    <w:rsid w:val="00CB7E4C"/>
    <w:rsid w:val="00CC25B4"/>
    <w:rsid w:val="00CC5F88"/>
    <w:rsid w:val="00CC69C8"/>
    <w:rsid w:val="00CC77A2"/>
    <w:rsid w:val="00CD2A8B"/>
    <w:rsid w:val="00CD2AEF"/>
    <w:rsid w:val="00CD307E"/>
    <w:rsid w:val="00CD37F8"/>
    <w:rsid w:val="00CD629F"/>
    <w:rsid w:val="00CD6A1B"/>
    <w:rsid w:val="00CD6BF8"/>
    <w:rsid w:val="00CE077E"/>
    <w:rsid w:val="00CE0A7F"/>
    <w:rsid w:val="00CE1714"/>
    <w:rsid w:val="00CE1718"/>
    <w:rsid w:val="00CE5EDD"/>
    <w:rsid w:val="00CE7608"/>
    <w:rsid w:val="00CF1E64"/>
    <w:rsid w:val="00CF1E98"/>
    <w:rsid w:val="00CF20EE"/>
    <w:rsid w:val="00CF21AE"/>
    <w:rsid w:val="00CF4156"/>
    <w:rsid w:val="00CF6448"/>
    <w:rsid w:val="00CF77D7"/>
    <w:rsid w:val="00D0036C"/>
    <w:rsid w:val="00D02A30"/>
    <w:rsid w:val="00D03D00"/>
    <w:rsid w:val="00D053E5"/>
    <w:rsid w:val="00D05C30"/>
    <w:rsid w:val="00D10052"/>
    <w:rsid w:val="00D11359"/>
    <w:rsid w:val="00D21C6F"/>
    <w:rsid w:val="00D22265"/>
    <w:rsid w:val="00D3188C"/>
    <w:rsid w:val="00D31AA3"/>
    <w:rsid w:val="00D344E8"/>
    <w:rsid w:val="00D351E1"/>
    <w:rsid w:val="00D35EC2"/>
    <w:rsid w:val="00D35F9B"/>
    <w:rsid w:val="00D36B69"/>
    <w:rsid w:val="00D37AEF"/>
    <w:rsid w:val="00D408DD"/>
    <w:rsid w:val="00D43672"/>
    <w:rsid w:val="00D45D72"/>
    <w:rsid w:val="00D520E4"/>
    <w:rsid w:val="00D53A38"/>
    <w:rsid w:val="00D54C77"/>
    <w:rsid w:val="00D575DD"/>
    <w:rsid w:val="00D578C8"/>
    <w:rsid w:val="00D57DFA"/>
    <w:rsid w:val="00D655CC"/>
    <w:rsid w:val="00D67FCF"/>
    <w:rsid w:val="00D709CE"/>
    <w:rsid w:val="00D71F73"/>
    <w:rsid w:val="00D73671"/>
    <w:rsid w:val="00D779D5"/>
    <w:rsid w:val="00D80786"/>
    <w:rsid w:val="00D81CAB"/>
    <w:rsid w:val="00D8576F"/>
    <w:rsid w:val="00D8677F"/>
    <w:rsid w:val="00D874B4"/>
    <w:rsid w:val="00D97F0C"/>
    <w:rsid w:val="00DA2F94"/>
    <w:rsid w:val="00DA3A86"/>
    <w:rsid w:val="00DA7820"/>
    <w:rsid w:val="00DA78EA"/>
    <w:rsid w:val="00DB30CF"/>
    <w:rsid w:val="00DB3C70"/>
    <w:rsid w:val="00DB3EA7"/>
    <w:rsid w:val="00DB7148"/>
    <w:rsid w:val="00DC1DD8"/>
    <w:rsid w:val="00DC2500"/>
    <w:rsid w:val="00DC4F26"/>
    <w:rsid w:val="00DC4F72"/>
    <w:rsid w:val="00DC77DC"/>
    <w:rsid w:val="00DD0453"/>
    <w:rsid w:val="00DD097D"/>
    <w:rsid w:val="00DD0C2C"/>
    <w:rsid w:val="00DD19DE"/>
    <w:rsid w:val="00DD28BC"/>
    <w:rsid w:val="00DD556B"/>
    <w:rsid w:val="00DE2AAF"/>
    <w:rsid w:val="00DE31F0"/>
    <w:rsid w:val="00DE3D1C"/>
    <w:rsid w:val="00DE4644"/>
    <w:rsid w:val="00DE7132"/>
    <w:rsid w:val="00DE7255"/>
    <w:rsid w:val="00E01C41"/>
    <w:rsid w:val="00E0227D"/>
    <w:rsid w:val="00E044AA"/>
    <w:rsid w:val="00E04B84"/>
    <w:rsid w:val="00E06466"/>
    <w:rsid w:val="00E06835"/>
    <w:rsid w:val="00E06FDA"/>
    <w:rsid w:val="00E0756B"/>
    <w:rsid w:val="00E07F41"/>
    <w:rsid w:val="00E12278"/>
    <w:rsid w:val="00E160A5"/>
    <w:rsid w:val="00E1713D"/>
    <w:rsid w:val="00E20A43"/>
    <w:rsid w:val="00E212EE"/>
    <w:rsid w:val="00E21380"/>
    <w:rsid w:val="00E23898"/>
    <w:rsid w:val="00E319F1"/>
    <w:rsid w:val="00E33CD2"/>
    <w:rsid w:val="00E3634C"/>
    <w:rsid w:val="00E40E90"/>
    <w:rsid w:val="00E445AB"/>
    <w:rsid w:val="00E45C7E"/>
    <w:rsid w:val="00E52392"/>
    <w:rsid w:val="00E531EB"/>
    <w:rsid w:val="00E54874"/>
    <w:rsid w:val="00E54B6F"/>
    <w:rsid w:val="00E55ACA"/>
    <w:rsid w:val="00E57B74"/>
    <w:rsid w:val="00E603EF"/>
    <w:rsid w:val="00E61E33"/>
    <w:rsid w:val="00E65355"/>
    <w:rsid w:val="00E65BC6"/>
    <w:rsid w:val="00E661FF"/>
    <w:rsid w:val="00E67073"/>
    <w:rsid w:val="00E6753E"/>
    <w:rsid w:val="00E726EB"/>
    <w:rsid w:val="00E72CF1"/>
    <w:rsid w:val="00E73002"/>
    <w:rsid w:val="00E740C2"/>
    <w:rsid w:val="00E74185"/>
    <w:rsid w:val="00E772C0"/>
    <w:rsid w:val="00E80B52"/>
    <w:rsid w:val="00E81915"/>
    <w:rsid w:val="00E824C3"/>
    <w:rsid w:val="00E840B3"/>
    <w:rsid w:val="00E84D10"/>
    <w:rsid w:val="00E8629F"/>
    <w:rsid w:val="00E86715"/>
    <w:rsid w:val="00E90F02"/>
    <w:rsid w:val="00E91008"/>
    <w:rsid w:val="00E91DEF"/>
    <w:rsid w:val="00E92767"/>
    <w:rsid w:val="00E9374E"/>
    <w:rsid w:val="00E94F54"/>
    <w:rsid w:val="00E94F91"/>
    <w:rsid w:val="00E97AD5"/>
    <w:rsid w:val="00EA1111"/>
    <w:rsid w:val="00EA3B4F"/>
    <w:rsid w:val="00EA3C24"/>
    <w:rsid w:val="00EA73DF"/>
    <w:rsid w:val="00EB42A3"/>
    <w:rsid w:val="00EB580F"/>
    <w:rsid w:val="00EB5908"/>
    <w:rsid w:val="00EB61AE"/>
    <w:rsid w:val="00EB796E"/>
    <w:rsid w:val="00EC0068"/>
    <w:rsid w:val="00EC18F6"/>
    <w:rsid w:val="00EC23EE"/>
    <w:rsid w:val="00EC322D"/>
    <w:rsid w:val="00EC381B"/>
    <w:rsid w:val="00EC66C7"/>
    <w:rsid w:val="00ED383A"/>
    <w:rsid w:val="00EE1080"/>
    <w:rsid w:val="00EE1812"/>
    <w:rsid w:val="00EE2CA4"/>
    <w:rsid w:val="00EE4846"/>
    <w:rsid w:val="00EF0A0A"/>
    <w:rsid w:val="00EF1EC5"/>
    <w:rsid w:val="00EF3653"/>
    <w:rsid w:val="00EF4C88"/>
    <w:rsid w:val="00EF55EB"/>
    <w:rsid w:val="00EF6A07"/>
    <w:rsid w:val="00F00358"/>
    <w:rsid w:val="00F00DCC"/>
    <w:rsid w:val="00F0156F"/>
    <w:rsid w:val="00F05AC8"/>
    <w:rsid w:val="00F07167"/>
    <w:rsid w:val="00F072D8"/>
    <w:rsid w:val="00F07CE0"/>
    <w:rsid w:val="00F115F5"/>
    <w:rsid w:val="00F13D05"/>
    <w:rsid w:val="00F140C8"/>
    <w:rsid w:val="00F14EA7"/>
    <w:rsid w:val="00F16143"/>
    <w:rsid w:val="00F1679D"/>
    <w:rsid w:val="00F1682C"/>
    <w:rsid w:val="00F20B91"/>
    <w:rsid w:val="00F21139"/>
    <w:rsid w:val="00F21237"/>
    <w:rsid w:val="00F24ACA"/>
    <w:rsid w:val="00F24B8B"/>
    <w:rsid w:val="00F24E13"/>
    <w:rsid w:val="00F25691"/>
    <w:rsid w:val="00F25EC0"/>
    <w:rsid w:val="00F30B56"/>
    <w:rsid w:val="00F30D2E"/>
    <w:rsid w:val="00F30DCA"/>
    <w:rsid w:val="00F34ACA"/>
    <w:rsid w:val="00F350A0"/>
    <w:rsid w:val="00F35516"/>
    <w:rsid w:val="00F35790"/>
    <w:rsid w:val="00F36497"/>
    <w:rsid w:val="00F4136D"/>
    <w:rsid w:val="00F4212E"/>
    <w:rsid w:val="00F42BD3"/>
    <w:rsid w:val="00F42C20"/>
    <w:rsid w:val="00F43E34"/>
    <w:rsid w:val="00F53053"/>
    <w:rsid w:val="00F53FE2"/>
    <w:rsid w:val="00F575FF"/>
    <w:rsid w:val="00F618EF"/>
    <w:rsid w:val="00F65582"/>
    <w:rsid w:val="00F66E75"/>
    <w:rsid w:val="00F71CAB"/>
    <w:rsid w:val="00F72700"/>
    <w:rsid w:val="00F73A84"/>
    <w:rsid w:val="00F77EB0"/>
    <w:rsid w:val="00F86994"/>
    <w:rsid w:val="00F87CDD"/>
    <w:rsid w:val="00F90ABB"/>
    <w:rsid w:val="00F933F0"/>
    <w:rsid w:val="00F937A3"/>
    <w:rsid w:val="00F94715"/>
    <w:rsid w:val="00F947AF"/>
    <w:rsid w:val="00F96A3D"/>
    <w:rsid w:val="00F97158"/>
    <w:rsid w:val="00FA1FE4"/>
    <w:rsid w:val="00FA2B0F"/>
    <w:rsid w:val="00FA4718"/>
    <w:rsid w:val="00FA5695"/>
    <w:rsid w:val="00FA5848"/>
    <w:rsid w:val="00FA6899"/>
    <w:rsid w:val="00FA7F3D"/>
    <w:rsid w:val="00FB0CFC"/>
    <w:rsid w:val="00FB38D8"/>
    <w:rsid w:val="00FC051F"/>
    <w:rsid w:val="00FC06FF"/>
    <w:rsid w:val="00FC0CAB"/>
    <w:rsid w:val="00FC45F4"/>
    <w:rsid w:val="00FC69B4"/>
    <w:rsid w:val="00FD0694"/>
    <w:rsid w:val="00FD1DD5"/>
    <w:rsid w:val="00FD249A"/>
    <w:rsid w:val="00FD25BE"/>
    <w:rsid w:val="00FD2E70"/>
    <w:rsid w:val="00FD7AA7"/>
    <w:rsid w:val="00FE2697"/>
    <w:rsid w:val="00FE28FC"/>
    <w:rsid w:val="00FE610D"/>
    <w:rsid w:val="00FF1FCB"/>
    <w:rsid w:val="00FF52D4"/>
    <w:rsid w:val="00FF54F4"/>
    <w:rsid w:val="00FF6AA4"/>
    <w:rsid w:val="00FF6B09"/>
    <w:rsid w:val="02944821"/>
    <w:rsid w:val="052A1994"/>
    <w:rsid w:val="0F2E6DD2"/>
    <w:rsid w:val="16244FC0"/>
    <w:rsid w:val="5B5D1D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2DC09"/>
  <w15:docId w15:val="{0DF92775-968C-44BB-8E3D-7246E7EF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756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uiPriority w:val="99"/>
    <w:qFormat/>
    <w:pPr>
      <w:jc w:val="center"/>
    </w:pPr>
    <w:rPr>
      <w:i/>
    </w:rPr>
  </w:style>
  <w:style w:type="paragraph" w:styleId="af4">
    <w:name w:val="header"/>
    <w:aliases w:val="header odd,header odd1,header odd2,header odd3,header odd4,header odd5,header odd6,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Pr>
      <w:rFonts w:ascii="Arial" w:hAnsi="Arial"/>
      <w:sz w:val="36"/>
      <w:lang w:eastAsia="en-US" w:bidi="ar-SA"/>
    </w:rPr>
  </w:style>
  <w:style w:type="character" w:customStyle="1" w:styleId="af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4"/>
    <w:uiPriority w:val="99"/>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List Paragraph - Bullets,- Bullets,リスト段落,?? ??,?????,????,Lista1,列出段落1,中等深浅网格 1 - 着色 21,¥ê¥¹¥È¶ÎÂä,¥¡¡¡¡ì¬º¥¹¥È¶ÎÂä,ÁÐ³ö¶ÎÂä,列表段落1,—ño’i—Ž,1st level - Bullet List Paragraph,Lettre d'introduction,Paragrafo elenco,Normal bullet 2,목록단락,목록 단락,列,列表段"/>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List Paragraph - Bullets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6"/>
    <w:uiPriority w:val="34"/>
    <w:qFormat/>
    <w:locked/>
    <w:rPr>
      <w:rFonts w:eastAsia="MS Mincho"/>
      <w:lang w:val="en-GB" w:eastAsia="en-US"/>
    </w:rPr>
  </w:style>
  <w:style w:type="paragraph" w:styleId="aff8">
    <w:name w:val="Revision"/>
    <w:hidden/>
    <w:uiPriority w:val="99"/>
    <w:semiHidden/>
    <w:rsid w:val="000F192C"/>
    <w:rPr>
      <w:lang w:val="en-GB" w:eastAsia="en-US"/>
    </w:rPr>
  </w:style>
  <w:style w:type="paragraph" w:customStyle="1" w:styleId="RAN4proposal">
    <w:name w:val="RAN4 proposal"/>
    <w:basedOn w:val="a6"/>
    <w:next w:val="a"/>
    <w:link w:val="RAN4proposalChar"/>
    <w:qFormat/>
    <w:rsid w:val="004D0F68"/>
    <w:pPr>
      <w:numPr>
        <w:numId w:val="10"/>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4D0F68"/>
    <w:rPr>
      <w:rFonts w:eastAsiaTheme="minorEastAsia" w:cstheme="minorBidi"/>
      <w:b/>
      <w:iCs/>
      <w:szCs w:val="18"/>
      <w:lang w:eastAsia="en-US"/>
    </w:rPr>
  </w:style>
  <w:style w:type="paragraph" w:customStyle="1" w:styleId="RAN4Observation0">
    <w:name w:val="RAN4 Observation"/>
    <w:basedOn w:val="a"/>
    <w:next w:val="a"/>
    <w:rsid w:val="004D0F68"/>
    <w:pPr>
      <w:numPr>
        <w:numId w:val="11"/>
      </w:numPr>
      <w:spacing w:after="160" w:line="259" w:lineRule="auto"/>
      <w:contextualSpacing/>
    </w:pPr>
    <w:rPr>
      <w:rFonts w:eastAsia="Calibri"/>
      <w:lang w:val="en-US"/>
    </w:rPr>
  </w:style>
  <w:style w:type="paragraph" w:customStyle="1" w:styleId="RAN4observation">
    <w:name w:val="RAN4 observation"/>
    <w:basedOn w:val="a"/>
    <w:next w:val="a"/>
    <w:link w:val="RAN4observationChar"/>
    <w:qFormat/>
    <w:rsid w:val="004D0F68"/>
    <w:pPr>
      <w:numPr>
        <w:numId w:val="6"/>
      </w:numPr>
      <w:spacing w:after="160" w:line="259" w:lineRule="auto"/>
      <w:ind w:left="0" w:firstLine="0"/>
      <w:contextualSpacing/>
    </w:pPr>
    <w:rPr>
      <w:rFonts w:eastAsia="Calibri"/>
      <w:lang w:val="en-US"/>
    </w:rPr>
  </w:style>
  <w:style w:type="character" w:customStyle="1" w:styleId="RAN4observationChar">
    <w:name w:val="RAN4 observation Char"/>
    <w:basedOn w:val="a0"/>
    <w:link w:val="RAN4observation"/>
    <w:rsid w:val="004D0F68"/>
    <w:rPr>
      <w:rFonts w:eastAsia="Calibri"/>
      <w:lang w:eastAsia="en-US"/>
    </w:rPr>
  </w:style>
  <w:style w:type="paragraph" w:customStyle="1" w:styleId="Proposal">
    <w:name w:val="Proposal"/>
    <w:basedOn w:val="ab"/>
    <w:qFormat/>
    <w:rsid w:val="004D0F68"/>
    <w:pPr>
      <w:tabs>
        <w:tab w:val="left" w:pos="1701"/>
      </w:tabs>
      <w:spacing w:after="120" w:line="259" w:lineRule="auto"/>
      <w:jc w:val="both"/>
    </w:pPr>
    <w:rPr>
      <w:rFonts w:ascii="Arial" w:eastAsiaTheme="minorHAnsi" w:hAnsi="Arial" w:cstheme="minorBidi"/>
      <w:b/>
      <w:bCs/>
      <w:szCs w:val="22"/>
      <w:lang w:val="en-US" w:eastAsia="zh-CN"/>
    </w:rPr>
  </w:style>
  <w:style w:type="paragraph" w:customStyle="1" w:styleId="Observation">
    <w:name w:val="Observation"/>
    <w:basedOn w:val="Proposal"/>
    <w:qFormat/>
    <w:rsid w:val="004D0F68"/>
    <w:rPr>
      <w:lang w:eastAsia="ja-JP"/>
    </w:rPr>
  </w:style>
  <w:style w:type="paragraph" w:customStyle="1" w:styleId="xxmsonormal">
    <w:name w:val="x_x_msonormal"/>
    <w:basedOn w:val="a"/>
    <w:rsid w:val="00F350A0"/>
    <w:pPr>
      <w:spacing w:after="0"/>
    </w:pPr>
    <w:rPr>
      <w:rFonts w:ascii="Calibri" w:eastAsiaTheme="minorEastAsia" w:hAnsi="Calibri" w:cs="Calibri"/>
      <w:sz w:val="22"/>
      <w:szCs w:val="22"/>
      <w:lang w:val="en-US" w:eastAsia="zh-CN"/>
    </w:rPr>
  </w:style>
  <w:style w:type="paragraph" w:styleId="aff9">
    <w:name w:val="table of figures"/>
    <w:basedOn w:val="ab"/>
    <w:next w:val="a"/>
    <w:uiPriority w:val="99"/>
    <w:rsid w:val="00992A23"/>
    <w:pPr>
      <w:spacing w:after="120" w:line="259" w:lineRule="auto"/>
      <w:ind w:left="1701" w:hanging="1701"/>
    </w:pPr>
    <w:rPr>
      <w:rFonts w:ascii="Arial" w:eastAsiaTheme="minorHAnsi" w:hAnsi="Arial" w:cstheme="minorBidi"/>
      <w:b/>
      <w:szCs w:val="22"/>
      <w:lang w:val="en-US" w:eastAsia="zh-CN"/>
    </w:rPr>
  </w:style>
  <w:style w:type="paragraph" w:customStyle="1" w:styleId="-2">
    <w:name w:val="正文首缩-2字符"/>
    <w:autoRedefine/>
    <w:qFormat/>
    <w:rsid w:val="009D33C1"/>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hAnsi="Cambria Math"/>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29912">
      <w:bodyDiv w:val="1"/>
      <w:marLeft w:val="0"/>
      <w:marRight w:val="0"/>
      <w:marTop w:val="0"/>
      <w:marBottom w:val="0"/>
      <w:divBdr>
        <w:top w:val="none" w:sz="0" w:space="0" w:color="auto"/>
        <w:left w:val="none" w:sz="0" w:space="0" w:color="auto"/>
        <w:bottom w:val="none" w:sz="0" w:space="0" w:color="auto"/>
        <w:right w:val="none" w:sz="0" w:space="0" w:color="auto"/>
      </w:divBdr>
    </w:div>
    <w:div w:id="726612914">
      <w:bodyDiv w:val="1"/>
      <w:marLeft w:val="0"/>
      <w:marRight w:val="0"/>
      <w:marTop w:val="0"/>
      <w:marBottom w:val="0"/>
      <w:divBdr>
        <w:top w:val="none" w:sz="0" w:space="0" w:color="auto"/>
        <w:left w:val="none" w:sz="0" w:space="0" w:color="auto"/>
        <w:bottom w:val="none" w:sz="0" w:space="0" w:color="auto"/>
        <w:right w:val="none" w:sz="0" w:space="0" w:color="auto"/>
      </w:divBdr>
    </w:div>
    <w:div w:id="1267347229">
      <w:bodyDiv w:val="1"/>
      <w:marLeft w:val="0"/>
      <w:marRight w:val="0"/>
      <w:marTop w:val="0"/>
      <w:marBottom w:val="0"/>
      <w:divBdr>
        <w:top w:val="none" w:sz="0" w:space="0" w:color="auto"/>
        <w:left w:val="none" w:sz="0" w:space="0" w:color="auto"/>
        <w:bottom w:val="none" w:sz="0" w:space="0" w:color="auto"/>
        <w:right w:val="none" w:sz="0" w:space="0" w:color="auto"/>
      </w:divBdr>
    </w:div>
    <w:div w:id="1316184924">
      <w:bodyDiv w:val="1"/>
      <w:marLeft w:val="0"/>
      <w:marRight w:val="0"/>
      <w:marTop w:val="0"/>
      <w:marBottom w:val="0"/>
      <w:divBdr>
        <w:top w:val="none" w:sz="0" w:space="0" w:color="auto"/>
        <w:left w:val="none" w:sz="0" w:space="0" w:color="auto"/>
        <w:bottom w:val="none" w:sz="0" w:space="0" w:color="auto"/>
        <w:right w:val="none" w:sz="0" w:space="0" w:color="auto"/>
      </w:divBdr>
    </w:div>
    <w:div w:id="1563834622">
      <w:bodyDiv w:val="1"/>
      <w:marLeft w:val="0"/>
      <w:marRight w:val="0"/>
      <w:marTop w:val="0"/>
      <w:marBottom w:val="0"/>
      <w:divBdr>
        <w:top w:val="none" w:sz="0" w:space="0" w:color="auto"/>
        <w:left w:val="none" w:sz="0" w:space="0" w:color="auto"/>
        <w:bottom w:val="none" w:sz="0" w:space="0" w:color="auto"/>
        <w:right w:val="none" w:sz="0" w:space="0" w:color="auto"/>
      </w:divBdr>
    </w:div>
    <w:div w:id="1623461125">
      <w:bodyDiv w:val="1"/>
      <w:marLeft w:val="0"/>
      <w:marRight w:val="0"/>
      <w:marTop w:val="0"/>
      <w:marBottom w:val="0"/>
      <w:divBdr>
        <w:top w:val="none" w:sz="0" w:space="0" w:color="auto"/>
        <w:left w:val="none" w:sz="0" w:space="0" w:color="auto"/>
        <w:bottom w:val="none" w:sz="0" w:space="0" w:color="auto"/>
        <w:right w:val="none" w:sz="0" w:space="0" w:color="auto"/>
      </w:divBdr>
    </w:div>
    <w:div w:id="1747610899">
      <w:bodyDiv w:val="1"/>
      <w:marLeft w:val="0"/>
      <w:marRight w:val="0"/>
      <w:marTop w:val="0"/>
      <w:marBottom w:val="0"/>
      <w:divBdr>
        <w:top w:val="none" w:sz="0" w:space="0" w:color="auto"/>
        <w:left w:val="none" w:sz="0" w:space="0" w:color="auto"/>
        <w:bottom w:val="none" w:sz="0" w:space="0" w:color="auto"/>
        <w:right w:val="none" w:sz="0" w:space="0" w:color="auto"/>
      </w:divBdr>
    </w:div>
    <w:div w:id="2005233145">
      <w:bodyDiv w:val="1"/>
      <w:marLeft w:val="0"/>
      <w:marRight w:val="0"/>
      <w:marTop w:val="0"/>
      <w:marBottom w:val="0"/>
      <w:divBdr>
        <w:top w:val="none" w:sz="0" w:space="0" w:color="auto"/>
        <w:left w:val="none" w:sz="0" w:space="0" w:color="auto"/>
        <w:bottom w:val="none" w:sz="0" w:space="0" w:color="auto"/>
        <w:right w:val="none" w:sz="0" w:space="0" w:color="auto"/>
      </w:divBdr>
    </w:div>
    <w:div w:id="2112160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9/Docs/R4-2318507.zip" TargetMode="External"/><Relationship Id="rId18" Type="http://schemas.openxmlformats.org/officeDocument/2006/relationships/hyperlink" Target="https://www.3gpp.org/ftp/TSG_RAN/WG4_Radio/TSGR4_109/Docs/R4-2319799.zip" TargetMode="External"/><Relationship Id="rId26" Type="http://schemas.openxmlformats.org/officeDocument/2006/relationships/hyperlink" Target="https://www.3gpp.org/ftp/TSG_RAN/WG4_Radio/TSGR4_109/Docs/R4-2318507.zip" TargetMode="External"/><Relationship Id="rId39" Type="http://schemas.openxmlformats.org/officeDocument/2006/relationships/hyperlink" Target="https://www.3gpp.org/ftp/TSG_RAN/WG4_Radio/TSGR4_109/Docs/R4-2318507.zip" TargetMode="External"/><Relationship Id="rId21" Type="http://schemas.openxmlformats.org/officeDocument/2006/relationships/hyperlink" Target="https://www.3gpp.org/ftp/TSG_RAN/WG4_Radio/TSGR4_109/Docs/R4-2318252.zip" TargetMode="External"/><Relationship Id="rId34" Type="http://schemas.openxmlformats.org/officeDocument/2006/relationships/hyperlink" Target="https://www.3gpp.org/ftp/TSG_RAN/WG4_Radio/TSGR4_109/Docs/R4-2320341.zip" TargetMode="External"/><Relationship Id="rId42" Type="http://schemas.openxmlformats.org/officeDocument/2006/relationships/hyperlink" Target="https://www.3gpp.org/ftp/TSG_RAN/WG4_Radio/TSGR4_109/Docs/R4-2320341.zip" TargetMode="External"/><Relationship Id="rId47" Type="http://schemas.openxmlformats.org/officeDocument/2006/relationships/hyperlink" Target="https://www.3gpp.org/ftp/TSG_RAN/WG4_Radio/TSGR4_109/Docs/R4-2318252.zip" TargetMode="External"/><Relationship Id="rId50" Type="http://schemas.openxmlformats.org/officeDocument/2006/relationships/hyperlink" Target="https://www.3gpp.org/ftp/TSG_RAN/WG4_Radio/TSGR4_109/Docs/R4-2320261.zip"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9/Docs/R4-2318252.zip" TargetMode="External"/><Relationship Id="rId29" Type="http://schemas.openxmlformats.org/officeDocument/2006/relationships/hyperlink" Target="https://www.3gpp.org/ftp/TSG_RAN/WG4_Radio/TSGR4_109/Docs/R4-2320341.zip" TargetMode="External"/><Relationship Id="rId11" Type="http://schemas.openxmlformats.org/officeDocument/2006/relationships/hyperlink" Target="https://www.3gpp.org/ftp/TSG_RAN/WG4_Radio/TSGR4_109/Docs/R4-2319111.zip" TargetMode="External"/><Relationship Id="rId24" Type="http://schemas.openxmlformats.org/officeDocument/2006/relationships/hyperlink" Target="https://www.3gpp.org/ftp/TSG_RAN/WG4_Radio/TSGR4_109/Docs/R4-2320262.zip" TargetMode="External"/><Relationship Id="rId32" Type="http://schemas.openxmlformats.org/officeDocument/2006/relationships/hyperlink" Target="https://www.3gpp.org/ftp/TSG_RAN/WG4_Radio/TSGR4_109/Docs/R4-2318507.zip" TargetMode="External"/><Relationship Id="rId37" Type="http://schemas.openxmlformats.org/officeDocument/2006/relationships/hyperlink" Target="https://www.3gpp.org/ftp/TSG_RAN/WG4_Radio/TSGR4_109/Docs/R4-2319799.zip" TargetMode="External"/><Relationship Id="rId40" Type="http://schemas.openxmlformats.org/officeDocument/2006/relationships/hyperlink" Target="https://www.3gpp.org/ftp/TSG_RAN/WG4_Radio/TSGR4_109/Docs/R4-2319799.zip" TargetMode="External"/><Relationship Id="rId45" Type="http://schemas.openxmlformats.org/officeDocument/2006/relationships/hyperlink" Target="https://www.3gpp.org/ftp/TSG_RAN/WG4_Radio/TSGR4_109/Docs/R4-2318507.zip" TargetMode="External"/><Relationship Id="rId53"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3gpp.org/ftp/TSG_RAN/WG4_Radio/TSGR4_109/Docs/R4-2318507.zip" TargetMode="External"/><Relationship Id="rId19" Type="http://schemas.openxmlformats.org/officeDocument/2006/relationships/hyperlink" Target="https://www.3gpp.org/ftp/TSG_RAN/WG4_Radio/TSGR4_109/Docs/R4-2320262.zip" TargetMode="External"/><Relationship Id="rId31" Type="http://schemas.openxmlformats.org/officeDocument/2006/relationships/hyperlink" Target="https://www.3gpp.org/ftp/TSG_RAN/WG4_Radio/TSGR4_109/Docs/R4-2318252.zip" TargetMode="External"/><Relationship Id="rId44" Type="http://schemas.openxmlformats.org/officeDocument/2006/relationships/hyperlink" Target="https://www.3gpp.org/ftp/TSG_RAN/WG4_Radio/TSGR4_109/Docs/R4-2319799.zip" TargetMode="External"/><Relationship Id="rId52" Type="http://schemas.openxmlformats.org/officeDocument/2006/relationships/hyperlink" Target="https://www.3gpp.org/ftp/TSG_RAN/WG4_Radio/TSGR4_109/Docs/R4-231850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9/Docs/R4-2320262.zip" TargetMode="External"/><Relationship Id="rId22" Type="http://schemas.openxmlformats.org/officeDocument/2006/relationships/hyperlink" Target="https://www.3gpp.org/ftp/TSG_RAN/WG4_Radio/TSGR4_109/Docs/R4-2318507.zip" TargetMode="External"/><Relationship Id="rId27" Type="http://schemas.openxmlformats.org/officeDocument/2006/relationships/hyperlink" Target="https://www.3gpp.org/ftp/TSG_RAN/WG4_Radio/TSGR4_109/Docs/R4-2319799.zip" TargetMode="External"/><Relationship Id="rId30" Type="http://schemas.openxmlformats.org/officeDocument/2006/relationships/hyperlink" Target="https://www.3gpp.org/ftp/TSG_RAN/WG4_Radio/TSGR4_109/Docs/R4-2320341.zip" TargetMode="External"/><Relationship Id="rId35" Type="http://schemas.openxmlformats.org/officeDocument/2006/relationships/hyperlink" Target="https://www.3gpp.org/ftp/TSG_RAN/WG4_Radio/TSGR4_109/Docs/R4-2318252.zip" TargetMode="External"/><Relationship Id="rId43" Type="http://schemas.openxmlformats.org/officeDocument/2006/relationships/hyperlink" Target="https://www.3gpp.org/ftp/TSG_RAN/WG4_Radio/TSGR4_109/Docs/R4-2318507.zip" TargetMode="External"/><Relationship Id="rId48" Type="http://schemas.openxmlformats.org/officeDocument/2006/relationships/hyperlink" Target="https://www.3gpp.org/ftp/TSG_RAN/WG4_Radio/TSGR4_109/Docs/R4-2318252.zip" TargetMode="External"/><Relationship Id="rId8" Type="http://schemas.openxmlformats.org/officeDocument/2006/relationships/footnotes" Target="footnotes.xml"/><Relationship Id="rId51" Type="http://schemas.openxmlformats.org/officeDocument/2006/relationships/hyperlink" Target="https://www.3gpp.org/ftp/TSG_RAN/WG4_Radio/TSGR4_109/Docs/R4-2320261.zip" TargetMode="External"/><Relationship Id="rId3" Type="http://schemas.openxmlformats.org/officeDocument/2006/relationships/customXml" Target="../customXml/item2.xml"/><Relationship Id="rId12" Type="http://schemas.openxmlformats.org/officeDocument/2006/relationships/hyperlink" Target="https://www.3gpp.org/ftp/TSG_RAN/WG4_Radio/TSGR4_109/Docs/R4-2320262.zip" TargetMode="External"/><Relationship Id="rId17" Type="http://schemas.openxmlformats.org/officeDocument/2006/relationships/hyperlink" Target="https://www.3gpp.org/ftp/TSG_RAN/WG4_Radio/TSGR4_109/Docs/R4-2318507.zip" TargetMode="External"/><Relationship Id="rId25" Type="http://schemas.openxmlformats.org/officeDocument/2006/relationships/hyperlink" Target="https://www.3gpp.org/ftp/TSG_RAN/WG4_Radio/TSGR4_109/Docs/R4-2318252.zip" TargetMode="External"/><Relationship Id="rId33" Type="http://schemas.openxmlformats.org/officeDocument/2006/relationships/hyperlink" Target="https://www.3gpp.org/ftp/TSG_RAN/WG4_Radio/TSGR4_109/Docs/R4-2319799.zip" TargetMode="External"/><Relationship Id="rId38" Type="http://schemas.openxmlformats.org/officeDocument/2006/relationships/hyperlink" Target="https://www.3gpp.org/ftp/TSG_RAN/WG4_Radio/TSGR4_109/Docs/R4-2318252.zip" TargetMode="External"/><Relationship Id="rId46" Type="http://schemas.openxmlformats.org/officeDocument/2006/relationships/hyperlink" Target="https://www.3gpp.org/ftp/TSG_RAN/WG4_Radio/TSGR4_109/Docs/R4-2319799.zip" TargetMode="External"/><Relationship Id="rId20" Type="http://schemas.openxmlformats.org/officeDocument/2006/relationships/hyperlink" Target="https://www.3gpp.org/ftp/TSG_RAN/WG4_Radio/TSGR4_109/Docs/R4-2320341.zip" TargetMode="External"/><Relationship Id="rId41" Type="http://schemas.openxmlformats.org/officeDocument/2006/relationships/hyperlink" Target="https://www.3gpp.org/ftp/TSG_RAN/WG4_Radio/TSGR4_109/Docs/R4-2320341.zip"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9/Docs/R4-2319111.zip" TargetMode="External"/><Relationship Id="rId23" Type="http://schemas.openxmlformats.org/officeDocument/2006/relationships/hyperlink" Target="https://www.3gpp.org/ftp/TSG_RAN/WG4_Radio/TSGR4_109/Docs/R4-2319799.zip" TargetMode="External"/><Relationship Id="rId28" Type="http://schemas.openxmlformats.org/officeDocument/2006/relationships/hyperlink" Target="https://www.3gpp.org/ftp/TSG_RAN/WG4_Radio/TSGR4_109/Docs/R4-2320262.zip" TargetMode="External"/><Relationship Id="rId36" Type="http://schemas.openxmlformats.org/officeDocument/2006/relationships/hyperlink" Target="https://www.3gpp.org/ftp/TSG_RAN/WG4_Radio/TSGR4_109/Docs/R4-2318507.zip" TargetMode="External"/><Relationship Id="rId49" Type="http://schemas.openxmlformats.org/officeDocument/2006/relationships/hyperlink" Target="https://www.3gpp.org/ftp/TSG_RAN/WG4_Radio/TSGR4_109/Docs/R4-231850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772C4F-44F1-480E-A0F3-A8C758CE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6</Pages>
  <Words>2513</Words>
  <Characters>14328</Characters>
  <Application>Microsoft Office Word</Application>
  <DocSecurity>0</DocSecurity>
  <Lines>119</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 (A)</cp:lastModifiedBy>
  <cp:revision>53</cp:revision>
  <cp:lastPrinted>2019-04-25T01:09:00Z</cp:lastPrinted>
  <dcterms:created xsi:type="dcterms:W3CDTF">2023-11-12T09:32:00Z</dcterms:created>
  <dcterms:modified xsi:type="dcterms:W3CDTF">2023-11-15T22:31:00Z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(3)9mCtEWbUkvFryRCymrq9EivGNZBo826YSrZbquCZYXph0m+drEEqo39l8MUemeJztSZHUcRk
5ueS9QegtRtufDcjpUVQglBzjXZ2ElCqGw/zVZHMnsJ60rYUFEC/I0tml47xZ5YV88IC7GVX
eRqhOhuD20ZL6bdADSVn4X/7zv75Y8y7hh9r6cfv6dSONQBJTb/+SPCKLAgyVksLe/aXxwrU
YLHPf6Rt9nN4qIIpRy</vt:lpwstr>
  </property>
  <property fmtid="{D5CDD505-2E9C-101B-9397-08002B2CF9AE}" pid="14" name="_2015_ms_pID_7253431">
    <vt:lpwstr>54ycmHG8VQsyjpP9jO7kPMg9VGr5stSS3lSn0DhNRGpCZe81S3qzCy
lJ9q7rEAN6AvUaqg2FprrdkKnfM0QTRF7TQSbtvxNZ66PVDA59/ft+oSoM0s4ghLAuOtrobn
ufHMqubYwfHMpmcfDDpB8DbeCPQoLF2d45jdVaxpMf/rHD9qBygce4/EUU0aeq/y5gNHDmhL
ysDba/scKZQplIKsEPn3Kpwwlrv0OBp6MWiS</vt:lpwstr>
  </property>
  <property fmtid="{D5CDD505-2E9C-101B-9397-08002B2CF9AE}" pid="15" name="_2015_ms_pID_7253432">
    <vt:lpwstr>pw==</vt:lpwstr>
  </property>
  <property fmtid="{D5CDD505-2E9C-101B-9397-08002B2CF9AE}" pid="16" name="KSOProductBuildVer">
    <vt:lpwstr>2052-11.8.2.8875</vt:lpwstr>
  </property>
  <property fmtid="{D5CDD505-2E9C-101B-9397-08002B2CF9AE}" pid="17" name="GrammarlyDocumentId">
    <vt:lpwstr>0c3454684f1971df0e444c0ae0b4941d56157678c8b5a912c279aa45166d03a7</vt:lpwstr>
  </property>
</Properties>
</file>