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F061CB8" w:rsidR="001E0A28" w:rsidRPr="00042A53" w:rsidRDefault="001E0A28" w:rsidP="001E0A28">
      <w:pPr>
        <w:spacing w:after="120"/>
        <w:ind w:left="1985" w:hanging="1985"/>
        <w:rPr>
          <w:rFonts w:ascii="Arial" w:eastAsiaTheme="minorEastAsia" w:hAnsi="Arial" w:cs="Arial"/>
          <w:b/>
          <w:sz w:val="24"/>
          <w:szCs w:val="24"/>
          <w:lang w:val="en-US" w:eastAsia="zh-CN"/>
        </w:rPr>
      </w:pPr>
      <w:r w:rsidRPr="00042A53">
        <w:rPr>
          <w:rFonts w:ascii="Arial" w:eastAsiaTheme="minorEastAsia" w:hAnsi="Arial" w:cs="Arial"/>
          <w:b/>
          <w:sz w:val="24"/>
          <w:szCs w:val="24"/>
          <w:lang w:val="en-US" w:eastAsia="zh-CN"/>
        </w:rPr>
        <w:t>3GPP TSG-RAN WG4 Meeting #</w:t>
      </w:r>
      <w:r w:rsidR="001128E7" w:rsidRPr="00042A53">
        <w:rPr>
          <w:rFonts w:ascii="Arial" w:eastAsiaTheme="minorEastAsia" w:hAnsi="Arial" w:cs="Arial"/>
          <w:b/>
          <w:sz w:val="24"/>
          <w:szCs w:val="24"/>
          <w:lang w:val="en-US" w:eastAsia="zh-CN"/>
        </w:rPr>
        <w:t>10</w:t>
      </w:r>
      <w:r w:rsidR="00142003">
        <w:rPr>
          <w:rFonts w:ascii="Arial" w:eastAsiaTheme="minorEastAsia" w:hAnsi="Arial" w:cs="Arial"/>
          <w:b/>
          <w:sz w:val="24"/>
          <w:szCs w:val="24"/>
          <w:lang w:val="en-US" w:eastAsia="zh-CN"/>
        </w:rPr>
        <w:t>9</w:t>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Pr="00042A53">
        <w:rPr>
          <w:rFonts w:ascii="Arial" w:eastAsiaTheme="minorEastAsia" w:hAnsi="Arial" w:cs="Arial"/>
          <w:b/>
          <w:sz w:val="24"/>
          <w:szCs w:val="24"/>
          <w:lang w:val="en-US" w:eastAsia="zh-CN"/>
        </w:rPr>
        <w:tab/>
      </w:r>
      <w:r w:rsidR="00142003" w:rsidRPr="00142003">
        <w:rPr>
          <w:rFonts w:ascii="Arial" w:eastAsiaTheme="minorEastAsia" w:hAnsi="Arial" w:cs="Arial"/>
          <w:b/>
          <w:sz w:val="24"/>
          <w:szCs w:val="24"/>
          <w:lang w:val="en-US" w:eastAsia="zh-CN"/>
        </w:rPr>
        <w:t>R4-2318122</w:t>
      </w:r>
    </w:p>
    <w:p w14:paraId="0E0F466F" w14:textId="12B47C98" w:rsidR="00615EBB" w:rsidRPr="00042A53" w:rsidRDefault="00142003" w:rsidP="001E0A28">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Chicago</w:t>
      </w:r>
      <w:r w:rsidR="00A63C00">
        <w:rPr>
          <w:rFonts w:ascii="Arial" w:eastAsiaTheme="minorEastAsia" w:hAnsi="Arial" w:cs="Arial"/>
          <w:b/>
          <w:sz w:val="24"/>
          <w:szCs w:val="24"/>
          <w:lang w:val="en-US" w:eastAsia="zh-CN"/>
        </w:rPr>
        <w:t xml:space="preserve">, </w:t>
      </w:r>
      <w:r>
        <w:rPr>
          <w:rFonts w:ascii="Arial" w:eastAsiaTheme="minorEastAsia" w:hAnsi="Arial" w:cs="Arial"/>
          <w:b/>
          <w:sz w:val="24"/>
          <w:szCs w:val="24"/>
          <w:lang w:val="en-US" w:eastAsia="zh-CN"/>
        </w:rPr>
        <w:t>USA</w:t>
      </w:r>
      <w:r w:rsidR="009B61B4" w:rsidRPr="00042A53">
        <w:rPr>
          <w:rFonts w:ascii="Arial" w:eastAsiaTheme="minorEastAsia" w:hAnsi="Arial" w:cs="Arial"/>
          <w:b/>
          <w:sz w:val="24"/>
          <w:szCs w:val="24"/>
          <w:lang w:val="en-US" w:eastAsia="zh-CN"/>
        </w:rPr>
        <w:t xml:space="preserve">, </w:t>
      </w:r>
      <w:r>
        <w:rPr>
          <w:rFonts w:ascii="Arial" w:eastAsiaTheme="minorEastAsia" w:hAnsi="Arial" w:cs="Arial"/>
          <w:b/>
          <w:sz w:val="24"/>
          <w:szCs w:val="24"/>
          <w:lang w:val="en-US" w:eastAsia="zh-CN"/>
        </w:rPr>
        <w:t>November</w:t>
      </w:r>
      <w:r w:rsidR="00273D6D">
        <w:rPr>
          <w:rFonts w:ascii="Arial" w:eastAsiaTheme="minorEastAsia" w:hAnsi="Arial" w:cs="Arial"/>
          <w:b/>
          <w:sz w:val="24"/>
          <w:szCs w:val="24"/>
          <w:lang w:val="en-US" w:eastAsia="zh-CN"/>
        </w:rPr>
        <w:t xml:space="preserve"> </w:t>
      </w:r>
      <w:r>
        <w:rPr>
          <w:rFonts w:ascii="Arial" w:eastAsiaTheme="minorEastAsia" w:hAnsi="Arial" w:cs="Arial"/>
          <w:b/>
          <w:sz w:val="24"/>
          <w:szCs w:val="24"/>
          <w:lang w:val="en-US" w:eastAsia="zh-CN"/>
        </w:rPr>
        <w:t>13</w:t>
      </w:r>
      <w:r w:rsidR="009B61B4" w:rsidRPr="00042A53">
        <w:rPr>
          <w:rFonts w:ascii="Arial" w:eastAsiaTheme="minorEastAsia" w:hAnsi="Arial" w:cs="Arial"/>
          <w:b/>
          <w:sz w:val="24"/>
          <w:szCs w:val="24"/>
          <w:lang w:val="en-US" w:eastAsia="zh-CN"/>
        </w:rPr>
        <w:t xml:space="preserve"> –</w:t>
      </w:r>
      <w:r w:rsidR="00273D6D">
        <w:rPr>
          <w:rFonts w:ascii="Arial" w:eastAsiaTheme="minorEastAsia" w:hAnsi="Arial" w:cs="Arial"/>
          <w:b/>
          <w:sz w:val="24"/>
          <w:szCs w:val="24"/>
          <w:lang w:val="en-US" w:eastAsia="zh-CN"/>
        </w:rPr>
        <w:t xml:space="preserve"> </w:t>
      </w:r>
      <w:r w:rsidR="006216DD">
        <w:rPr>
          <w:rFonts w:ascii="Arial" w:eastAsiaTheme="minorEastAsia" w:hAnsi="Arial" w:cs="Arial"/>
          <w:b/>
          <w:sz w:val="24"/>
          <w:szCs w:val="24"/>
          <w:lang w:val="en-US" w:eastAsia="zh-CN"/>
        </w:rPr>
        <w:t>1</w:t>
      </w:r>
      <w:r>
        <w:rPr>
          <w:rFonts w:ascii="Arial" w:eastAsiaTheme="minorEastAsia" w:hAnsi="Arial" w:cs="Arial"/>
          <w:b/>
          <w:sz w:val="24"/>
          <w:szCs w:val="24"/>
          <w:lang w:val="en-US" w:eastAsia="zh-CN"/>
        </w:rPr>
        <w:t>7</w:t>
      </w:r>
      <w:r w:rsidR="00A63C00">
        <w:rPr>
          <w:rFonts w:ascii="Arial" w:eastAsiaTheme="minorEastAsia" w:hAnsi="Arial" w:cs="Arial"/>
          <w:b/>
          <w:sz w:val="24"/>
          <w:szCs w:val="24"/>
          <w:lang w:val="en-US" w:eastAsia="zh-CN"/>
        </w:rPr>
        <w:t>th</w:t>
      </w:r>
      <w:r w:rsidR="009B61B4" w:rsidRPr="00042A53">
        <w:rPr>
          <w:rFonts w:ascii="Arial" w:eastAsiaTheme="minorEastAsia" w:hAnsi="Arial" w:cs="Arial"/>
          <w:b/>
          <w:sz w:val="24"/>
          <w:szCs w:val="24"/>
          <w:lang w:val="en-US" w:eastAsia="zh-CN"/>
        </w:rPr>
        <w:t>, 2023</w:t>
      </w:r>
    </w:p>
    <w:p w14:paraId="2637FD31" w14:textId="77777777" w:rsidR="001E0A28" w:rsidRPr="00042A53" w:rsidRDefault="001E0A28" w:rsidP="001E0A28">
      <w:pPr>
        <w:spacing w:after="120"/>
        <w:ind w:left="1985" w:hanging="1985"/>
        <w:rPr>
          <w:rFonts w:ascii="Arial" w:eastAsia="MS Mincho" w:hAnsi="Arial" w:cs="Arial"/>
          <w:b/>
          <w:sz w:val="22"/>
          <w:lang w:val="en-US"/>
        </w:rPr>
      </w:pPr>
    </w:p>
    <w:p w14:paraId="282755FA" w14:textId="512EE424" w:rsidR="00C24D2F" w:rsidRPr="00042A5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42A53">
        <w:rPr>
          <w:rFonts w:ascii="Arial" w:eastAsia="MS Mincho" w:hAnsi="Arial" w:cs="Arial"/>
          <w:b/>
          <w:color w:val="000000"/>
          <w:sz w:val="22"/>
          <w:lang w:val="en-US"/>
        </w:rPr>
        <w:t xml:space="preserve">Agenda </w:t>
      </w:r>
      <w:r w:rsidR="007D19B7" w:rsidRPr="00042A53">
        <w:rPr>
          <w:rFonts w:ascii="Arial" w:eastAsia="MS Mincho" w:hAnsi="Arial" w:cs="Arial"/>
          <w:b/>
          <w:color w:val="000000"/>
          <w:sz w:val="22"/>
          <w:lang w:val="en-US"/>
        </w:rPr>
        <w:t>item</w:t>
      </w:r>
      <w:r w:rsidRPr="00042A53">
        <w:rPr>
          <w:rFonts w:ascii="Arial" w:eastAsia="MS Mincho" w:hAnsi="Arial" w:cs="Arial"/>
          <w:b/>
          <w:color w:val="000000"/>
          <w:sz w:val="22"/>
          <w:lang w:val="en-US"/>
        </w:rPr>
        <w:t>:</w:t>
      </w:r>
      <w:r w:rsidRPr="00042A53">
        <w:rPr>
          <w:rFonts w:ascii="Arial" w:eastAsia="MS Mincho" w:hAnsi="Arial" w:cs="Arial"/>
          <w:b/>
          <w:color w:val="000000"/>
          <w:sz w:val="22"/>
          <w:lang w:val="en-US"/>
        </w:rPr>
        <w:tab/>
      </w:r>
      <w:r w:rsidRPr="00042A53">
        <w:rPr>
          <w:rFonts w:ascii="Arial" w:eastAsia="MS Mincho" w:hAnsi="Arial" w:cs="Arial"/>
          <w:b/>
          <w:color w:val="000000"/>
          <w:sz w:val="22"/>
          <w:lang w:val="en-US" w:eastAsia="ja-JP"/>
        </w:rPr>
        <w:tab/>
      </w:r>
      <w:r w:rsidRPr="00042A53">
        <w:rPr>
          <w:rFonts w:ascii="Arial" w:eastAsia="MS Mincho" w:hAnsi="Arial" w:cs="Arial"/>
          <w:b/>
          <w:color w:val="000000"/>
          <w:sz w:val="22"/>
          <w:lang w:val="en-US" w:eastAsia="ja-JP"/>
        </w:rPr>
        <w:tab/>
      </w:r>
      <w:r w:rsidR="00142003">
        <w:rPr>
          <w:rFonts w:ascii="Arial" w:eastAsiaTheme="minorEastAsia" w:hAnsi="Arial" w:cs="Arial"/>
          <w:color w:val="000000"/>
          <w:sz w:val="22"/>
          <w:lang w:val="en-US" w:eastAsia="zh-CN"/>
        </w:rPr>
        <w:t>7</w:t>
      </w:r>
      <w:r w:rsidR="00042A53" w:rsidRPr="00042A53">
        <w:rPr>
          <w:rFonts w:ascii="Arial" w:eastAsiaTheme="minorEastAsia" w:hAnsi="Arial" w:cs="Arial"/>
          <w:color w:val="000000"/>
          <w:sz w:val="22"/>
          <w:lang w:val="en-US" w:eastAsia="zh-CN"/>
        </w:rPr>
        <w:t>.</w:t>
      </w:r>
      <w:r w:rsidR="00273D6D">
        <w:rPr>
          <w:rFonts w:ascii="Arial" w:eastAsiaTheme="minorEastAsia" w:hAnsi="Arial" w:cs="Arial"/>
          <w:color w:val="000000"/>
          <w:sz w:val="22"/>
          <w:lang w:val="en-US" w:eastAsia="zh-CN"/>
        </w:rPr>
        <w:t>3</w:t>
      </w:r>
      <w:r w:rsidR="00142003">
        <w:rPr>
          <w:rFonts w:ascii="Arial" w:eastAsiaTheme="minorEastAsia" w:hAnsi="Arial" w:cs="Arial"/>
          <w:color w:val="000000"/>
          <w:sz w:val="22"/>
          <w:lang w:val="en-US" w:eastAsia="zh-CN"/>
        </w:rPr>
        <w:t>1.5</w:t>
      </w:r>
    </w:p>
    <w:p w14:paraId="50D5329D" w14:textId="7412C991" w:rsidR="00915D73" w:rsidRPr="00042A53" w:rsidRDefault="00915D73" w:rsidP="00915D73">
      <w:pPr>
        <w:spacing w:after="120"/>
        <w:ind w:left="1985" w:hanging="1985"/>
        <w:rPr>
          <w:rFonts w:ascii="Arial" w:hAnsi="Arial" w:cs="Arial"/>
          <w:color w:val="000000"/>
          <w:sz w:val="22"/>
          <w:lang w:val="en-US" w:eastAsia="zh-CN"/>
        </w:rPr>
      </w:pPr>
      <w:r w:rsidRPr="00042A53">
        <w:rPr>
          <w:rFonts w:ascii="Arial" w:eastAsia="MS Mincho" w:hAnsi="Arial" w:cs="Arial"/>
          <w:b/>
          <w:sz w:val="22"/>
          <w:lang w:val="en-US"/>
        </w:rPr>
        <w:t>Source:</w:t>
      </w:r>
      <w:r w:rsidRPr="00042A53">
        <w:rPr>
          <w:rFonts w:ascii="Arial" w:eastAsia="MS Mincho" w:hAnsi="Arial" w:cs="Arial"/>
          <w:b/>
          <w:sz w:val="22"/>
          <w:lang w:val="en-US"/>
        </w:rPr>
        <w:tab/>
      </w:r>
      <w:r w:rsidR="00042A53" w:rsidRPr="00042A53">
        <w:rPr>
          <w:rFonts w:ascii="Arial" w:hAnsi="Arial" w:cs="Arial"/>
          <w:color w:val="000000"/>
          <w:sz w:val="22"/>
          <w:lang w:val="en-US" w:eastAsia="zh-CN"/>
        </w:rPr>
        <w:t>Apple Inc.</w:t>
      </w:r>
    </w:p>
    <w:p w14:paraId="1E0389E7" w14:textId="5BE4FE69" w:rsidR="00915D73" w:rsidRPr="00042A53" w:rsidRDefault="00915D73" w:rsidP="00915D73">
      <w:pPr>
        <w:spacing w:after="120"/>
        <w:ind w:left="1985" w:hanging="1985"/>
        <w:rPr>
          <w:rFonts w:ascii="Arial" w:eastAsiaTheme="minorEastAsia" w:hAnsi="Arial" w:cs="Arial"/>
          <w:color w:val="000000"/>
          <w:sz w:val="22"/>
          <w:lang w:val="en-US" w:eastAsia="zh-CN"/>
        </w:rPr>
      </w:pPr>
      <w:r w:rsidRPr="00042A53">
        <w:rPr>
          <w:rFonts w:ascii="Arial" w:eastAsia="MS Mincho" w:hAnsi="Arial" w:cs="Arial"/>
          <w:b/>
          <w:color w:val="000000"/>
          <w:sz w:val="22"/>
          <w:lang w:val="en-US"/>
        </w:rPr>
        <w:t>Title:</w:t>
      </w:r>
      <w:r w:rsidRPr="00042A53">
        <w:rPr>
          <w:rFonts w:ascii="Arial" w:eastAsia="MS Mincho" w:hAnsi="Arial" w:cs="Arial"/>
          <w:b/>
          <w:color w:val="000000"/>
          <w:sz w:val="22"/>
          <w:lang w:val="en-US"/>
        </w:rPr>
        <w:tab/>
      </w:r>
      <w:r w:rsidR="00142003" w:rsidRPr="00142003">
        <w:rPr>
          <w:rFonts w:ascii="Arial" w:eastAsiaTheme="minorEastAsia" w:hAnsi="Arial" w:cs="Arial"/>
          <w:color w:val="000000"/>
          <w:sz w:val="22"/>
          <w:lang w:val="en-US" w:eastAsia="zh-CN"/>
        </w:rPr>
        <w:t xml:space="preserve">Topic summary for [109][116] </w:t>
      </w:r>
      <w:proofErr w:type="spellStart"/>
      <w:r w:rsidR="00142003" w:rsidRPr="00142003">
        <w:rPr>
          <w:rFonts w:ascii="Arial" w:eastAsiaTheme="minorEastAsia" w:hAnsi="Arial" w:cs="Arial"/>
          <w:color w:val="000000"/>
          <w:sz w:val="22"/>
          <w:lang w:val="en-US" w:eastAsia="zh-CN"/>
        </w:rPr>
        <w:t>LTE_NR_NTN_LSband</w:t>
      </w:r>
      <w:proofErr w:type="spellEnd"/>
    </w:p>
    <w:p w14:paraId="67B0962B" w14:textId="0319B659" w:rsidR="00915D73" w:rsidRPr="00042A53" w:rsidRDefault="00915D73" w:rsidP="00915D73">
      <w:pPr>
        <w:spacing w:after="120"/>
        <w:ind w:left="1985" w:hanging="1985"/>
        <w:rPr>
          <w:rFonts w:ascii="Arial" w:eastAsiaTheme="minorEastAsia" w:hAnsi="Arial" w:cs="Arial"/>
          <w:sz w:val="22"/>
          <w:lang w:val="en-US" w:eastAsia="zh-CN"/>
        </w:rPr>
      </w:pPr>
      <w:r w:rsidRPr="00042A53">
        <w:rPr>
          <w:rFonts w:ascii="Arial" w:eastAsia="MS Mincho" w:hAnsi="Arial" w:cs="Arial"/>
          <w:b/>
          <w:color w:val="000000"/>
          <w:sz w:val="22"/>
          <w:lang w:val="en-US"/>
        </w:rPr>
        <w:t>Document for:</w:t>
      </w:r>
      <w:r w:rsidRPr="00042A53">
        <w:rPr>
          <w:rFonts w:ascii="Arial" w:eastAsia="MS Mincho" w:hAnsi="Arial" w:cs="Arial"/>
          <w:b/>
          <w:color w:val="000000"/>
          <w:sz w:val="22"/>
          <w:lang w:val="en-US"/>
        </w:rPr>
        <w:tab/>
      </w:r>
      <w:r w:rsidR="00484C5D" w:rsidRPr="00042A53">
        <w:rPr>
          <w:rFonts w:ascii="Arial" w:eastAsiaTheme="minorEastAsia" w:hAnsi="Arial" w:cs="Arial"/>
          <w:color w:val="000000"/>
          <w:sz w:val="22"/>
          <w:lang w:val="en-US" w:eastAsia="zh-CN"/>
        </w:rPr>
        <w:t>Information</w:t>
      </w:r>
    </w:p>
    <w:p w14:paraId="4A0AE149" w14:textId="4268E307" w:rsidR="005D7AF8" w:rsidRPr="00042A53" w:rsidRDefault="00915D73" w:rsidP="00FA5848">
      <w:pPr>
        <w:pStyle w:val="1"/>
        <w:rPr>
          <w:rFonts w:eastAsiaTheme="minorEastAsia"/>
          <w:lang w:val="en-US" w:eastAsia="zh-CN"/>
        </w:rPr>
      </w:pPr>
      <w:r w:rsidRPr="00042A53">
        <w:rPr>
          <w:lang w:val="en-US" w:eastAsia="ja-JP"/>
        </w:rPr>
        <w:t>Introduction</w:t>
      </w:r>
    </w:p>
    <w:p w14:paraId="1A286333" w14:textId="28215A0A" w:rsidR="00484C5D" w:rsidRPr="00042A53" w:rsidRDefault="00484C5D" w:rsidP="00642BC6">
      <w:pPr>
        <w:rPr>
          <w:i/>
          <w:color w:val="0070C0"/>
          <w:lang w:val="en-US" w:eastAsia="zh-CN"/>
        </w:rPr>
      </w:pPr>
      <w:r w:rsidRPr="00042A53">
        <w:rPr>
          <w:i/>
          <w:color w:val="0070C0"/>
          <w:lang w:val="en-US" w:eastAsia="zh-CN"/>
        </w:rPr>
        <w:t xml:space="preserve">Briefly introduce background, the scope of this email discussion </w:t>
      </w:r>
      <w:r w:rsidR="00442337" w:rsidRPr="00042A53">
        <w:rPr>
          <w:i/>
          <w:color w:val="0070C0"/>
          <w:lang w:val="en-US" w:eastAsia="zh-CN"/>
        </w:rPr>
        <w:t xml:space="preserve">(e.g. list of treated agenda items) </w:t>
      </w:r>
      <w:r w:rsidRPr="00042A53">
        <w:rPr>
          <w:i/>
          <w:color w:val="0070C0"/>
          <w:lang w:val="en-US" w:eastAsia="zh-CN"/>
        </w:rPr>
        <w:t>and provide some guidelines for email discussion i</w:t>
      </w:r>
      <w:r w:rsidR="004E475C" w:rsidRPr="00042A53">
        <w:rPr>
          <w:i/>
          <w:color w:val="0070C0"/>
          <w:lang w:val="en-US" w:eastAsia="zh-CN"/>
        </w:rPr>
        <w:t>f necessary.</w:t>
      </w:r>
    </w:p>
    <w:p w14:paraId="609286E5" w14:textId="379D7015" w:rsidR="00E80B52" w:rsidRPr="00042A53" w:rsidRDefault="00142BB9" w:rsidP="00805BE8">
      <w:pPr>
        <w:pStyle w:val="1"/>
        <w:rPr>
          <w:lang w:val="en-US" w:eastAsia="ja-JP"/>
        </w:rPr>
      </w:pPr>
      <w:r w:rsidRPr="00042A53">
        <w:rPr>
          <w:lang w:val="en-US" w:eastAsia="ja-JP"/>
        </w:rPr>
        <w:t>Topic</w:t>
      </w:r>
      <w:r w:rsidR="00C649BD" w:rsidRPr="00042A53">
        <w:rPr>
          <w:lang w:val="en-US" w:eastAsia="ja-JP"/>
        </w:rPr>
        <w:t xml:space="preserve"> </w:t>
      </w:r>
      <w:r w:rsidR="00837458" w:rsidRPr="00042A53">
        <w:rPr>
          <w:lang w:val="en-US" w:eastAsia="ja-JP"/>
        </w:rPr>
        <w:t>#1</w:t>
      </w:r>
      <w:r w:rsidR="00C649BD" w:rsidRPr="00042A53">
        <w:rPr>
          <w:lang w:val="en-US" w:eastAsia="ja-JP"/>
        </w:rPr>
        <w:t xml:space="preserve">: </w:t>
      </w:r>
      <w:r w:rsidR="00A63C00">
        <w:rPr>
          <w:lang w:val="en-US" w:eastAsia="ja-JP"/>
        </w:rPr>
        <w:t>General aspects and s</w:t>
      </w:r>
      <w:r w:rsidR="00042A53" w:rsidRPr="00042A53">
        <w:rPr>
          <w:lang w:val="en-US" w:eastAsia="ja-JP"/>
        </w:rPr>
        <w:t>ystem parameters</w:t>
      </w:r>
    </w:p>
    <w:p w14:paraId="691D6425" w14:textId="6026C294" w:rsidR="00035C50" w:rsidRPr="00042A53" w:rsidRDefault="00035C50" w:rsidP="00035C50">
      <w:pPr>
        <w:rPr>
          <w:i/>
          <w:color w:val="0070C0"/>
          <w:lang w:val="en-US" w:eastAsia="zh-CN"/>
        </w:rPr>
      </w:pPr>
      <w:r w:rsidRPr="00042A53">
        <w:rPr>
          <w:i/>
          <w:color w:val="0070C0"/>
          <w:lang w:val="en-US" w:eastAsia="zh-CN"/>
        </w:rPr>
        <w:t xml:space="preserve">Main technical </w:t>
      </w:r>
      <w:r w:rsidR="00142BB9" w:rsidRPr="00042A53">
        <w:rPr>
          <w:i/>
          <w:color w:val="0070C0"/>
          <w:lang w:val="en-US" w:eastAsia="zh-CN"/>
        </w:rPr>
        <w:t>topic</w:t>
      </w:r>
      <w:r w:rsidRPr="00042A53">
        <w:rPr>
          <w:i/>
          <w:color w:val="0070C0"/>
          <w:lang w:val="en-US" w:eastAsia="zh-CN"/>
        </w:rPr>
        <w:t xml:space="preserve"> </w:t>
      </w:r>
      <w:r w:rsidR="00C649BD" w:rsidRPr="00042A53">
        <w:rPr>
          <w:i/>
          <w:color w:val="0070C0"/>
          <w:lang w:val="en-US" w:eastAsia="zh-CN"/>
        </w:rPr>
        <w:t>overview. The structure can be done based on sub-agenda basis.</w:t>
      </w:r>
      <w:r w:rsidR="004E475C" w:rsidRPr="00042A53">
        <w:rPr>
          <w:i/>
          <w:color w:val="0070C0"/>
          <w:lang w:val="en-US" w:eastAsia="zh-CN"/>
        </w:rPr>
        <w:t xml:space="preserve"> </w:t>
      </w:r>
    </w:p>
    <w:p w14:paraId="6D4B85E1" w14:textId="023CA4DB" w:rsidR="00484C5D" w:rsidRPr="00042A53" w:rsidRDefault="00484C5D" w:rsidP="00B831AE">
      <w:pPr>
        <w:pStyle w:val="2"/>
        <w:rPr>
          <w:lang w:val="en-US"/>
        </w:rPr>
      </w:pPr>
      <w:r w:rsidRPr="00042A53">
        <w:rPr>
          <w:lang w:val="en-US"/>
        </w:rPr>
        <w:t>Companies’ contributions summary</w:t>
      </w:r>
    </w:p>
    <w:tbl>
      <w:tblPr>
        <w:tblStyle w:val="aff7"/>
        <w:tblW w:w="0" w:type="auto"/>
        <w:tblLook w:val="04A0" w:firstRow="1" w:lastRow="0" w:firstColumn="1" w:lastColumn="0" w:noHBand="0" w:noVBand="1"/>
      </w:tblPr>
      <w:tblGrid>
        <w:gridCol w:w="1622"/>
        <w:gridCol w:w="1424"/>
        <w:gridCol w:w="6585"/>
      </w:tblGrid>
      <w:tr w:rsidR="00484C5D" w:rsidRPr="00042A53" w14:paraId="0411894B" w14:textId="77777777" w:rsidTr="003B7CA2">
        <w:trPr>
          <w:trHeight w:val="468"/>
        </w:trPr>
        <w:tc>
          <w:tcPr>
            <w:tcW w:w="1622" w:type="dxa"/>
            <w:vAlign w:val="center"/>
          </w:tcPr>
          <w:p w14:paraId="2F14AAAF" w14:textId="0E1491F7" w:rsidR="00484C5D" w:rsidRPr="00042A53" w:rsidRDefault="00484C5D" w:rsidP="00805BE8">
            <w:pPr>
              <w:spacing w:before="120" w:after="120"/>
              <w:rPr>
                <w:b/>
                <w:bCs/>
                <w:lang w:val="en-US"/>
              </w:rPr>
            </w:pPr>
            <w:r w:rsidRPr="00042A53">
              <w:rPr>
                <w:b/>
                <w:bCs/>
                <w:lang w:val="en-US"/>
              </w:rPr>
              <w:t>T-doc number</w:t>
            </w:r>
          </w:p>
        </w:tc>
        <w:tc>
          <w:tcPr>
            <w:tcW w:w="1424" w:type="dxa"/>
            <w:vAlign w:val="center"/>
          </w:tcPr>
          <w:p w14:paraId="46E4D078" w14:textId="7CE45E51" w:rsidR="00484C5D" w:rsidRPr="00042A53" w:rsidRDefault="00484C5D" w:rsidP="00805BE8">
            <w:pPr>
              <w:spacing w:before="120" w:after="120"/>
              <w:rPr>
                <w:b/>
                <w:bCs/>
                <w:lang w:val="en-US"/>
              </w:rPr>
            </w:pPr>
            <w:r w:rsidRPr="00042A53">
              <w:rPr>
                <w:b/>
                <w:bCs/>
                <w:lang w:val="en-US"/>
              </w:rPr>
              <w:t>Company</w:t>
            </w:r>
          </w:p>
        </w:tc>
        <w:tc>
          <w:tcPr>
            <w:tcW w:w="6585" w:type="dxa"/>
            <w:vAlign w:val="center"/>
          </w:tcPr>
          <w:p w14:paraId="531E5DB7" w14:textId="1856A816" w:rsidR="00484C5D" w:rsidRPr="00042A53" w:rsidRDefault="00484C5D" w:rsidP="00805BE8">
            <w:pPr>
              <w:spacing w:before="120" w:after="120"/>
              <w:rPr>
                <w:b/>
                <w:bCs/>
                <w:lang w:val="en-US"/>
              </w:rPr>
            </w:pPr>
            <w:r w:rsidRPr="00042A53">
              <w:rPr>
                <w:b/>
                <w:bCs/>
                <w:lang w:val="en-US"/>
              </w:rPr>
              <w:t>Proposals</w:t>
            </w:r>
            <w:r w:rsidR="00F53FE2" w:rsidRPr="00042A53">
              <w:rPr>
                <w:b/>
                <w:bCs/>
                <w:lang w:val="en-US"/>
              </w:rPr>
              <w:t xml:space="preserve"> / Observations</w:t>
            </w:r>
          </w:p>
        </w:tc>
      </w:tr>
      <w:tr w:rsidR="00F53FE2" w:rsidRPr="00042A53" w14:paraId="4246E76B" w14:textId="77777777" w:rsidTr="003B7CA2">
        <w:trPr>
          <w:trHeight w:val="468"/>
        </w:trPr>
        <w:tc>
          <w:tcPr>
            <w:tcW w:w="1622" w:type="dxa"/>
          </w:tcPr>
          <w:p w14:paraId="12FD4C09" w14:textId="69E274DE" w:rsidR="00F53FE2" w:rsidRPr="00042A53" w:rsidRDefault="00E96D5A" w:rsidP="00805BE8">
            <w:pPr>
              <w:spacing w:before="120" w:after="120"/>
              <w:rPr>
                <w:lang w:val="en-US"/>
              </w:rPr>
            </w:pPr>
            <w:r w:rsidRPr="00E96D5A">
              <w:rPr>
                <w:lang w:val="en-US"/>
              </w:rPr>
              <w:t>R4-2318405</w:t>
            </w:r>
          </w:p>
        </w:tc>
        <w:tc>
          <w:tcPr>
            <w:tcW w:w="1424" w:type="dxa"/>
          </w:tcPr>
          <w:p w14:paraId="1A5AAE84" w14:textId="37140B15" w:rsidR="00F53FE2" w:rsidRPr="00042A53" w:rsidRDefault="00E96D5A" w:rsidP="00805BE8">
            <w:pPr>
              <w:spacing w:before="120" w:after="120"/>
              <w:rPr>
                <w:lang w:val="en-US"/>
              </w:rPr>
            </w:pPr>
            <w:r>
              <w:rPr>
                <w:lang w:val="en-US"/>
              </w:rPr>
              <w:t xml:space="preserve">Apple, </w:t>
            </w:r>
            <w:proofErr w:type="spellStart"/>
            <w:r>
              <w:rPr>
                <w:lang w:val="en-US"/>
              </w:rPr>
              <w:t>Globalstar</w:t>
            </w:r>
            <w:proofErr w:type="spellEnd"/>
          </w:p>
        </w:tc>
        <w:tc>
          <w:tcPr>
            <w:tcW w:w="6585" w:type="dxa"/>
          </w:tcPr>
          <w:p w14:paraId="23E5CF1A" w14:textId="013C596C" w:rsidR="005E366A" w:rsidRPr="00042A53" w:rsidRDefault="00E96D5A" w:rsidP="00805BE8">
            <w:pPr>
              <w:spacing w:before="120" w:after="120"/>
              <w:rPr>
                <w:lang w:val="en-US"/>
              </w:rPr>
            </w:pPr>
            <w:r>
              <w:rPr>
                <w:lang w:val="en-US"/>
              </w:rPr>
              <w:t>TP for 38.741 with editorial corrections for abbreviations, acronyms, etc.</w:t>
            </w:r>
          </w:p>
        </w:tc>
      </w:tr>
      <w:tr w:rsidR="006216DD" w:rsidRPr="00042A53" w14:paraId="41827528" w14:textId="77777777" w:rsidTr="003B7CA2">
        <w:trPr>
          <w:trHeight w:val="468"/>
        </w:trPr>
        <w:tc>
          <w:tcPr>
            <w:tcW w:w="1622" w:type="dxa"/>
          </w:tcPr>
          <w:p w14:paraId="6F47CD26" w14:textId="6617448A" w:rsidR="006216DD" w:rsidRPr="006216DD" w:rsidRDefault="006216DD" w:rsidP="00805BE8">
            <w:pPr>
              <w:spacing w:before="120" w:after="120"/>
              <w:rPr>
                <w:lang w:val="en-US"/>
              </w:rPr>
            </w:pPr>
          </w:p>
        </w:tc>
        <w:tc>
          <w:tcPr>
            <w:tcW w:w="1424" w:type="dxa"/>
          </w:tcPr>
          <w:p w14:paraId="3096125B" w14:textId="2E50A002" w:rsidR="006216DD" w:rsidRDefault="006216DD" w:rsidP="00805BE8">
            <w:pPr>
              <w:spacing w:before="120" w:after="120"/>
              <w:rPr>
                <w:lang w:val="en-US"/>
              </w:rPr>
            </w:pPr>
          </w:p>
        </w:tc>
        <w:tc>
          <w:tcPr>
            <w:tcW w:w="6585" w:type="dxa"/>
          </w:tcPr>
          <w:p w14:paraId="084B081A" w14:textId="5229F2B3" w:rsidR="006216DD" w:rsidRPr="00322F33" w:rsidRDefault="006216DD" w:rsidP="00805BE8">
            <w:pPr>
              <w:spacing w:before="120" w:after="120"/>
              <w:rPr>
                <w:lang w:val="en-US"/>
              </w:rPr>
            </w:pPr>
          </w:p>
        </w:tc>
      </w:tr>
      <w:tr w:rsidR="00042A53" w:rsidRPr="00042A53" w14:paraId="2C53CFED" w14:textId="77777777" w:rsidTr="003B7CA2">
        <w:trPr>
          <w:trHeight w:val="468"/>
        </w:trPr>
        <w:tc>
          <w:tcPr>
            <w:tcW w:w="1622" w:type="dxa"/>
          </w:tcPr>
          <w:p w14:paraId="152C0F00" w14:textId="10178F09" w:rsidR="00042A53" w:rsidRPr="00042A53" w:rsidRDefault="00042A53" w:rsidP="00805BE8">
            <w:pPr>
              <w:spacing w:before="120" w:after="120"/>
              <w:rPr>
                <w:lang w:val="en-US"/>
              </w:rPr>
            </w:pPr>
          </w:p>
        </w:tc>
        <w:tc>
          <w:tcPr>
            <w:tcW w:w="1424" w:type="dxa"/>
          </w:tcPr>
          <w:p w14:paraId="56483FA7" w14:textId="3D696A15" w:rsidR="00042A53" w:rsidRDefault="00042A53" w:rsidP="00805BE8">
            <w:pPr>
              <w:spacing w:before="120" w:after="120"/>
              <w:rPr>
                <w:lang w:val="en-US"/>
              </w:rPr>
            </w:pPr>
          </w:p>
        </w:tc>
        <w:tc>
          <w:tcPr>
            <w:tcW w:w="6585" w:type="dxa"/>
          </w:tcPr>
          <w:p w14:paraId="2CBEBC8A" w14:textId="011C800F" w:rsidR="0012435C" w:rsidRPr="00042A53" w:rsidRDefault="0012435C" w:rsidP="00E40142">
            <w:pPr>
              <w:spacing w:before="120" w:after="120"/>
              <w:rPr>
                <w:lang w:val="en-US"/>
              </w:rPr>
            </w:pPr>
          </w:p>
        </w:tc>
      </w:tr>
    </w:tbl>
    <w:p w14:paraId="3E29E2AF" w14:textId="77777777" w:rsidR="00484C5D" w:rsidRPr="00042A53" w:rsidRDefault="00484C5D" w:rsidP="005B4802">
      <w:pPr>
        <w:rPr>
          <w:lang w:val="en-US"/>
        </w:rPr>
      </w:pPr>
    </w:p>
    <w:p w14:paraId="67EA3547" w14:textId="407DC46C" w:rsidR="00484C5D" w:rsidRPr="00042A53" w:rsidRDefault="00837458" w:rsidP="00B831AE">
      <w:pPr>
        <w:pStyle w:val="2"/>
        <w:rPr>
          <w:lang w:val="en-US"/>
        </w:rPr>
      </w:pPr>
      <w:r w:rsidRPr="00042A53">
        <w:rPr>
          <w:lang w:val="en-US"/>
        </w:rPr>
        <w:t>Open issues</w:t>
      </w:r>
      <w:r w:rsidR="00DC2500" w:rsidRPr="00042A53">
        <w:rPr>
          <w:lang w:val="en-US"/>
        </w:rPr>
        <w:t xml:space="preserve"> summary</w:t>
      </w:r>
    </w:p>
    <w:p w14:paraId="2C85179F" w14:textId="127CC665" w:rsidR="003418CB" w:rsidRPr="00042A53" w:rsidRDefault="003418CB" w:rsidP="005B4802">
      <w:pPr>
        <w:rPr>
          <w:i/>
          <w:color w:val="0070C0"/>
          <w:lang w:val="en-US" w:eastAsia="zh-CN"/>
        </w:rPr>
      </w:pPr>
      <w:r w:rsidRPr="00042A53">
        <w:rPr>
          <w:i/>
          <w:color w:val="0070C0"/>
          <w:lang w:val="en-US"/>
        </w:rPr>
        <w:t>Before</w:t>
      </w:r>
      <w:r w:rsidR="0033052D" w:rsidRPr="00042A53">
        <w:rPr>
          <w:i/>
          <w:color w:val="0070C0"/>
          <w:lang w:val="en-US"/>
        </w:rPr>
        <w:t xml:space="preserve"> </w:t>
      </w:r>
      <w:r w:rsidRPr="00042A53">
        <w:rPr>
          <w:i/>
          <w:color w:val="0070C0"/>
          <w:lang w:val="en-US"/>
        </w:rPr>
        <w:t>Meeting, moderator</w:t>
      </w:r>
      <w:r w:rsidR="00837458" w:rsidRPr="00042A53">
        <w:rPr>
          <w:i/>
          <w:color w:val="0070C0"/>
          <w:lang w:val="en-US"/>
        </w:rPr>
        <w:t>s</w:t>
      </w:r>
      <w:r w:rsidRPr="00042A53">
        <w:rPr>
          <w:i/>
          <w:color w:val="0070C0"/>
          <w:lang w:val="en-US"/>
        </w:rPr>
        <w:t xml:space="preserve"> </w:t>
      </w:r>
      <w:r w:rsidR="003B40B6" w:rsidRPr="00042A53">
        <w:rPr>
          <w:i/>
          <w:color w:val="0070C0"/>
          <w:lang w:val="en-US"/>
        </w:rPr>
        <w:t xml:space="preserve">shall </w:t>
      </w:r>
      <w:r w:rsidRPr="00042A53">
        <w:rPr>
          <w:i/>
          <w:color w:val="0070C0"/>
          <w:lang w:val="en-US"/>
        </w:rPr>
        <w:t>summar</w:t>
      </w:r>
      <w:r w:rsidR="003B40B6" w:rsidRPr="00042A53">
        <w:rPr>
          <w:i/>
          <w:color w:val="0070C0"/>
          <w:lang w:val="en-US"/>
        </w:rPr>
        <w:t>ize list of</w:t>
      </w:r>
      <w:r w:rsidRPr="00042A53">
        <w:rPr>
          <w:i/>
          <w:color w:val="0070C0"/>
          <w:lang w:val="en-US"/>
        </w:rPr>
        <w:t xml:space="preserve"> open issues</w:t>
      </w:r>
      <w:r w:rsidR="00571777" w:rsidRPr="00042A53">
        <w:rPr>
          <w:i/>
          <w:color w:val="0070C0"/>
          <w:lang w:val="en-US"/>
        </w:rPr>
        <w:t xml:space="preserve">, </w:t>
      </w:r>
      <w:r w:rsidRPr="00042A53">
        <w:rPr>
          <w:i/>
          <w:color w:val="0070C0"/>
          <w:lang w:val="en-US"/>
        </w:rPr>
        <w:t>candidate options</w:t>
      </w:r>
      <w:r w:rsidR="00571777" w:rsidRPr="00042A53">
        <w:rPr>
          <w:i/>
          <w:color w:val="0070C0"/>
          <w:lang w:val="en-US"/>
        </w:rPr>
        <w:t xml:space="preserve"> and possible WF (if applicable)</w:t>
      </w:r>
      <w:r w:rsidRPr="00042A53">
        <w:rPr>
          <w:i/>
          <w:color w:val="0070C0"/>
          <w:lang w:val="en-US"/>
        </w:rPr>
        <w:t xml:space="preserve"> based on companies’ contributions.</w:t>
      </w:r>
    </w:p>
    <w:p w14:paraId="766EF825" w14:textId="0E819AB3" w:rsidR="00571777" w:rsidRPr="00042A53" w:rsidRDefault="00E96D5A" w:rsidP="00805BE8">
      <w:pPr>
        <w:pStyle w:val="3"/>
        <w:rPr>
          <w:sz w:val="24"/>
          <w:szCs w:val="16"/>
          <w:lang w:val="en-US"/>
        </w:rPr>
      </w:pPr>
      <w:r>
        <w:rPr>
          <w:sz w:val="24"/>
          <w:szCs w:val="16"/>
          <w:lang w:val="en-US"/>
        </w:rPr>
        <w:t>General aspects</w:t>
      </w:r>
    </w:p>
    <w:p w14:paraId="4D0C193B" w14:textId="0627EB1C" w:rsidR="003418CB" w:rsidRPr="00042A53" w:rsidRDefault="003418CB" w:rsidP="005B4802">
      <w:pPr>
        <w:rPr>
          <w:i/>
          <w:color w:val="0070C0"/>
          <w:lang w:val="en-US" w:eastAsia="zh-CN"/>
        </w:rPr>
      </w:pPr>
      <w:r w:rsidRPr="00042A53">
        <w:rPr>
          <w:i/>
          <w:color w:val="0070C0"/>
          <w:lang w:val="en-US" w:eastAsia="zh-CN"/>
        </w:rPr>
        <w:t>Sub-</w:t>
      </w:r>
      <w:r w:rsidR="00142BB9" w:rsidRPr="00042A53">
        <w:rPr>
          <w:i/>
          <w:color w:val="0070C0"/>
          <w:lang w:val="en-US" w:eastAsia="zh-CN"/>
        </w:rPr>
        <w:t>topic</w:t>
      </w:r>
      <w:r w:rsidRPr="00042A53">
        <w:rPr>
          <w:i/>
          <w:color w:val="0070C0"/>
          <w:lang w:val="en-US" w:eastAsia="zh-CN"/>
        </w:rPr>
        <w:t xml:space="preserve"> </w:t>
      </w:r>
      <w:r w:rsidR="00404831" w:rsidRPr="00042A53">
        <w:rPr>
          <w:i/>
          <w:color w:val="0070C0"/>
          <w:lang w:val="en-US" w:eastAsia="zh-CN"/>
        </w:rPr>
        <w:t>description:</w:t>
      </w:r>
    </w:p>
    <w:p w14:paraId="2158E8E6" w14:textId="71A95C55" w:rsidR="00DD19DE" w:rsidRPr="00042A53" w:rsidRDefault="00DD19DE" w:rsidP="00B4108D">
      <w:pPr>
        <w:rPr>
          <w:i/>
          <w:color w:val="0070C0"/>
          <w:lang w:val="en-US" w:eastAsia="zh-CN"/>
        </w:rPr>
      </w:pPr>
      <w:r w:rsidRPr="00042A53">
        <w:rPr>
          <w:i/>
          <w:color w:val="0070C0"/>
          <w:lang w:val="en-US" w:eastAsia="zh-CN"/>
        </w:rPr>
        <w:t>Open issues and c</w:t>
      </w:r>
      <w:r w:rsidR="003418CB" w:rsidRPr="00042A53">
        <w:rPr>
          <w:i/>
          <w:color w:val="0070C0"/>
          <w:lang w:val="en-US" w:eastAsia="zh-CN"/>
        </w:rPr>
        <w:t>andidate options before meeting</w:t>
      </w:r>
      <w:r w:rsidRPr="00042A53">
        <w:rPr>
          <w:i/>
          <w:color w:val="0070C0"/>
          <w:lang w:val="en-US" w:eastAsia="zh-CN"/>
        </w:rPr>
        <w:t>:</w:t>
      </w:r>
    </w:p>
    <w:p w14:paraId="52E527C3" w14:textId="3C8B9BB0" w:rsidR="00B4108D" w:rsidRPr="00042A53" w:rsidRDefault="00B4108D" w:rsidP="00B4108D">
      <w:pPr>
        <w:rPr>
          <w:b/>
          <w:color w:val="0070C0"/>
          <w:u w:val="single"/>
          <w:lang w:val="en-US" w:eastAsia="ko-KR"/>
        </w:rPr>
      </w:pPr>
      <w:r w:rsidRPr="00042A53">
        <w:rPr>
          <w:b/>
          <w:color w:val="0070C0"/>
          <w:u w:val="single"/>
          <w:lang w:val="en-US" w:eastAsia="ko-KR"/>
        </w:rPr>
        <w:t xml:space="preserve">Issue 1-1: </w:t>
      </w:r>
      <w:r w:rsidR="0012435C">
        <w:rPr>
          <w:b/>
          <w:color w:val="0070C0"/>
          <w:u w:val="single"/>
          <w:lang w:val="en-US" w:eastAsia="ko-KR"/>
        </w:rPr>
        <w:t xml:space="preserve">General </w:t>
      </w:r>
      <w:r w:rsidR="00A66CC2">
        <w:rPr>
          <w:b/>
          <w:color w:val="0070C0"/>
          <w:u w:val="single"/>
          <w:lang w:val="en-US" w:eastAsia="ko-KR"/>
        </w:rPr>
        <w:t>aspects</w:t>
      </w:r>
      <w:r w:rsidR="00255B41">
        <w:rPr>
          <w:b/>
          <w:color w:val="0070C0"/>
          <w:u w:val="single"/>
          <w:lang w:val="en-US" w:eastAsia="ko-KR"/>
        </w:rPr>
        <w:t xml:space="preserve"> </w:t>
      </w:r>
      <w:r w:rsidR="00E96D5A">
        <w:rPr>
          <w:b/>
          <w:color w:val="0070C0"/>
          <w:u w:val="single"/>
          <w:lang w:val="en-US" w:eastAsia="ko-KR"/>
        </w:rPr>
        <w:t>for</w:t>
      </w:r>
      <w:r w:rsidR="00255B41">
        <w:rPr>
          <w:b/>
          <w:color w:val="0070C0"/>
          <w:u w:val="single"/>
          <w:lang w:val="en-US" w:eastAsia="ko-KR"/>
        </w:rPr>
        <w:t xml:space="preserve"> the TR</w:t>
      </w:r>
    </w:p>
    <w:p w14:paraId="3C3336B6" w14:textId="77777777" w:rsidR="00B4108D" w:rsidRPr="00042A53"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42A53">
        <w:rPr>
          <w:rFonts w:eastAsia="宋体"/>
          <w:color w:val="0070C0"/>
          <w:szCs w:val="24"/>
          <w:lang w:val="en-US" w:eastAsia="zh-CN"/>
        </w:rPr>
        <w:t>Proposals</w:t>
      </w:r>
    </w:p>
    <w:p w14:paraId="4DEF3C67" w14:textId="4F55D136" w:rsidR="005B5277" w:rsidRPr="005B5277" w:rsidRDefault="00E96D5A" w:rsidP="005B5277">
      <w:pPr>
        <w:pStyle w:val="aff8"/>
        <w:numPr>
          <w:ilvl w:val="1"/>
          <w:numId w:val="4"/>
        </w:numPr>
        <w:overflowPunct/>
        <w:autoSpaceDE/>
        <w:autoSpaceDN/>
        <w:adjustRightInd/>
        <w:spacing w:after="120"/>
        <w:ind w:firstLineChars="0"/>
        <w:textAlignment w:val="auto"/>
        <w:rPr>
          <w:rFonts w:eastAsia="宋体"/>
          <w:color w:val="0070C0"/>
          <w:szCs w:val="24"/>
          <w:lang w:val="en-US" w:eastAsia="zh-CN"/>
        </w:rPr>
      </w:pPr>
      <w:r w:rsidRPr="00E96D5A">
        <w:rPr>
          <w:rFonts w:eastAsia="宋体"/>
          <w:color w:val="0070C0"/>
          <w:szCs w:val="24"/>
          <w:lang w:val="en-US" w:eastAsia="zh-CN"/>
        </w:rPr>
        <w:t>R4-2318405</w:t>
      </w:r>
      <w:r>
        <w:rPr>
          <w:rFonts w:eastAsia="宋体"/>
          <w:color w:val="0070C0"/>
          <w:szCs w:val="24"/>
          <w:lang w:val="en-US" w:eastAsia="zh-CN"/>
        </w:rPr>
        <w:t xml:space="preserve"> with </w:t>
      </w:r>
      <w:r w:rsidRPr="00E96D5A">
        <w:rPr>
          <w:rFonts w:eastAsia="宋体"/>
          <w:color w:val="0070C0"/>
          <w:szCs w:val="24"/>
          <w:lang w:val="en-US" w:eastAsia="zh-CN"/>
        </w:rPr>
        <w:t xml:space="preserve">TP for 38.741 with editorial corrections for abbreviations, acronyms, </w:t>
      </w:r>
      <w:proofErr w:type="gramStart"/>
      <w:r w:rsidRPr="00E96D5A">
        <w:rPr>
          <w:rFonts w:eastAsia="宋体"/>
          <w:color w:val="0070C0"/>
          <w:szCs w:val="24"/>
          <w:lang w:val="en-US" w:eastAsia="zh-CN"/>
        </w:rPr>
        <w:t>etc.</w:t>
      </w:r>
      <w:r w:rsidR="00255B41">
        <w:rPr>
          <w:rFonts w:eastAsia="宋体"/>
          <w:color w:val="0070C0"/>
          <w:szCs w:val="24"/>
          <w:lang w:val="en-US" w:eastAsia="zh-CN"/>
        </w:rPr>
        <w:t>.</w:t>
      </w:r>
      <w:proofErr w:type="gramEnd"/>
    </w:p>
    <w:p w14:paraId="584C6E6F" w14:textId="77777777" w:rsidR="00B4108D" w:rsidRPr="00042A53"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42A53">
        <w:rPr>
          <w:rFonts w:eastAsia="宋体"/>
          <w:color w:val="0070C0"/>
          <w:szCs w:val="24"/>
          <w:lang w:val="en-US" w:eastAsia="zh-CN"/>
        </w:rPr>
        <w:t>Recommended WF</w:t>
      </w:r>
    </w:p>
    <w:p w14:paraId="64D86D67" w14:textId="6EA6F8BF" w:rsidR="005B5277" w:rsidRDefault="009703DD" w:rsidP="005B5277">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 xml:space="preserve">Agree </w:t>
      </w:r>
      <w:r w:rsidR="00E96D5A" w:rsidRPr="00E96D5A">
        <w:rPr>
          <w:rFonts w:eastAsia="宋体"/>
          <w:color w:val="0070C0"/>
          <w:szCs w:val="24"/>
          <w:lang w:val="en-US" w:eastAsia="zh-CN"/>
        </w:rPr>
        <w:t>R4-2318405</w:t>
      </w:r>
    </w:p>
    <w:p w14:paraId="27354B27" w14:textId="77777777" w:rsidR="00A05E64" w:rsidRDefault="00A05E64" w:rsidP="005B4802">
      <w:pPr>
        <w:rPr>
          <w:color w:val="0070C0"/>
          <w:lang w:val="en-US" w:eastAsia="zh-CN"/>
        </w:rPr>
      </w:pPr>
    </w:p>
    <w:p w14:paraId="10EFE2ED" w14:textId="77777777" w:rsidR="009035FD" w:rsidRDefault="009035FD" w:rsidP="009035FD">
      <w:pPr>
        <w:rPr>
          <w:i/>
          <w:color w:val="0070C0"/>
          <w:lang w:val="en-US" w:eastAsia="zh-CN"/>
        </w:rPr>
      </w:pPr>
    </w:p>
    <w:p w14:paraId="4A2A979A" w14:textId="77777777" w:rsidR="009035FD" w:rsidRPr="00042A53" w:rsidRDefault="009035FD" w:rsidP="005B4802">
      <w:pPr>
        <w:rPr>
          <w:color w:val="0070C0"/>
          <w:lang w:val="en-US" w:eastAsia="zh-CN"/>
        </w:rPr>
      </w:pPr>
    </w:p>
    <w:p w14:paraId="11F36725" w14:textId="17AF675A" w:rsidR="00DD19DE" w:rsidRPr="00042A53" w:rsidRDefault="00142BB9" w:rsidP="00DD19DE">
      <w:pPr>
        <w:pStyle w:val="1"/>
        <w:rPr>
          <w:lang w:val="en-US" w:eastAsia="ja-JP"/>
        </w:rPr>
      </w:pPr>
      <w:r w:rsidRPr="00042A53">
        <w:rPr>
          <w:lang w:val="en-US" w:eastAsia="ja-JP"/>
        </w:rPr>
        <w:t>Topic</w:t>
      </w:r>
      <w:r w:rsidR="00DD19DE" w:rsidRPr="00042A53">
        <w:rPr>
          <w:lang w:val="en-US" w:eastAsia="ja-JP"/>
        </w:rPr>
        <w:t xml:space="preserve"> #</w:t>
      </w:r>
      <w:r w:rsidR="00FA5848" w:rsidRPr="00042A53">
        <w:rPr>
          <w:lang w:val="en-US" w:eastAsia="ja-JP"/>
        </w:rPr>
        <w:t>2</w:t>
      </w:r>
      <w:r w:rsidR="00DD19DE" w:rsidRPr="00042A53">
        <w:rPr>
          <w:lang w:val="en-US" w:eastAsia="ja-JP"/>
        </w:rPr>
        <w:t xml:space="preserve">: </w:t>
      </w:r>
      <w:r w:rsidR="00042A53">
        <w:rPr>
          <w:lang w:val="en-US" w:eastAsia="ja-JP"/>
        </w:rPr>
        <w:t>UE RF requirements</w:t>
      </w:r>
    </w:p>
    <w:p w14:paraId="41C8B3CF" w14:textId="3D81E71D" w:rsidR="00DD19DE" w:rsidRPr="00042A53" w:rsidRDefault="00DD19DE" w:rsidP="00DD19DE">
      <w:pPr>
        <w:rPr>
          <w:i/>
          <w:color w:val="0070C0"/>
          <w:lang w:val="en-US" w:eastAsia="zh-CN"/>
        </w:rPr>
      </w:pPr>
      <w:r w:rsidRPr="00042A53">
        <w:rPr>
          <w:i/>
          <w:color w:val="0070C0"/>
          <w:lang w:val="en-US" w:eastAsia="zh-CN"/>
        </w:rPr>
        <w:t xml:space="preserve">Main technical </w:t>
      </w:r>
      <w:r w:rsidR="00142BB9" w:rsidRPr="00042A53">
        <w:rPr>
          <w:i/>
          <w:color w:val="0070C0"/>
          <w:lang w:val="en-US" w:eastAsia="zh-CN"/>
        </w:rPr>
        <w:t>topic</w:t>
      </w:r>
      <w:r w:rsidRPr="00042A53">
        <w:rPr>
          <w:i/>
          <w:color w:val="0070C0"/>
          <w:lang w:val="en-US" w:eastAsia="zh-CN"/>
        </w:rPr>
        <w:t xml:space="preserve"> overview. The structure can be done based on sub-agenda basis. </w:t>
      </w:r>
    </w:p>
    <w:p w14:paraId="4BA6DCF9" w14:textId="77777777" w:rsidR="00DD19DE" w:rsidRPr="00042A53" w:rsidRDefault="00DD19DE" w:rsidP="00DD19DE">
      <w:pPr>
        <w:pStyle w:val="2"/>
        <w:rPr>
          <w:lang w:val="en-US"/>
        </w:rPr>
      </w:pPr>
      <w:r w:rsidRPr="00042A53">
        <w:rPr>
          <w:lang w:val="en-US"/>
        </w:rPr>
        <w:t>Companies’ contributions summary</w:t>
      </w:r>
    </w:p>
    <w:tbl>
      <w:tblPr>
        <w:tblStyle w:val="aff7"/>
        <w:tblW w:w="0" w:type="auto"/>
        <w:tblLook w:val="04A0" w:firstRow="1" w:lastRow="0" w:firstColumn="1" w:lastColumn="0" w:noHBand="0" w:noVBand="1"/>
      </w:tblPr>
      <w:tblGrid>
        <w:gridCol w:w="1263"/>
        <w:gridCol w:w="1284"/>
        <w:gridCol w:w="7084"/>
      </w:tblGrid>
      <w:tr w:rsidR="00DD19DE" w:rsidRPr="00042A53" w14:paraId="1E5E5737" w14:textId="77777777" w:rsidTr="006D267F">
        <w:trPr>
          <w:trHeight w:val="468"/>
        </w:trPr>
        <w:tc>
          <w:tcPr>
            <w:tcW w:w="1263" w:type="dxa"/>
            <w:vAlign w:val="center"/>
          </w:tcPr>
          <w:p w14:paraId="5B780EF4" w14:textId="77777777" w:rsidR="00DD19DE" w:rsidRPr="00042A53" w:rsidRDefault="00DD19DE" w:rsidP="00045592">
            <w:pPr>
              <w:spacing w:before="120" w:after="120"/>
              <w:rPr>
                <w:b/>
                <w:bCs/>
                <w:lang w:val="en-US"/>
              </w:rPr>
            </w:pPr>
            <w:r w:rsidRPr="00042A53">
              <w:rPr>
                <w:b/>
                <w:bCs/>
                <w:lang w:val="en-US"/>
              </w:rPr>
              <w:t>T-doc number</w:t>
            </w:r>
          </w:p>
        </w:tc>
        <w:tc>
          <w:tcPr>
            <w:tcW w:w="1284" w:type="dxa"/>
            <w:vAlign w:val="center"/>
          </w:tcPr>
          <w:p w14:paraId="27E27FF5" w14:textId="77777777" w:rsidR="00DD19DE" w:rsidRPr="00042A53" w:rsidRDefault="00DD19DE" w:rsidP="00045592">
            <w:pPr>
              <w:spacing w:before="120" w:after="120"/>
              <w:rPr>
                <w:b/>
                <w:bCs/>
                <w:lang w:val="en-US"/>
              </w:rPr>
            </w:pPr>
            <w:r w:rsidRPr="00042A53">
              <w:rPr>
                <w:b/>
                <w:bCs/>
                <w:lang w:val="en-US"/>
              </w:rPr>
              <w:t>Company</w:t>
            </w:r>
          </w:p>
        </w:tc>
        <w:tc>
          <w:tcPr>
            <w:tcW w:w="7084" w:type="dxa"/>
            <w:vAlign w:val="center"/>
          </w:tcPr>
          <w:p w14:paraId="3753A143" w14:textId="77777777" w:rsidR="00DD19DE" w:rsidRPr="00042A53" w:rsidRDefault="00DD19DE" w:rsidP="00045592">
            <w:pPr>
              <w:spacing w:before="120" w:after="120"/>
              <w:rPr>
                <w:b/>
                <w:bCs/>
                <w:lang w:val="en-US"/>
              </w:rPr>
            </w:pPr>
            <w:r w:rsidRPr="00042A53">
              <w:rPr>
                <w:b/>
                <w:bCs/>
                <w:lang w:val="en-US"/>
              </w:rPr>
              <w:t>Proposals / Observations</w:t>
            </w:r>
          </w:p>
        </w:tc>
      </w:tr>
      <w:tr w:rsidR="003E56DF" w:rsidRPr="00042A53" w14:paraId="04FD8E06" w14:textId="77777777" w:rsidTr="006D267F">
        <w:trPr>
          <w:trHeight w:val="468"/>
        </w:trPr>
        <w:tc>
          <w:tcPr>
            <w:tcW w:w="1263" w:type="dxa"/>
          </w:tcPr>
          <w:p w14:paraId="3C6B9D20" w14:textId="309C7FBD" w:rsidR="003E56DF" w:rsidRPr="00042A53" w:rsidRDefault="00D41673" w:rsidP="003E56DF">
            <w:pPr>
              <w:spacing w:before="120" w:after="120"/>
              <w:rPr>
                <w:rFonts w:asciiTheme="minorHAnsi" w:hAnsiTheme="minorHAnsi" w:cstheme="minorHAnsi"/>
                <w:lang w:val="en-US"/>
              </w:rPr>
            </w:pPr>
            <w:r w:rsidRPr="00D41673">
              <w:rPr>
                <w:rFonts w:asciiTheme="minorHAnsi" w:hAnsiTheme="minorHAnsi" w:cstheme="minorHAnsi"/>
                <w:lang w:val="en-US"/>
              </w:rPr>
              <w:t>R4-2319935</w:t>
            </w:r>
          </w:p>
        </w:tc>
        <w:tc>
          <w:tcPr>
            <w:tcW w:w="1284" w:type="dxa"/>
          </w:tcPr>
          <w:p w14:paraId="07779B28" w14:textId="4B1B5A5A" w:rsidR="003E56DF" w:rsidRPr="00042A53" w:rsidRDefault="00D41673" w:rsidP="003E56DF">
            <w:pPr>
              <w:spacing w:before="120" w:after="120"/>
              <w:rPr>
                <w:rFonts w:asciiTheme="minorHAnsi" w:hAnsiTheme="minorHAnsi" w:cstheme="minorHAnsi"/>
                <w:lang w:val="en-US"/>
              </w:rPr>
            </w:pPr>
            <w:r>
              <w:rPr>
                <w:rFonts w:asciiTheme="minorHAnsi" w:hAnsiTheme="minorHAnsi" w:cstheme="minorHAnsi"/>
                <w:lang w:val="en-US"/>
              </w:rPr>
              <w:t>OPPO</w:t>
            </w:r>
          </w:p>
        </w:tc>
        <w:tc>
          <w:tcPr>
            <w:tcW w:w="7084" w:type="dxa"/>
          </w:tcPr>
          <w:p w14:paraId="72F0B587" w14:textId="77777777" w:rsidR="00D41673" w:rsidRDefault="00D41673" w:rsidP="00D41673">
            <w:pPr>
              <w:spacing w:before="120" w:after="120"/>
              <w:rPr>
                <w:rFonts w:asciiTheme="minorHAnsi" w:hAnsiTheme="minorHAnsi" w:cstheme="minorHAnsi"/>
                <w:lang w:val="en-US"/>
              </w:rPr>
            </w:pPr>
            <w:r w:rsidRPr="00D41673">
              <w:rPr>
                <w:rFonts w:asciiTheme="minorHAnsi" w:hAnsiTheme="minorHAnsi" w:cstheme="minorHAnsi"/>
                <w:lang w:val="en-US"/>
              </w:rPr>
              <w:t>Proposal 1: For the TX requirement listed in table 1 as “No discussion yet”, Reuse the legacy requirement in TS 38.101-5.</w:t>
            </w:r>
          </w:p>
          <w:p w14:paraId="0363FD52" w14:textId="77777777" w:rsidR="00D41673" w:rsidRDefault="00D41673" w:rsidP="00D41673">
            <w:pPr>
              <w:jc w:val="center"/>
              <w:rPr>
                <w:rFonts w:eastAsiaTheme="minorEastAsia"/>
                <w:lang w:eastAsia="zh-CN"/>
              </w:rPr>
            </w:pPr>
          </w:p>
          <w:tbl>
            <w:tblPr>
              <w:tblStyle w:val="aff7"/>
              <w:tblW w:w="0" w:type="auto"/>
              <w:jc w:val="center"/>
              <w:shd w:val="clear" w:color="auto" w:fill="FFFFFF" w:themeFill="background1"/>
              <w:tblLook w:val="04A0" w:firstRow="1" w:lastRow="0" w:firstColumn="1" w:lastColumn="0" w:noHBand="0" w:noVBand="1"/>
            </w:tblPr>
            <w:tblGrid>
              <w:gridCol w:w="3486"/>
              <w:gridCol w:w="3372"/>
            </w:tblGrid>
            <w:tr w:rsidR="00D41673" w:rsidRPr="009A4167" w14:paraId="267308C8" w14:textId="77777777" w:rsidTr="007F3A8E">
              <w:trPr>
                <w:jc w:val="center"/>
              </w:trPr>
              <w:tc>
                <w:tcPr>
                  <w:tcW w:w="4765" w:type="dxa"/>
                  <w:shd w:val="clear" w:color="auto" w:fill="92D050"/>
                  <w:vAlign w:val="center"/>
                </w:tcPr>
                <w:p w14:paraId="2DF9E48B" w14:textId="77777777" w:rsidR="00D41673" w:rsidRDefault="00D41673" w:rsidP="00D41673">
                  <w:pPr>
                    <w:spacing w:after="0"/>
                    <w:jc w:val="center"/>
                    <w:rPr>
                      <w:bCs/>
                    </w:rPr>
                  </w:pPr>
                  <w:r>
                    <w:rPr>
                      <w:bCs/>
                    </w:rPr>
                    <w:t>(sub) Section in TS 38.101-5</w:t>
                  </w:r>
                </w:p>
              </w:tc>
              <w:tc>
                <w:tcPr>
                  <w:tcW w:w="4864" w:type="dxa"/>
                  <w:shd w:val="clear" w:color="auto" w:fill="92D050"/>
                  <w:vAlign w:val="center"/>
                </w:tcPr>
                <w:p w14:paraId="66C17359" w14:textId="77777777" w:rsidR="00D41673" w:rsidRPr="009A4167" w:rsidRDefault="00D41673" w:rsidP="00D41673">
                  <w:pPr>
                    <w:spacing w:after="0"/>
                    <w:jc w:val="center"/>
                    <w:rPr>
                      <w:bCs/>
                      <w:lang w:val="en-US"/>
                    </w:rPr>
                  </w:pPr>
                  <w:r w:rsidRPr="009A4167">
                    <w:rPr>
                      <w:bCs/>
                      <w:lang w:val="en-US"/>
                    </w:rPr>
                    <w:t>Discussed or not for L+S NTN band</w:t>
                  </w:r>
                </w:p>
              </w:tc>
            </w:tr>
            <w:tr w:rsidR="00D41673" w:rsidRPr="00EB4525" w14:paraId="37D80F1C" w14:textId="77777777" w:rsidTr="007F3A8E">
              <w:trPr>
                <w:jc w:val="center"/>
              </w:trPr>
              <w:tc>
                <w:tcPr>
                  <w:tcW w:w="4765" w:type="dxa"/>
                  <w:shd w:val="clear" w:color="auto" w:fill="FFFFFF" w:themeFill="background1"/>
                  <w:vAlign w:val="center"/>
                </w:tcPr>
                <w:p w14:paraId="2624A644" w14:textId="77777777" w:rsidR="00D41673" w:rsidRPr="00EB4525" w:rsidRDefault="00D41673" w:rsidP="00D41673">
                  <w:pPr>
                    <w:spacing w:after="0"/>
                    <w:rPr>
                      <w:bCs/>
                      <w:lang w:val="en-US"/>
                    </w:rPr>
                  </w:pPr>
                  <w:r w:rsidRPr="00EB4525">
                    <w:rPr>
                      <w:bCs/>
                      <w:lang w:val="en-US"/>
                    </w:rPr>
                    <w:t xml:space="preserve">6.2.1 Maximum output power </w:t>
                  </w:r>
                </w:p>
              </w:tc>
              <w:tc>
                <w:tcPr>
                  <w:tcW w:w="4864" w:type="dxa"/>
                  <w:shd w:val="clear" w:color="auto" w:fill="FFFFFF" w:themeFill="background1"/>
                  <w:vAlign w:val="center"/>
                </w:tcPr>
                <w:p w14:paraId="670B4EB9" w14:textId="77777777" w:rsidR="00D41673" w:rsidRPr="00EB4525" w:rsidRDefault="00D41673" w:rsidP="00D41673">
                  <w:pPr>
                    <w:spacing w:after="0"/>
                    <w:jc w:val="center"/>
                    <w:rPr>
                      <w:bCs/>
                      <w:lang w:val="en-US"/>
                    </w:rPr>
                  </w:pPr>
                  <w:r>
                    <w:rPr>
                      <w:bCs/>
                      <w:lang w:val="en-US"/>
                    </w:rPr>
                    <w:t>A</w:t>
                  </w:r>
                  <w:r w:rsidRPr="00EB4525">
                    <w:rPr>
                      <w:bCs/>
                      <w:lang w:val="en-US"/>
                    </w:rPr>
                    <w:t>greed</w:t>
                  </w:r>
                </w:p>
              </w:tc>
            </w:tr>
            <w:tr w:rsidR="00D41673" w:rsidRPr="00EB4525" w14:paraId="4BC94FEA" w14:textId="77777777" w:rsidTr="007F3A8E">
              <w:trPr>
                <w:jc w:val="center"/>
              </w:trPr>
              <w:tc>
                <w:tcPr>
                  <w:tcW w:w="4765" w:type="dxa"/>
                  <w:shd w:val="clear" w:color="auto" w:fill="FFFFFF" w:themeFill="background1"/>
                  <w:vAlign w:val="center"/>
                </w:tcPr>
                <w:p w14:paraId="76C88155" w14:textId="77777777" w:rsidR="00D41673" w:rsidRPr="00EB4525" w:rsidRDefault="00D41673" w:rsidP="00D41673">
                  <w:pPr>
                    <w:spacing w:after="0"/>
                    <w:rPr>
                      <w:bCs/>
                      <w:lang w:val="en-US"/>
                    </w:rPr>
                  </w:pPr>
                  <w:r w:rsidRPr="00EB4525">
                    <w:rPr>
                      <w:bCs/>
                      <w:lang w:val="en-US"/>
                    </w:rPr>
                    <w:t>6.2</w:t>
                  </w:r>
                  <w:r>
                    <w:rPr>
                      <w:bCs/>
                      <w:lang w:val="en-US"/>
                    </w:rPr>
                    <w:t>.2</w:t>
                  </w:r>
                  <w:r w:rsidRPr="00EB4525">
                    <w:rPr>
                      <w:bCs/>
                      <w:lang w:val="en-US"/>
                    </w:rPr>
                    <w:t xml:space="preserve"> MPR</w:t>
                  </w:r>
                </w:p>
              </w:tc>
              <w:tc>
                <w:tcPr>
                  <w:tcW w:w="4864" w:type="dxa"/>
                  <w:shd w:val="clear" w:color="auto" w:fill="FFFFFF" w:themeFill="background1"/>
                  <w:vAlign w:val="center"/>
                </w:tcPr>
                <w:p w14:paraId="051683C2" w14:textId="77777777" w:rsidR="00D41673" w:rsidRPr="00EB4525" w:rsidRDefault="00D41673" w:rsidP="00D41673">
                  <w:pPr>
                    <w:spacing w:after="0"/>
                    <w:jc w:val="center"/>
                    <w:rPr>
                      <w:bCs/>
                      <w:lang w:val="en-US"/>
                    </w:rPr>
                  </w:pPr>
                  <w:r>
                    <w:rPr>
                      <w:bCs/>
                      <w:lang w:val="en-US"/>
                    </w:rPr>
                    <w:t>A</w:t>
                  </w:r>
                  <w:r w:rsidRPr="00EB4525">
                    <w:rPr>
                      <w:bCs/>
                      <w:lang w:val="en-US"/>
                    </w:rPr>
                    <w:t>greed</w:t>
                  </w:r>
                </w:p>
              </w:tc>
            </w:tr>
            <w:tr w:rsidR="00D41673" w:rsidRPr="00EB4525" w14:paraId="70F82915" w14:textId="77777777" w:rsidTr="007F3A8E">
              <w:trPr>
                <w:jc w:val="center"/>
              </w:trPr>
              <w:tc>
                <w:tcPr>
                  <w:tcW w:w="4765" w:type="dxa"/>
                  <w:shd w:val="clear" w:color="auto" w:fill="FFFFFF" w:themeFill="background1"/>
                  <w:vAlign w:val="center"/>
                </w:tcPr>
                <w:p w14:paraId="050BA4D2" w14:textId="77777777" w:rsidR="00D41673" w:rsidRPr="00EB4525" w:rsidRDefault="00D41673" w:rsidP="00D41673">
                  <w:pPr>
                    <w:spacing w:after="0"/>
                    <w:rPr>
                      <w:bCs/>
                      <w:lang w:val="en-US"/>
                    </w:rPr>
                  </w:pPr>
                  <w:r w:rsidRPr="00EB4525">
                    <w:rPr>
                      <w:bCs/>
                      <w:lang w:val="en-US"/>
                    </w:rPr>
                    <w:t>6.2.</w:t>
                  </w:r>
                  <w:r>
                    <w:rPr>
                      <w:bCs/>
                      <w:lang w:val="en-US"/>
                    </w:rPr>
                    <w:t>3</w:t>
                  </w:r>
                  <w:r w:rsidRPr="00EB4525">
                    <w:rPr>
                      <w:bCs/>
                      <w:lang w:val="en-US"/>
                    </w:rPr>
                    <w:t xml:space="preserve"> A-MPR </w:t>
                  </w:r>
                </w:p>
              </w:tc>
              <w:tc>
                <w:tcPr>
                  <w:tcW w:w="4864" w:type="dxa"/>
                  <w:shd w:val="clear" w:color="auto" w:fill="FFFFFF" w:themeFill="background1"/>
                  <w:vAlign w:val="center"/>
                </w:tcPr>
                <w:p w14:paraId="2ABEB37A" w14:textId="77777777" w:rsidR="00D41673" w:rsidRPr="00EB4525" w:rsidRDefault="00D41673" w:rsidP="00D41673">
                  <w:pPr>
                    <w:spacing w:after="0"/>
                    <w:jc w:val="center"/>
                    <w:rPr>
                      <w:bCs/>
                      <w:lang w:val="en-US"/>
                    </w:rPr>
                  </w:pPr>
                  <w:r w:rsidRPr="00EB4525">
                    <w:rPr>
                      <w:bCs/>
                      <w:lang w:val="en-US"/>
                    </w:rPr>
                    <w:t>No</w:t>
                  </w:r>
                </w:p>
              </w:tc>
            </w:tr>
            <w:tr w:rsidR="00D41673" w:rsidRPr="00EB4525" w14:paraId="40AFA125" w14:textId="77777777" w:rsidTr="007F3A8E">
              <w:trPr>
                <w:jc w:val="center"/>
              </w:trPr>
              <w:tc>
                <w:tcPr>
                  <w:tcW w:w="4765" w:type="dxa"/>
                  <w:shd w:val="clear" w:color="auto" w:fill="FFFFFF" w:themeFill="background1"/>
                  <w:vAlign w:val="center"/>
                </w:tcPr>
                <w:p w14:paraId="7B4CFBB1" w14:textId="77777777" w:rsidR="00D41673" w:rsidRPr="00EB4525" w:rsidRDefault="00D41673" w:rsidP="00D41673">
                  <w:pPr>
                    <w:spacing w:after="0"/>
                    <w:rPr>
                      <w:bCs/>
                      <w:lang w:val="en-US"/>
                    </w:rPr>
                  </w:pPr>
                  <w:r w:rsidRPr="00B75F35">
                    <w:rPr>
                      <w:bCs/>
                      <w:lang w:val="en-US"/>
                    </w:rPr>
                    <w:t>6.2.4</w:t>
                  </w:r>
                  <w:r>
                    <w:rPr>
                      <w:bCs/>
                      <w:lang w:val="en-US"/>
                    </w:rPr>
                    <w:t xml:space="preserve"> </w:t>
                  </w:r>
                  <w:r w:rsidRPr="00B75F35">
                    <w:rPr>
                      <w:bCs/>
                      <w:lang w:val="en-US"/>
                    </w:rPr>
                    <w:t>Configured transmitted power</w:t>
                  </w:r>
                </w:p>
              </w:tc>
              <w:tc>
                <w:tcPr>
                  <w:tcW w:w="4864" w:type="dxa"/>
                  <w:shd w:val="clear" w:color="auto" w:fill="FFFFFF" w:themeFill="background1"/>
                  <w:vAlign w:val="center"/>
                </w:tcPr>
                <w:p w14:paraId="5360B940"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72A5C4AA" w14:textId="77777777" w:rsidTr="007F3A8E">
              <w:trPr>
                <w:jc w:val="center"/>
              </w:trPr>
              <w:tc>
                <w:tcPr>
                  <w:tcW w:w="4765" w:type="dxa"/>
                  <w:shd w:val="clear" w:color="auto" w:fill="FFFFFF" w:themeFill="background1"/>
                  <w:vAlign w:val="center"/>
                </w:tcPr>
                <w:p w14:paraId="2CC5DA90" w14:textId="77777777" w:rsidR="00D41673" w:rsidRPr="00EB4525" w:rsidRDefault="00D41673" w:rsidP="00D41673">
                  <w:pPr>
                    <w:spacing w:after="0"/>
                    <w:rPr>
                      <w:bCs/>
                      <w:lang w:val="en-US"/>
                    </w:rPr>
                  </w:pPr>
                  <w:r>
                    <w:rPr>
                      <w:rFonts w:hint="eastAsia"/>
                    </w:rPr>
                    <w:t>6</w:t>
                  </w:r>
                  <w:r>
                    <w:t>.3.1 Minimum output power</w:t>
                  </w:r>
                </w:p>
              </w:tc>
              <w:tc>
                <w:tcPr>
                  <w:tcW w:w="4864" w:type="dxa"/>
                  <w:shd w:val="clear" w:color="auto" w:fill="FFFFFF" w:themeFill="background1"/>
                  <w:vAlign w:val="center"/>
                </w:tcPr>
                <w:p w14:paraId="3D5EA326"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1689462C" w14:textId="77777777" w:rsidTr="007F3A8E">
              <w:trPr>
                <w:jc w:val="center"/>
              </w:trPr>
              <w:tc>
                <w:tcPr>
                  <w:tcW w:w="4765" w:type="dxa"/>
                  <w:shd w:val="clear" w:color="auto" w:fill="FFFFFF" w:themeFill="background1"/>
                  <w:vAlign w:val="center"/>
                </w:tcPr>
                <w:p w14:paraId="5C76A21F" w14:textId="77777777" w:rsidR="00D41673" w:rsidRPr="00EB4525" w:rsidRDefault="00D41673" w:rsidP="00D41673">
                  <w:pPr>
                    <w:spacing w:after="0"/>
                    <w:rPr>
                      <w:bCs/>
                      <w:lang w:val="en-US"/>
                    </w:rPr>
                  </w:pPr>
                  <w:r w:rsidRPr="0044056E">
                    <w:rPr>
                      <w:bCs/>
                      <w:lang w:val="en-US"/>
                    </w:rPr>
                    <w:t>6.3.2</w:t>
                  </w:r>
                  <w:r>
                    <w:rPr>
                      <w:bCs/>
                      <w:lang w:val="en-US"/>
                    </w:rPr>
                    <w:t xml:space="preserve"> </w:t>
                  </w:r>
                  <w:r w:rsidRPr="0044056E">
                    <w:rPr>
                      <w:bCs/>
                      <w:lang w:val="en-US"/>
                    </w:rPr>
                    <w:t>Transmit OFF power</w:t>
                  </w:r>
                </w:p>
              </w:tc>
              <w:tc>
                <w:tcPr>
                  <w:tcW w:w="4864" w:type="dxa"/>
                  <w:shd w:val="clear" w:color="auto" w:fill="FFFFFF" w:themeFill="background1"/>
                  <w:vAlign w:val="center"/>
                </w:tcPr>
                <w:p w14:paraId="4E365C8C"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29B335E6" w14:textId="77777777" w:rsidTr="007F3A8E">
              <w:trPr>
                <w:jc w:val="center"/>
              </w:trPr>
              <w:tc>
                <w:tcPr>
                  <w:tcW w:w="4765" w:type="dxa"/>
                  <w:shd w:val="clear" w:color="auto" w:fill="FFFFFF" w:themeFill="background1"/>
                  <w:vAlign w:val="center"/>
                </w:tcPr>
                <w:p w14:paraId="2B55BB43" w14:textId="77777777" w:rsidR="00D41673" w:rsidRPr="00EB4525" w:rsidRDefault="00D41673" w:rsidP="00D41673">
                  <w:pPr>
                    <w:spacing w:after="0"/>
                    <w:rPr>
                      <w:bCs/>
                      <w:lang w:val="en-US"/>
                    </w:rPr>
                  </w:pPr>
                  <w:r w:rsidRPr="0044056E">
                    <w:rPr>
                      <w:bCs/>
                      <w:lang w:val="en-US"/>
                    </w:rPr>
                    <w:t>6.3.</w:t>
                  </w:r>
                  <w:r>
                    <w:rPr>
                      <w:bCs/>
                      <w:lang w:val="en-US"/>
                    </w:rPr>
                    <w:t xml:space="preserve">3 </w:t>
                  </w:r>
                  <w:r>
                    <w:t>Transmit ON/OFF time mask</w:t>
                  </w:r>
                </w:p>
              </w:tc>
              <w:tc>
                <w:tcPr>
                  <w:tcW w:w="4864" w:type="dxa"/>
                  <w:shd w:val="clear" w:color="auto" w:fill="FFFFFF" w:themeFill="background1"/>
                  <w:vAlign w:val="center"/>
                </w:tcPr>
                <w:p w14:paraId="12FDB270"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3DB59500" w14:textId="77777777" w:rsidTr="007F3A8E">
              <w:trPr>
                <w:jc w:val="center"/>
              </w:trPr>
              <w:tc>
                <w:tcPr>
                  <w:tcW w:w="4765" w:type="dxa"/>
                  <w:shd w:val="clear" w:color="auto" w:fill="FFFFFF" w:themeFill="background1"/>
                  <w:vAlign w:val="center"/>
                </w:tcPr>
                <w:p w14:paraId="5B278FC5" w14:textId="77777777" w:rsidR="00D41673" w:rsidRPr="00EB4525" w:rsidRDefault="00D41673" w:rsidP="00D41673">
                  <w:pPr>
                    <w:spacing w:after="0"/>
                    <w:rPr>
                      <w:bCs/>
                      <w:lang w:val="en-US"/>
                    </w:rPr>
                  </w:pPr>
                  <w:r w:rsidRPr="0044056E">
                    <w:rPr>
                      <w:bCs/>
                      <w:lang w:val="en-US"/>
                    </w:rPr>
                    <w:t>6.3.4</w:t>
                  </w:r>
                  <w:r>
                    <w:rPr>
                      <w:bCs/>
                      <w:lang w:val="en-US"/>
                    </w:rPr>
                    <w:t xml:space="preserve"> </w:t>
                  </w:r>
                  <w:r w:rsidRPr="0044056E">
                    <w:rPr>
                      <w:bCs/>
                      <w:lang w:val="en-US"/>
                    </w:rPr>
                    <w:t>Power control</w:t>
                  </w:r>
                </w:p>
              </w:tc>
              <w:tc>
                <w:tcPr>
                  <w:tcW w:w="4864" w:type="dxa"/>
                  <w:shd w:val="clear" w:color="auto" w:fill="FFFFFF" w:themeFill="background1"/>
                  <w:vAlign w:val="center"/>
                </w:tcPr>
                <w:p w14:paraId="17C362E4"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102B82C9" w14:textId="77777777" w:rsidTr="007F3A8E">
              <w:trPr>
                <w:jc w:val="center"/>
              </w:trPr>
              <w:tc>
                <w:tcPr>
                  <w:tcW w:w="4765" w:type="dxa"/>
                  <w:shd w:val="clear" w:color="auto" w:fill="FFFFFF" w:themeFill="background1"/>
                  <w:vAlign w:val="center"/>
                </w:tcPr>
                <w:p w14:paraId="7A220879" w14:textId="77777777" w:rsidR="00D41673" w:rsidRPr="00EB4525" w:rsidRDefault="00D41673" w:rsidP="00D41673">
                  <w:pPr>
                    <w:spacing w:after="0"/>
                    <w:rPr>
                      <w:bCs/>
                      <w:lang w:val="en-US"/>
                    </w:rPr>
                  </w:pPr>
                  <w:r w:rsidRPr="0044056E">
                    <w:rPr>
                      <w:bCs/>
                      <w:lang w:val="en-US"/>
                    </w:rPr>
                    <w:t>6.4.1</w:t>
                  </w:r>
                  <w:r>
                    <w:rPr>
                      <w:bCs/>
                      <w:lang w:val="en-US"/>
                    </w:rPr>
                    <w:t xml:space="preserve"> </w:t>
                  </w:r>
                  <w:r w:rsidRPr="0044056E">
                    <w:rPr>
                      <w:bCs/>
                      <w:lang w:val="en-US"/>
                    </w:rPr>
                    <w:t>Frequency error</w:t>
                  </w:r>
                </w:p>
              </w:tc>
              <w:tc>
                <w:tcPr>
                  <w:tcW w:w="4864" w:type="dxa"/>
                  <w:shd w:val="clear" w:color="auto" w:fill="FFFFFF" w:themeFill="background1"/>
                  <w:vAlign w:val="center"/>
                </w:tcPr>
                <w:p w14:paraId="06AC043E"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70DCA318" w14:textId="77777777" w:rsidTr="007F3A8E">
              <w:trPr>
                <w:jc w:val="center"/>
              </w:trPr>
              <w:tc>
                <w:tcPr>
                  <w:tcW w:w="4765" w:type="dxa"/>
                  <w:shd w:val="clear" w:color="auto" w:fill="FFFFFF" w:themeFill="background1"/>
                  <w:vAlign w:val="center"/>
                </w:tcPr>
                <w:p w14:paraId="70451EB3" w14:textId="77777777" w:rsidR="00D41673" w:rsidRPr="00EB4525" w:rsidRDefault="00D41673" w:rsidP="00D41673">
                  <w:pPr>
                    <w:spacing w:after="0"/>
                    <w:rPr>
                      <w:bCs/>
                      <w:lang w:val="en-US"/>
                    </w:rPr>
                  </w:pPr>
                  <w:r w:rsidRPr="0044056E">
                    <w:rPr>
                      <w:bCs/>
                      <w:lang w:val="en-US"/>
                    </w:rPr>
                    <w:t>6.4.2</w:t>
                  </w:r>
                  <w:r>
                    <w:rPr>
                      <w:bCs/>
                      <w:lang w:val="en-US"/>
                    </w:rPr>
                    <w:t xml:space="preserve"> </w:t>
                  </w:r>
                  <w:r w:rsidRPr="0044056E">
                    <w:rPr>
                      <w:bCs/>
                      <w:lang w:val="en-US"/>
                    </w:rPr>
                    <w:t>Transmit modulation quality</w:t>
                  </w:r>
                </w:p>
              </w:tc>
              <w:tc>
                <w:tcPr>
                  <w:tcW w:w="4864" w:type="dxa"/>
                  <w:shd w:val="clear" w:color="auto" w:fill="FFFFFF" w:themeFill="background1"/>
                  <w:vAlign w:val="center"/>
                </w:tcPr>
                <w:p w14:paraId="26B7B662"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7C259D0B" w14:textId="77777777" w:rsidTr="007F3A8E">
              <w:trPr>
                <w:jc w:val="center"/>
              </w:trPr>
              <w:tc>
                <w:tcPr>
                  <w:tcW w:w="4765" w:type="dxa"/>
                  <w:shd w:val="clear" w:color="auto" w:fill="FFFFFF" w:themeFill="background1"/>
                  <w:vAlign w:val="center"/>
                </w:tcPr>
                <w:p w14:paraId="5B69B339" w14:textId="77777777" w:rsidR="00D41673" w:rsidRPr="00EB4525" w:rsidRDefault="00D41673" w:rsidP="00D41673">
                  <w:pPr>
                    <w:spacing w:after="0"/>
                    <w:rPr>
                      <w:bCs/>
                      <w:lang w:val="en-US"/>
                    </w:rPr>
                  </w:pPr>
                  <w:r w:rsidRPr="0044056E">
                    <w:rPr>
                      <w:bCs/>
                      <w:lang w:val="en-US"/>
                    </w:rPr>
                    <w:t>6.5.1</w:t>
                  </w:r>
                  <w:r>
                    <w:rPr>
                      <w:bCs/>
                      <w:lang w:val="en-US"/>
                    </w:rPr>
                    <w:t xml:space="preserve"> </w:t>
                  </w:r>
                  <w:r w:rsidRPr="0044056E">
                    <w:rPr>
                      <w:bCs/>
                      <w:lang w:val="en-US"/>
                    </w:rPr>
                    <w:t>Occupied bandwidth</w:t>
                  </w:r>
                </w:p>
              </w:tc>
              <w:tc>
                <w:tcPr>
                  <w:tcW w:w="4864" w:type="dxa"/>
                  <w:shd w:val="clear" w:color="auto" w:fill="FFFFFF" w:themeFill="background1"/>
                  <w:vAlign w:val="center"/>
                </w:tcPr>
                <w:p w14:paraId="010D73F1"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222A3547" w14:textId="77777777" w:rsidTr="007F3A8E">
              <w:trPr>
                <w:jc w:val="center"/>
              </w:trPr>
              <w:tc>
                <w:tcPr>
                  <w:tcW w:w="4765" w:type="dxa"/>
                  <w:shd w:val="clear" w:color="auto" w:fill="FFFFFF" w:themeFill="background1"/>
                  <w:vAlign w:val="center"/>
                </w:tcPr>
                <w:p w14:paraId="4A06AD8D" w14:textId="77777777" w:rsidR="00D41673" w:rsidRPr="00EB4525" w:rsidRDefault="00D41673" w:rsidP="00D41673">
                  <w:pPr>
                    <w:spacing w:after="0"/>
                    <w:rPr>
                      <w:bCs/>
                      <w:lang w:val="en-US"/>
                    </w:rPr>
                  </w:pPr>
                  <w:r w:rsidRPr="0044056E">
                    <w:rPr>
                      <w:bCs/>
                      <w:lang w:val="en-US"/>
                    </w:rPr>
                    <w:t>6.5.2</w:t>
                  </w:r>
                  <w:r>
                    <w:rPr>
                      <w:bCs/>
                      <w:lang w:val="en-US"/>
                    </w:rPr>
                    <w:t xml:space="preserve"> </w:t>
                  </w:r>
                  <w:r w:rsidRPr="0044056E">
                    <w:rPr>
                      <w:bCs/>
                      <w:lang w:val="en-US"/>
                    </w:rPr>
                    <w:t>Out of band emission</w:t>
                  </w:r>
                </w:p>
              </w:tc>
              <w:tc>
                <w:tcPr>
                  <w:tcW w:w="4864" w:type="dxa"/>
                  <w:shd w:val="clear" w:color="auto" w:fill="FFFFFF" w:themeFill="background1"/>
                  <w:vAlign w:val="center"/>
                </w:tcPr>
                <w:p w14:paraId="7D3CD7A8"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7D051540" w14:textId="77777777" w:rsidTr="007F3A8E">
              <w:trPr>
                <w:jc w:val="center"/>
              </w:trPr>
              <w:tc>
                <w:tcPr>
                  <w:tcW w:w="4765" w:type="dxa"/>
                  <w:shd w:val="clear" w:color="auto" w:fill="FFFFFF" w:themeFill="background1"/>
                  <w:vAlign w:val="center"/>
                </w:tcPr>
                <w:p w14:paraId="484AB856" w14:textId="77777777" w:rsidR="00D41673" w:rsidRPr="00EB4525" w:rsidRDefault="00D41673" w:rsidP="00D41673">
                  <w:pPr>
                    <w:spacing w:after="0"/>
                    <w:rPr>
                      <w:bCs/>
                      <w:lang w:val="en-US"/>
                    </w:rPr>
                  </w:pPr>
                  <w:r w:rsidRPr="0044056E">
                    <w:rPr>
                      <w:bCs/>
                      <w:lang w:val="en-US"/>
                    </w:rPr>
                    <w:t>6.5.3</w:t>
                  </w:r>
                  <w:r>
                    <w:rPr>
                      <w:bCs/>
                      <w:lang w:val="en-US"/>
                    </w:rPr>
                    <w:t xml:space="preserve"> </w:t>
                  </w:r>
                  <w:r w:rsidRPr="0044056E">
                    <w:rPr>
                      <w:bCs/>
                      <w:lang w:val="en-US"/>
                    </w:rPr>
                    <w:t>Spurious emission</w:t>
                  </w:r>
                </w:p>
              </w:tc>
              <w:tc>
                <w:tcPr>
                  <w:tcW w:w="4864" w:type="dxa"/>
                  <w:shd w:val="clear" w:color="auto" w:fill="FFFFFF" w:themeFill="background1"/>
                  <w:vAlign w:val="center"/>
                </w:tcPr>
                <w:p w14:paraId="758EA962" w14:textId="77777777" w:rsidR="00D41673" w:rsidRPr="00EB4525" w:rsidRDefault="00D41673" w:rsidP="00D41673">
                  <w:pPr>
                    <w:spacing w:after="0"/>
                    <w:jc w:val="center"/>
                    <w:rPr>
                      <w:bCs/>
                      <w:lang w:val="en-US"/>
                    </w:rPr>
                  </w:pPr>
                  <w:r>
                    <w:rPr>
                      <w:bCs/>
                      <w:lang w:val="en-US"/>
                    </w:rPr>
                    <w:t>Agree on co-existence and additional spurious emission</w:t>
                  </w:r>
                </w:p>
              </w:tc>
            </w:tr>
            <w:tr w:rsidR="00D41673" w:rsidRPr="00EB4525" w14:paraId="0F64BE9B" w14:textId="77777777" w:rsidTr="007F3A8E">
              <w:trPr>
                <w:jc w:val="center"/>
              </w:trPr>
              <w:tc>
                <w:tcPr>
                  <w:tcW w:w="4765" w:type="dxa"/>
                  <w:shd w:val="clear" w:color="auto" w:fill="FFFFFF" w:themeFill="background1"/>
                  <w:vAlign w:val="center"/>
                </w:tcPr>
                <w:p w14:paraId="470D33CF" w14:textId="77777777" w:rsidR="00D41673" w:rsidRPr="00EB4525" w:rsidRDefault="00D41673" w:rsidP="00D41673">
                  <w:pPr>
                    <w:spacing w:after="0"/>
                    <w:rPr>
                      <w:bCs/>
                      <w:lang w:val="en-US"/>
                    </w:rPr>
                  </w:pPr>
                  <w:r w:rsidRPr="0044056E">
                    <w:rPr>
                      <w:bCs/>
                      <w:lang w:val="en-US"/>
                    </w:rPr>
                    <w:t>6.5.4</w:t>
                  </w:r>
                  <w:r>
                    <w:rPr>
                      <w:bCs/>
                      <w:lang w:val="en-US"/>
                    </w:rPr>
                    <w:t xml:space="preserve"> </w:t>
                  </w:r>
                  <w:r w:rsidRPr="0044056E">
                    <w:rPr>
                      <w:bCs/>
                      <w:lang w:val="en-US"/>
                    </w:rPr>
                    <w:t>Transmit intermodulation</w:t>
                  </w:r>
                </w:p>
              </w:tc>
              <w:tc>
                <w:tcPr>
                  <w:tcW w:w="4864" w:type="dxa"/>
                  <w:shd w:val="clear" w:color="auto" w:fill="FFFFFF" w:themeFill="background1"/>
                  <w:vAlign w:val="center"/>
                </w:tcPr>
                <w:p w14:paraId="608953E7"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bl>
          <w:p w14:paraId="2156360B" w14:textId="36558213" w:rsidR="00D41673" w:rsidRPr="00D41673" w:rsidRDefault="00D41673" w:rsidP="00D41673">
            <w:pPr>
              <w:spacing w:before="120" w:after="120"/>
              <w:rPr>
                <w:rFonts w:asciiTheme="minorHAnsi" w:hAnsiTheme="minorHAnsi" w:cstheme="minorHAnsi"/>
                <w:lang w:val="en-US"/>
              </w:rPr>
            </w:pPr>
          </w:p>
          <w:p w14:paraId="0D3E644C" w14:textId="77777777" w:rsidR="003E56DF" w:rsidRDefault="00D41673" w:rsidP="00D41673">
            <w:pPr>
              <w:spacing w:before="120" w:after="120"/>
              <w:rPr>
                <w:rFonts w:asciiTheme="minorHAnsi" w:hAnsiTheme="minorHAnsi" w:cstheme="minorHAnsi"/>
                <w:lang w:val="en-US"/>
              </w:rPr>
            </w:pPr>
            <w:r w:rsidRPr="00D41673">
              <w:rPr>
                <w:rFonts w:asciiTheme="minorHAnsi" w:hAnsiTheme="minorHAnsi" w:cstheme="minorHAnsi"/>
                <w:lang w:val="en-US"/>
              </w:rPr>
              <w:t>Proposal 2: For the RX requirement listed in table 2 as “No discussion yet”, Reuse the legacy requirement in TS 38.101-5.</w:t>
            </w:r>
          </w:p>
          <w:p w14:paraId="26CE06AA" w14:textId="77777777" w:rsidR="00D41673" w:rsidRDefault="00D41673" w:rsidP="00D41673">
            <w:pPr>
              <w:jc w:val="center"/>
              <w:rPr>
                <w:rFonts w:eastAsiaTheme="minorEastAsia"/>
                <w:lang w:eastAsia="zh-CN"/>
              </w:rPr>
            </w:pPr>
          </w:p>
          <w:tbl>
            <w:tblPr>
              <w:tblStyle w:val="aff7"/>
              <w:tblW w:w="0" w:type="auto"/>
              <w:jc w:val="center"/>
              <w:shd w:val="clear" w:color="auto" w:fill="FFFFFF" w:themeFill="background1"/>
              <w:tblLook w:val="04A0" w:firstRow="1" w:lastRow="0" w:firstColumn="1" w:lastColumn="0" w:noHBand="0" w:noVBand="1"/>
            </w:tblPr>
            <w:tblGrid>
              <w:gridCol w:w="3488"/>
              <w:gridCol w:w="3370"/>
            </w:tblGrid>
            <w:tr w:rsidR="00D41673" w:rsidRPr="009A4167" w14:paraId="52656CEF" w14:textId="77777777" w:rsidTr="007F3A8E">
              <w:trPr>
                <w:jc w:val="center"/>
              </w:trPr>
              <w:tc>
                <w:tcPr>
                  <w:tcW w:w="4765" w:type="dxa"/>
                  <w:shd w:val="clear" w:color="auto" w:fill="92D050"/>
                  <w:vAlign w:val="center"/>
                </w:tcPr>
                <w:p w14:paraId="48E2754F" w14:textId="77777777" w:rsidR="00D41673" w:rsidRDefault="00D41673" w:rsidP="00D41673">
                  <w:pPr>
                    <w:spacing w:after="0"/>
                    <w:jc w:val="center"/>
                    <w:rPr>
                      <w:bCs/>
                    </w:rPr>
                  </w:pPr>
                  <w:r>
                    <w:rPr>
                      <w:bCs/>
                    </w:rPr>
                    <w:t>(sub) Section in TS 38.101-5</w:t>
                  </w:r>
                </w:p>
              </w:tc>
              <w:tc>
                <w:tcPr>
                  <w:tcW w:w="4864" w:type="dxa"/>
                  <w:shd w:val="clear" w:color="auto" w:fill="92D050"/>
                  <w:vAlign w:val="center"/>
                </w:tcPr>
                <w:p w14:paraId="32BB3177" w14:textId="77777777" w:rsidR="00D41673" w:rsidRPr="009A4167" w:rsidRDefault="00D41673" w:rsidP="00D41673">
                  <w:pPr>
                    <w:spacing w:after="0"/>
                    <w:jc w:val="center"/>
                    <w:rPr>
                      <w:bCs/>
                      <w:lang w:val="en-US"/>
                    </w:rPr>
                  </w:pPr>
                  <w:r w:rsidRPr="009A4167">
                    <w:rPr>
                      <w:bCs/>
                      <w:lang w:val="en-US"/>
                    </w:rPr>
                    <w:t>Discussed or not for L+S NTN band</w:t>
                  </w:r>
                </w:p>
              </w:tc>
            </w:tr>
            <w:tr w:rsidR="00D41673" w:rsidRPr="00EB4525" w14:paraId="3BB56EFE" w14:textId="77777777" w:rsidTr="007F3A8E">
              <w:trPr>
                <w:jc w:val="center"/>
              </w:trPr>
              <w:tc>
                <w:tcPr>
                  <w:tcW w:w="4765" w:type="dxa"/>
                  <w:shd w:val="clear" w:color="auto" w:fill="FFFFFF" w:themeFill="background1"/>
                  <w:vAlign w:val="center"/>
                </w:tcPr>
                <w:p w14:paraId="1810EA56" w14:textId="77777777" w:rsidR="00D41673" w:rsidRPr="00EB4525" w:rsidRDefault="00D41673" w:rsidP="00D41673">
                  <w:pPr>
                    <w:spacing w:after="0"/>
                    <w:rPr>
                      <w:bCs/>
                      <w:lang w:val="en-US"/>
                    </w:rPr>
                  </w:pPr>
                  <w:r w:rsidRPr="00072C0D">
                    <w:rPr>
                      <w:bCs/>
                      <w:lang w:val="en-US"/>
                    </w:rPr>
                    <w:t>7.3</w:t>
                  </w:r>
                  <w:r>
                    <w:rPr>
                      <w:bCs/>
                      <w:lang w:val="en-US"/>
                    </w:rPr>
                    <w:t xml:space="preserve"> </w:t>
                  </w:r>
                  <w:r w:rsidRPr="00072C0D">
                    <w:rPr>
                      <w:bCs/>
                      <w:lang w:val="en-US"/>
                    </w:rPr>
                    <w:t>Reference sensitivity</w:t>
                  </w:r>
                </w:p>
              </w:tc>
              <w:tc>
                <w:tcPr>
                  <w:tcW w:w="4864" w:type="dxa"/>
                  <w:shd w:val="clear" w:color="auto" w:fill="FFFFFF" w:themeFill="background1"/>
                  <w:vAlign w:val="center"/>
                </w:tcPr>
                <w:p w14:paraId="5BFAB317" w14:textId="77777777" w:rsidR="00D41673" w:rsidRPr="00EB4525" w:rsidRDefault="00D41673" w:rsidP="00D41673">
                  <w:pPr>
                    <w:spacing w:after="0"/>
                    <w:jc w:val="center"/>
                    <w:rPr>
                      <w:bCs/>
                      <w:lang w:val="en-US"/>
                    </w:rPr>
                  </w:pPr>
                  <w:r>
                    <w:rPr>
                      <w:bCs/>
                      <w:lang w:val="en-US"/>
                    </w:rPr>
                    <w:t>A</w:t>
                  </w:r>
                  <w:r w:rsidRPr="00EB4525">
                    <w:rPr>
                      <w:bCs/>
                      <w:lang w:val="en-US"/>
                    </w:rPr>
                    <w:t>greed</w:t>
                  </w:r>
                </w:p>
              </w:tc>
            </w:tr>
            <w:tr w:rsidR="00D41673" w:rsidRPr="00EB4525" w14:paraId="5B8526CD" w14:textId="77777777" w:rsidTr="007F3A8E">
              <w:trPr>
                <w:jc w:val="center"/>
              </w:trPr>
              <w:tc>
                <w:tcPr>
                  <w:tcW w:w="4765" w:type="dxa"/>
                  <w:shd w:val="clear" w:color="auto" w:fill="FFFFFF" w:themeFill="background1"/>
                  <w:vAlign w:val="center"/>
                </w:tcPr>
                <w:p w14:paraId="3A6FE6DB" w14:textId="77777777" w:rsidR="00D41673" w:rsidRPr="00EB4525" w:rsidRDefault="00D41673" w:rsidP="00D41673">
                  <w:pPr>
                    <w:spacing w:after="0"/>
                    <w:rPr>
                      <w:bCs/>
                      <w:lang w:val="en-US"/>
                    </w:rPr>
                  </w:pPr>
                  <w:r w:rsidRPr="00072C0D">
                    <w:rPr>
                      <w:bCs/>
                      <w:lang w:val="en-US"/>
                    </w:rPr>
                    <w:t>7.4</w:t>
                  </w:r>
                  <w:r>
                    <w:rPr>
                      <w:bCs/>
                      <w:lang w:val="en-US"/>
                    </w:rPr>
                    <w:t xml:space="preserve"> </w:t>
                  </w:r>
                  <w:r w:rsidRPr="00072C0D">
                    <w:rPr>
                      <w:bCs/>
                      <w:lang w:val="en-US"/>
                    </w:rPr>
                    <w:t>Maximum input level</w:t>
                  </w:r>
                </w:p>
              </w:tc>
              <w:tc>
                <w:tcPr>
                  <w:tcW w:w="4864" w:type="dxa"/>
                  <w:shd w:val="clear" w:color="auto" w:fill="FFFFFF" w:themeFill="background1"/>
                  <w:vAlign w:val="center"/>
                </w:tcPr>
                <w:p w14:paraId="71F83E91"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3273AB53" w14:textId="77777777" w:rsidTr="007F3A8E">
              <w:trPr>
                <w:jc w:val="center"/>
              </w:trPr>
              <w:tc>
                <w:tcPr>
                  <w:tcW w:w="4765" w:type="dxa"/>
                  <w:shd w:val="clear" w:color="auto" w:fill="FFFFFF" w:themeFill="background1"/>
                  <w:vAlign w:val="center"/>
                </w:tcPr>
                <w:p w14:paraId="1E2E767E" w14:textId="77777777" w:rsidR="00D41673" w:rsidRPr="00EB4525" w:rsidRDefault="00D41673" w:rsidP="00D41673">
                  <w:pPr>
                    <w:spacing w:after="0"/>
                    <w:rPr>
                      <w:bCs/>
                      <w:lang w:val="en-US"/>
                    </w:rPr>
                  </w:pPr>
                  <w:r w:rsidRPr="00072C0D">
                    <w:rPr>
                      <w:bCs/>
                      <w:lang w:val="en-US"/>
                    </w:rPr>
                    <w:t>7.5</w:t>
                  </w:r>
                  <w:r>
                    <w:rPr>
                      <w:bCs/>
                      <w:lang w:val="en-US"/>
                    </w:rPr>
                    <w:t xml:space="preserve"> </w:t>
                  </w:r>
                  <w:r w:rsidRPr="00072C0D">
                    <w:rPr>
                      <w:bCs/>
                      <w:lang w:val="en-US"/>
                    </w:rPr>
                    <w:t>Adjacent channel selectivity</w:t>
                  </w:r>
                </w:p>
              </w:tc>
              <w:tc>
                <w:tcPr>
                  <w:tcW w:w="4864" w:type="dxa"/>
                  <w:shd w:val="clear" w:color="auto" w:fill="FFFFFF" w:themeFill="background1"/>
                  <w:vAlign w:val="center"/>
                </w:tcPr>
                <w:p w14:paraId="77848873"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47E9A544" w14:textId="77777777" w:rsidTr="007F3A8E">
              <w:trPr>
                <w:jc w:val="center"/>
              </w:trPr>
              <w:tc>
                <w:tcPr>
                  <w:tcW w:w="4765" w:type="dxa"/>
                  <w:shd w:val="clear" w:color="auto" w:fill="FFFFFF" w:themeFill="background1"/>
                  <w:vAlign w:val="center"/>
                </w:tcPr>
                <w:p w14:paraId="1A805942" w14:textId="77777777" w:rsidR="00D41673" w:rsidRPr="00EB4525" w:rsidRDefault="00D41673" w:rsidP="00D41673">
                  <w:pPr>
                    <w:spacing w:after="0"/>
                    <w:rPr>
                      <w:bCs/>
                      <w:lang w:val="en-US"/>
                    </w:rPr>
                  </w:pPr>
                  <w:r w:rsidRPr="00072C0D">
                    <w:rPr>
                      <w:bCs/>
                      <w:lang w:val="en-US"/>
                    </w:rPr>
                    <w:t>7.6</w:t>
                  </w:r>
                  <w:r>
                    <w:rPr>
                      <w:bCs/>
                      <w:lang w:val="en-US"/>
                    </w:rPr>
                    <w:t xml:space="preserve"> </w:t>
                  </w:r>
                  <w:r w:rsidRPr="00072C0D">
                    <w:rPr>
                      <w:bCs/>
                      <w:lang w:val="en-US"/>
                    </w:rPr>
                    <w:t>Blocking characteristics</w:t>
                  </w:r>
                </w:p>
              </w:tc>
              <w:tc>
                <w:tcPr>
                  <w:tcW w:w="4864" w:type="dxa"/>
                  <w:shd w:val="clear" w:color="auto" w:fill="FFFFFF" w:themeFill="background1"/>
                  <w:vAlign w:val="center"/>
                </w:tcPr>
                <w:p w14:paraId="48ED051A" w14:textId="77777777" w:rsidR="00D41673" w:rsidRPr="00EB4525" w:rsidRDefault="00D41673" w:rsidP="00D41673">
                  <w:pPr>
                    <w:spacing w:after="0"/>
                    <w:jc w:val="center"/>
                    <w:rPr>
                      <w:bCs/>
                      <w:lang w:val="en-US"/>
                    </w:rPr>
                  </w:pPr>
                  <w:r>
                    <w:rPr>
                      <w:bCs/>
                      <w:lang w:val="en-US"/>
                    </w:rPr>
                    <w:t>A</w:t>
                  </w:r>
                  <w:r w:rsidRPr="00EB4525">
                    <w:rPr>
                      <w:bCs/>
                      <w:lang w:val="en-US"/>
                    </w:rPr>
                    <w:t>greed</w:t>
                  </w:r>
                </w:p>
              </w:tc>
            </w:tr>
            <w:tr w:rsidR="00D41673" w:rsidRPr="00EB4525" w14:paraId="2A18CDCD" w14:textId="77777777" w:rsidTr="007F3A8E">
              <w:trPr>
                <w:jc w:val="center"/>
              </w:trPr>
              <w:tc>
                <w:tcPr>
                  <w:tcW w:w="4765" w:type="dxa"/>
                  <w:shd w:val="clear" w:color="auto" w:fill="FFFFFF" w:themeFill="background1"/>
                  <w:vAlign w:val="center"/>
                </w:tcPr>
                <w:p w14:paraId="6975EDFA" w14:textId="77777777" w:rsidR="00D41673" w:rsidRPr="00EB4525" w:rsidRDefault="00D41673" w:rsidP="00D41673">
                  <w:pPr>
                    <w:spacing w:after="0"/>
                    <w:rPr>
                      <w:bCs/>
                      <w:lang w:val="en-US"/>
                    </w:rPr>
                  </w:pPr>
                  <w:r w:rsidRPr="00072C0D">
                    <w:t>7.7</w:t>
                  </w:r>
                  <w:r>
                    <w:t xml:space="preserve"> </w:t>
                  </w:r>
                  <w:r w:rsidRPr="00072C0D">
                    <w:t>Spurious response</w:t>
                  </w:r>
                </w:p>
              </w:tc>
              <w:tc>
                <w:tcPr>
                  <w:tcW w:w="4864" w:type="dxa"/>
                  <w:shd w:val="clear" w:color="auto" w:fill="FFFFFF" w:themeFill="background1"/>
                  <w:vAlign w:val="center"/>
                </w:tcPr>
                <w:p w14:paraId="6C378C93"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377C9AA0" w14:textId="77777777" w:rsidTr="007F3A8E">
              <w:trPr>
                <w:jc w:val="center"/>
              </w:trPr>
              <w:tc>
                <w:tcPr>
                  <w:tcW w:w="4765" w:type="dxa"/>
                  <w:shd w:val="clear" w:color="auto" w:fill="FFFFFF" w:themeFill="background1"/>
                  <w:vAlign w:val="center"/>
                </w:tcPr>
                <w:p w14:paraId="149C089E" w14:textId="77777777" w:rsidR="00D41673" w:rsidRPr="00EB4525" w:rsidRDefault="00D41673" w:rsidP="00D41673">
                  <w:pPr>
                    <w:spacing w:after="0"/>
                    <w:rPr>
                      <w:bCs/>
                      <w:lang w:val="en-US"/>
                    </w:rPr>
                  </w:pPr>
                  <w:r w:rsidRPr="00072C0D">
                    <w:rPr>
                      <w:bCs/>
                      <w:lang w:val="en-US"/>
                    </w:rPr>
                    <w:t>7.8</w:t>
                  </w:r>
                  <w:r>
                    <w:rPr>
                      <w:bCs/>
                      <w:lang w:val="en-US"/>
                    </w:rPr>
                    <w:t xml:space="preserve"> </w:t>
                  </w:r>
                  <w:r w:rsidRPr="00072C0D">
                    <w:rPr>
                      <w:bCs/>
                      <w:lang w:val="en-US"/>
                    </w:rPr>
                    <w:t>Intermodulation characteristics</w:t>
                  </w:r>
                </w:p>
              </w:tc>
              <w:tc>
                <w:tcPr>
                  <w:tcW w:w="4864" w:type="dxa"/>
                  <w:shd w:val="clear" w:color="auto" w:fill="FFFFFF" w:themeFill="background1"/>
                  <w:vAlign w:val="center"/>
                </w:tcPr>
                <w:p w14:paraId="41035264"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r w:rsidR="00D41673" w:rsidRPr="00EB4525" w14:paraId="5C1FC56F" w14:textId="77777777" w:rsidTr="007F3A8E">
              <w:trPr>
                <w:jc w:val="center"/>
              </w:trPr>
              <w:tc>
                <w:tcPr>
                  <w:tcW w:w="4765" w:type="dxa"/>
                  <w:shd w:val="clear" w:color="auto" w:fill="FFFFFF" w:themeFill="background1"/>
                  <w:vAlign w:val="center"/>
                </w:tcPr>
                <w:p w14:paraId="4244ACDD" w14:textId="77777777" w:rsidR="00D41673" w:rsidRPr="00EB4525" w:rsidRDefault="00D41673" w:rsidP="00D41673">
                  <w:pPr>
                    <w:spacing w:after="0"/>
                    <w:rPr>
                      <w:bCs/>
                      <w:lang w:val="en-US"/>
                    </w:rPr>
                  </w:pPr>
                  <w:r w:rsidRPr="00072C0D">
                    <w:rPr>
                      <w:bCs/>
                      <w:lang w:val="en-US"/>
                    </w:rPr>
                    <w:t>7.9</w:t>
                  </w:r>
                  <w:r>
                    <w:rPr>
                      <w:bCs/>
                      <w:lang w:val="en-US"/>
                    </w:rPr>
                    <w:t xml:space="preserve"> </w:t>
                  </w:r>
                  <w:r w:rsidRPr="00072C0D">
                    <w:rPr>
                      <w:bCs/>
                      <w:lang w:val="en-US"/>
                    </w:rPr>
                    <w:t>Spurious emissions</w:t>
                  </w:r>
                </w:p>
              </w:tc>
              <w:tc>
                <w:tcPr>
                  <w:tcW w:w="4864" w:type="dxa"/>
                  <w:shd w:val="clear" w:color="auto" w:fill="FFFFFF" w:themeFill="background1"/>
                  <w:vAlign w:val="center"/>
                </w:tcPr>
                <w:p w14:paraId="5FA871BA" w14:textId="77777777" w:rsidR="00D41673" w:rsidRPr="00EB4525" w:rsidRDefault="00D41673" w:rsidP="00D41673">
                  <w:pPr>
                    <w:spacing w:after="0"/>
                    <w:jc w:val="center"/>
                    <w:rPr>
                      <w:bCs/>
                      <w:lang w:val="en-US"/>
                    </w:rPr>
                  </w:pPr>
                  <w:r w:rsidRPr="00EB4525">
                    <w:rPr>
                      <w:bCs/>
                      <w:lang w:val="en-US"/>
                    </w:rPr>
                    <w:t>No</w:t>
                  </w:r>
                  <w:r>
                    <w:rPr>
                      <w:bCs/>
                      <w:lang w:val="en-US"/>
                    </w:rPr>
                    <w:t xml:space="preserve"> discussion yet</w:t>
                  </w:r>
                </w:p>
              </w:tc>
            </w:tr>
          </w:tbl>
          <w:p w14:paraId="1287F638" w14:textId="60BB5A66" w:rsidR="00D41673" w:rsidRPr="00042A53" w:rsidRDefault="00D41673" w:rsidP="00D41673">
            <w:pPr>
              <w:spacing w:before="120" w:after="120"/>
              <w:rPr>
                <w:rFonts w:asciiTheme="minorHAnsi" w:hAnsiTheme="minorHAnsi" w:cstheme="minorHAnsi"/>
                <w:lang w:val="en-US"/>
              </w:rPr>
            </w:pPr>
          </w:p>
        </w:tc>
      </w:tr>
      <w:tr w:rsidR="00D41673" w:rsidRPr="00042A53" w14:paraId="128A7EBC" w14:textId="77777777" w:rsidTr="006D267F">
        <w:trPr>
          <w:trHeight w:val="468"/>
        </w:trPr>
        <w:tc>
          <w:tcPr>
            <w:tcW w:w="1263" w:type="dxa"/>
          </w:tcPr>
          <w:p w14:paraId="1C9B260C" w14:textId="15789809" w:rsidR="00D41673" w:rsidRPr="00D41673" w:rsidRDefault="00D41673" w:rsidP="00D41673">
            <w:pPr>
              <w:spacing w:before="120" w:after="120"/>
              <w:rPr>
                <w:rFonts w:asciiTheme="minorHAnsi" w:hAnsiTheme="minorHAnsi" w:cstheme="minorHAnsi"/>
                <w:lang w:val="en-US"/>
              </w:rPr>
            </w:pPr>
            <w:r w:rsidRPr="00D41673">
              <w:rPr>
                <w:rFonts w:asciiTheme="minorHAnsi" w:hAnsiTheme="minorHAnsi" w:cstheme="minorHAnsi"/>
                <w:lang w:val="en-US"/>
              </w:rPr>
              <w:t>R4-2319936</w:t>
            </w:r>
          </w:p>
        </w:tc>
        <w:tc>
          <w:tcPr>
            <w:tcW w:w="1284" w:type="dxa"/>
          </w:tcPr>
          <w:p w14:paraId="070F660B" w14:textId="0638CE4A" w:rsidR="00D41673" w:rsidRDefault="00D41673" w:rsidP="00D41673">
            <w:pPr>
              <w:spacing w:before="120" w:after="120"/>
              <w:rPr>
                <w:rFonts w:asciiTheme="minorHAnsi" w:hAnsiTheme="minorHAnsi" w:cstheme="minorHAnsi"/>
                <w:lang w:val="en-US"/>
              </w:rPr>
            </w:pPr>
            <w:r>
              <w:rPr>
                <w:rFonts w:asciiTheme="minorHAnsi" w:hAnsiTheme="minorHAnsi" w:cstheme="minorHAnsi"/>
                <w:lang w:val="en-US"/>
              </w:rPr>
              <w:t>OPPO</w:t>
            </w:r>
          </w:p>
        </w:tc>
        <w:tc>
          <w:tcPr>
            <w:tcW w:w="7084" w:type="dxa"/>
          </w:tcPr>
          <w:p w14:paraId="74CA5E24" w14:textId="6422EB06" w:rsidR="00D41673" w:rsidRPr="00042A53" w:rsidRDefault="00D41673" w:rsidP="00D41673">
            <w:pPr>
              <w:spacing w:before="120" w:after="120"/>
              <w:rPr>
                <w:rFonts w:asciiTheme="minorHAnsi" w:hAnsiTheme="minorHAnsi" w:cstheme="minorHAnsi"/>
                <w:lang w:val="en-US"/>
              </w:rPr>
            </w:pPr>
            <w:r>
              <w:rPr>
                <w:rFonts w:asciiTheme="minorHAnsi" w:hAnsiTheme="minorHAnsi" w:cstheme="minorHAnsi"/>
                <w:lang w:val="en-US"/>
              </w:rPr>
              <w:t>TP for 38.741 implementing proposals from R4-2319935</w:t>
            </w:r>
          </w:p>
        </w:tc>
      </w:tr>
      <w:tr w:rsidR="00D41673" w:rsidRPr="00042A53" w14:paraId="3D30E3AC" w14:textId="77777777" w:rsidTr="006D267F">
        <w:trPr>
          <w:trHeight w:val="468"/>
        </w:trPr>
        <w:tc>
          <w:tcPr>
            <w:tcW w:w="1263" w:type="dxa"/>
          </w:tcPr>
          <w:p w14:paraId="1B1793C5" w14:textId="77777777" w:rsidR="00D41673" w:rsidRPr="00D41673" w:rsidRDefault="00D41673" w:rsidP="00D41673">
            <w:pPr>
              <w:spacing w:before="120" w:after="120"/>
              <w:rPr>
                <w:rFonts w:asciiTheme="minorHAnsi" w:hAnsiTheme="minorHAnsi" w:cstheme="minorHAnsi"/>
                <w:lang w:val="en-US"/>
              </w:rPr>
            </w:pPr>
          </w:p>
        </w:tc>
        <w:tc>
          <w:tcPr>
            <w:tcW w:w="1284" w:type="dxa"/>
          </w:tcPr>
          <w:p w14:paraId="728CAD01" w14:textId="77777777" w:rsidR="00D41673" w:rsidRDefault="00D41673" w:rsidP="00D41673">
            <w:pPr>
              <w:spacing w:before="120" w:after="120"/>
              <w:rPr>
                <w:rFonts w:asciiTheme="minorHAnsi" w:hAnsiTheme="minorHAnsi" w:cstheme="minorHAnsi"/>
                <w:lang w:val="en-US"/>
              </w:rPr>
            </w:pPr>
          </w:p>
        </w:tc>
        <w:tc>
          <w:tcPr>
            <w:tcW w:w="7084" w:type="dxa"/>
          </w:tcPr>
          <w:p w14:paraId="19D5E14C" w14:textId="77777777" w:rsidR="00D41673" w:rsidRPr="00042A53" w:rsidRDefault="00D41673" w:rsidP="00D41673">
            <w:pPr>
              <w:spacing w:before="120" w:after="120"/>
              <w:rPr>
                <w:rFonts w:asciiTheme="minorHAnsi" w:hAnsiTheme="minorHAnsi" w:cstheme="minorHAnsi"/>
                <w:lang w:val="en-US"/>
              </w:rPr>
            </w:pPr>
          </w:p>
        </w:tc>
      </w:tr>
      <w:tr w:rsidR="00D41673" w:rsidRPr="00042A53" w14:paraId="49237B86" w14:textId="77777777" w:rsidTr="006D267F">
        <w:trPr>
          <w:trHeight w:val="468"/>
        </w:trPr>
        <w:tc>
          <w:tcPr>
            <w:tcW w:w="1263" w:type="dxa"/>
          </w:tcPr>
          <w:p w14:paraId="1AE00BA1" w14:textId="1DA4FDB4" w:rsidR="00D41673" w:rsidRPr="00042A53" w:rsidRDefault="00D41673" w:rsidP="00D41673">
            <w:pPr>
              <w:spacing w:before="120" w:after="120"/>
              <w:rPr>
                <w:rFonts w:asciiTheme="minorHAnsi" w:hAnsiTheme="minorHAnsi" w:cstheme="minorHAnsi"/>
                <w:lang w:val="en-US"/>
              </w:rPr>
            </w:pPr>
            <w:r w:rsidRPr="00D41673">
              <w:rPr>
                <w:rFonts w:asciiTheme="minorHAnsi" w:hAnsiTheme="minorHAnsi" w:cstheme="minorHAnsi"/>
                <w:lang w:val="en-US"/>
              </w:rPr>
              <w:t>R4-2318406</w:t>
            </w:r>
          </w:p>
        </w:tc>
        <w:tc>
          <w:tcPr>
            <w:tcW w:w="1284" w:type="dxa"/>
          </w:tcPr>
          <w:p w14:paraId="202AD06B" w14:textId="5DA5AD3E" w:rsidR="00D41673" w:rsidRPr="00042A53" w:rsidRDefault="00D41673" w:rsidP="00D41673">
            <w:pPr>
              <w:spacing w:before="120" w:after="120"/>
              <w:rPr>
                <w:rFonts w:asciiTheme="minorHAnsi" w:hAnsiTheme="minorHAnsi" w:cstheme="minorHAnsi"/>
                <w:lang w:val="en-US"/>
              </w:rPr>
            </w:pPr>
            <w:r>
              <w:rPr>
                <w:rFonts w:asciiTheme="minorHAnsi" w:hAnsiTheme="minorHAnsi" w:cstheme="minorHAnsi"/>
                <w:lang w:val="en-US"/>
              </w:rPr>
              <w:t>Apple, Globalstar</w:t>
            </w:r>
          </w:p>
        </w:tc>
        <w:tc>
          <w:tcPr>
            <w:tcW w:w="7084" w:type="dxa"/>
          </w:tcPr>
          <w:p w14:paraId="0AEEAFD3" w14:textId="77777777" w:rsidR="00C04103" w:rsidRPr="00C04103" w:rsidRDefault="00C04103" w:rsidP="00C04103">
            <w:pPr>
              <w:spacing w:before="120" w:after="120"/>
              <w:rPr>
                <w:rFonts w:asciiTheme="minorHAnsi" w:hAnsiTheme="minorHAnsi" w:cstheme="minorHAnsi"/>
                <w:lang w:val="en-US"/>
              </w:rPr>
            </w:pPr>
            <w:r w:rsidRPr="00C04103">
              <w:rPr>
                <w:rFonts w:asciiTheme="minorHAnsi" w:hAnsiTheme="minorHAnsi" w:cstheme="minorHAnsi"/>
                <w:lang w:val="en-US"/>
              </w:rPr>
              <w:t>Proposal 1:</w:t>
            </w:r>
            <w:r w:rsidRPr="00C04103">
              <w:rPr>
                <w:rFonts w:asciiTheme="minorHAnsi" w:hAnsiTheme="minorHAnsi" w:cstheme="minorHAnsi"/>
                <w:lang w:val="en-US"/>
              </w:rPr>
              <w:tab/>
              <w:t>Capture additional power back-off simulation results in the NTN L-/S-band TR.</w:t>
            </w:r>
          </w:p>
          <w:p w14:paraId="01DBE6B5" w14:textId="77777777" w:rsidR="00C04103" w:rsidRPr="00C04103" w:rsidRDefault="00C04103" w:rsidP="00C04103">
            <w:pPr>
              <w:spacing w:before="120" w:after="120"/>
              <w:rPr>
                <w:rFonts w:asciiTheme="minorHAnsi" w:hAnsiTheme="minorHAnsi" w:cstheme="minorHAnsi"/>
                <w:lang w:val="en-US"/>
              </w:rPr>
            </w:pPr>
            <w:r w:rsidRPr="00C04103">
              <w:rPr>
                <w:rFonts w:asciiTheme="minorHAnsi" w:hAnsiTheme="minorHAnsi" w:cstheme="minorHAnsi"/>
                <w:lang w:val="en-US"/>
              </w:rPr>
              <w:t>Proposal 2:</w:t>
            </w:r>
            <w:r w:rsidRPr="00C04103">
              <w:rPr>
                <w:rFonts w:asciiTheme="minorHAnsi" w:hAnsiTheme="minorHAnsi" w:cstheme="minorHAnsi"/>
                <w:lang w:val="en-US"/>
              </w:rPr>
              <w:tab/>
              <w:t>Capture proposed A-MPR values for NS_03N, NS_04N and NS_05N in TS 38.101-5.</w:t>
            </w:r>
          </w:p>
          <w:p w14:paraId="258A63CD" w14:textId="7F78795F" w:rsidR="00D41673" w:rsidRPr="00042A53" w:rsidRDefault="00D41673" w:rsidP="00D41673">
            <w:pPr>
              <w:spacing w:before="120" w:after="120"/>
              <w:rPr>
                <w:rFonts w:asciiTheme="minorHAnsi" w:hAnsiTheme="minorHAnsi" w:cstheme="minorHAnsi"/>
                <w:lang w:val="en-US"/>
              </w:rPr>
            </w:pPr>
          </w:p>
        </w:tc>
      </w:tr>
      <w:tr w:rsidR="00C04103" w:rsidRPr="00042A53" w14:paraId="07AE8193" w14:textId="77777777" w:rsidTr="006D267F">
        <w:trPr>
          <w:trHeight w:val="468"/>
        </w:trPr>
        <w:tc>
          <w:tcPr>
            <w:tcW w:w="1263" w:type="dxa"/>
          </w:tcPr>
          <w:p w14:paraId="70E39C64" w14:textId="4C0946C8" w:rsidR="00C04103" w:rsidRPr="00C04103" w:rsidRDefault="00C04103" w:rsidP="00D41673">
            <w:pPr>
              <w:spacing w:before="120" w:after="120"/>
              <w:rPr>
                <w:rFonts w:asciiTheme="minorHAnsi" w:hAnsiTheme="minorHAnsi" w:cstheme="minorHAnsi"/>
                <w:lang w:val="en-US"/>
              </w:rPr>
            </w:pPr>
            <w:r w:rsidRPr="00C04103">
              <w:rPr>
                <w:rFonts w:asciiTheme="minorHAnsi" w:hAnsiTheme="minorHAnsi" w:cstheme="minorHAnsi"/>
                <w:lang w:val="en-US"/>
              </w:rPr>
              <w:lastRenderedPageBreak/>
              <w:t>R4-2318358</w:t>
            </w:r>
          </w:p>
        </w:tc>
        <w:tc>
          <w:tcPr>
            <w:tcW w:w="1284" w:type="dxa"/>
          </w:tcPr>
          <w:p w14:paraId="66F3AB27" w14:textId="1054EE9B" w:rsidR="00C04103" w:rsidRDefault="00C04103" w:rsidP="00D41673">
            <w:pPr>
              <w:spacing w:before="120" w:after="120"/>
              <w:rPr>
                <w:rFonts w:asciiTheme="minorHAnsi" w:hAnsiTheme="minorHAnsi" w:cstheme="minorHAnsi"/>
                <w:lang w:val="en-US"/>
              </w:rPr>
            </w:pPr>
            <w:r>
              <w:rPr>
                <w:rFonts w:asciiTheme="minorHAnsi" w:hAnsiTheme="minorHAnsi" w:cstheme="minorHAnsi"/>
                <w:lang w:val="en-US"/>
              </w:rPr>
              <w:t>Skyworks Solutions Inc.</w:t>
            </w:r>
          </w:p>
        </w:tc>
        <w:tc>
          <w:tcPr>
            <w:tcW w:w="7084" w:type="dxa"/>
          </w:tcPr>
          <w:p w14:paraId="757372B5" w14:textId="40C549A0" w:rsidR="0008406C" w:rsidRPr="0008406C" w:rsidRDefault="0008406C" w:rsidP="0008406C">
            <w:pPr>
              <w:spacing w:before="120" w:after="120"/>
              <w:rPr>
                <w:rFonts w:asciiTheme="minorHAnsi" w:hAnsiTheme="minorHAnsi" w:cstheme="minorHAnsi"/>
                <w:lang w:val="en-US"/>
              </w:rPr>
            </w:pPr>
            <w:r w:rsidRPr="0008406C">
              <w:rPr>
                <w:rFonts w:asciiTheme="minorHAnsi" w:hAnsiTheme="minorHAnsi" w:cstheme="minorHAnsi"/>
                <w:lang w:val="en-US"/>
              </w:rPr>
              <w:t>A-MPR does not consider any help from the UL filter allowing co-</w:t>
            </w:r>
            <w:proofErr w:type="spellStart"/>
            <w:r w:rsidRPr="0008406C">
              <w:rPr>
                <w:rFonts w:asciiTheme="minorHAnsi" w:hAnsiTheme="minorHAnsi" w:cstheme="minorHAnsi"/>
                <w:lang w:val="en-US"/>
              </w:rPr>
              <w:t>banding</w:t>
            </w:r>
            <w:proofErr w:type="spellEnd"/>
            <w:r w:rsidRPr="0008406C">
              <w:rPr>
                <w:rFonts w:asciiTheme="minorHAnsi" w:hAnsiTheme="minorHAnsi" w:cstheme="minorHAnsi"/>
                <w:lang w:val="en-US"/>
              </w:rPr>
              <w:t xml:space="preserve"> options</w:t>
            </w:r>
          </w:p>
          <w:p w14:paraId="6904883B" w14:textId="67878F36" w:rsidR="0008406C" w:rsidRPr="0008406C" w:rsidRDefault="0008406C" w:rsidP="0008406C">
            <w:pPr>
              <w:spacing w:before="120" w:after="120"/>
              <w:rPr>
                <w:rFonts w:asciiTheme="minorHAnsi" w:hAnsiTheme="minorHAnsi" w:cstheme="minorHAnsi"/>
                <w:lang w:val="en-US"/>
              </w:rPr>
            </w:pPr>
            <w:r w:rsidRPr="0008406C">
              <w:rPr>
                <w:rFonts w:asciiTheme="minorHAnsi" w:hAnsiTheme="minorHAnsi" w:cstheme="minorHAnsi"/>
                <w:lang w:val="en-US"/>
              </w:rPr>
              <w:t>A-MPR requirement should at least account for our worst-case values for QPSK but also consider that those did not check the emission requirements exhaustively and higher values may be justified:</w:t>
            </w:r>
          </w:p>
          <w:p w14:paraId="6DEB30A6" w14:textId="1F568D97" w:rsidR="0008406C" w:rsidRPr="0008406C" w:rsidRDefault="0008406C" w:rsidP="0008406C">
            <w:pPr>
              <w:spacing w:before="120" w:after="120"/>
              <w:rPr>
                <w:rFonts w:asciiTheme="minorHAnsi" w:hAnsiTheme="minorHAnsi" w:cstheme="minorHAnsi"/>
                <w:lang w:val="en-US"/>
              </w:rPr>
            </w:pPr>
            <w:r w:rsidRPr="0008406C">
              <w:rPr>
                <w:rFonts w:asciiTheme="minorHAnsi" w:hAnsiTheme="minorHAnsi" w:cstheme="minorHAnsi"/>
                <w:lang w:val="en-US"/>
              </w:rPr>
              <w:t>For 5MHz: 2dB A-MPR for DFT-s-OFDM and 5.5dB for CP-OFDM</w:t>
            </w:r>
          </w:p>
          <w:p w14:paraId="72B63BC0" w14:textId="68FC0CFB" w:rsidR="0008406C" w:rsidRPr="0008406C" w:rsidRDefault="0008406C" w:rsidP="0008406C">
            <w:pPr>
              <w:spacing w:before="120" w:after="120"/>
              <w:rPr>
                <w:rFonts w:asciiTheme="minorHAnsi" w:hAnsiTheme="minorHAnsi" w:cstheme="minorHAnsi"/>
                <w:lang w:val="en-US"/>
              </w:rPr>
            </w:pPr>
            <w:r w:rsidRPr="0008406C">
              <w:rPr>
                <w:rFonts w:asciiTheme="minorHAnsi" w:hAnsiTheme="minorHAnsi" w:cstheme="minorHAnsi"/>
                <w:lang w:val="en-US"/>
              </w:rPr>
              <w:t>For 10 and 15MHz: 6dB A-MPR for DFT-s-OFDM and [8.5dB] for CP-OFDM</w:t>
            </w:r>
          </w:p>
          <w:p w14:paraId="2CF9D6B4" w14:textId="73AE3DBE" w:rsidR="00C04103" w:rsidRDefault="0008406C" w:rsidP="0008406C">
            <w:pPr>
              <w:spacing w:before="120" w:after="120"/>
              <w:rPr>
                <w:rFonts w:asciiTheme="minorHAnsi" w:hAnsiTheme="minorHAnsi" w:cstheme="minorHAnsi"/>
                <w:lang w:val="en-US"/>
              </w:rPr>
            </w:pPr>
            <w:r w:rsidRPr="0008406C">
              <w:rPr>
                <w:rFonts w:asciiTheme="minorHAnsi" w:hAnsiTheme="minorHAnsi" w:cstheme="minorHAnsi"/>
                <w:lang w:val="en-US"/>
              </w:rPr>
              <w:t>With 8.5dB back-off, emissions should be further verified at low voltage for CP-OFDM.</w:t>
            </w:r>
          </w:p>
        </w:tc>
      </w:tr>
      <w:tr w:rsidR="00D41673" w:rsidRPr="00042A53" w14:paraId="41278BA2" w14:textId="77777777" w:rsidTr="006D267F">
        <w:trPr>
          <w:trHeight w:val="468"/>
        </w:trPr>
        <w:tc>
          <w:tcPr>
            <w:tcW w:w="1263" w:type="dxa"/>
          </w:tcPr>
          <w:p w14:paraId="58C8795D" w14:textId="0BD49CD4" w:rsidR="00D41673" w:rsidRPr="00DD4F19" w:rsidRDefault="00C04103" w:rsidP="00D41673">
            <w:pPr>
              <w:spacing w:before="120" w:after="120"/>
              <w:rPr>
                <w:rFonts w:asciiTheme="minorHAnsi" w:hAnsiTheme="minorHAnsi" w:cstheme="minorHAnsi"/>
                <w:lang w:val="en-US"/>
              </w:rPr>
            </w:pPr>
            <w:r w:rsidRPr="00C04103">
              <w:rPr>
                <w:rFonts w:asciiTheme="minorHAnsi" w:hAnsiTheme="minorHAnsi" w:cstheme="minorHAnsi"/>
                <w:lang w:val="en-US"/>
              </w:rPr>
              <w:t>R4-2318407</w:t>
            </w:r>
          </w:p>
        </w:tc>
        <w:tc>
          <w:tcPr>
            <w:tcW w:w="1284" w:type="dxa"/>
          </w:tcPr>
          <w:p w14:paraId="1DE4D268" w14:textId="27C07FB7" w:rsidR="00D41673" w:rsidRDefault="00C04103" w:rsidP="00D41673">
            <w:pPr>
              <w:spacing w:before="120" w:after="120"/>
              <w:rPr>
                <w:rFonts w:asciiTheme="minorHAnsi" w:hAnsiTheme="minorHAnsi" w:cstheme="minorHAnsi"/>
                <w:lang w:val="en-US"/>
              </w:rPr>
            </w:pPr>
            <w:r>
              <w:rPr>
                <w:rFonts w:asciiTheme="minorHAnsi" w:hAnsiTheme="minorHAnsi" w:cstheme="minorHAnsi"/>
                <w:lang w:val="en-US"/>
              </w:rPr>
              <w:t>Apple, Globalstar</w:t>
            </w:r>
          </w:p>
        </w:tc>
        <w:tc>
          <w:tcPr>
            <w:tcW w:w="7084" w:type="dxa"/>
          </w:tcPr>
          <w:p w14:paraId="6E68AFA7" w14:textId="7D826B40" w:rsidR="00D41673" w:rsidRPr="00042A53" w:rsidRDefault="00C04103" w:rsidP="00D41673">
            <w:pPr>
              <w:spacing w:before="120" w:after="120"/>
              <w:rPr>
                <w:rFonts w:asciiTheme="minorHAnsi" w:hAnsiTheme="minorHAnsi" w:cstheme="minorHAnsi"/>
                <w:lang w:val="en-US"/>
              </w:rPr>
            </w:pPr>
            <w:r>
              <w:rPr>
                <w:rFonts w:asciiTheme="minorHAnsi" w:hAnsiTheme="minorHAnsi" w:cstheme="minorHAnsi"/>
                <w:lang w:val="en-US"/>
              </w:rPr>
              <w:t>TP for TR 38.741 with additional A-MPR results</w:t>
            </w:r>
          </w:p>
        </w:tc>
      </w:tr>
      <w:tr w:rsidR="00D41673" w:rsidRPr="00042A53" w14:paraId="56A0E655" w14:textId="77777777" w:rsidTr="006D267F">
        <w:trPr>
          <w:trHeight w:val="468"/>
        </w:trPr>
        <w:tc>
          <w:tcPr>
            <w:tcW w:w="1263" w:type="dxa"/>
          </w:tcPr>
          <w:p w14:paraId="6BDE1ED9" w14:textId="5162740B" w:rsidR="00D41673" w:rsidRPr="00DD4F19" w:rsidRDefault="00C04103" w:rsidP="00D41673">
            <w:pPr>
              <w:spacing w:before="120" w:after="120"/>
              <w:rPr>
                <w:rFonts w:asciiTheme="minorHAnsi" w:hAnsiTheme="minorHAnsi" w:cstheme="minorHAnsi"/>
                <w:lang w:val="en-US"/>
              </w:rPr>
            </w:pPr>
            <w:r w:rsidRPr="00C04103">
              <w:rPr>
                <w:rFonts w:asciiTheme="minorHAnsi" w:hAnsiTheme="minorHAnsi" w:cstheme="minorHAnsi"/>
                <w:lang w:val="en-US"/>
              </w:rPr>
              <w:t>R4-2320649</w:t>
            </w:r>
          </w:p>
        </w:tc>
        <w:tc>
          <w:tcPr>
            <w:tcW w:w="1284" w:type="dxa"/>
          </w:tcPr>
          <w:p w14:paraId="43525B99" w14:textId="74752B3A" w:rsidR="00D41673" w:rsidRDefault="00C04103" w:rsidP="00D41673">
            <w:pPr>
              <w:spacing w:before="120" w:after="120"/>
              <w:rPr>
                <w:rFonts w:asciiTheme="minorHAnsi" w:hAnsiTheme="minorHAnsi" w:cstheme="minorHAnsi"/>
                <w:lang w:val="en-US"/>
              </w:rPr>
            </w:pPr>
            <w:r>
              <w:rPr>
                <w:rFonts w:asciiTheme="minorHAnsi" w:hAnsiTheme="minorHAnsi" w:cstheme="minorHAnsi"/>
                <w:lang w:val="en-US"/>
              </w:rPr>
              <w:t>Qualcomm Inc.</w:t>
            </w:r>
          </w:p>
        </w:tc>
        <w:tc>
          <w:tcPr>
            <w:tcW w:w="7084" w:type="dxa"/>
          </w:tcPr>
          <w:p w14:paraId="4990E4A8" w14:textId="7802573C" w:rsidR="00D41673" w:rsidRPr="00042A53" w:rsidRDefault="00C04103" w:rsidP="00D41673">
            <w:pPr>
              <w:spacing w:before="120" w:after="120"/>
              <w:rPr>
                <w:rFonts w:asciiTheme="minorHAnsi" w:hAnsiTheme="minorHAnsi" w:cstheme="minorHAnsi"/>
                <w:lang w:val="en-US"/>
              </w:rPr>
            </w:pPr>
            <w:r>
              <w:rPr>
                <w:rFonts w:asciiTheme="minorHAnsi" w:hAnsiTheme="minorHAnsi" w:cstheme="minorHAnsi"/>
                <w:lang w:val="en-US"/>
              </w:rPr>
              <w:t>TP for TR 38.741 with additional A-MPR results</w:t>
            </w:r>
          </w:p>
        </w:tc>
      </w:tr>
      <w:tr w:rsidR="00D41673" w:rsidRPr="00042A53" w14:paraId="5419C479" w14:textId="77777777" w:rsidTr="006D267F">
        <w:trPr>
          <w:trHeight w:val="468"/>
        </w:trPr>
        <w:tc>
          <w:tcPr>
            <w:tcW w:w="1263" w:type="dxa"/>
          </w:tcPr>
          <w:p w14:paraId="19CFED1D" w14:textId="6FF05817" w:rsidR="00D41673" w:rsidRPr="00DD4F19" w:rsidRDefault="00C04103" w:rsidP="00D41673">
            <w:pPr>
              <w:spacing w:before="120" w:after="120"/>
              <w:rPr>
                <w:rFonts w:asciiTheme="minorHAnsi" w:hAnsiTheme="minorHAnsi" w:cstheme="minorHAnsi"/>
                <w:lang w:val="en-US"/>
              </w:rPr>
            </w:pPr>
            <w:r w:rsidRPr="00C04103">
              <w:rPr>
                <w:rFonts w:asciiTheme="minorHAnsi" w:hAnsiTheme="minorHAnsi" w:cstheme="minorHAnsi"/>
                <w:lang w:val="en-US"/>
              </w:rPr>
              <w:t>R4-2318408</w:t>
            </w:r>
          </w:p>
        </w:tc>
        <w:tc>
          <w:tcPr>
            <w:tcW w:w="1284" w:type="dxa"/>
          </w:tcPr>
          <w:p w14:paraId="58C83A4B" w14:textId="49D07EAB" w:rsidR="00D41673" w:rsidRDefault="00C04103" w:rsidP="00D41673">
            <w:pPr>
              <w:spacing w:before="120" w:after="120"/>
              <w:rPr>
                <w:rFonts w:asciiTheme="minorHAnsi" w:hAnsiTheme="minorHAnsi" w:cstheme="minorHAnsi"/>
                <w:lang w:val="en-US"/>
              </w:rPr>
            </w:pPr>
            <w:r>
              <w:rPr>
                <w:rFonts w:asciiTheme="minorHAnsi" w:hAnsiTheme="minorHAnsi" w:cstheme="minorHAnsi"/>
                <w:lang w:val="en-US"/>
              </w:rPr>
              <w:t>Apple, Globalstar</w:t>
            </w:r>
          </w:p>
        </w:tc>
        <w:tc>
          <w:tcPr>
            <w:tcW w:w="7084" w:type="dxa"/>
          </w:tcPr>
          <w:p w14:paraId="1471280A" w14:textId="68058D39" w:rsidR="00D41673" w:rsidRPr="00042A53" w:rsidRDefault="00C04103" w:rsidP="00D41673">
            <w:pPr>
              <w:spacing w:before="120" w:after="120"/>
              <w:rPr>
                <w:rFonts w:asciiTheme="minorHAnsi" w:hAnsiTheme="minorHAnsi" w:cstheme="minorHAnsi"/>
                <w:lang w:val="en-US"/>
              </w:rPr>
            </w:pPr>
            <w:r>
              <w:rPr>
                <w:rFonts w:asciiTheme="minorHAnsi" w:hAnsiTheme="minorHAnsi" w:cstheme="minorHAnsi"/>
                <w:lang w:val="en-US"/>
              </w:rPr>
              <w:t>TP for TR 38.741 with summarized A-MPR values</w:t>
            </w:r>
          </w:p>
        </w:tc>
      </w:tr>
      <w:tr w:rsidR="00D41673" w:rsidRPr="00042A53" w14:paraId="3263094D" w14:textId="77777777" w:rsidTr="006D267F">
        <w:trPr>
          <w:trHeight w:val="468"/>
        </w:trPr>
        <w:tc>
          <w:tcPr>
            <w:tcW w:w="1263" w:type="dxa"/>
          </w:tcPr>
          <w:p w14:paraId="4D7E7FAF" w14:textId="6AE0CD82" w:rsidR="00D41673" w:rsidRPr="00E23C04" w:rsidRDefault="00D41673" w:rsidP="00D41673">
            <w:pPr>
              <w:spacing w:before="120" w:after="120"/>
              <w:rPr>
                <w:rFonts w:asciiTheme="minorHAnsi" w:hAnsiTheme="minorHAnsi" w:cstheme="minorHAnsi"/>
                <w:lang w:val="en-US"/>
              </w:rPr>
            </w:pPr>
          </w:p>
        </w:tc>
        <w:tc>
          <w:tcPr>
            <w:tcW w:w="1284" w:type="dxa"/>
          </w:tcPr>
          <w:p w14:paraId="08F52C00" w14:textId="4D8E65B6" w:rsidR="00D41673" w:rsidRDefault="00D41673" w:rsidP="00D41673">
            <w:pPr>
              <w:spacing w:before="120" w:after="120"/>
              <w:rPr>
                <w:rFonts w:asciiTheme="minorHAnsi" w:hAnsiTheme="minorHAnsi" w:cstheme="minorHAnsi"/>
                <w:lang w:val="en-US"/>
              </w:rPr>
            </w:pPr>
          </w:p>
        </w:tc>
        <w:tc>
          <w:tcPr>
            <w:tcW w:w="7084" w:type="dxa"/>
          </w:tcPr>
          <w:p w14:paraId="40A5C428" w14:textId="0F0BAA3B" w:rsidR="00D41673" w:rsidRPr="0099723D" w:rsidRDefault="00D41673" w:rsidP="00D41673">
            <w:pPr>
              <w:spacing w:before="120" w:after="120"/>
              <w:rPr>
                <w:rFonts w:asciiTheme="minorHAnsi" w:hAnsiTheme="minorHAnsi" w:cstheme="minorHAnsi"/>
                <w:lang w:val="en-US"/>
              </w:rPr>
            </w:pPr>
          </w:p>
        </w:tc>
      </w:tr>
      <w:tr w:rsidR="00D41673" w:rsidRPr="00042A53" w14:paraId="49E4B509" w14:textId="77777777" w:rsidTr="006D267F">
        <w:trPr>
          <w:trHeight w:val="468"/>
        </w:trPr>
        <w:tc>
          <w:tcPr>
            <w:tcW w:w="1263" w:type="dxa"/>
          </w:tcPr>
          <w:p w14:paraId="630B91AC" w14:textId="615E3DA3" w:rsidR="00D41673" w:rsidRPr="0034220E" w:rsidRDefault="00F92D0D" w:rsidP="00D41673">
            <w:pPr>
              <w:spacing w:before="120" w:after="120"/>
              <w:rPr>
                <w:rFonts w:asciiTheme="minorHAnsi" w:hAnsiTheme="minorHAnsi" w:cstheme="minorHAnsi"/>
                <w:lang w:val="en-US"/>
              </w:rPr>
            </w:pPr>
            <w:r w:rsidRPr="00F92D0D">
              <w:rPr>
                <w:rFonts w:asciiTheme="minorHAnsi" w:hAnsiTheme="minorHAnsi" w:cstheme="minorHAnsi"/>
                <w:lang w:val="en-US"/>
              </w:rPr>
              <w:t>R4-2321017</w:t>
            </w:r>
          </w:p>
        </w:tc>
        <w:tc>
          <w:tcPr>
            <w:tcW w:w="1284" w:type="dxa"/>
          </w:tcPr>
          <w:p w14:paraId="4DE05FD5" w14:textId="54832770" w:rsidR="00D41673" w:rsidRDefault="00F92D0D" w:rsidP="00D41673">
            <w:pPr>
              <w:spacing w:before="120" w:after="120"/>
              <w:rPr>
                <w:rFonts w:asciiTheme="minorHAnsi" w:hAnsiTheme="minorHAnsi" w:cstheme="minorHAnsi"/>
                <w:lang w:val="en-US"/>
              </w:rPr>
            </w:pPr>
            <w:r w:rsidRPr="00F92D0D">
              <w:rPr>
                <w:rFonts w:asciiTheme="minorHAnsi" w:hAnsiTheme="minorHAnsi" w:cstheme="minorHAnsi"/>
                <w:lang w:val="en-US"/>
              </w:rPr>
              <w:t xml:space="preserve">Apple Inc., </w:t>
            </w:r>
            <w:proofErr w:type="spellStart"/>
            <w:r w:rsidRPr="00F92D0D">
              <w:rPr>
                <w:rFonts w:asciiTheme="minorHAnsi" w:hAnsiTheme="minorHAnsi" w:cstheme="minorHAnsi"/>
                <w:lang w:val="en-US"/>
              </w:rPr>
              <w:t>Globalstar</w:t>
            </w:r>
            <w:proofErr w:type="spellEnd"/>
            <w:r w:rsidRPr="00F92D0D">
              <w:rPr>
                <w:rFonts w:asciiTheme="minorHAnsi" w:hAnsiTheme="minorHAnsi" w:cstheme="minorHAnsi"/>
                <w:lang w:val="en-US"/>
              </w:rPr>
              <w:t xml:space="preserve"> Inc., ZTE Corp., OPPO, Xiaomi, CAICT</w:t>
            </w:r>
          </w:p>
        </w:tc>
        <w:tc>
          <w:tcPr>
            <w:tcW w:w="7084" w:type="dxa"/>
          </w:tcPr>
          <w:p w14:paraId="33C93AE2" w14:textId="05F40E32" w:rsidR="00D41673" w:rsidRPr="0034220E" w:rsidRDefault="00F92D0D" w:rsidP="00D41673">
            <w:pPr>
              <w:spacing w:before="120" w:after="120"/>
              <w:rPr>
                <w:rFonts w:asciiTheme="minorHAnsi" w:hAnsiTheme="minorHAnsi" w:cstheme="minorHAnsi"/>
                <w:lang w:val="en-US"/>
              </w:rPr>
            </w:pPr>
            <w:r>
              <w:rPr>
                <w:rFonts w:asciiTheme="minorHAnsi" w:hAnsiTheme="minorHAnsi" w:cstheme="minorHAnsi"/>
                <w:lang w:val="en-US"/>
              </w:rPr>
              <w:t>CR for TS 38.101-5</w:t>
            </w:r>
          </w:p>
        </w:tc>
      </w:tr>
    </w:tbl>
    <w:p w14:paraId="73647B3C" w14:textId="77777777" w:rsidR="00DD19DE" w:rsidRPr="00042A53" w:rsidRDefault="00DD19DE" w:rsidP="00DD19DE">
      <w:pPr>
        <w:rPr>
          <w:lang w:val="en-US"/>
        </w:rPr>
      </w:pPr>
    </w:p>
    <w:p w14:paraId="70D89159" w14:textId="77777777" w:rsidR="00DD19DE" w:rsidRPr="00042A53" w:rsidRDefault="00DD19DE" w:rsidP="00DD19DE">
      <w:pPr>
        <w:pStyle w:val="2"/>
        <w:rPr>
          <w:lang w:val="en-US"/>
        </w:rPr>
      </w:pPr>
      <w:r w:rsidRPr="00042A53">
        <w:rPr>
          <w:lang w:val="en-US"/>
        </w:rPr>
        <w:t>Open issues summary</w:t>
      </w:r>
    </w:p>
    <w:p w14:paraId="3F4CFA8B" w14:textId="45AAC73E" w:rsidR="00DD19DE" w:rsidRDefault="00DD19DE" w:rsidP="00DD19DE">
      <w:pPr>
        <w:rPr>
          <w:i/>
          <w:color w:val="0070C0"/>
          <w:lang w:val="en-US"/>
        </w:rPr>
      </w:pPr>
      <w:r w:rsidRPr="00042A53">
        <w:rPr>
          <w:i/>
          <w:color w:val="0070C0"/>
          <w:lang w:val="en-US"/>
        </w:rPr>
        <w:t>Before Meeting, moderators shall summarize list of open issues, candidate options and possible WF (if applicable) based on companies’ contributions.</w:t>
      </w:r>
    </w:p>
    <w:p w14:paraId="7E20DD4A" w14:textId="4541F0CC" w:rsidR="00D41673" w:rsidRPr="00042A53" w:rsidRDefault="00D41673" w:rsidP="00D41673">
      <w:pPr>
        <w:pStyle w:val="3"/>
        <w:rPr>
          <w:sz w:val="24"/>
          <w:szCs w:val="16"/>
          <w:lang w:val="en-US"/>
        </w:rPr>
      </w:pPr>
      <w:r>
        <w:rPr>
          <w:sz w:val="24"/>
          <w:szCs w:val="16"/>
          <w:lang w:val="en-US"/>
        </w:rPr>
        <w:t>General aspects for Tx and Rx requirements</w:t>
      </w:r>
    </w:p>
    <w:p w14:paraId="4DD64C14" w14:textId="77777777" w:rsidR="00D41673" w:rsidRPr="00042A53" w:rsidRDefault="00D41673" w:rsidP="00D41673">
      <w:pPr>
        <w:rPr>
          <w:i/>
          <w:color w:val="0070C0"/>
          <w:lang w:val="en-US" w:eastAsia="zh-CN"/>
        </w:rPr>
      </w:pPr>
      <w:r w:rsidRPr="00042A53">
        <w:rPr>
          <w:i/>
          <w:color w:val="0070C0"/>
          <w:lang w:val="en-US" w:eastAsia="zh-CN"/>
        </w:rPr>
        <w:t>Sub-topic description:</w:t>
      </w:r>
    </w:p>
    <w:p w14:paraId="0A33BE86" w14:textId="31318032" w:rsidR="00D41673" w:rsidRDefault="00D41673" w:rsidP="00D41673">
      <w:pPr>
        <w:rPr>
          <w:i/>
          <w:color w:val="0070C0"/>
          <w:lang w:val="en-US" w:eastAsia="zh-CN"/>
        </w:rPr>
      </w:pPr>
      <w:r w:rsidRPr="00042A53">
        <w:rPr>
          <w:i/>
          <w:color w:val="0070C0"/>
          <w:lang w:val="en-US" w:eastAsia="zh-CN"/>
        </w:rPr>
        <w:t>Open issues and candidate options before meeting:</w:t>
      </w:r>
    </w:p>
    <w:p w14:paraId="2FDED2B4" w14:textId="77777777" w:rsidR="00D41673" w:rsidRDefault="00D41673" w:rsidP="00D41673">
      <w:pPr>
        <w:rPr>
          <w:i/>
          <w:color w:val="0070C0"/>
          <w:lang w:val="en-US" w:eastAsia="zh-CN"/>
        </w:rPr>
      </w:pPr>
    </w:p>
    <w:p w14:paraId="12460E66" w14:textId="198814BB" w:rsidR="00D41673" w:rsidRPr="00042A53" w:rsidRDefault="00D41673" w:rsidP="00D41673">
      <w:pPr>
        <w:rPr>
          <w:b/>
          <w:color w:val="0070C0"/>
          <w:u w:val="single"/>
          <w:lang w:val="en-US" w:eastAsia="ko-KR"/>
        </w:rPr>
      </w:pPr>
      <w:r w:rsidRPr="00042A53">
        <w:rPr>
          <w:b/>
          <w:color w:val="0070C0"/>
          <w:u w:val="single"/>
          <w:lang w:val="en-US" w:eastAsia="ko-KR"/>
        </w:rPr>
        <w:t>Issue 2-</w:t>
      </w:r>
      <w:r>
        <w:rPr>
          <w:b/>
          <w:color w:val="0070C0"/>
          <w:u w:val="single"/>
          <w:lang w:val="en-US" w:eastAsia="ko-KR"/>
        </w:rPr>
        <w:t>1</w:t>
      </w:r>
      <w:r w:rsidRPr="00042A53">
        <w:rPr>
          <w:b/>
          <w:color w:val="0070C0"/>
          <w:u w:val="single"/>
          <w:lang w:val="en-US" w:eastAsia="ko-KR"/>
        </w:rPr>
        <w:t xml:space="preserve">: </w:t>
      </w:r>
      <w:r>
        <w:rPr>
          <w:b/>
          <w:color w:val="0070C0"/>
          <w:u w:val="single"/>
          <w:lang w:val="en-US" w:eastAsia="ko-KR"/>
        </w:rPr>
        <w:t>General aspects for the Tx and Rx requirements</w:t>
      </w:r>
    </w:p>
    <w:p w14:paraId="24A30BB7" w14:textId="77777777" w:rsidR="00D41673" w:rsidRPr="00042A53" w:rsidRDefault="00D41673" w:rsidP="00D41673">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42A53">
        <w:rPr>
          <w:rFonts w:eastAsia="宋体"/>
          <w:color w:val="0070C0"/>
          <w:szCs w:val="24"/>
          <w:lang w:val="en-US" w:eastAsia="zh-CN"/>
        </w:rPr>
        <w:t>Proposals</w:t>
      </w:r>
    </w:p>
    <w:p w14:paraId="1E0528D9" w14:textId="5038B80E" w:rsidR="00D41673" w:rsidRPr="00EE2768" w:rsidRDefault="00D41673" w:rsidP="00D41673">
      <w:pPr>
        <w:pStyle w:val="aff8"/>
        <w:numPr>
          <w:ilvl w:val="1"/>
          <w:numId w:val="4"/>
        </w:numPr>
        <w:spacing w:after="120"/>
        <w:ind w:firstLineChars="0"/>
        <w:rPr>
          <w:rFonts w:eastAsia="宋体"/>
          <w:color w:val="0070C0"/>
          <w:szCs w:val="24"/>
          <w:lang w:val="en-US" w:eastAsia="zh-CN"/>
        </w:rPr>
      </w:pPr>
      <w:r>
        <w:rPr>
          <w:rFonts w:eastAsia="宋体"/>
          <w:color w:val="0070C0"/>
          <w:szCs w:val="24"/>
          <w:lang w:val="en-US" w:eastAsia="zh-CN"/>
        </w:rPr>
        <w:t>Proposal 1</w:t>
      </w:r>
      <w:r w:rsidRPr="00042A53">
        <w:rPr>
          <w:rFonts w:eastAsia="宋体"/>
          <w:color w:val="0070C0"/>
          <w:szCs w:val="24"/>
          <w:lang w:val="en-US" w:eastAsia="zh-CN"/>
        </w:rPr>
        <w:t xml:space="preserve">: </w:t>
      </w:r>
      <w:r w:rsidRPr="00D41673">
        <w:rPr>
          <w:rFonts w:eastAsia="宋体"/>
          <w:color w:val="0070C0"/>
          <w:szCs w:val="24"/>
          <w:lang w:val="en-US" w:eastAsia="zh-CN"/>
        </w:rPr>
        <w:t>For the TX requirement listed in table 1 as “No discussion yet”, Reuse the legacy requirement in TS 38.101-5.</w:t>
      </w:r>
    </w:p>
    <w:p w14:paraId="46FCDD9B" w14:textId="33630E49" w:rsidR="00D41673" w:rsidRPr="00EE2768" w:rsidRDefault="00D41673" w:rsidP="00D41673">
      <w:pPr>
        <w:pStyle w:val="aff8"/>
        <w:numPr>
          <w:ilvl w:val="1"/>
          <w:numId w:val="4"/>
        </w:numPr>
        <w:spacing w:after="120"/>
        <w:ind w:firstLineChars="0"/>
        <w:rPr>
          <w:rFonts w:eastAsia="宋体"/>
          <w:color w:val="0070C0"/>
          <w:szCs w:val="24"/>
          <w:lang w:val="en-US" w:eastAsia="zh-CN"/>
        </w:rPr>
      </w:pPr>
      <w:r>
        <w:rPr>
          <w:color w:val="0070C0"/>
          <w:szCs w:val="24"/>
          <w:lang w:val="en-US" w:eastAsia="zh-CN"/>
        </w:rPr>
        <w:t>Proposal</w:t>
      </w:r>
      <w:r w:rsidRPr="00EE2768">
        <w:rPr>
          <w:color w:val="0070C0"/>
          <w:szCs w:val="24"/>
          <w:lang w:val="en-US" w:eastAsia="zh-CN"/>
        </w:rPr>
        <w:t xml:space="preserve"> 2: </w:t>
      </w:r>
      <w:r w:rsidRPr="00D41673">
        <w:rPr>
          <w:color w:val="0070C0"/>
          <w:szCs w:val="24"/>
          <w:lang w:val="en-US" w:eastAsia="zh-CN"/>
        </w:rPr>
        <w:t>For the RX requirement listed in table 2 as “No discussion yet”, Reuse the legacy requirement in TS 38.101-5</w:t>
      </w:r>
      <w:r w:rsidRPr="00EE2768">
        <w:rPr>
          <w:color w:val="0070C0"/>
          <w:szCs w:val="24"/>
          <w:lang w:val="en-US" w:eastAsia="zh-CN"/>
        </w:rPr>
        <w:t>.</w:t>
      </w:r>
    </w:p>
    <w:p w14:paraId="6DCE55CD" w14:textId="77777777" w:rsidR="00D41673" w:rsidRPr="00042A53" w:rsidRDefault="00D41673" w:rsidP="00D41673">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42A53">
        <w:rPr>
          <w:rFonts w:eastAsia="宋体"/>
          <w:color w:val="0070C0"/>
          <w:szCs w:val="24"/>
          <w:lang w:val="en-US" w:eastAsia="zh-CN"/>
        </w:rPr>
        <w:t>Recommended WF</w:t>
      </w:r>
    </w:p>
    <w:p w14:paraId="1FBE9927" w14:textId="71DFD17C" w:rsidR="00D41673" w:rsidRDefault="00D41673" w:rsidP="00D41673">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 xml:space="preserve">Revise and agree TP in </w:t>
      </w:r>
      <w:r w:rsidRPr="00D41673">
        <w:rPr>
          <w:rFonts w:eastAsia="宋体"/>
          <w:color w:val="0070C0"/>
          <w:szCs w:val="24"/>
          <w:lang w:val="en-US" w:eastAsia="zh-CN"/>
        </w:rPr>
        <w:t>R4-2319936</w:t>
      </w:r>
      <w:r>
        <w:rPr>
          <w:rFonts w:eastAsia="宋体"/>
          <w:color w:val="0070C0"/>
          <w:szCs w:val="24"/>
          <w:lang w:val="en-US" w:eastAsia="zh-CN"/>
        </w:rPr>
        <w:t>.</w:t>
      </w:r>
    </w:p>
    <w:p w14:paraId="1DD1AC1A" w14:textId="4130FF0D" w:rsidR="00BD3337" w:rsidRPr="006C280C" w:rsidRDefault="00D41673" w:rsidP="006C280C">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lastRenderedPageBreak/>
        <w:t xml:space="preserve">The following “highlighted” Tx requirements </w:t>
      </w:r>
      <w:r w:rsidR="00BD3337">
        <w:rPr>
          <w:rFonts w:eastAsia="宋体"/>
          <w:color w:val="0070C0"/>
          <w:szCs w:val="24"/>
          <w:lang w:val="en-US" w:eastAsia="zh-CN"/>
        </w:rPr>
        <w:t>can be agreed as re-using legacy requirements from TS 38.101-5</w:t>
      </w:r>
      <w:r>
        <w:rPr>
          <w:rFonts w:eastAsia="宋体"/>
          <w:color w:val="0070C0"/>
          <w:szCs w:val="24"/>
          <w:lang w:val="en-US" w:eastAsia="zh-CN"/>
        </w:rPr>
        <w:t>.</w:t>
      </w:r>
    </w:p>
    <w:tbl>
      <w:tblPr>
        <w:tblStyle w:val="aff7"/>
        <w:tblW w:w="0" w:type="auto"/>
        <w:jc w:val="center"/>
        <w:shd w:val="clear" w:color="auto" w:fill="FFFFFF" w:themeFill="background1"/>
        <w:tblLook w:val="04A0" w:firstRow="1" w:lastRow="0" w:firstColumn="1" w:lastColumn="0" w:noHBand="0" w:noVBand="1"/>
      </w:tblPr>
      <w:tblGrid>
        <w:gridCol w:w="4765"/>
        <w:gridCol w:w="4864"/>
      </w:tblGrid>
      <w:tr w:rsidR="00BD3337" w:rsidRPr="009A4167" w14:paraId="5139EB9F" w14:textId="77777777" w:rsidTr="007F3A8E">
        <w:trPr>
          <w:jc w:val="center"/>
        </w:trPr>
        <w:tc>
          <w:tcPr>
            <w:tcW w:w="4765" w:type="dxa"/>
            <w:shd w:val="clear" w:color="auto" w:fill="92D050"/>
            <w:vAlign w:val="center"/>
          </w:tcPr>
          <w:p w14:paraId="0FC42C9A" w14:textId="77777777" w:rsidR="00BD3337" w:rsidRDefault="00BD3337" w:rsidP="007F3A8E">
            <w:pPr>
              <w:spacing w:after="0"/>
              <w:jc w:val="center"/>
              <w:rPr>
                <w:bCs/>
              </w:rPr>
            </w:pPr>
            <w:r>
              <w:rPr>
                <w:bCs/>
              </w:rPr>
              <w:t>(sub) Section in TS 38.101-5</w:t>
            </w:r>
          </w:p>
        </w:tc>
        <w:tc>
          <w:tcPr>
            <w:tcW w:w="4864" w:type="dxa"/>
            <w:shd w:val="clear" w:color="auto" w:fill="92D050"/>
            <w:vAlign w:val="center"/>
          </w:tcPr>
          <w:p w14:paraId="73EFCA89" w14:textId="77777777" w:rsidR="00BD3337" w:rsidRPr="009A4167" w:rsidRDefault="00BD3337" w:rsidP="007F3A8E">
            <w:pPr>
              <w:spacing w:after="0"/>
              <w:jc w:val="center"/>
              <w:rPr>
                <w:bCs/>
                <w:lang w:val="en-US"/>
              </w:rPr>
            </w:pPr>
            <w:r w:rsidRPr="009A4167">
              <w:rPr>
                <w:bCs/>
                <w:lang w:val="en-US"/>
              </w:rPr>
              <w:t>Discussed or not for L+S NTN band</w:t>
            </w:r>
          </w:p>
        </w:tc>
      </w:tr>
      <w:tr w:rsidR="00BD3337" w:rsidRPr="00EB4525" w14:paraId="6629A3D0" w14:textId="77777777" w:rsidTr="007F3A8E">
        <w:trPr>
          <w:jc w:val="center"/>
        </w:trPr>
        <w:tc>
          <w:tcPr>
            <w:tcW w:w="4765" w:type="dxa"/>
            <w:shd w:val="clear" w:color="auto" w:fill="FFFFFF" w:themeFill="background1"/>
            <w:vAlign w:val="center"/>
          </w:tcPr>
          <w:p w14:paraId="3611045C" w14:textId="77777777" w:rsidR="00BD3337" w:rsidRPr="00EB4525" w:rsidRDefault="00BD3337" w:rsidP="007F3A8E">
            <w:pPr>
              <w:spacing w:after="0"/>
              <w:rPr>
                <w:bCs/>
                <w:lang w:val="en-US"/>
              </w:rPr>
            </w:pPr>
            <w:r w:rsidRPr="00EB4525">
              <w:rPr>
                <w:bCs/>
                <w:lang w:val="en-US"/>
              </w:rPr>
              <w:t xml:space="preserve">6.2.1 Maximum output power </w:t>
            </w:r>
          </w:p>
        </w:tc>
        <w:tc>
          <w:tcPr>
            <w:tcW w:w="4864" w:type="dxa"/>
            <w:shd w:val="clear" w:color="auto" w:fill="FFFFFF" w:themeFill="background1"/>
            <w:vAlign w:val="center"/>
          </w:tcPr>
          <w:p w14:paraId="45E10FD8" w14:textId="77777777" w:rsidR="00BD3337" w:rsidRPr="00EB4525" w:rsidRDefault="00BD3337" w:rsidP="007F3A8E">
            <w:pPr>
              <w:spacing w:after="0"/>
              <w:jc w:val="center"/>
              <w:rPr>
                <w:bCs/>
                <w:lang w:val="en-US"/>
              </w:rPr>
            </w:pPr>
            <w:r>
              <w:rPr>
                <w:bCs/>
                <w:lang w:val="en-US"/>
              </w:rPr>
              <w:t>A</w:t>
            </w:r>
            <w:r w:rsidRPr="00EB4525">
              <w:rPr>
                <w:bCs/>
                <w:lang w:val="en-US"/>
              </w:rPr>
              <w:t>greed</w:t>
            </w:r>
          </w:p>
        </w:tc>
      </w:tr>
      <w:tr w:rsidR="00BD3337" w:rsidRPr="00EB4525" w14:paraId="7F20F7DD" w14:textId="77777777" w:rsidTr="007F3A8E">
        <w:trPr>
          <w:jc w:val="center"/>
        </w:trPr>
        <w:tc>
          <w:tcPr>
            <w:tcW w:w="4765" w:type="dxa"/>
            <w:shd w:val="clear" w:color="auto" w:fill="FFFFFF" w:themeFill="background1"/>
            <w:vAlign w:val="center"/>
          </w:tcPr>
          <w:p w14:paraId="667E544D" w14:textId="77777777" w:rsidR="00BD3337" w:rsidRPr="00EB4525" w:rsidRDefault="00BD3337" w:rsidP="007F3A8E">
            <w:pPr>
              <w:spacing w:after="0"/>
              <w:rPr>
                <w:bCs/>
                <w:lang w:val="en-US"/>
              </w:rPr>
            </w:pPr>
            <w:r w:rsidRPr="00EB4525">
              <w:rPr>
                <w:bCs/>
                <w:lang w:val="en-US"/>
              </w:rPr>
              <w:t>6.2</w:t>
            </w:r>
            <w:r>
              <w:rPr>
                <w:bCs/>
                <w:lang w:val="en-US"/>
              </w:rPr>
              <w:t>.2</w:t>
            </w:r>
            <w:r w:rsidRPr="00EB4525">
              <w:rPr>
                <w:bCs/>
                <w:lang w:val="en-US"/>
              </w:rPr>
              <w:t xml:space="preserve"> MPR</w:t>
            </w:r>
          </w:p>
        </w:tc>
        <w:tc>
          <w:tcPr>
            <w:tcW w:w="4864" w:type="dxa"/>
            <w:shd w:val="clear" w:color="auto" w:fill="FFFFFF" w:themeFill="background1"/>
            <w:vAlign w:val="center"/>
          </w:tcPr>
          <w:p w14:paraId="177503D6" w14:textId="77777777" w:rsidR="00BD3337" w:rsidRPr="00EB4525" w:rsidRDefault="00BD3337" w:rsidP="007F3A8E">
            <w:pPr>
              <w:spacing w:after="0"/>
              <w:jc w:val="center"/>
              <w:rPr>
                <w:bCs/>
                <w:lang w:val="en-US"/>
              </w:rPr>
            </w:pPr>
            <w:r>
              <w:rPr>
                <w:bCs/>
                <w:lang w:val="en-US"/>
              </w:rPr>
              <w:t>A</w:t>
            </w:r>
            <w:r w:rsidRPr="00EB4525">
              <w:rPr>
                <w:bCs/>
                <w:lang w:val="en-US"/>
              </w:rPr>
              <w:t>greed</w:t>
            </w:r>
          </w:p>
        </w:tc>
      </w:tr>
      <w:tr w:rsidR="00BD3337" w:rsidRPr="00EB4525" w14:paraId="6107C362" w14:textId="77777777" w:rsidTr="007F3A8E">
        <w:trPr>
          <w:jc w:val="center"/>
        </w:trPr>
        <w:tc>
          <w:tcPr>
            <w:tcW w:w="4765" w:type="dxa"/>
            <w:shd w:val="clear" w:color="auto" w:fill="FFFFFF" w:themeFill="background1"/>
            <w:vAlign w:val="center"/>
          </w:tcPr>
          <w:p w14:paraId="2ED1D24C" w14:textId="77777777" w:rsidR="00BD3337" w:rsidRPr="00EB4525" w:rsidRDefault="00BD3337" w:rsidP="007F3A8E">
            <w:pPr>
              <w:spacing w:after="0"/>
              <w:rPr>
                <w:bCs/>
                <w:lang w:val="en-US"/>
              </w:rPr>
            </w:pPr>
            <w:r w:rsidRPr="00EB4525">
              <w:rPr>
                <w:bCs/>
                <w:lang w:val="en-US"/>
              </w:rPr>
              <w:t>6.2.</w:t>
            </w:r>
            <w:r>
              <w:rPr>
                <w:bCs/>
                <w:lang w:val="en-US"/>
              </w:rPr>
              <w:t>3</w:t>
            </w:r>
            <w:r w:rsidRPr="00EB4525">
              <w:rPr>
                <w:bCs/>
                <w:lang w:val="en-US"/>
              </w:rPr>
              <w:t xml:space="preserve"> A-MPR </w:t>
            </w:r>
          </w:p>
        </w:tc>
        <w:tc>
          <w:tcPr>
            <w:tcW w:w="4864" w:type="dxa"/>
            <w:shd w:val="clear" w:color="auto" w:fill="FFFFFF" w:themeFill="background1"/>
            <w:vAlign w:val="center"/>
          </w:tcPr>
          <w:p w14:paraId="427D6E93" w14:textId="77777777" w:rsidR="00BD3337" w:rsidRPr="00EB4525" w:rsidRDefault="00BD3337" w:rsidP="007F3A8E">
            <w:pPr>
              <w:spacing w:after="0"/>
              <w:jc w:val="center"/>
              <w:rPr>
                <w:bCs/>
                <w:lang w:val="en-US"/>
              </w:rPr>
            </w:pPr>
            <w:r w:rsidRPr="00EB4525">
              <w:rPr>
                <w:bCs/>
                <w:lang w:val="en-US"/>
              </w:rPr>
              <w:t>No</w:t>
            </w:r>
          </w:p>
        </w:tc>
      </w:tr>
      <w:tr w:rsidR="00BD3337" w:rsidRPr="00EB4525" w14:paraId="4197DA15" w14:textId="77777777" w:rsidTr="007F3A8E">
        <w:trPr>
          <w:jc w:val="center"/>
        </w:trPr>
        <w:tc>
          <w:tcPr>
            <w:tcW w:w="4765" w:type="dxa"/>
            <w:shd w:val="clear" w:color="auto" w:fill="FFFFFF" w:themeFill="background1"/>
            <w:vAlign w:val="center"/>
          </w:tcPr>
          <w:p w14:paraId="01DF7979" w14:textId="77777777" w:rsidR="00BD3337" w:rsidRPr="00BD3337" w:rsidRDefault="00BD3337" w:rsidP="007F3A8E">
            <w:pPr>
              <w:spacing w:after="0"/>
              <w:rPr>
                <w:bCs/>
                <w:highlight w:val="yellow"/>
                <w:lang w:val="en-US"/>
              </w:rPr>
            </w:pPr>
            <w:r w:rsidRPr="00BD3337">
              <w:rPr>
                <w:bCs/>
                <w:highlight w:val="yellow"/>
                <w:lang w:val="en-US"/>
              </w:rPr>
              <w:t>6.2.4 Configured transmitted power</w:t>
            </w:r>
          </w:p>
        </w:tc>
        <w:tc>
          <w:tcPr>
            <w:tcW w:w="4864" w:type="dxa"/>
            <w:shd w:val="clear" w:color="auto" w:fill="FFFFFF" w:themeFill="background1"/>
            <w:vAlign w:val="center"/>
          </w:tcPr>
          <w:p w14:paraId="7543B586"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15A580CE" w14:textId="77777777" w:rsidTr="007F3A8E">
        <w:trPr>
          <w:jc w:val="center"/>
        </w:trPr>
        <w:tc>
          <w:tcPr>
            <w:tcW w:w="4765" w:type="dxa"/>
            <w:shd w:val="clear" w:color="auto" w:fill="FFFFFF" w:themeFill="background1"/>
            <w:vAlign w:val="center"/>
          </w:tcPr>
          <w:p w14:paraId="79962088" w14:textId="77777777" w:rsidR="00BD3337" w:rsidRPr="00BD3337" w:rsidRDefault="00BD3337" w:rsidP="007F3A8E">
            <w:pPr>
              <w:spacing w:after="0"/>
              <w:rPr>
                <w:bCs/>
                <w:highlight w:val="yellow"/>
                <w:lang w:val="en-US"/>
              </w:rPr>
            </w:pPr>
            <w:r w:rsidRPr="00BD3337">
              <w:rPr>
                <w:rFonts w:hint="eastAsia"/>
                <w:highlight w:val="yellow"/>
              </w:rPr>
              <w:t>6</w:t>
            </w:r>
            <w:r w:rsidRPr="00BD3337">
              <w:rPr>
                <w:highlight w:val="yellow"/>
              </w:rPr>
              <w:t>.3.1 Minimum output power</w:t>
            </w:r>
          </w:p>
        </w:tc>
        <w:tc>
          <w:tcPr>
            <w:tcW w:w="4864" w:type="dxa"/>
            <w:shd w:val="clear" w:color="auto" w:fill="FFFFFF" w:themeFill="background1"/>
            <w:vAlign w:val="center"/>
          </w:tcPr>
          <w:p w14:paraId="0F6AF77F"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6704D03E" w14:textId="77777777" w:rsidTr="007F3A8E">
        <w:trPr>
          <w:jc w:val="center"/>
        </w:trPr>
        <w:tc>
          <w:tcPr>
            <w:tcW w:w="4765" w:type="dxa"/>
            <w:shd w:val="clear" w:color="auto" w:fill="FFFFFF" w:themeFill="background1"/>
            <w:vAlign w:val="center"/>
          </w:tcPr>
          <w:p w14:paraId="094B251F" w14:textId="77777777" w:rsidR="00BD3337" w:rsidRPr="00BD3337" w:rsidRDefault="00BD3337" w:rsidP="007F3A8E">
            <w:pPr>
              <w:spacing w:after="0"/>
              <w:rPr>
                <w:bCs/>
                <w:highlight w:val="yellow"/>
                <w:lang w:val="en-US"/>
              </w:rPr>
            </w:pPr>
            <w:r w:rsidRPr="00BD3337">
              <w:rPr>
                <w:bCs/>
                <w:highlight w:val="yellow"/>
                <w:lang w:val="en-US"/>
              </w:rPr>
              <w:t>6.3.2 Transmit OFF power</w:t>
            </w:r>
          </w:p>
        </w:tc>
        <w:tc>
          <w:tcPr>
            <w:tcW w:w="4864" w:type="dxa"/>
            <w:shd w:val="clear" w:color="auto" w:fill="FFFFFF" w:themeFill="background1"/>
            <w:vAlign w:val="center"/>
          </w:tcPr>
          <w:p w14:paraId="22DBD847"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57F24295" w14:textId="77777777" w:rsidTr="007F3A8E">
        <w:trPr>
          <w:jc w:val="center"/>
        </w:trPr>
        <w:tc>
          <w:tcPr>
            <w:tcW w:w="4765" w:type="dxa"/>
            <w:shd w:val="clear" w:color="auto" w:fill="FFFFFF" w:themeFill="background1"/>
            <w:vAlign w:val="center"/>
          </w:tcPr>
          <w:p w14:paraId="3EB5BA0F" w14:textId="77777777" w:rsidR="00BD3337" w:rsidRPr="00BD3337" w:rsidRDefault="00BD3337" w:rsidP="007F3A8E">
            <w:pPr>
              <w:spacing w:after="0"/>
              <w:rPr>
                <w:bCs/>
                <w:highlight w:val="yellow"/>
                <w:lang w:val="en-US"/>
              </w:rPr>
            </w:pPr>
            <w:r w:rsidRPr="00BD3337">
              <w:rPr>
                <w:bCs/>
                <w:highlight w:val="yellow"/>
                <w:lang w:val="en-US"/>
              </w:rPr>
              <w:t xml:space="preserve">6.3.3 </w:t>
            </w:r>
            <w:r w:rsidRPr="00BD3337">
              <w:rPr>
                <w:highlight w:val="yellow"/>
              </w:rPr>
              <w:t>Transmit ON/OFF time mask</w:t>
            </w:r>
          </w:p>
        </w:tc>
        <w:tc>
          <w:tcPr>
            <w:tcW w:w="4864" w:type="dxa"/>
            <w:shd w:val="clear" w:color="auto" w:fill="FFFFFF" w:themeFill="background1"/>
            <w:vAlign w:val="center"/>
          </w:tcPr>
          <w:p w14:paraId="5CAF9BA0"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0E9A17FF" w14:textId="77777777" w:rsidTr="007F3A8E">
        <w:trPr>
          <w:jc w:val="center"/>
        </w:trPr>
        <w:tc>
          <w:tcPr>
            <w:tcW w:w="4765" w:type="dxa"/>
            <w:shd w:val="clear" w:color="auto" w:fill="FFFFFF" w:themeFill="background1"/>
            <w:vAlign w:val="center"/>
          </w:tcPr>
          <w:p w14:paraId="03F138D5" w14:textId="77777777" w:rsidR="00BD3337" w:rsidRPr="00BD3337" w:rsidRDefault="00BD3337" w:rsidP="007F3A8E">
            <w:pPr>
              <w:spacing w:after="0"/>
              <w:rPr>
                <w:bCs/>
                <w:highlight w:val="yellow"/>
                <w:lang w:val="en-US"/>
              </w:rPr>
            </w:pPr>
            <w:r w:rsidRPr="00BD3337">
              <w:rPr>
                <w:bCs/>
                <w:highlight w:val="yellow"/>
                <w:lang w:val="en-US"/>
              </w:rPr>
              <w:t>6.3.4 Power control</w:t>
            </w:r>
          </w:p>
        </w:tc>
        <w:tc>
          <w:tcPr>
            <w:tcW w:w="4864" w:type="dxa"/>
            <w:shd w:val="clear" w:color="auto" w:fill="FFFFFF" w:themeFill="background1"/>
            <w:vAlign w:val="center"/>
          </w:tcPr>
          <w:p w14:paraId="581DE9AB"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6168E38C" w14:textId="77777777" w:rsidTr="007F3A8E">
        <w:trPr>
          <w:jc w:val="center"/>
        </w:trPr>
        <w:tc>
          <w:tcPr>
            <w:tcW w:w="4765" w:type="dxa"/>
            <w:shd w:val="clear" w:color="auto" w:fill="FFFFFF" w:themeFill="background1"/>
            <w:vAlign w:val="center"/>
          </w:tcPr>
          <w:p w14:paraId="48974111" w14:textId="77777777" w:rsidR="00BD3337" w:rsidRPr="00BD3337" w:rsidRDefault="00BD3337" w:rsidP="007F3A8E">
            <w:pPr>
              <w:spacing w:after="0"/>
              <w:rPr>
                <w:bCs/>
                <w:highlight w:val="yellow"/>
                <w:lang w:val="en-US"/>
              </w:rPr>
            </w:pPr>
            <w:r w:rsidRPr="00BD3337">
              <w:rPr>
                <w:bCs/>
                <w:highlight w:val="yellow"/>
                <w:lang w:val="en-US"/>
              </w:rPr>
              <w:t>6.4.1 Frequency error</w:t>
            </w:r>
          </w:p>
        </w:tc>
        <w:tc>
          <w:tcPr>
            <w:tcW w:w="4864" w:type="dxa"/>
            <w:shd w:val="clear" w:color="auto" w:fill="FFFFFF" w:themeFill="background1"/>
            <w:vAlign w:val="center"/>
          </w:tcPr>
          <w:p w14:paraId="6DA80230"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279289CC" w14:textId="77777777" w:rsidTr="007F3A8E">
        <w:trPr>
          <w:jc w:val="center"/>
        </w:trPr>
        <w:tc>
          <w:tcPr>
            <w:tcW w:w="4765" w:type="dxa"/>
            <w:shd w:val="clear" w:color="auto" w:fill="FFFFFF" w:themeFill="background1"/>
            <w:vAlign w:val="center"/>
          </w:tcPr>
          <w:p w14:paraId="0FEE524C" w14:textId="77777777" w:rsidR="00BD3337" w:rsidRPr="00BD3337" w:rsidRDefault="00BD3337" w:rsidP="007F3A8E">
            <w:pPr>
              <w:spacing w:after="0"/>
              <w:rPr>
                <w:bCs/>
                <w:highlight w:val="yellow"/>
                <w:lang w:val="en-US"/>
              </w:rPr>
            </w:pPr>
            <w:r w:rsidRPr="00BD3337">
              <w:rPr>
                <w:bCs/>
                <w:highlight w:val="yellow"/>
                <w:lang w:val="en-US"/>
              </w:rPr>
              <w:t>6.4.2 Transmit modulation quality</w:t>
            </w:r>
          </w:p>
        </w:tc>
        <w:tc>
          <w:tcPr>
            <w:tcW w:w="4864" w:type="dxa"/>
            <w:shd w:val="clear" w:color="auto" w:fill="FFFFFF" w:themeFill="background1"/>
            <w:vAlign w:val="center"/>
          </w:tcPr>
          <w:p w14:paraId="44D7D852"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66607D7C" w14:textId="77777777" w:rsidTr="007F3A8E">
        <w:trPr>
          <w:jc w:val="center"/>
        </w:trPr>
        <w:tc>
          <w:tcPr>
            <w:tcW w:w="4765" w:type="dxa"/>
            <w:shd w:val="clear" w:color="auto" w:fill="FFFFFF" w:themeFill="background1"/>
            <w:vAlign w:val="center"/>
          </w:tcPr>
          <w:p w14:paraId="3BBD1FF1" w14:textId="77777777" w:rsidR="00BD3337" w:rsidRPr="00BD3337" w:rsidRDefault="00BD3337" w:rsidP="007F3A8E">
            <w:pPr>
              <w:spacing w:after="0"/>
              <w:rPr>
                <w:bCs/>
                <w:highlight w:val="yellow"/>
                <w:lang w:val="en-US"/>
              </w:rPr>
            </w:pPr>
            <w:r w:rsidRPr="00BD3337">
              <w:rPr>
                <w:bCs/>
                <w:highlight w:val="yellow"/>
                <w:lang w:val="en-US"/>
              </w:rPr>
              <w:t>6.5.1 Occupied bandwidth</w:t>
            </w:r>
          </w:p>
        </w:tc>
        <w:tc>
          <w:tcPr>
            <w:tcW w:w="4864" w:type="dxa"/>
            <w:shd w:val="clear" w:color="auto" w:fill="FFFFFF" w:themeFill="background1"/>
            <w:vAlign w:val="center"/>
          </w:tcPr>
          <w:p w14:paraId="617F294E"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60F16635" w14:textId="77777777" w:rsidTr="007F3A8E">
        <w:trPr>
          <w:jc w:val="center"/>
        </w:trPr>
        <w:tc>
          <w:tcPr>
            <w:tcW w:w="4765" w:type="dxa"/>
            <w:shd w:val="clear" w:color="auto" w:fill="FFFFFF" w:themeFill="background1"/>
            <w:vAlign w:val="center"/>
          </w:tcPr>
          <w:p w14:paraId="1EBAEA52" w14:textId="77777777" w:rsidR="00BD3337" w:rsidRPr="00EB4525" w:rsidRDefault="00BD3337" w:rsidP="007F3A8E">
            <w:pPr>
              <w:spacing w:after="0"/>
              <w:rPr>
                <w:bCs/>
                <w:lang w:val="en-US"/>
              </w:rPr>
            </w:pPr>
            <w:r w:rsidRPr="0044056E">
              <w:rPr>
                <w:bCs/>
                <w:lang w:val="en-US"/>
              </w:rPr>
              <w:t>6.5.2</w:t>
            </w:r>
            <w:r>
              <w:rPr>
                <w:bCs/>
                <w:lang w:val="en-US"/>
              </w:rPr>
              <w:t xml:space="preserve"> </w:t>
            </w:r>
            <w:r w:rsidRPr="0044056E">
              <w:rPr>
                <w:bCs/>
                <w:lang w:val="en-US"/>
              </w:rPr>
              <w:t>Out of band emission</w:t>
            </w:r>
          </w:p>
        </w:tc>
        <w:tc>
          <w:tcPr>
            <w:tcW w:w="4864" w:type="dxa"/>
            <w:shd w:val="clear" w:color="auto" w:fill="FFFFFF" w:themeFill="background1"/>
            <w:vAlign w:val="center"/>
          </w:tcPr>
          <w:p w14:paraId="03BC1154" w14:textId="77777777" w:rsidR="00BD3337" w:rsidRPr="00EB4525" w:rsidRDefault="00BD3337" w:rsidP="007F3A8E">
            <w:pPr>
              <w:spacing w:after="0"/>
              <w:jc w:val="center"/>
              <w:rPr>
                <w:bCs/>
                <w:lang w:val="en-US"/>
              </w:rPr>
            </w:pPr>
            <w:r w:rsidRPr="00EB4525">
              <w:rPr>
                <w:bCs/>
                <w:lang w:val="en-US"/>
              </w:rPr>
              <w:t>No</w:t>
            </w:r>
            <w:r>
              <w:rPr>
                <w:bCs/>
                <w:lang w:val="en-US"/>
              </w:rPr>
              <w:t xml:space="preserve"> discussion yet</w:t>
            </w:r>
          </w:p>
        </w:tc>
      </w:tr>
      <w:tr w:rsidR="00BD3337" w:rsidRPr="00EB4525" w14:paraId="786ED123" w14:textId="77777777" w:rsidTr="007F3A8E">
        <w:trPr>
          <w:jc w:val="center"/>
        </w:trPr>
        <w:tc>
          <w:tcPr>
            <w:tcW w:w="4765" w:type="dxa"/>
            <w:shd w:val="clear" w:color="auto" w:fill="FFFFFF" w:themeFill="background1"/>
            <w:vAlign w:val="center"/>
          </w:tcPr>
          <w:p w14:paraId="27EADCEB" w14:textId="77777777" w:rsidR="00BD3337" w:rsidRPr="00EB4525" w:rsidRDefault="00BD3337" w:rsidP="007F3A8E">
            <w:pPr>
              <w:spacing w:after="0"/>
              <w:rPr>
                <w:bCs/>
                <w:lang w:val="en-US"/>
              </w:rPr>
            </w:pPr>
            <w:r w:rsidRPr="0044056E">
              <w:rPr>
                <w:bCs/>
                <w:lang w:val="en-US"/>
              </w:rPr>
              <w:t>6.5.3</w:t>
            </w:r>
            <w:r>
              <w:rPr>
                <w:bCs/>
                <w:lang w:val="en-US"/>
              </w:rPr>
              <w:t xml:space="preserve"> </w:t>
            </w:r>
            <w:r w:rsidRPr="0044056E">
              <w:rPr>
                <w:bCs/>
                <w:lang w:val="en-US"/>
              </w:rPr>
              <w:t>Spurious emission</w:t>
            </w:r>
          </w:p>
        </w:tc>
        <w:tc>
          <w:tcPr>
            <w:tcW w:w="4864" w:type="dxa"/>
            <w:shd w:val="clear" w:color="auto" w:fill="FFFFFF" w:themeFill="background1"/>
            <w:vAlign w:val="center"/>
          </w:tcPr>
          <w:p w14:paraId="7829D8CB" w14:textId="77777777" w:rsidR="00BD3337" w:rsidRPr="00EB4525" w:rsidRDefault="00BD3337" w:rsidP="007F3A8E">
            <w:pPr>
              <w:spacing w:after="0"/>
              <w:jc w:val="center"/>
              <w:rPr>
                <w:bCs/>
                <w:lang w:val="en-US"/>
              </w:rPr>
            </w:pPr>
            <w:r>
              <w:rPr>
                <w:bCs/>
                <w:lang w:val="en-US"/>
              </w:rPr>
              <w:t>Agree on co-existence and additional spurious emission</w:t>
            </w:r>
          </w:p>
        </w:tc>
      </w:tr>
      <w:tr w:rsidR="00BD3337" w:rsidRPr="00EB4525" w14:paraId="5BE6C452" w14:textId="77777777" w:rsidTr="007F3A8E">
        <w:trPr>
          <w:jc w:val="center"/>
        </w:trPr>
        <w:tc>
          <w:tcPr>
            <w:tcW w:w="4765" w:type="dxa"/>
            <w:shd w:val="clear" w:color="auto" w:fill="FFFFFF" w:themeFill="background1"/>
            <w:vAlign w:val="center"/>
          </w:tcPr>
          <w:p w14:paraId="4E5A3369" w14:textId="77777777" w:rsidR="00BD3337" w:rsidRPr="00BD3337" w:rsidRDefault="00BD3337" w:rsidP="007F3A8E">
            <w:pPr>
              <w:spacing w:after="0"/>
              <w:rPr>
                <w:bCs/>
                <w:highlight w:val="yellow"/>
                <w:lang w:val="en-US"/>
              </w:rPr>
            </w:pPr>
            <w:r w:rsidRPr="00BD3337">
              <w:rPr>
                <w:bCs/>
                <w:highlight w:val="yellow"/>
                <w:lang w:val="en-US"/>
              </w:rPr>
              <w:t>6.5.4 Transmit intermodulation</w:t>
            </w:r>
          </w:p>
        </w:tc>
        <w:tc>
          <w:tcPr>
            <w:tcW w:w="4864" w:type="dxa"/>
            <w:shd w:val="clear" w:color="auto" w:fill="FFFFFF" w:themeFill="background1"/>
            <w:vAlign w:val="center"/>
          </w:tcPr>
          <w:p w14:paraId="75731B2F"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bl>
    <w:p w14:paraId="3F066D82" w14:textId="77777777" w:rsidR="00BD3337" w:rsidRPr="00BD3337" w:rsidRDefault="00BD3337" w:rsidP="00BD3337">
      <w:pPr>
        <w:pStyle w:val="aff8"/>
        <w:spacing w:before="120" w:after="120"/>
        <w:ind w:left="936" w:firstLineChars="0" w:firstLine="0"/>
        <w:rPr>
          <w:rFonts w:asciiTheme="minorHAnsi" w:eastAsia="Yu Mincho" w:hAnsiTheme="minorHAnsi" w:cstheme="minorHAnsi"/>
          <w:lang w:val="en-US"/>
        </w:rPr>
      </w:pPr>
    </w:p>
    <w:p w14:paraId="64C6763A" w14:textId="274AAB31" w:rsidR="00BD3337" w:rsidRPr="006C280C" w:rsidRDefault="00BD3337" w:rsidP="006C280C">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The following “highlighted” Rx requirements can be agreed as re-using legacy requirements from TS 38.101-5.</w:t>
      </w:r>
    </w:p>
    <w:tbl>
      <w:tblPr>
        <w:tblStyle w:val="aff7"/>
        <w:tblW w:w="0" w:type="auto"/>
        <w:jc w:val="center"/>
        <w:shd w:val="clear" w:color="auto" w:fill="FFFFFF" w:themeFill="background1"/>
        <w:tblLook w:val="04A0" w:firstRow="1" w:lastRow="0" w:firstColumn="1" w:lastColumn="0" w:noHBand="0" w:noVBand="1"/>
      </w:tblPr>
      <w:tblGrid>
        <w:gridCol w:w="4765"/>
        <w:gridCol w:w="4864"/>
      </w:tblGrid>
      <w:tr w:rsidR="00BD3337" w:rsidRPr="009A4167" w14:paraId="5A181977" w14:textId="77777777" w:rsidTr="007F3A8E">
        <w:trPr>
          <w:jc w:val="center"/>
        </w:trPr>
        <w:tc>
          <w:tcPr>
            <w:tcW w:w="4765" w:type="dxa"/>
            <w:shd w:val="clear" w:color="auto" w:fill="92D050"/>
            <w:vAlign w:val="center"/>
          </w:tcPr>
          <w:p w14:paraId="2CB27FC4" w14:textId="77777777" w:rsidR="00BD3337" w:rsidRDefault="00BD3337" w:rsidP="007F3A8E">
            <w:pPr>
              <w:spacing w:after="0"/>
              <w:jc w:val="center"/>
              <w:rPr>
                <w:bCs/>
              </w:rPr>
            </w:pPr>
            <w:r>
              <w:rPr>
                <w:bCs/>
              </w:rPr>
              <w:t>(sub) Section in TS 38.101-5</w:t>
            </w:r>
          </w:p>
        </w:tc>
        <w:tc>
          <w:tcPr>
            <w:tcW w:w="4864" w:type="dxa"/>
            <w:shd w:val="clear" w:color="auto" w:fill="92D050"/>
            <w:vAlign w:val="center"/>
          </w:tcPr>
          <w:p w14:paraId="56DC3CDF" w14:textId="77777777" w:rsidR="00BD3337" w:rsidRPr="009A4167" w:rsidRDefault="00BD3337" w:rsidP="007F3A8E">
            <w:pPr>
              <w:spacing w:after="0"/>
              <w:jc w:val="center"/>
              <w:rPr>
                <w:bCs/>
                <w:lang w:val="en-US"/>
              </w:rPr>
            </w:pPr>
            <w:r w:rsidRPr="009A4167">
              <w:rPr>
                <w:bCs/>
                <w:lang w:val="en-US"/>
              </w:rPr>
              <w:t>Discussed or not for L+S NTN band</w:t>
            </w:r>
          </w:p>
        </w:tc>
      </w:tr>
      <w:tr w:rsidR="00BD3337" w:rsidRPr="00EB4525" w14:paraId="7CC5E72C" w14:textId="77777777" w:rsidTr="007F3A8E">
        <w:trPr>
          <w:jc w:val="center"/>
        </w:trPr>
        <w:tc>
          <w:tcPr>
            <w:tcW w:w="4765" w:type="dxa"/>
            <w:shd w:val="clear" w:color="auto" w:fill="FFFFFF" w:themeFill="background1"/>
            <w:vAlign w:val="center"/>
          </w:tcPr>
          <w:p w14:paraId="6995DDFE" w14:textId="77777777" w:rsidR="00BD3337" w:rsidRPr="00EB4525" w:rsidRDefault="00BD3337" w:rsidP="007F3A8E">
            <w:pPr>
              <w:spacing w:after="0"/>
              <w:rPr>
                <w:bCs/>
                <w:lang w:val="en-US"/>
              </w:rPr>
            </w:pPr>
            <w:r w:rsidRPr="00072C0D">
              <w:rPr>
                <w:bCs/>
                <w:lang w:val="en-US"/>
              </w:rPr>
              <w:t>7.3</w:t>
            </w:r>
            <w:r>
              <w:rPr>
                <w:bCs/>
                <w:lang w:val="en-US"/>
              </w:rPr>
              <w:t xml:space="preserve"> </w:t>
            </w:r>
            <w:r w:rsidRPr="00072C0D">
              <w:rPr>
                <w:bCs/>
                <w:lang w:val="en-US"/>
              </w:rPr>
              <w:t>Reference sensitivity</w:t>
            </w:r>
          </w:p>
        </w:tc>
        <w:tc>
          <w:tcPr>
            <w:tcW w:w="4864" w:type="dxa"/>
            <w:shd w:val="clear" w:color="auto" w:fill="FFFFFF" w:themeFill="background1"/>
            <w:vAlign w:val="center"/>
          </w:tcPr>
          <w:p w14:paraId="35724B77" w14:textId="77777777" w:rsidR="00BD3337" w:rsidRPr="00EB4525" w:rsidRDefault="00BD3337" w:rsidP="007F3A8E">
            <w:pPr>
              <w:spacing w:after="0"/>
              <w:jc w:val="center"/>
              <w:rPr>
                <w:bCs/>
                <w:lang w:val="en-US"/>
              </w:rPr>
            </w:pPr>
            <w:r>
              <w:rPr>
                <w:bCs/>
                <w:lang w:val="en-US"/>
              </w:rPr>
              <w:t>A</w:t>
            </w:r>
            <w:r w:rsidRPr="00EB4525">
              <w:rPr>
                <w:bCs/>
                <w:lang w:val="en-US"/>
              </w:rPr>
              <w:t>greed</w:t>
            </w:r>
          </w:p>
        </w:tc>
      </w:tr>
      <w:tr w:rsidR="00BD3337" w:rsidRPr="00EB4525" w14:paraId="4977DF0A" w14:textId="77777777" w:rsidTr="007F3A8E">
        <w:trPr>
          <w:jc w:val="center"/>
        </w:trPr>
        <w:tc>
          <w:tcPr>
            <w:tcW w:w="4765" w:type="dxa"/>
            <w:shd w:val="clear" w:color="auto" w:fill="FFFFFF" w:themeFill="background1"/>
            <w:vAlign w:val="center"/>
          </w:tcPr>
          <w:p w14:paraId="4F42861C" w14:textId="77777777" w:rsidR="00BD3337" w:rsidRPr="00BD3337" w:rsidRDefault="00BD3337" w:rsidP="007F3A8E">
            <w:pPr>
              <w:spacing w:after="0"/>
              <w:rPr>
                <w:bCs/>
                <w:highlight w:val="yellow"/>
                <w:lang w:val="en-US"/>
              </w:rPr>
            </w:pPr>
            <w:r w:rsidRPr="00BD3337">
              <w:rPr>
                <w:bCs/>
                <w:highlight w:val="yellow"/>
                <w:lang w:val="en-US"/>
              </w:rPr>
              <w:t>7.4 Maximum input level</w:t>
            </w:r>
          </w:p>
        </w:tc>
        <w:tc>
          <w:tcPr>
            <w:tcW w:w="4864" w:type="dxa"/>
            <w:shd w:val="clear" w:color="auto" w:fill="FFFFFF" w:themeFill="background1"/>
            <w:vAlign w:val="center"/>
          </w:tcPr>
          <w:p w14:paraId="461FB537"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05BC8889" w14:textId="77777777" w:rsidTr="007F3A8E">
        <w:trPr>
          <w:jc w:val="center"/>
        </w:trPr>
        <w:tc>
          <w:tcPr>
            <w:tcW w:w="4765" w:type="dxa"/>
            <w:shd w:val="clear" w:color="auto" w:fill="FFFFFF" w:themeFill="background1"/>
            <w:vAlign w:val="center"/>
          </w:tcPr>
          <w:p w14:paraId="16B4573B" w14:textId="77777777" w:rsidR="00BD3337" w:rsidRPr="00BD3337" w:rsidRDefault="00BD3337" w:rsidP="007F3A8E">
            <w:pPr>
              <w:spacing w:after="0"/>
              <w:rPr>
                <w:bCs/>
                <w:highlight w:val="yellow"/>
                <w:lang w:val="en-US"/>
              </w:rPr>
            </w:pPr>
            <w:r w:rsidRPr="00BD3337">
              <w:rPr>
                <w:bCs/>
                <w:highlight w:val="yellow"/>
                <w:lang w:val="en-US"/>
              </w:rPr>
              <w:t>7.5 Adjacent channel selectivity</w:t>
            </w:r>
          </w:p>
        </w:tc>
        <w:tc>
          <w:tcPr>
            <w:tcW w:w="4864" w:type="dxa"/>
            <w:shd w:val="clear" w:color="auto" w:fill="FFFFFF" w:themeFill="background1"/>
            <w:vAlign w:val="center"/>
          </w:tcPr>
          <w:p w14:paraId="1F8328AF"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1D862193" w14:textId="77777777" w:rsidTr="007F3A8E">
        <w:trPr>
          <w:jc w:val="center"/>
        </w:trPr>
        <w:tc>
          <w:tcPr>
            <w:tcW w:w="4765" w:type="dxa"/>
            <w:shd w:val="clear" w:color="auto" w:fill="FFFFFF" w:themeFill="background1"/>
            <w:vAlign w:val="center"/>
          </w:tcPr>
          <w:p w14:paraId="2CCEA3C5" w14:textId="77777777" w:rsidR="00BD3337" w:rsidRPr="00EB4525" w:rsidRDefault="00BD3337" w:rsidP="007F3A8E">
            <w:pPr>
              <w:spacing w:after="0"/>
              <w:rPr>
                <w:bCs/>
                <w:lang w:val="en-US"/>
              </w:rPr>
            </w:pPr>
            <w:r w:rsidRPr="00072C0D">
              <w:rPr>
                <w:bCs/>
                <w:lang w:val="en-US"/>
              </w:rPr>
              <w:t>7.6</w:t>
            </w:r>
            <w:r>
              <w:rPr>
                <w:bCs/>
                <w:lang w:val="en-US"/>
              </w:rPr>
              <w:t xml:space="preserve"> </w:t>
            </w:r>
            <w:r w:rsidRPr="00072C0D">
              <w:rPr>
                <w:bCs/>
                <w:lang w:val="en-US"/>
              </w:rPr>
              <w:t>Blocking characteristics</w:t>
            </w:r>
          </w:p>
        </w:tc>
        <w:tc>
          <w:tcPr>
            <w:tcW w:w="4864" w:type="dxa"/>
            <w:shd w:val="clear" w:color="auto" w:fill="FFFFFF" w:themeFill="background1"/>
            <w:vAlign w:val="center"/>
          </w:tcPr>
          <w:p w14:paraId="0E6D98A8" w14:textId="77777777" w:rsidR="00BD3337" w:rsidRPr="00EB4525" w:rsidRDefault="00BD3337" w:rsidP="007F3A8E">
            <w:pPr>
              <w:spacing w:after="0"/>
              <w:jc w:val="center"/>
              <w:rPr>
                <w:bCs/>
                <w:lang w:val="en-US"/>
              </w:rPr>
            </w:pPr>
            <w:r>
              <w:rPr>
                <w:bCs/>
                <w:lang w:val="en-US"/>
              </w:rPr>
              <w:t>A</w:t>
            </w:r>
            <w:r w:rsidRPr="00EB4525">
              <w:rPr>
                <w:bCs/>
                <w:lang w:val="en-US"/>
              </w:rPr>
              <w:t>greed</w:t>
            </w:r>
          </w:p>
        </w:tc>
      </w:tr>
      <w:tr w:rsidR="00BD3337" w:rsidRPr="00EB4525" w14:paraId="07292EAE" w14:textId="77777777" w:rsidTr="007F3A8E">
        <w:trPr>
          <w:jc w:val="center"/>
        </w:trPr>
        <w:tc>
          <w:tcPr>
            <w:tcW w:w="4765" w:type="dxa"/>
            <w:shd w:val="clear" w:color="auto" w:fill="FFFFFF" w:themeFill="background1"/>
            <w:vAlign w:val="center"/>
          </w:tcPr>
          <w:p w14:paraId="3DC2D540" w14:textId="77777777" w:rsidR="00BD3337" w:rsidRPr="00BD3337" w:rsidRDefault="00BD3337" w:rsidP="007F3A8E">
            <w:pPr>
              <w:spacing w:after="0"/>
              <w:rPr>
                <w:bCs/>
                <w:highlight w:val="yellow"/>
                <w:lang w:val="en-US"/>
              </w:rPr>
            </w:pPr>
            <w:r w:rsidRPr="00BD3337">
              <w:rPr>
                <w:highlight w:val="yellow"/>
              </w:rPr>
              <w:t>7.7 Spurious response</w:t>
            </w:r>
          </w:p>
        </w:tc>
        <w:tc>
          <w:tcPr>
            <w:tcW w:w="4864" w:type="dxa"/>
            <w:shd w:val="clear" w:color="auto" w:fill="FFFFFF" w:themeFill="background1"/>
            <w:vAlign w:val="center"/>
          </w:tcPr>
          <w:p w14:paraId="767BD1B6"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70744985" w14:textId="77777777" w:rsidTr="007F3A8E">
        <w:trPr>
          <w:jc w:val="center"/>
        </w:trPr>
        <w:tc>
          <w:tcPr>
            <w:tcW w:w="4765" w:type="dxa"/>
            <w:shd w:val="clear" w:color="auto" w:fill="FFFFFF" w:themeFill="background1"/>
            <w:vAlign w:val="center"/>
          </w:tcPr>
          <w:p w14:paraId="51F06A8E" w14:textId="77777777" w:rsidR="00BD3337" w:rsidRPr="00BD3337" w:rsidRDefault="00BD3337" w:rsidP="007F3A8E">
            <w:pPr>
              <w:spacing w:after="0"/>
              <w:rPr>
                <w:bCs/>
                <w:highlight w:val="yellow"/>
                <w:lang w:val="en-US"/>
              </w:rPr>
            </w:pPr>
            <w:r w:rsidRPr="00BD3337">
              <w:rPr>
                <w:bCs/>
                <w:highlight w:val="yellow"/>
                <w:lang w:val="en-US"/>
              </w:rPr>
              <w:t>7.8 Intermodulation characteristics</w:t>
            </w:r>
          </w:p>
        </w:tc>
        <w:tc>
          <w:tcPr>
            <w:tcW w:w="4864" w:type="dxa"/>
            <w:shd w:val="clear" w:color="auto" w:fill="FFFFFF" w:themeFill="background1"/>
            <w:vAlign w:val="center"/>
          </w:tcPr>
          <w:p w14:paraId="0F349CE9"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r w:rsidR="00BD3337" w:rsidRPr="00EB4525" w14:paraId="538B2453" w14:textId="77777777" w:rsidTr="007F3A8E">
        <w:trPr>
          <w:jc w:val="center"/>
        </w:trPr>
        <w:tc>
          <w:tcPr>
            <w:tcW w:w="4765" w:type="dxa"/>
            <w:shd w:val="clear" w:color="auto" w:fill="FFFFFF" w:themeFill="background1"/>
            <w:vAlign w:val="center"/>
          </w:tcPr>
          <w:p w14:paraId="383559F8" w14:textId="77777777" w:rsidR="00BD3337" w:rsidRPr="00BD3337" w:rsidRDefault="00BD3337" w:rsidP="007F3A8E">
            <w:pPr>
              <w:spacing w:after="0"/>
              <w:rPr>
                <w:bCs/>
                <w:highlight w:val="yellow"/>
                <w:lang w:val="en-US"/>
              </w:rPr>
            </w:pPr>
            <w:r w:rsidRPr="00BD3337">
              <w:rPr>
                <w:bCs/>
                <w:highlight w:val="yellow"/>
                <w:lang w:val="en-US"/>
              </w:rPr>
              <w:t>7.9 Spurious emissions</w:t>
            </w:r>
          </w:p>
        </w:tc>
        <w:tc>
          <w:tcPr>
            <w:tcW w:w="4864" w:type="dxa"/>
            <w:shd w:val="clear" w:color="auto" w:fill="FFFFFF" w:themeFill="background1"/>
            <w:vAlign w:val="center"/>
          </w:tcPr>
          <w:p w14:paraId="71C9533C" w14:textId="77777777" w:rsidR="00BD3337" w:rsidRPr="00BD3337" w:rsidRDefault="00BD3337" w:rsidP="007F3A8E">
            <w:pPr>
              <w:spacing w:after="0"/>
              <w:jc w:val="center"/>
              <w:rPr>
                <w:bCs/>
                <w:highlight w:val="yellow"/>
                <w:lang w:val="en-US"/>
              </w:rPr>
            </w:pPr>
            <w:r w:rsidRPr="00BD3337">
              <w:rPr>
                <w:bCs/>
                <w:highlight w:val="yellow"/>
                <w:lang w:val="en-US"/>
              </w:rPr>
              <w:t>No discussion yet</w:t>
            </w:r>
          </w:p>
        </w:tc>
      </w:tr>
    </w:tbl>
    <w:p w14:paraId="536DFF31" w14:textId="77777777" w:rsidR="00BD3337" w:rsidRPr="00BD3337" w:rsidRDefault="00BD3337" w:rsidP="00BD3337">
      <w:pPr>
        <w:spacing w:after="120"/>
        <w:rPr>
          <w:color w:val="0070C0"/>
          <w:szCs w:val="24"/>
          <w:lang w:val="en-US" w:eastAsia="zh-CN"/>
        </w:rPr>
      </w:pPr>
    </w:p>
    <w:p w14:paraId="5872316C" w14:textId="77777777" w:rsidR="00D41673" w:rsidRPr="00042A53" w:rsidRDefault="00D41673" w:rsidP="00D41673">
      <w:pPr>
        <w:rPr>
          <w:i/>
          <w:color w:val="0070C0"/>
          <w:lang w:val="en-US" w:eastAsia="zh-CN"/>
        </w:rPr>
      </w:pPr>
    </w:p>
    <w:p w14:paraId="0734800A" w14:textId="73906C0D" w:rsidR="00DD19DE" w:rsidRPr="00042A53" w:rsidRDefault="0011707A" w:rsidP="00DD19DE">
      <w:pPr>
        <w:pStyle w:val="3"/>
        <w:rPr>
          <w:sz w:val="24"/>
          <w:szCs w:val="16"/>
          <w:lang w:val="en-US"/>
        </w:rPr>
      </w:pPr>
      <w:r>
        <w:rPr>
          <w:sz w:val="24"/>
          <w:szCs w:val="16"/>
          <w:lang w:val="en-US"/>
        </w:rPr>
        <w:t>Tx requirements</w:t>
      </w:r>
    </w:p>
    <w:p w14:paraId="0420B56F" w14:textId="06F6F894" w:rsidR="00DD19DE" w:rsidRPr="00042A53" w:rsidRDefault="00DD19DE" w:rsidP="00DD19DE">
      <w:pPr>
        <w:rPr>
          <w:i/>
          <w:color w:val="0070C0"/>
          <w:lang w:val="en-US" w:eastAsia="zh-CN"/>
        </w:rPr>
      </w:pPr>
      <w:r w:rsidRPr="00042A53">
        <w:rPr>
          <w:i/>
          <w:color w:val="0070C0"/>
          <w:lang w:val="en-US" w:eastAsia="zh-CN"/>
        </w:rPr>
        <w:t>Sub-</w:t>
      </w:r>
      <w:r w:rsidR="00142BB9" w:rsidRPr="00042A53">
        <w:rPr>
          <w:i/>
          <w:color w:val="0070C0"/>
          <w:lang w:val="en-US" w:eastAsia="zh-CN"/>
        </w:rPr>
        <w:t>topic</w:t>
      </w:r>
      <w:r w:rsidRPr="00042A53">
        <w:rPr>
          <w:i/>
          <w:color w:val="0070C0"/>
          <w:lang w:val="en-US" w:eastAsia="zh-CN"/>
        </w:rPr>
        <w:t xml:space="preserve"> description:</w:t>
      </w:r>
    </w:p>
    <w:p w14:paraId="75DD26D5" w14:textId="7E36E0AB" w:rsidR="00DD19DE" w:rsidRPr="00042A53" w:rsidRDefault="00DD19DE" w:rsidP="00DD19DE">
      <w:pPr>
        <w:rPr>
          <w:i/>
          <w:color w:val="0070C0"/>
          <w:lang w:val="en-US" w:eastAsia="zh-CN"/>
        </w:rPr>
      </w:pPr>
      <w:r w:rsidRPr="00042A53">
        <w:rPr>
          <w:i/>
          <w:color w:val="0070C0"/>
          <w:lang w:val="en-US" w:eastAsia="zh-CN"/>
        </w:rPr>
        <w:t>Open issues and candidate options before meeting:</w:t>
      </w:r>
    </w:p>
    <w:p w14:paraId="1461B1F6" w14:textId="63965848" w:rsidR="003B7CA2" w:rsidRDefault="003B7CA2" w:rsidP="00DD19DE">
      <w:pPr>
        <w:rPr>
          <w:i/>
          <w:color w:val="0070C0"/>
          <w:lang w:val="en-US" w:eastAsia="zh-CN"/>
        </w:rPr>
      </w:pPr>
    </w:p>
    <w:p w14:paraId="25F5E9E4" w14:textId="1E160143" w:rsidR="00710EEA" w:rsidRPr="00042A53" w:rsidRDefault="00710EEA" w:rsidP="00710EEA">
      <w:pPr>
        <w:rPr>
          <w:b/>
          <w:color w:val="0070C0"/>
          <w:u w:val="single"/>
          <w:lang w:val="en-US" w:eastAsia="ko-KR"/>
        </w:rPr>
      </w:pPr>
      <w:r w:rsidRPr="00042A53">
        <w:rPr>
          <w:b/>
          <w:color w:val="0070C0"/>
          <w:u w:val="single"/>
          <w:lang w:val="en-US" w:eastAsia="ko-KR"/>
        </w:rPr>
        <w:t>Issue 2-</w:t>
      </w:r>
      <w:r>
        <w:rPr>
          <w:b/>
          <w:color w:val="0070C0"/>
          <w:u w:val="single"/>
          <w:lang w:val="en-US" w:eastAsia="ko-KR"/>
        </w:rPr>
        <w:t>5</w:t>
      </w:r>
      <w:r w:rsidRPr="00042A53">
        <w:rPr>
          <w:b/>
          <w:color w:val="0070C0"/>
          <w:u w:val="single"/>
          <w:lang w:val="en-US" w:eastAsia="ko-KR"/>
        </w:rPr>
        <w:t xml:space="preserve">: </w:t>
      </w:r>
      <w:r>
        <w:rPr>
          <w:b/>
          <w:color w:val="0070C0"/>
          <w:u w:val="single"/>
          <w:lang w:val="en-US" w:eastAsia="ko-KR"/>
        </w:rPr>
        <w:t>A-MPR values</w:t>
      </w:r>
    </w:p>
    <w:p w14:paraId="661A9523" w14:textId="77777777" w:rsidR="00710EEA" w:rsidRPr="00042A53" w:rsidRDefault="00710EEA" w:rsidP="00710EEA">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42A53">
        <w:rPr>
          <w:rFonts w:eastAsia="宋体"/>
          <w:color w:val="0070C0"/>
          <w:szCs w:val="24"/>
          <w:lang w:val="en-US" w:eastAsia="zh-CN"/>
        </w:rPr>
        <w:t>Proposals</w:t>
      </w:r>
    </w:p>
    <w:p w14:paraId="24D83A3B" w14:textId="717C566C" w:rsidR="00710EEA" w:rsidRPr="00EE2768" w:rsidRDefault="00C22537" w:rsidP="00710EEA">
      <w:pPr>
        <w:pStyle w:val="aff8"/>
        <w:numPr>
          <w:ilvl w:val="1"/>
          <w:numId w:val="4"/>
        </w:numPr>
        <w:spacing w:after="120"/>
        <w:ind w:firstLineChars="0"/>
        <w:rPr>
          <w:rFonts w:eastAsia="宋体"/>
          <w:color w:val="0070C0"/>
          <w:szCs w:val="24"/>
          <w:lang w:val="en-US" w:eastAsia="zh-CN"/>
        </w:rPr>
      </w:pPr>
      <w:r>
        <w:rPr>
          <w:rFonts w:eastAsia="宋体"/>
          <w:color w:val="0070C0"/>
          <w:szCs w:val="24"/>
          <w:lang w:val="en-US" w:eastAsia="zh-CN"/>
        </w:rPr>
        <w:t>Proposal</w:t>
      </w:r>
      <w:r w:rsidR="00710EEA">
        <w:rPr>
          <w:rFonts w:eastAsia="宋体"/>
          <w:color w:val="0070C0"/>
          <w:szCs w:val="24"/>
          <w:lang w:val="en-US" w:eastAsia="zh-CN"/>
        </w:rPr>
        <w:t xml:space="preserve"> 1</w:t>
      </w:r>
      <w:r w:rsidR="00710EEA" w:rsidRPr="00042A53">
        <w:rPr>
          <w:rFonts w:eastAsia="宋体"/>
          <w:color w:val="0070C0"/>
          <w:szCs w:val="24"/>
          <w:lang w:val="en-US" w:eastAsia="zh-CN"/>
        </w:rPr>
        <w:t xml:space="preserve">: </w:t>
      </w:r>
      <w:r>
        <w:rPr>
          <w:rFonts w:eastAsia="宋体"/>
          <w:color w:val="0070C0"/>
          <w:szCs w:val="24"/>
          <w:lang w:val="en-US" w:eastAsia="zh-CN"/>
        </w:rPr>
        <w:t xml:space="preserve">Additional A-MPR results from </w:t>
      </w:r>
      <w:r w:rsidR="007658AF" w:rsidRPr="007658AF">
        <w:rPr>
          <w:rFonts w:eastAsia="宋体"/>
          <w:color w:val="0070C0"/>
          <w:szCs w:val="24"/>
          <w:lang w:val="en-US" w:eastAsia="zh-CN"/>
        </w:rPr>
        <w:t>R4-2318358</w:t>
      </w:r>
      <w:r w:rsidR="00710EEA" w:rsidRPr="00EE2768">
        <w:rPr>
          <w:color w:val="0070C0"/>
          <w:szCs w:val="24"/>
          <w:lang w:val="en-US" w:eastAsia="zh-CN"/>
        </w:rPr>
        <w:t>.</w:t>
      </w:r>
    </w:p>
    <w:p w14:paraId="22C40EA2" w14:textId="77777777" w:rsidR="007658AF" w:rsidRPr="007658AF" w:rsidRDefault="00C22537" w:rsidP="00710EEA">
      <w:pPr>
        <w:pStyle w:val="aff8"/>
        <w:numPr>
          <w:ilvl w:val="1"/>
          <w:numId w:val="4"/>
        </w:numPr>
        <w:spacing w:after="120"/>
        <w:ind w:firstLineChars="0"/>
        <w:rPr>
          <w:rFonts w:eastAsia="宋体"/>
          <w:color w:val="0070C0"/>
          <w:szCs w:val="24"/>
          <w:lang w:val="en-US" w:eastAsia="zh-CN"/>
        </w:rPr>
      </w:pPr>
      <w:r>
        <w:rPr>
          <w:color w:val="0070C0"/>
          <w:szCs w:val="24"/>
          <w:lang w:val="en-US" w:eastAsia="zh-CN"/>
        </w:rPr>
        <w:t>Proposal</w:t>
      </w:r>
      <w:r w:rsidR="00710EEA" w:rsidRPr="00EE2768">
        <w:rPr>
          <w:color w:val="0070C0"/>
          <w:szCs w:val="24"/>
          <w:lang w:val="en-US" w:eastAsia="zh-CN"/>
        </w:rPr>
        <w:t xml:space="preserve"> 2: </w:t>
      </w:r>
      <w:r>
        <w:rPr>
          <w:color w:val="0070C0"/>
          <w:szCs w:val="24"/>
          <w:lang w:val="en-US" w:eastAsia="zh-CN"/>
        </w:rPr>
        <w:t xml:space="preserve">Additional A-MPR results from </w:t>
      </w:r>
      <w:r w:rsidR="007658AF" w:rsidRPr="007658AF">
        <w:rPr>
          <w:color w:val="0070C0"/>
          <w:szCs w:val="24"/>
          <w:lang w:val="en-US" w:eastAsia="zh-CN"/>
        </w:rPr>
        <w:t>R4-2318407</w:t>
      </w:r>
    </w:p>
    <w:p w14:paraId="163EAD19" w14:textId="6652F5DD" w:rsidR="00710EEA" w:rsidRPr="00EE2768" w:rsidRDefault="007658AF" w:rsidP="00710EEA">
      <w:pPr>
        <w:pStyle w:val="aff8"/>
        <w:numPr>
          <w:ilvl w:val="1"/>
          <w:numId w:val="4"/>
        </w:numPr>
        <w:spacing w:after="120"/>
        <w:ind w:firstLineChars="0"/>
        <w:rPr>
          <w:rFonts w:eastAsia="宋体"/>
          <w:color w:val="0070C0"/>
          <w:szCs w:val="24"/>
          <w:lang w:val="en-US" w:eastAsia="zh-CN"/>
        </w:rPr>
      </w:pPr>
      <w:r>
        <w:rPr>
          <w:color w:val="0070C0"/>
          <w:szCs w:val="24"/>
          <w:lang w:val="en-US" w:eastAsia="zh-CN"/>
        </w:rPr>
        <w:t xml:space="preserve">Proposal 3: Additional A-MPR results from </w:t>
      </w:r>
      <w:r w:rsidRPr="007658AF">
        <w:rPr>
          <w:color w:val="0070C0"/>
          <w:szCs w:val="24"/>
          <w:lang w:val="en-US" w:eastAsia="zh-CN"/>
        </w:rPr>
        <w:t>R4-2320649</w:t>
      </w:r>
    </w:p>
    <w:p w14:paraId="7D834C61" w14:textId="77777777" w:rsidR="00710EEA" w:rsidRPr="00042A53" w:rsidRDefault="00710EEA" w:rsidP="00710EEA">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42A53">
        <w:rPr>
          <w:rFonts w:eastAsia="宋体"/>
          <w:color w:val="0070C0"/>
          <w:szCs w:val="24"/>
          <w:lang w:val="en-US" w:eastAsia="zh-CN"/>
        </w:rPr>
        <w:t>Recommended WF</w:t>
      </w:r>
    </w:p>
    <w:p w14:paraId="3CEBD6A4" w14:textId="7556187C" w:rsidR="00710EEA" w:rsidRDefault="007658AF" w:rsidP="00710EEA">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Agree TPs with additional A-MPR results and add them into TR 38.741</w:t>
      </w:r>
      <w:r w:rsidR="00710EEA">
        <w:rPr>
          <w:rFonts w:eastAsia="宋体"/>
          <w:color w:val="0070C0"/>
          <w:szCs w:val="24"/>
          <w:lang w:val="en-US" w:eastAsia="zh-CN"/>
        </w:rPr>
        <w:t>.</w:t>
      </w:r>
    </w:p>
    <w:p w14:paraId="386B0006" w14:textId="77777777" w:rsidR="00710EEA" w:rsidRDefault="00710EEA" w:rsidP="00710EEA">
      <w:pPr>
        <w:spacing w:after="120"/>
        <w:rPr>
          <w:color w:val="0070C0"/>
          <w:szCs w:val="24"/>
          <w:lang w:val="en-US" w:eastAsia="zh-CN"/>
        </w:rPr>
      </w:pPr>
    </w:p>
    <w:p w14:paraId="2C7FDD6A" w14:textId="77777777" w:rsidR="00877703" w:rsidRDefault="00877703" w:rsidP="005237B9">
      <w:pPr>
        <w:spacing w:after="120"/>
        <w:rPr>
          <w:color w:val="0070C0"/>
          <w:szCs w:val="24"/>
          <w:lang w:val="en-US" w:eastAsia="zh-CN"/>
        </w:rPr>
      </w:pPr>
    </w:p>
    <w:p w14:paraId="3CA71124" w14:textId="2E1B084D" w:rsidR="00542536" w:rsidRPr="00042A53" w:rsidRDefault="00542536" w:rsidP="00542536">
      <w:pPr>
        <w:rPr>
          <w:b/>
          <w:color w:val="0070C0"/>
          <w:u w:val="single"/>
          <w:lang w:val="en-US" w:eastAsia="ko-KR"/>
        </w:rPr>
      </w:pPr>
      <w:r w:rsidRPr="00042A53">
        <w:rPr>
          <w:b/>
          <w:color w:val="0070C0"/>
          <w:u w:val="single"/>
          <w:lang w:val="en-US" w:eastAsia="ko-KR"/>
        </w:rPr>
        <w:t>Issue 2-</w:t>
      </w:r>
      <w:r>
        <w:rPr>
          <w:b/>
          <w:color w:val="0070C0"/>
          <w:u w:val="single"/>
          <w:lang w:val="en-US" w:eastAsia="ko-KR"/>
        </w:rPr>
        <w:t>6</w:t>
      </w:r>
      <w:r w:rsidRPr="00042A53">
        <w:rPr>
          <w:b/>
          <w:color w:val="0070C0"/>
          <w:u w:val="single"/>
          <w:lang w:val="en-US" w:eastAsia="ko-KR"/>
        </w:rPr>
        <w:t xml:space="preserve">: </w:t>
      </w:r>
      <w:r>
        <w:rPr>
          <w:b/>
          <w:color w:val="0070C0"/>
          <w:u w:val="single"/>
          <w:lang w:val="en-US" w:eastAsia="ko-KR"/>
        </w:rPr>
        <w:t>Harmonized A-MPR values</w:t>
      </w:r>
    </w:p>
    <w:p w14:paraId="70495CE4" w14:textId="77777777" w:rsidR="00542536" w:rsidRPr="00042A53" w:rsidRDefault="00542536" w:rsidP="00542536">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42A53">
        <w:rPr>
          <w:rFonts w:eastAsia="宋体"/>
          <w:color w:val="0070C0"/>
          <w:szCs w:val="24"/>
          <w:lang w:val="en-US" w:eastAsia="zh-CN"/>
        </w:rPr>
        <w:t>Proposals</w:t>
      </w:r>
    </w:p>
    <w:p w14:paraId="3C7B537B" w14:textId="1796006D" w:rsidR="00542536" w:rsidRPr="00542536" w:rsidRDefault="00542536" w:rsidP="00542536">
      <w:pPr>
        <w:pStyle w:val="aff8"/>
        <w:numPr>
          <w:ilvl w:val="1"/>
          <w:numId w:val="4"/>
        </w:numPr>
        <w:spacing w:after="120"/>
        <w:ind w:firstLineChars="0"/>
        <w:rPr>
          <w:rFonts w:eastAsia="宋体"/>
          <w:color w:val="0070C0"/>
          <w:szCs w:val="24"/>
          <w:lang w:val="en-US" w:eastAsia="zh-CN"/>
        </w:rPr>
      </w:pPr>
      <w:r>
        <w:rPr>
          <w:rFonts w:eastAsia="宋体"/>
          <w:color w:val="0070C0"/>
          <w:szCs w:val="24"/>
          <w:lang w:val="en-US" w:eastAsia="zh-CN"/>
        </w:rPr>
        <w:t>Proposal 1</w:t>
      </w:r>
      <w:r w:rsidRPr="00042A53">
        <w:rPr>
          <w:rFonts w:eastAsia="宋体"/>
          <w:color w:val="0070C0"/>
          <w:szCs w:val="24"/>
          <w:lang w:val="en-US" w:eastAsia="zh-CN"/>
        </w:rPr>
        <w:t xml:space="preserve">: </w:t>
      </w:r>
      <w:r>
        <w:rPr>
          <w:rFonts w:eastAsia="宋体"/>
          <w:color w:val="0070C0"/>
          <w:szCs w:val="24"/>
          <w:lang w:val="en-US" w:eastAsia="zh-CN"/>
        </w:rPr>
        <w:t xml:space="preserve">Harmonized A-MPR values from </w:t>
      </w:r>
      <w:r w:rsidRPr="00542536">
        <w:rPr>
          <w:rFonts w:eastAsia="宋体"/>
          <w:color w:val="0070C0"/>
          <w:szCs w:val="24"/>
          <w:lang w:val="en-US" w:eastAsia="zh-CN"/>
        </w:rPr>
        <w:t>R4-2318408</w:t>
      </w:r>
      <w:r w:rsidRPr="00EE2768">
        <w:rPr>
          <w:color w:val="0070C0"/>
          <w:szCs w:val="24"/>
          <w:lang w:val="en-US" w:eastAsia="zh-CN"/>
        </w:rPr>
        <w:t>.</w:t>
      </w:r>
    </w:p>
    <w:p w14:paraId="623E7152" w14:textId="77777777" w:rsidR="00542536" w:rsidRPr="00042A53" w:rsidRDefault="00542536" w:rsidP="00542536">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42A53">
        <w:rPr>
          <w:rFonts w:eastAsia="宋体"/>
          <w:color w:val="0070C0"/>
          <w:szCs w:val="24"/>
          <w:lang w:val="en-US" w:eastAsia="zh-CN"/>
        </w:rPr>
        <w:lastRenderedPageBreak/>
        <w:t>Recommended WF</w:t>
      </w:r>
    </w:p>
    <w:p w14:paraId="108E3640" w14:textId="41E6D9BE" w:rsidR="00542536" w:rsidRDefault="00542536" w:rsidP="0054253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 xml:space="preserve">Revise </w:t>
      </w:r>
      <w:r w:rsidRPr="00542536">
        <w:rPr>
          <w:rFonts w:eastAsia="宋体"/>
          <w:color w:val="0070C0"/>
          <w:szCs w:val="24"/>
          <w:lang w:val="en-US" w:eastAsia="zh-CN"/>
        </w:rPr>
        <w:t>R4-2318408</w:t>
      </w:r>
      <w:r>
        <w:rPr>
          <w:rFonts w:eastAsia="宋体"/>
          <w:color w:val="0070C0"/>
          <w:szCs w:val="24"/>
          <w:lang w:val="en-US" w:eastAsia="zh-CN"/>
        </w:rPr>
        <w:t xml:space="preserve"> striving for capturing harmonized A-MPR values.</w:t>
      </w:r>
    </w:p>
    <w:p w14:paraId="2C4E37ED" w14:textId="4F00C52D" w:rsidR="00542536" w:rsidRDefault="00542536" w:rsidP="0054253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The following table captures</w:t>
      </w:r>
      <w:r w:rsidR="003476F1">
        <w:rPr>
          <w:rFonts w:eastAsia="宋体"/>
          <w:color w:val="0070C0"/>
          <w:szCs w:val="24"/>
          <w:lang w:val="en-US" w:eastAsia="zh-CN"/>
        </w:rPr>
        <w:t xml:space="preserve"> A-MPR values for the</w:t>
      </w:r>
      <w:r>
        <w:rPr>
          <w:rFonts w:eastAsia="宋体"/>
          <w:color w:val="0070C0"/>
          <w:szCs w:val="24"/>
          <w:lang w:val="en-US" w:eastAsia="zh-CN"/>
        </w:rPr>
        <w:t xml:space="preserve"> “calibration points” </w:t>
      </w:r>
      <w:r w:rsidR="003476F1">
        <w:rPr>
          <w:rFonts w:eastAsia="宋体"/>
          <w:color w:val="0070C0"/>
          <w:szCs w:val="24"/>
          <w:lang w:val="en-US" w:eastAsia="zh-CN"/>
        </w:rPr>
        <w:t>at</w:t>
      </w:r>
      <w:r w:rsidR="004247C1">
        <w:rPr>
          <w:rFonts w:eastAsia="宋体"/>
          <w:color w:val="0070C0"/>
          <w:szCs w:val="24"/>
          <w:lang w:val="en-US" w:eastAsia="zh-CN"/>
        </w:rPr>
        <w:t xml:space="preserve"> the </w:t>
      </w:r>
      <w:r w:rsidR="004247C1" w:rsidRPr="003476F1">
        <w:rPr>
          <w:rFonts w:eastAsia="宋体"/>
          <w:i/>
          <w:iCs/>
          <w:color w:val="0070C0"/>
          <w:szCs w:val="24"/>
          <w:u w:val="single"/>
          <w:lang w:val="en-US" w:eastAsia="zh-CN"/>
        </w:rPr>
        <w:t>full</w:t>
      </w:r>
      <w:r w:rsidR="004247C1">
        <w:rPr>
          <w:rFonts w:eastAsia="宋体"/>
          <w:color w:val="0070C0"/>
          <w:szCs w:val="24"/>
          <w:lang w:val="en-US" w:eastAsia="zh-CN"/>
        </w:rPr>
        <w:t xml:space="preserve"> channel allocations </w:t>
      </w:r>
      <w:r>
        <w:rPr>
          <w:rFonts w:eastAsia="宋体"/>
          <w:color w:val="0070C0"/>
          <w:szCs w:val="24"/>
          <w:lang w:val="en-US" w:eastAsia="zh-CN"/>
        </w:rPr>
        <w:t xml:space="preserve">taken from </w:t>
      </w:r>
      <w:r w:rsidR="003476F1">
        <w:rPr>
          <w:rFonts w:eastAsia="宋体"/>
          <w:color w:val="0070C0"/>
          <w:szCs w:val="24"/>
          <w:lang w:val="en-US" w:eastAsia="zh-CN"/>
        </w:rPr>
        <w:t xml:space="preserve">the existing results captured in the TR and </w:t>
      </w:r>
      <w:r>
        <w:rPr>
          <w:rFonts w:eastAsia="宋体"/>
          <w:color w:val="0070C0"/>
          <w:szCs w:val="24"/>
          <w:lang w:val="en-US" w:eastAsia="zh-CN"/>
        </w:rPr>
        <w:t>contributions</w:t>
      </w:r>
      <w:r w:rsidR="003476F1">
        <w:rPr>
          <w:rFonts w:eastAsia="宋体"/>
          <w:color w:val="0070C0"/>
          <w:szCs w:val="24"/>
          <w:lang w:val="en-US" w:eastAsia="zh-CN"/>
        </w:rPr>
        <w:t xml:space="preserve"> submitted to this meeting</w:t>
      </w:r>
      <w:r w:rsidR="00204213">
        <w:rPr>
          <w:rFonts w:eastAsia="宋体"/>
          <w:color w:val="0070C0"/>
          <w:szCs w:val="24"/>
          <w:lang w:val="en-US" w:eastAsia="zh-CN"/>
        </w:rPr>
        <w:t>.</w:t>
      </w:r>
      <w:r>
        <w:rPr>
          <w:rFonts w:eastAsia="宋体"/>
          <w:color w:val="0070C0"/>
          <w:szCs w:val="24"/>
          <w:lang w:val="en-US" w:eastAsia="zh-CN"/>
        </w:rPr>
        <w:t xml:space="preserve"> </w:t>
      </w:r>
    </w:p>
    <w:p w14:paraId="7DD66BE3" w14:textId="659AF19C" w:rsidR="00710EEA" w:rsidRPr="004B68A6" w:rsidRDefault="004B68A6" w:rsidP="005237B9">
      <w:pPr>
        <w:spacing w:after="120"/>
        <w:rPr>
          <w:rFonts w:hint="eastAsia"/>
          <w:color w:val="0070C0"/>
          <w:szCs w:val="24"/>
          <w:highlight w:val="green"/>
          <w:lang w:val="en-US" w:eastAsia="zh-CN"/>
        </w:rPr>
      </w:pPr>
      <w:r w:rsidRPr="004B68A6">
        <w:rPr>
          <w:rFonts w:hint="eastAsia"/>
          <w:color w:val="0070C0"/>
          <w:szCs w:val="24"/>
          <w:highlight w:val="green"/>
          <w:lang w:val="en-US" w:eastAsia="zh-CN"/>
        </w:rPr>
        <w:t>A</w:t>
      </w:r>
      <w:r w:rsidRPr="004B68A6">
        <w:rPr>
          <w:color w:val="0070C0"/>
          <w:szCs w:val="24"/>
          <w:highlight w:val="green"/>
          <w:lang w:val="en-US" w:eastAsia="zh-CN"/>
        </w:rPr>
        <w:t>greement: capture the following tables in the TR</w:t>
      </w:r>
    </w:p>
    <w:tbl>
      <w:tblPr>
        <w:tblStyle w:val="aff7"/>
        <w:tblW w:w="0" w:type="auto"/>
        <w:tblLook w:val="04A0" w:firstRow="1" w:lastRow="0" w:firstColumn="1" w:lastColumn="0" w:noHBand="0" w:noVBand="1"/>
      </w:tblPr>
      <w:tblGrid>
        <w:gridCol w:w="487"/>
        <w:gridCol w:w="497"/>
        <w:gridCol w:w="500"/>
        <w:gridCol w:w="497"/>
        <w:gridCol w:w="497"/>
        <w:gridCol w:w="567"/>
        <w:gridCol w:w="485"/>
        <w:gridCol w:w="497"/>
        <w:gridCol w:w="500"/>
        <w:gridCol w:w="497"/>
        <w:gridCol w:w="497"/>
        <w:gridCol w:w="500"/>
        <w:gridCol w:w="497"/>
        <w:gridCol w:w="497"/>
        <w:gridCol w:w="500"/>
        <w:gridCol w:w="485"/>
        <w:gridCol w:w="497"/>
        <w:gridCol w:w="567"/>
        <w:gridCol w:w="567"/>
      </w:tblGrid>
      <w:tr w:rsidR="000540F5" w:rsidRPr="004B68A6" w14:paraId="66C63CE2" w14:textId="77777777" w:rsidTr="00D73683">
        <w:tc>
          <w:tcPr>
            <w:tcW w:w="487" w:type="dxa"/>
            <w:vMerge w:val="restart"/>
          </w:tcPr>
          <w:p w14:paraId="2E954842" w14:textId="77777777" w:rsidR="000540F5" w:rsidRPr="004B68A6" w:rsidRDefault="000540F5" w:rsidP="004415F5">
            <w:pPr>
              <w:pStyle w:val="TAH"/>
              <w:rPr>
                <w:highlight w:val="green"/>
                <w:lang w:eastAsia="zh-CN"/>
              </w:rPr>
            </w:pPr>
          </w:p>
        </w:tc>
        <w:tc>
          <w:tcPr>
            <w:tcW w:w="9144" w:type="dxa"/>
            <w:gridSpan w:val="18"/>
          </w:tcPr>
          <w:p w14:paraId="10960839" w14:textId="3EA7CA98" w:rsidR="000540F5" w:rsidRPr="004B68A6" w:rsidRDefault="000540F5" w:rsidP="004415F5">
            <w:pPr>
              <w:pStyle w:val="TAH"/>
              <w:rPr>
                <w:highlight w:val="green"/>
                <w:lang w:val="en-US" w:eastAsia="zh-CN"/>
              </w:rPr>
            </w:pPr>
            <w:r w:rsidRPr="004B68A6">
              <w:rPr>
                <w:highlight w:val="green"/>
                <w:lang w:val="en-US" w:eastAsia="zh-CN"/>
              </w:rPr>
              <w:t>5MHz channel center frequency</w:t>
            </w:r>
          </w:p>
        </w:tc>
      </w:tr>
      <w:tr w:rsidR="000540F5" w:rsidRPr="004B68A6" w14:paraId="7183794B" w14:textId="5B8505D8" w:rsidTr="00D73683">
        <w:tc>
          <w:tcPr>
            <w:tcW w:w="487" w:type="dxa"/>
            <w:vMerge/>
          </w:tcPr>
          <w:p w14:paraId="3257299D" w14:textId="77777777" w:rsidR="000540F5" w:rsidRPr="004B68A6" w:rsidRDefault="000540F5" w:rsidP="004415F5">
            <w:pPr>
              <w:pStyle w:val="TAH"/>
              <w:rPr>
                <w:highlight w:val="green"/>
                <w:lang w:eastAsia="zh-CN"/>
              </w:rPr>
            </w:pPr>
          </w:p>
        </w:tc>
        <w:tc>
          <w:tcPr>
            <w:tcW w:w="1494" w:type="dxa"/>
            <w:gridSpan w:val="3"/>
          </w:tcPr>
          <w:p w14:paraId="308933B2" w14:textId="3B9D477F" w:rsidR="000540F5" w:rsidRPr="004B68A6" w:rsidRDefault="000540F5" w:rsidP="004415F5">
            <w:pPr>
              <w:pStyle w:val="TAH"/>
              <w:rPr>
                <w:highlight w:val="green"/>
                <w:lang w:val="en-US" w:eastAsia="zh-CN"/>
              </w:rPr>
            </w:pPr>
            <w:r w:rsidRPr="004B68A6">
              <w:rPr>
                <w:highlight w:val="green"/>
                <w:lang w:val="en-US" w:eastAsia="zh-CN"/>
              </w:rPr>
              <w:t>1612.5MHz</w:t>
            </w:r>
          </w:p>
        </w:tc>
        <w:tc>
          <w:tcPr>
            <w:tcW w:w="1549" w:type="dxa"/>
            <w:gridSpan w:val="3"/>
          </w:tcPr>
          <w:p w14:paraId="06C5E8DF" w14:textId="745E7A85" w:rsidR="000540F5" w:rsidRPr="004B68A6" w:rsidRDefault="000540F5" w:rsidP="004415F5">
            <w:pPr>
              <w:pStyle w:val="TAH"/>
              <w:rPr>
                <w:highlight w:val="green"/>
                <w:lang w:val="en-US" w:eastAsia="zh-CN"/>
              </w:rPr>
            </w:pPr>
            <w:r w:rsidRPr="004B68A6">
              <w:rPr>
                <w:highlight w:val="green"/>
                <w:lang w:val="en-US" w:eastAsia="zh-CN"/>
              </w:rPr>
              <w:t>1613.9MHz</w:t>
            </w:r>
          </w:p>
        </w:tc>
        <w:tc>
          <w:tcPr>
            <w:tcW w:w="1494" w:type="dxa"/>
            <w:gridSpan w:val="3"/>
          </w:tcPr>
          <w:p w14:paraId="4722B617" w14:textId="53C5796A" w:rsidR="000540F5" w:rsidRPr="004B68A6" w:rsidRDefault="000540F5" w:rsidP="004415F5">
            <w:pPr>
              <w:pStyle w:val="TAH"/>
              <w:rPr>
                <w:highlight w:val="green"/>
                <w:lang w:val="en-US" w:eastAsia="zh-CN"/>
              </w:rPr>
            </w:pPr>
            <w:r w:rsidRPr="004B68A6">
              <w:rPr>
                <w:highlight w:val="green"/>
                <w:lang w:val="en-US" w:eastAsia="zh-CN"/>
              </w:rPr>
              <w:t>1615.5MHz</w:t>
            </w:r>
          </w:p>
        </w:tc>
        <w:tc>
          <w:tcPr>
            <w:tcW w:w="1494" w:type="dxa"/>
            <w:gridSpan w:val="3"/>
          </w:tcPr>
          <w:p w14:paraId="4188BFA7" w14:textId="2CA207C0" w:rsidR="000540F5" w:rsidRPr="004B68A6" w:rsidRDefault="000540F5" w:rsidP="004415F5">
            <w:pPr>
              <w:pStyle w:val="TAH"/>
              <w:rPr>
                <w:highlight w:val="green"/>
                <w:lang w:val="en-US" w:eastAsia="zh-CN"/>
              </w:rPr>
            </w:pPr>
            <w:r w:rsidRPr="004B68A6">
              <w:rPr>
                <w:highlight w:val="green"/>
                <w:lang w:val="en-US" w:eastAsia="zh-CN"/>
              </w:rPr>
              <w:t>1620.5MHz</w:t>
            </w:r>
          </w:p>
        </w:tc>
        <w:tc>
          <w:tcPr>
            <w:tcW w:w="1482" w:type="dxa"/>
            <w:gridSpan w:val="3"/>
          </w:tcPr>
          <w:p w14:paraId="62D2CF62" w14:textId="12CDC664" w:rsidR="000540F5" w:rsidRPr="004B68A6" w:rsidRDefault="000540F5" w:rsidP="004415F5">
            <w:pPr>
              <w:pStyle w:val="TAH"/>
              <w:rPr>
                <w:highlight w:val="green"/>
                <w:lang w:val="en-US" w:eastAsia="zh-CN"/>
              </w:rPr>
            </w:pPr>
            <w:r w:rsidRPr="004B68A6">
              <w:rPr>
                <w:highlight w:val="green"/>
                <w:lang w:val="en-US" w:eastAsia="zh-CN"/>
              </w:rPr>
              <w:t>1622.4MHz</w:t>
            </w:r>
          </w:p>
        </w:tc>
        <w:tc>
          <w:tcPr>
            <w:tcW w:w="1631" w:type="dxa"/>
            <w:gridSpan w:val="3"/>
          </w:tcPr>
          <w:p w14:paraId="3E06681E" w14:textId="7F03F255" w:rsidR="000540F5" w:rsidRPr="004B68A6" w:rsidRDefault="000540F5" w:rsidP="004415F5">
            <w:pPr>
              <w:pStyle w:val="TAH"/>
              <w:rPr>
                <w:highlight w:val="green"/>
                <w:lang w:val="en-US" w:eastAsia="zh-CN"/>
              </w:rPr>
            </w:pPr>
            <w:r w:rsidRPr="004B68A6">
              <w:rPr>
                <w:highlight w:val="green"/>
                <w:lang w:val="en-US" w:eastAsia="zh-CN"/>
              </w:rPr>
              <w:t>1624MHz</w:t>
            </w:r>
          </w:p>
        </w:tc>
      </w:tr>
      <w:tr w:rsidR="000540F5" w:rsidRPr="004B68A6" w14:paraId="1DF4FA7F" w14:textId="77777777" w:rsidTr="00C20DC6">
        <w:tc>
          <w:tcPr>
            <w:tcW w:w="487" w:type="dxa"/>
            <w:vMerge/>
          </w:tcPr>
          <w:p w14:paraId="32567CA6" w14:textId="77777777" w:rsidR="000540F5" w:rsidRPr="004B68A6" w:rsidRDefault="000540F5" w:rsidP="004415F5">
            <w:pPr>
              <w:pStyle w:val="TAH"/>
              <w:rPr>
                <w:highlight w:val="green"/>
                <w:lang w:eastAsia="zh-CN"/>
              </w:rPr>
            </w:pPr>
          </w:p>
        </w:tc>
        <w:tc>
          <w:tcPr>
            <w:tcW w:w="497" w:type="dxa"/>
            <w:vMerge w:val="restart"/>
          </w:tcPr>
          <w:p w14:paraId="15F4603B" w14:textId="77777777" w:rsidR="000540F5" w:rsidRPr="004B68A6" w:rsidRDefault="000540F5" w:rsidP="004415F5">
            <w:pPr>
              <w:pStyle w:val="TAH"/>
              <w:rPr>
                <w:highlight w:val="green"/>
                <w:lang w:val="en-US" w:eastAsia="zh-CN"/>
              </w:rPr>
            </w:pPr>
            <w:r w:rsidRPr="004B68A6">
              <w:rPr>
                <w:highlight w:val="green"/>
                <w:lang w:val="en-US" w:eastAsia="zh-CN"/>
              </w:rPr>
              <w:t>CP</w:t>
            </w:r>
          </w:p>
          <w:p w14:paraId="3AF8B429" w14:textId="6CA5B9A9" w:rsidR="000540F5" w:rsidRPr="004B68A6" w:rsidRDefault="000540F5" w:rsidP="004415F5">
            <w:pPr>
              <w:pStyle w:val="TAH"/>
              <w:rPr>
                <w:highlight w:val="green"/>
                <w:lang w:val="en-US" w:eastAsia="zh-CN"/>
              </w:rPr>
            </w:pPr>
            <w:r w:rsidRPr="004B68A6">
              <w:rPr>
                <w:highlight w:val="green"/>
                <w:lang w:val="en-US" w:eastAsia="zh-CN"/>
              </w:rPr>
              <w:t>QP</w:t>
            </w:r>
          </w:p>
        </w:tc>
        <w:tc>
          <w:tcPr>
            <w:tcW w:w="997" w:type="dxa"/>
            <w:gridSpan w:val="2"/>
          </w:tcPr>
          <w:p w14:paraId="7A092B2A" w14:textId="2BC6DD2B" w:rsidR="000540F5" w:rsidRPr="004B68A6" w:rsidRDefault="000540F5" w:rsidP="004415F5">
            <w:pPr>
              <w:pStyle w:val="TAH"/>
              <w:rPr>
                <w:highlight w:val="green"/>
                <w:lang w:val="en-US" w:eastAsia="zh-CN"/>
              </w:rPr>
            </w:pPr>
            <w:r w:rsidRPr="004B68A6">
              <w:rPr>
                <w:highlight w:val="green"/>
                <w:lang w:val="en-US" w:eastAsia="zh-CN"/>
              </w:rPr>
              <w:t>DFT</w:t>
            </w:r>
          </w:p>
        </w:tc>
        <w:tc>
          <w:tcPr>
            <w:tcW w:w="497" w:type="dxa"/>
            <w:vMerge w:val="restart"/>
          </w:tcPr>
          <w:p w14:paraId="535E573F" w14:textId="77777777" w:rsidR="000540F5" w:rsidRPr="004B68A6" w:rsidRDefault="000540F5" w:rsidP="004415F5">
            <w:pPr>
              <w:pStyle w:val="TAH"/>
              <w:rPr>
                <w:highlight w:val="green"/>
                <w:lang w:val="en-US" w:eastAsia="zh-CN"/>
              </w:rPr>
            </w:pPr>
            <w:r w:rsidRPr="004B68A6">
              <w:rPr>
                <w:highlight w:val="green"/>
                <w:lang w:val="en-US" w:eastAsia="zh-CN"/>
              </w:rPr>
              <w:t>CP</w:t>
            </w:r>
          </w:p>
          <w:p w14:paraId="4CC9D1BC" w14:textId="455444B3" w:rsidR="000540F5" w:rsidRPr="004B68A6" w:rsidRDefault="000540F5" w:rsidP="004415F5">
            <w:pPr>
              <w:pStyle w:val="TAH"/>
              <w:rPr>
                <w:highlight w:val="green"/>
                <w:lang w:val="en-US" w:eastAsia="zh-CN"/>
              </w:rPr>
            </w:pPr>
            <w:r w:rsidRPr="004B68A6">
              <w:rPr>
                <w:highlight w:val="green"/>
                <w:lang w:val="en-US" w:eastAsia="zh-CN"/>
              </w:rPr>
              <w:t>QP</w:t>
            </w:r>
          </w:p>
        </w:tc>
        <w:tc>
          <w:tcPr>
            <w:tcW w:w="1052" w:type="dxa"/>
            <w:gridSpan w:val="2"/>
          </w:tcPr>
          <w:p w14:paraId="47BF2179" w14:textId="7B8FD631" w:rsidR="000540F5" w:rsidRPr="004B68A6" w:rsidRDefault="000540F5" w:rsidP="004415F5">
            <w:pPr>
              <w:pStyle w:val="TAH"/>
              <w:rPr>
                <w:highlight w:val="green"/>
                <w:lang w:val="en-US" w:eastAsia="zh-CN"/>
              </w:rPr>
            </w:pPr>
            <w:r w:rsidRPr="004B68A6">
              <w:rPr>
                <w:highlight w:val="green"/>
                <w:lang w:val="en-US" w:eastAsia="zh-CN"/>
              </w:rPr>
              <w:t>DFT</w:t>
            </w:r>
          </w:p>
        </w:tc>
        <w:tc>
          <w:tcPr>
            <w:tcW w:w="497" w:type="dxa"/>
            <w:vMerge w:val="restart"/>
          </w:tcPr>
          <w:p w14:paraId="362F867B" w14:textId="77777777" w:rsidR="000540F5" w:rsidRPr="004B68A6" w:rsidRDefault="000540F5" w:rsidP="004415F5">
            <w:pPr>
              <w:pStyle w:val="TAH"/>
              <w:rPr>
                <w:highlight w:val="green"/>
                <w:lang w:val="en-US" w:eastAsia="zh-CN"/>
              </w:rPr>
            </w:pPr>
            <w:r w:rsidRPr="004B68A6">
              <w:rPr>
                <w:highlight w:val="green"/>
                <w:lang w:val="en-US" w:eastAsia="zh-CN"/>
              </w:rPr>
              <w:t>CP</w:t>
            </w:r>
          </w:p>
          <w:p w14:paraId="0A7406E3" w14:textId="35F35E46" w:rsidR="000540F5" w:rsidRPr="004B68A6" w:rsidRDefault="000540F5" w:rsidP="004415F5">
            <w:pPr>
              <w:pStyle w:val="TAH"/>
              <w:rPr>
                <w:highlight w:val="green"/>
                <w:lang w:val="en-US" w:eastAsia="zh-CN"/>
              </w:rPr>
            </w:pPr>
            <w:r w:rsidRPr="004B68A6">
              <w:rPr>
                <w:highlight w:val="green"/>
                <w:lang w:val="en-US" w:eastAsia="zh-CN"/>
              </w:rPr>
              <w:t>QP</w:t>
            </w:r>
          </w:p>
        </w:tc>
        <w:tc>
          <w:tcPr>
            <w:tcW w:w="997" w:type="dxa"/>
            <w:gridSpan w:val="2"/>
          </w:tcPr>
          <w:p w14:paraId="417B447E" w14:textId="6F16D863" w:rsidR="000540F5" w:rsidRPr="004B68A6" w:rsidRDefault="000540F5" w:rsidP="004415F5">
            <w:pPr>
              <w:pStyle w:val="TAH"/>
              <w:rPr>
                <w:highlight w:val="green"/>
                <w:lang w:val="en-US" w:eastAsia="zh-CN"/>
              </w:rPr>
            </w:pPr>
            <w:r w:rsidRPr="004B68A6">
              <w:rPr>
                <w:highlight w:val="green"/>
                <w:lang w:val="en-US" w:eastAsia="zh-CN"/>
              </w:rPr>
              <w:t>DFT</w:t>
            </w:r>
          </w:p>
        </w:tc>
        <w:tc>
          <w:tcPr>
            <w:tcW w:w="497" w:type="dxa"/>
            <w:vMerge w:val="restart"/>
          </w:tcPr>
          <w:p w14:paraId="4D068869" w14:textId="77777777" w:rsidR="000540F5" w:rsidRPr="004B68A6" w:rsidRDefault="000540F5" w:rsidP="004415F5">
            <w:pPr>
              <w:pStyle w:val="TAH"/>
              <w:rPr>
                <w:highlight w:val="green"/>
                <w:lang w:val="en-US" w:eastAsia="zh-CN"/>
              </w:rPr>
            </w:pPr>
            <w:r w:rsidRPr="004B68A6">
              <w:rPr>
                <w:highlight w:val="green"/>
                <w:lang w:val="en-US" w:eastAsia="zh-CN"/>
              </w:rPr>
              <w:t>CP</w:t>
            </w:r>
          </w:p>
          <w:p w14:paraId="30FF5DB5" w14:textId="782FD339" w:rsidR="000540F5" w:rsidRPr="004B68A6" w:rsidRDefault="000540F5" w:rsidP="004415F5">
            <w:pPr>
              <w:pStyle w:val="TAH"/>
              <w:rPr>
                <w:highlight w:val="green"/>
                <w:lang w:val="en-US" w:eastAsia="zh-CN"/>
              </w:rPr>
            </w:pPr>
            <w:r w:rsidRPr="004B68A6">
              <w:rPr>
                <w:highlight w:val="green"/>
                <w:lang w:val="en-US" w:eastAsia="zh-CN"/>
              </w:rPr>
              <w:t>QP</w:t>
            </w:r>
          </w:p>
        </w:tc>
        <w:tc>
          <w:tcPr>
            <w:tcW w:w="997" w:type="dxa"/>
            <w:gridSpan w:val="2"/>
          </w:tcPr>
          <w:p w14:paraId="47303C46" w14:textId="10DA5012" w:rsidR="000540F5" w:rsidRPr="004B68A6" w:rsidRDefault="000540F5" w:rsidP="004415F5">
            <w:pPr>
              <w:pStyle w:val="TAH"/>
              <w:rPr>
                <w:highlight w:val="green"/>
                <w:lang w:val="en-US" w:eastAsia="zh-CN"/>
              </w:rPr>
            </w:pPr>
            <w:r w:rsidRPr="004B68A6">
              <w:rPr>
                <w:highlight w:val="green"/>
                <w:lang w:val="en-US" w:eastAsia="zh-CN"/>
              </w:rPr>
              <w:t>DFT</w:t>
            </w:r>
          </w:p>
        </w:tc>
        <w:tc>
          <w:tcPr>
            <w:tcW w:w="497" w:type="dxa"/>
            <w:vMerge w:val="restart"/>
          </w:tcPr>
          <w:p w14:paraId="002F3B81" w14:textId="77777777" w:rsidR="000540F5" w:rsidRPr="004B68A6" w:rsidRDefault="000540F5" w:rsidP="004415F5">
            <w:pPr>
              <w:pStyle w:val="TAH"/>
              <w:rPr>
                <w:highlight w:val="green"/>
                <w:lang w:val="en-US" w:eastAsia="zh-CN"/>
              </w:rPr>
            </w:pPr>
            <w:r w:rsidRPr="004B68A6">
              <w:rPr>
                <w:highlight w:val="green"/>
                <w:lang w:val="en-US" w:eastAsia="zh-CN"/>
              </w:rPr>
              <w:t>CP</w:t>
            </w:r>
          </w:p>
          <w:p w14:paraId="20853135" w14:textId="3CD695B5" w:rsidR="000540F5" w:rsidRPr="004B68A6" w:rsidRDefault="000540F5" w:rsidP="004415F5">
            <w:pPr>
              <w:pStyle w:val="TAH"/>
              <w:rPr>
                <w:highlight w:val="green"/>
                <w:lang w:val="en-US" w:eastAsia="zh-CN"/>
              </w:rPr>
            </w:pPr>
            <w:r w:rsidRPr="004B68A6">
              <w:rPr>
                <w:highlight w:val="green"/>
                <w:lang w:val="en-US" w:eastAsia="zh-CN"/>
              </w:rPr>
              <w:t>QP</w:t>
            </w:r>
          </w:p>
        </w:tc>
        <w:tc>
          <w:tcPr>
            <w:tcW w:w="985" w:type="dxa"/>
            <w:gridSpan w:val="2"/>
          </w:tcPr>
          <w:p w14:paraId="720B1EB6" w14:textId="7FC6ED0E" w:rsidR="000540F5" w:rsidRPr="004B68A6" w:rsidRDefault="000540F5" w:rsidP="004415F5">
            <w:pPr>
              <w:pStyle w:val="TAH"/>
              <w:rPr>
                <w:highlight w:val="green"/>
                <w:lang w:val="en-US" w:eastAsia="zh-CN"/>
              </w:rPr>
            </w:pPr>
            <w:r w:rsidRPr="004B68A6">
              <w:rPr>
                <w:highlight w:val="green"/>
                <w:lang w:val="en-US" w:eastAsia="zh-CN"/>
              </w:rPr>
              <w:t>DFT</w:t>
            </w:r>
          </w:p>
        </w:tc>
        <w:tc>
          <w:tcPr>
            <w:tcW w:w="497" w:type="dxa"/>
            <w:vMerge w:val="restart"/>
          </w:tcPr>
          <w:p w14:paraId="4E6A831B" w14:textId="77777777" w:rsidR="000540F5" w:rsidRPr="004B68A6" w:rsidRDefault="000540F5" w:rsidP="004415F5">
            <w:pPr>
              <w:pStyle w:val="TAH"/>
              <w:rPr>
                <w:highlight w:val="green"/>
                <w:lang w:val="en-US" w:eastAsia="zh-CN"/>
              </w:rPr>
            </w:pPr>
            <w:r w:rsidRPr="004B68A6">
              <w:rPr>
                <w:highlight w:val="green"/>
                <w:lang w:val="en-US" w:eastAsia="zh-CN"/>
              </w:rPr>
              <w:t>CP</w:t>
            </w:r>
          </w:p>
          <w:p w14:paraId="2FA619AA" w14:textId="66987BB4" w:rsidR="000540F5" w:rsidRPr="004B68A6" w:rsidRDefault="000540F5" w:rsidP="004415F5">
            <w:pPr>
              <w:pStyle w:val="TAH"/>
              <w:rPr>
                <w:highlight w:val="green"/>
                <w:lang w:val="en-US" w:eastAsia="zh-CN"/>
              </w:rPr>
            </w:pPr>
            <w:r w:rsidRPr="004B68A6">
              <w:rPr>
                <w:highlight w:val="green"/>
                <w:lang w:val="en-US" w:eastAsia="zh-CN"/>
              </w:rPr>
              <w:t>QP</w:t>
            </w:r>
          </w:p>
        </w:tc>
        <w:tc>
          <w:tcPr>
            <w:tcW w:w="1134" w:type="dxa"/>
            <w:gridSpan w:val="2"/>
          </w:tcPr>
          <w:p w14:paraId="56BCA439" w14:textId="75C35606" w:rsidR="000540F5" w:rsidRPr="004B68A6" w:rsidRDefault="000540F5" w:rsidP="004415F5">
            <w:pPr>
              <w:pStyle w:val="TAH"/>
              <w:rPr>
                <w:highlight w:val="green"/>
                <w:lang w:val="en-US" w:eastAsia="zh-CN"/>
              </w:rPr>
            </w:pPr>
            <w:r w:rsidRPr="004B68A6">
              <w:rPr>
                <w:highlight w:val="green"/>
                <w:lang w:val="en-US" w:eastAsia="zh-CN"/>
              </w:rPr>
              <w:t>DFT</w:t>
            </w:r>
          </w:p>
        </w:tc>
      </w:tr>
      <w:tr w:rsidR="000540F5" w:rsidRPr="004B68A6" w14:paraId="52C6C072" w14:textId="16D527B5" w:rsidTr="00D73683">
        <w:tc>
          <w:tcPr>
            <w:tcW w:w="487" w:type="dxa"/>
            <w:vMerge/>
          </w:tcPr>
          <w:p w14:paraId="5BD11A9F" w14:textId="77777777" w:rsidR="000540F5" w:rsidRPr="004B68A6" w:rsidRDefault="000540F5" w:rsidP="004415F5">
            <w:pPr>
              <w:pStyle w:val="TAH"/>
              <w:rPr>
                <w:highlight w:val="green"/>
                <w:lang w:eastAsia="zh-CN"/>
              </w:rPr>
            </w:pPr>
          </w:p>
        </w:tc>
        <w:tc>
          <w:tcPr>
            <w:tcW w:w="497" w:type="dxa"/>
            <w:vMerge/>
          </w:tcPr>
          <w:p w14:paraId="7FF720A5" w14:textId="23337EBA" w:rsidR="000540F5" w:rsidRPr="004B68A6" w:rsidRDefault="000540F5" w:rsidP="004415F5">
            <w:pPr>
              <w:pStyle w:val="TAH"/>
              <w:rPr>
                <w:highlight w:val="green"/>
                <w:lang w:val="en-US" w:eastAsia="zh-CN"/>
              </w:rPr>
            </w:pPr>
          </w:p>
        </w:tc>
        <w:tc>
          <w:tcPr>
            <w:tcW w:w="500" w:type="dxa"/>
          </w:tcPr>
          <w:p w14:paraId="46AC66CE" w14:textId="734368F9" w:rsidR="000540F5" w:rsidRPr="004B68A6" w:rsidRDefault="000540F5" w:rsidP="004415F5">
            <w:pPr>
              <w:pStyle w:val="TAH"/>
              <w:rPr>
                <w:highlight w:val="green"/>
                <w:lang w:val="en-US" w:eastAsia="zh-CN"/>
              </w:rPr>
            </w:pPr>
            <w:r w:rsidRPr="004B68A6">
              <w:rPr>
                <w:highlight w:val="green"/>
                <w:lang w:val="en-US" w:eastAsia="zh-CN"/>
              </w:rPr>
              <w:t>QP</w:t>
            </w:r>
          </w:p>
        </w:tc>
        <w:tc>
          <w:tcPr>
            <w:tcW w:w="497" w:type="dxa"/>
          </w:tcPr>
          <w:p w14:paraId="5EF0D941" w14:textId="4F4FA529" w:rsidR="000540F5" w:rsidRPr="004B68A6" w:rsidRDefault="000540F5" w:rsidP="004415F5">
            <w:pPr>
              <w:pStyle w:val="TAH"/>
              <w:rPr>
                <w:highlight w:val="green"/>
                <w:lang w:val="en-US" w:eastAsia="zh-CN"/>
              </w:rPr>
            </w:pPr>
            <w:r w:rsidRPr="004B68A6">
              <w:rPr>
                <w:highlight w:val="green"/>
                <w:lang w:val="en-US" w:eastAsia="zh-CN"/>
              </w:rPr>
              <w:t>PI</w:t>
            </w:r>
          </w:p>
        </w:tc>
        <w:tc>
          <w:tcPr>
            <w:tcW w:w="497" w:type="dxa"/>
            <w:vMerge/>
          </w:tcPr>
          <w:p w14:paraId="58CB8C72" w14:textId="7298021E" w:rsidR="000540F5" w:rsidRPr="004B68A6" w:rsidRDefault="000540F5" w:rsidP="004415F5">
            <w:pPr>
              <w:pStyle w:val="TAH"/>
              <w:rPr>
                <w:highlight w:val="green"/>
                <w:lang w:eastAsia="zh-CN"/>
              </w:rPr>
            </w:pPr>
          </w:p>
        </w:tc>
        <w:tc>
          <w:tcPr>
            <w:tcW w:w="567" w:type="dxa"/>
          </w:tcPr>
          <w:p w14:paraId="13D7D898" w14:textId="616DC209" w:rsidR="000540F5" w:rsidRPr="004B68A6" w:rsidRDefault="000540F5" w:rsidP="004415F5">
            <w:pPr>
              <w:pStyle w:val="TAH"/>
              <w:rPr>
                <w:highlight w:val="green"/>
                <w:lang w:eastAsia="zh-CN"/>
              </w:rPr>
            </w:pPr>
            <w:r w:rsidRPr="004B68A6">
              <w:rPr>
                <w:highlight w:val="green"/>
                <w:lang w:val="en-US" w:eastAsia="zh-CN"/>
              </w:rPr>
              <w:t>QP</w:t>
            </w:r>
          </w:p>
        </w:tc>
        <w:tc>
          <w:tcPr>
            <w:tcW w:w="485" w:type="dxa"/>
          </w:tcPr>
          <w:p w14:paraId="5A9CF744" w14:textId="4AB9AE88" w:rsidR="000540F5" w:rsidRPr="004B68A6" w:rsidRDefault="000540F5" w:rsidP="004415F5">
            <w:pPr>
              <w:pStyle w:val="TAH"/>
              <w:rPr>
                <w:highlight w:val="green"/>
                <w:lang w:eastAsia="zh-CN"/>
              </w:rPr>
            </w:pPr>
            <w:r w:rsidRPr="004B68A6">
              <w:rPr>
                <w:highlight w:val="green"/>
                <w:lang w:val="en-US" w:eastAsia="zh-CN"/>
              </w:rPr>
              <w:t>PI</w:t>
            </w:r>
          </w:p>
        </w:tc>
        <w:tc>
          <w:tcPr>
            <w:tcW w:w="497" w:type="dxa"/>
            <w:vMerge/>
          </w:tcPr>
          <w:p w14:paraId="03834CE2" w14:textId="4F697612" w:rsidR="000540F5" w:rsidRPr="004B68A6" w:rsidRDefault="000540F5" w:rsidP="004415F5">
            <w:pPr>
              <w:pStyle w:val="TAH"/>
              <w:rPr>
                <w:highlight w:val="green"/>
                <w:lang w:eastAsia="zh-CN"/>
              </w:rPr>
            </w:pPr>
          </w:p>
        </w:tc>
        <w:tc>
          <w:tcPr>
            <w:tcW w:w="500" w:type="dxa"/>
          </w:tcPr>
          <w:p w14:paraId="5F29287B" w14:textId="24F85CCF" w:rsidR="000540F5" w:rsidRPr="004B68A6" w:rsidRDefault="000540F5" w:rsidP="004415F5">
            <w:pPr>
              <w:pStyle w:val="TAH"/>
              <w:rPr>
                <w:highlight w:val="green"/>
                <w:lang w:eastAsia="zh-CN"/>
              </w:rPr>
            </w:pPr>
            <w:r w:rsidRPr="004B68A6">
              <w:rPr>
                <w:highlight w:val="green"/>
                <w:lang w:val="en-US" w:eastAsia="zh-CN"/>
              </w:rPr>
              <w:t>QP</w:t>
            </w:r>
          </w:p>
        </w:tc>
        <w:tc>
          <w:tcPr>
            <w:tcW w:w="497" w:type="dxa"/>
          </w:tcPr>
          <w:p w14:paraId="4902E13B" w14:textId="670D2A71" w:rsidR="000540F5" w:rsidRPr="004B68A6" w:rsidRDefault="000540F5" w:rsidP="004415F5">
            <w:pPr>
              <w:pStyle w:val="TAH"/>
              <w:rPr>
                <w:highlight w:val="green"/>
                <w:lang w:eastAsia="zh-CN"/>
              </w:rPr>
            </w:pPr>
            <w:r w:rsidRPr="004B68A6">
              <w:rPr>
                <w:highlight w:val="green"/>
                <w:lang w:val="en-US" w:eastAsia="zh-CN"/>
              </w:rPr>
              <w:t>PI</w:t>
            </w:r>
          </w:p>
        </w:tc>
        <w:tc>
          <w:tcPr>
            <w:tcW w:w="497" w:type="dxa"/>
            <w:vMerge/>
          </w:tcPr>
          <w:p w14:paraId="0E877984" w14:textId="7EB67FC8" w:rsidR="000540F5" w:rsidRPr="004B68A6" w:rsidRDefault="000540F5" w:rsidP="004415F5">
            <w:pPr>
              <w:pStyle w:val="TAH"/>
              <w:rPr>
                <w:highlight w:val="green"/>
                <w:lang w:eastAsia="zh-CN"/>
              </w:rPr>
            </w:pPr>
          </w:p>
        </w:tc>
        <w:tc>
          <w:tcPr>
            <w:tcW w:w="500" w:type="dxa"/>
          </w:tcPr>
          <w:p w14:paraId="7E4D71B3" w14:textId="5FA5592E" w:rsidR="000540F5" w:rsidRPr="004B68A6" w:rsidRDefault="000540F5" w:rsidP="004415F5">
            <w:pPr>
              <w:pStyle w:val="TAH"/>
              <w:rPr>
                <w:highlight w:val="green"/>
                <w:lang w:eastAsia="zh-CN"/>
              </w:rPr>
            </w:pPr>
            <w:r w:rsidRPr="004B68A6">
              <w:rPr>
                <w:highlight w:val="green"/>
                <w:lang w:val="en-US" w:eastAsia="zh-CN"/>
              </w:rPr>
              <w:t>QP</w:t>
            </w:r>
          </w:p>
        </w:tc>
        <w:tc>
          <w:tcPr>
            <w:tcW w:w="497" w:type="dxa"/>
          </w:tcPr>
          <w:p w14:paraId="7C0FDB6E" w14:textId="655B1832" w:rsidR="000540F5" w:rsidRPr="004B68A6" w:rsidRDefault="000540F5" w:rsidP="004415F5">
            <w:pPr>
              <w:pStyle w:val="TAH"/>
              <w:rPr>
                <w:highlight w:val="green"/>
                <w:lang w:eastAsia="zh-CN"/>
              </w:rPr>
            </w:pPr>
            <w:r w:rsidRPr="004B68A6">
              <w:rPr>
                <w:highlight w:val="green"/>
                <w:lang w:val="en-US" w:eastAsia="zh-CN"/>
              </w:rPr>
              <w:t>PI</w:t>
            </w:r>
          </w:p>
        </w:tc>
        <w:tc>
          <w:tcPr>
            <w:tcW w:w="497" w:type="dxa"/>
            <w:vMerge/>
          </w:tcPr>
          <w:p w14:paraId="0A61184F" w14:textId="74E2E047" w:rsidR="000540F5" w:rsidRPr="004B68A6" w:rsidRDefault="000540F5" w:rsidP="004415F5">
            <w:pPr>
              <w:pStyle w:val="TAH"/>
              <w:rPr>
                <w:highlight w:val="green"/>
                <w:lang w:eastAsia="zh-CN"/>
              </w:rPr>
            </w:pPr>
          </w:p>
        </w:tc>
        <w:tc>
          <w:tcPr>
            <w:tcW w:w="500" w:type="dxa"/>
          </w:tcPr>
          <w:p w14:paraId="49EE421A" w14:textId="68341A89" w:rsidR="000540F5" w:rsidRPr="004B68A6" w:rsidRDefault="000540F5" w:rsidP="004415F5">
            <w:pPr>
              <w:pStyle w:val="TAH"/>
              <w:rPr>
                <w:highlight w:val="green"/>
                <w:lang w:eastAsia="zh-CN"/>
              </w:rPr>
            </w:pPr>
            <w:r w:rsidRPr="004B68A6">
              <w:rPr>
                <w:highlight w:val="green"/>
                <w:lang w:val="en-US" w:eastAsia="zh-CN"/>
              </w:rPr>
              <w:t>QP</w:t>
            </w:r>
          </w:p>
        </w:tc>
        <w:tc>
          <w:tcPr>
            <w:tcW w:w="485" w:type="dxa"/>
          </w:tcPr>
          <w:p w14:paraId="546AAA26" w14:textId="31EAD75B" w:rsidR="000540F5" w:rsidRPr="004B68A6" w:rsidRDefault="000540F5" w:rsidP="004415F5">
            <w:pPr>
              <w:pStyle w:val="TAH"/>
              <w:rPr>
                <w:highlight w:val="green"/>
                <w:lang w:eastAsia="zh-CN"/>
              </w:rPr>
            </w:pPr>
            <w:r w:rsidRPr="004B68A6">
              <w:rPr>
                <w:highlight w:val="green"/>
                <w:lang w:val="en-US" w:eastAsia="zh-CN"/>
              </w:rPr>
              <w:t>PI</w:t>
            </w:r>
          </w:p>
        </w:tc>
        <w:tc>
          <w:tcPr>
            <w:tcW w:w="497" w:type="dxa"/>
            <w:vMerge/>
          </w:tcPr>
          <w:p w14:paraId="1B0E5151" w14:textId="17F0DA45" w:rsidR="000540F5" w:rsidRPr="004B68A6" w:rsidRDefault="000540F5" w:rsidP="004415F5">
            <w:pPr>
              <w:pStyle w:val="TAH"/>
              <w:rPr>
                <w:highlight w:val="green"/>
                <w:lang w:eastAsia="zh-CN"/>
              </w:rPr>
            </w:pPr>
          </w:p>
        </w:tc>
        <w:tc>
          <w:tcPr>
            <w:tcW w:w="567" w:type="dxa"/>
          </w:tcPr>
          <w:p w14:paraId="0F525E48" w14:textId="21C9FA34" w:rsidR="000540F5" w:rsidRPr="004B68A6" w:rsidRDefault="000540F5" w:rsidP="004415F5">
            <w:pPr>
              <w:pStyle w:val="TAH"/>
              <w:rPr>
                <w:highlight w:val="green"/>
                <w:lang w:eastAsia="zh-CN"/>
              </w:rPr>
            </w:pPr>
            <w:r w:rsidRPr="004B68A6">
              <w:rPr>
                <w:highlight w:val="green"/>
                <w:lang w:val="en-US" w:eastAsia="zh-CN"/>
              </w:rPr>
              <w:t>QP</w:t>
            </w:r>
          </w:p>
        </w:tc>
        <w:tc>
          <w:tcPr>
            <w:tcW w:w="567" w:type="dxa"/>
          </w:tcPr>
          <w:p w14:paraId="65F79911" w14:textId="5C90735B" w:rsidR="000540F5" w:rsidRPr="004B68A6" w:rsidRDefault="000540F5" w:rsidP="004415F5">
            <w:pPr>
              <w:pStyle w:val="TAH"/>
              <w:rPr>
                <w:highlight w:val="green"/>
                <w:lang w:eastAsia="zh-CN"/>
              </w:rPr>
            </w:pPr>
            <w:r w:rsidRPr="004B68A6">
              <w:rPr>
                <w:highlight w:val="green"/>
                <w:lang w:val="en-US" w:eastAsia="zh-CN"/>
              </w:rPr>
              <w:t>PI</w:t>
            </w:r>
          </w:p>
        </w:tc>
      </w:tr>
      <w:tr w:rsidR="004415F5" w:rsidRPr="004B68A6" w14:paraId="3D603E97" w14:textId="66B801C2" w:rsidTr="00D73683">
        <w:tc>
          <w:tcPr>
            <w:tcW w:w="487" w:type="dxa"/>
          </w:tcPr>
          <w:p w14:paraId="2DD1BFF7" w14:textId="77777777" w:rsidR="004415F5" w:rsidRPr="004B68A6" w:rsidRDefault="004415F5" w:rsidP="005278E4">
            <w:pPr>
              <w:pStyle w:val="TAC"/>
              <w:rPr>
                <w:highlight w:val="green"/>
                <w:lang w:eastAsia="zh-CN"/>
              </w:rPr>
            </w:pPr>
          </w:p>
        </w:tc>
        <w:tc>
          <w:tcPr>
            <w:tcW w:w="9144" w:type="dxa"/>
            <w:gridSpan w:val="18"/>
          </w:tcPr>
          <w:p w14:paraId="6AAA2D51" w14:textId="47C83A25" w:rsidR="004415F5" w:rsidRPr="004B68A6" w:rsidRDefault="004415F5" w:rsidP="005278E4">
            <w:pPr>
              <w:pStyle w:val="TAC"/>
              <w:rPr>
                <w:b/>
                <w:bCs/>
                <w:highlight w:val="green"/>
                <w:lang w:val="en-US" w:eastAsia="zh-CN"/>
              </w:rPr>
            </w:pPr>
            <w:r w:rsidRPr="004B68A6">
              <w:rPr>
                <w:b/>
                <w:bCs/>
                <w:highlight w:val="green"/>
                <w:lang w:val="en-US" w:eastAsia="zh-CN"/>
              </w:rPr>
              <w:t>ETSI regulatory domain</w:t>
            </w:r>
          </w:p>
        </w:tc>
      </w:tr>
      <w:tr w:rsidR="00D73683" w:rsidRPr="004B68A6" w14:paraId="4AFAE478" w14:textId="1D996C39" w:rsidTr="00D73683">
        <w:tc>
          <w:tcPr>
            <w:tcW w:w="487" w:type="dxa"/>
          </w:tcPr>
          <w:p w14:paraId="304E0138" w14:textId="73A0B1E4" w:rsidR="005278E4" w:rsidRPr="004B68A6" w:rsidRDefault="004415F5" w:rsidP="005278E4">
            <w:pPr>
              <w:pStyle w:val="TAC"/>
              <w:rPr>
                <w:highlight w:val="green"/>
                <w:lang w:val="en-US" w:eastAsia="zh-CN"/>
              </w:rPr>
            </w:pPr>
            <w:r w:rsidRPr="004B68A6">
              <w:rPr>
                <w:highlight w:val="green"/>
                <w:lang w:val="en-US" w:eastAsia="zh-CN"/>
              </w:rPr>
              <w:t>A</w:t>
            </w:r>
          </w:p>
        </w:tc>
        <w:tc>
          <w:tcPr>
            <w:tcW w:w="497" w:type="dxa"/>
          </w:tcPr>
          <w:p w14:paraId="3B919D6E" w14:textId="7843E44D" w:rsidR="005278E4" w:rsidRPr="004B68A6" w:rsidRDefault="004415F5" w:rsidP="005278E4">
            <w:pPr>
              <w:pStyle w:val="TAC"/>
              <w:rPr>
                <w:highlight w:val="green"/>
                <w:lang w:val="en-US" w:eastAsia="zh-CN"/>
              </w:rPr>
            </w:pPr>
            <w:r w:rsidRPr="004B68A6">
              <w:rPr>
                <w:highlight w:val="green"/>
                <w:lang w:val="en-US" w:eastAsia="zh-CN"/>
              </w:rPr>
              <w:t>6</w:t>
            </w:r>
          </w:p>
        </w:tc>
        <w:tc>
          <w:tcPr>
            <w:tcW w:w="500" w:type="dxa"/>
          </w:tcPr>
          <w:p w14:paraId="5C5167DD" w14:textId="5123F432" w:rsidR="005278E4" w:rsidRPr="004B68A6" w:rsidRDefault="004415F5" w:rsidP="005278E4">
            <w:pPr>
              <w:pStyle w:val="TAC"/>
              <w:rPr>
                <w:highlight w:val="green"/>
                <w:lang w:val="en-US" w:eastAsia="zh-CN"/>
              </w:rPr>
            </w:pPr>
            <w:r w:rsidRPr="004B68A6">
              <w:rPr>
                <w:highlight w:val="green"/>
                <w:lang w:val="en-US" w:eastAsia="zh-CN"/>
              </w:rPr>
              <w:t>3.5</w:t>
            </w:r>
          </w:p>
        </w:tc>
        <w:tc>
          <w:tcPr>
            <w:tcW w:w="497" w:type="dxa"/>
          </w:tcPr>
          <w:p w14:paraId="3A0A807F" w14:textId="42B5AB43" w:rsidR="005278E4" w:rsidRPr="004B68A6" w:rsidRDefault="004415F5" w:rsidP="005278E4">
            <w:pPr>
              <w:pStyle w:val="TAC"/>
              <w:rPr>
                <w:highlight w:val="green"/>
                <w:lang w:val="en-US" w:eastAsia="zh-CN"/>
              </w:rPr>
            </w:pPr>
            <w:r w:rsidRPr="004B68A6">
              <w:rPr>
                <w:highlight w:val="green"/>
                <w:lang w:val="en-US" w:eastAsia="zh-CN"/>
              </w:rPr>
              <w:t>2.5</w:t>
            </w:r>
          </w:p>
        </w:tc>
        <w:tc>
          <w:tcPr>
            <w:tcW w:w="497" w:type="dxa"/>
          </w:tcPr>
          <w:p w14:paraId="3FF0619A" w14:textId="571CE23E" w:rsidR="005278E4" w:rsidRPr="004B68A6" w:rsidRDefault="004415F5" w:rsidP="005278E4">
            <w:pPr>
              <w:pStyle w:val="TAC"/>
              <w:rPr>
                <w:highlight w:val="green"/>
                <w:lang w:val="en-US" w:eastAsia="zh-CN"/>
              </w:rPr>
            </w:pPr>
            <w:r w:rsidRPr="004B68A6">
              <w:rPr>
                <w:highlight w:val="green"/>
                <w:lang w:val="en-US" w:eastAsia="zh-CN"/>
              </w:rPr>
              <w:t>4</w:t>
            </w:r>
          </w:p>
        </w:tc>
        <w:tc>
          <w:tcPr>
            <w:tcW w:w="567" w:type="dxa"/>
          </w:tcPr>
          <w:p w14:paraId="03DD2625" w14:textId="7ADD682B" w:rsidR="005278E4" w:rsidRPr="004B68A6" w:rsidRDefault="004415F5" w:rsidP="005278E4">
            <w:pPr>
              <w:pStyle w:val="TAC"/>
              <w:rPr>
                <w:highlight w:val="green"/>
                <w:lang w:val="en-US" w:eastAsia="zh-CN"/>
              </w:rPr>
            </w:pPr>
            <w:r w:rsidRPr="004B68A6">
              <w:rPr>
                <w:highlight w:val="green"/>
                <w:lang w:val="en-US" w:eastAsia="zh-CN"/>
              </w:rPr>
              <w:t>2.5</w:t>
            </w:r>
          </w:p>
        </w:tc>
        <w:tc>
          <w:tcPr>
            <w:tcW w:w="485" w:type="dxa"/>
          </w:tcPr>
          <w:p w14:paraId="560CFAB5" w14:textId="1AF22466" w:rsidR="005278E4" w:rsidRPr="004B68A6" w:rsidRDefault="004415F5" w:rsidP="005278E4">
            <w:pPr>
              <w:pStyle w:val="TAC"/>
              <w:rPr>
                <w:highlight w:val="green"/>
                <w:lang w:val="en-US" w:eastAsia="zh-CN"/>
              </w:rPr>
            </w:pPr>
            <w:r w:rsidRPr="004B68A6">
              <w:rPr>
                <w:highlight w:val="green"/>
                <w:lang w:val="en-US" w:eastAsia="zh-CN"/>
              </w:rPr>
              <w:t>1</w:t>
            </w:r>
          </w:p>
        </w:tc>
        <w:tc>
          <w:tcPr>
            <w:tcW w:w="497" w:type="dxa"/>
          </w:tcPr>
          <w:p w14:paraId="0D444DDB" w14:textId="3708A870" w:rsidR="005278E4" w:rsidRPr="004B68A6" w:rsidRDefault="004415F5" w:rsidP="005278E4">
            <w:pPr>
              <w:pStyle w:val="TAC"/>
              <w:rPr>
                <w:highlight w:val="green"/>
                <w:lang w:val="en-US" w:eastAsia="zh-CN"/>
              </w:rPr>
            </w:pPr>
            <w:r w:rsidRPr="004B68A6">
              <w:rPr>
                <w:highlight w:val="green"/>
                <w:lang w:val="en-US" w:eastAsia="zh-CN"/>
              </w:rPr>
              <w:t>3</w:t>
            </w:r>
          </w:p>
        </w:tc>
        <w:tc>
          <w:tcPr>
            <w:tcW w:w="500" w:type="dxa"/>
          </w:tcPr>
          <w:p w14:paraId="106B95CA" w14:textId="6232A80D" w:rsidR="005278E4" w:rsidRPr="004B68A6" w:rsidRDefault="004415F5" w:rsidP="005278E4">
            <w:pPr>
              <w:pStyle w:val="TAC"/>
              <w:rPr>
                <w:highlight w:val="green"/>
                <w:lang w:val="en-US" w:eastAsia="zh-CN"/>
              </w:rPr>
            </w:pPr>
            <w:r w:rsidRPr="004B68A6">
              <w:rPr>
                <w:highlight w:val="green"/>
                <w:lang w:val="en-US" w:eastAsia="zh-CN"/>
              </w:rPr>
              <w:t>1</w:t>
            </w:r>
          </w:p>
        </w:tc>
        <w:tc>
          <w:tcPr>
            <w:tcW w:w="497" w:type="dxa"/>
          </w:tcPr>
          <w:p w14:paraId="0A5E27F3" w14:textId="4AD2B18C" w:rsidR="005278E4" w:rsidRPr="004B68A6" w:rsidRDefault="004415F5" w:rsidP="005278E4">
            <w:pPr>
              <w:pStyle w:val="TAC"/>
              <w:rPr>
                <w:highlight w:val="green"/>
                <w:lang w:val="en-US" w:eastAsia="zh-CN"/>
              </w:rPr>
            </w:pPr>
            <w:r w:rsidRPr="004B68A6">
              <w:rPr>
                <w:highlight w:val="green"/>
                <w:lang w:val="en-US" w:eastAsia="zh-CN"/>
              </w:rPr>
              <w:t>0.5</w:t>
            </w:r>
          </w:p>
        </w:tc>
        <w:tc>
          <w:tcPr>
            <w:tcW w:w="497" w:type="dxa"/>
          </w:tcPr>
          <w:p w14:paraId="592F4647" w14:textId="5C1BC83E" w:rsidR="005278E4" w:rsidRPr="004B68A6" w:rsidRDefault="004415F5" w:rsidP="005278E4">
            <w:pPr>
              <w:pStyle w:val="TAC"/>
              <w:rPr>
                <w:highlight w:val="green"/>
                <w:lang w:val="en-US" w:eastAsia="zh-CN"/>
              </w:rPr>
            </w:pPr>
            <w:r w:rsidRPr="004B68A6">
              <w:rPr>
                <w:highlight w:val="green"/>
                <w:lang w:val="en-US" w:eastAsia="zh-CN"/>
              </w:rPr>
              <w:t>3</w:t>
            </w:r>
          </w:p>
        </w:tc>
        <w:tc>
          <w:tcPr>
            <w:tcW w:w="500" w:type="dxa"/>
          </w:tcPr>
          <w:p w14:paraId="05A80A0F" w14:textId="30DDDE32" w:rsidR="005278E4" w:rsidRPr="004B68A6" w:rsidRDefault="004415F5" w:rsidP="005278E4">
            <w:pPr>
              <w:pStyle w:val="TAC"/>
              <w:rPr>
                <w:highlight w:val="green"/>
                <w:lang w:val="en-US" w:eastAsia="zh-CN"/>
              </w:rPr>
            </w:pPr>
            <w:r w:rsidRPr="004B68A6">
              <w:rPr>
                <w:highlight w:val="green"/>
                <w:lang w:val="en-US" w:eastAsia="zh-CN"/>
              </w:rPr>
              <w:t>1</w:t>
            </w:r>
          </w:p>
        </w:tc>
        <w:tc>
          <w:tcPr>
            <w:tcW w:w="497" w:type="dxa"/>
          </w:tcPr>
          <w:p w14:paraId="1A968305" w14:textId="6FC471AC" w:rsidR="005278E4" w:rsidRPr="004B68A6" w:rsidRDefault="004415F5" w:rsidP="005278E4">
            <w:pPr>
              <w:pStyle w:val="TAC"/>
              <w:rPr>
                <w:highlight w:val="green"/>
                <w:lang w:val="en-US" w:eastAsia="zh-CN"/>
              </w:rPr>
            </w:pPr>
            <w:r w:rsidRPr="004B68A6">
              <w:rPr>
                <w:highlight w:val="green"/>
                <w:lang w:val="en-US" w:eastAsia="zh-CN"/>
              </w:rPr>
              <w:t>0.5</w:t>
            </w:r>
          </w:p>
        </w:tc>
        <w:tc>
          <w:tcPr>
            <w:tcW w:w="497" w:type="dxa"/>
          </w:tcPr>
          <w:p w14:paraId="21D97A7C" w14:textId="1B94F66A" w:rsidR="005278E4" w:rsidRPr="004B68A6" w:rsidRDefault="004415F5" w:rsidP="005278E4">
            <w:pPr>
              <w:pStyle w:val="TAC"/>
              <w:rPr>
                <w:highlight w:val="green"/>
                <w:lang w:val="en-US" w:eastAsia="zh-CN"/>
              </w:rPr>
            </w:pPr>
            <w:r w:rsidRPr="004B68A6">
              <w:rPr>
                <w:highlight w:val="green"/>
                <w:lang w:val="en-US" w:eastAsia="zh-CN"/>
              </w:rPr>
              <w:t>3</w:t>
            </w:r>
          </w:p>
        </w:tc>
        <w:tc>
          <w:tcPr>
            <w:tcW w:w="500" w:type="dxa"/>
          </w:tcPr>
          <w:p w14:paraId="2F3CAE3B" w14:textId="3CBDF4E2" w:rsidR="005278E4" w:rsidRPr="004B68A6" w:rsidRDefault="004415F5" w:rsidP="005278E4">
            <w:pPr>
              <w:pStyle w:val="TAC"/>
              <w:rPr>
                <w:highlight w:val="green"/>
                <w:lang w:val="en-US" w:eastAsia="zh-CN"/>
              </w:rPr>
            </w:pPr>
            <w:r w:rsidRPr="004B68A6">
              <w:rPr>
                <w:highlight w:val="green"/>
                <w:lang w:val="en-US" w:eastAsia="zh-CN"/>
              </w:rPr>
              <w:t>1</w:t>
            </w:r>
          </w:p>
        </w:tc>
        <w:tc>
          <w:tcPr>
            <w:tcW w:w="485" w:type="dxa"/>
          </w:tcPr>
          <w:p w14:paraId="45F4D657" w14:textId="5E685AAA" w:rsidR="005278E4" w:rsidRPr="004B68A6" w:rsidRDefault="004415F5" w:rsidP="005278E4">
            <w:pPr>
              <w:pStyle w:val="TAC"/>
              <w:rPr>
                <w:highlight w:val="green"/>
                <w:lang w:val="en-US" w:eastAsia="zh-CN"/>
              </w:rPr>
            </w:pPr>
            <w:r w:rsidRPr="004B68A6">
              <w:rPr>
                <w:highlight w:val="green"/>
                <w:lang w:val="en-US" w:eastAsia="zh-CN"/>
              </w:rPr>
              <w:t>1</w:t>
            </w:r>
          </w:p>
        </w:tc>
        <w:tc>
          <w:tcPr>
            <w:tcW w:w="497" w:type="dxa"/>
          </w:tcPr>
          <w:p w14:paraId="5CCF9754" w14:textId="5C94E355" w:rsidR="005278E4" w:rsidRPr="004B68A6" w:rsidRDefault="008B5F42" w:rsidP="005278E4">
            <w:pPr>
              <w:pStyle w:val="TAC"/>
              <w:rPr>
                <w:highlight w:val="green"/>
                <w:lang w:val="en-US" w:eastAsia="zh-CN"/>
              </w:rPr>
            </w:pPr>
            <w:r w:rsidRPr="004B68A6">
              <w:rPr>
                <w:highlight w:val="green"/>
                <w:lang w:val="en-US" w:eastAsia="zh-CN"/>
              </w:rPr>
              <w:t>3</w:t>
            </w:r>
          </w:p>
        </w:tc>
        <w:tc>
          <w:tcPr>
            <w:tcW w:w="567" w:type="dxa"/>
          </w:tcPr>
          <w:p w14:paraId="22ED558C" w14:textId="1A4E168D" w:rsidR="005278E4" w:rsidRPr="004B68A6" w:rsidRDefault="008B5F42" w:rsidP="005278E4">
            <w:pPr>
              <w:pStyle w:val="TAC"/>
              <w:rPr>
                <w:highlight w:val="green"/>
                <w:lang w:val="en-US" w:eastAsia="zh-CN"/>
              </w:rPr>
            </w:pPr>
            <w:r w:rsidRPr="004B68A6">
              <w:rPr>
                <w:highlight w:val="green"/>
                <w:lang w:val="en-US" w:eastAsia="zh-CN"/>
              </w:rPr>
              <w:t>1.5</w:t>
            </w:r>
          </w:p>
        </w:tc>
        <w:tc>
          <w:tcPr>
            <w:tcW w:w="567" w:type="dxa"/>
          </w:tcPr>
          <w:p w14:paraId="05F7A225" w14:textId="56F1A263" w:rsidR="005278E4" w:rsidRPr="004B68A6" w:rsidRDefault="008B5F42" w:rsidP="005278E4">
            <w:pPr>
              <w:pStyle w:val="TAC"/>
              <w:rPr>
                <w:highlight w:val="green"/>
                <w:lang w:val="en-US" w:eastAsia="zh-CN"/>
              </w:rPr>
            </w:pPr>
            <w:r w:rsidRPr="004B68A6">
              <w:rPr>
                <w:highlight w:val="green"/>
                <w:lang w:val="en-US" w:eastAsia="zh-CN"/>
              </w:rPr>
              <w:t>1.5</w:t>
            </w:r>
          </w:p>
        </w:tc>
      </w:tr>
      <w:tr w:rsidR="00D73683" w:rsidRPr="004B68A6" w14:paraId="7D2B6419" w14:textId="08142775" w:rsidTr="00D73683">
        <w:tc>
          <w:tcPr>
            <w:tcW w:w="487" w:type="dxa"/>
          </w:tcPr>
          <w:p w14:paraId="161BACF5" w14:textId="23B17577" w:rsidR="005278E4" w:rsidRPr="004B68A6" w:rsidRDefault="004415F5" w:rsidP="005278E4">
            <w:pPr>
              <w:pStyle w:val="TAC"/>
              <w:rPr>
                <w:highlight w:val="green"/>
                <w:lang w:val="en-US" w:eastAsia="zh-CN"/>
              </w:rPr>
            </w:pPr>
            <w:r w:rsidRPr="004B68A6">
              <w:rPr>
                <w:highlight w:val="green"/>
                <w:lang w:val="en-US" w:eastAsia="zh-CN"/>
              </w:rPr>
              <w:t>Q</w:t>
            </w:r>
          </w:p>
        </w:tc>
        <w:tc>
          <w:tcPr>
            <w:tcW w:w="497" w:type="dxa"/>
          </w:tcPr>
          <w:p w14:paraId="3EC6F2EB" w14:textId="25880CE5" w:rsidR="005278E4" w:rsidRPr="004B68A6" w:rsidRDefault="008B5F42" w:rsidP="005278E4">
            <w:pPr>
              <w:pStyle w:val="TAC"/>
              <w:rPr>
                <w:highlight w:val="green"/>
                <w:lang w:val="en-US" w:eastAsia="zh-CN"/>
              </w:rPr>
            </w:pPr>
            <w:r w:rsidRPr="004B68A6">
              <w:rPr>
                <w:highlight w:val="green"/>
                <w:lang w:val="en-US" w:eastAsia="zh-CN"/>
              </w:rPr>
              <w:t>6</w:t>
            </w:r>
          </w:p>
        </w:tc>
        <w:tc>
          <w:tcPr>
            <w:tcW w:w="500" w:type="dxa"/>
          </w:tcPr>
          <w:p w14:paraId="7161F8E2" w14:textId="6F637DA9" w:rsidR="005278E4" w:rsidRPr="004B68A6" w:rsidRDefault="008B5F42" w:rsidP="005278E4">
            <w:pPr>
              <w:pStyle w:val="TAC"/>
              <w:rPr>
                <w:highlight w:val="green"/>
                <w:lang w:val="en-US" w:eastAsia="zh-CN"/>
              </w:rPr>
            </w:pPr>
            <w:r w:rsidRPr="004B68A6">
              <w:rPr>
                <w:highlight w:val="green"/>
                <w:lang w:val="en-US" w:eastAsia="zh-CN"/>
              </w:rPr>
              <w:t>4</w:t>
            </w:r>
          </w:p>
        </w:tc>
        <w:tc>
          <w:tcPr>
            <w:tcW w:w="497" w:type="dxa"/>
          </w:tcPr>
          <w:p w14:paraId="5695FC4C" w14:textId="56D8BFBE" w:rsidR="005278E4" w:rsidRPr="004B68A6" w:rsidRDefault="008B5F42" w:rsidP="005278E4">
            <w:pPr>
              <w:pStyle w:val="TAC"/>
              <w:rPr>
                <w:highlight w:val="green"/>
                <w:lang w:val="en-US" w:eastAsia="zh-CN"/>
              </w:rPr>
            </w:pPr>
            <w:r w:rsidRPr="004B68A6">
              <w:rPr>
                <w:highlight w:val="green"/>
                <w:lang w:val="en-US" w:eastAsia="zh-CN"/>
              </w:rPr>
              <w:t>3</w:t>
            </w:r>
          </w:p>
        </w:tc>
        <w:tc>
          <w:tcPr>
            <w:tcW w:w="497" w:type="dxa"/>
          </w:tcPr>
          <w:p w14:paraId="52FCD5BC" w14:textId="512E29C3" w:rsidR="005278E4" w:rsidRPr="004B68A6" w:rsidRDefault="008B5F42" w:rsidP="005278E4">
            <w:pPr>
              <w:pStyle w:val="TAC"/>
              <w:rPr>
                <w:highlight w:val="green"/>
                <w:lang w:val="en-US" w:eastAsia="zh-CN"/>
              </w:rPr>
            </w:pPr>
            <w:r w:rsidRPr="004B68A6">
              <w:rPr>
                <w:highlight w:val="green"/>
                <w:lang w:val="en-US" w:eastAsia="zh-CN"/>
              </w:rPr>
              <w:t>-</w:t>
            </w:r>
          </w:p>
        </w:tc>
        <w:tc>
          <w:tcPr>
            <w:tcW w:w="567" w:type="dxa"/>
          </w:tcPr>
          <w:p w14:paraId="48A07D3D" w14:textId="7304F68D" w:rsidR="005278E4" w:rsidRPr="004B68A6" w:rsidRDefault="008B5F42" w:rsidP="005278E4">
            <w:pPr>
              <w:pStyle w:val="TAC"/>
              <w:rPr>
                <w:highlight w:val="green"/>
                <w:lang w:val="en-US" w:eastAsia="zh-CN"/>
              </w:rPr>
            </w:pPr>
            <w:r w:rsidRPr="004B68A6">
              <w:rPr>
                <w:highlight w:val="green"/>
                <w:lang w:val="en-US" w:eastAsia="zh-CN"/>
              </w:rPr>
              <w:t>-</w:t>
            </w:r>
          </w:p>
        </w:tc>
        <w:tc>
          <w:tcPr>
            <w:tcW w:w="485" w:type="dxa"/>
          </w:tcPr>
          <w:p w14:paraId="4FF1753C" w14:textId="207381D3" w:rsidR="005278E4" w:rsidRPr="004B68A6" w:rsidRDefault="008B5F42" w:rsidP="005278E4">
            <w:pPr>
              <w:pStyle w:val="TAC"/>
              <w:rPr>
                <w:highlight w:val="green"/>
                <w:lang w:val="en-US" w:eastAsia="zh-CN"/>
              </w:rPr>
            </w:pPr>
            <w:r w:rsidRPr="004B68A6">
              <w:rPr>
                <w:highlight w:val="green"/>
                <w:lang w:val="en-US" w:eastAsia="zh-CN"/>
              </w:rPr>
              <w:t>-</w:t>
            </w:r>
          </w:p>
        </w:tc>
        <w:tc>
          <w:tcPr>
            <w:tcW w:w="497" w:type="dxa"/>
          </w:tcPr>
          <w:p w14:paraId="2C189817" w14:textId="19F739A2" w:rsidR="005278E4" w:rsidRPr="004B68A6" w:rsidRDefault="008B5F42" w:rsidP="005278E4">
            <w:pPr>
              <w:pStyle w:val="TAC"/>
              <w:rPr>
                <w:highlight w:val="green"/>
                <w:lang w:val="en-US" w:eastAsia="zh-CN"/>
              </w:rPr>
            </w:pPr>
            <w:r w:rsidRPr="004B68A6">
              <w:rPr>
                <w:highlight w:val="green"/>
                <w:lang w:val="en-US" w:eastAsia="zh-CN"/>
              </w:rPr>
              <w:t>3</w:t>
            </w:r>
          </w:p>
        </w:tc>
        <w:tc>
          <w:tcPr>
            <w:tcW w:w="500" w:type="dxa"/>
          </w:tcPr>
          <w:p w14:paraId="468F6BC5" w14:textId="3BE0E4E7" w:rsidR="005278E4" w:rsidRPr="004B68A6" w:rsidRDefault="008B5F42" w:rsidP="005278E4">
            <w:pPr>
              <w:pStyle w:val="TAC"/>
              <w:rPr>
                <w:highlight w:val="green"/>
                <w:lang w:val="en-US" w:eastAsia="zh-CN"/>
              </w:rPr>
            </w:pPr>
            <w:r w:rsidRPr="004B68A6">
              <w:rPr>
                <w:highlight w:val="green"/>
                <w:lang w:val="en-US" w:eastAsia="zh-CN"/>
              </w:rPr>
              <w:t>1.5</w:t>
            </w:r>
          </w:p>
        </w:tc>
        <w:tc>
          <w:tcPr>
            <w:tcW w:w="497" w:type="dxa"/>
          </w:tcPr>
          <w:p w14:paraId="07262E00" w14:textId="2B276709" w:rsidR="005278E4" w:rsidRPr="004B68A6" w:rsidRDefault="008B5F42" w:rsidP="005278E4">
            <w:pPr>
              <w:pStyle w:val="TAC"/>
              <w:rPr>
                <w:highlight w:val="green"/>
                <w:lang w:val="en-US" w:eastAsia="zh-CN"/>
              </w:rPr>
            </w:pPr>
            <w:r w:rsidRPr="004B68A6">
              <w:rPr>
                <w:highlight w:val="green"/>
                <w:lang w:val="en-US" w:eastAsia="zh-CN"/>
              </w:rPr>
              <w:t>0.1</w:t>
            </w:r>
          </w:p>
        </w:tc>
        <w:tc>
          <w:tcPr>
            <w:tcW w:w="497" w:type="dxa"/>
          </w:tcPr>
          <w:p w14:paraId="5EBF69C6" w14:textId="2231CD4E" w:rsidR="005278E4" w:rsidRPr="004B68A6" w:rsidRDefault="008B5F42" w:rsidP="005278E4">
            <w:pPr>
              <w:pStyle w:val="TAC"/>
              <w:rPr>
                <w:highlight w:val="green"/>
                <w:lang w:val="en-US" w:eastAsia="zh-CN"/>
              </w:rPr>
            </w:pPr>
            <w:r w:rsidRPr="004B68A6">
              <w:rPr>
                <w:highlight w:val="green"/>
                <w:lang w:val="en-US" w:eastAsia="zh-CN"/>
              </w:rPr>
              <w:t>3</w:t>
            </w:r>
          </w:p>
        </w:tc>
        <w:tc>
          <w:tcPr>
            <w:tcW w:w="500" w:type="dxa"/>
          </w:tcPr>
          <w:p w14:paraId="7049BE79" w14:textId="3BB2B09C" w:rsidR="005278E4" w:rsidRPr="004B68A6" w:rsidRDefault="008B5F42" w:rsidP="005278E4">
            <w:pPr>
              <w:pStyle w:val="TAC"/>
              <w:rPr>
                <w:highlight w:val="green"/>
                <w:lang w:val="en-US" w:eastAsia="zh-CN"/>
              </w:rPr>
            </w:pPr>
            <w:r w:rsidRPr="004B68A6">
              <w:rPr>
                <w:highlight w:val="green"/>
                <w:lang w:val="en-US" w:eastAsia="zh-CN"/>
              </w:rPr>
              <w:t>0.8</w:t>
            </w:r>
          </w:p>
        </w:tc>
        <w:tc>
          <w:tcPr>
            <w:tcW w:w="497" w:type="dxa"/>
          </w:tcPr>
          <w:p w14:paraId="581D1739" w14:textId="0A484636" w:rsidR="005278E4" w:rsidRPr="004B68A6" w:rsidRDefault="008B5F42" w:rsidP="005278E4">
            <w:pPr>
              <w:pStyle w:val="TAC"/>
              <w:rPr>
                <w:highlight w:val="green"/>
                <w:lang w:val="en-US" w:eastAsia="zh-CN"/>
              </w:rPr>
            </w:pPr>
            <w:r w:rsidRPr="004B68A6">
              <w:rPr>
                <w:highlight w:val="green"/>
                <w:lang w:val="en-US" w:eastAsia="zh-CN"/>
              </w:rPr>
              <w:t>-</w:t>
            </w:r>
          </w:p>
        </w:tc>
        <w:tc>
          <w:tcPr>
            <w:tcW w:w="497" w:type="dxa"/>
          </w:tcPr>
          <w:p w14:paraId="083A67F5" w14:textId="11BA2ED5" w:rsidR="005278E4" w:rsidRPr="004B68A6" w:rsidRDefault="008B5F42" w:rsidP="005278E4">
            <w:pPr>
              <w:pStyle w:val="TAC"/>
              <w:rPr>
                <w:highlight w:val="green"/>
                <w:lang w:val="en-US" w:eastAsia="zh-CN"/>
              </w:rPr>
            </w:pPr>
            <w:r w:rsidRPr="004B68A6">
              <w:rPr>
                <w:highlight w:val="green"/>
                <w:lang w:val="en-US" w:eastAsia="zh-CN"/>
              </w:rPr>
              <w:t>-</w:t>
            </w:r>
          </w:p>
        </w:tc>
        <w:tc>
          <w:tcPr>
            <w:tcW w:w="500" w:type="dxa"/>
          </w:tcPr>
          <w:p w14:paraId="43B2DB2D" w14:textId="2EA3511C" w:rsidR="005278E4" w:rsidRPr="004B68A6" w:rsidRDefault="008B5F42" w:rsidP="005278E4">
            <w:pPr>
              <w:pStyle w:val="TAC"/>
              <w:rPr>
                <w:highlight w:val="green"/>
                <w:lang w:val="en-US" w:eastAsia="zh-CN"/>
              </w:rPr>
            </w:pPr>
            <w:r w:rsidRPr="004B68A6">
              <w:rPr>
                <w:highlight w:val="green"/>
                <w:lang w:val="en-US" w:eastAsia="zh-CN"/>
              </w:rPr>
              <w:t>-</w:t>
            </w:r>
          </w:p>
        </w:tc>
        <w:tc>
          <w:tcPr>
            <w:tcW w:w="485" w:type="dxa"/>
          </w:tcPr>
          <w:p w14:paraId="3F8F1787" w14:textId="4A6B6DB2" w:rsidR="005278E4" w:rsidRPr="004B68A6" w:rsidRDefault="008B5F42" w:rsidP="005278E4">
            <w:pPr>
              <w:pStyle w:val="TAC"/>
              <w:rPr>
                <w:highlight w:val="green"/>
                <w:lang w:val="en-US" w:eastAsia="zh-CN"/>
              </w:rPr>
            </w:pPr>
            <w:r w:rsidRPr="004B68A6">
              <w:rPr>
                <w:highlight w:val="green"/>
                <w:lang w:val="en-US" w:eastAsia="zh-CN"/>
              </w:rPr>
              <w:t>-</w:t>
            </w:r>
          </w:p>
        </w:tc>
        <w:tc>
          <w:tcPr>
            <w:tcW w:w="497" w:type="dxa"/>
          </w:tcPr>
          <w:p w14:paraId="6F866923" w14:textId="07D9B05E" w:rsidR="005278E4" w:rsidRPr="004B68A6" w:rsidRDefault="008B5F42" w:rsidP="005278E4">
            <w:pPr>
              <w:pStyle w:val="TAC"/>
              <w:rPr>
                <w:highlight w:val="green"/>
                <w:lang w:val="en-US" w:eastAsia="zh-CN"/>
              </w:rPr>
            </w:pPr>
            <w:r w:rsidRPr="004B68A6">
              <w:rPr>
                <w:highlight w:val="green"/>
                <w:lang w:val="en-US" w:eastAsia="zh-CN"/>
              </w:rPr>
              <w:t>3</w:t>
            </w:r>
          </w:p>
        </w:tc>
        <w:tc>
          <w:tcPr>
            <w:tcW w:w="567" w:type="dxa"/>
          </w:tcPr>
          <w:p w14:paraId="127C4E6A" w14:textId="4B2EA91E" w:rsidR="005278E4" w:rsidRPr="004B68A6" w:rsidRDefault="008B5F42" w:rsidP="005278E4">
            <w:pPr>
              <w:pStyle w:val="TAC"/>
              <w:rPr>
                <w:highlight w:val="green"/>
                <w:lang w:val="en-US" w:eastAsia="zh-CN"/>
              </w:rPr>
            </w:pPr>
            <w:r w:rsidRPr="004B68A6">
              <w:rPr>
                <w:highlight w:val="green"/>
                <w:lang w:val="en-US" w:eastAsia="zh-CN"/>
              </w:rPr>
              <w:t>1.2</w:t>
            </w:r>
          </w:p>
        </w:tc>
        <w:tc>
          <w:tcPr>
            <w:tcW w:w="567" w:type="dxa"/>
          </w:tcPr>
          <w:p w14:paraId="45D90529" w14:textId="70509643" w:rsidR="005278E4" w:rsidRPr="004B68A6" w:rsidRDefault="008B5F42" w:rsidP="005278E4">
            <w:pPr>
              <w:pStyle w:val="TAC"/>
              <w:rPr>
                <w:highlight w:val="green"/>
                <w:lang w:val="en-US" w:eastAsia="zh-CN"/>
              </w:rPr>
            </w:pPr>
            <w:r w:rsidRPr="004B68A6">
              <w:rPr>
                <w:highlight w:val="green"/>
                <w:lang w:val="en-US" w:eastAsia="zh-CN"/>
              </w:rPr>
              <w:t>0.7</w:t>
            </w:r>
          </w:p>
        </w:tc>
      </w:tr>
      <w:tr w:rsidR="00D73683" w:rsidRPr="004B68A6" w14:paraId="515F0207" w14:textId="31A7C8C4" w:rsidTr="00D73683">
        <w:tc>
          <w:tcPr>
            <w:tcW w:w="487" w:type="dxa"/>
          </w:tcPr>
          <w:p w14:paraId="04AC031B" w14:textId="69F41432" w:rsidR="005278E4" w:rsidRPr="004B68A6" w:rsidRDefault="004415F5" w:rsidP="005278E4">
            <w:pPr>
              <w:pStyle w:val="TAC"/>
              <w:rPr>
                <w:highlight w:val="green"/>
                <w:lang w:val="en-US" w:eastAsia="zh-CN"/>
              </w:rPr>
            </w:pPr>
            <w:r w:rsidRPr="004B68A6">
              <w:rPr>
                <w:highlight w:val="green"/>
                <w:lang w:val="en-US" w:eastAsia="zh-CN"/>
              </w:rPr>
              <w:t>S</w:t>
            </w:r>
          </w:p>
        </w:tc>
        <w:tc>
          <w:tcPr>
            <w:tcW w:w="497" w:type="dxa"/>
          </w:tcPr>
          <w:p w14:paraId="55FFC533" w14:textId="7C4DD53C" w:rsidR="005278E4" w:rsidRPr="004B68A6" w:rsidRDefault="008B5F42" w:rsidP="005278E4">
            <w:pPr>
              <w:pStyle w:val="TAC"/>
              <w:rPr>
                <w:highlight w:val="green"/>
                <w:lang w:val="en-US" w:eastAsia="zh-CN"/>
              </w:rPr>
            </w:pPr>
            <w:r w:rsidRPr="004B68A6">
              <w:rPr>
                <w:highlight w:val="green"/>
                <w:lang w:val="en-US" w:eastAsia="zh-CN"/>
              </w:rPr>
              <w:t>5.5</w:t>
            </w:r>
          </w:p>
        </w:tc>
        <w:tc>
          <w:tcPr>
            <w:tcW w:w="500" w:type="dxa"/>
          </w:tcPr>
          <w:p w14:paraId="503D1DAD" w14:textId="0E91568B" w:rsidR="005278E4" w:rsidRPr="004B68A6" w:rsidRDefault="008B5F42" w:rsidP="005278E4">
            <w:pPr>
              <w:pStyle w:val="TAC"/>
              <w:rPr>
                <w:highlight w:val="green"/>
                <w:lang w:val="en-US" w:eastAsia="zh-CN"/>
              </w:rPr>
            </w:pPr>
            <w:r w:rsidRPr="004B68A6">
              <w:rPr>
                <w:highlight w:val="green"/>
                <w:lang w:val="en-US" w:eastAsia="zh-CN"/>
              </w:rPr>
              <w:t>2</w:t>
            </w:r>
          </w:p>
        </w:tc>
        <w:tc>
          <w:tcPr>
            <w:tcW w:w="497" w:type="dxa"/>
          </w:tcPr>
          <w:p w14:paraId="53A8621E" w14:textId="77777777" w:rsidR="005278E4" w:rsidRPr="004B68A6" w:rsidRDefault="005278E4" w:rsidP="005278E4">
            <w:pPr>
              <w:pStyle w:val="TAC"/>
              <w:rPr>
                <w:highlight w:val="green"/>
                <w:lang w:eastAsia="zh-CN"/>
              </w:rPr>
            </w:pPr>
          </w:p>
        </w:tc>
        <w:tc>
          <w:tcPr>
            <w:tcW w:w="497" w:type="dxa"/>
          </w:tcPr>
          <w:p w14:paraId="7DC904CB" w14:textId="77777777" w:rsidR="005278E4" w:rsidRPr="004B68A6" w:rsidRDefault="005278E4" w:rsidP="005278E4">
            <w:pPr>
              <w:pStyle w:val="TAC"/>
              <w:rPr>
                <w:highlight w:val="green"/>
                <w:lang w:eastAsia="zh-CN"/>
              </w:rPr>
            </w:pPr>
          </w:p>
        </w:tc>
        <w:tc>
          <w:tcPr>
            <w:tcW w:w="567" w:type="dxa"/>
          </w:tcPr>
          <w:p w14:paraId="23C9CF2B" w14:textId="77777777" w:rsidR="005278E4" w:rsidRPr="004B68A6" w:rsidRDefault="005278E4" w:rsidP="005278E4">
            <w:pPr>
              <w:pStyle w:val="TAC"/>
              <w:rPr>
                <w:highlight w:val="green"/>
                <w:lang w:eastAsia="zh-CN"/>
              </w:rPr>
            </w:pPr>
          </w:p>
        </w:tc>
        <w:tc>
          <w:tcPr>
            <w:tcW w:w="485" w:type="dxa"/>
          </w:tcPr>
          <w:p w14:paraId="101D5BFF" w14:textId="77777777" w:rsidR="005278E4" w:rsidRPr="004B68A6" w:rsidRDefault="005278E4" w:rsidP="005278E4">
            <w:pPr>
              <w:pStyle w:val="TAC"/>
              <w:rPr>
                <w:highlight w:val="green"/>
                <w:lang w:eastAsia="zh-CN"/>
              </w:rPr>
            </w:pPr>
          </w:p>
        </w:tc>
        <w:tc>
          <w:tcPr>
            <w:tcW w:w="497" w:type="dxa"/>
          </w:tcPr>
          <w:p w14:paraId="74CFBEA5" w14:textId="77777777" w:rsidR="005278E4" w:rsidRPr="004B68A6" w:rsidRDefault="005278E4" w:rsidP="005278E4">
            <w:pPr>
              <w:pStyle w:val="TAC"/>
              <w:rPr>
                <w:highlight w:val="green"/>
                <w:lang w:eastAsia="zh-CN"/>
              </w:rPr>
            </w:pPr>
          </w:p>
        </w:tc>
        <w:tc>
          <w:tcPr>
            <w:tcW w:w="500" w:type="dxa"/>
          </w:tcPr>
          <w:p w14:paraId="60D1A877" w14:textId="77777777" w:rsidR="005278E4" w:rsidRPr="004B68A6" w:rsidRDefault="005278E4" w:rsidP="005278E4">
            <w:pPr>
              <w:pStyle w:val="TAC"/>
              <w:rPr>
                <w:highlight w:val="green"/>
                <w:lang w:eastAsia="zh-CN"/>
              </w:rPr>
            </w:pPr>
          </w:p>
        </w:tc>
        <w:tc>
          <w:tcPr>
            <w:tcW w:w="497" w:type="dxa"/>
          </w:tcPr>
          <w:p w14:paraId="6638C60E" w14:textId="77777777" w:rsidR="005278E4" w:rsidRPr="004B68A6" w:rsidRDefault="005278E4" w:rsidP="005278E4">
            <w:pPr>
              <w:pStyle w:val="TAC"/>
              <w:rPr>
                <w:highlight w:val="green"/>
                <w:lang w:eastAsia="zh-CN"/>
              </w:rPr>
            </w:pPr>
          </w:p>
        </w:tc>
        <w:tc>
          <w:tcPr>
            <w:tcW w:w="497" w:type="dxa"/>
          </w:tcPr>
          <w:p w14:paraId="2B12E559" w14:textId="77777777" w:rsidR="005278E4" w:rsidRPr="004B68A6" w:rsidRDefault="005278E4" w:rsidP="005278E4">
            <w:pPr>
              <w:pStyle w:val="TAC"/>
              <w:rPr>
                <w:highlight w:val="green"/>
                <w:lang w:eastAsia="zh-CN"/>
              </w:rPr>
            </w:pPr>
          </w:p>
        </w:tc>
        <w:tc>
          <w:tcPr>
            <w:tcW w:w="500" w:type="dxa"/>
          </w:tcPr>
          <w:p w14:paraId="0EF54E25" w14:textId="77777777" w:rsidR="005278E4" w:rsidRPr="004B68A6" w:rsidRDefault="005278E4" w:rsidP="005278E4">
            <w:pPr>
              <w:pStyle w:val="TAC"/>
              <w:rPr>
                <w:highlight w:val="green"/>
                <w:lang w:eastAsia="zh-CN"/>
              </w:rPr>
            </w:pPr>
          </w:p>
        </w:tc>
        <w:tc>
          <w:tcPr>
            <w:tcW w:w="497" w:type="dxa"/>
          </w:tcPr>
          <w:p w14:paraId="73C38781" w14:textId="77777777" w:rsidR="005278E4" w:rsidRPr="004B68A6" w:rsidRDefault="005278E4" w:rsidP="005278E4">
            <w:pPr>
              <w:pStyle w:val="TAC"/>
              <w:rPr>
                <w:highlight w:val="green"/>
                <w:lang w:eastAsia="zh-CN"/>
              </w:rPr>
            </w:pPr>
          </w:p>
        </w:tc>
        <w:tc>
          <w:tcPr>
            <w:tcW w:w="497" w:type="dxa"/>
          </w:tcPr>
          <w:p w14:paraId="0CCDDD00" w14:textId="77777777" w:rsidR="005278E4" w:rsidRPr="004B68A6" w:rsidRDefault="005278E4" w:rsidP="005278E4">
            <w:pPr>
              <w:pStyle w:val="TAC"/>
              <w:rPr>
                <w:highlight w:val="green"/>
                <w:lang w:eastAsia="zh-CN"/>
              </w:rPr>
            </w:pPr>
          </w:p>
        </w:tc>
        <w:tc>
          <w:tcPr>
            <w:tcW w:w="500" w:type="dxa"/>
          </w:tcPr>
          <w:p w14:paraId="50A3FBA7" w14:textId="77777777" w:rsidR="005278E4" w:rsidRPr="004B68A6" w:rsidRDefault="005278E4" w:rsidP="005278E4">
            <w:pPr>
              <w:pStyle w:val="TAC"/>
              <w:rPr>
                <w:highlight w:val="green"/>
                <w:lang w:eastAsia="zh-CN"/>
              </w:rPr>
            </w:pPr>
          </w:p>
        </w:tc>
        <w:tc>
          <w:tcPr>
            <w:tcW w:w="485" w:type="dxa"/>
          </w:tcPr>
          <w:p w14:paraId="3DFA076A" w14:textId="77777777" w:rsidR="005278E4" w:rsidRPr="004B68A6" w:rsidRDefault="005278E4" w:rsidP="005278E4">
            <w:pPr>
              <w:pStyle w:val="TAC"/>
              <w:rPr>
                <w:highlight w:val="green"/>
                <w:lang w:eastAsia="zh-CN"/>
              </w:rPr>
            </w:pPr>
          </w:p>
        </w:tc>
        <w:tc>
          <w:tcPr>
            <w:tcW w:w="497" w:type="dxa"/>
          </w:tcPr>
          <w:p w14:paraId="3BFB4DDE" w14:textId="77777777" w:rsidR="005278E4" w:rsidRPr="004B68A6" w:rsidRDefault="005278E4" w:rsidP="005278E4">
            <w:pPr>
              <w:pStyle w:val="TAC"/>
              <w:rPr>
                <w:highlight w:val="green"/>
                <w:lang w:eastAsia="zh-CN"/>
              </w:rPr>
            </w:pPr>
          </w:p>
        </w:tc>
        <w:tc>
          <w:tcPr>
            <w:tcW w:w="567" w:type="dxa"/>
          </w:tcPr>
          <w:p w14:paraId="32E707C1" w14:textId="77777777" w:rsidR="005278E4" w:rsidRPr="004B68A6" w:rsidRDefault="005278E4" w:rsidP="005278E4">
            <w:pPr>
              <w:pStyle w:val="TAC"/>
              <w:rPr>
                <w:highlight w:val="green"/>
                <w:lang w:eastAsia="zh-CN"/>
              </w:rPr>
            </w:pPr>
          </w:p>
        </w:tc>
        <w:tc>
          <w:tcPr>
            <w:tcW w:w="567" w:type="dxa"/>
          </w:tcPr>
          <w:p w14:paraId="6421433D" w14:textId="77777777" w:rsidR="005278E4" w:rsidRPr="004B68A6" w:rsidRDefault="005278E4" w:rsidP="005278E4">
            <w:pPr>
              <w:pStyle w:val="TAC"/>
              <w:rPr>
                <w:highlight w:val="green"/>
                <w:lang w:eastAsia="zh-CN"/>
              </w:rPr>
            </w:pPr>
          </w:p>
        </w:tc>
      </w:tr>
      <w:tr w:rsidR="00D73683" w:rsidRPr="004B68A6" w14:paraId="2E39B99B" w14:textId="6B1D69FA" w:rsidTr="00D73683">
        <w:tc>
          <w:tcPr>
            <w:tcW w:w="487" w:type="dxa"/>
          </w:tcPr>
          <w:p w14:paraId="44DDAFD1" w14:textId="616EB8D5" w:rsidR="005278E4" w:rsidRPr="004B68A6" w:rsidRDefault="00D73683" w:rsidP="005278E4">
            <w:pPr>
              <w:pStyle w:val="TAC"/>
              <w:rPr>
                <w:b/>
                <w:bCs/>
                <w:highlight w:val="green"/>
                <w:lang w:val="en-US" w:eastAsia="zh-CN"/>
              </w:rPr>
            </w:pPr>
            <w:r w:rsidRPr="004B68A6">
              <w:rPr>
                <w:b/>
                <w:bCs/>
                <w:highlight w:val="green"/>
                <w:lang w:val="en-US" w:eastAsia="zh-CN"/>
              </w:rPr>
              <w:t>=&gt;</w:t>
            </w:r>
          </w:p>
        </w:tc>
        <w:tc>
          <w:tcPr>
            <w:tcW w:w="497" w:type="dxa"/>
          </w:tcPr>
          <w:p w14:paraId="07AEC6A3" w14:textId="5A0995DC" w:rsidR="005278E4" w:rsidRPr="004B68A6" w:rsidRDefault="00D73683" w:rsidP="005278E4">
            <w:pPr>
              <w:pStyle w:val="TAC"/>
              <w:rPr>
                <w:highlight w:val="green"/>
                <w:lang w:val="en-US" w:eastAsia="zh-CN"/>
              </w:rPr>
            </w:pPr>
            <w:r w:rsidRPr="004B68A6">
              <w:rPr>
                <w:highlight w:val="green"/>
                <w:lang w:val="en-US" w:eastAsia="zh-CN"/>
              </w:rPr>
              <w:t>[6]</w:t>
            </w:r>
          </w:p>
        </w:tc>
        <w:tc>
          <w:tcPr>
            <w:tcW w:w="500" w:type="dxa"/>
          </w:tcPr>
          <w:p w14:paraId="5707094B" w14:textId="3EC27ADC" w:rsidR="005278E4" w:rsidRPr="004B68A6" w:rsidRDefault="00D73683" w:rsidP="005278E4">
            <w:pPr>
              <w:pStyle w:val="TAC"/>
              <w:rPr>
                <w:highlight w:val="green"/>
                <w:lang w:val="en-US" w:eastAsia="zh-CN"/>
              </w:rPr>
            </w:pPr>
            <w:r w:rsidRPr="004B68A6">
              <w:rPr>
                <w:highlight w:val="green"/>
                <w:lang w:val="en-US" w:eastAsia="zh-CN"/>
              </w:rPr>
              <w:t>[4]</w:t>
            </w:r>
          </w:p>
        </w:tc>
        <w:tc>
          <w:tcPr>
            <w:tcW w:w="497" w:type="dxa"/>
          </w:tcPr>
          <w:p w14:paraId="43FC7749" w14:textId="2A1FAFED" w:rsidR="005278E4" w:rsidRPr="004B68A6" w:rsidRDefault="00D73683" w:rsidP="005278E4">
            <w:pPr>
              <w:pStyle w:val="TAC"/>
              <w:rPr>
                <w:highlight w:val="green"/>
                <w:lang w:val="en-US" w:eastAsia="zh-CN"/>
              </w:rPr>
            </w:pPr>
            <w:r w:rsidRPr="004B68A6">
              <w:rPr>
                <w:highlight w:val="green"/>
                <w:lang w:val="en-US" w:eastAsia="zh-CN"/>
              </w:rPr>
              <w:t>[3]</w:t>
            </w:r>
          </w:p>
        </w:tc>
        <w:tc>
          <w:tcPr>
            <w:tcW w:w="497" w:type="dxa"/>
          </w:tcPr>
          <w:p w14:paraId="4778FAB8" w14:textId="1927289E" w:rsidR="005278E4" w:rsidRPr="004B68A6" w:rsidRDefault="00D73683" w:rsidP="005278E4">
            <w:pPr>
              <w:pStyle w:val="TAC"/>
              <w:rPr>
                <w:highlight w:val="green"/>
                <w:lang w:val="en-US" w:eastAsia="zh-CN"/>
              </w:rPr>
            </w:pPr>
            <w:r w:rsidRPr="004B68A6">
              <w:rPr>
                <w:highlight w:val="green"/>
                <w:lang w:val="en-US" w:eastAsia="zh-CN"/>
              </w:rPr>
              <w:t>[4]</w:t>
            </w:r>
          </w:p>
        </w:tc>
        <w:tc>
          <w:tcPr>
            <w:tcW w:w="567" w:type="dxa"/>
          </w:tcPr>
          <w:p w14:paraId="07373E76" w14:textId="62CA9EC3" w:rsidR="005278E4" w:rsidRPr="004B68A6" w:rsidRDefault="00D73683" w:rsidP="005278E4">
            <w:pPr>
              <w:pStyle w:val="TAC"/>
              <w:rPr>
                <w:highlight w:val="green"/>
                <w:lang w:val="en-US" w:eastAsia="zh-CN"/>
              </w:rPr>
            </w:pPr>
            <w:r w:rsidRPr="004B68A6">
              <w:rPr>
                <w:highlight w:val="green"/>
                <w:lang w:val="en-US" w:eastAsia="zh-CN"/>
              </w:rPr>
              <w:t>[2.5]</w:t>
            </w:r>
          </w:p>
        </w:tc>
        <w:tc>
          <w:tcPr>
            <w:tcW w:w="485" w:type="dxa"/>
          </w:tcPr>
          <w:p w14:paraId="6D63F1A2" w14:textId="768BA49D" w:rsidR="005278E4" w:rsidRPr="004B68A6" w:rsidRDefault="00D73683" w:rsidP="005278E4">
            <w:pPr>
              <w:pStyle w:val="TAC"/>
              <w:rPr>
                <w:highlight w:val="green"/>
                <w:lang w:val="en-US" w:eastAsia="zh-CN"/>
              </w:rPr>
            </w:pPr>
            <w:r w:rsidRPr="004B68A6">
              <w:rPr>
                <w:highlight w:val="green"/>
                <w:lang w:val="en-US" w:eastAsia="zh-CN"/>
              </w:rPr>
              <w:t>[1]</w:t>
            </w:r>
          </w:p>
        </w:tc>
        <w:tc>
          <w:tcPr>
            <w:tcW w:w="497" w:type="dxa"/>
          </w:tcPr>
          <w:p w14:paraId="366EEE08" w14:textId="18C5D61C" w:rsidR="005278E4" w:rsidRPr="004B68A6" w:rsidRDefault="005278E4" w:rsidP="005278E4">
            <w:pPr>
              <w:pStyle w:val="TAC"/>
              <w:rPr>
                <w:highlight w:val="green"/>
                <w:lang w:val="en-US" w:eastAsia="zh-CN"/>
              </w:rPr>
            </w:pPr>
          </w:p>
        </w:tc>
        <w:tc>
          <w:tcPr>
            <w:tcW w:w="500" w:type="dxa"/>
          </w:tcPr>
          <w:p w14:paraId="58AE87C4" w14:textId="08073D43" w:rsidR="005278E4" w:rsidRPr="004B68A6" w:rsidRDefault="005278E4" w:rsidP="005278E4">
            <w:pPr>
              <w:pStyle w:val="TAC"/>
              <w:rPr>
                <w:highlight w:val="green"/>
                <w:lang w:val="en-US" w:eastAsia="zh-CN"/>
              </w:rPr>
            </w:pPr>
          </w:p>
        </w:tc>
        <w:tc>
          <w:tcPr>
            <w:tcW w:w="497" w:type="dxa"/>
          </w:tcPr>
          <w:p w14:paraId="3A9B4265" w14:textId="5CD239FB" w:rsidR="005278E4" w:rsidRPr="004B68A6" w:rsidRDefault="005278E4" w:rsidP="005278E4">
            <w:pPr>
              <w:pStyle w:val="TAC"/>
              <w:rPr>
                <w:highlight w:val="green"/>
                <w:lang w:val="en-US" w:eastAsia="zh-CN"/>
              </w:rPr>
            </w:pPr>
          </w:p>
        </w:tc>
        <w:tc>
          <w:tcPr>
            <w:tcW w:w="497" w:type="dxa"/>
          </w:tcPr>
          <w:p w14:paraId="714EEE83" w14:textId="6EE831FA" w:rsidR="005278E4" w:rsidRPr="004B68A6" w:rsidRDefault="005278E4" w:rsidP="005278E4">
            <w:pPr>
              <w:pStyle w:val="TAC"/>
              <w:rPr>
                <w:highlight w:val="green"/>
                <w:lang w:val="en-US" w:eastAsia="zh-CN"/>
              </w:rPr>
            </w:pPr>
          </w:p>
        </w:tc>
        <w:tc>
          <w:tcPr>
            <w:tcW w:w="500" w:type="dxa"/>
          </w:tcPr>
          <w:p w14:paraId="7C20FEEA" w14:textId="77777777" w:rsidR="005278E4" w:rsidRPr="004B68A6" w:rsidRDefault="005278E4" w:rsidP="005278E4">
            <w:pPr>
              <w:pStyle w:val="TAC"/>
              <w:rPr>
                <w:highlight w:val="green"/>
                <w:lang w:eastAsia="zh-CN"/>
              </w:rPr>
            </w:pPr>
          </w:p>
        </w:tc>
        <w:tc>
          <w:tcPr>
            <w:tcW w:w="497" w:type="dxa"/>
          </w:tcPr>
          <w:p w14:paraId="18E0436F" w14:textId="77777777" w:rsidR="005278E4" w:rsidRPr="004B68A6" w:rsidRDefault="005278E4" w:rsidP="005278E4">
            <w:pPr>
              <w:pStyle w:val="TAC"/>
              <w:rPr>
                <w:highlight w:val="green"/>
                <w:lang w:eastAsia="zh-CN"/>
              </w:rPr>
            </w:pPr>
          </w:p>
        </w:tc>
        <w:tc>
          <w:tcPr>
            <w:tcW w:w="497" w:type="dxa"/>
          </w:tcPr>
          <w:p w14:paraId="62778E75" w14:textId="7F176014" w:rsidR="005278E4" w:rsidRPr="004B68A6" w:rsidRDefault="00D73683" w:rsidP="005278E4">
            <w:pPr>
              <w:pStyle w:val="TAC"/>
              <w:rPr>
                <w:highlight w:val="green"/>
                <w:lang w:val="en-US" w:eastAsia="zh-CN"/>
              </w:rPr>
            </w:pPr>
            <w:r w:rsidRPr="004B68A6">
              <w:rPr>
                <w:highlight w:val="green"/>
                <w:lang w:val="en-US" w:eastAsia="zh-CN"/>
              </w:rPr>
              <w:t>[3]</w:t>
            </w:r>
          </w:p>
        </w:tc>
        <w:tc>
          <w:tcPr>
            <w:tcW w:w="500" w:type="dxa"/>
          </w:tcPr>
          <w:p w14:paraId="1FA11B69" w14:textId="2E85E6B0" w:rsidR="005278E4" w:rsidRPr="004B68A6" w:rsidRDefault="00D73683" w:rsidP="005278E4">
            <w:pPr>
              <w:pStyle w:val="TAC"/>
              <w:rPr>
                <w:highlight w:val="green"/>
                <w:lang w:val="en-US" w:eastAsia="zh-CN"/>
              </w:rPr>
            </w:pPr>
            <w:r w:rsidRPr="004B68A6">
              <w:rPr>
                <w:highlight w:val="green"/>
                <w:lang w:val="en-US" w:eastAsia="zh-CN"/>
              </w:rPr>
              <w:t>[1]</w:t>
            </w:r>
          </w:p>
        </w:tc>
        <w:tc>
          <w:tcPr>
            <w:tcW w:w="485" w:type="dxa"/>
          </w:tcPr>
          <w:p w14:paraId="02A55D1F" w14:textId="5BF1DA2C" w:rsidR="005278E4" w:rsidRPr="004B68A6" w:rsidRDefault="00D73683" w:rsidP="005278E4">
            <w:pPr>
              <w:pStyle w:val="TAC"/>
              <w:rPr>
                <w:highlight w:val="green"/>
                <w:lang w:val="en-US" w:eastAsia="zh-CN"/>
              </w:rPr>
            </w:pPr>
            <w:r w:rsidRPr="004B68A6">
              <w:rPr>
                <w:highlight w:val="green"/>
                <w:lang w:val="en-US" w:eastAsia="zh-CN"/>
              </w:rPr>
              <w:t>[1]</w:t>
            </w:r>
          </w:p>
        </w:tc>
        <w:tc>
          <w:tcPr>
            <w:tcW w:w="497" w:type="dxa"/>
          </w:tcPr>
          <w:p w14:paraId="1CF216CD" w14:textId="22B81E82" w:rsidR="005278E4" w:rsidRPr="004B68A6" w:rsidRDefault="00D73683" w:rsidP="005278E4">
            <w:pPr>
              <w:pStyle w:val="TAC"/>
              <w:rPr>
                <w:highlight w:val="green"/>
                <w:lang w:val="en-US" w:eastAsia="zh-CN"/>
              </w:rPr>
            </w:pPr>
            <w:r w:rsidRPr="004B68A6">
              <w:rPr>
                <w:highlight w:val="green"/>
                <w:lang w:val="en-US" w:eastAsia="zh-CN"/>
              </w:rPr>
              <w:t>[3]</w:t>
            </w:r>
          </w:p>
        </w:tc>
        <w:tc>
          <w:tcPr>
            <w:tcW w:w="567" w:type="dxa"/>
          </w:tcPr>
          <w:p w14:paraId="0E617438" w14:textId="7832E417" w:rsidR="005278E4" w:rsidRPr="004B68A6" w:rsidRDefault="00D73683" w:rsidP="005278E4">
            <w:pPr>
              <w:pStyle w:val="TAC"/>
              <w:rPr>
                <w:highlight w:val="green"/>
                <w:lang w:val="en-US" w:eastAsia="zh-CN"/>
              </w:rPr>
            </w:pPr>
            <w:r w:rsidRPr="004B68A6">
              <w:rPr>
                <w:highlight w:val="green"/>
                <w:lang w:val="en-US" w:eastAsia="zh-CN"/>
              </w:rPr>
              <w:t>[1.5]</w:t>
            </w:r>
          </w:p>
        </w:tc>
        <w:tc>
          <w:tcPr>
            <w:tcW w:w="567" w:type="dxa"/>
          </w:tcPr>
          <w:p w14:paraId="4BB4463C" w14:textId="389B9983" w:rsidR="005278E4" w:rsidRPr="004B68A6" w:rsidRDefault="00D73683" w:rsidP="005278E4">
            <w:pPr>
              <w:pStyle w:val="TAC"/>
              <w:rPr>
                <w:highlight w:val="green"/>
                <w:lang w:val="en-US" w:eastAsia="zh-CN"/>
              </w:rPr>
            </w:pPr>
            <w:r w:rsidRPr="004B68A6">
              <w:rPr>
                <w:highlight w:val="green"/>
                <w:lang w:val="en-US" w:eastAsia="zh-CN"/>
              </w:rPr>
              <w:t>[1.5]</w:t>
            </w:r>
          </w:p>
        </w:tc>
      </w:tr>
      <w:tr w:rsidR="00D73683" w:rsidRPr="004B68A6" w14:paraId="49FE539B" w14:textId="77777777" w:rsidTr="00D73683">
        <w:tc>
          <w:tcPr>
            <w:tcW w:w="487" w:type="dxa"/>
          </w:tcPr>
          <w:p w14:paraId="2C9DF94D" w14:textId="77777777" w:rsidR="00D73683" w:rsidRPr="004B68A6" w:rsidRDefault="00D73683" w:rsidP="005278E4">
            <w:pPr>
              <w:pStyle w:val="TAC"/>
              <w:rPr>
                <w:highlight w:val="green"/>
                <w:lang w:eastAsia="zh-CN"/>
              </w:rPr>
            </w:pPr>
          </w:p>
        </w:tc>
        <w:tc>
          <w:tcPr>
            <w:tcW w:w="9144" w:type="dxa"/>
            <w:gridSpan w:val="18"/>
          </w:tcPr>
          <w:p w14:paraId="543680F7" w14:textId="5BC62D4C" w:rsidR="00D73683" w:rsidRPr="004B68A6" w:rsidRDefault="00D73683" w:rsidP="005278E4">
            <w:pPr>
              <w:pStyle w:val="TAC"/>
              <w:rPr>
                <w:b/>
                <w:bCs/>
                <w:highlight w:val="green"/>
                <w:lang w:val="en-US" w:eastAsia="zh-CN"/>
              </w:rPr>
            </w:pPr>
            <w:r w:rsidRPr="004B68A6">
              <w:rPr>
                <w:b/>
                <w:bCs/>
                <w:highlight w:val="green"/>
                <w:lang w:val="en-US" w:eastAsia="zh-CN"/>
              </w:rPr>
              <w:t>FCC regulatory domain</w:t>
            </w:r>
          </w:p>
        </w:tc>
      </w:tr>
      <w:tr w:rsidR="00D73683" w:rsidRPr="004B68A6" w14:paraId="5FCE3D35" w14:textId="77777777" w:rsidTr="00D73683">
        <w:tc>
          <w:tcPr>
            <w:tcW w:w="487" w:type="dxa"/>
          </w:tcPr>
          <w:p w14:paraId="3CDA2CE9" w14:textId="5CC4AD13" w:rsidR="00D73683" w:rsidRPr="004B68A6" w:rsidRDefault="00D73683" w:rsidP="00D73683">
            <w:pPr>
              <w:pStyle w:val="TAC"/>
              <w:rPr>
                <w:highlight w:val="green"/>
                <w:lang w:val="en-US" w:eastAsia="zh-CN"/>
              </w:rPr>
            </w:pPr>
            <w:r w:rsidRPr="004B68A6">
              <w:rPr>
                <w:highlight w:val="green"/>
                <w:lang w:val="en-US" w:eastAsia="zh-CN"/>
              </w:rPr>
              <w:t>A</w:t>
            </w:r>
          </w:p>
        </w:tc>
        <w:tc>
          <w:tcPr>
            <w:tcW w:w="497" w:type="dxa"/>
          </w:tcPr>
          <w:p w14:paraId="18F9CB0D" w14:textId="2DE8A9A4" w:rsidR="00D73683" w:rsidRPr="004B68A6" w:rsidRDefault="00D73683" w:rsidP="00D73683">
            <w:pPr>
              <w:pStyle w:val="TAC"/>
              <w:rPr>
                <w:highlight w:val="green"/>
                <w:lang w:eastAsia="zh-CN"/>
              </w:rPr>
            </w:pPr>
            <w:r w:rsidRPr="004B68A6">
              <w:rPr>
                <w:highlight w:val="green"/>
                <w:lang w:val="en-US" w:eastAsia="zh-CN"/>
              </w:rPr>
              <w:t>6</w:t>
            </w:r>
          </w:p>
        </w:tc>
        <w:tc>
          <w:tcPr>
            <w:tcW w:w="500" w:type="dxa"/>
          </w:tcPr>
          <w:p w14:paraId="41EF747C" w14:textId="51C0D484" w:rsidR="00D73683" w:rsidRPr="004B68A6" w:rsidRDefault="00D73683" w:rsidP="00D73683">
            <w:pPr>
              <w:pStyle w:val="TAC"/>
              <w:rPr>
                <w:highlight w:val="green"/>
                <w:lang w:eastAsia="zh-CN"/>
              </w:rPr>
            </w:pPr>
            <w:r w:rsidRPr="004B68A6">
              <w:rPr>
                <w:highlight w:val="green"/>
                <w:lang w:val="en-US" w:eastAsia="zh-CN"/>
              </w:rPr>
              <w:t>3.5</w:t>
            </w:r>
          </w:p>
        </w:tc>
        <w:tc>
          <w:tcPr>
            <w:tcW w:w="497" w:type="dxa"/>
          </w:tcPr>
          <w:p w14:paraId="1A548CD2" w14:textId="6DA5A0EB" w:rsidR="00D73683" w:rsidRPr="004B68A6" w:rsidRDefault="00D73683" w:rsidP="00D73683">
            <w:pPr>
              <w:pStyle w:val="TAC"/>
              <w:rPr>
                <w:highlight w:val="green"/>
                <w:lang w:eastAsia="zh-CN"/>
              </w:rPr>
            </w:pPr>
            <w:r w:rsidRPr="004B68A6">
              <w:rPr>
                <w:highlight w:val="green"/>
                <w:lang w:val="en-US" w:eastAsia="zh-CN"/>
              </w:rPr>
              <w:t>2.5</w:t>
            </w:r>
          </w:p>
        </w:tc>
        <w:tc>
          <w:tcPr>
            <w:tcW w:w="497" w:type="dxa"/>
          </w:tcPr>
          <w:p w14:paraId="38AB0A9D" w14:textId="065A6AE6" w:rsidR="00D73683" w:rsidRPr="004B68A6" w:rsidRDefault="00D73683" w:rsidP="00D73683">
            <w:pPr>
              <w:pStyle w:val="TAC"/>
              <w:rPr>
                <w:highlight w:val="green"/>
                <w:lang w:eastAsia="zh-CN"/>
              </w:rPr>
            </w:pPr>
            <w:r w:rsidRPr="004B68A6">
              <w:rPr>
                <w:highlight w:val="green"/>
                <w:lang w:val="en-US" w:eastAsia="zh-CN"/>
              </w:rPr>
              <w:t>4</w:t>
            </w:r>
          </w:p>
        </w:tc>
        <w:tc>
          <w:tcPr>
            <w:tcW w:w="567" w:type="dxa"/>
          </w:tcPr>
          <w:p w14:paraId="14C2F6F7" w14:textId="55C39CFF" w:rsidR="00D73683" w:rsidRPr="004B68A6" w:rsidRDefault="00D73683" w:rsidP="00D73683">
            <w:pPr>
              <w:pStyle w:val="TAC"/>
              <w:rPr>
                <w:highlight w:val="green"/>
                <w:lang w:eastAsia="zh-CN"/>
              </w:rPr>
            </w:pPr>
            <w:r w:rsidRPr="004B68A6">
              <w:rPr>
                <w:highlight w:val="green"/>
                <w:lang w:val="en-US" w:eastAsia="zh-CN"/>
              </w:rPr>
              <w:t>2.5</w:t>
            </w:r>
          </w:p>
        </w:tc>
        <w:tc>
          <w:tcPr>
            <w:tcW w:w="485" w:type="dxa"/>
          </w:tcPr>
          <w:p w14:paraId="1689119D" w14:textId="4C6AB941" w:rsidR="00D73683" w:rsidRPr="004B68A6" w:rsidRDefault="00D73683" w:rsidP="00D73683">
            <w:pPr>
              <w:pStyle w:val="TAC"/>
              <w:rPr>
                <w:highlight w:val="green"/>
                <w:lang w:eastAsia="zh-CN"/>
              </w:rPr>
            </w:pPr>
            <w:r w:rsidRPr="004B68A6">
              <w:rPr>
                <w:highlight w:val="green"/>
                <w:lang w:val="en-US" w:eastAsia="zh-CN"/>
              </w:rPr>
              <w:t>1</w:t>
            </w:r>
          </w:p>
        </w:tc>
        <w:tc>
          <w:tcPr>
            <w:tcW w:w="497" w:type="dxa"/>
          </w:tcPr>
          <w:p w14:paraId="23756A23" w14:textId="35630F52" w:rsidR="00D73683" w:rsidRPr="004B68A6" w:rsidRDefault="00D73683" w:rsidP="00D73683">
            <w:pPr>
              <w:pStyle w:val="TAC"/>
              <w:rPr>
                <w:highlight w:val="green"/>
                <w:lang w:eastAsia="zh-CN"/>
              </w:rPr>
            </w:pPr>
            <w:r w:rsidRPr="004B68A6">
              <w:rPr>
                <w:highlight w:val="green"/>
                <w:lang w:val="en-US" w:eastAsia="zh-CN"/>
              </w:rPr>
              <w:t>3</w:t>
            </w:r>
          </w:p>
        </w:tc>
        <w:tc>
          <w:tcPr>
            <w:tcW w:w="500" w:type="dxa"/>
          </w:tcPr>
          <w:p w14:paraId="6A7579BC" w14:textId="344F89F7" w:rsidR="00D73683" w:rsidRPr="004B68A6" w:rsidRDefault="00D73683" w:rsidP="00D73683">
            <w:pPr>
              <w:pStyle w:val="TAC"/>
              <w:rPr>
                <w:highlight w:val="green"/>
                <w:lang w:eastAsia="zh-CN"/>
              </w:rPr>
            </w:pPr>
            <w:r w:rsidRPr="004B68A6">
              <w:rPr>
                <w:highlight w:val="green"/>
                <w:lang w:val="en-US" w:eastAsia="zh-CN"/>
              </w:rPr>
              <w:t>1</w:t>
            </w:r>
          </w:p>
        </w:tc>
        <w:tc>
          <w:tcPr>
            <w:tcW w:w="497" w:type="dxa"/>
          </w:tcPr>
          <w:p w14:paraId="37CC03E7" w14:textId="6A6CA604" w:rsidR="00D73683" w:rsidRPr="004B68A6" w:rsidRDefault="00D73683" w:rsidP="00D73683">
            <w:pPr>
              <w:pStyle w:val="TAC"/>
              <w:rPr>
                <w:highlight w:val="green"/>
                <w:lang w:eastAsia="zh-CN"/>
              </w:rPr>
            </w:pPr>
            <w:r w:rsidRPr="004B68A6">
              <w:rPr>
                <w:highlight w:val="green"/>
                <w:lang w:val="en-US" w:eastAsia="zh-CN"/>
              </w:rPr>
              <w:t>0.5</w:t>
            </w:r>
          </w:p>
        </w:tc>
        <w:tc>
          <w:tcPr>
            <w:tcW w:w="497" w:type="dxa"/>
          </w:tcPr>
          <w:p w14:paraId="28BE9042" w14:textId="151889E9" w:rsidR="00D73683" w:rsidRPr="004B68A6" w:rsidRDefault="00D73683" w:rsidP="00D73683">
            <w:pPr>
              <w:pStyle w:val="TAC"/>
              <w:rPr>
                <w:highlight w:val="green"/>
                <w:lang w:eastAsia="zh-CN"/>
              </w:rPr>
            </w:pPr>
            <w:r w:rsidRPr="004B68A6">
              <w:rPr>
                <w:highlight w:val="green"/>
                <w:lang w:val="en-US" w:eastAsia="zh-CN"/>
              </w:rPr>
              <w:t>3</w:t>
            </w:r>
          </w:p>
        </w:tc>
        <w:tc>
          <w:tcPr>
            <w:tcW w:w="500" w:type="dxa"/>
          </w:tcPr>
          <w:p w14:paraId="31B0F790" w14:textId="696F5F72" w:rsidR="00D73683" w:rsidRPr="004B68A6" w:rsidRDefault="00D73683" w:rsidP="00D73683">
            <w:pPr>
              <w:pStyle w:val="TAC"/>
              <w:rPr>
                <w:highlight w:val="green"/>
                <w:lang w:eastAsia="zh-CN"/>
              </w:rPr>
            </w:pPr>
            <w:r w:rsidRPr="004B68A6">
              <w:rPr>
                <w:highlight w:val="green"/>
                <w:lang w:val="en-US" w:eastAsia="zh-CN"/>
              </w:rPr>
              <w:t>1</w:t>
            </w:r>
          </w:p>
        </w:tc>
        <w:tc>
          <w:tcPr>
            <w:tcW w:w="497" w:type="dxa"/>
          </w:tcPr>
          <w:p w14:paraId="6D162301" w14:textId="70AD9445" w:rsidR="00D73683" w:rsidRPr="004B68A6" w:rsidRDefault="00D73683" w:rsidP="00D73683">
            <w:pPr>
              <w:pStyle w:val="TAC"/>
              <w:rPr>
                <w:highlight w:val="green"/>
                <w:lang w:eastAsia="zh-CN"/>
              </w:rPr>
            </w:pPr>
            <w:r w:rsidRPr="004B68A6">
              <w:rPr>
                <w:highlight w:val="green"/>
                <w:lang w:val="en-US" w:eastAsia="zh-CN"/>
              </w:rPr>
              <w:t>0.5</w:t>
            </w:r>
          </w:p>
        </w:tc>
        <w:tc>
          <w:tcPr>
            <w:tcW w:w="497" w:type="dxa"/>
          </w:tcPr>
          <w:p w14:paraId="0549D973" w14:textId="77777777" w:rsidR="00D73683" w:rsidRPr="004B68A6" w:rsidRDefault="00D73683" w:rsidP="00D73683">
            <w:pPr>
              <w:pStyle w:val="TAC"/>
              <w:rPr>
                <w:highlight w:val="green"/>
                <w:lang w:eastAsia="zh-CN"/>
              </w:rPr>
            </w:pPr>
          </w:p>
        </w:tc>
        <w:tc>
          <w:tcPr>
            <w:tcW w:w="500" w:type="dxa"/>
          </w:tcPr>
          <w:p w14:paraId="7D27BC75" w14:textId="77777777" w:rsidR="00D73683" w:rsidRPr="004B68A6" w:rsidRDefault="00D73683" w:rsidP="00D73683">
            <w:pPr>
              <w:pStyle w:val="TAC"/>
              <w:rPr>
                <w:highlight w:val="green"/>
                <w:lang w:eastAsia="zh-CN"/>
              </w:rPr>
            </w:pPr>
          </w:p>
        </w:tc>
        <w:tc>
          <w:tcPr>
            <w:tcW w:w="485" w:type="dxa"/>
          </w:tcPr>
          <w:p w14:paraId="7875D0BB" w14:textId="77777777" w:rsidR="00D73683" w:rsidRPr="004B68A6" w:rsidRDefault="00D73683" w:rsidP="00D73683">
            <w:pPr>
              <w:pStyle w:val="TAC"/>
              <w:rPr>
                <w:highlight w:val="green"/>
                <w:lang w:eastAsia="zh-CN"/>
              </w:rPr>
            </w:pPr>
          </w:p>
        </w:tc>
        <w:tc>
          <w:tcPr>
            <w:tcW w:w="497" w:type="dxa"/>
          </w:tcPr>
          <w:p w14:paraId="5AD59C6E" w14:textId="0658AC46" w:rsidR="00D73683" w:rsidRPr="004B68A6" w:rsidRDefault="00D73683" w:rsidP="00D73683">
            <w:pPr>
              <w:pStyle w:val="TAC"/>
              <w:rPr>
                <w:highlight w:val="green"/>
                <w:lang w:val="en-US" w:eastAsia="zh-CN"/>
              </w:rPr>
            </w:pPr>
            <w:r w:rsidRPr="004B68A6">
              <w:rPr>
                <w:highlight w:val="green"/>
                <w:lang w:val="en-US" w:eastAsia="zh-CN"/>
              </w:rPr>
              <w:t>3</w:t>
            </w:r>
          </w:p>
        </w:tc>
        <w:tc>
          <w:tcPr>
            <w:tcW w:w="567" w:type="dxa"/>
          </w:tcPr>
          <w:p w14:paraId="4FDF0399" w14:textId="12D59B27" w:rsidR="00D73683" w:rsidRPr="004B68A6" w:rsidRDefault="00D73683" w:rsidP="00D73683">
            <w:pPr>
              <w:pStyle w:val="TAC"/>
              <w:rPr>
                <w:highlight w:val="green"/>
                <w:lang w:val="en-US" w:eastAsia="zh-CN"/>
              </w:rPr>
            </w:pPr>
            <w:r w:rsidRPr="004B68A6">
              <w:rPr>
                <w:highlight w:val="green"/>
                <w:lang w:val="en-US" w:eastAsia="zh-CN"/>
              </w:rPr>
              <w:t>1</w:t>
            </w:r>
          </w:p>
        </w:tc>
        <w:tc>
          <w:tcPr>
            <w:tcW w:w="567" w:type="dxa"/>
          </w:tcPr>
          <w:p w14:paraId="3999E40B" w14:textId="79009C13" w:rsidR="00D73683" w:rsidRPr="004B68A6" w:rsidRDefault="00D73683" w:rsidP="00D73683">
            <w:pPr>
              <w:pStyle w:val="TAC"/>
              <w:rPr>
                <w:highlight w:val="green"/>
                <w:lang w:val="en-US" w:eastAsia="zh-CN"/>
              </w:rPr>
            </w:pPr>
            <w:r w:rsidRPr="004B68A6">
              <w:rPr>
                <w:highlight w:val="green"/>
                <w:lang w:val="en-US" w:eastAsia="zh-CN"/>
              </w:rPr>
              <w:t>0.5</w:t>
            </w:r>
          </w:p>
        </w:tc>
      </w:tr>
      <w:tr w:rsidR="00D73683" w:rsidRPr="004B68A6" w14:paraId="1A399E5A" w14:textId="77777777" w:rsidTr="00D73683">
        <w:tc>
          <w:tcPr>
            <w:tcW w:w="487" w:type="dxa"/>
          </w:tcPr>
          <w:p w14:paraId="060EF179" w14:textId="0030A466" w:rsidR="00D73683" w:rsidRPr="004B68A6" w:rsidRDefault="00D73683" w:rsidP="00D73683">
            <w:pPr>
              <w:pStyle w:val="TAC"/>
              <w:rPr>
                <w:highlight w:val="green"/>
                <w:lang w:val="en-US" w:eastAsia="zh-CN"/>
              </w:rPr>
            </w:pPr>
            <w:r w:rsidRPr="004B68A6">
              <w:rPr>
                <w:highlight w:val="green"/>
                <w:lang w:val="en-US" w:eastAsia="zh-CN"/>
              </w:rPr>
              <w:t>S</w:t>
            </w:r>
          </w:p>
        </w:tc>
        <w:tc>
          <w:tcPr>
            <w:tcW w:w="497" w:type="dxa"/>
          </w:tcPr>
          <w:p w14:paraId="065272EC" w14:textId="1ECB96B8" w:rsidR="00D73683" w:rsidRPr="004B68A6" w:rsidRDefault="00D73683" w:rsidP="00D73683">
            <w:pPr>
              <w:pStyle w:val="TAC"/>
              <w:rPr>
                <w:highlight w:val="green"/>
                <w:lang w:eastAsia="zh-CN"/>
              </w:rPr>
            </w:pPr>
            <w:r w:rsidRPr="004B68A6">
              <w:rPr>
                <w:highlight w:val="green"/>
                <w:lang w:val="en-US" w:eastAsia="zh-CN"/>
              </w:rPr>
              <w:t>5.5</w:t>
            </w:r>
          </w:p>
        </w:tc>
        <w:tc>
          <w:tcPr>
            <w:tcW w:w="500" w:type="dxa"/>
          </w:tcPr>
          <w:p w14:paraId="240F718C" w14:textId="0361E165" w:rsidR="00D73683" w:rsidRPr="004B68A6" w:rsidRDefault="00D73683" w:rsidP="00D73683">
            <w:pPr>
              <w:pStyle w:val="TAC"/>
              <w:rPr>
                <w:highlight w:val="green"/>
                <w:lang w:eastAsia="zh-CN"/>
              </w:rPr>
            </w:pPr>
            <w:r w:rsidRPr="004B68A6">
              <w:rPr>
                <w:highlight w:val="green"/>
                <w:lang w:val="en-US" w:eastAsia="zh-CN"/>
              </w:rPr>
              <w:t>2</w:t>
            </w:r>
          </w:p>
        </w:tc>
        <w:tc>
          <w:tcPr>
            <w:tcW w:w="497" w:type="dxa"/>
          </w:tcPr>
          <w:p w14:paraId="7F83C8F8" w14:textId="77777777" w:rsidR="00D73683" w:rsidRPr="004B68A6" w:rsidRDefault="00D73683" w:rsidP="00D73683">
            <w:pPr>
              <w:pStyle w:val="TAC"/>
              <w:rPr>
                <w:highlight w:val="green"/>
                <w:lang w:eastAsia="zh-CN"/>
              </w:rPr>
            </w:pPr>
          </w:p>
        </w:tc>
        <w:tc>
          <w:tcPr>
            <w:tcW w:w="497" w:type="dxa"/>
          </w:tcPr>
          <w:p w14:paraId="7DC1CC60" w14:textId="77777777" w:rsidR="00D73683" w:rsidRPr="004B68A6" w:rsidRDefault="00D73683" w:rsidP="00D73683">
            <w:pPr>
              <w:pStyle w:val="TAC"/>
              <w:rPr>
                <w:highlight w:val="green"/>
                <w:lang w:eastAsia="zh-CN"/>
              </w:rPr>
            </w:pPr>
          </w:p>
        </w:tc>
        <w:tc>
          <w:tcPr>
            <w:tcW w:w="567" w:type="dxa"/>
          </w:tcPr>
          <w:p w14:paraId="0ECA6980" w14:textId="77777777" w:rsidR="00D73683" w:rsidRPr="004B68A6" w:rsidRDefault="00D73683" w:rsidP="00D73683">
            <w:pPr>
              <w:pStyle w:val="TAC"/>
              <w:rPr>
                <w:highlight w:val="green"/>
                <w:lang w:eastAsia="zh-CN"/>
              </w:rPr>
            </w:pPr>
          </w:p>
        </w:tc>
        <w:tc>
          <w:tcPr>
            <w:tcW w:w="485" w:type="dxa"/>
          </w:tcPr>
          <w:p w14:paraId="063E1943" w14:textId="77777777" w:rsidR="00D73683" w:rsidRPr="004B68A6" w:rsidRDefault="00D73683" w:rsidP="00D73683">
            <w:pPr>
              <w:pStyle w:val="TAC"/>
              <w:rPr>
                <w:highlight w:val="green"/>
                <w:lang w:eastAsia="zh-CN"/>
              </w:rPr>
            </w:pPr>
          </w:p>
        </w:tc>
        <w:tc>
          <w:tcPr>
            <w:tcW w:w="497" w:type="dxa"/>
          </w:tcPr>
          <w:p w14:paraId="175BD6F0" w14:textId="77777777" w:rsidR="00D73683" w:rsidRPr="004B68A6" w:rsidRDefault="00D73683" w:rsidP="00D73683">
            <w:pPr>
              <w:pStyle w:val="TAC"/>
              <w:rPr>
                <w:highlight w:val="green"/>
                <w:lang w:eastAsia="zh-CN"/>
              </w:rPr>
            </w:pPr>
          </w:p>
        </w:tc>
        <w:tc>
          <w:tcPr>
            <w:tcW w:w="500" w:type="dxa"/>
          </w:tcPr>
          <w:p w14:paraId="3951867C" w14:textId="77777777" w:rsidR="00D73683" w:rsidRPr="004B68A6" w:rsidRDefault="00D73683" w:rsidP="00D73683">
            <w:pPr>
              <w:pStyle w:val="TAC"/>
              <w:rPr>
                <w:highlight w:val="green"/>
                <w:lang w:eastAsia="zh-CN"/>
              </w:rPr>
            </w:pPr>
          </w:p>
        </w:tc>
        <w:tc>
          <w:tcPr>
            <w:tcW w:w="497" w:type="dxa"/>
          </w:tcPr>
          <w:p w14:paraId="07A11FF6" w14:textId="77777777" w:rsidR="00D73683" w:rsidRPr="004B68A6" w:rsidRDefault="00D73683" w:rsidP="00D73683">
            <w:pPr>
              <w:pStyle w:val="TAC"/>
              <w:rPr>
                <w:highlight w:val="green"/>
                <w:lang w:eastAsia="zh-CN"/>
              </w:rPr>
            </w:pPr>
          </w:p>
        </w:tc>
        <w:tc>
          <w:tcPr>
            <w:tcW w:w="497" w:type="dxa"/>
          </w:tcPr>
          <w:p w14:paraId="4B53DCD5" w14:textId="77777777" w:rsidR="00D73683" w:rsidRPr="004B68A6" w:rsidRDefault="00D73683" w:rsidP="00D73683">
            <w:pPr>
              <w:pStyle w:val="TAC"/>
              <w:rPr>
                <w:highlight w:val="green"/>
                <w:lang w:eastAsia="zh-CN"/>
              </w:rPr>
            </w:pPr>
          </w:p>
        </w:tc>
        <w:tc>
          <w:tcPr>
            <w:tcW w:w="500" w:type="dxa"/>
          </w:tcPr>
          <w:p w14:paraId="6B4BC79F" w14:textId="77777777" w:rsidR="00D73683" w:rsidRPr="004B68A6" w:rsidRDefault="00D73683" w:rsidP="00D73683">
            <w:pPr>
              <w:pStyle w:val="TAC"/>
              <w:rPr>
                <w:highlight w:val="green"/>
                <w:lang w:eastAsia="zh-CN"/>
              </w:rPr>
            </w:pPr>
          </w:p>
        </w:tc>
        <w:tc>
          <w:tcPr>
            <w:tcW w:w="497" w:type="dxa"/>
          </w:tcPr>
          <w:p w14:paraId="5535FC59" w14:textId="77777777" w:rsidR="00D73683" w:rsidRPr="004B68A6" w:rsidRDefault="00D73683" w:rsidP="00D73683">
            <w:pPr>
              <w:pStyle w:val="TAC"/>
              <w:rPr>
                <w:highlight w:val="green"/>
                <w:lang w:eastAsia="zh-CN"/>
              </w:rPr>
            </w:pPr>
          </w:p>
        </w:tc>
        <w:tc>
          <w:tcPr>
            <w:tcW w:w="497" w:type="dxa"/>
          </w:tcPr>
          <w:p w14:paraId="131EB73B" w14:textId="77777777" w:rsidR="00D73683" w:rsidRPr="004B68A6" w:rsidRDefault="00D73683" w:rsidP="00D73683">
            <w:pPr>
              <w:pStyle w:val="TAC"/>
              <w:rPr>
                <w:highlight w:val="green"/>
                <w:lang w:eastAsia="zh-CN"/>
              </w:rPr>
            </w:pPr>
          </w:p>
        </w:tc>
        <w:tc>
          <w:tcPr>
            <w:tcW w:w="500" w:type="dxa"/>
          </w:tcPr>
          <w:p w14:paraId="1C67FE32" w14:textId="77777777" w:rsidR="00D73683" w:rsidRPr="004B68A6" w:rsidRDefault="00D73683" w:rsidP="00D73683">
            <w:pPr>
              <w:pStyle w:val="TAC"/>
              <w:rPr>
                <w:highlight w:val="green"/>
                <w:lang w:eastAsia="zh-CN"/>
              </w:rPr>
            </w:pPr>
          </w:p>
        </w:tc>
        <w:tc>
          <w:tcPr>
            <w:tcW w:w="485" w:type="dxa"/>
          </w:tcPr>
          <w:p w14:paraId="5C8F7AA3" w14:textId="77777777" w:rsidR="00D73683" w:rsidRPr="004B68A6" w:rsidRDefault="00D73683" w:rsidP="00D73683">
            <w:pPr>
              <w:pStyle w:val="TAC"/>
              <w:rPr>
                <w:highlight w:val="green"/>
                <w:lang w:eastAsia="zh-CN"/>
              </w:rPr>
            </w:pPr>
          </w:p>
        </w:tc>
        <w:tc>
          <w:tcPr>
            <w:tcW w:w="497" w:type="dxa"/>
          </w:tcPr>
          <w:p w14:paraId="07609B15" w14:textId="77777777" w:rsidR="00D73683" w:rsidRPr="004B68A6" w:rsidRDefault="00D73683" w:rsidP="00D73683">
            <w:pPr>
              <w:pStyle w:val="TAC"/>
              <w:rPr>
                <w:highlight w:val="green"/>
                <w:lang w:eastAsia="zh-CN"/>
              </w:rPr>
            </w:pPr>
          </w:p>
        </w:tc>
        <w:tc>
          <w:tcPr>
            <w:tcW w:w="567" w:type="dxa"/>
          </w:tcPr>
          <w:p w14:paraId="202A1C45" w14:textId="77777777" w:rsidR="00D73683" w:rsidRPr="004B68A6" w:rsidRDefault="00D73683" w:rsidP="00D73683">
            <w:pPr>
              <w:pStyle w:val="TAC"/>
              <w:rPr>
                <w:highlight w:val="green"/>
                <w:lang w:eastAsia="zh-CN"/>
              </w:rPr>
            </w:pPr>
          </w:p>
        </w:tc>
        <w:tc>
          <w:tcPr>
            <w:tcW w:w="567" w:type="dxa"/>
          </w:tcPr>
          <w:p w14:paraId="0A8B39EB" w14:textId="77777777" w:rsidR="00D73683" w:rsidRPr="004B68A6" w:rsidRDefault="00D73683" w:rsidP="00D73683">
            <w:pPr>
              <w:pStyle w:val="TAC"/>
              <w:rPr>
                <w:highlight w:val="green"/>
                <w:lang w:eastAsia="zh-CN"/>
              </w:rPr>
            </w:pPr>
          </w:p>
        </w:tc>
      </w:tr>
      <w:tr w:rsidR="00C93AC4" w:rsidRPr="004B68A6" w14:paraId="62108044" w14:textId="77777777" w:rsidTr="00D73683">
        <w:tc>
          <w:tcPr>
            <w:tcW w:w="487" w:type="dxa"/>
          </w:tcPr>
          <w:p w14:paraId="2F7C9C17" w14:textId="3D8E8ED5" w:rsidR="00C93AC4" w:rsidRPr="004B68A6" w:rsidRDefault="00C93AC4" w:rsidP="00C93AC4">
            <w:pPr>
              <w:pStyle w:val="TAC"/>
              <w:rPr>
                <w:b/>
                <w:bCs/>
                <w:highlight w:val="green"/>
                <w:lang w:val="en-US" w:eastAsia="zh-CN"/>
              </w:rPr>
            </w:pPr>
            <w:r w:rsidRPr="004B68A6">
              <w:rPr>
                <w:b/>
                <w:bCs/>
                <w:highlight w:val="green"/>
                <w:lang w:val="en-US" w:eastAsia="zh-CN"/>
              </w:rPr>
              <w:t>=&gt;</w:t>
            </w:r>
          </w:p>
        </w:tc>
        <w:tc>
          <w:tcPr>
            <w:tcW w:w="497" w:type="dxa"/>
          </w:tcPr>
          <w:p w14:paraId="5A7CFD70" w14:textId="5EE9CEAF" w:rsidR="00C93AC4" w:rsidRPr="004B68A6" w:rsidRDefault="00C93AC4" w:rsidP="00C93AC4">
            <w:pPr>
              <w:pStyle w:val="TAC"/>
              <w:rPr>
                <w:highlight w:val="green"/>
                <w:lang w:eastAsia="zh-CN"/>
              </w:rPr>
            </w:pPr>
            <w:r w:rsidRPr="004B68A6">
              <w:rPr>
                <w:highlight w:val="green"/>
                <w:lang w:val="en-US" w:eastAsia="zh-CN"/>
              </w:rPr>
              <w:t>[6]</w:t>
            </w:r>
          </w:p>
        </w:tc>
        <w:tc>
          <w:tcPr>
            <w:tcW w:w="500" w:type="dxa"/>
          </w:tcPr>
          <w:p w14:paraId="08139EC9" w14:textId="4AAAEDC2" w:rsidR="00C93AC4" w:rsidRPr="004B68A6" w:rsidRDefault="00C93AC4" w:rsidP="00C93AC4">
            <w:pPr>
              <w:pStyle w:val="TAC"/>
              <w:rPr>
                <w:highlight w:val="green"/>
                <w:lang w:eastAsia="zh-CN"/>
              </w:rPr>
            </w:pPr>
            <w:r w:rsidRPr="004B68A6">
              <w:rPr>
                <w:highlight w:val="green"/>
                <w:lang w:val="en-US" w:eastAsia="zh-CN"/>
              </w:rPr>
              <w:t>[4]</w:t>
            </w:r>
          </w:p>
        </w:tc>
        <w:tc>
          <w:tcPr>
            <w:tcW w:w="497" w:type="dxa"/>
          </w:tcPr>
          <w:p w14:paraId="73BF4A7A" w14:textId="1A7011AE" w:rsidR="00C93AC4" w:rsidRPr="004B68A6" w:rsidRDefault="00C93AC4" w:rsidP="00C93AC4">
            <w:pPr>
              <w:pStyle w:val="TAC"/>
              <w:rPr>
                <w:highlight w:val="green"/>
                <w:lang w:eastAsia="zh-CN"/>
              </w:rPr>
            </w:pPr>
            <w:r w:rsidRPr="004B68A6">
              <w:rPr>
                <w:highlight w:val="green"/>
                <w:lang w:val="en-US" w:eastAsia="zh-CN"/>
              </w:rPr>
              <w:t>[3]</w:t>
            </w:r>
          </w:p>
        </w:tc>
        <w:tc>
          <w:tcPr>
            <w:tcW w:w="497" w:type="dxa"/>
          </w:tcPr>
          <w:p w14:paraId="0C9912C6" w14:textId="586310C2" w:rsidR="00C93AC4" w:rsidRPr="004B68A6" w:rsidRDefault="00C93AC4" w:rsidP="00C93AC4">
            <w:pPr>
              <w:pStyle w:val="TAC"/>
              <w:rPr>
                <w:highlight w:val="green"/>
                <w:lang w:eastAsia="zh-CN"/>
              </w:rPr>
            </w:pPr>
            <w:r w:rsidRPr="004B68A6">
              <w:rPr>
                <w:highlight w:val="green"/>
                <w:lang w:val="en-US" w:eastAsia="zh-CN"/>
              </w:rPr>
              <w:t>[4]</w:t>
            </w:r>
          </w:p>
        </w:tc>
        <w:tc>
          <w:tcPr>
            <w:tcW w:w="567" w:type="dxa"/>
          </w:tcPr>
          <w:p w14:paraId="6771F17F" w14:textId="6B86C66E" w:rsidR="00C93AC4" w:rsidRPr="004B68A6" w:rsidRDefault="00C93AC4" w:rsidP="00C93AC4">
            <w:pPr>
              <w:pStyle w:val="TAC"/>
              <w:rPr>
                <w:highlight w:val="green"/>
                <w:lang w:eastAsia="zh-CN"/>
              </w:rPr>
            </w:pPr>
            <w:r w:rsidRPr="004B68A6">
              <w:rPr>
                <w:highlight w:val="green"/>
                <w:lang w:val="en-US" w:eastAsia="zh-CN"/>
              </w:rPr>
              <w:t>[2.5]</w:t>
            </w:r>
          </w:p>
        </w:tc>
        <w:tc>
          <w:tcPr>
            <w:tcW w:w="485" w:type="dxa"/>
          </w:tcPr>
          <w:p w14:paraId="194A7E7D" w14:textId="2C774FA4" w:rsidR="00C93AC4" w:rsidRPr="004B68A6" w:rsidRDefault="00C93AC4" w:rsidP="00C93AC4">
            <w:pPr>
              <w:pStyle w:val="TAC"/>
              <w:rPr>
                <w:highlight w:val="green"/>
                <w:lang w:eastAsia="zh-CN"/>
              </w:rPr>
            </w:pPr>
            <w:r w:rsidRPr="004B68A6">
              <w:rPr>
                <w:highlight w:val="green"/>
                <w:lang w:val="en-US" w:eastAsia="zh-CN"/>
              </w:rPr>
              <w:t>[1]</w:t>
            </w:r>
          </w:p>
        </w:tc>
        <w:tc>
          <w:tcPr>
            <w:tcW w:w="497" w:type="dxa"/>
          </w:tcPr>
          <w:p w14:paraId="59E343B8" w14:textId="77777777" w:rsidR="00C93AC4" w:rsidRPr="004B68A6" w:rsidRDefault="00C93AC4" w:rsidP="00C93AC4">
            <w:pPr>
              <w:pStyle w:val="TAC"/>
              <w:rPr>
                <w:highlight w:val="green"/>
                <w:lang w:eastAsia="zh-CN"/>
              </w:rPr>
            </w:pPr>
          </w:p>
        </w:tc>
        <w:tc>
          <w:tcPr>
            <w:tcW w:w="500" w:type="dxa"/>
          </w:tcPr>
          <w:p w14:paraId="7EA9E087" w14:textId="77777777" w:rsidR="00C93AC4" w:rsidRPr="004B68A6" w:rsidRDefault="00C93AC4" w:rsidP="00C93AC4">
            <w:pPr>
              <w:pStyle w:val="TAC"/>
              <w:rPr>
                <w:highlight w:val="green"/>
                <w:lang w:eastAsia="zh-CN"/>
              </w:rPr>
            </w:pPr>
          </w:p>
        </w:tc>
        <w:tc>
          <w:tcPr>
            <w:tcW w:w="497" w:type="dxa"/>
          </w:tcPr>
          <w:p w14:paraId="56179074" w14:textId="77777777" w:rsidR="00C93AC4" w:rsidRPr="004B68A6" w:rsidRDefault="00C93AC4" w:rsidP="00C93AC4">
            <w:pPr>
              <w:pStyle w:val="TAC"/>
              <w:rPr>
                <w:highlight w:val="green"/>
                <w:lang w:eastAsia="zh-CN"/>
              </w:rPr>
            </w:pPr>
          </w:p>
        </w:tc>
        <w:tc>
          <w:tcPr>
            <w:tcW w:w="497" w:type="dxa"/>
          </w:tcPr>
          <w:p w14:paraId="610DA441" w14:textId="77777777" w:rsidR="00C93AC4" w:rsidRPr="004B68A6" w:rsidRDefault="00C93AC4" w:rsidP="00C93AC4">
            <w:pPr>
              <w:pStyle w:val="TAC"/>
              <w:rPr>
                <w:highlight w:val="green"/>
                <w:lang w:eastAsia="zh-CN"/>
              </w:rPr>
            </w:pPr>
          </w:p>
        </w:tc>
        <w:tc>
          <w:tcPr>
            <w:tcW w:w="500" w:type="dxa"/>
          </w:tcPr>
          <w:p w14:paraId="636343F4" w14:textId="77777777" w:rsidR="00C93AC4" w:rsidRPr="004B68A6" w:rsidRDefault="00C93AC4" w:rsidP="00C93AC4">
            <w:pPr>
              <w:pStyle w:val="TAC"/>
              <w:rPr>
                <w:highlight w:val="green"/>
                <w:lang w:eastAsia="zh-CN"/>
              </w:rPr>
            </w:pPr>
          </w:p>
        </w:tc>
        <w:tc>
          <w:tcPr>
            <w:tcW w:w="497" w:type="dxa"/>
          </w:tcPr>
          <w:p w14:paraId="7232C885" w14:textId="77777777" w:rsidR="00C93AC4" w:rsidRPr="004B68A6" w:rsidRDefault="00C93AC4" w:rsidP="00C93AC4">
            <w:pPr>
              <w:pStyle w:val="TAC"/>
              <w:rPr>
                <w:highlight w:val="green"/>
                <w:lang w:eastAsia="zh-CN"/>
              </w:rPr>
            </w:pPr>
          </w:p>
        </w:tc>
        <w:tc>
          <w:tcPr>
            <w:tcW w:w="497" w:type="dxa"/>
          </w:tcPr>
          <w:p w14:paraId="21439133" w14:textId="77777777" w:rsidR="00C93AC4" w:rsidRPr="004B68A6" w:rsidRDefault="00C93AC4" w:rsidP="00C93AC4">
            <w:pPr>
              <w:pStyle w:val="TAC"/>
              <w:rPr>
                <w:highlight w:val="green"/>
                <w:lang w:eastAsia="zh-CN"/>
              </w:rPr>
            </w:pPr>
          </w:p>
        </w:tc>
        <w:tc>
          <w:tcPr>
            <w:tcW w:w="500" w:type="dxa"/>
          </w:tcPr>
          <w:p w14:paraId="3826272C" w14:textId="77777777" w:rsidR="00C93AC4" w:rsidRPr="004B68A6" w:rsidRDefault="00C93AC4" w:rsidP="00C93AC4">
            <w:pPr>
              <w:pStyle w:val="TAC"/>
              <w:rPr>
                <w:highlight w:val="green"/>
                <w:lang w:eastAsia="zh-CN"/>
              </w:rPr>
            </w:pPr>
          </w:p>
        </w:tc>
        <w:tc>
          <w:tcPr>
            <w:tcW w:w="485" w:type="dxa"/>
          </w:tcPr>
          <w:p w14:paraId="2AB98E10" w14:textId="77777777" w:rsidR="00C93AC4" w:rsidRPr="004B68A6" w:rsidRDefault="00C93AC4" w:rsidP="00C93AC4">
            <w:pPr>
              <w:pStyle w:val="TAC"/>
              <w:rPr>
                <w:highlight w:val="green"/>
                <w:lang w:eastAsia="zh-CN"/>
              </w:rPr>
            </w:pPr>
          </w:p>
        </w:tc>
        <w:tc>
          <w:tcPr>
            <w:tcW w:w="497" w:type="dxa"/>
          </w:tcPr>
          <w:p w14:paraId="2B8BD5CE" w14:textId="2F7BE85F" w:rsidR="00C93AC4" w:rsidRPr="004B68A6" w:rsidRDefault="007D43DE" w:rsidP="00C93AC4">
            <w:pPr>
              <w:pStyle w:val="TAC"/>
              <w:rPr>
                <w:highlight w:val="green"/>
                <w:lang w:val="en-US" w:eastAsia="zh-CN"/>
              </w:rPr>
            </w:pPr>
            <w:r w:rsidRPr="004B68A6">
              <w:rPr>
                <w:highlight w:val="green"/>
                <w:lang w:val="en-US" w:eastAsia="zh-CN"/>
              </w:rPr>
              <w:t>[3]</w:t>
            </w:r>
          </w:p>
        </w:tc>
        <w:tc>
          <w:tcPr>
            <w:tcW w:w="567" w:type="dxa"/>
          </w:tcPr>
          <w:p w14:paraId="2E95F915" w14:textId="367EB9EE" w:rsidR="00C93AC4" w:rsidRPr="004B68A6" w:rsidRDefault="007D43DE" w:rsidP="00C93AC4">
            <w:pPr>
              <w:pStyle w:val="TAC"/>
              <w:rPr>
                <w:highlight w:val="green"/>
                <w:lang w:val="en-US" w:eastAsia="zh-CN"/>
              </w:rPr>
            </w:pPr>
            <w:r w:rsidRPr="004B68A6">
              <w:rPr>
                <w:highlight w:val="green"/>
                <w:lang w:val="en-US" w:eastAsia="zh-CN"/>
              </w:rPr>
              <w:t>[1]</w:t>
            </w:r>
          </w:p>
        </w:tc>
        <w:tc>
          <w:tcPr>
            <w:tcW w:w="567" w:type="dxa"/>
          </w:tcPr>
          <w:p w14:paraId="4A816BC7" w14:textId="43C0FB40" w:rsidR="00C93AC4" w:rsidRPr="004B68A6" w:rsidRDefault="007D43DE" w:rsidP="00C93AC4">
            <w:pPr>
              <w:pStyle w:val="TAC"/>
              <w:rPr>
                <w:highlight w:val="green"/>
                <w:lang w:val="en-US" w:eastAsia="zh-CN"/>
              </w:rPr>
            </w:pPr>
            <w:r w:rsidRPr="004B68A6">
              <w:rPr>
                <w:highlight w:val="green"/>
                <w:lang w:val="en-US" w:eastAsia="zh-CN"/>
              </w:rPr>
              <w:t>[0.5]</w:t>
            </w:r>
          </w:p>
        </w:tc>
      </w:tr>
    </w:tbl>
    <w:p w14:paraId="6ABDCC41" w14:textId="77777777" w:rsidR="005278E4" w:rsidRPr="004B68A6" w:rsidRDefault="005278E4" w:rsidP="005237B9">
      <w:pPr>
        <w:spacing w:after="120"/>
        <w:rPr>
          <w:color w:val="0070C0"/>
          <w:szCs w:val="24"/>
          <w:highlight w:val="green"/>
          <w:lang w:val="en-US" w:eastAsia="zh-CN"/>
        </w:rPr>
      </w:pPr>
    </w:p>
    <w:p w14:paraId="74E75B0D" w14:textId="77777777" w:rsidR="005278E4" w:rsidRPr="004B68A6" w:rsidRDefault="005278E4" w:rsidP="005237B9">
      <w:pPr>
        <w:spacing w:after="120"/>
        <w:rPr>
          <w:color w:val="0070C0"/>
          <w:szCs w:val="24"/>
          <w:highlight w:val="green"/>
          <w:lang w:val="en-US" w:eastAsia="zh-CN"/>
        </w:rPr>
      </w:pPr>
    </w:p>
    <w:tbl>
      <w:tblPr>
        <w:tblStyle w:val="aff7"/>
        <w:tblW w:w="0" w:type="auto"/>
        <w:tblLook w:val="04A0" w:firstRow="1" w:lastRow="0" w:firstColumn="1" w:lastColumn="0" w:noHBand="0" w:noVBand="1"/>
      </w:tblPr>
      <w:tblGrid>
        <w:gridCol w:w="704"/>
        <w:gridCol w:w="1145"/>
        <w:gridCol w:w="759"/>
        <w:gridCol w:w="1117"/>
        <w:gridCol w:w="1068"/>
        <w:gridCol w:w="727"/>
        <w:gridCol w:w="1091"/>
        <w:gridCol w:w="1143"/>
        <w:gridCol w:w="789"/>
        <w:gridCol w:w="1088"/>
      </w:tblGrid>
      <w:tr w:rsidR="000540F5" w:rsidRPr="004B68A6" w14:paraId="2051FF78" w14:textId="77777777" w:rsidTr="000540F5">
        <w:tc>
          <w:tcPr>
            <w:tcW w:w="704" w:type="dxa"/>
            <w:vMerge w:val="restart"/>
          </w:tcPr>
          <w:p w14:paraId="57F84461" w14:textId="77777777" w:rsidR="000540F5" w:rsidRPr="004B68A6" w:rsidRDefault="000540F5" w:rsidP="00C93AC4">
            <w:pPr>
              <w:pStyle w:val="TAH"/>
              <w:rPr>
                <w:highlight w:val="green"/>
                <w:lang w:eastAsia="zh-CN"/>
              </w:rPr>
            </w:pPr>
          </w:p>
        </w:tc>
        <w:tc>
          <w:tcPr>
            <w:tcW w:w="8927" w:type="dxa"/>
            <w:gridSpan w:val="9"/>
          </w:tcPr>
          <w:p w14:paraId="55EA808A" w14:textId="6F7FA748" w:rsidR="000540F5" w:rsidRPr="004B68A6" w:rsidRDefault="000540F5" w:rsidP="00C93AC4">
            <w:pPr>
              <w:pStyle w:val="TAH"/>
              <w:rPr>
                <w:highlight w:val="green"/>
                <w:lang w:val="en-US" w:eastAsia="zh-CN"/>
              </w:rPr>
            </w:pPr>
            <w:r w:rsidRPr="004B68A6">
              <w:rPr>
                <w:highlight w:val="green"/>
                <w:lang w:val="en-US" w:eastAsia="zh-CN"/>
              </w:rPr>
              <w:t>10MHz channel center frequency</w:t>
            </w:r>
          </w:p>
        </w:tc>
      </w:tr>
      <w:tr w:rsidR="000540F5" w:rsidRPr="004B68A6" w14:paraId="62BA4B53" w14:textId="77777777" w:rsidTr="000540F5">
        <w:tc>
          <w:tcPr>
            <w:tcW w:w="704" w:type="dxa"/>
            <w:vMerge/>
          </w:tcPr>
          <w:p w14:paraId="04C26BC6" w14:textId="77777777" w:rsidR="000540F5" w:rsidRPr="004B68A6" w:rsidRDefault="000540F5" w:rsidP="00C93AC4">
            <w:pPr>
              <w:pStyle w:val="TAH"/>
              <w:rPr>
                <w:highlight w:val="green"/>
                <w:lang w:eastAsia="zh-CN"/>
              </w:rPr>
            </w:pPr>
          </w:p>
        </w:tc>
        <w:tc>
          <w:tcPr>
            <w:tcW w:w="3021" w:type="dxa"/>
            <w:gridSpan w:val="3"/>
          </w:tcPr>
          <w:p w14:paraId="262C5B81" w14:textId="786E85E5" w:rsidR="000540F5" w:rsidRPr="004B68A6" w:rsidRDefault="000540F5" w:rsidP="00C93AC4">
            <w:pPr>
              <w:pStyle w:val="TAH"/>
              <w:rPr>
                <w:highlight w:val="green"/>
                <w:lang w:val="en-US" w:eastAsia="zh-CN"/>
              </w:rPr>
            </w:pPr>
            <w:r w:rsidRPr="004B68A6">
              <w:rPr>
                <w:highlight w:val="green"/>
                <w:lang w:val="en-US" w:eastAsia="zh-CN"/>
              </w:rPr>
              <w:t>1615MHz</w:t>
            </w:r>
          </w:p>
        </w:tc>
        <w:tc>
          <w:tcPr>
            <w:tcW w:w="2886" w:type="dxa"/>
            <w:gridSpan w:val="3"/>
          </w:tcPr>
          <w:p w14:paraId="69A320FB" w14:textId="5749D2E8" w:rsidR="000540F5" w:rsidRPr="004B68A6" w:rsidRDefault="000540F5" w:rsidP="00C93AC4">
            <w:pPr>
              <w:pStyle w:val="TAH"/>
              <w:rPr>
                <w:highlight w:val="green"/>
                <w:lang w:val="en-US" w:eastAsia="zh-CN"/>
              </w:rPr>
            </w:pPr>
            <w:r w:rsidRPr="004B68A6">
              <w:rPr>
                <w:highlight w:val="green"/>
                <w:lang w:val="en-US" w:eastAsia="zh-CN"/>
              </w:rPr>
              <w:t>1620MHz</w:t>
            </w:r>
          </w:p>
        </w:tc>
        <w:tc>
          <w:tcPr>
            <w:tcW w:w="3020" w:type="dxa"/>
            <w:gridSpan w:val="3"/>
          </w:tcPr>
          <w:p w14:paraId="03800E89" w14:textId="2B0C9691" w:rsidR="000540F5" w:rsidRPr="004B68A6" w:rsidRDefault="000540F5" w:rsidP="00C93AC4">
            <w:pPr>
              <w:pStyle w:val="TAH"/>
              <w:rPr>
                <w:highlight w:val="green"/>
                <w:lang w:val="en-US" w:eastAsia="zh-CN"/>
              </w:rPr>
            </w:pPr>
            <w:r w:rsidRPr="004B68A6">
              <w:rPr>
                <w:highlight w:val="green"/>
                <w:lang w:val="en-US" w:eastAsia="zh-CN"/>
              </w:rPr>
              <w:t>1621.5MHz</w:t>
            </w:r>
          </w:p>
        </w:tc>
      </w:tr>
      <w:tr w:rsidR="000540F5" w:rsidRPr="004B68A6" w14:paraId="75B6D3CB" w14:textId="77777777" w:rsidTr="000540F5">
        <w:tc>
          <w:tcPr>
            <w:tcW w:w="704" w:type="dxa"/>
            <w:vMerge/>
          </w:tcPr>
          <w:p w14:paraId="3EADC6CC" w14:textId="77777777" w:rsidR="000540F5" w:rsidRPr="004B68A6" w:rsidRDefault="000540F5" w:rsidP="00C93AC4">
            <w:pPr>
              <w:pStyle w:val="TAH"/>
              <w:rPr>
                <w:highlight w:val="green"/>
                <w:lang w:eastAsia="zh-CN"/>
              </w:rPr>
            </w:pPr>
          </w:p>
        </w:tc>
        <w:tc>
          <w:tcPr>
            <w:tcW w:w="1145" w:type="dxa"/>
            <w:vMerge w:val="restart"/>
          </w:tcPr>
          <w:p w14:paraId="71A2B22E" w14:textId="77777777" w:rsidR="000540F5" w:rsidRPr="004B68A6" w:rsidRDefault="000540F5" w:rsidP="00C93AC4">
            <w:pPr>
              <w:pStyle w:val="TAH"/>
              <w:rPr>
                <w:highlight w:val="green"/>
                <w:lang w:val="en-US" w:eastAsia="zh-CN"/>
              </w:rPr>
            </w:pPr>
            <w:r w:rsidRPr="004B68A6">
              <w:rPr>
                <w:highlight w:val="green"/>
                <w:lang w:val="en-US" w:eastAsia="zh-CN"/>
              </w:rPr>
              <w:t>CP-OFDM</w:t>
            </w:r>
          </w:p>
          <w:p w14:paraId="2BB04A24" w14:textId="627066D3" w:rsidR="000540F5" w:rsidRPr="004B68A6" w:rsidRDefault="000540F5" w:rsidP="00C93AC4">
            <w:pPr>
              <w:pStyle w:val="TAH"/>
              <w:rPr>
                <w:highlight w:val="green"/>
                <w:lang w:val="en-US" w:eastAsia="zh-CN"/>
              </w:rPr>
            </w:pPr>
            <w:r w:rsidRPr="004B68A6">
              <w:rPr>
                <w:highlight w:val="green"/>
                <w:lang w:val="en-US" w:eastAsia="zh-CN"/>
              </w:rPr>
              <w:t>QPSK</w:t>
            </w:r>
          </w:p>
        </w:tc>
        <w:tc>
          <w:tcPr>
            <w:tcW w:w="1876" w:type="dxa"/>
            <w:gridSpan w:val="2"/>
          </w:tcPr>
          <w:p w14:paraId="4CF74CBD" w14:textId="606F8495" w:rsidR="000540F5" w:rsidRPr="004B68A6" w:rsidRDefault="000540F5" w:rsidP="00C93AC4">
            <w:pPr>
              <w:pStyle w:val="TAH"/>
              <w:rPr>
                <w:highlight w:val="green"/>
                <w:lang w:val="en-US" w:eastAsia="zh-CN"/>
              </w:rPr>
            </w:pPr>
            <w:r w:rsidRPr="004B68A6">
              <w:rPr>
                <w:highlight w:val="green"/>
                <w:lang w:val="en-US" w:eastAsia="zh-CN"/>
              </w:rPr>
              <w:t>DFT-s-OFDM</w:t>
            </w:r>
          </w:p>
        </w:tc>
        <w:tc>
          <w:tcPr>
            <w:tcW w:w="1068" w:type="dxa"/>
            <w:vMerge w:val="restart"/>
          </w:tcPr>
          <w:p w14:paraId="4B84A30B" w14:textId="77777777" w:rsidR="000540F5" w:rsidRPr="004B68A6" w:rsidRDefault="000540F5" w:rsidP="00C93AC4">
            <w:pPr>
              <w:pStyle w:val="TAH"/>
              <w:rPr>
                <w:highlight w:val="green"/>
                <w:lang w:val="en-US" w:eastAsia="zh-CN"/>
              </w:rPr>
            </w:pPr>
            <w:r w:rsidRPr="004B68A6">
              <w:rPr>
                <w:highlight w:val="green"/>
                <w:lang w:val="en-US" w:eastAsia="zh-CN"/>
              </w:rPr>
              <w:t>CP-OFDM</w:t>
            </w:r>
          </w:p>
          <w:p w14:paraId="4647BA90" w14:textId="1C36CFAE" w:rsidR="000540F5" w:rsidRPr="004B68A6" w:rsidRDefault="000540F5" w:rsidP="00C93AC4">
            <w:pPr>
              <w:pStyle w:val="TAH"/>
              <w:rPr>
                <w:highlight w:val="green"/>
                <w:lang w:val="en-US" w:eastAsia="zh-CN"/>
              </w:rPr>
            </w:pPr>
            <w:r w:rsidRPr="004B68A6">
              <w:rPr>
                <w:highlight w:val="green"/>
                <w:lang w:val="en-US" w:eastAsia="zh-CN"/>
              </w:rPr>
              <w:t>QPSK</w:t>
            </w:r>
          </w:p>
        </w:tc>
        <w:tc>
          <w:tcPr>
            <w:tcW w:w="1818" w:type="dxa"/>
            <w:gridSpan w:val="2"/>
          </w:tcPr>
          <w:p w14:paraId="7B8E89B5" w14:textId="4DB4610B" w:rsidR="000540F5" w:rsidRPr="004B68A6" w:rsidRDefault="000540F5" w:rsidP="00C93AC4">
            <w:pPr>
              <w:pStyle w:val="TAH"/>
              <w:rPr>
                <w:highlight w:val="green"/>
                <w:lang w:val="en-US" w:eastAsia="zh-CN"/>
              </w:rPr>
            </w:pPr>
            <w:r w:rsidRPr="004B68A6">
              <w:rPr>
                <w:highlight w:val="green"/>
                <w:lang w:val="en-US" w:eastAsia="zh-CN"/>
              </w:rPr>
              <w:t>DFT-s-OFDM</w:t>
            </w:r>
          </w:p>
        </w:tc>
        <w:tc>
          <w:tcPr>
            <w:tcW w:w="1143" w:type="dxa"/>
            <w:vMerge w:val="restart"/>
          </w:tcPr>
          <w:p w14:paraId="4DAA1323" w14:textId="77777777" w:rsidR="000540F5" w:rsidRPr="004B68A6" w:rsidRDefault="000540F5" w:rsidP="00C93AC4">
            <w:pPr>
              <w:pStyle w:val="TAH"/>
              <w:rPr>
                <w:highlight w:val="green"/>
                <w:lang w:val="en-US" w:eastAsia="zh-CN"/>
              </w:rPr>
            </w:pPr>
            <w:r w:rsidRPr="004B68A6">
              <w:rPr>
                <w:highlight w:val="green"/>
                <w:lang w:val="en-US" w:eastAsia="zh-CN"/>
              </w:rPr>
              <w:t>CP-OFDM</w:t>
            </w:r>
          </w:p>
          <w:p w14:paraId="2645E063" w14:textId="6A313C18" w:rsidR="000540F5" w:rsidRPr="004B68A6" w:rsidRDefault="000540F5" w:rsidP="00C93AC4">
            <w:pPr>
              <w:pStyle w:val="TAH"/>
              <w:rPr>
                <w:highlight w:val="green"/>
                <w:lang w:val="en-US" w:eastAsia="zh-CN"/>
              </w:rPr>
            </w:pPr>
            <w:r w:rsidRPr="004B68A6">
              <w:rPr>
                <w:highlight w:val="green"/>
                <w:lang w:val="en-US" w:eastAsia="zh-CN"/>
              </w:rPr>
              <w:t>QPSK</w:t>
            </w:r>
          </w:p>
        </w:tc>
        <w:tc>
          <w:tcPr>
            <w:tcW w:w="1877" w:type="dxa"/>
            <w:gridSpan w:val="2"/>
          </w:tcPr>
          <w:p w14:paraId="51C7B6A6" w14:textId="10983F04" w:rsidR="000540F5" w:rsidRPr="004B68A6" w:rsidRDefault="000540F5" w:rsidP="00C93AC4">
            <w:pPr>
              <w:pStyle w:val="TAH"/>
              <w:rPr>
                <w:highlight w:val="green"/>
                <w:lang w:val="en-US" w:eastAsia="zh-CN"/>
              </w:rPr>
            </w:pPr>
            <w:r w:rsidRPr="004B68A6">
              <w:rPr>
                <w:highlight w:val="green"/>
                <w:lang w:val="en-US" w:eastAsia="zh-CN"/>
              </w:rPr>
              <w:t>DTT-s-OFDM</w:t>
            </w:r>
          </w:p>
        </w:tc>
      </w:tr>
      <w:tr w:rsidR="000540F5" w:rsidRPr="004B68A6" w14:paraId="4C98F8E9" w14:textId="77777777" w:rsidTr="000540F5">
        <w:tc>
          <w:tcPr>
            <w:tcW w:w="704" w:type="dxa"/>
            <w:vMerge/>
          </w:tcPr>
          <w:p w14:paraId="1FE899C7" w14:textId="77777777" w:rsidR="000540F5" w:rsidRPr="004B68A6" w:rsidRDefault="000540F5" w:rsidP="00C93AC4">
            <w:pPr>
              <w:pStyle w:val="TAH"/>
              <w:rPr>
                <w:highlight w:val="green"/>
                <w:lang w:eastAsia="zh-CN"/>
              </w:rPr>
            </w:pPr>
          </w:p>
        </w:tc>
        <w:tc>
          <w:tcPr>
            <w:tcW w:w="1145" w:type="dxa"/>
            <w:vMerge/>
          </w:tcPr>
          <w:p w14:paraId="39602CFA" w14:textId="22C44A6A" w:rsidR="000540F5" w:rsidRPr="004B68A6" w:rsidRDefault="000540F5" w:rsidP="00C93AC4">
            <w:pPr>
              <w:pStyle w:val="TAH"/>
              <w:rPr>
                <w:highlight w:val="green"/>
                <w:lang w:eastAsia="zh-CN"/>
              </w:rPr>
            </w:pPr>
          </w:p>
        </w:tc>
        <w:tc>
          <w:tcPr>
            <w:tcW w:w="759" w:type="dxa"/>
          </w:tcPr>
          <w:p w14:paraId="39AA49D0" w14:textId="20E148E4" w:rsidR="000540F5" w:rsidRPr="004B68A6" w:rsidRDefault="000540F5" w:rsidP="00C93AC4">
            <w:pPr>
              <w:pStyle w:val="TAH"/>
              <w:rPr>
                <w:highlight w:val="green"/>
                <w:lang w:eastAsia="zh-CN"/>
              </w:rPr>
            </w:pPr>
            <w:r w:rsidRPr="004B68A6">
              <w:rPr>
                <w:highlight w:val="green"/>
                <w:lang w:val="en-US" w:eastAsia="zh-CN"/>
              </w:rPr>
              <w:t>QPSK</w:t>
            </w:r>
          </w:p>
        </w:tc>
        <w:tc>
          <w:tcPr>
            <w:tcW w:w="1117" w:type="dxa"/>
          </w:tcPr>
          <w:p w14:paraId="54DE85FB" w14:textId="49234990" w:rsidR="000540F5" w:rsidRPr="004B68A6" w:rsidRDefault="000540F5" w:rsidP="00C93AC4">
            <w:pPr>
              <w:pStyle w:val="TAH"/>
              <w:rPr>
                <w:highlight w:val="green"/>
                <w:lang w:eastAsia="zh-CN"/>
              </w:rPr>
            </w:pPr>
            <w:r w:rsidRPr="004B68A6">
              <w:rPr>
                <w:highlight w:val="green"/>
                <w:lang w:val="en-US" w:eastAsia="zh-CN"/>
              </w:rPr>
              <w:t>PI/2 BPSK</w:t>
            </w:r>
          </w:p>
        </w:tc>
        <w:tc>
          <w:tcPr>
            <w:tcW w:w="1068" w:type="dxa"/>
            <w:vMerge/>
          </w:tcPr>
          <w:p w14:paraId="77C6CAB8" w14:textId="3FBF0398" w:rsidR="000540F5" w:rsidRPr="004B68A6" w:rsidRDefault="000540F5" w:rsidP="00C93AC4">
            <w:pPr>
              <w:pStyle w:val="TAH"/>
              <w:rPr>
                <w:highlight w:val="green"/>
                <w:lang w:eastAsia="zh-CN"/>
              </w:rPr>
            </w:pPr>
          </w:p>
        </w:tc>
        <w:tc>
          <w:tcPr>
            <w:tcW w:w="727" w:type="dxa"/>
          </w:tcPr>
          <w:p w14:paraId="205BDB33" w14:textId="76180540" w:rsidR="000540F5" w:rsidRPr="004B68A6" w:rsidRDefault="000540F5" w:rsidP="00C93AC4">
            <w:pPr>
              <w:pStyle w:val="TAH"/>
              <w:rPr>
                <w:highlight w:val="green"/>
                <w:lang w:eastAsia="zh-CN"/>
              </w:rPr>
            </w:pPr>
            <w:r w:rsidRPr="004B68A6">
              <w:rPr>
                <w:highlight w:val="green"/>
                <w:lang w:val="en-US" w:eastAsia="zh-CN"/>
              </w:rPr>
              <w:t>QPSK</w:t>
            </w:r>
          </w:p>
        </w:tc>
        <w:tc>
          <w:tcPr>
            <w:tcW w:w="1091" w:type="dxa"/>
          </w:tcPr>
          <w:p w14:paraId="7EF4EBCC" w14:textId="5C4DA6CB" w:rsidR="000540F5" w:rsidRPr="004B68A6" w:rsidRDefault="000540F5" w:rsidP="00C93AC4">
            <w:pPr>
              <w:pStyle w:val="TAH"/>
              <w:rPr>
                <w:highlight w:val="green"/>
                <w:lang w:eastAsia="zh-CN"/>
              </w:rPr>
            </w:pPr>
            <w:r w:rsidRPr="004B68A6">
              <w:rPr>
                <w:highlight w:val="green"/>
                <w:lang w:val="en-US" w:eastAsia="zh-CN"/>
              </w:rPr>
              <w:t>PI/2 BPSK</w:t>
            </w:r>
          </w:p>
        </w:tc>
        <w:tc>
          <w:tcPr>
            <w:tcW w:w="1143" w:type="dxa"/>
            <w:vMerge/>
          </w:tcPr>
          <w:p w14:paraId="1506DAC3" w14:textId="599AB948" w:rsidR="000540F5" w:rsidRPr="004B68A6" w:rsidRDefault="000540F5" w:rsidP="00C93AC4">
            <w:pPr>
              <w:pStyle w:val="TAH"/>
              <w:rPr>
                <w:highlight w:val="green"/>
                <w:lang w:eastAsia="zh-CN"/>
              </w:rPr>
            </w:pPr>
          </w:p>
        </w:tc>
        <w:tc>
          <w:tcPr>
            <w:tcW w:w="789" w:type="dxa"/>
          </w:tcPr>
          <w:p w14:paraId="430322D0" w14:textId="4942FDB0" w:rsidR="000540F5" w:rsidRPr="004B68A6" w:rsidRDefault="000540F5" w:rsidP="00C93AC4">
            <w:pPr>
              <w:pStyle w:val="TAH"/>
              <w:rPr>
                <w:highlight w:val="green"/>
                <w:lang w:eastAsia="zh-CN"/>
              </w:rPr>
            </w:pPr>
            <w:r w:rsidRPr="004B68A6">
              <w:rPr>
                <w:highlight w:val="green"/>
                <w:lang w:val="en-US" w:eastAsia="zh-CN"/>
              </w:rPr>
              <w:t>QPSK</w:t>
            </w:r>
          </w:p>
        </w:tc>
        <w:tc>
          <w:tcPr>
            <w:tcW w:w="1088" w:type="dxa"/>
          </w:tcPr>
          <w:p w14:paraId="6A5B5356" w14:textId="1F0BFC52" w:rsidR="000540F5" w:rsidRPr="004B68A6" w:rsidRDefault="000540F5" w:rsidP="00C93AC4">
            <w:pPr>
              <w:pStyle w:val="TAH"/>
              <w:rPr>
                <w:highlight w:val="green"/>
                <w:lang w:eastAsia="zh-CN"/>
              </w:rPr>
            </w:pPr>
            <w:r w:rsidRPr="004B68A6">
              <w:rPr>
                <w:highlight w:val="green"/>
                <w:lang w:val="en-US" w:eastAsia="zh-CN"/>
              </w:rPr>
              <w:t>PI/2 BPSK</w:t>
            </w:r>
          </w:p>
        </w:tc>
      </w:tr>
      <w:tr w:rsidR="00C93AC4" w:rsidRPr="004B68A6" w14:paraId="2975D797" w14:textId="77777777" w:rsidTr="000540F5">
        <w:tc>
          <w:tcPr>
            <w:tcW w:w="704" w:type="dxa"/>
          </w:tcPr>
          <w:p w14:paraId="2391E75A" w14:textId="77777777" w:rsidR="00C93AC4" w:rsidRPr="004B68A6" w:rsidRDefault="00C93AC4" w:rsidP="00C93AC4">
            <w:pPr>
              <w:pStyle w:val="TAC"/>
              <w:rPr>
                <w:highlight w:val="green"/>
                <w:lang w:eastAsia="zh-CN"/>
              </w:rPr>
            </w:pPr>
          </w:p>
        </w:tc>
        <w:tc>
          <w:tcPr>
            <w:tcW w:w="8927" w:type="dxa"/>
            <w:gridSpan w:val="9"/>
          </w:tcPr>
          <w:p w14:paraId="69136E28" w14:textId="18E645D4" w:rsidR="00C93AC4" w:rsidRPr="004B68A6" w:rsidRDefault="00C93AC4" w:rsidP="00C93AC4">
            <w:pPr>
              <w:pStyle w:val="TAC"/>
              <w:rPr>
                <w:b/>
                <w:bCs/>
                <w:highlight w:val="green"/>
                <w:lang w:val="en-US" w:eastAsia="zh-CN"/>
              </w:rPr>
            </w:pPr>
            <w:r w:rsidRPr="004B68A6">
              <w:rPr>
                <w:b/>
                <w:bCs/>
                <w:highlight w:val="green"/>
                <w:lang w:val="en-US" w:eastAsia="zh-CN"/>
              </w:rPr>
              <w:t>ETSI regulatory domain</w:t>
            </w:r>
          </w:p>
        </w:tc>
      </w:tr>
      <w:tr w:rsidR="00C93AC4" w:rsidRPr="004B68A6" w14:paraId="27C30096" w14:textId="77777777" w:rsidTr="000540F5">
        <w:tc>
          <w:tcPr>
            <w:tcW w:w="704" w:type="dxa"/>
          </w:tcPr>
          <w:p w14:paraId="28DC7447" w14:textId="5511879E" w:rsidR="00C93AC4" w:rsidRPr="004B68A6" w:rsidRDefault="00C93AC4" w:rsidP="00C93AC4">
            <w:pPr>
              <w:pStyle w:val="TAC"/>
              <w:rPr>
                <w:highlight w:val="green"/>
                <w:lang w:val="en-US" w:eastAsia="zh-CN"/>
              </w:rPr>
            </w:pPr>
            <w:r w:rsidRPr="004B68A6">
              <w:rPr>
                <w:highlight w:val="green"/>
                <w:lang w:val="en-US" w:eastAsia="zh-CN"/>
              </w:rPr>
              <w:t>A</w:t>
            </w:r>
          </w:p>
        </w:tc>
        <w:tc>
          <w:tcPr>
            <w:tcW w:w="1145" w:type="dxa"/>
          </w:tcPr>
          <w:p w14:paraId="2C659904" w14:textId="6A635398" w:rsidR="00C93AC4" w:rsidRPr="004B68A6" w:rsidRDefault="00C93AC4" w:rsidP="00C93AC4">
            <w:pPr>
              <w:pStyle w:val="TAC"/>
              <w:rPr>
                <w:highlight w:val="green"/>
                <w:lang w:val="en-US" w:eastAsia="zh-CN"/>
              </w:rPr>
            </w:pPr>
            <w:r w:rsidRPr="004B68A6">
              <w:rPr>
                <w:highlight w:val="green"/>
                <w:lang w:val="en-US" w:eastAsia="zh-CN"/>
              </w:rPr>
              <w:t>12.5</w:t>
            </w:r>
          </w:p>
        </w:tc>
        <w:tc>
          <w:tcPr>
            <w:tcW w:w="759" w:type="dxa"/>
          </w:tcPr>
          <w:p w14:paraId="50AC0465" w14:textId="7F8AEB1F" w:rsidR="00C93AC4" w:rsidRPr="004B68A6" w:rsidRDefault="00C93AC4" w:rsidP="00C93AC4">
            <w:pPr>
              <w:pStyle w:val="TAC"/>
              <w:rPr>
                <w:highlight w:val="green"/>
                <w:lang w:val="en-US" w:eastAsia="zh-CN"/>
              </w:rPr>
            </w:pPr>
            <w:r w:rsidRPr="004B68A6">
              <w:rPr>
                <w:highlight w:val="green"/>
                <w:lang w:val="en-US" w:eastAsia="zh-CN"/>
              </w:rPr>
              <w:t>7</w:t>
            </w:r>
          </w:p>
        </w:tc>
        <w:tc>
          <w:tcPr>
            <w:tcW w:w="1117" w:type="dxa"/>
          </w:tcPr>
          <w:p w14:paraId="72317DA4" w14:textId="0F6AFC9A" w:rsidR="00C93AC4" w:rsidRPr="004B68A6" w:rsidRDefault="00C93AC4" w:rsidP="00C93AC4">
            <w:pPr>
              <w:pStyle w:val="TAC"/>
              <w:rPr>
                <w:highlight w:val="green"/>
                <w:lang w:val="en-US" w:eastAsia="zh-CN"/>
              </w:rPr>
            </w:pPr>
            <w:r w:rsidRPr="004B68A6">
              <w:rPr>
                <w:highlight w:val="green"/>
                <w:lang w:val="en-US" w:eastAsia="zh-CN"/>
              </w:rPr>
              <w:t>6</w:t>
            </w:r>
          </w:p>
        </w:tc>
        <w:tc>
          <w:tcPr>
            <w:tcW w:w="1068" w:type="dxa"/>
          </w:tcPr>
          <w:p w14:paraId="6FADEC72" w14:textId="124717CF" w:rsidR="00C93AC4" w:rsidRPr="004B68A6" w:rsidRDefault="00C93AC4" w:rsidP="00C93AC4">
            <w:pPr>
              <w:pStyle w:val="TAC"/>
              <w:rPr>
                <w:highlight w:val="green"/>
                <w:lang w:val="en-US" w:eastAsia="zh-CN"/>
              </w:rPr>
            </w:pPr>
            <w:r w:rsidRPr="004B68A6">
              <w:rPr>
                <w:highlight w:val="green"/>
                <w:lang w:val="en-US" w:eastAsia="zh-CN"/>
              </w:rPr>
              <w:t>4</w:t>
            </w:r>
          </w:p>
        </w:tc>
        <w:tc>
          <w:tcPr>
            <w:tcW w:w="727" w:type="dxa"/>
          </w:tcPr>
          <w:p w14:paraId="7E54B298" w14:textId="4C692C2D" w:rsidR="00C93AC4" w:rsidRPr="004B68A6" w:rsidRDefault="00C93AC4" w:rsidP="00C93AC4">
            <w:pPr>
              <w:pStyle w:val="TAC"/>
              <w:rPr>
                <w:highlight w:val="green"/>
                <w:lang w:val="en-US" w:eastAsia="zh-CN"/>
              </w:rPr>
            </w:pPr>
            <w:r w:rsidRPr="004B68A6">
              <w:rPr>
                <w:highlight w:val="green"/>
                <w:lang w:val="en-US" w:eastAsia="zh-CN"/>
              </w:rPr>
              <w:t>3</w:t>
            </w:r>
          </w:p>
        </w:tc>
        <w:tc>
          <w:tcPr>
            <w:tcW w:w="1091" w:type="dxa"/>
          </w:tcPr>
          <w:p w14:paraId="125461B0" w14:textId="79D09B3A" w:rsidR="00C93AC4" w:rsidRPr="004B68A6" w:rsidRDefault="00C93AC4" w:rsidP="00C93AC4">
            <w:pPr>
              <w:pStyle w:val="TAC"/>
              <w:rPr>
                <w:highlight w:val="green"/>
                <w:lang w:val="en-US" w:eastAsia="zh-CN"/>
              </w:rPr>
            </w:pPr>
            <w:r w:rsidRPr="004B68A6">
              <w:rPr>
                <w:highlight w:val="green"/>
                <w:lang w:val="en-US" w:eastAsia="zh-CN"/>
              </w:rPr>
              <w:t>2</w:t>
            </w:r>
          </w:p>
        </w:tc>
        <w:tc>
          <w:tcPr>
            <w:tcW w:w="1143" w:type="dxa"/>
          </w:tcPr>
          <w:p w14:paraId="4A346924" w14:textId="54CA2F48" w:rsidR="00C93AC4" w:rsidRPr="004B68A6" w:rsidRDefault="00C93AC4" w:rsidP="00C93AC4">
            <w:pPr>
              <w:pStyle w:val="TAC"/>
              <w:rPr>
                <w:highlight w:val="green"/>
                <w:lang w:val="en-US" w:eastAsia="zh-CN"/>
              </w:rPr>
            </w:pPr>
            <w:r w:rsidRPr="004B68A6">
              <w:rPr>
                <w:highlight w:val="green"/>
                <w:lang w:val="en-US" w:eastAsia="zh-CN"/>
              </w:rPr>
              <w:t>4</w:t>
            </w:r>
          </w:p>
        </w:tc>
        <w:tc>
          <w:tcPr>
            <w:tcW w:w="789" w:type="dxa"/>
          </w:tcPr>
          <w:p w14:paraId="57B25980" w14:textId="72C8799B" w:rsidR="00C93AC4" w:rsidRPr="004B68A6" w:rsidRDefault="00C93AC4" w:rsidP="00C93AC4">
            <w:pPr>
              <w:pStyle w:val="TAC"/>
              <w:rPr>
                <w:highlight w:val="green"/>
                <w:lang w:val="en-US" w:eastAsia="zh-CN"/>
              </w:rPr>
            </w:pPr>
            <w:r w:rsidRPr="004B68A6">
              <w:rPr>
                <w:highlight w:val="green"/>
                <w:lang w:val="en-US" w:eastAsia="zh-CN"/>
              </w:rPr>
              <w:t>2.5</w:t>
            </w:r>
          </w:p>
        </w:tc>
        <w:tc>
          <w:tcPr>
            <w:tcW w:w="1088" w:type="dxa"/>
          </w:tcPr>
          <w:p w14:paraId="70207204" w14:textId="0FEE313D" w:rsidR="00C93AC4" w:rsidRPr="004B68A6" w:rsidRDefault="00C93AC4" w:rsidP="00C93AC4">
            <w:pPr>
              <w:pStyle w:val="TAC"/>
              <w:rPr>
                <w:highlight w:val="green"/>
                <w:lang w:val="en-US" w:eastAsia="zh-CN"/>
              </w:rPr>
            </w:pPr>
            <w:r w:rsidRPr="004B68A6">
              <w:rPr>
                <w:highlight w:val="green"/>
                <w:lang w:val="en-US" w:eastAsia="zh-CN"/>
              </w:rPr>
              <w:t>2</w:t>
            </w:r>
          </w:p>
        </w:tc>
      </w:tr>
      <w:tr w:rsidR="00C93AC4" w:rsidRPr="004B68A6" w14:paraId="22298A3C" w14:textId="77777777" w:rsidTr="000540F5">
        <w:tc>
          <w:tcPr>
            <w:tcW w:w="704" w:type="dxa"/>
          </w:tcPr>
          <w:p w14:paraId="7EFA3B27" w14:textId="1C8C9BAE" w:rsidR="00C93AC4" w:rsidRPr="004B68A6" w:rsidRDefault="00C93AC4" w:rsidP="00C93AC4">
            <w:pPr>
              <w:pStyle w:val="TAC"/>
              <w:rPr>
                <w:highlight w:val="green"/>
                <w:lang w:val="en-US" w:eastAsia="zh-CN"/>
              </w:rPr>
            </w:pPr>
            <w:r w:rsidRPr="004B68A6">
              <w:rPr>
                <w:highlight w:val="green"/>
                <w:lang w:val="en-US" w:eastAsia="zh-CN"/>
              </w:rPr>
              <w:t>Q</w:t>
            </w:r>
          </w:p>
        </w:tc>
        <w:tc>
          <w:tcPr>
            <w:tcW w:w="1145" w:type="dxa"/>
          </w:tcPr>
          <w:p w14:paraId="60BC3E01" w14:textId="7B0DED60" w:rsidR="00C93AC4" w:rsidRPr="004B68A6" w:rsidRDefault="00105D21" w:rsidP="00C93AC4">
            <w:pPr>
              <w:pStyle w:val="TAC"/>
              <w:rPr>
                <w:highlight w:val="green"/>
                <w:lang w:val="en-US" w:eastAsia="zh-CN"/>
              </w:rPr>
            </w:pPr>
            <w:r w:rsidRPr="004B68A6">
              <w:rPr>
                <w:highlight w:val="green"/>
                <w:lang w:val="en-US" w:eastAsia="zh-CN"/>
              </w:rPr>
              <w:t>7.5</w:t>
            </w:r>
          </w:p>
        </w:tc>
        <w:tc>
          <w:tcPr>
            <w:tcW w:w="759" w:type="dxa"/>
          </w:tcPr>
          <w:p w14:paraId="30A38980" w14:textId="6058812C" w:rsidR="00C93AC4" w:rsidRPr="004B68A6" w:rsidRDefault="00105D21" w:rsidP="00C93AC4">
            <w:pPr>
              <w:pStyle w:val="TAC"/>
              <w:rPr>
                <w:highlight w:val="green"/>
                <w:lang w:val="en-US" w:eastAsia="zh-CN"/>
              </w:rPr>
            </w:pPr>
            <w:r w:rsidRPr="004B68A6">
              <w:rPr>
                <w:highlight w:val="green"/>
                <w:lang w:val="en-US" w:eastAsia="zh-CN"/>
              </w:rPr>
              <w:t>5</w:t>
            </w:r>
          </w:p>
        </w:tc>
        <w:tc>
          <w:tcPr>
            <w:tcW w:w="1117" w:type="dxa"/>
          </w:tcPr>
          <w:p w14:paraId="0CDEC4E0" w14:textId="5BDEFFAB" w:rsidR="00C93AC4" w:rsidRPr="004B68A6" w:rsidRDefault="00105D21" w:rsidP="00C93AC4">
            <w:pPr>
              <w:pStyle w:val="TAC"/>
              <w:rPr>
                <w:highlight w:val="green"/>
                <w:lang w:val="en-US" w:eastAsia="zh-CN"/>
              </w:rPr>
            </w:pPr>
            <w:r w:rsidRPr="004B68A6">
              <w:rPr>
                <w:highlight w:val="green"/>
                <w:lang w:val="en-US" w:eastAsia="zh-CN"/>
              </w:rPr>
              <w:t>3.5</w:t>
            </w:r>
          </w:p>
        </w:tc>
        <w:tc>
          <w:tcPr>
            <w:tcW w:w="1068" w:type="dxa"/>
          </w:tcPr>
          <w:p w14:paraId="593382E4" w14:textId="77777777" w:rsidR="00C93AC4" w:rsidRPr="004B68A6" w:rsidRDefault="00C93AC4" w:rsidP="00C93AC4">
            <w:pPr>
              <w:pStyle w:val="TAC"/>
              <w:rPr>
                <w:highlight w:val="green"/>
                <w:lang w:eastAsia="zh-CN"/>
              </w:rPr>
            </w:pPr>
          </w:p>
        </w:tc>
        <w:tc>
          <w:tcPr>
            <w:tcW w:w="727" w:type="dxa"/>
          </w:tcPr>
          <w:p w14:paraId="2831438A" w14:textId="77777777" w:rsidR="00C93AC4" w:rsidRPr="004B68A6" w:rsidRDefault="00C93AC4" w:rsidP="00C93AC4">
            <w:pPr>
              <w:pStyle w:val="TAC"/>
              <w:rPr>
                <w:highlight w:val="green"/>
                <w:lang w:eastAsia="zh-CN"/>
              </w:rPr>
            </w:pPr>
          </w:p>
        </w:tc>
        <w:tc>
          <w:tcPr>
            <w:tcW w:w="1091" w:type="dxa"/>
          </w:tcPr>
          <w:p w14:paraId="04F8CF64" w14:textId="77777777" w:rsidR="00C93AC4" w:rsidRPr="004B68A6" w:rsidRDefault="00C93AC4" w:rsidP="00C93AC4">
            <w:pPr>
              <w:pStyle w:val="TAC"/>
              <w:rPr>
                <w:highlight w:val="green"/>
                <w:lang w:eastAsia="zh-CN"/>
              </w:rPr>
            </w:pPr>
          </w:p>
        </w:tc>
        <w:tc>
          <w:tcPr>
            <w:tcW w:w="1143" w:type="dxa"/>
          </w:tcPr>
          <w:p w14:paraId="5838E307" w14:textId="017A9D57" w:rsidR="00C93AC4" w:rsidRPr="004B68A6" w:rsidRDefault="00105D21" w:rsidP="00C93AC4">
            <w:pPr>
              <w:pStyle w:val="TAC"/>
              <w:rPr>
                <w:highlight w:val="green"/>
                <w:lang w:val="en-US" w:eastAsia="zh-CN"/>
              </w:rPr>
            </w:pPr>
            <w:r w:rsidRPr="004B68A6">
              <w:rPr>
                <w:highlight w:val="green"/>
                <w:lang w:val="en-US" w:eastAsia="zh-CN"/>
              </w:rPr>
              <w:t>4.5</w:t>
            </w:r>
          </w:p>
        </w:tc>
        <w:tc>
          <w:tcPr>
            <w:tcW w:w="789" w:type="dxa"/>
          </w:tcPr>
          <w:p w14:paraId="196A6A1F" w14:textId="760C0641" w:rsidR="00C93AC4" w:rsidRPr="004B68A6" w:rsidRDefault="00105D21" w:rsidP="00C93AC4">
            <w:pPr>
              <w:pStyle w:val="TAC"/>
              <w:rPr>
                <w:highlight w:val="green"/>
                <w:lang w:val="en-US" w:eastAsia="zh-CN"/>
              </w:rPr>
            </w:pPr>
            <w:r w:rsidRPr="004B68A6">
              <w:rPr>
                <w:highlight w:val="green"/>
                <w:lang w:val="en-US" w:eastAsia="zh-CN"/>
              </w:rPr>
              <w:t>2.5</w:t>
            </w:r>
          </w:p>
        </w:tc>
        <w:tc>
          <w:tcPr>
            <w:tcW w:w="1088" w:type="dxa"/>
          </w:tcPr>
          <w:p w14:paraId="2275F44A" w14:textId="4658F375" w:rsidR="00C93AC4" w:rsidRPr="004B68A6" w:rsidRDefault="00105D21" w:rsidP="00C93AC4">
            <w:pPr>
              <w:pStyle w:val="TAC"/>
              <w:rPr>
                <w:highlight w:val="green"/>
                <w:lang w:val="en-US" w:eastAsia="zh-CN"/>
              </w:rPr>
            </w:pPr>
            <w:r w:rsidRPr="004B68A6">
              <w:rPr>
                <w:highlight w:val="green"/>
                <w:lang w:val="en-US" w:eastAsia="zh-CN"/>
              </w:rPr>
              <w:t>2</w:t>
            </w:r>
          </w:p>
        </w:tc>
      </w:tr>
      <w:tr w:rsidR="00C93AC4" w:rsidRPr="004B68A6" w14:paraId="0BCDDF1B" w14:textId="77777777" w:rsidTr="000540F5">
        <w:tc>
          <w:tcPr>
            <w:tcW w:w="704" w:type="dxa"/>
          </w:tcPr>
          <w:p w14:paraId="2EA8E0FC" w14:textId="593D2F89" w:rsidR="00C93AC4" w:rsidRPr="004B68A6" w:rsidRDefault="00C93AC4" w:rsidP="00C93AC4">
            <w:pPr>
              <w:pStyle w:val="TAC"/>
              <w:rPr>
                <w:highlight w:val="green"/>
                <w:lang w:val="en-US" w:eastAsia="zh-CN"/>
              </w:rPr>
            </w:pPr>
            <w:r w:rsidRPr="004B68A6">
              <w:rPr>
                <w:highlight w:val="green"/>
                <w:lang w:val="en-US" w:eastAsia="zh-CN"/>
              </w:rPr>
              <w:t>S</w:t>
            </w:r>
          </w:p>
        </w:tc>
        <w:tc>
          <w:tcPr>
            <w:tcW w:w="1145" w:type="dxa"/>
          </w:tcPr>
          <w:p w14:paraId="1FCBFE70" w14:textId="2305AB5A" w:rsidR="00C93AC4" w:rsidRPr="004B68A6" w:rsidRDefault="00C93AC4" w:rsidP="00C93AC4">
            <w:pPr>
              <w:pStyle w:val="TAC"/>
              <w:rPr>
                <w:highlight w:val="green"/>
                <w:lang w:val="en-US" w:eastAsia="zh-CN"/>
              </w:rPr>
            </w:pPr>
            <w:r w:rsidRPr="004B68A6">
              <w:rPr>
                <w:highlight w:val="green"/>
                <w:lang w:val="en-US" w:eastAsia="zh-CN"/>
              </w:rPr>
              <w:t>7</w:t>
            </w:r>
          </w:p>
        </w:tc>
        <w:tc>
          <w:tcPr>
            <w:tcW w:w="759" w:type="dxa"/>
          </w:tcPr>
          <w:p w14:paraId="6FECCED3" w14:textId="2B8B699F" w:rsidR="00C93AC4" w:rsidRPr="004B68A6" w:rsidRDefault="00C93AC4" w:rsidP="00C93AC4">
            <w:pPr>
              <w:pStyle w:val="TAC"/>
              <w:rPr>
                <w:highlight w:val="green"/>
                <w:lang w:val="en-US" w:eastAsia="zh-CN"/>
              </w:rPr>
            </w:pPr>
            <w:r w:rsidRPr="004B68A6">
              <w:rPr>
                <w:highlight w:val="green"/>
                <w:lang w:val="en-US" w:eastAsia="zh-CN"/>
              </w:rPr>
              <w:t>5</w:t>
            </w:r>
          </w:p>
        </w:tc>
        <w:tc>
          <w:tcPr>
            <w:tcW w:w="1117" w:type="dxa"/>
          </w:tcPr>
          <w:p w14:paraId="6AC76112" w14:textId="77777777" w:rsidR="00C93AC4" w:rsidRPr="004B68A6" w:rsidRDefault="00C93AC4" w:rsidP="00C93AC4">
            <w:pPr>
              <w:pStyle w:val="TAC"/>
              <w:rPr>
                <w:highlight w:val="green"/>
                <w:lang w:eastAsia="zh-CN"/>
              </w:rPr>
            </w:pPr>
          </w:p>
        </w:tc>
        <w:tc>
          <w:tcPr>
            <w:tcW w:w="1068" w:type="dxa"/>
          </w:tcPr>
          <w:p w14:paraId="7DE3E972" w14:textId="77777777" w:rsidR="00C93AC4" w:rsidRPr="004B68A6" w:rsidRDefault="00C93AC4" w:rsidP="00C93AC4">
            <w:pPr>
              <w:pStyle w:val="TAC"/>
              <w:rPr>
                <w:highlight w:val="green"/>
                <w:lang w:eastAsia="zh-CN"/>
              </w:rPr>
            </w:pPr>
          </w:p>
        </w:tc>
        <w:tc>
          <w:tcPr>
            <w:tcW w:w="727" w:type="dxa"/>
          </w:tcPr>
          <w:p w14:paraId="2B7FA8A3" w14:textId="77777777" w:rsidR="00C93AC4" w:rsidRPr="004B68A6" w:rsidRDefault="00C93AC4" w:rsidP="00C93AC4">
            <w:pPr>
              <w:pStyle w:val="TAC"/>
              <w:rPr>
                <w:highlight w:val="green"/>
                <w:lang w:eastAsia="zh-CN"/>
              </w:rPr>
            </w:pPr>
          </w:p>
        </w:tc>
        <w:tc>
          <w:tcPr>
            <w:tcW w:w="1091" w:type="dxa"/>
          </w:tcPr>
          <w:p w14:paraId="5B75302F" w14:textId="77777777" w:rsidR="00C93AC4" w:rsidRPr="004B68A6" w:rsidRDefault="00C93AC4" w:rsidP="00C93AC4">
            <w:pPr>
              <w:pStyle w:val="TAC"/>
              <w:rPr>
                <w:highlight w:val="green"/>
                <w:lang w:eastAsia="zh-CN"/>
              </w:rPr>
            </w:pPr>
          </w:p>
        </w:tc>
        <w:tc>
          <w:tcPr>
            <w:tcW w:w="1143" w:type="dxa"/>
          </w:tcPr>
          <w:p w14:paraId="39C6530A" w14:textId="77777777" w:rsidR="00C93AC4" w:rsidRPr="004B68A6" w:rsidRDefault="00C93AC4" w:rsidP="00C93AC4">
            <w:pPr>
              <w:pStyle w:val="TAC"/>
              <w:rPr>
                <w:highlight w:val="green"/>
                <w:lang w:eastAsia="zh-CN"/>
              </w:rPr>
            </w:pPr>
          </w:p>
        </w:tc>
        <w:tc>
          <w:tcPr>
            <w:tcW w:w="789" w:type="dxa"/>
          </w:tcPr>
          <w:p w14:paraId="086C89EB" w14:textId="77777777" w:rsidR="00C93AC4" w:rsidRPr="004B68A6" w:rsidRDefault="00C93AC4" w:rsidP="00C93AC4">
            <w:pPr>
              <w:pStyle w:val="TAC"/>
              <w:rPr>
                <w:highlight w:val="green"/>
                <w:lang w:eastAsia="zh-CN"/>
              </w:rPr>
            </w:pPr>
          </w:p>
        </w:tc>
        <w:tc>
          <w:tcPr>
            <w:tcW w:w="1088" w:type="dxa"/>
          </w:tcPr>
          <w:p w14:paraId="46F3A355" w14:textId="77777777" w:rsidR="00C93AC4" w:rsidRPr="004B68A6" w:rsidRDefault="00C93AC4" w:rsidP="00C93AC4">
            <w:pPr>
              <w:pStyle w:val="TAC"/>
              <w:rPr>
                <w:highlight w:val="green"/>
                <w:lang w:eastAsia="zh-CN"/>
              </w:rPr>
            </w:pPr>
          </w:p>
        </w:tc>
      </w:tr>
      <w:tr w:rsidR="00C93AC4" w:rsidRPr="004B68A6" w14:paraId="38BB4E59" w14:textId="77777777" w:rsidTr="000540F5">
        <w:tc>
          <w:tcPr>
            <w:tcW w:w="704" w:type="dxa"/>
          </w:tcPr>
          <w:p w14:paraId="73F4BF82" w14:textId="3B023857" w:rsidR="00C93AC4" w:rsidRPr="004B68A6" w:rsidRDefault="00C93AC4" w:rsidP="00C93AC4">
            <w:pPr>
              <w:pStyle w:val="TAC"/>
              <w:rPr>
                <w:b/>
                <w:bCs/>
                <w:highlight w:val="green"/>
                <w:lang w:val="en-US" w:eastAsia="zh-CN"/>
              </w:rPr>
            </w:pPr>
            <w:r w:rsidRPr="004B68A6">
              <w:rPr>
                <w:b/>
                <w:bCs/>
                <w:highlight w:val="green"/>
                <w:lang w:val="en-US" w:eastAsia="zh-CN"/>
              </w:rPr>
              <w:t>=&gt;</w:t>
            </w:r>
          </w:p>
        </w:tc>
        <w:tc>
          <w:tcPr>
            <w:tcW w:w="1145" w:type="dxa"/>
          </w:tcPr>
          <w:p w14:paraId="0F63E0FB" w14:textId="7426D333" w:rsidR="00C93AC4" w:rsidRPr="004B68A6" w:rsidRDefault="00105D21" w:rsidP="00C93AC4">
            <w:pPr>
              <w:pStyle w:val="TAC"/>
              <w:rPr>
                <w:highlight w:val="green"/>
                <w:lang w:val="en-US" w:eastAsia="zh-CN"/>
              </w:rPr>
            </w:pPr>
            <w:r w:rsidRPr="004B68A6">
              <w:rPr>
                <w:highlight w:val="green"/>
                <w:lang w:val="en-US" w:eastAsia="zh-CN"/>
              </w:rPr>
              <w:t>[</w:t>
            </w:r>
            <w:r w:rsidR="001B122D" w:rsidRPr="004B68A6">
              <w:rPr>
                <w:highlight w:val="green"/>
                <w:lang w:val="en-US" w:eastAsia="zh-CN"/>
              </w:rPr>
              <w:t>9</w:t>
            </w:r>
            <w:r w:rsidRPr="004B68A6">
              <w:rPr>
                <w:highlight w:val="green"/>
                <w:lang w:val="en-US" w:eastAsia="zh-CN"/>
              </w:rPr>
              <w:t>]</w:t>
            </w:r>
          </w:p>
        </w:tc>
        <w:tc>
          <w:tcPr>
            <w:tcW w:w="759" w:type="dxa"/>
          </w:tcPr>
          <w:p w14:paraId="05BAAF51" w14:textId="399A0091" w:rsidR="00C93AC4" w:rsidRPr="004B68A6" w:rsidRDefault="00105D21" w:rsidP="00C93AC4">
            <w:pPr>
              <w:pStyle w:val="TAC"/>
              <w:rPr>
                <w:highlight w:val="green"/>
                <w:lang w:val="en-US" w:eastAsia="zh-CN"/>
              </w:rPr>
            </w:pPr>
            <w:r w:rsidRPr="004B68A6">
              <w:rPr>
                <w:highlight w:val="green"/>
                <w:lang w:val="en-US" w:eastAsia="zh-CN"/>
              </w:rPr>
              <w:t>[6]</w:t>
            </w:r>
          </w:p>
        </w:tc>
        <w:tc>
          <w:tcPr>
            <w:tcW w:w="1117" w:type="dxa"/>
          </w:tcPr>
          <w:p w14:paraId="65E45764" w14:textId="25115BE8" w:rsidR="00C93AC4" w:rsidRPr="004B68A6" w:rsidRDefault="00105D21" w:rsidP="00C93AC4">
            <w:pPr>
              <w:pStyle w:val="TAC"/>
              <w:rPr>
                <w:highlight w:val="green"/>
                <w:lang w:val="en-US" w:eastAsia="zh-CN"/>
              </w:rPr>
            </w:pPr>
            <w:r w:rsidRPr="004B68A6">
              <w:rPr>
                <w:highlight w:val="green"/>
                <w:lang w:val="en-US" w:eastAsia="zh-CN"/>
              </w:rPr>
              <w:t>[4]</w:t>
            </w:r>
          </w:p>
        </w:tc>
        <w:tc>
          <w:tcPr>
            <w:tcW w:w="1068" w:type="dxa"/>
          </w:tcPr>
          <w:p w14:paraId="03F9948A" w14:textId="0134D679" w:rsidR="00C93AC4" w:rsidRPr="004B68A6" w:rsidRDefault="00105D21" w:rsidP="00C93AC4">
            <w:pPr>
              <w:pStyle w:val="TAC"/>
              <w:rPr>
                <w:highlight w:val="green"/>
                <w:lang w:val="en-US" w:eastAsia="zh-CN"/>
              </w:rPr>
            </w:pPr>
            <w:r w:rsidRPr="004B68A6">
              <w:rPr>
                <w:highlight w:val="green"/>
                <w:lang w:val="en-US" w:eastAsia="zh-CN"/>
              </w:rPr>
              <w:t>[4.5]</w:t>
            </w:r>
          </w:p>
        </w:tc>
        <w:tc>
          <w:tcPr>
            <w:tcW w:w="727" w:type="dxa"/>
          </w:tcPr>
          <w:p w14:paraId="18C41341" w14:textId="44F3C2BE" w:rsidR="00C93AC4" w:rsidRPr="004B68A6" w:rsidRDefault="00105D21" w:rsidP="00C93AC4">
            <w:pPr>
              <w:pStyle w:val="TAC"/>
              <w:rPr>
                <w:highlight w:val="green"/>
                <w:lang w:val="en-US" w:eastAsia="zh-CN"/>
              </w:rPr>
            </w:pPr>
            <w:r w:rsidRPr="004B68A6">
              <w:rPr>
                <w:highlight w:val="green"/>
                <w:lang w:val="en-US" w:eastAsia="zh-CN"/>
              </w:rPr>
              <w:t>[3]</w:t>
            </w:r>
          </w:p>
        </w:tc>
        <w:tc>
          <w:tcPr>
            <w:tcW w:w="1091" w:type="dxa"/>
          </w:tcPr>
          <w:p w14:paraId="35236308" w14:textId="6DD9A63D" w:rsidR="00C93AC4" w:rsidRPr="004B68A6" w:rsidRDefault="00105D21" w:rsidP="00C93AC4">
            <w:pPr>
              <w:pStyle w:val="TAC"/>
              <w:rPr>
                <w:highlight w:val="green"/>
                <w:lang w:val="en-US" w:eastAsia="zh-CN"/>
              </w:rPr>
            </w:pPr>
            <w:r w:rsidRPr="004B68A6">
              <w:rPr>
                <w:highlight w:val="green"/>
                <w:lang w:val="en-US" w:eastAsia="zh-CN"/>
              </w:rPr>
              <w:t>[2]</w:t>
            </w:r>
          </w:p>
        </w:tc>
        <w:tc>
          <w:tcPr>
            <w:tcW w:w="1143" w:type="dxa"/>
          </w:tcPr>
          <w:p w14:paraId="299AE926" w14:textId="1826D972" w:rsidR="00C93AC4" w:rsidRPr="004B68A6" w:rsidRDefault="00105D21" w:rsidP="00C93AC4">
            <w:pPr>
              <w:pStyle w:val="TAC"/>
              <w:rPr>
                <w:highlight w:val="green"/>
                <w:lang w:val="en-US" w:eastAsia="zh-CN"/>
              </w:rPr>
            </w:pPr>
            <w:r w:rsidRPr="004B68A6">
              <w:rPr>
                <w:highlight w:val="green"/>
                <w:lang w:val="en-US" w:eastAsia="zh-CN"/>
              </w:rPr>
              <w:t>[4.5]</w:t>
            </w:r>
          </w:p>
        </w:tc>
        <w:tc>
          <w:tcPr>
            <w:tcW w:w="789" w:type="dxa"/>
          </w:tcPr>
          <w:p w14:paraId="36EF15F8" w14:textId="29827902" w:rsidR="00C93AC4" w:rsidRPr="004B68A6" w:rsidRDefault="00105D21" w:rsidP="00C93AC4">
            <w:pPr>
              <w:pStyle w:val="TAC"/>
              <w:rPr>
                <w:highlight w:val="green"/>
                <w:lang w:val="en-US" w:eastAsia="zh-CN"/>
              </w:rPr>
            </w:pPr>
            <w:r w:rsidRPr="004B68A6">
              <w:rPr>
                <w:highlight w:val="green"/>
                <w:lang w:val="en-US" w:eastAsia="zh-CN"/>
              </w:rPr>
              <w:t>[2.5]</w:t>
            </w:r>
          </w:p>
        </w:tc>
        <w:tc>
          <w:tcPr>
            <w:tcW w:w="1088" w:type="dxa"/>
          </w:tcPr>
          <w:p w14:paraId="0D2AA9A8" w14:textId="6AD00CB3" w:rsidR="00C93AC4" w:rsidRPr="004B68A6" w:rsidRDefault="00105D21" w:rsidP="00C93AC4">
            <w:pPr>
              <w:pStyle w:val="TAC"/>
              <w:rPr>
                <w:highlight w:val="green"/>
                <w:lang w:val="en-US" w:eastAsia="zh-CN"/>
              </w:rPr>
            </w:pPr>
            <w:r w:rsidRPr="004B68A6">
              <w:rPr>
                <w:highlight w:val="green"/>
                <w:lang w:val="en-US" w:eastAsia="zh-CN"/>
              </w:rPr>
              <w:t>[2]</w:t>
            </w:r>
          </w:p>
        </w:tc>
      </w:tr>
      <w:tr w:rsidR="00105D21" w:rsidRPr="004B68A6" w14:paraId="368A2141" w14:textId="77777777" w:rsidTr="000540F5">
        <w:tc>
          <w:tcPr>
            <w:tcW w:w="704" w:type="dxa"/>
          </w:tcPr>
          <w:p w14:paraId="3ECD2CD1" w14:textId="77777777" w:rsidR="00105D21" w:rsidRPr="004B68A6" w:rsidRDefault="00105D21" w:rsidP="00C93AC4">
            <w:pPr>
              <w:pStyle w:val="TAC"/>
              <w:rPr>
                <w:b/>
                <w:bCs/>
                <w:highlight w:val="green"/>
                <w:lang w:val="en-US" w:eastAsia="zh-CN"/>
              </w:rPr>
            </w:pPr>
          </w:p>
        </w:tc>
        <w:tc>
          <w:tcPr>
            <w:tcW w:w="8927" w:type="dxa"/>
            <w:gridSpan w:val="9"/>
          </w:tcPr>
          <w:p w14:paraId="3C80DC24" w14:textId="6CAD1A76" w:rsidR="00105D21" w:rsidRPr="004B68A6" w:rsidRDefault="00105D21" w:rsidP="00C93AC4">
            <w:pPr>
              <w:pStyle w:val="TAC"/>
              <w:rPr>
                <w:b/>
                <w:bCs/>
                <w:highlight w:val="green"/>
                <w:lang w:val="en-US" w:eastAsia="zh-CN"/>
              </w:rPr>
            </w:pPr>
            <w:r w:rsidRPr="004B68A6">
              <w:rPr>
                <w:b/>
                <w:bCs/>
                <w:highlight w:val="green"/>
                <w:lang w:val="en-US" w:eastAsia="zh-CN"/>
              </w:rPr>
              <w:t>FCC regulatory domain</w:t>
            </w:r>
          </w:p>
        </w:tc>
      </w:tr>
      <w:tr w:rsidR="00105D21" w:rsidRPr="004B68A6" w14:paraId="2DB38E64" w14:textId="77777777" w:rsidTr="000540F5">
        <w:tc>
          <w:tcPr>
            <w:tcW w:w="704" w:type="dxa"/>
          </w:tcPr>
          <w:p w14:paraId="6C2A7BB9" w14:textId="47DD190D" w:rsidR="00105D21" w:rsidRPr="004B68A6" w:rsidRDefault="00105D21" w:rsidP="00105D21">
            <w:pPr>
              <w:pStyle w:val="TAC"/>
              <w:rPr>
                <w:highlight w:val="green"/>
                <w:lang w:val="en-US" w:eastAsia="zh-CN"/>
              </w:rPr>
            </w:pPr>
            <w:r w:rsidRPr="004B68A6">
              <w:rPr>
                <w:highlight w:val="green"/>
                <w:lang w:val="en-US" w:eastAsia="zh-CN"/>
              </w:rPr>
              <w:t>A</w:t>
            </w:r>
          </w:p>
        </w:tc>
        <w:tc>
          <w:tcPr>
            <w:tcW w:w="1145" w:type="dxa"/>
          </w:tcPr>
          <w:p w14:paraId="34D9627E" w14:textId="4F6025B2" w:rsidR="00105D21" w:rsidRPr="004B68A6" w:rsidRDefault="00105D21" w:rsidP="00105D21">
            <w:pPr>
              <w:pStyle w:val="TAC"/>
              <w:rPr>
                <w:highlight w:val="green"/>
                <w:lang w:val="en-US" w:eastAsia="zh-CN"/>
              </w:rPr>
            </w:pPr>
            <w:r w:rsidRPr="004B68A6">
              <w:rPr>
                <w:highlight w:val="green"/>
                <w:lang w:val="en-US" w:eastAsia="zh-CN"/>
              </w:rPr>
              <w:t>12.5</w:t>
            </w:r>
          </w:p>
        </w:tc>
        <w:tc>
          <w:tcPr>
            <w:tcW w:w="759" w:type="dxa"/>
          </w:tcPr>
          <w:p w14:paraId="12A44009" w14:textId="3692FA93" w:rsidR="00105D21" w:rsidRPr="004B68A6" w:rsidRDefault="00105D21" w:rsidP="00105D21">
            <w:pPr>
              <w:pStyle w:val="TAC"/>
              <w:rPr>
                <w:highlight w:val="green"/>
                <w:lang w:val="en-US" w:eastAsia="zh-CN"/>
              </w:rPr>
            </w:pPr>
            <w:r w:rsidRPr="004B68A6">
              <w:rPr>
                <w:highlight w:val="green"/>
                <w:lang w:val="en-US" w:eastAsia="zh-CN"/>
              </w:rPr>
              <w:t>7</w:t>
            </w:r>
          </w:p>
        </w:tc>
        <w:tc>
          <w:tcPr>
            <w:tcW w:w="1117" w:type="dxa"/>
          </w:tcPr>
          <w:p w14:paraId="42395EF4" w14:textId="3FA3BC3C" w:rsidR="00105D21" w:rsidRPr="004B68A6" w:rsidRDefault="00105D21" w:rsidP="00105D21">
            <w:pPr>
              <w:pStyle w:val="TAC"/>
              <w:rPr>
                <w:highlight w:val="green"/>
                <w:lang w:val="en-US" w:eastAsia="zh-CN"/>
              </w:rPr>
            </w:pPr>
            <w:r w:rsidRPr="004B68A6">
              <w:rPr>
                <w:highlight w:val="green"/>
                <w:lang w:val="en-US" w:eastAsia="zh-CN"/>
              </w:rPr>
              <w:t>6</w:t>
            </w:r>
          </w:p>
        </w:tc>
        <w:tc>
          <w:tcPr>
            <w:tcW w:w="1068" w:type="dxa"/>
          </w:tcPr>
          <w:p w14:paraId="2DFC8DA2" w14:textId="73FB2A26" w:rsidR="00105D21" w:rsidRPr="004B68A6" w:rsidRDefault="00105D21" w:rsidP="00105D21">
            <w:pPr>
              <w:pStyle w:val="TAC"/>
              <w:rPr>
                <w:highlight w:val="green"/>
                <w:lang w:val="en-US" w:eastAsia="zh-CN"/>
              </w:rPr>
            </w:pPr>
            <w:r w:rsidRPr="004B68A6">
              <w:rPr>
                <w:highlight w:val="green"/>
                <w:lang w:val="en-US" w:eastAsia="zh-CN"/>
              </w:rPr>
              <w:t>4</w:t>
            </w:r>
          </w:p>
        </w:tc>
        <w:tc>
          <w:tcPr>
            <w:tcW w:w="727" w:type="dxa"/>
          </w:tcPr>
          <w:p w14:paraId="4CD25545" w14:textId="058CEAA5" w:rsidR="00105D21" w:rsidRPr="004B68A6" w:rsidRDefault="00105D21" w:rsidP="00105D21">
            <w:pPr>
              <w:pStyle w:val="TAC"/>
              <w:rPr>
                <w:highlight w:val="green"/>
                <w:lang w:val="en-US" w:eastAsia="zh-CN"/>
              </w:rPr>
            </w:pPr>
            <w:r w:rsidRPr="004B68A6">
              <w:rPr>
                <w:highlight w:val="green"/>
                <w:lang w:val="en-US" w:eastAsia="zh-CN"/>
              </w:rPr>
              <w:t>2</w:t>
            </w:r>
          </w:p>
        </w:tc>
        <w:tc>
          <w:tcPr>
            <w:tcW w:w="1091" w:type="dxa"/>
          </w:tcPr>
          <w:p w14:paraId="3C1E149A" w14:textId="067F3A14" w:rsidR="00105D21" w:rsidRPr="004B68A6" w:rsidRDefault="00105D21" w:rsidP="00105D21">
            <w:pPr>
              <w:pStyle w:val="TAC"/>
              <w:rPr>
                <w:highlight w:val="green"/>
                <w:lang w:val="en-US" w:eastAsia="zh-CN"/>
              </w:rPr>
            </w:pPr>
            <w:r w:rsidRPr="004B68A6">
              <w:rPr>
                <w:highlight w:val="green"/>
                <w:lang w:val="en-US" w:eastAsia="zh-CN"/>
              </w:rPr>
              <w:t>1.5</w:t>
            </w:r>
          </w:p>
        </w:tc>
        <w:tc>
          <w:tcPr>
            <w:tcW w:w="1143" w:type="dxa"/>
          </w:tcPr>
          <w:p w14:paraId="69093E4C" w14:textId="0E1342A0" w:rsidR="00105D21" w:rsidRPr="004B68A6" w:rsidRDefault="00105D21" w:rsidP="00105D21">
            <w:pPr>
              <w:pStyle w:val="TAC"/>
              <w:rPr>
                <w:highlight w:val="green"/>
                <w:lang w:val="en-US" w:eastAsia="zh-CN"/>
              </w:rPr>
            </w:pPr>
            <w:r w:rsidRPr="004B68A6">
              <w:rPr>
                <w:highlight w:val="green"/>
                <w:lang w:val="en-US" w:eastAsia="zh-CN"/>
              </w:rPr>
              <w:t>3</w:t>
            </w:r>
          </w:p>
        </w:tc>
        <w:tc>
          <w:tcPr>
            <w:tcW w:w="789" w:type="dxa"/>
          </w:tcPr>
          <w:p w14:paraId="22A7C819" w14:textId="13EFA488" w:rsidR="00105D21" w:rsidRPr="004B68A6" w:rsidRDefault="00105D21" w:rsidP="00105D21">
            <w:pPr>
              <w:pStyle w:val="TAC"/>
              <w:rPr>
                <w:highlight w:val="green"/>
                <w:lang w:val="en-US" w:eastAsia="zh-CN"/>
              </w:rPr>
            </w:pPr>
            <w:r w:rsidRPr="004B68A6">
              <w:rPr>
                <w:highlight w:val="green"/>
                <w:lang w:val="en-US" w:eastAsia="zh-CN"/>
              </w:rPr>
              <w:t>2</w:t>
            </w:r>
          </w:p>
        </w:tc>
        <w:tc>
          <w:tcPr>
            <w:tcW w:w="1088" w:type="dxa"/>
          </w:tcPr>
          <w:p w14:paraId="19B41C6F" w14:textId="4980F94B" w:rsidR="00105D21" w:rsidRPr="004B68A6" w:rsidRDefault="00105D21" w:rsidP="00105D21">
            <w:pPr>
              <w:pStyle w:val="TAC"/>
              <w:rPr>
                <w:highlight w:val="green"/>
                <w:lang w:val="en-US" w:eastAsia="zh-CN"/>
              </w:rPr>
            </w:pPr>
            <w:r w:rsidRPr="004B68A6">
              <w:rPr>
                <w:highlight w:val="green"/>
                <w:lang w:val="en-US" w:eastAsia="zh-CN"/>
              </w:rPr>
              <w:t>1.5</w:t>
            </w:r>
          </w:p>
        </w:tc>
      </w:tr>
      <w:tr w:rsidR="00105D21" w:rsidRPr="004B68A6" w14:paraId="0329C42D" w14:textId="77777777" w:rsidTr="000540F5">
        <w:tc>
          <w:tcPr>
            <w:tcW w:w="704" w:type="dxa"/>
          </w:tcPr>
          <w:p w14:paraId="5C6A516B" w14:textId="0816EF0D" w:rsidR="00105D21" w:rsidRPr="004B68A6" w:rsidRDefault="00105D21" w:rsidP="00105D21">
            <w:pPr>
              <w:pStyle w:val="TAC"/>
              <w:rPr>
                <w:highlight w:val="green"/>
                <w:lang w:val="en-US" w:eastAsia="zh-CN"/>
              </w:rPr>
            </w:pPr>
            <w:r w:rsidRPr="004B68A6">
              <w:rPr>
                <w:highlight w:val="green"/>
                <w:lang w:val="en-US" w:eastAsia="zh-CN"/>
              </w:rPr>
              <w:t>S</w:t>
            </w:r>
          </w:p>
        </w:tc>
        <w:tc>
          <w:tcPr>
            <w:tcW w:w="1145" w:type="dxa"/>
          </w:tcPr>
          <w:p w14:paraId="75C24D76" w14:textId="09B53013" w:rsidR="00105D21" w:rsidRPr="004B68A6" w:rsidRDefault="00105D21" w:rsidP="00105D21">
            <w:pPr>
              <w:pStyle w:val="TAC"/>
              <w:rPr>
                <w:highlight w:val="green"/>
                <w:lang w:val="en-US" w:eastAsia="zh-CN"/>
              </w:rPr>
            </w:pPr>
            <w:r w:rsidRPr="004B68A6">
              <w:rPr>
                <w:highlight w:val="green"/>
                <w:lang w:val="en-US" w:eastAsia="zh-CN"/>
              </w:rPr>
              <w:t>7</w:t>
            </w:r>
          </w:p>
        </w:tc>
        <w:tc>
          <w:tcPr>
            <w:tcW w:w="759" w:type="dxa"/>
          </w:tcPr>
          <w:p w14:paraId="3A228EAB" w14:textId="0701F291" w:rsidR="00105D21" w:rsidRPr="004B68A6" w:rsidRDefault="00105D21" w:rsidP="00105D21">
            <w:pPr>
              <w:pStyle w:val="TAC"/>
              <w:rPr>
                <w:highlight w:val="green"/>
                <w:lang w:val="en-US" w:eastAsia="zh-CN"/>
              </w:rPr>
            </w:pPr>
            <w:r w:rsidRPr="004B68A6">
              <w:rPr>
                <w:highlight w:val="green"/>
                <w:lang w:val="en-US" w:eastAsia="zh-CN"/>
              </w:rPr>
              <w:t>5</w:t>
            </w:r>
          </w:p>
        </w:tc>
        <w:tc>
          <w:tcPr>
            <w:tcW w:w="1117" w:type="dxa"/>
          </w:tcPr>
          <w:p w14:paraId="5AC8180D" w14:textId="77777777" w:rsidR="00105D21" w:rsidRPr="004B68A6" w:rsidRDefault="00105D21" w:rsidP="00105D21">
            <w:pPr>
              <w:pStyle w:val="TAC"/>
              <w:rPr>
                <w:highlight w:val="green"/>
                <w:lang w:val="en-US" w:eastAsia="zh-CN"/>
              </w:rPr>
            </w:pPr>
          </w:p>
        </w:tc>
        <w:tc>
          <w:tcPr>
            <w:tcW w:w="1068" w:type="dxa"/>
          </w:tcPr>
          <w:p w14:paraId="494F9412" w14:textId="77777777" w:rsidR="00105D21" w:rsidRPr="004B68A6" w:rsidRDefault="00105D21" w:rsidP="00105D21">
            <w:pPr>
              <w:pStyle w:val="TAC"/>
              <w:rPr>
                <w:highlight w:val="green"/>
                <w:lang w:val="en-US" w:eastAsia="zh-CN"/>
              </w:rPr>
            </w:pPr>
          </w:p>
        </w:tc>
        <w:tc>
          <w:tcPr>
            <w:tcW w:w="727" w:type="dxa"/>
          </w:tcPr>
          <w:p w14:paraId="0CF05F38" w14:textId="77777777" w:rsidR="00105D21" w:rsidRPr="004B68A6" w:rsidRDefault="00105D21" w:rsidP="00105D21">
            <w:pPr>
              <w:pStyle w:val="TAC"/>
              <w:rPr>
                <w:highlight w:val="green"/>
                <w:lang w:val="en-US" w:eastAsia="zh-CN"/>
              </w:rPr>
            </w:pPr>
          </w:p>
        </w:tc>
        <w:tc>
          <w:tcPr>
            <w:tcW w:w="1091" w:type="dxa"/>
          </w:tcPr>
          <w:p w14:paraId="7C81914D" w14:textId="77777777" w:rsidR="00105D21" w:rsidRPr="004B68A6" w:rsidRDefault="00105D21" w:rsidP="00105D21">
            <w:pPr>
              <w:pStyle w:val="TAC"/>
              <w:rPr>
                <w:highlight w:val="green"/>
                <w:lang w:val="en-US" w:eastAsia="zh-CN"/>
              </w:rPr>
            </w:pPr>
          </w:p>
        </w:tc>
        <w:tc>
          <w:tcPr>
            <w:tcW w:w="1143" w:type="dxa"/>
          </w:tcPr>
          <w:p w14:paraId="11B02C63" w14:textId="77777777" w:rsidR="00105D21" w:rsidRPr="004B68A6" w:rsidRDefault="00105D21" w:rsidP="00105D21">
            <w:pPr>
              <w:pStyle w:val="TAC"/>
              <w:rPr>
                <w:highlight w:val="green"/>
                <w:lang w:val="en-US" w:eastAsia="zh-CN"/>
              </w:rPr>
            </w:pPr>
          </w:p>
        </w:tc>
        <w:tc>
          <w:tcPr>
            <w:tcW w:w="789" w:type="dxa"/>
          </w:tcPr>
          <w:p w14:paraId="2EA39DB8" w14:textId="77777777" w:rsidR="00105D21" w:rsidRPr="004B68A6" w:rsidRDefault="00105D21" w:rsidP="00105D21">
            <w:pPr>
              <w:pStyle w:val="TAC"/>
              <w:rPr>
                <w:highlight w:val="green"/>
                <w:lang w:val="en-US" w:eastAsia="zh-CN"/>
              </w:rPr>
            </w:pPr>
          </w:p>
        </w:tc>
        <w:tc>
          <w:tcPr>
            <w:tcW w:w="1088" w:type="dxa"/>
          </w:tcPr>
          <w:p w14:paraId="55E667D2" w14:textId="77777777" w:rsidR="00105D21" w:rsidRPr="004B68A6" w:rsidRDefault="00105D21" w:rsidP="00105D21">
            <w:pPr>
              <w:pStyle w:val="TAC"/>
              <w:rPr>
                <w:highlight w:val="green"/>
                <w:lang w:val="en-US" w:eastAsia="zh-CN"/>
              </w:rPr>
            </w:pPr>
          </w:p>
        </w:tc>
      </w:tr>
      <w:tr w:rsidR="00105D21" w:rsidRPr="004B68A6" w14:paraId="696F7BE0" w14:textId="77777777" w:rsidTr="000540F5">
        <w:tc>
          <w:tcPr>
            <w:tcW w:w="704" w:type="dxa"/>
          </w:tcPr>
          <w:p w14:paraId="7457A080" w14:textId="38456B42" w:rsidR="00105D21" w:rsidRPr="004B68A6" w:rsidRDefault="00105D21" w:rsidP="00105D21">
            <w:pPr>
              <w:pStyle w:val="TAC"/>
              <w:rPr>
                <w:b/>
                <w:bCs/>
                <w:highlight w:val="green"/>
                <w:lang w:val="en-US" w:eastAsia="zh-CN"/>
              </w:rPr>
            </w:pPr>
            <w:r w:rsidRPr="004B68A6">
              <w:rPr>
                <w:b/>
                <w:bCs/>
                <w:highlight w:val="green"/>
                <w:lang w:val="en-US" w:eastAsia="zh-CN"/>
              </w:rPr>
              <w:t>=&gt;</w:t>
            </w:r>
          </w:p>
        </w:tc>
        <w:tc>
          <w:tcPr>
            <w:tcW w:w="1145" w:type="dxa"/>
          </w:tcPr>
          <w:p w14:paraId="60B54A82" w14:textId="489135B8" w:rsidR="00105D21" w:rsidRPr="004B68A6" w:rsidRDefault="00105D21" w:rsidP="00105D21">
            <w:pPr>
              <w:pStyle w:val="TAC"/>
              <w:rPr>
                <w:highlight w:val="green"/>
                <w:lang w:val="en-US" w:eastAsia="zh-CN"/>
              </w:rPr>
            </w:pPr>
            <w:r w:rsidRPr="004B68A6">
              <w:rPr>
                <w:highlight w:val="green"/>
                <w:lang w:val="en-US" w:eastAsia="zh-CN"/>
              </w:rPr>
              <w:t>[</w:t>
            </w:r>
            <w:r w:rsidR="001B122D" w:rsidRPr="004B68A6">
              <w:rPr>
                <w:highlight w:val="green"/>
                <w:lang w:val="en-US" w:eastAsia="zh-CN"/>
              </w:rPr>
              <w:t>9</w:t>
            </w:r>
            <w:r w:rsidRPr="004B68A6">
              <w:rPr>
                <w:highlight w:val="green"/>
                <w:lang w:val="en-US" w:eastAsia="zh-CN"/>
              </w:rPr>
              <w:t>]</w:t>
            </w:r>
          </w:p>
        </w:tc>
        <w:tc>
          <w:tcPr>
            <w:tcW w:w="759" w:type="dxa"/>
          </w:tcPr>
          <w:p w14:paraId="25F83F4F" w14:textId="3924FBC7" w:rsidR="00105D21" w:rsidRPr="004B68A6" w:rsidRDefault="00105D21" w:rsidP="00105D21">
            <w:pPr>
              <w:pStyle w:val="TAC"/>
              <w:rPr>
                <w:highlight w:val="green"/>
                <w:lang w:val="en-US" w:eastAsia="zh-CN"/>
              </w:rPr>
            </w:pPr>
            <w:r w:rsidRPr="004B68A6">
              <w:rPr>
                <w:highlight w:val="green"/>
                <w:lang w:val="en-US" w:eastAsia="zh-CN"/>
              </w:rPr>
              <w:t>[6]</w:t>
            </w:r>
          </w:p>
        </w:tc>
        <w:tc>
          <w:tcPr>
            <w:tcW w:w="1117" w:type="dxa"/>
          </w:tcPr>
          <w:p w14:paraId="3FA18A9F" w14:textId="5ADBC64D" w:rsidR="00105D21" w:rsidRPr="004B68A6" w:rsidRDefault="00105D21" w:rsidP="00105D21">
            <w:pPr>
              <w:pStyle w:val="TAC"/>
              <w:rPr>
                <w:highlight w:val="green"/>
                <w:lang w:val="en-US" w:eastAsia="zh-CN"/>
              </w:rPr>
            </w:pPr>
            <w:r w:rsidRPr="004B68A6">
              <w:rPr>
                <w:highlight w:val="green"/>
                <w:lang w:val="en-US" w:eastAsia="zh-CN"/>
              </w:rPr>
              <w:t>[4]</w:t>
            </w:r>
          </w:p>
        </w:tc>
        <w:tc>
          <w:tcPr>
            <w:tcW w:w="1068" w:type="dxa"/>
          </w:tcPr>
          <w:p w14:paraId="334FD632" w14:textId="4A568B47" w:rsidR="00105D21" w:rsidRPr="004B68A6" w:rsidRDefault="00105D21" w:rsidP="00105D21">
            <w:pPr>
              <w:pStyle w:val="TAC"/>
              <w:rPr>
                <w:highlight w:val="green"/>
                <w:lang w:val="en-US" w:eastAsia="zh-CN"/>
              </w:rPr>
            </w:pPr>
            <w:r w:rsidRPr="004B68A6">
              <w:rPr>
                <w:highlight w:val="green"/>
                <w:lang w:val="en-US" w:eastAsia="zh-CN"/>
              </w:rPr>
              <w:t>[4]</w:t>
            </w:r>
          </w:p>
        </w:tc>
        <w:tc>
          <w:tcPr>
            <w:tcW w:w="727" w:type="dxa"/>
          </w:tcPr>
          <w:p w14:paraId="18D90D3D" w14:textId="650A58D3" w:rsidR="00105D21" w:rsidRPr="004B68A6" w:rsidRDefault="00105D21" w:rsidP="00105D21">
            <w:pPr>
              <w:pStyle w:val="TAC"/>
              <w:rPr>
                <w:highlight w:val="green"/>
                <w:lang w:val="en-US" w:eastAsia="zh-CN"/>
              </w:rPr>
            </w:pPr>
            <w:r w:rsidRPr="004B68A6">
              <w:rPr>
                <w:highlight w:val="green"/>
                <w:lang w:val="en-US" w:eastAsia="zh-CN"/>
              </w:rPr>
              <w:t>[2]</w:t>
            </w:r>
          </w:p>
        </w:tc>
        <w:tc>
          <w:tcPr>
            <w:tcW w:w="1091" w:type="dxa"/>
          </w:tcPr>
          <w:p w14:paraId="59DDA52A" w14:textId="39196ACD" w:rsidR="00105D21" w:rsidRPr="004B68A6" w:rsidRDefault="00105D21" w:rsidP="00105D21">
            <w:pPr>
              <w:pStyle w:val="TAC"/>
              <w:rPr>
                <w:highlight w:val="green"/>
                <w:lang w:val="en-US" w:eastAsia="zh-CN"/>
              </w:rPr>
            </w:pPr>
            <w:r w:rsidRPr="004B68A6">
              <w:rPr>
                <w:highlight w:val="green"/>
                <w:lang w:val="en-US" w:eastAsia="zh-CN"/>
              </w:rPr>
              <w:t>[1.5]</w:t>
            </w:r>
          </w:p>
        </w:tc>
        <w:tc>
          <w:tcPr>
            <w:tcW w:w="1143" w:type="dxa"/>
          </w:tcPr>
          <w:p w14:paraId="27162B74" w14:textId="1F7316E0" w:rsidR="00105D21" w:rsidRPr="004B68A6" w:rsidRDefault="00105D21" w:rsidP="00105D21">
            <w:pPr>
              <w:pStyle w:val="TAC"/>
              <w:rPr>
                <w:highlight w:val="green"/>
                <w:lang w:val="en-US" w:eastAsia="zh-CN"/>
              </w:rPr>
            </w:pPr>
            <w:r w:rsidRPr="004B68A6">
              <w:rPr>
                <w:highlight w:val="green"/>
                <w:lang w:val="en-US" w:eastAsia="zh-CN"/>
              </w:rPr>
              <w:t>[3]</w:t>
            </w:r>
          </w:p>
        </w:tc>
        <w:tc>
          <w:tcPr>
            <w:tcW w:w="789" w:type="dxa"/>
          </w:tcPr>
          <w:p w14:paraId="188DC9E6" w14:textId="6E211AAC" w:rsidR="00105D21" w:rsidRPr="004B68A6" w:rsidRDefault="00105D21" w:rsidP="00105D21">
            <w:pPr>
              <w:pStyle w:val="TAC"/>
              <w:rPr>
                <w:highlight w:val="green"/>
                <w:lang w:val="en-US" w:eastAsia="zh-CN"/>
              </w:rPr>
            </w:pPr>
            <w:r w:rsidRPr="004B68A6">
              <w:rPr>
                <w:highlight w:val="green"/>
                <w:lang w:val="en-US" w:eastAsia="zh-CN"/>
              </w:rPr>
              <w:t>[2]</w:t>
            </w:r>
          </w:p>
        </w:tc>
        <w:tc>
          <w:tcPr>
            <w:tcW w:w="1088" w:type="dxa"/>
          </w:tcPr>
          <w:p w14:paraId="12873E58" w14:textId="05582624" w:rsidR="00105D21" w:rsidRPr="004B68A6" w:rsidRDefault="00105D21" w:rsidP="00105D21">
            <w:pPr>
              <w:pStyle w:val="TAC"/>
              <w:rPr>
                <w:highlight w:val="green"/>
                <w:lang w:val="en-US" w:eastAsia="zh-CN"/>
              </w:rPr>
            </w:pPr>
            <w:r w:rsidRPr="004B68A6">
              <w:rPr>
                <w:highlight w:val="green"/>
                <w:lang w:val="en-US" w:eastAsia="zh-CN"/>
              </w:rPr>
              <w:t>[1.5]</w:t>
            </w:r>
          </w:p>
        </w:tc>
      </w:tr>
    </w:tbl>
    <w:p w14:paraId="72F25C6C" w14:textId="77777777" w:rsidR="00C93AC4" w:rsidRPr="004B68A6" w:rsidRDefault="00C93AC4" w:rsidP="005237B9">
      <w:pPr>
        <w:spacing w:after="120"/>
        <w:rPr>
          <w:color w:val="0070C0"/>
          <w:szCs w:val="24"/>
          <w:highlight w:val="green"/>
          <w:lang w:val="en-US" w:eastAsia="zh-CN"/>
        </w:rPr>
      </w:pPr>
    </w:p>
    <w:p w14:paraId="3F665452" w14:textId="77777777" w:rsidR="00105D21" w:rsidRPr="004B68A6" w:rsidRDefault="00105D21" w:rsidP="005237B9">
      <w:pPr>
        <w:spacing w:after="120"/>
        <w:rPr>
          <w:color w:val="0070C0"/>
          <w:szCs w:val="24"/>
          <w:highlight w:val="green"/>
          <w:lang w:val="en-US" w:eastAsia="zh-CN"/>
        </w:rPr>
      </w:pPr>
    </w:p>
    <w:tbl>
      <w:tblPr>
        <w:tblStyle w:val="aff7"/>
        <w:tblW w:w="0" w:type="auto"/>
        <w:tblLook w:val="04A0" w:firstRow="1" w:lastRow="0" w:firstColumn="1" w:lastColumn="0" w:noHBand="0" w:noVBand="1"/>
      </w:tblPr>
      <w:tblGrid>
        <w:gridCol w:w="1375"/>
        <w:gridCol w:w="1376"/>
        <w:gridCol w:w="1376"/>
        <w:gridCol w:w="1376"/>
        <w:gridCol w:w="1376"/>
        <w:gridCol w:w="1376"/>
        <w:gridCol w:w="1376"/>
      </w:tblGrid>
      <w:tr w:rsidR="000540F5" w:rsidRPr="004B68A6" w14:paraId="12018455" w14:textId="77777777" w:rsidTr="0006795C">
        <w:tc>
          <w:tcPr>
            <w:tcW w:w="1375" w:type="dxa"/>
            <w:vMerge w:val="restart"/>
          </w:tcPr>
          <w:p w14:paraId="0A3A466B" w14:textId="77777777" w:rsidR="000540F5" w:rsidRPr="004B68A6" w:rsidRDefault="000540F5" w:rsidP="00CE5112">
            <w:pPr>
              <w:pStyle w:val="TAH"/>
              <w:rPr>
                <w:highlight w:val="green"/>
                <w:lang w:eastAsia="zh-CN"/>
              </w:rPr>
            </w:pPr>
          </w:p>
        </w:tc>
        <w:tc>
          <w:tcPr>
            <w:tcW w:w="8256" w:type="dxa"/>
            <w:gridSpan w:val="6"/>
          </w:tcPr>
          <w:p w14:paraId="1DD51133" w14:textId="12CA98A0" w:rsidR="000540F5" w:rsidRPr="004B68A6" w:rsidRDefault="000540F5" w:rsidP="00CE5112">
            <w:pPr>
              <w:pStyle w:val="TAH"/>
              <w:rPr>
                <w:highlight w:val="green"/>
                <w:lang w:eastAsia="zh-CN"/>
              </w:rPr>
            </w:pPr>
            <w:r w:rsidRPr="004B68A6">
              <w:rPr>
                <w:highlight w:val="green"/>
                <w:lang w:val="en-US" w:eastAsia="zh-CN"/>
              </w:rPr>
              <w:t>15MHz channel center frequency</w:t>
            </w:r>
          </w:p>
        </w:tc>
      </w:tr>
      <w:tr w:rsidR="000540F5" w:rsidRPr="004B68A6" w14:paraId="0280BF57" w14:textId="77777777" w:rsidTr="004F1B8C">
        <w:tc>
          <w:tcPr>
            <w:tcW w:w="1375" w:type="dxa"/>
            <w:vMerge/>
          </w:tcPr>
          <w:p w14:paraId="5F3E6A33" w14:textId="77777777" w:rsidR="000540F5" w:rsidRPr="004B68A6" w:rsidRDefault="000540F5" w:rsidP="00CE5112">
            <w:pPr>
              <w:pStyle w:val="TAH"/>
              <w:rPr>
                <w:highlight w:val="green"/>
                <w:lang w:eastAsia="zh-CN"/>
              </w:rPr>
            </w:pPr>
          </w:p>
        </w:tc>
        <w:tc>
          <w:tcPr>
            <w:tcW w:w="4128" w:type="dxa"/>
            <w:gridSpan w:val="3"/>
          </w:tcPr>
          <w:p w14:paraId="6D0DB944" w14:textId="1F876DC1" w:rsidR="000540F5" w:rsidRPr="004B68A6" w:rsidRDefault="000540F5" w:rsidP="00CE5112">
            <w:pPr>
              <w:pStyle w:val="TAH"/>
              <w:rPr>
                <w:highlight w:val="green"/>
                <w:lang w:val="en-US" w:eastAsia="zh-CN"/>
              </w:rPr>
            </w:pPr>
            <w:r w:rsidRPr="004B68A6">
              <w:rPr>
                <w:highlight w:val="green"/>
                <w:lang w:val="en-US" w:eastAsia="zh-CN"/>
              </w:rPr>
              <w:t>1617.5MHz</w:t>
            </w:r>
          </w:p>
        </w:tc>
        <w:tc>
          <w:tcPr>
            <w:tcW w:w="4128" w:type="dxa"/>
            <w:gridSpan w:val="3"/>
          </w:tcPr>
          <w:p w14:paraId="43A3EB25" w14:textId="0D2C1384" w:rsidR="000540F5" w:rsidRPr="004B68A6" w:rsidRDefault="000540F5" w:rsidP="00CE5112">
            <w:pPr>
              <w:pStyle w:val="TAH"/>
              <w:rPr>
                <w:highlight w:val="green"/>
                <w:lang w:val="en-US" w:eastAsia="zh-CN"/>
              </w:rPr>
            </w:pPr>
            <w:r w:rsidRPr="004B68A6">
              <w:rPr>
                <w:highlight w:val="green"/>
                <w:lang w:val="en-US" w:eastAsia="zh-CN"/>
              </w:rPr>
              <w:t>1619MHz</w:t>
            </w:r>
          </w:p>
        </w:tc>
      </w:tr>
      <w:tr w:rsidR="000540F5" w:rsidRPr="004B68A6" w14:paraId="6706EA53" w14:textId="77777777" w:rsidTr="00590E86">
        <w:tc>
          <w:tcPr>
            <w:tcW w:w="1375" w:type="dxa"/>
            <w:vMerge/>
          </w:tcPr>
          <w:p w14:paraId="2D0BF227" w14:textId="77777777" w:rsidR="000540F5" w:rsidRPr="004B68A6" w:rsidRDefault="000540F5" w:rsidP="00CE5112">
            <w:pPr>
              <w:pStyle w:val="TAH"/>
              <w:rPr>
                <w:highlight w:val="green"/>
                <w:lang w:eastAsia="zh-CN"/>
              </w:rPr>
            </w:pPr>
          </w:p>
        </w:tc>
        <w:tc>
          <w:tcPr>
            <w:tcW w:w="1376" w:type="dxa"/>
            <w:vMerge w:val="restart"/>
          </w:tcPr>
          <w:p w14:paraId="5C31C235" w14:textId="77777777" w:rsidR="000540F5" w:rsidRPr="004B68A6" w:rsidRDefault="000540F5" w:rsidP="00CE5112">
            <w:pPr>
              <w:pStyle w:val="TAH"/>
              <w:rPr>
                <w:highlight w:val="green"/>
                <w:lang w:val="en-US" w:eastAsia="zh-CN"/>
              </w:rPr>
            </w:pPr>
            <w:r w:rsidRPr="004B68A6">
              <w:rPr>
                <w:highlight w:val="green"/>
                <w:lang w:val="en-US" w:eastAsia="zh-CN"/>
              </w:rPr>
              <w:t>CP-OFDM</w:t>
            </w:r>
          </w:p>
          <w:p w14:paraId="3E559244" w14:textId="16EB73DB" w:rsidR="000540F5" w:rsidRPr="004B68A6" w:rsidRDefault="000540F5" w:rsidP="00CE5112">
            <w:pPr>
              <w:pStyle w:val="TAH"/>
              <w:rPr>
                <w:highlight w:val="green"/>
                <w:lang w:val="en-US" w:eastAsia="zh-CN"/>
              </w:rPr>
            </w:pPr>
            <w:r w:rsidRPr="004B68A6">
              <w:rPr>
                <w:highlight w:val="green"/>
                <w:lang w:val="en-US" w:eastAsia="zh-CN"/>
              </w:rPr>
              <w:t>QPSK</w:t>
            </w:r>
          </w:p>
        </w:tc>
        <w:tc>
          <w:tcPr>
            <w:tcW w:w="2752" w:type="dxa"/>
            <w:gridSpan w:val="2"/>
          </w:tcPr>
          <w:p w14:paraId="6AF5BEA8" w14:textId="7D97006A" w:rsidR="000540F5" w:rsidRPr="004B68A6" w:rsidRDefault="000540F5" w:rsidP="00CE5112">
            <w:pPr>
              <w:pStyle w:val="TAH"/>
              <w:rPr>
                <w:highlight w:val="green"/>
                <w:lang w:val="en-US" w:eastAsia="zh-CN"/>
              </w:rPr>
            </w:pPr>
            <w:r w:rsidRPr="004B68A6">
              <w:rPr>
                <w:highlight w:val="green"/>
                <w:lang w:val="en-US" w:eastAsia="zh-CN"/>
              </w:rPr>
              <w:t>DTF-s-OFDM</w:t>
            </w:r>
          </w:p>
        </w:tc>
        <w:tc>
          <w:tcPr>
            <w:tcW w:w="1376" w:type="dxa"/>
            <w:vMerge w:val="restart"/>
          </w:tcPr>
          <w:p w14:paraId="5BA44F60" w14:textId="77777777" w:rsidR="000540F5" w:rsidRPr="004B68A6" w:rsidRDefault="000540F5" w:rsidP="00CE5112">
            <w:pPr>
              <w:pStyle w:val="TAH"/>
              <w:rPr>
                <w:highlight w:val="green"/>
                <w:lang w:val="en-US" w:eastAsia="zh-CN"/>
              </w:rPr>
            </w:pPr>
            <w:r w:rsidRPr="004B68A6">
              <w:rPr>
                <w:highlight w:val="green"/>
                <w:lang w:val="en-US" w:eastAsia="zh-CN"/>
              </w:rPr>
              <w:t>CP-OFDM</w:t>
            </w:r>
          </w:p>
          <w:p w14:paraId="70A01D5A" w14:textId="7100F74C" w:rsidR="000540F5" w:rsidRPr="004B68A6" w:rsidRDefault="000540F5" w:rsidP="00CE5112">
            <w:pPr>
              <w:pStyle w:val="TAH"/>
              <w:rPr>
                <w:highlight w:val="green"/>
                <w:lang w:val="en-US" w:eastAsia="zh-CN"/>
              </w:rPr>
            </w:pPr>
            <w:r w:rsidRPr="004B68A6">
              <w:rPr>
                <w:highlight w:val="green"/>
                <w:lang w:val="en-US" w:eastAsia="zh-CN"/>
              </w:rPr>
              <w:t>QPSK</w:t>
            </w:r>
          </w:p>
        </w:tc>
        <w:tc>
          <w:tcPr>
            <w:tcW w:w="2752" w:type="dxa"/>
            <w:gridSpan w:val="2"/>
          </w:tcPr>
          <w:p w14:paraId="26E62ADB" w14:textId="6CDC5D59" w:rsidR="000540F5" w:rsidRPr="004B68A6" w:rsidRDefault="000540F5" w:rsidP="00CE5112">
            <w:pPr>
              <w:pStyle w:val="TAH"/>
              <w:rPr>
                <w:highlight w:val="green"/>
                <w:lang w:val="en-US" w:eastAsia="zh-CN"/>
              </w:rPr>
            </w:pPr>
            <w:r w:rsidRPr="004B68A6">
              <w:rPr>
                <w:highlight w:val="green"/>
                <w:lang w:val="en-US" w:eastAsia="zh-CN"/>
              </w:rPr>
              <w:t>DTF-s-OFDM</w:t>
            </w:r>
          </w:p>
        </w:tc>
      </w:tr>
      <w:tr w:rsidR="000540F5" w:rsidRPr="004B68A6" w14:paraId="2659F354" w14:textId="77777777" w:rsidTr="00105D21">
        <w:tc>
          <w:tcPr>
            <w:tcW w:w="1375" w:type="dxa"/>
            <w:vMerge/>
          </w:tcPr>
          <w:p w14:paraId="2039185E" w14:textId="77777777" w:rsidR="000540F5" w:rsidRPr="004B68A6" w:rsidRDefault="000540F5" w:rsidP="00CE5112">
            <w:pPr>
              <w:pStyle w:val="TAH"/>
              <w:rPr>
                <w:highlight w:val="green"/>
                <w:lang w:eastAsia="zh-CN"/>
              </w:rPr>
            </w:pPr>
          </w:p>
        </w:tc>
        <w:tc>
          <w:tcPr>
            <w:tcW w:w="1376" w:type="dxa"/>
            <w:vMerge/>
          </w:tcPr>
          <w:p w14:paraId="496884A0" w14:textId="319C40F3" w:rsidR="000540F5" w:rsidRPr="004B68A6" w:rsidRDefault="000540F5" w:rsidP="00CE5112">
            <w:pPr>
              <w:pStyle w:val="TAH"/>
              <w:rPr>
                <w:highlight w:val="green"/>
                <w:lang w:eastAsia="zh-CN"/>
              </w:rPr>
            </w:pPr>
          </w:p>
        </w:tc>
        <w:tc>
          <w:tcPr>
            <w:tcW w:w="1376" w:type="dxa"/>
          </w:tcPr>
          <w:p w14:paraId="49B4BAA0" w14:textId="5273EC73" w:rsidR="000540F5" w:rsidRPr="004B68A6" w:rsidRDefault="000540F5" w:rsidP="00CE5112">
            <w:pPr>
              <w:pStyle w:val="TAH"/>
              <w:rPr>
                <w:highlight w:val="green"/>
                <w:lang w:eastAsia="zh-CN"/>
              </w:rPr>
            </w:pPr>
            <w:r w:rsidRPr="004B68A6">
              <w:rPr>
                <w:highlight w:val="green"/>
                <w:lang w:val="en-US" w:eastAsia="zh-CN"/>
              </w:rPr>
              <w:t>QPSK</w:t>
            </w:r>
          </w:p>
        </w:tc>
        <w:tc>
          <w:tcPr>
            <w:tcW w:w="1376" w:type="dxa"/>
          </w:tcPr>
          <w:p w14:paraId="3568776C" w14:textId="443B552D" w:rsidR="000540F5" w:rsidRPr="004B68A6" w:rsidRDefault="000540F5" w:rsidP="00CE5112">
            <w:pPr>
              <w:pStyle w:val="TAH"/>
              <w:rPr>
                <w:highlight w:val="green"/>
                <w:lang w:eastAsia="zh-CN"/>
              </w:rPr>
            </w:pPr>
            <w:r w:rsidRPr="004B68A6">
              <w:rPr>
                <w:highlight w:val="green"/>
                <w:lang w:val="en-US" w:eastAsia="zh-CN"/>
              </w:rPr>
              <w:t>PI/2 BPSK</w:t>
            </w:r>
          </w:p>
        </w:tc>
        <w:tc>
          <w:tcPr>
            <w:tcW w:w="1376" w:type="dxa"/>
            <w:vMerge/>
          </w:tcPr>
          <w:p w14:paraId="03BA4846" w14:textId="1DB53ACB" w:rsidR="000540F5" w:rsidRPr="004B68A6" w:rsidRDefault="000540F5" w:rsidP="00CE5112">
            <w:pPr>
              <w:pStyle w:val="TAH"/>
              <w:rPr>
                <w:highlight w:val="green"/>
                <w:lang w:eastAsia="zh-CN"/>
              </w:rPr>
            </w:pPr>
          </w:p>
        </w:tc>
        <w:tc>
          <w:tcPr>
            <w:tcW w:w="1376" w:type="dxa"/>
          </w:tcPr>
          <w:p w14:paraId="1C735756" w14:textId="642E15AD" w:rsidR="000540F5" w:rsidRPr="004B68A6" w:rsidRDefault="000540F5" w:rsidP="00CE5112">
            <w:pPr>
              <w:pStyle w:val="TAH"/>
              <w:rPr>
                <w:highlight w:val="green"/>
                <w:lang w:eastAsia="zh-CN"/>
              </w:rPr>
            </w:pPr>
            <w:r w:rsidRPr="004B68A6">
              <w:rPr>
                <w:highlight w:val="green"/>
                <w:lang w:val="en-US" w:eastAsia="zh-CN"/>
              </w:rPr>
              <w:t>QPSK</w:t>
            </w:r>
          </w:p>
        </w:tc>
        <w:tc>
          <w:tcPr>
            <w:tcW w:w="1376" w:type="dxa"/>
          </w:tcPr>
          <w:p w14:paraId="0FEA30AC" w14:textId="57BC1BDE" w:rsidR="000540F5" w:rsidRPr="004B68A6" w:rsidRDefault="000540F5" w:rsidP="00CE5112">
            <w:pPr>
              <w:pStyle w:val="TAH"/>
              <w:rPr>
                <w:highlight w:val="green"/>
                <w:lang w:eastAsia="zh-CN"/>
              </w:rPr>
            </w:pPr>
            <w:r w:rsidRPr="004B68A6">
              <w:rPr>
                <w:highlight w:val="green"/>
                <w:lang w:val="en-US" w:eastAsia="zh-CN"/>
              </w:rPr>
              <w:t>PI/2 BPSK</w:t>
            </w:r>
          </w:p>
        </w:tc>
      </w:tr>
      <w:tr w:rsidR="00CE5112" w:rsidRPr="004B68A6" w14:paraId="6FE0ACDC" w14:textId="77777777" w:rsidTr="00E820AD">
        <w:tc>
          <w:tcPr>
            <w:tcW w:w="1375" w:type="dxa"/>
          </w:tcPr>
          <w:p w14:paraId="63D8A3DF" w14:textId="77777777" w:rsidR="00CE5112" w:rsidRPr="004B68A6" w:rsidRDefault="00CE5112" w:rsidP="00CE5112">
            <w:pPr>
              <w:pStyle w:val="TAC"/>
              <w:rPr>
                <w:highlight w:val="green"/>
                <w:lang w:eastAsia="zh-CN"/>
              </w:rPr>
            </w:pPr>
          </w:p>
        </w:tc>
        <w:tc>
          <w:tcPr>
            <w:tcW w:w="8256" w:type="dxa"/>
            <w:gridSpan w:val="6"/>
          </w:tcPr>
          <w:p w14:paraId="462AB7F9" w14:textId="2982A051" w:rsidR="00CE5112" w:rsidRPr="004B68A6" w:rsidRDefault="00CE5112" w:rsidP="00CE5112">
            <w:pPr>
              <w:pStyle w:val="TAC"/>
              <w:rPr>
                <w:highlight w:val="green"/>
                <w:lang w:eastAsia="zh-CN"/>
              </w:rPr>
            </w:pPr>
            <w:r w:rsidRPr="004B68A6">
              <w:rPr>
                <w:b/>
                <w:bCs/>
                <w:highlight w:val="green"/>
                <w:lang w:val="en-US" w:eastAsia="zh-CN"/>
              </w:rPr>
              <w:t>ETSI regulatory domain</w:t>
            </w:r>
          </w:p>
        </w:tc>
      </w:tr>
      <w:tr w:rsidR="00CE5112" w:rsidRPr="004B68A6" w14:paraId="18F242F6" w14:textId="77777777" w:rsidTr="00105D21">
        <w:tc>
          <w:tcPr>
            <w:tcW w:w="1375" w:type="dxa"/>
          </w:tcPr>
          <w:p w14:paraId="19547939" w14:textId="134D104E" w:rsidR="00CE5112" w:rsidRPr="004B68A6" w:rsidRDefault="00CE5112" w:rsidP="00CE5112">
            <w:pPr>
              <w:pStyle w:val="TAC"/>
              <w:rPr>
                <w:highlight w:val="green"/>
                <w:lang w:val="en-US" w:eastAsia="zh-CN"/>
              </w:rPr>
            </w:pPr>
            <w:r w:rsidRPr="004B68A6">
              <w:rPr>
                <w:highlight w:val="green"/>
                <w:lang w:val="en-US" w:eastAsia="zh-CN"/>
              </w:rPr>
              <w:t>A</w:t>
            </w:r>
          </w:p>
        </w:tc>
        <w:tc>
          <w:tcPr>
            <w:tcW w:w="1376" w:type="dxa"/>
          </w:tcPr>
          <w:p w14:paraId="58BB3894" w14:textId="458A6DBE" w:rsidR="00CE5112" w:rsidRPr="004B68A6" w:rsidRDefault="00735735" w:rsidP="00CE5112">
            <w:pPr>
              <w:pStyle w:val="TAC"/>
              <w:rPr>
                <w:highlight w:val="green"/>
                <w:lang w:val="en-US" w:eastAsia="zh-CN"/>
              </w:rPr>
            </w:pPr>
            <w:r w:rsidRPr="004B68A6">
              <w:rPr>
                <w:highlight w:val="green"/>
                <w:lang w:val="en-US" w:eastAsia="zh-CN"/>
              </w:rPr>
              <w:t>13.5</w:t>
            </w:r>
          </w:p>
        </w:tc>
        <w:tc>
          <w:tcPr>
            <w:tcW w:w="1376" w:type="dxa"/>
          </w:tcPr>
          <w:p w14:paraId="21765A70" w14:textId="1449A211" w:rsidR="00CE5112" w:rsidRPr="004B68A6" w:rsidRDefault="00735735" w:rsidP="00CE5112">
            <w:pPr>
              <w:pStyle w:val="TAC"/>
              <w:rPr>
                <w:highlight w:val="green"/>
                <w:lang w:val="en-US" w:eastAsia="zh-CN"/>
              </w:rPr>
            </w:pPr>
            <w:r w:rsidRPr="004B68A6">
              <w:rPr>
                <w:highlight w:val="green"/>
                <w:lang w:val="en-US" w:eastAsia="zh-CN"/>
              </w:rPr>
              <w:t>11.5</w:t>
            </w:r>
          </w:p>
        </w:tc>
        <w:tc>
          <w:tcPr>
            <w:tcW w:w="1376" w:type="dxa"/>
          </w:tcPr>
          <w:p w14:paraId="547837E7" w14:textId="4D08BF4A" w:rsidR="00CE5112" w:rsidRPr="004B68A6" w:rsidRDefault="00735735" w:rsidP="00CE5112">
            <w:pPr>
              <w:pStyle w:val="TAC"/>
              <w:rPr>
                <w:highlight w:val="green"/>
                <w:lang w:val="en-US" w:eastAsia="zh-CN"/>
              </w:rPr>
            </w:pPr>
            <w:r w:rsidRPr="004B68A6">
              <w:rPr>
                <w:highlight w:val="green"/>
                <w:lang w:val="en-US" w:eastAsia="zh-CN"/>
              </w:rPr>
              <w:t>11.5</w:t>
            </w:r>
          </w:p>
        </w:tc>
        <w:tc>
          <w:tcPr>
            <w:tcW w:w="1376" w:type="dxa"/>
          </w:tcPr>
          <w:p w14:paraId="2305821F" w14:textId="2115A5A8" w:rsidR="00CE5112" w:rsidRPr="004B68A6" w:rsidRDefault="00735735" w:rsidP="00CE5112">
            <w:pPr>
              <w:pStyle w:val="TAC"/>
              <w:rPr>
                <w:highlight w:val="green"/>
                <w:lang w:val="en-US" w:eastAsia="zh-CN"/>
              </w:rPr>
            </w:pPr>
            <w:r w:rsidRPr="004B68A6">
              <w:rPr>
                <w:highlight w:val="green"/>
                <w:lang w:val="en-US" w:eastAsia="zh-CN"/>
              </w:rPr>
              <w:t>11</w:t>
            </w:r>
          </w:p>
        </w:tc>
        <w:tc>
          <w:tcPr>
            <w:tcW w:w="1376" w:type="dxa"/>
          </w:tcPr>
          <w:p w14:paraId="255D93A3" w14:textId="53052EA6" w:rsidR="00CE5112" w:rsidRPr="004B68A6" w:rsidRDefault="00735735" w:rsidP="00CE5112">
            <w:pPr>
              <w:pStyle w:val="TAC"/>
              <w:rPr>
                <w:highlight w:val="green"/>
                <w:lang w:val="en-US" w:eastAsia="zh-CN"/>
              </w:rPr>
            </w:pPr>
            <w:r w:rsidRPr="004B68A6">
              <w:rPr>
                <w:highlight w:val="green"/>
                <w:lang w:val="en-US" w:eastAsia="zh-CN"/>
              </w:rPr>
              <w:t>9.5</w:t>
            </w:r>
          </w:p>
        </w:tc>
        <w:tc>
          <w:tcPr>
            <w:tcW w:w="1376" w:type="dxa"/>
          </w:tcPr>
          <w:p w14:paraId="11F5ACC9" w14:textId="7EC99966" w:rsidR="00CE5112" w:rsidRPr="004B68A6" w:rsidRDefault="00735735" w:rsidP="00CE5112">
            <w:pPr>
              <w:pStyle w:val="TAC"/>
              <w:rPr>
                <w:highlight w:val="green"/>
                <w:lang w:val="en-US" w:eastAsia="zh-CN"/>
              </w:rPr>
            </w:pPr>
            <w:r w:rsidRPr="004B68A6">
              <w:rPr>
                <w:highlight w:val="green"/>
                <w:lang w:val="en-US" w:eastAsia="zh-CN"/>
              </w:rPr>
              <w:t>7.5</w:t>
            </w:r>
          </w:p>
        </w:tc>
      </w:tr>
      <w:tr w:rsidR="00CE5112" w:rsidRPr="004B68A6" w14:paraId="13F0ED61" w14:textId="77777777" w:rsidTr="00105D21">
        <w:tc>
          <w:tcPr>
            <w:tcW w:w="1375" w:type="dxa"/>
          </w:tcPr>
          <w:p w14:paraId="20FF83BA" w14:textId="0E7741C0" w:rsidR="00CE5112" w:rsidRPr="004B68A6" w:rsidRDefault="00CE5112" w:rsidP="00CE5112">
            <w:pPr>
              <w:pStyle w:val="TAC"/>
              <w:rPr>
                <w:highlight w:val="green"/>
                <w:lang w:val="en-US" w:eastAsia="zh-CN"/>
              </w:rPr>
            </w:pPr>
            <w:r w:rsidRPr="004B68A6">
              <w:rPr>
                <w:highlight w:val="green"/>
                <w:lang w:val="en-US" w:eastAsia="zh-CN"/>
              </w:rPr>
              <w:t>Q</w:t>
            </w:r>
          </w:p>
        </w:tc>
        <w:tc>
          <w:tcPr>
            <w:tcW w:w="1376" w:type="dxa"/>
          </w:tcPr>
          <w:p w14:paraId="056D3E6E" w14:textId="6D611FA1" w:rsidR="00CE5112" w:rsidRPr="004B68A6" w:rsidRDefault="00735735" w:rsidP="00CE5112">
            <w:pPr>
              <w:pStyle w:val="TAC"/>
              <w:rPr>
                <w:highlight w:val="green"/>
                <w:lang w:val="en-US" w:eastAsia="zh-CN"/>
              </w:rPr>
            </w:pPr>
            <w:r w:rsidRPr="004B68A6">
              <w:rPr>
                <w:highlight w:val="green"/>
                <w:lang w:val="en-US" w:eastAsia="zh-CN"/>
              </w:rPr>
              <w:t>7.5</w:t>
            </w:r>
          </w:p>
        </w:tc>
        <w:tc>
          <w:tcPr>
            <w:tcW w:w="1376" w:type="dxa"/>
          </w:tcPr>
          <w:p w14:paraId="4B00BCDB" w14:textId="42075D8C" w:rsidR="00CE5112" w:rsidRPr="004B68A6" w:rsidRDefault="00735735" w:rsidP="00CE5112">
            <w:pPr>
              <w:pStyle w:val="TAC"/>
              <w:rPr>
                <w:highlight w:val="green"/>
                <w:lang w:val="en-US" w:eastAsia="zh-CN"/>
              </w:rPr>
            </w:pPr>
            <w:r w:rsidRPr="004B68A6">
              <w:rPr>
                <w:highlight w:val="green"/>
                <w:lang w:val="en-US" w:eastAsia="zh-CN"/>
              </w:rPr>
              <w:t>5</w:t>
            </w:r>
          </w:p>
        </w:tc>
        <w:tc>
          <w:tcPr>
            <w:tcW w:w="1376" w:type="dxa"/>
          </w:tcPr>
          <w:p w14:paraId="7659EE8E" w14:textId="3CEC2F52" w:rsidR="00CE5112" w:rsidRPr="004B68A6" w:rsidRDefault="00735735" w:rsidP="00CE5112">
            <w:pPr>
              <w:pStyle w:val="TAC"/>
              <w:rPr>
                <w:highlight w:val="green"/>
                <w:lang w:val="en-US" w:eastAsia="zh-CN"/>
              </w:rPr>
            </w:pPr>
            <w:r w:rsidRPr="004B68A6">
              <w:rPr>
                <w:highlight w:val="green"/>
                <w:lang w:val="en-US" w:eastAsia="zh-CN"/>
              </w:rPr>
              <w:t>6.5</w:t>
            </w:r>
          </w:p>
        </w:tc>
        <w:tc>
          <w:tcPr>
            <w:tcW w:w="1376" w:type="dxa"/>
          </w:tcPr>
          <w:p w14:paraId="7321A4FC" w14:textId="172C2E90" w:rsidR="00CE5112" w:rsidRPr="004B68A6" w:rsidRDefault="00735735" w:rsidP="00CE5112">
            <w:pPr>
              <w:pStyle w:val="TAC"/>
              <w:rPr>
                <w:highlight w:val="green"/>
                <w:lang w:val="en-US" w:eastAsia="zh-CN"/>
              </w:rPr>
            </w:pPr>
            <w:r w:rsidRPr="004B68A6">
              <w:rPr>
                <w:highlight w:val="green"/>
                <w:lang w:val="en-US" w:eastAsia="zh-CN"/>
              </w:rPr>
              <w:t>7</w:t>
            </w:r>
          </w:p>
        </w:tc>
        <w:tc>
          <w:tcPr>
            <w:tcW w:w="1376" w:type="dxa"/>
          </w:tcPr>
          <w:p w14:paraId="6CC34ADC" w14:textId="6653171D" w:rsidR="00CE5112" w:rsidRPr="004B68A6" w:rsidRDefault="00735735" w:rsidP="00CE5112">
            <w:pPr>
              <w:pStyle w:val="TAC"/>
              <w:rPr>
                <w:highlight w:val="green"/>
                <w:lang w:val="en-US" w:eastAsia="zh-CN"/>
              </w:rPr>
            </w:pPr>
            <w:r w:rsidRPr="004B68A6">
              <w:rPr>
                <w:highlight w:val="green"/>
                <w:lang w:val="en-US" w:eastAsia="zh-CN"/>
              </w:rPr>
              <w:t>4.5</w:t>
            </w:r>
          </w:p>
        </w:tc>
        <w:tc>
          <w:tcPr>
            <w:tcW w:w="1376" w:type="dxa"/>
          </w:tcPr>
          <w:p w14:paraId="1B1BC8BE" w14:textId="5CF630A3" w:rsidR="00CE5112" w:rsidRPr="004B68A6" w:rsidRDefault="00735735" w:rsidP="00CE5112">
            <w:pPr>
              <w:pStyle w:val="TAC"/>
              <w:rPr>
                <w:highlight w:val="green"/>
                <w:lang w:val="en-US" w:eastAsia="zh-CN"/>
              </w:rPr>
            </w:pPr>
            <w:r w:rsidRPr="004B68A6">
              <w:rPr>
                <w:highlight w:val="green"/>
                <w:lang w:val="en-US" w:eastAsia="zh-CN"/>
              </w:rPr>
              <w:t>3.5</w:t>
            </w:r>
          </w:p>
        </w:tc>
      </w:tr>
      <w:tr w:rsidR="00CE5112" w:rsidRPr="004B68A6" w14:paraId="24C684CF" w14:textId="77777777" w:rsidTr="00105D21">
        <w:tc>
          <w:tcPr>
            <w:tcW w:w="1375" w:type="dxa"/>
          </w:tcPr>
          <w:p w14:paraId="1CCF593D" w14:textId="10222C2F" w:rsidR="00CE5112" w:rsidRPr="004B68A6" w:rsidRDefault="00CE5112" w:rsidP="00CE5112">
            <w:pPr>
              <w:pStyle w:val="TAC"/>
              <w:rPr>
                <w:highlight w:val="green"/>
                <w:lang w:val="en-US" w:eastAsia="zh-CN"/>
              </w:rPr>
            </w:pPr>
            <w:r w:rsidRPr="004B68A6">
              <w:rPr>
                <w:highlight w:val="green"/>
                <w:lang w:val="en-US" w:eastAsia="zh-CN"/>
              </w:rPr>
              <w:t>S</w:t>
            </w:r>
          </w:p>
        </w:tc>
        <w:tc>
          <w:tcPr>
            <w:tcW w:w="1376" w:type="dxa"/>
          </w:tcPr>
          <w:p w14:paraId="599F3913" w14:textId="75D0B0F8" w:rsidR="00CE5112" w:rsidRPr="004B68A6" w:rsidRDefault="00735735" w:rsidP="00CE5112">
            <w:pPr>
              <w:pStyle w:val="TAC"/>
              <w:rPr>
                <w:highlight w:val="green"/>
                <w:lang w:val="en-US" w:eastAsia="zh-CN"/>
              </w:rPr>
            </w:pPr>
            <w:r w:rsidRPr="004B68A6">
              <w:rPr>
                <w:highlight w:val="green"/>
                <w:lang w:val="en-US" w:eastAsia="zh-CN"/>
              </w:rPr>
              <w:t>8.5</w:t>
            </w:r>
          </w:p>
        </w:tc>
        <w:tc>
          <w:tcPr>
            <w:tcW w:w="1376" w:type="dxa"/>
          </w:tcPr>
          <w:p w14:paraId="4C5D656B" w14:textId="626B6657" w:rsidR="00CE5112" w:rsidRPr="004B68A6" w:rsidRDefault="00735735" w:rsidP="00CE5112">
            <w:pPr>
              <w:pStyle w:val="TAC"/>
              <w:rPr>
                <w:highlight w:val="green"/>
                <w:lang w:val="en-US" w:eastAsia="zh-CN"/>
              </w:rPr>
            </w:pPr>
            <w:r w:rsidRPr="004B68A6">
              <w:rPr>
                <w:highlight w:val="green"/>
                <w:lang w:val="en-US" w:eastAsia="zh-CN"/>
              </w:rPr>
              <w:t>5.5</w:t>
            </w:r>
          </w:p>
        </w:tc>
        <w:tc>
          <w:tcPr>
            <w:tcW w:w="1376" w:type="dxa"/>
          </w:tcPr>
          <w:p w14:paraId="360899B5" w14:textId="77777777" w:rsidR="00CE5112" w:rsidRPr="004B68A6" w:rsidRDefault="00CE5112" w:rsidP="00CE5112">
            <w:pPr>
              <w:pStyle w:val="TAC"/>
              <w:rPr>
                <w:highlight w:val="green"/>
                <w:lang w:eastAsia="zh-CN"/>
              </w:rPr>
            </w:pPr>
          </w:p>
        </w:tc>
        <w:tc>
          <w:tcPr>
            <w:tcW w:w="1376" w:type="dxa"/>
          </w:tcPr>
          <w:p w14:paraId="02FD7472" w14:textId="77777777" w:rsidR="00CE5112" w:rsidRPr="004B68A6" w:rsidRDefault="00CE5112" w:rsidP="00CE5112">
            <w:pPr>
              <w:pStyle w:val="TAC"/>
              <w:rPr>
                <w:highlight w:val="green"/>
                <w:lang w:eastAsia="zh-CN"/>
              </w:rPr>
            </w:pPr>
          </w:p>
        </w:tc>
        <w:tc>
          <w:tcPr>
            <w:tcW w:w="1376" w:type="dxa"/>
          </w:tcPr>
          <w:p w14:paraId="5068FC06" w14:textId="77777777" w:rsidR="00CE5112" w:rsidRPr="004B68A6" w:rsidRDefault="00CE5112" w:rsidP="00CE5112">
            <w:pPr>
              <w:pStyle w:val="TAC"/>
              <w:rPr>
                <w:highlight w:val="green"/>
                <w:lang w:eastAsia="zh-CN"/>
              </w:rPr>
            </w:pPr>
          </w:p>
        </w:tc>
        <w:tc>
          <w:tcPr>
            <w:tcW w:w="1376" w:type="dxa"/>
          </w:tcPr>
          <w:p w14:paraId="66995E60" w14:textId="77777777" w:rsidR="00CE5112" w:rsidRPr="004B68A6" w:rsidRDefault="00CE5112" w:rsidP="00CE5112">
            <w:pPr>
              <w:pStyle w:val="TAC"/>
              <w:rPr>
                <w:highlight w:val="green"/>
                <w:lang w:eastAsia="zh-CN"/>
              </w:rPr>
            </w:pPr>
          </w:p>
        </w:tc>
      </w:tr>
      <w:tr w:rsidR="00CE5112" w:rsidRPr="004B68A6" w14:paraId="39D4AF87" w14:textId="77777777" w:rsidTr="00105D21">
        <w:tc>
          <w:tcPr>
            <w:tcW w:w="1375" w:type="dxa"/>
          </w:tcPr>
          <w:p w14:paraId="6EE1BD4E" w14:textId="18DE0461" w:rsidR="00CE5112" w:rsidRPr="004B68A6" w:rsidRDefault="00CE5112" w:rsidP="00CE5112">
            <w:pPr>
              <w:pStyle w:val="TAC"/>
              <w:rPr>
                <w:b/>
                <w:bCs/>
                <w:highlight w:val="green"/>
                <w:lang w:val="en-US" w:eastAsia="zh-CN"/>
              </w:rPr>
            </w:pPr>
            <w:r w:rsidRPr="004B68A6">
              <w:rPr>
                <w:b/>
                <w:bCs/>
                <w:highlight w:val="green"/>
                <w:lang w:val="en-US" w:eastAsia="zh-CN"/>
              </w:rPr>
              <w:t>=&gt;</w:t>
            </w:r>
          </w:p>
        </w:tc>
        <w:tc>
          <w:tcPr>
            <w:tcW w:w="1376" w:type="dxa"/>
          </w:tcPr>
          <w:p w14:paraId="65285DCF" w14:textId="48BDC702" w:rsidR="00CE5112" w:rsidRPr="004B68A6" w:rsidRDefault="00735735" w:rsidP="00CE5112">
            <w:pPr>
              <w:pStyle w:val="TAC"/>
              <w:rPr>
                <w:highlight w:val="green"/>
                <w:lang w:val="en-US" w:eastAsia="zh-CN"/>
              </w:rPr>
            </w:pPr>
            <w:r w:rsidRPr="004B68A6">
              <w:rPr>
                <w:highlight w:val="green"/>
                <w:lang w:val="en-US" w:eastAsia="zh-CN"/>
              </w:rPr>
              <w:t>[</w:t>
            </w:r>
            <w:r w:rsidR="001B122D" w:rsidRPr="004B68A6">
              <w:rPr>
                <w:highlight w:val="green"/>
                <w:lang w:val="en-US" w:eastAsia="zh-CN"/>
              </w:rPr>
              <w:t>10</w:t>
            </w:r>
            <w:r w:rsidRPr="004B68A6">
              <w:rPr>
                <w:highlight w:val="green"/>
                <w:lang w:val="en-US" w:eastAsia="zh-CN"/>
              </w:rPr>
              <w:t>]</w:t>
            </w:r>
          </w:p>
        </w:tc>
        <w:tc>
          <w:tcPr>
            <w:tcW w:w="1376" w:type="dxa"/>
          </w:tcPr>
          <w:p w14:paraId="58A3AD6F" w14:textId="2CCD8AAF" w:rsidR="00CE5112" w:rsidRPr="004B68A6" w:rsidRDefault="00735735" w:rsidP="00CE5112">
            <w:pPr>
              <w:pStyle w:val="TAC"/>
              <w:rPr>
                <w:highlight w:val="green"/>
                <w:lang w:val="en-US" w:eastAsia="zh-CN"/>
              </w:rPr>
            </w:pPr>
            <w:r w:rsidRPr="004B68A6">
              <w:rPr>
                <w:highlight w:val="green"/>
                <w:lang w:val="en-US" w:eastAsia="zh-CN"/>
              </w:rPr>
              <w:t>[</w:t>
            </w:r>
            <w:r w:rsidR="001B122D" w:rsidRPr="004B68A6">
              <w:rPr>
                <w:highlight w:val="green"/>
                <w:lang w:val="en-US" w:eastAsia="zh-CN"/>
              </w:rPr>
              <w:t>7</w:t>
            </w:r>
            <w:r w:rsidRPr="004B68A6">
              <w:rPr>
                <w:highlight w:val="green"/>
                <w:lang w:val="en-US" w:eastAsia="zh-CN"/>
              </w:rPr>
              <w:t>]</w:t>
            </w:r>
          </w:p>
        </w:tc>
        <w:tc>
          <w:tcPr>
            <w:tcW w:w="1376" w:type="dxa"/>
          </w:tcPr>
          <w:p w14:paraId="1A414FFF" w14:textId="4D56BA12" w:rsidR="00CE5112" w:rsidRPr="004B68A6" w:rsidRDefault="00735735" w:rsidP="00CE5112">
            <w:pPr>
              <w:pStyle w:val="TAC"/>
              <w:rPr>
                <w:highlight w:val="green"/>
                <w:lang w:val="en-US" w:eastAsia="zh-CN"/>
              </w:rPr>
            </w:pPr>
            <w:r w:rsidRPr="004B68A6">
              <w:rPr>
                <w:highlight w:val="green"/>
                <w:lang w:val="en-US" w:eastAsia="zh-CN"/>
              </w:rPr>
              <w:t>[6.5]</w:t>
            </w:r>
          </w:p>
        </w:tc>
        <w:tc>
          <w:tcPr>
            <w:tcW w:w="1376" w:type="dxa"/>
          </w:tcPr>
          <w:p w14:paraId="56A6A6DA" w14:textId="74A3724B" w:rsidR="00CE5112" w:rsidRPr="004B68A6" w:rsidRDefault="001B122D" w:rsidP="00CE5112">
            <w:pPr>
              <w:pStyle w:val="TAC"/>
              <w:rPr>
                <w:highlight w:val="green"/>
                <w:lang w:val="en-US" w:eastAsia="zh-CN"/>
              </w:rPr>
            </w:pPr>
            <w:r w:rsidRPr="004B68A6">
              <w:rPr>
                <w:highlight w:val="green"/>
                <w:lang w:val="en-US" w:eastAsia="zh-CN"/>
              </w:rPr>
              <w:t>[9]</w:t>
            </w:r>
          </w:p>
        </w:tc>
        <w:tc>
          <w:tcPr>
            <w:tcW w:w="1376" w:type="dxa"/>
          </w:tcPr>
          <w:p w14:paraId="525BE265" w14:textId="58002964" w:rsidR="00CE5112" w:rsidRPr="004B68A6" w:rsidRDefault="001B122D" w:rsidP="00CE5112">
            <w:pPr>
              <w:pStyle w:val="TAC"/>
              <w:rPr>
                <w:highlight w:val="green"/>
                <w:lang w:val="en-US" w:eastAsia="zh-CN"/>
              </w:rPr>
            </w:pPr>
            <w:r w:rsidRPr="004B68A6">
              <w:rPr>
                <w:highlight w:val="green"/>
                <w:lang w:val="en-US" w:eastAsia="zh-CN"/>
              </w:rPr>
              <w:t>[7]</w:t>
            </w:r>
          </w:p>
        </w:tc>
        <w:tc>
          <w:tcPr>
            <w:tcW w:w="1376" w:type="dxa"/>
          </w:tcPr>
          <w:p w14:paraId="2A09176E" w14:textId="63B24E48" w:rsidR="00CE5112" w:rsidRPr="004B68A6" w:rsidRDefault="001B122D" w:rsidP="00CE5112">
            <w:pPr>
              <w:pStyle w:val="TAC"/>
              <w:rPr>
                <w:highlight w:val="green"/>
                <w:lang w:val="en-US" w:eastAsia="zh-CN"/>
              </w:rPr>
            </w:pPr>
            <w:r w:rsidRPr="004B68A6">
              <w:rPr>
                <w:highlight w:val="green"/>
                <w:lang w:val="en-US" w:eastAsia="zh-CN"/>
              </w:rPr>
              <w:t>[5.5]</w:t>
            </w:r>
          </w:p>
        </w:tc>
      </w:tr>
      <w:tr w:rsidR="00735735" w:rsidRPr="004B68A6" w14:paraId="32235FFD" w14:textId="77777777" w:rsidTr="005A602B">
        <w:tc>
          <w:tcPr>
            <w:tcW w:w="1375" w:type="dxa"/>
          </w:tcPr>
          <w:p w14:paraId="173FB585" w14:textId="77777777" w:rsidR="00735735" w:rsidRPr="004B68A6" w:rsidRDefault="00735735" w:rsidP="00CE5112">
            <w:pPr>
              <w:pStyle w:val="TAC"/>
              <w:rPr>
                <w:highlight w:val="green"/>
                <w:lang w:val="en-US" w:eastAsia="zh-CN"/>
              </w:rPr>
            </w:pPr>
          </w:p>
        </w:tc>
        <w:tc>
          <w:tcPr>
            <w:tcW w:w="8256" w:type="dxa"/>
            <w:gridSpan w:val="6"/>
          </w:tcPr>
          <w:p w14:paraId="6C87D5D6" w14:textId="146CDEDD" w:rsidR="00735735" w:rsidRPr="004B68A6" w:rsidRDefault="00735735" w:rsidP="00CE5112">
            <w:pPr>
              <w:pStyle w:val="TAC"/>
              <w:rPr>
                <w:b/>
                <w:bCs/>
                <w:highlight w:val="green"/>
                <w:lang w:val="en-US" w:eastAsia="zh-CN"/>
              </w:rPr>
            </w:pPr>
            <w:r w:rsidRPr="004B68A6">
              <w:rPr>
                <w:b/>
                <w:bCs/>
                <w:highlight w:val="green"/>
                <w:lang w:val="en-US" w:eastAsia="zh-CN"/>
              </w:rPr>
              <w:t>FCC regulatory domain</w:t>
            </w:r>
          </w:p>
        </w:tc>
      </w:tr>
      <w:tr w:rsidR="00735735" w:rsidRPr="004B68A6" w14:paraId="25C47D9E" w14:textId="77777777" w:rsidTr="00105D21">
        <w:tc>
          <w:tcPr>
            <w:tcW w:w="1375" w:type="dxa"/>
          </w:tcPr>
          <w:p w14:paraId="12264075" w14:textId="2FAE9090" w:rsidR="00735735" w:rsidRPr="004B68A6" w:rsidRDefault="00735735" w:rsidP="00CE5112">
            <w:pPr>
              <w:pStyle w:val="TAC"/>
              <w:rPr>
                <w:highlight w:val="green"/>
                <w:lang w:val="en-US" w:eastAsia="zh-CN"/>
              </w:rPr>
            </w:pPr>
            <w:r w:rsidRPr="004B68A6">
              <w:rPr>
                <w:highlight w:val="green"/>
                <w:lang w:val="en-US" w:eastAsia="zh-CN"/>
              </w:rPr>
              <w:t>A</w:t>
            </w:r>
          </w:p>
        </w:tc>
        <w:tc>
          <w:tcPr>
            <w:tcW w:w="1376" w:type="dxa"/>
          </w:tcPr>
          <w:p w14:paraId="60839049" w14:textId="1844D1F3" w:rsidR="00735735" w:rsidRPr="004B68A6" w:rsidRDefault="00735735" w:rsidP="00CE5112">
            <w:pPr>
              <w:pStyle w:val="TAC"/>
              <w:rPr>
                <w:highlight w:val="green"/>
                <w:lang w:val="en-US" w:eastAsia="zh-CN"/>
              </w:rPr>
            </w:pPr>
            <w:r w:rsidRPr="004B68A6">
              <w:rPr>
                <w:highlight w:val="green"/>
                <w:lang w:val="en-US" w:eastAsia="zh-CN"/>
              </w:rPr>
              <w:t>13.5</w:t>
            </w:r>
          </w:p>
        </w:tc>
        <w:tc>
          <w:tcPr>
            <w:tcW w:w="1376" w:type="dxa"/>
          </w:tcPr>
          <w:p w14:paraId="32431ACF" w14:textId="383F29E4" w:rsidR="00735735" w:rsidRPr="004B68A6" w:rsidRDefault="00735735" w:rsidP="00CE5112">
            <w:pPr>
              <w:pStyle w:val="TAC"/>
              <w:rPr>
                <w:highlight w:val="green"/>
                <w:lang w:val="en-US" w:eastAsia="zh-CN"/>
              </w:rPr>
            </w:pPr>
            <w:r w:rsidRPr="004B68A6">
              <w:rPr>
                <w:highlight w:val="green"/>
                <w:lang w:val="en-US" w:eastAsia="zh-CN"/>
              </w:rPr>
              <w:t>9.5</w:t>
            </w:r>
          </w:p>
        </w:tc>
        <w:tc>
          <w:tcPr>
            <w:tcW w:w="1376" w:type="dxa"/>
          </w:tcPr>
          <w:p w14:paraId="53684C51" w14:textId="6A36D01D" w:rsidR="00735735" w:rsidRPr="004B68A6" w:rsidRDefault="00735735" w:rsidP="00CE5112">
            <w:pPr>
              <w:pStyle w:val="TAC"/>
              <w:rPr>
                <w:highlight w:val="green"/>
                <w:lang w:val="en-US" w:eastAsia="zh-CN"/>
              </w:rPr>
            </w:pPr>
            <w:r w:rsidRPr="004B68A6">
              <w:rPr>
                <w:highlight w:val="green"/>
                <w:lang w:val="en-US" w:eastAsia="zh-CN"/>
              </w:rPr>
              <w:t>9</w:t>
            </w:r>
          </w:p>
        </w:tc>
        <w:tc>
          <w:tcPr>
            <w:tcW w:w="1376" w:type="dxa"/>
          </w:tcPr>
          <w:p w14:paraId="6344A673" w14:textId="33D35232" w:rsidR="00735735" w:rsidRPr="004B68A6" w:rsidRDefault="00735735" w:rsidP="00CE5112">
            <w:pPr>
              <w:pStyle w:val="TAC"/>
              <w:rPr>
                <w:highlight w:val="green"/>
                <w:lang w:val="en-US" w:eastAsia="zh-CN"/>
              </w:rPr>
            </w:pPr>
            <w:r w:rsidRPr="004B68A6">
              <w:rPr>
                <w:highlight w:val="green"/>
                <w:lang w:val="en-US" w:eastAsia="zh-CN"/>
              </w:rPr>
              <w:t>11</w:t>
            </w:r>
          </w:p>
        </w:tc>
        <w:tc>
          <w:tcPr>
            <w:tcW w:w="1376" w:type="dxa"/>
          </w:tcPr>
          <w:p w14:paraId="5BB2809D" w14:textId="37D5A565" w:rsidR="00735735" w:rsidRPr="004B68A6" w:rsidRDefault="00735735" w:rsidP="00CE5112">
            <w:pPr>
              <w:pStyle w:val="TAC"/>
              <w:rPr>
                <w:highlight w:val="green"/>
                <w:lang w:val="en-US" w:eastAsia="zh-CN"/>
              </w:rPr>
            </w:pPr>
            <w:r w:rsidRPr="004B68A6">
              <w:rPr>
                <w:highlight w:val="green"/>
                <w:lang w:val="en-US" w:eastAsia="zh-CN"/>
              </w:rPr>
              <w:t>8.5</w:t>
            </w:r>
          </w:p>
        </w:tc>
        <w:tc>
          <w:tcPr>
            <w:tcW w:w="1376" w:type="dxa"/>
          </w:tcPr>
          <w:p w14:paraId="69FCE405" w14:textId="1A36D88E" w:rsidR="00735735" w:rsidRPr="004B68A6" w:rsidRDefault="00735735" w:rsidP="00CE5112">
            <w:pPr>
              <w:pStyle w:val="TAC"/>
              <w:rPr>
                <w:highlight w:val="green"/>
                <w:lang w:val="en-US" w:eastAsia="zh-CN"/>
              </w:rPr>
            </w:pPr>
            <w:r w:rsidRPr="004B68A6">
              <w:rPr>
                <w:highlight w:val="green"/>
                <w:lang w:val="en-US" w:eastAsia="zh-CN"/>
              </w:rPr>
              <w:t>6</w:t>
            </w:r>
          </w:p>
        </w:tc>
      </w:tr>
      <w:tr w:rsidR="00735735" w:rsidRPr="004B68A6" w14:paraId="389933D5" w14:textId="77777777" w:rsidTr="00105D21">
        <w:tc>
          <w:tcPr>
            <w:tcW w:w="1375" w:type="dxa"/>
          </w:tcPr>
          <w:p w14:paraId="7E13DC27" w14:textId="56ECBAB4" w:rsidR="00735735" w:rsidRPr="004B68A6" w:rsidRDefault="00735735" w:rsidP="00735735">
            <w:pPr>
              <w:pStyle w:val="TAC"/>
              <w:rPr>
                <w:highlight w:val="green"/>
                <w:lang w:val="en-US" w:eastAsia="zh-CN"/>
              </w:rPr>
            </w:pPr>
            <w:r w:rsidRPr="004B68A6">
              <w:rPr>
                <w:highlight w:val="green"/>
                <w:lang w:val="en-US" w:eastAsia="zh-CN"/>
              </w:rPr>
              <w:t>S</w:t>
            </w:r>
          </w:p>
        </w:tc>
        <w:tc>
          <w:tcPr>
            <w:tcW w:w="1376" w:type="dxa"/>
          </w:tcPr>
          <w:p w14:paraId="5AF1C87D" w14:textId="41909275" w:rsidR="00735735" w:rsidRPr="004B68A6" w:rsidRDefault="00735735" w:rsidP="00735735">
            <w:pPr>
              <w:pStyle w:val="TAC"/>
              <w:rPr>
                <w:highlight w:val="green"/>
                <w:lang w:val="en-US" w:eastAsia="zh-CN"/>
              </w:rPr>
            </w:pPr>
            <w:r w:rsidRPr="004B68A6">
              <w:rPr>
                <w:highlight w:val="green"/>
                <w:lang w:val="en-US" w:eastAsia="zh-CN"/>
              </w:rPr>
              <w:t>8.5</w:t>
            </w:r>
          </w:p>
        </w:tc>
        <w:tc>
          <w:tcPr>
            <w:tcW w:w="1376" w:type="dxa"/>
          </w:tcPr>
          <w:p w14:paraId="08A55B39" w14:textId="624F678C" w:rsidR="00735735" w:rsidRPr="004B68A6" w:rsidRDefault="00735735" w:rsidP="00735735">
            <w:pPr>
              <w:pStyle w:val="TAC"/>
              <w:rPr>
                <w:highlight w:val="green"/>
                <w:lang w:val="en-US" w:eastAsia="zh-CN"/>
              </w:rPr>
            </w:pPr>
            <w:r w:rsidRPr="004B68A6">
              <w:rPr>
                <w:highlight w:val="green"/>
                <w:lang w:val="en-US" w:eastAsia="zh-CN"/>
              </w:rPr>
              <w:t>5.5</w:t>
            </w:r>
          </w:p>
        </w:tc>
        <w:tc>
          <w:tcPr>
            <w:tcW w:w="1376" w:type="dxa"/>
          </w:tcPr>
          <w:p w14:paraId="4AA95E31" w14:textId="77777777" w:rsidR="00735735" w:rsidRPr="004B68A6" w:rsidRDefault="00735735" w:rsidP="00735735">
            <w:pPr>
              <w:pStyle w:val="TAC"/>
              <w:rPr>
                <w:highlight w:val="green"/>
                <w:lang w:val="en-US" w:eastAsia="zh-CN"/>
              </w:rPr>
            </w:pPr>
          </w:p>
        </w:tc>
        <w:tc>
          <w:tcPr>
            <w:tcW w:w="1376" w:type="dxa"/>
          </w:tcPr>
          <w:p w14:paraId="5E8F5863" w14:textId="77777777" w:rsidR="00735735" w:rsidRPr="004B68A6" w:rsidRDefault="00735735" w:rsidP="00735735">
            <w:pPr>
              <w:pStyle w:val="TAC"/>
              <w:rPr>
                <w:highlight w:val="green"/>
                <w:lang w:eastAsia="zh-CN"/>
              </w:rPr>
            </w:pPr>
          </w:p>
        </w:tc>
        <w:tc>
          <w:tcPr>
            <w:tcW w:w="1376" w:type="dxa"/>
          </w:tcPr>
          <w:p w14:paraId="3C3EBEF5" w14:textId="77777777" w:rsidR="00735735" w:rsidRPr="004B68A6" w:rsidRDefault="00735735" w:rsidP="00735735">
            <w:pPr>
              <w:pStyle w:val="TAC"/>
              <w:rPr>
                <w:highlight w:val="green"/>
                <w:lang w:eastAsia="zh-CN"/>
              </w:rPr>
            </w:pPr>
          </w:p>
        </w:tc>
        <w:tc>
          <w:tcPr>
            <w:tcW w:w="1376" w:type="dxa"/>
          </w:tcPr>
          <w:p w14:paraId="4E30938C" w14:textId="77777777" w:rsidR="00735735" w:rsidRPr="004B68A6" w:rsidRDefault="00735735" w:rsidP="00735735">
            <w:pPr>
              <w:pStyle w:val="TAC"/>
              <w:rPr>
                <w:highlight w:val="green"/>
                <w:lang w:eastAsia="zh-CN"/>
              </w:rPr>
            </w:pPr>
          </w:p>
        </w:tc>
      </w:tr>
      <w:tr w:rsidR="00735735" w14:paraId="40E9173A" w14:textId="77777777" w:rsidTr="00105D21">
        <w:tc>
          <w:tcPr>
            <w:tcW w:w="1375" w:type="dxa"/>
          </w:tcPr>
          <w:p w14:paraId="68664147" w14:textId="3BC6A345" w:rsidR="00735735" w:rsidRPr="004B68A6" w:rsidRDefault="00735735" w:rsidP="00735735">
            <w:pPr>
              <w:pStyle w:val="TAC"/>
              <w:rPr>
                <w:b/>
                <w:bCs/>
                <w:highlight w:val="green"/>
                <w:lang w:val="en-US" w:eastAsia="zh-CN"/>
              </w:rPr>
            </w:pPr>
            <w:r w:rsidRPr="004B68A6">
              <w:rPr>
                <w:b/>
                <w:bCs/>
                <w:highlight w:val="green"/>
                <w:lang w:val="en-US" w:eastAsia="zh-CN"/>
              </w:rPr>
              <w:t>=&gt;</w:t>
            </w:r>
          </w:p>
        </w:tc>
        <w:tc>
          <w:tcPr>
            <w:tcW w:w="1376" w:type="dxa"/>
          </w:tcPr>
          <w:p w14:paraId="35E324E6" w14:textId="07CCBB5C" w:rsidR="00735735" w:rsidRPr="004B68A6" w:rsidRDefault="00735735" w:rsidP="00735735">
            <w:pPr>
              <w:pStyle w:val="TAC"/>
              <w:rPr>
                <w:highlight w:val="green"/>
                <w:lang w:val="en-US" w:eastAsia="zh-CN"/>
              </w:rPr>
            </w:pPr>
            <w:r w:rsidRPr="004B68A6">
              <w:rPr>
                <w:highlight w:val="green"/>
                <w:lang w:val="en-US" w:eastAsia="zh-CN"/>
              </w:rPr>
              <w:t>[</w:t>
            </w:r>
            <w:r w:rsidR="001B122D" w:rsidRPr="004B68A6">
              <w:rPr>
                <w:highlight w:val="green"/>
                <w:lang w:val="en-US" w:eastAsia="zh-CN"/>
              </w:rPr>
              <w:t>10</w:t>
            </w:r>
            <w:r w:rsidRPr="004B68A6">
              <w:rPr>
                <w:highlight w:val="green"/>
                <w:lang w:val="en-US" w:eastAsia="zh-CN"/>
              </w:rPr>
              <w:t>]</w:t>
            </w:r>
          </w:p>
        </w:tc>
        <w:tc>
          <w:tcPr>
            <w:tcW w:w="1376" w:type="dxa"/>
          </w:tcPr>
          <w:p w14:paraId="660B58CE" w14:textId="278F133E" w:rsidR="00735735" w:rsidRPr="004B68A6" w:rsidRDefault="00735735" w:rsidP="00735735">
            <w:pPr>
              <w:pStyle w:val="TAC"/>
              <w:rPr>
                <w:highlight w:val="green"/>
                <w:lang w:val="en-US" w:eastAsia="zh-CN"/>
              </w:rPr>
            </w:pPr>
            <w:r w:rsidRPr="004B68A6">
              <w:rPr>
                <w:highlight w:val="green"/>
                <w:lang w:val="en-US" w:eastAsia="zh-CN"/>
              </w:rPr>
              <w:t>[</w:t>
            </w:r>
            <w:r w:rsidR="001B122D" w:rsidRPr="004B68A6">
              <w:rPr>
                <w:highlight w:val="green"/>
                <w:lang w:val="en-US" w:eastAsia="zh-CN"/>
              </w:rPr>
              <w:t>7</w:t>
            </w:r>
            <w:r w:rsidRPr="004B68A6">
              <w:rPr>
                <w:highlight w:val="green"/>
                <w:lang w:val="en-US" w:eastAsia="zh-CN"/>
              </w:rPr>
              <w:t>]</w:t>
            </w:r>
          </w:p>
        </w:tc>
        <w:tc>
          <w:tcPr>
            <w:tcW w:w="1376" w:type="dxa"/>
          </w:tcPr>
          <w:p w14:paraId="5C5ABB17" w14:textId="368AC34A" w:rsidR="00735735" w:rsidRPr="004B68A6" w:rsidRDefault="00735735" w:rsidP="00735735">
            <w:pPr>
              <w:pStyle w:val="TAC"/>
              <w:rPr>
                <w:highlight w:val="green"/>
                <w:lang w:val="en-US" w:eastAsia="zh-CN"/>
              </w:rPr>
            </w:pPr>
            <w:r w:rsidRPr="004B68A6">
              <w:rPr>
                <w:highlight w:val="green"/>
                <w:lang w:val="en-US" w:eastAsia="zh-CN"/>
              </w:rPr>
              <w:t>[6.5]</w:t>
            </w:r>
          </w:p>
        </w:tc>
        <w:tc>
          <w:tcPr>
            <w:tcW w:w="1376" w:type="dxa"/>
          </w:tcPr>
          <w:p w14:paraId="1FC83C8C" w14:textId="494ECE2F" w:rsidR="00735735" w:rsidRPr="004B68A6" w:rsidRDefault="001B122D" w:rsidP="00735735">
            <w:pPr>
              <w:pStyle w:val="TAC"/>
              <w:rPr>
                <w:highlight w:val="green"/>
                <w:lang w:val="en-US" w:eastAsia="zh-CN"/>
              </w:rPr>
            </w:pPr>
            <w:r w:rsidRPr="004B68A6">
              <w:rPr>
                <w:highlight w:val="green"/>
                <w:lang w:val="en-US" w:eastAsia="zh-CN"/>
              </w:rPr>
              <w:t>[9]</w:t>
            </w:r>
          </w:p>
        </w:tc>
        <w:tc>
          <w:tcPr>
            <w:tcW w:w="1376" w:type="dxa"/>
          </w:tcPr>
          <w:p w14:paraId="5FC77C82" w14:textId="0A15375F" w:rsidR="00735735" w:rsidRPr="004B68A6" w:rsidRDefault="00F16299" w:rsidP="00735735">
            <w:pPr>
              <w:pStyle w:val="TAC"/>
              <w:rPr>
                <w:highlight w:val="green"/>
                <w:lang w:val="en-US" w:eastAsia="zh-CN"/>
              </w:rPr>
            </w:pPr>
            <w:r w:rsidRPr="004B68A6">
              <w:rPr>
                <w:highlight w:val="green"/>
                <w:lang w:val="en-US" w:eastAsia="zh-CN"/>
              </w:rPr>
              <w:t>[7]</w:t>
            </w:r>
          </w:p>
        </w:tc>
        <w:tc>
          <w:tcPr>
            <w:tcW w:w="1376" w:type="dxa"/>
          </w:tcPr>
          <w:p w14:paraId="0300632B" w14:textId="22BC6D0D" w:rsidR="00735735" w:rsidRPr="001B122D" w:rsidRDefault="00F16299" w:rsidP="00735735">
            <w:pPr>
              <w:pStyle w:val="TAC"/>
              <w:rPr>
                <w:lang w:val="en-US" w:eastAsia="zh-CN"/>
              </w:rPr>
            </w:pPr>
            <w:r w:rsidRPr="004B68A6">
              <w:rPr>
                <w:highlight w:val="green"/>
                <w:lang w:val="en-US" w:eastAsia="zh-CN"/>
              </w:rPr>
              <w:t>[5.5]</w:t>
            </w:r>
          </w:p>
        </w:tc>
      </w:tr>
    </w:tbl>
    <w:p w14:paraId="2CE607E5" w14:textId="77777777" w:rsidR="00105D21" w:rsidRDefault="00105D21" w:rsidP="005237B9">
      <w:pPr>
        <w:spacing w:after="120"/>
        <w:rPr>
          <w:color w:val="0070C0"/>
          <w:szCs w:val="24"/>
          <w:lang w:val="en-US" w:eastAsia="zh-CN"/>
        </w:rPr>
      </w:pPr>
    </w:p>
    <w:p w14:paraId="2C7442E2" w14:textId="77777777" w:rsidR="00C93AC4" w:rsidRPr="005237B9" w:rsidRDefault="00C93AC4" w:rsidP="005237B9">
      <w:pPr>
        <w:spacing w:after="120"/>
        <w:rPr>
          <w:color w:val="0070C0"/>
          <w:szCs w:val="24"/>
          <w:lang w:val="en-US" w:eastAsia="zh-CN"/>
        </w:rPr>
      </w:pPr>
      <w:bookmarkStart w:id="0" w:name="_GoBack"/>
      <w:bookmarkEnd w:id="0"/>
    </w:p>
    <w:p w14:paraId="37402C16" w14:textId="7538FF73" w:rsidR="00DD19DE" w:rsidRPr="00042A53" w:rsidRDefault="0011707A" w:rsidP="00DD19DE">
      <w:pPr>
        <w:pStyle w:val="3"/>
        <w:rPr>
          <w:sz w:val="24"/>
          <w:szCs w:val="16"/>
          <w:lang w:val="en-US"/>
        </w:rPr>
      </w:pPr>
      <w:r>
        <w:rPr>
          <w:sz w:val="24"/>
          <w:szCs w:val="16"/>
          <w:lang w:val="en-US"/>
        </w:rPr>
        <w:t>Rx requirements</w:t>
      </w:r>
    </w:p>
    <w:p w14:paraId="33E81C83" w14:textId="7BAF5418" w:rsidR="00DD19DE" w:rsidRPr="00042A53" w:rsidRDefault="00DD19DE" w:rsidP="00DD19DE">
      <w:pPr>
        <w:rPr>
          <w:i/>
          <w:color w:val="0070C0"/>
          <w:lang w:val="en-US" w:eastAsia="zh-CN"/>
        </w:rPr>
      </w:pPr>
      <w:r w:rsidRPr="00042A53">
        <w:rPr>
          <w:i/>
          <w:color w:val="0070C0"/>
          <w:lang w:val="en-US" w:eastAsia="zh-CN"/>
        </w:rPr>
        <w:t>Sub-</w:t>
      </w:r>
      <w:r w:rsidR="00142BB9" w:rsidRPr="00042A53">
        <w:rPr>
          <w:i/>
          <w:color w:val="0070C0"/>
          <w:lang w:val="en-US" w:eastAsia="zh-CN"/>
        </w:rPr>
        <w:t>topic</w:t>
      </w:r>
      <w:r w:rsidRPr="00042A53">
        <w:rPr>
          <w:i/>
          <w:color w:val="0070C0"/>
          <w:lang w:val="en-US" w:eastAsia="zh-CN"/>
        </w:rPr>
        <w:t xml:space="preserve"> description </w:t>
      </w:r>
    </w:p>
    <w:p w14:paraId="6A9AA33B" w14:textId="6DC4FF96" w:rsidR="00DD19DE" w:rsidRPr="00042A53" w:rsidRDefault="00DD19DE" w:rsidP="00DD19DE">
      <w:pPr>
        <w:rPr>
          <w:i/>
          <w:color w:val="0070C0"/>
          <w:lang w:val="en-US" w:eastAsia="zh-CN"/>
        </w:rPr>
      </w:pPr>
      <w:r w:rsidRPr="00042A53">
        <w:rPr>
          <w:i/>
          <w:color w:val="0070C0"/>
          <w:lang w:val="en-US" w:eastAsia="zh-CN"/>
        </w:rPr>
        <w:t>Open issues and candidate options before meeting:</w:t>
      </w:r>
    </w:p>
    <w:p w14:paraId="796312F9" w14:textId="77777777" w:rsidR="00501DE0" w:rsidRPr="00042A53" w:rsidRDefault="00501DE0" w:rsidP="00501DE0">
      <w:pPr>
        <w:rPr>
          <w:color w:val="0070C0"/>
          <w:lang w:val="en-US" w:eastAsia="zh-CN"/>
        </w:rPr>
      </w:pPr>
    </w:p>
    <w:p w14:paraId="4DFC6EF6" w14:textId="2A0751AE" w:rsidR="00F150C8" w:rsidRPr="00042A53" w:rsidRDefault="00274849" w:rsidP="00F150C8">
      <w:pPr>
        <w:pStyle w:val="2"/>
        <w:rPr>
          <w:lang w:val="en-US"/>
        </w:rPr>
      </w:pPr>
      <w:r>
        <w:rPr>
          <w:lang w:val="en-US"/>
        </w:rPr>
        <w:lastRenderedPageBreak/>
        <w:t xml:space="preserve">Running </w:t>
      </w:r>
      <w:r w:rsidR="00F150C8">
        <w:rPr>
          <w:lang w:val="en-US"/>
        </w:rPr>
        <w:t>CRs</w:t>
      </w:r>
    </w:p>
    <w:p w14:paraId="4D57A5BE" w14:textId="294ADC7F" w:rsidR="00F150C8" w:rsidRPr="00042A53" w:rsidRDefault="00F150C8" w:rsidP="00F150C8">
      <w:pPr>
        <w:rPr>
          <w:b/>
          <w:color w:val="0070C0"/>
          <w:u w:val="single"/>
          <w:lang w:val="en-US" w:eastAsia="ko-KR"/>
        </w:rPr>
      </w:pPr>
      <w:r w:rsidRPr="00042A53">
        <w:rPr>
          <w:b/>
          <w:color w:val="0070C0"/>
          <w:u w:val="single"/>
          <w:lang w:val="en-US" w:eastAsia="ko-KR"/>
        </w:rPr>
        <w:t>Issue 2-</w:t>
      </w:r>
      <w:r>
        <w:rPr>
          <w:b/>
          <w:color w:val="0070C0"/>
          <w:u w:val="single"/>
          <w:lang w:val="en-US" w:eastAsia="ko-KR"/>
        </w:rPr>
        <w:t>1</w:t>
      </w:r>
      <w:r w:rsidR="00A8468F">
        <w:rPr>
          <w:b/>
          <w:color w:val="0070C0"/>
          <w:u w:val="single"/>
          <w:lang w:val="en-US" w:eastAsia="ko-KR"/>
        </w:rPr>
        <w:t>0</w:t>
      </w:r>
      <w:r w:rsidRPr="00042A53">
        <w:rPr>
          <w:b/>
          <w:color w:val="0070C0"/>
          <w:u w:val="single"/>
          <w:lang w:val="en-US" w:eastAsia="ko-KR"/>
        </w:rPr>
        <w:t xml:space="preserve">: </w:t>
      </w:r>
      <w:r w:rsidR="00853959">
        <w:rPr>
          <w:b/>
          <w:color w:val="0070C0"/>
          <w:u w:val="single"/>
          <w:lang w:val="en-US" w:eastAsia="ko-KR"/>
        </w:rPr>
        <w:t>R</w:t>
      </w:r>
      <w:r>
        <w:rPr>
          <w:b/>
          <w:color w:val="0070C0"/>
          <w:u w:val="single"/>
          <w:lang w:val="en-US" w:eastAsia="ko-KR"/>
        </w:rPr>
        <w:t>unning CR for TS 38.101-5</w:t>
      </w:r>
    </w:p>
    <w:p w14:paraId="367E55EC" w14:textId="77777777" w:rsidR="00F150C8" w:rsidRPr="00042A53" w:rsidRDefault="00F150C8" w:rsidP="00F150C8">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42A53">
        <w:rPr>
          <w:rFonts w:eastAsia="宋体"/>
          <w:color w:val="0070C0"/>
          <w:szCs w:val="24"/>
          <w:lang w:val="en-US" w:eastAsia="zh-CN"/>
        </w:rPr>
        <w:t>Recommended WF</w:t>
      </w:r>
    </w:p>
    <w:p w14:paraId="27B307CB" w14:textId="17FF08D9" w:rsidR="00F150C8" w:rsidRPr="009479FE" w:rsidRDefault="00F150C8" w:rsidP="00F150C8">
      <w:pPr>
        <w:pStyle w:val="aff8"/>
        <w:numPr>
          <w:ilvl w:val="1"/>
          <w:numId w:val="4"/>
        </w:numPr>
        <w:spacing w:after="120"/>
        <w:ind w:firstLineChars="0"/>
        <w:rPr>
          <w:rFonts w:eastAsia="宋体"/>
          <w:color w:val="0070C0"/>
          <w:szCs w:val="24"/>
          <w:lang w:val="en-US" w:eastAsia="zh-CN"/>
        </w:rPr>
      </w:pPr>
      <w:r>
        <w:rPr>
          <w:rFonts w:eastAsia="宋体"/>
          <w:color w:val="0070C0"/>
          <w:szCs w:val="24"/>
          <w:lang w:val="en-US" w:eastAsia="zh-CN"/>
        </w:rPr>
        <w:t xml:space="preserve">By the end of the meeting, </w:t>
      </w:r>
      <w:r w:rsidR="00853959">
        <w:rPr>
          <w:rFonts w:eastAsia="宋体"/>
          <w:color w:val="0070C0"/>
          <w:szCs w:val="24"/>
          <w:lang w:val="en-US" w:eastAsia="zh-CN"/>
        </w:rPr>
        <w:t>revise CRs for TS 38.101-5 (</w:t>
      </w:r>
      <w:r w:rsidR="00853959" w:rsidRPr="00853959">
        <w:rPr>
          <w:rFonts w:eastAsia="宋体"/>
          <w:color w:val="0070C0"/>
          <w:szCs w:val="24"/>
          <w:lang w:val="en-US" w:eastAsia="zh-CN"/>
        </w:rPr>
        <w:t>R4-2321017</w:t>
      </w:r>
      <w:r w:rsidR="00853959">
        <w:rPr>
          <w:rFonts w:eastAsia="宋体"/>
          <w:color w:val="0070C0"/>
          <w:szCs w:val="24"/>
          <w:lang w:val="en-US" w:eastAsia="zh-CN"/>
        </w:rPr>
        <w:t>) and agree</w:t>
      </w:r>
      <w:r>
        <w:rPr>
          <w:rFonts w:eastAsia="宋体"/>
          <w:color w:val="0070C0"/>
          <w:szCs w:val="24"/>
          <w:lang w:val="en-US" w:eastAsia="zh-CN"/>
        </w:rPr>
        <w:t xml:space="preserve"> </w:t>
      </w:r>
      <w:r w:rsidR="00853959">
        <w:rPr>
          <w:rFonts w:eastAsia="宋体"/>
          <w:color w:val="0070C0"/>
          <w:szCs w:val="24"/>
          <w:lang w:val="en-US" w:eastAsia="zh-CN"/>
        </w:rPr>
        <w:t>it</w:t>
      </w:r>
      <w:r>
        <w:rPr>
          <w:rFonts w:eastAsia="宋体"/>
          <w:color w:val="0070C0"/>
          <w:szCs w:val="24"/>
          <w:lang w:val="en-US" w:eastAsia="zh-CN"/>
        </w:rPr>
        <w:t xml:space="preserve"> based on input from </w:t>
      </w:r>
      <w:r w:rsidR="00486465">
        <w:rPr>
          <w:rFonts w:eastAsia="宋体"/>
          <w:color w:val="0070C0"/>
          <w:szCs w:val="24"/>
          <w:lang w:val="en-US" w:eastAsia="zh-CN"/>
        </w:rPr>
        <w:t xml:space="preserve">contributions </w:t>
      </w:r>
      <w:r>
        <w:rPr>
          <w:color w:val="0070C0"/>
          <w:szCs w:val="24"/>
          <w:lang w:val="en-US" w:eastAsia="zh-CN"/>
        </w:rPr>
        <w:t xml:space="preserve">and </w:t>
      </w:r>
      <w:r w:rsidR="00853959">
        <w:rPr>
          <w:color w:val="0070C0"/>
          <w:szCs w:val="24"/>
          <w:lang w:val="en-US" w:eastAsia="zh-CN"/>
        </w:rPr>
        <w:t>further</w:t>
      </w:r>
      <w:r>
        <w:rPr>
          <w:color w:val="0070C0"/>
          <w:szCs w:val="24"/>
          <w:lang w:val="en-US" w:eastAsia="zh-CN"/>
        </w:rPr>
        <w:t xml:space="preserve"> agreements made during the meeting</w:t>
      </w:r>
      <w:r w:rsidR="007641D1">
        <w:rPr>
          <w:color w:val="0070C0"/>
          <w:szCs w:val="24"/>
          <w:lang w:val="en-US" w:eastAsia="zh-CN"/>
        </w:rPr>
        <w:t>.</w:t>
      </w:r>
    </w:p>
    <w:p w14:paraId="5459F8A4" w14:textId="77777777" w:rsidR="00501DE0" w:rsidRDefault="00501DE0" w:rsidP="00DD19DE">
      <w:pPr>
        <w:rPr>
          <w:color w:val="0070C0"/>
          <w:lang w:val="en-US" w:eastAsia="zh-CN"/>
        </w:rPr>
      </w:pPr>
    </w:p>
    <w:p w14:paraId="74DABE85" w14:textId="77777777" w:rsidR="009C464E" w:rsidRDefault="009C464E" w:rsidP="009C464E">
      <w:pPr>
        <w:rPr>
          <w:i/>
          <w:color w:val="0070C0"/>
          <w:lang w:val="en-US" w:eastAsia="zh-CN"/>
        </w:rPr>
      </w:pPr>
    </w:p>
    <w:p w14:paraId="52FC63C5" w14:textId="77777777" w:rsidR="009C464E" w:rsidRDefault="009C464E" w:rsidP="00DD19DE">
      <w:pPr>
        <w:rPr>
          <w:color w:val="0070C0"/>
          <w:lang w:val="en-US" w:eastAsia="zh-CN"/>
        </w:rPr>
      </w:pPr>
    </w:p>
    <w:p w14:paraId="4D0AF04D" w14:textId="711F4B81" w:rsidR="00154C87" w:rsidRPr="00042A53" w:rsidRDefault="00154C87" w:rsidP="00154C87">
      <w:pPr>
        <w:pStyle w:val="1"/>
        <w:rPr>
          <w:lang w:val="en-US" w:eastAsia="ja-JP"/>
        </w:rPr>
      </w:pPr>
      <w:r w:rsidRPr="00042A53">
        <w:rPr>
          <w:lang w:val="en-US" w:eastAsia="ja-JP"/>
        </w:rPr>
        <w:t>Topic #</w:t>
      </w:r>
      <w:r>
        <w:rPr>
          <w:lang w:val="en-US" w:eastAsia="ja-JP"/>
        </w:rPr>
        <w:t>3</w:t>
      </w:r>
      <w:r w:rsidRPr="00042A53">
        <w:rPr>
          <w:lang w:val="en-US" w:eastAsia="ja-JP"/>
        </w:rPr>
        <w:t xml:space="preserve">: </w:t>
      </w:r>
      <w:r>
        <w:rPr>
          <w:lang w:val="en-US" w:eastAsia="ja-JP"/>
        </w:rPr>
        <w:t>RRM requirements</w:t>
      </w:r>
    </w:p>
    <w:p w14:paraId="37B18F2B" w14:textId="77777777" w:rsidR="00154C87" w:rsidRPr="00042A53" w:rsidRDefault="00154C87" w:rsidP="00154C87">
      <w:pPr>
        <w:rPr>
          <w:i/>
          <w:color w:val="0070C0"/>
          <w:lang w:val="en-US" w:eastAsia="zh-CN"/>
        </w:rPr>
      </w:pPr>
      <w:r w:rsidRPr="00042A53">
        <w:rPr>
          <w:i/>
          <w:color w:val="0070C0"/>
          <w:lang w:val="en-US" w:eastAsia="zh-CN"/>
        </w:rPr>
        <w:t xml:space="preserve">Main technical topic overview. The structure can be done based on sub-agenda basis. </w:t>
      </w:r>
    </w:p>
    <w:p w14:paraId="31CE2C41" w14:textId="77777777" w:rsidR="00154C87" w:rsidRPr="00042A53" w:rsidRDefault="00154C87" w:rsidP="00154C87">
      <w:pPr>
        <w:pStyle w:val="2"/>
        <w:rPr>
          <w:lang w:val="en-US"/>
        </w:rPr>
      </w:pPr>
      <w:r w:rsidRPr="00042A53">
        <w:rPr>
          <w:lang w:val="en-US"/>
        </w:rPr>
        <w:t>Companies’ contributions summary</w:t>
      </w:r>
    </w:p>
    <w:tbl>
      <w:tblPr>
        <w:tblStyle w:val="aff7"/>
        <w:tblW w:w="0" w:type="auto"/>
        <w:tblLook w:val="04A0" w:firstRow="1" w:lastRow="0" w:firstColumn="1" w:lastColumn="0" w:noHBand="0" w:noVBand="1"/>
      </w:tblPr>
      <w:tblGrid>
        <w:gridCol w:w="1622"/>
        <w:gridCol w:w="1429"/>
        <w:gridCol w:w="6580"/>
      </w:tblGrid>
      <w:tr w:rsidR="00154C87" w:rsidRPr="00042A53" w14:paraId="13EA5872" w14:textId="77777777" w:rsidTr="00154C87">
        <w:trPr>
          <w:trHeight w:val="468"/>
        </w:trPr>
        <w:tc>
          <w:tcPr>
            <w:tcW w:w="1622" w:type="dxa"/>
            <w:vAlign w:val="center"/>
          </w:tcPr>
          <w:p w14:paraId="4D8485F7" w14:textId="77777777" w:rsidR="00154C87" w:rsidRPr="00042A53" w:rsidRDefault="00154C87" w:rsidP="000B312C">
            <w:pPr>
              <w:spacing w:before="120" w:after="120"/>
              <w:rPr>
                <w:b/>
                <w:bCs/>
                <w:lang w:val="en-US"/>
              </w:rPr>
            </w:pPr>
            <w:r w:rsidRPr="00042A53">
              <w:rPr>
                <w:b/>
                <w:bCs/>
                <w:lang w:val="en-US"/>
              </w:rPr>
              <w:t>T-doc number</w:t>
            </w:r>
          </w:p>
        </w:tc>
        <w:tc>
          <w:tcPr>
            <w:tcW w:w="1429" w:type="dxa"/>
            <w:vAlign w:val="center"/>
          </w:tcPr>
          <w:p w14:paraId="70143217" w14:textId="77777777" w:rsidR="00154C87" w:rsidRPr="00042A53" w:rsidRDefault="00154C87" w:rsidP="000B312C">
            <w:pPr>
              <w:spacing w:before="120" w:after="120"/>
              <w:rPr>
                <w:b/>
                <w:bCs/>
                <w:lang w:val="en-US"/>
              </w:rPr>
            </w:pPr>
            <w:r w:rsidRPr="00042A53">
              <w:rPr>
                <w:b/>
                <w:bCs/>
                <w:lang w:val="en-US"/>
              </w:rPr>
              <w:t>Company</w:t>
            </w:r>
          </w:p>
        </w:tc>
        <w:tc>
          <w:tcPr>
            <w:tcW w:w="6580" w:type="dxa"/>
            <w:vAlign w:val="center"/>
          </w:tcPr>
          <w:p w14:paraId="51D282A2" w14:textId="77777777" w:rsidR="00154C87" w:rsidRPr="00042A53" w:rsidRDefault="00154C87" w:rsidP="000B312C">
            <w:pPr>
              <w:spacing w:before="120" w:after="120"/>
              <w:rPr>
                <w:b/>
                <w:bCs/>
                <w:lang w:val="en-US"/>
              </w:rPr>
            </w:pPr>
            <w:r w:rsidRPr="00042A53">
              <w:rPr>
                <w:b/>
                <w:bCs/>
                <w:lang w:val="en-US"/>
              </w:rPr>
              <w:t>Proposals / Observations</w:t>
            </w:r>
          </w:p>
        </w:tc>
      </w:tr>
      <w:tr w:rsidR="00154C87" w:rsidRPr="00042A53" w14:paraId="013E0FC1" w14:textId="77777777" w:rsidTr="00154C87">
        <w:trPr>
          <w:trHeight w:val="468"/>
        </w:trPr>
        <w:tc>
          <w:tcPr>
            <w:tcW w:w="1622" w:type="dxa"/>
          </w:tcPr>
          <w:p w14:paraId="204FCDDB" w14:textId="552C0AC5" w:rsidR="00154C87" w:rsidRPr="00042A53" w:rsidRDefault="0092465C" w:rsidP="000B312C">
            <w:pPr>
              <w:spacing w:before="120" w:after="120"/>
              <w:rPr>
                <w:rFonts w:asciiTheme="minorHAnsi" w:hAnsiTheme="minorHAnsi" w:cstheme="minorHAnsi"/>
                <w:lang w:val="en-US"/>
              </w:rPr>
            </w:pPr>
            <w:r w:rsidRPr="0092465C">
              <w:rPr>
                <w:rFonts w:asciiTheme="minorHAnsi" w:hAnsiTheme="minorHAnsi" w:cstheme="minorHAnsi"/>
                <w:lang w:val="en-US"/>
              </w:rPr>
              <w:t>R4-2321018</w:t>
            </w:r>
          </w:p>
        </w:tc>
        <w:tc>
          <w:tcPr>
            <w:tcW w:w="1429" w:type="dxa"/>
          </w:tcPr>
          <w:p w14:paraId="30990621" w14:textId="59684CD3" w:rsidR="00154C87" w:rsidRPr="00042A53" w:rsidRDefault="0092465C" w:rsidP="000B312C">
            <w:pPr>
              <w:spacing w:before="120" w:after="120"/>
              <w:rPr>
                <w:rFonts w:asciiTheme="minorHAnsi" w:hAnsiTheme="minorHAnsi" w:cstheme="minorHAnsi"/>
                <w:lang w:val="en-US"/>
              </w:rPr>
            </w:pPr>
            <w:r w:rsidRPr="0092465C">
              <w:rPr>
                <w:rFonts w:asciiTheme="minorHAnsi" w:hAnsiTheme="minorHAnsi" w:cstheme="minorHAnsi"/>
                <w:lang w:val="en-US"/>
              </w:rPr>
              <w:t xml:space="preserve">Apple, </w:t>
            </w:r>
            <w:proofErr w:type="spellStart"/>
            <w:r w:rsidRPr="0092465C">
              <w:rPr>
                <w:rFonts w:asciiTheme="minorHAnsi" w:hAnsiTheme="minorHAnsi" w:cstheme="minorHAnsi"/>
                <w:lang w:val="en-US"/>
              </w:rPr>
              <w:t>Globalstar</w:t>
            </w:r>
            <w:proofErr w:type="spellEnd"/>
            <w:r w:rsidRPr="0092465C">
              <w:rPr>
                <w:rFonts w:asciiTheme="minorHAnsi" w:hAnsiTheme="minorHAnsi" w:cstheme="minorHAnsi"/>
                <w:lang w:val="en-US"/>
              </w:rPr>
              <w:t>, ZTE Corp</w:t>
            </w:r>
          </w:p>
        </w:tc>
        <w:tc>
          <w:tcPr>
            <w:tcW w:w="6580" w:type="dxa"/>
          </w:tcPr>
          <w:p w14:paraId="2CEC5322" w14:textId="2D22442A" w:rsidR="00BA6EB7" w:rsidRPr="00042A53" w:rsidRDefault="0092465C" w:rsidP="000B312C">
            <w:pPr>
              <w:spacing w:before="120" w:after="120"/>
              <w:rPr>
                <w:rFonts w:asciiTheme="minorHAnsi" w:hAnsiTheme="minorHAnsi" w:cstheme="minorHAnsi"/>
                <w:lang w:val="en-US"/>
              </w:rPr>
            </w:pPr>
            <w:r>
              <w:rPr>
                <w:rFonts w:asciiTheme="minorHAnsi" w:hAnsiTheme="minorHAnsi" w:cstheme="minorHAnsi"/>
                <w:lang w:val="en-US"/>
              </w:rPr>
              <w:t>Endorsed CR for TS 38.133 from the previous meeting</w:t>
            </w:r>
          </w:p>
        </w:tc>
      </w:tr>
      <w:tr w:rsidR="00154C87" w:rsidRPr="00042A53" w14:paraId="3557626C" w14:textId="77777777" w:rsidTr="00154C87">
        <w:trPr>
          <w:trHeight w:val="468"/>
        </w:trPr>
        <w:tc>
          <w:tcPr>
            <w:tcW w:w="1622" w:type="dxa"/>
          </w:tcPr>
          <w:p w14:paraId="44EF0EC5" w14:textId="2937A047" w:rsidR="00154C87" w:rsidRPr="00042A53" w:rsidRDefault="00154C87" w:rsidP="000B312C">
            <w:pPr>
              <w:spacing w:before="120" w:after="120"/>
              <w:rPr>
                <w:rFonts w:asciiTheme="minorHAnsi" w:hAnsiTheme="minorHAnsi" w:cstheme="minorHAnsi"/>
                <w:lang w:val="en-US"/>
              </w:rPr>
            </w:pPr>
          </w:p>
        </w:tc>
        <w:tc>
          <w:tcPr>
            <w:tcW w:w="1429" w:type="dxa"/>
          </w:tcPr>
          <w:p w14:paraId="22166320" w14:textId="2AEB8AC6" w:rsidR="00154C87" w:rsidRPr="00042A53" w:rsidRDefault="00154C87" w:rsidP="000B312C">
            <w:pPr>
              <w:spacing w:before="120" w:after="120"/>
              <w:rPr>
                <w:rFonts w:asciiTheme="minorHAnsi" w:hAnsiTheme="minorHAnsi" w:cstheme="minorHAnsi"/>
                <w:lang w:val="en-US"/>
              </w:rPr>
            </w:pPr>
          </w:p>
        </w:tc>
        <w:tc>
          <w:tcPr>
            <w:tcW w:w="6580" w:type="dxa"/>
          </w:tcPr>
          <w:p w14:paraId="4FE59379" w14:textId="2A662022" w:rsidR="00154C87" w:rsidRPr="00042A53" w:rsidRDefault="00154C87" w:rsidP="000B312C">
            <w:pPr>
              <w:spacing w:before="120" w:after="120"/>
              <w:rPr>
                <w:rFonts w:asciiTheme="minorHAnsi" w:hAnsiTheme="minorHAnsi" w:cstheme="minorHAnsi"/>
                <w:lang w:val="en-US"/>
              </w:rPr>
            </w:pPr>
          </w:p>
        </w:tc>
      </w:tr>
    </w:tbl>
    <w:p w14:paraId="62AB6EE2" w14:textId="77777777" w:rsidR="00154C87" w:rsidRDefault="00154C87" w:rsidP="00154C87">
      <w:pPr>
        <w:rPr>
          <w:lang w:val="en-US"/>
        </w:rPr>
      </w:pPr>
    </w:p>
    <w:p w14:paraId="40F34F5C" w14:textId="77777777" w:rsidR="008E2D0E" w:rsidRPr="00042A53" w:rsidRDefault="008E2D0E" w:rsidP="00154C87">
      <w:pPr>
        <w:rPr>
          <w:lang w:val="en-US"/>
        </w:rPr>
      </w:pPr>
    </w:p>
    <w:p w14:paraId="65C9B369" w14:textId="77777777" w:rsidR="00154C87" w:rsidRPr="00042A53" w:rsidRDefault="00154C87" w:rsidP="00154C87">
      <w:pPr>
        <w:pStyle w:val="2"/>
        <w:rPr>
          <w:lang w:val="en-US"/>
        </w:rPr>
      </w:pPr>
      <w:r w:rsidRPr="00042A53">
        <w:rPr>
          <w:lang w:val="en-US"/>
        </w:rPr>
        <w:t>Open issues summary</w:t>
      </w:r>
    </w:p>
    <w:p w14:paraId="05F4AA40" w14:textId="77777777" w:rsidR="00154C87" w:rsidRPr="00042A53" w:rsidRDefault="00154C87" w:rsidP="00154C87">
      <w:pPr>
        <w:rPr>
          <w:i/>
          <w:color w:val="0070C0"/>
          <w:lang w:val="en-US" w:eastAsia="zh-CN"/>
        </w:rPr>
      </w:pPr>
      <w:r w:rsidRPr="00042A53">
        <w:rPr>
          <w:i/>
          <w:color w:val="0070C0"/>
          <w:lang w:val="en-US"/>
        </w:rPr>
        <w:t>Before Meeting, moderators shall summarize list of open issues, candidate options and possible WF (if applicable) based on companies’ contributions.</w:t>
      </w:r>
    </w:p>
    <w:p w14:paraId="16340A55" w14:textId="2BBB7977" w:rsidR="00154C87" w:rsidRPr="00042A53" w:rsidRDefault="0052513D" w:rsidP="00154C87">
      <w:pPr>
        <w:pStyle w:val="3"/>
        <w:rPr>
          <w:sz w:val="24"/>
          <w:szCs w:val="16"/>
          <w:lang w:val="en-US"/>
        </w:rPr>
      </w:pPr>
      <w:r>
        <w:rPr>
          <w:sz w:val="24"/>
          <w:szCs w:val="16"/>
          <w:lang w:val="en-US"/>
        </w:rPr>
        <w:t>RRM requirements</w:t>
      </w:r>
    </w:p>
    <w:p w14:paraId="657D1161" w14:textId="5CB52F93" w:rsidR="00154C87" w:rsidRPr="00042A53" w:rsidRDefault="00154C87" w:rsidP="00154C87">
      <w:pPr>
        <w:rPr>
          <w:i/>
          <w:color w:val="0070C0"/>
          <w:lang w:val="en-US" w:eastAsia="zh-CN"/>
        </w:rPr>
      </w:pPr>
      <w:r w:rsidRPr="00042A53">
        <w:rPr>
          <w:i/>
          <w:color w:val="0070C0"/>
          <w:lang w:val="en-US" w:eastAsia="zh-CN"/>
        </w:rPr>
        <w:t>Sub-topic description:</w:t>
      </w:r>
      <w:r w:rsidR="0052513D">
        <w:rPr>
          <w:i/>
          <w:color w:val="0070C0"/>
          <w:lang w:val="en-US" w:eastAsia="zh-CN"/>
        </w:rPr>
        <w:t xml:space="preserve"> RRM requirements for NTN L-/S-band</w:t>
      </w:r>
    </w:p>
    <w:p w14:paraId="0A10A06A" w14:textId="77777777" w:rsidR="00154C87" w:rsidRPr="00042A53" w:rsidRDefault="00154C87" w:rsidP="00154C87">
      <w:pPr>
        <w:rPr>
          <w:i/>
          <w:color w:val="0070C0"/>
          <w:lang w:val="en-US" w:eastAsia="zh-CN"/>
        </w:rPr>
      </w:pPr>
      <w:r w:rsidRPr="00042A53">
        <w:rPr>
          <w:i/>
          <w:color w:val="0070C0"/>
          <w:lang w:val="en-US" w:eastAsia="zh-CN"/>
        </w:rPr>
        <w:t>Open issues and candidate options before meeting:</w:t>
      </w:r>
    </w:p>
    <w:p w14:paraId="6161D62C" w14:textId="77777777" w:rsidR="00154C87" w:rsidRPr="00042A53" w:rsidRDefault="00154C87" w:rsidP="00154C87">
      <w:pPr>
        <w:rPr>
          <w:i/>
          <w:color w:val="0070C0"/>
          <w:lang w:val="en-US" w:eastAsia="zh-CN"/>
        </w:rPr>
      </w:pPr>
    </w:p>
    <w:p w14:paraId="01624C9A" w14:textId="729C359D" w:rsidR="00154C87" w:rsidRPr="00042A53" w:rsidRDefault="0052513D" w:rsidP="00154C87">
      <w:pPr>
        <w:pStyle w:val="3"/>
        <w:rPr>
          <w:sz w:val="24"/>
          <w:szCs w:val="16"/>
          <w:lang w:val="en-US"/>
        </w:rPr>
      </w:pPr>
      <w:r>
        <w:rPr>
          <w:sz w:val="24"/>
          <w:szCs w:val="16"/>
          <w:lang w:val="en-US"/>
        </w:rPr>
        <w:t>Running CRs</w:t>
      </w:r>
    </w:p>
    <w:p w14:paraId="332151AA" w14:textId="198E091A" w:rsidR="00154C87" w:rsidRPr="00042A53" w:rsidRDefault="00154C87" w:rsidP="00154C87">
      <w:pPr>
        <w:rPr>
          <w:i/>
          <w:color w:val="0070C0"/>
          <w:lang w:val="en-US" w:eastAsia="zh-CN"/>
        </w:rPr>
      </w:pPr>
      <w:r w:rsidRPr="00042A53">
        <w:rPr>
          <w:i/>
          <w:color w:val="0070C0"/>
          <w:lang w:val="en-US" w:eastAsia="zh-CN"/>
        </w:rPr>
        <w:t>Sub-topic description</w:t>
      </w:r>
      <w:r w:rsidR="0052513D">
        <w:rPr>
          <w:i/>
          <w:color w:val="0070C0"/>
          <w:lang w:val="en-US" w:eastAsia="zh-CN"/>
        </w:rPr>
        <w:t>: Running CR for TS 38.133</w:t>
      </w:r>
      <w:r w:rsidRPr="00042A53">
        <w:rPr>
          <w:i/>
          <w:color w:val="0070C0"/>
          <w:lang w:val="en-US" w:eastAsia="zh-CN"/>
        </w:rPr>
        <w:t xml:space="preserve"> </w:t>
      </w:r>
    </w:p>
    <w:p w14:paraId="2046B68F" w14:textId="77777777" w:rsidR="00154C87" w:rsidRPr="00042A53" w:rsidRDefault="00154C87" w:rsidP="00154C87">
      <w:pPr>
        <w:rPr>
          <w:i/>
          <w:color w:val="0070C0"/>
          <w:lang w:val="en-US" w:eastAsia="zh-CN"/>
        </w:rPr>
      </w:pPr>
      <w:r w:rsidRPr="00042A53">
        <w:rPr>
          <w:i/>
          <w:color w:val="0070C0"/>
          <w:lang w:val="en-US" w:eastAsia="zh-CN"/>
        </w:rPr>
        <w:t>Open issues and candidate options before meeting:</w:t>
      </w:r>
    </w:p>
    <w:p w14:paraId="00161DC0" w14:textId="791906FE" w:rsidR="0047361F" w:rsidRPr="00042A53" w:rsidRDefault="0047361F" w:rsidP="0047361F">
      <w:pPr>
        <w:rPr>
          <w:b/>
          <w:color w:val="0070C0"/>
          <w:u w:val="single"/>
          <w:lang w:val="en-US" w:eastAsia="ko-KR"/>
        </w:rPr>
      </w:pPr>
      <w:r w:rsidRPr="00042A53">
        <w:rPr>
          <w:b/>
          <w:color w:val="0070C0"/>
          <w:u w:val="single"/>
          <w:lang w:val="en-US" w:eastAsia="ko-KR"/>
        </w:rPr>
        <w:t xml:space="preserve">Issue </w:t>
      </w:r>
      <w:r>
        <w:rPr>
          <w:b/>
          <w:color w:val="0070C0"/>
          <w:u w:val="single"/>
          <w:lang w:val="en-US" w:eastAsia="ko-KR"/>
        </w:rPr>
        <w:t>3</w:t>
      </w:r>
      <w:r w:rsidRPr="00042A53">
        <w:rPr>
          <w:b/>
          <w:color w:val="0070C0"/>
          <w:u w:val="single"/>
          <w:lang w:val="en-US" w:eastAsia="ko-KR"/>
        </w:rPr>
        <w:t>-</w:t>
      </w:r>
      <w:r>
        <w:rPr>
          <w:b/>
          <w:color w:val="0070C0"/>
          <w:u w:val="single"/>
          <w:lang w:val="en-US" w:eastAsia="ko-KR"/>
        </w:rPr>
        <w:t>2</w:t>
      </w:r>
      <w:r w:rsidRPr="00042A53">
        <w:rPr>
          <w:b/>
          <w:color w:val="0070C0"/>
          <w:u w:val="single"/>
          <w:lang w:val="en-US" w:eastAsia="ko-KR"/>
        </w:rPr>
        <w:t xml:space="preserve">: </w:t>
      </w:r>
      <w:r w:rsidR="00FF45DE">
        <w:rPr>
          <w:b/>
          <w:color w:val="0070C0"/>
          <w:u w:val="single"/>
          <w:lang w:val="en-US" w:eastAsia="ko-KR"/>
        </w:rPr>
        <w:t>R</w:t>
      </w:r>
      <w:r>
        <w:rPr>
          <w:b/>
          <w:color w:val="0070C0"/>
          <w:u w:val="single"/>
          <w:lang w:val="en-US" w:eastAsia="ko-KR"/>
        </w:rPr>
        <w:t>unning CR for TS 38.133</w:t>
      </w:r>
    </w:p>
    <w:p w14:paraId="6B800AFD" w14:textId="77777777" w:rsidR="0047361F" w:rsidRPr="00042A53" w:rsidRDefault="0047361F" w:rsidP="0047361F">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42A53">
        <w:rPr>
          <w:rFonts w:eastAsia="宋体"/>
          <w:color w:val="0070C0"/>
          <w:szCs w:val="24"/>
          <w:lang w:val="en-US" w:eastAsia="zh-CN"/>
        </w:rPr>
        <w:t>Recommended WF</w:t>
      </w:r>
    </w:p>
    <w:p w14:paraId="2A328D9D" w14:textId="099FE7C0" w:rsidR="0047361F" w:rsidRPr="00F150C8" w:rsidRDefault="00FF45DE" w:rsidP="0047361F">
      <w:pPr>
        <w:pStyle w:val="aff8"/>
        <w:numPr>
          <w:ilvl w:val="1"/>
          <w:numId w:val="4"/>
        </w:numPr>
        <w:spacing w:after="120"/>
        <w:ind w:firstLineChars="0"/>
        <w:rPr>
          <w:rFonts w:eastAsia="宋体"/>
          <w:color w:val="0070C0"/>
          <w:szCs w:val="24"/>
          <w:lang w:val="en-US" w:eastAsia="zh-CN"/>
        </w:rPr>
      </w:pPr>
      <w:r>
        <w:rPr>
          <w:rFonts w:eastAsia="宋体"/>
          <w:color w:val="0070C0"/>
          <w:szCs w:val="24"/>
          <w:lang w:val="en-US" w:eastAsia="zh-CN"/>
        </w:rPr>
        <w:t>Agree</w:t>
      </w:r>
      <w:r w:rsidR="0047361F">
        <w:rPr>
          <w:rFonts w:eastAsia="宋体"/>
          <w:color w:val="0070C0"/>
          <w:szCs w:val="24"/>
          <w:lang w:val="en-US" w:eastAsia="zh-CN"/>
        </w:rPr>
        <w:t xml:space="preserve"> running CRs for TS 38.133 </w:t>
      </w:r>
    </w:p>
    <w:p w14:paraId="7EBDA90A" w14:textId="77777777" w:rsidR="00154C87" w:rsidRDefault="00154C87" w:rsidP="00DD19DE">
      <w:pPr>
        <w:rPr>
          <w:color w:val="0070C0"/>
          <w:lang w:val="en-US" w:eastAsia="zh-CN"/>
        </w:rPr>
      </w:pPr>
    </w:p>
    <w:p w14:paraId="1E05E9D6" w14:textId="77777777" w:rsidR="009C464E" w:rsidRDefault="009C464E" w:rsidP="00DD19DE">
      <w:pPr>
        <w:rPr>
          <w:color w:val="0070C0"/>
          <w:lang w:val="en-US" w:eastAsia="zh-CN"/>
        </w:rPr>
      </w:pPr>
    </w:p>
    <w:p w14:paraId="489267A1" w14:textId="28166539" w:rsidR="00E66BF4" w:rsidRPr="00042A53" w:rsidRDefault="00E66BF4" w:rsidP="00E66BF4">
      <w:pPr>
        <w:pStyle w:val="1"/>
        <w:rPr>
          <w:lang w:val="en-US" w:eastAsia="ja-JP"/>
        </w:rPr>
      </w:pPr>
      <w:r w:rsidRPr="00042A53">
        <w:rPr>
          <w:lang w:val="en-US" w:eastAsia="ja-JP"/>
        </w:rPr>
        <w:lastRenderedPageBreak/>
        <w:t>Topic #</w:t>
      </w:r>
      <w:r>
        <w:rPr>
          <w:lang w:val="en-US" w:eastAsia="ja-JP"/>
        </w:rPr>
        <w:t>4</w:t>
      </w:r>
      <w:r w:rsidRPr="00042A53">
        <w:rPr>
          <w:lang w:val="en-US" w:eastAsia="ja-JP"/>
        </w:rPr>
        <w:t xml:space="preserve">: </w:t>
      </w:r>
      <w:r>
        <w:rPr>
          <w:lang w:val="en-US" w:eastAsia="ja-JP"/>
        </w:rPr>
        <w:t>SAN RF</w:t>
      </w:r>
    </w:p>
    <w:p w14:paraId="03C8C74C" w14:textId="339E6E18" w:rsidR="00E66BF4" w:rsidRDefault="00E66BF4" w:rsidP="00E66BF4">
      <w:pPr>
        <w:rPr>
          <w:i/>
          <w:color w:val="0070C0"/>
          <w:lang w:val="en-US" w:eastAsia="zh-CN"/>
        </w:rPr>
      </w:pPr>
      <w:r w:rsidRPr="00042A53">
        <w:rPr>
          <w:i/>
          <w:color w:val="0070C0"/>
          <w:lang w:val="en-US" w:eastAsia="zh-CN"/>
        </w:rPr>
        <w:t>Main technical topic overview. The structure can be done based on sub-agenda basis.</w:t>
      </w:r>
    </w:p>
    <w:p w14:paraId="7BA098ED" w14:textId="77777777" w:rsidR="00E66BF4" w:rsidRPr="00042A53" w:rsidRDefault="00E66BF4" w:rsidP="00E66BF4">
      <w:pPr>
        <w:pStyle w:val="2"/>
        <w:rPr>
          <w:lang w:val="en-US"/>
        </w:rPr>
      </w:pPr>
      <w:r w:rsidRPr="00042A53">
        <w:rPr>
          <w:lang w:val="en-US"/>
        </w:rPr>
        <w:t>Companies’ contributions summary</w:t>
      </w:r>
    </w:p>
    <w:tbl>
      <w:tblPr>
        <w:tblStyle w:val="aff7"/>
        <w:tblW w:w="0" w:type="auto"/>
        <w:tblLook w:val="04A0" w:firstRow="1" w:lastRow="0" w:firstColumn="1" w:lastColumn="0" w:noHBand="0" w:noVBand="1"/>
      </w:tblPr>
      <w:tblGrid>
        <w:gridCol w:w="1622"/>
        <w:gridCol w:w="1429"/>
        <w:gridCol w:w="6580"/>
      </w:tblGrid>
      <w:tr w:rsidR="00E66BF4" w:rsidRPr="00042A53" w14:paraId="34395762" w14:textId="77777777" w:rsidTr="00120398">
        <w:trPr>
          <w:trHeight w:val="468"/>
        </w:trPr>
        <w:tc>
          <w:tcPr>
            <w:tcW w:w="1622" w:type="dxa"/>
            <w:vAlign w:val="center"/>
          </w:tcPr>
          <w:p w14:paraId="5B17C6CA" w14:textId="77777777" w:rsidR="00E66BF4" w:rsidRPr="00042A53" w:rsidRDefault="00E66BF4" w:rsidP="00120398">
            <w:pPr>
              <w:spacing w:before="120" w:after="120"/>
              <w:rPr>
                <w:b/>
                <w:bCs/>
                <w:lang w:val="en-US"/>
              </w:rPr>
            </w:pPr>
            <w:r w:rsidRPr="00042A53">
              <w:rPr>
                <w:b/>
                <w:bCs/>
                <w:lang w:val="en-US"/>
              </w:rPr>
              <w:t>T-doc number</w:t>
            </w:r>
          </w:p>
        </w:tc>
        <w:tc>
          <w:tcPr>
            <w:tcW w:w="1429" w:type="dxa"/>
            <w:vAlign w:val="center"/>
          </w:tcPr>
          <w:p w14:paraId="3A32159D" w14:textId="77777777" w:rsidR="00E66BF4" w:rsidRPr="00042A53" w:rsidRDefault="00E66BF4" w:rsidP="00120398">
            <w:pPr>
              <w:spacing w:before="120" w:after="120"/>
              <w:rPr>
                <w:b/>
                <w:bCs/>
                <w:lang w:val="en-US"/>
              </w:rPr>
            </w:pPr>
            <w:r w:rsidRPr="00042A53">
              <w:rPr>
                <w:b/>
                <w:bCs/>
                <w:lang w:val="en-US"/>
              </w:rPr>
              <w:t>Company</w:t>
            </w:r>
          </w:p>
        </w:tc>
        <w:tc>
          <w:tcPr>
            <w:tcW w:w="6580" w:type="dxa"/>
            <w:vAlign w:val="center"/>
          </w:tcPr>
          <w:p w14:paraId="2E7406E5" w14:textId="77777777" w:rsidR="00E66BF4" w:rsidRPr="00042A53" w:rsidRDefault="00E66BF4" w:rsidP="00120398">
            <w:pPr>
              <w:spacing w:before="120" w:after="120"/>
              <w:rPr>
                <w:b/>
                <w:bCs/>
                <w:lang w:val="en-US"/>
              </w:rPr>
            </w:pPr>
            <w:r w:rsidRPr="00042A53">
              <w:rPr>
                <w:b/>
                <w:bCs/>
                <w:lang w:val="en-US"/>
              </w:rPr>
              <w:t>Proposals / Observations</w:t>
            </w:r>
          </w:p>
        </w:tc>
      </w:tr>
      <w:tr w:rsidR="00CA719C" w:rsidRPr="00042A53" w14:paraId="2925B41D" w14:textId="77777777" w:rsidTr="00120398">
        <w:trPr>
          <w:trHeight w:val="468"/>
        </w:trPr>
        <w:tc>
          <w:tcPr>
            <w:tcW w:w="1622" w:type="dxa"/>
          </w:tcPr>
          <w:p w14:paraId="16DA1C6D" w14:textId="11C14AA3" w:rsidR="00CA719C" w:rsidRPr="00042A53" w:rsidRDefault="00060381" w:rsidP="00CA719C">
            <w:pPr>
              <w:spacing w:before="120" w:after="120"/>
              <w:rPr>
                <w:rFonts w:asciiTheme="minorHAnsi" w:hAnsiTheme="minorHAnsi" w:cstheme="minorHAnsi"/>
                <w:lang w:val="en-US"/>
              </w:rPr>
            </w:pPr>
            <w:r w:rsidRPr="00060381">
              <w:rPr>
                <w:rFonts w:asciiTheme="minorHAnsi" w:hAnsiTheme="minorHAnsi" w:cstheme="minorHAnsi"/>
                <w:lang w:val="en-US"/>
              </w:rPr>
              <w:t>R4-2319557</w:t>
            </w:r>
          </w:p>
        </w:tc>
        <w:tc>
          <w:tcPr>
            <w:tcW w:w="1429" w:type="dxa"/>
          </w:tcPr>
          <w:p w14:paraId="4881428F" w14:textId="64FFA627" w:rsidR="00CA719C" w:rsidRPr="00042A53" w:rsidRDefault="00060381" w:rsidP="00CA719C">
            <w:pPr>
              <w:spacing w:before="120" w:after="120"/>
              <w:rPr>
                <w:rFonts w:asciiTheme="minorHAnsi" w:hAnsiTheme="minorHAnsi" w:cstheme="minorHAnsi"/>
                <w:lang w:val="en-US"/>
              </w:rPr>
            </w:pPr>
            <w:r w:rsidRPr="00060381">
              <w:rPr>
                <w:rFonts w:asciiTheme="minorHAnsi" w:hAnsiTheme="minorHAnsi" w:cstheme="minorHAnsi"/>
                <w:lang w:val="en-US"/>
              </w:rPr>
              <w:t xml:space="preserve">ZTE Corporation, Apple Inc., </w:t>
            </w:r>
            <w:proofErr w:type="spellStart"/>
            <w:r w:rsidRPr="00060381">
              <w:rPr>
                <w:rFonts w:asciiTheme="minorHAnsi" w:hAnsiTheme="minorHAnsi" w:cstheme="minorHAnsi"/>
                <w:lang w:val="en-US"/>
              </w:rPr>
              <w:t>Globalstar</w:t>
            </w:r>
            <w:proofErr w:type="spellEnd"/>
            <w:r w:rsidRPr="00060381">
              <w:rPr>
                <w:rFonts w:asciiTheme="minorHAnsi" w:hAnsiTheme="minorHAnsi" w:cstheme="minorHAnsi"/>
                <w:lang w:val="en-US"/>
              </w:rPr>
              <w:t xml:space="preserve"> Inc</w:t>
            </w:r>
          </w:p>
        </w:tc>
        <w:tc>
          <w:tcPr>
            <w:tcW w:w="6580" w:type="dxa"/>
          </w:tcPr>
          <w:p w14:paraId="21E3544C" w14:textId="1123931C" w:rsidR="00CA719C" w:rsidRPr="00042A53" w:rsidRDefault="00060381" w:rsidP="00CA719C">
            <w:pPr>
              <w:spacing w:before="120" w:after="120"/>
              <w:rPr>
                <w:rFonts w:asciiTheme="minorHAnsi" w:hAnsiTheme="minorHAnsi" w:cstheme="minorHAnsi"/>
                <w:lang w:val="en-US"/>
              </w:rPr>
            </w:pPr>
            <w:r>
              <w:rPr>
                <w:rFonts w:asciiTheme="minorHAnsi" w:hAnsiTheme="minorHAnsi" w:cstheme="minorHAnsi"/>
                <w:lang w:val="en-US"/>
              </w:rPr>
              <w:t>CR for TS 38.108</w:t>
            </w:r>
          </w:p>
        </w:tc>
      </w:tr>
      <w:tr w:rsidR="00E66BF4" w:rsidRPr="00042A53" w14:paraId="7D06C30D" w14:textId="77777777" w:rsidTr="00120398">
        <w:trPr>
          <w:trHeight w:val="468"/>
        </w:trPr>
        <w:tc>
          <w:tcPr>
            <w:tcW w:w="1622" w:type="dxa"/>
          </w:tcPr>
          <w:p w14:paraId="267B8179" w14:textId="27A8427D" w:rsidR="00E66BF4" w:rsidRPr="00042A53" w:rsidRDefault="00060381" w:rsidP="00120398">
            <w:pPr>
              <w:spacing w:before="120" w:after="120"/>
              <w:rPr>
                <w:rFonts w:asciiTheme="minorHAnsi" w:hAnsiTheme="minorHAnsi" w:cstheme="minorHAnsi"/>
                <w:lang w:val="en-US"/>
              </w:rPr>
            </w:pPr>
            <w:r w:rsidRPr="00060381">
              <w:rPr>
                <w:rFonts w:asciiTheme="minorHAnsi" w:hAnsiTheme="minorHAnsi" w:cstheme="minorHAnsi"/>
                <w:lang w:val="en-US"/>
              </w:rPr>
              <w:t>R4-2318312</w:t>
            </w:r>
          </w:p>
        </w:tc>
        <w:tc>
          <w:tcPr>
            <w:tcW w:w="1429" w:type="dxa"/>
          </w:tcPr>
          <w:p w14:paraId="6B22B6A0" w14:textId="49B10FD9" w:rsidR="00E66BF4" w:rsidRPr="00042A53" w:rsidRDefault="00060381" w:rsidP="00120398">
            <w:pPr>
              <w:spacing w:before="120" w:after="120"/>
              <w:rPr>
                <w:rFonts w:asciiTheme="minorHAnsi" w:hAnsiTheme="minorHAnsi" w:cstheme="minorHAnsi"/>
                <w:lang w:val="en-US"/>
              </w:rPr>
            </w:pPr>
            <w:r>
              <w:rPr>
                <w:rFonts w:asciiTheme="minorHAnsi" w:hAnsiTheme="minorHAnsi" w:cstheme="minorHAnsi"/>
                <w:lang w:val="en-US"/>
              </w:rPr>
              <w:t>CATT</w:t>
            </w:r>
          </w:p>
        </w:tc>
        <w:tc>
          <w:tcPr>
            <w:tcW w:w="6580" w:type="dxa"/>
          </w:tcPr>
          <w:p w14:paraId="2DC516C1" w14:textId="15370A7E" w:rsidR="00E66BF4" w:rsidRPr="00042A53" w:rsidRDefault="00060381" w:rsidP="00120398">
            <w:pPr>
              <w:spacing w:before="120" w:after="120"/>
              <w:rPr>
                <w:rFonts w:asciiTheme="minorHAnsi" w:hAnsiTheme="minorHAnsi" w:cstheme="minorHAnsi"/>
                <w:lang w:val="en-US"/>
              </w:rPr>
            </w:pPr>
            <w:r>
              <w:rPr>
                <w:rFonts w:asciiTheme="minorHAnsi" w:hAnsiTheme="minorHAnsi" w:cstheme="minorHAnsi"/>
                <w:lang w:val="en-US"/>
              </w:rPr>
              <w:t>CR for TS 38.181</w:t>
            </w:r>
          </w:p>
        </w:tc>
      </w:tr>
      <w:tr w:rsidR="00296CD2" w:rsidRPr="00042A53" w14:paraId="411B1C4A" w14:textId="77777777" w:rsidTr="00120398">
        <w:trPr>
          <w:trHeight w:val="468"/>
        </w:trPr>
        <w:tc>
          <w:tcPr>
            <w:tcW w:w="1622" w:type="dxa"/>
          </w:tcPr>
          <w:p w14:paraId="7CB07413" w14:textId="3E435854" w:rsidR="00296CD2" w:rsidRPr="003B5589" w:rsidRDefault="00296CD2" w:rsidP="00296CD2">
            <w:pPr>
              <w:spacing w:before="120" w:after="120"/>
              <w:rPr>
                <w:rFonts w:asciiTheme="minorHAnsi" w:hAnsiTheme="minorHAnsi" w:cstheme="minorHAnsi"/>
                <w:lang w:val="en-US"/>
              </w:rPr>
            </w:pPr>
          </w:p>
        </w:tc>
        <w:tc>
          <w:tcPr>
            <w:tcW w:w="1429" w:type="dxa"/>
          </w:tcPr>
          <w:p w14:paraId="1861E6DB" w14:textId="79CCBB88" w:rsidR="00296CD2" w:rsidRDefault="00296CD2" w:rsidP="00296CD2">
            <w:pPr>
              <w:spacing w:before="120" w:after="120"/>
              <w:rPr>
                <w:rFonts w:asciiTheme="minorHAnsi" w:hAnsiTheme="minorHAnsi" w:cstheme="minorHAnsi"/>
                <w:lang w:val="en-US"/>
              </w:rPr>
            </w:pPr>
          </w:p>
        </w:tc>
        <w:tc>
          <w:tcPr>
            <w:tcW w:w="6580" w:type="dxa"/>
          </w:tcPr>
          <w:p w14:paraId="7EE20D09" w14:textId="05A72F42" w:rsidR="00296CD2" w:rsidRDefault="00296CD2" w:rsidP="00296CD2">
            <w:pPr>
              <w:spacing w:before="120" w:after="120"/>
              <w:rPr>
                <w:rFonts w:asciiTheme="minorHAnsi" w:hAnsiTheme="minorHAnsi" w:cstheme="minorHAnsi"/>
                <w:lang w:val="en-US"/>
              </w:rPr>
            </w:pPr>
          </w:p>
        </w:tc>
      </w:tr>
    </w:tbl>
    <w:p w14:paraId="7894E7A9" w14:textId="77777777" w:rsidR="00E66BF4" w:rsidRPr="00042A53" w:rsidRDefault="00E66BF4" w:rsidP="00E66BF4">
      <w:pPr>
        <w:rPr>
          <w:lang w:val="en-US"/>
        </w:rPr>
      </w:pPr>
    </w:p>
    <w:p w14:paraId="403691F7" w14:textId="4A2ABF3B" w:rsidR="0011027C" w:rsidRPr="00042A53" w:rsidRDefault="0011027C" w:rsidP="0011027C">
      <w:pPr>
        <w:pStyle w:val="3"/>
        <w:rPr>
          <w:sz w:val="24"/>
          <w:szCs w:val="16"/>
          <w:lang w:val="en-US"/>
        </w:rPr>
      </w:pPr>
      <w:r>
        <w:rPr>
          <w:sz w:val="24"/>
          <w:szCs w:val="16"/>
          <w:lang w:val="en-US"/>
        </w:rPr>
        <w:t>SAN RF</w:t>
      </w:r>
    </w:p>
    <w:p w14:paraId="088A8793" w14:textId="77777777" w:rsidR="0011027C" w:rsidRPr="00042A53" w:rsidRDefault="0011027C" w:rsidP="0011027C">
      <w:pPr>
        <w:rPr>
          <w:i/>
          <w:color w:val="0070C0"/>
          <w:lang w:val="en-US" w:eastAsia="zh-CN"/>
        </w:rPr>
      </w:pPr>
      <w:r w:rsidRPr="00042A53">
        <w:rPr>
          <w:i/>
          <w:color w:val="0070C0"/>
          <w:lang w:val="en-US" w:eastAsia="zh-CN"/>
        </w:rPr>
        <w:t>Sub-topic description:</w:t>
      </w:r>
      <w:r>
        <w:rPr>
          <w:i/>
          <w:color w:val="0070C0"/>
          <w:lang w:val="en-US" w:eastAsia="zh-CN"/>
        </w:rPr>
        <w:t xml:space="preserve"> RRM requirements for NTN L-/S-band</w:t>
      </w:r>
    </w:p>
    <w:p w14:paraId="457FD9E2" w14:textId="77777777" w:rsidR="0011027C" w:rsidRPr="00042A53" w:rsidRDefault="0011027C" w:rsidP="0011027C">
      <w:pPr>
        <w:rPr>
          <w:i/>
          <w:color w:val="0070C0"/>
          <w:lang w:val="en-US" w:eastAsia="zh-CN"/>
        </w:rPr>
      </w:pPr>
      <w:r w:rsidRPr="00042A53">
        <w:rPr>
          <w:i/>
          <w:color w:val="0070C0"/>
          <w:lang w:val="en-US" w:eastAsia="zh-CN"/>
        </w:rPr>
        <w:t>Open issues and candidate options before meeting:</w:t>
      </w:r>
    </w:p>
    <w:p w14:paraId="74A301E8" w14:textId="77777777" w:rsidR="0011027C" w:rsidRPr="00042A53" w:rsidRDefault="0011027C" w:rsidP="0011027C">
      <w:pPr>
        <w:rPr>
          <w:i/>
          <w:color w:val="0070C0"/>
          <w:lang w:val="en-US" w:eastAsia="zh-CN"/>
        </w:rPr>
      </w:pPr>
    </w:p>
    <w:p w14:paraId="2C8D2A54" w14:textId="77777777" w:rsidR="0011027C" w:rsidRPr="00042A53" w:rsidRDefault="0011027C" w:rsidP="0011027C">
      <w:pPr>
        <w:pStyle w:val="3"/>
        <w:rPr>
          <w:sz w:val="24"/>
          <w:szCs w:val="16"/>
          <w:lang w:val="en-US"/>
        </w:rPr>
      </w:pPr>
      <w:r>
        <w:rPr>
          <w:sz w:val="24"/>
          <w:szCs w:val="16"/>
          <w:lang w:val="en-US"/>
        </w:rPr>
        <w:t>Running CRs</w:t>
      </w:r>
    </w:p>
    <w:p w14:paraId="3E9D9489" w14:textId="77777777" w:rsidR="0011027C" w:rsidRPr="00042A53" w:rsidRDefault="0011027C" w:rsidP="0011027C">
      <w:pPr>
        <w:rPr>
          <w:i/>
          <w:color w:val="0070C0"/>
          <w:lang w:val="en-US" w:eastAsia="zh-CN"/>
        </w:rPr>
      </w:pPr>
      <w:r w:rsidRPr="00042A53">
        <w:rPr>
          <w:i/>
          <w:color w:val="0070C0"/>
          <w:lang w:val="en-US" w:eastAsia="zh-CN"/>
        </w:rPr>
        <w:t>Sub-topic description</w:t>
      </w:r>
      <w:r>
        <w:rPr>
          <w:i/>
          <w:color w:val="0070C0"/>
          <w:lang w:val="en-US" w:eastAsia="zh-CN"/>
        </w:rPr>
        <w:t>: Running CR for TS 38.133</w:t>
      </w:r>
      <w:r w:rsidRPr="00042A53">
        <w:rPr>
          <w:i/>
          <w:color w:val="0070C0"/>
          <w:lang w:val="en-US" w:eastAsia="zh-CN"/>
        </w:rPr>
        <w:t xml:space="preserve"> </w:t>
      </w:r>
    </w:p>
    <w:p w14:paraId="3E581234" w14:textId="77777777" w:rsidR="0011027C" w:rsidRPr="00042A53" w:rsidRDefault="0011027C" w:rsidP="0011027C">
      <w:pPr>
        <w:rPr>
          <w:i/>
          <w:color w:val="0070C0"/>
          <w:lang w:val="en-US" w:eastAsia="zh-CN"/>
        </w:rPr>
      </w:pPr>
      <w:r w:rsidRPr="00042A53">
        <w:rPr>
          <w:i/>
          <w:color w:val="0070C0"/>
          <w:lang w:val="en-US" w:eastAsia="zh-CN"/>
        </w:rPr>
        <w:t>Open issues and candidate options before meeting:</w:t>
      </w:r>
    </w:p>
    <w:p w14:paraId="53BF24D7" w14:textId="35C0303F" w:rsidR="0011027C" w:rsidRPr="00042A53" w:rsidRDefault="0011027C" w:rsidP="0011027C">
      <w:pPr>
        <w:rPr>
          <w:b/>
          <w:color w:val="0070C0"/>
          <w:u w:val="single"/>
          <w:lang w:val="en-US" w:eastAsia="ko-KR"/>
        </w:rPr>
      </w:pPr>
      <w:r w:rsidRPr="00042A53">
        <w:rPr>
          <w:b/>
          <w:color w:val="0070C0"/>
          <w:u w:val="single"/>
          <w:lang w:val="en-US" w:eastAsia="ko-KR"/>
        </w:rPr>
        <w:t xml:space="preserve">Issue </w:t>
      </w:r>
      <w:r>
        <w:rPr>
          <w:b/>
          <w:color w:val="0070C0"/>
          <w:u w:val="single"/>
          <w:lang w:val="en-US" w:eastAsia="ko-KR"/>
        </w:rPr>
        <w:t>4</w:t>
      </w:r>
      <w:r w:rsidRPr="00042A53">
        <w:rPr>
          <w:b/>
          <w:color w:val="0070C0"/>
          <w:u w:val="single"/>
          <w:lang w:val="en-US" w:eastAsia="ko-KR"/>
        </w:rPr>
        <w:t>-</w:t>
      </w:r>
      <w:r>
        <w:rPr>
          <w:b/>
          <w:color w:val="0070C0"/>
          <w:u w:val="single"/>
          <w:lang w:val="en-US" w:eastAsia="ko-KR"/>
        </w:rPr>
        <w:t>2</w:t>
      </w:r>
      <w:r w:rsidRPr="00042A53">
        <w:rPr>
          <w:b/>
          <w:color w:val="0070C0"/>
          <w:u w:val="single"/>
          <w:lang w:val="en-US" w:eastAsia="ko-KR"/>
        </w:rPr>
        <w:t xml:space="preserve">: </w:t>
      </w:r>
      <w:r w:rsidR="005A4E74">
        <w:rPr>
          <w:b/>
          <w:color w:val="0070C0"/>
          <w:u w:val="single"/>
          <w:lang w:val="en-US" w:eastAsia="ko-KR"/>
        </w:rPr>
        <w:t>R</w:t>
      </w:r>
      <w:r>
        <w:rPr>
          <w:b/>
          <w:color w:val="0070C0"/>
          <w:u w:val="single"/>
          <w:lang w:val="en-US" w:eastAsia="ko-KR"/>
        </w:rPr>
        <w:t xml:space="preserve">unning CR for </w:t>
      </w:r>
      <w:r w:rsidR="005A4E74">
        <w:rPr>
          <w:b/>
          <w:color w:val="0070C0"/>
          <w:u w:val="single"/>
          <w:lang w:val="en-US" w:eastAsia="ko-KR"/>
        </w:rPr>
        <w:t>the SAN part</w:t>
      </w:r>
    </w:p>
    <w:p w14:paraId="4355AE08" w14:textId="77777777" w:rsidR="0011027C" w:rsidRPr="00042A53" w:rsidRDefault="0011027C" w:rsidP="0011027C">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42A53">
        <w:rPr>
          <w:rFonts w:eastAsia="宋体"/>
          <w:color w:val="0070C0"/>
          <w:szCs w:val="24"/>
          <w:lang w:val="en-US" w:eastAsia="zh-CN"/>
        </w:rPr>
        <w:t>Recommended WF</w:t>
      </w:r>
    </w:p>
    <w:p w14:paraId="4F5F9F67" w14:textId="677D42CC" w:rsidR="00CE0722" w:rsidRPr="00F150C8" w:rsidRDefault="005A4E74" w:rsidP="0011027C">
      <w:pPr>
        <w:pStyle w:val="aff8"/>
        <w:numPr>
          <w:ilvl w:val="1"/>
          <w:numId w:val="4"/>
        </w:numPr>
        <w:spacing w:after="120"/>
        <w:ind w:firstLineChars="0"/>
        <w:rPr>
          <w:rFonts w:eastAsia="宋体"/>
          <w:color w:val="0070C0"/>
          <w:szCs w:val="24"/>
          <w:lang w:val="en-US" w:eastAsia="zh-CN"/>
        </w:rPr>
      </w:pPr>
      <w:r>
        <w:rPr>
          <w:rFonts w:eastAsia="宋体"/>
          <w:color w:val="0070C0"/>
          <w:szCs w:val="24"/>
          <w:lang w:val="en-US" w:eastAsia="zh-CN"/>
        </w:rPr>
        <w:t>Agree CRs for TS 38.108 and TS 38.181</w:t>
      </w:r>
    </w:p>
    <w:p w14:paraId="72352385" w14:textId="77777777" w:rsidR="00E66BF4" w:rsidRDefault="00E66BF4" w:rsidP="00E66BF4">
      <w:pPr>
        <w:rPr>
          <w:color w:val="0070C0"/>
          <w:lang w:val="en-US" w:eastAsia="zh-CN"/>
        </w:rPr>
      </w:pPr>
    </w:p>
    <w:p w14:paraId="0ECFC42F" w14:textId="77777777" w:rsidR="00296CD2" w:rsidRDefault="00296CD2" w:rsidP="00E66BF4">
      <w:pPr>
        <w:rPr>
          <w:color w:val="0070C0"/>
          <w:lang w:val="en-US" w:eastAsia="zh-CN"/>
        </w:rPr>
      </w:pPr>
    </w:p>
    <w:p w14:paraId="51EC1158" w14:textId="77777777" w:rsidR="009C464E" w:rsidRDefault="009C464E" w:rsidP="009C464E">
      <w:pPr>
        <w:rPr>
          <w:i/>
          <w:color w:val="0070C0"/>
          <w:lang w:val="en-US" w:eastAsia="zh-CN"/>
        </w:rPr>
      </w:pPr>
    </w:p>
    <w:p w14:paraId="51063E06" w14:textId="77777777" w:rsidR="009C464E" w:rsidRDefault="009C464E" w:rsidP="00E66BF4">
      <w:pPr>
        <w:rPr>
          <w:color w:val="0070C0"/>
          <w:lang w:val="en-US" w:eastAsia="zh-CN"/>
        </w:rPr>
      </w:pPr>
    </w:p>
    <w:p w14:paraId="335F7B20" w14:textId="77777777" w:rsidR="00AD4BE4" w:rsidRDefault="00AD4BE4" w:rsidP="00AD4BE4">
      <w:pPr>
        <w:pStyle w:val="1"/>
        <w:rPr>
          <w:lang w:val="en-US" w:eastAsia="ja-JP"/>
        </w:rPr>
      </w:pPr>
      <w:r>
        <w:rPr>
          <w:lang w:val="en-US" w:eastAsia="ja-JP"/>
        </w:rPr>
        <w:t xml:space="preserve">Recommendations for </w:t>
      </w:r>
      <w:proofErr w:type="spellStart"/>
      <w:r>
        <w:rPr>
          <w:lang w:val="en-US" w:eastAsia="ja-JP"/>
        </w:rPr>
        <w:t>Tdocs</w:t>
      </w:r>
      <w:proofErr w:type="spellEnd"/>
    </w:p>
    <w:p w14:paraId="71033E82" w14:textId="77777777" w:rsidR="00AD4BE4" w:rsidRPr="00035C50" w:rsidRDefault="00AD4BE4" w:rsidP="00AD4BE4">
      <w:pPr>
        <w:pStyle w:val="2"/>
      </w:pPr>
      <w:r w:rsidRPr="00035C50">
        <w:rPr>
          <w:rFonts w:hint="eastAsia"/>
        </w:rPr>
        <w:t>1st</w:t>
      </w:r>
      <w:r>
        <w:t xml:space="preserve"> </w:t>
      </w:r>
      <w:r w:rsidRPr="00035C50">
        <w:rPr>
          <w:rFonts w:hint="eastAsia"/>
        </w:rPr>
        <w:t xml:space="preserve">round </w:t>
      </w:r>
    </w:p>
    <w:p w14:paraId="2481F0CC" w14:textId="77777777" w:rsidR="00AD4BE4" w:rsidRPr="00E72CF1" w:rsidRDefault="00AD4BE4" w:rsidP="00AD4BE4">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AD4BE4" w:rsidRPr="00004165" w14:paraId="477AE1FB" w14:textId="77777777" w:rsidTr="00120398">
        <w:tc>
          <w:tcPr>
            <w:tcW w:w="696" w:type="pct"/>
          </w:tcPr>
          <w:p w14:paraId="27FF876B" w14:textId="77777777" w:rsidR="00AD4BE4" w:rsidRPr="001E6C4D" w:rsidRDefault="00AD4BE4" w:rsidP="0012039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10FAEE63" w14:textId="77777777" w:rsidR="00AD4BE4" w:rsidRDefault="00AD4BE4" w:rsidP="00120398">
            <w:pPr>
              <w:spacing w:after="120"/>
              <w:rPr>
                <w:b/>
                <w:bCs/>
                <w:color w:val="0070C0"/>
                <w:lang w:val="en-US" w:eastAsia="zh-CN"/>
              </w:rPr>
            </w:pPr>
            <w:r>
              <w:rPr>
                <w:b/>
                <w:bCs/>
                <w:color w:val="0070C0"/>
                <w:lang w:val="en-US" w:eastAsia="zh-CN"/>
              </w:rPr>
              <w:t>Title</w:t>
            </w:r>
          </w:p>
        </w:tc>
        <w:tc>
          <w:tcPr>
            <w:tcW w:w="807" w:type="pct"/>
          </w:tcPr>
          <w:p w14:paraId="05980FA1" w14:textId="77777777" w:rsidR="00AD4BE4" w:rsidRDefault="00AD4BE4" w:rsidP="00120398">
            <w:pPr>
              <w:spacing w:after="120"/>
              <w:rPr>
                <w:b/>
                <w:bCs/>
                <w:color w:val="0070C0"/>
                <w:lang w:val="en-US" w:eastAsia="zh-CN"/>
              </w:rPr>
            </w:pPr>
            <w:r>
              <w:rPr>
                <w:b/>
                <w:bCs/>
                <w:color w:val="0070C0"/>
                <w:lang w:val="en-US" w:eastAsia="zh-CN"/>
              </w:rPr>
              <w:t>Source</w:t>
            </w:r>
          </w:p>
        </w:tc>
        <w:tc>
          <w:tcPr>
            <w:tcW w:w="1366" w:type="pct"/>
          </w:tcPr>
          <w:p w14:paraId="359C47CA" w14:textId="77777777" w:rsidR="00AD4BE4" w:rsidRDefault="00AD4BE4" w:rsidP="00120398">
            <w:pPr>
              <w:spacing w:after="120"/>
              <w:rPr>
                <w:b/>
                <w:bCs/>
                <w:color w:val="0070C0"/>
                <w:lang w:val="en-US" w:eastAsia="zh-CN"/>
              </w:rPr>
            </w:pPr>
            <w:r>
              <w:rPr>
                <w:b/>
                <w:bCs/>
                <w:color w:val="0070C0"/>
                <w:lang w:val="en-US" w:eastAsia="zh-CN"/>
              </w:rPr>
              <w:t>Comments</w:t>
            </w:r>
          </w:p>
        </w:tc>
      </w:tr>
      <w:tr w:rsidR="00AD4BE4" w:rsidRPr="0093133D" w14:paraId="5DF5E810" w14:textId="77777777" w:rsidTr="00120398">
        <w:tc>
          <w:tcPr>
            <w:tcW w:w="696" w:type="pct"/>
          </w:tcPr>
          <w:p w14:paraId="503C2C9B" w14:textId="77777777" w:rsidR="00AD4BE4" w:rsidRDefault="00AD4BE4" w:rsidP="00120398">
            <w:pPr>
              <w:spacing w:after="120"/>
              <w:rPr>
                <w:rFonts w:eastAsiaTheme="minorEastAsia"/>
                <w:color w:val="0070C0"/>
                <w:lang w:val="en-US" w:eastAsia="zh-CN"/>
              </w:rPr>
            </w:pPr>
          </w:p>
        </w:tc>
        <w:tc>
          <w:tcPr>
            <w:tcW w:w="2130" w:type="pct"/>
          </w:tcPr>
          <w:p w14:paraId="2F8808A8" w14:textId="77777777" w:rsidR="00AD4BE4" w:rsidRPr="00D0036C" w:rsidRDefault="00AD4BE4" w:rsidP="00120398">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10C0E06A" w14:textId="77777777" w:rsidR="00AD4BE4" w:rsidRPr="00D260F7" w:rsidRDefault="00AD4BE4" w:rsidP="00120398">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26DEBA5" w14:textId="77777777" w:rsidR="00AD4BE4" w:rsidRPr="00D260F7" w:rsidRDefault="00AD4BE4" w:rsidP="00120398">
            <w:pPr>
              <w:spacing w:after="120"/>
              <w:rPr>
                <w:rFonts w:eastAsiaTheme="minorEastAsia"/>
                <w:color w:val="0070C0"/>
                <w:lang w:val="en-US" w:eastAsia="zh-CN"/>
              </w:rPr>
            </w:pPr>
          </w:p>
        </w:tc>
      </w:tr>
      <w:tr w:rsidR="00AD4BE4" w:rsidRPr="0093133D" w14:paraId="5329388A" w14:textId="77777777" w:rsidTr="00120398">
        <w:tc>
          <w:tcPr>
            <w:tcW w:w="696" w:type="pct"/>
          </w:tcPr>
          <w:p w14:paraId="3DD4A6D2" w14:textId="77777777" w:rsidR="00AD4BE4" w:rsidRDefault="00AD4BE4" w:rsidP="00120398">
            <w:pPr>
              <w:spacing w:after="120"/>
              <w:rPr>
                <w:rFonts w:eastAsiaTheme="minorEastAsia"/>
                <w:color w:val="0070C0"/>
                <w:lang w:val="en-US" w:eastAsia="zh-CN"/>
              </w:rPr>
            </w:pPr>
          </w:p>
        </w:tc>
        <w:tc>
          <w:tcPr>
            <w:tcW w:w="2130" w:type="pct"/>
          </w:tcPr>
          <w:p w14:paraId="2210AD8B" w14:textId="77777777" w:rsidR="00AD4BE4" w:rsidRPr="00B04195" w:rsidRDefault="00AD4BE4" w:rsidP="00120398">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74DE6C82" w14:textId="77777777" w:rsidR="00AD4BE4" w:rsidRPr="00B04195" w:rsidRDefault="00AD4BE4" w:rsidP="00120398">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3F5AE37" w14:textId="77777777" w:rsidR="00AD4BE4" w:rsidRPr="00B04195" w:rsidRDefault="00AD4BE4" w:rsidP="00120398">
            <w:pPr>
              <w:spacing w:after="120"/>
              <w:rPr>
                <w:rFonts w:eastAsiaTheme="minorEastAsia"/>
                <w:color w:val="0070C0"/>
                <w:lang w:val="en-US" w:eastAsia="zh-CN"/>
              </w:rPr>
            </w:pPr>
            <w:r>
              <w:rPr>
                <w:rFonts w:eastAsiaTheme="minorEastAsia"/>
                <w:color w:val="0070C0"/>
                <w:lang w:val="en-US" w:eastAsia="zh-CN"/>
              </w:rPr>
              <w:t>To: RAN_X; Cc: RAN_Y</w:t>
            </w:r>
          </w:p>
        </w:tc>
      </w:tr>
      <w:tr w:rsidR="00AD4BE4" w14:paraId="035248C1" w14:textId="77777777" w:rsidTr="00120398">
        <w:tc>
          <w:tcPr>
            <w:tcW w:w="696" w:type="pct"/>
          </w:tcPr>
          <w:p w14:paraId="6F6AE7B0" w14:textId="77777777" w:rsidR="00AD4BE4" w:rsidRPr="00404831" w:rsidRDefault="00AD4BE4" w:rsidP="00120398">
            <w:pPr>
              <w:spacing w:after="120"/>
              <w:rPr>
                <w:rFonts w:eastAsiaTheme="minorEastAsia"/>
                <w:i/>
                <w:color w:val="0070C0"/>
                <w:lang w:val="en-US" w:eastAsia="zh-CN"/>
              </w:rPr>
            </w:pPr>
          </w:p>
        </w:tc>
        <w:tc>
          <w:tcPr>
            <w:tcW w:w="2130" w:type="pct"/>
          </w:tcPr>
          <w:p w14:paraId="734737CE" w14:textId="77777777" w:rsidR="00AD4BE4" w:rsidRPr="00404831" w:rsidRDefault="00AD4BE4" w:rsidP="00120398">
            <w:pPr>
              <w:spacing w:after="120"/>
              <w:rPr>
                <w:rFonts w:eastAsiaTheme="minorEastAsia"/>
                <w:i/>
                <w:color w:val="0070C0"/>
                <w:lang w:val="en-US" w:eastAsia="zh-CN"/>
              </w:rPr>
            </w:pPr>
          </w:p>
        </w:tc>
        <w:tc>
          <w:tcPr>
            <w:tcW w:w="807" w:type="pct"/>
          </w:tcPr>
          <w:p w14:paraId="0E34D732" w14:textId="77777777" w:rsidR="00AD4BE4" w:rsidRPr="00404831" w:rsidRDefault="00AD4BE4" w:rsidP="00120398">
            <w:pPr>
              <w:spacing w:after="120"/>
              <w:rPr>
                <w:rFonts w:eastAsiaTheme="minorEastAsia"/>
                <w:i/>
                <w:color w:val="0070C0"/>
                <w:lang w:val="en-US" w:eastAsia="zh-CN"/>
              </w:rPr>
            </w:pPr>
          </w:p>
        </w:tc>
        <w:tc>
          <w:tcPr>
            <w:tcW w:w="1366" w:type="pct"/>
          </w:tcPr>
          <w:p w14:paraId="1C30484C" w14:textId="77777777" w:rsidR="00AD4BE4" w:rsidRPr="00404831" w:rsidRDefault="00AD4BE4" w:rsidP="00120398">
            <w:pPr>
              <w:spacing w:after="120"/>
              <w:rPr>
                <w:rFonts w:eastAsiaTheme="minorEastAsia"/>
                <w:i/>
                <w:color w:val="0070C0"/>
                <w:lang w:val="en-US" w:eastAsia="zh-CN"/>
              </w:rPr>
            </w:pPr>
          </w:p>
        </w:tc>
      </w:tr>
    </w:tbl>
    <w:p w14:paraId="06BDCFFC" w14:textId="77777777" w:rsidR="00AD4BE4" w:rsidRDefault="00AD4BE4" w:rsidP="00AD4BE4">
      <w:pPr>
        <w:rPr>
          <w:lang w:val="en-US" w:eastAsia="ja-JP"/>
        </w:rPr>
      </w:pPr>
    </w:p>
    <w:p w14:paraId="3AE0AF0C" w14:textId="77777777" w:rsidR="00AD4BE4" w:rsidRPr="00E72CF1" w:rsidRDefault="00AD4BE4" w:rsidP="00AD4BE4">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AD4BE4" w:rsidRPr="00004165" w14:paraId="5E9023F2" w14:textId="77777777" w:rsidTr="00120398">
        <w:tc>
          <w:tcPr>
            <w:tcW w:w="1560" w:type="dxa"/>
          </w:tcPr>
          <w:p w14:paraId="58A8282E" w14:textId="77777777" w:rsidR="00AD4BE4" w:rsidRPr="00045592" w:rsidRDefault="00AD4BE4" w:rsidP="0012039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61A4C8B" w14:textId="77777777" w:rsidR="00AD4BE4" w:rsidRPr="001E6C4D" w:rsidRDefault="00AD4BE4" w:rsidP="0012039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79F7568C" w14:textId="77777777" w:rsidR="00AD4BE4" w:rsidRDefault="00AD4BE4" w:rsidP="00120398">
            <w:pPr>
              <w:spacing w:after="120"/>
              <w:rPr>
                <w:b/>
                <w:bCs/>
                <w:color w:val="0070C0"/>
                <w:lang w:val="en-US" w:eastAsia="zh-CN"/>
              </w:rPr>
            </w:pPr>
            <w:r>
              <w:rPr>
                <w:b/>
                <w:bCs/>
                <w:color w:val="0070C0"/>
                <w:lang w:val="en-US" w:eastAsia="zh-CN"/>
              </w:rPr>
              <w:t>Title</w:t>
            </w:r>
          </w:p>
        </w:tc>
        <w:tc>
          <w:tcPr>
            <w:tcW w:w="1178" w:type="dxa"/>
          </w:tcPr>
          <w:p w14:paraId="20C021D6" w14:textId="77777777" w:rsidR="00AD4BE4" w:rsidRDefault="00AD4BE4" w:rsidP="00120398">
            <w:pPr>
              <w:spacing w:after="120"/>
              <w:rPr>
                <w:b/>
                <w:bCs/>
                <w:color w:val="0070C0"/>
                <w:lang w:val="en-US" w:eastAsia="zh-CN"/>
              </w:rPr>
            </w:pPr>
            <w:r>
              <w:rPr>
                <w:b/>
                <w:bCs/>
                <w:color w:val="0070C0"/>
                <w:lang w:val="en-US" w:eastAsia="zh-CN"/>
              </w:rPr>
              <w:t>Source</w:t>
            </w:r>
          </w:p>
        </w:tc>
        <w:tc>
          <w:tcPr>
            <w:tcW w:w="2628" w:type="dxa"/>
          </w:tcPr>
          <w:p w14:paraId="05DED4A7" w14:textId="77777777" w:rsidR="00AD4BE4" w:rsidRPr="00045592" w:rsidRDefault="00AD4BE4" w:rsidP="0012039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5090D033" w14:textId="77777777" w:rsidR="00AD4BE4" w:rsidRDefault="00AD4BE4" w:rsidP="00120398">
            <w:pPr>
              <w:spacing w:after="120"/>
              <w:rPr>
                <w:b/>
                <w:bCs/>
                <w:color w:val="0070C0"/>
                <w:lang w:val="en-US" w:eastAsia="zh-CN"/>
              </w:rPr>
            </w:pPr>
            <w:r>
              <w:rPr>
                <w:b/>
                <w:bCs/>
                <w:color w:val="0070C0"/>
                <w:lang w:val="en-US" w:eastAsia="zh-CN"/>
              </w:rPr>
              <w:t>Comments</w:t>
            </w:r>
          </w:p>
        </w:tc>
      </w:tr>
      <w:tr w:rsidR="00AD4BE4" w:rsidRPr="00B04195" w14:paraId="3ED2E6F9" w14:textId="77777777" w:rsidTr="00120398">
        <w:tc>
          <w:tcPr>
            <w:tcW w:w="1560" w:type="dxa"/>
          </w:tcPr>
          <w:p w14:paraId="5ABFD893" w14:textId="00D02D0A" w:rsidR="00AD4BE4" w:rsidRPr="0093133D" w:rsidRDefault="00AD4BE4" w:rsidP="00120398">
            <w:pPr>
              <w:spacing w:after="120"/>
              <w:rPr>
                <w:rFonts w:eastAsiaTheme="minorEastAsia"/>
                <w:color w:val="0070C0"/>
                <w:lang w:val="en-US" w:eastAsia="zh-CN"/>
              </w:rPr>
            </w:pPr>
          </w:p>
        </w:tc>
        <w:tc>
          <w:tcPr>
            <w:tcW w:w="1276" w:type="dxa"/>
          </w:tcPr>
          <w:p w14:paraId="0CE45B31" w14:textId="77777777" w:rsidR="00AD4BE4" w:rsidRDefault="00AD4BE4" w:rsidP="00120398">
            <w:pPr>
              <w:spacing w:after="120"/>
              <w:rPr>
                <w:rFonts w:eastAsiaTheme="minorEastAsia"/>
                <w:color w:val="0070C0"/>
                <w:lang w:val="en-US" w:eastAsia="zh-CN"/>
              </w:rPr>
            </w:pPr>
          </w:p>
        </w:tc>
        <w:tc>
          <w:tcPr>
            <w:tcW w:w="2714" w:type="dxa"/>
          </w:tcPr>
          <w:p w14:paraId="2F8B2DD6" w14:textId="6CAB4057" w:rsidR="00AD4BE4" w:rsidRPr="00B04195" w:rsidRDefault="00AD4BE4" w:rsidP="00120398">
            <w:pPr>
              <w:spacing w:after="120"/>
              <w:rPr>
                <w:rFonts w:eastAsiaTheme="minorEastAsia"/>
                <w:color w:val="0070C0"/>
                <w:lang w:val="en-US" w:eastAsia="zh-CN"/>
              </w:rPr>
            </w:pPr>
          </w:p>
        </w:tc>
        <w:tc>
          <w:tcPr>
            <w:tcW w:w="1178" w:type="dxa"/>
          </w:tcPr>
          <w:p w14:paraId="096A25B7" w14:textId="7F68A5BD" w:rsidR="00AD4BE4" w:rsidRPr="00B04195" w:rsidRDefault="00AD4BE4" w:rsidP="00120398">
            <w:pPr>
              <w:spacing w:after="120"/>
              <w:rPr>
                <w:rFonts w:eastAsiaTheme="minorEastAsia"/>
                <w:color w:val="0070C0"/>
                <w:lang w:val="en-US" w:eastAsia="zh-CN"/>
              </w:rPr>
            </w:pPr>
          </w:p>
        </w:tc>
        <w:tc>
          <w:tcPr>
            <w:tcW w:w="2628" w:type="dxa"/>
          </w:tcPr>
          <w:p w14:paraId="48358F15" w14:textId="6A0FE8F3" w:rsidR="00AD4BE4" w:rsidRPr="00D0036C" w:rsidRDefault="00AD4BE4" w:rsidP="00120398">
            <w:pPr>
              <w:spacing w:after="120"/>
              <w:rPr>
                <w:rFonts w:eastAsiaTheme="minorEastAsia"/>
                <w:color w:val="0070C0"/>
                <w:lang w:val="en-US" w:eastAsia="zh-CN"/>
              </w:rPr>
            </w:pPr>
          </w:p>
        </w:tc>
        <w:tc>
          <w:tcPr>
            <w:tcW w:w="1843" w:type="dxa"/>
          </w:tcPr>
          <w:p w14:paraId="49BEFBE9" w14:textId="77777777" w:rsidR="00AD4BE4" w:rsidRPr="00B04195" w:rsidRDefault="00AD4BE4" w:rsidP="00120398">
            <w:pPr>
              <w:spacing w:after="120"/>
              <w:rPr>
                <w:rFonts w:eastAsiaTheme="minorEastAsia"/>
                <w:color w:val="0070C0"/>
                <w:lang w:val="en-US" w:eastAsia="zh-CN"/>
              </w:rPr>
            </w:pPr>
          </w:p>
        </w:tc>
      </w:tr>
      <w:tr w:rsidR="00AD4BE4" w:rsidRPr="00B04195" w14:paraId="3D279C6C" w14:textId="77777777" w:rsidTr="00120398">
        <w:tc>
          <w:tcPr>
            <w:tcW w:w="1560" w:type="dxa"/>
          </w:tcPr>
          <w:p w14:paraId="3BF3A351" w14:textId="19538C23" w:rsidR="00AD4BE4" w:rsidRPr="00B04195" w:rsidRDefault="00AD4BE4" w:rsidP="00120398">
            <w:pPr>
              <w:spacing w:after="120"/>
              <w:rPr>
                <w:rFonts w:eastAsiaTheme="minorEastAsia"/>
                <w:color w:val="0070C0"/>
                <w:lang w:val="en-US" w:eastAsia="zh-CN"/>
              </w:rPr>
            </w:pPr>
          </w:p>
        </w:tc>
        <w:tc>
          <w:tcPr>
            <w:tcW w:w="1276" w:type="dxa"/>
          </w:tcPr>
          <w:p w14:paraId="0CCD317F" w14:textId="77777777" w:rsidR="00AD4BE4" w:rsidRPr="00B04195" w:rsidRDefault="00AD4BE4" w:rsidP="00120398">
            <w:pPr>
              <w:spacing w:after="120"/>
              <w:rPr>
                <w:rFonts w:eastAsiaTheme="minorEastAsia"/>
                <w:color w:val="0070C0"/>
                <w:lang w:val="en-US" w:eastAsia="zh-CN"/>
              </w:rPr>
            </w:pPr>
          </w:p>
        </w:tc>
        <w:tc>
          <w:tcPr>
            <w:tcW w:w="2714" w:type="dxa"/>
          </w:tcPr>
          <w:p w14:paraId="36F08B29" w14:textId="72B15D41" w:rsidR="00AD4BE4" w:rsidRPr="004F15ED" w:rsidRDefault="00AD4BE4" w:rsidP="00120398">
            <w:pPr>
              <w:spacing w:after="120"/>
              <w:rPr>
                <w:rFonts w:eastAsiaTheme="minorEastAsia"/>
                <w:color w:val="0070C0"/>
                <w:lang w:val="en-US" w:eastAsia="zh-CN"/>
              </w:rPr>
            </w:pPr>
          </w:p>
        </w:tc>
        <w:tc>
          <w:tcPr>
            <w:tcW w:w="1178" w:type="dxa"/>
          </w:tcPr>
          <w:p w14:paraId="45177C4F" w14:textId="4D5C8D9B" w:rsidR="00AD4BE4" w:rsidRPr="00B04195" w:rsidRDefault="00AD4BE4" w:rsidP="00120398">
            <w:pPr>
              <w:spacing w:after="120"/>
              <w:rPr>
                <w:rFonts w:eastAsiaTheme="minorEastAsia"/>
                <w:color w:val="0070C0"/>
                <w:lang w:val="en-US" w:eastAsia="zh-CN"/>
              </w:rPr>
            </w:pPr>
          </w:p>
        </w:tc>
        <w:tc>
          <w:tcPr>
            <w:tcW w:w="2628" w:type="dxa"/>
          </w:tcPr>
          <w:p w14:paraId="3108C96D" w14:textId="77777777" w:rsidR="00AD4BE4" w:rsidRPr="00D0036C" w:rsidRDefault="00AD4BE4" w:rsidP="00120398">
            <w:pPr>
              <w:spacing w:after="120"/>
              <w:rPr>
                <w:rFonts w:eastAsiaTheme="minorEastAsia"/>
                <w:color w:val="0070C0"/>
                <w:lang w:val="en-US" w:eastAsia="zh-CN"/>
              </w:rPr>
            </w:pPr>
          </w:p>
        </w:tc>
        <w:tc>
          <w:tcPr>
            <w:tcW w:w="1843" w:type="dxa"/>
          </w:tcPr>
          <w:p w14:paraId="39243590" w14:textId="77777777" w:rsidR="00AD4BE4" w:rsidRPr="00B04195" w:rsidRDefault="00AD4BE4" w:rsidP="00120398">
            <w:pPr>
              <w:spacing w:after="120"/>
              <w:rPr>
                <w:rFonts w:eastAsiaTheme="minorEastAsia"/>
                <w:color w:val="0070C0"/>
                <w:lang w:val="en-US" w:eastAsia="zh-CN"/>
              </w:rPr>
            </w:pPr>
          </w:p>
        </w:tc>
      </w:tr>
      <w:tr w:rsidR="00AD4BE4" w:rsidRPr="00B04195" w14:paraId="2428F204" w14:textId="77777777" w:rsidTr="00120398">
        <w:tc>
          <w:tcPr>
            <w:tcW w:w="1560" w:type="dxa"/>
          </w:tcPr>
          <w:p w14:paraId="33A89D2C" w14:textId="471C37DC" w:rsidR="00AD4BE4" w:rsidRPr="0093133D" w:rsidRDefault="00AD4BE4" w:rsidP="00120398">
            <w:pPr>
              <w:spacing w:after="120"/>
              <w:rPr>
                <w:rFonts w:eastAsiaTheme="minorEastAsia"/>
                <w:color w:val="0070C0"/>
                <w:lang w:val="en-US" w:eastAsia="zh-CN"/>
              </w:rPr>
            </w:pPr>
          </w:p>
        </w:tc>
        <w:tc>
          <w:tcPr>
            <w:tcW w:w="1276" w:type="dxa"/>
          </w:tcPr>
          <w:p w14:paraId="66A274D4" w14:textId="77777777" w:rsidR="00AD4BE4" w:rsidRPr="00B04195" w:rsidRDefault="00AD4BE4" w:rsidP="00120398">
            <w:pPr>
              <w:spacing w:after="120"/>
              <w:rPr>
                <w:rFonts w:eastAsiaTheme="minorEastAsia"/>
                <w:color w:val="0070C0"/>
                <w:lang w:val="en-US" w:eastAsia="zh-CN"/>
              </w:rPr>
            </w:pPr>
          </w:p>
        </w:tc>
        <w:tc>
          <w:tcPr>
            <w:tcW w:w="2714" w:type="dxa"/>
          </w:tcPr>
          <w:p w14:paraId="0168CCAD" w14:textId="236DD1F4" w:rsidR="00AD4BE4" w:rsidRPr="004F15ED" w:rsidRDefault="00AD4BE4" w:rsidP="00120398">
            <w:pPr>
              <w:spacing w:after="120"/>
              <w:rPr>
                <w:rFonts w:eastAsiaTheme="minorEastAsia"/>
                <w:color w:val="0070C0"/>
                <w:lang w:val="en-US" w:eastAsia="zh-CN"/>
              </w:rPr>
            </w:pPr>
          </w:p>
        </w:tc>
        <w:tc>
          <w:tcPr>
            <w:tcW w:w="1178" w:type="dxa"/>
          </w:tcPr>
          <w:p w14:paraId="2C80AC4A" w14:textId="3533E891" w:rsidR="00AD4BE4" w:rsidRPr="00B04195" w:rsidRDefault="00AD4BE4" w:rsidP="00120398">
            <w:pPr>
              <w:spacing w:after="120"/>
              <w:rPr>
                <w:rFonts w:eastAsiaTheme="minorEastAsia"/>
                <w:color w:val="0070C0"/>
                <w:lang w:val="en-US" w:eastAsia="zh-CN"/>
              </w:rPr>
            </w:pPr>
          </w:p>
        </w:tc>
        <w:tc>
          <w:tcPr>
            <w:tcW w:w="2628" w:type="dxa"/>
          </w:tcPr>
          <w:p w14:paraId="5F5E6980" w14:textId="77777777" w:rsidR="00AD4BE4" w:rsidRPr="00D0036C" w:rsidRDefault="00AD4BE4" w:rsidP="00120398">
            <w:pPr>
              <w:spacing w:after="120"/>
              <w:rPr>
                <w:rFonts w:eastAsiaTheme="minorEastAsia"/>
                <w:color w:val="0070C0"/>
                <w:lang w:val="en-US" w:eastAsia="zh-CN"/>
              </w:rPr>
            </w:pPr>
          </w:p>
        </w:tc>
        <w:tc>
          <w:tcPr>
            <w:tcW w:w="1843" w:type="dxa"/>
          </w:tcPr>
          <w:p w14:paraId="440237F1" w14:textId="77777777" w:rsidR="00AD4BE4" w:rsidRPr="00B04195" w:rsidRDefault="00AD4BE4" w:rsidP="00120398">
            <w:pPr>
              <w:spacing w:after="120"/>
              <w:rPr>
                <w:rFonts w:eastAsiaTheme="minorEastAsia"/>
                <w:color w:val="0070C0"/>
                <w:lang w:val="en-US" w:eastAsia="zh-CN"/>
              </w:rPr>
            </w:pPr>
          </w:p>
        </w:tc>
      </w:tr>
      <w:tr w:rsidR="00AD4BE4" w14:paraId="0F575EC7" w14:textId="77777777" w:rsidTr="00120398">
        <w:tc>
          <w:tcPr>
            <w:tcW w:w="1560" w:type="dxa"/>
          </w:tcPr>
          <w:p w14:paraId="51D958A5" w14:textId="4CA7D36F" w:rsidR="00AD4BE4" w:rsidRPr="00B04195" w:rsidRDefault="00AD4BE4" w:rsidP="00120398">
            <w:pPr>
              <w:spacing w:after="120"/>
              <w:rPr>
                <w:rFonts w:eastAsiaTheme="minorEastAsia"/>
                <w:color w:val="0070C0"/>
                <w:lang w:eastAsia="zh-CN"/>
              </w:rPr>
            </w:pPr>
          </w:p>
        </w:tc>
        <w:tc>
          <w:tcPr>
            <w:tcW w:w="1276" w:type="dxa"/>
          </w:tcPr>
          <w:p w14:paraId="1A2A9FF0" w14:textId="77777777" w:rsidR="00AD4BE4" w:rsidRPr="00404831" w:rsidRDefault="00AD4BE4" w:rsidP="00120398">
            <w:pPr>
              <w:spacing w:after="120"/>
              <w:rPr>
                <w:rFonts w:eastAsiaTheme="minorEastAsia"/>
                <w:i/>
                <w:color w:val="0070C0"/>
                <w:lang w:val="en-US" w:eastAsia="zh-CN"/>
              </w:rPr>
            </w:pPr>
          </w:p>
        </w:tc>
        <w:tc>
          <w:tcPr>
            <w:tcW w:w="2714" w:type="dxa"/>
          </w:tcPr>
          <w:p w14:paraId="70468689" w14:textId="7B5D7D96" w:rsidR="00AD4BE4" w:rsidRPr="005A7E97" w:rsidRDefault="00AD4BE4" w:rsidP="00120398">
            <w:pPr>
              <w:spacing w:after="120"/>
              <w:rPr>
                <w:rFonts w:eastAsiaTheme="minorEastAsia"/>
                <w:iCs/>
                <w:color w:val="0070C0"/>
                <w:lang w:val="en-US" w:eastAsia="zh-CN"/>
              </w:rPr>
            </w:pPr>
          </w:p>
        </w:tc>
        <w:tc>
          <w:tcPr>
            <w:tcW w:w="1178" w:type="dxa"/>
          </w:tcPr>
          <w:p w14:paraId="5CA4397E" w14:textId="2097D1EF" w:rsidR="00AD4BE4" w:rsidRPr="005A7E97" w:rsidRDefault="00AD4BE4" w:rsidP="00120398">
            <w:pPr>
              <w:spacing w:after="120"/>
              <w:rPr>
                <w:rFonts w:eastAsiaTheme="minorEastAsia"/>
                <w:iCs/>
                <w:color w:val="0070C0"/>
                <w:lang w:val="en-US" w:eastAsia="zh-CN"/>
              </w:rPr>
            </w:pPr>
          </w:p>
        </w:tc>
        <w:tc>
          <w:tcPr>
            <w:tcW w:w="2628" w:type="dxa"/>
          </w:tcPr>
          <w:p w14:paraId="233E7D34" w14:textId="77777777" w:rsidR="00AD4BE4" w:rsidRPr="003418CB" w:rsidRDefault="00AD4BE4" w:rsidP="00120398">
            <w:pPr>
              <w:spacing w:after="120"/>
              <w:rPr>
                <w:rFonts w:eastAsiaTheme="minorEastAsia"/>
                <w:color w:val="0070C0"/>
                <w:lang w:val="en-US" w:eastAsia="zh-CN"/>
              </w:rPr>
            </w:pPr>
          </w:p>
        </w:tc>
        <w:tc>
          <w:tcPr>
            <w:tcW w:w="1843" w:type="dxa"/>
          </w:tcPr>
          <w:p w14:paraId="2F55F2FB" w14:textId="77777777" w:rsidR="00AD4BE4" w:rsidRPr="00404831" w:rsidRDefault="00AD4BE4" w:rsidP="00120398">
            <w:pPr>
              <w:spacing w:after="120"/>
              <w:rPr>
                <w:rFonts w:eastAsiaTheme="minorEastAsia"/>
                <w:i/>
                <w:color w:val="0070C0"/>
                <w:lang w:val="en-US" w:eastAsia="zh-CN"/>
              </w:rPr>
            </w:pPr>
          </w:p>
        </w:tc>
      </w:tr>
      <w:tr w:rsidR="00AD4BE4" w14:paraId="46CE599C" w14:textId="77777777" w:rsidTr="00120398">
        <w:tc>
          <w:tcPr>
            <w:tcW w:w="1560" w:type="dxa"/>
          </w:tcPr>
          <w:p w14:paraId="25DBB8BC" w14:textId="13EA95DC" w:rsidR="00AD4BE4" w:rsidRPr="00B04195" w:rsidRDefault="00AD4BE4" w:rsidP="00120398">
            <w:pPr>
              <w:spacing w:after="120"/>
              <w:rPr>
                <w:rFonts w:eastAsiaTheme="minorEastAsia"/>
                <w:color w:val="0070C0"/>
                <w:lang w:eastAsia="zh-CN"/>
              </w:rPr>
            </w:pPr>
          </w:p>
        </w:tc>
        <w:tc>
          <w:tcPr>
            <w:tcW w:w="1276" w:type="dxa"/>
          </w:tcPr>
          <w:p w14:paraId="794ABFDD" w14:textId="77777777" w:rsidR="00AD4BE4" w:rsidRPr="00404831" w:rsidRDefault="00AD4BE4" w:rsidP="00120398">
            <w:pPr>
              <w:spacing w:after="120"/>
              <w:rPr>
                <w:rFonts w:eastAsiaTheme="minorEastAsia"/>
                <w:i/>
                <w:color w:val="0070C0"/>
                <w:lang w:val="en-US" w:eastAsia="zh-CN"/>
              </w:rPr>
            </w:pPr>
          </w:p>
        </w:tc>
        <w:tc>
          <w:tcPr>
            <w:tcW w:w="2714" w:type="dxa"/>
          </w:tcPr>
          <w:p w14:paraId="43AF6AA2" w14:textId="5AE4BB19" w:rsidR="00AD4BE4" w:rsidRPr="005A7E97" w:rsidRDefault="00AD4BE4" w:rsidP="00120398">
            <w:pPr>
              <w:spacing w:after="120"/>
              <w:rPr>
                <w:rFonts w:eastAsiaTheme="minorEastAsia"/>
                <w:iCs/>
                <w:color w:val="0070C0"/>
                <w:lang w:val="en-US" w:eastAsia="zh-CN"/>
              </w:rPr>
            </w:pPr>
          </w:p>
        </w:tc>
        <w:tc>
          <w:tcPr>
            <w:tcW w:w="1178" w:type="dxa"/>
          </w:tcPr>
          <w:p w14:paraId="3B9AB1AD" w14:textId="5D67318C" w:rsidR="00AD4BE4" w:rsidRPr="005A7E97" w:rsidRDefault="00AD4BE4" w:rsidP="00120398">
            <w:pPr>
              <w:spacing w:after="120"/>
              <w:rPr>
                <w:rFonts w:eastAsiaTheme="minorEastAsia"/>
                <w:iCs/>
                <w:color w:val="0070C0"/>
                <w:lang w:val="en-US" w:eastAsia="zh-CN"/>
              </w:rPr>
            </w:pPr>
          </w:p>
        </w:tc>
        <w:tc>
          <w:tcPr>
            <w:tcW w:w="2628" w:type="dxa"/>
          </w:tcPr>
          <w:p w14:paraId="389F181C" w14:textId="77777777" w:rsidR="00AD4BE4" w:rsidRPr="003418CB" w:rsidRDefault="00AD4BE4" w:rsidP="00120398">
            <w:pPr>
              <w:spacing w:after="120"/>
              <w:rPr>
                <w:rFonts w:eastAsiaTheme="minorEastAsia"/>
                <w:color w:val="0070C0"/>
                <w:lang w:val="en-US" w:eastAsia="zh-CN"/>
              </w:rPr>
            </w:pPr>
          </w:p>
        </w:tc>
        <w:tc>
          <w:tcPr>
            <w:tcW w:w="1843" w:type="dxa"/>
          </w:tcPr>
          <w:p w14:paraId="4A6CB0FB" w14:textId="77777777" w:rsidR="00AD4BE4" w:rsidRPr="00404831" w:rsidRDefault="00AD4BE4" w:rsidP="00120398">
            <w:pPr>
              <w:spacing w:after="120"/>
              <w:rPr>
                <w:rFonts w:eastAsiaTheme="minorEastAsia"/>
                <w:i/>
                <w:color w:val="0070C0"/>
                <w:lang w:val="en-US" w:eastAsia="zh-CN"/>
              </w:rPr>
            </w:pPr>
          </w:p>
        </w:tc>
      </w:tr>
      <w:tr w:rsidR="00AD4BE4" w14:paraId="64F54066" w14:textId="77777777" w:rsidTr="00120398">
        <w:tc>
          <w:tcPr>
            <w:tcW w:w="1560" w:type="dxa"/>
          </w:tcPr>
          <w:p w14:paraId="755099FF" w14:textId="70E888EC" w:rsidR="00AD4BE4" w:rsidRPr="005A7E97" w:rsidRDefault="00AD4BE4" w:rsidP="00120398">
            <w:pPr>
              <w:spacing w:after="120"/>
              <w:rPr>
                <w:rFonts w:eastAsiaTheme="minorEastAsia"/>
                <w:color w:val="0070C0"/>
                <w:lang w:eastAsia="zh-CN"/>
              </w:rPr>
            </w:pPr>
          </w:p>
        </w:tc>
        <w:tc>
          <w:tcPr>
            <w:tcW w:w="1276" w:type="dxa"/>
          </w:tcPr>
          <w:p w14:paraId="3030D428" w14:textId="77777777" w:rsidR="00AD4BE4" w:rsidRPr="005A7E97" w:rsidRDefault="00AD4BE4" w:rsidP="00120398">
            <w:pPr>
              <w:spacing w:after="120"/>
              <w:rPr>
                <w:rFonts w:eastAsiaTheme="minorEastAsia"/>
                <w:color w:val="0070C0"/>
                <w:lang w:val="en-US" w:eastAsia="zh-CN"/>
              </w:rPr>
            </w:pPr>
          </w:p>
        </w:tc>
        <w:tc>
          <w:tcPr>
            <w:tcW w:w="2714" w:type="dxa"/>
          </w:tcPr>
          <w:p w14:paraId="5C47DA92" w14:textId="438F70D6" w:rsidR="00AD4BE4" w:rsidRPr="005A7E97" w:rsidRDefault="00AD4BE4" w:rsidP="00120398">
            <w:pPr>
              <w:spacing w:after="120"/>
              <w:rPr>
                <w:rFonts w:eastAsiaTheme="minorEastAsia"/>
                <w:color w:val="0070C0"/>
                <w:lang w:val="en-US" w:eastAsia="zh-CN"/>
              </w:rPr>
            </w:pPr>
          </w:p>
        </w:tc>
        <w:tc>
          <w:tcPr>
            <w:tcW w:w="1178" w:type="dxa"/>
          </w:tcPr>
          <w:p w14:paraId="4B98FD49" w14:textId="2983E25A" w:rsidR="00AD4BE4" w:rsidRPr="005A7E97" w:rsidRDefault="00AD4BE4" w:rsidP="00120398">
            <w:pPr>
              <w:spacing w:after="120"/>
              <w:rPr>
                <w:rFonts w:eastAsiaTheme="minorEastAsia"/>
                <w:color w:val="0070C0"/>
                <w:lang w:val="en-US" w:eastAsia="zh-CN"/>
              </w:rPr>
            </w:pPr>
          </w:p>
        </w:tc>
        <w:tc>
          <w:tcPr>
            <w:tcW w:w="2628" w:type="dxa"/>
          </w:tcPr>
          <w:p w14:paraId="4739C916" w14:textId="77777777" w:rsidR="00AD4BE4" w:rsidRPr="003418CB" w:rsidRDefault="00AD4BE4" w:rsidP="00120398">
            <w:pPr>
              <w:spacing w:after="120"/>
              <w:rPr>
                <w:rFonts w:eastAsiaTheme="minorEastAsia"/>
                <w:color w:val="0070C0"/>
                <w:lang w:val="en-US" w:eastAsia="zh-CN"/>
              </w:rPr>
            </w:pPr>
          </w:p>
        </w:tc>
        <w:tc>
          <w:tcPr>
            <w:tcW w:w="1843" w:type="dxa"/>
          </w:tcPr>
          <w:p w14:paraId="0EE43C98" w14:textId="77777777" w:rsidR="00AD4BE4" w:rsidRPr="00404831" w:rsidRDefault="00AD4BE4" w:rsidP="00120398">
            <w:pPr>
              <w:spacing w:after="120"/>
              <w:rPr>
                <w:rFonts w:eastAsiaTheme="minorEastAsia"/>
                <w:i/>
                <w:color w:val="0070C0"/>
                <w:lang w:val="en-US" w:eastAsia="zh-CN"/>
              </w:rPr>
            </w:pPr>
          </w:p>
        </w:tc>
      </w:tr>
      <w:tr w:rsidR="00AD4BE4" w14:paraId="7B04744D" w14:textId="77777777" w:rsidTr="00120398">
        <w:tc>
          <w:tcPr>
            <w:tcW w:w="1560" w:type="dxa"/>
          </w:tcPr>
          <w:p w14:paraId="2FB47733" w14:textId="46DC8AE4" w:rsidR="00AD4BE4" w:rsidRPr="00B04195" w:rsidRDefault="00AD4BE4" w:rsidP="00120398">
            <w:pPr>
              <w:spacing w:after="120"/>
              <w:rPr>
                <w:rFonts w:eastAsiaTheme="minorEastAsia"/>
                <w:color w:val="0070C0"/>
                <w:lang w:eastAsia="zh-CN"/>
              </w:rPr>
            </w:pPr>
          </w:p>
        </w:tc>
        <w:tc>
          <w:tcPr>
            <w:tcW w:w="1276" w:type="dxa"/>
          </w:tcPr>
          <w:p w14:paraId="394DB9D1" w14:textId="77777777" w:rsidR="00AD4BE4" w:rsidRPr="00404831" w:rsidRDefault="00AD4BE4" w:rsidP="00120398">
            <w:pPr>
              <w:spacing w:after="120"/>
              <w:rPr>
                <w:rFonts w:eastAsiaTheme="minorEastAsia"/>
                <w:i/>
                <w:color w:val="0070C0"/>
                <w:lang w:val="en-US" w:eastAsia="zh-CN"/>
              </w:rPr>
            </w:pPr>
          </w:p>
        </w:tc>
        <w:tc>
          <w:tcPr>
            <w:tcW w:w="2714" w:type="dxa"/>
          </w:tcPr>
          <w:p w14:paraId="75DE5C0B" w14:textId="7201B729" w:rsidR="00AD4BE4" w:rsidRPr="005A7E97" w:rsidRDefault="00AD4BE4" w:rsidP="00120398">
            <w:pPr>
              <w:spacing w:after="120"/>
              <w:rPr>
                <w:rFonts w:eastAsiaTheme="minorEastAsia"/>
                <w:iCs/>
                <w:color w:val="0070C0"/>
                <w:lang w:val="en-US" w:eastAsia="zh-CN"/>
              </w:rPr>
            </w:pPr>
          </w:p>
        </w:tc>
        <w:tc>
          <w:tcPr>
            <w:tcW w:w="1178" w:type="dxa"/>
          </w:tcPr>
          <w:p w14:paraId="6E7DF905" w14:textId="23D9B501" w:rsidR="00AD4BE4" w:rsidRPr="005A7E97" w:rsidRDefault="00AD4BE4" w:rsidP="00120398">
            <w:pPr>
              <w:spacing w:after="120"/>
              <w:rPr>
                <w:rFonts w:eastAsiaTheme="minorEastAsia"/>
                <w:iCs/>
                <w:color w:val="0070C0"/>
                <w:lang w:val="en-US" w:eastAsia="zh-CN"/>
              </w:rPr>
            </w:pPr>
          </w:p>
        </w:tc>
        <w:tc>
          <w:tcPr>
            <w:tcW w:w="2628" w:type="dxa"/>
          </w:tcPr>
          <w:p w14:paraId="71C72BBA" w14:textId="77777777" w:rsidR="00AD4BE4" w:rsidRPr="003418CB" w:rsidRDefault="00AD4BE4" w:rsidP="00120398">
            <w:pPr>
              <w:spacing w:after="120"/>
              <w:rPr>
                <w:rFonts w:eastAsiaTheme="minorEastAsia"/>
                <w:color w:val="0070C0"/>
                <w:lang w:val="en-US" w:eastAsia="zh-CN"/>
              </w:rPr>
            </w:pPr>
          </w:p>
        </w:tc>
        <w:tc>
          <w:tcPr>
            <w:tcW w:w="1843" w:type="dxa"/>
          </w:tcPr>
          <w:p w14:paraId="00E5629B" w14:textId="77777777" w:rsidR="00AD4BE4" w:rsidRPr="00404831" w:rsidRDefault="00AD4BE4" w:rsidP="00120398">
            <w:pPr>
              <w:spacing w:after="120"/>
              <w:rPr>
                <w:rFonts w:eastAsiaTheme="minorEastAsia"/>
                <w:i/>
                <w:color w:val="0070C0"/>
                <w:lang w:val="en-US" w:eastAsia="zh-CN"/>
              </w:rPr>
            </w:pPr>
          </w:p>
        </w:tc>
      </w:tr>
      <w:tr w:rsidR="00AD4BE4" w14:paraId="2D05181F" w14:textId="77777777" w:rsidTr="00120398">
        <w:tc>
          <w:tcPr>
            <w:tcW w:w="1560" w:type="dxa"/>
          </w:tcPr>
          <w:p w14:paraId="74EE9D50" w14:textId="10CE3AB5" w:rsidR="00AD4BE4" w:rsidRPr="00B04195" w:rsidRDefault="00AD4BE4" w:rsidP="00120398">
            <w:pPr>
              <w:spacing w:after="120"/>
              <w:rPr>
                <w:rFonts w:eastAsiaTheme="minorEastAsia"/>
                <w:color w:val="0070C0"/>
                <w:lang w:eastAsia="zh-CN"/>
              </w:rPr>
            </w:pPr>
          </w:p>
        </w:tc>
        <w:tc>
          <w:tcPr>
            <w:tcW w:w="1276" w:type="dxa"/>
          </w:tcPr>
          <w:p w14:paraId="01160EA9" w14:textId="77777777" w:rsidR="00AD4BE4" w:rsidRPr="00404831" w:rsidRDefault="00AD4BE4" w:rsidP="00120398">
            <w:pPr>
              <w:spacing w:after="120"/>
              <w:rPr>
                <w:rFonts w:eastAsiaTheme="minorEastAsia"/>
                <w:i/>
                <w:color w:val="0070C0"/>
                <w:lang w:val="en-US" w:eastAsia="zh-CN"/>
              </w:rPr>
            </w:pPr>
          </w:p>
        </w:tc>
        <w:tc>
          <w:tcPr>
            <w:tcW w:w="2714" w:type="dxa"/>
          </w:tcPr>
          <w:p w14:paraId="463D21F7" w14:textId="6310A671" w:rsidR="00AD4BE4" w:rsidRPr="005A7E97" w:rsidRDefault="00AD4BE4" w:rsidP="00120398">
            <w:pPr>
              <w:spacing w:after="120"/>
              <w:rPr>
                <w:rFonts w:eastAsiaTheme="minorEastAsia"/>
                <w:iCs/>
                <w:color w:val="0070C0"/>
                <w:lang w:val="en-US" w:eastAsia="zh-CN"/>
              </w:rPr>
            </w:pPr>
          </w:p>
        </w:tc>
        <w:tc>
          <w:tcPr>
            <w:tcW w:w="1178" w:type="dxa"/>
          </w:tcPr>
          <w:p w14:paraId="324CDFE4" w14:textId="15C9355B" w:rsidR="00AD4BE4" w:rsidRPr="005A7E97" w:rsidRDefault="00AD4BE4" w:rsidP="00120398">
            <w:pPr>
              <w:spacing w:after="120"/>
              <w:rPr>
                <w:rFonts w:eastAsiaTheme="minorEastAsia"/>
                <w:iCs/>
                <w:color w:val="0070C0"/>
                <w:lang w:val="en-US" w:eastAsia="zh-CN"/>
              </w:rPr>
            </w:pPr>
          </w:p>
        </w:tc>
        <w:tc>
          <w:tcPr>
            <w:tcW w:w="2628" w:type="dxa"/>
          </w:tcPr>
          <w:p w14:paraId="4A3606FE" w14:textId="77777777" w:rsidR="00AD4BE4" w:rsidRPr="003418CB" w:rsidRDefault="00AD4BE4" w:rsidP="00120398">
            <w:pPr>
              <w:spacing w:after="120"/>
              <w:rPr>
                <w:rFonts w:eastAsiaTheme="minorEastAsia"/>
                <w:color w:val="0070C0"/>
                <w:lang w:val="en-US" w:eastAsia="zh-CN"/>
              </w:rPr>
            </w:pPr>
          </w:p>
        </w:tc>
        <w:tc>
          <w:tcPr>
            <w:tcW w:w="1843" w:type="dxa"/>
          </w:tcPr>
          <w:p w14:paraId="15B71DF6" w14:textId="77777777" w:rsidR="00AD4BE4" w:rsidRPr="00404831" w:rsidRDefault="00AD4BE4" w:rsidP="00120398">
            <w:pPr>
              <w:spacing w:after="120"/>
              <w:rPr>
                <w:rFonts w:eastAsiaTheme="minorEastAsia"/>
                <w:i/>
                <w:color w:val="0070C0"/>
                <w:lang w:val="en-US" w:eastAsia="zh-CN"/>
              </w:rPr>
            </w:pPr>
          </w:p>
        </w:tc>
      </w:tr>
      <w:tr w:rsidR="00AD4BE4" w14:paraId="63EC6AE4" w14:textId="77777777" w:rsidTr="00120398">
        <w:tc>
          <w:tcPr>
            <w:tcW w:w="1560" w:type="dxa"/>
          </w:tcPr>
          <w:p w14:paraId="377B281E" w14:textId="627F8EF9" w:rsidR="00AD4BE4" w:rsidRPr="00B04195" w:rsidRDefault="00AD4BE4" w:rsidP="00120398">
            <w:pPr>
              <w:spacing w:after="120"/>
              <w:rPr>
                <w:rFonts w:eastAsiaTheme="minorEastAsia"/>
                <w:color w:val="0070C0"/>
                <w:lang w:eastAsia="zh-CN"/>
              </w:rPr>
            </w:pPr>
          </w:p>
        </w:tc>
        <w:tc>
          <w:tcPr>
            <w:tcW w:w="1276" w:type="dxa"/>
          </w:tcPr>
          <w:p w14:paraId="0ABECBFC" w14:textId="77777777" w:rsidR="00AD4BE4" w:rsidRPr="00404831" w:rsidRDefault="00AD4BE4" w:rsidP="00120398">
            <w:pPr>
              <w:spacing w:after="120"/>
              <w:rPr>
                <w:rFonts w:eastAsiaTheme="minorEastAsia"/>
                <w:i/>
                <w:color w:val="0070C0"/>
                <w:lang w:val="en-US" w:eastAsia="zh-CN"/>
              </w:rPr>
            </w:pPr>
          </w:p>
        </w:tc>
        <w:tc>
          <w:tcPr>
            <w:tcW w:w="2714" w:type="dxa"/>
          </w:tcPr>
          <w:p w14:paraId="54A44828" w14:textId="1E2091A1" w:rsidR="00AD4BE4" w:rsidRPr="005A7E97" w:rsidRDefault="00AD4BE4" w:rsidP="00120398">
            <w:pPr>
              <w:spacing w:after="120"/>
              <w:rPr>
                <w:rFonts w:eastAsiaTheme="minorEastAsia"/>
                <w:iCs/>
                <w:color w:val="0070C0"/>
                <w:lang w:val="en-US" w:eastAsia="zh-CN"/>
              </w:rPr>
            </w:pPr>
          </w:p>
        </w:tc>
        <w:tc>
          <w:tcPr>
            <w:tcW w:w="1178" w:type="dxa"/>
          </w:tcPr>
          <w:p w14:paraId="3D70F68E" w14:textId="52AEFCAE" w:rsidR="00AD4BE4" w:rsidRPr="005A7E97" w:rsidRDefault="00AD4BE4" w:rsidP="00120398">
            <w:pPr>
              <w:spacing w:after="120"/>
              <w:rPr>
                <w:rFonts w:eastAsiaTheme="minorEastAsia"/>
                <w:iCs/>
                <w:color w:val="0070C0"/>
                <w:lang w:val="en-US" w:eastAsia="zh-CN"/>
              </w:rPr>
            </w:pPr>
          </w:p>
        </w:tc>
        <w:tc>
          <w:tcPr>
            <w:tcW w:w="2628" w:type="dxa"/>
          </w:tcPr>
          <w:p w14:paraId="31AF7F20" w14:textId="77777777" w:rsidR="00AD4BE4" w:rsidRPr="003418CB" w:rsidRDefault="00AD4BE4" w:rsidP="00120398">
            <w:pPr>
              <w:spacing w:after="120"/>
              <w:rPr>
                <w:rFonts w:eastAsiaTheme="minorEastAsia"/>
                <w:color w:val="0070C0"/>
                <w:lang w:val="en-US" w:eastAsia="zh-CN"/>
              </w:rPr>
            </w:pPr>
          </w:p>
        </w:tc>
        <w:tc>
          <w:tcPr>
            <w:tcW w:w="1843" w:type="dxa"/>
          </w:tcPr>
          <w:p w14:paraId="34ACCACA" w14:textId="77777777" w:rsidR="00AD4BE4" w:rsidRPr="00404831" w:rsidRDefault="00AD4BE4" w:rsidP="00120398">
            <w:pPr>
              <w:spacing w:after="120"/>
              <w:rPr>
                <w:rFonts w:eastAsiaTheme="minorEastAsia"/>
                <w:i/>
                <w:color w:val="0070C0"/>
                <w:lang w:val="en-US" w:eastAsia="zh-CN"/>
              </w:rPr>
            </w:pPr>
          </w:p>
        </w:tc>
      </w:tr>
      <w:tr w:rsidR="00AD4BE4" w14:paraId="6C18EA5E" w14:textId="77777777" w:rsidTr="00120398">
        <w:tc>
          <w:tcPr>
            <w:tcW w:w="1560" w:type="dxa"/>
          </w:tcPr>
          <w:p w14:paraId="7FCD9FEA" w14:textId="27BF4E58" w:rsidR="00AD4BE4" w:rsidRPr="00B04195" w:rsidRDefault="00AD4BE4" w:rsidP="00120398">
            <w:pPr>
              <w:spacing w:after="120"/>
              <w:rPr>
                <w:rFonts w:eastAsiaTheme="minorEastAsia"/>
                <w:color w:val="0070C0"/>
                <w:lang w:eastAsia="zh-CN"/>
              </w:rPr>
            </w:pPr>
          </w:p>
        </w:tc>
        <w:tc>
          <w:tcPr>
            <w:tcW w:w="1276" w:type="dxa"/>
          </w:tcPr>
          <w:p w14:paraId="0E7CD437" w14:textId="77777777" w:rsidR="00AD4BE4" w:rsidRPr="00404831" w:rsidRDefault="00AD4BE4" w:rsidP="00120398">
            <w:pPr>
              <w:spacing w:after="120"/>
              <w:rPr>
                <w:rFonts w:eastAsiaTheme="minorEastAsia"/>
                <w:i/>
                <w:color w:val="0070C0"/>
                <w:lang w:val="en-US" w:eastAsia="zh-CN"/>
              </w:rPr>
            </w:pPr>
          </w:p>
        </w:tc>
        <w:tc>
          <w:tcPr>
            <w:tcW w:w="2714" w:type="dxa"/>
          </w:tcPr>
          <w:p w14:paraId="65E5ED5D" w14:textId="66DF835C" w:rsidR="00AD4BE4" w:rsidRPr="005A7E97" w:rsidRDefault="00AD4BE4" w:rsidP="00120398">
            <w:pPr>
              <w:spacing w:after="120"/>
              <w:rPr>
                <w:rFonts w:eastAsiaTheme="minorEastAsia"/>
                <w:iCs/>
                <w:color w:val="0070C0"/>
                <w:lang w:val="en-US" w:eastAsia="zh-CN"/>
              </w:rPr>
            </w:pPr>
          </w:p>
        </w:tc>
        <w:tc>
          <w:tcPr>
            <w:tcW w:w="1178" w:type="dxa"/>
          </w:tcPr>
          <w:p w14:paraId="40CFE925" w14:textId="529CDD38" w:rsidR="00AD4BE4" w:rsidRPr="005A7E97" w:rsidRDefault="00AD4BE4" w:rsidP="00120398">
            <w:pPr>
              <w:spacing w:after="120"/>
              <w:rPr>
                <w:rFonts w:eastAsiaTheme="minorEastAsia"/>
                <w:iCs/>
                <w:color w:val="0070C0"/>
                <w:lang w:val="en-US" w:eastAsia="zh-CN"/>
              </w:rPr>
            </w:pPr>
          </w:p>
        </w:tc>
        <w:tc>
          <w:tcPr>
            <w:tcW w:w="2628" w:type="dxa"/>
          </w:tcPr>
          <w:p w14:paraId="032FFA8D" w14:textId="77777777" w:rsidR="00AD4BE4" w:rsidRPr="003418CB" w:rsidRDefault="00AD4BE4" w:rsidP="00120398">
            <w:pPr>
              <w:spacing w:after="120"/>
              <w:rPr>
                <w:rFonts w:eastAsiaTheme="minorEastAsia"/>
                <w:color w:val="0070C0"/>
                <w:lang w:val="en-US" w:eastAsia="zh-CN"/>
              </w:rPr>
            </w:pPr>
          </w:p>
        </w:tc>
        <w:tc>
          <w:tcPr>
            <w:tcW w:w="1843" w:type="dxa"/>
          </w:tcPr>
          <w:p w14:paraId="62AB98FC" w14:textId="77777777" w:rsidR="00AD4BE4" w:rsidRPr="00404831" w:rsidRDefault="00AD4BE4" w:rsidP="00120398">
            <w:pPr>
              <w:spacing w:after="120"/>
              <w:rPr>
                <w:rFonts w:eastAsiaTheme="minorEastAsia"/>
                <w:i/>
                <w:color w:val="0070C0"/>
                <w:lang w:val="en-US" w:eastAsia="zh-CN"/>
              </w:rPr>
            </w:pPr>
          </w:p>
        </w:tc>
      </w:tr>
      <w:tr w:rsidR="005A7E97" w14:paraId="611E5FB8" w14:textId="77777777" w:rsidTr="00120398">
        <w:tc>
          <w:tcPr>
            <w:tcW w:w="1560" w:type="dxa"/>
          </w:tcPr>
          <w:p w14:paraId="60134ED6" w14:textId="1F8AAD54" w:rsidR="005A7E97" w:rsidRPr="005A7E97" w:rsidRDefault="005A7E97" w:rsidP="00120398">
            <w:pPr>
              <w:spacing w:after="120"/>
              <w:rPr>
                <w:rFonts w:eastAsiaTheme="minorEastAsia"/>
                <w:color w:val="0070C0"/>
                <w:lang w:eastAsia="zh-CN"/>
              </w:rPr>
            </w:pPr>
          </w:p>
        </w:tc>
        <w:tc>
          <w:tcPr>
            <w:tcW w:w="1276" w:type="dxa"/>
          </w:tcPr>
          <w:p w14:paraId="5FC45895" w14:textId="77777777" w:rsidR="005A7E97" w:rsidRPr="00404831" w:rsidRDefault="005A7E97" w:rsidP="00120398">
            <w:pPr>
              <w:spacing w:after="120"/>
              <w:rPr>
                <w:rFonts w:eastAsiaTheme="minorEastAsia"/>
                <w:i/>
                <w:color w:val="0070C0"/>
                <w:lang w:val="en-US" w:eastAsia="zh-CN"/>
              </w:rPr>
            </w:pPr>
          </w:p>
        </w:tc>
        <w:tc>
          <w:tcPr>
            <w:tcW w:w="2714" w:type="dxa"/>
          </w:tcPr>
          <w:p w14:paraId="0A873B1A" w14:textId="71B09D2D" w:rsidR="005A7E97" w:rsidRPr="005A7E97" w:rsidRDefault="005A7E97" w:rsidP="00120398">
            <w:pPr>
              <w:spacing w:after="120"/>
              <w:rPr>
                <w:rFonts w:eastAsiaTheme="minorEastAsia"/>
                <w:iCs/>
                <w:color w:val="0070C0"/>
                <w:lang w:val="en-US" w:eastAsia="zh-CN"/>
              </w:rPr>
            </w:pPr>
          </w:p>
        </w:tc>
        <w:tc>
          <w:tcPr>
            <w:tcW w:w="1178" w:type="dxa"/>
          </w:tcPr>
          <w:p w14:paraId="00F3084D" w14:textId="712D4B5A" w:rsidR="005A7E97" w:rsidRPr="005A7E97" w:rsidRDefault="005A7E97" w:rsidP="00120398">
            <w:pPr>
              <w:spacing w:after="120"/>
              <w:rPr>
                <w:rFonts w:eastAsiaTheme="minorEastAsia"/>
                <w:iCs/>
                <w:color w:val="0070C0"/>
                <w:lang w:val="en-US" w:eastAsia="zh-CN"/>
              </w:rPr>
            </w:pPr>
          </w:p>
        </w:tc>
        <w:tc>
          <w:tcPr>
            <w:tcW w:w="2628" w:type="dxa"/>
          </w:tcPr>
          <w:p w14:paraId="069219C3" w14:textId="77777777" w:rsidR="005A7E97" w:rsidRPr="003418CB" w:rsidRDefault="005A7E97" w:rsidP="00120398">
            <w:pPr>
              <w:spacing w:after="120"/>
              <w:rPr>
                <w:rFonts w:eastAsiaTheme="minorEastAsia"/>
                <w:color w:val="0070C0"/>
                <w:lang w:val="en-US" w:eastAsia="zh-CN"/>
              </w:rPr>
            </w:pPr>
          </w:p>
        </w:tc>
        <w:tc>
          <w:tcPr>
            <w:tcW w:w="1843" w:type="dxa"/>
          </w:tcPr>
          <w:p w14:paraId="2DF312A0" w14:textId="77777777" w:rsidR="005A7E97" w:rsidRPr="00404831" w:rsidRDefault="005A7E97" w:rsidP="00120398">
            <w:pPr>
              <w:spacing w:after="120"/>
              <w:rPr>
                <w:rFonts w:eastAsiaTheme="minorEastAsia"/>
                <w:i/>
                <w:color w:val="0070C0"/>
                <w:lang w:val="en-US" w:eastAsia="zh-CN"/>
              </w:rPr>
            </w:pPr>
          </w:p>
        </w:tc>
      </w:tr>
      <w:tr w:rsidR="005A7E97" w14:paraId="06E85AF2" w14:textId="77777777" w:rsidTr="00120398">
        <w:tc>
          <w:tcPr>
            <w:tcW w:w="1560" w:type="dxa"/>
          </w:tcPr>
          <w:p w14:paraId="654AFD5B" w14:textId="60F10C46" w:rsidR="005A7E97" w:rsidRPr="005A7E97" w:rsidRDefault="005A7E97" w:rsidP="00120398">
            <w:pPr>
              <w:spacing w:after="120"/>
              <w:rPr>
                <w:rFonts w:eastAsiaTheme="minorEastAsia"/>
                <w:color w:val="0070C0"/>
                <w:lang w:eastAsia="zh-CN"/>
              </w:rPr>
            </w:pPr>
          </w:p>
        </w:tc>
        <w:tc>
          <w:tcPr>
            <w:tcW w:w="1276" w:type="dxa"/>
          </w:tcPr>
          <w:p w14:paraId="08E6769C" w14:textId="77777777" w:rsidR="005A7E97" w:rsidRPr="00404831" w:rsidRDefault="005A7E97" w:rsidP="00120398">
            <w:pPr>
              <w:spacing w:after="120"/>
              <w:rPr>
                <w:rFonts w:eastAsiaTheme="minorEastAsia"/>
                <w:i/>
                <w:color w:val="0070C0"/>
                <w:lang w:val="en-US" w:eastAsia="zh-CN"/>
              </w:rPr>
            </w:pPr>
          </w:p>
        </w:tc>
        <w:tc>
          <w:tcPr>
            <w:tcW w:w="2714" w:type="dxa"/>
          </w:tcPr>
          <w:p w14:paraId="0C60FD64" w14:textId="6E0F6DB8" w:rsidR="005A7E97" w:rsidRPr="005A7E97" w:rsidRDefault="005A7E97" w:rsidP="00120398">
            <w:pPr>
              <w:spacing w:after="120"/>
              <w:rPr>
                <w:rFonts w:eastAsiaTheme="minorEastAsia"/>
                <w:iCs/>
                <w:color w:val="0070C0"/>
                <w:lang w:val="en-US" w:eastAsia="zh-CN"/>
              </w:rPr>
            </w:pPr>
          </w:p>
        </w:tc>
        <w:tc>
          <w:tcPr>
            <w:tcW w:w="1178" w:type="dxa"/>
          </w:tcPr>
          <w:p w14:paraId="7FE59A13" w14:textId="26282B3C" w:rsidR="005A7E97" w:rsidRPr="005A7E97" w:rsidRDefault="005A7E97" w:rsidP="00120398">
            <w:pPr>
              <w:spacing w:after="120"/>
              <w:rPr>
                <w:rFonts w:eastAsiaTheme="minorEastAsia"/>
                <w:iCs/>
                <w:color w:val="0070C0"/>
                <w:lang w:val="en-US" w:eastAsia="zh-CN"/>
              </w:rPr>
            </w:pPr>
          </w:p>
        </w:tc>
        <w:tc>
          <w:tcPr>
            <w:tcW w:w="2628" w:type="dxa"/>
          </w:tcPr>
          <w:p w14:paraId="2654C650" w14:textId="77777777" w:rsidR="005A7E97" w:rsidRPr="003418CB" w:rsidRDefault="005A7E97" w:rsidP="00120398">
            <w:pPr>
              <w:spacing w:after="120"/>
              <w:rPr>
                <w:rFonts w:eastAsiaTheme="minorEastAsia"/>
                <w:color w:val="0070C0"/>
                <w:lang w:val="en-US" w:eastAsia="zh-CN"/>
              </w:rPr>
            </w:pPr>
          </w:p>
        </w:tc>
        <w:tc>
          <w:tcPr>
            <w:tcW w:w="1843" w:type="dxa"/>
          </w:tcPr>
          <w:p w14:paraId="1D48A4D6" w14:textId="77777777" w:rsidR="005A7E97" w:rsidRPr="00404831" w:rsidRDefault="005A7E97" w:rsidP="00120398">
            <w:pPr>
              <w:spacing w:after="120"/>
              <w:rPr>
                <w:rFonts w:eastAsiaTheme="minorEastAsia"/>
                <w:i/>
                <w:color w:val="0070C0"/>
                <w:lang w:val="en-US" w:eastAsia="zh-CN"/>
              </w:rPr>
            </w:pPr>
          </w:p>
        </w:tc>
      </w:tr>
      <w:tr w:rsidR="005A7E97" w14:paraId="4D7D2403" w14:textId="77777777" w:rsidTr="00120398">
        <w:tc>
          <w:tcPr>
            <w:tcW w:w="1560" w:type="dxa"/>
          </w:tcPr>
          <w:p w14:paraId="1AF5A80B" w14:textId="7B120BC0" w:rsidR="005A7E97" w:rsidRPr="005A7E97" w:rsidRDefault="005A7E97" w:rsidP="00120398">
            <w:pPr>
              <w:spacing w:after="120"/>
              <w:rPr>
                <w:rFonts w:eastAsiaTheme="minorEastAsia"/>
                <w:color w:val="0070C0"/>
                <w:lang w:eastAsia="zh-CN"/>
              </w:rPr>
            </w:pPr>
          </w:p>
        </w:tc>
        <w:tc>
          <w:tcPr>
            <w:tcW w:w="1276" w:type="dxa"/>
          </w:tcPr>
          <w:p w14:paraId="5D3C7554" w14:textId="77777777" w:rsidR="005A7E97" w:rsidRPr="00404831" w:rsidRDefault="005A7E97" w:rsidP="00120398">
            <w:pPr>
              <w:spacing w:after="120"/>
              <w:rPr>
                <w:rFonts w:eastAsiaTheme="minorEastAsia"/>
                <w:i/>
                <w:color w:val="0070C0"/>
                <w:lang w:val="en-US" w:eastAsia="zh-CN"/>
              </w:rPr>
            </w:pPr>
          </w:p>
        </w:tc>
        <w:tc>
          <w:tcPr>
            <w:tcW w:w="2714" w:type="dxa"/>
          </w:tcPr>
          <w:p w14:paraId="736DEE5B" w14:textId="750C7C86" w:rsidR="005A7E97" w:rsidRPr="005A7E97" w:rsidRDefault="005A7E97" w:rsidP="00120398">
            <w:pPr>
              <w:spacing w:after="120"/>
              <w:rPr>
                <w:rFonts w:eastAsiaTheme="minorEastAsia"/>
                <w:iCs/>
                <w:color w:val="0070C0"/>
                <w:lang w:val="en-US" w:eastAsia="zh-CN"/>
              </w:rPr>
            </w:pPr>
          </w:p>
        </w:tc>
        <w:tc>
          <w:tcPr>
            <w:tcW w:w="1178" w:type="dxa"/>
          </w:tcPr>
          <w:p w14:paraId="5B5E06E7" w14:textId="1A70D0F1" w:rsidR="005A7E97" w:rsidRPr="005A7E97" w:rsidRDefault="005A7E97" w:rsidP="00120398">
            <w:pPr>
              <w:spacing w:after="120"/>
              <w:rPr>
                <w:rFonts w:eastAsiaTheme="minorEastAsia"/>
                <w:iCs/>
                <w:color w:val="0070C0"/>
                <w:lang w:val="en-US" w:eastAsia="zh-CN"/>
              </w:rPr>
            </w:pPr>
          </w:p>
        </w:tc>
        <w:tc>
          <w:tcPr>
            <w:tcW w:w="2628" w:type="dxa"/>
          </w:tcPr>
          <w:p w14:paraId="413BB0D9" w14:textId="77777777" w:rsidR="005A7E97" w:rsidRPr="003418CB" w:rsidRDefault="005A7E97" w:rsidP="00120398">
            <w:pPr>
              <w:spacing w:after="120"/>
              <w:rPr>
                <w:rFonts w:eastAsiaTheme="minorEastAsia"/>
                <w:color w:val="0070C0"/>
                <w:lang w:val="en-US" w:eastAsia="zh-CN"/>
              </w:rPr>
            </w:pPr>
          </w:p>
        </w:tc>
        <w:tc>
          <w:tcPr>
            <w:tcW w:w="1843" w:type="dxa"/>
          </w:tcPr>
          <w:p w14:paraId="29FC4203" w14:textId="77777777" w:rsidR="005A7E97" w:rsidRPr="00404831" w:rsidRDefault="005A7E97" w:rsidP="00120398">
            <w:pPr>
              <w:spacing w:after="120"/>
              <w:rPr>
                <w:rFonts w:eastAsiaTheme="minorEastAsia"/>
                <w:i/>
                <w:color w:val="0070C0"/>
                <w:lang w:val="en-US" w:eastAsia="zh-CN"/>
              </w:rPr>
            </w:pPr>
          </w:p>
        </w:tc>
      </w:tr>
      <w:tr w:rsidR="005A7E97" w14:paraId="2F8B7927" w14:textId="77777777" w:rsidTr="00120398">
        <w:tc>
          <w:tcPr>
            <w:tcW w:w="1560" w:type="dxa"/>
          </w:tcPr>
          <w:p w14:paraId="183AA54B" w14:textId="77777777" w:rsidR="005A7E97" w:rsidRPr="005A7E97" w:rsidRDefault="005A7E97" w:rsidP="00120398">
            <w:pPr>
              <w:spacing w:after="120"/>
              <w:rPr>
                <w:rFonts w:eastAsiaTheme="minorEastAsia"/>
                <w:color w:val="0070C0"/>
                <w:lang w:eastAsia="zh-CN"/>
              </w:rPr>
            </w:pPr>
          </w:p>
        </w:tc>
        <w:tc>
          <w:tcPr>
            <w:tcW w:w="1276" w:type="dxa"/>
          </w:tcPr>
          <w:p w14:paraId="1CE3DCEE" w14:textId="77777777" w:rsidR="005A7E97" w:rsidRPr="00404831" w:rsidRDefault="005A7E97" w:rsidP="00120398">
            <w:pPr>
              <w:spacing w:after="120"/>
              <w:rPr>
                <w:rFonts w:eastAsiaTheme="minorEastAsia"/>
                <w:i/>
                <w:color w:val="0070C0"/>
                <w:lang w:val="en-US" w:eastAsia="zh-CN"/>
              </w:rPr>
            </w:pPr>
          </w:p>
        </w:tc>
        <w:tc>
          <w:tcPr>
            <w:tcW w:w="2714" w:type="dxa"/>
          </w:tcPr>
          <w:p w14:paraId="6C9F5027" w14:textId="77777777" w:rsidR="005A7E97" w:rsidRPr="005A7E97" w:rsidRDefault="005A7E97" w:rsidP="00120398">
            <w:pPr>
              <w:spacing w:after="120"/>
              <w:rPr>
                <w:rFonts w:eastAsiaTheme="minorEastAsia"/>
                <w:iCs/>
                <w:color w:val="0070C0"/>
                <w:lang w:val="en-US" w:eastAsia="zh-CN"/>
              </w:rPr>
            </w:pPr>
          </w:p>
        </w:tc>
        <w:tc>
          <w:tcPr>
            <w:tcW w:w="1178" w:type="dxa"/>
          </w:tcPr>
          <w:p w14:paraId="36D2E320" w14:textId="77777777" w:rsidR="005A7E97" w:rsidRPr="005A7E97" w:rsidRDefault="005A7E97" w:rsidP="00120398">
            <w:pPr>
              <w:spacing w:after="120"/>
              <w:rPr>
                <w:rFonts w:eastAsiaTheme="minorEastAsia"/>
                <w:iCs/>
                <w:color w:val="0070C0"/>
                <w:lang w:val="en-US" w:eastAsia="zh-CN"/>
              </w:rPr>
            </w:pPr>
          </w:p>
        </w:tc>
        <w:tc>
          <w:tcPr>
            <w:tcW w:w="2628" w:type="dxa"/>
          </w:tcPr>
          <w:p w14:paraId="53601F4F" w14:textId="77777777" w:rsidR="005A7E97" w:rsidRPr="003418CB" w:rsidRDefault="005A7E97" w:rsidP="00120398">
            <w:pPr>
              <w:spacing w:after="120"/>
              <w:rPr>
                <w:rFonts w:eastAsiaTheme="minorEastAsia"/>
                <w:color w:val="0070C0"/>
                <w:lang w:val="en-US" w:eastAsia="zh-CN"/>
              </w:rPr>
            </w:pPr>
          </w:p>
        </w:tc>
        <w:tc>
          <w:tcPr>
            <w:tcW w:w="1843" w:type="dxa"/>
          </w:tcPr>
          <w:p w14:paraId="299E0DFD" w14:textId="77777777" w:rsidR="005A7E97" w:rsidRPr="00404831" w:rsidRDefault="005A7E97" w:rsidP="00120398">
            <w:pPr>
              <w:spacing w:after="120"/>
              <w:rPr>
                <w:rFonts w:eastAsiaTheme="minorEastAsia"/>
                <w:i/>
                <w:color w:val="0070C0"/>
                <w:lang w:val="en-US" w:eastAsia="zh-CN"/>
              </w:rPr>
            </w:pPr>
          </w:p>
        </w:tc>
      </w:tr>
      <w:tr w:rsidR="005A7E97" w14:paraId="4736A6BD" w14:textId="77777777" w:rsidTr="00120398">
        <w:tc>
          <w:tcPr>
            <w:tcW w:w="1560" w:type="dxa"/>
          </w:tcPr>
          <w:p w14:paraId="14B3A9A2" w14:textId="77777777" w:rsidR="005A7E97" w:rsidRPr="005A7E97" w:rsidRDefault="005A7E97" w:rsidP="00120398">
            <w:pPr>
              <w:spacing w:after="120"/>
              <w:rPr>
                <w:rFonts w:eastAsiaTheme="minorEastAsia"/>
                <w:color w:val="0070C0"/>
                <w:lang w:eastAsia="zh-CN"/>
              </w:rPr>
            </w:pPr>
          </w:p>
        </w:tc>
        <w:tc>
          <w:tcPr>
            <w:tcW w:w="1276" w:type="dxa"/>
          </w:tcPr>
          <w:p w14:paraId="4B7F64DF" w14:textId="77777777" w:rsidR="005A7E97" w:rsidRPr="00404831" w:rsidRDefault="005A7E97" w:rsidP="00120398">
            <w:pPr>
              <w:spacing w:after="120"/>
              <w:rPr>
                <w:rFonts w:eastAsiaTheme="minorEastAsia"/>
                <w:i/>
                <w:color w:val="0070C0"/>
                <w:lang w:val="en-US" w:eastAsia="zh-CN"/>
              </w:rPr>
            </w:pPr>
          </w:p>
        </w:tc>
        <w:tc>
          <w:tcPr>
            <w:tcW w:w="2714" w:type="dxa"/>
          </w:tcPr>
          <w:p w14:paraId="714DA19D" w14:textId="77777777" w:rsidR="005A7E97" w:rsidRPr="005A7E97" w:rsidRDefault="005A7E97" w:rsidP="00120398">
            <w:pPr>
              <w:spacing w:after="120"/>
              <w:rPr>
                <w:rFonts w:eastAsiaTheme="minorEastAsia"/>
                <w:iCs/>
                <w:color w:val="0070C0"/>
                <w:lang w:val="en-US" w:eastAsia="zh-CN"/>
              </w:rPr>
            </w:pPr>
          </w:p>
        </w:tc>
        <w:tc>
          <w:tcPr>
            <w:tcW w:w="1178" w:type="dxa"/>
          </w:tcPr>
          <w:p w14:paraId="4A3E05BC" w14:textId="77777777" w:rsidR="005A7E97" w:rsidRPr="005A7E97" w:rsidRDefault="005A7E97" w:rsidP="00120398">
            <w:pPr>
              <w:spacing w:after="120"/>
              <w:rPr>
                <w:rFonts w:eastAsiaTheme="minorEastAsia"/>
                <w:iCs/>
                <w:color w:val="0070C0"/>
                <w:lang w:val="en-US" w:eastAsia="zh-CN"/>
              </w:rPr>
            </w:pPr>
          </w:p>
        </w:tc>
        <w:tc>
          <w:tcPr>
            <w:tcW w:w="2628" w:type="dxa"/>
          </w:tcPr>
          <w:p w14:paraId="486EE752" w14:textId="77777777" w:rsidR="005A7E97" w:rsidRPr="003418CB" w:rsidRDefault="005A7E97" w:rsidP="00120398">
            <w:pPr>
              <w:spacing w:after="120"/>
              <w:rPr>
                <w:rFonts w:eastAsiaTheme="minorEastAsia"/>
                <w:color w:val="0070C0"/>
                <w:lang w:val="en-US" w:eastAsia="zh-CN"/>
              </w:rPr>
            </w:pPr>
          </w:p>
        </w:tc>
        <w:tc>
          <w:tcPr>
            <w:tcW w:w="1843" w:type="dxa"/>
          </w:tcPr>
          <w:p w14:paraId="61AD0F73" w14:textId="77777777" w:rsidR="005A7E97" w:rsidRPr="00404831" w:rsidRDefault="005A7E97" w:rsidP="00120398">
            <w:pPr>
              <w:spacing w:after="120"/>
              <w:rPr>
                <w:rFonts w:eastAsiaTheme="minorEastAsia"/>
                <w:i/>
                <w:color w:val="0070C0"/>
                <w:lang w:val="en-US" w:eastAsia="zh-CN"/>
              </w:rPr>
            </w:pPr>
          </w:p>
        </w:tc>
      </w:tr>
      <w:tr w:rsidR="005A7E97" w14:paraId="012FAF76" w14:textId="77777777" w:rsidTr="00120398">
        <w:tc>
          <w:tcPr>
            <w:tcW w:w="1560" w:type="dxa"/>
          </w:tcPr>
          <w:p w14:paraId="16A77316" w14:textId="77777777" w:rsidR="005A7E97" w:rsidRPr="005A7E97" w:rsidRDefault="005A7E97" w:rsidP="00120398">
            <w:pPr>
              <w:spacing w:after="120"/>
              <w:rPr>
                <w:rFonts w:eastAsiaTheme="minorEastAsia"/>
                <w:color w:val="0070C0"/>
                <w:lang w:eastAsia="zh-CN"/>
              </w:rPr>
            </w:pPr>
          </w:p>
        </w:tc>
        <w:tc>
          <w:tcPr>
            <w:tcW w:w="1276" w:type="dxa"/>
          </w:tcPr>
          <w:p w14:paraId="30F6BEFA" w14:textId="77777777" w:rsidR="005A7E97" w:rsidRPr="00404831" w:rsidRDefault="005A7E97" w:rsidP="00120398">
            <w:pPr>
              <w:spacing w:after="120"/>
              <w:rPr>
                <w:rFonts w:eastAsiaTheme="minorEastAsia"/>
                <w:i/>
                <w:color w:val="0070C0"/>
                <w:lang w:val="en-US" w:eastAsia="zh-CN"/>
              </w:rPr>
            </w:pPr>
          </w:p>
        </w:tc>
        <w:tc>
          <w:tcPr>
            <w:tcW w:w="2714" w:type="dxa"/>
          </w:tcPr>
          <w:p w14:paraId="05094834" w14:textId="77777777" w:rsidR="005A7E97" w:rsidRPr="005A7E97" w:rsidRDefault="005A7E97" w:rsidP="00120398">
            <w:pPr>
              <w:spacing w:after="120"/>
              <w:rPr>
                <w:rFonts w:eastAsiaTheme="minorEastAsia"/>
                <w:iCs/>
                <w:color w:val="0070C0"/>
                <w:lang w:val="en-US" w:eastAsia="zh-CN"/>
              </w:rPr>
            </w:pPr>
          </w:p>
        </w:tc>
        <w:tc>
          <w:tcPr>
            <w:tcW w:w="1178" w:type="dxa"/>
          </w:tcPr>
          <w:p w14:paraId="50239C07" w14:textId="77777777" w:rsidR="005A7E97" w:rsidRPr="005A7E97" w:rsidRDefault="005A7E97" w:rsidP="00120398">
            <w:pPr>
              <w:spacing w:after="120"/>
              <w:rPr>
                <w:rFonts w:eastAsiaTheme="minorEastAsia"/>
                <w:iCs/>
                <w:color w:val="0070C0"/>
                <w:lang w:val="en-US" w:eastAsia="zh-CN"/>
              </w:rPr>
            </w:pPr>
          </w:p>
        </w:tc>
        <w:tc>
          <w:tcPr>
            <w:tcW w:w="2628" w:type="dxa"/>
          </w:tcPr>
          <w:p w14:paraId="012587AC" w14:textId="77777777" w:rsidR="005A7E97" w:rsidRPr="003418CB" w:rsidRDefault="005A7E97" w:rsidP="00120398">
            <w:pPr>
              <w:spacing w:after="120"/>
              <w:rPr>
                <w:rFonts w:eastAsiaTheme="minorEastAsia"/>
                <w:color w:val="0070C0"/>
                <w:lang w:val="en-US" w:eastAsia="zh-CN"/>
              </w:rPr>
            </w:pPr>
          </w:p>
        </w:tc>
        <w:tc>
          <w:tcPr>
            <w:tcW w:w="1843" w:type="dxa"/>
          </w:tcPr>
          <w:p w14:paraId="17D27DC5" w14:textId="77777777" w:rsidR="005A7E97" w:rsidRPr="00404831" w:rsidRDefault="005A7E97" w:rsidP="00120398">
            <w:pPr>
              <w:spacing w:after="120"/>
              <w:rPr>
                <w:rFonts w:eastAsiaTheme="minorEastAsia"/>
                <w:i/>
                <w:color w:val="0070C0"/>
                <w:lang w:val="en-US" w:eastAsia="zh-CN"/>
              </w:rPr>
            </w:pPr>
          </w:p>
        </w:tc>
      </w:tr>
    </w:tbl>
    <w:p w14:paraId="12E3FB6E" w14:textId="77777777" w:rsidR="00AD4BE4" w:rsidRPr="00E72CF1" w:rsidRDefault="00AD4BE4" w:rsidP="00AD4BE4">
      <w:pPr>
        <w:rPr>
          <w:lang w:eastAsia="ja-JP"/>
        </w:rPr>
      </w:pPr>
    </w:p>
    <w:p w14:paraId="4F31785C" w14:textId="77777777" w:rsidR="00AD4BE4" w:rsidRPr="00E72CF1" w:rsidRDefault="00AD4BE4" w:rsidP="00AD4BE4">
      <w:pPr>
        <w:rPr>
          <w:rFonts w:eastAsiaTheme="minorEastAsia"/>
          <w:color w:val="0070C0"/>
          <w:lang w:val="en-US" w:eastAsia="zh-CN"/>
        </w:rPr>
      </w:pPr>
      <w:r w:rsidRPr="00E72CF1">
        <w:rPr>
          <w:rFonts w:eastAsiaTheme="minorEastAsia"/>
          <w:color w:val="0070C0"/>
          <w:lang w:val="en-US" w:eastAsia="zh-CN"/>
        </w:rPr>
        <w:t>Notes:</w:t>
      </w:r>
    </w:p>
    <w:p w14:paraId="37E3539D" w14:textId="77777777" w:rsidR="00AD4BE4" w:rsidRPr="00E72CF1" w:rsidRDefault="00AD4BE4" w:rsidP="00AD4BE4">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270B80FC" w14:textId="77777777" w:rsidR="00AD4BE4" w:rsidRPr="00E72CF1" w:rsidRDefault="00AD4BE4" w:rsidP="00AD4BE4">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7F5FF9F1" w14:textId="77777777" w:rsidR="00AD4BE4" w:rsidRPr="00E72CF1" w:rsidRDefault="00AD4BE4" w:rsidP="00AD4BE4">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20048DCF" w14:textId="77777777" w:rsidR="00AD4BE4" w:rsidRPr="00E72CF1" w:rsidRDefault="00AD4BE4" w:rsidP="00AD4BE4">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9C11065" w14:textId="77777777" w:rsidR="00AD4BE4" w:rsidRPr="00E72CF1" w:rsidRDefault="00AD4BE4" w:rsidP="00AD4BE4">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2E9ED67F" w14:textId="77777777" w:rsidR="00AD4BE4" w:rsidRDefault="00AD4BE4" w:rsidP="00AD4BE4">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1E979DE1" w14:textId="77777777" w:rsidR="00AD4BE4" w:rsidRPr="00E72CF1" w:rsidRDefault="00AD4BE4" w:rsidP="00AD4BE4">
      <w:pPr>
        <w:rPr>
          <w:rFonts w:eastAsiaTheme="minorEastAsia"/>
          <w:color w:val="0070C0"/>
          <w:lang w:val="en-US" w:eastAsia="zh-CN"/>
        </w:rPr>
      </w:pPr>
    </w:p>
    <w:p w14:paraId="39908F1D" w14:textId="77777777" w:rsidR="00AD4BE4" w:rsidRPr="00035C50" w:rsidRDefault="00AD4BE4" w:rsidP="00AD4BE4">
      <w:pPr>
        <w:pStyle w:val="2"/>
      </w:pPr>
      <w:r>
        <w:t xml:space="preserve">2nd </w:t>
      </w:r>
      <w:r w:rsidRPr="00035C50">
        <w:rPr>
          <w:rFonts w:hint="eastAsia"/>
        </w:rPr>
        <w:t xml:space="preserve">round </w:t>
      </w:r>
    </w:p>
    <w:p w14:paraId="79CF2539" w14:textId="77777777" w:rsidR="00AD4BE4" w:rsidRDefault="00AD4BE4" w:rsidP="00AD4BE4">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AD4BE4" w:rsidRPr="00004165" w14:paraId="3E578483" w14:textId="77777777" w:rsidTr="00120398">
        <w:tc>
          <w:tcPr>
            <w:tcW w:w="1560" w:type="dxa"/>
          </w:tcPr>
          <w:p w14:paraId="1AD3E5CF" w14:textId="77777777" w:rsidR="00AD4BE4" w:rsidRPr="00045592" w:rsidRDefault="00AD4BE4" w:rsidP="0012039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4E23F178" w14:textId="77777777" w:rsidR="00AD4BE4" w:rsidRPr="001E6C4D" w:rsidRDefault="00AD4BE4" w:rsidP="0012039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3F35612" w14:textId="77777777" w:rsidR="00AD4BE4" w:rsidRDefault="00AD4BE4" w:rsidP="00120398">
            <w:pPr>
              <w:spacing w:after="120"/>
              <w:rPr>
                <w:b/>
                <w:bCs/>
                <w:color w:val="0070C0"/>
                <w:lang w:val="en-US" w:eastAsia="zh-CN"/>
              </w:rPr>
            </w:pPr>
            <w:r>
              <w:rPr>
                <w:b/>
                <w:bCs/>
                <w:color w:val="0070C0"/>
                <w:lang w:val="en-US" w:eastAsia="zh-CN"/>
              </w:rPr>
              <w:t>Title</w:t>
            </w:r>
          </w:p>
        </w:tc>
        <w:tc>
          <w:tcPr>
            <w:tcW w:w="1178" w:type="dxa"/>
          </w:tcPr>
          <w:p w14:paraId="3939C356" w14:textId="77777777" w:rsidR="00AD4BE4" w:rsidRDefault="00AD4BE4" w:rsidP="00120398">
            <w:pPr>
              <w:spacing w:after="120"/>
              <w:rPr>
                <w:b/>
                <w:bCs/>
                <w:color w:val="0070C0"/>
                <w:lang w:val="en-US" w:eastAsia="zh-CN"/>
              </w:rPr>
            </w:pPr>
            <w:r>
              <w:rPr>
                <w:b/>
                <w:bCs/>
                <w:color w:val="0070C0"/>
                <w:lang w:val="en-US" w:eastAsia="zh-CN"/>
              </w:rPr>
              <w:t>Source</w:t>
            </w:r>
          </w:p>
        </w:tc>
        <w:tc>
          <w:tcPr>
            <w:tcW w:w="2138" w:type="dxa"/>
          </w:tcPr>
          <w:p w14:paraId="78078910" w14:textId="77777777" w:rsidR="00AD4BE4" w:rsidRPr="00045592" w:rsidRDefault="00AD4BE4" w:rsidP="0012039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4222E50" w14:textId="77777777" w:rsidR="00AD4BE4" w:rsidRDefault="00AD4BE4" w:rsidP="00120398">
            <w:pPr>
              <w:spacing w:after="120"/>
              <w:rPr>
                <w:b/>
                <w:bCs/>
                <w:color w:val="0070C0"/>
                <w:lang w:val="en-US" w:eastAsia="zh-CN"/>
              </w:rPr>
            </w:pPr>
            <w:r>
              <w:rPr>
                <w:b/>
                <w:bCs/>
                <w:color w:val="0070C0"/>
                <w:lang w:val="en-US" w:eastAsia="zh-CN"/>
              </w:rPr>
              <w:t>Comments</w:t>
            </w:r>
          </w:p>
        </w:tc>
      </w:tr>
      <w:tr w:rsidR="00AD4BE4" w:rsidRPr="00B04195" w14:paraId="0584C7DD" w14:textId="77777777" w:rsidTr="00120398">
        <w:tc>
          <w:tcPr>
            <w:tcW w:w="1560" w:type="dxa"/>
          </w:tcPr>
          <w:p w14:paraId="3E835A13" w14:textId="77777777" w:rsidR="00AD4BE4" w:rsidRPr="0093133D" w:rsidRDefault="00AD4BE4" w:rsidP="0012039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3xxxxx</w:t>
            </w:r>
          </w:p>
        </w:tc>
        <w:tc>
          <w:tcPr>
            <w:tcW w:w="1701" w:type="dxa"/>
          </w:tcPr>
          <w:p w14:paraId="5023657D" w14:textId="77777777" w:rsidR="00AD4BE4" w:rsidRDefault="00AD4BE4" w:rsidP="00120398">
            <w:pPr>
              <w:spacing w:after="120"/>
              <w:rPr>
                <w:rFonts w:eastAsiaTheme="minorEastAsia"/>
                <w:color w:val="0070C0"/>
                <w:lang w:val="en-US" w:eastAsia="zh-CN"/>
              </w:rPr>
            </w:pPr>
          </w:p>
        </w:tc>
        <w:tc>
          <w:tcPr>
            <w:tcW w:w="2289" w:type="dxa"/>
          </w:tcPr>
          <w:p w14:paraId="78F95D66" w14:textId="77777777" w:rsidR="00AD4BE4" w:rsidRPr="00B04195" w:rsidRDefault="00AD4BE4" w:rsidP="0012039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11810EF7" w14:textId="77777777" w:rsidR="00AD4BE4" w:rsidRPr="00B04195" w:rsidRDefault="00AD4BE4" w:rsidP="00120398">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1F27C56A" w14:textId="77777777" w:rsidR="00AD4BE4" w:rsidRPr="00D0036C" w:rsidRDefault="00AD4BE4" w:rsidP="0012039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53CD4960" w14:textId="77777777" w:rsidR="00AD4BE4" w:rsidRPr="00B04195" w:rsidRDefault="00AD4BE4" w:rsidP="00120398">
            <w:pPr>
              <w:spacing w:after="120"/>
              <w:rPr>
                <w:rFonts w:eastAsiaTheme="minorEastAsia"/>
                <w:color w:val="0070C0"/>
                <w:lang w:val="en-US" w:eastAsia="zh-CN"/>
              </w:rPr>
            </w:pPr>
          </w:p>
        </w:tc>
      </w:tr>
      <w:tr w:rsidR="00AD4BE4" w:rsidRPr="00B04195" w14:paraId="69675800" w14:textId="77777777" w:rsidTr="00120398">
        <w:tc>
          <w:tcPr>
            <w:tcW w:w="1560" w:type="dxa"/>
          </w:tcPr>
          <w:p w14:paraId="51F4108C" w14:textId="77777777" w:rsidR="00AD4BE4" w:rsidRPr="00B04195" w:rsidRDefault="00AD4BE4" w:rsidP="0012039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3xxxxx</w:t>
            </w:r>
          </w:p>
        </w:tc>
        <w:tc>
          <w:tcPr>
            <w:tcW w:w="1701" w:type="dxa"/>
          </w:tcPr>
          <w:p w14:paraId="1B2BAB98" w14:textId="77777777" w:rsidR="00AD4BE4" w:rsidRDefault="00AD4BE4" w:rsidP="00120398">
            <w:pPr>
              <w:spacing w:after="120"/>
              <w:rPr>
                <w:rFonts w:eastAsiaTheme="minorEastAsia"/>
                <w:color w:val="0070C0"/>
                <w:lang w:val="en-US" w:eastAsia="zh-CN"/>
              </w:rPr>
            </w:pPr>
          </w:p>
        </w:tc>
        <w:tc>
          <w:tcPr>
            <w:tcW w:w="2289" w:type="dxa"/>
          </w:tcPr>
          <w:p w14:paraId="7562ACCC" w14:textId="77777777" w:rsidR="00AD4BE4" w:rsidRPr="00B04195" w:rsidRDefault="00AD4BE4" w:rsidP="00120398">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658C125B" w14:textId="77777777" w:rsidR="00AD4BE4" w:rsidRPr="00B04195" w:rsidRDefault="00AD4BE4" w:rsidP="00120398">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9A91DD3" w14:textId="77777777" w:rsidR="00AD4BE4" w:rsidRPr="00D0036C" w:rsidRDefault="00AD4BE4" w:rsidP="0012039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77EA0FA6" w14:textId="77777777" w:rsidR="00AD4BE4" w:rsidRPr="00B04195" w:rsidRDefault="00AD4BE4" w:rsidP="00120398">
            <w:pPr>
              <w:spacing w:after="120"/>
              <w:rPr>
                <w:rFonts w:eastAsiaTheme="minorEastAsia"/>
                <w:color w:val="0070C0"/>
                <w:lang w:val="en-US" w:eastAsia="zh-CN"/>
              </w:rPr>
            </w:pPr>
          </w:p>
        </w:tc>
      </w:tr>
      <w:tr w:rsidR="00AD4BE4" w:rsidRPr="00B04195" w14:paraId="07F06C9D" w14:textId="77777777" w:rsidTr="00120398">
        <w:tc>
          <w:tcPr>
            <w:tcW w:w="1560" w:type="dxa"/>
          </w:tcPr>
          <w:p w14:paraId="3CA7EC37" w14:textId="77777777" w:rsidR="00AD4BE4" w:rsidRPr="0093133D" w:rsidRDefault="00AD4BE4" w:rsidP="00120398">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3xxxxx</w:t>
            </w:r>
          </w:p>
        </w:tc>
        <w:tc>
          <w:tcPr>
            <w:tcW w:w="1701" w:type="dxa"/>
          </w:tcPr>
          <w:p w14:paraId="111DC942" w14:textId="77777777" w:rsidR="00AD4BE4" w:rsidRDefault="00AD4BE4" w:rsidP="00120398">
            <w:pPr>
              <w:spacing w:after="120"/>
              <w:rPr>
                <w:rFonts w:eastAsiaTheme="minorEastAsia"/>
                <w:color w:val="0070C0"/>
                <w:lang w:val="en-US" w:eastAsia="zh-CN"/>
              </w:rPr>
            </w:pPr>
          </w:p>
        </w:tc>
        <w:tc>
          <w:tcPr>
            <w:tcW w:w="2289" w:type="dxa"/>
          </w:tcPr>
          <w:p w14:paraId="3EBEA332" w14:textId="77777777" w:rsidR="00AD4BE4" w:rsidRPr="00B04195" w:rsidRDefault="00AD4BE4" w:rsidP="00120398">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287942D" w14:textId="77777777" w:rsidR="00AD4BE4" w:rsidRPr="00B04195" w:rsidRDefault="00AD4BE4" w:rsidP="00120398">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64C421D" w14:textId="77777777" w:rsidR="00AD4BE4" w:rsidRPr="00D0036C" w:rsidRDefault="00AD4BE4" w:rsidP="0012039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06911C1E" w14:textId="77777777" w:rsidR="00AD4BE4" w:rsidRPr="00B04195" w:rsidRDefault="00AD4BE4" w:rsidP="00120398">
            <w:pPr>
              <w:spacing w:after="120"/>
              <w:rPr>
                <w:rFonts w:eastAsiaTheme="minorEastAsia"/>
                <w:color w:val="0070C0"/>
                <w:lang w:val="en-US" w:eastAsia="zh-CN"/>
              </w:rPr>
            </w:pPr>
          </w:p>
        </w:tc>
      </w:tr>
      <w:tr w:rsidR="00AD4BE4" w14:paraId="7369E2BE" w14:textId="77777777" w:rsidTr="00120398">
        <w:tc>
          <w:tcPr>
            <w:tcW w:w="1560" w:type="dxa"/>
          </w:tcPr>
          <w:p w14:paraId="2D8381FA" w14:textId="77777777" w:rsidR="00AD4BE4" w:rsidRPr="00B04195" w:rsidRDefault="00AD4BE4" w:rsidP="00120398">
            <w:pPr>
              <w:spacing w:after="120"/>
              <w:rPr>
                <w:rFonts w:eastAsiaTheme="minorEastAsia"/>
                <w:color w:val="0070C0"/>
                <w:lang w:eastAsia="zh-CN"/>
              </w:rPr>
            </w:pPr>
          </w:p>
        </w:tc>
        <w:tc>
          <w:tcPr>
            <w:tcW w:w="1701" w:type="dxa"/>
          </w:tcPr>
          <w:p w14:paraId="291E1D7A" w14:textId="77777777" w:rsidR="00AD4BE4" w:rsidRPr="00404831" w:rsidRDefault="00AD4BE4" w:rsidP="00120398">
            <w:pPr>
              <w:spacing w:after="120"/>
              <w:rPr>
                <w:rFonts w:eastAsiaTheme="minorEastAsia"/>
                <w:i/>
                <w:color w:val="0070C0"/>
                <w:lang w:val="en-US" w:eastAsia="zh-CN"/>
              </w:rPr>
            </w:pPr>
          </w:p>
        </w:tc>
        <w:tc>
          <w:tcPr>
            <w:tcW w:w="2289" w:type="dxa"/>
          </w:tcPr>
          <w:p w14:paraId="035D9A01" w14:textId="77777777" w:rsidR="00AD4BE4" w:rsidRPr="00404831" w:rsidRDefault="00AD4BE4" w:rsidP="00120398">
            <w:pPr>
              <w:spacing w:after="120"/>
              <w:rPr>
                <w:rFonts w:eastAsiaTheme="minorEastAsia"/>
                <w:i/>
                <w:color w:val="0070C0"/>
                <w:lang w:val="en-US" w:eastAsia="zh-CN"/>
              </w:rPr>
            </w:pPr>
          </w:p>
        </w:tc>
        <w:tc>
          <w:tcPr>
            <w:tcW w:w="1178" w:type="dxa"/>
          </w:tcPr>
          <w:p w14:paraId="38E9D32F" w14:textId="77777777" w:rsidR="00AD4BE4" w:rsidRPr="00404831" w:rsidRDefault="00AD4BE4" w:rsidP="00120398">
            <w:pPr>
              <w:spacing w:after="120"/>
              <w:rPr>
                <w:rFonts w:eastAsiaTheme="minorEastAsia"/>
                <w:i/>
                <w:color w:val="0070C0"/>
                <w:lang w:val="en-US" w:eastAsia="zh-CN"/>
              </w:rPr>
            </w:pPr>
          </w:p>
        </w:tc>
        <w:tc>
          <w:tcPr>
            <w:tcW w:w="2138" w:type="dxa"/>
          </w:tcPr>
          <w:p w14:paraId="7D577C1A" w14:textId="77777777" w:rsidR="00AD4BE4" w:rsidRPr="003418CB" w:rsidRDefault="00AD4BE4" w:rsidP="00120398">
            <w:pPr>
              <w:spacing w:after="120"/>
              <w:rPr>
                <w:rFonts w:eastAsiaTheme="minorEastAsia"/>
                <w:color w:val="0070C0"/>
                <w:lang w:val="en-US" w:eastAsia="zh-CN"/>
              </w:rPr>
            </w:pPr>
          </w:p>
        </w:tc>
        <w:tc>
          <w:tcPr>
            <w:tcW w:w="2333" w:type="dxa"/>
          </w:tcPr>
          <w:p w14:paraId="2040DCF8" w14:textId="77777777" w:rsidR="00AD4BE4" w:rsidRPr="00404831" w:rsidRDefault="00AD4BE4" w:rsidP="00120398">
            <w:pPr>
              <w:spacing w:after="120"/>
              <w:rPr>
                <w:rFonts w:eastAsiaTheme="minorEastAsia"/>
                <w:i/>
                <w:color w:val="0070C0"/>
                <w:lang w:val="en-US" w:eastAsia="zh-CN"/>
              </w:rPr>
            </w:pPr>
          </w:p>
        </w:tc>
      </w:tr>
    </w:tbl>
    <w:p w14:paraId="402C8C42" w14:textId="77777777" w:rsidR="00AD4BE4" w:rsidRDefault="00AD4BE4" w:rsidP="00AD4BE4">
      <w:pPr>
        <w:rPr>
          <w:rFonts w:eastAsiaTheme="minorEastAsia"/>
          <w:color w:val="0070C0"/>
          <w:lang w:val="en-US" w:eastAsia="zh-CN"/>
        </w:rPr>
      </w:pPr>
    </w:p>
    <w:p w14:paraId="080D95EC" w14:textId="77777777" w:rsidR="00AD4BE4" w:rsidRPr="00D260F7" w:rsidRDefault="00AD4BE4" w:rsidP="00AD4BE4">
      <w:pPr>
        <w:rPr>
          <w:rFonts w:eastAsiaTheme="minorEastAsia"/>
          <w:color w:val="0070C0"/>
          <w:lang w:val="en-US" w:eastAsia="zh-CN"/>
        </w:rPr>
      </w:pPr>
      <w:r w:rsidRPr="00D260F7">
        <w:rPr>
          <w:rFonts w:eastAsiaTheme="minorEastAsia"/>
          <w:color w:val="0070C0"/>
          <w:lang w:val="en-US" w:eastAsia="zh-CN"/>
        </w:rPr>
        <w:t>Notes:</w:t>
      </w:r>
    </w:p>
    <w:p w14:paraId="0C3D3F53" w14:textId="77777777" w:rsidR="00AD4BE4" w:rsidRPr="00D260F7" w:rsidRDefault="00AD4BE4" w:rsidP="00AD4BE4">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24B31CA9" w14:textId="77777777" w:rsidR="00AD4BE4" w:rsidRPr="00D260F7" w:rsidRDefault="00AD4BE4" w:rsidP="00AD4BE4">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065F3A24" w14:textId="77777777" w:rsidR="00AD4BE4" w:rsidRPr="00D260F7" w:rsidRDefault="00AD4BE4" w:rsidP="00AD4BE4">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E463A24" w14:textId="77777777" w:rsidR="00AD4BE4" w:rsidRPr="00D260F7" w:rsidRDefault="00AD4BE4" w:rsidP="00AD4BE4">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731405C" w14:textId="77777777" w:rsidR="00AD4BE4" w:rsidRDefault="00AD4BE4" w:rsidP="00AD4BE4">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77ED59F" w14:textId="77777777" w:rsidR="00AD4BE4" w:rsidRPr="00045592" w:rsidRDefault="00AD4BE4" w:rsidP="00AD4BE4">
      <w:pPr>
        <w:rPr>
          <w:i/>
          <w:color w:val="0070C0"/>
          <w:lang w:val="en-US"/>
        </w:rPr>
      </w:pPr>
    </w:p>
    <w:p w14:paraId="42543419" w14:textId="77777777" w:rsidR="00AD4BE4" w:rsidRPr="00042A53" w:rsidRDefault="00AD4BE4" w:rsidP="00E66BF4">
      <w:pPr>
        <w:rPr>
          <w:color w:val="0070C0"/>
          <w:lang w:val="en-US" w:eastAsia="zh-CN"/>
        </w:rPr>
      </w:pPr>
    </w:p>
    <w:sectPr w:rsidR="00AD4BE4" w:rsidRPr="00042A5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E27F1" w14:textId="77777777" w:rsidR="007F2435" w:rsidRDefault="007F2435">
      <w:r>
        <w:separator/>
      </w:r>
    </w:p>
  </w:endnote>
  <w:endnote w:type="continuationSeparator" w:id="0">
    <w:p w14:paraId="4550FC6F" w14:textId="77777777" w:rsidR="007F2435" w:rsidRDefault="007F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6DFA6" w14:textId="77777777" w:rsidR="007F2435" w:rsidRDefault="007F2435">
      <w:r>
        <w:separator/>
      </w:r>
    </w:p>
  </w:footnote>
  <w:footnote w:type="continuationSeparator" w:id="0">
    <w:p w14:paraId="3B5D4EA6" w14:textId="77777777" w:rsidR="007F2435" w:rsidRDefault="007F2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13"/>
    <w:rsid w:val="0000223C"/>
    <w:rsid w:val="00003C31"/>
    <w:rsid w:val="00004165"/>
    <w:rsid w:val="000132DB"/>
    <w:rsid w:val="00020AC1"/>
    <w:rsid w:val="00020C56"/>
    <w:rsid w:val="00026ACC"/>
    <w:rsid w:val="00030F6A"/>
    <w:rsid w:val="0003171D"/>
    <w:rsid w:val="00031C1D"/>
    <w:rsid w:val="00035C50"/>
    <w:rsid w:val="00042A53"/>
    <w:rsid w:val="000452CB"/>
    <w:rsid w:val="000457A1"/>
    <w:rsid w:val="00050001"/>
    <w:rsid w:val="00052041"/>
    <w:rsid w:val="0005326A"/>
    <w:rsid w:val="0005355D"/>
    <w:rsid w:val="000540F5"/>
    <w:rsid w:val="00060381"/>
    <w:rsid w:val="0006266D"/>
    <w:rsid w:val="00065506"/>
    <w:rsid w:val="00065E0F"/>
    <w:rsid w:val="000703E8"/>
    <w:rsid w:val="0007382E"/>
    <w:rsid w:val="000766E1"/>
    <w:rsid w:val="00077FF6"/>
    <w:rsid w:val="00080D82"/>
    <w:rsid w:val="00081692"/>
    <w:rsid w:val="00082C46"/>
    <w:rsid w:val="0008406C"/>
    <w:rsid w:val="00085A0E"/>
    <w:rsid w:val="000865DB"/>
    <w:rsid w:val="00087548"/>
    <w:rsid w:val="00093E7E"/>
    <w:rsid w:val="000A1830"/>
    <w:rsid w:val="000A4121"/>
    <w:rsid w:val="000A4AA3"/>
    <w:rsid w:val="000A550E"/>
    <w:rsid w:val="000B0960"/>
    <w:rsid w:val="000B1A55"/>
    <w:rsid w:val="000B20BB"/>
    <w:rsid w:val="000B2EF6"/>
    <w:rsid w:val="000B2FA6"/>
    <w:rsid w:val="000B4AA0"/>
    <w:rsid w:val="000B6C8D"/>
    <w:rsid w:val="000C2553"/>
    <w:rsid w:val="000C38C3"/>
    <w:rsid w:val="000C4549"/>
    <w:rsid w:val="000D09FD"/>
    <w:rsid w:val="000D19DE"/>
    <w:rsid w:val="000D23F8"/>
    <w:rsid w:val="000D44FB"/>
    <w:rsid w:val="000D574B"/>
    <w:rsid w:val="000D6CFC"/>
    <w:rsid w:val="000E149A"/>
    <w:rsid w:val="000E537B"/>
    <w:rsid w:val="000E57D0"/>
    <w:rsid w:val="000E7858"/>
    <w:rsid w:val="000F39CA"/>
    <w:rsid w:val="00101B3C"/>
    <w:rsid w:val="00105D21"/>
    <w:rsid w:val="00107927"/>
    <w:rsid w:val="0011027C"/>
    <w:rsid w:val="00110E26"/>
    <w:rsid w:val="00111321"/>
    <w:rsid w:val="001116B0"/>
    <w:rsid w:val="001128E7"/>
    <w:rsid w:val="001162CD"/>
    <w:rsid w:val="0011707A"/>
    <w:rsid w:val="00117BD6"/>
    <w:rsid w:val="001206C2"/>
    <w:rsid w:val="00121978"/>
    <w:rsid w:val="00123422"/>
    <w:rsid w:val="0012435C"/>
    <w:rsid w:val="00124B6A"/>
    <w:rsid w:val="00130462"/>
    <w:rsid w:val="00136D4C"/>
    <w:rsid w:val="00140664"/>
    <w:rsid w:val="00142003"/>
    <w:rsid w:val="00142538"/>
    <w:rsid w:val="00142BB9"/>
    <w:rsid w:val="00144F96"/>
    <w:rsid w:val="00151EAC"/>
    <w:rsid w:val="00153528"/>
    <w:rsid w:val="00154C87"/>
    <w:rsid w:val="00154E68"/>
    <w:rsid w:val="00162548"/>
    <w:rsid w:val="001659E1"/>
    <w:rsid w:val="00172183"/>
    <w:rsid w:val="00172B59"/>
    <w:rsid w:val="001751AB"/>
    <w:rsid w:val="00175A3F"/>
    <w:rsid w:val="00180E09"/>
    <w:rsid w:val="0018257D"/>
    <w:rsid w:val="00183431"/>
    <w:rsid w:val="00183D4C"/>
    <w:rsid w:val="00183F6D"/>
    <w:rsid w:val="0018670E"/>
    <w:rsid w:val="0019219A"/>
    <w:rsid w:val="00195077"/>
    <w:rsid w:val="00197469"/>
    <w:rsid w:val="001A033F"/>
    <w:rsid w:val="001A08AA"/>
    <w:rsid w:val="001A59CB"/>
    <w:rsid w:val="001B122D"/>
    <w:rsid w:val="001B2B19"/>
    <w:rsid w:val="001B5545"/>
    <w:rsid w:val="001B7991"/>
    <w:rsid w:val="001C1409"/>
    <w:rsid w:val="001C2AE6"/>
    <w:rsid w:val="001C4A89"/>
    <w:rsid w:val="001C6177"/>
    <w:rsid w:val="001D0363"/>
    <w:rsid w:val="001D12B4"/>
    <w:rsid w:val="001D1B07"/>
    <w:rsid w:val="001D3E54"/>
    <w:rsid w:val="001D6A77"/>
    <w:rsid w:val="001D7D94"/>
    <w:rsid w:val="001E0A28"/>
    <w:rsid w:val="001E4218"/>
    <w:rsid w:val="001E6C4D"/>
    <w:rsid w:val="001F0B20"/>
    <w:rsid w:val="00200A62"/>
    <w:rsid w:val="00203740"/>
    <w:rsid w:val="00203DF7"/>
    <w:rsid w:val="00204213"/>
    <w:rsid w:val="002138EA"/>
    <w:rsid w:val="002139EA"/>
    <w:rsid w:val="00213F84"/>
    <w:rsid w:val="00214FBD"/>
    <w:rsid w:val="00221E08"/>
    <w:rsid w:val="00222897"/>
    <w:rsid w:val="00222B0C"/>
    <w:rsid w:val="00231077"/>
    <w:rsid w:val="00235394"/>
    <w:rsid w:val="00235577"/>
    <w:rsid w:val="002371B2"/>
    <w:rsid w:val="002435CA"/>
    <w:rsid w:val="0024469F"/>
    <w:rsid w:val="00250B5B"/>
    <w:rsid w:val="00252DB8"/>
    <w:rsid w:val="002537BC"/>
    <w:rsid w:val="00255B41"/>
    <w:rsid w:val="00255C58"/>
    <w:rsid w:val="00260EC7"/>
    <w:rsid w:val="00261539"/>
    <w:rsid w:val="0026179F"/>
    <w:rsid w:val="002666AE"/>
    <w:rsid w:val="002739B9"/>
    <w:rsid w:val="00273D6D"/>
    <w:rsid w:val="00274849"/>
    <w:rsid w:val="00274E1A"/>
    <w:rsid w:val="00274E25"/>
    <w:rsid w:val="0027698B"/>
    <w:rsid w:val="00277281"/>
    <w:rsid w:val="002775B1"/>
    <w:rsid w:val="002775B9"/>
    <w:rsid w:val="002805E8"/>
    <w:rsid w:val="002811C4"/>
    <w:rsid w:val="00282213"/>
    <w:rsid w:val="002833ED"/>
    <w:rsid w:val="00284016"/>
    <w:rsid w:val="002858BF"/>
    <w:rsid w:val="002939AF"/>
    <w:rsid w:val="00294491"/>
    <w:rsid w:val="00294BDE"/>
    <w:rsid w:val="00296CD2"/>
    <w:rsid w:val="002A0CED"/>
    <w:rsid w:val="002A4CD0"/>
    <w:rsid w:val="002A5602"/>
    <w:rsid w:val="002A7DA6"/>
    <w:rsid w:val="002B2D77"/>
    <w:rsid w:val="002B475D"/>
    <w:rsid w:val="002B516C"/>
    <w:rsid w:val="002B5E1D"/>
    <w:rsid w:val="002B60C1"/>
    <w:rsid w:val="002C3887"/>
    <w:rsid w:val="002C436F"/>
    <w:rsid w:val="002C44B1"/>
    <w:rsid w:val="002C4B52"/>
    <w:rsid w:val="002D03E5"/>
    <w:rsid w:val="002D36EB"/>
    <w:rsid w:val="002D55E5"/>
    <w:rsid w:val="002D6BDF"/>
    <w:rsid w:val="002E2CE9"/>
    <w:rsid w:val="002E3BF7"/>
    <w:rsid w:val="002E403E"/>
    <w:rsid w:val="002E4C74"/>
    <w:rsid w:val="002F158C"/>
    <w:rsid w:val="002F4093"/>
    <w:rsid w:val="002F5636"/>
    <w:rsid w:val="003022A5"/>
    <w:rsid w:val="00306FA0"/>
    <w:rsid w:val="00307E51"/>
    <w:rsid w:val="00311363"/>
    <w:rsid w:val="00312AD4"/>
    <w:rsid w:val="00315867"/>
    <w:rsid w:val="00321150"/>
    <w:rsid w:val="00322F33"/>
    <w:rsid w:val="003260D7"/>
    <w:rsid w:val="0033052D"/>
    <w:rsid w:val="00336697"/>
    <w:rsid w:val="00336FBF"/>
    <w:rsid w:val="00340A4C"/>
    <w:rsid w:val="003418CB"/>
    <w:rsid w:val="0034220E"/>
    <w:rsid w:val="003476F1"/>
    <w:rsid w:val="00355873"/>
    <w:rsid w:val="0035660F"/>
    <w:rsid w:val="003628B9"/>
    <w:rsid w:val="00362D8F"/>
    <w:rsid w:val="00367724"/>
    <w:rsid w:val="00367A55"/>
    <w:rsid w:val="003710BA"/>
    <w:rsid w:val="003746F7"/>
    <w:rsid w:val="003770F6"/>
    <w:rsid w:val="00383832"/>
    <w:rsid w:val="00383C6D"/>
    <w:rsid w:val="00383E37"/>
    <w:rsid w:val="00385E52"/>
    <w:rsid w:val="00393042"/>
    <w:rsid w:val="0039339F"/>
    <w:rsid w:val="00394AD5"/>
    <w:rsid w:val="0039642D"/>
    <w:rsid w:val="00397327"/>
    <w:rsid w:val="003A2E40"/>
    <w:rsid w:val="003B0158"/>
    <w:rsid w:val="003B40B6"/>
    <w:rsid w:val="003B5589"/>
    <w:rsid w:val="003B56DB"/>
    <w:rsid w:val="003B6827"/>
    <w:rsid w:val="003B755E"/>
    <w:rsid w:val="003B7CA2"/>
    <w:rsid w:val="003C228E"/>
    <w:rsid w:val="003C51E7"/>
    <w:rsid w:val="003C6893"/>
    <w:rsid w:val="003C6DE2"/>
    <w:rsid w:val="003D1EFD"/>
    <w:rsid w:val="003D28BF"/>
    <w:rsid w:val="003D4215"/>
    <w:rsid w:val="003D4C47"/>
    <w:rsid w:val="003D7521"/>
    <w:rsid w:val="003D7719"/>
    <w:rsid w:val="003E40EE"/>
    <w:rsid w:val="003E56DF"/>
    <w:rsid w:val="003F1C1B"/>
    <w:rsid w:val="003F2AFB"/>
    <w:rsid w:val="003F3A2F"/>
    <w:rsid w:val="003F4208"/>
    <w:rsid w:val="00401144"/>
    <w:rsid w:val="00404831"/>
    <w:rsid w:val="00407661"/>
    <w:rsid w:val="00410314"/>
    <w:rsid w:val="00412063"/>
    <w:rsid w:val="00412EB1"/>
    <w:rsid w:val="00413DDE"/>
    <w:rsid w:val="00414118"/>
    <w:rsid w:val="00416084"/>
    <w:rsid w:val="00416713"/>
    <w:rsid w:val="004220A9"/>
    <w:rsid w:val="004247C1"/>
    <w:rsid w:val="00424F8C"/>
    <w:rsid w:val="00426275"/>
    <w:rsid w:val="004271BA"/>
    <w:rsid w:val="00430497"/>
    <w:rsid w:val="00430EA5"/>
    <w:rsid w:val="00434DC1"/>
    <w:rsid w:val="004350F4"/>
    <w:rsid w:val="00435A77"/>
    <w:rsid w:val="004412A0"/>
    <w:rsid w:val="004415F5"/>
    <w:rsid w:val="00442337"/>
    <w:rsid w:val="00446408"/>
    <w:rsid w:val="00450F27"/>
    <w:rsid w:val="004510E5"/>
    <w:rsid w:val="00456A75"/>
    <w:rsid w:val="00461E39"/>
    <w:rsid w:val="00462D3A"/>
    <w:rsid w:val="00463521"/>
    <w:rsid w:val="00466979"/>
    <w:rsid w:val="00471125"/>
    <w:rsid w:val="00471941"/>
    <w:rsid w:val="0047361F"/>
    <w:rsid w:val="0047437A"/>
    <w:rsid w:val="00480E42"/>
    <w:rsid w:val="00484C5D"/>
    <w:rsid w:val="0048543E"/>
    <w:rsid w:val="00486465"/>
    <w:rsid w:val="004868C1"/>
    <w:rsid w:val="00486F42"/>
    <w:rsid w:val="0048750F"/>
    <w:rsid w:val="00487636"/>
    <w:rsid w:val="00497651"/>
    <w:rsid w:val="004A17E9"/>
    <w:rsid w:val="004A495F"/>
    <w:rsid w:val="004A7544"/>
    <w:rsid w:val="004B2829"/>
    <w:rsid w:val="004B68A6"/>
    <w:rsid w:val="004B6B0F"/>
    <w:rsid w:val="004C54E5"/>
    <w:rsid w:val="004C7DC8"/>
    <w:rsid w:val="004D21B0"/>
    <w:rsid w:val="004D737D"/>
    <w:rsid w:val="004E1FEC"/>
    <w:rsid w:val="004E2659"/>
    <w:rsid w:val="004E39EE"/>
    <w:rsid w:val="004E475C"/>
    <w:rsid w:val="004E56E0"/>
    <w:rsid w:val="004E7329"/>
    <w:rsid w:val="004F2CB0"/>
    <w:rsid w:val="004F7B2F"/>
    <w:rsid w:val="005017F7"/>
    <w:rsid w:val="00501DE0"/>
    <w:rsid w:val="00501FA7"/>
    <w:rsid w:val="005034DC"/>
    <w:rsid w:val="00505BFA"/>
    <w:rsid w:val="005071B4"/>
    <w:rsid w:val="00507687"/>
    <w:rsid w:val="005117A9"/>
    <w:rsid w:val="00511F57"/>
    <w:rsid w:val="00515CBE"/>
    <w:rsid w:val="00515E2B"/>
    <w:rsid w:val="00520BA0"/>
    <w:rsid w:val="0052219E"/>
    <w:rsid w:val="00522A7E"/>
    <w:rsid w:val="00522F20"/>
    <w:rsid w:val="005237B9"/>
    <w:rsid w:val="00523B91"/>
    <w:rsid w:val="0052513D"/>
    <w:rsid w:val="005278E4"/>
    <w:rsid w:val="005308DB"/>
    <w:rsid w:val="00530A13"/>
    <w:rsid w:val="00530A2E"/>
    <w:rsid w:val="00530FBE"/>
    <w:rsid w:val="00533159"/>
    <w:rsid w:val="005339DB"/>
    <w:rsid w:val="00534C89"/>
    <w:rsid w:val="0053538C"/>
    <w:rsid w:val="00541573"/>
    <w:rsid w:val="00542536"/>
    <w:rsid w:val="0054348A"/>
    <w:rsid w:val="005476FE"/>
    <w:rsid w:val="005700BF"/>
    <w:rsid w:val="00571777"/>
    <w:rsid w:val="005754DA"/>
    <w:rsid w:val="00580FF5"/>
    <w:rsid w:val="0058519C"/>
    <w:rsid w:val="0059149A"/>
    <w:rsid w:val="00592991"/>
    <w:rsid w:val="005956EE"/>
    <w:rsid w:val="005A083E"/>
    <w:rsid w:val="005A4E74"/>
    <w:rsid w:val="005A7E97"/>
    <w:rsid w:val="005B4802"/>
    <w:rsid w:val="005B5277"/>
    <w:rsid w:val="005B674C"/>
    <w:rsid w:val="005C1EA6"/>
    <w:rsid w:val="005D0B99"/>
    <w:rsid w:val="005D308E"/>
    <w:rsid w:val="005D3A48"/>
    <w:rsid w:val="005D7AF8"/>
    <w:rsid w:val="005E17BF"/>
    <w:rsid w:val="005E366A"/>
    <w:rsid w:val="005F2145"/>
    <w:rsid w:val="006016E1"/>
    <w:rsid w:val="00602D27"/>
    <w:rsid w:val="006144A1"/>
    <w:rsid w:val="00615A86"/>
    <w:rsid w:val="00615EBB"/>
    <w:rsid w:val="00616096"/>
    <w:rsid w:val="006160A2"/>
    <w:rsid w:val="006216DD"/>
    <w:rsid w:val="006302AA"/>
    <w:rsid w:val="006363BD"/>
    <w:rsid w:val="006412DC"/>
    <w:rsid w:val="006418C7"/>
    <w:rsid w:val="00642BC6"/>
    <w:rsid w:val="00644790"/>
    <w:rsid w:val="006501AF"/>
    <w:rsid w:val="00650DDE"/>
    <w:rsid w:val="00653BCF"/>
    <w:rsid w:val="0065505B"/>
    <w:rsid w:val="00656FBD"/>
    <w:rsid w:val="006670AC"/>
    <w:rsid w:val="00672307"/>
    <w:rsid w:val="00674FE7"/>
    <w:rsid w:val="006808C6"/>
    <w:rsid w:val="00682668"/>
    <w:rsid w:val="00691A35"/>
    <w:rsid w:val="00692A68"/>
    <w:rsid w:val="00695871"/>
    <w:rsid w:val="00695D85"/>
    <w:rsid w:val="00697AB5"/>
    <w:rsid w:val="006A30A2"/>
    <w:rsid w:val="006A6D23"/>
    <w:rsid w:val="006B19A5"/>
    <w:rsid w:val="006B25DE"/>
    <w:rsid w:val="006C1C3B"/>
    <w:rsid w:val="006C280C"/>
    <w:rsid w:val="006C4E43"/>
    <w:rsid w:val="006C643E"/>
    <w:rsid w:val="006D267F"/>
    <w:rsid w:val="006D2932"/>
    <w:rsid w:val="006D3671"/>
    <w:rsid w:val="006D4176"/>
    <w:rsid w:val="006E0A73"/>
    <w:rsid w:val="006E0FEE"/>
    <w:rsid w:val="006E6475"/>
    <w:rsid w:val="006E6C11"/>
    <w:rsid w:val="006F7C0C"/>
    <w:rsid w:val="00700755"/>
    <w:rsid w:val="0070646B"/>
    <w:rsid w:val="00710EEA"/>
    <w:rsid w:val="007130A2"/>
    <w:rsid w:val="007146B2"/>
    <w:rsid w:val="00715463"/>
    <w:rsid w:val="00730655"/>
    <w:rsid w:val="00731D77"/>
    <w:rsid w:val="00732360"/>
    <w:rsid w:val="0073390A"/>
    <w:rsid w:val="00734E64"/>
    <w:rsid w:val="00735735"/>
    <w:rsid w:val="00736B37"/>
    <w:rsid w:val="00740A35"/>
    <w:rsid w:val="007520B4"/>
    <w:rsid w:val="007641D1"/>
    <w:rsid w:val="007655D5"/>
    <w:rsid w:val="007658AF"/>
    <w:rsid w:val="007763C1"/>
    <w:rsid w:val="00777E82"/>
    <w:rsid w:val="0078064B"/>
    <w:rsid w:val="00781359"/>
    <w:rsid w:val="00786921"/>
    <w:rsid w:val="00792CE3"/>
    <w:rsid w:val="007A1EAA"/>
    <w:rsid w:val="007A751E"/>
    <w:rsid w:val="007A79FD"/>
    <w:rsid w:val="007B074B"/>
    <w:rsid w:val="007B0895"/>
    <w:rsid w:val="007B0991"/>
    <w:rsid w:val="007B0B9D"/>
    <w:rsid w:val="007B227F"/>
    <w:rsid w:val="007B26E3"/>
    <w:rsid w:val="007B5A43"/>
    <w:rsid w:val="007B709B"/>
    <w:rsid w:val="007C1343"/>
    <w:rsid w:val="007C2D5E"/>
    <w:rsid w:val="007C5EF1"/>
    <w:rsid w:val="007C7BF5"/>
    <w:rsid w:val="007D19B7"/>
    <w:rsid w:val="007D43DE"/>
    <w:rsid w:val="007D75E5"/>
    <w:rsid w:val="007D773E"/>
    <w:rsid w:val="007E066E"/>
    <w:rsid w:val="007E1356"/>
    <w:rsid w:val="007E20FC"/>
    <w:rsid w:val="007E7062"/>
    <w:rsid w:val="007F0E1E"/>
    <w:rsid w:val="007F2435"/>
    <w:rsid w:val="007F29A7"/>
    <w:rsid w:val="008004B4"/>
    <w:rsid w:val="008030B5"/>
    <w:rsid w:val="00805BE8"/>
    <w:rsid w:val="00815226"/>
    <w:rsid w:val="00815504"/>
    <w:rsid w:val="00816078"/>
    <w:rsid w:val="00817503"/>
    <w:rsid w:val="008177E3"/>
    <w:rsid w:val="00820486"/>
    <w:rsid w:val="00823AA9"/>
    <w:rsid w:val="008255B9"/>
    <w:rsid w:val="00825CD8"/>
    <w:rsid w:val="00827324"/>
    <w:rsid w:val="008355EA"/>
    <w:rsid w:val="00837458"/>
    <w:rsid w:val="00837AAE"/>
    <w:rsid w:val="008429AD"/>
    <w:rsid w:val="008429DB"/>
    <w:rsid w:val="00847E86"/>
    <w:rsid w:val="00850C75"/>
    <w:rsid w:val="00850E39"/>
    <w:rsid w:val="00853959"/>
    <w:rsid w:val="0085477A"/>
    <w:rsid w:val="00855107"/>
    <w:rsid w:val="00855173"/>
    <w:rsid w:val="008557D9"/>
    <w:rsid w:val="00855BF7"/>
    <w:rsid w:val="00856214"/>
    <w:rsid w:val="00862089"/>
    <w:rsid w:val="0086515A"/>
    <w:rsid w:val="00866D5B"/>
    <w:rsid w:val="00866FF5"/>
    <w:rsid w:val="00867A16"/>
    <w:rsid w:val="0087332D"/>
    <w:rsid w:val="00873E1F"/>
    <w:rsid w:val="00874C16"/>
    <w:rsid w:val="00877703"/>
    <w:rsid w:val="00886D1F"/>
    <w:rsid w:val="00891EE1"/>
    <w:rsid w:val="00893987"/>
    <w:rsid w:val="008963EF"/>
    <w:rsid w:val="0089688E"/>
    <w:rsid w:val="008A1FBE"/>
    <w:rsid w:val="008B3194"/>
    <w:rsid w:val="008B594A"/>
    <w:rsid w:val="008B5AE7"/>
    <w:rsid w:val="008B5F42"/>
    <w:rsid w:val="008C60E9"/>
    <w:rsid w:val="008D1B7C"/>
    <w:rsid w:val="008D6657"/>
    <w:rsid w:val="008E1F60"/>
    <w:rsid w:val="008E2D0E"/>
    <w:rsid w:val="008E307E"/>
    <w:rsid w:val="008F0812"/>
    <w:rsid w:val="008F4DD1"/>
    <w:rsid w:val="008F6056"/>
    <w:rsid w:val="00900B24"/>
    <w:rsid w:val="00902C07"/>
    <w:rsid w:val="009035FD"/>
    <w:rsid w:val="00905804"/>
    <w:rsid w:val="009101E2"/>
    <w:rsid w:val="00915D73"/>
    <w:rsid w:val="00916077"/>
    <w:rsid w:val="009170A2"/>
    <w:rsid w:val="009208A6"/>
    <w:rsid w:val="00924514"/>
    <w:rsid w:val="0092465C"/>
    <w:rsid w:val="00927316"/>
    <w:rsid w:val="0093133D"/>
    <w:rsid w:val="0093276D"/>
    <w:rsid w:val="00933D12"/>
    <w:rsid w:val="00933F67"/>
    <w:rsid w:val="00937065"/>
    <w:rsid w:val="00940285"/>
    <w:rsid w:val="009415B0"/>
    <w:rsid w:val="00943154"/>
    <w:rsid w:val="009479FE"/>
    <w:rsid w:val="00947E7E"/>
    <w:rsid w:val="009501ED"/>
    <w:rsid w:val="0095139A"/>
    <w:rsid w:val="009522BF"/>
    <w:rsid w:val="00953E16"/>
    <w:rsid w:val="009542AC"/>
    <w:rsid w:val="00961BB2"/>
    <w:rsid w:val="00962108"/>
    <w:rsid w:val="009638D6"/>
    <w:rsid w:val="009673A1"/>
    <w:rsid w:val="009703DD"/>
    <w:rsid w:val="0097408E"/>
    <w:rsid w:val="00974BB2"/>
    <w:rsid w:val="00974FA7"/>
    <w:rsid w:val="009756E5"/>
    <w:rsid w:val="00976B65"/>
    <w:rsid w:val="00977A8C"/>
    <w:rsid w:val="00983910"/>
    <w:rsid w:val="009932AC"/>
    <w:rsid w:val="00994351"/>
    <w:rsid w:val="00996A8F"/>
    <w:rsid w:val="0099723D"/>
    <w:rsid w:val="009A1DBF"/>
    <w:rsid w:val="009A1FB5"/>
    <w:rsid w:val="009A68E6"/>
    <w:rsid w:val="009A7598"/>
    <w:rsid w:val="009B154A"/>
    <w:rsid w:val="009B1DF8"/>
    <w:rsid w:val="009B3D20"/>
    <w:rsid w:val="009B5418"/>
    <w:rsid w:val="009B61B4"/>
    <w:rsid w:val="009C0727"/>
    <w:rsid w:val="009C3C80"/>
    <w:rsid w:val="009C464E"/>
    <w:rsid w:val="009C492F"/>
    <w:rsid w:val="009C7E93"/>
    <w:rsid w:val="009D2FF2"/>
    <w:rsid w:val="009D3226"/>
    <w:rsid w:val="009D3385"/>
    <w:rsid w:val="009D793C"/>
    <w:rsid w:val="009D7C55"/>
    <w:rsid w:val="009E16A9"/>
    <w:rsid w:val="009E375F"/>
    <w:rsid w:val="009E39D4"/>
    <w:rsid w:val="009E433B"/>
    <w:rsid w:val="009E5401"/>
    <w:rsid w:val="009E6D70"/>
    <w:rsid w:val="009F0723"/>
    <w:rsid w:val="00A02CF1"/>
    <w:rsid w:val="00A03D15"/>
    <w:rsid w:val="00A05E64"/>
    <w:rsid w:val="00A0758F"/>
    <w:rsid w:val="00A1570A"/>
    <w:rsid w:val="00A1652E"/>
    <w:rsid w:val="00A17866"/>
    <w:rsid w:val="00A211B4"/>
    <w:rsid w:val="00A223CF"/>
    <w:rsid w:val="00A33DDF"/>
    <w:rsid w:val="00A34547"/>
    <w:rsid w:val="00A367EA"/>
    <w:rsid w:val="00A376B7"/>
    <w:rsid w:val="00A41BF5"/>
    <w:rsid w:val="00A44778"/>
    <w:rsid w:val="00A469E7"/>
    <w:rsid w:val="00A51246"/>
    <w:rsid w:val="00A53FFB"/>
    <w:rsid w:val="00A604A4"/>
    <w:rsid w:val="00A61B7D"/>
    <w:rsid w:val="00A63C00"/>
    <w:rsid w:val="00A641FE"/>
    <w:rsid w:val="00A6605B"/>
    <w:rsid w:val="00A66ADC"/>
    <w:rsid w:val="00A66CC2"/>
    <w:rsid w:val="00A7147D"/>
    <w:rsid w:val="00A72CB5"/>
    <w:rsid w:val="00A81B15"/>
    <w:rsid w:val="00A837FF"/>
    <w:rsid w:val="00A84052"/>
    <w:rsid w:val="00A8468F"/>
    <w:rsid w:val="00A84DC8"/>
    <w:rsid w:val="00A85DBC"/>
    <w:rsid w:val="00A87FEB"/>
    <w:rsid w:val="00A93F9F"/>
    <w:rsid w:val="00A9420E"/>
    <w:rsid w:val="00A97648"/>
    <w:rsid w:val="00AA1CFD"/>
    <w:rsid w:val="00AA2239"/>
    <w:rsid w:val="00AA33D2"/>
    <w:rsid w:val="00AB0C57"/>
    <w:rsid w:val="00AB1195"/>
    <w:rsid w:val="00AB4182"/>
    <w:rsid w:val="00AB5A7F"/>
    <w:rsid w:val="00AB7DB8"/>
    <w:rsid w:val="00AC27DB"/>
    <w:rsid w:val="00AC6D6B"/>
    <w:rsid w:val="00AD4BE4"/>
    <w:rsid w:val="00AD7736"/>
    <w:rsid w:val="00AE10CE"/>
    <w:rsid w:val="00AE2BB0"/>
    <w:rsid w:val="00AE70D4"/>
    <w:rsid w:val="00AE7868"/>
    <w:rsid w:val="00AF0407"/>
    <w:rsid w:val="00AF049B"/>
    <w:rsid w:val="00AF4D8B"/>
    <w:rsid w:val="00B067CA"/>
    <w:rsid w:val="00B12B26"/>
    <w:rsid w:val="00B163F8"/>
    <w:rsid w:val="00B209BC"/>
    <w:rsid w:val="00B2472D"/>
    <w:rsid w:val="00B24CA0"/>
    <w:rsid w:val="00B2549F"/>
    <w:rsid w:val="00B36086"/>
    <w:rsid w:val="00B37326"/>
    <w:rsid w:val="00B4108D"/>
    <w:rsid w:val="00B46054"/>
    <w:rsid w:val="00B5504A"/>
    <w:rsid w:val="00B57265"/>
    <w:rsid w:val="00B633AE"/>
    <w:rsid w:val="00B665D2"/>
    <w:rsid w:val="00B6737C"/>
    <w:rsid w:val="00B7214D"/>
    <w:rsid w:val="00B74372"/>
    <w:rsid w:val="00B75525"/>
    <w:rsid w:val="00B80283"/>
    <w:rsid w:val="00B8095F"/>
    <w:rsid w:val="00B80B0C"/>
    <w:rsid w:val="00B80B11"/>
    <w:rsid w:val="00B822FB"/>
    <w:rsid w:val="00B831AE"/>
    <w:rsid w:val="00B8446C"/>
    <w:rsid w:val="00B87725"/>
    <w:rsid w:val="00BA259A"/>
    <w:rsid w:val="00BA259C"/>
    <w:rsid w:val="00BA29D3"/>
    <w:rsid w:val="00BA307F"/>
    <w:rsid w:val="00BA5280"/>
    <w:rsid w:val="00BA605F"/>
    <w:rsid w:val="00BA6696"/>
    <w:rsid w:val="00BA6A84"/>
    <w:rsid w:val="00BA6EB7"/>
    <w:rsid w:val="00BB14F1"/>
    <w:rsid w:val="00BB30D2"/>
    <w:rsid w:val="00BB572E"/>
    <w:rsid w:val="00BB683C"/>
    <w:rsid w:val="00BB74FD"/>
    <w:rsid w:val="00BC5982"/>
    <w:rsid w:val="00BC60BF"/>
    <w:rsid w:val="00BC60EC"/>
    <w:rsid w:val="00BD28BF"/>
    <w:rsid w:val="00BD2D12"/>
    <w:rsid w:val="00BD3337"/>
    <w:rsid w:val="00BD6404"/>
    <w:rsid w:val="00BE33AE"/>
    <w:rsid w:val="00BE6B8F"/>
    <w:rsid w:val="00BF046F"/>
    <w:rsid w:val="00BF3547"/>
    <w:rsid w:val="00C01D50"/>
    <w:rsid w:val="00C04103"/>
    <w:rsid w:val="00C056DC"/>
    <w:rsid w:val="00C1329B"/>
    <w:rsid w:val="00C13D1B"/>
    <w:rsid w:val="00C1572F"/>
    <w:rsid w:val="00C22537"/>
    <w:rsid w:val="00C24C05"/>
    <w:rsid w:val="00C24D2F"/>
    <w:rsid w:val="00C26222"/>
    <w:rsid w:val="00C31283"/>
    <w:rsid w:val="00C33C48"/>
    <w:rsid w:val="00C340E5"/>
    <w:rsid w:val="00C35AA7"/>
    <w:rsid w:val="00C404C3"/>
    <w:rsid w:val="00C41D0C"/>
    <w:rsid w:val="00C43BA1"/>
    <w:rsid w:val="00C43DAB"/>
    <w:rsid w:val="00C47F08"/>
    <w:rsid w:val="00C50003"/>
    <w:rsid w:val="00C514A6"/>
    <w:rsid w:val="00C5739F"/>
    <w:rsid w:val="00C57CF0"/>
    <w:rsid w:val="00C61D5F"/>
    <w:rsid w:val="00C63557"/>
    <w:rsid w:val="00C649BD"/>
    <w:rsid w:val="00C65891"/>
    <w:rsid w:val="00C66AC9"/>
    <w:rsid w:val="00C724D3"/>
    <w:rsid w:val="00C72951"/>
    <w:rsid w:val="00C76413"/>
    <w:rsid w:val="00C77DD9"/>
    <w:rsid w:val="00C83BE6"/>
    <w:rsid w:val="00C85354"/>
    <w:rsid w:val="00C86ABA"/>
    <w:rsid w:val="00C93AC4"/>
    <w:rsid w:val="00C943F3"/>
    <w:rsid w:val="00C9544B"/>
    <w:rsid w:val="00CA08C6"/>
    <w:rsid w:val="00CA0A77"/>
    <w:rsid w:val="00CA2729"/>
    <w:rsid w:val="00CA3057"/>
    <w:rsid w:val="00CA45F8"/>
    <w:rsid w:val="00CA5E36"/>
    <w:rsid w:val="00CA719C"/>
    <w:rsid w:val="00CB0305"/>
    <w:rsid w:val="00CB33C7"/>
    <w:rsid w:val="00CB6DA7"/>
    <w:rsid w:val="00CB7E4C"/>
    <w:rsid w:val="00CB7F6A"/>
    <w:rsid w:val="00CC090D"/>
    <w:rsid w:val="00CC25B4"/>
    <w:rsid w:val="00CC5F88"/>
    <w:rsid w:val="00CC69C8"/>
    <w:rsid w:val="00CC77A2"/>
    <w:rsid w:val="00CD307E"/>
    <w:rsid w:val="00CD629F"/>
    <w:rsid w:val="00CD6A1B"/>
    <w:rsid w:val="00CE0722"/>
    <w:rsid w:val="00CE0A7F"/>
    <w:rsid w:val="00CE1718"/>
    <w:rsid w:val="00CE2137"/>
    <w:rsid w:val="00CE5112"/>
    <w:rsid w:val="00CF3CFC"/>
    <w:rsid w:val="00CF4156"/>
    <w:rsid w:val="00D0036C"/>
    <w:rsid w:val="00D03D00"/>
    <w:rsid w:val="00D05C30"/>
    <w:rsid w:val="00D10052"/>
    <w:rsid w:val="00D107B9"/>
    <w:rsid w:val="00D11359"/>
    <w:rsid w:val="00D12BF6"/>
    <w:rsid w:val="00D13F6C"/>
    <w:rsid w:val="00D27891"/>
    <w:rsid w:val="00D3188C"/>
    <w:rsid w:val="00D35F9B"/>
    <w:rsid w:val="00D36B69"/>
    <w:rsid w:val="00D408DD"/>
    <w:rsid w:val="00D41673"/>
    <w:rsid w:val="00D439D4"/>
    <w:rsid w:val="00D45D72"/>
    <w:rsid w:val="00D520E4"/>
    <w:rsid w:val="00D53A38"/>
    <w:rsid w:val="00D575DD"/>
    <w:rsid w:val="00D57DFA"/>
    <w:rsid w:val="00D67FCF"/>
    <w:rsid w:val="00D709CE"/>
    <w:rsid w:val="00D71F73"/>
    <w:rsid w:val="00D73683"/>
    <w:rsid w:val="00D80786"/>
    <w:rsid w:val="00D81CAB"/>
    <w:rsid w:val="00D849F6"/>
    <w:rsid w:val="00D8576F"/>
    <w:rsid w:val="00D8677F"/>
    <w:rsid w:val="00D944EE"/>
    <w:rsid w:val="00D96A4F"/>
    <w:rsid w:val="00D97F0C"/>
    <w:rsid w:val="00DA3A86"/>
    <w:rsid w:val="00DB3E0C"/>
    <w:rsid w:val="00DC2500"/>
    <w:rsid w:val="00DC4F72"/>
    <w:rsid w:val="00DC6038"/>
    <w:rsid w:val="00DC77DC"/>
    <w:rsid w:val="00DD0453"/>
    <w:rsid w:val="00DD0C2C"/>
    <w:rsid w:val="00DD19DE"/>
    <w:rsid w:val="00DD28BC"/>
    <w:rsid w:val="00DD4F19"/>
    <w:rsid w:val="00DE31F0"/>
    <w:rsid w:val="00DE3D1C"/>
    <w:rsid w:val="00DF30B8"/>
    <w:rsid w:val="00E01C41"/>
    <w:rsid w:val="00E0227D"/>
    <w:rsid w:val="00E02F3D"/>
    <w:rsid w:val="00E04B84"/>
    <w:rsid w:val="00E06466"/>
    <w:rsid w:val="00E06835"/>
    <w:rsid w:val="00E06FDA"/>
    <w:rsid w:val="00E160A5"/>
    <w:rsid w:val="00E1713D"/>
    <w:rsid w:val="00E20A43"/>
    <w:rsid w:val="00E23898"/>
    <w:rsid w:val="00E23C04"/>
    <w:rsid w:val="00E319F1"/>
    <w:rsid w:val="00E33CD2"/>
    <w:rsid w:val="00E40142"/>
    <w:rsid w:val="00E40E90"/>
    <w:rsid w:val="00E45C7E"/>
    <w:rsid w:val="00E531EB"/>
    <w:rsid w:val="00E54874"/>
    <w:rsid w:val="00E54B6F"/>
    <w:rsid w:val="00E55ACA"/>
    <w:rsid w:val="00E57B74"/>
    <w:rsid w:val="00E65BC6"/>
    <w:rsid w:val="00E661FF"/>
    <w:rsid w:val="00E66BF4"/>
    <w:rsid w:val="00E67222"/>
    <w:rsid w:val="00E7056B"/>
    <w:rsid w:val="00E70ADD"/>
    <w:rsid w:val="00E726EB"/>
    <w:rsid w:val="00E72CF1"/>
    <w:rsid w:val="00E77193"/>
    <w:rsid w:val="00E80B52"/>
    <w:rsid w:val="00E824C3"/>
    <w:rsid w:val="00E83FB1"/>
    <w:rsid w:val="00E840B3"/>
    <w:rsid w:val="00E84D10"/>
    <w:rsid w:val="00E84E9B"/>
    <w:rsid w:val="00E8629F"/>
    <w:rsid w:val="00E91008"/>
    <w:rsid w:val="00E9374E"/>
    <w:rsid w:val="00E94F54"/>
    <w:rsid w:val="00E96D5A"/>
    <w:rsid w:val="00E97AD5"/>
    <w:rsid w:val="00EA1111"/>
    <w:rsid w:val="00EA2D45"/>
    <w:rsid w:val="00EA2EA3"/>
    <w:rsid w:val="00EA3B4F"/>
    <w:rsid w:val="00EA3C24"/>
    <w:rsid w:val="00EA73DF"/>
    <w:rsid w:val="00EB0C9E"/>
    <w:rsid w:val="00EB61AE"/>
    <w:rsid w:val="00EC322D"/>
    <w:rsid w:val="00ED383A"/>
    <w:rsid w:val="00EE1080"/>
    <w:rsid w:val="00EE2768"/>
    <w:rsid w:val="00EF1EC5"/>
    <w:rsid w:val="00EF4C88"/>
    <w:rsid w:val="00EF55EB"/>
    <w:rsid w:val="00EF6F66"/>
    <w:rsid w:val="00F00DCC"/>
    <w:rsid w:val="00F0156F"/>
    <w:rsid w:val="00F05AC8"/>
    <w:rsid w:val="00F07167"/>
    <w:rsid w:val="00F072D8"/>
    <w:rsid w:val="00F07CE0"/>
    <w:rsid w:val="00F115F5"/>
    <w:rsid w:val="00F13D05"/>
    <w:rsid w:val="00F150C8"/>
    <w:rsid w:val="00F16299"/>
    <w:rsid w:val="00F1679D"/>
    <w:rsid w:val="00F1682C"/>
    <w:rsid w:val="00F20B91"/>
    <w:rsid w:val="00F21139"/>
    <w:rsid w:val="00F21B76"/>
    <w:rsid w:val="00F24B8B"/>
    <w:rsid w:val="00F30D2E"/>
    <w:rsid w:val="00F35516"/>
    <w:rsid w:val="00F35790"/>
    <w:rsid w:val="00F37FB0"/>
    <w:rsid w:val="00F4136D"/>
    <w:rsid w:val="00F4212E"/>
    <w:rsid w:val="00F42C20"/>
    <w:rsid w:val="00F43E34"/>
    <w:rsid w:val="00F467B3"/>
    <w:rsid w:val="00F53053"/>
    <w:rsid w:val="00F53FE2"/>
    <w:rsid w:val="00F575FF"/>
    <w:rsid w:val="00F618EF"/>
    <w:rsid w:val="00F6191C"/>
    <w:rsid w:val="00F65582"/>
    <w:rsid w:val="00F66E75"/>
    <w:rsid w:val="00F7020D"/>
    <w:rsid w:val="00F77EB0"/>
    <w:rsid w:val="00F87CDD"/>
    <w:rsid w:val="00F92D0D"/>
    <w:rsid w:val="00F933F0"/>
    <w:rsid w:val="00F937A3"/>
    <w:rsid w:val="00F94715"/>
    <w:rsid w:val="00F96A3D"/>
    <w:rsid w:val="00F97C68"/>
    <w:rsid w:val="00FA4718"/>
    <w:rsid w:val="00FA5848"/>
    <w:rsid w:val="00FA6899"/>
    <w:rsid w:val="00FA6E24"/>
    <w:rsid w:val="00FA7F3D"/>
    <w:rsid w:val="00FB38D8"/>
    <w:rsid w:val="00FB51F5"/>
    <w:rsid w:val="00FC051F"/>
    <w:rsid w:val="00FC06FF"/>
    <w:rsid w:val="00FC45F4"/>
    <w:rsid w:val="00FC69B4"/>
    <w:rsid w:val="00FD0694"/>
    <w:rsid w:val="00FD25BE"/>
    <w:rsid w:val="00FD2E70"/>
    <w:rsid w:val="00FD7AA7"/>
    <w:rsid w:val="00FF0FEA"/>
    <w:rsid w:val="00FF1FCB"/>
    <w:rsid w:val="00FF32E0"/>
    <w:rsid w:val="00FF45D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54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1 字符"/>
    <w:link w:val="aff8"/>
    <w:uiPriority w:val="34"/>
    <w:qFormat/>
    <w:locked/>
    <w:rsid w:val="00DD28BC"/>
    <w:rPr>
      <w:rFonts w:eastAsia="MS Mincho"/>
      <w:lang w:val="en-GB" w:eastAsia="en-US"/>
    </w:rPr>
  </w:style>
  <w:style w:type="paragraph" w:customStyle="1" w:styleId="TableText">
    <w:name w:val="TableText"/>
    <w:basedOn w:val="affa"/>
    <w:qFormat/>
    <w:rsid w:val="003B7CA2"/>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affa">
    <w:name w:val="Body Text Indent"/>
    <w:basedOn w:val="a"/>
    <w:link w:val="affb"/>
    <w:semiHidden/>
    <w:unhideWhenUsed/>
    <w:rsid w:val="003B7CA2"/>
    <w:pPr>
      <w:spacing w:after="120"/>
      <w:ind w:left="283"/>
    </w:pPr>
  </w:style>
  <w:style w:type="character" w:customStyle="1" w:styleId="affb">
    <w:name w:val="正文文本缩进 字符"/>
    <w:basedOn w:val="a0"/>
    <w:link w:val="affa"/>
    <w:semiHidden/>
    <w:rsid w:val="003B7CA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BBB8-B5F6-42BC-863E-A3E19EE1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9</Pages>
  <Words>1627</Words>
  <Characters>9278</Characters>
  <Application>Microsoft Office Word</Application>
  <DocSecurity>0</DocSecurity>
  <Lines>77</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7</cp:revision>
  <cp:lastPrinted>2019-04-25T03:09:00Z</cp:lastPrinted>
  <dcterms:created xsi:type="dcterms:W3CDTF">2023-11-12T09:16:00Z</dcterms:created>
  <dcterms:modified xsi:type="dcterms:W3CDTF">2023-11-15T17:17:00Z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(3)wW2MUu3YyOZOcEIeO4i63qgKslBJeDj2TDV833+ps7jtwuZfL11h2wYox0FHrQsFqk7Waw+U
kufiaJusauV/YyCkV+oSNBOSG3PwUKtGl5sjdQKJ+FYQ5ErALGDiI0ctMGB9yDqxvd7+fOC6
Uy6QN+F8tbr9nuanw5J6S9HsScrvuB5EkUQbXQUHdf9u37GkxHlwo+saJZ8qlzlmKobGCsDT
JJEwfN2HKXKLAGByB0</vt:lpwstr>
  </property>
  <property fmtid="{D5CDD505-2E9C-101B-9397-08002B2CF9AE}" pid="14" name="_2015_ms_pID_7253431">
    <vt:lpwstr>FzZ44EsnWhB3rtcH8N1OFBSHRuhC6NyJay5ALXYu5NeTE+WiRUmBpt
NRgGTZOqK9yvPM+jVCjjfIautOIk7OVBs7aSA5ki6Uw/N9ZQSnSRTMHnET74Wxv5PFU32U+y
iYgzd9C0jWpU2gIvPBw+kmfOkx//2jC+/vWWAWvOtPQ3jjUe6KmW1NvtU1Yih1kbdx0h6bTy
OHSJoxgey0OEzn8aLKQCo2qDOPK9X72pxLie</vt:lpwstr>
  </property>
  <property fmtid="{D5CDD505-2E9C-101B-9397-08002B2CF9AE}" pid="15" name="_2015_ms_pID_7253432">
    <vt:lpwstr>lx9/ahg4ob94CoJZF+6U/dg=</vt:lpwstr>
  </property>
</Properties>
</file>