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507CDE" w:rsidRPr="00507CDE">
        <w:rPr>
          <w:rFonts w:ascii="Arial" w:eastAsiaTheme="minorEastAsia" w:hAnsi="Arial" w:cs="Arial"/>
          <w:b/>
          <w:sz w:val="24"/>
          <w:szCs w:val="24"/>
          <w:lang w:eastAsia="zh-CN"/>
        </w:rPr>
        <w:t>R4-2317222</w:t>
      </w:r>
    </w:p>
    <w:p w:rsidR="0097167C" w:rsidRDefault="003E6E15">
      <w:pPr>
        <w:spacing w:after="120"/>
        <w:ind w:left="1985" w:hanging="1985"/>
        <w:rPr>
          <w:rFonts w:ascii="Arial" w:eastAsia="MS Mincho" w:hAnsi="Arial" w:cs="Arial"/>
          <w:b/>
          <w:sz w:val="22"/>
        </w:rPr>
      </w:pPr>
      <w:r>
        <w:rPr>
          <w:rFonts w:ascii="Arial" w:hAnsi="Arial" w:cs="Arial"/>
          <w:b/>
          <w:sz w:val="24"/>
          <w:szCs w:val="24"/>
          <w:lang w:eastAsia="zh-CN"/>
        </w:rPr>
        <w:t>Xiamen, China, October 09 - October 13, 2023</w:t>
      </w:r>
    </w:p>
    <w:p w:rsidR="0097167C" w:rsidRDefault="009716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5.34.3 and 5.34.4</w:t>
      </w:r>
    </w:p>
    <w:p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97167C" w:rsidRDefault="003E6E1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[108</w:t>
      </w:r>
      <w:proofErr w:type="gramStart"/>
      <w:r>
        <w:rPr>
          <w:rFonts w:ascii="Arial" w:eastAsiaTheme="minorEastAsia" w:hAnsi="Arial" w:cs="Arial"/>
          <w:color w:val="000000"/>
          <w:sz w:val="22"/>
          <w:lang w:eastAsia="zh-CN"/>
        </w:rPr>
        <w:t>bis][</w:t>
      </w:r>
      <w:proofErr w:type="gramEnd"/>
      <w:r>
        <w:rPr>
          <w:rFonts w:ascii="Arial" w:eastAsiaTheme="minorEastAsia" w:hAnsi="Arial" w:cs="Arial"/>
          <w:color w:val="000000"/>
          <w:sz w:val="22"/>
          <w:lang w:eastAsia="zh-CN"/>
        </w:rPr>
        <w:t xml:space="preserve">230] </w:t>
      </w:r>
      <w:proofErr w:type="spellStart"/>
      <w:r>
        <w:rPr>
          <w:rFonts w:ascii="Arial" w:eastAsiaTheme="minorEastAsia" w:hAnsi="Arial" w:cs="Arial"/>
          <w:color w:val="000000"/>
          <w:sz w:val="22"/>
          <w:lang w:eastAsia="zh-CN"/>
        </w:rPr>
        <w:t>Netw_Energy_NR</w:t>
      </w:r>
      <w:proofErr w:type="spellEnd"/>
    </w:p>
    <w:p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7167C" w:rsidRDefault="003E6E15">
      <w:pPr>
        <w:pStyle w:val="Heading1"/>
        <w:rPr>
          <w:rFonts w:eastAsiaTheme="minorEastAsia"/>
          <w:lang w:eastAsia="zh-CN"/>
        </w:rPr>
      </w:pPr>
      <w:r>
        <w:rPr>
          <w:rFonts w:hint="eastAsia"/>
          <w:lang w:eastAsia="ja-JP"/>
        </w:rPr>
        <w:t>Introduction</w:t>
      </w:r>
    </w:p>
    <w:p w:rsidR="0097167C" w:rsidRDefault="003E6E15">
      <w:pPr>
        <w:jc w:val="both"/>
        <w:rPr>
          <w:rFonts w:eastAsia="Yu Mincho"/>
        </w:rPr>
      </w:pPr>
      <w:r>
        <w:rPr>
          <w:rFonts w:eastAsia="Yu Mincho"/>
        </w:rPr>
        <w:t>This topic summary includes RRM core/perf requirements for Rel-18 network energy saving (5.34.3 and 5.34.4).</w:t>
      </w:r>
    </w:p>
    <w:p w:rsidR="0097167C" w:rsidRDefault="003E6E15">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rsidR="0097167C" w:rsidRDefault="003E6E15">
      <w:pPr>
        <w:pStyle w:val="ListParagraph"/>
        <w:numPr>
          <w:ilvl w:val="0"/>
          <w:numId w:val="3"/>
        </w:numPr>
        <w:spacing w:after="0"/>
        <w:ind w:firstLineChars="0"/>
      </w:pPr>
      <w:r>
        <w:rPr>
          <w:rFonts w:eastAsiaTheme="minorEastAsia"/>
        </w:rPr>
        <w:t>1</w:t>
      </w:r>
      <w:r>
        <w:rPr>
          <w:rFonts w:eastAsiaTheme="minorEastAsia"/>
          <w:vertAlign w:val="superscript"/>
        </w:rPr>
        <w:t>st</w:t>
      </w:r>
      <w:r>
        <w:rPr>
          <w:rFonts w:eastAsiaTheme="minorEastAsia"/>
        </w:rPr>
        <w:t xml:space="preserve"> round: mainly discuss on </w:t>
      </w:r>
    </w:p>
    <w:p w:rsidR="0097167C" w:rsidRDefault="003E6E15">
      <w:pPr>
        <w:pStyle w:val="ListParagraph"/>
        <w:numPr>
          <w:ilvl w:val="1"/>
          <w:numId w:val="3"/>
        </w:numPr>
        <w:spacing w:after="0"/>
        <w:ind w:firstLineChars="0"/>
      </w:pPr>
      <w:r>
        <w:rPr>
          <w:rFonts w:eastAsiaTheme="minorEastAsia"/>
        </w:rPr>
        <w:t>Issues in Topic#1, #2 and #3</w:t>
      </w:r>
    </w:p>
    <w:p w:rsidR="0097167C" w:rsidRDefault="003E6E15">
      <w:pPr>
        <w:pStyle w:val="ListParagraph"/>
        <w:numPr>
          <w:ilvl w:val="0"/>
          <w:numId w:val="3"/>
        </w:numPr>
        <w:spacing w:after="0"/>
        <w:ind w:firstLineChars="0"/>
      </w:pPr>
      <w:r>
        <w:rPr>
          <w:rFonts w:eastAsiaTheme="minorEastAsia"/>
        </w:rPr>
        <w:t>2</w:t>
      </w:r>
      <w:r>
        <w:rPr>
          <w:rFonts w:eastAsiaTheme="minorEastAsia"/>
          <w:vertAlign w:val="superscript"/>
        </w:rPr>
        <w:t>nd</w:t>
      </w:r>
      <w:r>
        <w:rPr>
          <w:rFonts w:eastAsiaTheme="minorEastAsia"/>
        </w:rPr>
        <w:t xml:space="preserve"> round: all issues are discussed based on the conclusions from 1</w:t>
      </w:r>
      <w:bookmarkStart w:id="0" w:name="_GoBack"/>
      <w:bookmarkEnd w:id="0"/>
      <w:r>
        <w:rPr>
          <w:rFonts w:eastAsiaTheme="minorEastAsia"/>
          <w:vertAlign w:val="superscript"/>
        </w:rPr>
        <w:t>st</w:t>
      </w:r>
      <w:r>
        <w:rPr>
          <w:rFonts w:eastAsiaTheme="minorEastAsia"/>
        </w:rPr>
        <w:t xml:space="preserve"> round issues</w:t>
      </w:r>
    </w:p>
    <w:p w:rsidR="0097167C" w:rsidRDefault="003E6E15">
      <w:pPr>
        <w:pStyle w:val="Heading1"/>
        <w:rPr>
          <w:lang w:val="en-US" w:eastAsia="ja-JP"/>
        </w:rPr>
      </w:pPr>
      <w:r>
        <w:rPr>
          <w:lang w:val="en-US" w:eastAsia="ja-JP"/>
        </w:rPr>
        <w:t xml:space="preserve">Topic #1: Core: SSB-less </w:t>
      </w:r>
      <w:proofErr w:type="spellStart"/>
      <w:r>
        <w:rPr>
          <w:lang w:val="en-US" w:eastAsia="ja-JP"/>
        </w:rPr>
        <w:t>SCell</w:t>
      </w:r>
      <w:proofErr w:type="spellEnd"/>
      <w:r>
        <w:rPr>
          <w:lang w:val="en-US" w:eastAsia="ja-JP"/>
        </w:rPr>
        <w:t xml:space="preserve"> operation</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trPr>
          <w:trHeight w:val="468"/>
        </w:trPr>
        <w:tc>
          <w:tcPr>
            <w:tcW w:w="1255" w:type="dxa"/>
          </w:tcPr>
          <w:p w:rsidR="0097167C" w:rsidRDefault="003E6E15">
            <w:pPr>
              <w:spacing w:before="120" w:after="120"/>
              <w:rPr>
                <w:b/>
                <w:bCs/>
              </w:rPr>
            </w:pPr>
            <w:r>
              <w:rPr>
                <w:b/>
                <w:bCs/>
              </w:rPr>
              <w:t>T-doc number</w:t>
            </w:r>
          </w:p>
        </w:tc>
        <w:tc>
          <w:tcPr>
            <w:tcW w:w="1440" w:type="dxa"/>
          </w:tcPr>
          <w:p w:rsidR="0097167C" w:rsidRDefault="003E6E15">
            <w:pPr>
              <w:spacing w:before="120" w:after="120"/>
              <w:rPr>
                <w:b/>
                <w:bCs/>
              </w:rPr>
            </w:pPr>
            <w:r>
              <w:rPr>
                <w:b/>
                <w:bCs/>
              </w:rPr>
              <w:t>Company</w:t>
            </w:r>
          </w:p>
        </w:tc>
        <w:tc>
          <w:tcPr>
            <w:tcW w:w="6936" w:type="dxa"/>
            <w:vAlign w:val="center"/>
          </w:tcPr>
          <w:p w:rsidR="0097167C" w:rsidRDefault="003E6E15">
            <w:pPr>
              <w:spacing w:before="120" w:after="120"/>
              <w:rPr>
                <w:b/>
                <w:bCs/>
              </w:rPr>
            </w:pPr>
            <w:r>
              <w:rPr>
                <w:b/>
                <w:bCs/>
              </w:rPr>
              <w:t>Proposals / Observations</w:t>
            </w:r>
          </w:p>
        </w:tc>
      </w:tr>
      <w:tr w:rsidR="0097167C">
        <w:trPr>
          <w:trHeight w:val="468"/>
        </w:trPr>
        <w:tc>
          <w:tcPr>
            <w:tcW w:w="1255" w:type="dxa"/>
          </w:tcPr>
          <w:p w:rsidR="0097167C" w:rsidRDefault="003E6E15">
            <w:pPr>
              <w:spacing w:before="120" w:after="120"/>
            </w:pPr>
            <w:r>
              <w:rPr>
                <w:color w:val="000000"/>
              </w:rPr>
              <w:t>R4-2315139</w:t>
            </w:r>
          </w:p>
        </w:tc>
        <w:tc>
          <w:tcPr>
            <w:tcW w:w="1440" w:type="dxa"/>
          </w:tcPr>
          <w:p w:rsidR="0097167C" w:rsidRDefault="003E6E15">
            <w:pPr>
              <w:spacing w:before="120" w:after="120"/>
            </w:pPr>
            <w:r>
              <w:t>CATT</w:t>
            </w:r>
          </w:p>
        </w:tc>
        <w:tc>
          <w:tcPr>
            <w:tcW w:w="6936" w:type="dxa"/>
          </w:tcPr>
          <w:p w:rsidR="0097167C" w:rsidRDefault="003E6E15">
            <w:pPr>
              <w:spacing w:beforeLines="50" w:before="120"/>
              <w:rPr>
                <w:b/>
                <w:lang w:val="en-US" w:eastAsia="zh-CN"/>
              </w:rPr>
            </w:pPr>
            <w:r>
              <w:rPr>
                <w:b/>
                <w:lang w:val="en-US" w:eastAsia="zh-CN"/>
              </w:rPr>
              <w:t>O</w:t>
            </w:r>
            <w:r>
              <w:rPr>
                <w:rFonts w:hint="eastAsia"/>
                <w:b/>
                <w:lang w:val="en-US" w:eastAsia="zh-CN"/>
              </w:rPr>
              <w:t xml:space="preserve">bservation 1: Only scenario 1 is considered in this WI in Rel-18.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1: No need to consider additional requirements for RTD </w:t>
            </w:r>
            <w:r>
              <w:rPr>
                <w:rFonts w:hint="eastAsia"/>
                <w:b/>
                <w:lang w:val="en-US" w:eastAsia="zh-CN"/>
              </w:rPr>
              <w:t>≤</w:t>
            </w:r>
            <w:r>
              <w:rPr>
                <w:rFonts w:hint="eastAsia"/>
                <w:b/>
                <w:lang w:val="en-US" w:eastAsia="zh-CN"/>
              </w:rPr>
              <w:t xml:space="preserve"> 260ns.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2: No additional RRM performance or demodulation requirements are needed for SSB-less </w:t>
            </w:r>
            <w:proofErr w:type="spellStart"/>
            <w:r>
              <w:rPr>
                <w:rFonts w:hint="eastAsia"/>
                <w:b/>
                <w:lang w:val="en-US" w:eastAsia="zh-CN"/>
              </w:rPr>
              <w:t>SCell</w:t>
            </w:r>
            <w:proofErr w:type="spellEnd"/>
            <w:r>
              <w:rPr>
                <w:rFonts w:hint="eastAsia"/>
                <w:b/>
                <w:lang w:val="en-US" w:eastAsia="zh-CN"/>
              </w:rPr>
              <w:t xml:space="preserve">.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3: The feasible conditions for SSB-less </w:t>
            </w:r>
            <w:proofErr w:type="spellStart"/>
            <w:r>
              <w:rPr>
                <w:rFonts w:hint="eastAsia"/>
                <w:b/>
                <w:lang w:val="en-US" w:eastAsia="zh-CN"/>
              </w:rPr>
              <w:t>SCell</w:t>
            </w:r>
            <w:proofErr w:type="spellEnd"/>
            <w:r>
              <w:rPr>
                <w:rFonts w:hint="eastAsia"/>
                <w:b/>
                <w:lang w:val="en-US" w:eastAsia="zh-CN"/>
              </w:rPr>
              <w:t xml:space="preserve"> operation are as below: </w:t>
            </w:r>
          </w:p>
          <w:p w:rsidR="0097167C" w:rsidRDefault="003E6E15">
            <w:pPr>
              <w:pStyle w:val="ListParagraph"/>
              <w:numPr>
                <w:ilvl w:val="1"/>
                <w:numId w:val="4"/>
              </w:numPr>
              <w:spacing w:after="120" w:line="252" w:lineRule="auto"/>
              <w:ind w:firstLineChars="0"/>
              <w:textAlignment w:val="auto"/>
              <w:rPr>
                <w:b/>
                <w:bCs/>
              </w:rPr>
            </w:pPr>
            <w:r>
              <w:rPr>
                <w:b/>
                <w:bCs/>
              </w:rPr>
              <w:t>The difference of the reception power with the FR1 inter-band active serving cell</w:t>
            </w:r>
            <w:r>
              <w:rPr>
                <w:rFonts w:hint="eastAsia"/>
                <w:b/>
                <w:bCs/>
              </w:rPr>
              <w:t xml:space="preserve"> is within </w:t>
            </w:r>
            <w:r>
              <w:rPr>
                <w:b/>
                <w:bCs/>
              </w:rPr>
              <w:t>6dB</w:t>
            </w:r>
            <w:r>
              <w:rPr>
                <w:rFonts w:hint="eastAsia"/>
                <w:b/>
                <w:bCs/>
              </w:rPr>
              <w:t xml:space="preserve">. </w:t>
            </w:r>
          </w:p>
          <w:p w:rsidR="0097167C" w:rsidRDefault="003E6E15">
            <w:pPr>
              <w:pStyle w:val="ListParagraph"/>
              <w:numPr>
                <w:ilvl w:val="1"/>
                <w:numId w:val="4"/>
              </w:numPr>
              <w:spacing w:after="120" w:line="252" w:lineRule="auto"/>
              <w:ind w:firstLineChars="0"/>
              <w:textAlignment w:val="auto"/>
              <w:rPr>
                <w:b/>
                <w:bCs/>
              </w:rPr>
            </w:pPr>
            <w:r>
              <w:rPr>
                <w:b/>
                <w:bCs/>
              </w:rPr>
              <w:t xml:space="preserve">The TRS(s) of the </w:t>
            </w:r>
            <w:r>
              <w:rPr>
                <w:rFonts w:hint="eastAsia"/>
                <w:b/>
                <w:bCs/>
              </w:rPr>
              <w:t xml:space="preserve">SSB-less </w:t>
            </w:r>
            <w:proofErr w:type="spellStart"/>
            <w:r>
              <w:rPr>
                <w:rFonts w:hint="eastAsia"/>
                <w:b/>
                <w:bCs/>
              </w:rPr>
              <w:t>SCell</w:t>
            </w:r>
            <w:proofErr w:type="spellEnd"/>
            <w:r>
              <w:rPr>
                <w:b/>
                <w:bCs/>
              </w:rPr>
              <w:t xml:space="preserve"> is (are) </w:t>
            </w:r>
            <w:proofErr w:type="spellStart"/>
            <w:r>
              <w:rPr>
                <w:b/>
                <w:bCs/>
              </w:rPr>
              <w:t>QCL</w:t>
            </w:r>
            <w:r>
              <w:rPr>
                <w:rFonts w:hint="eastAsia"/>
                <w:b/>
                <w:bCs/>
              </w:rPr>
              <w:t>ed</w:t>
            </w:r>
            <w:proofErr w:type="spellEnd"/>
            <w:r>
              <w:rPr>
                <w:b/>
                <w:bCs/>
              </w:rPr>
              <w:t xml:space="preserve"> with SSB(s) of the FR1 inter-band active serving cell</w:t>
            </w:r>
            <w:r>
              <w:rPr>
                <w:rFonts w:hint="eastAsia"/>
                <w:b/>
                <w:bCs/>
              </w:rPr>
              <w:t xml:space="preserve">.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4: The frequency separation and TAE should be discussed in RF session.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5: </w:t>
            </w:r>
            <w:r>
              <w:rPr>
                <w:b/>
                <w:lang w:val="en-US" w:eastAsia="zh-CN"/>
              </w:rPr>
              <w:t xml:space="preserve">For FR1 co-located SSB-less inter-band CA, </w:t>
            </w:r>
            <w:r>
              <w:rPr>
                <w:rFonts w:hint="eastAsia"/>
                <w:b/>
                <w:lang w:val="en-US" w:eastAsia="zh-CN"/>
              </w:rPr>
              <w:t>when the conditions defined above are met</w:t>
            </w:r>
            <w:r>
              <w:rPr>
                <w:b/>
                <w:lang w:val="en-US" w:eastAsia="zh-CN"/>
              </w:rPr>
              <w:t xml:space="preserve">, the </w:t>
            </w:r>
            <w:proofErr w:type="spellStart"/>
            <w:r>
              <w:rPr>
                <w:b/>
                <w:lang w:val="en-US" w:eastAsia="zh-CN"/>
              </w:rPr>
              <w:t>SCell</w:t>
            </w:r>
            <w:proofErr w:type="spellEnd"/>
            <w:r>
              <w:rPr>
                <w:b/>
                <w:lang w:val="en-US" w:eastAsia="zh-CN"/>
              </w:rPr>
              <w:t xml:space="preserve"> activation delay can be further reduced to 3ms (e.g., </w:t>
            </w:r>
            <w:proofErr w:type="spellStart"/>
            <w:r>
              <w:rPr>
                <w:b/>
                <w:lang w:val="en-US" w:eastAsia="zh-CN"/>
              </w:rPr>
              <w:t>T</w:t>
            </w:r>
            <w:r>
              <w:rPr>
                <w:b/>
                <w:vertAlign w:val="subscript"/>
                <w:lang w:val="en-US" w:eastAsia="zh-CN"/>
              </w:rPr>
              <w:t>activation_time</w:t>
            </w:r>
            <w:proofErr w:type="spellEnd"/>
            <w:r>
              <w:rPr>
                <w:b/>
                <w:lang w:val="en-US" w:eastAsia="zh-CN"/>
              </w:rPr>
              <w:t>=3ms)</w:t>
            </w:r>
            <w:r>
              <w:rPr>
                <w:rFonts w:hint="eastAsia"/>
                <w:b/>
                <w:lang w:val="en-US" w:eastAsia="zh-CN"/>
              </w:rPr>
              <w:t xml:space="preserve">.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6: </w:t>
            </w:r>
            <w:r>
              <w:rPr>
                <w:b/>
                <w:lang w:val="en-US" w:eastAsia="zh-CN"/>
              </w:rPr>
              <w:t xml:space="preserve">For SSB-less </w:t>
            </w:r>
            <w:proofErr w:type="spellStart"/>
            <w:r>
              <w:rPr>
                <w:b/>
                <w:lang w:val="en-US" w:eastAsia="zh-CN"/>
              </w:rPr>
              <w:t>SCell</w:t>
            </w:r>
            <w:proofErr w:type="spellEnd"/>
            <w:r>
              <w:rPr>
                <w:b/>
                <w:lang w:val="en-US" w:eastAsia="zh-CN"/>
              </w:rPr>
              <w:t xml:space="preserve"> </w:t>
            </w:r>
            <w:r>
              <w:rPr>
                <w:rFonts w:hint="eastAsia"/>
                <w:b/>
                <w:lang w:val="en-US" w:eastAsia="zh-CN"/>
              </w:rPr>
              <w:t>operation</w:t>
            </w:r>
            <w:r>
              <w:rPr>
                <w:b/>
                <w:lang w:val="en-US" w:eastAsia="zh-CN"/>
              </w:rPr>
              <w:t xml:space="preserve">, when the conditions about RTD, power imbalance and TRS </w:t>
            </w:r>
            <w:r>
              <w:rPr>
                <w:rFonts w:hint="eastAsia"/>
                <w:b/>
                <w:lang w:val="en-US" w:eastAsia="zh-CN"/>
              </w:rPr>
              <w:t>are</w:t>
            </w:r>
            <w:r>
              <w:rPr>
                <w:b/>
                <w:lang w:val="en-US" w:eastAsia="zh-CN"/>
              </w:rPr>
              <w:t xml:space="preserve"> met, the L1/L3 measurement can be skipped. </w:t>
            </w:r>
          </w:p>
          <w:p w:rsidR="0097167C" w:rsidRDefault="003E6E15">
            <w:pPr>
              <w:spacing w:beforeLines="50" w:before="120"/>
              <w:rPr>
                <w:b/>
                <w:lang w:val="en-US" w:eastAsia="zh-CN"/>
              </w:rPr>
            </w:pPr>
            <w:r>
              <w:rPr>
                <w:b/>
                <w:lang w:val="en-US" w:eastAsia="zh-CN"/>
              </w:rPr>
              <w:lastRenderedPageBreak/>
              <w:t>P</w:t>
            </w:r>
            <w:r>
              <w:rPr>
                <w:rFonts w:hint="eastAsia"/>
                <w:b/>
                <w:lang w:val="en-US" w:eastAsia="zh-CN"/>
              </w:rPr>
              <w:t xml:space="preserve">roposal 7: </w:t>
            </w:r>
            <w:r>
              <w:rPr>
                <w:b/>
                <w:lang w:val="en-US" w:eastAsia="zh-CN"/>
              </w:rPr>
              <w:t>If the CSI-RS based measurement is supported and configured, the</w:t>
            </w:r>
            <w:r>
              <w:rPr>
                <w:rFonts w:hint="eastAsia"/>
                <w:b/>
                <w:lang w:val="en-US" w:eastAsia="zh-CN"/>
              </w:rPr>
              <w:t xml:space="preserve"> legacy requirements for CSI-RS based </w:t>
            </w:r>
            <w:r>
              <w:rPr>
                <w:b/>
                <w:lang w:val="en-US" w:eastAsia="zh-CN"/>
              </w:rPr>
              <w:t xml:space="preserve">L1/L3 measurement </w:t>
            </w:r>
            <w:r>
              <w:rPr>
                <w:rFonts w:hint="eastAsia"/>
                <w:b/>
                <w:lang w:val="en-US" w:eastAsia="zh-CN"/>
              </w:rPr>
              <w:t>can apply</w:t>
            </w:r>
            <w:r>
              <w:rPr>
                <w:b/>
                <w:lang w:val="en-US" w:eastAsia="zh-CN"/>
              </w:rPr>
              <w:t xml:space="preserve">.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8: </w:t>
            </w:r>
            <w:r>
              <w:rPr>
                <w:b/>
                <w:lang w:val="en-US" w:eastAsia="zh-CN"/>
              </w:rPr>
              <w:t xml:space="preserve">For </w:t>
            </w:r>
            <w:r>
              <w:rPr>
                <w:rFonts w:hint="eastAsia"/>
                <w:b/>
                <w:lang w:val="en-US" w:eastAsia="zh-CN"/>
              </w:rPr>
              <w:t xml:space="preserve">SSB-less </w:t>
            </w:r>
            <w:proofErr w:type="spellStart"/>
            <w:r>
              <w:rPr>
                <w:rFonts w:hint="eastAsia"/>
                <w:b/>
                <w:lang w:val="en-US" w:eastAsia="zh-CN"/>
              </w:rPr>
              <w:t>SCell</w:t>
            </w:r>
            <w:proofErr w:type="spellEnd"/>
            <w:r>
              <w:rPr>
                <w:b/>
                <w:lang w:val="en-US" w:eastAsia="zh-CN"/>
              </w:rPr>
              <w:t xml:space="preserve">, when the power imbalance condition is met, the AGC info of the activated inter-band FR1 serving cell can also be used for the target SSB-less </w:t>
            </w:r>
            <w:proofErr w:type="spellStart"/>
            <w:r>
              <w:rPr>
                <w:b/>
                <w:lang w:val="en-US" w:eastAsia="zh-CN"/>
              </w:rPr>
              <w:t>SCell</w:t>
            </w:r>
            <w:proofErr w:type="spellEnd"/>
            <w:r>
              <w:rPr>
                <w:rFonts w:hint="eastAsia"/>
                <w:b/>
                <w:lang w:val="en-US" w:eastAsia="zh-CN"/>
              </w:rPr>
              <w:t xml:space="preserve">. </w:t>
            </w:r>
          </w:p>
          <w:p w:rsidR="0097167C" w:rsidRDefault="003E6E15">
            <w:pPr>
              <w:spacing w:beforeLines="50" w:before="120"/>
              <w:rPr>
                <w:b/>
                <w:lang w:val="en-US" w:eastAsia="zh-CN"/>
              </w:rPr>
            </w:pPr>
            <w:r>
              <w:rPr>
                <w:b/>
                <w:lang w:val="en-US" w:eastAsia="zh-CN"/>
              </w:rPr>
              <w:t>P</w:t>
            </w:r>
            <w:r>
              <w:rPr>
                <w:rFonts w:hint="eastAsia"/>
                <w:b/>
                <w:lang w:val="en-US" w:eastAsia="zh-CN"/>
              </w:rPr>
              <w:t xml:space="preserve">roposal 9: It is left to RAN2 to decide whether to reuse existing </w:t>
            </w:r>
            <w:proofErr w:type="spellStart"/>
            <w:r>
              <w:rPr>
                <w:rFonts w:hint="eastAsia"/>
                <w:b/>
                <w:lang w:val="en-US" w:eastAsia="zh-CN"/>
              </w:rPr>
              <w:t>SCellwithoutSSB</w:t>
            </w:r>
            <w:proofErr w:type="spellEnd"/>
            <w:r>
              <w:rPr>
                <w:rFonts w:hint="eastAsia"/>
                <w:b/>
                <w:lang w:val="en-US" w:eastAsia="zh-CN"/>
              </w:rPr>
              <w:t xml:space="preserve"> or introduce new signaling. </w:t>
            </w:r>
          </w:p>
        </w:tc>
      </w:tr>
      <w:tr w:rsidR="0097167C">
        <w:trPr>
          <w:trHeight w:val="468"/>
        </w:trPr>
        <w:tc>
          <w:tcPr>
            <w:tcW w:w="1255" w:type="dxa"/>
          </w:tcPr>
          <w:p w:rsidR="0097167C" w:rsidRDefault="003E6E15">
            <w:pPr>
              <w:spacing w:before="120" w:after="120"/>
            </w:pPr>
            <w:r>
              <w:rPr>
                <w:color w:val="000000"/>
              </w:rPr>
              <w:lastRenderedPageBreak/>
              <w:t>R4-2315142</w:t>
            </w:r>
          </w:p>
        </w:tc>
        <w:tc>
          <w:tcPr>
            <w:tcW w:w="1440" w:type="dxa"/>
          </w:tcPr>
          <w:p w:rsidR="0097167C" w:rsidRDefault="003E6E15">
            <w:pPr>
              <w:spacing w:before="120" w:after="120"/>
            </w:pPr>
            <w:r>
              <w:t>LG Electronics Inc.</w:t>
            </w:r>
          </w:p>
        </w:tc>
        <w:tc>
          <w:tcPr>
            <w:tcW w:w="6936" w:type="dxa"/>
          </w:tcPr>
          <w:p w:rsidR="0097167C" w:rsidRDefault="003E6E15">
            <w:pPr>
              <w:pStyle w:val="BodyText"/>
              <w:jc w:val="both"/>
              <w:rPr>
                <w:lang w:val="en-US" w:eastAsia="ko-KR"/>
              </w:rPr>
            </w:pPr>
            <w:r>
              <w:rPr>
                <w:b/>
                <w:lang w:val="en-US" w:eastAsia="ko-KR"/>
              </w:rPr>
              <w:t>Proposal 1</w:t>
            </w:r>
            <w:r>
              <w:rPr>
                <w:lang w:val="en-US" w:eastAsia="ko-KR"/>
              </w:rPr>
              <w:t>: RAN4 to focus on scenario 1 for current release</w:t>
            </w:r>
            <w:r>
              <w:t>.</w:t>
            </w:r>
          </w:p>
          <w:p w:rsidR="0097167C" w:rsidRDefault="003E6E15">
            <w:pPr>
              <w:pStyle w:val="BodyText"/>
              <w:jc w:val="both"/>
              <w:rPr>
                <w:lang w:val="en-US" w:eastAsia="ko-KR"/>
              </w:rPr>
            </w:pPr>
            <w:r>
              <w:rPr>
                <w:b/>
                <w:lang w:val="en-US" w:eastAsia="ko-KR"/>
              </w:rPr>
              <w:t>Proposal 2</w:t>
            </w:r>
            <w:r>
              <w:rPr>
                <w:lang w:val="en-US" w:eastAsia="ko-KR"/>
              </w:rPr>
              <w:t>: The difference of the reception power should be within 6dB for scenario 1</w:t>
            </w:r>
            <w:r>
              <w:t>.</w:t>
            </w:r>
          </w:p>
          <w:p w:rsidR="0097167C" w:rsidRDefault="003E6E15">
            <w:pPr>
              <w:pStyle w:val="BodyText"/>
              <w:jc w:val="both"/>
              <w:rPr>
                <w:lang w:val="en-US" w:eastAsia="ko-KR"/>
              </w:rPr>
            </w:pPr>
            <w:r>
              <w:rPr>
                <w:b/>
                <w:lang w:val="en-US" w:eastAsia="ko-KR"/>
              </w:rPr>
              <w:t>Proposal 3</w:t>
            </w:r>
            <w:r>
              <w:rPr>
                <w:lang w:val="en-US" w:eastAsia="ko-KR"/>
              </w:rPr>
              <w:t xml:space="preserve">: If the reception power difference allowed to be larger than 6dB, NW should provide explicit information about transmit power offset between reference cell and </w:t>
            </w:r>
            <w:proofErr w:type="spellStart"/>
            <w:r>
              <w:rPr>
                <w:lang w:val="en-US" w:eastAsia="ko-KR"/>
              </w:rPr>
              <w:t>SSBless</w:t>
            </w:r>
            <w:proofErr w:type="spellEnd"/>
            <w:r>
              <w:rPr>
                <w:lang w:val="en-US" w:eastAsia="ko-KR"/>
              </w:rPr>
              <w:t xml:space="preserve"> </w:t>
            </w:r>
            <w:proofErr w:type="spellStart"/>
            <w:r>
              <w:rPr>
                <w:lang w:val="en-US" w:eastAsia="ko-KR"/>
              </w:rPr>
              <w:t>SCell</w:t>
            </w:r>
            <w:proofErr w:type="spellEnd"/>
            <w:r>
              <w:rPr>
                <w:lang w:val="en-US" w:eastAsia="ko-KR"/>
              </w:rPr>
              <w:t xml:space="preserve">. </w:t>
            </w:r>
          </w:p>
          <w:p w:rsidR="0097167C" w:rsidRDefault="003E6E15">
            <w:pPr>
              <w:pStyle w:val="BodyText"/>
              <w:jc w:val="both"/>
              <w:rPr>
                <w:lang w:val="en-US" w:eastAsia="ko-KR"/>
              </w:rPr>
            </w:pPr>
            <w:r>
              <w:rPr>
                <w:b/>
                <w:lang w:val="en-US" w:eastAsia="ko-KR"/>
              </w:rPr>
              <w:t>Proposal 4</w:t>
            </w:r>
            <w:r>
              <w:rPr>
                <w:lang w:val="en-US" w:eastAsia="ko-KR"/>
              </w:rPr>
              <w:t>: RAN4 need not consider the power difference conditions for scenario 2a.</w:t>
            </w:r>
          </w:p>
          <w:p w:rsidR="0097167C" w:rsidRDefault="003E6E15">
            <w:pPr>
              <w:pStyle w:val="BodyText"/>
              <w:rPr>
                <w:lang w:val="en-US" w:eastAsia="ko-KR"/>
              </w:rPr>
            </w:pPr>
            <w:r>
              <w:rPr>
                <w:b/>
                <w:lang w:val="en-US" w:eastAsia="ko-KR"/>
              </w:rPr>
              <w:t>Proposal 5</w:t>
            </w:r>
            <w:r>
              <w:rPr>
                <w:lang w:val="en-US" w:eastAsia="ko-KR"/>
              </w:rPr>
              <w:t xml:space="preserve">: RAN4 not to restrict the reference cell for SSB-less </w:t>
            </w:r>
            <w:proofErr w:type="spellStart"/>
            <w:r>
              <w:rPr>
                <w:lang w:val="en-US" w:eastAsia="ko-KR"/>
              </w:rPr>
              <w:t>SCell</w:t>
            </w:r>
            <w:proofErr w:type="spellEnd"/>
            <w:r>
              <w:rPr>
                <w:lang w:val="en-US" w:eastAsia="ko-KR"/>
              </w:rPr>
              <w:t xml:space="preserve"> as </w:t>
            </w:r>
            <w:proofErr w:type="spellStart"/>
            <w:r>
              <w:rPr>
                <w:lang w:val="en-US" w:eastAsia="ko-KR"/>
              </w:rPr>
              <w:t>PCell</w:t>
            </w:r>
            <w:proofErr w:type="spellEnd"/>
            <w:r>
              <w:rPr>
                <w:lang w:val="en-US" w:eastAsia="ko-KR"/>
              </w:rPr>
              <w:t>.</w:t>
            </w:r>
          </w:p>
          <w:p w:rsidR="0097167C" w:rsidRDefault="0097167C">
            <w:pPr>
              <w:rPr>
                <w:b/>
                <w:bCs/>
                <w:lang w:val="en-US"/>
              </w:rPr>
            </w:pPr>
          </w:p>
        </w:tc>
      </w:tr>
      <w:tr w:rsidR="0097167C">
        <w:trPr>
          <w:trHeight w:val="468"/>
        </w:trPr>
        <w:tc>
          <w:tcPr>
            <w:tcW w:w="1255" w:type="dxa"/>
          </w:tcPr>
          <w:p w:rsidR="0097167C" w:rsidRDefault="003E6E15">
            <w:pPr>
              <w:spacing w:before="120" w:after="120"/>
            </w:pPr>
            <w:r>
              <w:rPr>
                <w:color w:val="000000"/>
              </w:rPr>
              <w:t>R4-2315175</w:t>
            </w:r>
          </w:p>
        </w:tc>
        <w:tc>
          <w:tcPr>
            <w:tcW w:w="1440" w:type="dxa"/>
          </w:tcPr>
          <w:p w:rsidR="0097167C" w:rsidRDefault="003E6E15">
            <w:pPr>
              <w:spacing w:before="120" w:after="120"/>
            </w:pPr>
            <w:r>
              <w:t>CMCC</w:t>
            </w:r>
          </w:p>
        </w:tc>
        <w:tc>
          <w:tcPr>
            <w:tcW w:w="6936" w:type="dxa"/>
          </w:tcPr>
          <w:p w:rsidR="0097167C" w:rsidRDefault="003E6E15">
            <w:pPr>
              <w:spacing w:after="120"/>
              <w:jc w:val="both"/>
              <w:rPr>
                <w:b/>
                <w:bCs/>
                <w:iCs/>
              </w:rPr>
            </w:pPr>
            <w:r>
              <w:rPr>
                <w:rFonts w:hint="eastAsia"/>
                <w:b/>
                <w:bCs/>
                <w:iCs/>
                <w:lang w:val="en-US" w:eastAsia="zh-CN"/>
              </w:rPr>
              <w:t>Observation</w:t>
            </w:r>
            <w:r>
              <w:rPr>
                <w:b/>
                <w:bCs/>
                <w:iCs/>
              </w:rPr>
              <w:t xml:space="preserve"> 1: </w:t>
            </w:r>
            <w:r>
              <w:rPr>
                <w:rFonts w:hint="eastAsia"/>
                <w:b/>
                <w:bCs/>
                <w:iCs/>
                <w:lang w:val="en-US" w:eastAsia="zh-CN"/>
              </w:rPr>
              <w:t xml:space="preserve">Requirements shall be considered separately for different level </w:t>
            </w:r>
            <w:proofErr w:type="gramStart"/>
            <w:r>
              <w:rPr>
                <w:rFonts w:hint="eastAsia"/>
                <w:b/>
                <w:bCs/>
                <w:iCs/>
                <w:lang w:val="en-US" w:eastAsia="zh-CN"/>
              </w:rPr>
              <w:t>of  feasibility</w:t>
            </w:r>
            <w:proofErr w:type="gramEnd"/>
            <w:r>
              <w:rPr>
                <w:rFonts w:hint="eastAsia"/>
                <w:b/>
                <w:bCs/>
                <w:iCs/>
                <w:lang w:val="en-US" w:eastAsia="zh-CN"/>
              </w:rPr>
              <w:t xml:space="preserve"> conditions.</w:t>
            </w:r>
          </w:p>
          <w:p w:rsidR="0097167C" w:rsidRDefault="003E6E15">
            <w:pPr>
              <w:spacing w:after="120"/>
              <w:jc w:val="both"/>
              <w:rPr>
                <w:b/>
                <w:bCs/>
                <w:iCs/>
              </w:rPr>
            </w:pPr>
            <w:r>
              <w:rPr>
                <w:b/>
                <w:bCs/>
                <w:iCs/>
              </w:rPr>
              <w:t xml:space="preserve">Proposal </w:t>
            </w:r>
            <w:r>
              <w:rPr>
                <w:rFonts w:hint="eastAsia"/>
                <w:b/>
                <w:bCs/>
                <w:iCs/>
                <w:lang w:val="en-US" w:eastAsia="zh-CN"/>
              </w:rPr>
              <w:t>1</w:t>
            </w:r>
            <w:r>
              <w:rPr>
                <w:b/>
                <w:bCs/>
                <w:iCs/>
              </w:rPr>
              <w:t xml:space="preserve">: Scenario 1 is feasible </w:t>
            </w:r>
            <w:r>
              <w:rPr>
                <w:rFonts w:hint="eastAsia"/>
                <w:b/>
                <w:bCs/>
                <w:iCs/>
              </w:rPr>
              <w:t>when receiving power difference larger than 6dB.</w:t>
            </w:r>
          </w:p>
          <w:p w:rsidR="0097167C" w:rsidRDefault="003E6E15">
            <w:pPr>
              <w:spacing w:after="120"/>
              <w:jc w:val="both"/>
              <w:rPr>
                <w:b/>
                <w:bCs/>
                <w:iCs/>
              </w:rPr>
            </w:pPr>
            <w:r>
              <w:rPr>
                <w:b/>
                <w:bCs/>
                <w:iCs/>
              </w:rPr>
              <w:t xml:space="preserve">Proposal </w:t>
            </w:r>
            <w:r>
              <w:rPr>
                <w:rFonts w:hint="eastAsia"/>
                <w:b/>
                <w:bCs/>
                <w:iCs/>
                <w:lang w:val="en-US" w:eastAsia="zh-CN"/>
              </w:rPr>
              <w:t>2</w:t>
            </w:r>
            <w:r>
              <w:rPr>
                <w:b/>
                <w:bCs/>
                <w:iCs/>
              </w:rPr>
              <w:t xml:space="preserve">: </w:t>
            </w:r>
            <w:r>
              <w:rPr>
                <w:rFonts w:hint="eastAsia"/>
                <w:b/>
                <w:bCs/>
                <w:iCs/>
                <w:lang w:val="en-US" w:eastAsia="zh-CN"/>
              </w:rPr>
              <w:t xml:space="preserve">QCL-Type configuration between RSs is not a feasibility condition for SSB-less </w:t>
            </w:r>
            <w:proofErr w:type="spellStart"/>
            <w:r>
              <w:rPr>
                <w:rFonts w:hint="eastAsia"/>
                <w:b/>
                <w:bCs/>
                <w:iCs/>
                <w:lang w:val="en-US" w:eastAsia="zh-CN"/>
              </w:rPr>
              <w:t>SCell</w:t>
            </w:r>
            <w:proofErr w:type="spellEnd"/>
            <w:r>
              <w:rPr>
                <w:rFonts w:hint="eastAsia"/>
                <w:b/>
                <w:bCs/>
                <w:iCs/>
                <w:lang w:val="en-US" w:eastAsia="zh-CN"/>
              </w:rPr>
              <w:t xml:space="preserve"> activation.</w:t>
            </w:r>
          </w:p>
          <w:p w:rsidR="0097167C" w:rsidRDefault="003E6E15">
            <w:pPr>
              <w:spacing w:after="120"/>
              <w:jc w:val="both"/>
              <w:rPr>
                <w:b/>
                <w:bCs/>
                <w:iCs/>
              </w:rPr>
            </w:pPr>
            <w:r>
              <w:rPr>
                <w:b/>
                <w:bCs/>
                <w:iCs/>
              </w:rPr>
              <w:t xml:space="preserve">Proposal </w:t>
            </w:r>
            <w:r>
              <w:rPr>
                <w:rFonts w:hint="eastAsia"/>
                <w:b/>
                <w:bCs/>
                <w:iCs/>
                <w:lang w:val="en-US" w:eastAsia="zh-CN"/>
              </w:rPr>
              <w:t>3</w:t>
            </w:r>
            <w:r>
              <w:rPr>
                <w:b/>
                <w:bCs/>
                <w:iCs/>
              </w:rPr>
              <w:t xml:space="preserve">: </w:t>
            </w:r>
            <w:r>
              <w:rPr>
                <w:rFonts w:hint="eastAsia"/>
                <w:b/>
                <w:bCs/>
                <w:iCs/>
              </w:rPr>
              <w:t xml:space="preserve">From network perspective, TRS is needed to be transmitted, both periodic TRS and A-TRS can support </w:t>
            </w:r>
            <w:proofErr w:type="spellStart"/>
            <w:r>
              <w:rPr>
                <w:rFonts w:hint="eastAsia"/>
                <w:b/>
                <w:bCs/>
                <w:iCs/>
              </w:rPr>
              <w:t>SCell</w:t>
            </w:r>
            <w:proofErr w:type="spellEnd"/>
            <w:r>
              <w:rPr>
                <w:rFonts w:hint="eastAsia"/>
                <w:b/>
                <w:bCs/>
                <w:iCs/>
              </w:rPr>
              <w:t xml:space="preserve"> activation purpose.</w:t>
            </w:r>
          </w:p>
          <w:p w:rsidR="0097167C" w:rsidRDefault="003E6E15">
            <w:pPr>
              <w:spacing w:after="120"/>
              <w:jc w:val="both"/>
            </w:pPr>
            <w:r>
              <w:rPr>
                <w:rFonts w:hint="eastAsia"/>
                <w:b/>
                <w:bCs/>
                <w:iCs/>
                <w:lang w:val="en-US" w:eastAsia="zh-CN"/>
              </w:rPr>
              <w:t>Proposal 4: From UE perspective, whether TRS monitoring is needed or not depends on RTD and RPD conditions.</w:t>
            </w:r>
          </w:p>
          <w:p w:rsidR="0097167C" w:rsidRDefault="003E6E15">
            <w:pPr>
              <w:spacing w:before="60" w:after="120"/>
              <w:jc w:val="both"/>
              <w:rPr>
                <w:b/>
                <w:bCs/>
                <w:iCs/>
              </w:rPr>
            </w:pPr>
            <w:r>
              <w:rPr>
                <w:b/>
                <w:bCs/>
                <w:iCs/>
              </w:rPr>
              <w:t xml:space="preserve">Observation </w:t>
            </w:r>
            <w:r>
              <w:rPr>
                <w:rFonts w:eastAsiaTheme="minorEastAsia" w:hint="eastAsia"/>
                <w:b/>
                <w:bCs/>
                <w:iCs/>
                <w:lang w:val="en-US" w:eastAsia="zh-CN"/>
              </w:rPr>
              <w:t>2</w:t>
            </w:r>
            <w:r>
              <w:rPr>
                <w:b/>
                <w:bCs/>
                <w:iCs/>
              </w:rPr>
              <w:t xml:space="preserve">: </w:t>
            </w:r>
            <w:r>
              <w:rPr>
                <w:rFonts w:hint="eastAsia"/>
                <w:b/>
                <w:bCs/>
                <w:iCs/>
              </w:rPr>
              <w:t xml:space="preserve">Different side conditions correspond to different UE </w:t>
            </w:r>
            <w:proofErr w:type="spellStart"/>
            <w:r>
              <w:rPr>
                <w:rFonts w:hint="eastAsia"/>
                <w:b/>
                <w:bCs/>
                <w:iCs/>
              </w:rPr>
              <w:t>behavior</w:t>
            </w:r>
            <w:proofErr w:type="spellEnd"/>
            <w:r>
              <w:rPr>
                <w:rFonts w:hint="eastAsia"/>
                <w:b/>
                <w:bCs/>
                <w:iCs/>
              </w:rPr>
              <w:t xml:space="preserve"> during </w:t>
            </w:r>
            <w:proofErr w:type="spellStart"/>
            <w:r>
              <w:rPr>
                <w:rFonts w:hint="eastAsia"/>
                <w:b/>
                <w:bCs/>
                <w:iCs/>
              </w:rPr>
              <w:t>SCell</w:t>
            </w:r>
            <w:proofErr w:type="spellEnd"/>
            <w:r>
              <w:rPr>
                <w:rFonts w:hint="eastAsia"/>
                <w:b/>
                <w:bCs/>
                <w:iCs/>
              </w:rPr>
              <w:t xml:space="preserve"> activation, moreover, different </w:t>
            </w:r>
            <w:proofErr w:type="spellStart"/>
            <w:r>
              <w:rPr>
                <w:rFonts w:hint="eastAsia"/>
                <w:b/>
                <w:bCs/>
                <w:iCs/>
              </w:rPr>
              <w:t>SCell</w:t>
            </w:r>
            <w:proofErr w:type="spellEnd"/>
            <w:r>
              <w:rPr>
                <w:rFonts w:hint="eastAsia"/>
                <w:b/>
                <w:bCs/>
                <w:iCs/>
              </w:rPr>
              <w:t xml:space="preserve"> activation delay requirement, which are packaged. </w:t>
            </w:r>
          </w:p>
          <w:p w:rsidR="0097167C" w:rsidRDefault="003E6E15">
            <w:pPr>
              <w:spacing w:after="120"/>
              <w:jc w:val="both"/>
              <w:rPr>
                <w:b/>
                <w:bCs/>
                <w:iCs/>
              </w:rPr>
            </w:pPr>
            <w:r>
              <w:rPr>
                <w:rFonts w:hint="eastAsia"/>
                <w:b/>
                <w:bCs/>
                <w:iCs/>
              </w:rPr>
              <w:t>P</w:t>
            </w:r>
            <w:r>
              <w:rPr>
                <w:b/>
                <w:bCs/>
                <w:iCs/>
              </w:rPr>
              <w:t xml:space="preserve">roposal </w:t>
            </w:r>
            <w:r>
              <w:rPr>
                <w:rFonts w:eastAsiaTheme="minorEastAsia" w:hint="eastAsia"/>
                <w:b/>
                <w:bCs/>
                <w:iCs/>
                <w:lang w:val="en-US" w:eastAsia="zh-CN"/>
              </w:rPr>
              <w:t>5</w:t>
            </w:r>
            <w:r>
              <w:rPr>
                <w:b/>
                <w:bCs/>
                <w:iCs/>
              </w:rPr>
              <w:t>:</w:t>
            </w:r>
            <w:r>
              <w:rPr>
                <w:rFonts w:eastAsiaTheme="minorEastAsia" w:hint="eastAsia"/>
                <w:b/>
                <w:bCs/>
                <w:iCs/>
                <w:lang w:val="en-US" w:eastAsia="zh-CN"/>
              </w:rPr>
              <w:t xml:space="preserve"> There are three cases under Scenario 1, which are:</w:t>
            </w:r>
          </w:p>
          <w:p w:rsidR="0097167C" w:rsidRDefault="003E6E15">
            <w:pPr>
              <w:numPr>
                <w:ilvl w:val="0"/>
                <w:numId w:val="5"/>
              </w:numPr>
              <w:spacing w:after="120"/>
              <w:jc w:val="both"/>
              <w:rPr>
                <w:b/>
                <w:bCs/>
                <w:iCs/>
              </w:rPr>
            </w:pPr>
            <w:r>
              <w:rPr>
                <w:rFonts w:eastAsiaTheme="minorEastAsia" w:hint="eastAsia"/>
                <w:b/>
                <w:bCs/>
                <w:iCs/>
                <w:lang w:val="en-US" w:eastAsia="zh-CN"/>
              </w:rPr>
              <w:t>Case 1:</w:t>
            </w:r>
          </w:p>
          <w:p w:rsidR="0097167C" w:rsidRDefault="003E6E15">
            <w:pPr>
              <w:numPr>
                <w:ilvl w:val="1"/>
                <w:numId w:val="5"/>
              </w:numPr>
              <w:spacing w:after="120"/>
              <w:jc w:val="both"/>
              <w:rPr>
                <w:b/>
                <w:bCs/>
                <w:iCs/>
              </w:rPr>
            </w:pPr>
            <w:r>
              <w:rPr>
                <w:rFonts w:eastAsiaTheme="minorEastAsia" w:hint="eastAsia"/>
                <w:b/>
                <w:bCs/>
                <w:iCs/>
                <w:lang w:val="en-US" w:eastAsia="zh-CN"/>
              </w:rPr>
              <w:t xml:space="preserve">RTD: </w:t>
            </w:r>
            <w:r>
              <w:rPr>
                <w:b/>
                <w:bCs/>
                <w:iCs/>
              </w:rPr>
              <w:t>≤</w:t>
            </w:r>
            <w:r>
              <w:rPr>
                <w:rFonts w:eastAsiaTheme="minorEastAsia" w:hint="eastAsia"/>
                <w:b/>
                <w:bCs/>
                <w:iCs/>
                <w:lang w:val="en-US" w:eastAsia="zh-CN"/>
              </w:rPr>
              <w:t xml:space="preserve"> 260ns</w:t>
            </w:r>
          </w:p>
          <w:p w:rsidR="0097167C" w:rsidRDefault="003E6E15">
            <w:pPr>
              <w:numPr>
                <w:ilvl w:val="1"/>
                <w:numId w:val="5"/>
              </w:numPr>
              <w:spacing w:after="120"/>
              <w:jc w:val="both"/>
              <w:rPr>
                <w:b/>
                <w:bCs/>
                <w:iCs/>
              </w:rPr>
            </w:pPr>
            <w:r>
              <w:rPr>
                <w:rFonts w:eastAsiaTheme="minorEastAsia" w:hint="eastAsia"/>
                <w:b/>
                <w:bCs/>
                <w:iCs/>
                <w:lang w:val="en-US" w:eastAsia="zh-CN"/>
              </w:rPr>
              <w:t xml:space="preserve">RPD: Within </w:t>
            </w:r>
            <w:r>
              <w:rPr>
                <w:rFonts w:hint="eastAsia"/>
                <w:b/>
                <w:bCs/>
                <w:iCs/>
              </w:rPr>
              <w:t>6</w:t>
            </w:r>
            <w:r>
              <w:rPr>
                <w:b/>
                <w:bCs/>
                <w:iCs/>
              </w:rPr>
              <w:t>dB</w:t>
            </w:r>
          </w:p>
          <w:p w:rsidR="0097167C" w:rsidRDefault="003E6E15">
            <w:pPr>
              <w:numPr>
                <w:ilvl w:val="1"/>
                <w:numId w:val="5"/>
              </w:numPr>
              <w:spacing w:after="120"/>
              <w:jc w:val="both"/>
              <w:rPr>
                <w:b/>
                <w:bCs/>
                <w:iCs/>
              </w:rPr>
            </w:pPr>
            <w:proofErr w:type="spellStart"/>
            <w:r>
              <w:rPr>
                <w:rFonts w:hint="eastAsia"/>
                <w:b/>
                <w:bCs/>
                <w:iCs/>
              </w:rPr>
              <w:t>SCell</w:t>
            </w:r>
            <w:proofErr w:type="spellEnd"/>
            <w:r>
              <w:rPr>
                <w:rFonts w:hint="eastAsia"/>
                <w:b/>
                <w:bCs/>
                <w:iCs/>
              </w:rPr>
              <w:t xml:space="preserve"> activation delay requirement</w:t>
            </w:r>
            <w:r>
              <w:rPr>
                <w:rFonts w:eastAsiaTheme="minorEastAsia" w:hint="eastAsia"/>
                <w:b/>
                <w:bCs/>
                <w:iCs/>
                <w:lang w:val="en-US" w:eastAsia="zh-CN"/>
              </w:rPr>
              <w:t xml:space="preserve">: </w:t>
            </w:r>
            <w:proofErr w:type="spellStart"/>
            <w:r>
              <w:rPr>
                <w:b/>
                <w:bCs/>
                <w:iCs/>
              </w:rPr>
              <w:t>T</w:t>
            </w:r>
            <w:r>
              <w:rPr>
                <w:b/>
                <w:bCs/>
                <w:iCs/>
                <w:vertAlign w:val="subscript"/>
              </w:rPr>
              <w:t>activation_time</w:t>
            </w:r>
            <w:proofErr w:type="spellEnd"/>
            <w:r>
              <w:rPr>
                <w:b/>
                <w:bCs/>
                <w:iCs/>
              </w:rPr>
              <w:t>=3ms</w:t>
            </w:r>
          </w:p>
          <w:p w:rsidR="0097167C" w:rsidRDefault="003E6E15">
            <w:pPr>
              <w:numPr>
                <w:ilvl w:val="0"/>
                <w:numId w:val="5"/>
              </w:numPr>
              <w:spacing w:after="120"/>
              <w:jc w:val="both"/>
              <w:rPr>
                <w:b/>
                <w:bCs/>
                <w:iCs/>
              </w:rPr>
            </w:pPr>
            <w:r>
              <w:rPr>
                <w:rFonts w:eastAsiaTheme="minorEastAsia" w:hint="eastAsia"/>
                <w:b/>
                <w:bCs/>
                <w:iCs/>
                <w:lang w:val="en-US" w:eastAsia="zh-CN"/>
              </w:rPr>
              <w:t>Case 2:</w:t>
            </w:r>
          </w:p>
          <w:p w:rsidR="0097167C" w:rsidRDefault="003E6E15">
            <w:pPr>
              <w:numPr>
                <w:ilvl w:val="1"/>
                <w:numId w:val="5"/>
              </w:numPr>
              <w:spacing w:after="120"/>
              <w:jc w:val="both"/>
              <w:rPr>
                <w:b/>
                <w:bCs/>
                <w:iCs/>
              </w:rPr>
            </w:pPr>
            <w:r>
              <w:rPr>
                <w:rFonts w:eastAsiaTheme="minorEastAsia" w:hint="eastAsia"/>
                <w:b/>
                <w:bCs/>
                <w:iCs/>
                <w:lang w:val="en-US" w:eastAsia="zh-CN"/>
              </w:rPr>
              <w:t xml:space="preserve">RTD: </w:t>
            </w:r>
            <w:r>
              <w:rPr>
                <w:b/>
                <w:bCs/>
                <w:iCs/>
              </w:rPr>
              <w:t>≤</w:t>
            </w:r>
            <w:r>
              <w:rPr>
                <w:rFonts w:eastAsiaTheme="minorEastAsia" w:hint="eastAsia"/>
                <w:b/>
                <w:bCs/>
                <w:iCs/>
                <w:lang w:val="en-US" w:eastAsia="zh-CN"/>
              </w:rPr>
              <w:t xml:space="preserve"> </w:t>
            </w:r>
            <w:r>
              <w:rPr>
                <w:rFonts w:hint="eastAsia"/>
                <w:b/>
                <w:bCs/>
                <w:iCs/>
              </w:rPr>
              <w:t>260ns &lt; RTD &lt; CP</w:t>
            </w:r>
          </w:p>
          <w:p w:rsidR="0097167C" w:rsidRDefault="003E6E15">
            <w:pPr>
              <w:numPr>
                <w:ilvl w:val="1"/>
                <w:numId w:val="5"/>
              </w:numPr>
              <w:spacing w:after="120"/>
              <w:jc w:val="both"/>
              <w:rPr>
                <w:b/>
                <w:bCs/>
                <w:iCs/>
              </w:rPr>
            </w:pPr>
            <w:r>
              <w:rPr>
                <w:rFonts w:eastAsiaTheme="minorEastAsia" w:hint="eastAsia"/>
                <w:b/>
                <w:bCs/>
                <w:iCs/>
                <w:lang w:val="en-US" w:eastAsia="zh-CN"/>
              </w:rPr>
              <w:t xml:space="preserve">RPD: Within </w:t>
            </w:r>
            <w:r>
              <w:rPr>
                <w:rFonts w:hint="eastAsia"/>
                <w:b/>
                <w:bCs/>
                <w:iCs/>
              </w:rPr>
              <w:t>6</w:t>
            </w:r>
            <w:r>
              <w:rPr>
                <w:b/>
                <w:bCs/>
                <w:iCs/>
              </w:rPr>
              <w:t>dB</w:t>
            </w:r>
          </w:p>
          <w:p w:rsidR="0097167C" w:rsidRDefault="003E6E15">
            <w:pPr>
              <w:numPr>
                <w:ilvl w:val="1"/>
                <w:numId w:val="5"/>
              </w:numPr>
              <w:spacing w:after="120"/>
              <w:jc w:val="both"/>
              <w:rPr>
                <w:b/>
                <w:bCs/>
                <w:iCs/>
              </w:rPr>
            </w:pPr>
            <w:proofErr w:type="spellStart"/>
            <w:r>
              <w:rPr>
                <w:rFonts w:hint="eastAsia"/>
                <w:b/>
                <w:bCs/>
                <w:iCs/>
              </w:rPr>
              <w:t>SCell</w:t>
            </w:r>
            <w:proofErr w:type="spellEnd"/>
            <w:r>
              <w:rPr>
                <w:rFonts w:hint="eastAsia"/>
                <w:b/>
                <w:bCs/>
                <w:iCs/>
              </w:rPr>
              <w:t xml:space="preserve"> activation delay requirement</w:t>
            </w:r>
            <w:r>
              <w:rPr>
                <w:rFonts w:eastAsiaTheme="minorEastAsia" w:hint="eastAsia"/>
                <w:b/>
                <w:bCs/>
                <w:iCs/>
                <w:lang w:val="en-US" w:eastAsia="zh-CN"/>
              </w:rPr>
              <w:t xml:space="preserve">: </w:t>
            </w:r>
            <w:proofErr w:type="spellStart"/>
            <w:r>
              <w:rPr>
                <w:b/>
                <w:bCs/>
                <w:iCs/>
              </w:rPr>
              <w:t>T</w:t>
            </w:r>
            <w:r>
              <w:rPr>
                <w:b/>
                <w:bCs/>
                <w:iCs/>
                <w:vertAlign w:val="subscript"/>
              </w:rPr>
              <w:t>activation_time</w:t>
            </w:r>
            <w:proofErr w:type="spellEnd"/>
            <w:r>
              <w:rPr>
                <w:b/>
                <w:bCs/>
                <w:iCs/>
              </w:rPr>
              <w:t xml:space="preserve"> larger than 3ms, at least cover fine time/frequency sync delay</w:t>
            </w:r>
            <w:r>
              <w:rPr>
                <w:rFonts w:eastAsiaTheme="minorEastAsia" w:hint="eastAsia"/>
                <w:b/>
                <w:bCs/>
                <w:iCs/>
                <w:lang w:val="en-US" w:eastAsia="zh-CN"/>
              </w:rPr>
              <w:t>.</w:t>
            </w:r>
          </w:p>
          <w:p w:rsidR="0097167C" w:rsidRDefault="003E6E15">
            <w:pPr>
              <w:numPr>
                <w:ilvl w:val="0"/>
                <w:numId w:val="5"/>
              </w:numPr>
              <w:spacing w:after="120"/>
              <w:jc w:val="both"/>
              <w:rPr>
                <w:b/>
                <w:bCs/>
                <w:iCs/>
              </w:rPr>
            </w:pPr>
            <w:r>
              <w:rPr>
                <w:rFonts w:eastAsiaTheme="minorEastAsia" w:hint="eastAsia"/>
                <w:b/>
                <w:bCs/>
                <w:iCs/>
                <w:lang w:val="en-US" w:eastAsia="zh-CN"/>
              </w:rPr>
              <w:t>Case 3:</w:t>
            </w:r>
          </w:p>
          <w:p w:rsidR="0097167C" w:rsidRDefault="003E6E15">
            <w:pPr>
              <w:numPr>
                <w:ilvl w:val="1"/>
                <w:numId w:val="5"/>
              </w:numPr>
              <w:spacing w:after="120"/>
              <w:jc w:val="both"/>
              <w:rPr>
                <w:b/>
                <w:bCs/>
                <w:iCs/>
              </w:rPr>
            </w:pPr>
            <w:r>
              <w:rPr>
                <w:rFonts w:eastAsiaTheme="minorEastAsia" w:hint="eastAsia"/>
                <w:b/>
                <w:bCs/>
                <w:iCs/>
                <w:lang w:val="en-US" w:eastAsia="zh-CN"/>
              </w:rPr>
              <w:t xml:space="preserve">RTD: </w:t>
            </w:r>
            <w:r>
              <w:rPr>
                <w:b/>
                <w:bCs/>
                <w:iCs/>
              </w:rPr>
              <w:t>≤</w:t>
            </w:r>
            <w:r>
              <w:rPr>
                <w:rFonts w:eastAsiaTheme="minorEastAsia" w:hint="eastAsia"/>
                <w:b/>
                <w:bCs/>
                <w:iCs/>
                <w:lang w:val="en-US" w:eastAsia="zh-CN"/>
              </w:rPr>
              <w:t xml:space="preserve"> </w:t>
            </w:r>
            <w:r>
              <w:rPr>
                <w:rFonts w:hint="eastAsia"/>
                <w:b/>
                <w:bCs/>
                <w:iCs/>
              </w:rPr>
              <w:t>260ns &lt; RTD &lt; CP</w:t>
            </w:r>
          </w:p>
          <w:p w:rsidR="0097167C" w:rsidRDefault="003E6E15">
            <w:pPr>
              <w:numPr>
                <w:ilvl w:val="1"/>
                <w:numId w:val="5"/>
              </w:numPr>
              <w:spacing w:after="120"/>
              <w:jc w:val="both"/>
              <w:rPr>
                <w:b/>
                <w:bCs/>
                <w:iCs/>
              </w:rPr>
            </w:pPr>
            <w:r>
              <w:rPr>
                <w:rFonts w:eastAsiaTheme="minorEastAsia" w:hint="eastAsia"/>
                <w:b/>
                <w:bCs/>
                <w:iCs/>
                <w:lang w:val="en-US" w:eastAsia="zh-CN"/>
              </w:rPr>
              <w:t xml:space="preserve">RPD: Larger than </w:t>
            </w:r>
            <w:r>
              <w:rPr>
                <w:rFonts w:hint="eastAsia"/>
                <w:b/>
                <w:bCs/>
                <w:iCs/>
              </w:rPr>
              <w:t>6</w:t>
            </w:r>
            <w:r>
              <w:rPr>
                <w:b/>
                <w:bCs/>
                <w:iCs/>
              </w:rPr>
              <w:t>dB</w:t>
            </w:r>
          </w:p>
          <w:p w:rsidR="0097167C" w:rsidRDefault="003E6E15">
            <w:pPr>
              <w:numPr>
                <w:ilvl w:val="1"/>
                <w:numId w:val="5"/>
              </w:numPr>
              <w:spacing w:after="120"/>
              <w:jc w:val="both"/>
              <w:rPr>
                <w:b/>
                <w:bCs/>
                <w:iCs/>
              </w:rPr>
            </w:pPr>
            <w:proofErr w:type="spellStart"/>
            <w:r>
              <w:rPr>
                <w:rFonts w:hint="eastAsia"/>
                <w:b/>
                <w:bCs/>
                <w:iCs/>
              </w:rPr>
              <w:lastRenderedPageBreak/>
              <w:t>SCell</w:t>
            </w:r>
            <w:proofErr w:type="spellEnd"/>
            <w:r>
              <w:rPr>
                <w:rFonts w:hint="eastAsia"/>
                <w:b/>
                <w:bCs/>
                <w:iCs/>
              </w:rPr>
              <w:t xml:space="preserve"> activation delay requirement</w:t>
            </w:r>
            <w:r>
              <w:rPr>
                <w:rFonts w:eastAsiaTheme="minorEastAsia" w:hint="eastAsia"/>
                <w:b/>
                <w:bCs/>
                <w:iCs/>
                <w:lang w:val="en-US" w:eastAsia="zh-CN"/>
              </w:rPr>
              <w:t xml:space="preserve">: </w:t>
            </w:r>
            <w:proofErr w:type="spellStart"/>
            <w:r>
              <w:rPr>
                <w:b/>
                <w:bCs/>
                <w:iCs/>
              </w:rPr>
              <w:t>T</w:t>
            </w:r>
            <w:r>
              <w:rPr>
                <w:b/>
                <w:bCs/>
                <w:iCs/>
                <w:vertAlign w:val="subscript"/>
              </w:rPr>
              <w:t>activation_time</w:t>
            </w:r>
            <w:proofErr w:type="spellEnd"/>
            <w:r>
              <w:rPr>
                <w:b/>
                <w:bCs/>
                <w:iCs/>
              </w:rPr>
              <w:t xml:space="preserve"> larger than 3ms, to at least cover AGC adjust delay and fine time/frequency sync delay</w:t>
            </w:r>
            <w:r>
              <w:rPr>
                <w:rFonts w:eastAsiaTheme="minorEastAsia" w:hint="eastAsia"/>
                <w:b/>
                <w:bCs/>
                <w:iCs/>
                <w:lang w:val="en-US" w:eastAsia="zh-CN"/>
              </w:rPr>
              <w:t>.</w:t>
            </w:r>
          </w:p>
          <w:p w:rsidR="0097167C" w:rsidRDefault="003E6E15">
            <w:pPr>
              <w:spacing w:after="120"/>
              <w:jc w:val="both"/>
              <w:rPr>
                <w:b/>
                <w:bCs/>
                <w:iCs/>
              </w:rPr>
            </w:pPr>
            <w:r>
              <w:rPr>
                <w:rFonts w:hint="eastAsia"/>
                <w:b/>
                <w:bCs/>
                <w:iCs/>
              </w:rPr>
              <w:t>P</w:t>
            </w:r>
            <w:r>
              <w:rPr>
                <w:b/>
                <w:bCs/>
                <w:iCs/>
              </w:rPr>
              <w:t xml:space="preserve">roposal </w:t>
            </w:r>
            <w:r>
              <w:rPr>
                <w:rFonts w:hint="eastAsia"/>
                <w:b/>
                <w:bCs/>
                <w:iCs/>
                <w:lang w:val="en-US" w:eastAsia="zh-CN"/>
              </w:rPr>
              <w:t>6</w:t>
            </w:r>
            <w:r>
              <w:rPr>
                <w:b/>
                <w:bCs/>
                <w:iCs/>
              </w:rPr>
              <w:t xml:space="preserve">: </w:t>
            </w:r>
            <w:r>
              <w:rPr>
                <w:rFonts w:hint="eastAsia"/>
                <w:b/>
                <w:bCs/>
                <w:iCs/>
              </w:rPr>
              <w:t xml:space="preserve"> </w:t>
            </w:r>
            <w:r>
              <w:rPr>
                <w:rFonts w:hint="eastAsia"/>
                <w:b/>
                <w:bCs/>
                <w:iCs/>
                <w:lang w:val="en-US" w:eastAsia="zh-CN"/>
              </w:rPr>
              <w:t>W</w:t>
            </w:r>
            <w:proofErr w:type="spellStart"/>
            <w:r>
              <w:rPr>
                <w:rFonts w:hint="eastAsia"/>
                <w:b/>
                <w:bCs/>
                <w:iCs/>
              </w:rPr>
              <w:t>hether</w:t>
            </w:r>
            <w:proofErr w:type="spellEnd"/>
            <w:r>
              <w:rPr>
                <w:rFonts w:hint="eastAsia"/>
                <w:b/>
                <w:bCs/>
                <w:iCs/>
              </w:rPr>
              <w:t xml:space="preserve"> UE need to </w:t>
            </w:r>
            <w:r>
              <w:rPr>
                <w:rFonts w:hint="eastAsia"/>
                <w:b/>
                <w:bCs/>
                <w:iCs/>
                <w:lang w:val="en-US" w:eastAsia="zh-CN"/>
              </w:rPr>
              <w:t>perform</w:t>
            </w:r>
            <w:r>
              <w:rPr>
                <w:rFonts w:hint="eastAsia"/>
                <w:b/>
                <w:bCs/>
                <w:iCs/>
              </w:rPr>
              <w:t xml:space="preserve"> L1 measurement on SSB-less </w:t>
            </w:r>
            <w:proofErr w:type="spellStart"/>
            <w:r>
              <w:rPr>
                <w:rFonts w:hint="eastAsia"/>
                <w:b/>
                <w:bCs/>
                <w:iCs/>
              </w:rPr>
              <w:t>SCell</w:t>
            </w:r>
            <w:proofErr w:type="spellEnd"/>
            <w:r>
              <w:rPr>
                <w:rFonts w:hint="eastAsia"/>
                <w:b/>
                <w:bCs/>
                <w:iCs/>
              </w:rPr>
              <w:t xml:space="preserve"> can up to network decision. </w:t>
            </w:r>
          </w:p>
          <w:p w:rsidR="0097167C" w:rsidRDefault="003E6E15">
            <w:pPr>
              <w:numPr>
                <w:ilvl w:val="0"/>
                <w:numId w:val="6"/>
              </w:numPr>
              <w:spacing w:after="120"/>
              <w:jc w:val="both"/>
              <w:rPr>
                <w:b/>
                <w:bCs/>
                <w:iCs/>
              </w:rPr>
            </w:pPr>
            <w:r>
              <w:rPr>
                <w:rFonts w:hint="eastAsia"/>
                <w:b/>
                <w:bCs/>
                <w:iCs/>
              </w:rPr>
              <w:t xml:space="preserve">If network configures CSI-RS based L1 measurements to UE, then UE should perform L1 measurements, the legacy requirements can be applied. </w:t>
            </w:r>
          </w:p>
          <w:p w:rsidR="0097167C" w:rsidRDefault="003E6E15">
            <w:pPr>
              <w:numPr>
                <w:ilvl w:val="0"/>
                <w:numId w:val="6"/>
              </w:numPr>
              <w:spacing w:after="120"/>
              <w:jc w:val="both"/>
              <w:rPr>
                <w:b/>
                <w:bCs/>
                <w:iCs/>
              </w:rPr>
            </w:pPr>
            <w:r>
              <w:rPr>
                <w:rFonts w:hint="eastAsia"/>
                <w:b/>
                <w:bCs/>
                <w:iCs/>
              </w:rPr>
              <w:t xml:space="preserve">If network </w:t>
            </w:r>
            <w:proofErr w:type="spellStart"/>
            <w:r>
              <w:rPr>
                <w:rFonts w:hint="eastAsia"/>
                <w:b/>
                <w:bCs/>
                <w:iCs/>
              </w:rPr>
              <w:t>doesn</w:t>
            </w:r>
            <w:proofErr w:type="spellEnd"/>
            <w:r>
              <w:rPr>
                <w:rFonts w:hint="eastAsia"/>
                <w:b/>
                <w:bCs/>
                <w:iCs/>
              </w:rPr>
              <w:t>’</w:t>
            </w:r>
            <w:r>
              <w:rPr>
                <w:rFonts w:hint="eastAsia"/>
                <w:b/>
                <w:bCs/>
                <w:iCs/>
              </w:rPr>
              <w:t>t configure CSI-RS based L1 measurements to UE, then UE is not needed to perform L1 measurements.</w:t>
            </w:r>
          </w:p>
          <w:p w:rsidR="0097167C" w:rsidRDefault="003E6E15">
            <w:pPr>
              <w:spacing w:after="120"/>
              <w:jc w:val="both"/>
              <w:rPr>
                <w:b/>
                <w:bCs/>
                <w:iCs/>
              </w:rPr>
            </w:pPr>
            <w:r>
              <w:rPr>
                <w:rFonts w:hint="eastAsia"/>
                <w:b/>
                <w:bCs/>
                <w:iCs/>
              </w:rPr>
              <w:t>P</w:t>
            </w:r>
            <w:r>
              <w:rPr>
                <w:b/>
                <w:bCs/>
                <w:iCs/>
              </w:rPr>
              <w:t xml:space="preserve">roposal </w:t>
            </w:r>
            <w:r>
              <w:rPr>
                <w:rFonts w:hint="eastAsia"/>
                <w:b/>
                <w:bCs/>
                <w:iCs/>
                <w:lang w:val="en-US" w:eastAsia="zh-CN"/>
              </w:rPr>
              <w:t>7</w:t>
            </w:r>
            <w:r>
              <w:rPr>
                <w:b/>
                <w:bCs/>
                <w:iCs/>
              </w:rPr>
              <w:t xml:space="preserve">: </w:t>
            </w:r>
            <w:r>
              <w:rPr>
                <w:rFonts w:hint="eastAsia"/>
                <w:b/>
                <w:bCs/>
                <w:iCs/>
                <w:lang w:val="en-US" w:eastAsia="zh-CN"/>
              </w:rPr>
              <w:t xml:space="preserve">The L3 measurements on SSB-less </w:t>
            </w:r>
            <w:proofErr w:type="spellStart"/>
            <w:r>
              <w:rPr>
                <w:rFonts w:hint="eastAsia"/>
                <w:b/>
                <w:bCs/>
                <w:iCs/>
                <w:lang w:val="en-US" w:eastAsia="zh-CN"/>
              </w:rPr>
              <w:t>SCell</w:t>
            </w:r>
            <w:proofErr w:type="spellEnd"/>
            <w:r>
              <w:rPr>
                <w:rFonts w:hint="eastAsia"/>
                <w:b/>
                <w:bCs/>
                <w:iCs/>
                <w:lang w:val="en-US" w:eastAsia="zh-CN"/>
              </w:rPr>
              <w:t xml:space="preserve"> can be skipped. </w:t>
            </w:r>
          </w:p>
          <w:p w:rsidR="0097167C" w:rsidRDefault="003E6E15">
            <w:pPr>
              <w:pStyle w:val="ListParagraph"/>
              <w:spacing w:after="120"/>
              <w:ind w:firstLineChars="0" w:firstLine="0"/>
              <w:jc w:val="both"/>
              <w:rPr>
                <w:rFonts w:eastAsia="宋体"/>
                <w:b/>
                <w:bCs/>
                <w:iCs/>
              </w:rPr>
            </w:pPr>
            <w:r>
              <w:rPr>
                <w:rFonts w:eastAsia="宋体" w:hint="eastAsia"/>
                <w:b/>
                <w:bCs/>
                <w:iCs/>
                <w:lang w:val="en-US" w:eastAsia="zh-CN"/>
              </w:rPr>
              <w:t xml:space="preserve">Proposal 8: Introduce an optional indication for network to indicate which Cell/CC could be taken as reference cell during the SSB-less </w:t>
            </w:r>
            <w:proofErr w:type="spellStart"/>
            <w:r>
              <w:rPr>
                <w:rFonts w:eastAsia="宋体" w:hint="eastAsia"/>
                <w:b/>
                <w:bCs/>
                <w:iCs/>
                <w:lang w:val="en-US" w:eastAsia="zh-CN"/>
              </w:rPr>
              <w:t>SCell</w:t>
            </w:r>
            <w:proofErr w:type="spellEnd"/>
            <w:r>
              <w:rPr>
                <w:rFonts w:eastAsia="宋体" w:hint="eastAsia"/>
                <w:b/>
                <w:bCs/>
                <w:iCs/>
                <w:lang w:val="en-US" w:eastAsia="zh-CN"/>
              </w:rPr>
              <w:t xml:space="preserve"> operation.</w:t>
            </w:r>
          </w:p>
          <w:p w:rsidR="0097167C" w:rsidRDefault="003E6E15">
            <w:pPr>
              <w:pStyle w:val="ListParagraph"/>
              <w:spacing w:after="120"/>
              <w:ind w:firstLineChars="0" w:firstLine="0"/>
              <w:jc w:val="both"/>
              <w:rPr>
                <w:b/>
                <w:iCs/>
                <w:u w:val="single"/>
                <w:lang w:eastAsia="ko-KR"/>
              </w:rPr>
            </w:pPr>
            <w:r>
              <w:rPr>
                <w:rFonts w:eastAsia="宋体" w:hint="eastAsia"/>
                <w:b/>
                <w:bCs/>
                <w:iCs/>
                <w:lang w:val="en-US" w:eastAsia="zh-CN"/>
              </w:rPr>
              <w:t>Proposal 9: If network doesn</w:t>
            </w:r>
            <w:r>
              <w:rPr>
                <w:rFonts w:eastAsia="宋体"/>
                <w:b/>
                <w:bCs/>
                <w:iCs/>
                <w:lang w:val="en-US" w:eastAsia="zh-CN"/>
              </w:rPr>
              <w:t>’</w:t>
            </w:r>
            <w:r>
              <w:rPr>
                <w:rFonts w:eastAsia="宋体" w:hint="eastAsia"/>
                <w:b/>
                <w:bCs/>
                <w:iCs/>
                <w:lang w:val="en-US" w:eastAsia="zh-CN"/>
              </w:rPr>
              <w:t xml:space="preserve">t indicate the reference cell, UE should first consider the </w:t>
            </w:r>
            <w:proofErr w:type="spellStart"/>
            <w:r>
              <w:rPr>
                <w:rFonts w:eastAsia="宋体" w:hint="eastAsia"/>
                <w:b/>
                <w:bCs/>
                <w:iCs/>
                <w:lang w:val="en-US" w:eastAsia="zh-CN"/>
              </w:rPr>
              <w:t>PCell</w:t>
            </w:r>
            <w:proofErr w:type="spellEnd"/>
            <w:r>
              <w:rPr>
                <w:rFonts w:eastAsia="宋体" w:hint="eastAsia"/>
                <w:b/>
                <w:bCs/>
                <w:iCs/>
                <w:lang w:val="en-US" w:eastAsia="zh-CN"/>
              </w:rPr>
              <w:t xml:space="preserve"> as the reference cell.</w:t>
            </w:r>
          </w:p>
          <w:p w:rsidR="0097167C" w:rsidRDefault="003E6E15">
            <w:pPr>
              <w:pStyle w:val="ListParagraph"/>
              <w:spacing w:after="120"/>
              <w:ind w:firstLineChars="0" w:firstLine="0"/>
              <w:jc w:val="both"/>
              <w:rPr>
                <w:b/>
                <w:iCs/>
                <w:u w:val="single"/>
              </w:rPr>
            </w:pPr>
            <w:r>
              <w:rPr>
                <w:rFonts w:eastAsia="宋体" w:hint="eastAsia"/>
                <w:b/>
                <w:bCs/>
                <w:iCs/>
                <w:lang w:val="en-US" w:eastAsia="zh-CN"/>
              </w:rPr>
              <w:t xml:space="preserve">Proposal 10: The UE capability for inter-band SSB less </w:t>
            </w:r>
            <w:proofErr w:type="spellStart"/>
            <w:r>
              <w:rPr>
                <w:rFonts w:eastAsia="宋体" w:hint="eastAsia"/>
                <w:b/>
                <w:bCs/>
                <w:iCs/>
                <w:lang w:val="en-US" w:eastAsia="zh-CN"/>
              </w:rPr>
              <w:t>SCell</w:t>
            </w:r>
            <w:proofErr w:type="spellEnd"/>
            <w:r>
              <w:rPr>
                <w:rFonts w:eastAsia="宋体" w:hint="eastAsia"/>
                <w:b/>
                <w:bCs/>
                <w:iCs/>
                <w:lang w:val="en-US" w:eastAsia="zh-CN"/>
              </w:rPr>
              <w:t xml:space="preserve"> activation can be defined per band combination.</w:t>
            </w:r>
          </w:p>
          <w:p w:rsidR="0097167C" w:rsidRDefault="003E6E15">
            <w:pPr>
              <w:spacing w:after="120"/>
              <w:jc w:val="both"/>
              <w:rPr>
                <w:b/>
                <w:bCs/>
                <w:iCs/>
              </w:rPr>
            </w:pPr>
            <w:r>
              <w:rPr>
                <w:rFonts w:hint="eastAsia"/>
                <w:b/>
                <w:bCs/>
                <w:iCs/>
              </w:rPr>
              <w:t>P</w:t>
            </w:r>
            <w:r>
              <w:rPr>
                <w:b/>
                <w:bCs/>
                <w:iCs/>
              </w:rPr>
              <w:t xml:space="preserve">roposal </w:t>
            </w:r>
            <w:r>
              <w:rPr>
                <w:rFonts w:hint="eastAsia"/>
                <w:b/>
                <w:bCs/>
                <w:iCs/>
                <w:lang w:val="en-US" w:eastAsia="zh-CN"/>
              </w:rPr>
              <w:t>11</w:t>
            </w:r>
            <w:r>
              <w:rPr>
                <w:b/>
                <w:bCs/>
                <w:iCs/>
              </w:rPr>
              <w:t xml:space="preserve">: </w:t>
            </w:r>
            <w:r>
              <w:rPr>
                <w:rFonts w:hint="eastAsia"/>
                <w:b/>
                <w:bCs/>
                <w:iCs/>
                <w:lang w:val="en-US" w:eastAsia="zh-CN"/>
              </w:rPr>
              <w:t>T</w:t>
            </w:r>
            <w:r>
              <w:rPr>
                <w:rFonts w:hint="eastAsia"/>
                <w:b/>
                <w:bCs/>
                <w:iCs/>
              </w:rPr>
              <w:t xml:space="preserve">he activation requirements together with corresponding side conditions specified for inter-band SSB-less </w:t>
            </w:r>
            <w:proofErr w:type="spellStart"/>
            <w:r>
              <w:rPr>
                <w:rFonts w:hint="eastAsia"/>
                <w:b/>
                <w:bCs/>
                <w:iCs/>
              </w:rPr>
              <w:t>SCell</w:t>
            </w:r>
            <w:proofErr w:type="spellEnd"/>
            <w:r>
              <w:rPr>
                <w:rFonts w:hint="eastAsia"/>
                <w:b/>
                <w:bCs/>
                <w:iCs/>
              </w:rPr>
              <w:t xml:space="preserve"> could also be applied to intra-band non-contiguous SSB-less </w:t>
            </w:r>
            <w:proofErr w:type="spellStart"/>
            <w:r>
              <w:rPr>
                <w:rFonts w:hint="eastAsia"/>
                <w:b/>
                <w:bCs/>
                <w:iCs/>
              </w:rPr>
              <w:t>SCell</w:t>
            </w:r>
            <w:proofErr w:type="spellEnd"/>
            <w:r>
              <w:rPr>
                <w:rFonts w:hint="eastAsia"/>
                <w:b/>
                <w:bCs/>
                <w:iCs/>
              </w:rPr>
              <w:t xml:space="preserve"> activation.</w:t>
            </w:r>
          </w:p>
          <w:p w:rsidR="0097167C" w:rsidRDefault="003E6E15">
            <w:pPr>
              <w:pStyle w:val="ListParagraph"/>
              <w:spacing w:after="120"/>
              <w:ind w:firstLineChars="0" w:firstLine="0"/>
              <w:jc w:val="both"/>
              <w:rPr>
                <w:rFonts w:eastAsia="宋体"/>
              </w:rPr>
            </w:pPr>
            <w:r>
              <w:rPr>
                <w:rFonts w:hint="eastAsia"/>
                <w:b/>
                <w:bCs/>
                <w:iCs/>
              </w:rPr>
              <w:t>P</w:t>
            </w:r>
            <w:r>
              <w:rPr>
                <w:b/>
                <w:bCs/>
                <w:iCs/>
              </w:rPr>
              <w:t xml:space="preserve">roposal </w:t>
            </w:r>
            <w:r>
              <w:rPr>
                <w:rFonts w:eastAsia="宋体" w:hint="eastAsia"/>
                <w:b/>
                <w:bCs/>
                <w:iCs/>
                <w:lang w:val="en-US" w:eastAsia="zh-CN"/>
              </w:rPr>
              <w:t>12</w:t>
            </w:r>
            <w:r>
              <w:rPr>
                <w:b/>
                <w:bCs/>
                <w:iCs/>
              </w:rPr>
              <w:t xml:space="preserve">: </w:t>
            </w:r>
            <w:r>
              <w:rPr>
                <w:rFonts w:hint="eastAsia"/>
                <w:b/>
                <w:bCs/>
                <w:iCs/>
              </w:rPr>
              <w:t xml:space="preserve">No RRM requirements are specified if the SSB-less </w:t>
            </w:r>
            <w:proofErr w:type="spellStart"/>
            <w:r>
              <w:rPr>
                <w:rFonts w:hint="eastAsia"/>
                <w:b/>
                <w:bCs/>
                <w:iCs/>
              </w:rPr>
              <w:t>SCell</w:t>
            </w:r>
            <w:proofErr w:type="spellEnd"/>
            <w:r>
              <w:rPr>
                <w:rFonts w:hint="eastAsia"/>
                <w:b/>
                <w:bCs/>
                <w:iCs/>
              </w:rPr>
              <w:t xml:space="preserve"> is not configured in the same TAG as the reference serving cell</w:t>
            </w:r>
            <w:r>
              <w:rPr>
                <w:rFonts w:eastAsia="宋体" w:hint="eastAsia"/>
                <w:b/>
                <w:bCs/>
                <w:iCs/>
                <w:lang w:val="en-US" w:eastAsia="zh-CN"/>
              </w:rPr>
              <w:t>.</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R4-2315248</w:t>
            </w:r>
          </w:p>
        </w:tc>
        <w:tc>
          <w:tcPr>
            <w:tcW w:w="1440" w:type="dxa"/>
          </w:tcPr>
          <w:p w:rsidR="0097167C" w:rsidRDefault="003E6E15">
            <w:pPr>
              <w:spacing w:before="120" w:after="120"/>
            </w:pPr>
            <w:r>
              <w:t xml:space="preserve">MediaTek </w:t>
            </w:r>
            <w:proofErr w:type="spellStart"/>
            <w:r>
              <w:t>inc.</w:t>
            </w:r>
            <w:proofErr w:type="spellEnd"/>
          </w:p>
        </w:tc>
        <w:tc>
          <w:tcPr>
            <w:tcW w:w="6936" w:type="dxa"/>
          </w:tcPr>
          <w:p w:rsidR="0097167C" w:rsidRDefault="003E6E15">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_Ref134567543 \h  \* MERGEFORMAT </w:instrText>
            </w:r>
            <w:r>
              <w:rPr>
                <w:rFonts w:ascii="Arial" w:eastAsia="Batang" w:hAnsi="Arial" w:cs="Arial"/>
                <w:lang w:eastAsia="ko-KR"/>
              </w:rPr>
            </w:r>
            <w:r>
              <w:rPr>
                <w:rFonts w:ascii="Arial" w:eastAsia="Batang" w:hAnsi="Arial" w:cs="Arial"/>
                <w:lang w:eastAsia="ko-KR"/>
              </w:rPr>
              <w:fldChar w:fldCharType="separate"/>
            </w:r>
            <w:r>
              <w:rPr>
                <w:rFonts w:ascii="Arial" w:hAnsi="Arial" w:cs="Arial"/>
                <w:b/>
              </w:rPr>
              <w:t xml:space="preserve">Observation 1: If the legacy conditions in R15 SSB-less </w:t>
            </w:r>
            <w:proofErr w:type="spellStart"/>
            <w:r>
              <w:rPr>
                <w:rFonts w:ascii="Arial" w:hAnsi="Arial" w:cs="Arial"/>
                <w:b/>
              </w:rPr>
              <w:t>SCell</w:t>
            </w:r>
            <w:proofErr w:type="spellEnd"/>
            <w:r>
              <w:rPr>
                <w:rFonts w:ascii="Arial" w:hAnsi="Arial" w:cs="Arial"/>
                <w:b/>
              </w:rPr>
              <w:t xml:space="preserve"> are reused, SSB-less operation is feasible.</w:t>
            </w:r>
            <w:r>
              <w:rPr>
                <w:rFonts w:ascii="Arial" w:eastAsia="Batang" w:hAnsi="Arial" w:cs="Arial"/>
                <w:lang w:eastAsia="ko-KR"/>
              </w:rPr>
              <w:fldChar w:fldCharType="end"/>
            </w:r>
          </w:p>
          <w:p w:rsidR="0097167C" w:rsidRDefault="003E6E15">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_Ref134567575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Proposal 1: The legacy conditions for SSB-less </w:t>
            </w:r>
            <w:proofErr w:type="spellStart"/>
            <w:r>
              <w:rPr>
                <w:rFonts w:ascii="Arial" w:hAnsi="Arial" w:cs="Arial"/>
                <w:b/>
                <w:bCs/>
              </w:rPr>
              <w:t>SCell</w:t>
            </w:r>
            <w:proofErr w:type="spellEnd"/>
            <w:r>
              <w:rPr>
                <w:rFonts w:ascii="Arial" w:hAnsi="Arial" w:cs="Arial"/>
                <w:b/>
                <w:bCs/>
              </w:rPr>
              <w:t xml:space="preserve"> are used as the starting point to define </w:t>
            </w:r>
            <w:proofErr w:type="spellStart"/>
            <w:r>
              <w:rPr>
                <w:rFonts w:ascii="Arial" w:hAnsi="Arial" w:cs="Arial"/>
                <w:b/>
                <w:bCs/>
              </w:rPr>
              <w:t>SCell</w:t>
            </w:r>
            <w:proofErr w:type="spellEnd"/>
            <w:r>
              <w:rPr>
                <w:rFonts w:ascii="Arial" w:hAnsi="Arial" w:cs="Arial"/>
                <w:b/>
                <w:bCs/>
              </w:rPr>
              <w:t xml:space="preserve"> activation requirement for SSB-less </w:t>
            </w:r>
            <w:proofErr w:type="spellStart"/>
            <w:r>
              <w:rPr>
                <w:rFonts w:ascii="Arial" w:hAnsi="Arial" w:cs="Arial"/>
                <w:b/>
                <w:bCs/>
              </w:rPr>
              <w:t>SCell</w:t>
            </w:r>
            <w:proofErr w:type="spellEnd"/>
            <w:r>
              <w:rPr>
                <w:rFonts w:ascii="Arial" w:hAnsi="Arial" w:cs="Arial"/>
                <w:b/>
                <w:bCs/>
              </w:rPr>
              <w:t xml:space="preserve"> in FR1 inter-band CA, including</w:t>
            </w:r>
            <w:r>
              <w:rPr>
                <w:rFonts w:ascii="Arial" w:eastAsia="Batang" w:hAnsi="Arial" w:cs="Arial"/>
                <w:b/>
                <w:bCs/>
                <w:lang w:eastAsia="ko-KR"/>
              </w:rPr>
              <w:fldChar w:fldCharType="end"/>
            </w:r>
          </w:p>
          <w:p w:rsidR="0097167C" w:rsidRDefault="003E6E15">
            <w:pPr>
              <w:pStyle w:val="Caption"/>
              <w:numPr>
                <w:ilvl w:val="0"/>
                <w:numId w:val="7"/>
              </w:numPr>
              <w:jc w:val="both"/>
              <w:rPr>
                <w:rFonts w:ascii="Arial" w:hAnsi="Arial" w:cs="Arial"/>
                <w:lang w:eastAsia="ja-JP"/>
              </w:rPr>
            </w:pPr>
            <w:r>
              <w:rPr>
                <w:rFonts w:ascii="Arial" w:hAnsi="Arial" w:cs="Arial"/>
                <w:lang w:eastAsia="ja-JP"/>
              </w:rPr>
              <w:t>difference of the reception power &lt;=6dB</w:t>
            </w:r>
          </w:p>
          <w:p w:rsidR="0097167C" w:rsidRDefault="003E6E15">
            <w:pPr>
              <w:pStyle w:val="ListParagraph"/>
              <w:numPr>
                <w:ilvl w:val="0"/>
                <w:numId w:val="7"/>
              </w:numPr>
              <w:ind w:firstLineChars="0"/>
              <w:rPr>
                <w:rFonts w:ascii="Arial" w:eastAsia="宋体" w:hAnsi="Arial" w:cs="Arial"/>
                <w:b/>
                <w:lang w:eastAsia="ja-JP"/>
              </w:rPr>
            </w:pPr>
            <w:r>
              <w:rPr>
                <w:rFonts w:ascii="Arial" w:eastAsia="宋体" w:hAnsi="Arial" w:cs="Arial"/>
                <w:b/>
                <w:lang w:eastAsia="ja-JP"/>
              </w:rPr>
              <w:t xml:space="preserve">RS/TRS is </w:t>
            </w:r>
            <w:proofErr w:type="spellStart"/>
            <w:r>
              <w:rPr>
                <w:rFonts w:ascii="Arial" w:eastAsia="宋体" w:hAnsi="Arial" w:cs="Arial"/>
                <w:b/>
                <w:lang w:eastAsia="ja-JP"/>
              </w:rPr>
              <w:t>QCLed</w:t>
            </w:r>
            <w:proofErr w:type="spellEnd"/>
            <w:r>
              <w:rPr>
                <w:rFonts w:ascii="Arial" w:eastAsia="宋体" w:hAnsi="Arial" w:cs="Arial"/>
                <w:b/>
                <w:lang w:eastAsia="ja-JP"/>
              </w:rPr>
              <w:t xml:space="preserve"> to the serving cell. </w:t>
            </w:r>
          </w:p>
          <w:p w:rsidR="0097167C" w:rsidRDefault="003E6E15">
            <w:pPr>
              <w:pStyle w:val="ListParagraph"/>
              <w:numPr>
                <w:ilvl w:val="0"/>
                <w:numId w:val="7"/>
              </w:numPr>
              <w:ind w:firstLineChars="0"/>
              <w:rPr>
                <w:rFonts w:ascii="Arial" w:eastAsia="宋体" w:hAnsi="Arial" w:cs="Arial"/>
                <w:b/>
                <w:lang w:eastAsia="ja-JP"/>
              </w:rPr>
            </w:pPr>
            <w:r>
              <w:rPr>
                <w:rFonts w:ascii="Arial" w:eastAsia="宋体" w:hAnsi="Arial" w:cs="Arial"/>
                <w:b/>
                <w:lang w:eastAsia="ja-JP"/>
              </w:rPr>
              <w:t xml:space="preserve">considering TRS to be used for fine timing tracking and fine AGC settling. </w:t>
            </w:r>
          </w:p>
          <w:p w:rsidR="0097167C" w:rsidRDefault="003E6E15">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_Ref142489623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Proposal 2: RAN4 RRM to discuss the feasibility condition, and the frequency domain separation</w:t>
            </w:r>
            <w:r>
              <w:rPr>
                <w:b/>
                <w:bCs/>
              </w:rPr>
              <w:t xml:space="preserve"> </w:t>
            </w:r>
            <w:r>
              <w:rPr>
                <w:rFonts w:ascii="Arial" w:hAnsi="Arial" w:cs="Arial"/>
                <w:b/>
                <w:bCs/>
              </w:rPr>
              <w:t>and applicable bands are discussed in RF.</w:t>
            </w:r>
            <w:r>
              <w:rPr>
                <w:rFonts w:ascii="Arial" w:eastAsia="Batang" w:hAnsi="Arial" w:cs="Arial"/>
                <w:b/>
                <w:bCs/>
                <w:lang w:eastAsia="ko-KR"/>
              </w:rPr>
              <w:fldChar w:fldCharType="end"/>
            </w:r>
          </w:p>
          <w:p w:rsidR="0097167C" w:rsidRDefault="003E6E15">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_Ref134567547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Observation 2: L1/L3 measurement operation are not considered in the legacy SSB-less </w:t>
            </w:r>
            <w:proofErr w:type="spellStart"/>
            <w:r>
              <w:rPr>
                <w:rFonts w:ascii="Arial" w:hAnsi="Arial" w:cs="Arial"/>
                <w:b/>
                <w:bCs/>
              </w:rPr>
              <w:t>SCell</w:t>
            </w:r>
            <w:proofErr w:type="spellEnd"/>
            <w:r>
              <w:rPr>
                <w:rFonts w:ascii="Arial" w:hAnsi="Arial" w:cs="Arial"/>
                <w:b/>
                <w:bCs/>
              </w:rPr>
              <w:t>.</w:t>
            </w:r>
            <w:r>
              <w:rPr>
                <w:rFonts w:ascii="Arial" w:eastAsia="Batang" w:hAnsi="Arial" w:cs="Arial"/>
                <w:b/>
                <w:bCs/>
                <w:lang w:eastAsia="ko-KR"/>
              </w:rPr>
              <w:fldChar w:fldCharType="end"/>
            </w:r>
          </w:p>
          <w:p w:rsidR="0097167C" w:rsidRDefault="003E6E15">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_Ref134567550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Observation 3: The network power saving gain will be very limited if L1/L3 measurement RS is still transmitted on </w:t>
            </w:r>
            <w:r>
              <w:rPr>
                <w:rFonts w:ascii="Arial" w:hAnsi="Arial" w:cs="Arial"/>
                <w:b/>
              </w:rPr>
              <w:t xml:space="preserve">the SSB-less </w:t>
            </w:r>
            <w:proofErr w:type="spellStart"/>
            <w:r>
              <w:rPr>
                <w:rFonts w:ascii="Arial" w:hAnsi="Arial" w:cs="Arial"/>
                <w:b/>
              </w:rPr>
              <w:t>SCell</w:t>
            </w:r>
            <w:proofErr w:type="spellEnd"/>
            <w:r>
              <w:rPr>
                <w:rFonts w:ascii="Arial" w:hAnsi="Arial" w:cs="Arial"/>
                <w:b/>
              </w:rPr>
              <w:t>.</w:t>
            </w:r>
            <w:r>
              <w:rPr>
                <w:rFonts w:ascii="Arial" w:eastAsia="Batang" w:hAnsi="Arial" w:cs="Arial"/>
                <w:b/>
                <w:bCs/>
                <w:lang w:eastAsia="ko-KR"/>
              </w:rPr>
              <w:fldChar w:fldCharType="end"/>
            </w:r>
          </w:p>
          <w:p w:rsidR="0097167C" w:rsidRDefault="003E6E15">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_Ref134567568 \h  \* MERGEFORMAT </w:instrText>
            </w:r>
            <w:r>
              <w:rPr>
                <w:rFonts w:ascii="Arial" w:eastAsia="Batang" w:hAnsi="Arial" w:cs="Arial"/>
                <w:b/>
                <w:bCs/>
                <w:lang w:eastAsia="ko-KR"/>
              </w:rPr>
            </w:r>
            <w:r>
              <w:rPr>
                <w:rFonts w:ascii="Arial" w:eastAsia="Batang" w:hAnsi="Arial" w:cs="Arial"/>
                <w:b/>
                <w:bCs/>
                <w:lang w:eastAsia="ko-KR"/>
              </w:rPr>
              <w:fldChar w:fldCharType="separate"/>
            </w:r>
            <w:r>
              <w:rPr>
                <w:rFonts w:ascii="Arial" w:hAnsi="Arial" w:cs="Arial"/>
                <w:b/>
                <w:bCs/>
              </w:rPr>
              <w:t xml:space="preserve">Proposal 3: No L1/L3 measurement on the inter-band SSB-less </w:t>
            </w:r>
            <w:proofErr w:type="spellStart"/>
            <w:r>
              <w:rPr>
                <w:rFonts w:ascii="Arial" w:hAnsi="Arial" w:cs="Arial"/>
                <w:b/>
                <w:bCs/>
              </w:rPr>
              <w:t>SCell</w:t>
            </w:r>
            <w:proofErr w:type="spellEnd"/>
            <w:r>
              <w:rPr>
                <w:rFonts w:ascii="Arial" w:hAnsi="Arial" w:cs="Arial"/>
                <w:b/>
                <w:bCs/>
              </w:rPr>
              <w:t xml:space="preserve"> (Proposal 1). </w:t>
            </w:r>
            <w:r>
              <w:rPr>
                <w:rFonts w:ascii="Arial" w:eastAsia="Batang" w:hAnsi="Arial" w:cs="Arial"/>
                <w:b/>
                <w:bCs/>
                <w:lang w:eastAsia="ko-KR"/>
              </w:rPr>
              <w:fldChar w:fldCharType="end"/>
            </w:r>
          </w:p>
          <w:p w:rsidR="0097167C" w:rsidRDefault="0097167C">
            <w:pPr>
              <w:spacing w:after="120"/>
              <w:jc w:val="both"/>
              <w:rPr>
                <w:b/>
                <w:bCs/>
                <w:lang w:eastAsia="zh-CN"/>
              </w:rPr>
            </w:pPr>
          </w:p>
        </w:tc>
      </w:tr>
      <w:tr w:rsidR="0097167C">
        <w:trPr>
          <w:trHeight w:val="468"/>
        </w:trPr>
        <w:tc>
          <w:tcPr>
            <w:tcW w:w="1255" w:type="dxa"/>
          </w:tcPr>
          <w:p w:rsidR="0097167C" w:rsidRDefault="003E6E15">
            <w:pPr>
              <w:spacing w:before="120" w:after="120"/>
            </w:pPr>
            <w:r>
              <w:rPr>
                <w:color w:val="000000"/>
              </w:rPr>
              <w:t>R4-2315411</w:t>
            </w:r>
          </w:p>
        </w:tc>
        <w:tc>
          <w:tcPr>
            <w:tcW w:w="1440" w:type="dxa"/>
          </w:tcPr>
          <w:p w:rsidR="0097167C" w:rsidRDefault="003E6E15">
            <w:pPr>
              <w:spacing w:before="120" w:after="120"/>
            </w:pPr>
            <w:proofErr w:type="spellStart"/>
            <w:r>
              <w:t>xiaomi</w:t>
            </w:r>
            <w:proofErr w:type="spellEnd"/>
          </w:p>
        </w:tc>
        <w:tc>
          <w:tcPr>
            <w:tcW w:w="6936" w:type="dxa"/>
          </w:tcPr>
          <w:p w:rsidR="0097167C" w:rsidRDefault="003E6E15">
            <w:pPr>
              <w:spacing w:after="120"/>
              <w:rPr>
                <w:b/>
                <w:bCs/>
              </w:rPr>
            </w:pPr>
            <w:r>
              <w:rPr>
                <w:b/>
                <w:bCs/>
              </w:rPr>
              <w:t>Proposal 1: For power imbalance, the existing condition for intra-band CA can be used as starting point for inter-band CA, i.e. power difference less than 6dB.</w:t>
            </w:r>
          </w:p>
          <w:p w:rsidR="0097167C" w:rsidRDefault="003E6E15">
            <w:pPr>
              <w:pStyle w:val="a0"/>
              <w:spacing w:after="120" w:line="240" w:lineRule="auto"/>
              <w:jc w:val="both"/>
              <w:rPr>
                <w:rFonts w:eastAsia="仿宋"/>
                <w:b/>
                <w:sz w:val="20"/>
                <w:lang w:val="en-GB"/>
              </w:rPr>
            </w:pPr>
            <w:r>
              <w:rPr>
                <w:rFonts w:eastAsia="仿宋"/>
                <w:b/>
                <w:sz w:val="20"/>
                <w:lang w:val="en-GB"/>
              </w:rPr>
              <w:t xml:space="preserve">Proposal 2: For FR1 inter-band co-located CA, CSI-RS based L1 measurement is needed on SSB-less </w:t>
            </w:r>
            <w:proofErr w:type="spellStart"/>
            <w:r>
              <w:rPr>
                <w:rFonts w:eastAsia="仿宋"/>
                <w:b/>
                <w:sz w:val="20"/>
                <w:lang w:val="en-GB"/>
              </w:rPr>
              <w:t>SCell</w:t>
            </w:r>
            <w:proofErr w:type="spellEnd"/>
            <w:r>
              <w:rPr>
                <w:rFonts w:eastAsia="仿宋"/>
                <w:b/>
                <w:sz w:val="20"/>
                <w:lang w:val="en-GB"/>
              </w:rPr>
              <w:t xml:space="preserve">. </w:t>
            </w:r>
          </w:p>
          <w:p w:rsidR="0097167C" w:rsidRDefault="003E6E15">
            <w:pPr>
              <w:pStyle w:val="a0"/>
              <w:spacing w:after="120" w:line="240" w:lineRule="auto"/>
              <w:jc w:val="both"/>
              <w:rPr>
                <w:rFonts w:eastAsia="仿宋"/>
                <w:b/>
                <w:sz w:val="20"/>
                <w:lang w:val="en-GB"/>
              </w:rPr>
            </w:pPr>
            <w:r>
              <w:rPr>
                <w:rFonts w:eastAsia="仿宋"/>
                <w:b/>
                <w:sz w:val="20"/>
                <w:lang w:val="en-GB"/>
              </w:rPr>
              <w:t xml:space="preserve">Observation 1: Current L1-RSRP requirement is defined for a single serving </w:t>
            </w:r>
            <w:r>
              <w:rPr>
                <w:rFonts w:eastAsia="仿宋"/>
                <w:b/>
                <w:sz w:val="20"/>
                <w:lang w:val="en-GB"/>
              </w:rPr>
              <w:lastRenderedPageBreak/>
              <w:t xml:space="preserve">cell and the requirement is not applied for CA when UE needs to measure </w:t>
            </w:r>
            <w:proofErr w:type="spellStart"/>
            <w:r>
              <w:rPr>
                <w:rFonts w:eastAsia="仿宋"/>
                <w:b/>
                <w:sz w:val="20"/>
                <w:lang w:val="en-GB"/>
              </w:rPr>
              <w:t>PCell</w:t>
            </w:r>
            <w:proofErr w:type="spellEnd"/>
            <w:r>
              <w:rPr>
                <w:rFonts w:eastAsia="仿宋"/>
                <w:b/>
                <w:sz w:val="20"/>
                <w:lang w:val="en-GB"/>
              </w:rPr>
              <w:t xml:space="preserve"> and </w:t>
            </w:r>
            <w:proofErr w:type="spellStart"/>
            <w:r>
              <w:rPr>
                <w:rFonts w:eastAsia="仿宋"/>
                <w:b/>
                <w:sz w:val="20"/>
                <w:lang w:val="en-GB"/>
              </w:rPr>
              <w:t>SCell</w:t>
            </w:r>
            <w:proofErr w:type="spellEnd"/>
            <w:r>
              <w:rPr>
                <w:rFonts w:eastAsia="仿宋"/>
                <w:b/>
                <w:sz w:val="20"/>
                <w:lang w:val="en-GB"/>
              </w:rPr>
              <w:t xml:space="preserve"> in parallel.</w:t>
            </w:r>
          </w:p>
          <w:p w:rsidR="0097167C" w:rsidRDefault="003E6E15">
            <w:pPr>
              <w:pStyle w:val="a0"/>
              <w:spacing w:after="120" w:line="240" w:lineRule="auto"/>
              <w:jc w:val="both"/>
              <w:rPr>
                <w:rFonts w:eastAsia="仿宋"/>
                <w:b/>
                <w:sz w:val="20"/>
                <w:lang w:val="en-GB"/>
              </w:rPr>
            </w:pPr>
            <w:r>
              <w:rPr>
                <w:rFonts w:eastAsia="仿宋"/>
                <w:b/>
                <w:sz w:val="20"/>
                <w:lang w:val="en-GB"/>
              </w:rPr>
              <w:t xml:space="preserve">Observation 2: For measurement period defined in BFD and CBD for </w:t>
            </w:r>
            <w:proofErr w:type="spellStart"/>
            <w:r>
              <w:rPr>
                <w:rFonts w:eastAsia="仿宋"/>
                <w:b/>
                <w:sz w:val="20"/>
                <w:lang w:val="en-GB"/>
              </w:rPr>
              <w:t>SCell</w:t>
            </w:r>
            <w:proofErr w:type="spellEnd"/>
            <w:r>
              <w:rPr>
                <w:rFonts w:eastAsia="仿宋"/>
                <w:b/>
                <w:sz w:val="20"/>
                <w:lang w:val="en-GB"/>
              </w:rPr>
              <w:t xml:space="preserve"> in Rel-16, two searchers are assumed and measurement period needs to be scaled by the number of </w:t>
            </w:r>
            <w:proofErr w:type="spellStart"/>
            <w:r>
              <w:rPr>
                <w:rFonts w:eastAsia="仿宋"/>
                <w:b/>
                <w:sz w:val="20"/>
                <w:lang w:val="en-GB"/>
              </w:rPr>
              <w:t>SCell</w:t>
            </w:r>
            <w:proofErr w:type="spellEnd"/>
            <w:r>
              <w:rPr>
                <w:rFonts w:eastAsia="仿宋"/>
                <w:b/>
                <w:sz w:val="20"/>
                <w:lang w:val="en-GB"/>
              </w:rPr>
              <w:t xml:space="preserve"> bands.</w:t>
            </w:r>
          </w:p>
          <w:p w:rsidR="0097167C" w:rsidRDefault="003E6E15">
            <w:pPr>
              <w:pStyle w:val="a0"/>
              <w:spacing w:after="120" w:line="240" w:lineRule="auto"/>
              <w:jc w:val="both"/>
              <w:rPr>
                <w:rFonts w:eastAsia="仿宋"/>
                <w:b/>
                <w:sz w:val="20"/>
                <w:lang w:val="en-GB"/>
              </w:rPr>
            </w:pPr>
            <w:r>
              <w:rPr>
                <w:rFonts w:eastAsia="仿宋"/>
                <w:b/>
                <w:sz w:val="20"/>
                <w:lang w:val="en-GB"/>
              </w:rPr>
              <w:t xml:space="preserve">Proposal 3: For L1-RSRP measurement for </w:t>
            </w:r>
            <w:proofErr w:type="spellStart"/>
            <w:r>
              <w:rPr>
                <w:rFonts w:eastAsia="仿宋"/>
                <w:b/>
                <w:sz w:val="20"/>
                <w:lang w:val="en-GB"/>
              </w:rPr>
              <w:t>SCell</w:t>
            </w:r>
            <w:proofErr w:type="spellEnd"/>
            <w:r>
              <w:rPr>
                <w:rFonts w:eastAsia="仿宋"/>
                <w:b/>
                <w:sz w:val="20"/>
                <w:lang w:val="en-GB"/>
              </w:rPr>
              <w:t xml:space="preserve">, two searchers are assumed and measurement period based on CSI-RS needs to be scaled by the number of </w:t>
            </w:r>
            <w:proofErr w:type="spellStart"/>
            <w:r>
              <w:rPr>
                <w:rFonts w:eastAsia="仿宋"/>
                <w:b/>
                <w:sz w:val="20"/>
                <w:lang w:val="en-GB"/>
              </w:rPr>
              <w:t>SCell</w:t>
            </w:r>
            <w:proofErr w:type="spellEnd"/>
            <w:r>
              <w:rPr>
                <w:rFonts w:eastAsia="仿宋"/>
                <w:b/>
                <w:sz w:val="20"/>
                <w:lang w:val="en-GB"/>
              </w:rPr>
              <w:t xml:space="preserve"> bands.</w:t>
            </w:r>
          </w:p>
          <w:p w:rsidR="0097167C" w:rsidRDefault="0097167C">
            <w:pPr>
              <w:spacing w:beforeLines="50" w:before="120"/>
              <w:rPr>
                <w:b/>
                <w:lang w:eastAsia="zh-CN"/>
              </w:rPr>
            </w:pPr>
          </w:p>
        </w:tc>
      </w:tr>
      <w:tr w:rsidR="0097167C">
        <w:trPr>
          <w:trHeight w:val="468"/>
        </w:trPr>
        <w:tc>
          <w:tcPr>
            <w:tcW w:w="1255" w:type="dxa"/>
          </w:tcPr>
          <w:p w:rsidR="0097167C" w:rsidRDefault="003E6E15">
            <w:pPr>
              <w:spacing w:before="120" w:after="120"/>
            </w:pPr>
            <w:r>
              <w:rPr>
                <w:color w:val="000000"/>
              </w:rPr>
              <w:lastRenderedPageBreak/>
              <w:t>R4-2315520</w:t>
            </w:r>
          </w:p>
        </w:tc>
        <w:tc>
          <w:tcPr>
            <w:tcW w:w="1440" w:type="dxa"/>
          </w:tcPr>
          <w:p w:rsidR="0097167C" w:rsidRDefault="003E6E15">
            <w:pPr>
              <w:spacing w:before="120" w:after="120"/>
            </w:pPr>
            <w:r>
              <w:t>Nokia, Nokia Shanghai Bell</w:t>
            </w:r>
          </w:p>
        </w:tc>
        <w:tc>
          <w:tcPr>
            <w:tcW w:w="6936" w:type="dxa"/>
          </w:tcPr>
          <w:p w:rsidR="0097167C" w:rsidRDefault="003E6E15">
            <w:pPr>
              <w:spacing w:after="120"/>
              <w:jc w:val="both"/>
              <w:rPr>
                <w:b/>
                <w:bCs/>
                <w:lang w:eastAsia="zh-CN"/>
              </w:rPr>
            </w:pPr>
            <w:r>
              <w:rPr>
                <w:rFonts w:hint="eastAsia"/>
                <w:b/>
                <w:bCs/>
                <w:lang w:eastAsia="zh-CN"/>
              </w:rPr>
              <w:t>P</w:t>
            </w:r>
            <w:r>
              <w:rPr>
                <w:b/>
                <w:bCs/>
                <w:lang w:eastAsia="zh-CN"/>
              </w:rPr>
              <w:t xml:space="preserve">roposal 1: The CP corresponds to the SCS of SSB-less </w:t>
            </w:r>
            <w:proofErr w:type="spellStart"/>
            <w:r>
              <w:rPr>
                <w:b/>
                <w:bCs/>
                <w:lang w:eastAsia="zh-CN"/>
              </w:rPr>
              <w:t>SCell</w:t>
            </w:r>
            <w:proofErr w:type="spellEnd"/>
            <w:r>
              <w:rPr>
                <w:b/>
                <w:bCs/>
                <w:lang w:eastAsia="zh-CN"/>
              </w:rPr>
              <w:t xml:space="preserve">. </w:t>
            </w:r>
          </w:p>
          <w:p w:rsidR="0097167C" w:rsidRDefault="003E6E15">
            <w:pPr>
              <w:spacing w:after="120"/>
              <w:jc w:val="both"/>
              <w:rPr>
                <w:b/>
                <w:bCs/>
                <w:lang w:eastAsia="zh-CN"/>
              </w:rPr>
            </w:pPr>
            <w:r>
              <w:rPr>
                <w:rFonts w:hint="eastAsia"/>
                <w:b/>
                <w:bCs/>
                <w:lang w:eastAsia="zh-CN"/>
              </w:rPr>
              <w:t>P</w:t>
            </w:r>
            <w:r>
              <w:rPr>
                <w:b/>
                <w:bCs/>
                <w:lang w:eastAsia="zh-CN"/>
              </w:rPr>
              <w:t>roposal 2: No performance degradation is expected as long as RTD is within CP.</w:t>
            </w:r>
          </w:p>
          <w:p w:rsidR="0097167C" w:rsidRDefault="003E6E15">
            <w:pPr>
              <w:spacing w:after="120"/>
              <w:jc w:val="both"/>
              <w:rPr>
                <w:lang w:eastAsia="zh-CN"/>
              </w:rPr>
            </w:pPr>
            <w:r>
              <w:rPr>
                <w:b/>
                <w:bCs/>
                <w:lang w:eastAsia="zh-CN"/>
              </w:rPr>
              <w:t xml:space="preserve">Observation #1: </w:t>
            </w:r>
            <w:r>
              <w:rPr>
                <w:lang w:eastAsia="zh-CN"/>
              </w:rPr>
              <w:t xml:space="preserve"> Additional requirements can be considered if UE would behave differently under RTD ≤ 260ns and 260ns &lt; RTD ≤ CP. </w:t>
            </w:r>
          </w:p>
          <w:p w:rsidR="0097167C" w:rsidRDefault="003E6E15">
            <w:pPr>
              <w:spacing w:after="120"/>
              <w:jc w:val="both"/>
              <w:rPr>
                <w:b/>
                <w:bCs/>
                <w:lang w:eastAsia="zh-CN"/>
              </w:rPr>
            </w:pPr>
            <w:r>
              <w:rPr>
                <w:rFonts w:hint="eastAsia"/>
                <w:b/>
                <w:bCs/>
                <w:lang w:eastAsia="zh-CN"/>
              </w:rPr>
              <w:t>P</w:t>
            </w:r>
            <w:r>
              <w:rPr>
                <w:b/>
                <w:bCs/>
                <w:lang w:eastAsia="zh-CN"/>
              </w:rPr>
              <w:t xml:space="preserve">roposal 3: Additional requirements can be considered if the UE can activate the inter-band SSB-less </w:t>
            </w:r>
            <w:proofErr w:type="spellStart"/>
            <w:r>
              <w:rPr>
                <w:b/>
                <w:bCs/>
                <w:lang w:eastAsia="zh-CN"/>
              </w:rPr>
              <w:t>SCell</w:t>
            </w:r>
            <w:proofErr w:type="spellEnd"/>
            <w:r>
              <w:rPr>
                <w:b/>
                <w:bCs/>
                <w:lang w:eastAsia="zh-CN"/>
              </w:rPr>
              <w:t xml:space="preserve"> within 3ms under RTD ≤ 260ns. Otherwise, single requirement is sufficient for RTD ≤ CP.</w:t>
            </w:r>
          </w:p>
          <w:p w:rsidR="0097167C" w:rsidRDefault="003E6E15">
            <w:pPr>
              <w:spacing w:after="120"/>
              <w:jc w:val="both"/>
              <w:rPr>
                <w:lang w:eastAsia="zh-CN"/>
              </w:rPr>
            </w:pPr>
            <w:r>
              <w:rPr>
                <w:rFonts w:hint="eastAsia"/>
                <w:b/>
                <w:bCs/>
                <w:lang w:eastAsia="zh-CN"/>
              </w:rPr>
              <w:t>P</w:t>
            </w:r>
            <w:r>
              <w:rPr>
                <w:b/>
                <w:bCs/>
                <w:lang w:eastAsia="zh-CN"/>
              </w:rPr>
              <w:t xml:space="preserve">roposal 4: The UE shall indicate the RTD or the set of RTD condition where applicable, so that network is aligned with UE on the expected </w:t>
            </w:r>
            <w:proofErr w:type="spellStart"/>
            <w:r>
              <w:rPr>
                <w:b/>
                <w:bCs/>
                <w:lang w:eastAsia="zh-CN"/>
              </w:rPr>
              <w:t>behavior</w:t>
            </w:r>
            <w:proofErr w:type="spellEnd"/>
            <w:r>
              <w:rPr>
                <w:b/>
                <w:bCs/>
                <w:lang w:eastAsia="zh-CN"/>
              </w:rPr>
              <w:t xml:space="preserve"> as well as the requirements it is supposed to meet.</w:t>
            </w:r>
          </w:p>
          <w:p w:rsidR="0097167C" w:rsidRDefault="003E6E15">
            <w:pPr>
              <w:spacing w:after="120"/>
              <w:jc w:val="both"/>
              <w:rPr>
                <w:lang w:eastAsia="zh-CN"/>
              </w:rPr>
            </w:pPr>
            <w:r>
              <w:rPr>
                <w:b/>
                <w:bCs/>
                <w:lang w:eastAsia="zh-CN"/>
              </w:rPr>
              <w:t xml:space="preserve">Observation #2: </w:t>
            </w:r>
            <w:r>
              <w:rPr>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t>does not necessarily always imply a smaller TAE</w:t>
            </w:r>
            <w:r>
              <w:rPr>
                <w:lang w:eastAsia="zh-CN"/>
              </w:rPr>
              <w:t>.</w:t>
            </w:r>
          </w:p>
          <w:p w:rsidR="0097167C" w:rsidRDefault="003E6E15">
            <w:pPr>
              <w:spacing w:after="120"/>
              <w:jc w:val="both"/>
            </w:pPr>
            <w:r>
              <w:rPr>
                <w:b/>
                <w:bCs/>
              </w:rPr>
              <w:t>Observation #3:</w:t>
            </w:r>
            <w:r>
              <w:t xml:space="preserve"> Changing the TAE requirement defined for the inter-band case (i.e.,3 us) may cause lots of compatibility issues in the existing networks.  </w:t>
            </w:r>
          </w:p>
          <w:p w:rsidR="0097167C" w:rsidRDefault="003E6E15">
            <w:pPr>
              <w:spacing w:after="120"/>
              <w:jc w:val="both"/>
              <w:rPr>
                <w:b/>
                <w:bCs/>
              </w:rPr>
            </w:pPr>
            <w:r>
              <w:rPr>
                <w:rFonts w:hint="eastAsia"/>
                <w:b/>
                <w:bCs/>
                <w:lang w:eastAsia="zh-CN"/>
              </w:rPr>
              <w:t>P</w:t>
            </w:r>
            <w:r>
              <w:rPr>
                <w:b/>
                <w:bCs/>
                <w:lang w:eastAsia="zh-CN"/>
              </w:rPr>
              <w:t xml:space="preserve">roposal 5: </w:t>
            </w:r>
            <w:r>
              <w:rPr>
                <w:b/>
                <w:bCs/>
              </w:rPr>
              <w:t>The 3us TAE requirement shall be kept for the SSB-less discussion in inter-band co-located scenario.</w:t>
            </w:r>
          </w:p>
          <w:p w:rsidR="0097167C" w:rsidRDefault="003E6E15">
            <w:pPr>
              <w:spacing w:after="120"/>
              <w:jc w:val="both"/>
              <w:rPr>
                <w:b/>
                <w:bCs/>
                <w:lang w:eastAsia="zh-CN"/>
              </w:rPr>
            </w:pPr>
            <w:r>
              <w:rPr>
                <w:b/>
                <w:bCs/>
                <w:lang w:eastAsia="zh-CN"/>
              </w:rPr>
              <w:t xml:space="preserve">Observation #4: </w:t>
            </w:r>
            <w:r>
              <w:rPr>
                <w:lang w:eastAsia="zh-CN"/>
              </w:rPr>
              <w:t xml:space="preserve">For inter-band CA, the difference of reception power may vary up to 25dB. </w:t>
            </w:r>
          </w:p>
          <w:p w:rsidR="0097167C" w:rsidRDefault="003E6E15">
            <w:pPr>
              <w:spacing w:after="120"/>
              <w:jc w:val="both"/>
              <w:rPr>
                <w:b/>
                <w:bCs/>
                <w:lang w:eastAsia="zh-CN"/>
              </w:rPr>
            </w:pPr>
            <w:r>
              <w:rPr>
                <w:b/>
                <w:bCs/>
                <w:lang w:eastAsia="zh-CN"/>
              </w:rPr>
              <w:t xml:space="preserve">Proposal 6: RAN4 to discuss the UE </w:t>
            </w:r>
            <w:proofErr w:type="spellStart"/>
            <w:r>
              <w:rPr>
                <w:b/>
                <w:bCs/>
                <w:lang w:eastAsia="zh-CN"/>
              </w:rPr>
              <w:t>behavior</w:t>
            </w:r>
            <w:proofErr w:type="spellEnd"/>
            <w:r>
              <w:rPr>
                <w:b/>
                <w:bCs/>
                <w:lang w:eastAsia="zh-CN"/>
              </w:rPr>
              <w:t xml:space="preserve"> when reception power difference is within 6dB and when reception power difference is larger than 6dB and define the requirements correspondingly.</w:t>
            </w:r>
          </w:p>
          <w:p w:rsidR="0097167C" w:rsidRDefault="003E6E15">
            <w:pPr>
              <w:spacing w:after="120"/>
              <w:jc w:val="both"/>
              <w:rPr>
                <w:b/>
                <w:bCs/>
                <w:lang w:eastAsia="zh-CN"/>
              </w:rPr>
            </w:pPr>
            <w:r>
              <w:rPr>
                <w:b/>
                <w:bCs/>
                <w:lang w:eastAsia="zh-CN"/>
              </w:rPr>
              <w:t xml:space="preserve">Proposal 7: RAN4 should study the impact from frequency separation between inter-band carriers to enable the SSB-less </w:t>
            </w:r>
            <w:proofErr w:type="spellStart"/>
            <w:r>
              <w:rPr>
                <w:b/>
                <w:bCs/>
                <w:lang w:eastAsia="zh-CN"/>
              </w:rPr>
              <w:t>SCell</w:t>
            </w:r>
            <w:proofErr w:type="spellEnd"/>
            <w:r>
              <w:rPr>
                <w:b/>
                <w:bCs/>
                <w:lang w:eastAsia="zh-CN"/>
              </w:rPr>
              <w:t xml:space="preserve"> operation. The details can be discussed in RF session.</w:t>
            </w:r>
          </w:p>
          <w:p w:rsidR="0097167C" w:rsidRDefault="003E6E15">
            <w:pPr>
              <w:spacing w:after="120"/>
              <w:jc w:val="both"/>
              <w:rPr>
                <w:lang w:eastAsia="zh-CN"/>
              </w:rPr>
            </w:pPr>
            <w:r>
              <w:rPr>
                <w:b/>
                <w:bCs/>
                <w:lang w:eastAsia="zh-CN"/>
              </w:rPr>
              <w:t xml:space="preserve">Observation #5: </w:t>
            </w:r>
            <w:r>
              <w:rPr>
                <w:lang w:eastAsia="zh-CN"/>
              </w:rPr>
              <w:t>Network may or may not be able to derive the QCL relation between the RSs of inter-band carriers hence the assumption of QCL configuration is not always true.</w:t>
            </w:r>
          </w:p>
          <w:p w:rsidR="0097167C" w:rsidRDefault="003E6E15">
            <w:pPr>
              <w:spacing w:after="120"/>
              <w:jc w:val="both"/>
              <w:rPr>
                <w:b/>
                <w:bCs/>
                <w:lang w:eastAsia="zh-CN"/>
              </w:rPr>
            </w:pPr>
            <w:r>
              <w:rPr>
                <w:b/>
                <w:bCs/>
                <w:lang w:eastAsia="zh-CN"/>
              </w:rPr>
              <w:t>Proposal 8:  For FR1 inter-band SSB-less operation, the feasibility needs to be discussed considering both with and without QCL configuration between the RSs from inter-band carriers.</w:t>
            </w:r>
          </w:p>
          <w:p w:rsidR="0097167C" w:rsidRDefault="003E6E15">
            <w:pPr>
              <w:rPr>
                <w:lang w:eastAsia="zh-CN"/>
              </w:rPr>
            </w:pPr>
            <w:r>
              <w:rPr>
                <w:rFonts w:hint="eastAsia"/>
                <w:b/>
                <w:bCs/>
                <w:lang w:eastAsia="zh-CN"/>
              </w:rPr>
              <w:t>O</w:t>
            </w:r>
            <w:r>
              <w:rPr>
                <w:b/>
                <w:bCs/>
                <w:lang w:eastAsia="zh-CN"/>
              </w:rPr>
              <w:t>bservation #6:</w:t>
            </w:r>
            <w:r>
              <w:rPr>
                <w:lang w:eastAsia="zh-CN"/>
              </w:rPr>
              <w:t xml:space="preserve"> In Scenario 1, TRS may refer to the periodic TRS used for QCL relation or the aperiodic TRS used for fast </w:t>
            </w:r>
            <w:proofErr w:type="spellStart"/>
            <w:r>
              <w:rPr>
                <w:lang w:eastAsia="zh-CN"/>
              </w:rPr>
              <w:t>SCell</w:t>
            </w:r>
            <w:proofErr w:type="spellEnd"/>
            <w:r>
              <w:rPr>
                <w:lang w:eastAsia="zh-CN"/>
              </w:rPr>
              <w:t xml:space="preserve"> activation. </w:t>
            </w:r>
          </w:p>
          <w:p w:rsidR="0097167C" w:rsidRDefault="003E6E15">
            <w:pPr>
              <w:rPr>
                <w:b/>
                <w:bCs/>
                <w:lang w:eastAsia="zh-CN"/>
              </w:rPr>
            </w:pPr>
            <w:r>
              <w:rPr>
                <w:b/>
                <w:bCs/>
                <w:lang w:eastAsia="zh-CN"/>
              </w:rPr>
              <w:t xml:space="preserve">Proposal 9: RAN4 to clarify what type of TRS is intended for SSB-less </w:t>
            </w:r>
            <w:proofErr w:type="spellStart"/>
            <w:r>
              <w:rPr>
                <w:b/>
                <w:bCs/>
                <w:lang w:eastAsia="zh-CN"/>
              </w:rPr>
              <w:t>SCell</w:t>
            </w:r>
            <w:proofErr w:type="spellEnd"/>
            <w:r>
              <w:rPr>
                <w:b/>
                <w:bCs/>
                <w:lang w:eastAsia="zh-CN"/>
              </w:rPr>
              <w:t xml:space="preserve"> operation in inter-band CA.</w:t>
            </w:r>
          </w:p>
          <w:p w:rsidR="0097167C" w:rsidRDefault="003E6E15">
            <w:pPr>
              <w:rPr>
                <w:lang w:eastAsia="zh-CN"/>
              </w:rPr>
            </w:pPr>
            <w:r>
              <w:rPr>
                <w:rStyle w:val="normaltextrun"/>
                <w:b/>
                <w:bCs/>
                <w:color w:val="000000"/>
                <w:shd w:val="clear" w:color="auto" w:fill="FFFFFF"/>
              </w:rPr>
              <w:t xml:space="preserve">Observation #7: </w:t>
            </w:r>
            <w:r>
              <w:rPr>
                <w:rStyle w:val="normaltextrun"/>
                <w:color w:val="000000"/>
                <w:shd w:val="clear" w:color="auto" w:fill="FFFFFF"/>
              </w:rPr>
              <w:t xml:space="preserve">The following observations were noted from the simulation results: </w:t>
            </w:r>
          </w:p>
          <w:p w:rsidR="0097167C" w:rsidRDefault="003E6E15">
            <w:pPr>
              <w:pStyle w:val="RAN4observation"/>
              <w:numPr>
                <w:ilvl w:val="0"/>
                <w:numId w:val="8"/>
              </w:numPr>
            </w:pPr>
            <w:r>
              <w:lastRenderedPageBreak/>
              <w:t xml:space="preserve">When SCS = 15 kHz and until TO &lt;= 97% of CP (i.e., until TO &lt;= 4.5493 us), the PDSCH BLER performance is below 10% and the degradation of BLER (compared to 0% of CP case) is &lt; 1 </w:t>
            </w:r>
            <w:proofErr w:type="spellStart"/>
            <w:r>
              <w:t>dB.</w:t>
            </w:r>
            <w:proofErr w:type="spellEnd"/>
            <w:r>
              <w:t xml:space="preserve">  </w:t>
            </w:r>
          </w:p>
          <w:p w:rsidR="0097167C" w:rsidRDefault="003E6E15">
            <w:pPr>
              <w:pStyle w:val="RAN4observation"/>
              <w:numPr>
                <w:ilvl w:val="0"/>
                <w:numId w:val="8"/>
              </w:numPr>
            </w:pPr>
            <w:r>
              <w:t xml:space="preserve">When SCS = 30 kHz and until TO &lt;= 97% of CP (i.e., until TO &lt;= 2,2698 us), the PDSCH BLER performance is below 10% and the degradation of BLER (compared to 0% of CP case) is &lt; 1 </w:t>
            </w:r>
            <w:proofErr w:type="spellStart"/>
            <w:r>
              <w:t>dB.</w:t>
            </w:r>
            <w:proofErr w:type="spellEnd"/>
            <w:r>
              <w:t xml:space="preserve">  </w:t>
            </w:r>
          </w:p>
          <w:p w:rsidR="0097167C" w:rsidRDefault="003E6E15">
            <w:pPr>
              <w:pStyle w:val="RAN4observation"/>
              <w:numPr>
                <w:ilvl w:val="0"/>
                <w:numId w:val="8"/>
              </w:numPr>
            </w:pPr>
            <w:r>
              <w:t xml:space="preserve">For both SCS = 15 kHz and 30 kHz cases, when TO estimation and compensation is enabled, we can observe that the PDSCH BLER performance is within an acceptable range (i.e., below 10%) until TO is 97% of CP, and the degradation of BLER compared to 0% CP is &lt; 1 </w:t>
            </w:r>
            <w:proofErr w:type="spellStart"/>
            <w:r>
              <w:t>dB.</w:t>
            </w:r>
            <w:proofErr w:type="spellEnd"/>
          </w:p>
          <w:p w:rsidR="0097167C" w:rsidRDefault="003E6E15">
            <w:pPr>
              <w:jc w:val="both"/>
              <w:rPr>
                <w:b/>
                <w:bCs/>
                <w:lang w:eastAsia="zh-CN"/>
              </w:rPr>
            </w:pPr>
            <w:r>
              <w:rPr>
                <w:rFonts w:hint="eastAsia"/>
                <w:b/>
                <w:bCs/>
                <w:lang w:eastAsia="zh-CN"/>
              </w:rPr>
              <w:t>P</w:t>
            </w:r>
            <w:r>
              <w:rPr>
                <w:b/>
                <w:bCs/>
                <w:lang w:eastAsia="zh-CN"/>
              </w:rPr>
              <w:t xml:space="preserve">roposal 10: RAN4 to discuss the </w:t>
            </w:r>
            <w:proofErr w:type="spellStart"/>
            <w:r>
              <w:rPr>
                <w:b/>
                <w:bCs/>
                <w:lang w:eastAsia="zh-CN"/>
              </w:rPr>
              <w:t>SCell</w:t>
            </w:r>
            <w:proofErr w:type="spellEnd"/>
            <w:r>
              <w:rPr>
                <w:b/>
                <w:bCs/>
                <w:lang w:eastAsia="zh-CN"/>
              </w:rPr>
              <w:t xml:space="preserve"> activation delay for activating an inter-band co-located SSB-less </w:t>
            </w:r>
            <w:proofErr w:type="spellStart"/>
            <w:r>
              <w:rPr>
                <w:b/>
                <w:bCs/>
                <w:lang w:eastAsia="zh-CN"/>
              </w:rPr>
              <w:t>SCell</w:t>
            </w:r>
            <w:proofErr w:type="spellEnd"/>
            <w:r>
              <w:rPr>
                <w:b/>
                <w:bCs/>
                <w:lang w:eastAsia="zh-CN"/>
              </w:rPr>
              <w:t xml:space="preserve"> after the UE activation behaviour under certain side conditions is clarified. </w:t>
            </w:r>
          </w:p>
          <w:p w:rsidR="0097167C" w:rsidRDefault="003E6E15">
            <w:pPr>
              <w:jc w:val="both"/>
              <w:rPr>
                <w:lang w:eastAsia="zh-CN"/>
              </w:rPr>
            </w:pPr>
            <w:r>
              <w:rPr>
                <w:rFonts w:hint="eastAsia"/>
                <w:b/>
                <w:bCs/>
                <w:lang w:eastAsia="zh-CN"/>
              </w:rPr>
              <w:t>O</w:t>
            </w:r>
            <w:r>
              <w:rPr>
                <w:b/>
                <w:bCs/>
                <w:lang w:eastAsia="zh-CN"/>
              </w:rPr>
              <w:t>bservation #8:</w:t>
            </w:r>
            <w:r>
              <w:rPr>
                <w:lang w:eastAsia="zh-CN"/>
              </w:rPr>
              <w:t xml:space="preserve"> In SSB-less </w:t>
            </w:r>
            <w:proofErr w:type="spellStart"/>
            <w:r>
              <w:rPr>
                <w:lang w:eastAsia="zh-CN"/>
              </w:rPr>
              <w:t>SCell</w:t>
            </w:r>
            <w:proofErr w:type="spellEnd"/>
            <w:r>
              <w:rPr>
                <w:lang w:eastAsia="zh-CN"/>
              </w:rPr>
              <w:t xml:space="preserve"> operation, there is no SSB transmission hence not available for L1/L3 measurement. </w:t>
            </w:r>
          </w:p>
          <w:p w:rsidR="0097167C" w:rsidRDefault="003E6E15">
            <w:pPr>
              <w:rPr>
                <w:b/>
                <w:bCs/>
                <w:lang w:eastAsia="zh-CN"/>
              </w:rPr>
            </w:pPr>
            <w:r>
              <w:rPr>
                <w:rFonts w:hint="eastAsia"/>
                <w:b/>
                <w:bCs/>
                <w:lang w:eastAsia="zh-CN"/>
              </w:rPr>
              <w:t>P</w:t>
            </w:r>
            <w:r>
              <w:rPr>
                <w:b/>
                <w:bCs/>
                <w:lang w:eastAsia="zh-CN"/>
              </w:rPr>
              <w:t xml:space="preserve">roposal 11: The UE is not required to perform SSB-based L1/L3 measurements on the SSB-less </w:t>
            </w:r>
            <w:proofErr w:type="spellStart"/>
            <w:r>
              <w:rPr>
                <w:b/>
                <w:bCs/>
                <w:lang w:eastAsia="zh-CN"/>
              </w:rPr>
              <w:t>SCells</w:t>
            </w:r>
            <w:proofErr w:type="spellEnd"/>
            <w:r>
              <w:rPr>
                <w:b/>
                <w:bCs/>
                <w:lang w:eastAsia="zh-CN"/>
              </w:rPr>
              <w:t>.</w:t>
            </w:r>
          </w:p>
          <w:p w:rsidR="0097167C" w:rsidRDefault="003E6E15">
            <w:pPr>
              <w:jc w:val="both"/>
              <w:rPr>
                <w:lang w:eastAsia="zh-CN"/>
              </w:rPr>
            </w:pPr>
            <w:r>
              <w:rPr>
                <w:b/>
                <w:bCs/>
                <w:lang w:eastAsia="zh-CN"/>
              </w:rPr>
              <w:t>Observation #9:</w:t>
            </w:r>
            <w:r>
              <w:rPr>
                <w:lang w:eastAsia="zh-CN"/>
              </w:rPr>
              <w:t xml:space="preserve"> CSI-RS based L1/L3 measurements are up to network configuration. </w:t>
            </w:r>
          </w:p>
          <w:p w:rsidR="0097167C" w:rsidRDefault="003E6E15">
            <w:pPr>
              <w:jc w:val="both"/>
              <w:rPr>
                <w:lang w:eastAsia="zh-CN"/>
              </w:rPr>
            </w:pPr>
            <w:r>
              <w:rPr>
                <w:rFonts w:hint="eastAsia"/>
                <w:b/>
                <w:bCs/>
                <w:lang w:eastAsia="zh-CN"/>
              </w:rPr>
              <w:t>P</w:t>
            </w:r>
            <w:r>
              <w:rPr>
                <w:b/>
                <w:bCs/>
                <w:lang w:eastAsia="zh-CN"/>
              </w:rPr>
              <w:t xml:space="preserve">roposal 12: RAN4 needs to discuss the impact on the CSI-RS based L1/L3 measurement requirements due to SSB-less </w:t>
            </w:r>
            <w:proofErr w:type="spellStart"/>
            <w:r>
              <w:rPr>
                <w:b/>
                <w:bCs/>
                <w:lang w:eastAsia="zh-CN"/>
              </w:rPr>
              <w:t>SCell</w:t>
            </w:r>
            <w:proofErr w:type="spellEnd"/>
            <w:r>
              <w:rPr>
                <w:b/>
                <w:bCs/>
                <w:lang w:eastAsia="zh-CN"/>
              </w:rPr>
              <w:t xml:space="preserve"> operation.</w:t>
            </w:r>
          </w:p>
          <w:p w:rsidR="0097167C" w:rsidRDefault="0097167C">
            <w:pPr>
              <w:spacing w:beforeLines="50" w:before="120"/>
              <w:rPr>
                <w:b/>
              </w:rPr>
            </w:pPr>
          </w:p>
        </w:tc>
      </w:tr>
      <w:tr w:rsidR="0097167C">
        <w:trPr>
          <w:trHeight w:val="468"/>
        </w:trPr>
        <w:tc>
          <w:tcPr>
            <w:tcW w:w="1255" w:type="dxa"/>
          </w:tcPr>
          <w:p w:rsidR="0097167C" w:rsidRDefault="003E6E15">
            <w:pPr>
              <w:spacing w:before="120" w:after="120"/>
            </w:pPr>
            <w:r>
              <w:rPr>
                <w:color w:val="000000"/>
              </w:rPr>
              <w:lastRenderedPageBreak/>
              <w:t>R4-2315521</w:t>
            </w:r>
          </w:p>
        </w:tc>
        <w:tc>
          <w:tcPr>
            <w:tcW w:w="1440" w:type="dxa"/>
          </w:tcPr>
          <w:p w:rsidR="0097167C" w:rsidRDefault="003E6E15">
            <w:pPr>
              <w:spacing w:before="120" w:after="120"/>
            </w:pPr>
            <w:r>
              <w:t>Nokia, Nokia Shanghai Bell</w:t>
            </w:r>
          </w:p>
        </w:tc>
        <w:tc>
          <w:tcPr>
            <w:tcW w:w="6936" w:type="dxa"/>
          </w:tcPr>
          <w:p w:rsidR="0097167C" w:rsidRDefault="003E6E15">
            <w:pPr>
              <w:pStyle w:val="RAN4observation"/>
              <w:numPr>
                <w:ilvl w:val="0"/>
                <w:numId w:val="9"/>
              </w:numPr>
            </w:pPr>
            <w:r>
              <w:t xml:space="preserve">When SCS = 15 kHz and until TO &lt;= 97% of CP (i.e., until TO &lt;= 4.5493 us), the PDSCH BLER performance is below 10% and the degradation of BLER (compared to 0% CP) is &lt; 1 </w:t>
            </w:r>
            <w:proofErr w:type="spellStart"/>
            <w:r>
              <w:t>dB.</w:t>
            </w:r>
            <w:proofErr w:type="spellEnd"/>
            <w:r>
              <w:t xml:space="preserve">  </w:t>
            </w:r>
            <w:r>
              <w:br/>
            </w:r>
          </w:p>
          <w:p w:rsidR="0097167C" w:rsidRDefault="003E6E15">
            <w:pPr>
              <w:pStyle w:val="RAN4observation"/>
              <w:numPr>
                <w:ilvl w:val="0"/>
                <w:numId w:val="9"/>
              </w:numPr>
            </w:pPr>
            <w:r>
              <w:t xml:space="preserve">When SCS = 30 kHz and until TO &lt;= 97% of CP (i.e., until TO &lt;= 2,2698 us), the PDSCH BLER performance is below 10% and the degradation of BLER (compared to 0% CP) is &lt; 1 </w:t>
            </w:r>
            <w:proofErr w:type="spellStart"/>
            <w:r>
              <w:t>dB.</w:t>
            </w:r>
            <w:proofErr w:type="spellEnd"/>
            <w:r>
              <w:t xml:space="preserve">  </w:t>
            </w:r>
            <w:r>
              <w:br/>
            </w:r>
          </w:p>
          <w:p w:rsidR="0097167C" w:rsidRDefault="003E6E15">
            <w:pPr>
              <w:spacing w:before="120" w:after="120"/>
              <w:rPr>
                <w:b/>
              </w:rPr>
            </w:pPr>
            <w:r>
              <w:rPr>
                <w:rFonts w:eastAsia="Calibri"/>
                <w:b/>
                <w:lang w:val="en-US"/>
              </w:rPr>
              <w:t>Observation 3:</w:t>
            </w:r>
            <w:r>
              <w:rPr>
                <w:rFonts w:eastAsia="Calibri"/>
                <w:lang w:val="en-US"/>
              </w:rPr>
              <w:t xml:space="preserve"> For both SCS = 15 kHz and 30 kHz cases, when TO estimation and compensation is enabled, we can observe that the PDSCH BLER performance is within an acceptable range (i.e., below 10%) until TO is 97% of CP, and the degradation of BLER compared to 0% CP is &lt; 1 </w:t>
            </w:r>
            <w:proofErr w:type="spellStart"/>
            <w:r>
              <w:rPr>
                <w:rFonts w:eastAsia="Calibri"/>
                <w:lang w:val="en-US"/>
              </w:rPr>
              <w:t>dB.</w:t>
            </w:r>
            <w:proofErr w:type="spellEnd"/>
          </w:p>
        </w:tc>
      </w:tr>
      <w:tr w:rsidR="0097167C">
        <w:trPr>
          <w:trHeight w:val="468"/>
        </w:trPr>
        <w:tc>
          <w:tcPr>
            <w:tcW w:w="1255" w:type="dxa"/>
          </w:tcPr>
          <w:p w:rsidR="0097167C" w:rsidRDefault="003E6E15">
            <w:pPr>
              <w:spacing w:before="120" w:after="120"/>
            </w:pPr>
            <w:r>
              <w:rPr>
                <w:color w:val="000000"/>
              </w:rPr>
              <w:t>R4-2315666</w:t>
            </w:r>
          </w:p>
        </w:tc>
        <w:tc>
          <w:tcPr>
            <w:tcW w:w="1440" w:type="dxa"/>
          </w:tcPr>
          <w:p w:rsidR="0097167C" w:rsidRDefault="003E6E15">
            <w:pPr>
              <w:spacing w:before="120" w:after="120"/>
            </w:pPr>
            <w:r>
              <w:t xml:space="preserve">Huawei, </w:t>
            </w:r>
            <w:proofErr w:type="spellStart"/>
            <w:r>
              <w:t>HiSilicon</w:t>
            </w:r>
            <w:proofErr w:type="spellEnd"/>
          </w:p>
        </w:tc>
        <w:tc>
          <w:tcPr>
            <w:tcW w:w="6936" w:type="dxa"/>
          </w:tcPr>
          <w:p w:rsidR="0097167C" w:rsidRDefault="003E6E15">
            <w:pPr>
              <w:rPr>
                <w:rFonts w:eastAsiaTheme="minorEastAsia"/>
                <w:b/>
                <w:lang w:val="en-US" w:eastAsia="zh-CN"/>
              </w:rPr>
            </w:pPr>
            <w:r>
              <w:rPr>
                <w:rFonts w:eastAsiaTheme="minorEastAsia"/>
                <w:b/>
                <w:lang w:val="en-US" w:eastAsia="zh-CN"/>
              </w:rPr>
              <w:t>Proposal 1: Confirm the agreement:</w:t>
            </w:r>
            <w:r>
              <w:t xml:space="preserve"> </w:t>
            </w:r>
            <w:r>
              <w:rPr>
                <w:rFonts w:eastAsiaTheme="minorEastAsia"/>
                <w:b/>
                <w:lang w:val="en-US" w:eastAsia="zh-CN"/>
              </w:rPr>
              <w:t xml:space="preserve">Define requirements for RTD </w:t>
            </w:r>
            <w:r>
              <w:rPr>
                <w:rFonts w:eastAsiaTheme="minorEastAsia" w:hint="eastAsia"/>
                <w:b/>
                <w:lang w:val="en-US" w:eastAsia="zh-CN"/>
              </w:rPr>
              <w:t>≤</w:t>
            </w:r>
            <w:r>
              <w:rPr>
                <w:rFonts w:eastAsiaTheme="minorEastAsia"/>
                <w:b/>
                <w:lang w:val="en-US" w:eastAsia="zh-CN"/>
              </w:rPr>
              <w:t xml:space="preserve"> CP where</w:t>
            </w:r>
            <w:r>
              <w:rPr>
                <w:rFonts w:eastAsiaTheme="minorEastAsia" w:hint="eastAsia"/>
                <w:b/>
                <w:lang w:val="en-US" w:eastAsia="zh-CN"/>
              </w:rPr>
              <w:t xml:space="preserve"> </w:t>
            </w:r>
            <w:r>
              <w:rPr>
                <w:rFonts w:eastAsiaTheme="minorEastAsia"/>
                <w:b/>
                <w:lang w:val="en-US" w:eastAsia="zh-CN"/>
              </w:rPr>
              <w:t xml:space="preserve">the CP corresponding to the SSB-less </w:t>
            </w:r>
            <w:proofErr w:type="spellStart"/>
            <w:r>
              <w:rPr>
                <w:rFonts w:eastAsiaTheme="minorEastAsia"/>
                <w:b/>
                <w:lang w:val="en-US" w:eastAsia="zh-CN"/>
              </w:rPr>
              <w:t>SCell</w:t>
            </w:r>
            <w:proofErr w:type="spellEnd"/>
            <w:r>
              <w:rPr>
                <w:rFonts w:eastAsiaTheme="minorEastAsia"/>
                <w:b/>
                <w:lang w:val="en-US" w:eastAsia="zh-CN"/>
              </w:rPr>
              <w:t xml:space="preserve"> SCS.</w:t>
            </w:r>
          </w:p>
          <w:p w:rsidR="0097167C" w:rsidRDefault="003E6E15">
            <w:pPr>
              <w:jc w:val="both"/>
              <w:rPr>
                <w:rFonts w:eastAsiaTheme="minorEastAsia"/>
                <w:b/>
                <w:lang w:val="en-US" w:eastAsia="zh-CN"/>
              </w:rPr>
            </w:pPr>
            <w:r>
              <w:rPr>
                <w:rFonts w:eastAsiaTheme="minorEastAsia"/>
                <w:b/>
                <w:lang w:val="en-US" w:eastAsia="zh-CN"/>
              </w:rPr>
              <w:t xml:space="preserve">Proposal 2: When Received power difference between SSB-less </w:t>
            </w:r>
            <w:proofErr w:type="spellStart"/>
            <w:r>
              <w:rPr>
                <w:rFonts w:eastAsiaTheme="minorEastAsia"/>
                <w:b/>
                <w:lang w:val="en-US" w:eastAsia="zh-CN"/>
              </w:rPr>
              <w:t>SCell</w:t>
            </w:r>
            <w:proofErr w:type="spellEnd"/>
            <w:r>
              <w:rPr>
                <w:rFonts w:eastAsiaTheme="minorEastAsia"/>
                <w:b/>
                <w:lang w:val="en-US" w:eastAsia="zh-CN"/>
              </w:rPr>
              <w:t xml:space="preserve"> and reference cell within 6dB, no additional time is needed for AGC adjustment.</w:t>
            </w:r>
          </w:p>
          <w:p w:rsidR="0097167C" w:rsidRDefault="003E6E15">
            <w:pPr>
              <w:jc w:val="both"/>
              <w:rPr>
                <w:rFonts w:eastAsiaTheme="minorEastAsia"/>
                <w:b/>
                <w:lang w:val="en-US" w:eastAsia="zh-CN"/>
              </w:rPr>
            </w:pPr>
            <w:r>
              <w:rPr>
                <w:rFonts w:eastAsiaTheme="minorEastAsia"/>
                <w:b/>
                <w:lang w:eastAsia="zh-CN"/>
              </w:rPr>
              <w:t>Proposal 3:</w:t>
            </w:r>
            <w:r>
              <w:rPr>
                <w:rFonts w:eastAsiaTheme="minorEastAsia"/>
                <w:b/>
                <w:lang w:val="en-US" w:eastAsia="zh-CN"/>
              </w:rPr>
              <w:t xml:space="preserve"> When Received power difference between SSB-less </w:t>
            </w:r>
            <w:proofErr w:type="spellStart"/>
            <w:r>
              <w:rPr>
                <w:rFonts w:eastAsiaTheme="minorEastAsia"/>
                <w:b/>
                <w:lang w:val="en-US" w:eastAsia="zh-CN"/>
              </w:rPr>
              <w:t>SCell</w:t>
            </w:r>
            <w:proofErr w:type="spellEnd"/>
            <w:r>
              <w:rPr>
                <w:rFonts w:eastAsiaTheme="minorEastAsia"/>
                <w:b/>
                <w:lang w:val="en-US" w:eastAsia="zh-CN"/>
              </w:rPr>
              <w:t xml:space="preserve"> and reference cell less than 25dB, AGC is performed based on TRS/ATRS and additional time is needed </w:t>
            </w:r>
            <w:r>
              <w:rPr>
                <w:rFonts w:eastAsiaTheme="minorEastAsia" w:hint="eastAsia"/>
                <w:b/>
                <w:lang w:val="en-US" w:eastAsia="zh-CN"/>
              </w:rPr>
              <w:t>fo</w:t>
            </w:r>
            <w:r>
              <w:rPr>
                <w:rFonts w:eastAsiaTheme="minorEastAsia"/>
                <w:b/>
                <w:lang w:val="en-US" w:eastAsia="zh-CN"/>
              </w:rPr>
              <w:t>r AGC.</w:t>
            </w:r>
          </w:p>
          <w:p w:rsidR="0097167C" w:rsidRDefault="003E6E15">
            <w:pPr>
              <w:jc w:val="both"/>
              <w:rPr>
                <w:rFonts w:eastAsiaTheme="minorEastAsia"/>
                <w:b/>
                <w:lang w:eastAsia="zh-CN"/>
              </w:rPr>
            </w:pPr>
            <w:r>
              <w:rPr>
                <w:rFonts w:eastAsiaTheme="minorEastAsia"/>
                <w:b/>
                <w:lang w:eastAsia="zh-CN"/>
              </w:rPr>
              <w:t xml:space="preserve">Proposal 4: As UE reports supporting SSB-less operation by per band combination, the frequency domain separation is not supposed to be as a side condition of requirements. </w:t>
            </w:r>
          </w:p>
          <w:p w:rsidR="0097167C" w:rsidRDefault="003E6E15">
            <w:pPr>
              <w:jc w:val="both"/>
              <w:rPr>
                <w:rFonts w:eastAsiaTheme="minorEastAsia"/>
                <w:b/>
                <w:lang w:val="en-US" w:eastAsia="zh-CN"/>
              </w:rPr>
            </w:pPr>
            <w:r>
              <w:rPr>
                <w:rFonts w:eastAsiaTheme="minorEastAsia"/>
                <w:b/>
                <w:lang w:val="en-US" w:eastAsia="zh-CN"/>
              </w:rPr>
              <w:t>Proposal 5: The QCL relation is supposed to be:</w:t>
            </w:r>
          </w:p>
          <w:p w:rsidR="0097167C" w:rsidRDefault="003E6E15">
            <w:pPr>
              <w:jc w:val="both"/>
              <w:rPr>
                <w:rFonts w:eastAsiaTheme="minorEastAsia"/>
                <w:b/>
                <w:lang w:val="en-US" w:eastAsia="zh-CN"/>
              </w:rPr>
            </w:pPr>
            <w:r>
              <w:rPr>
                <w:rFonts w:eastAsiaTheme="minorEastAsia"/>
                <w:b/>
                <w:lang w:val="en-US" w:eastAsia="zh-CN"/>
              </w:rPr>
              <w:t xml:space="preserve">The RS(s) of </w:t>
            </w:r>
            <w:proofErr w:type="spellStart"/>
            <w:r>
              <w:rPr>
                <w:rFonts w:eastAsiaTheme="minorEastAsia"/>
                <w:b/>
                <w:lang w:val="en-US" w:eastAsia="zh-CN"/>
              </w:rPr>
              <w:t>SCell</w:t>
            </w:r>
            <w:proofErr w:type="spellEnd"/>
            <w:r>
              <w:rPr>
                <w:rFonts w:eastAsiaTheme="minorEastAsia"/>
                <w:b/>
                <w:lang w:val="en-US" w:eastAsia="zh-CN"/>
              </w:rPr>
              <w:t xml:space="preserve"> being activated is (are) QCL-</w:t>
            </w:r>
            <w:proofErr w:type="spellStart"/>
            <w:r>
              <w:rPr>
                <w:rFonts w:eastAsiaTheme="minorEastAsia"/>
                <w:b/>
                <w:lang w:val="en-US" w:eastAsia="zh-CN"/>
              </w:rPr>
              <w:t>TypeA</w:t>
            </w:r>
            <w:proofErr w:type="spellEnd"/>
            <w:r>
              <w:rPr>
                <w:rFonts w:eastAsiaTheme="minorEastAsia"/>
                <w:b/>
                <w:lang w:val="en-US" w:eastAsia="zh-CN"/>
              </w:rPr>
              <w:t xml:space="preserve"> with TRS(s) of the SSB-less </w:t>
            </w:r>
            <w:proofErr w:type="spellStart"/>
            <w:r>
              <w:rPr>
                <w:rFonts w:eastAsiaTheme="minorEastAsia"/>
                <w:b/>
                <w:lang w:val="en-US" w:eastAsia="zh-CN"/>
              </w:rPr>
              <w:t>SCell</w:t>
            </w:r>
            <w:proofErr w:type="spellEnd"/>
            <w:r>
              <w:rPr>
                <w:rFonts w:eastAsiaTheme="minorEastAsia"/>
                <w:b/>
                <w:lang w:val="en-US" w:eastAsia="zh-CN"/>
              </w:rPr>
              <w:t xml:space="preserve">, and the TRS(s) of the </w:t>
            </w:r>
            <w:proofErr w:type="spellStart"/>
            <w:r>
              <w:rPr>
                <w:rFonts w:eastAsiaTheme="minorEastAsia"/>
                <w:b/>
                <w:lang w:val="en-US" w:eastAsia="zh-CN"/>
              </w:rPr>
              <w:t>SCell</w:t>
            </w:r>
            <w:proofErr w:type="spellEnd"/>
            <w:r>
              <w:rPr>
                <w:rFonts w:eastAsiaTheme="minorEastAsia"/>
                <w:b/>
                <w:lang w:val="en-US" w:eastAsia="zh-CN"/>
              </w:rPr>
              <w:t xml:space="preserve"> being activated is (are) further QCL-</w:t>
            </w:r>
            <w:proofErr w:type="spellStart"/>
            <w:r>
              <w:rPr>
                <w:rFonts w:eastAsiaTheme="minorEastAsia"/>
                <w:b/>
                <w:lang w:val="en-US" w:eastAsia="zh-CN"/>
              </w:rPr>
              <w:t>TypeC</w:t>
            </w:r>
            <w:proofErr w:type="spellEnd"/>
            <w:r>
              <w:rPr>
                <w:rFonts w:eastAsiaTheme="minorEastAsia"/>
                <w:b/>
                <w:lang w:val="en-US" w:eastAsia="zh-CN"/>
              </w:rPr>
              <w:t xml:space="preserve"> with SSB(s) of reference cell on different band.</w:t>
            </w:r>
          </w:p>
          <w:p w:rsidR="0097167C" w:rsidRDefault="003E6E15">
            <w:pPr>
              <w:jc w:val="both"/>
              <w:rPr>
                <w:rFonts w:eastAsiaTheme="minorEastAsia"/>
                <w:b/>
                <w:lang w:val="en-US" w:eastAsia="zh-CN"/>
              </w:rPr>
            </w:pPr>
            <w:r>
              <w:rPr>
                <w:rFonts w:eastAsiaTheme="minorEastAsia" w:hint="eastAsia"/>
                <w:b/>
                <w:lang w:val="en-US" w:eastAsia="zh-CN"/>
              </w:rPr>
              <w:lastRenderedPageBreak/>
              <w:t>P</w:t>
            </w:r>
            <w:r>
              <w:rPr>
                <w:rFonts w:eastAsiaTheme="minorEastAsia"/>
                <w:b/>
                <w:lang w:val="en-US" w:eastAsia="zh-CN"/>
              </w:rPr>
              <w:t>roposal 6:</w:t>
            </w:r>
            <w:r>
              <w:t xml:space="preserve"> </w:t>
            </w:r>
            <w:r>
              <w:rPr>
                <w:rFonts w:eastAsiaTheme="minorEastAsia"/>
                <w:b/>
                <w:lang w:val="en-US" w:eastAsia="zh-CN"/>
              </w:rPr>
              <w:t>Network can inform UE which is reference cell through TCI state where TRS on the SSB-less cell is QCL-C with SSB on the reference serving cell.</w:t>
            </w:r>
          </w:p>
          <w:p w:rsidR="0097167C" w:rsidRDefault="003E6E15">
            <w:pPr>
              <w:jc w:val="both"/>
              <w:rPr>
                <w:rFonts w:eastAsiaTheme="minorEastAsia"/>
                <w:b/>
                <w:lang w:val="en-US" w:eastAsia="zh-CN"/>
              </w:rPr>
            </w:pPr>
            <w:r>
              <w:rPr>
                <w:rFonts w:eastAsiaTheme="minorEastAsia"/>
                <w:b/>
                <w:lang w:val="en-US" w:eastAsia="zh-CN"/>
              </w:rPr>
              <w:t xml:space="preserve">Proposal 7: ATRS can be configured on SSB-less </w:t>
            </w:r>
            <w:proofErr w:type="spellStart"/>
            <w:r>
              <w:rPr>
                <w:rFonts w:eastAsiaTheme="minorEastAsia"/>
                <w:b/>
                <w:lang w:val="en-US" w:eastAsia="zh-CN"/>
              </w:rPr>
              <w:t>SCell</w:t>
            </w:r>
            <w:proofErr w:type="spellEnd"/>
            <w:r>
              <w:rPr>
                <w:rFonts w:eastAsiaTheme="minorEastAsia"/>
                <w:b/>
                <w:lang w:val="en-US" w:eastAsia="zh-CN"/>
              </w:rPr>
              <w:t xml:space="preserve"> and is used to fasten </w:t>
            </w:r>
            <w:proofErr w:type="spellStart"/>
            <w:r>
              <w:rPr>
                <w:rFonts w:eastAsiaTheme="minorEastAsia"/>
                <w:b/>
                <w:lang w:val="en-US" w:eastAsia="zh-CN"/>
              </w:rPr>
              <w:t>SCell</w:t>
            </w:r>
            <w:proofErr w:type="spellEnd"/>
            <w:r>
              <w:rPr>
                <w:rFonts w:eastAsiaTheme="minorEastAsia"/>
                <w:b/>
                <w:lang w:val="en-US" w:eastAsia="zh-CN"/>
              </w:rPr>
              <w:t xml:space="preserve"> activation.</w:t>
            </w:r>
          </w:p>
          <w:p w:rsidR="0097167C" w:rsidRDefault="003E6E15">
            <w:pPr>
              <w:jc w:val="both"/>
              <w:rPr>
                <w:rFonts w:eastAsiaTheme="minorEastAsia"/>
                <w:b/>
                <w:lang w:eastAsia="zh-CN"/>
              </w:rPr>
            </w:pPr>
            <w:r>
              <w:rPr>
                <w:rFonts w:eastAsiaTheme="minorEastAsia" w:hint="eastAsia"/>
                <w:b/>
                <w:lang w:val="en-US" w:eastAsia="zh-CN"/>
              </w:rPr>
              <w:t>P</w:t>
            </w:r>
            <w:r>
              <w:rPr>
                <w:rFonts w:eastAsiaTheme="minorEastAsia"/>
                <w:b/>
                <w:lang w:val="en-US" w:eastAsia="zh-CN"/>
              </w:rPr>
              <w:t>roposal 8:</w:t>
            </w:r>
            <w:r>
              <w:rPr>
                <w:rFonts w:eastAsiaTheme="minorEastAsia"/>
                <w:b/>
                <w:lang w:eastAsia="zh-CN"/>
              </w:rPr>
              <w:t xml:space="preserve"> </w:t>
            </w:r>
          </w:p>
          <w:p w:rsidR="0097167C" w:rsidRDefault="003E6E15">
            <w:pPr>
              <w:ind w:leftChars="100" w:left="200"/>
              <w:jc w:val="both"/>
              <w:rPr>
                <w:b/>
                <w:lang w:val="en-US" w:eastAsia="zh-CN"/>
              </w:rPr>
            </w:pPr>
            <w:r>
              <w:rPr>
                <w:rFonts w:eastAsiaTheme="minorEastAsia"/>
                <w:b/>
                <w:lang w:eastAsia="zh-CN"/>
              </w:rPr>
              <w:t xml:space="preserve">Under side condition of less than CP RTD and within 6dB power difference, </w:t>
            </w:r>
            <w:proofErr w:type="spellStart"/>
            <w:r>
              <w:rPr>
                <w:b/>
                <w:lang w:val="en-US" w:eastAsia="zh-CN"/>
              </w:rPr>
              <w:t>T</w:t>
            </w:r>
            <w:r>
              <w:rPr>
                <w:b/>
                <w:vertAlign w:val="subscript"/>
                <w:lang w:val="en-US" w:eastAsia="zh-CN"/>
              </w:rPr>
              <w:t>activation_time</w:t>
            </w:r>
            <w:proofErr w:type="spellEnd"/>
            <w:r>
              <w:rPr>
                <w:b/>
                <w:lang w:val="en-US" w:eastAsia="zh-CN"/>
              </w:rPr>
              <w:t xml:space="preserve"> is </w:t>
            </w:r>
            <w:proofErr w:type="spellStart"/>
            <w:r>
              <w:rPr>
                <w:b/>
                <w:lang w:val="en-US" w:eastAsia="zh-CN"/>
              </w:rPr>
              <w:t>T</w:t>
            </w:r>
            <w:r>
              <w:rPr>
                <w:b/>
                <w:vertAlign w:val="subscript"/>
                <w:lang w:val="en-US" w:eastAsia="zh-CN"/>
              </w:rPr>
              <w:t>first_TRS</w:t>
            </w:r>
            <w:proofErr w:type="spellEnd"/>
            <w:r>
              <w:rPr>
                <w:b/>
                <w:vertAlign w:val="subscript"/>
                <w:lang w:val="en-US" w:eastAsia="zh-CN"/>
              </w:rPr>
              <w:t xml:space="preserve"> </w:t>
            </w:r>
            <w:r>
              <w:rPr>
                <w:b/>
                <w:lang w:val="en-US" w:eastAsia="zh-CN"/>
              </w:rPr>
              <w:t xml:space="preserve">+3 </w:t>
            </w:r>
            <w:proofErr w:type="spellStart"/>
            <w:r>
              <w:rPr>
                <w:b/>
                <w:lang w:val="en-US" w:eastAsia="zh-CN"/>
              </w:rPr>
              <w:t>ms</w:t>
            </w:r>
            <w:proofErr w:type="spellEnd"/>
            <w:r>
              <w:rPr>
                <w:b/>
                <w:lang w:val="en-US" w:eastAsia="zh-CN"/>
              </w:rPr>
              <w:t xml:space="preserve"> or T</w:t>
            </w:r>
            <w:r>
              <w:rPr>
                <w:b/>
                <w:vertAlign w:val="subscript"/>
                <w:lang w:val="en-US" w:eastAsia="zh-CN"/>
              </w:rPr>
              <w:t>first_ATRS</w:t>
            </w:r>
            <w:r>
              <w:rPr>
                <w:b/>
                <w:lang w:val="en-US" w:eastAsia="zh-CN"/>
              </w:rPr>
              <w:t xml:space="preserve">+3 </w:t>
            </w:r>
            <w:proofErr w:type="spellStart"/>
            <w:r>
              <w:rPr>
                <w:b/>
                <w:lang w:val="en-US" w:eastAsia="zh-CN"/>
              </w:rPr>
              <w:t>ms.</w:t>
            </w:r>
            <w:proofErr w:type="spellEnd"/>
          </w:p>
          <w:p w:rsidR="0097167C" w:rsidRDefault="003E6E15">
            <w:pPr>
              <w:ind w:leftChars="100" w:left="200"/>
              <w:jc w:val="both"/>
              <w:rPr>
                <w:rFonts w:eastAsiaTheme="minorEastAsia"/>
                <w:lang w:eastAsia="zh-CN"/>
              </w:rPr>
            </w:pPr>
            <w:r>
              <w:rPr>
                <w:rFonts w:eastAsiaTheme="minorEastAsia"/>
                <w:b/>
                <w:lang w:eastAsia="zh-CN"/>
              </w:rPr>
              <w:t xml:space="preserve">Under side condition of less than CP RTD and within 25dB power difference, </w:t>
            </w:r>
            <w:proofErr w:type="spellStart"/>
            <w:r>
              <w:rPr>
                <w:b/>
                <w:lang w:val="en-US" w:eastAsia="zh-CN"/>
              </w:rPr>
              <w:t>T</w:t>
            </w:r>
            <w:r>
              <w:rPr>
                <w:b/>
                <w:vertAlign w:val="subscript"/>
                <w:lang w:val="en-US" w:eastAsia="zh-CN"/>
              </w:rPr>
              <w:t>activation_time</w:t>
            </w:r>
            <w:proofErr w:type="spellEnd"/>
            <w:r>
              <w:rPr>
                <w:b/>
                <w:lang w:val="en-US" w:eastAsia="zh-CN"/>
              </w:rPr>
              <w:t xml:space="preserve"> is </w:t>
            </w:r>
            <w:proofErr w:type="spellStart"/>
            <w:r>
              <w:rPr>
                <w:b/>
                <w:lang w:val="en-US" w:eastAsia="zh-CN"/>
              </w:rPr>
              <w:t>T</w:t>
            </w:r>
            <w:r>
              <w:rPr>
                <w:b/>
                <w:vertAlign w:val="subscript"/>
                <w:lang w:val="en-US" w:eastAsia="zh-CN"/>
              </w:rPr>
              <w:t>first_TRS</w:t>
            </w:r>
            <w:proofErr w:type="spellEnd"/>
            <w:r>
              <w:rPr>
                <w:b/>
              </w:rPr>
              <w:t xml:space="preserve"> + T</w:t>
            </w:r>
            <w:r>
              <w:rPr>
                <w:b/>
                <w:vertAlign w:val="subscript"/>
              </w:rPr>
              <w:t>TRS</w:t>
            </w:r>
            <w:r>
              <w:rPr>
                <w:b/>
                <w:lang w:val="en-US" w:eastAsia="zh-CN"/>
              </w:rPr>
              <w:t xml:space="preserve"> +3 </w:t>
            </w:r>
            <w:proofErr w:type="spellStart"/>
            <w:r>
              <w:rPr>
                <w:b/>
                <w:lang w:val="en-US" w:eastAsia="zh-CN"/>
              </w:rPr>
              <w:t>ms</w:t>
            </w:r>
            <w:proofErr w:type="spellEnd"/>
            <w:r>
              <w:rPr>
                <w:b/>
                <w:lang w:val="en-US" w:eastAsia="zh-CN"/>
              </w:rPr>
              <w:t xml:space="preserve"> or </w:t>
            </w:r>
            <w:proofErr w:type="spellStart"/>
            <w:r>
              <w:rPr>
                <w:b/>
                <w:lang w:val="en-US" w:eastAsia="zh-CN"/>
              </w:rPr>
              <w:t>T</w:t>
            </w:r>
            <w:r>
              <w:rPr>
                <w:b/>
                <w:vertAlign w:val="subscript"/>
                <w:lang w:val="en-US" w:eastAsia="zh-CN"/>
              </w:rPr>
              <w:t>first_ATRS</w:t>
            </w:r>
            <w:proofErr w:type="spellEnd"/>
            <w:r>
              <w:rPr>
                <w:b/>
              </w:rPr>
              <w:t>+</w:t>
            </w:r>
            <w:proofErr w:type="spellStart"/>
            <w:r>
              <w:rPr>
                <w:b/>
              </w:rPr>
              <w:t>T</w:t>
            </w:r>
            <w:r>
              <w:rPr>
                <w:b/>
                <w:vertAlign w:val="subscript"/>
              </w:rPr>
              <w:t>gap</w:t>
            </w:r>
            <w:proofErr w:type="spellEnd"/>
            <w:r>
              <w:rPr>
                <w:b/>
              </w:rPr>
              <w:t xml:space="preserve"> + T</w:t>
            </w:r>
            <w:r>
              <w:rPr>
                <w:b/>
                <w:vertAlign w:val="subscript"/>
              </w:rPr>
              <w:t>ATRS</w:t>
            </w:r>
            <w:r>
              <w:rPr>
                <w:b/>
                <w:lang w:val="en-US" w:eastAsia="zh-CN"/>
              </w:rPr>
              <w:t xml:space="preserve"> +3 </w:t>
            </w:r>
            <w:proofErr w:type="spellStart"/>
            <w:r>
              <w:rPr>
                <w:b/>
                <w:lang w:val="en-US" w:eastAsia="zh-CN"/>
              </w:rPr>
              <w:t>ms</w:t>
            </w:r>
            <w:proofErr w:type="spellEnd"/>
            <w:r>
              <w:rPr>
                <w:b/>
                <w:lang w:val="en-US" w:eastAsia="zh-CN"/>
              </w:rPr>
              <w:t xml:space="preserve"> where </w:t>
            </w:r>
            <w:proofErr w:type="spellStart"/>
            <w:r>
              <w:rPr>
                <w:b/>
              </w:rPr>
              <w:t>T</w:t>
            </w:r>
            <w:r>
              <w:rPr>
                <w:b/>
                <w:vertAlign w:val="subscript"/>
              </w:rPr>
              <w:t>gap</w:t>
            </w:r>
            <w:proofErr w:type="spellEnd"/>
            <w:r>
              <w:rPr>
                <w:b/>
                <w:lang w:eastAsia="zh-CN"/>
              </w:rPr>
              <w:t xml:space="preserve"> is defined as R17 fast </w:t>
            </w:r>
            <w:proofErr w:type="spellStart"/>
            <w:r>
              <w:rPr>
                <w:b/>
                <w:lang w:eastAsia="zh-CN"/>
              </w:rPr>
              <w:t>SCell</w:t>
            </w:r>
            <w:proofErr w:type="spellEnd"/>
            <w:r>
              <w:rPr>
                <w:b/>
                <w:lang w:eastAsia="zh-CN"/>
              </w:rPr>
              <w:t xml:space="preserve"> activation</w:t>
            </w:r>
            <w:r>
              <w:rPr>
                <w:b/>
                <w:lang w:val="en-US" w:eastAsia="zh-CN"/>
              </w:rPr>
              <w:t>.</w:t>
            </w:r>
          </w:p>
          <w:p w:rsidR="0097167C" w:rsidRDefault="003E6E15">
            <w:pPr>
              <w:jc w:val="both"/>
              <w:rPr>
                <w:rFonts w:eastAsiaTheme="minorEastAsia"/>
                <w:b/>
                <w:lang w:eastAsia="zh-CN"/>
              </w:rPr>
            </w:pPr>
            <w:r>
              <w:rPr>
                <w:rFonts w:eastAsiaTheme="minorEastAsia"/>
                <w:b/>
                <w:lang w:eastAsia="zh-CN"/>
              </w:rPr>
              <w:t>Proposal 9: No RRM impacts on L1 measurement requirements for inter-band SSB-less operation.</w:t>
            </w:r>
          </w:p>
          <w:p w:rsidR="0097167C" w:rsidRDefault="003E6E15">
            <w:pPr>
              <w:jc w:val="both"/>
              <w:rPr>
                <w:rFonts w:eastAsiaTheme="minorEastAsia"/>
                <w:b/>
                <w:lang w:eastAsia="zh-CN"/>
              </w:rPr>
            </w:pPr>
            <w:r>
              <w:rPr>
                <w:rFonts w:eastAsiaTheme="minorEastAsia"/>
                <w:b/>
                <w:lang w:eastAsia="zh-CN"/>
              </w:rPr>
              <w:t>Proposal 10: Based on the co-located assumption, no RRM impacts on L3 measurement for inter-band SSB-less operation.</w:t>
            </w:r>
          </w:p>
          <w:p w:rsidR="0097167C" w:rsidRDefault="003E6E15">
            <w:pPr>
              <w:rPr>
                <w:rFonts w:eastAsiaTheme="minorEastAsia"/>
                <w:b/>
                <w:lang w:val="en-US" w:eastAsia="zh-CN"/>
              </w:rPr>
            </w:pPr>
            <w:r>
              <w:rPr>
                <w:rFonts w:eastAsiaTheme="minorEastAsia"/>
                <w:b/>
                <w:lang w:val="en-US" w:eastAsia="zh-CN"/>
              </w:rPr>
              <w:t>Proposal 11: If the UE is not provided with SSB configuration (</w:t>
            </w:r>
            <w:proofErr w:type="spellStart"/>
            <w:r>
              <w:rPr>
                <w:rFonts w:eastAsiaTheme="minorEastAsia"/>
                <w:b/>
                <w:lang w:val="en-US" w:eastAsia="zh-CN"/>
              </w:rPr>
              <w:t>absoluteFrequencySSB</w:t>
            </w:r>
            <w:proofErr w:type="spellEnd"/>
            <w:r>
              <w:rPr>
                <w:rFonts w:eastAsiaTheme="minorEastAsia"/>
                <w:b/>
                <w:lang w:val="en-US" w:eastAsia="zh-CN"/>
              </w:rPr>
              <w:t xml:space="preserve">) nor SMTC configuration for the </w:t>
            </w:r>
            <w:proofErr w:type="spellStart"/>
            <w:r>
              <w:rPr>
                <w:rFonts w:eastAsiaTheme="minorEastAsia"/>
                <w:b/>
                <w:lang w:val="en-US" w:eastAsia="zh-CN"/>
              </w:rPr>
              <w:t>SCell</w:t>
            </w:r>
            <w:proofErr w:type="spellEnd"/>
            <w:r>
              <w:rPr>
                <w:rFonts w:eastAsiaTheme="minorEastAsia"/>
                <w:b/>
                <w:lang w:val="en-US" w:eastAsia="zh-CN"/>
              </w:rPr>
              <w:t xml:space="preserve">, this cell is regarded as SSB-less </w:t>
            </w:r>
            <w:proofErr w:type="spellStart"/>
            <w:r>
              <w:rPr>
                <w:rFonts w:eastAsiaTheme="minorEastAsia"/>
                <w:b/>
                <w:lang w:val="en-US" w:eastAsia="zh-CN"/>
              </w:rPr>
              <w:t>SCell</w:t>
            </w:r>
            <w:proofErr w:type="spellEnd"/>
            <w:r>
              <w:rPr>
                <w:rFonts w:eastAsiaTheme="minorEastAsia"/>
                <w:b/>
                <w:lang w:val="en-US" w:eastAsia="zh-CN"/>
              </w:rPr>
              <w:t>.</w:t>
            </w:r>
          </w:p>
          <w:p w:rsidR="0097167C" w:rsidRDefault="003E6E15">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12:</w:t>
            </w:r>
            <w:r>
              <w:t xml:space="preserve"> </w:t>
            </w:r>
            <w:r>
              <w:rPr>
                <w:rFonts w:eastAsiaTheme="minorEastAsia"/>
                <w:b/>
                <w:lang w:val="en-US" w:eastAsia="zh-CN"/>
              </w:rPr>
              <w:t>Network can inform UE which is reference cell through TCI state where TRS on the SSB-less cell is QCL-C with SSB on the reference serving cell, and this indication also means the SSB-less feature is enabled.</w:t>
            </w:r>
          </w:p>
          <w:p w:rsidR="0097167C" w:rsidRDefault="003E6E15">
            <w:pPr>
              <w:rPr>
                <w:rFonts w:eastAsiaTheme="minorEastAsia"/>
                <w:b/>
                <w:lang w:val="en-US" w:eastAsia="zh-CN"/>
              </w:rPr>
            </w:pPr>
            <w:r>
              <w:rPr>
                <w:rFonts w:eastAsiaTheme="minorEastAsia"/>
                <w:b/>
                <w:lang w:val="en-US" w:eastAsia="zh-CN"/>
              </w:rPr>
              <w:t>Proposal 13: Define per band combination UE capability: whether the UE supports</w:t>
            </w:r>
            <w:r>
              <w:rPr>
                <w:b/>
              </w:rPr>
              <w:t xml:space="preserve"> configuration of </w:t>
            </w:r>
            <w:proofErr w:type="spellStart"/>
            <w:r>
              <w:rPr>
                <w:b/>
              </w:rPr>
              <w:t>SCell</w:t>
            </w:r>
            <w:proofErr w:type="spellEnd"/>
            <w:r>
              <w:rPr>
                <w:b/>
              </w:rPr>
              <w:t xml:space="preserve"> that does not transmit SSB.</w:t>
            </w:r>
          </w:p>
          <w:p w:rsidR="0097167C" w:rsidRDefault="003E6E15">
            <w:pPr>
              <w:rPr>
                <w:rFonts w:eastAsiaTheme="minorEastAsia"/>
                <w:b/>
                <w:lang w:val="en-US" w:eastAsia="zh-CN"/>
              </w:rPr>
            </w:pPr>
            <w:r>
              <w:rPr>
                <w:rFonts w:eastAsiaTheme="minorEastAsia"/>
                <w:b/>
                <w:lang w:val="en-US" w:eastAsia="zh-CN"/>
              </w:rPr>
              <w:t>Proposal 14: Define a UE capability: UE support SSB-less operation within 6dB received power difference or within 25dB received power difference</w:t>
            </w:r>
            <w:r>
              <w:rPr>
                <w:b/>
              </w:rPr>
              <w:t>.</w:t>
            </w:r>
          </w:p>
          <w:p w:rsidR="0097167C" w:rsidRDefault="0097167C">
            <w:pPr>
              <w:spacing w:after="120"/>
              <w:rPr>
                <w:b/>
                <w:bCs/>
                <w:iCs/>
                <w:lang w:val="en-US"/>
              </w:rPr>
            </w:pPr>
          </w:p>
        </w:tc>
      </w:tr>
      <w:tr w:rsidR="0097167C">
        <w:trPr>
          <w:trHeight w:val="468"/>
        </w:trPr>
        <w:tc>
          <w:tcPr>
            <w:tcW w:w="1255" w:type="dxa"/>
          </w:tcPr>
          <w:p w:rsidR="0097167C" w:rsidRDefault="003E6E15">
            <w:pPr>
              <w:spacing w:before="120" w:after="120"/>
            </w:pPr>
            <w:r>
              <w:rPr>
                <w:color w:val="000000"/>
              </w:rPr>
              <w:lastRenderedPageBreak/>
              <w:t>R4-2315667</w:t>
            </w:r>
          </w:p>
        </w:tc>
        <w:tc>
          <w:tcPr>
            <w:tcW w:w="1440" w:type="dxa"/>
          </w:tcPr>
          <w:p w:rsidR="0097167C" w:rsidRDefault="003E6E15">
            <w:pPr>
              <w:spacing w:before="120" w:after="120"/>
            </w:pPr>
            <w:r>
              <w:t xml:space="preserve">Huawei, </w:t>
            </w:r>
            <w:proofErr w:type="spellStart"/>
            <w:r>
              <w:t>HiSilicon</w:t>
            </w:r>
            <w:proofErr w:type="spellEnd"/>
          </w:p>
        </w:tc>
        <w:tc>
          <w:tcPr>
            <w:tcW w:w="6936" w:type="dxa"/>
          </w:tcPr>
          <w:p w:rsidR="0097167C" w:rsidRDefault="003E6E15">
            <w:pPr>
              <w:overflowPunct/>
              <w:autoSpaceDE/>
              <w:autoSpaceDN/>
              <w:adjustRightInd/>
              <w:textAlignment w:val="auto"/>
              <w:rPr>
                <w:rFonts w:eastAsia="?? ??"/>
                <w:b/>
                <w:bCs/>
              </w:rPr>
            </w:pPr>
            <w:r>
              <w:rPr>
                <w:rFonts w:eastAsia="?? ??"/>
                <w:b/>
                <w:bCs/>
              </w:rPr>
              <w:t xml:space="preserve">Draft CR </w:t>
            </w:r>
          </w:p>
        </w:tc>
      </w:tr>
      <w:tr w:rsidR="0097167C">
        <w:trPr>
          <w:trHeight w:val="468"/>
        </w:trPr>
        <w:tc>
          <w:tcPr>
            <w:tcW w:w="1255" w:type="dxa"/>
          </w:tcPr>
          <w:p w:rsidR="0097167C" w:rsidRDefault="003E6E15">
            <w:pPr>
              <w:spacing w:before="120" w:after="120"/>
            </w:pPr>
            <w:r>
              <w:rPr>
                <w:color w:val="000000"/>
              </w:rPr>
              <w:t>R4-2315793</w:t>
            </w:r>
          </w:p>
        </w:tc>
        <w:tc>
          <w:tcPr>
            <w:tcW w:w="1440" w:type="dxa"/>
          </w:tcPr>
          <w:p w:rsidR="0097167C" w:rsidRDefault="003E6E15">
            <w:pPr>
              <w:spacing w:before="120" w:after="120"/>
            </w:pPr>
            <w:r>
              <w:t>Intel Corporation</w:t>
            </w:r>
          </w:p>
        </w:tc>
        <w:tc>
          <w:tcPr>
            <w:tcW w:w="6936" w:type="dxa"/>
          </w:tcPr>
          <w:p w:rsidR="0097167C" w:rsidRDefault="003E6E15">
            <w:pPr>
              <w:rPr>
                <w:b/>
                <w:bCs/>
              </w:rPr>
            </w:pPr>
            <w:r>
              <w:rPr>
                <w:b/>
                <w:bCs/>
              </w:rPr>
              <w:t xml:space="preserve">Proposal 1: In order to apply the 3ms </w:t>
            </w:r>
            <w:proofErr w:type="spellStart"/>
            <w:r>
              <w:rPr>
                <w:b/>
                <w:bCs/>
              </w:rPr>
              <w:t>SCell</w:t>
            </w:r>
            <w:proofErr w:type="spellEnd"/>
            <w:r>
              <w:rPr>
                <w:b/>
                <w:bCs/>
              </w:rPr>
              <w:t xml:space="preserve"> activation delay on the SSB-less target cell, it is required as one of the prerequisite conditions that the RTD between the target inter-band </w:t>
            </w:r>
            <w:proofErr w:type="spellStart"/>
            <w:r>
              <w:rPr>
                <w:b/>
                <w:bCs/>
              </w:rPr>
              <w:t>SCell</w:t>
            </w:r>
            <w:proofErr w:type="spellEnd"/>
            <w:r>
              <w:rPr>
                <w:b/>
                <w:bCs/>
              </w:rPr>
              <w:t xml:space="preserve"> (without SSB) and the active serving cell with SSB is within CP length.</w:t>
            </w:r>
          </w:p>
          <w:p w:rsidR="0097167C" w:rsidRDefault="003E6E15">
            <w:pPr>
              <w:rPr>
                <w:b/>
                <w:bCs/>
              </w:rPr>
            </w:pPr>
            <w:r>
              <w:rPr>
                <w:b/>
                <w:bCs/>
              </w:rPr>
              <w:t xml:space="preserve">Proposal 2: The 3ms inter-band SSB-less </w:t>
            </w:r>
            <w:proofErr w:type="spellStart"/>
            <w:r>
              <w:rPr>
                <w:b/>
                <w:bCs/>
              </w:rPr>
              <w:t>SCell</w:t>
            </w:r>
            <w:proofErr w:type="spellEnd"/>
            <w:r>
              <w:rPr>
                <w:b/>
                <w:bCs/>
              </w:rPr>
              <w:t xml:space="preserve"> activation delay requirements apply then the difference of the received powers between target </w:t>
            </w:r>
            <w:proofErr w:type="spellStart"/>
            <w:r>
              <w:rPr>
                <w:b/>
                <w:bCs/>
              </w:rPr>
              <w:t>SCell</w:t>
            </w:r>
            <w:proofErr w:type="spellEnd"/>
            <w:r>
              <w:rPr>
                <w:b/>
                <w:bCs/>
              </w:rPr>
              <w:t xml:space="preserve"> and the active serving cell with SSB is &lt;= 6dB.</w:t>
            </w:r>
          </w:p>
          <w:p w:rsidR="0097167C" w:rsidRDefault="003E6E15">
            <w:pPr>
              <w:rPr>
                <w:b/>
                <w:bCs/>
              </w:rPr>
            </w:pPr>
            <w:r>
              <w:rPr>
                <w:b/>
                <w:bCs/>
              </w:rPr>
              <w:t xml:space="preserve">Proposal 3: TRS which is </w:t>
            </w:r>
            <w:proofErr w:type="spellStart"/>
            <w:r>
              <w:rPr>
                <w:b/>
                <w:bCs/>
              </w:rPr>
              <w:t>QCLed</w:t>
            </w:r>
            <w:proofErr w:type="spellEnd"/>
            <w:r>
              <w:rPr>
                <w:b/>
                <w:bCs/>
              </w:rPr>
              <w:t xml:space="preserve"> with the SSB on an active serving cell is transmitted on the inter-band SSB-less target </w:t>
            </w:r>
            <w:proofErr w:type="spellStart"/>
            <w:r>
              <w:rPr>
                <w:b/>
                <w:bCs/>
              </w:rPr>
              <w:t>SCell</w:t>
            </w:r>
            <w:proofErr w:type="spellEnd"/>
            <w:r>
              <w:rPr>
                <w:b/>
                <w:bCs/>
              </w:rPr>
              <w:t xml:space="preserve"> to guarantee fair performance of the UE activation. </w:t>
            </w:r>
          </w:p>
          <w:p w:rsidR="0097167C" w:rsidRDefault="003E6E15">
            <w:pPr>
              <w:rPr>
                <w:b/>
                <w:bCs/>
              </w:rPr>
            </w:pPr>
            <w:r>
              <w:rPr>
                <w:b/>
                <w:bCs/>
              </w:rPr>
              <w:t xml:space="preserve">Proposal 4: No new measurement requirement is specified for L1 or L3 measurements for SSB-less </w:t>
            </w:r>
            <w:proofErr w:type="spellStart"/>
            <w:r>
              <w:rPr>
                <w:b/>
                <w:bCs/>
              </w:rPr>
              <w:t>SCell</w:t>
            </w:r>
            <w:proofErr w:type="spellEnd"/>
            <w:r>
              <w:rPr>
                <w:b/>
                <w:bCs/>
              </w:rPr>
              <w:t xml:space="preserve"> operations.</w:t>
            </w:r>
          </w:p>
          <w:p w:rsidR="0097167C" w:rsidRDefault="003E6E15">
            <w:pPr>
              <w:rPr>
                <w:b/>
                <w:bCs/>
              </w:rPr>
            </w:pPr>
            <w:r>
              <w:rPr>
                <w:b/>
                <w:bCs/>
              </w:rPr>
              <w:t>Proposal 5: Together with the specification of inter-band cases, RAN4 specifies requirements also for intra-band non-contiguous CA.</w:t>
            </w:r>
          </w:p>
          <w:p w:rsidR="0097167C" w:rsidRDefault="003E6E15">
            <w:pPr>
              <w:rPr>
                <w:b/>
                <w:bCs/>
              </w:rPr>
            </w:pPr>
            <w:r>
              <w:rPr>
                <w:b/>
                <w:bCs/>
              </w:rPr>
              <w:t xml:space="preserve">Proposal 6: Activation requirements specified for inter-band CA SSB-less </w:t>
            </w:r>
            <w:proofErr w:type="spellStart"/>
            <w:r>
              <w:rPr>
                <w:b/>
                <w:bCs/>
              </w:rPr>
              <w:t>SCell</w:t>
            </w:r>
            <w:proofErr w:type="spellEnd"/>
            <w:r>
              <w:rPr>
                <w:b/>
                <w:bCs/>
              </w:rPr>
              <w:t xml:space="preserve"> also apply to intra-band non-contiguous CA SSB-less </w:t>
            </w:r>
            <w:proofErr w:type="spellStart"/>
            <w:r>
              <w:rPr>
                <w:b/>
                <w:bCs/>
              </w:rPr>
              <w:t>SCell</w:t>
            </w:r>
            <w:proofErr w:type="spellEnd"/>
            <w:r>
              <w:rPr>
                <w:b/>
                <w:bCs/>
              </w:rPr>
              <w:t xml:space="preserve"> activation.</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R4-2316143</w:t>
            </w:r>
          </w:p>
        </w:tc>
        <w:tc>
          <w:tcPr>
            <w:tcW w:w="1440" w:type="dxa"/>
          </w:tcPr>
          <w:p w:rsidR="0097167C" w:rsidRDefault="003E6E15">
            <w:pPr>
              <w:spacing w:before="120" w:after="120"/>
            </w:pPr>
            <w:r>
              <w:t>China Telecom</w:t>
            </w:r>
          </w:p>
        </w:tc>
        <w:tc>
          <w:tcPr>
            <w:tcW w:w="6936" w:type="dxa"/>
          </w:tcPr>
          <w:p w:rsidR="0097167C" w:rsidRDefault="003E6E15">
            <w:pPr>
              <w:spacing w:after="120"/>
              <w:rPr>
                <w:rFonts w:eastAsiaTheme="minorEastAsia"/>
                <w:b/>
              </w:rPr>
            </w:pPr>
            <w:r>
              <w:rPr>
                <w:rFonts w:eastAsiaTheme="minorEastAsia"/>
                <w:b/>
              </w:rPr>
              <w:t>Observation 1: Since the inter-band CA TAE is defined as 260ns in LTE, it’s feasible for RTD of NR low frequency band combination with small frequency separation to achieve 260ns under practical base station implementation.</w:t>
            </w:r>
          </w:p>
          <w:p w:rsidR="0097167C" w:rsidRDefault="003E6E15">
            <w:pPr>
              <w:spacing w:after="120"/>
              <w:rPr>
                <w:rFonts w:eastAsiaTheme="minorEastAsia"/>
                <w:b/>
              </w:rPr>
            </w:pPr>
            <w:r>
              <w:rPr>
                <w:rFonts w:eastAsiaTheme="minorEastAsia" w:hint="eastAsia"/>
                <w:b/>
              </w:rPr>
              <w:t>P</w:t>
            </w:r>
            <w:r>
              <w:rPr>
                <w:rFonts w:eastAsiaTheme="minorEastAsia"/>
                <w:b/>
              </w:rPr>
              <w:t xml:space="preserve">roposal 1: At least for certain band combinations with small frequency domain separation, e.g., CA_n5-n8, CA_n1-n3, the frequencies of the two bands in the band combination are close, thus the RTD between SSB-less </w:t>
            </w:r>
            <w:proofErr w:type="spellStart"/>
            <w:r>
              <w:rPr>
                <w:rFonts w:eastAsiaTheme="minorEastAsia"/>
                <w:b/>
              </w:rPr>
              <w:t>SCell</w:t>
            </w:r>
            <w:proofErr w:type="spellEnd"/>
            <w:r>
              <w:rPr>
                <w:rFonts w:eastAsiaTheme="minorEastAsia"/>
                <w:b/>
              </w:rPr>
              <w:t xml:space="preserve"> and inter-band active serving cell can be within 260ns under practical BS implementation. Therefore, requirements shall be considered for RTD </w:t>
            </w:r>
            <w:r>
              <w:rPr>
                <w:rFonts w:eastAsiaTheme="minorEastAsia" w:hint="eastAsia"/>
                <w:b/>
              </w:rPr>
              <w:t>≤</w:t>
            </w:r>
            <w:r>
              <w:rPr>
                <w:rFonts w:eastAsiaTheme="minorEastAsia"/>
                <w:b/>
              </w:rPr>
              <w:t xml:space="preserve"> 260ns.</w:t>
            </w:r>
          </w:p>
          <w:p w:rsidR="0097167C" w:rsidRDefault="003E6E15">
            <w:pPr>
              <w:spacing w:after="120"/>
              <w:rPr>
                <w:rFonts w:eastAsiaTheme="minorEastAsia"/>
                <w:b/>
              </w:rPr>
            </w:pPr>
            <w:r>
              <w:rPr>
                <w:rFonts w:eastAsiaTheme="minorEastAsia"/>
                <w:b/>
              </w:rPr>
              <w:t xml:space="preserve">Proposal 2: The difference of the reception power between the SSB-less </w:t>
            </w:r>
            <w:proofErr w:type="spellStart"/>
            <w:r>
              <w:rPr>
                <w:rFonts w:eastAsiaTheme="minorEastAsia"/>
                <w:b/>
              </w:rPr>
              <w:t>SCell</w:t>
            </w:r>
            <w:proofErr w:type="spellEnd"/>
            <w:r>
              <w:rPr>
                <w:rFonts w:eastAsiaTheme="minorEastAsia"/>
                <w:b/>
              </w:rPr>
              <w:t xml:space="preserve"> and FR1 inter-band active serving cell is within 6dB.</w:t>
            </w:r>
          </w:p>
          <w:p w:rsidR="0097167C" w:rsidRDefault="003E6E15">
            <w:pPr>
              <w:spacing w:after="120"/>
              <w:rPr>
                <w:rFonts w:eastAsiaTheme="minorEastAsia"/>
                <w:b/>
              </w:rPr>
            </w:pPr>
            <w:r>
              <w:rPr>
                <w:rFonts w:eastAsiaTheme="minorEastAsia"/>
                <w:b/>
              </w:rPr>
              <w:t xml:space="preserve">Proposal 3: For QCL/TCI indication of inter-band CA, RS of SSB-less </w:t>
            </w:r>
            <w:proofErr w:type="spellStart"/>
            <w:r>
              <w:rPr>
                <w:rFonts w:eastAsiaTheme="minorEastAsia"/>
                <w:b/>
              </w:rPr>
              <w:t>SCell</w:t>
            </w:r>
            <w:proofErr w:type="spellEnd"/>
            <w:r>
              <w:rPr>
                <w:rFonts w:eastAsiaTheme="minorEastAsia"/>
                <w:b/>
              </w:rPr>
              <w:t xml:space="preserve"> is QCL-</w:t>
            </w:r>
            <w:proofErr w:type="spellStart"/>
            <w:r>
              <w:rPr>
                <w:rFonts w:eastAsiaTheme="minorEastAsia"/>
                <w:b/>
              </w:rPr>
              <w:t>TypeA</w:t>
            </w:r>
            <w:proofErr w:type="spellEnd"/>
            <w:r>
              <w:rPr>
                <w:rFonts w:eastAsiaTheme="minorEastAsia"/>
                <w:b/>
              </w:rPr>
              <w:t xml:space="preserve"> with TRS of the SSB-less </w:t>
            </w:r>
            <w:proofErr w:type="spellStart"/>
            <w:r>
              <w:rPr>
                <w:rFonts w:eastAsiaTheme="minorEastAsia"/>
                <w:b/>
              </w:rPr>
              <w:t>SCell</w:t>
            </w:r>
            <w:proofErr w:type="spellEnd"/>
            <w:r>
              <w:rPr>
                <w:rFonts w:eastAsiaTheme="minorEastAsia"/>
                <w:b/>
              </w:rPr>
              <w:t xml:space="preserve">, and the TRS(s) of the SSB-less </w:t>
            </w:r>
            <w:proofErr w:type="spellStart"/>
            <w:r>
              <w:rPr>
                <w:rFonts w:eastAsiaTheme="minorEastAsia"/>
                <w:b/>
              </w:rPr>
              <w:t>SCell</w:t>
            </w:r>
            <w:proofErr w:type="spellEnd"/>
            <w:r>
              <w:rPr>
                <w:rFonts w:eastAsiaTheme="minorEastAsia"/>
                <w:b/>
              </w:rPr>
              <w:t xml:space="preserve"> is (are) further QCL-</w:t>
            </w:r>
            <w:proofErr w:type="spellStart"/>
            <w:r>
              <w:rPr>
                <w:rFonts w:eastAsiaTheme="minorEastAsia"/>
                <w:b/>
              </w:rPr>
              <w:t>TypeC</w:t>
            </w:r>
            <w:proofErr w:type="spellEnd"/>
            <w:r>
              <w:rPr>
                <w:rFonts w:eastAsiaTheme="minorEastAsia"/>
                <w:b/>
              </w:rPr>
              <w:t xml:space="preserve"> with SSB(s) of an inter-band active serving cell.</w:t>
            </w:r>
          </w:p>
          <w:p w:rsidR="0097167C" w:rsidRDefault="003E6E15">
            <w:pPr>
              <w:spacing w:after="120"/>
              <w:rPr>
                <w:rFonts w:eastAsiaTheme="minorEastAsia"/>
                <w:b/>
              </w:rPr>
            </w:pPr>
            <w:r>
              <w:rPr>
                <w:rFonts w:eastAsiaTheme="minorEastAsia"/>
                <w:b/>
              </w:rPr>
              <w:t xml:space="preserve">Proposal 4: For FR1 co-located SSB-less inter-band CA, when RTD is within 260ns and power difference is within 6dB, and the QCL indication defined above are fulfilled, requirements on FR1 SSB-less </w:t>
            </w:r>
            <w:proofErr w:type="spellStart"/>
            <w:r>
              <w:rPr>
                <w:rFonts w:eastAsiaTheme="minorEastAsia"/>
                <w:b/>
              </w:rPr>
              <w:t>SCell</w:t>
            </w:r>
            <w:proofErr w:type="spellEnd"/>
            <w:r>
              <w:rPr>
                <w:rFonts w:eastAsiaTheme="minorEastAsia"/>
                <w:b/>
              </w:rPr>
              <w:t xml:space="preserve"> activation delay can be reduced to 3ms.</w:t>
            </w:r>
          </w:p>
          <w:p w:rsidR="0097167C" w:rsidRDefault="003E6E15">
            <w:pPr>
              <w:spacing w:after="120"/>
              <w:rPr>
                <w:rFonts w:eastAsiaTheme="minorEastAsia"/>
                <w:b/>
              </w:rPr>
            </w:pPr>
            <w:r>
              <w:rPr>
                <w:rFonts w:eastAsiaTheme="minorEastAsia"/>
                <w:b/>
              </w:rPr>
              <w:t xml:space="preserve">Proposal 5: For FR1 co-located SSB-less inter-band CA, when RTD is larger than 260ns, and power difference is within 6dB, requirements on FR1 SSB-less </w:t>
            </w:r>
            <w:proofErr w:type="spellStart"/>
            <w:r>
              <w:rPr>
                <w:rFonts w:eastAsiaTheme="minorEastAsia"/>
                <w:b/>
              </w:rPr>
              <w:t>SCell</w:t>
            </w:r>
            <w:proofErr w:type="spellEnd"/>
            <w:r>
              <w:rPr>
                <w:rFonts w:eastAsiaTheme="minorEastAsia"/>
                <w:b/>
              </w:rPr>
              <w:t xml:space="preserve"> activation delay will be larger than 3ms, and TRS can be used for timing tracking.</w:t>
            </w:r>
          </w:p>
          <w:p w:rsidR="0097167C" w:rsidRDefault="003E6E15">
            <w:pPr>
              <w:spacing w:after="120"/>
              <w:rPr>
                <w:rFonts w:eastAsiaTheme="minorEastAsia"/>
                <w:b/>
              </w:rPr>
            </w:pPr>
            <w:r>
              <w:rPr>
                <w:rFonts w:eastAsiaTheme="minorEastAsia" w:hint="eastAsia"/>
                <w:b/>
              </w:rPr>
              <w:t>P</w:t>
            </w:r>
            <w:r>
              <w:rPr>
                <w:rFonts w:eastAsiaTheme="minorEastAsia"/>
                <w:b/>
              </w:rPr>
              <w:t xml:space="preserve">roposal 6: When CSI-RS based L1 measurement isn’t configured and the conditions defined above are fulfilled, L1 measurement on SSB-less </w:t>
            </w:r>
            <w:proofErr w:type="spellStart"/>
            <w:r>
              <w:rPr>
                <w:rFonts w:eastAsiaTheme="minorEastAsia"/>
                <w:b/>
              </w:rPr>
              <w:t>SCell</w:t>
            </w:r>
            <w:proofErr w:type="spellEnd"/>
            <w:r>
              <w:rPr>
                <w:rFonts w:eastAsiaTheme="minorEastAsia"/>
                <w:b/>
              </w:rPr>
              <w:t xml:space="preserve"> can be skipped.</w:t>
            </w:r>
          </w:p>
          <w:p w:rsidR="0097167C" w:rsidRDefault="003E6E15">
            <w:pPr>
              <w:spacing w:after="120"/>
              <w:rPr>
                <w:rFonts w:eastAsiaTheme="minorEastAsia"/>
                <w:b/>
              </w:rPr>
            </w:pPr>
            <w:r>
              <w:rPr>
                <w:rFonts w:eastAsiaTheme="minorEastAsia"/>
                <w:b/>
              </w:rPr>
              <w:t xml:space="preserve">Proposal 7: When CSI-RS based L1 measurement is configured, L1 measurement on SSB-less </w:t>
            </w:r>
            <w:proofErr w:type="spellStart"/>
            <w:r>
              <w:rPr>
                <w:rFonts w:eastAsiaTheme="minorEastAsia"/>
                <w:b/>
              </w:rPr>
              <w:t>SCell</w:t>
            </w:r>
            <w:proofErr w:type="spellEnd"/>
            <w:r>
              <w:rPr>
                <w:rFonts w:eastAsiaTheme="minorEastAsia"/>
                <w:b/>
              </w:rPr>
              <w:t xml:space="preserve"> can be performed based on CSI-RS and legacy CSI-RS based L1 measurement requirements can be used.</w:t>
            </w:r>
          </w:p>
          <w:p w:rsidR="0097167C" w:rsidRDefault="003E6E15">
            <w:pPr>
              <w:spacing w:after="120"/>
              <w:rPr>
                <w:rFonts w:eastAsiaTheme="minorEastAsia"/>
                <w:b/>
              </w:rPr>
            </w:pPr>
            <w:r>
              <w:rPr>
                <w:rFonts w:eastAsiaTheme="minorEastAsia" w:hint="eastAsia"/>
                <w:b/>
              </w:rPr>
              <w:t>P</w:t>
            </w:r>
            <w:r>
              <w:rPr>
                <w:rFonts w:eastAsiaTheme="minorEastAsia"/>
                <w:b/>
              </w:rPr>
              <w:t xml:space="preserve">roposal 8: When the conditions of RTD/power difference/QCL indication defined above are fulfilled, the timing information of inter-band active serving cell can be reused for SSB-less </w:t>
            </w:r>
            <w:proofErr w:type="spellStart"/>
            <w:r>
              <w:rPr>
                <w:rFonts w:eastAsiaTheme="minorEastAsia"/>
                <w:b/>
              </w:rPr>
              <w:t>SCell</w:t>
            </w:r>
            <w:proofErr w:type="spellEnd"/>
            <w:r>
              <w:rPr>
                <w:rFonts w:eastAsiaTheme="minorEastAsia"/>
                <w:b/>
              </w:rPr>
              <w:t xml:space="preserve">, therefore, L3 measurement on SSB-less </w:t>
            </w:r>
            <w:proofErr w:type="spellStart"/>
            <w:r>
              <w:rPr>
                <w:rFonts w:eastAsiaTheme="minorEastAsia"/>
                <w:b/>
              </w:rPr>
              <w:t>SCell</w:t>
            </w:r>
            <w:proofErr w:type="spellEnd"/>
            <w:r>
              <w:rPr>
                <w:rFonts w:eastAsiaTheme="minorEastAsia"/>
                <w:b/>
              </w:rPr>
              <w:t xml:space="preserve"> can be skipped.</w:t>
            </w:r>
          </w:p>
          <w:p w:rsidR="0097167C" w:rsidRDefault="0097167C">
            <w:pPr>
              <w:jc w:val="both"/>
              <w:rPr>
                <w:b/>
              </w:rPr>
            </w:pPr>
          </w:p>
        </w:tc>
      </w:tr>
      <w:tr w:rsidR="0097167C">
        <w:trPr>
          <w:trHeight w:val="468"/>
        </w:trPr>
        <w:tc>
          <w:tcPr>
            <w:tcW w:w="1255" w:type="dxa"/>
          </w:tcPr>
          <w:p w:rsidR="0097167C" w:rsidRDefault="003E6E15">
            <w:pPr>
              <w:spacing w:before="120" w:after="120"/>
            </w:pPr>
            <w:r>
              <w:rPr>
                <w:color w:val="000000"/>
              </w:rPr>
              <w:t>R4-2316296</w:t>
            </w:r>
          </w:p>
        </w:tc>
        <w:tc>
          <w:tcPr>
            <w:tcW w:w="1440" w:type="dxa"/>
          </w:tcPr>
          <w:p w:rsidR="0097167C" w:rsidRDefault="003E6E15">
            <w:pPr>
              <w:spacing w:before="120" w:after="120"/>
            </w:pPr>
            <w:r>
              <w:t>vivo</w:t>
            </w:r>
          </w:p>
        </w:tc>
        <w:tc>
          <w:tcPr>
            <w:tcW w:w="6936" w:type="dxa"/>
          </w:tcPr>
          <w:p w:rsidR="0097167C" w:rsidRDefault="003E6E15">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1  For</w:t>
            </w:r>
            <w:proofErr w:type="gramEnd"/>
            <w:r>
              <w:rPr>
                <w:b/>
                <w:lang w:eastAsia="zh-CN"/>
              </w:rPr>
              <w:t xml:space="preserve"> inter-band SSB-less </w:t>
            </w:r>
            <w:proofErr w:type="spellStart"/>
            <w:r>
              <w:rPr>
                <w:b/>
                <w:lang w:eastAsia="zh-CN"/>
              </w:rPr>
              <w:t>SCell</w:t>
            </w:r>
            <w:proofErr w:type="spellEnd"/>
            <w:r>
              <w:rPr>
                <w:b/>
                <w:lang w:eastAsia="zh-CN"/>
              </w:rPr>
              <w:t xml:space="preserve">, no time domain rough sync based on SSB can be performed on the </w:t>
            </w:r>
            <w:proofErr w:type="spellStart"/>
            <w:r>
              <w:rPr>
                <w:b/>
                <w:lang w:eastAsia="zh-CN"/>
              </w:rPr>
              <w:t>SCell</w:t>
            </w:r>
            <w:proofErr w:type="spellEnd"/>
            <w:r>
              <w:rPr>
                <w:b/>
                <w:lang w:eastAsia="zh-CN"/>
              </w:rPr>
              <w:t>, so UE can only use the Rx timing from the reference cell, which may be obtained by another UE Rx chain, as the initial rough timing of the SSB-less Cell.</w:t>
            </w:r>
          </w:p>
          <w:p w:rsidR="0097167C" w:rsidRDefault="003E6E15">
            <w:pPr>
              <w:overflowPunct/>
              <w:autoSpaceDE/>
              <w:autoSpaceDN/>
              <w:adjustRightInd/>
              <w:jc w:val="both"/>
              <w:textAlignment w:val="auto"/>
              <w:rPr>
                <w:b/>
                <w:lang w:eastAsia="zh-CN"/>
              </w:rPr>
            </w:pPr>
            <w:r>
              <w:rPr>
                <w:b/>
                <w:lang w:eastAsia="zh-CN"/>
              </w:rPr>
              <w:t xml:space="preserve">Observation </w:t>
            </w:r>
            <w:proofErr w:type="gramStart"/>
            <w:r>
              <w:rPr>
                <w:b/>
                <w:lang w:eastAsia="zh-CN"/>
              </w:rPr>
              <w:t>2  After</w:t>
            </w:r>
            <w:proofErr w:type="gramEnd"/>
            <w:r>
              <w:rPr>
                <w:b/>
                <w:lang w:eastAsia="zh-CN"/>
              </w:rPr>
              <w:t xml:space="preserve"> the SSB-less </w:t>
            </w:r>
            <w:proofErr w:type="spellStart"/>
            <w:r>
              <w:rPr>
                <w:b/>
                <w:lang w:eastAsia="zh-CN"/>
              </w:rPr>
              <w:t>SCell</w:t>
            </w:r>
            <w:proofErr w:type="spellEnd"/>
            <w:r>
              <w:rPr>
                <w:b/>
                <w:lang w:eastAsia="zh-CN"/>
              </w:rPr>
              <w:t xml:space="preserve"> is activated, availability of periodic TRS should be guaranteed, at least for UE’s fine time/frequency tracking purpose. UE may also compensate the residual timing error based on periodic TRS of the </w:t>
            </w:r>
            <w:proofErr w:type="spellStart"/>
            <w:r>
              <w:rPr>
                <w:b/>
                <w:lang w:eastAsia="zh-CN"/>
              </w:rPr>
              <w:t>SCell</w:t>
            </w:r>
            <w:proofErr w:type="spellEnd"/>
            <w:r>
              <w:rPr>
                <w:b/>
                <w:lang w:eastAsia="zh-CN"/>
              </w:rPr>
              <w:t>.</w:t>
            </w:r>
          </w:p>
          <w:p w:rsidR="0097167C" w:rsidRDefault="003E6E15">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For</w:t>
            </w:r>
            <w:proofErr w:type="gramEnd"/>
            <w:r>
              <w:rPr>
                <w:b/>
                <w:lang w:eastAsia="zh-CN"/>
              </w:rPr>
              <w:t xml:space="preserve"> RTD feasible conditions, the CP length corresponds to largest SCS across CCs.</w:t>
            </w:r>
          </w:p>
          <w:p w:rsidR="0097167C" w:rsidRDefault="003E6E15">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3  For</w:t>
            </w:r>
            <w:proofErr w:type="gramEnd"/>
            <w:r>
              <w:rPr>
                <w:b/>
                <w:lang w:eastAsia="zh-CN"/>
              </w:rPr>
              <w:t xml:space="preserve"> inter-band scenario, for some certain band combinations, large difference in the Rx signal quality can be observed among different bands even if co-located </w:t>
            </w:r>
            <w:proofErr w:type="spellStart"/>
            <w:r>
              <w:rPr>
                <w:b/>
                <w:lang w:eastAsia="zh-CN"/>
              </w:rPr>
              <w:t>gNB</w:t>
            </w:r>
            <w:proofErr w:type="spellEnd"/>
            <w:r>
              <w:rPr>
                <w:b/>
                <w:lang w:eastAsia="zh-CN"/>
              </w:rPr>
              <w:t xml:space="preserve"> array can be assumed, due to the different UE RF chains used for different bands.</w:t>
            </w:r>
          </w:p>
          <w:p w:rsidR="0097167C" w:rsidRDefault="003E6E15">
            <w:pPr>
              <w:overflowPunct/>
              <w:autoSpaceDE/>
              <w:autoSpaceDN/>
              <w:adjustRightInd/>
              <w:jc w:val="both"/>
              <w:textAlignment w:val="auto"/>
              <w:rPr>
                <w:b/>
                <w:lang w:eastAsia="zh-CN"/>
              </w:rPr>
            </w:pPr>
            <w:r>
              <w:rPr>
                <w:b/>
                <w:lang w:eastAsia="zh-CN"/>
              </w:rPr>
              <w:t xml:space="preserve">Proposal </w:t>
            </w:r>
            <w:proofErr w:type="gramStart"/>
            <w:r>
              <w:rPr>
                <w:b/>
                <w:lang w:eastAsia="zh-CN"/>
              </w:rPr>
              <w:t>2  Regarding</w:t>
            </w:r>
            <w:proofErr w:type="gramEnd"/>
            <w:r>
              <w:rPr>
                <w:b/>
                <w:lang w:eastAsia="zh-CN"/>
              </w:rPr>
              <w:t xml:space="preserve"> the feasible condition of reception power between different bands, the SSB-less </w:t>
            </w:r>
            <w:proofErr w:type="spellStart"/>
            <w:r>
              <w:rPr>
                <w:b/>
                <w:lang w:eastAsia="zh-CN"/>
              </w:rPr>
              <w:t>SCell</w:t>
            </w:r>
            <w:proofErr w:type="spellEnd"/>
            <w:r>
              <w:rPr>
                <w:b/>
                <w:lang w:eastAsia="zh-CN"/>
              </w:rPr>
              <w:t xml:space="preserve"> operation for the inter-band scenario is feasible if one of following condition is met</w:t>
            </w:r>
          </w:p>
          <w:p w:rsidR="0097167C" w:rsidRDefault="003E6E15">
            <w:pPr>
              <w:pStyle w:val="ListParagraph"/>
              <w:numPr>
                <w:ilvl w:val="0"/>
                <w:numId w:val="10"/>
              </w:numPr>
              <w:overflowPunct/>
              <w:autoSpaceDE/>
              <w:autoSpaceDN/>
              <w:adjustRightInd/>
              <w:ind w:firstLineChars="0"/>
              <w:contextualSpacing/>
              <w:jc w:val="both"/>
              <w:textAlignment w:val="auto"/>
              <w:rPr>
                <w:b/>
                <w:lang w:eastAsia="zh-CN"/>
              </w:rPr>
            </w:pPr>
            <w:r>
              <w:rPr>
                <w:rFonts w:hint="eastAsia"/>
                <w:b/>
                <w:lang w:eastAsia="zh-CN"/>
              </w:rPr>
              <w:lastRenderedPageBreak/>
              <w:t>T</w:t>
            </w:r>
            <w:r>
              <w:rPr>
                <w:b/>
                <w:lang w:eastAsia="zh-CN"/>
              </w:rPr>
              <w:t xml:space="preserve">he difference of Tx power with the FR1 inter-band active serving cell is within 6dB, and the same UE RF chain is used for the SSB-less </w:t>
            </w:r>
            <w:proofErr w:type="spellStart"/>
            <w:r>
              <w:rPr>
                <w:b/>
                <w:lang w:eastAsia="zh-CN"/>
              </w:rPr>
              <w:t>SCell</w:t>
            </w:r>
            <w:proofErr w:type="spellEnd"/>
          </w:p>
          <w:p w:rsidR="0097167C" w:rsidRDefault="003E6E15">
            <w:pPr>
              <w:pStyle w:val="ListParagraph"/>
              <w:numPr>
                <w:ilvl w:val="0"/>
                <w:numId w:val="10"/>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 xml:space="preserve">he UE is allowed at least one CSI-RS based measurement for AGC adjustment on the </w:t>
            </w:r>
            <w:proofErr w:type="spellStart"/>
            <w:r>
              <w:rPr>
                <w:b/>
                <w:lang w:eastAsia="zh-CN"/>
              </w:rPr>
              <w:t>SCell</w:t>
            </w:r>
            <w:proofErr w:type="spellEnd"/>
            <w:r>
              <w:rPr>
                <w:b/>
                <w:lang w:eastAsia="zh-CN"/>
              </w:rPr>
              <w:t xml:space="preserve"> before or during the activation of the </w:t>
            </w:r>
            <w:proofErr w:type="spellStart"/>
            <w:r>
              <w:rPr>
                <w:b/>
                <w:lang w:eastAsia="zh-CN"/>
              </w:rPr>
              <w:t>SCell</w:t>
            </w:r>
            <w:proofErr w:type="spellEnd"/>
            <w:r>
              <w:rPr>
                <w:b/>
                <w:lang w:eastAsia="zh-CN"/>
              </w:rPr>
              <w:t>. Such CSI-RS based measurement can be A-TRS, TRS, CSI-RS for mobility or CSI-RS for pathloss measurements.</w:t>
            </w:r>
          </w:p>
          <w:p w:rsidR="0097167C" w:rsidRDefault="003E6E15">
            <w:pPr>
              <w:overflowPunct/>
              <w:autoSpaceDE/>
              <w:autoSpaceDN/>
              <w:adjustRightInd/>
              <w:jc w:val="both"/>
              <w:textAlignment w:val="auto"/>
              <w:rPr>
                <w:lang w:eastAsia="zh-CN"/>
              </w:rPr>
            </w:pPr>
            <w:r>
              <w:rPr>
                <w:b/>
                <w:lang w:eastAsia="zh-CN"/>
              </w:rPr>
              <w:t xml:space="preserve">Proposal </w:t>
            </w:r>
            <w:proofErr w:type="gramStart"/>
            <w:r>
              <w:rPr>
                <w:b/>
                <w:lang w:eastAsia="zh-CN"/>
              </w:rPr>
              <w:t>3  For</w:t>
            </w:r>
            <w:proofErr w:type="gramEnd"/>
            <w:r>
              <w:rPr>
                <w:b/>
                <w:lang w:eastAsia="zh-CN"/>
              </w:rPr>
              <w:t xml:space="preserve"> scenario 1, instead of specifying frequency domain separation condition between 2 bands, RAN4 discuss the UE capability implying the same Antenna Set and/or RF chain Set is used in the inter-band CA combination</w:t>
            </w:r>
          </w:p>
          <w:p w:rsidR="0097167C" w:rsidRDefault="003E6E15">
            <w:pPr>
              <w:overflowPunct/>
              <w:autoSpaceDE/>
              <w:autoSpaceDN/>
              <w:adjustRightInd/>
              <w:jc w:val="both"/>
              <w:textAlignment w:val="auto"/>
              <w:rPr>
                <w:lang w:eastAsia="zh-CN"/>
              </w:rPr>
            </w:pPr>
            <w:r>
              <w:rPr>
                <w:b/>
                <w:lang w:eastAsia="zh-CN"/>
              </w:rPr>
              <w:t xml:space="preserve">Proposal </w:t>
            </w:r>
            <w:proofErr w:type="gramStart"/>
            <w:r>
              <w:rPr>
                <w:b/>
                <w:lang w:eastAsia="zh-CN"/>
              </w:rPr>
              <w:t>4  CSI</w:t>
            </w:r>
            <w:proofErr w:type="gramEnd"/>
            <w:r>
              <w:rPr>
                <w:b/>
                <w:lang w:eastAsia="zh-CN"/>
              </w:rPr>
              <w:t xml:space="preserve">-RS based L3 measurement should be supported for the SSB-less </w:t>
            </w:r>
            <w:proofErr w:type="spellStart"/>
            <w:r>
              <w:rPr>
                <w:b/>
                <w:lang w:eastAsia="zh-CN"/>
              </w:rPr>
              <w:t>SCell</w:t>
            </w:r>
            <w:proofErr w:type="spellEnd"/>
            <w:r>
              <w:rPr>
                <w:b/>
                <w:lang w:eastAsia="zh-CN"/>
              </w:rPr>
              <w:t xml:space="preserve">. The known/unknown condition of the </w:t>
            </w:r>
            <w:proofErr w:type="spellStart"/>
            <w:r>
              <w:rPr>
                <w:b/>
                <w:lang w:eastAsia="zh-CN"/>
              </w:rPr>
              <w:t>SCell</w:t>
            </w:r>
            <w:proofErr w:type="spellEnd"/>
            <w:r>
              <w:rPr>
                <w:b/>
                <w:lang w:eastAsia="zh-CN"/>
              </w:rPr>
              <w:t xml:space="preserve"> </w:t>
            </w:r>
            <w:r>
              <w:rPr>
                <w:rFonts w:hint="eastAsia"/>
                <w:b/>
                <w:lang w:eastAsia="zh-CN"/>
              </w:rPr>
              <w:t>can</w:t>
            </w:r>
            <w:r>
              <w:rPr>
                <w:b/>
                <w:lang w:eastAsia="zh-CN"/>
              </w:rPr>
              <w:t xml:space="preserve"> be defined based on the L3 MR of the CSI-RS based L3 measurement.</w:t>
            </w:r>
          </w:p>
          <w:p w:rsidR="0097167C" w:rsidRDefault="003E6E15">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4  If</w:t>
            </w:r>
            <w:proofErr w:type="gramEnd"/>
            <w:r>
              <w:rPr>
                <w:b/>
                <w:lang w:eastAsia="zh-CN"/>
              </w:rPr>
              <w:t xml:space="preserve"> CSI-RS based BFD/CBD/L1-RSRP/L1-SINR measurement are configured on an SSB-less </w:t>
            </w:r>
            <w:proofErr w:type="spellStart"/>
            <w:r>
              <w:rPr>
                <w:b/>
                <w:lang w:eastAsia="zh-CN"/>
              </w:rPr>
              <w:t>SCell</w:t>
            </w:r>
            <w:proofErr w:type="spellEnd"/>
            <w:r>
              <w:rPr>
                <w:b/>
                <w:lang w:eastAsia="zh-CN"/>
              </w:rPr>
              <w:t>, current RRM requirements are applicable without need of any enhancements.</w:t>
            </w:r>
          </w:p>
          <w:p w:rsidR="0097167C" w:rsidRDefault="003E6E15">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5  No</w:t>
            </w:r>
            <w:proofErr w:type="gramEnd"/>
            <w:r>
              <w:rPr>
                <w:b/>
                <w:lang w:eastAsia="zh-CN"/>
              </w:rPr>
              <w:t xml:space="preserve"> RRM requirements are specified if the SSB-less </w:t>
            </w:r>
            <w:proofErr w:type="spellStart"/>
            <w:r>
              <w:rPr>
                <w:b/>
                <w:lang w:eastAsia="zh-CN"/>
              </w:rPr>
              <w:t>SCell</w:t>
            </w:r>
            <w:proofErr w:type="spellEnd"/>
            <w:r>
              <w:rPr>
                <w:b/>
                <w:lang w:eastAsia="zh-CN"/>
              </w:rPr>
              <w:t xml:space="preserve"> is not configured in the same TAG as the reference serving cell.</w:t>
            </w:r>
          </w:p>
          <w:p w:rsidR="0097167C" w:rsidRDefault="003E6E15">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5  If</w:t>
            </w:r>
            <w:proofErr w:type="gramEnd"/>
            <w:r>
              <w:rPr>
                <w:b/>
                <w:lang w:eastAsia="zh-CN"/>
              </w:rPr>
              <w:t xml:space="preserve"> CSI-RS based PL-RS measurement is configured on an SSB-less </w:t>
            </w:r>
            <w:proofErr w:type="spellStart"/>
            <w:r>
              <w:rPr>
                <w:b/>
                <w:lang w:eastAsia="zh-CN"/>
              </w:rPr>
              <w:t>SCell</w:t>
            </w:r>
            <w:proofErr w:type="spellEnd"/>
            <w:r>
              <w:rPr>
                <w:b/>
                <w:lang w:eastAsia="zh-CN"/>
              </w:rPr>
              <w:t>, current RRM requirements are applicable without need of any enhancements.</w:t>
            </w:r>
          </w:p>
          <w:p w:rsidR="0097167C" w:rsidRDefault="003E6E15">
            <w:pPr>
              <w:overflowPunct/>
              <w:autoSpaceDE/>
              <w:autoSpaceDN/>
              <w:adjustRightInd/>
              <w:jc w:val="both"/>
              <w:textAlignment w:val="auto"/>
              <w:rPr>
                <w:b/>
                <w:lang w:eastAsia="zh-CN"/>
              </w:rPr>
            </w:pPr>
            <w:r>
              <w:rPr>
                <w:b/>
                <w:lang w:eastAsia="zh-CN"/>
              </w:rPr>
              <w:t xml:space="preserve">Proposal </w:t>
            </w:r>
            <w:proofErr w:type="gramStart"/>
            <w:r>
              <w:rPr>
                <w:b/>
                <w:lang w:eastAsia="zh-CN"/>
              </w:rPr>
              <w:t>6  The</w:t>
            </w:r>
            <w:proofErr w:type="gramEnd"/>
            <w:r>
              <w:rPr>
                <w:b/>
                <w:lang w:eastAsia="zh-CN"/>
              </w:rPr>
              <w:t xml:space="preserve"> SSB-less </w:t>
            </w:r>
            <w:proofErr w:type="spellStart"/>
            <w:r>
              <w:rPr>
                <w:b/>
                <w:lang w:eastAsia="zh-CN"/>
              </w:rPr>
              <w:t>SCell</w:t>
            </w:r>
            <w:proofErr w:type="spellEnd"/>
            <w:r>
              <w:rPr>
                <w:b/>
                <w:lang w:eastAsia="zh-CN"/>
              </w:rPr>
              <w:t xml:space="preserve"> activation requirements are only applicable if the </w:t>
            </w:r>
            <w:proofErr w:type="spellStart"/>
            <w:r>
              <w:rPr>
                <w:rFonts w:cs="v4.2.0"/>
                <w:b/>
              </w:rPr>
              <w:t>Ês</w:t>
            </w:r>
            <w:proofErr w:type="spellEnd"/>
            <w:r>
              <w:rPr>
                <w:rFonts w:cs="v4.2.0"/>
                <w:b/>
              </w:rPr>
              <w:t>/</w:t>
            </w:r>
            <w:proofErr w:type="spellStart"/>
            <w:r>
              <w:rPr>
                <w:rFonts w:cs="v4.2.0"/>
                <w:b/>
              </w:rPr>
              <w:t>Iot</w:t>
            </w:r>
            <w:proofErr w:type="spellEnd"/>
            <w:r>
              <w:rPr>
                <w:rFonts w:cs="v4.2.0"/>
                <w:b/>
              </w:rPr>
              <w:t xml:space="preserve"> </w:t>
            </w:r>
            <w:r>
              <w:rPr>
                <w:rFonts w:hint="eastAsia"/>
                <w:b/>
                <w:lang w:val="en-US"/>
              </w:rPr>
              <w:t>≥</w:t>
            </w:r>
            <w:r>
              <w:rPr>
                <w:b/>
                <w:lang w:val="en-US"/>
              </w:rPr>
              <w:t xml:space="preserve"> </w:t>
            </w:r>
            <w:r>
              <w:rPr>
                <w:rFonts w:cs="v4.2.0"/>
                <w:b/>
              </w:rPr>
              <w:t>-2dB and the SSB of the timing reference serving cell meeting detectable condition in 9.2 of TS 38.133</w:t>
            </w:r>
          </w:p>
          <w:p w:rsidR="0097167C" w:rsidRDefault="003E6E15">
            <w:pPr>
              <w:pStyle w:val="ListParagraph"/>
              <w:numPr>
                <w:ilvl w:val="0"/>
                <w:numId w:val="11"/>
              </w:numPr>
              <w:overflowPunct/>
              <w:autoSpaceDE/>
              <w:autoSpaceDN/>
              <w:adjustRightInd/>
              <w:ind w:firstLineChars="0"/>
              <w:contextualSpacing/>
              <w:jc w:val="both"/>
              <w:textAlignment w:val="auto"/>
              <w:rPr>
                <w:b/>
                <w:lang w:eastAsia="zh-CN"/>
              </w:rPr>
            </w:pPr>
            <w:r>
              <w:rPr>
                <w:b/>
                <w:lang w:eastAsia="zh-CN"/>
              </w:rPr>
              <w:t xml:space="preserve">If an SSB-less </w:t>
            </w:r>
            <w:proofErr w:type="spellStart"/>
            <w:r>
              <w:rPr>
                <w:b/>
                <w:lang w:eastAsia="zh-CN"/>
              </w:rPr>
              <w:t>SCell</w:t>
            </w:r>
            <w:proofErr w:type="spellEnd"/>
            <w:r>
              <w:rPr>
                <w:b/>
                <w:lang w:eastAsia="zh-CN"/>
              </w:rPr>
              <w:t xml:space="preserve"> is configured with CSI-RS based L3 measurement, and UE has reported one MR within a predefined period, the SSB-less </w:t>
            </w:r>
            <w:proofErr w:type="spellStart"/>
            <w:r>
              <w:rPr>
                <w:b/>
                <w:lang w:eastAsia="zh-CN"/>
              </w:rPr>
              <w:t>SCell</w:t>
            </w:r>
            <w:proofErr w:type="spellEnd"/>
            <w:r>
              <w:rPr>
                <w:b/>
                <w:lang w:eastAsia="zh-CN"/>
              </w:rPr>
              <w:t xml:space="preserve"> is unknown</w:t>
            </w:r>
          </w:p>
          <w:p w:rsidR="0097167C" w:rsidRDefault="003E6E15">
            <w:pPr>
              <w:pStyle w:val="ListParagraph"/>
              <w:numPr>
                <w:ilvl w:val="1"/>
                <w:numId w:val="11"/>
              </w:numPr>
              <w:overflowPunct/>
              <w:autoSpaceDE/>
              <w:autoSpaceDN/>
              <w:adjustRightInd/>
              <w:ind w:firstLineChars="0"/>
              <w:contextualSpacing/>
              <w:jc w:val="both"/>
              <w:textAlignment w:val="auto"/>
              <w:rPr>
                <w:b/>
                <w:lang w:eastAsia="zh-CN"/>
              </w:rPr>
            </w:pPr>
            <w:r>
              <w:rPr>
                <w:b/>
                <w:lang w:eastAsia="zh-CN"/>
              </w:rPr>
              <w:t xml:space="preserve">The activation delay of a known SSB-less </w:t>
            </w:r>
            <w:proofErr w:type="spellStart"/>
            <w:r>
              <w:rPr>
                <w:b/>
                <w:lang w:eastAsia="zh-CN"/>
              </w:rPr>
              <w:t>SCell</w:t>
            </w:r>
            <w:proofErr w:type="spellEnd"/>
            <w:r>
              <w:rPr>
                <w:b/>
                <w:lang w:eastAsia="zh-CN"/>
              </w:rPr>
              <w:t xml:space="preserve"> is </w:t>
            </w:r>
            <w:proofErr w:type="spellStart"/>
            <w:r>
              <w:rPr>
                <w:b/>
                <w:lang w:eastAsia="zh-CN"/>
              </w:rPr>
              <w:t>T</w:t>
            </w:r>
            <w:r>
              <w:rPr>
                <w:b/>
                <w:vertAlign w:val="subscript"/>
                <w:lang w:eastAsia="zh-CN"/>
              </w:rPr>
              <w:t>firstTRS</w:t>
            </w:r>
            <w:proofErr w:type="spellEnd"/>
            <w:r>
              <w:rPr>
                <w:b/>
                <w:lang w:eastAsia="zh-CN"/>
              </w:rPr>
              <w:t xml:space="preserve"> + 5</w:t>
            </w:r>
            <w:r>
              <w:rPr>
                <w:rFonts w:hint="eastAsia"/>
                <w:b/>
                <w:lang w:eastAsia="zh-CN"/>
              </w:rPr>
              <w:t>ms</w:t>
            </w:r>
            <w:r>
              <w:rPr>
                <w:b/>
                <w:lang w:eastAsia="zh-CN"/>
              </w:rPr>
              <w:t xml:space="preserve"> or </w:t>
            </w:r>
            <w:proofErr w:type="spellStart"/>
            <w:r>
              <w:rPr>
                <w:b/>
                <w:lang w:eastAsia="zh-CN"/>
              </w:rPr>
              <w:t>T</w:t>
            </w:r>
            <w:r>
              <w:rPr>
                <w:b/>
                <w:vertAlign w:val="subscript"/>
                <w:lang w:eastAsia="zh-CN"/>
              </w:rPr>
              <w:t>firstA</w:t>
            </w:r>
            <w:proofErr w:type="spellEnd"/>
            <w:r>
              <w:rPr>
                <w:b/>
                <w:vertAlign w:val="subscript"/>
                <w:lang w:eastAsia="zh-CN"/>
              </w:rPr>
              <w:t>-TRS</w:t>
            </w:r>
            <w:r>
              <w:rPr>
                <w:b/>
                <w:lang w:eastAsia="zh-CN"/>
              </w:rPr>
              <w:t xml:space="preserve"> + 5ms</w:t>
            </w:r>
            <w:r>
              <w:rPr>
                <w:rFonts w:hint="eastAsia"/>
                <w:b/>
                <w:lang w:eastAsia="zh-CN"/>
              </w:rPr>
              <w:t>.</w:t>
            </w:r>
          </w:p>
          <w:p w:rsidR="0097167C" w:rsidRDefault="003E6E15">
            <w:pPr>
              <w:pStyle w:val="ListParagraph"/>
              <w:numPr>
                <w:ilvl w:val="0"/>
                <w:numId w:val="11"/>
              </w:numPr>
              <w:overflowPunct/>
              <w:autoSpaceDE/>
              <w:autoSpaceDN/>
              <w:adjustRightInd/>
              <w:ind w:firstLineChars="0"/>
              <w:contextualSpacing/>
              <w:jc w:val="both"/>
              <w:textAlignment w:val="auto"/>
              <w:rPr>
                <w:b/>
                <w:lang w:eastAsia="zh-CN"/>
              </w:rPr>
            </w:pPr>
            <w:r>
              <w:rPr>
                <w:rFonts w:hint="eastAsia"/>
                <w:b/>
                <w:lang w:eastAsia="zh-CN"/>
              </w:rPr>
              <w:t>O</w:t>
            </w:r>
            <w:r>
              <w:rPr>
                <w:b/>
                <w:lang w:eastAsia="zh-CN"/>
              </w:rPr>
              <w:t xml:space="preserve">therwise, the SSB-less </w:t>
            </w:r>
            <w:proofErr w:type="spellStart"/>
            <w:r>
              <w:rPr>
                <w:b/>
                <w:lang w:eastAsia="zh-CN"/>
              </w:rPr>
              <w:t>SCell</w:t>
            </w:r>
            <w:proofErr w:type="spellEnd"/>
            <w:r>
              <w:rPr>
                <w:b/>
                <w:lang w:eastAsia="zh-CN"/>
              </w:rPr>
              <w:t xml:space="preserve"> is unknown</w:t>
            </w:r>
          </w:p>
          <w:p w:rsidR="0097167C" w:rsidRDefault="003E6E15">
            <w:pPr>
              <w:pStyle w:val="ListParagraph"/>
              <w:numPr>
                <w:ilvl w:val="1"/>
                <w:numId w:val="11"/>
              </w:numPr>
              <w:overflowPunct/>
              <w:autoSpaceDE/>
              <w:autoSpaceDN/>
              <w:adjustRightInd/>
              <w:ind w:firstLineChars="0"/>
              <w:contextualSpacing/>
              <w:jc w:val="both"/>
              <w:textAlignment w:val="auto"/>
              <w:rPr>
                <w:b/>
                <w:lang w:eastAsia="zh-CN"/>
              </w:rPr>
            </w:pPr>
            <w:r>
              <w:rPr>
                <w:rFonts w:hint="eastAsia"/>
                <w:b/>
                <w:lang w:eastAsia="zh-CN"/>
              </w:rPr>
              <w:t>T</w:t>
            </w:r>
            <w:r>
              <w:rPr>
                <w:b/>
                <w:lang w:eastAsia="zh-CN"/>
              </w:rPr>
              <w:t xml:space="preserve">he activation delay of an unknow SSB-less </w:t>
            </w:r>
            <w:proofErr w:type="spellStart"/>
            <w:r>
              <w:rPr>
                <w:b/>
                <w:lang w:eastAsia="zh-CN"/>
              </w:rPr>
              <w:t>SCell</w:t>
            </w:r>
            <w:proofErr w:type="spellEnd"/>
            <w:r>
              <w:rPr>
                <w:b/>
                <w:lang w:eastAsia="zh-CN"/>
              </w:rPr>
              <w:t xml:space="preserve"> is </w:t>
            </w:r>
            <w:proofErr w:type="spellStart"/>
            <w:r>
              <w:rPr>
                <w:b/>
                <w:lang w:eastAsia="zh-CN"/>
              </w:rPr>
              <w:t>T</w:t>
            </w:r>
            <w:r>
              <w:rPr>
                <w:b/>
                <w:vertAlign w:val="subscript"/>
                <w:lang w:eastAsia="zh-CN"/>
              </w:rPr>
              <w:t>firstTRS</w:t>
            </w:r>
            <w:proofErr w:type="spellEnd"/>
            <w:r>
              <w:rPr>
                <w:b/>
                <w:lang w:eastAsia="zh-CN"/>
              </w:rPr>
              <w:t xml:space="preserve"> + T</w:t>
            </w:r>
            <w:r>
              <w:rPr>
                <w:b/>
                <w:vertAlign w:val="subscript"/>
                <w:lang w:eastAsia="zh-CN"/>
              </w:rPr>
              <w:t>TRS</w:t>
            </w:r>
            <w:r>
              <w:rPr>
                <w:b/>
                <w:lang w:eastAsia="zh-CN"/>
              </w:rPr>
              <w:t xml:space="preserve"> + 5</w:t>
            </w:r>
            <w:r>
              <w:rPr>
                <w:rFonts w:hint="eastAsia"/>
                <w:b/>
                <w:lang w:eastAsia="zh-CN"/>
              </w:rPr>
              <w:t>ms</w:t>
            </w:r>
            <w:r>
              <w:rPr>
                <w:b/>
              </w:rPr>
              <w:t xml:space="preserve"> or </w:t>
            </w:r>
            <w:proofErr w:type="spellStart"/>
            <w:r>
              <w:rPr>
                <w:b/>
              </w:rPr>
              <w:t>T</w:t>
            </w:r>
            <w:r>
              <w:rPr>
                <w:b/>
                <w:vertAlign w:val="subscript"/>
              </w:rPr>
              <w:t>FirstATRS</w:t>
            </w:r>
            <w:proofErr w:type="spellEnd"/>
            <w:r>
              <w:rPr>
                <w:b/>
              </w:rPr>
              <w:t xml:space="preserve"> + </w:t>
            </w:r>
            <w:proofErr w:type="spellStart"/>
            <w:r>
              <w:rPr>
                <w:b/>
              </w:rPr>
              <w:t>T</w:t>
            </w:r>
            <w:r>
              <w:rPr>
                <w:b/>
                <w:vertAlign w:val="subscript"/>
              </w:rPr>
              <w:t>gap</w:t>
            </w:r>
            <w:proofErr w:type="spellEnd"/>
            <w:r>
              <w:rPr>
                <w:b/>
              </w:rPr>
              <w:t xml:space="preserve"> + T</w:t>
            </w:r>
            <w:r>
              <w:rPr>
                <w:b/>
                <w:vertAlign w:val="subscript"/>
              </w:rPr>
              <w:t>ATRS</w:t>
            </w:r>
            <w:r>
              <w:rPr>
                <w:b/>
                <w:lang w:eastAsia="zh-CN"/>
              </w:rPr>
              <w:t xml:space="preserve"> + 5ms</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R4-2316451</w:t>
            </w:r>
          </w:p>
        </w:tc>
        <w:tc>
          <w:tcPr>
            <w:tcW w:w="1440" w:type="dxa"/>
          </w:tcPr>
          <w:p w:rsidR="0097167C" w:rsidRDefault="003E6E15">
            <w:pPr>
              <w:spacing w:before="120" w:after="120"/>
            </w:pPr>
            <w:r>
              <w:t>ZTE Corporation</w:t>
            </w:r>
          </w:p>
        </w:tc>
        <w:tc>
          <w:tcPr>
            <w:tcW w:w="6936" w:type="dxa"/>
          </w:tcPr>
          <w:p w:rsidR="0097167C" w:rsidRDefault="003E6E15">
            <w:pPr>
              <w:pStyle w:val="BodyText"/>
              <w:spacing w:beforeLines="50" w:before="120"/>
              <w:rPr>
                <w:b/>
                <w:bCs/>
                <w:lang w:val="en-US" w:eastAsia="zh-CN"/>
              </w:rPr>
            </w:pPr>
            <w:r>
              <w:rPr>
                <w:rFonts w:hint="eastAsia"/>
                <w:b/>
                <w:bCs/>
                <w:lang w:val="en-US" w:eastAsia="zh-CN"/>
              </w:rPr>
              <w:t>Proposal 1: Propose to use the following RTD requirement for inter-band CA without SSB as default assumption;</w:t>
            </w:r>
          </w:p>
          <w:p w:rsidR="0097167C" w:rsidRDefault="003E6E15">
            <w:pPr>
              <w:pStyle w:val="BodyText"/>
              <w:spacing w:beforeLines="50" w:before="120"/>
              <w:rPr>
                <w:b/>
                <w:bCs/>
                <w:lang w:val="en-US" w:eastAsia="zh-CN"/>
              </w:rPr>
            </w:pPr>
            <w:r>
              <w:rPr>
                <w:rFonts w:hint="eastAsia"/>
                <w:b/>
                <w:bCs/>
                <w:lang w:val="en-US" w:eastAsia="zh-CN"/>
              </w:rPr>
              <w:t xml:space="preserve">Proposal 2: Propose to send the network </w:t>
            </w:r>
            <w:proofErr w:type="spellStart"/>
            <w:r>
              <w:rPr>
                <w:rFonts w:hint="eastAsia"/>
                <w:b/>
                <w:bCs/>
                <w:lang w:val="en-US" w:eastAsia="zh-CN"/>
              </w:rPr>
              <w:t>signalling</w:t>
            </w:r>
            <w:proofErr w:type="spellEnd"/>
            <w:r>
              <w:rPr>
                <w:rFonts w:hint="eastAsia"/>
                <w:b/>
                <w:bCs/>
                <w:lang w:val="en-US" w:eastAsia="zh-CN"/>
              </w:rPr>
              <w:t xml:space="preserve"> to guide the correct UE behavior on FFT window setting of </w:t>
            </w:r>
            <w:proofErr w:type="spellStart"/>
            <w:r>
              <w:rPr>
                <w:rFonts w:hint="eastAsia"/>
                <w:b/>
                <w:bCs/>
                <w:lang w:val="en-US" w:eastAsia="zh-CN"/>
              </w:rPr>
              <w:t>SCell</w:t>
            </w:r>
            <w:proofErr w:type="spellEnd"/>
            <w:r>
              <w:rPr>
                <w:rFonts w:hint="eastAsia"/>
                <w:b/>
                <w:bCs/>
                <w:lang w:val="en-US" w:eastAsia="zh-CN"/>
              </w:rPr>
              <w:t xml:space="preserve"> without SSB. </w:t>
            </w:r>
          </w:p>
          <w:p w:rsidR="0097167C" w:rsidRDefault="003E6E15">
            <w:pPr>
              <w:pStyle w:val="BodyText"/>
              <w:spacing w:beforeLines="50" w:before="120"/>
              <w:rPr>
                <w:b/>
                <w:bCs/>
                <w:lang w:val="en-US" w:eastAsia="zh-CN"/>
              </w:rPr>
            </w:pPr>
            <w:r>
              <w:rPr>
                <w:rFonts w:hint="eastAsia"/>
                <w:b/>
                <w:bCs/>
                <w:lang w:val="en-US" w:eastAsia="zh-CN"/>
              </w:rPr>
              <w:t xml:space="preserve">Proposal 3: The CP corresponding to </w:t>
            </w:r>
            <w:proofErr w:type="spellStart"/>
            <w:r>
              <w:rPr>
                <w:rFonts w:hint="eastAsia"/>
                <w:b/>
                <w:bCs/>
                <w:lang w:val="en-US" w:eastAsia="zh-CN"/>
              </w:rPr>
              <w:t>SCell</w:t>
            </w:r>
            <w:proofErr w:type="spellEnd"/>
            <w:r>
              <w:rPr>
                <w:rFonts w:hint="eastAsia"/>
                <w:b/>
                <w:bCs/>
                <w:lang w:val="en-US" w:eastAsia="zh-CN"/>
              </w:rPr>
              <w:t xml:space="preserve"> without SSB should be </w:t>
            </w:r>
            <w:proofErr w:type="gramStart"/>
            <w:r>
              <w:rPr>
                <w:rFonts w:hint="eastAsia"/>
                <w:b/>
                <w:bCs/>
                <w:lang w:val="en-US" w:eastAsia="zh-CN"/>
              </w:rPr>
              <w:t>taken into account</w:t>
            </w:r>
            <w:proofErr w:type="gramEnd"/>
            <w:r>
              <w:rPr>
                <w:rFonts w:hint="eastAsia"/>
                <w:b/>
                <w:bCs/>
                <w:lang w:val="en-US" w:eastAsia="zh-CN"/>
              </w:rPr>
              <w:t xml:space="preserve"> for RTD calculation.</w:t>
            </w:r>
          </w:p>
          <w:p w:rsidR="0097167C" w:rsidRDefault="003E6E15">
            <w:pPr>
              <w:pStyle w:val="BodyText"/>
              <w:spacing w:beforeLines="50" w:before="120"/>
              <w:rPr>
                <w:rFonts w:ascii="Helvetica" w:hAnsi="Helvetica"/>
                <w:b/>
                <w:bCs/>
                <w:iCs/>
                <w:kern w:val="32"/>
                <w:lang w:val="en-US" w:eastAsia="zh-CN"/>
              </w:rPr>
            </w:pPr>
            <w:r>
              <w:rPr>
                <w:rFonts w:hint="eastAsia"/>
                <w:b/>
                <w:bCs/>
                <w:lang w:val="en-US" w:eastAsia="zh-CN"/>
              </w:rPr>
              <w:t>Proposal 4: for the RTD less than 260ns, propose not to configure/transmit the P-TRS.</w:t>
            </w:r>
          </w:p>
          <w:p w:rsidR="0097167C" w:rsidRDefault="003E6E15">
            <w:pPr>
              <w:pStyle w:val="BodyText"/>
              <w:rPr>
                <w:b/>
                <w:bCs/>
                <w:lang w:val="en-US" w:eastAsia="zh-CN"/>
              </w:rPr>
            </w:pPr>
            <w:r>
              <w:rPr>
                <w:rFonts w:hint="eastAsia"/>
                <w:b/>
                <w:bCs/>
                <w:lang w:val="en-US" w:eastAsia="zh-CN"/>
              </w:rPr>
              <w:t xml:space="preserve">Proposal 5: The side condition on receiving power difference between the SSB-less </w:t>
            </w:r>
            <w:proofErr w:type="spellStart"/>
            <w:r>
              <w:rPr>
                <w:rFonts w:hint="eastAsia"/>
                <w:b/>
                <w:bCs/>
                <w:lang w:val="en-US" w:eastAsia="zh-CN"/>
              </w:rPr>
              <w:t>SCell</w:t>
            </w:r>
            <w:proofErr w:type="spellEnd"/>
            <w:r>
              <w:rPr>
                <w:rFonts w:hint="eastAsia"/>
                <w:b/>
                <w:bCs/>
                <w:lang w:val="en-US" w:eastAsia="zh-CN"/>
              </w:rPr>
              <w:t xml:space="preserve"> and the reference cell can be divided into two assumptions: a single RF chain assumed for UE and dual RF chains assumed for UE. </w:t>
            </w:r>
          </w:p>
          <w:p w:rsidR="0097167C" w:rsidRDefault="003E6E15">
            <w:pPr>
              <w:pStyle w:val="BodyText"/>
              <w:numPr>
                <w:ilvl w:val="0"/>
                <w:numId w:val="12"/>
              </w:numPr>
              <w:spacing w:after="120"/>
              <w:jc w:val="both"/>
              <w:rPr>
                <w:b/>
                <w:bCs/>
                <w:lang w:val="en-US" w:eastAsia="zh-CN"/>
              </w:rPr>
            </w:pPr>
            <w:r>
              <w:rPr>
                <w:rFonts w:hint="eastAsia"/>
                <w:b/>
                <w:bCs/>
                <w:lang w:val="en-US" w:eastAsia="zh-CN"/>
              </w:rPr>
              <w:t>Under the former assumption, the power difference should be within 6dB.</w:t>
            </w:r>
          </w:p>
          <w:p w:rsidR="0097167C" w:rsidRDefault="003E6E15">
            <w:pPr>
              <w:pStyle w:val="BodyText"/>
              <w:numPr>
                <w:ilvl w:val="0"/>
                <w:numId w:val="12"/>
              </w:numPr>
              <w:spacing w:after="120"/>
              <w:jc w:val="both"/>
              <w:rPr>
                <w:lang w:val="en-US" w:eastAsia="zh-CN"/>
              </w:rPr>
            </w:pPr>
            <w:r>
              <w:rPr>
                <w:rFonts w:hint="eastAsia"/>
                <w:b/>
                <w:bCs/>
                <w:lang w:val="en-US" w:eastAsia="zh-CN"/>
              </w:rPr>
              <w:t xml:space="preserve">Under the latter assumption, the power difference is relaxed to 25dB. </w:t>
            </w:r>
          </w:p>
          <w:p w:rsidR="0097167C" w:rsidRDefault="003E6E15">
            <w:pPr>
              <w:pStyle w:val="BodyText"/>
              <w:rPr>
                <w:b/>
                <w:bCs/>
                <w:lang w:val="en-US" w:eastAsia="zh-CN"/>
              </w:rPr>
            </w:pPr>
            <w:r>
              <w:rPr>
                <w:rFonts w:hint="eastAsia"/>
                <w:b/>
                <w:bCs/>
                <w:lang w:val="en-US" w:eastAsia="zh-CN"/>
              </w:rPr>
              <w:lastRenderedPageBreak/>
              <w:t xml:space="preserve">Proposal 6: TCI state indication is not necessary during SSB-less </w:t>
            </w:r>
            <w:proofErr w:type="spellStart"/>
            <w:r>
              <w:rPr>
                <w:rFonts w:hint="eastAsia"/>
                <w:b/>
                <w:bCs/>
                <w:lang w:val="en-US" w:eastAsia="zh-CN"/>
              </w:rPr>
              <w:t>SCell</w:t>
            </w:r>
            <w:proofErr w:type="spellEnd"/>
            <w:r>
              <w:rPr>
                <w:rFonts w:hint="eastAsia"/>
                <w:b/>
                <w:bCs/>
                <w:lang w:val="en-US" w:eastAsia="zh-CN"/>
              </w:rPr>
              <w:t xml:space="preserve"> activation.</w:t>
            </w:r>
          </w:p>
          <w:p w:rsidR="0097167C" w:rsidRDefault="003E6E15">
            <w:pPr>
              <w:pStyle w:val="BodyText"/>
              <w:rPr>
                <w:b/>
                <w:bCs/>
                <w:lang w:val="en-US" w:eastAsia="zh-CN"/>
              </w:rPr>
            </w:pPr>
            <w:r>
              <w:rPr>
                <w:rFonts w:hint="eastAsia"/>
                <w:b/>
                <w:bCs/>
                <w:lang w:val="en-US" w:eastAsia="zh-CN"/>
              </w:rPr>
              <w:t xml:space="preserve">Proposal 7: The fine sync between all the RSs within the SSB-less </w:t>
            </w:r>
            <w:proofErr w:type="spellStart"/>
            <w:r>
              <w:rPr>
                <w:rFonts w:hint="eastAsia"/>
                <w:b/>
                <w:bCs/>
                <w:lang w:val="en-US" w:eastAsia="zh-CN"/>
              </w:rPr>
              <w:t>SCell</w:t>
            </w:r>
            <w:proofErr w:type="spellEnd"/>
            <w:r>
              <w:rPr>
                <w:rFonts w:hint="eastAsia"/>
                <w:b/>
                <w:bCs/>
                <w:lang w:val="en-US" w:eastAsia="zh-CN"/>
              </w:rPr>
              <w:t xml:space="preserve"> should be guaranteed by default. </w:t>
            </w:r>
          </w:p>
          <w:p w:rsidR="0097167C" w:rsidRDefault="003E6E15">
            <w:pPr>
              <w:pStyle w:val="BodyText"/>
              <w:rPr>
                <w:b/>
                <w:bCs/>
                <w:lang w:val="en-US" w:eastAsia="zh-CN"/>
              </w:rPr>
            </w:pPr>
            <w:r>
              <w:rPr>
                <w:rFonts w:hint="eastAsia"/>
                <w:b/>
                <w:bCs/>
                <w:lang w:val="en-US" w:eastAsia="zh-CN"/>
              </w:rPr>
              <w:t xml:space="preserve">Proposal 8: The condition of QCL-C relation between the TRS of the SSB-less </w:t>
            </w:r>
            <w:proofErr w:type="spellStart"/>
            <w:r>
              <w:rPr>
                <w:rFonts w:hint="eastAsia"/>
                <w:b/>
                <w:bCs/>
                <w:lang w:val="en-US" w:eastAsia="zh-CN"/>
              </w:rPr>
              <w:t>SCell</w:t>
            </w:r>
            <w:proofErr w:type="spellEnd"/>
            <w:r>
              <w:rPr>
                <w:rFonts w:hint="eastAsia"/>
                <w:b/>
                <w:bCs/>
                <w:lang w:val="en-US" w:eastAsia="zh-CN"/>
              </w:rPr>
              <w:t xml:space="preserve"> and the SSB of the reference cell is not always necessary.</w:t>
            </w:r>
          </w:p>
          <w:p w:rsidR="0097167C" w:rsidRDefault="003E6E15">
            <w:pPr>
              <w:pStyle w:val="BodyText"/>
              <w:numPr>
                <w:ilvl w:val="0"/>
                <w:numId w:val="13"/>
              </w:numPr>
              <w:spacing w:after="120"/>
              <w:jc w:val="both"/>
              <w:rPr>
                <w:b/>
                <w:bCs/>
                <w:lang w:val="en-US" w:eastAsia="zh-CN"/>
              </w:rPr>
            </w:pPr>
            <w:r>
              <w:rPr>
                <w:rFonts w:hint="eastAsia"/>
                <w:b/>
                <w:bCs/>
                <w:lang w:val="en-US" w:eastAsia="zh-CN"/>
              </w:rPr>
              <w:t>Provided that the RTD is limited within 260ns, the reference cell and the associated SSB can be identified at UE side, no need to consider this condition.</w:t>
            </w:r>
          </w:p>
          <w:p w:rsidR="0097167C" w:rsidRDefault="003E6E15">
            <w:pPr>
              <w:pStyle w:val="BodyText"/>
              <w:numPr>
                <w:ilvl w:val="0"/>
                <w:numId w:val="13"/>
              </w:numPr>
              <w:spacing w:after="120"/>
              <w:jc w:val="both"/>
              <w:rPr>
                <w:b/>
                <w:bCs/>
                <w:lang w:val="en-US" w:eastAsia="zh-CN"/>
              </w:rPr>
            </w:pPr>
            <w:r>
              <w:rPr>
                <w:rFonts w:hint="eastAsia"/>
                <w:b/>
                <w:bCs/>
                <w:lang w:val="en-US" w:eastAsia="zh-CN"/>
              </w:rPr>
              <w:t>Otherwise, this condition is needed.</w:t>
            </w:r>
          </w:p>
          <w:p w:rsidR="0097167C" w:rsidRDefault="003E6E15">
            <w:pPr>
              <w:pStyle w:val="BodyText"/>
              <w:rPr>
                <w:b/>
                <w:bCs/>
                <w:lang w:val="en-US" w:eastAsia="zh-CN"/>
              </w:rPr>
            </w:pPr>
            <w:r>
              <w:rPr>
                <w:rFonts w:hint="eastAsia"/>
                <w:b/>
                <w:bCs/>
                <w:lang w:val="en-US" w:eastAsia="zh-CN"/>
              </w:rPr>
              <w:t>Observation 1: According to RAN1 specification, A-TRS must tie with P-TRS since the QCL-A of A-TRS should be associated with P-TRS in the same cell.</w:t>
            </w:r>
          </w:p>
          <w:p w:rsidR="0097167C" w:rsidRDefault="003E6E15">
            <w:pPr>
              <w:pStyle w:val="BodyText"/>
              <w:rPr>
                <w:b/>
                <w:bCs/>
                <w:lang w:val="en-US" w:eastAsia="zh-CN"/>
              </w:rPr>
            </w:pPr>
            <w:r>
              <w:rPr>
                <w:rFonts w:hint="eastAsia"/>
                <w:b/>
                <w:bCs/>
                <w:lang w:val="en-US" w:eastAsia="zh-CN"/>
              </w:rPr>
              <w:t>Proposal 9: For the case of RTD &lt;=260 ns, not to configure P-TRS since the fine time tracking can be ignored. While for other case, P-TRS is configured by the NW.</w:t>
            </w:r>
          </w:p>
          <w:p w:rsidR="0097167C" w:rsidRDefault="003E6E15">
            <w:pPr>
              <w:pStyle w:val="BodyText"/>
              <w:rPr>
                <w:b/>
                <w:bCs/>
                <w:lang w:val="en-US" w:eastAsia="zh-CN"/>
              </w:rPr>
            </w:pPr>
            <w:r>
              <w:rPr>
                <w:rFonts w:hint="eastAsia"/>
                <w:b/>
                <w:bCs/>
                <w:lang w:val="en-US" w:eastAsia="zh-CN"/>
              </w:rPr>
              <w:t xml:space="preserve">Proposal 10: The latency of SSB-less </w:t>
            </w:r>
            <w:proofErr w:type="spellStart"/>
            <w:r>
              <w:rPr>
                <w:rFonts w:hint="eastAsia"/>
                <w:b/>
                <w:bCs/>
                <w:lang w:val="en-US" w:eastAsia="zh-CN"/>
              </w:rPr>
              <w:t>SCell</w:t>
            </w:r>
            <w:proofErr w:type="spellEnd"/>
            <w:r>
              <w:rPr>
                <w:rFonts w:hint="eastAsia"/>
                <w:b/>
                <w:bCs/>
                <w:lang w:val="en-US" w:eastAsia="zh-CN"/>
              </w:rPr>
              <w:t xml:space="preserve"> activation is 3 </w:t>
            </w:r>
            <w:proofErr w:type="spellStart"/>
            <w:r>
              <w:rPr>
                <w:rFonts w:hint="eastAsia"/>
                <w:b/>
                <w:bCs/>
                <w:lang w:val="en-US" w:eastAsia="zh-CN"/>
              </w:rPr>
              <w:t>ms</w:t>
            </w:r>
            <w:proofErr w:type="spellEnd"/>
            <w:r>
              <w:rPr>
                <w:rFonts w:hint="eastAsia"/>
                <w:b/>
                <w:bCs/>
                <w:lang w:val="en-US" w:eastAsia="zh-CN"/>
              </w:rPr>
              <w:t xml:space="preserve"> as in legacy intra-band CA on condition that:</w:t>
            </w:r>
          </w:p>
          <w:p w:rsidR="0097167C" w:rsidRDefault="003E6E15">
            <w:pPr>
              <w:pStyle w:val="BodyText"/>
              <w:numPr>
                <w:ilvl w:val="0"/>
                <w:numId w:val="14"/>
              </w:numPr>
              <w:spacing w:after="120"/>
              <w:jc w:val="both"/>
              <w:rPr>
                <w:b/>
                <w:bCs/>
                <w:lang w:val="en-US" w:eastAsia="zh-CN"/>
              </w:rPr>
            </w:pPr>
            <w:r>
              <w:rPr>
                <w:b/>
                <w:bCs/>
                <w:lang w:val="en-US" w:eastAsia="zh-CN"/>
              </w:rPr>
              <w:t>RTD ≤ 260 ns</w:t>
            </w:r>
          </w:p>
          <w:p w:rsidR="0097167C" w:rsidRDefault="003E6E15">
            <w:pPr>
              <w:pStyle w:val="BodyText"/>
              <w:numPr>
                <w:ilvl w:val="0"/>
                <w:numId w:val="14"/>
              </w:numPr>
              <w:spacing w:after="120"/>
              <w:jc w:val="both"/>
              <w:rPr>
                <w:b/>
                <w:bCs/>
                <w:lang w:val="en-US" w:eastAsia="zh-CN"/>
              </w:rPr>
            </w:pPr>
            <w:r>
              <w:rPr>
                <w:b/>
                <w:bCs/>
                <w:lang w:val="en-US" w:eastAsia="zh-CN"/>
              </w:rPr>
              <w:t>Power difference ≤ 6dB</w:t>
            </w:r>
          </w:p>
          <w:p w:rsidR="0097167C" w:rsidRDefault="003E6E15">
            <w:pPr>
              <w:pStyle w:val="BodyText"/>
              <w:rPr>
                <w:b/>
                <w:bCs/>
                <w:lang w:val="en-US" w:eastAsia="zh-CN"/>
              </w:rPr>
            </w:pPr>
            <w:r>
              <w:rPr>
                <w:rFonts w:hint="eastAsia"/>
                <w:b/>
                <w:bCs/>
                <w:lang w:val="en-US" w:eastAsia="zh-CN"/>
              </w:rPr>
              <w:t xml:space="preserve">Proposal 11: For the deployment of co-located FR1 inter-band CA, it is reasonable to assume that the SSB-less </w:t>
            </w:r>
            <w:proofErr w:type="spellStart"/>
            <w:r>
              <w:rPr>
                <w:rFonts w:hint="eastAsia"/>
                <w:b/>
                <w:bCs/>
                <w:lang w:val="en-US" w:eastAsia="zh-CN"/>
              </w:rPr>
              <w:t>SCell</w:t>
            </w:r>
            <w:proofErr w:type="spellEnd"/>
            <w:r>
              <w:rPr>
                <w:rFonts w:hint="eastAsia"/>
                <w:b/>
                <w:bCs/>
                <w:lang w:val="en-US" w:eastAsia="zh-CN"/>
              </w:rPr>
              <w:t xml:space="preserve"> and the reference cell share the same coverage, the L3 measurement of reference cell is reused for the SSB-less </w:t>
            </w:r>
            <w:proofErr w:type="spellStart"/>
            <w:r>
              <w:rPr>
                <w:rFonts w:hint="eastAsia"/>
                <w:b/>
                <w:bCs/>
                <w:lang w:val="en-US" w:eastAsia="zh-CN"/>
              </w:rPr>
              <w:t>SCell</w:t>
            </w:r>
            <w:proofErr w:type="spellEnd"/>
            <w:r>
              <w:rPr>
                <w:rFonts w:hint="eastAsia"/>
                <w:b/>
                <w:bCs/>
                <w:lang w:val="en-US" w:eastAsia="zh-CN"/>
              </w:rPr>
              <w:t>.</w:t>
            </w:r>
          </w:p>
          <w:p w:rsidR="0097167C" w:rsidRDefault="003E6E15">
            <w:pPr>
              <w:pStyle w:val="BodyText"/>
              <w:rPr>
                <w:bCs/>
                <w:lang w:eastAsia="zh-CN"/>
              </w:rPr>
            </w:pPr>
            <w:r>
              <w:rPr>
                <w:rFonts w:hint="eastAsia"/>
                <w:b/>
                <w:bCs/>
                <w:lang w:val="en-US" w:eastAsia="zh-CN"/>
              </w:rPr>
              <w:t>Proposal 12: The CSI-RS based L1 measurement is performed provided that the relevant CSI-RS resource is configured by the NW. Otherwise, reuse the L1 measurement result of the reference cell.</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R4-2316589</w:t>
            </w:r>
          </w:p>
        </w:tc>
        <w:tc>
          <w:tcPr>
            <w:tcW w:w="1440" w:type="dxa"/>
          </w:tcPr>
          <w:p w:rsidR="0097167C" w:rsidRDefault="003E6E15">
            <w:pPr>
              <w:spacing w:before="120" w:after="120"/>
            </w:pPr>
            <w:r>
              <w:t>Apple</w:t>
            </w:r>
          </w:p>
        </w:tc>
        <w:tc>
          <w:tcPr>
            <w:tcW w:w="6936" w:type="dxa"/>
          </w:tcPr>
          <w:p w:rsidR="0097167C" w:rsidRDefault="003E6E15">
            <w:pPr>
              <w:jc w:val="both"/>
              <w:rPr>
                <w:b/>
                <w:bCs/>
                <w:iCs/>
                <w:lang w:eastAsia="zh-CN"/>
              </w:rPr>
            </w:pPr>
            <w:r>
              <w:rPr>
                <w:b/>
                <w:bCs/>
                <w:iCs/>
                <w:lang w:eastAsia="zh-CN"/>
              </w:rPr>
              <w:t xml:space="preserve">Proposal 1: RAN4 to only consider scenario 1 for SSB-less </w:t>
            </w:r>
            <w:proofErr w:type="spellStart"/>
            <w:r>
              <w:rPr>
                <w:b/>
                <w:bCs/>
                <w:iCs/>
                <w:lang w:eastAsia="zh-CN"/>
              </w:rPr>
              <w:t>SCell</w:t>
            </w:r>
            <w:proofErr w:type="spellEnd"/>
            <w:r>
              <w:rPr>
                <w:b/>
                <w:bCs/>
                <w:iCs/>
                <w:lang w:eastAsia="zh-CN"/>
              </w:rPr>
              <w:t xml:space="preserve"> operation for FR1 inter-band collocated CA in R18.</w:t>
            </w:r>
          </w:p>
          <w:p w:rsidR="0097167C" w:rsidRDefault="0097167C">
            <w:pPr>
              <w:jc w:val="both"/>
              <w:rPr>
                <w:b/>
                <w:bCs/>
                <w:iCs/>
                <w:lang w:eastAsia="zh-CN"/>
              </w:rPr>
            </w:pPr>
          </w:p>
          <w:p w:rsidR="0097167C" w:rsidRDefault="003E6E15">
            <w:pPr>
              <w:spacing w:after="120"/>
              <w:jc w:val="both"/>
              <w:rPr>
                <w:b/>
                <w:bCs/>
                <w:iCs/>
              </w:rPr>
            </w:pPr>
            <w:r>
              <w:rPr>
                <w:b/>
                <w:bCs/>
                <w:iCs/>
              </w:rPr>
              <w:t xml:space="preserve">Proposal 2: to support the SSB-less </w:t>
            </w:r>
            <w:proofErr w:type="spellStart"/>
            <w:r>
              <w:rPr>
                <w:b/>
                <w:bCs/>
                <w:iCs/>
              </w:rPr>
              <w:t>SCell</w:t>
            </w:r>
            <w:proofErr w:type="spellEnd"/>
            <w:r>
              <w:rPr>
                <w:b/>
                <w:bCs/>
                <w:iCs/>
              </w:rPr>
              <w:t xml:space="preserve"> operation for inter-band CA for FR1 and co-located cells, the side condition of RTD can be defined. </w:t>
            </w:r>
          </w:p>
          <w:p w:rsidR="0097167C" w:rsidRDefault="003E6E15">
            <w:pPr>
              <w:pStyle w:val="ListParagraph"/>
              <w:widowControl w:val="0"/>
              <w:numPr>
                <w:ilvl w:val="0"/>
                <w:numId w:val="15"/>
              </w:numPr>
              <w:overflowPunct/>
              <w:autoSpaceDE/>
              <w:autoSpaceDN/>
              <w:adjustRightInd/>
              <w:spacing w:after="120"/>
              <w:ind w:firstLineChars="0"/>
              <w:jc w:val="both"/>
              <w:textAlignment w:val="auto"/>
              <w:rPr>
                <w:rFonts w:eastAsia="Times New Roman"/>
                <w:b/>
                <w:bCs/>
                <w:iCs/>
                <w:lang w:val="en-US" w:eastAsia="zh-CN"/>
              </w:rPr>
            </w:pPr>
            <w:r>
              <w:rPr>
                <w:rFonts w:eastAsia="Times New Roman"/>
                <w:b/>
                <w:bCs/>
                <w:iCs/>
                <w:lang w:val="en-US" w:eastAsia="zh-CN"/>
              </w:rPr>
              <w:t>RTD ≤ CP, (note: the CP corresponding to the largest SCS across CCs).</w:t>
            </w:r>
          </w:p>
          <w:p w:rsidR="0097167C" w:rsidRDefault="003E6E15">
            <w:pPr>
              <w:pStyle w:val="ListParagraph"/>
              <w:widowControl w:val="0"/>
              <w:numPr>
                <w:ilvl w:val="0"/>
                <w:numId w:val="15"/>
              </w:numPr>
              <w:overflowPunct/>
              <w:autoSpaceDE/>
              <w:autoSpaceDN/>
              <w:adjustRightInd/>
              <w:spacing w:after="120"/>
              <w:ind w:firstLineChars="0"/>
              <w:jc w:val="both"/>
              <w:textAlignment w:val="auto"/>
              <w:rPr>
                <w:rFonts w:eastAsia="Times New Roman"/>
                <w:b/>
                <w:bCs/>
                <w:iCs/>
                <w:lang w:val="en-US" w:eastAsia="zh-CN"/>
              </w:rPr>
            </w:pPr>
            <w:r>
              <w:rPr>
                <w:rFonts w:eastAsia="Times New Roman"/>
                <w:b/>
                <w:bCs/>
                <w:iCs/>
                <w:lang w:val="en-US" w:eastAsia="zh-CN"/>
              </w:rPr>
              <w:t>No need to consider additional requirements for RTD ≤ 260ns.</w:t>
            </w:r>
          </w:p>
          <w:p w:rsidR="0097167C" w:rsidRDefault="003E6E15">
            <w:pPr>
              <w:spacing w:after="120"/>
              <w:jc w:val="both"/>
              <w:rPr>
                <w:b/>
                <w:bCs/>
                <w:iCs/>
              </w:rPr>
            </w:pPr>
            <w:r>
              <w:rPr>
                <w:b/>
                <w:bCs/>
                <w:iCs/>
              </w:rPr>
              <w:t xml:space="preserve">Proposal 3: to support the SSB-less </w:t>
            </w:r>
            <w:proofErr w:type="spellStart"/>
            <w:r>
              <w:rPr>
                <w:b/>
                <w:bCs/>
                <w:iCs/>
              </w:rPr>
              <w:t>SCell</w:t>
            </w:r>
            <w:proofErr w:type="spellEnd"/>
            <w:r>
              <w:rPr>
                <w:b/>
                <w:bCs/>
                <w:iCs/>
              </w:rPr>
              <w:t xml:space="preserve"> operation for inter-band CA for FR1 and co-located cells, the difference of the reception power with the FR1 inter-band active serving cell is within 6dB.</w:t>
            </w:r>
          </w:p>
          <w:p w:rsidR="0097167C" w:rsidRDefault="003E6E15">
            <w:pPr>
              <w:spacing w:after="120"/>
              <w:jc w:val="both"/>
              <w:rPr>
                <w:b/>
                <w:bCs/>
                <w:iCs/>
              </w:rPr>
            </w:pPr>
            <w:r>
              <w:rPr>
                <w:b/>
                <w:bCs/>
                <w:iCs/>
              </w:rPr>
              <w:t xml:space="preserve">Proposal 4: to support the SSB-less </w:t>
            </w:r>
            <w:proofErr w:type="spellStart"/>
            <w:r>
              <w:rPr>
                <w:b/>
                <w:bCs/>
                <w:iCs/>
              </w:rPr>
              <w:t>SCell</w:t>
            </w:r>
            <w:proofErr w:type="spellEnd"/>
            <w:r>
              <w:rPr>
                <w:b/>
                <w:bCs/>
                <w:iCs/>
              </w:rPr>
              <w:t xml:space="preserve"> operation for inter-band CA for FR1 and co-located cells, the RS of </w:t>
            </w:r>
            <w:proofErr w:type="spellStart"/>
            <w:r>
              <w:rPr>
                <w:b/>
                <w:bCs/>
                <w:iCs/>
              </w:rPr>
              <w:t>SCell</w:t>
            </w:r>
            <w:proofErr w:type="spellEnd"/>
            <w:r>
              <w:rPr>
                <w:b/>
                <w:bCs/>
                <w:iCs/>
              </w:rPr>
              <w:t xml:space="preserve"> without SSB is QCL-A with TRS of the </w:t>
            </w:r>
            <w:proofErr w:type="spellStart"/>
            <w:r>
              <w:rPr>
                <w:b/>
                <w:bCs/>
                <w:iCs/>
              </w:rPr>
              <w:t>SCell</w:t>
            </w:r>
            <w:proofErr w:type="spellEnd"/>
            <w:r>
              <w:rPr>
                <w:b/>
                <w:bCs/>
                <w:iCs/>
              </w:rPr>
              <w:t xml:space="preserve"> without SSB, and the TRS(s) of the target SSB-less </w:t>
            </w:r>
            <w:proofErr w:type="spellStart"/>
            <w:r>
              <w:rPr>
                <w:b/>
                <w:bCs/>
                <w:iCs/>
              </w:rPr>
              <w:t>SCell</w:t>
            </w:r>
            <w:proofErr w:type="spellEnd"/>
            <w:r>
              <w:rPr>
                <w:b/>
                <w:bCs/>
                <w:iCs/>
              </w:rPr>
              <w:t xml:space="preserve"> is (are) QCL-</w:t>
            </w:r>
            <w:proofErr w:type="spellStart"/>
            <w:r>
              <w:rPr>
                <w:b/>
                <w:bCs/>
                <w:iCs/>
              </w:rPr>
              <w:t>TypeC</w:t>
            </w:r>
            <w:proofErr w:type="spellEnd"/>
            <w:r>
              <w:rPr>
                <w:b/>
                <w:bCs/>
                <w:iCs/>
              </w:rPr>
              <w:t xml:space="preserve"> with SSB(s) of an FR1 inter-band active serving cell.</w:t>
            </w:r>
          </w:p>
          <w:p w:rsidR="0097167C" w:rsidRDefault="003E6E15">
            <w:pPr>
              <w:spacing w:after="120"/>
              <w:jc w:val="both"/>
              <w:rPr>
                <w:b/>
                <w:bCs/>
                <w:iCs/>
              </w:rPr>
            </w:pPr>
            <w:r>
              <w:rPr>
                <w:b/>
                <w:bCs/>
                <w:iCs/>
              </w:rPr>
              <w:t xml:space="preserve">Proposal 5: In scenario 1 for R18, RAN4 to consider A-TRS for SSB-less </w:t>
            </w:r>
            <w:proofErr w:type="spellStart"/>
            <w:r>
              <w:rPr>
                <w:b/>
                <w:bCs/>
                <w:iCs/>
              </w:rPr>
              <w:t>SCell</w:t>
            </w:r>
            <w:proofErr w:type="spellEnd"/>
            <w:r>
              <w:rPr>
                <w:b/>
                <w:bCs/>
                <w:iCs/>
              </w:rPr>
              <w:t xml:space="preserve"> activation only, and to consider periodic TRS for all the other SSB-less </w:t>
            </w:r>
            <w:proofErr w:type="spellStart"/>
            <w:r>
              <w:rPr>
                <w:b/>
                <w:bCs/>
                <w:iCs/>
              </w:rPr>
              <w:t>SCell</w:t>
            </w:r>
            <w:proofErr w:type="spellEnd"/>
            <w:r>
              <w:rPr>
                <w:b/>
                <w:bCs/>
                <w:iCs/>
              </w:rPr>
              <w:t xml:space="preserve"> operations.</w:t>
            </w:r>
          </w:p>
          <w:p w:rsidR="0097167C" w:rsidRDefault="003E6E15">
            <w:pPr>
              <w:spacing w:after="120"/>
              <w:jc w:val="both"/>
              <w:rPr>
                <w:b/>
                <w:bCs/>
                <w:iCs/>
              </w:rPr>
            </w:pPr>
            <w:r>
              <w:rPr>
                <w:b/>
                <w:bCs/>
                <w:iCs/>
              </w:rPr>
              <w:t xml:space="preserve">Proposal 6: use fast </w:t>
            </w:r>
            <w:proofErr w:type="spellStart"/>
            <w:r>
              <w:rPr>
                <w:b/>
                <w:bCs/>
                <w:iCs/>
              </w:rPr>
              <w:t>SCell</w:t>
            </w:r>
            <w:proofErr w:type="spellEnd"/>
            <w:r>
              <w:rPr>
                <w:b/>
                <w:bCs/>
                <w:iCs/>
              </w:rPr>
              <w:t xml:space="preserve"> Activation Delay Requirement for FR1(section 8.3.16 of TS38.133) as the baseline to specify the requirement for FR1 SSB-less </w:t>
            </w:r>
            <w:proofErr w:type="spellStart"/>
            <w:r>
              <w:rPr>
                <w:b/>
                <w:bCs/>
                <w:iCs/>
              </w:rPr>
              <w:t>SCell</w:t>
            </w:r>
            <w:proofErr w:type="spellEnd"/>
            <w:r>
              <w:rPr>
                <w:b/>
                <w:bCs/>
                <w:iCs/>
              </w:rPr>
              <w:t xml:space="preserve"> </w:t>
            </w:r>
            <w:r>
              <w:rPr>
                <w:b/>
                <w:bCs/>
                <w:iCs/>
              </w:rPr>
              <w:lastRenderedPageBreak/>
              <w:t xml:space="preserve">activation, e.g., A-TRS is used for fine timing tracking and fine AGC settling, i.e., </w:t>
            </w:r>
            <w:proofErr w:type="spellStart"/>
            <w:r>
              <w:rPr>
                <w:b/>
                <w:bCs/>
                <w:iCs/>
              </w:rPr>
              <w:t>T</w:t>
            </w:r>
            <w:r>
              <w:rPr>
                <w:b/>
                <w:bCs/>
                <w:iCs/>
                <w:vertAlign w:val="subscript"/>
              </w:rPr>
              <w:t>FirstATRS</w:t>
            </w:r>
            <w:proofErr w:type="spellEnd"/>
            <w:r>
              <w:rPr>
                <w:b/>
                <w:bCs/>
                <w:iCs/>
              </w:rPr>
              <w:t xml:space="preserve"> + </w:t>
            </w:r>
            <w:proofErr w:type="spellStart"/>
            <w:r>
              <w:rPr>
                <w:b/>
                <w:bCs/>
                <w:iCs/>
              </w:rPr>
              <w:t>T</w:t>
            </w:r>
            <w:r>
              <w:rPr>
                <w:b/>
                <w:bCs/>
                <w:iCs/>
                <w:vertAlign w:val="subscript"/>
              </w:rPr>
              <w:t>gap</w:t>
            </w:r>
            <w:proofErr w:type="spellEnd"/>
            <w:r>
              <w:rPr>
                <w:b/>
                <w:bCs/>
                <w:iCs/>
              </w:rPr>
              <w:t xml:space="preserve"> + T</w:t>
            </w:r>
            <w:r>
              <w:rPr>
                <w:b/>
                <w:bCs/>
                <w:iCs/>
                <w:vertAlign w:val="subscript"/>
              </w:rPr>
              <w:t>ATRS</w:t>
            </w:r>
            <w:r>
              <w:rPr>
                <w:b/>
                <w:bCs/>
                <w:iCs/>
              </w:rPr>
              <w:t xml:space="preserve"> + 5ms. </w:t>
            </w:r>
          </w:p>
          <w:p w:rsidR="0097167C" w:rsidRDefault="003E6E15">
            <w:pPr>
              <w:spacing w:after="120"/>
              <w:jc w:val="both"/>
              <w:rPr>
                <w:b/>
                <w:bCs/>
                <w:iCs/>
              </w:rPr>
            </w:pPr>
            <w:r>
              <w:rPr>
                <w:b/>
                <w:bCs/>
                <w:iCs/>
              </w:rPr>
              <w:t xml:space="preserve">Proposal 7: In R18, RAN4 to assume that CSI-RS resource is configured for L1 measurement on the FR1 inter-band SSB-less </w:t>
            </w:r>
            <w:proofErr w:type="spellStart"/>
            <w:r>
              <w:rPr>
                <w:b/>
                <w:bCs/>
                <w:iCs/>
              </w:rPr>
              <w:t>SCell</w:t>
            </w:r>
            <w:proofErr w:type="spellEnd"/>
            <w:r>
              <w:rPr>
                <w:b/>
                <w:bCs/>
                <w:iCs/>
              </w:rPr>
              <w:t>.</w:t>
            </w:r>
          </w:p>
          <w:p w:rsidR="0097167C" w:rsidRDefault="003E6E15">
            <w:pPr>
              <w:spacing w:after="120"/>
              <w:jc w:val="both"/>
              <w:rPr>
                <w:b/>
                <w:bCs/>
                <w:iCs/>
              </w:rPr>
            </w:pPr>
            <w:r>
              <w:rPr>
                <w:b/>
                <w:bCs/>
                <w:iCs/>
              </w:rPr>
              <w:t xml:space="preserve">Proposal 8: RAN4 to assume L3 measurement is not needed on SSB-less </w:t>
            </w:r>
            <w:proofErr w:type="spellStart"/>
            <w:r>
              <w:rPr>
                <w:b/>
                <w:bCs/>
                <w:iCs/>
              </w:rPr>
              <w:t>SCell</w:t>
            </w:r>
            <w:proofErr w:type="spellEnd"/>
            <w:r>
              <w:rPr>
                <w:b/>
                <w:bCs/>
                <w:iCs/>
              </w:rPr>
              <w:t>.</w:t>
            </w:r>
          </w:p>
          <w:p w:rsidR="0097167C" w:rsidRDefault="003E6E15">
            <w:pPr>
              <w:spacing w:after="120"/>
              <w:jc w:val="both"/>
              <w:rPr>
                <w:b/>
                <w:bCs/>
                <w:iCs/>
              </w:rPr>
            </w:pPr>
            <w:r>
              <w:rPr>
                <w:b/>
                <w:bCs/>
                <w:iCs/>
              </w:rPr>
              <w:t xml:space="preserve">Proposal 9: to align with RAN2 understanding, use RRC configuration of the frequency of the SSB to be used for the UE to obtain the timing reference for the inter-band </w:t>
            </w:r>
            <w:proofErr w:type="spellStart"/>
            <w:r>
              <w:rPr>
                <w:b/>
                <w:bCs/>
                <w:iCs/>
              </w:rPr>
              <w:t>SCell</w:t>
            </w:r>
            <w:proofErr w:type="spellEnd"/>
            <w:r>
              <w:rPr>
                <w:b/>
                <w:bCs/>
                <w:iCs/>
              </w:rPr>
              <w:t>.</w:t>
            </w:r>
          </w:p>
          <w:p w:rsidR="0097167C" w:rsidRDefault="003E6E15">
            <w:pPr>
              <w:spacing w:after="120"/>
              <w:jc w:val="both"/>
              <w:rPr>
                <w:b/>
                <w:bCs/>
                <w:iCs/>
              </w:rPr>
            </w:pPr>
            <w:r>
              <w:rPr>
                <w:b/>
                <w:bCs/>
                <w:iCs/>
              </w:rPr>
              <w:t xml:space="preserve">Proposal 10: regarding T/F information acquisition for the SSB-less </w:t>
            </w:r>
            <w:proofErr w:type="spellStart"/>
            <w:r>
              <w:rPr>
                <w:b/>
                <w:bCs/>
                <w:iCs/>
              </w:rPr>
              <w:t>SCell</w:t>
            </w:r>
            <w:proofErr w:type="spellEnd"/>
            <w:r>
              <w:rPr>
                <w:b/>
                <w:bCs/>
                <w:iCs/>
              </w:rPr>
              <w:t xml:space="preserve"> operation for inter-band CA for FR1 and co-located cells, RAN4 to consider one of following alternatives:</w:t>
            </w:r>
          </w:p>
          <w:p w:rsidR="0097167C" w:rsidRDefault="003E6E15">
            <w:pPr>
              <w:pStyle w:val="ListParagraph"/>
              <w:widowControl w:val="0"/>
              <w:numPr>
                <w:ilvl w:val="0"/>
                <w:numId w:val="16"/>
              </w:numPr>
              <w:overflowPunct/>
              <w:autoSpaceDE/>
              <w:autoSpaceDN/>
              <w:adjustRightInd/>
              <w:spacing w:after="120"/>
              <w:ind w:firstLineChars="0"/>
              <w:jc w:val="both"/>
              <w:textAlignment w:val="auto"/>
              <w:rPr>
                <w:b/>
                <w:bCs/>
                <w:iCs/>
              </w:rPr>
            </w:pPr>
            <w:r>
              <w:rPr>
                <w:b/>
                <w:bCs/>
                <w:iCs/>
              </w:rPr>
              <w:t xml:space="preserve">Alt 1: expand the definition of </w:t>
            </w:r>
            <w:proofErr w:type="spellStart"/>
            <w:r>
              <w:rPr>
                <w:b/>
                <w:bCs/>
                <w:iCs/>
              </w:rPr>
              <w:t>QCLed-typeC</w:t>
            </w:r>
            <w:proofErr w:type="spellEnd"/>
            <w:r>
              <w:rPr>
                <w:b/>
                <w:bCs/>
                <w:iCs/>
              </w:rPr>
              <w:t xml:space="preserve"> to </w:t>
            </w:r>
            <w:r>
              <w:rPr>
                <w:b/>
                <w:bCs/>
                <w:iCs/>
                <w:lang w:val="en-US"/>
              </w:rPr>
              <w:t>indicate</w:t>
            </w:r>
            <w:r>
              <w:rPr>
                <w:b/>
                <w:bCs/>
                <w:iCs/>
              </w:rPr>
              <w:t xml:space="preserve"> the </w:t>
            </w:r>
            <w:r>
              <w:rPr>
                <w:b/>
                <w:bCs/>
                <w:iCs/>
                <w:lang w:val="en-US"/>
              </w:rPr>
              <w:t xml:space="preserve">RTD between </w:t>
            </w:r>
            <w:r>
              <w:rPr>
                <w:b/>
                <w:bCs/>
                <w:iCs/>
              </w:rPr>
              <w:t xml:space="preserve">the </w:t>
            </w:r>
            <w:r>
              <w:rPr>
                <w:b/>
                <w:bCs/>
                <w:iCs/>
                <w:lang w:val="en-US"/>
              </w:rPr>
              <w:t xml:space="preserve">SSB-less </w:t>
            </w:r>
            <w:proofErr w:type="spellStart"/>
            <w:r>
              <w:rPr>
                <w:b/>
                <w:bCs/>
                <w:iCs/>
              </w:rPr>
              <w:t>SCell</w:t>
            </w:r>
            <w:proofErr w:type="spellEnd"/>
            <w:r>
              <w:rPr>
                <w:b/>
                <w:bCs/>
                <w:iCs/>
              </w:rPr>
              <w:t xml:space="preserve"> </w:t>
            </w:r>
            <w:r>
              <w:rPr>
                <w:b/>
                <w:bCs/>
                <w:iCs/>
                <w:lang w:val="en-US"/>
              </w:rPr>
              <w:t>and the</w:t>
            </w:r>
            <w:r>
              <w:rPr>
                <w:b/>
                <w:bCs/>
                <w:iCs/>
              </w:rPr>
              <w:t xml:space="preserve"> inter-band active serving cell</w:t>
            </w:r>
            <w:r>
              <w:rPr>
                <w:b/>
                <w:bCs/>
                <w:iCs/>
                <w:lang w:val="en-US"/>
              </w:rPr>
              <w:t xml:space="preserve"> is within a small range, e.g., </w:t>
            </w:r>
            <w:r>
              <w:rPr>
                <w:b/>
                <w:bCs/>
                <w:iCs/>
              </w:rPr>
              <w:t>±260ns</w:t>
            </w:r>
            <w:r>
              <w:rPr>
                <w:b/>
                <w:bCs/>
                <w:iCs/>
                <w:lang w:val="en-US"/>
              </w:rPr>
              <w:t xml:space="preserve">. RAN4 needs to check with RAN1 </w:t>
            </w:r>
            <w:r>
              <w:rPr>
                <w:b/>
                <w:bCs/>
                <w:iCs/>
              </w:rPr>
              <w:t>for</w:t>
            </w:r>
            <w:r>
              <w:rPr>
                <w:b/>
                <w:bCs/>
                <w:iCs/>
                <w:lang w:val="en-US"/>
              </w:rPr>
              <w:t xml:space="preserve"> this solution</w:t>
            </w:r>
            <w:r>
              <w:rPr>
                <w:b/>
                <w:bCs/>
                <w:iCs/>
              </w:rPr>
              <w:t>.</w:t>
            </w:r>
          </w:p>
          <w:p w:rsidR="0097167C" w:rsidRDefault="003E6E15">
            <w:pPr>
              <w:pStyle w:val="ListParagraph"/>
              <w:widowControl w:val="0"/>
              <w:numPr>
                <w:ilvl w:val="0"/>
                <w:numId w:val="16"/>
              </w:numPr>
              <w:overflowPunct/>
              <w:autoSpaceDE/>
              <w:autoSpaceDN/>
              <w:adjustRightInd/>
              <w:spacing w:after="120"/>
              <w:ind w:firstLineChars="0"/>
              <w:jc w:val="both"/>
              <w:textAlignment w:val="auto"/>
              <w:rPr>
                <w:b/>
                <w:bCs/>
                <w:iCs/>
              </w:rPr>
            </w:pPr>
            <w:r>
              <w:rPr>
                <w:b/>
                <w:bCs/>
                <w:iCs/>
              </w:rPr>
              <w:t xml:space="preserve">Alt 2: introduce an indication from network to UE to indicate which inter-band active serving cell or which SSB on inter-band active serving cell can be used as timing source for the </w:t>
            </w:r>
            <w:r>
              <w:rPr>
                <w:b/>
                <w:bCs/>
                <w:iCs/>
                <w:lang w:val="en-US"/>
              </w:rPr>
              <w:t xml:space="preserve">SSB-less </w:t>
            </w:r>
            <w:proofErr w:type="spellStart"/>
            <w:r>
              <w:rPr>
                <w:b/>
                <w:bCs/>
                <w:iCs/>
              </w:rPr>
              <w:t>SCell</w:t>
            </w:r>
            <w:proofErr w:type="spellEnd"/>
            <w:r>
              <w:rPr>
                <w:b/>
                <w:bCs/>
                <w:iCs/>
              </w:rPr>
              <w:t xml:space="preserve">. </w:t>
            </w:r>
            <w:r>
              <w:rPr>
                <w:b/>
                <w:bCs/>
                <w:iCs/>
                <w:lang w:val="en-US"/>
              </w:rPr>
              <w:t>RAN4 needs to check with RAN</w:t>
            </w:r>
            <w:r>
              <w:rPr>
                <w:b/>
                <w:bCs/>
                <w:iCs/>
              </w:rPr>
              <w:t>2</w:t>
            </w:r>
            <w:r>
              <w:rPr>
                <w:b/>
                <w:bCs/>
                <w:iCs/>
                <w:lang w:val="en-US"/>
              </w:rPr>
              <w:t xml:space="preserve"> </w:t>
            </w:r>
            <w:r>
              <w:rPr>
                <w:b/>
                <w:bCs/>
                <w:iCs/>
              </w:rPr>
              <w:t>for</w:t>
            </w:r>
            <w:r>
              <w:rPr>
                <w:b/>
                <w:bCs/>
                <w:iCs/>
                <w:lang w:val="en-US"/>
              </w:rPr>
              <w:t xml:space="preserve"> this solution</w:t>
            </w:r>
            <w:r>
              <w:rPr>
                <w:b/>
                <w:bCs/>
                <w:iCs/>
              </w:rPr>
              <w:t>.</w:t>
            </w:r>
          </w:p>
          <w:p w:rsidR="0097167C" w:rsidRDefault="003E6E15">
            <w:pPr>
              <w:spacing w:after="120"/>
              <w:jc w:val="both"/>
              <w:rPr>
                <w:b/>
                <w:bCs/>
                <w:iCs/>
              </w:rPr>
            </w:pPr>
            <w:r>
              <w:rPr>
                <w:b/>
                <w:bCs/>
                <w:iCs/>
              </w:rPr>
              <w:t xml:space="preserve">Proposal 11: regarding AGC settling for the SSB-less </w:t>
            </w:r>
            <w:proofErr w:type="spellStart"/>
            <w:r>
              <w:rPr>
                <w:b/>
                <w:bCs/>
                <w:iCs/>
              </w:rPr>
              <w:t>SCell</w:t>
            </w:r>
            <w:proofErr w:type="spellEnd"/>
            <w:r>
              <w:rPr>
                <w:b/>
                <w:bCs/>
                <w:iCs/>
              </w:rPr>
              <w:t xml:space="preserve"> operation for inter-band CA for FR1 and co-located cells, RAN4 to consider one of following alternatives:</w:t>
            </w:r>
          </w:p>
          <w:p w:rsidR="0097167C" w:rsidRDefault="003E6E15">
            <w:pPr>
              <w:pStyle w:val="ListParagraph"/>
              <w:widowControl w:val="0"/>
              <w:numPr>
                <w:ilvl w:val="0"/>
                <w:numId w:val="16"/>
              </w:numPr>
              <w:overflowPunct/>
              <w:autoSpaceDE/>
              <w:autoSpaceDN/>
              <w:adjustRightInd/>
              <w:spacing w:after="120"/>
              <w:ind w:firstLineChars="0"/>
              <w:jc w:val="both"/>
              <w:textAlignment w:val="auto"/>
              <w:rPr>
                <w:b/>
                <w:bCs/>
                <w:iCs/>
              </w:rPr>
            </w:pPr>
            <w:r>
              <w:rPr>
                <w:b/>
                <w:bCs/>
                <w:iCs/>
              </w:rPr>
              <w:t xml:space="preserve">Alt 1: </w:t>
            </w:r>
            <w:r>
              <w:rPr>
                <w:b/>
                <w:bCs/>
                <w:iCs/>
                <w:lang w:val="en-US"/>
              </w:rPr>
              <w:t>i</w:t>
            </w:r>
            <w:r>
              <w:rPr>
                <w:b/>
                <w:bCs/>
                <w:iCs/>
              </w:rPr>
              <w:t xml:space="preserve">f T/F information is reused from an inter-band FR1 serving cell, the AGC info of </w:t>
            </w:r>
            <w:r>
              <w:rPr>
                <w:b/>
                <w:bCs/>
                <w:iCs/>
                <w:lang w:val="en-US"/>
              </w:rPr>
              <w:t>same</w:t>
            </w:r>
            <w:r>
              <w:rPr>
                <w:b/>
                <w:bCs/>
                <w:iCs/>
              </w:rPr>
              <w:t xml:space="preserve"> inter-band FR1 serving cell can also be used for the target SSB-less </w:t>
            </w:r>
            <w:proofErr w:type="spellStart"/>
            <w:r>
              <w:rPr>
                <w:b/>
                <w:bCs/>
                <w:iCs/>
              </w:rPr>
              <w:t>SCell</w:t>
            </w:r>
            <w:proofErr w:type="spellEnd"/>
            <w:r>
              <w:rPr>
                <w:b/>
                <w:bCs/>
                <w:iCs/>
              </w:rPr>
              <w:t>.</w:t>
            </w:r>
          </w:p>
          <w:p w:rsidR="0097167C" w:rsidRDefault="003E6E15">
            <w:pPr>
              <w:pStyle w:val="ListParagraph"/>
              <w:widowControl w:val="0"/>
              <w:numPr>
                <w:ilvl w:val="0"/>
                <w:numId w:val="16"/>
              </w:numPr>
              <w:overflowPunct/>
              <w:autoSpaceDE/>
              <w:autoSpaceDN/>
              <w:adjustRightInd/>
              <w:spacing w:after="120"/>
              <w:ind w:firstLineChars="0"/>
              <w:jc w:val="both"/>
              <w:textAlignment w:val="auto"/>
              <w:rPr>
                <w:b/>
                <w:bCs/>
                <w:iCs/>
              </w:rPr>
            </w:pPr>
            <w:r>
              <w:rPr>
                <w:b/>
                <w:bCs/>
                <w:iCs/>
                <w:lang w:val="en-US"/>
              </w:rPr>
              <w:t xml:space="preserve">Alt 2: </w:t>
            </w:r>
            <w:r>
              <w:rPr>
                <w:b/>
                <w:bCs/>
                <w:iCs/>
              </w:rPr>
              <w:t xml:space="preserve">introduce an indication from network to UE to indicate which inter-band active serving cell or which SSB on inter-band active serving cell can be used as AGC source for the </w:t>
            </w:r>
            <w:r>
              <w:rPr>
                <w:b/>
                <w:bCs/>
                <w:iCs/>
                <w:lang w:val="en-US"/>
              </w:rPr>
              <w:t xml:space="preserve">SSB-less </w:t>
            </w:r>
            <w:proofErr w:type="spellStart"/>
            <w:r>
              <w:rPr>
                <w:b/>
                <w:bCs/>
                <w:iCs/>
              </w:rPr>
              <w:t>SCell</w:t>
            </w:r>
            <w:proofErr w:type="spellEnd"/>
            <w:r>
              <w:rPr>
                <w:b/>
                <w:bCs/>
                <w:iCs/>
              </w:rPr>
              <w:t>.</w:t>
            </w:r>
          </w:p>
          <w:p w:rsidR="0097167C" w:rsidRDefault="003E6E15">
            <w:pPr>
              <w:spacing w:after="120"/>
              <w:jc w:val="both"/>
              <w:rPr>
                <w:b/>
                <w:bCs/>
                <w:iCs/>
              </w:rPr>
            </w:pPr>
            <w:r>
              <w:rPr>
                <w:b/>
                <w:bCs/>
                <w:iCs/>
              </w:rPr>
              <w:t xml:space="preserve">Proposal 12: For FR1 inter-band SSB-less </w:t>
            </w:r>
            <w:proofErr w:type="spellStart"/>
            <w:r>
              <w:rPr>
                <w:b/>
                <w:bCs/>
                <w:iCs/>
              </w:rPr>
              <w:t>SCell</w:t>
            </w:r>
            <w:proofErr w:type="spellEnd"/>
            <w:r>
              <w:rPr>
                <w:b/>
                <w:bCs/>
                <w:iCs/>
              </w:rPr>
              <w:t xml:space="preserve"> operation, the existing capability </w:t>
            </w:r>
            <w:proofErr w:type="spellStart"/>
            <w:r>
              <w:rPr>
                <w:b/>
                <w:bCs/>
                <w:iCs/>
              </w:rPr>
              <w:t>scellWithoutSSB</w:t>
            </w:r>
            <w:proofErr w:type="spellEnd"/>
            <w:r>
              <w:rPr>
                <w:b/>
                <w:bCs/>
                <w:iCs/>
              </w:rPr>
              <w:t xml:space="preserve"> can be expanded to cover the R18 FR1 inter-band CA case together with the FD separation, i.e., per-UE indication to support SSB-less </w:t>
            </w:r>
            <w:proofErr w:type="spellStart"/>
            <w:r>
              <w:rPr>
                <w:b/>
                <w:bCs/>
                <w:iCs/>
              </w:rPr>
              <w:t>SCell</w:t>
            </w:r>
            <w:proofErr w:type="spellEnd"/>
            <w:r>
              <w:rPr>
                <w:b/>
                <w:bCs/>
                <w:iCs/>
              </w:rPr>
              <w:t xml:space="preserve"> operation within a FD range (between reference CC and target SCC). </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R4-2316591</w:t>
            </w:r>
          </w:p>
        </w:tc>
        <w:tc>
          <w:tcPr>
            <w:tcW w:w="1440" w:type="dxa"/>
          </w:tcPr>
          <w:p w:rsidR="0097167C" w:rsidRDefault="003E6E15">
            <w:pPr>
              <w:spacing w:before="120" w:after="120"/>
              <w:rPr>
                <w:lang w:val="sv-SE"/>
              </w:rPr>
            </w:pPr>
            <w:r>
              <w:rPr>
                <w:lang w:val="sv-SE"/>
              </w:rPr>
              <w:t>SAMSUNG R&amp;D INSTITUTE JAPAN</w:t>
            </w:r>
          </w:p>
        </w:tc>
        <w:tc>
          <w:tcPr>
            <w:tcW w:w="6936" w:type="dxa"/>
          </w:tcPr>
          <w:p w:rsidR="0097167C" w:rsidRDefault="003E6E15">
            <w:pPr>
              <w:spacing w:after="120" w:line="252" w:lineRule="auto"/>
              <w:rPr>
                <w:b/>
                <w:bCs/>
              </w:rPr>
            </w:pPr>
            <w:r>
              <w:rPr>
                <w:b/>
                <w:bCs/>
                <w:lang w:eastAsia="zh-CN"/>
              </w:rPr>
              <w:t xml:space="preserve">Proposal 1: Rel-18 only focus on Scenario 1: </w:t>
            </w:r>
            <w:proofErr w:type="spellStart"/>
            <w:r>
              <w:rPr>
                <w:b/>
                <w:bCs/>
                <w:lang w:eastAsia="zh-CN"/>
              </w:rPr>
              <w:t>SCell</w:t>
            </w:r>
            <w:proofErr w:type="spellEnd"/>
            <w:r>
              <w:rPr>
                <w:b/>
                <w:bCs/>
                <w:lang w:eastAsia="zh-CN"/>
              </w:rPr>
              <w:t xml:space="preserve"> without SSB transmission and with TRS transmission</w:t>
            </w:r>
          </w:p>
          <w:p w:rsidR="0097167C" w:rsidRDefault="003E6E15">
            <w:pPr>
              <w:rPr>
                <w:b/>
              </w:rPr>
            </w:pPr>
            <w:r>
              <w:rPr>
                <w:b/>
              </w:rPr>
              <w:t xml:space="preserve">Proposal 2: Consider two sets of RTD requirements with different UE assumption, then UE still can rely on SSB/TRS from reference cell for timing /frequency synchronization </w:t>
            </w:r>
          </w:p>
          <w:p w:rsidR="0097167C" w:rsidRDefault="003E6E15">
            <w:pPr>
              <w:pStyle w:val="ListParagraph"/>
              <w:numPr>
                <w:ilvl w:val="0"/>
                <w:numId w:val="17"/>
              </w:numPr>
              <w:spacing w:line="259" w:lineRule="auto"/>
              <w:ind w:firstLineChars="0"/>
              <w:jc w:val="both"/>
              <w:rPr>
                <w:rFonts w:eastAsia="宋体"/>
                <w:bCs/>
              </w:rPr>
            </w:pPr>
            <w:r>
              <w:rPr>
                <w:rFonts w:eastAsia="宋体"/>
                <w:bCs/>
              </w:rPr>
              <w:t>Set 1: 260ns &lt; RTD &lt;CP</w:t>
            </w:r>
          </w:p>
          <w:p w:rsidR="0097167C" w:rsidRDefault="003E6E15">
            <w:pPr>
              <w:pStyle w:val="ListParagraph"/>
              <w:numPr>
                <w:ilvl w:val="1"/>
                <w:numId w:val="17"/>
              </w:numPr>
              <w:spacing w:line="259" w:lineRule="auto"/>
              <w:ind w:firstLineChars="0"/>
              <w:jc w:val="both"/>
              <w:rPr>
                <w:rFonts w:eastAsia="宋体"/>
                <w:bCs/>
              </w:rPr>
            </w:pPr>
            <w:r>
              <w:rPr>
                <w:rFonts w:eastAsia="宋体" w:hint="eastAsia"/>
                <w:bCs/>
                <w:lang w:eastAsia="zh-CN"/>
              </w:rPr>
              <w:t>UE</w:t>
            </w:r>
            <w:r>
              <w:rPr>
                <w:rFonts w:eastAsia="宋体"/>
                <w:bCs/>
              </w:rPr>
              <w:t xml:space="preserve"> still rely on TRS from SSB-less </w:t>
            </w:r>
            <w:proofErr w:type="spellStart"/>
            <w:r>
              <w:rPr>
                <w:rFonts w:eastAsia="宋体"/>
                <w:bCs/>
              </w:rPr>
              <w:t>SCell</w:t>
            </w:r>
            <w:proofErr w:type="spellEnd"/>
            <w:r>
              <w:rPr>
                <w:rFonts w:eastAsia="宋体"/>
                <w:bCs/>
              </w:rPr>
              <w:t xml:space="preserve"> for fine time/frequency tracking</w:t>
            </w:r>
          </w:p>
          <w:p w:rsidR="0097167C" w:rsidRDefault="003E6E15">
            <w:pPr>
              <w:pStyle w:val="ListParagraph"/>
              <w:numPr>
                <w:ilvl w:val="0"/>
                <w:numId w:val="17"/>
              </w:numPr>
              <w:spacing w:line="259" w:lineRule="auto"/>
              <w:ind w:firstLineChars="0"/>
              <w:jc w:val="both"/>
              <w:rPr>
                <w:rFonts w:eastAsia="宋体"/>
                <w:bCs/>
              </w:rPr>
            </w:pPr>
            <w:r>
              <w:rPr>
                <w:rFonts w:eastAsia="宋体"/>
                <w:bCs/>
              </w:rPr>
              <w:t>Set 2: RTD ≤ 260ns</w:t>
            </w:r>
          </w:p>
          <w:p w:rsidR="0097167C" w:rsidRDefault="003E6E15">
            <w:pPr>
              <w:pStyle w:val="ListParagraph"/>
              <w:numPr>
                <w:ilvl w:val="1"/>
                <w:numId w:val="17"/>
              </w:numPr>
              <w:spacing w:line="259" w:lineRule="auto"/>
              <w:ind w:firstLineChars="0"/>
              <w:jc w:val="both"/>
              <w:rPr>
                <w:rFonts w:eastAsia="宋体"/>
                <w:bCs/>
              </w:rPr>
            </w:pPr>
            <w:r>
              <w:rPr>
                <w:rFonts w:eastAsia="宋体"/>
                <w:bCs/>
              </w:rPr>
              <w:t xml:space="preserve">UE rely on reference cell for both coarse and fine time/frequency tracking </w:t>
            </w:r>
          </w:p>
          <w:p w:rsidR="0097167C" w:rsidRDefault="003E6E15">
            <w:pPr>
              <w:rPr>
                <w:b/>
                <w:bCs/>
                <w:lang w:eastAsia="ja-JP"/>
              </w:rPr>
            </w:pPr>
            <w:r>
              <w:rPr>
                <w:b/>
                <w:bCs/>
                <w:lang w:eastAsia="ja-JP"/>
              </w:rPr>
              <w:t xml:space="preserve">Proposal 3: For RTD Set 2, some limitation on frequency separation can be further discussed. </w:t>
            </w:r>
          </w:p>
          <w:p w:rsidR="0097167C" w:rsidRDefault="003E6E15">
            <w:pPr>
              <w:rPr>
                <w:b/>
                <w:bCs/>
                <w:lang w:eastAsia="zh-CN"/>
              </w:rPr>
            </w:pPr>
            <w:r>
              <w:rPr>
                <w:b/>
                <w:bCs/>
                <w:lang w:eastAsia="zh-CN"/>
              </w:rPr>
              <w:t xml:space="preserve">Proposal 4: Separate UE capability can be considered for power difference condition as per BC basis </w:t>
            </w:r>
          </w:p>
          <w:p w:rsidR="0097167C" w:rsidRDefault="003E6E15">
            <w:pPr>
              <w:rPr>
                <w:b/>
                <w:bCs/>
                <w:lang w:eastAsia="zh-CN"/>
              </w:rPr>
            </w:pPr>
            <w:r>
              <w:rPr>
                <w:b/>
                <w:bCs/>
                <w:lang w:eastAsia="zh-CN"/>
              </w:rPr>
              <w:lastRenderedPageBreak/>
              <w:t xml:space="preserve">Proposal 5: </w:t>
            </w:r>
            <w:r>
              <w:rPr>
                <w:rFonts w:hint="eastAsia"/>
                <w:b/>
                <w:bCs/>
                <w:lang w:eastAsia="zh-CN"/>
              </w:rPr>
              <w:t>For</w:t>
            </w:r>
            <w:r>
              <w:rPr>
                <w:b/>
                <w:bCs/>
                <w:lang w:eastAsia="zh-CN"/>
              </w:rPr>
              <w:t xml:space="preserve"> </w:t>
            </w:r>
            <w:proofErr w:type="spellStart"/>
            <w:r>
              <w:rPr>
                <w:rFonts w:hint="eastAsia"/>
                <w:b/>
                <w:bCs/>
                <w:lang w:eastAsia="zh-CN"/>
              </w:rPr>
              <w:t>SCell</w:t>
            </w:r>
            <w:proofErr w:type="spellEnd"/>
            <w:r>
              <w:rPr>
                <w:b/>
                <w:bCs/>
                <w:lang w:eastAsia="zh-CN"/>
              </w:rPr>
              <w:t xml:space="preserve"> activation requirements</w:t>
            </w:r>
          </w:p>
          <w:p w:rsidR="0097167C" w:rsidRDefault="003E6E15">
            <w:pPr>
              <w:pStyle w:val="ListParagraph"/>
              <w:numPr>
                <w:ilvl w:val="0"/>
                <w:numId w:val="18"/>
              </w:numPr>
              <w:spacing w:line="259" w:lineRule="auto"/>
              <w:ind w:firstLineChars="0"/>
              <w:jc w:val="both"/>
              <w:rPr>
                <w:lang w:eastAsia="zh-CN"/>
              </w:rPr>
            </w:pPr>
            <w:r>
              <w:rPr>
                <w:lang w:eastAsia="zh-CN"/>
              </w:rPr>
              <w:t xml:space="preserve">If both side conditions </w:t>
            </w:r>
            <w:r>
              <w:rPr>
                <w:rFonts w:eastAsia="宋体"/>
                <w:bCs/>
              </w:rPr>
              <w:t>RTD ≤ 260ns</w:t>
            </w:r>
            <w:r>
              <w:rPr>
                <w:bCs/>
              </w:rPr>
              <w:t xml:space="preserve"> and </w:t>
            </w:r>
            <w:r>
              <w:rPr>
                <w:rFonts w:hint="eastAsia"/>
                <w:bCs/>
                <w:lang w:eastAsia="zh-CN"/>
              </w:rPr>
              <w:t>Power</w:t>
            </w:r>
            <w:r>
              <w:rPr>
                <w:bCs/>
              </w:rPr>
              <w:t xml:space="preserve"> difference </w:t>
            </w:r>
            <w:r>
              <w:rPr>
                <w:rFonts w:eastAsia="宋体"/>
                <w:bCs/>
              </w:rPr>
              <w:t>≤</w:t>
            </w:r>
            <w:r>
              <w:rPr>
                <w:bCs/>
              </w:rPr>
              <w:t xml:space="preserve">6dB </w:t>
            </w:r>
            <w:proofErr w:type="gramStart"/>
            <w:r>
              <w:rPr>
                <w:bCs/>
              </w:rPr>
              <w:t xml:space="preserve">meet </w:t>
            </w:r>
            <w:r>
              <w:rPr>
                <w:lang w:eastAsia="zh-CN"/>
              </w:rPr>
              <w:t>,</w:t>
            </w:r>
            <w:proofErr w:type="gramEnd"/>
            <w:r>
              <w:rPr>
                <w:lang w:eastAsia="zh-CN"/>
              </w:rPr>
              <w:t xml:space="preserve"> then 3ms </w:t>
            </w:r>
            <w:proofErr w:type="spellStart"/>
            <w:r>
              <w:rPr>
                <w:lang w:eastAsia="zh-CN"/>
              </w:rPr>
              <w:t>SCell</w:t>
            </w:r>
            <w:proofErr w:type="spellEnd"/>
            <w:r>
              <w:rPr>
                <w:lang w:eastAsia="zh-CN"/>
              </w:rPr>
              <w:t xml:space="preserve"> action delay without additional TRS measurement can be assumed. </w:t>
            </w:r>
          </w:p>
          <w:p w:rsidR="0097167C" w:rsidRDefault="003E6E15">
            <w:pPr>
              <w:pStyle w:val="ListParagraph"/>
              <w:numPr>
                <w:ilvl w:val="0"/>
                <w:numId w:val="18"/>
              </w:numPr>
              <w:spacing w:line="259" w:lineRule="auto"/>
              <w:ind w:firstLineChars="0"/>
              <w:jc w:val="both"/>
              <w:rPr>
                <w:lang w:eastAsia="zh-CN"/>
              </w:rPr>
            </w:pPr>
            <w:r>
              <w:rPr>
                <w:lang w:eastAsia="zh-CN"/>
              </w:rPr>
              <w:t xml:space="preserve">If one of side conditions or both above not met, 3ms+ additional TRS monitoring shall be considered without NW assistant </w:t>
            </w:r>
            <w:r>
              <w:rPr>
                <w:rFonts w:hint="eastAsia"/>
                <w:lang w:eastAsia="zh-CN"/>
              </w:rPr>
              <w:t>information</w:t>
            </w:r>
            <w:r>
              <w:rPr>
                <w:lang w:eastAsia="zh-CN"/>
              </w:rPr>
              <w:t>.</w:t>
            </w:r>
          </w:p>
          <w:p w:rsidR="0097167C" w:rsidRDefault="003E6E15">
            <w:pPr>
              <w:rPr>
                <w:lang w:eastAsia="zh-CN"/>
              </w:rPr>
            </w:pPr>
            <w:r>
              <w:rPr>
                <w:b/>
                <w:lang w:eastAsia="ko-KR"/>
              </w:rPr>
              <w:t xml:space="preserve">Proposal 6: For the FR1 SSB-less </w:t>
            </w:r>
            <w:proofErr w:type="spellStart"/>
            <w:r>
              <w:rPr>
                <w:b/>
                <w:lang w:eastAsia="ko-KR"/>
              </w:rPr>
              <w:t>SCell</w:t>
            </w:r>
            <w:proofErr w:type="spellEnd"/>
            <w:r>
              <w:rPr>
                <w:b/>
                <w:lang w:eastAsia="ko-KR"/>
              </w:rPr>
              <w:t xml:space="preserve">, L1 measurement based on CSI-RS resource is needed and related legacy requirements shall be used. </w:t>
            </w:r>
          </w:p>
          <w:p w:rsidR="0097167C" w:rsidRDefault="003E6E15">
            <w:pPr>
              <w:rPr>
                <w:b/>
                <w:lang w:eastAsia="zh-CN"/>
              </w:rPr>
            </w:pPr>
            <w:r>
              <w:rPr>
                <w:b/>
                <w:lang w:eastAsia="zh-CN"/>
              </w:rPr>
              <w:t xml:space="preserve">Proposal 7: For the FR1 SSB-less </w:t>
            </w:r>
            <w:proofErr w:type="spellStart"/>
            <w:r>
              <w:rPr>
                <w:b/>
                <w:lang w:eastAsia="zh-CN"/>
              </w:rPr>
              <w:t>SCell</w:t>
            </w:r>
            <w:proofErr w:type="spellEnd"/>
            <w:r>
              <w:rPr>
                <w:b/>
                <w:lang w:eastAsia="zh-CN"/>
              </w:rPr>
              <w:t xml:space="preserve">, L3 measurement based on CSI-RS resource is not needed, and SSB-less </w:t>
            </w:r>
            <w:proofErr w:type="spellStart"/>
            <w:r>
              <w:rPr>
                <w:b/>
                <w:lang w:eastAsia="zh-CN"/>
              </w:rPr>
              <w:t>SCell</w:t>
            </w:r>
            <w:proofErr w:type="spellEnd"/>
            <w:r>
              <w:rPr>
                <w:b/>
                <w:lang w:eastAsia="zh-CN"/>
              </w:rPr>
              <w:t xml:space="preserve"> could use the L3 measurement results of its reference cell.</w:t>
            </w:r>
          </w:p>
          <w:p w:rsidR="0097167C" w:rsidRDefault="0097167C">
            <w:pPr>
              <w:spacing w:before="120" w:after="120"/>
              <w:rPr>
                <w:b/>
              </w:rPr>
            </w:pPr>
          </w:p>
        </w:tc>
      </w:tr>
      <w:tr w:rsidR="0097167C">
        <w:trPr>
          <w:trHeight w:val="468"/>
        </w:trPr>
        <w:tc>
          <w:tcPr>
            <w:tcW w:w="1255" w:type="dxa"/>
          </w:tcPr>
          <w:p w:rsidR="0097167C" w:rsidRDefault="003E6E15">
            <w:pPr>
              <w:spacing w:before="120" w:after="120"/>
            </w:pPr>
            <w:r>
              <w:rPr>
                <w:color w:val="000000"/>
              </w:rPr>
              <w:lastRenderedPageBreak/>
              <w:t>R4-2316716</w:t>
            </w:r>
          </w:p>
        </w:tc>
        <w:tc>
          <w:tcPr>
            <w:tcW w:w="1440" w:type="dxa"/>
          </w:tcPr>
          <w:p w:rsidR="0097167C" w:rsidRDefault="003E6E15">
            <w:pPr>
              <w:spacing w:before="120" w:after="120"/>
            </w:pPr>
            <w:r>
              <w:t>Qualcomm Incorporated</w:t>
            </w:r>
          </w:p>
        </w:tc>
        <w:tc>
          <w:tcPr>
            <w:tcW w:w="6936" w:type="dxa"/>
          </w:tcPr>
          <w:p w:rsidR="0097167C" w:rsidRDefault="003E6E15">
            <w:pPr>
              <w:rPr>
                <w:b/>
                <w:bCs/>
                <w:lang w:val="en-US"/>
              </w:rPr>
            </w:pPr>
            <w:r>
              <w:rPr>
                <w:b/>
              </w:rPr>
              <w:tab/>
            </w:r>
            <w:r>
              <w:rPr>
                <w:b/>
                <w:bCs/>
                <w:lang w:val="en-US"/>
              </w:rPr>
              <w:t>Proposal: Additional requirement is not needed for RTD &lt;= 260ns.</w:t>
            </w:r>
          </w:p>
          <w:p w:rsidR="0097167C" w:rsidRDefault="003E6E15">
            <w:pPr>
              <w:rPr>
                <w:bCs/>
                <w:lang w:val="en-US"/>
              </w:rPr>
            </w:pPr>
            <w:r>
              <w:rPr>
                <w:b/>
                <w:lang w:val="en-US"/>
              </w:rPr>
              <w:t>Observation</w:t>
            </w:r>
            <w:r>
              <w:rPr>
                <w:bCs/>
                <w:lang w:val="en-US"/>
              </w:rPr>
              <w:t xml:space="preserve">: Separate RF chain is expected for inter-band CA. RAN4 does not limit 6dB reception power since UE can control separate AGC for different band. RAN4 shall focus how UE to achieve AGC info for the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w:t>
            </w:r>
          </w:p>
          <w:p w:rsidR="0097167C" w:rsidRDefault="003E6E15">
            <w:pPr>
              <w:rPr>
                <w:bCs/>
                <w:lang w:val="en-US"/>
              </w:rPr>
            </w:pPr>
            <w:r>
              <w:rPr>
                <w:b/>
                <w:lang w:val="en-US"/>
              </w:rPr>
              <w:t>Observation</w:t>
            </w:r>
            <w:r>
              <w:rPr>
                <w:bCs/>
                <w:lang w:val="en-US"/>
              </w:rPr>
              <w:t xml:space="preserve">: We proposed to introduce transmit power offset indication. But different path loss in different band can make impact on AGC on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even NW provide the transmit power offset information. </w:t>
            </w:r>
          </w:p>
          <w:p w:rsidR="0097167C" w:rsidRDefault="003E6E15">
            <w:pPr>
              <w:rPr>
                <w:bCs/>
                <w:lang w:val="en-US"/>
              </w:rPr>
            </w:pPr>
            <w:r>
              <w:rPr>
                <w:b/>
                <w:lang w:val="en-US"/>
              </w:rPr>
              <w:t>Observation</w:t>
            </w:r>
            <w:r>
              <w:rPr>
                <w:bCs/>
                <w:lang w:val="en-US"/>
              </w:rPr>
              <w:t>: By assuming QCL is provided based on the source QCL of the reference Cell, A-TRS can be configured. With two A-TRS bursts, UE can perform coarse AGC, fine AGC, and fine timing.</w:t>
            </w:r>
          </w:p>
          <w:p w:rsidR="0097167C" w:rsidRDefault="003E6E15">
            <w:pPr>
              <w:rPr>
                <w:b/>
                <w:lang w:val="en-US"/>
              </w:rPr>
            </w:pPr>
            <w:r>
              <w:rPr>
                <w:b/>
                <w:lang w:val="en-US"/>
              </w:rPr>
              <w:t xml:space="preserve">Proposal: A-TRS for </w:t>
            </w:r>
            <w:proofErr w:type="spellStart"/>
            <w:r>
              <w:rPr>
                <w:b/>
                <w:lang w:val="en-US"/>
              </w:rPr>
              <w:t>Scell</w:t>
            </w:r>
            <w:proofErr w:type="spellEnd"/>
            <w:r>
              <w:rPr>
                <w:b/>
                <w:lang w:val="en-US"/>
              </w:rPr>
              <w:t xml:space="preserve"> activation can be used for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activation. Two A-TRS bursts are expected for performing coarse AGC, fine AGC and fine timing. </w:t>
            </w:r>
            <w:proofErr w:type="gramStart"/>
            <w:r>
              <w:rPr>
                <w:b/>
                <w:lang w:val="en-US"/>
              </w:rPr>
              <w:t>FFS :</w:t>
            </w:r>
            <w:proofErr w:type="gramEnd"/>
            <w:r>
              <w:rPr>
                <w:b/>
                <w:lang w:val="en-US"/>
              </w:rPr>
              <w:t xml:space="preserve"> how to define gap between two bursts </w:t>
            </w:r>
            <w:proofErr w:type="spellStart"/>
            <w:r>
              <w:rPr>
                <w:b/>
                <w:lang w:val="en-US"/>
              </w:rPr>
              <w:t>e.g</w:t>
            </w:r>
            <w:proofErr w:type="spellEnd"/>
            <w:r>
              <w:rPr>
                <w:b/>
                <w:lang w:val="en-US"/>
              </w:rPr>
              <w:t xml:space="preserve">) fixed gap or upper bound. </w:t>
            </w:r>
          </w:p>
          <w:p w:rsidR="0097167C" w:rsidRDefault="003E6E15">
            <w:pPr>
              <w:rPr>
                <w:b/>
                <w:bCs/>
              </w:rPr>
            </w:pPr>
            <w:r>
              <w:rPr>
                <w:b/>
                <w:bCs/>
              </w:rPr>
              <w:t xml:space="preserve">Proposal: If A-TRS is adopted then 1) RAN4 does not specify reception power condition for </w:t>
            </w:r>
            <w:proofErr w:type="spellStart"/>
            <w:r>
              <w:rPr>
                <w:b/>
                <w:bCs/>
              </w:rPr>
              <w:t>SSBless</w:t>
            </w:r>
            <w:proofErr w:type="spellEnd"/>
            <w:r>
              <w:rPr>
                <w:b/>
                <w:bCs/>
              </w:rPr>
              <w:t xml:space="preserve"> </w:t>
            </w:r>
            <w:proofErr w:type="spellStart"/>
            <w:r>
              <w:rPr>
                <w:b/>
                <w:bCs/>
              </w:rPr>
              <w:t>SCell</w:t>
            </w:r>
            <w:proofErr w:type="spellEnd"/>
            <w:r>
              <w:rPr>
                <w:b/>
                <w:bCs/>
              </w:rPr>
              <w:t xml:space="preserve"> for inter-band CA operation and 2) the activation delay can be longer than 3ms.</w:t>
            </w:r>
          </w:p>
          <w:p w:rsidR="0097167C" w:rsidRDefault="003E6E15">
            <w:pPr>
              <w:rPr>
                <w:b/>
                <w:lang w:val="en-US"/>
              </w:rPr>
            </w:pPr>
            <w:r>
              <w:rPr>
                <w:b/>
                <w:lang w:val="en-US"/>
              </w:rPr>
              <w:t>Proposal: Periodic TRS is required for performing time/</w:t>
            </w:r>
            <w:proofErr w:type="spellStart"/>
            <w:r>
              <w:rPr>
                <w:b/>
                <w:lang w:val="en-US"/>
              </w:rPr>
              <w:t>freq</w:t>
            </w:r>
            <w:proofErr w:type="spellEnd"/>
            <w:r>
              <w:rPr>
                <w:b/>
                <w:lang w:val="en-US"/>
              </w:rPr>
              <w:t xml:space="preserve"> tracking once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is activated.  </w:t>
            </w:r>
          </w:p>
          <w:p w:rsidR="0097167C" w:rsidRDefault="003E6E15">
            <w:pPr>
              <w:rPr>
                <w:b/>
                <w:lang w:val="en-US"/>
              </w:rPr>
            </w:pPr>
            <w:r>
              <w:rPr>
                <w:b/>
                <w:lang w:val="en-US"/>
              </w:rPr>
              <w:t xml:space="preserve">Proposal: For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operation, QCL info should be provided between the </w:t>
            </w:r>
            <w:proofErr w:type="spellStart"/>
            <w:r>
              <w:rPr>
                <w:b/>
                <w:lang w:val="en-US"/>
              </w:rPr>
              <w:t>Scell</w:t>
            </w:r>
            <w:proofErr w:type="spellEnd"/>
            <w:r>
              <w:rPr>
                <w:b/>
                <w:lang w:val="en-US"/>
              </w:rPr>
              <w:t xml:space="preserve"> and a reference cell based on the source QCL of a reference Cell.</w:t>
            </w:r>
          </w:p>
          <w:p w:rsidR="0097167C" w:rsidRDefault="003E6E15">
            <w:r>
              <w:rPr>
                <w:b/>
                <w:bCs/>
              </w:rPr>
              <w:t>Proposal</w:t>
            </w:r>
            <w:r>
              <w:t xml:space="preserve">: </w:t>
            </w:r>
            <w:r>
              <w:rPr>
                <w:b/>
                <w:bCs/>
              </w:rPr>
              <w:t xml:space="preserve">Both L1 and L3 measurement on </w:t>
            </w:r>
            <w:proofErr w:type="spellStart"/>
            <w:r>
              <w:rPr>
                <w:b/>
                <w:bCs/>
              </w:rPr>
              <w:t>SSBless</w:t>
            </w:r>
            <w:proofErr w:type="spellEnd"/>
            <w:r>
              <w:rPr>
                <w:b/>
                <w:bCs/>
              </w:rPr>
              <w:t xml:space="preserve"> </w:t>
            </w:r>
            <w:proofErr w:type="spellStart"/>
            <w:r>
              <w:rPr>
                <w:b/>
                <w:bCs/>
              </w:rPr>
              <w:t>SCell</w:t>
            </w:r>
            <w:proofErr w:type="spellEnd"/>
            <w:r>
              <w:rPr>
                <w:b/>
                <w:bCs/>
              </w:rPr>
              <w:t xml:space="preserve"> are not needed. RAN4 can consider aperiodic CSI-RS for P2 beam management on the </w:t>
            </w:r>
            <w:proofErr w:type="spellStart"/>
            <w:r>
              <w:rPr>
                <w:b/>
                <w:bCs/>
              </w:rPr>
              <w:t>SSBless</w:t>
            </w:r>
            <w:proofErr w:type="spellEnd"/>
            <w:r>
              <w:rPr>
                <w:b/>
                <w:bCs/>
              </w:rPr>
              <w:t xml:space="preserve"> </w:t>
            </w:r>
            <w:proofErr w:type="spellStart"/>
            <w:r>
              <w:rPr>
                <w:b/>
                <w:bCs/>
              </w:rPr>
              <w:t>SCell</w:t>
            </w:r>
            <w:proofErr w:type="spellEnd"/>
            <w:r>
              <w:rPr>
                <w:b/>
                <w:bCs/>
              </w:rPr>
              <w:t>.</w:t>
            </w:r>
          </w:p>
          <w:p w:rsidR="0097167C" w:rsidRDefault="003E6E15">
            <w:pPr>
              <w:rPr>
                <w:b/>
                <w:bCs/>
              </w:rPr>
            </w:pPr>
            <w:proofErr w:type="gramStart"/>
            <w:r>
              <w:rPr>
                <w:b/>
                <w:bCs/>
              </w:rPr>
              <w:t>Proposal :</w:t>
            </w:r>
            <w:proofErr w:type="gramEnd"/>
            <w:r>
              <w:rPr>
                <w:b/>
                <w:bCs/>
              </w:rPr>
              <w:t xml:space="preserve"> UE capability for </w:t>
            </w:r>
            <w:proofErr w:type="spellStart"/>
            <w:r>
              <w:rPr>
                <w:b/>
                <w:bCs/>
              </w:rPr>
              <w:t>SSBless</w:t>
            </w:r>
            <w:proofErr w:type="spellEnd"/>
            <w:r>
              <w:rPr>
                <w:b/>
                <w:bCs/>
              </w:rPr>
              <w:t xml:space="preserve"> </w:t>
            </w:r>
            <w:proofErr w:type="spellStart"/>
            <w:r>
              <w:rPr>
                <w:b/>
                <w:bCs/>
              </w:rPr>
              <w:t>SCell</w:t>
            </w:r>
            <w:proofErr w:type="spellEnd"/>
            <w:r>
              <w:rPr>
                <w:b/>
                <w:bCs/>
              </w:rPr>
              <w:t xml:space="preserve"> should be defined per band combo where the band combo indicate the bands of reference cell and the </w:t>
            </w:r>
            <w:proofErr w:type="spellStart"/>
            <w:r>
              <w:rPr>
                <w:b/>
                <w:bCs/>
              </w:rPr>
              <w:t>SSBless</w:t>
            </w:r>
            <w:proofErr w:type="spellEnd"/>
            <w:r>
              <w:rPr>
                <w:b/>
                <w:bCs/>
              </w:rPr>
              <w:t xml:space="preserve"> </w:t>
            </w:r>
            <w:proofErr w:type="spellStart"/>
            <w:r>
              <w:rPr>
                <w:b/>
                <w:bCs/>
              </w:rPr>
              <w:t>SCell</w:t>
            </w:r>
            <w:proofErr w:type="spellEnd"/>
            <w:r>
              <w:rPr>
                <w:b/>
                <w:bCs/>
              </w:rPr>
              <w:t>.</w:t>
            </w:r>
          </w:p>
          <w:p w:rsidR="0097167C" w:rsidRDefault="0097167C">
            <w:pPr>
              <w:tabs>
                <w:tab w:val="left" w:pos="558"/>
              </w:tabs>
              <w:spacing w:before="120" w:after="120"/>
              <w:rPr>
                <w:b/>
              </w:rPr>
            </w:pPr>
          </w:p>
        </w:tc>
      </w:tr>
      <w:tr w:rsidR="0097167C">
        <w:trPr>
          <w:trHeight w:val="468"/>
        </w:trPr>
        <w:tc>
          <w:tcPr>
            <w:tcW w:w="1255" w:type="dxa"/>
          </w:tcPr>
          <w:p w:rsidR="0097167C" w:rsidRDefault="003E6E15">
            <w:pPr>
              <w:spacing w:before="120" w:after="120"/>
            </w:pPr>
            <w:r>
              <w:rPr>
                <w:color w:val="000000"/>
              </w:rPr>
              <w:t>R4-2316830</w:t>
            </w:r>
          </w:p>
        </w:tc>
        <w:tc>
          <w:tcPr>
            <w:tcW w:w="1440" w:type="dxa"/>
          </w:tcPr>
          <w:p w:rsidR="0097167C" w:rsidRDefault="003E6E15">
            <w:pPr>
              <w:spacing w:before="120" w:after="120"/>
            </w:pPr>
            <w:r>
              <w:t>Ericsson</w:t>
            </w:r>
          </w:p>
        </w:tc>
        <w:tc>
          <w:tcPr>
            <w:tcW w:w="6936" w:type="dxa"/>
          </w:tcPr>
          <w:p w:rsidR="0097167C" w:rsidRDefault="003E6E15">
            <w:pPr>
              <w:pStyle w:val="ListParagraph"/>
              <w:numPr>
                <w:ilvl w:val="0"/>
                <w:numId w:val="19"/>
              </w:numPr>
              <w:overflowPunct/>
              <w:autoSpaceDE/>
              <w:autoSpaceDN/>
              <w:adjustRightInd/>
              <w:spacing w:before="240"/>
              <w:ind w:firstLineChars="0"/>
              <w:contextualSpacing/>
              <w:textAlignment w:val="auto"/>
            </w:pPr>
            <w:r>
              <w:t xml:space="preserve">RAN4 to prioritize scenario 1 for SSB less </w:t>
            </w:r>
            <w:proofErr w:type="spellStart"/>
            <w:r>
              <w:t>SCell</w:t>
            </w:r>
            <w:proofErr w:type="spellEnd"/>
            <w:r>
              <w:t xml:space="preserve"> operation in Rel-18</w:t>
            </w:r>
          </w:p>
          <w:p w:rsidR="0097167C" w:rsidRDefault="003E6E15">
            <w:pPr>
              <w:pStyle w:val="ListParagraph"/>
              <w:numPr>
                <w:ilvl w:val="0"/>
                <w:numId w:val="19"/>
              </w:numPr>
              <w:overflowPunct/>
              <w:autoSpaceDE/>
              <w:autoSpaceDN/>
              <w:adjustRightInd/>
              <w:spacing w:before="240"/>
              <w:ind w:firstLineChars="0"/>
              <w:contextualSpacing/>
              <w:jc w:val="both"/>
              <w:textAlignment w:val="auto"/>
              <w:rPr>
                <w:rFonts w:asciiTheme="minorHAnsi" w:hAnsiTheme="minorHAnsi" w:cstheme="minorHAnsi"/>
              </w:rPr>
            </w:pPr>
            <w:r>
              <w:rPr>
                <w:rFonts w:asciiTheme="minorHAnsi" w:hAnsiTheme="minorHAnsi" w:cstheme="minorHAnsi"/>
              </w:rPr>
              <w:t xml:space="preserve">RAN4 to agree to define requirements for RTD ≤ CP, where CP corresponds to </w:t>
            </w:r>
            <w:proofErr w:type="spellStart"/>
            <w:r>
              <w:rPr>
                <w:rFonts w:asciiTheme="minorHAnsi" w:hAnsiTheme="minorHAnsi" w:cstheme="minorHAnsi"/>
              </w:rPr>
              <w:t>SCell</w:t>
            </w:r>
            <w:proofErr w:type="spellEnd"/>
            <w:r>
              <w:rPr>
                <w:rFonts w:asciiTheme="minorHAnsi" w:hAnsiTheme="minorHAnsi" w:cstheme="minorHAnsi"/>
              </w:rPr>
              <w:t xml:space="preserve"> SCS.</w:t>
            </w:r>
          </w:p>
          <w:p w:rsidR="0097167C" w:rsidRDefault="003E6E15">
            <w:pPr>
              <w:pStyle w:val="ListParagraph"/>
              <w:numPr>
                <w:ilvl w:val="0"/>
                <w:numId w:val="19"/>
              </w:numPr>
              <w:overflowPunct/>
              <w:autoSpaceDE/>
              <w:autoSpaceDN/>
              <w:adjustRightInd/>
              <w:spacing w:before="240"/>
              <w:ind w:firstLineChars="0"/>
              <w:contextualSpacing/>
              <w:jc w:val="both"/>
              <w:textAlignment w:val="auto"/>
              <w:rPr>
                <w:rFonts w:asciiTheme="minorHAnsi" w:hAnsiTheme="minorHAnsi" w:cstheme="minorHAnsi"/>
              </w:rPr>
            </w:pPr>
            <w:r>
              <w:rPr>
                <w:rFonts w:asciiTheme="minorHAnsi" w:hAnsiTheme="minorHAnsi" w:cstheme="minorHAnsi"/>
              </w:rPr>
              <w:t>RAN4 not to set lower limit on RTD value unless there is a UE capability for operating without periodic or aperiodic TRS transmission.</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rPr>
            </w:pPr>
            <w:r>
              <w:rPr>
                <w:rFonts w:asciiTheme="minorHAnsi" w:hAnsiTheme="minorHAnsi" w:cstheme="minorHAnsi"/>
              </w:rPr>
              <w:lastRenderedPageBreak/>
              <w:t xml:space="preserve">RAN4 to study and specify SSB less </w:t>
            </w:r>
            <w:proofErr w:type="spellStart"/>
            <w:r>
              <w:rPr>
                <w:rFonts w:asciiTheme="minorHAnsi" w:hAnsiTheme="minorHAnsi" w:cstheme="minorHAnsi"/>
              </w:rPr>
              <w:t>SCell</w:t>
            </w:r>
            <w:proofErr w:type="spellEnd"/>
            <w:r>
              <w:rPr>
                <w:rFonts w:asciiTheme="minorHAnsi" w:hAnsiTheme="minorHAnsi" w:cstheme="minorHAnsi"/>
              </w:rPr>
              <w:t xml:space="preserve"> feasibility conditions and requirements for DL only SSB </w:t>
            </w:r>
            <w:proofErr w:type="spellStart"/>
            <w:r>
              <w:rPr>
                <w:rFonts w:asciiTheme="minorHAnsi" w:hAnsiTheme="minorHAnsi" w:cstheme="minorHAnsi"/>
              </w:rPr>
              <w:t>SCell</w:t>
            </w:r>
            <w:proofErr w:type="spellEnd"/>
            <w:r>
              <w:rPr>
                <w:rFonts w:asciiTheme="minorHAnsi" w:hAnsiTheme="minorHAnsi" w:cstheme="minorHAnsi"/>
              </w:rPr>
              <w:t xml:space="preserve"> and DL+UL SSB less </w:t>
            </w:r>
            <w:proofErr w:type="spellStart"/>
            <w:r>
              <w:rPr>
                <w:rFonts w:asciiTheme="minorHAnsi" w:hAnsiTheme="minorHAnsi" w:cstheme="minorHAnsi"/>
              </w:rPr>
              <w:t>SCell</w:t>
            </w:r>
            <w:proofErr w:type="spellEnd"/>
            <w:r>
              <w:rPr>
                <w:rFonts w:asciiTheme="minorHAnsi" w:hAnsiTheme="minorHAnsi" w:cstheme="minorHAnsi"/>
              </w:rPr>
              <w:t xml:space="preserve">. </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lang w:val="en-US"/>
              </w:rPr>
            </w:pPr>
            <w:r>
              <w:rPr>
                <w:rFonts w:asciiTheme="minorHAnsi" w:hAnsiTheme="minorHAnsi" w:cstheme="minorHAnsi"/>
                <w:lang w:val="en-US"/>
              </w:rPr>
              <w:t xml:space="preserve">UE shall use TRS/A-TRS for computing AGC in scenario 1. There is no need to specify power difference side condition explicitly.  </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rPr>
            </w:pPr>
            <w:r>
              <w:rPr>
                <w:rFonts w:asciiTheme="minorHAnsi" w:hAnsiTheme="minorHAnsi" w:cstheme="minorHAnsi"/>
              </w:rPr>
              <w:t xml:space="preserve">RAN4 to define SSB less </w:t>
            </w:r>
            <w:proofErr w:type="spellStart"/>
            <w:r>
              <w:rPr>
                <w:rFonts w:asciiTheme="minorHAnsi" w:hAnsiTheme="minorHAnsi" w:cstheme="minorHAnsi"/>
              </w:rPr>
              <w:t>SCell</w:t>
            </w:r>
            <w:proofErr w:type="spellEnd"/>
            <w:r>
              <w:rPr>
                <w:rFonts w:asciiTheme="minorHAnsi" w:hAnsiTheme="minorHAnsi" w:cstheme="minorHAnsi"/>
              </w:rPr>
              <w:t xml:space="preserve"> activation with A-TRS </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lang w:val="en-US"/>
              </w:rPr>
            </w:pPr>
            <w:r>
              <w:rPr>
                <w:rFonts w:asciiTheme="minorHAnsi" w:hAnsiTheme="minorHAnsi" w:cstheme="minorHAnsi"/>
                <w:lang w:val="en-US"/>
              </w:rPr>
              <w:t xml:space="preserve">RAN4 to agree that reference cell for deriving the coarse timing to be a cell from the list of cells provided by NW. How to select the cell from the list of reference cells can be FFS. </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rPr>
            </w:pPr>
            <w:r>
              <w:rPr>
                <w:rFonts w:asciiTheme="minorHAnsi" w:hAnsiTheme="minorHAnsi" w:cstheme="minorHAnsi"/>
              </w:rPr>
              <w:t xml:space="preserve">TCI state indication is not needed to complete the SSB less </w:t>
            </w:r>
            <w:proofErr w:type="spellStart"/>
            <w:r>
              <w:rPr>
                <w:rFonts w:asciiTheme="minorHAnsi" w:hAnsiTheme="minorHAnsi" w:cstheme="minorHAnsi"/>
              </w:rPr>
              <w:t>SCell</w:t>
            </w:r>
            <w:proofErr w:type="spellEnd"/>
            <w:r>
              <w:rPr>
                <w:rFonts w:asciiTheme="minorHAnsi" w:hAnsiTheme="minorHAnsi" w:cstheme="minorHAnsi"/>
              </w:rPr>
              <w:t xml:space="preserve"> activation and reference timing is derived from explicit indication of the cell and not through QCL relation.</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lang w:val="en-CA"/>
              </w:rPr>
            </w:pPr>
            <w:r>
              <w:rPr>
                <w:rFonts w:asciiTheme="minorHAnsi" w:hAnsiTheme="minorHAnsi" w:cstheme="minorHAnsi"/>
                <w:lang w:val="en-US"/>
              </w:rPr>
              <w:t>RAN4 to agree to introduce UE capability to indicate which bands UE can support SSB less operation.</w:t>
            </w:r>
            <w:r>
              <w:rPr>
                <w:rFonts w:asciiTheme="minorHAnsi" w:hAnsiTheme="minorHAnsi" w:cstheme="minorHAnsi"/>
                <w:lang w:val="en-CA"/>
              </w:rPr>
              <w:t xml:space="preserve"> </w:t>
            </w:r>
          </w:p>
          <w:p w:rsidR="0097167C" w:rsidRDefault="003E6E15">
            <w:pPr>
              <w:pStyle w:val="ListParagraph"/>
              <w:numPr>
                <w:ilvl w:val="0"/>
                <w:numId w:val="19"/>
              </w:numPr>
              <w:overflowPunct/>
              <w:autoSpaceDE/>
              <w:autoSpaceDN/>
              <w:adjustRightInd/>
              <w:spacing w:before="240"/>
              <w:ind w:firstLineChars="0"/>
              <w:contextualSpacing/>
              <w:textAlignment w:val="auto"/>
              <w:rPr>
                <w:rFonts w:asciiTheme="minorHAnsi" w:hAnsiTheme="minorHAnsi" w:cstheme="minorHAnsi"/>
              </w:rPr>
            </w:pPr>
            <w:r>
              <w:rPr>
                <w:rFonts w:asciiTheme="minorHAnsi" w:hAnsiTheme="minorHAnsi" w:cstheme="minorHAnsi"/>
                <w:lang w:val="en-CA"/>
              </w:rPr>
              <w:t>​</w:t>
            </w:r>
            <w:r>
              <w:rPr>
                <w:rFonts w:asciiTheme="minorHAnsi" w:hAnsiTheme="minorHAnsi" w:cstheme="minorHAnsi"/>
                <w:lang w:val="en-US"/>
              </w:rPr>
              <w:t xml:space="preserve"> RAN4 to agree to introduce NW flag to further indicate in which bands SSB less operation will be configured.</w:t>
            </w:r>
          </w:p>
          <w:p w:rsidR="0097167C" w:rsidRDefault="0097167C">
            <w:pPr>
              <w:spacing w:before="120" w:after="120"/>
              <w:rPr>
                <w:b/>
              </w:rPr>
            </w:pPr>
          </w:p>
        </w:tc>
      </w:tr>
    </w:tbl>
    <w:p w:rsidR="0097167C" w:rsidRDefault="0097167C"/>
    <w:p w:rsidR="0097167C" w:rsidRDefault="003E6E15">
      <w:pPr>
        <w:pStyle w:val="Heading2"/>
      </w:pPr>
      <w:r>
        <w:rPr>
          <w:rFonts w:hint="eastAsia"/>
        </w:rPr>
        <w:t>Open issues</w:t>
      </w:r>
      <w:r>
        <w:t xml:space="preserve"> summary</w:t>
      </w:r>
    </w:p>
    <w:p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3E6E15">
      <w:pPr>
        <w:pStyle w:val="Heading3"/>
        <w:rPr>
          <w:sz w:val="24"/>
          <w:szCs w:val="16"/>
        </w:rPr>
      </w:pPr>
      <w:r>
        <w:rPr>
          <w:sz w:val="24"/>
          <w:szCs w:val="16"/>
        </w:rPr>
        <w:t xml:space="preserve">Sub-topic 1-1 Scenarios </w:t>
      </w:r>
    </w:p>
    <w:p w:rsidR="0097167C" w:rsidRDefault="003E6E15">
      <w:pPr>
        <w:rPr>
          <w:i/>
          <w:color w:val="0070C0"/>
          <w:lang w:val="en-US" w:eastAsia="zh-CN"/>
        </w:rPr>
      </w:pPr>
      <w:r>
        <w:rPr>
          <w:i/>
          <w:color w:val="0070C0"/>
          <w:lang w:val="en-US" w:eastAsia="zh-CN"/>
        </w:rPr>
        <w:t>Background:</w:t>
      </w:r>
    </w:p>
    <w:p w:rsidR="0097167C" w:rsidRDefault="003E6E15">
      <w:pPr>
        <w:rPr>
          <w:i/>
          <w:color w:val="0070C0"/>
          <w:lang w:val="en-US" w:eastAsia="zh-CN"/>
        </w:rPr>
      </w:pPr>
      <w:r>
        <w:rPr>
          <w:i/>
          <w:color w:val="0070C0"/>
          <w:lang w:val="en-US" w:eastAsia="zh-CN"/>
        </w:rPr>
        <w:t>Following conclusion is reached in RAN#101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numPr>
                <w:ilvl w:val="1"/>
                <w:numId w:val="20"/>
              </w:numPr>
              <w:spacing w:after="120" w:line="252" w:lineRule="auto"/>
              <w:rPr>
                <w:bCs/>
              </w:rPr>
            </w:pPr>
            <w:r>
              <w:rPr>
                <w:rFonts w:ascii="Arial" w:hAnsi="Arial" w:cs="Arial"/>
                <w:sz w:val="24"/>
                <w:szCs w:val="24"/>
              </w:rPr>
              <w:tab/>
            </w:r>
            <w:r>
              <w:rPr>
                <w:color w:val="000000"/>
              </w:rPr>
              <w:t>conclusion: scenario 2a is not specified in REL-18</w:t>
            </w:r>
          </w:p>
        </w:tc>
      </w:tr>
    </w:tbl>
    <w:p w:rsidR="0097167C" w:rsidRDefault="0097167C">
      <w:pPr>
        <w:rPr>
          <w:i/>
          <w:color w:val="0070C0"/>
          <w:lang w:eastAsia="zh-CN"/>
        </w:rPr>
      </w:pPr>
    </w:p>
    <w:p w:rsidR="0097167C" w:rsidRDefault="003E6E15">
      <w:pPr>
        <w:rPr>
          <w:b/>
          <w:color w:val="0070C0"/>
          <w:u w:val="single"/>
          <w:lang w:eastAsia="ko-KR"/>
        </w:rPr>
      </w:pPr>
      <w:r>
        <w:rPr>
          <w:b/>
          <w:color w:val="0070C0"/>
          <w:u w:val="single"/>
          <w:lang w:eastAsia="ko-KR"/>
        </w:rPr>
        <w:t xml:space="preserve">Issue 1-1-1: Scenarios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spacing w:after="120"/>
        <w:ind w:left="2044" w:firstLineChars="0" w:hanging="148"/>
        <w:rPr>
          <w:rFonts w:eastAsia="宋体"/>
          <w:color w:val="0070C0"/>
          <w:szCs w:val="24"/>
          <w:lang w:eastAsia="zh-CN"/>
        </w:rPr>
      </w:pPr>
      <w:r>
        <w:rPr>
          <w:rFonts w:eastAsia="宋体"/>
          <w:color w:val="0070C0"/>
          <w:szCs w:val="24"/>
          <w:lang w:eastAsia="zh-CN"/>
        </w:rPr>
        <w:t>Option 1a: RAN4 to focus on scenario 1 for current release. (LGE)</w:t>
      </w:r>
    </w:p>
    <w:p w:rsidR="0097167C" w:rsidRDefault="003E6E15">
      <w:pPr>
        <w:pStyle w:val="ListParagraph"/>
        <w:spacing w:after="120"/>
        <w:ind w:left="2044" w:firstLineChars="0" w:hanging="148"/>
        <w:rPr>
          <w:rFonts w:eastAsia="宋体"/>
          <w:color w:val="0070C0"/>
          <w:szCs w:val="24"/>
          <w:lang w:eastAsia="zh-CN"/>
        </w:rPr>
      </w:pPr>
      <w:r>
        <w:rPr>
          <w:rFonts w:eastAsia="宋体"/>
          <w:color w:val="0070C0"/>
          <w:szCs w:val="24"/>
          <w:lang w:eastAsia="zh-CN"/>
        </w:rPr>
        <w:t xml:space="preserve">Option 1b: RAN4 to only consider scenario 1 for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for FR1 inter-band collocated CA in R18. (Apple)</w:t>
      </w:r>
    </w:p>
    <w:p w:rsidR="0097167C" w:rsidRDefault="003E6E15">
      <w:pPr>
        <w:pStyle w:val="ListParagraph"/>
        <w:spacing w:after="120"/>
        <w:ind w:left="2044" w:firstLineChars="0" w:hanging="148"/>
        <w:rPr>
          <w:rFonts w:eastAsia="宋体"/>
          <w:color w:val="0070C0"/>
          <w:szCs w:val="24"/>
          <w:lang w:eastAsia="zh-CN"/>
        </w:rPr>
      </w:pPr>
      <w:r>
        <w:rPr>
          <w:rFonts w:eastAsia="宋体"/>
          <w:color w:val="0070C0"/>
          <w:szCs w:val="24"/>
          <w:lang w:eastAsia="zh-CN"/>
        </w:rPr>
        <w:t>Option 1c:</w:t>
      </w:r>
      <w:r>
        <w:t xml:space="preserve"> </w:t>
      </w:r>
      <w:r>
        <w:rPr>
          <w:rFonts w:eastAsia="宋体"/>
          <w:color w:val="0070C0"/>
          <w:szCs w:val="24"/>
          <w:lang w:eastAsia="zh-CN"/>
        </w:rPr>
        <w:t xml:space="preserve">Rel-18 only focus on Scenario 1: </w:t>
      </w:r>
      <w:proofErr w:type="spellStart"/>
      <w:r>
        <w:rPr>
          <w:rFonts w:eastAsia="宋体"/>
          <w:color w:val="0070C0"/>
          <w:szCs w:val="24"/>
          <w:lang w:eastAsia="zh-CN"/>
        </w:rPr>
        <w:t>SCell</w:t>
      </w:r>
      <w:proofErr w:type="spellEnd"/>
      <w:r>
        <w:rPr>
          <w:rFonts w:eastAsia="宋体"/>
          <w:color w:val="0070C0"/>
          <w:szCs w:val="24"/>
          <w:lang w:eastAsia="zh-CN"/>
        </w:rPr>
        <w:t xml:space="preserve"> without SSB transmission and with TRS transmission. (SS)</w:t>
      </w:r>
    </w:p>
    <w:p w:rsidR="0097167C" w:rsidRDefault="003E6E15">
      <w:pPr>
        <w:pStyle w:val="ListParagraph"/>
        <w:spacing w:after="120"/>
        <w:ind w:left="2044" w:firstLineChars="0" w:hanging="148"/>
        <w:rPr>
          <w:rFonts w:eastAsia="宋体"/>
          <w:color w:val="0070C0"/>
          <w:szCs w:val="24"/>
          <w:lang w:eastAsia="zh-CN"/>
        </w:rPr>
      </w:pPr>
      <w:r>
        <w:rPr>
          <w:rFonts w:eastAsia="宋体"/>
          <w:color w:val="0070C0"/>
          <w:szCs w:val="24"/>
          <w:lang w:eastAsia="zh-CN"/>
        </w:rPr>
        <w:t xml:space="preserve">Option 1d: RAN4 to prioritize scenario 1 for SSB 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in Rel-18. (Ericsson)</w:t>
      </w:r>
    </w:p>
    <w:p w:rsidR="0097167C" w:rsidRDefault="0097167C">
      <w:pPr>
        <w:pStyle w:val="ListParagraph"/>
        <w:spacing w:after="120"/>
        <w:ind w:left="2044" w:firstLineChars="0" w:hanging="148"/>
        <w:rPr>
          <w:rFonts w:eastAsia="宋体"/>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Follow conclusion in RAN#101, and no need for further discussion in RAN4. </w:t>
      </w:r>
    </w:p>
    <w:p w:rsidR="0097167C" w:rsidRDefault="0097167C">
      <w:pPr>
        <w:spacing w:after="120"/>
        <w:rPr>
          <w:color w:val="0070C0"/>
          <w:szCs w:val="24"/>
          <w:lang w:eastAsia="zh-CN"/>
        </w:rPr>
      </w:pPr>
    </w:p>
    <w:p w:rsidR="0097167C" w:rsidRDefault="0097167C">
      <w:pPr>
        <w:rPr>
          <w:i/>
          <w:color w:val="0070C0"/>
          <w:lang w:eastAsia="zh-CN"/>
        </w:rPr>
      </w:pPr>
    </w:p>
    <w:p w:rsidR="0097167C" w:rsidRDefault="003E6E15">
      <w:pPr>
        <w:pStyle w:val="Heading3"/>
        <w:rPr>
          <w:sz w:val="24"/>
          <w:szCs w:val="16"/>
        </w:rPr>
      </w:pPr>
      <w:r>
        <w:rPr>
          <w:sz w:val="24"/>
          <w:szCs w:val="16"/>
        </w:rPr>
        <w:t>Sub-topic 1-2 Feasibility conditions</w:t>
      </w:r>
    </w:p>
    <w:p w:rsidR="0097167C" w:rsidRDefault="003E6E15">
      <w:pPr>
        <w:rPr>
          <w:i/>
          <w:color w:val="0070C0"/>
          <w:lang w:val="en-US" w:eastAsia="zh-CN"/>
        </w:rPr>
      </w:pPr>
      <w:r>
        <w:rPr>
          <w:i/>
          <w:color w:val="0070C0"/>
          <w:lang w:val="en-US" w:eastAsia="zh-CN"/>
        </w:rPr>
        <w:t>Background:</w:t>
      </w:r>
    </w:p>
    <w:p w:rsidR="0097167C" w:rsidRDefault="003E6E15">
      <w:pPr>
        <w:rPr>
          <w:i/>
          <w:color w:val="0070C0"/>
          <w:lang w:val="en-US" w:eastAsia="zh-CN"/>
        </w:rPr>
      </w:pPr>
      <w:r>
        <w:rPr>
          <w:i/>
          <w:color w:val="0070C0"/>
          <w:lang w:val="en-US" w:eastAsia="zh-CN"/>
        </w:rPr>
        <w:t xml:space="preserve">For </w:t>
      </w:r>
      <w:r>
        <w:rPr>
          <w:b/>
          <w:i/>
          <w:color w:val="0070C0"/>
          <w:lang w:val="en-US" w:eastAsia="zh-CN"/>
        </w:rPr>
        <w:t>RTD</w:t>
      </w:r>
      <w:r>
        <w:rPr>
          <w:i/>
          <w:color w:val="0070C0"/>
          <w:lang w:val="en-US" w:eastAsia="zh-CN"/>
        </w:rPr>
        <w:t xml:space="preserve"> conditions, following agreements were reached in RAN4#107 R4-2310086 and RAN4#108 R4-2314381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rPr>
                <w:b/>
                <w:szCs w:val="24"/>
                <w:lang w:eastAsia="zh-CN"/>
              </w:rPr>
            </w:pPr>
            <w:r>
              <w:rPr>
                <w:b/>
                <w:szCs w:val="24"/>
                <w:lang w:eastAsia="zh-CN"/>
              </w:rPr>
              <w:lastRenderedPageBreak/>
              <w:t>RAN4#107</w:t>
            </w:r>
          </w:p>
          <w:p w:rsidR="0097167C" w:rsidRDefault="003E6E15">
            <w:pPr>
              <w:rPr>
                <w:b/>
                <w:szCs w:val="24"/>
                <w:u w:val="single"/>
                <w:lang w:eastAsia="zh-CN"/>
              </w:rPr>
            </w:pPr>
            <w:r>
              <w:rPr>
                <w:b/>
                <w:szCs w:val="24"/>
                <w:u w:val="single"/>
                <w:lang w:eastAsia="zh-CN"/>
              </w:rPr>
              <w:t>Issue 1-2-1: RTD conditions for scenario 1</w:t>
            </w:r>
          </w:p>
          <w:p w:rsidR="0097167C" w:rsidRDefault="003E6E15">
            <w:pPr>
              <w:pStyle w:val="ListParagraph"/>
              <w:numPr>
                <w:ilvl w:val="0"/>
                <w:numId w:val="20"/>
              </w:numPr>
              <w:spacing w:after="120" w:line="252" w:lineRule="auto"/>
              <w:ind w:left="644" w:firstLineChars="0"/>
              <w:textAlignment w:val="auto"/>
              <w:rPr>
                <w:bCs/>
                <w:highlight w:val="green"/>
              </w:rPr>
            </w:pPr>
            <w:r>
              <w:rPr>
                <w:bCs/>
                <w:highlight w:val="green"/>
              </w:rPr>
              <w:t>Agreements</w:t>
            </w:r>
          </w:p>
          <w:p w:rsidR="0097167C" w:rsidRDefault="003E6E15">
            <w:pPr>
              <w:pStyle w:val="ListParagraph"/>
              <w:numPr>
                <w:ilvl w:val="1"/>
                <w:numId w:val="20"/>
              </w:numPr>
              <w:spacing w:after="120" w:line="252" w:lineRule="auto"/>
              <w:ind w:firstLineChars="0"/>
              <w:textAlignment w:val="auto"/>
              <w:rPr>
                <w:bCs/>
                <w:highlight w:val="green"/>
              </w:rPr>
            </w:pPr>
            <w:r>
              <w:rPr>
                <w:bCs/>
                <w:highlight w:val="green"/>
              </w:rPr>
              <w:t>Further consider the following cases for requirements definition</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Set 1: RTD ≤ 3us + X (X is FFS)</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 xml:space="preserve">Set 2: 260ns &lt; RTD &lt; </w:t>
            </w:r>
            <w:proofErr w:type="gramStart"/>
            <w:r>
              <w:rPr>
                <w:bCs/>
                <w:highlight w:val="green"/>
              </w:rPr>
              <w:t>min(</w:t>
            </w:r>
            <w:proofErr w:type="gramEnd"/>
            <w:r>
              <w:rPr>
                <w:bCs/>
                <w:highlight w:val="green"/>
              </w:rPr>
              <w:t xml:space="preserve">CP, 3us) </w:t>
            </w:r>
          </w:p>
          <w:p w:rsidR="0097167C" w:rsidRDefault="003E6E15">
            <w:pPr>
              <w:pStyle w:val="ListParagraph"/>
              <w:numPr>
                <w:ilvl w:val="3"/>
                <w:numId w:val="20"/>
              </w:numPr>
              <w:spacing w:after="120" w:line="252" w:lineRule="auto"/>
              <w:ind w:firstLineChars="0"/>
              <w:textAlignment w:val="auto"/>
              <w:rPr>
                <w:bCs/>
                <w:highlight w:val="green"/>
              </w:rPr>
            </w:pPr>
            <w:r>
              <w:rPr>
                <w:bCs/>
                <w:highlight w:val="green"/>
              </w:rPr>
              <w:t>note: the CP corresponding to the largest SCS across CCs</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Set 3: RTD ≤ 260ns</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FFS whether all subsets are feasible from UE implementation perspective</w:t>
            </w:r>
          </w:p>
          <w:p w:rsidR="0097167C" w:rsidRDefault="0097167C">
            <w:pPr>
              <w:overflowPunct/>
              <w:autoSpaceDE/>
              <w:autoSpaceDN/>
              <w:adjustRightInd/>
              <w:spacing w:after="120"/>
              <w:textAlignment w:val="auto"/>
              <w:rPr>
                <w:bCs/>
              </w:rPr>
            </w:pPr>
          </w:p>
          <w:p w:rsidR="0097167C" w:rsidRDefault="003E6E15">
            <w:pPr>
              <w:rPr>
                <w:b/>
                <w:szCs w:val="24"/>
                <w:lang w:eastAsia="zh-CN"/>
              </w:rPr>
            </w:pPr>
            <w:r>
              <w:rPr>
                <w:b/>
                <w:szCs w:val="24"/>
                <w:lang w:eastAsia="zh-CN"/>
              </w:rPr>
              <w:t>RAN4#108</w:t>
            </w:r>
          </w:p>
          <w:p w:rsidR="0097167C" w:rsidRDefault="003E6E15">
            <w:pPr>
              <w:rPr>
                <w:b/>
                <w:szCs w:val="24"/>
                <w:u w:val="single"/>
                <w:lang w:eastAsia="zh-CN"/>
              </w:rPr>
            </w:pPr>
            <w:r>
              <w:rPr>
                <w:b/>
                <w:szCs w:val="24"/>
                <w:u w:val="single"/>
                <w:lang w:eastAsia="zh-CN"/>
              </w:rPr>
              <w:t>Issue 1-2-1: RTD conditions for scenario 1</w:t>
            </w:r>
          </w:p>
          <w:p w:rsidR="0097167C" w:rsidRDefault="003E6E15">
            <w:pPr>
              <w:pStyle w:val="ListParagraph"/>
              <w:numPr>
                <w:ilvl w:val="0"/>
                <w:numId w:val="20"/>
              </w:numPr>
              <w:spacing w:after="120" w:line="252" w:lineRule="auto"/>
              <w:ind w:left="644" w:firstLineChars="0"/>
              <w:textAlignment w:val="auto"/>
              <w:rPr>
                <w:highlight w:val="green"/>
                <w:lang w:eastAsia="ja-JP"/>
              </w:rPr>
            </w:pPr>
            <w:r>
              <w:rPr>
                <w:highlight w:val="green"/>
                <w:lang w:eastAsia="ja-JP"/>
              </w:rPr>
              <w:t>Agreements</w:t>
            </w:r>
          </w:p>
          <w:p w:rsidR="0097167C" w:rsidRDefault="003E6E15">
            <w:pPr>
              <w:pStyle w:val="ListParagraph"/>
              <w:numPr>
                <w:ilvl w:val="2"/>
                <w:numId w:val="20"/>
              </w:numPr>
              <w:spacing w:after="120" w:line="252" w:lineRule="auto"/>
              <w:ind w:firstLineChars="0"/>
              <w:textAlignment w:val="auto"/>
              <w:rPr>
                <w:bCs/>
                <w:highlight w:val="green"/>
              </w:rPr>
            </w:pPr>
            <w:r>
              <w:rPr>
                <w:rFonts w:eastAsiaTheme="minorEastAsia"/>
                <w:iCs/>
                <w:highlight w:val="green"/>
              </w:rPr>
              <w:t xml:space="preserve">Define requirements for </w:t>
            </w:r>
            <w:r>
              <w:rPr>
                <w:bCs/>
                <w:highlight w:val="green"/>
              </w:rPr>
              <w:t xml:space="preserve">RTD </w:t>
            </w:r>
            <w:r>
              <w:rPr>
                <w:rFonts w:hint="eastAsia"/>
                <w:bCs/>
                <w:highlight w:val="green"/>
              </w:rPr>
              <w:t>≤</w:t>
            </w:r>
            <w:r>
              <w:rPr>
                <w:bCs/>
                <w:highlight w:val="green"/>
              </w:rPr>
              <w:t xml:space="preserve"> CP</w:t>
            </w:r>
          </w:p>
          <w:p w:rsidR="0097167C" w:rsidRDefault="003E6E15">
            <w:pPr>
              <w:pStyle w:val="ListParagraph"/>
              <w:numPr>
                <w:ilvl w:val="3"/>
                <w:numId w:val="20"/>
              </w:numPr>
              <w:spacing w:after="120" w:line="252" w:lineRule="auto"/>
              <w:ind w:firstLineChars="0"/>
              <w:textAlignment w:val="auto"/>
              <w:rPr>
                <w:bCs/>
                <w:highlight w:val="green"/>
              </w:rPr>
            </w:pPr>
            <w:r>
              <w:rPr>
                <w:bCs/>
                <w:highlight w:val="green"/>
              </w:rPr>
              <w:t xml:space="preserve">note: the CP corresponding to the [largest SCS across CCs or </w:t>
            </w:r>
            <w:proofErr w:type="spellStart"/>
            <w:r>
              <w:rPr>
                <w:bCs/>
                <w:highlight w:val="green"/>
              </w:rPr>
              <w:t>SCell</w:t>
            </w:r>
            <w:proofErr w:type="spellEnd"/>
            <w:r>
              <w:rPr>
                <w:bCs/>
                <w:highlight w:val="green"/>
              </w:rPr>
              <w:t xml:space="preserve"> SCS]</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FFS if additional requirements shall be considered for RTD ≤ 260ns</w:t>
            </w:r>
          </w:p>
          <w:p w:rsidR="0097167C" w:rsidRDefault="003E6E15">
            <w:pPr>
              <w:pStyle w:val="ListParagraph"/>
              <w:numPr>
                <w:ilvl w:val="2"/>
                <w:numId w:val="20"/>
              </w:numPr>
              <w:spacing w:after="120" w:line="252" w:lineRule="auto"/>
              <w:ind w:firstLineChars="0"/>
              <w:textAlignment w:val="auto"/>
              <w:rPr>
                <w:bCs/>
                <w:highlight w:val="green"/>
              </w:rPr>
            </w:pPr>
            <w:r>
              <w:rPr>
                <w:bCs/>
                <w:highlight w:val="green"/>
              </w:rPr>
              <w:t xml:space="preserve">Performance requirements (RRM and/or demodulation) need to be introduced for the scenario with RTD </w:t>
            </w:r>
            <w:r>
              <w:rPr>
                <w:rFonts w:hint="eastAsia"/>
                <w:bCs/>
                <w:highlight w:val="green"/>
              </w:rPr>
              <w:t>≤</w:t>
            </w:r>
            <w:r>
              <w:rPr>
                <w:bCs/>
                <w:highlight w:val="green"/>
              </w:rPr>
              <w:t xml:space="preserve"> CP to guarantee proper performance on the </w:t>
            </w:r>
            <w:proofErr w:type="spellStart"/>
            <w:r>
              <w:rPr>
                <w:bCs/>
                <w:highlight w:val="green"/>
              </w:rPr>
              <w:t>SCell</w:t>
            </w:r>
            <w:proofErr w:type="spellEnd"/>
          </w:p>
          <w:p w:rsidR="0097167C" w:rsidRDefault="0097167C">
            <w:pPr>
              <w:overflowPunct/>
              <w:autoSpaceDE/>
              <w:autoSpaceDN/>
              <w:adjustRightInd/>
              <w:spacing w:after="120"/>
              <w:textAlignment w:val="auto"/>
              <w:rPr>
                <w:bCs/>
              </w:rPr>
            </w:pPr>
          </w:p>
        </w:tc>
      </w:tr>
    </w:tbl>
    <w:p w:rsidR="0097167C" w:rsidRDefault="0097167C">
      <w:pPr>
        <w:rPr>
          <w:i/>
          <w:color w:val="0070C0"/>
          <w:lang w:val="en-US" w:eastAsia="zh-CN"/>
        </w:rPr>
      </w:pP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1-2-1: RTD conditions for scenario 1 – whether to consider RTD ≤ 260 ns</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Pr>
          <w:rFonts w:hint="eastAsia"/>
        </w:rPr>
        <w:t xml:space="preserve"> </w:t>
      </w:r>
      <w:r>
        <w:rPr>
          <w:rFonts w:eastAsia="宋体" w:hint="eastAsia"/>
          <w:color w:val="0070C0"/>
          <w:szCs w:val="24"/>
          <w:lang w:eastAsia="zh-CN"/>
        </w:rPr>
        <w:t xml:space="preserve">No need to consider additional requirements for 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(CATT, Apple, QC, Ericsson)</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Consider additional requirements for 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(Nokia, CTC, ZTE, SS)</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Pr>
          <w:rFonts w:eastAsia="宋体" w:hint="eastAsia"/>
          <w:color w:val="0070C0"/>
          <w:szCs w:val="24"/>
          <w:lang w:eastAsia="zh-CN"/>
        </w:rPr>
        <w:t xml:space="preserve">Additional requirements can be considered if the UE can activate the inter-band SSB-less </w:t>
      </w:r>
      <w:proofErr w:type="spellStart"/>
      <w:r>
        <w:rPr>
          <w:rFonts w:eastAsia="宋体" w:hint="eastAsia"/>
          <w:color w:val="0070C0"/>
          <w:szCs w:val="24"/>
          <w:lang w:eastAsia="zh-CN"/>
        </w:rPr>
        <w:t>SCell</w:t>
      </w:r>
      <w:proofErr w:type="spellEnd"/>
      <w:r>
        <w:rPr>
          <w:rFonts w:eastAsia="宋体" w:hint="eastAsia"/>
          <w:color w:val="0070C0"/>
          <w:szCs w:val="24"/>
          <w:lang w:eastAsia="zh-CN"/>
        </w:rPr>
        <w:t xml:space="preserve"> within 3ms under RTD </w:t>
      </w:r>
      <w:r>
        <w:rPr>
          <w:rFonts w:eastAsia="宋体" w:hint="eastAsia"/>
          <w:color w:val="0070C0"/>
          <w:szCs w:val="24"/>
          <w:lang w:eastAsia="zh-CN"/>
        </w:rPr>
        <w:t>≤</w:t>
      </w:r>
      <w:r>
        <w:rPr>
          <w:rFonts w:eastAsia="宋体" w:hint="eastAsia"/>
          <w:color w:val="0070C0"/>
          <w:szCs w:val="24"/>
          <w:lang w:eastAsia="zh-CN"/>
        </w:rPr>
        <w:t xml:space="preserve"> 260ns. Otherwise, single requirement is sufficient for RTD </w:t>
      </w:r>
      <w:r>
        <w:rPr>
          <w:rFonts w:eastAsia="宋体" w:hint="eastAsia"/>
          <w:color w:val="0070C0"/>
          <w:szCs w:val="24"/>
          <w:lang w:eastAsia="zh-CN"/>
        </w:rPr>
        <w:t>≤</w:t>
      </w:r>
      <w:r>
        <w:rPr>
          <w:rFonts w:eastAsia="宋体" w:hint="eastAsia"/>
          <w:color w:val="0070C0"/>
          <w:szCs w:val="24"/>
          <w:lang w:eastAsia="zh-CN"/>
        </w:rPr>
        <w:t xml:space="preserve"> CP.</w:t>
      </w:r>
      <w:r>
        <w:rPr>
          <w:rFonts w:eastAsia="宋体"/>
          <w:color w:val="0070C0"/>
          <w:szCs w:val="24"/>
          <w:lang w:eastAsia="zh-CN"/>
        </w:rPr>
        <w:t xml:space="preserve"> (Nokia)</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For the RTD less than 260ns, propose not to configure/transmit the P-TRS since the fine time tracking can be ignored. (ZTE)</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(ZTE)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Propose to use the following RTD requirement for inter-band CA without SSB as default assumption. </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Propose to send the network signalling to guide the correct UE </w:t>
      </w:r>
      <w:proofErr w:type="spellStart"/>
      <w:r>
        <w:rPr>
          <w:rFonts w:eastAsia="宋体" w:hint="eastAsia"/>
          <w:color w:val="0070C0"/>
          <w:szCs w:val="24"/>
          <w:lang w:eastAsia="zh-CN"/>
        </w:rPr>
        <w:t>behavior</w:t>
      </w:r>
      <w:proofErr w:type="spellEnd"/>
      <w:r>
        <w:rPr>
          <w:rFonts w:eastAsia="宋体" w:hint="eastAsia"/>
          <w:color w:val="0070C0"/>
          <w:szCs w:val="24"/>
          <w:lang w:eastAsia="zh-CN"/>
        </w:rPr>
        <w:t xml:space="preserve"> on FFT window setting of </w:t>
      </w:r>
      <w:proofErr w:type="spellStart"/>
      <w:r>
        <w:rPr>
          <w:rFonts w:eastAsia="宋体" w:hint="eastAsia"/>
          <w:color w:val="0070C0"/>
          <w:szCs w:val="24"/>
          <w:lang w:eastAsia="zh-CN"/>
        </w:rPr>
        <w:t>SCell</w:t>
      </w:r>
      <w:proofErr w:type="spellEnd"/>
      <w:r>
        <w:rPr>
          <w:rFonts w:eastAsia="宋体" w:hint="eastAsia"/>
          <w:color w:val="0070C0"/>
          <w:szCs w:val="24"/>
          <w:lang w:eastAsia="zh-CN"/>
        </w:rPr>
        <w:t xml:space="preserve"> without SSB</w:t>
      </w:r>
      <w:r>
        <w:rPr>
          <w:rFonts w:eastAsia="宋体" w:hint="eastAsia"/>
          <w:color w:val="0070C0"/>
          <w:szCs w:val="24"/>
          <w:lang w:val="en-US" w:eastAsia="zh-CN"/>
        </w:rPr>
        <w:t>. The FFT window setting is shown as in Figure 2 and 3.</w:t>
      </w:r>
    </w:p>
    <w:p w:rsidR="0097167C" w:rsidRDefault="0097167C">
      <w:pPr>
        <w:pStyle w:val="ListParagraph"/>
        <w:overflowPunct/>
        <w:autoSpaceDE/>
        <w:autoSpaceDN/>
        <w:adjustRightInd/>
        <w:spacing w:after="120"/>
        <w:ind w:left="1656" w:firstLineChars="0" w:firstLine="0"/>
        <w:textAlignment w:val="auto"/>
        <w:rPr>
          <w:rFonts w:eastAsia="宋体"/>
          <w:color w:val="0070C0"/>
          <w:szCs w:val="24"/>
          <w:lang w:eastAsia="zh-CN"/>
        </w:rPr>
      </w:pPr>
    </w:p>
    <w:tbl>
      <w:tblPr>
        <w:tblW w:w="7830" w:type="dxa"/>
        <w:jc w:val="center"/>
        <w:tblLayout w:type="fixed"/>
        <w:tblLook w:val="04A0" w:firstRow="1" w:lastRow="0" w:firstColumn="1" w:lastColumn="0" w:noHBand="0" w:noVBand="1"/>
      </w:tblPr>
      <w:tblGrid>
        <w:gridCol w:w="824"/>
        <w:gridCol w:w="744"/>
        <w:gridCol w:w="826"/>
        <w:gridCol w:w="826"/>
        <w:gridCol w:w="1004"/>
        <w:gridCol w:w="1004"/>
        <w:gridCol w:w="1004"/>
        <w:gridCol w:w="1598"/>
      </w:tblGrid>
      <w:tr w:rsidR="0097167C">
        <w:trPr>
          <w:trHeight w:val="90"/>
          <w:jc w:val="center"/>
        </w:trPr>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rsidR="0097167C" w:rsidRDefault="003E6E15">
            <w:pPr>
              <w:jc w:val="center"/>
              <w:rPr>
                <w:color w:val="000000"/>
              </w:rPr>
            </w:pPr>
            <w:r>
              <w:rPr>
                <w:color w:val="000000"/>
              </w:rPr>
              <w:t>SSB SCS</w:t>
            </w:r>
            <w:r>
              <w:rPr>
                <w:color w:val="000000"/>
                <w:vertAlign w:val="superscript"/>
              </w:rPr>
              <w:t>1</w:t>
            </w:r>
            <w:r>
              <w:rPr>
                <w:color w:val="000000"/>
              </w:rPr>
              <w:br/>
              <w:t>(kHz)</w:t>
            </w:r>
          </w:p>
        </w:tc>
        <w:tc>
          <w:tcPr>
            <w:tcW w:w="744" w:type="dxa"/>
            <w:tcBorders>
              <w:top w:val="single" w:sz="4" w:space="0" w:color="auto"/>
              <w:left w:val="nil"/>
              <w:bottom w:val="single" w:sz="4" w:space="0" w:color="auto"/>
              <w:right w:val="single" w:sz="4" w:space="0" w:color="auto"/>
            </w:tcBorders>
            <w:shd w:val="clear" w:color="auto" w:fill="auto"/>
            <w:vAlign w:val="center"/>
          </w:tcPr>
          <w:p w:rsidR="0097167C" w:rsidRDefault="003E6E15">
            <w:pPr>
              <w:jc w:val="center"/>
              <w:rPr>
                <w:color w:val="000000"/>
              </w:rPr>
            </w:pPr>
            <w:r>
              <w:rPr>
                <w:color w:val="000000"/>
              </w:rPr>
              <w:t>D</w:t>
            </w:r>
            <w:r>
              <w:rPr>
                <w:rFonts w:hint="eastAsia"/>
                <w:color w:val="000000"/>
              </w:rPr>
              <w:t>ata</w:t>
            </w:r>
            <w:r>
              <w:rPr>
                <w:color w:val="000000"/>
              </w:rPr>
              <w:t xml:space="preserve"> SCS</w:t>
            </w:r>
            <w:r>
              <w:rPr>
                <w:color w:val="000000"/>
                <w:vertAlign w:val="superscript"/>
              </w:rPr>
              <w:t>2</w:t>
            </w:r>
            <w:r>
              <w:rPr>
                <w:color w:val="000000"/>
              </w:rPr>
              <w:t xml:space="preserve"> </w:t>
            </w:r>
            <w:r>
              <w:rPr>
                <w:color w:val="000000"/>
              </w:rPr>
              <w:br/>
              <w:t>(kHz)</w:t>
            </w:r>
          </w:p>
        </w:tc>
        <w:tc>
          <w:tcPr>
            <w:tcW w:w="826" w:type="dxa"/>
            <w:tcBorders>
              <w:top w:val="single" w:sz="4" w:space="0" w:color="auto"/>
              <w:left w:val="nil"/>
              <w:bottom w:val="single" w:sz="4" w:space="0" w:color="auto"/>
              <w:right w:val="single" w:sz="4" w:space="0" w:color="auto"/>
            </w:tcBorders>
            <w:shd w:val="clear" w:color="auto" w:fill="EDEDED" w:themeFill="accent3" w:themeFillTint="32"/>
            <w:noWrap/>
            <w:vAlign w:val="center"/>
          </w:tcPr>
          <w:p w:rsidR="0097167C" w:rsidRDefault="003E6E15">
            <w:pPr>
              <w:jc w:val="center"/>
              <w:rPr>
                <w:color w:val="000000"/>
              </w:rPr>
            </w:pPr>
            <w:r>
              <w:rPr>
                <w:color w:val="000000"/>
              </w:rPr>
              <w:t>CP</w:t>
            </w:r>
          </w:p>
        </w:tc>
        <w:tc>
          <w:tcPr>
            <w:tcW w:w="826" w:type="dxa"/>
            <w:tcBorders>
              <w:top w:val="single" w:sz="4" w:space="0" w:color="auto"/>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 xml:space="preserve">Timing error 1 </w:t>
            </w:r>
            <w:r>
              <w:rPr>
                <w:color w:val="000000"/>
                <w:vertAlign w:val="superscript"/>
              </w:rPr>
              <w:t>3</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 xml:space="preserve">RTE </w:t>
            </w:r>
            <w:r>
              <w:rPr>
                <w:color w:val="000000"/>
                <w:vertAlign w:val="superscript"/>
              </w:rPr>
              <w:t>4</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Timing error</w:t>
            </w:r>
            <w:r>
              <w:rPr>
                <w:rFonts w:hint="eastAsia"/>
                <w:color w:val="000000"/>
              </w:rPr>
              <w:t xml:space="preserve"> 2</w:t>
            </w:r>
            <w:r>
              <w:rPr>
                <w:color w:val="000000"/>
              </w:rPr>
              <w:t xml:space="preserve"> </w:t>
            </w:r>
            <w:r>
              <w:rPr>
                <w:color w:val="000000"/>
                <w:vertAlign w:val="superscript"/>
              </w:rPr>
              <w:t>5</w:t>
            </w:r>
          </w:p>
        </w:tc>
        <w:tc>
          <w:tcPr>
            <w:tcW w:w="1004" w:type="dxa"/>
            <w:tcBorders>
              <w:top w:val="single" w:sz="4" w:space="0" w:color="auto"/>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Margin for EVM window</w:t>
            </w:r>
            <w:r>
              <w:rPr>
                <w:rFonts w:hint="eastAsia"/>
                <w:color w:val="000000"/>
              </w:rPr>
              <w:t xml:space="preserve"> </w:t>
            </w:r>
            <w:r>
              <w:rPr>
                <w:rFonts w:hint="eastAsia"/>
                <w:color w:val="000000"/>
                <w:vertAlign w:val="superscript"/>
              </w:rPr>
              <w:t>6</w:t>
            </w:r>
          </w:p>
        </w:tc>
        <w:tc>
          <w:tcPr>
            <w:tcW w:w="1598" w:type="dxa"/>
            <w:tcBorders>
              <w:top w:val="single" w:sz="4" w:space="0" w:color="auto"/>
              <w:left w:val="nil"/>
              <w:bottom w:val="single" w:sz="4" w:space="0" w:color="auto"/>
              <w:right w:val="single" w:sz="4" w:space="0" w:color="auto"/>
            </w:tcBorders>
            <w:shd w:val="clear" w:color="auto" w:fill="auto"/>
            <w:noWrap/>
            <w:vAlign w:val="center"/>
          </w:tcPr>
          <w:p w:rsidR="0097167C" w:rsidRDefault="003E6E15">
            <w:pPr>
              <w:jc w:val="center"/>
              <w:rPr>
                <w:color w:val="FF0000"/>
              </w:rPr>
            </w:pPr>
            <w:r>
              <w:rPr>
                <w:color w:val="FF0000"/>
              </w:rPr>
              <w:t>Required RTD</w:t>
            </w:r>
          </w:p>
          <w:p w:rsidR="0097167C" w:rsidRDefault="003E6E15">
            <w:pPr>
              <w:jc w:val="center"/>
              <w:rPr>
                <w:color w:val="FF0000"/>
              </w:rPr>
            </w:pPr>
            <w:r>
              <w:rPr>
                <w:rFonts w:hint="eastAsia"/>
                <w:color w:val="FF0000"/>
              </w:rPr>
              <w:t>(ns)</w:t>
            </w:r>
          </w:p>
        </w:tc>
      </w:tr>
      <w:tr w:rsidR="0097167C">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lastRenderedPageBreak/>
              <w:t>15</w:t>
            </w:r>
          </w:p>
        </w:tc>
        <w:tc>
          <w:tcPr>
            <w:tcW w:w="74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15</w:t>
            </w:r>
          </w:p>
        </w:tc>
        <w:tc>
          <w:tcPr>
            <w:tcW w:w="826" w:type="dxa"/>
            <w:tcBorders>
              <w:top w:val="nil"/>
              <w:left w:val="nil"/>
              <w:bottom w:val="single" w:sz="4" w:space="0" w:color="auto"/>
              <w:right w:val="single" w:sz="4" w:space="0" w:color="auto"/>
            </w:tcBorders>
            <w:shd w:val="clear" w:color="auto" w:fill="EDEDED" w:themeFill="accent3" w:themeFillTint="32"/>
            <w:noWrap/>
            <w:vAlign w:val="center"/>
          </w:tcPr>
          <w:p w:rsidR="0097167C" w:rsidRDefault="003E6E15">
            <w:pPr>
              <w:jc w:val="center"/>
              <w:rPr>
                <w:color w:val="000000"/>
              </w:rPr>
            </w:pPr>
            <w:r>
              <w:rPr>
                <w:color w:val="000000"/>
              </w:rPr>
              <w:t>4.7µs</w:t>
            </w:r>
          </w:p>
        </w:tc>
        <w:tc>
          <w:tcPr>
            <w:tcW w:w="826"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390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w:t>
            </w:r>
            <w:proofErr w:type="gramStart"/>
            <w:r>
              <w:rPr>
                <w:color w:val="000000"/>
              </w:rPr>
              <w:t>130]ns</w:t>
            </w:r>
            <w:proofErr w:type="gramEnd"/>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325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FF0000"/>
              </w:rPr>
            </w:pPr>
            <w:r>
              <w:rPr>
                <w:color w:val="FF0000"/>
              </w:rPr>
              <w:t>940 ns</w:t>
            </w:r>
          </w:p>
        </w:tc>
        <w:tc>
          <w:tcPr>
            <w:tcW w:w="1598" w:type="dxa"/>
            <w:tcBorders>
              <w:top w:val="nil"/>
              <w:left w:val="nil"/>
              <w:bottom w:val="single" w:sz="4" w:space="0" w:color="auto"/>
              <w:right w:val="single" w:sz="4" w:space="0" w:color="auto"/>
            </w:tcBorders>
            <w:shd w:val="clear" w:color="auto" w:fill="auto"/>
            <w:noWrap/>
            <w:vAlign w:val="center"/>
          </w:tcPr>
          <w:p w:rsidR="0097167C" w:rsidRDefault="003E6E15">
            <w:pPr>
              <w:jc w:val="center"/>
              <w:textAlignment w:val="center"/>
              <w:rPr>
                <w:color w:val="FF0000"/>
              </w:rPr>
            </w:pPr>
            <w:r>
              <w:rPr>
                <w:color w:val="FF0000"/>
                <w:lang w:bidi="ar"/>
              </w:rPr>
              <w:t>2915</w:t>
            </w:r>
          </w:p>
        </w:tc>
      </w:tr>
      <w:tr w:rsidR="0097167C">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15</w:t>
            </w:r>
          </w:p>
        </w:tc>
        <w:tc>
          <w:tcPr>
            <w:tcW w:w="74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30</w:t>
            </w:r>
          </w:p>
        </w:tc>
        <w:tc>
          <w:tcPr>
            <w:tcW w:w="826" w:type="dxa"/>
            <w:tcBorders>
              <w:top w:val="nil"/>
              <w:left w:val="nil"/>
              <w:bottom w:val="single" w:sz="4" w:space="0" w:color="auto"/>
              <w:right w:val="single" w:sz="4" w:space="0" w:color="auto"/>
            </w:tcBorders>
            <w:shd w:val="clear" w:color="auto" w:fill="EDEDED" w:themeFill="accent3" w:themeFillTint="32"/>
            <w:noWrap/>
            <w:vAlign w:val="center"/>
          </w:tcPr>
          <w:p w:rsidR="0097167C" w:rsidRDefault="003E6E15">
            <w:pPr>
              <w:jc w:val="center"/>
              <w:rPr>
                <w:color w:val="000000"/>
              </w:rPr>
            </w:pPr>
            <w:r>
              <w:t>2.3µs</w:t>
            </w:r>
          </w:p>
        </w:tc>
        <w:tc>
          <w:tcPr>
            <w:tcW w:w="826"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325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w:t>
            </w:r>
            <w:proofErr w:type="gramStart"/>
            <w:r>
              <w:rPr>
                <w:color w:val="000000"/>
              </w:rPr>
              <w:t>130]ns</w:t>
            </w:r>
            <w:proofErr w:type="gramEnd"/>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228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FF0000"/>
              </w:rPr>
            </w:pPr>
            <w:r>
              <w:rPr>
                <w:color w:val="FF0000"/>
              </w:rPr>
              <w:t>460 ns</w:t>
            </w:r>
          </w:p>
        </w:tc>
        <w:tc>
          <w:tcPr>
            <w:tcW w:w="1598" w:type="dxa"/>
            <w:tcBorders>
              <w:top w:val="nil"/>
              <w:left w:val="nil"/>
              <w:bottom w:val="single" w:sz="4" w:space="0" w:color="auto"/>
              <w:right w:val="single" w:sz="4" w:space="0" w:color="auto"/>
            </w:tcBorders>
            <w:shd w:val="clear" w:color="auto" w:fill="auto"/>
            <w:noWrap/>
            <w:vAlign w:val="center"/>
          </w:tcPr>
          <w:p w:rsidR="0097167C" w:rsidRDefault="003E6E15">
            <w:pPr>
              <w:jc w:val="center"/>
              <w:textAlignment w:val="center"/>
              <w:rPr>
                <w:color w:val="FF0000"/>
              </w:rPr>
            </w:pPr>
            <w:r>
              <w:rPr>
                <w:color w:val="FF0000"/>
                <w:lang w:bidi="ar"/>
              </w:rPr>
              <w:t>1157</w:t>
            </w:r>
          </w:p>
        </w:tc>
      </w:tr>
      <w:tr w:rsidR="0097167C">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30</w:t>
            </w:r>
          </w:p>
        </w:tc>
        <w:tc>
          <w:tcPr>
            <w:tcW w:w="74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15</w:t>
            </w:r>
          </w:p>
        </w:tc>
        <w:tc>
          <w:tcPr>
            <w:tcW w:w="826" w:type="dxa"/>
            <w:tcBorders>
              <w:top w:val="nil"/>
              <w:left w:val="nil"/>
              <w:bottom w:val="single" w:sz="4" w:space="0" w:color="auto"/>
              <w:right w:val="single" w:sz="4" w:space="0" w:color="auto"/>
            </w:tcBorders>
            <w:shd w:val="clear" w:color="auto" w:fill="EDEDED" w:themeFill="accent3" w:themeFillTint="32"/>
            <w:noWrap/>
            <w:vAlign w:val="center"/>
          </w:tcPr>
          <w:p w:rsidR="0097167C" w:rsidRDefault="003E6E15">
            <w:pPr>
              <w:jc w:val="center"/>
              <w:rPr>
                <w:color w:val="000000"/>
              </w:rPr>
            </w:pPr>
            <w:r>
              <w:rPr>
                <w:color w:val="000000"/>
              </w:rPr>
              <w:t>4.7µs</w:t>
            </w:r>
          </w:p>
        </w:tc>
        <w:tc>
          <w:tcPr>
            <w:tcW w:w="826"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260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w:t>
            </w:r>
            <w:proofErr w:type="gramStart"/>
            <w:r>
              <w:rPr>
                <w:color w:val="000000"/>
              </w:rPr>
              <w:t>130]ns</w:t>
            </w:r>
            <w:proofErr w:type="gramEnd"/>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325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FF0000"/>
              </w:rPr>
            </w:pPr>
            <w:r>
              <w:rPr>
                <w:color w:val="FF0000"/>
              </w:rPr>
              <w:t>940 ns</w:t>
            </w:r>
          </w:p>
        </w:tc>
        <w:tc>
          <w:tcPr>
            <w:tcW w:w="1598" w:type="dxa"/>
            <w:tcBorders>
              <w:top w:val="nil"/>
              <w:left w:val="nil"/>
              <w:bottom w:val="single" w:sz="4" w:space="0" w:color="auto"/>
              <w:right w:val="single" w:sz="4" w:space="0" w:color="auto"/>
            </w:tcBorders>
            <w:shd w:val="clear" w:color="auto" w:fill="auto"/>
            <w:noWrap/>
            <w:vAlign w:val="center"/>
          </w:tcPr>
          <w:p w:rsidR="0097167C" w:rsidRDefault="003E6E15">
            <w:pPr>
              <w:jc w:val="center"/>
              <w:textAlignment w:val="center"/>
              <w:rPr>
                <w:color w:val="FF0000"/>
              </w:rPr>
            </w:pPr>
            <w:r>
              <w:rPr>
                <w:color w:val="FF0000"/>
                <w:lang w:bidi="ar"/>
              </w:rPr>
              <w:t>3045</w:t>
            </w:r>
            <w:r>
              <w:rPr>
                <w:rFonts w:hint="eastAsia"/>
                <w:color w:val="FF0000"/>
                <w:lang w:bidi="ar"/>
              </w:rPr>
              <w:t>-&gt;3000</w:t>
            </w:r>
          </w:p>
        </w:tc>
      </w:tr>
      <w:tr w:rsidR="0097167C">
        <w:trPr>
          <w:trHeight w:val="30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30</w:t>
            </w:r>
          </w:p>
        </w:tc>
        <w:tc>
          <w:tcPr>
            <w:tcW w:w="74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30</w:t>
            </w:r>
          </w:p>
        </w:tc>
        <w:tc>
          <w:tcPr>
            <w:tcW w:w="826" w:type="dxa"/>
            <w:tcBorders>
              <w:top w:val="nil"/>
              <w:left w:val="nil"/>
              <w:bottom w:val="single" w:sz="4" w:space="0" w:color="auto"/>
              <w:right w:val="single" w:sz="4" w:space="0" w:color="auto"/>
            </w:tcBorders>
            <w:shd w:val="clear" w:color="auto" w:fill="EDEDED" w:themeFill="accent3" w:themeFillTint="32"/>
            <w:noWrap/>
            <w:vAlign w:val="center"/>
          </w:tcPr>
          <w:p w:rsidR="0097167C" w:rsidRDefault="003E6E15">
            <w:pPr>
              <w:jc w:val="center"/>
              <w:rPr>
                <w:color w:val="000000"/>
              </w:rPr>
            </w:pPr>
            <w:r>
              <w:t>2.3µs</w:t>
            </w:r>
          </w:p>
        </w:tc>
        <w:tc>
          <w:tcPr>
            <w:tcW w:w="826"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260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w:t>
            </w:r>
            <w:proofErr w:type="gramStart"/>
            <w:r>
              <w:rPr>
                <w:color w:val="000000"/>
              </w:rPr>
              <w:t>130]ns</w:t>
            </w:r>
            <w:proofErr w:type="gramEnd"/>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000000"/>
              </w:rPr>
            </w:pPr>
            <w:r>
              <w:rPr>
                <w:color w:val="000000"/>
              </w:rPr>
              <w:t>228 ns</w:t>
            </w:r>
          </w:p>
        </w:tc>
        <w:tc>
          <w:tcPr>
            <w:tcW w:w="1004" w:type="dxa"/>
            <w:tcBorders>
              <w:top w:val="nil"/>
              <w:left w:val="nil"/>
              <w:bottom w:val="single" w:sz="4" w:space="0" w:color="auto"/>
              <w:right w:val="single" w:sz="4" w:space="0" w:color="auto"/>
            </w:tcBorders>
            <w:shd w:val="clear" w:color="auto" w:fill="auto"/>
            <w:noWrap/>
            <w:vAlign w:val="center"/>
          </w:tcPr>
          <w:p w:rsidR="0097167C" w:rsidRDefault="003E6E15">
            <w:pPr>
              <w:jc w:val="center"/>
              <w:rPr>
                <w:color w:val="FF0000"/>
              </w:rPr>
            </w:pPr>
            <w:r>
              <w:rPr>
                <w:color w:val="FF0000"/>
              </w:rPr>
              <w:t>460 ns</w:t>
            </w:r>
          </w:p>
        </w:tc>
        <w:tc>
          <w:tcPr>
            <w:tcW w:w="1598" w:type="dxa"/>
            <w:tcBorders>
              <w:top w:val="nil"/>
              <w:left w:val="nil"/>
              <w:bottom w:val="single" w:sz="4" w:space="0" w:color="auto"/>
              <w:right w:val="single" w:sz="4" w:space="0" w:color="auto"/>
            </w:tcBorders>
            <w:shd w:val="clear" w:color="auto" w:fill="auto"/>
            <w:noWrap/>
            <w:vAlign w:val="center"/>
          </w:tcPr>
          <w:p w:rsidR="0097167C" w:rsidRDefault="003E6E15">
            <w:pPr>
              <w:jc w:val="center"/>
              <w:textAlignment w:val="center"/>
              <w:rPr>
                <w:color w:val="FF0000"/>
              </w:rPr>
            </w:pPr>
            <w:r>
              <w:rPr>
                <w:color w:val="FF0000"/>
                <w:lang w:bidi="ar"/>
              </w:rPr>
              <w:t>1222</w:t>
            </w:r>
          </w:p>
        </w:tc>
      </w:tr>
      <w:tr w:rsidR="0097167C">
        <w:trPr>
          <w:trHeight w:val="300"/>
          <w:jc w:val="center"/>
        </w:trPr>
        <w:tc>
          <w:tcPr>
            <w:tcW w:w="783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97167C" w:rsidRDefault="003E6E15">
            <w:pPr>
              <w:spacing w:line="260" w:lineRule="auto"/>
              <w:rPr>
                <w:sz w:val="15"/>
                <w:szCs w:val="15"/>
              </w:rPr>
            </w:pPr>
            <w:r>
              <w:rPr>
                <w:rFonts w:hint="eastAsia"/>
                <w:sz w:val="15"/>
                <w:szCs w:val="15"/>
              </w:rPr>
              <w:t xml:space="preserve">NOTE 1: SSB refer to </w:t>
            </w:r>
            <w:r>
              <w:rPr>
                <w:rFonts w:hint="eastAsia"/>
                <w:sz w:val="15"/>
                <w:szCs w:val="15"/>
                <w:lang w:val="en-US" w:eastAsia="zh-CN"/>
              </w:rPr>
              <w:t xml:space="preserve">reference cell </w:t>
            </w:r>
            <w:r>
              <w:rPr>
                <w:rFonts w:hint="eastAsia"/>
                <w:sz w:val="15"/>
                <w:szCs w:val="15"/>
              </w:rPr>
              <w:t>with SSB;</w:t>
            </w:r>
          </w:p>
          <w:p w:rsidR="0097167C" w:rsidRDefault="003E6E15">
            <w:pPr>
              <w:spacing w:line="260" w:lineRule="auto"/>
              <w:rPr>
                <w:sz w:val="15"/>
                <w:szCs w:val="15"/>
              </w:rPr>
            </w:pPr>
            <w:r>
              <w:rPr>
                <w:rFonts w:hint="eastAsia"/>
                <w:sz w:val="15"/>
                <w:szCs w:val="15"/>
              </w:rPr>
              <w:t>NOTE 2: SCS refer to the DL SCS of S</w:t>
            </w:r>
            <w:r>
              <w:rPr>
                <w:rFonts w:hint="eastAsia"/>
                <w:sz w:val="15"/>
                <w:szCs w:val="15"/>
                <w:lang w:val="en-US" w:eastAsia="zh-CN"/>
              </w:rPr>
              <w:t>C</w:t>
            </w:r>
            <w:r>
              <w:rPr>
                <w:rFonts w:hint="eastAsia"/>
                <w:sz w:val="15"/>
                <w:szCs w:val="15"/>
              </w:rPr>
              <w:t>ell without SSB;</w:t>
            </w:r>
          </w:p>
          <w:p w:rsidR="0097167C" w:rsidRDefault="003E6E15">
            <w:pPr>
              <w:spacing w:line="260" w:lineRule="auto"/>
              <w:rPr>
                <w:sz w:val="15"/>
                <w:szCs w:val="15"/>
              </w:rPr>
            </w:pPr>
            <w:r>
              <w:rPr>
                <w:rFonts w:hint="eastAsia"/>
                <w:sz w:val="15"/>
                <w:szCs w:val="15"/>
              </w:rPr>
              <w:t xml:space="preserve">NOTE 3: SSB based timing estimation error from </w:t>
            </w:r>
            <w:r>
              <w:rPr>
                <w:rFonts w:hint="eastAsia"/>
                <w:sz w:val="15"/>
                <w:szCs w:val="15"/>
                <w:lang w:val="en-US" w:eastAsia="zh-CN"/>
              </w:rPr>
              <w:t>reference cell</w:t>
            </w:r>
            <w:r>
              <w:rPr>
                <w:rFonts w:hint="eastAsia"/>
                <w:sz w:val="15"/>
                <w:szCs w:val="15"/>
              </w:rPr>
              <w:t xml:space="preserve"> with SSB, we reuse the </w:t>
            </w:r>
            <w:proofErr w:type="spellStart"/>
            <w:r>
              <w:rPr>
                <w:rFonts w:hint="eastAsia"/>
                <w:sz w:val="15"/>
                <w:szCs w:val="15"/>
              </w:rPr>
              <w:t>Te</w:t>
            </w:r>
            <w:proofErr w:type="spellEnd"/>
            <w:r>
              <w:rPr>
                <w:rFonts w:hint="eastAsia"/>
                <w:sz w:val="15"/>
                <w:szCs w:val="15"/>
              </w:rPr>
              <w:t xml:space="preserve"> requirement as SSB based timing estimation error since </w:t>
            </w:r>
            <w:proofErr w:type="spellStart"/>
            <w:r>
              <w:rPr>
                <w:rFonts w:hint="eastAsia"/>
                <w:sz w:val="15"/>
                <w:szCs w:val="15"/>
              </w:rPr>
              <w:t>Te</w:t>
            </w:r>
            <w:proofErr w:type="spellEnd"/>
            <w:r>
              <w:rPr>
                <w:rFonts w:hint="eastAsia"/>
                <w:sz w:val="15"/>
                <w:szCs w:val="15"/>
              </w:rPr>
              <w:t xml:space="preserve"> is mainly decided by DL SSB timing estimation error, Margins and acceptable uplink performance degradation@70% throughput; </w:t>
            </w:r>
          </w:p>
          <w:p w:rsidR="0097167C" w:rsidRDefault="003E6E15">
            <w:pPr>
              <w:spacing w:line="260" w:lineRule="auto"/>
              <w:rPr>
                <w:sz w:val="15"/>
                <w:szCs w:val="15"/>
              </w:rPr>
            </w:pPr>
            <w:r>
              <w:rPr>
                <w:rFonts w:hint="eastAsia"/>
                <w:sz w:val="15"/>
                <w:szCs w:val="15"/>
              </w:rPr>
              <w:t>NOTE 4: RTE refer to the Relative Timing Difference among different Rx chains for different bands, we reuse the TAE error from UL MIMO in 6.4D.3 of TS 38.101-1 as starting point and open for further discussion;</w:t>
            </w:r>
          </w:p>
          <w:p w:rsidR="0097167C" w:rsidRDefault="003E6E15">
            <w:pPr>
              <w:spacing w:line="260" w:lineRule="auto"/>
              <w:rPr>
                <w:sz w:val="15"/>
                <w:szCs w:val="15"/>
              </w:rPr>
            </w:pPr>
            <w:r>
              <w:rPr>
                <w:rFonts w:hint="eastAsia"/>
                <w:sz w:val="15"/>
                <w:szCs w:val="15"/>
              </w:rPr>
              <w:t>NOTE 5: TRS based timing estimation error from SSB-less S</w:t>
            </w:r>
            <w:r>
              <w:rPr>
                <w:rFonts w:hint="eastAsia"/>
                <w:sz w:val="15"/>
                <w:szCs w:val="15"/>
                <w:lang w:val="en-US" w:eastAsia="zh-CN"/>
              </w:rPr>
              <w:t>C</w:t>
            </w:r>
            <w:r>
              <w:rPr>
                <w:rFonts w:hint="eastAsia"/>
                <w:sz w:val="15"/>
                <w:szCs w:val="15"/>
              </w:rPr>
              <w:t>ell, please find the TRS based timing estimation error in the following section;</w:t>
            </w:r>
          </w:p>
          <w:p w:rsidR="0097167C" w:rsidRDefault="003E6E15">
            <w:pPr>
              <w:spacing w:line="260" w:lineRule="auto"/>
              <w:rPr>
                <w:sz w:val="15"/>
                <w:szCs w:val="15"/>
              </w:rPr>
            </w:pPr>
            <w:r>
              <w:rPr>
                <w:rFonts w:hint="eastAsia"/>
                <w:sz w:val="15"/>
                <w:szCs w:val="15"/>
              </w:rPr>
              <w:t>NOTE 6: In order to do TRS base</w:t>
            </w:r>
            <w:r>
              <w:rPr>
                <w:rFonts w:hint="eastAsia"/>
                <w:sz w:val="15"/>
                <w:szCs w:val="15"/>
                <w:lang w:val="en-US" w:eastAsia="zh-CN"/>
              </w:rPr>
              <w:t>d</w:t>
            </w:r>
            <w:r>
              <w:rPr>
                <w:rFonts w:hint="eastAsia"/>
                <w:sz w:val="15"/>
                <w:szCs w:val="15"/>
              </w:rPr>
              <w:t xml:space="preserve"> fine </w:t>
            </w:r>
            <w:proofErr w:type="spellStart"/>
            <w:r>
              <w:rPr>
                <w:rFonts w:hint="eastAsia"/>
                <w:sz w:val="15"/>
                <w:szCs w:val="15"/>
              </w:rPr>
              <w:t>tim</w:t>
            </w:r>
            <w:proofErr w:type="spellEnd"/>
            <w:r>
              <w:rPr>
                <w:rFonts w:hint="eastAsia"/>
                <w:sz w:val="15"/>
                <w:szCs w:val="15"/>
                <w:lang w:val="en-US" w:eastAsia="zh-CN"/>
              </w:rPr>
              <w:t>e</w:t>
            </w:r>
            <w:r>
              <w:rPr>
                <w:rFonts w:hint="eastAsia"/>
                <w:sz w:val="15"/>
                <w:szCs w:val="15"/>
              </w:rPr>
              <w:t xml:space="preserve"> tracking outside of EVM window of S</w:t>
            </w:r>
            <w:r>
              <w:rPr>
                <w:rFonts w:hint="eastAsia"/>
                <w:sz w:val="15"/>
                <w:szCs w:val="15"/>
                <w:lang w:val="en-US" w:eastAsia="zh-CN"/>
              </w:rPr>
              <w:t>C</w:t>
            </w:r>
            <w:r>
              <w:rPr>
                <w:rFonts w:hint="eastAsia"/>
                <w:sz w:val="15"/>
                <w:szCs w:val="15"/>
              </w:rPr>
              <w:t>ell without SSB, margin for EVM window size should be equal to (CP-EVM window)/2</w:t>
            </w:r>
            <w:proofErr w:type="gramStart"/>
            <w:r>
              <w:rPr>
                <w:rFonts w:hint="eastAsia"/>
                <w:sz w:val="15"/>
                <w:szCs w:val="15"/>
              </w:rPr>
              <w:t>=(</w:t>
            </w:r>
            <w:proofErr w:type="gramEnd"/>
            <w:r>
              <w:rPr>
                <w:rFonts w:hint="eastAsia"/>
                <w:sz w:val="15"/>
                <w:szCs w:val="15"/>
              </w:rPr>
              <w:t>20-30)*CP which depends on the BW and SCS configuration.</w:t>
            </w:r>
          </w:p>
          <w:p w:rsidR="0097167C" w:rsidRDefault="003E6E15">
            <w:pPr>
              <w:spacing w:line="260" w:lineRule="auto"/>
              <w:rPr>
                <w:sz w:val="15"/>
                <w:szCs w:val="15"/>
              </w:rPr>
            </w:pPr>
            <w:r>
              <w:rPr>
                <w:rFonts w:hint="eastAsia"/>
                <w:sz w:val="15"/>
                <w:szCs w:val="15"/>
              </w:rPr>
              <w:t xml:space="preserve">NOTE 7: The </w:t>
            </w:r>
            <w:r>
              <w:rPr>
                <w:rFonts w:hint="eastAsia"/>
                <w:sz w:val="15"/>
                <w:szCs w:val="15"/>
                <w:lang w:val="en-US" w:eastAsia="zh-CN"/>
              </w:rPr>
              <w:t xml:space="preserve">allowable </w:t>
            </w:r>
            <w:r>
              <w:rPr>
                <w:rFonts w:hint="eastAsia"/>
                <w:sz w:val="15"/>
                <w:szCs w:val="15"/>
              </w:rPr>
              <w:t xml:space="preserve">RTD is equal to </w:t>
            </w:r>
            <w:r>
              <w:rPr>
                <w:rFonts w:hint="eastAsia"/>
                <w:b/>
                <w:bCs/>
                <w:sz w:val="15"/>
                <w:szCs w:val="15"/>
              </w:rPr>
              <w:t>CP- Timing error 1-RTE-Timing error 2-Margin for EVM window</w:t>
            </w:r>
            <w:r>
              <w:rPr>
                <w:rFonts w:hint="eastAsia"/>
                <w:sz w:val="15"/>
                <w:szCs w:val="15"/>
              </w:rPr>
              <w:t>.</w:t>
            </w:r>
          </w:p>
        </w:tc>
      </w:tr>
    </w:tbl>
    <w:p w:rsidR="0097167C" w:rsidRDefault="003E6E15">
      <w:pPr>
        <w:pStyle w:val="ListParagraph"/>
        <w:ind w:firstLineChars="0" w:firstLine="0"/>
        <w:jc w:val="center"/>
      </w:pPr>
      <w:r>
        <w:rPr>
          <w:noProof/>
        </w:rPr>
        <w:drawing>
          <wp:inline distT="0" distB="0" distL="114300" distR="114300">
            <wp:extent cx="5405120" cy="1668780"/>
            <wp:effectExtent l="0" t="0" r="5080" b="762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9"/>
                    <a:stretch>
                      <a:fillRect/>
                    </a:stretch>
                  </pic:blipFill>
                  <pic:spPr>
                    <a:xfrm>
                      <a:off x="0" y="0"/>
                      <a:ext cx="5405120" cy="1668780"/>
                    </a:xfrm>
                    <a:prstGeom prst="rect">
                      <a:avLst/>
                    </a:prstGeom>
                    <a:noFill/>
                    <a:ln>
                      <a:noFill/>
                    </a:ln>
                  </pic:spPr>
                </pic:pic>
              </a:graphicData>
            </a:graphic>
          </wp:inline>
        </w:drawing>
      </w:r>
    </w:p>
    <w:p w:rsidR="0097167C" w:rsidRDefault="003E6E15">
      <w:pPr>
        <w:pStyle w:val="ListParagraph"/>
        <w:ind w:firstLineChars="0" w:firstLine="0"/>
        <w:jc w:val="center"/>
        <w:rPr>
          <w:rFonts w:eastAsia="宋体"/>
          <w:lang w:val="en-US" w:eastAsia="zh-CN"/>
        </w:rPr>
      </w:pPr>
      <w:r>
        <w:rPr>
          <w:rFonts w:eastAsia="宋体" w:hint="eastAsia"/>
          <w:lang w:val="en-US" w:eastAsia="zh-CN"/>
        </w:rPr>
        <w:t xml:space="preserve">Figure 2. SSB-less </w:t>
      </w:r>
      <w:proofErr w:type="spellStart"/>
      <w:r>
        <w:rPr>
          <w:rFonts w:eastAsia="宋体" w:hint="eastAsia"/>
          <w:lang w:val="en-US" w:eastAsia="zh-CN"/>
        </w:rPr>
        <w:t>Scell</w:t>
      </w:r>
      <w:proofErr w:type="spellEnd"/>
      <w:r>
        <w:rPr>
          <w:rFonts w:eastAsia="宋体" w:hint="eastAsia"/>
          <w:lang w:val="en-US" w:eastAsia="zh-CN"/>
        </w:rPr>
        <w:t xml:space="preserve"> timing operation -Alternative 1 [not workable]</w:t>
      </w:r>
    </w:p>
    <w:p w:rsidR="0097167C" w:rsidRDefault="003E6E15">
      <w:pPr>
        <w:pStyle w:val="ListParagraph"/>
        <w:ind w:firstLineChars="0" w:firstLine="0"/>
        <w:jc w:val="center"/>
        <w:rPr>
          <w:rFonts w:eastAsia="Times New Roman"/>
        </w:rPr>
      </w:pPr>
      <w:r>
        <w:rPr>
          <w:noProof/>
        </w:rPr>
        <w:drawing>
          <wp:inline distT="0" distB="0" distL="0" distR="0">
            <wp:extent cx="5523230" cy="2089150"/>
            <wp:effectExtent l="0" t="0" r="8890" b="13970"/>
            <wp:docPr id="6" name="图片 6" descr="C:\Users\10164284\AppData\Local\Microsoft\Windows\INetCache\Content.MSO\A49E78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A49E788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523230" cy="2089150"/>
                    </a:xfrm>
                    <a:prstGeom prst="rect">
                      <a:avLst/>
                    </a:prstGeom>
                    <a:noFill/>
                    <a:ln>
                      <a:noFill/>
                    </a:ln>
                  </pic:spPr>
                </pic:pic>
              </a:graphicData>
            </a:graphic>
          </wp:inline>
        </w:drawing>
      </w:r>
    </w:p>
    <w:p w:rsidR="0097167C" w:rsidRDefault="003E6E15">
      <w:pPr>
        <w:pStyle w:val="ListParagraph"/>
        <w:ind w:firstLineChars="0" w:firstLine="0"/>
        <w:jc w:val="center"/>
        <w:rPr>
          <w:rFonts w:eastAsia="宋体"/>
          <w:lang w:val="en-US" w:eastAsia="zh-CN"/>
        </w:rPr>
      </w:pPr>
      <w:r>
        <w:rPr>
          <w:rFonts w:eastAsia="宋体" w:hint="eastAsia"/>
          <w:lang w:val="en-US" w:eastAsia="zh-CN"/>
        </w:rPr>
        <w:t xml:space="preserve">Figure 3. SSB-less </w:t>
      </w:r>
      <w:proofErr w:type="spellStart"/>
      <w:r>
        <w:rPr>
          <w:rFonts w:eastAsia="宋体" w:hint="eastAsia"/>
          <w:lang w:val="en-US" w:eastAsia="zh-CN"/>
        </w:rPr>
        <w:t>Scell</w:t>
      </w:r>
      <w:proofErr w:type="spellEnd"/>
      <w:r>
        <w:rPr>
          <w:rFonts w:eastAsia="宋体" w:hint="eastAsia"/>
          <w:lang w:val="en-US" w:eastAsia="zh-CN"/>
        </w:rPr>
        <w:t xml:space="preserve"> timing operation -Alternative 2</w:t>
      </w:r>
    </w:p>
    <w:p w:rsidR="0097167C" w:rsidRDefault="0097167C" w:rsidP="00507CDE">
      <w:pPr>
        <w:pStyle w:val="ListParagraph"/>
        <w:overflowPunct/>
        <w:autoSpaceDE/>
        <w:autoSpaceDN/>
        <w:adjustRightInd/>
        <w:spacing w:after="120"/>
        <w:ind w:firstLineChars="0" w:firstLine="0"/>
        <w:textAlignment w:val="auto"/>
        <w:rPr>
          <w:rFonts w:eastAsia="宋体"/>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97167C">
      <w:pPr>
        <w:rPr>
          <w:color w:val="0070C0"/>
          <w:lang w:eastAsia="zh-CN"/>
        </w:rPr>
      </w:pPr>
    </w:p>
    <w:p w:rsidR="0097167C" w:rsidRDefault="003E6E15">
      <w:pPr>
        <w:rPr>
          <w:b/>
          <w:color w:val="0070C0"/>
          <w:u w:val="single"/>
          <w:lang w:eastAsia="ko-KR"/>
        </w:rPr>
      </w:pPr>
      <w:r>
        <w:rPr>
          <w:b/>
          <w:color w:val="0070C0"/>
          <w:u w:val="single"/>
          <w:lang w:eastAsia="ko-KR"/>
        </w:rPr>
        <w:lastRenderedPageBreak/>
        <w:t>Issue 1-2-2: RTD conditions for scenario 1 – clarifications on CP length</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Pr>
          <w:rFonts w:hint="eastAsia"/>
        </w:rPr>
        <w:t xml:space="preserve"> </w:t>
      </w:r>
      <w:r>
        <w:rPr>
          <w:rFonts w:eastAsia="宋体"/>
          <w:color w:val="0070C0"/>
          <w:szCs w:val="24"/>
          <w:lang w:eastAsia="zh-CN"/>
        </w:rPr>
        <w:t xml:space="preserve">The CP corresponds to the SCS of SSB-less </w:t>
      </w:r>
      <w:proofErr w:type="spellStart"/>
      <w:r>
        <w:rPr>
          <w:rFonts w:eastAsia="宋体"/>
          <w:color w:val="0070C0"/>
          <w:szCs w:val="24"/>
          <w:lang w:eastAsia="zh-CN"/>
        </w:rPr>
        <w:t>SCell</w:t>
      </w:r>
      <w:proofErr w:type="spellEnd"/>
      <w:r>
        <w:rPr>
          <w:rFonts w:eastAsia="宋体"/>
          <w:color w:val="0070C0"/>
          <w:szCs w:val="24"/>
          <w:lang w:eastAsia="zh-CN"/>
        </w:rPr>
        <w:t>. (Nokia, ZTE, Ericsson, Huawei)</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The CP corresponds to largest SCS across CCs. (Vivo, Apple)</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rsidR="0097167C" w:rsidRDefault="0097167C">
      <w:pPr>
        <w:rPr>
          <w:color w:val="0070C0"/>
          <w:lang w:eastAsia="zh-CN"/>
        </w:rPr>
      </w:pPr>
    </w:p>
    <w:p w:rsidR="0097167C" w:rsidRDefault="0097167C">
      <w:pPr>
        <w:rPr>
          <w:color w:val="0070C0"/>
          <w:lang w:val="en-US" w:eastAsia="zh-CN"/>
        </w:rPr>
      </w:pPr>
    </w:p>
    <w:p w:rsidR="0097167C" w:rsidRDefault="003E6E15">
      <w:pPr>
        <w:rPr>
          <w:b/>
          <w:color w:val="0070C0"/>
          <w:u w:val="single"/>
          <w:lang w:eastAsia="ko-KR"/>
        </w:rPr>
      </w:pPr>
      <w:r>
        <w:rPr>
          <w:b/>
          <w:color w:val="0070C0"/>
          <w:u w:val="single"/>
          <w:lang w:eastAsia="ko-KR"/>
        </w:rPr>
        <w:t>Issue 1-2-3: Power difference conditions for scenario 1</w:t>
      </w:r>
    </w:p>
    <w:p w:rsidR="0097167C" w:rsidRDefault="003E6E15">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RAN4#108 R4-2314381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rPr>
                <w:b/>
                <w:szCs w:val="24"/>
                <w:u w:val="single"/>
                <w:lang w:eastAsia="zh-CN"/>
              </w:rPr>
            </w:pPr>
            <w:r>
              <w:rPr>
                <w:b/>
                <w:szCs w:val="24"/>
                <w:u w:val="single"/>
                <w:lang w:eastAsia="zh-CN"/>
              </w:rPr>
              <w:t>Issue 1-2-2: Power difference conditions for scenario 1</w:t>
            </w:r>
          </w:p>
          <w:p w:rsidR="0097167C" w:rsidRDefault="003E6E15">
            <w:pPr>
              <w:spacing w:after="120"/>
              <w:rPr>
                <w:szCs w:val="24"/>
                <w:lang w:eastAsia="zh-CN"/>
              </w:rPr>
            </w:pPr>
            <w:r>
              <w:rPr>
                <w:szCs w:val="24"/>
                <w:lang w:eastAsia="zh-CN"/>
              </w:rPr>
              <w:t>Proposals:</w:t>
            </w:r>
          </w:p>
          <w:p w:rsidR="0097167C" w:rsidRDefault="003E6E15">
            <w:pPr>
              <w:numPr>
                <w:ilvl w:val="1"/>
                <w:numId w:val="21"/>
              </w:numPr>
              <w:spacing w:after="120" w:line="259" w:lineRule="auto"/>
              <w:ind w:left="1440"/>
              <w:rPr>
                <w:szCs w:val="24"/>
                <w:lang w:eastAsia="zh-CN"/>
              </w:rPr>
            </w:pPr>
            <w:r>
              <w:rPr>
                <w:szCs w:val="24"/>
                <w:lang w:eastAsia="zh-CN"/>
              </w:rPr>
              <w:t>Proposal 1: The reception power difference shall be within 6dB. (Apple, MTK, CMCC, Intel, SS, Huawei, Vivo, Ericsson, ZTE, LGE</w:t>
            </w:r>
            <w:r>
              <w:rPr>
                <w:rFonts w:hint="eastAsia"/>
                <w:szCs w:val="24"/>
                <w:lang w:eastAsia="zh-CN"/>
              </w:rPr>
              <w:t>, CATT</w:t>
            </w:r>
            <w:r>
              <w:rPr>
                <w:szCs w:val="24"/>
                <w:lang w:eastAsia="zh-CN"/>
              </w:rPr>
              <w:t>)</w:t>
            </w:r>
          </w:p>
          <w:p w:rsidR="0097167C" w:rsidRDefault="003E6E15">
            <w:pPr>
              <w:numPr>
                <w:ilvl w:val="2"/>
                <w:numId w:val="21"/>
              </w:numPr>
              <w:spacing w:after="120" w:line="259" w:lineRule="auto"/>
              <w:rPr>
                <w:szCs w:val="24"/>
                <w:lang w:eastAsia="zh-CN"/>
              </w:rPr>
            </w:pPr>
            <w:r>
              <w:rPr>
                <w:szCs w:val="24"/>
                <w:lang w:eastAsia="zh-CN"/>
              </w:rPr>
              <w:t>Proposal 1a: For a UE using single RF chain, the difference of reception power with the reference cell selected from FR1 inter-band active serving cells is within 6dB (SS, Ericsson)</w:t>
            </w:r>
          </w:p>
          <w:p w:rsidR="0097167C" w:rsidRDefault="003E6E15">
            <w:pPr>
              <w:numPr>
                <w:ilvl w:val="2"/>
                <w:numId w:val="21"/>
              </w:numPr>
              <w:spacing w:after="120" w:line="259" w:lineRule="auto"/>
              <w:rPr>
                <w:szCs w:val="24"/>
                <w:lang w:eastAsia="zh-CN"/>
              </w:rPr>
            </w:pPr>
            <w:r>
              <w:rPr>
                <w:szCs w:val="24"/>
                <w:lang w:eastAsia="zh-CN"/>
              </w:rPr>
              <w:t>Proposal 1b: (Vivo)</w:t>
            </w:r>
          </w:p>
          <w:p w:rsidR="0097167C" w:rsidRDefault="003E6E15">
            <w:pPr>
              <w:numPr>
                <w:ilvl w:val="3"/>
                <w:numId w:val="21"/>
              </w:numPr>
              <w:spacing w:after="120" w:line="259" w:lineRule="auto"/>
              <w:rPr>
                <w:szCs w:val="24"/>
                <w:lang w:eastAsia="zh-CN"/>
              </w:rPr>
            </w:pPr>
            <w:r>
              <w:rPr>
                <w:szCs w:val="24"/>
                <w:lang w:eastAsia="zh-CN"/>
              </w:rPr>
              <w:t xml:space="preserve">The difference of Tx power with the FR1 inter-band active serving cell is within 6dB, and the same UE RF chain is used for the SSB-less </w:t>
            </w:r>
            <w:proofErr w:type="spellStart"/>
            <w:r>
              <w:rPr>
                <w:szCs w:val="24"/>
                <w:lang w:eastAsia="zh-CN"/>
              </w:rPr>
              <w:t>SCell</w:t>
            </w:r>
            <w:proofErr w:type="spellEnd"/>
          </w:p>
          <w:p w:rsidR="0097167C" w:rsidRDefault="0097167C">
            <w:pPr>
              <w:spacing w:after="120"/>
              <w:ind w:left="2376"/>
              <w:rPr>
                <w:szCs w:val="24"/>
                <w:lang w:eastAsia="zh-CN"/>
              </w:rPr>
            </w:pPr>
          </w:p>
          <w:p w:rsidR="0097167C" w:rsidRDefault="003E6E15">
            <w:pPr>
              <w:numPr>
                <w:ilvl w:val="1"/>
                <w:numId w:val="21"/>
              </w:numPr>
              <w:spacing w:after="120" w:line="259" w:lineRule="auto"/>
              <w:ind w:left="1440"/>
              <w:rPr>
                <w:szCs w:val="24"/>
                <w:lang w:eastAsia="zh-CN"/>
              </w:rPr>
            </w:pPr>
            <w:r>
              <w:rPr>
                <w:szCs w:val="24"/>
                <w:lang w:eastAsia="zh-CN"/>
              </w:rPr>
              <w:t>Proposal 2: The reception power difference can be larger than 6dB. (QC, CMCC, SS, Huawei, Ericsson, Nokia, vivo)</w:t>
            </w:r>
          </w:p>
          <w:p w:rsidR="0097167C" w:rsidRDefault="003E6E15">
            <w:pPr>
              <w:numPr>
                <w:ilvl w:val="2"/>
                <w:numId w:val="21"/>
              </w:numPr>
              <w:spacing w:after="120" w:line="259" w:lineRule="auto"/>
              <w:rPr>
                <w:szCs w:val="24"/>
                <w:lang w:eastAsia="zh-CN"/>
              </w:rPr>
            </w:pPr>
            <w:r>
              <w:rPr>
                <w:szCs w:val="24"/>
                <w:lang w:eastAsia="zh-CN"/>
              </w:rPr>
              <w:t>Proposal 2a: for a UE using dual RF chains, the difference of reception power with the reference cell selected from FR1 inter-band active serving cells is within 6dB+Y, the value of Y is TBD. (SS)</w:t>
            </w:r>
          </w:p>
          <w:p w:rsidR="0097167C" w:rsidRDefault="003E6E15">
            <w:pPr>
              <w:numPr>
                <w:ilvl w:val="2"/>
                <w:numId w:val="21"/>
              </w:numPr>
              <w:spacing w:after="120" w:line="259" w:lineRule="auto"/>
              <w:rPr>
                <w:szCs w:val="24"/>
                <w:lang w:eastAsia="zh-CN"/>
              </w:rPr>
            </w:pPr>
            <w:r>
              <w:rPr>
                <w:szCs w:val="24"/>
                <w:lang w:eastAsia="zh-CN"/>
              </w:rPr>
              <w:t>Proposal 2b: If UE can support TRS-based AGC adjustment, there is no power difference limitation. (Huawei)</w:t>
            </w:r>
          </w:p>
          <w:p w:rsidR="0097167C" w:rsidRDefault="003E6E15">
            <w:pPr>
              <w:numPr>
                <w:ilvl w:val="2"/>
                <w:numId w:val="21"/>
              </w:numPr>
              <w:spacing w:after="120" w:line="259" w:lineRule="auto"/>
              <w:rPr>
                <w:szCs w:val="24"/>
                <w:lang w:eastAsia="zh-CN"/>
              </w:rPr>
            </w:pPr>
            <w:r>
              <w:rPr>
                <w:szCs w:val="24"/>
                <w:lang w:eastAsia="zh-CN"/>
              </w:rPr>
              <w:t>Proposal 2c: (QC, LGE)</w:t>
            </w:r>
          </w:p>
          <w:p w:rsidR="0097167C" w:rsidRDefault="003E6E15">
            <w:pPr>
              <w:numPr>
                <w:ilvl w:val="3"/>
                <w:numId w:val="21"/>
              </w:numPr>
              <w:spacing w:after="120" w:line="259" w:lineRule="auto"/>
              <w:rPr>
                <w:szCs w:val="24"/>
                <w:lang w:eastAsia="zh-CN"/>
              </w:rPr>
            </w:pPr>
            <w:r>
              <w:rPr>
                <w:szCs w:val="24"/>
                <w:lang w:eastAsia="zh-CN"/>
              </w:rPr>
              <w:t xml:space="preserve">NW provides explicit information about transmit power offset between reference cell and </w:t>
            </w:r>
            <w:proofErr w:type="spellStart"/>
            <w:r>
              <w:rPr>
                <w:szCs w:val="24"/>
                <w:lang w:eastAsia="zh-CN"/>
              </w:rPr>
              <w:t>SSBless</w:t>
            </w:r>
            <w:proofErr w:type="spellEnd"/>
            <w:r>
              <w:rPr>
                <w:szCs w:val="24"/>
                <w:lang w:eastAsia="zh-CN"/>
              </w:rPr>
              <w:t xml:space="preserve"> </w:t>
            </w:r>
            <w:proofErr w:type="spellStart"/>
            <w:r>
              <w:rPr>
                <w:szCs w:val="24"/>
                <w:lang w:eastAsia="zh-CN"/>
              </w:rPr>
              <w:t>SCell</w:t>
            </w:r>
            <w:proofErr w:type="spellEnd"/>
            <w:r>
              <w:rPr>
                <w:szCs w:val="24"/>
                <w:lang w:eastAsia="zh-CN"/>
              </w:rPr>
              <w:t xml:space="preserve">, where transmit power offset = transmit power of RS on reference Cell – Transmit power of RS on </w:t>
            </w:r>
            <w:proofErr w:type="spellStart"/>
            <w:r>
              <w:rPr>
                <w:szCs w:val="24"/>
                <w:lang w:eastAsia="zh-CN"/>
              </w:rPr>
              <w:t>SSBless</w:t>
            </w:r>
            <w:proofErr w:type="spellEnd"/>
            <w:r>
              <w:rPr>
                <w:szCs w:val="24"/>
                <w:lang w:eastAsia="zh-CN"/>
              </w:rPr>
              <w:t xml:space="preserve"> </w:t>
            </w:r>
            <w:proofErr w:type="spellStart"/>
            <w:r>
              <w:rPr>
                <w:szCs w:val="24"/>
                <w:lang w:eastAsia="zh-CN"/>
              </w:rPr>
              <w:t>SCell</w:t>
            </w:r>
            <w:proofErr w:type="spellEnd"/>
            <w:r>
              <w:rPr>
                <w:szCs w:val="24"/>
                <w:lang w:eastAsia="zh-CN"/>
              </w:rPr>
              <w:t>.</w:t>
            </w:r>
          </w:p>
          <w:p w:rsidR="0097167C" w:rsidRDefault="003E6E15">
            <w:pPr>
              <w:numPr>
                <w:ilvl w:val="3"/>
                <w:numId w:val="21"/>
              </w:numPr>
              <w:spacing w:after="120" w:line="259" w:lineRule="auto"/>
              <w:rPr>
                <w:szCs w:val="24"/>
                <w:lang w:eastAsia="zh-CN"/>
              </w:rPr>
            </w:pPr>
            <w:r>
              <w:rPr>
                <w:szCs w:val="24"/>
                <w:lang w:eastAsia="zh-CN"/>
              </w:rPr>
              <w:t xml:space="preserve">If NW provide transmit power offset information, RAN4 does not need to define side condition of AGC for </w:t>
            </w:r>
            <w:proofErr w:type="spellStart"/>
            <w:r>
              <w:rPr>
                <w:szCs w:val="24"/>
                <w:lang w:eastAsia="zh-CN"/>
              </w:rPr>
              <w:t>SSBless</w:t>
            </w:r>
            <w:proofErr w:type="spellEnd"/>
            <w:r>
              <w:rPr>
                <w:szCs w:val="24"/>
                <w:lang w:eastAsia="zh-CN"/>
              </w:rPr>
              <w:t xml:space="preserve"> </w:t>
            </w:r>
            <w:proofErr w:type="spellStart"/>
            <w:r>
              <w:rPr>
                <w:szCs w:val="24"/>
                <w:lang w:eastAsia="zh-CN"/>
              </w:rPr>
              <w:t>Scell</w:t>
            </w:r>
            <w:proofErr w:type="spellEnd"/>
            <w:r>
              <w:rPr>
                <w:szCs w:val="24"/>
                <w:lang w:eastAsia="zh-CN"/>
              </w:rPr>
              <w:t xml:space="preserve"> operation.</w:t>
            </w:r>
          </w:p>
          <w:p w:rsidR="0097167C" w:rsidRDefault="003E6E15">
            <w:pPr>
              <w:numPr>
                <w:ilvl w:val="2"/>
                <w:numId w:val="21"/>
              </w:numPr>
              <w:spacing w:after="120" w:line="259" w:lineRule="auto"/>
              <w:rPr>
                <w:szCs w:val="24"/>
                <w:lang w:eastAsia="zh-CN"/>
              </w:rPr>
            </w:pPr>
            <w:r>
              <w:rPr>
                <w:szCs w:val="24"/>
                <w:lang w:eastAsia="zh-CN"/>
              </w:rPr>
              <w:t>Proposal 2d: (Ericsson)</w:t>
            </w:r>
          </w:p>
          <w:p w:rsidR="0097167C" w:rsidRDefault="003E6E15">
            <w:pPr>
              <w:numPr>
                <w:ilvl w:val="3"/>
                <w:numId w:val="21"/>
              </w:numPr>
              <w:spacing w:after="120" w:line="259" w:lineRule="auto"/>
              <w:rPr>
                <w:szCs w:val="24"/>
                <w:lang w:eastAsia="zh-CN"/>
              </w:rPr>
            </w:pPr>
            <w:r>
              <w:rPr>
                <w:szCs w:val="24"/>
                <w:lang w:eastAsia="zh-CN"/>
              </w:rPr>
              <w:t>For a UE using dual RF chains, the maximum power difference UE can handle is 25dB.</w:t>
            </w:r>
          </w:p>
          <w:p w:rsidR="0097167C" w:rsidRDefault="003E6E15">
            <w:pPr>
              <w:numPr>
                <w:ilvl w:val="3"/>
                <w:numId w:val="21"/>
              </w:numPr>
              <w:spacing w:after="120" w:line="259" w:lineRule="auto"/>
              <w:rPr>
                <w:szCs w:val="24"/>
                <w:lang w:eastAsia="zh-CN"/>
              </w:rPr>
            </w:pPr>
            <w:r>
              <w:rPr>
                <w:szCs w:val="24"/>
                <w:lang w:eastAsia="zh-CN"/>
              </w:rPr>
              <w:t>NW can indicate the power difference between the reference cell and target cell to UE to compensate the AGC gain</w:t>
            </w:r>
          </w:p>
          <w:p w:rsidR="0097167C" w:rsidRDefault="003E6E15">
            <w:pPr>
              <w:numPr>
                <w:ilvl w:val="3"/>
                <w:numId w:val="21"/>
              </w:numPr>
              <w:spacing w:after="120" w:line="259" w:lineRule="auto"/>
              <w:rPr>
                <w:szCs w:val="24"/>
                <w:lang w:eastAsia="zh-CN"/>
              </w:rPr>
            </w:pPr>
            <w:r>
              <w:rPr>
                <w:szCs w:val="24"/>
                <w:lang w:eastAsia="zh-CN"/>
              </w:rPr>
              <w:t xml:space="preserve">For a UE using dual RF chains, RAN4 to study whether UE can use TRS transmission in scenario 1 for computing AGC.  </w:t>
            </w:r>
          </w:p>
          <w:p w:rsidR="0097167C" w:rsidRDefault="003E6E15">
            <w:pPr>
              <w:numPr>
                <w:ilvl w:val="2"/>
                <w:numId w:val="21"/>
              </w:numPr>
              <w:spacing w:after="120" w:line="259" w:lineRule="auto"/>
              <w:rPr>
                <w:szCs w:val="24"/>
                <w:lang w:eastAsia="zh-CN"/>
              </w:rPr>
            </w:pPr>
            <w:r>
              <w:rPr>
                <w:szCs w:val="24"/>
                <w:lang w:eastAsia="zh-CN"/>
              </w:rPr>
              <w:t xml:space="preserve">Proposal 2e: (Nokia) </w:t>
            </w:r>
          </w:p>
          <w:p w:rsidR="0097167C" w:rsidRDefault="003E6E15">
            <w:pPr>
              <w:numPr>
                <w:ilvl w:val="3"/>
                <w:numId w:val="21"/>
              </w:numPr>
              <w:spacing w:after="120" w:line="259" w:lineRule="auto"/>
              <w:rPr>
                <w:szCs w:val="24"/>
                <w:lang w:eastAsia="zh-CN"/>
              </w:rPr>
            </w:pPr>
            <w:r>
              <w:rPr>
                <w:szCs w:val="24"/>
                <w:lang w:eastAsia="zh-CN"/>
              </w:rPr>
              <w:lastRenderedPageBreak/>
              <w:t xml:space="preserve">RAN4 to discuss the feasibility and corresponding UE </w:t>
            </w:r>
            <w:proofErr w:type="spellStart"/>
            <w:r>
              <w:rPr>
                <w:szCs w:val="24"/>
                <w:lang w:eastAsia="zh-CN"/>
              </w:rPr>
              <w:t>behavior</w:t>
            </w:r>
            <w:proofErr w:type="spellEnd"/>
            <w:r>
              <w:rPr>
                <w:szCs w:val="24"/>
                <w:lang w:eastAsia="zh-CN"/>
              </w:rPr>
              <w:t xml:space="preserve"> when reception power difference is within 6dB and when reception power difference is larger than 6dB respectively.</w:t>
            </w:r>
          </w:p>
          <w:p w:rsidR="0097167C" w:rsidRDefault="003E6E15">
            <w:pPr>
              <w:numPr>
                <w:ilvl w:val="2"/>
                <w:numId w:val="21"/>
              </w:numPr>
              <w:spacing w:after="120" w:line="259" w:lineRule="auto"/>
              <w:rPr>
                <w:szCs w:val="24"/>
                <w:lang w:eastAsia="zh-CN"/>
              </w:rPr>
            </w:pPr>
            <w:r>
              <w:rPr>
                <w:szCs w:val="24"/>
                <w:lang w:eastAsia="zh-CN"/>
              </w:rPr>
              <w:t xml:space="preserve">Proposal 2f: (vivo) </w:t>
            </w:r>
          </w:p>
          <w:p w:rsidR="0097167C" w:rsidRDefault="003E6E15">
            <w:pPr>
              <w:numPr>
                <w:ilvl w:val="3"/>
                <w:numId w:val="21"/>
              </w:numPr>
              <w:spacing w:after="120" w:line="259" w:lineRule="auto"/>
              <w:rPr>
                <w:szCs w:val="24"/>
                <w:lang w:eastAsia="zh-CN"/>
              </w:rPr>
            </w:pPr>
            <w:r>
              <w:rPr>
                <w:szCs w:val="24"/>
                <w:lang w:eastAsia="zh-CN"/>
              </w:rPr>
              <w:t xml:space="preserve">The UE is allowed at least one CSI-RS based measurement for AGC adjustment on the </w:t>
            </w:r>
            <w:proofErr w:type="spellStart"/>
            <w:r>
              <w:rPr>
                <w:szCs w:val="24"/>
                <w:lang w:eastAsia="zh-CN"/>
              </w:rPr>
              <w:t>SCell</w:t>
            </w:r>
            <w:proofErr w:type="spellEnd"/>
            <w:r>
              <w:rPr>
                <w:szCs w:val="24"/>
                <w:lang w:eastAsia="zh-CN"/>
              </w:rPr>
              <w:t xml:space="preserve"> before or during the activation of the </w:t>
            </w:r>
            <w:proofErr w:type="spellStart"/>
            <w:r>
              <w:rPr>
                <w:szCs w:val="24"/>
                <w:lang w:eastAsia="zh-CN"/>
              </w:rPr>
              <w:t>SCell</w:t>
            </w:r>
            <w:proofErr w:type="spellEnd"/>
            <w:r>
              <w:rPr>
                <w:szCs w:val="24"/>
                <w:lang w:eastAsia="zh-CN"/>
              </w:rPr>
              <w:t>. Such CSI-RS based measurement can be A-TRS, TRS, CSI-RS for mobility or CSI-RS for pathloss measurements.</w:t>
            </w:r>
          </w:p>
          <w:p w:rsidR="0097167C" w:rsidRDefault="0097167C">
            <w:pPr>
              <w:overflowPunct/>
              <w:autoSpaceDE/>
              <w:autoSpaceDN/>
              <w:adjustRightInd/>
              <w:spacing w:after="120"/>
              <w:textAlignment w:val="auto"/>
              <w:rPr>
                <w:bCs/>
              </w:rPr>
            </w:pPr>
          </w:p>
        </w:tc>
      </w:tr>
    </w:tbl>
    <w:p w:rsidR="0097167C" w:rsidRDefault="0097167C">
      <w:pPr>
        <w:rPr>
          <w:color w:val="0070C0"/>
          <w:u w:val="single"/>
          <w:lang w:val="en-US" w:eastAsia="ko-KR"/>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difference of the reception power with the FR1 inter-band active serving cell is within 6dB. (CATT, LGE, CMCC, MTK, Xiaomi, Nokia, Huawei, Intel, CTC, Vivo, ZTE, Apple, SS)</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When Received power difference between SSB-less </w:t>
      </w:r>
      <w:proofErr w:type="spellStart"/>
      <w:r>
        <w:rPr>
          <w:rFonts w:eastAsia="宋体"/>
          <w:color w:val="0070C0"/>
          <w:szCs w:val="24"/>
          <w:lang w:eastAsia="zh-CN"/>
        </w:rPr>
        <w:t>SCell</w:t>
      </w:r>
      <w:proofErr w:type="spellEnd"/>
      <w:r>
        <w:rPr>
          <w:rFonts w:eastAsia="宋体"/>
          <w:color w:val="0070C0"/>
          <w:szCs w:val="24"/>
          <w:lang w:eastAsia="zh-CN"/>
        </w:rPr>
        <w:t xml:space="preserve"> and reference cell within 6dB, no additional time is needed for AGC adjustment. (Huawei)</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1b: The difference of Tx power with the FR1 inter-band active serving cell is within 6dB, and the same UE RF chain is used for the SSB-less </w:t>
      </w:r>
      <w:proofErr w:type="spellStart"/>
      <w:r>
        <w:rPr>
          <w:rFonts w:eastAsia="宋体"/>
          <w:color w:val="0070C0"/>
          <w:szCs w:val="24"/>
          <w:lang w:eastAsia="zh-CN"/>
        </w:rPr>
        <w:t>SCell</w:t>
      </w:r>
      <w:proofErr w:type="spellEnd"/>
      <w:r>
        <w:rPr>
          <w:rFonts w:eastAsia="宋体"/>
          <w:color w:val="0070C0"/>
          <w:szCs w:val="24"/>
          <w:lang w:eastAsia="zh-CN"/>
        </w:rPr>
        <w:t>. (Vivo)</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The power difference should be within 6dB for single RF chain. (ZTE)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Separate UE capability can be considered for power difference condition as per BC basis. (SS)</w:t>
      </w:r>
    </w:p>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reception power difference can be larger than 6dB. (LGE, CMCC, Nokia, Huawei, Vivo, SS, QC, Ericsson)</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If the reception power difference allowed to be larger than 6dB, NW should provide explicit information about transmit power offset between reference cell and </w:t>
      </w:r>
      <w:proofErr w:type="spellStart"/>
      <w:r>
        <w:rPr>
          <w:rFonts w:eastAsia="宋体"/>
          <w:color w:val="0070C0"/>
          <w:szCs w:val="24"/>
          <w:lang w:eastAsia="zh-CN"/>
        </w:rPr>
        <w:t>SSBless</w:t>
      </w:r>
      <w:proofErr w:type="spellEnd"/>
      <w:r>
        <w:rPr>
          <w:rFonts w:eastAsia="宋体"/>
          <w:color w:val="0070C0"/>
          <w:szCs w:val="24"/>
          <w:lang w:eastAsia="zh-CN"/>
        </w:rPr>
        <w:t xml:space="preserve"> </w:t>
      </w:r>
      <w:proofErr w:type="spellStart"/>
      <w:r>
        <w:rPr>
          <w:rFonts w:eastAsia="宋体"/>
          <w:color w:val="0070C0"/>
          <w:szCs w:val="24"/>
          <w:lang w:eastAsia="zh-CN"/>
        </w:rPr>
        <w:t>SCell</w:t>
      </w:r>
      <w:proofErr w:type="spellEnd"/>
      <w:r>
        <w:rPr>
          <w:rFonts w:eastAsia="宋体"/>
          <w:color w:val="0070C0"/>
          <w:szCs w:val="24"/>
          <w:lang w:eastAsia="zh-CN"/>
        </w:rPr>
        <w:t>. (LGE)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When Received power difference between SSB-less </w:t>
      </w:r>
      <w:proofErr w:type="spellStart"/>
      <w:r>
        <w:rPr>
          <w:rFonts w:eastAsia="宋体"/>
          <w:color w:val="0070C0"/>
          <w:szCs w:val="24"/>
          <w:lang w:eastAsia="zh-CN"/>
        </w:rPr>
        <w:t>SCell</w:t>
      </w:r>
      <w:proofErr w:type="spellEnd"/>
      <w:r>
        <w:rPr>
          <w:rFonts w:eastAsia="宋体"/>
          <w:color w:val="0070C0"/>
          <w:szCs w:val="24"/>
          <w:lang w:eastAsia="zh-CN"/>
        </w:rPr>
        <w:t xml:space="preserve"> and reference cell less than 25dB, AGC is performed based on TRS/ATRS and additional time is needed for AGC. (Huawei)</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2c: The UE is allowed at least one CSI-RS based measurement for AGC adjustment on the </w:t>
      </w:r>
      <w:proofErr w:type="spellStart"/>
      <w:r>
        <w:rPr>
          <w:rFonts w:eastAsia="宋体"/>
          <w:color w:val="0070C0"/>
          <w:szCs w:val="24"/>
          <w:lang w:eastAsia="zh-CN"/>
        </w:rPr>
        <w:t>SCell</w:t>
      </w:r>
      <w:proofErr w:type="spellEnd"/>
      <w:r>
        <w:rPr>
          <w:rFonts w:eastAsia="宋体"/>
          <w:color w:val="0070C0"/>
          <w:szCs w:val="24"/>
          <w:lang w:eastAsia="zh-CN"/>
        </w:rPr>
        <w:t xml:space="preserve"> before or during the activation of the </w:t>
      </w:r>
      <w:proofErr w:type="spellStart"/>
      <w:r>
        <w:rPr>
          <w:rFonts w:eastAsia="宋体"/>
          <w:color w:val="0070C0"/>
          <w:szCs w:val="24"/>
          <w:lang w:eastAsia="zh-CN"/>
        </w:rPr>
        <w:t>SCell</w:t>
      </w:r>
      <w:proofErr w:type="spellEnd"/>
      <w:r>
        <w:rPr>
          <w:rFonts w:eastAsia="宋体"/>
          <w:color w:val="0070C0"/>
          <w:szCs w:val="24"/>
          <w:lang w:eastAsia="zh-CN"/>
        </w:rPr>
        <w:t>. Such CSI-RS based measurement can be A-TRS, TRS, CSI-RS for mobility or CSI-RS for pathloss measurements. (Vivo)</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2d: The power difference is relaxed to 25dB for dual RF chain. (ZTE)</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2e: If A-TRS is adopted then 1) RAN4 does not specify reception power condition for </w:t>
      </w:r>
      <w:proofErr w:type="spellStart"/>
      <w:r>
        <w:rPr>
          <w:rFonts w:eastAsia="宋体"/>
          <w:color w:val="0070C0"/>
          <w:szCs w:val="24"/>
          <w:lang w:eastAsia="zh-CN"/>
        </w:rPr>
        <w:t>SSBless</w:t>
      </w:r>
      <w:proofErr w:type="spellEnd"/>
      <w:r>
        <w:rPr>
          <w:rFonts w:eastAsia="宋体"/>
          <w:color w:val="0070C0"/>
          <w:szCs w:val="24"/>
          <w:lang w:eastAsia="zh-CN"/>
        </w:rPr>
        <w:t xml:space="preserve"> </w:t>
      </w:r>
      <w:proofErr w:type="spellStart"/>
      <w:r>
        <w:rPr>
          <w:rFonts w:eastAsia="宋体"/>
          <w:color w:val="0070C0"/>
          <w:szCs w:val="24"/>
          <w:lang w:eastAsia="zh-CN"/>
        </w:rPr>
        <w:t>SCell</w:t>
      </w:r>
      <w:proofErr w:type="spellEnd"/>
      <w:r>
        <w:rPr>
          <w:rFonts w:eastAsia="宋体"/>
          <w:color w:val="0070C0"/>
          <w:szCs w:val="24"/>
          <w:lang w:eastAsia="zh-CN"/>
        </w:rPr>
        <w:t xml:space="preserve"> for inter-band CA operation and 2) the activation delay can be longer than 3ms. (QC, Ericsson)</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2f: Separate UE capability can be considered for power difference condition as per BC basis. (SS)</w:t>
      </w:r>
    </w:p>
    <w:p w:rsidR="0097167C" w:rsidRDefault="0097167C">
      <w:pPr>
        <w:ind w:left="2016"/>
        <w:rPr>
          <w:color w:val="0070C0"/>
          <w:szCs w:val="24"/>
          <w:lang w:eastAsia="zh-CN"/>
        </w:rPr>
      </w:pPr>
    </w:p>
    <w:p w:rsidR="0097167C" w:rsidRDefault="0097167C">
      <w:pPr>
        <w:spacing w:after="120"/>
        <w:rPr>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Based on the preproposal from companies, the status of supporting of following two sets of conditions are summarized in following Table (Y: support):</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Set 1: Power difference shall be within 6dB</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Set 2: Power difference could be larger than 6dB (can be relaxed to 25 dB or no need to specify the condition)</w:t>
      </w:r>
    </w:p>
    <w:tbl>
      <w:tblPr>
        <w:tblStyle w:val="TableGrid"/>
        <w:tblW w:w="0" w:type="auto"/>
        <w:tblInd w:w="1440" w:type="dxa"/>
        <w:tblLook w:val="04A0" w:firstRow="1" w:lastRow="0" w:firstColumn="1" w:lastColumn="0" w:noHBand="0" w:noVBand="1"/>
      </w:tblPr>
      <w:tblGrid>
        <w:gridCol w:w="1615"/>
        <w:gridCol w:w="2160"/>
        <w:gridCol w:w="2610"/>
      </w:tblGrid>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b/>
                <w:color w:val="0070C0"/>
                <w:szCs w:val="24"/>
                <w:lang w:eastAsia="zh-CN"/>
              </w:rPr>
            </w:pPr>
            <w:r>
              <w:rPr>
                <w:rFonts w:eastAsia="宋体"/>
                <w:b/>
                <w:color w:val="0070C0"/>
                <w:szCs w:val="24"/>
                <w:lang w:eastAsia="zh-CN"/>
              </w:rPr>
              <w:lastRenderedPageBreak/>
              <w:t>Companies</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Set 1 </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Set 2 </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CATT</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LGE</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CMCC</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MTK</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Xiaomi</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Nokia</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Huawei</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Intel</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CTC</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Vivo</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ZTE</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Apple</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SS</w:t>
            </w:r>
          </w:p>
        </w:tc>
        <w:tc>
          <w:tcPr>
            <w:tcW w:w="216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QC</w:t>
            </w:r>
          </w:p>
        </w:tc>
        <w:tc>
          <w:tcPr>
            <w:tcW w:w="216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1615"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Ericsson</w:t>
            </w:r>
          </w:p>
        </w:tc>
        <w:tc>
          <w:tcPr>
            <w:tcW w:w="2160" w:type="dxa"/>
          </w:tcPr>
          <w:p w:rsidR="0097167C" w:rsidRDefault="0097167C">
            <w:pPr>
              <w:pStyle w:val="ListParagraph"/>
              <w:overflowPunct/>
              <w:autoSpaceDE/>
              <w:autoSpaceDN/>
              <w:adjustRightInd/>
              <w:spacing w:after="120"/>
              <w:ind w:firstLineChars="0" w:firstLine="0"/>
              <w:textAlignment w:val="auto"/>
              <w:rPr>
                <w:rFonts w:eastAsia="宋体"/>
                <w:color w:val="0070C0"/>
                <w:szCs w:val="24"/>
                <w:lang w:eastAsia="zh-CN"/>
              </w:rPr>
            </w:pPr>
          </w:p>
        </w:tc>
        <w:tc>
          <w:tcPr>
            <w:tcW w:w="2610" w:type="dxa"/>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Y</w:t>
            </w:r>
          </w:p>
        </w:tc>
      </w:tr>
      <w:tr w:rsidR="0097167C">
        <w:tc>
          <w:tcPr>
            <w:tcW w:w="6385" w:type="dxa"/>
            <w:gridSpan w:val="3"/>
          </w:tcPr>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 xml:space="preserve">Set 1: 13 companies; </w:t>
            </w:r>
          </w:p>
          <w:p w:rsidR="0097167C" w:rsidRDefault="003E6E15">
            <w:pPr>
              <w:pStyle w:val="ListParagraph"/>
              <w:overflowPunct/>
              <w:autoSpaceDE/>
              <w:autoSpaceDN/>
              <w:adjustRightInd/>
              <w:spacing w:after="120"/>
              <w:ind w:firstLineChars="0" w:firstLine="0"/>
              <w:textAlignment w:val="auto"/>
              <w:rPr>
                <w:rFonts w:eastAsia="宋体"/>
                <w:color w:val="0070C0"/>
                <w:szCs w:val="24"/>
                <w:lang w:eastAsia="zh-CN"/>
              </w:rPr>
            </w:pPr>
            <w:r>
              <w:rPr>
                <w:rFonts w:eastAsia="宋体"/>
                <w:color w:val="0070C0"/>
                <w:szCs w:val="24"/>
                <w:lang w:eastAsia="zh-CN"/>
              </w:rPr>
              <w:t>Set 2: 9 companies:</w:t>
            </w:r>
          </w:p>
        </w:tc>
      </w:tr>
    </w:tbl>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Moderator recommendation: </w:t>
      </w:r>
    </w:p>
    <w:p w:rsidR="0097167C" w:rsidRDefault="003E6E15">
      <w:pPr>
        <w:pStyle w:val="ListParagraph"/>
        <w:numPr>
          <w:ilvl w:val="0"/>
          <w:numId w:val="2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Inter-band SSB less operation is feasible for reception power difference conditions Set 1 and Set 2, and the requirements can be defined separately. </w:t>
      </w:r>
    </w:p>
    <w:p w:rsidR="0097167C" w:rsidRDefault="003E6E15">
      <w:pPr>
        <w:pStyle w:val="ListParagraph"/>
        <w:numPr>
          <w:ilvl w:val="0"/>
          <w:numId w:val="2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shall indicate the supported set(s) of reception power difference condition in UE capability.</w:t>
      </w:r>
    </w:p>
    <w:p w:rsidR="0097167C" w:rsidRDefault="0097167C">
      <w:pPr>
        <w:rPr>
          <w:color w:val="0070C0"/>
          <w:lang w:eastAsia="zh-CN"/>
        </w:rPr>
      </w:pPr>
    </w:p>
    <w:p w:rsidR="0097167C" w:rsidRDefault="0097167C">
      <w:pPr>
        <w:rPr>
          <w:color w:val="0070C0"/>
          <w:lang w:eastAsia="zh-CN"/>
        </w:rPr>
      </w:pPr>
    </w:p>
    <w:p w:rsidR="0097167C" w:rsidRDefault="0097167C">
      <w:pPr>
        <w:rPr>
          <w:color w:val="0070C0"/>
          <w:lang w:eastAsia="zh-CN"/>
        </w:rPr>
      </w:pPr>
    </w:p>
    <w:p w:rsidR="0097167C" w:rsidRDefault="003E6E15">
      <w:pPr>
        <w:rPr>
          <w:b/>
          <w:color w:val="0070C0"/>
          <w:u w:val="single"/>
          <w:lang w:eastAsia="ko-KR"/>
        </w:rPr>
      </w:pPr>
      <w:r>
        <w:rPr>
          <w:b/>
          <w:color w:val="0070C0"/>
          <w:u w:val="single"/>
          <w:lang w:eastAsia="ko-KR"/>
        </w:rPr>
        <w:t xml:space="preserve">Issue 1-2-4: QCL/TCI indication </w:t>
      </w:r>
    </w:p>
    <w:p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Pr>
          <w:i/>
          <w:color w:val="0070C0"/>
          <w:lang w:val="en-US" w:eastAsia="zh-CN"/>
        </w:rPr>
        <w:t>, following agreements were reached in RAN4#108 R4-2314381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rPr>
                <w:b/>
                <w:u w:val="single"/>
                <w:lang w:eastAsia="ko-KR"/>
              </w:rPr>
            </w:pPr>
            <w:r>
              <w:rPr>
                <w:b/>
                <w:u w:val="single"/>
                <w:lang w:eastAsia="ko-KR"/>
              </w:rPr>
              <w:t>Issue 1-2-4: QCL/TCI indication for Scenario 1</w:t>
            </w:r>
          </w:p>
          <w:p w:rsidR="0097167C" w:rsidRDefault="003E6E15">
            <w:pPr>
              <w:spacing w:after="120"/>
              <w:rPr>
                <w:szCs w:val="24"/>
                <w:lang w:eastAsia="zh-CN"/>
              </w:rPr>
            </w:pPr>
            <w:r>
              <w:rPr>
                <w:szCs w:val="24"/>
                <w:lang w:eastAsia="zh-CN"/>
              </w:rPr>
              <w:t>Proposals:</w:t>
            </w:r>
          </w:p>
          <w:p w:rsidR="0097167C" w:rsidRDefault="003E6E15">
            <w:pPr>
              <w:pStyle w:val="ListParagraph"/>
              <w:numPr>
                <w:ilvl w:val="1"/>
                <w:numId w:val="21"/>
              </w:numPr>
              <w:overflowPunct/>
              <w:autoSpaceDE/>
              <w:autoSpaceDN/>
              <w:adjustRightInd/>
              <w:spacing w:after="120" w:line="259" w:lineRule="auto"/>
              <w:ind w:left="1376" w:firstLineChars="0"/>
              <w:textAlignment w:val="auto"/>
              <w:rPr>
                <w:szCs w:val="24"/>
                <w:lang w:eastAsia="zh-CN"/>
              </w:rPr>
            </w:pPr>
            <w:r>
              <w:rPr>
                <w:szCs w:val="24"/>
                <w:lang w:eastAsia="zh-CN"/>
              </w:rPr>
              <w:t xml:space="preserve">Proposal 1: RS of </w:t>
            </w:r>
            <w:proofErr w:type="spellStart"/>
            <w:r>
              <w:rPr>
                <w:szCs w:val="24"/>
                <w:lang w:eastAsia="zh-CN"/>
              </w:rPr>
              <w:t>SCell</w:t>
            </w:r>
            <w:proofErr w:type="spellEnd"/>
            <w:r>
              <w:rPr>
                <w:szCs w:val="24"/>
                <w:lang w:eastAsia="zh-CN"/>
              </w:rPr>
              <w:t xml:space="preserve"> without SSB is QCL-A with TRS of the </w:t>
            </w:r>
            <w:proofErr w:type="spellStart"/>
            <w:r>
              <w:rPr>
                <w:szCs w:val="24"/>
                <w:lang w:eastAsia="zh-CN"/>
              </w:rPr>
              <w:t>SCell</w:t>
            </w:r>
            <w:proofErr w:type="spellEnd"/>
            <w:r>
              <w:rPr>
                <w:szCs w:val="24"/>
                <w:lang w:eastAsia="zh-CN"/>
              </w:rPr>
              <w:t xml:space="preserve"> without SSB, and the TRS(s) of the </w:t>
            </w:r>
            <w:proofErr w:type="spellStart"/>
            <w:r>
              <w:rPr>
                <w:szCs w:val="24"/>
                <w:lang w:eastAsia="zh-CN"/>
              </w:rPr>
              <w:t>SCell</w:t>
            </w:r>
            <w:proofErr w:type="spellEnd"/>
            <w:r>
              <w:rPr>
                <w:szCs w:val="24"/>
                <w:lang w:eastAsia="zh-CN"/>
              </w:rPr>
              <w:t xml:space="preserve"> is (are) further QCL-</w:t>
            </w:r>
            <w:proofErr w:type="spellStart"/>
            <w:r>
              <w:rPr>
                <w:szCs w:val="24"/>
                <w:lang w:eastAsia="zh-CN"/>
              </w:rPr>
              <w:t>TypeC</w:t>
            </w:r>
            <w:proofErr w:type="spellEnd"/>
            <w:r>
              <w:rPr>
                <w:szCs w:val="24"/>
                <w:lang w:eastAsia="zh-CN"/>
              </w:rPr>
              <w:t xml:space="preserve"> with SSB(s) of an inter-band active serving cell.  (QC, CATT, Apple, Nokia, Huawei, MTK, CTC, Samsung, Intel)</w:t>
            </w:r>
          </w:p>
          <w:p w:rsidR="0097167C" w:rsidRDefault="003E6E15">
            <w:pPr>
              <w:pStyle w:val="ListParagraph"/>
              <w:numPr>
                <w:ilvl w:val="1"/>
                <w:numId w:val="21"/>
              </w:numPr>
              <w:overflowPunct/>
              <w:autoSpaceDE/>
              <w:autoSpaceDN/>
              <w:adjustRightInd/>
              <w:spacing w:after="120" w:line="259" w:lineRule="auto"/>
              <w:ind w:left="1376" w:firstLineChars="0"/>
              <w:textAlignment w:val="auto"/>
              <w:rPr>
                <w:szCs w:val="24"/>
                <w:lang w:eastAsia="zh-CN"/>
              </w:rPr>
            </w:pPr>
            <w:r>
              <w:rPr>
                <w:szCs w:val="24"/>
                <w:lang w:eastAsia="zh-CN"/>
              </w:rPr>
              <w:t>Proposal 2: Without QCL configuration between the RSs from inter-band carriers (Nokia, CMCC)</w:t>
            </w:r>
          </w:p>
          <w:p w:rsidR="0097167C" w:rsidRDefault="003E6E15">
            <w:pPr>
              <w:pStyle w:val="ListParagraph"/>
              <w:numPr>
                <w:ilvl w:val="1"/>
                <w:numId w:val="21"/>
              </w:numPr>
              <w:overflowPunct/>
              <w:autoSpaceDE/>
              <w:autoSpaceDN/>
              <w:adjustRightInd/>
              <w:spacing w:after="120" w:line="259" w:lineRule="auto"/>
              <w:ind w:left="1376" w:firstLineChars="0"/>
              <w:textAlignment w:val="auto"/>
              <w:rPr>
                <w:szCs w:val="24"/>
                <w:lang w:eastAsia="zh-CN"/>
              </w:rPr>
            </w:pPr>
            <w:r>
              <w:rPr>
                <w:szCs w:val="24"/>
                <w:lang w:eastAsia="zh-CN"/>
              </w:rPr>
              <w:t xml:space="preserve">Proposal 2a: TCI state indication may not be needed to complete the SSB less </w:t>
            </w:r>
            <w:proofErr w:type="spellStart"/>
            <w:r>
              <w:rPr>
                <w:szCs w:val="24"/>
                <w:lang w:eastAsia="zh-CN"/>
              </w:rPr>
              <w:t>SCell</w:t>
            </w:r>
            <w:proofErr w:type="spellEnd"/>
            <w:r>
              <w:rPr>
                <w:szCs w:val="24"/>
                <w:lang w:eastAsia="zh-CN"/>
              </w:rPr>
              <w:t xml:space="preserve"> activation. (Ericsson)</w:t>
            </w:r>
          </w:p>
          <w:p w:rsidR="0097167C" w:rsidRDefault="0097167C">
            <w:pPr>
              <w:overflowPunct/>
              <w:autoSpaceDE/>
              <w:autoSpaceDN/>
              <w:adjustRightInd/>
              <w:spacing w:after="120"/>
              <w:textAlignment w:val="auto"/>
              <w:rPr>
                <w:bCs/>
              </w:rPr>
            </w:pPr>
          </w:p>
        </w:tc>
      </w:tr>
    </w:tbl>
    <w:p w:rsidR="0097167C" w:rsidRDefault="0097167C">
      <w:pPr>
        <w:rPr>
          <w:b/>
          <w:color w:val="0070C0"/>
          <w:u w:val="single"/>
          <w:lang w:eastAsia="ko-KR"/>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1: RS of </w:t>
      </w:r>
      <w:proofErr w:type="spellStart"/>
      <w:r>
        <w:rPr>
          <w:rFonts w:eastAsia="宋体"/>
          <w:color w:val="0070C0"/>
          <w:szCs w:val="24"/>
          <w:lang w:eastAsia="zh-CN"/>
        </w:rPr>
        <w:t>SCell</w:t>
      </w:r>
      <w:proofErr w:type="spellEnd"/>
      <w:r>
        <w:rPr>
          <w:rFonts w:eastAsia="宋体"/>
          <w:color w:val="0070C0"/>
          <w:szCs w:val="24"/>
          <w:lang w:eastAsia="zh-CN"/>
        </w:rPr>
        <w:t xml:space="preserve"> without SSB is QCL-A with TRS of the </w:t>
      </w:r>
      <w:proofErr w:type="spellStart"/>
      <w:r>
        <w:rPr>
          <w:rFonts w:eastAsia="宋体"/>
          <w:color w:val="0070C0"/>
          <w:szCs w:val="24"/>
          <w:lang w:eastAsia="zh-CN"/>
        </w:rPr>
        <w:t>SCell</w:t>
      </w:r>
      <w:proofErr w:type="spellEnd"/>
      <w:r>
        <w:rPr>
          <w:rFonts w:eastAsia="宋体"/>
          <w:color w:val="0070C0"/>
          <w:szCs w:val="24"/>
          <w:lang w:eastAsia="zh-CN"/>
        </w:rPr>
        <w:t xml:space="preserve"> without SSB, and the TRS(s) of the </w:t>
      </w:r>
      <w:proofErr w:type="spellStart"/>
      <w:r>
        <w:rPr>
          <w:rFonts w:eastAsia="宋体"/>
          <w:color w:val="0070C0"/>
          <w:szCs w:val="24"/>
          <w:lang w:eastAsia="zh-CN"/>
        </w:rPr>
        <w:t>SCell</w:t>
      </w:r>
      <w:proofErr w:type="spellEnd"/>
      <w:r>
        <w:rPr>
          <w:rFonts w:eastAsia="宋体"/>
          <w:color w:val="0070C0"/>
          <w:szCs w:val="24"/>
          <w:lang w:eastAsia="zh-CN"/>
        </w:rPr>
        <w:t xml:space="preserve"> is (are) further QCL-</w:t>
      </w:r>
      <w:proofErr w:type="spellStart"/>
      <w:r>
        <w:rPr>
          <w:rFonts w:eastAsia="宋体"/>
          <w:color w:val="0070C0"/>
          <w:szCs w:val="24"/>
          <w:lang w:eastAsia="zh-CN"/>
        </w:rPr>
        <w:t>TypeC</w:t>
      </w:r>
      <w:proofErr w:type="spellEnd"/>
      <w:r>
        <w:rPr>
          <w:rFonts w:eastAsia="宋体"/>
          <w:color w:val="0070C0"/>
          <w:szCs w:val="24"/>
          <w:lang w:eastAsia="zh-CN"/>
        </w:rPr>
        <w:t xml:space="preserve"> with SSB(s) of an inter-band active serving cell.  (QC, CATT, Apple, Nokia, Huawei, MTK, CTC, Intel)</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Without QCL configuration between the RSs from inter-band carriers (Nokia, CMCC, ZTE, Ericsson)</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2a:</w:t>
      </w:r>
      <w:r>
        <w:t xml:space="preserve"> </w:t>
      </w:r>
      <w:r>
        <w:rPr>
          <w:rFonts w:eastAsia="宋体"/>
          <w:color w:val="0070C0"/>
          <w:szCs w:val="24"/>
          <w:lang w:eastAsia="zh-CN"/>
        </w:rPr>
        <w:t xml:space="preserve">timing is derived from explicit indication of the cell and not through QCL relation. </w:t>
      </w:r>
      <w:r>
        <w:rPr>
          <w:color w:val="0070C0"/>
          <w:szCs w:val="24"/>
          <w:lang w:eastAsia="zh-CN"/>
        </w:rPr>
        <w:t>(Ericsson)</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2b: The condition of QCL-C relation between the TRS of the SSB-less </w:t>
      </w:r>
      <w:proofErr w:type="spellStart"/>
      <w:r>
        <w:rPr>
          <w:rFonts w:eastAsia="宋体"/>
          <w:color w:val="0070C0"/>
          <w:szCs w:val="24"/>
          <w:lang w:eastAsia="zh-CN"/>
        </w:rPr>
        <w:t>SCell</w:t>
      </w:r>
      <w:proofErr w:type="spellEnd"/>
      <w:r>
        <w:rPr>
          <w:rFonts w:eastAsia="宋体"/>
          <w:color w:val="0070C0"/>
          <w:szCs w:val="24"/>
          <w:lang w:eastAsia="zh-CN"/>
        </w:rPr>
        <w:t xml:space="preserve"> and the SSB of the reference cell is not always necessary. (ZTE)</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Provided that the RTD is limited within 260ns, the reference cell and the associated SSB can be identified at UE side, no need to consider this condition.</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Otherwise, this condition is needed.</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hint="eastAsia"/>
          <w:color w:val="0070C0"/>
          <w:szCs w:val="24"/>
          <w:lang w:val="en-US" w:eastAsia="zh-CN"/>
        </w:rPr>
        <w:t xml:space="preserve">Option 2c: The fine sync between all the RSs within the SSB-less </w:t>
      </w:r>
      <w:proofErr w:type="spellStart"/>
      <w:r>
        <w:rPr>
          <w:rFonts w:eastAsia="宋体" w:hint="eastAsia"/>
          <w:color w:val="0070C0"/>
          <w:szCs w:val="24"/>
          <w:lang w:val="en-US" w:eastAsia="zh-CN"/>
        </w:rPr>
        <w:t>SCell</w:t>
      </w:r>
      <w:proofErr w:type="spellEnd"/>
      <w:r>
        <w:rPr>
          <w:rFonts w:eastAsia="宋体" w:hint="eastAsia"/>
          <w:color w:val="0070C0"/>
          <w:szCs w:val="24"/>
          <w:lang w:val="en-US" w:eastAsia="zh-CN"/>
        </w:rPr>
        <w:t xml:space="preserve"> should be guaranteed by default. (ZTE)</w:t>
      </w:r>
    </w:p>
    <w:p w:rsidR="0097167C" w:rsidRDefault="0097167C">
      <w:pPr>
        <w:pStyle w:val="ListParagraph"/>
        <w:overflowPunct/>
        <w:autoSpaceDE/>
        <w:autoSpaceDN/>
        <w:adjustRightInd/>
        <w:spacing w:after="120"/>
        <w:ind w:left="2376" w:firstLineChars="0" w:firstLine="0"/>
        <w:textAlignment w:val="auto"/>
        <w:rPr>
          <w:rFonts w:eastAsia="宋体"/>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9 companies support that option 1 with inter-band QCL. 2 companies support option 2 to consider without inter-band QC. 2 companies support option 2 conditionally (2a/2b)</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following is agreeable: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Take option 1 as baseline.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option 2 is feasible and the discuss the conditions when QCL relation is not needed.</w:t>
      </w:r>
    </w:p>
    <w:p w:rsidR="0097167C" w:rsidRDefault="0097167C">
      <w:pPr>
        <w:rPr>
          <w:color w:val="0070C0"/>
          <w:lang w:eastAsia="zh-CN"/>
        </w:rPr>
      </w:pPr>
    </w:p>
    <w:p w:rsidR="0097167C" w:rsidRDefault="003E6E15">
      <w:pPr>
        <w:rPr>
          <w:b/>
          <w:color w:val="0070C0"/>
          <w:u w:val="single"/>
          <w:lang w:eastAsia="ko-KR"/>
        </w:rPr>
      </w:pPr>
      <w:r>
        <w:rPr>
          <w:b/>
          <w:color w:val="0070C0"/>
          <w:u w:val="single"/>
          <w:lang w:eastAsia="ko-KR"/>
        </w:rPr>
        <w:t>Issue 1-2-5: TRS related</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Periodic TRS/A-TRS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A-TRS can be consider for SSB-less </w:t>
      </w:r>
      <w:proofErr w:type="spellStart"/>
      <w:r>
        <w:rPr>
          <w:rFonts w:eastAsia="宋体"/>
          <w:color w:val="0070C0"/>
          <w:szCs w:val="24"/>
          <w:lang w:eastAsia="zh-CN"/>
        </w:rPr>
        <w:t>SCell</w:t>
      </w:r>
      <w:proofErr w:type="spellEnd"/>
      <w:r>
        <w:rPr>
          <w:rFonts w:eastAsia="宋体"/>
          <w:color w:val="0070C0"/>
          <w:szCs w:val="24"/>
          <w:lang w:eastAsia="zh-CN"/>
        </w:rPr>
        <w:t xml:space="preserve"> activation (Apple, Huawei, Vivo, QC, Ericsson)</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Only consider A-TRS for SSB-less </w:t>
      </w:r>
      <w:proofErr w:type="spellStart"/>
      <w:r>
        <w:rPr>
          <w:rFonts w:eastAsia="宋体"/>
          <w:color w:val="0070C0"/>
          <w:szCs w:val="24"/>
          <w:lang w:eastAsia="zh-CN"/>
        </w:rPr>
        <w:t>SCell</w:t>
      </w:r>
      <w:proofErr w:type="spellEnd"/>
      <w:r>
        <w:rPr>
          <w:rFonts w:eastAsia="宋体"/>
          <w:color w:val="0070C0"/>
          <w:szCs w:val="24"/>
          <w:lang w:eastAsia="zh-CN"/>
        </w:rPr>
        <w:t xml:space="preserve"> activation, and to consider periodic TRS for all the other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operations. (Apple, QC) </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RAN4 to clarify what type of TRS is intended for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in inter-band CA. (Nokia)</w:t>
      </w:r>
    </w:p>
    <w:p w:rsidR="0097167C" w:rsidRDefault="0097167C">
      <w:pPr>
        <w:spacing w:after="120"/>
        <w:rPr>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FR1 inter-band SSB less activation requirements based on A-TRS.</w:t>
      </w:r>
    </w:p>
    <w:p w:rsidR="0097167C" w:rsidRDefault="003E6E15">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whether to define both A-TRS and Periodic TRS based activation requirements.</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Whether Periodic TRS/A-TRS monitoring is needed in </w:t>
      </w:r>
      <w:proofErr w:type="spellStart"/>
      <w:r>
        <w:rPr>
          <w:rFonts w:eastAsia="宋体"/>
          <w:color w:val="0070C0"/>
          <w:szCs w:val="24"/>
          <w:lang w:eastAsia="zh-CN"/>
        </w:rPr>
        <w:t>SCell</w:t>
      </w:r>
      <w:proofErr w:type="spellEnd"/>
      <w:r>
        <w:rPr>
          <w:rFonts w:eastAsia="宋体"/>
          <w:color w:val="0070C0"/>
          <w:szCs w:val="24"/>
          <w:lang w:eastAsia="zh-CN"/>
        </w:rPr>
        <w:t xml:space="preserve"> activation delay can be discussed in detailed requirements based on the conclusion on RTD/power difference conditions.</w:t>
      </w:r>
    </w:p>
    <w:p w:rsidR="0097167C" w:rsidRDefault="0097167C">
      <w:pPr>
        <w:rPr>
          <w:b/>
          <w:color w:val="0070C0"/>
          <w:u w:val="single"/>
          <w:lang w:eastAsia="ko-KR"/>
        </w:rPr>
      </w:pPr>
    </w:p>
    <w:p w:rsidR="0097167C" w:rsidRDefault="003E6E15">
      <w:pPr>
        <w:pStyle w:val="Heading3"/>
        <w:rPr>
          <w:sz w:val="24"/>
          <w:szCs w:val="16"/>
          <w:lang w:val="en-US"/>
        </w:rPr>
      </w:pPr>
      <w:r>
        <w:rPr>
          <w:sz w:val="24"/>
          <w:szCs w:val="16"/>
          <w:lang w:val="en-US"/>
        </w:rPr>
        <w:t xml:space="preserve">Sub-topic 1-3 RRM requirements for SSB-less </w:t>
      </w:r>
      <w:proofErr w:type="spellStart"/>
      <w:r>
        <w:rPr>
          <w:sz w:val="24"/>
          <w:szCs w:val="16"/>
          <w:lang w:val="en-US"/>
        </w:rPr>
        <w:t>Scell</w:t>
      </w:r>
      <w:proofErr w:type="spellEnd"/>
      <w:r>
        <w:rPr>
          <w:sz w:val="24"/>
          <w:szCs w:val="16"/>
          <w:lang w:val="en-US"/>
        </w:rPr>
        <w:t xml:space="preserve"> activation </w:t>
      </w:r>
    </w:p>
    <w:p w:rsidR="0097167C" w:rsidRDefault="0097167C">
      <w:pPr>
        <w:rPr>
          <w:i/>
          <w:color w:val="0070C0"/>
          <w:lang w:val="en-US" w:eastAsia="zh-CN"/>
        </w:rPr>
      </w:pPr>
    </w:p>
    <w:p w:rsidR="0097167C" w:rsidRDefault="003E6E15">
      <w:pPr>
        <w:rPr>
          <w:b/>
          <w:color w:val="0070C0"/>
          <w:u w:val="single"/>
          <w:lang w:eastAsia="ko-KR"/>
        </w:rPr>
      </w:pPr>
      <w:r>
        <w:rPr>
          <w:b/>
          <w:color w:val="0070C0"/>
          <w:u w:val="single"/>
          <w:lang w:eastAsia="ko-KR"/>
        </w:rPr>
        <w:t xml:space="preserve">Issue 1-3-1: </w:t>
      </w:r>
      <w:proofErr w:type="spellStart"/>
      <w:r>
        <w:rPr>
          <w:b/>
          <w:color w:val="0070C0"/>
          <w:u w:val="single"/>
          <w:lang w:eastAsia="ko-KR"/>
        </w:rPr>
        <w:t>SCell</w:t>
      </w:r>
      <w:proofErr w:type="spellEnd"/>
      <w:r>
        <w:rPr>
          <w:b/>
          <w:color w:val="0070C0"/>
          <w:u w:val="single"/>
          <w:lang w:eastAsia="ko-KR"/>
        </w:rPr>
        <w:t xml:space="preserve"> activation requirements</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roofErr w:type="spellStart"/>
      <w:r>
        <w:rPr>
          <w:color w:val="0070C0"/>
          <w:szCs w:val="24"/>
          <w:lang w:eastAsia="zh-CN"/>
        </w:rPr>
        <w:t>T</w:t>
      </w:r>
      <w:r>
        <w:rPr>
          <w:color w:val="0070C0"/>
          <w:szCs w:val="24"/>
          <w:vertAlign w:val="subscript"/>
          <w:lang w:eastAsia="zh-CN"/>
        </w:rPr>
        <w:t>activation_time</w:t>
      </w:r>
      <w:proofErr w:type="spellEnd"/>
      <w:r>
        <w:rPr>
          <w:color w:val="0070C0"/>
          <w:szCs w:val="24"/>
          <w:lang w:eastAsia="zh-CN"/>
        </w:rPr>
        <w:t>=3ms (CATT, CMCC, ZTE, SS, CTC, Nokia, Intel)</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lastRenderedPageBreak/>
        <w:t xml:space="preserve">Option 1a: </w:t>
      </w: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xml:space="preserve">, </w:t>
      </w:r>
      <w:r>
        <w:rPr>
          <w:color w:val="0070C0"/>
          <w:szCs w:val="24"/>
          <w:lang w:eastAsia="zh-CN"/>
        </w:rPr>
        <w:t>Power difference within 6dB (CATT, CMCC, ZTE, SS)</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1b: </w:t>
      </w: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xml:space="preserve">, </w:t>
      </w:r>
      <w:r>
        <w:rPr>
          <w:color w:val="0070C0"/>
          <w:szCs w:val="24"/>
          <w:lang w:eastAsia="zh-CN"/>
        </w:rPr>
        <w:t>Power difference within 6dB, QCL indication (CTC)</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1c: </w:t>
      </w: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xml:space="preserve"> (Nokia)</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1d: </w:t>
      </w:r>
      <w:r>
        <w:rPr>
          <w:color w:val="0070C0"/>
          <w:szCs w:val="24"/>
          <w:lang w:eastAsia="zh-CN"/>
        </w:rPr>
        <w:t>Power difference within 6dB (Intel)</w:t>
      </w:r>
    </w:p>
    <w:p w:rsidR="0097167C" w:rsidRDefault="003E6E15">
      <w:pPr>
        <w:pStyle w:val="ListParagraph"/>
        <w:numPr>
          <w:ilvl w:val="1"/>
          <w:numId w:val="21"/>
        </w:numPr>
        <w:spacing w:after="120"/>
        <w:ind w:firstLineChars="0"/>
        <w:rPr>
          <w:rFonts w:eastAsia="宋体"/>
          <w:color w:val="0070C0"/>
          <w:szCs w:val="24"/>
          <w:lang w:eastAsia="zh-CN"/>
        </w:rPr>
      </w:pPr>
      <w:r>
        <w:rPr>
          <w:rFonts w:eastAsia="宋体"/>
          <w:color w:val="0070C0"/>
          <w:szCs w:val="24"/>
          <w:lang w:eastAsia="zh-CN"/>
        </w:rPr>
        <w:t xml:space="preserve">Option 2: </w:t>
      </w:r>
      <w:proofErr w:type="spellStart"/>
      <w:r>
        <w:rPr>
          <w:color w:val="0070C0"/>
          <w:szCs w:val="24"/>
          <w:lang w:eastAsia="zh-CN"/>
        </w:rPr>
        <w:t>T</w:t>
      </w:r>
      <w:r>
        <w:rPr>
          <w:color w:val="0070C0"/>
          <w:szCs w:val="24"/>
          <w:vertAlign w:val="subscript"/>
          <w:lang w:eastAsia="zh-CN"/>
        </w:rPr>
        <w:t>activation_time</w:t>
      </w:r>
      <w:proofErr w:type="spellEnd"/>
      <w:r>
        <w:rPr>
          <w:color w:val="0070C0"/>
          <w:szCs w:val="24"/>
          <w:lang w:eastAsia="zh-CN"/>
        </w:rPr>
        <w:t xml:space="preserve"> is longer than 3 </w:t>
      </w:r>
      <w:proofErr w:type="spellStart"/>
      <w:r>
        <w:rPr>
          <w:color w:val="0070C0"/>
          <w:szCs w:val="24"/>
          <w:lang w:eastAsia="zh-CN"/>
        </w:rPr>
        <w:t>ms</w:t>
      </w:r>
      <w:proofErr w:type="spellEnd"/>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2a: (CMCC)</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 xml:space="preserve">260 ns </w:t>
      </w:r>
      <w:r>
        <w:rPr>
          <w:rFonts w:eastAsia="宋体" w:hint="eastAsia"/>
          <w:color w:val="0070C0"/>
          <w:szCs w:val="24"/>
          <w:lang w:eastAsia="zh-CN"/>
        </w:rPr>
        <w:t>≤</w:t>
      </w:r>
      <w:r>
        <w:rPr>
          <w:rFonts w:eastAsia="宋体" w:hint="eastAsia"/>
          <w:color w:val="0070C0"/>
          <w:szCs w:val="24"/>
          <w:lang w:eastAsia="zh-CN"/>
        </w:rPr>
        <w:t xml:space="preserve"> 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 xml:space="preserve">Power difference within 6dB: T/F tracking </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 xml:space="preserve">260 ns </w:t>
      </w:r>
      <w:r>
        <w:rPr>
          <w:rFonts w:eastAsia="宋体" w:hint="eastAsia"/>
          <w:color w:val="0070C0"/>
          <w:szCs w:val="24"/>
          <w:lang w:eastAsia="zh-CN"/>
        </w:rPr>
        <w:t>≤</w:t>
      </w:r>
      <w:r>
        <w:rPr>
          <w:rFonts w:eastAsia="宋体" w:hint="eastAsia"/>
          <w:color w:val="0070C0"/>
          <w:szCs w:val="24"/>
          <w:lang w:eastAsia="zh-CN"/>
        </w:rPr>
        <w:t xml:space="preserve"> 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Power difference larger 6dB: T/F tracking + AGC</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2b: (Huawei)</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 xml:space="preserve">Power difference within 6dB: </w:t>
      </w:r>
      <w:proofErr w:type="spellStart"/>
      <w:r>
        <w:rPr>
          <w:color w:val="0070C0"/>
          <w:szCs w:val="24"/>
          <w:lang w:eastAsia="zh-CN"/>
        </w:rPr>
        <w:t>T</w:t>
      </w:r>
      <w:r>
        <w:rPr>
          <w:color w:val="0070C0"/>
          <w:szCs w:val="24"/>
          <w:vertAlign w:val="subscript"/>
          <w:lang w:eastAsia="zh-CN"/>
        </w:rPr>
        <w:t>first_TRS</w:t>
      </w:r>
      <w:proofErr w:type="spellEnd"/>
      <w:r>
        <w:rPr>
          <w:color w:val="0070C0"/>
          <w:szCs w:val="24"/>
          <w:lang w:eastAsia="zh-CN"/>
        </w:rPr>
        <w:t xml:space="preserve"> +3 </w:t>
      </w:r>
      <w:proofErr w:type="spellStart"/>
      <w:r>
        <w:rPr>
          <w:color w:val="0070C0"/>
          <w:szCs w:val="24"/>
          <w:lang w:eastAsia="zh-CN"/>
        </w:rPr>
        <w:t>ms</w:t>
      </w:r>
      <w:proofErr w:type="spellEnd"/>
      <w:r>
        <w:rPr>
          <w:color w:val="0070C0"/>
          <w:szCs w:val="24"/>
          <w:lang w:eastAsia="zh-CN"/>
        </w:rPr>
        <w:t xml:space="preserve"> or T</w:t>
      </w:r>
      <w:r>
        <w:rPr>
          <w:color w:val="0070C0"/>
          <w:szCs w:val="24"/>
          <w:vertAlign w:val="subscript"/>
          <w:lang w:eastAsia="zh-CN"/>
        </w:rPr>
        <w:t>first_ATRS</w:t>
      </w:r>
      <w:r>
        <w:rPr>
          <w:color w:val="0070C0"/>
          <w:szCs w:val="24"/>
          <w:lang w:eastAsia="zh-CN"/>
        </w:rPr>
        <w:t xml:space="preserve">+3 </w:t>
      </w:r>
      <w:proofErr w:type="spellStart"/>
      <w:r>
        <w:rPr>
          <w:color w:val="0070C0"/>
          <w:szCs w:val="24"/>
          <w:lang w:eastAsia="zh-CN"/>
        </w:rPr>
        <w:t>ms</w:t>
      </w:r>
      <w:proofErr w:type="spellEnd"/>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 xml:space="preserve">Power difference within 25dB: </w:t>
      </w:r>
      <w:proofErr w:type="spellStart"/>
      <w:r>
        <w:rPr>
          <w:color w:val="0070C0"/>
          <w:lang w:val="en-US" w:eastAsia="zh-CN"/>
        </w:rPr>
        <w:t>T</w:t>
      </w:r>
      <w:r>
        <w:rPr>
          <w:color w:val="0070C0"/>
          <w:vertAlign w:val="subscript"/>
          <w:lang w:val="en-US" w:eastAsia="zh-CN"/>
        </w:rPr>
        <w:t>activation_time</w:t>
      </w:r>
      <w:proofErr w:type="spellEnd"/>
      <w:r>
        <w:rPr>
          <w:color w:val="0070C0"/>
          <w:lang w:val="en-US" w:eastAsia="zh-CN"/>
        </w:rPr>
        <w:t xml:space="preserve"> is </w:t>
      </w:r>
      <w:proofErr w:type="spellStart"/>
      <w:r>
        <w:rPr>
          <w:color w:val="0070C0"/>
          <w:lang w:val="en-US" w:eastAsia="zh-CN"/>
        </w:rPr>
        <w:t>T</w:t>
      </w:r>
      <w:r>
        <w:rPr>
          <w:color w:val="0070C0"/>
          <w:vertAlign w:val="subscript"/>
          <w:lang w:val="en-US" w:eastAsia="zh-CN"/>
        </w:rPr>
        <w:t>first_TRS</w:t>
      </w:r>
      <w:proofErr w:type="spellEnd"/>
      <w:r>
        <w:rPr>
          <w:color w:val="0070C0"/>
        </w:rPr>
        <w:t xml:space="preserve"> + T</w:t>
      </w:r>
      <w:r>
        <w:rPr>
          <w:color w:val="0070C0"/>
          <w:vertAlign w:val="subscript"/>
        </w:rPr>
        <w:t>TRS</w:t>
      </w:r>
      <w:r>
        <w:rPr>
          <w:color w:val="0070C0"/>
          <w:lang w:val="en-US" w:eastAsia="zh-CN"/>
        </w:rPr>
        <w:t xml:space="preserve"> +3 </w:t>
      </w:r>
      <w:proofErr w:type="spellStart"/>
      <w:r>
        <w:rPr>
          <w:color w:val="0070C0"/>
          <w:lang w:val="en-US" w:eastAsia="zh-CN"/>
        </w:rPr>
        <w:t>ms</w:t>
      </w:r>
      <w:proofErr w:type="spellEnd"/>
      <w:r>
        <w:rPr>
          <w:color w:val="0070C0"/>
          <w:lang w:val="en-US" w:eastAsia="zh-CN"/>
        </w:rPr>
        <w:t xml:space="preserve"> or </w:t>
      </w:r>
      <w:proofErr w:type="spellStart"/>
      <w:r>
        <w:rPr>
          <w:color w:val="0070C0"/>
          <w:lang w:val="en-US" w:eastAsia="zh-CN"/>
        </w:rPr>
        <w:t>T</w:t>
      </w:r>
      <w:r>
        <w:rPr>
          <w:color w:val="0070C0"/>
          <w:vertAlign w:val="subscript"/>
          <w:lang w:val="en-US" w:eastAsia="zh-CN"/>
        </w:rPr>
        <w:t>first_ATRS</w:t>
      </w:r>
      <w:proofErr w:type="spellEnd"/>
      <w:r>
        <w:rPr>
          <w:color w:val="0070C0"/>
        </w:rPr>
        <w:t>+</w:t>
      </w:r>
      <w:proofErr w:type="spellStart"/>
      <w:r>
        <w:rPr>
          <w:color w:val="0070C0"/>
        </w:rPr>
        <w:t>T</w:t>
      </w:r>
      <w:r>
        <w:rPr>
          <w:color w:val="0070C0"/>
          <w:vertAlign w:val="subscript"/>
        </w:rPr>
        <w:t>gap</w:t>
      </w:r>
      <w:proofErr w:type="spellEnd"/>
      <w:r>
        <w:rPr>
          <w:color w:val="0070C0"/>
        </w:rPr>
        <w:t xml:space="preserve"> + T</w:t>
      </w:r>
      <w:r>
        <w:rPr>
          <w:color w:val="0070C0"/>
          <w:vertAlign w:val="subscript"/>
        </w:rPr>
        <w:t>ATRS</w:t>
      </w:r>
      <w:r>
        <w:rPr>
          <w:color w:val="0070C0"/>
          <w:lang w:val="en-US" w:eastAsia="zh-CN"/>
        </w:rPr>
        <w:t xml:space="preserve"> +3 </w:t>
      </w:r>
      <w:proofErr w:type="spellStart"/>
      <w:r>
        <w:rPr>
          <w:color w:val="0070C0"/>
          <w:lang w:val="en-US" w:eastAsia="zh-CN"/>
        </w:rPr>
        <w:t>ms.</w:t>
      </w:r>
      <w:proofErr w:type="spellEnd"/>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2c: (CTC)</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260ns</w:t>
      </w:r>
      <w:r>
        <w:rPr>
          <w:rFonts w:eastAsia="宋体"/>
          <w:color w:val="0070C0"/>
          <w:szCs w:val="24"/>
          <w:lang w:eastAsia="zh-CN"/>
        </w:rPr>
        <w:t>, Power difference larger than 6dB: TRS for timing tacking.</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2d: (Vivo)</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CP,</w:t>
      </w:r>
      <w:r>
        <w:rPr>
          <w:color w:val="0070C0"/>
          <w:szCs w:val="24"/>
          <w:lang w:eastAsia="zh-CN"/>
        </w:rPr>
        <w:t xml:space="preserve"> known (reported one MR within a predefined period based on L3 CSI-RS): </w:t>
      </w:r>
      <w:proofErr w:type="spellStart"/>
      <w:r>
        <w:rPr>
          <w:color w:val="0070C0"/>
          <w:szCs w:val="24"/>
          <w:lang w:eastAsia="zh-CN"/>
        </w:rPr>
        <w:t>T</w:t>
      </w:r>
      <w:r>
        <w:rPr>
          <w:color w:val="0070C0"/>
          <w:szCs w:val="24"/>
          <w:vertAlign w:val="subscript"/>
          <w:lang w:eastAsia="zh-CN"/>
        </w:rPr>
        <w:t>first_TRS</w:t>
      </w:r>
      <w:proofErr w:type="spellEnd"/>
      <w:r>
        <w:rPr>
          <w:color w:val="0070C0"/>
          <w:szCs w:val="24"/>
          <w:lang w:eastAsia="zh-CN"/>
        </w:rPr>
        <w:t xml:space="preserve"> +3 </w:t>
      </w:r>
      <w:proofErr w:type="spellStart"/>
      <w:r>
        <w:rPr>
          <w:color w:val="0070C0"/>
          <w:szCs w:val="24"/>
          <w:lang w:eastAsia="zh-CN"/>
        </w:rPr>
        <w:t>ms</w:t>
      </w:r>
      <w:proofErr w:type="spellEnd"/>
      <w:r>
        <w:rPr>
          <w:color w:val="0070C0"/>
          <w:szCs w:val="24"/>
          <w:lang w:eastAsia="zh-CN"/>
        </w:rPr>
        <w:t xml:space="preserve"> or T</w:t>
      </w:r>
      <w:r>
        <w:rPr>
          <w:color w:val="0070C0"/>
          <w:szCs w:val="24"/>
          <w:vertAlign w:val="subscript"/>
          <w:lang w:eastAsia="zh-CN"/>
        </w:rPr>
        <w:t>first_ATRS</w:t>
      </w:r>
      <w:r>
        <w:rPr>
          <w:color w:val="0070C0"/>
          <w:szCs w:val="24"/>
          <w:lang w:eastAsia="zh-CN"/>
        </w:rPr>
        <w:t xml:space="preserve">+3 </w:t>
      </w:r>
      <w:proofErr w:type="spellStart"/>
      <w:r>
        <w:rPr>
          <w:color w:val="0070C0"/>
          <w:szCs w:val="24"/>
          <w:lang w:eastAsia="zh-CN"/>
        </w:rPr>
        <w:t>ms</w:t>
      </w:r>
      <w:proofErr w:type="spellEnd"/>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 xml:space="preserve">unknown: </w:t>
      </w:r>
      <w:proofErr w:type="spellStart"/>
      <w:r>
        <w:rPr>
          <w:color w:val="0070C0"/>
          <w:lang w:val="en-US" w:eastAsia="zh-CN"/>
        </w:rPr>
        <w:t>T</w:t>
      </w:r>
      <w:r>
        <w:rPr>
          <w:color w:val="0070C0"/>
          <w:vertAlign w:val="subscript"/>
          <w:lang w:val="en-US" w:eastAsia="zh-CN"/>
        </w:rPr>
        <w:t>activation_time</w:t>
      </w:r>
      <w:proofErr w:type="spellEnd"/>
      <w:r>
        <w:rPr>
          <w:color w:val="0070C0"/>
          <w:lang w:val="en-US" w:eastAsia="zh-CN"/>
        </w:rPr>
        <w:t xml:space="preserve"> is </w:t>
      </w:r>
      <w:proofErr w:type="spellStart"/>
      <w:r>
        <w:rPr>
          <w:color w:val="0070C0"/>
          <w:lang w:val="en-US" w:eastAsia="zh-CN"/>
        </w:rPr>
        <w:t>T</w:t>
      </w:r>
      <w:r>
        <w:rPr>
          <w:color w:val="0070C0"/>
          <w:vertAlign w:val="subscript"/>
          <w:lang w:val="en-US" w:eastAsia="zh-CN"/>
        </w:rPr>
        <w:t>first_TRS</w:t>
      </w:r>
      <w:proofErr w:type="spellEnd"/>
      <w:r>
        <w:rPr>
          <w:color w:val="0070C0"/>
        </w:rPr>
        <w:t xml:space="preserve"> + T</w:t>
      </w:r>
      <w:r>
        <w:rPr>
          <w:color w:val="0070C0"/>
          <w:vertAlign w:val="subscript"/>
        </w:rPr>
        <w:t>TRS</w:t>
      </w:r>
      <w:r>
        <w:rPr>
          <w:color w:val="0070C0"/>
          <w:lang w:val="en-US" w:eastAsia="zh-CN"/>
        </w:rPr>
        <w:t xml:space="preserve"> +3 </w:t>
      </w:r>
      <w:proofErr w:type="spellStart"/>
      <w:r>
        <w:rPr>
          <w:color w:val="0070C0"/>
          <w:lang w:val="en-US" w:eastAsia="zh-CN"/>
        </w:rPr>
        <w:t>ms</w:t>
      </w:r>
      <w:proofErr w:type="spellEnd"/>
      <w:r>
        <w:rPr>
          <w:color w:val="0070C0"/>
          <w:lang w:val="en-US" w:eastAsia="zh-CN"/>
        </w:rPr>
        <w:t xml:space="preserve"> or </w:t>
      </w:r>
      <w:proofErr w:type="spellStart"/>
      <w:r>
        <w:rPr>
          <w:color w:val="0070C0"/>
          <w:lang w:val="en-US" w:eastAsia="zh-CN"/>
        </w:rPr>
        <w:t>T</w:t>
      </w:r>
      <w:r>
        <w:rPr>
          <w:color w:val="0070C0"/>
          <w:vertAlign w:val="subscript"/>
          <w:lang w:val="en-US" w:eastAsia="zh-CN"/>
        </w:rPr>
        <w:t>first_ATRS</w:t>
      </w:r>
      <w:proofErr w:type="spellEnd"/>
      <w:r>
        <w:rPr>
          <w:color w:val="0070C0"/>
        </w:rPr>
        <w:t>+</w:t>
      </w:r>
      <w:proofErr w:type="spellStart"/>
      <w:r>
        <w:rPr>
          <w:color w:val="0070C0"/>
        </w:rPr>
        <w:t>T</w:t>
      </w:r>
      <w:r>
        <w:rPr>
          <w:color w:val="0070C0"/>
          <w:vertAlign w:val="subscript"/>
        </w:rPr>
        <w:t>gap</w:t>
      </w:r>
      <w:proofErr w:type="spellEnd"/>
      <w:r>
        <w:rPr>
          <w:color w:val="0070C0"/>
        </w:rPr>
        <w:t xml:space="preserve"> + T</w:t>
      </w:r>
      <w:r>
        <w:rPr>
          <w:color w:val="0070C0"/>
          <w:vertAlign w:val="subscript"/>
        </w:rPr>
        <w:t>ATRS</w:t>
      </w:r>
      <w:r>
        <w:rPr>
          <w:color w:val="0070C0"/>
          <w:lang w:val="en-US" w:eastAsia="zh-CN"/>
        </w:rPr>
        <w:t xml:space="preserve"> +3 </w:t>
      </w:r>
      <w:proofErr w:type="spellStart"/>
      <w:r>
        <w:rPr>
          <w:color w:val="0070C0"/>
          <w:lang w:val="en-US" w:eastAsia="zh-CN"/>
        </w:rPr>
        <w:t>ms.</w:t>
      </w:r>
      <w:proofErr w:type="spellEnd"/>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2e (Apple)</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w:t>
      </w:r>
      <w:r>
        <w:rPr>
          <w:color w:val="0070C0"/>
          <w:szCs w:val="24"/>
          <w:lang w:eastAsia="zh-CN"/>
        </w:rPr>
        <w:t xml:space="preserve">Power difference within 6dB: </w:t>
      </w:r>
      <w:proofErr w:type="spellStart"/>
      <w:r>
        <w:rPr>
          <w:color w:val="0070C0"/>
          <w:lang w:val="en-US" w:eastAsia="zh-CN"/>
        </w:rPr>
        <w:t>T</w:t>
      </w:r>
      <w:r>
        <w:rPr>
          <w:color w:val="0070C0"/>
          <w:vertAlign w:val="subscript"/>
          <w:lang w:val="en-US" w:eastAsia="zh-CN"/>
        </w:rPr>
        <w:t>first_ATRS</w:t>
      </w:r>
      <w:proofErr w:type="spellEnd"/>
      <w:r>
        <w:rPr>
          <w:color w:val="0070C0"/>
        </w:rPr>
        <w:t>+</w:t>
      </w:r>
      <w:proofErr w:type="spellStart"/>
      <w:r>
        <w:rPr>
          <w:color w:val="0070C0"/>
        </w:rPr>
        <w:t>T</w:t>
      </w:r>
      <w:r>
        <w:rPr>
          <w:color w:val="0070C0"/>
          <w:vertAlign w:val="subscript"/>
        </w:rPr>
        <w:t>gap</w:t>
      </w:r>
      <w:proofErr w:type="spellEnd"/>
      <w:r>
        <w:rPr>
          <w:color w:val="0070C0"/>
        </w:rPr>
        <w:t xml:space="preserve"> + T</w:t>
      </w:r>
      <w:r>
        <w:rPr>
          <w:color w:val="0070C0"/>
          <w:vertAlign w:val="subscript"/>
        </w:rPr>
        <w:t>ATRS</w:t>
      </w:r>
      <w:r>
        <w:rPr>
          <w:color w:val="0070C0"/>
          <w:lang w:val="en-US" w:eastAsia="zh-CN"/>
        </w:rPr>
        <w:t xml:space="preserve"> +3 </w:t>
      </w:r>
      <w:proofErr w:type="spellStart"/>
      <w:r>
        <w:rPr>
          <w:color w:val="0070C0"/>
          <w:lang w:val="en-US" w:eastAsia="zh-CN"/>
        </w:rPr>
        <w:t>ms</w:t>
      </w:r>
      <w:proofErr w:type="spellEnd"/>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Option 2f (QC)</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hint="eastAsia"/>
          <w:color w:val="0070C0"/>
          <w:szCs w:val="24"/>
          <w:lang w:eastAsia="zh-CN"/>
        </w:rPr>
        <w:t xml:space="preserve">RTD </w:t>
      </w:r>
      <w:r>
        <w:rPr>
          <w:rFonts w:eastAsia="宋体" w:hint="eastAsia"/>
          <w:color w:val="0070C0"/>
          <w:szCs w:val="24"/>
          <w:lang w:eastAsia="zh-CN"/>
        </w:rPr>
        <w:t>≤</w:t>
      </w:r>
      <w:r>
        <w:rPr>
          <w:rFonts w:eastAsia="宋体" w:hint="eastAsia"/>
          <w:color w:val="0070C0"/>
          <w:szCs w:val="24"/>
          <w:lang w:eastAsia="zh-CN"/>
        </w:rPr>
        <w:t xml:space="preserve"> </w:t>
      </w:r>
      <w:r>
        <w:rPr>
          <w:rFonts w:eastAsia="宋体"/>
          <w:color w:val="0070C0"/>
          <w:szCs w:val="24"/>
          <w:lang w:eastAsia="zh-CN"/>
        </w:rPr>
        <w:t xml:space="preserve">CP: Two A-TRS bursts are expected for performing coarse AGC, fine AGC and fine timing. </w:t>
      </w:r>
      <w:proofErr w:type="gramStart"/>
      <w:r>
        <w:rPr>
          <w:rFonts w:eastAsia="宋体"/>
          <w:color w:val="0070C0"/>
          <w:szCs w:val="24"/>
          <w:lang w:eastAsia="zh-CN"/>
        </w:rPr>
        <w:t>FFS :</w:t>
      </w:r>
      <w:proofErr w:type="gramEnd"/>
      <w:r>
        <w:rPr>
          <w:rFonts w:eastAsia="宋体"/>
          <w:color w:val="0070C0"/>
          <w:szCs w:val="24"/>
          <w:lang w:eastAsia="zh-CN"/>
        </w:rPr>
        <w:t xml:space="preserve"> how to define gap between two bursts </w:t>
      </w:r>
      <w:proofErr w:type="spellStart"/>
      <w:r>
        <w:rPr>
          <w:rFonts w:eastAsia="宋体"/>
          <w:color w:val="0070C0"/>
          <w:szCs w:val="24"/>
          <w:lang w:eastAsia="zh-CN"/>
        </w:rPr>
        <w:t>e.g</w:t>
      </w:r>
      <w:proofErr w:type="spellEnd"/>
      <w:r>
        <w:rPr>
          <w:rFonts w:eastAsia="宋体"/>
          <w:color w:val="0070C0"/>
          <w:szCs w:val="24"/>
          <w:lang w:eastAsia="zh-CN"/>
        </w:rPr>
        <w:t>) fixed gap or upper bound.</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97167C">
      <w:pPr>
        <w:pStyle w:val="ListParagraph"/>
        <w:overflowPunct/>
        <w:autoSpaceDE/>
        <w:autoSpaceDN/>
        <w:adjustRightInd/>
        <w:spacing w:after="120"/>
        <w:ind w:left="720" w:firstLineChars="0" w:firstLine="0"/>
        <w:textAlignment w:val="auto"/>
        <w:rPr>
          <w:rFonts w:eastAsia="宋体"/>
          <w:color w:val="0070C0"/>
          <w:szCs w:val="24"/>
          <w:lang w:eastAsia="zh-CN"/>
        </w:rPr>
      </w:pP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The detailed requirements highly depend on the conclusion on RTD/power difference conditions. Companies are invited to discussed detailed requirements based on conclusion of conditions.</w:t>
      </w:r>
    </w:p>
    <w:p w:rsidR="0097167C" w:rsidRDefault="003E6E15">
      <w:pPr>
        <w:pStyle w:val="Heading3"/>
        <w:rPr>
          <w:sz w:val="24"/>
          <w:szCs w:val="16"/>
          <w:lang w:val="en-US"/>
        </w:rPr>
      </w:pPr>
      <w:r>
        <w:rPr>
          <w:sz w:val="24"/>
          <w:szCs w:val="16"/>
          <w:lang w:val="en-US"/>
        </w:rPr>
        <w:t xml:space="preserve">Sub-topic 1-4 L1 measurement for SSB-less </w:t>
      </w:r>
      <w:proofErr w:type="spellStart"/>
      <w:r>
        <w:rPr>
          <w:sz w:val="24"/>
          <w:szCs w:val="16"/>
          <w:lang w:val="en-US"/>
        </w:rPr>
        <w:t>Scell</w:t>
      </w:r>
      <w:proofErr w:type="spellEnd"/>
    </w:p>
    <w:p w:rsidR="0097167C" w:rsidRDefault="003E6E15">
      <w:pPr>
        <w:rPr>
          <w:i/>
          <w:color w:val="0070C0"/>
          <w:lang w:val="en-US" w:eastAsia="zh-CN"/>
        </w:rPr>
      </w:pPr>
      <w:r>
        <w:rPr>
          <w:i/>
          <w:color w:val="0070C0"/>
          <w:lang w:val="en-US" w:eastAsia="zh-CN"/>
        </w:rPr>
        <w:t xml:space="preserve">For </w:t>
      </w:r>
      <w:r>
        <w:rPr>
          <w:b/>
          <w:i/>
          <w:color w:val="0070C0"/>
          <w:lang w:val="en-US" w:eastAsia="zh-CN"/>
        </w:rPr>
        <w:t>L1 measurement</w:t>
      </w:r>
      <w:r>
        <w:rPr>
          <w:i/>
          <w:color w:val="0070C0"/>
          <w:lang w:val="en-US" w:eastAsia="zh-CN"/>
        </w:rPr>
        <w:t>, following agreements were reached in RAN4#108 R4-2314381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rPr>
                <w:b/>
                <w:u w:val="single"/>
                <w:lang w:eastAsia="ko-KR"/>
              </w:rPr>
            </w:pPr>
            <w:r>
              <w:rPr>
                <w:b/>
                <w:u w:val="single"/>
                <w:lang w:eastAsia="ko-KR"/>
              </w:rPr>
              <w:t xml:space="preserve">Issue 1-4-1: Whether to have L1 measurement on SSB-less </w:t>
            </w:r>
            <w:proofErr w:type="spellStart"/>
            <w:r>
              <w:rPr>
                <w:b/>
                <w:u w:val="single"/>
                <w:lang w:eastAsia="ko-KR"/>
              </w:rPr>
              <w:t>SCell</w:t>
            </w:r>
            <w:proofErr w:type="spellEnd"/>
          </w:p>
          <w:p w:rsidR="0097167C" w:rsidRDefault="003E6E15">
            <w:pPr>
              <w:spacing w:after="120"/>
              <w:rPr>
                <w:szCs w:val="24"/>
                <w:lang w:eastAsia="zh-CN"/>
              </w:rPr>
            </w:pPr>
            <w:r>
              <w:rPr>
                <w:szCs w:val="24"/>
                <w:lang w:eastAsia="zh-CN"/>
              </w:rPr>
              <w:t>Proposals</w:t>
            </w:r>
          </w:p>
          <w:p w:rsidR="0097167C" w:rsidRDefault="003E6E15">
            <w:pPr>
              <w:numPr>
                <w:ilvl w:val="1"/>
                <w:numId w:val="21"/>
              </w:numPr>
              <w:spacing w:line="259" w:lineRule="auto"/>
              <w:rPr>
                <w:szCs w:val="24"/>
                <w:lang w:eastAsia="zh-CN"/>
              </w:rPr>
            </w:pPr>
            <w:r>
              <w:rPr>
                <w:szCs w:val="24"/>
                <w:lang w:eastAsia="zh-CN"/>
              </w:rPr>
              <w:t xml:space="preserve">Proposal 1: L1 measurement on less </w:t>
            </w:r>
            <w:proofErr w:type="spellStart"/>
            <w:r>
              <w:rPr>
                <w:szCs w:val="24"/>
                <w:lang w:eastAsia="zh-CN"/>
              </w:rPr>
              <w:t>SCell</w:t>
            </w:r>
            <w:proofErr w:type="spellEnd"/>
            <w:r>
              <w:rPr>
                <w:szCs w:val="24"/>
                <w:lang w:eastAsia="zh-CN"/>
              </w:rPr>
              <w:t xml:space="preserve"> is not needed. (MTK, CMCC, CATT, Huawei, CTC, ZTE)</w:t>
            </w:r>
          </w:p>
          <w:p w:rsidR="0097167C" w:rsidRDefault="003E6E15">
            <w:pPr>
              <w:numPr>
                <w:ilvl w:val="2"/>
                <w:numId w:val="21"/>
              </w:numPr>
              <w:spacing w:line="259" w:lineRule="auto"/>
              <w:rPr>
                <w:szCs w:val="24"/>
                <w:lang w:eastAsia="zh-CN"/>
              </w:rPr>
            </w:pPr>
            <w:r>
              <w:rPr>
                <w:szCs w:val="24"/>
                <w:lang w:eastAsia="zh-CN"/>
              </w:rPr>
              <w:t xml:space="preserve">Proposal 1a: For SSB-less </w:t>
            </w:r>
            <w:proofErr w:type="spellStart"/>
            <w:r>
              <w:rPr>
                <w:szCs w:val="24"/>
                <w:lang w:eastAsia="zh-CN"/>
              </w:rPr>
              <w:t>SCell</w:t>
            </w:r>
            <w:proofErr w:type="spellEnd"/>
            <w:r>
              <w:rPr>
                <w:szCs w:val="24"/>
                <w:lang w:eastAsia="zh-CN"/>
              </w:rPr>
              <w:t xml:space="preserve"> activation, when the conditions about RTD, power imbalance and TRS are met, the L1/L3 measurement can be skipped (CATT)</w:t>
            </w:r>
          </w:p>
          <w:p w:rsidR="0097167C" w:rsidRDefault="003E6E15">
            <w:pPr>
              <w:numPr>
                <w:ilvl w:val="2"/>
                <w:numId w:val="21"/>
              </w:numPr>
              <w:spacing w:line="259" w:lineRule="auto"/>
              <w:rPr>
                <w:szCs w:val="24"/>
                <w:lang w:eastAsia="zh-CN"/>
              </w:rPr>
            </w:pPr>
            <w:r>
              <w:rPr>
                <w:szCs w:val="24"/>
                <w:lang w:eastAsia="zh-CN"/>
              </w:rPr>
              <w:t xml:space="preserve">Proposal 1b: No L1/L3 measurement on the inter-band SSB-less </w:t>
            </w:r>
            <w:proofErr w:type="spellStart"/>
            <w:r>
              <w:rPr>
                <w:szCs w:val="24"/>
                <w:lang w:eastAsia="zh-CN"/>
              </w:rPr>
              <w:t>SCell</w:t>
            </w:r>
            <w:proofErr w:type="spellEnd"/>
            <w:r>
              <w:rPr>
                <w:szCs w:val="24"/>
                <w:lang w:eastAsia="zh-CN"/>
              </w:rPr>
              <w:t xml:space="preserve"> (MTK)</w:t>
            </w:r>
          </w:p>
          <w:p w:rsidR="0097167C" w:rsidRDefault="003E6E15">
            <w:pPr>
              <w:numPr>
                <w:ilvl w:val="2"/>
                <w:numId w:val="21"/>
              </w:numPr>
              <w:spacing w:line="259" w:lineRule="auto"/>
              <w:rPr>
                <w:szCs w:val="24"/>
                <w:lang w:eastAsia="zh-CN"/>
              </w:rPr>
            </w:pPr>
            <w:r>
              <w:rPr>
                <w:szCs w:val="24"/>
                <w:lang w:eastAsia="zh-CN"/>
              </w:rPr>
              <w:lastRenderedPageBreak/>
              <w:t xml:space="preserve">Proposal 1c: When RTD, power difference conditions are ensured and CSI-RS based L1 measurement is not configured, L1 measurement on SSB-less </w:t>
            </w:r>
            <w:proofErr w:type="spellStart"/>
            <w:r>
              <w:rPr>
                <w:szCs w:val="24"/>
                <w:lang w:eastAsia="zh-CN"/>
              </w:rPr>
              <w:t>SCell</w:t>
            </w:r>
            <w:proofErr w:type="spellEnd"/>
            <w:r>
              <w:rPr>
                <w:szCs w:val="24"/>
                <w:lang w:eastAsia="zh-CN"/>
              </w:rPr>
              <w:t xml:space="preserve"> is not needed. (CMCC)</w:t>
            </w:r>
          </w:p>
          <w:p w:rsidR="0097167C" w:rsidRDefault="003E6E15">
            <w:pPr>
              <w:numPr>
                <w:ilvl w:val="2"/>
                <w:numId w:val="21"/>
              </w:numPr>
              <w:spacing w:line="259" w:lineRule="auto"/>
              <w:rPr>
                <w:szCs w:val="24"/>
                <w:lang w:eastAsia="zh-CN"/>
              </w:rPr>
            </w:pPr>
            <w:r>
              <w:rPr>
                <w:szCs w:val="24"/>
                <w:lang w:eastAsia="zh-CN"/>
              </w:rPr>
              <w:t xml:space="preserve">Proposal 1d: No new measurement requirement is specified for L1 or L3 measurements for SSB-less </w:t>
            </w:r>
            <w:proofErr w:type="spellStart"/>
            <w:r>
              <w:rPr>
                <w:szCs w:val="24"/>
                <w:lang w:eastAsia="zh-CN"/>
              </w:rPr>
              <w:t>SCell</w:t>
            </w:r>
            <w:proofErr w:type="spellEnd"/>
            <w:r>
              <w:rPr>
                <w:szCs w:val="24"/>
                <w:lang w:eastAsia="zh-CN"/>
              </w:rPr>
              <w:t xml:space="preserve"> operations. (Intel)</w:t>
            </w:r>
          </w:p>
          <w:p w:rsidR="0097167C" w:rsidRDefault="003E6E15">
            <w:pPr>
              <w:numPr>
                <w:ilvl w:val="2"/>
                <w:numId w:val="21"/>
              </w:numPr>
              <w:spacing w:line="259" w:lineRule="auto"/>
              <w:rPr>
                <w:szCs w:val="24"/>
                <w:lang w:eastAsia="zh-CN"/>
              </w:rPr>
            </w:pPr>
            <w:r>
              <w:rPr>
                <w:szCs w:val="24"/>
                <w:lang w:eastAsia="zh-CN"/>
              </w:rPr>
              <w:t xml:space="preserve">Proposal 1e: When CSI-RS based L1 measurement isn’t configured and the conditions of RTD/power difference/QCL indication defined above are fulfilled, L1 measurement on SSB-less </w:t>
            </w:r>
            <w:proofErr w:type="spellStart"/>
            <w:r>
              <w:rPr>
                <w:szCs w:val="24"/>
                <w:lang w:eastAsia="zh-CN"/>
              </w:rPr>
              <w:t>SCell</w:t>
            </w:r>
            <w:proofErr w:type="spellEnd"/>
            <w:r>
              <w:rPr>
                <w:szCs w:val="24"/>
                <w:lang w:eastAsia="zh-CN"/>
              </w:rPr>
              <w:t xml:space="preserve"> can be skipped. (CTC)</w:t>
            </w:r>
          </w:p>
          <w:p w:rsidR="0097167C" w:rsidRDefault="003E6E15">
            <w:pPr>
              <w:numPr>
                <w:ilvl w:val="2"/>
                <w:numId w:val="21"/>
              </w:numPr>
              <w:spacing w:line="259" w:lineRule="auto"/>
              <w:rPr>
                <w:szCs w:val="24"/>
                <w:lang w:eastAsia="zh-CN"/>
              </w:rPr>
            </w:pPr>
            <w:r>
              <w:rPr>
                <w:szCs w:val="24"/>
                <w:lang w:eastAsia="zh-CN"/>
              </w:rPr>
              <w:t xml:space="preserve">Proposal 1f: Sharing the L1/L3 measurement results between the SSB-less </w:t>
            </w:r>
            <w:proofErr w:type="spellStart"/>
            <w:r>
              <w:rPr>
                <w:szCs w:val="24"/>
                <w:lang w:eastAsia="zh-CN"/>
              </w:rPr>
              <w:t>SCell</w:t>
            </w:r>
            <w:proofErr w:type="spellEnd"/>
            <w:r>
              <w:rPr>
                <w:szCs w:val="24"/>
                <w:lang w:eastAsia="zh-CN"/>
              </w:rPr>
              <w:t xml:space="preserve"> and reference cell (ZTE)</w:t>
            </w:r>
          </w:p>
          <w:p w:rsidR="0097167C" w:rsidRDefault="003E6E15">
            <w:pPr>
              <w:numPr>
                <w:ilvl w:val="1"/>
                <w:numId w:val="21"/>
              </w:numPr>
              <w:spacing w:line="259" w:lineRule="auto"/>
              <w:rPr>
                <w:szCs w:val="24"/>
                <w:lang w:eastAsia="zh-CN"/>
              </w:rPr>
            </w:pPr>
            <w:r>
              <w:rPr>
                <w:szCs w:val="24"/>
                <w:lang w:eastAsia="zh-CN"/>
              </w:rPr>
              <w:t xml:space="preserve">Proposal 2: CSI-RS based L1 measurement is needed on SSB-less </w:t>
            </w:r>
            <w:proofErr w:type="spellStart"/>
            <w:r>
              <w:rPr>
                <w:szCs w:val="24"/>
                <w:lang w:eastAsia="zh-CN"/>
              </w:rPr>
              <w:t>SCell</w:t>
            </w:r>
            <w:proofErr w:type="spellEnd"/>
            <w:r>
              <w:rPr>
                <w:szCs w:val="24"/>
                <w:lang w:eastAsia="zh-CN"/>
              </w:rPr>
              <w:t xml:space="preserve"> (Apple, CMCC, SS, Huawei, CTC)</w:t>
            </w:r>
          </w:p>
          <w:p w:rsidR="0097167C" w:rsidRDefault="003E6E15">
            <w:pPr>
              <w:numPr>
                <w:ilvl w:val="2"/>
                <w:numId w:val="21"/>
              </w:numPr>
              <w:spacing w:line="259" w:lineRule="auto"/>
              <w:rPr>
                <w:szCs w:val="24"/>
                <w:lang w:eastAsia="zh-CN"/>
              </w:rPr>
            </w:pPr>
            <w:r>
              <w:rPr>
                <w:szCs w:val="24"/>
                <w:lang w:eastAsia="zh-CN"/>
              </w:rPr>
              <w:t xml:space="preserve">Proposal 2a: RAN4 to assume no SSB but with CSI-RS resource for L1 measurement on the FR1 inter-band SSB-less </w:t>
            </w:r>
            <w:proofErr w:type="spellStart"/>
            <w:r>
              <w:rPr>
                <w:szCs w:val="24"/>
                <w:lang w:eastAsia="zh-CN"/>
              </w:rPr>
              <w:t>SCell</w:t>
            </w:r>
            <w:proofErr w:type="spellEnd"/>
            <w:r>
              <w:rPr>
                <w:szCs w:val="24"/>
                <w:lang w:eastAsia="zh-CN"/>
              </w:rPr>
              <w:t xml:space="preserve"> (Apple)</w:t>
            </w:r>
          </w:p>
          <w:p w:rsidR="0097167C" w:rsidRDefault="003E6E15">
            <w:pPr>
              <w:numPr>
                <w:ilvl w:val="2"/>
                <w:numId w:val="21"/>
              </w:numPr>
              <w:spacing w:line="259" w:lineRule="auto"/>
              <w:rPr>
                <w:szCs w:val="24"/>
                <w:lang w:eastAsia="zh-CN"/>
              </w:rPr>
            </w:pPr>
            <w:r>
              <w:rPr>
                <w:szCs w:val="24"/>
                <w:lang w:eastAsia="zh-CN"/>
              </w:rPr>
              <w:t xml:space="preserve">Proposal 2b: If the conditions are not met but CSI-RS based measurement is supported and configured, L1 measurement needs to be specified for SSB-less </w:t>
            </w:r>
            <w:proofErr w:type="spellStart"/>
            <w:r>
              <w:rPr>
                <w:szCs w:val="24"/>
                <w:lang w:eastAsia="zh-CN"/>
              </w:rPr>
              <w:t>SCell</w:t>
            </w:r>
            <w:proofErr w:type="spellEnd"/>
            <w:r>
              <w:rPr>
                <w:szCs w:val="24"/>
                <w:lang w:eastAsia="zh-CN"/>
              </w:rPr>
              <w:t xml:space="preserve"> operation. (CATT)</w:t>
            </w:r>
          </w:p>
          <w:p w:rsidR="0097167C" w:rsidRDefault="003E6E15">
            <w:pPr>
              <w:numPr>
                <w:ilvl w:val="2"/>
                <w:numId w:val="21"/>
              </w:numPr>
              <w:spacing w:line="259" w:lineRule="auto"/>
              <w:rPr>
                <w:szCs w:val="24"/>
                <w:lang w:eastAsia="zh-CN"/>
              </w:rPr>
            </w:pPr>
            <w:r>
              <w:rPr>
                <w:szCs w:val="24"/>
                <w:lang w:eastAsia="zh-CN"/>
              </w:rPr>
              <w:t xml:space="preserve">Proposal 2c: When CSI-RS resources for L1 measurement are configured, the legacy requirements for CSI-RS based L1 measurement can be reused for SSB-less </w:t>
            </w:r>
            <w:proofErr w:type="spellStart"/>
            <w:r>
              <w:rPr>
                <w:szCs w:val="24"/>
                <w:lang w:eastAsia="zh-CN"/>
              </w:rPr>
              <w:t>SCell</w:t>
            </w:r>
            <w:proofErr w:type="spellEnd"/>
            <w:r>
              <w:rPr>
                <w:szCs w:val="24"/>
                <w:lang w:eastAsia="zh-CN"/>
              </w:rPr>
              <w:t xml:space="preserve"> operation. (Huawei, CMCC, SS, CTC)</w:t>
            </w:r>
          </w:p>
          <w:p w:rsidR="0097167C" w:rsidRDefault="003E6E15">
            <w:pPr>
              <w:numPr>
                <w:ilvl w:val="1"/>
                <w:numId w:val="21"/>
              </w:numPr>
              <w:spacing w:line="259" w:lineRule="auto"/>
              <w:rPr>
                <w:szCs w:val="24"/>
                <w:lang w:eastAsia="zh-CN"/>
              </w:rPr>
            </w:pPr>
            <w:r>
              <w:rPr>
                <w:szCs w:val="24"/>
                <w:lang w:eastAsia="zh-CN"/>
              </w:rPr>
              <w:t>Proposal 3a:</w:t>
            </w:r>
            <w:r>
              <w:rPr>
                <w:rFonts w:eastAsia="MS Mincho"/>
              </w:rPr>
              <w:t xml:space="preserve"> </w:t>
            </w:r>
            <w:r>
              <w:rPr>
                <w:szCs w:val="24"/>
                <w:lang w:eastAsia="zh-CN"/>
              </w:rPr>
              <w:t xml:space="preserve">RAN4 needs to discuss the impact on the CSI-RS based L1/L3 measurement requirements due to SSB-less </w:t>
            </w:r>
            <w:proofErr w:type="spellStart"/>
            <w:r>
              <w:rPr>
                <w:szCs w:val="24"/>
                <w:lang w:eastAsia="zh-CN"/>
              </w:rPr>
              <w:t>SCell</w:t>
            </w:r>
            <w:proofErr w:type="spellEnd"/>
            <w:r>
              <w:rPr>
                <w:szCs w:val="24"/>
                <w:lang w:eastAsia="zh-CN"/>
              </w:rPr>
              <w:t xml:space="preserve"> operation.  (Nokia)</w:t>
            </w:r>
          </w:p>
          <w:p w:rsidR="0097167C" w:rsidRDefault="003E6E15">
            <w:pPr>
              <w:numPr>
                <w:ilvl w:val="1"/>
                <w:numId w:val="21"/>
              </w:numPr>
              <w:spacing w:line="259" w:lineRule="auto"/>
              <w:rPr>
                <w:szCs w:val="24"/>
                <w:lang w:eastAsia="zh-CN"/>
              </w:rPr>
            </w:pPr>
            <w:r>
              <w:rPr>
                <w:szCs w:val="24"/>
                <w:lang w:eastAsia="zh-CN"/>
              </w:rPr>
              <w:t xml:space="preserve">Proposal 3b: RAN4 can study whether and how to perform RLM/BFD/CBD on the </w:t>
            </w:r>
            <w:proofErr w:type="spellStart"/>
            <w:r>
              <w:rPr>
                <w:szCs w:val="24"/>
                <w:lang w:eastAsia="zh-CN"/>
              </w:rPr>
              <w:t>SSBless</w:t>
            </w:r>
            <w:proofErr w:type="spellEnd"/>
            <w:r>
              <w:rPr>
                <w:szCs w:val="24"/>
                <w:lang w:eastAsia="zh-CN"/>
              </w:rPr>
              <w:t xml:space="preserve"> </w:t>
            </w:r>
            <w:proofErr w:type="spellStart"/>
            <w:r>
              <w:rPr>
                <w:szCs w:val="24"/>
                <w:lang w:eastAsia="zh-CN"/>
              </w:rPr>
              <w:t>SCell</w:t>
            </w:r>
            <w:proofErr w:type="spellEnd"/>
            <w:r>
              <w:rPr>
                <w:szCs w:val="24"/>
                <w:lang w:eastAsia="zh-CN"/>
              </w:rPr>
              <w:t xml:space="preserve"> based on reference Cell measurement. (QC)</w:t>
            </w:r>
          </w:p>
          <w:p w:rsidR="0097167C" w:rsidRDefault="0097167C">
            <w:pPr>
              <w:overflowPunct/>
              <w:autoSpaceDE/>
              <w:autoSpaceDN/>
              <w:adjustRightInd/>
              <w:spacing w:after="120"/>
              <w:textAlignment w:val="auto"/>
              <w:rPr>
                <w:bCs/>
              </w:rPr>
            </w:pPr>
          </w:p>
        </w:tc>
      </w:tr>
    </w:tbl>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 xml:space="preserve">Issue 1-4-1: Whether to have L1 measurement on SSB-less </w:t>
      </w:r>
      <w:proofErr w:type="spellStart"/>
      <w:r>
        <w:rPr>
          <w:b/>
          <w:color w:val="0070C0"/>
          <w:u w:val="single"/>
          <w:lang w:eastAsia="ko-KR"/>
        </w:rPr>
        <w:t>SCell</w:t>
      </w:r>
      <w:proofErr w:type="spellEnd"/>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L1 measurement on less </w:t>
      </w:r>
      <w:proofErr w:type="spellStart"/>
      <w:r>
        <w:rPr>
          <w:rFonts w:eastAsia="宋体"/>
          <w:color w:val="0070C0"/>
          <w:szCs w:val="24"/>
          <w:lang w:eastAsia="zh-CN"/>
        </w:rPr>
        <w:t>SCell</w:t>
      </w:r>
      <w:proofErr w:type="spellEnd"/>
      <w:r>
        <w:rPr>
          <w:rFonts w:eastAsia="宋体"/>
          <w:color w:val="0070C0"/>
          <w:szCs w:val="24"/>
          <w:lang w:eastAsia="zh-CN"/>
        </w:rPr>
        <w:t xml:space="preserve"> is not needed. (CATT, MTK, CMCC, Huawei, CTC, ZTE, QC)</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If network configures CSI-RS based L1 measurements to UE, then UE should perform L1 measurements, the legacy requirements can be applied. (CMCC, Huawei, Intel, CTC, ZTE, SS)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3: CSI-RS based L1 measurement is needed. (Xiaomi, Apple)</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3a: For L1-RSRP measurement for </w:t>
      </w:r>
      <w:proofErr w:type="spellStart"/>
      <w:r>
        <w:rPr>
          <w:rFonts w:eastAsia="宋体"/>
          <w:color w:val="0070C0"/>
          <w:szCs w:val="24"/>
          <w:lang w:eastAsia="zh-CN"/>
        </w:rPr>
        <w:t>SCell</w:t>
      </w:r>
      <w:proofErr w:type="spellEnd"/>
      <w:r>
        <w:rPr>
          <w:rFonts w:eastAsia="宋体"/>
          <w:color w:val="0070C0"/>
          <w:szCs w:val="24"/>
          <w:lang w:eastAsia="zh-CN"/>
        </w:rPr>
        <w:t xml:space="preserve">, two searchers are assumed and measurement period based on CSI-RS needs to be scaled by the number of </w:t>
      </w:r>
      <w:proofErr w:type="spellStart"/>
      <w:r>
        <w:rPr>
          <w:rFonts w:eastAsia="宋体"/>
          <w:color w:val="0070C0"/>
          <w:szCs w:val="24"/>
          <w:lang w:eastAsia="zh-CN"/>
        </w:rPr>
        <w:t>SCell</w:t>
      </w:r>
      <w:proofErr w:type="spellEnd"/>
      <w:r>
        <w:rPr>
          <w:rFonts w:eastAsia="宋体"/>
          <w:color w:val="0070C0"/>
          <w:szCs w:val="24"/>
          <w:lang w:eastAsia="zh-CN"/>
        </w:rPr>
        <w:t xml:space="preserve"> bands. (Xiaomi)</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4: (Nokia)</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The UE is not required to perform SSB-based L1/L3 measurements on the SSB-less </w:t>
      </w:r>
      <w:proofErr w:type="spellStart"/>
      <w:r>
        <w:rPr>
          <w:rFonts w:eastAsia="宋体"/>
          <w:color w:val="0070C0"/>
          <w:szCs w:val="24"/>
          <w:lang w:eastAsia="zh-CN"/>
        </w:rPr>
        <w:t>SCells</w:t>
      </w:r>
      <w:proofErr w:type="spellEnd"/>
      <w:r>
        <w:rPr>
          <w:rFonts w:eastAsia="宋体"/>
          <w:color w:val="0070C0"/>
          <w:szCs w:val="24"/>
          <w:lang w:eastAsia="zh-CN"/>
        </w:rPr>
        <w:t>.</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RAN4 needs to discuss the impact on the CSI-RS based L1/L3 measurement requirements due to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13 companies support no RRM impact for L1 measurement for SSB-less operation:</w:t>
      </w:r>
    </w:p>
    <w:p w:rsidR="0097167C" w:rsidRDefault="003E6E15">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Either L1 measurement is not needed or legacy L1 measurement requirements can apply when it is configured by NW.</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companies support CSI-RS based L1 measurement shall be configured for the SSB-less cell.</w:t>
      </w:r>
    </w:p>
    <w:p w:rsidR="0097167C" w:rsidRDefault="003E6E15">
      <w:pPr>
        <w:spacing w:after="120"/>
        <w:ind w:left="2016"/>
        <w:rPr>
          <w:color w:val="0070C0"/>
          <w:szCs w:val="24"/>
          <w:lang w:eastAsia="zh-CN"/>
        </w:rPr>
      </w:pPr>
      <w:r>
        <w:rPr>
          <w:color w:val="0070C0"/>
          <w:szCs w:val="24"/>
          <w:lang w:eastAsia="zh-CN"/>
        </w:rPr>
        <w:t>Companies please check whether following is agreeable:</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RTD, power difference conditions are ensured and CSI-RS based L1 measurement is not configured, L1 measurement on SSB-less </w:t>
      </w:r>
      <w:proofErr w:type="spellStart"/>
      <w:r>
        <w:rPr>
          <w:rFonts w:eastAsia="宋体"/>
          <w:color w:val="0070C0"/>
          <w:szCs w:val="24"/>
          <w:lang w:eastAsia="zh-CN"/>
        </w:rPr>
        <w:t>SCell</w:t>
      </w:r>
      <w:proofErr w:type="spellEnd"/>
      <w:r>
        <w:rPr>
          <w:rFonts w:eastAsia="宋体"/>
          <w:color w:val="0070C0"/>
          <w:szCs w:val="24"/>
          <w:lang w:eastAsia="zh-CN"/>
        </w:rPr>
        <w:t xml:space="preserve"> is not needed</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When CSI-RS based L1 measurement is configured, legacy requirements can apply. </w:t>
      </w:r>
    </w:p>
    <w:p w:rsidR="0097167C" w:rsidRDefault="0097167C">
      <w:pPr>
        <w:rPr>
          <w:lang w:val="en-US" w:eastAsia="zh-CN"/>
        </w:rPr>
      </w:pPr>
    </w:p>
    <w:p w:rsidR="0097167C" w:rsidRDefault="003E6E15">
      <w:pPr>
        <w:pStyle w:val="Heading3"/>
        <w:rPr>
          <w:sz w:val="24"/>
          <w:szCs w:val="16"/>
          <w:lang w:val="en-US"/>
        </w:rPr>
      </w:pPr>
      <w:r>
        <w:rPr>
          <w:sz w:val="24"/>
          <w:szCs w:val="16"/>
          <w:lang w:val="en-US"/>
        </w:rPr>
        <w:t xml:space="preserve">Sub-topic 1-5 L3 measurement for SSB-less </w:t>
      </w:r>
      <w:proofErr w:type="spellStart"/>
      <w:r>
        <w:rPr>
          <w:sz w:val="24"/>
          <w:szCs w:val="16"/>
          <w:lang w:val="en-US"/>
        </w:rPr>
        <w:t>SCell</w:t>
      </w:r>
      <w:proofErr w:type="spellEnd"/>
    </w:p>
    <w:p w:rsidR="0097167C" w:rsidRDefault="003E6E15">
      <w:pPr>
        <w:rPr>
          <w:i/>
          <w:color w:val="0070C0"/>
          <w:lang w:val="en-US" w:eastAsia="zh-CN"/>
        </w:rPr>
      </w:pPr>
      <w:r>
        <w:rPr>
          <w:i/>
          <w:color w:val="0070C0"/>
          <w:lang w:val="en-US" w:eastAsia="zh-CN"/>
        </w:rPr>
        <w:t xml:space="preserve">For </w:t>
      </w:r>
      <w:r>
        <w:rPr>
          <w:b/>
          <w:i/>
          <w:color w:val="0070C0"/>
          <w:lang w:val="en-US" w:eastAsia="zh-CN"/>
        </w:rPr>
        <w:t>L3 measurement</w:t>
      </w:r>
      <w:r>
        <w:rPr>
          <w:i/>
          <w:color w:val="0070C0"/>
          <w:lang w:val="en-US" w:eastAsia="zh-CN"/>
        </w:rPr>
        <w:t>, following agreements were reached in RAN4#108 R4-2314381</w:t>
      </w:r>
    </w:p>
    <w:tbl>
      <w:tblPr>
        <w:tblStyle w:val="TableGrid"/>
        <w:tblW w:w="0" w:type="auto"/>
        <w:tblLook w:val="04A0" w:firstRow="1" w:lastRow="0" w:firstColumn="1" w:lastColumn="0" w:noHBand="0" w:noVBand="1"/>
      </w:tblPr>
      <w:tblGrid>
        <w:gridCol w:w="9631"/>
      </w:tblGrid>
      <w:tr w:rsidR="0097167C">
        <w:tc>
          <w:tcPr>
            <w:tcW w:w="9631" w:type="dxa"/>
          </w:tcPr>
          <w:p w:rsidR="0097167C" w:rsidRDefault="003E6E15">
            <w:pPr>
              <w:rPr>
                <w:b/>
                <w:u w:val="single"/>
                <w:lang w:eastAsia="ko-KR"/>
              </w:rPr>
            </w:pPr>
            <w:r>
              <w:rPr>
                <w:b/>
                <w:u w:val="single"/>
                <w:lang w:eastAsia="ko-KR"/>
              </w:rPr>
              <w:t xml:space="preserve">Issue 1-5-1: L3 RRM requirements </w:t>
            </w:r>
          </w:p>
          <w:p w:rsidR="0097167C" w:rsidRDefault="003E6E15">
            <w:pPr>
              <w:spacing w:after="120"/>
              <w:rPr>
                <w:szCs w:val="24"/>
                <w:lang w:eastAsia="zh-CN"/>
              </w:rPr>
            </w:pPr>
            <w:r>
              <w:rPr>
                <w:szCs w:val="24"/>
                <w:lang w:eastAsia="zh-CN"/>
              </w:rPr>
              <w:t>Proposals</w:t>
            </w:r>
          </w:p>
          <w:p w:rsidR="0097167C" w:rsidRDefault="003E6E15">
            <w:pPr>
              <w:numPr>
                <w:ilvl w:val="1"/>
                <w:numId w:val="21"/>
              </w:numPr>
              <w:spacing w:line="259" w:lineRule="auto"/>
              <w:rPr>
                <w:szCs w:val="24"/>
                <w:lang w:eastAsia="zh-CN"/>
              </w:rPr>
            </w:pPr>
            <w:r>
              <w:rPr>
                <w:szCs w:val="24"/>
                <w:lang w:eastAsia="zh-CN"/>
              </w:rPr>
              <w:t xml:space="preserve">Proposal 1: L3 measurement is no needed on SSB-less </w:t>
            </w:r>
            <w:proofErr w:type="spellStart"/>
            <w:r>
              <w:rPr>
                <w:szCs w:val="24"/>
                <w:lang w:eastAsia="zh-CN"/>
              </w:rPr>
              <w:t>SCell</w:t>
            </w:r>
            <w:proofErr w:type="spellEnd"/>
            <w:r>
              <w:rPr>
                <w:szCs w:val="24"/>
                <w:lang w:eastAsia="zh-CN"/>
              </w:rPr>
              <w:t xml:space="preserve"> (</w:t>
            </w:r>
            <w:proofErr w:type="spellStart"/>
            <w:r>
              <w:rPr>
                <w:szCs w:val="24"/>
                <w:lang w:eastAsia="zh-CN"/>
              </w:rPr>
              <w:t>Appe</w:t>
            </w:r>
            <w:proofErr w:type="spellEnd"/>
            <w:r>
              <w:rPr>
                <w:szCs w:val="24"/>
                <w:lang w:eastAsia="zh-CN"/>
              </w:rPr>
              <w:t>, CATT, MTK, CMCC, Intel, SS, Huawei, ZTE, CTC)</w:t>
            </w:r>
          </w:p>
          <w:p w:rsidR="0097167C" w:rsidRDefault="003E6E15">
            <w:pPr>
              <w:numPr>
                <w:ilvl w:val="2"/>
                <w:numId w:val="21"/>
              </w:numPr>
              <w:spacing w:line="259" w:lineRule="auto"/>
              <w:rPr>
                <w:szCs w:val="24"/>
                <w:lang w:eastAsia="zh-CN"/>
              </w:rPr>
            </w:pPr>
            <w:r>
              <w:rPr>
                <w:szCs w:val="24"/>
                <w:lang w:eastAsia="zh-CN"/>
              </w:rPr>
              <w:t xml:space="preserve">Proposal 1a: </w:t>
            </w:r>
            <w:r>
              <w:rPr>
                <w:szCs w:val="24"/>
                <w:lang w:eastAsia="zh-CN"/>
              </w:rPr>
              <w:tab/>
              <w:t xml:space="preserve"> For SSB-less </w:t>
            </w:r>
            <w:proofErr w:type="spellStart"/>
            <w:r>
              <w:rPr>
                <w:szCs w:val="24"/>
                <w:lang w:eastAsia="zh-CN"/>
              </w:rPr>
              <w:t>SCell</w:t>
            </w:r>
            <w:proofErr w:type="spellEnd"/>
            <w:r>
              <w:rPr>
                <w:szCs w:val="24"/>
                <w:lang w:eastAsia="zh-CN"/>
              </w:rPr>
              <w:t xml:space="preserve"> activation, when the conditions about RTD, power imbalance and TRS are met, the L3 measurement can be skipped (CATT).</w:t>
            </w:r>
          </w:p>
          <w:p w:rsidR="0097167C" w:rsidRDefault="003E6E15">
            <w:pPr>
              <w:numPr>
                <w:ilvl w:val="2"/>
                <w:numId w:val="21"/>
              </w:numPr>
              <w:spacing w:line="259" w:lineRule="auto"/>
              <w:rPr>
                <w:szCs w:val="24"/>
                <w:lang w:eastAsia="zh-CN"/>
              </w:rPr>
            </w:pPr>
            <w:r>
              <w:rPr>
                <w:szCs w:val="24"/>
                <w:lang w:eastAsia="zh-CN"/>
              </w:rPr>
              <w:t xml:space="preserve">Proposal 1b: The UE is not required to perform SSB-based L1/L3 measurements on the SSB-less </w:t>
            </w:r>
            <w:proofErr w:type="spellStart"/>
            <w:r>
              <w:rPr>
                <w:szCs w:val="24"/>
                <w:lang w:eastAsia="zh-CN"/>
              </w:rPr>
              <w:t>SCells</w:t>
            </w:r>
            <w:proofErr w:type="spellEnd"/>
            <w:r>
              <w:rPr>
                <w:szCs w:val="24"/>
                <w:lang w:eastAsia="zh-CN"/>
              </w:rPr>
              <w:t xml:space="preserve"> (Nokia).</w:t>
            </w:r>
          </w:p>
          <w:p w:rsidR="0097167C" w:rsidRDefault="003E6E15">
            <w:pPr>
              <w:numPr>
                <w:ilvl w:val="1"/>
                <w:numId w:val="21"/>
              </w:numPr>
              <w:spacing w:line="259" w:lineRule="auto"/>
              <w:rPr>
                <w:szCs w:val="24"/>
                <w:lang w:eastAsia="zh-CN"/>
              </w:rPr>
            </w:pPr>
            <w:r>
              <w:rPr>
                <w:szCs w:val="24"/>
                <w:lang w:eastAsia="zh-CN"/>
              </w:rPr>
              <w:t>Proposal 2:</w:t>
            </w:r>
            <w:r>
              <w:rPr>
                <w:rFonts w:eastAsia="MS Mincho"/>
              </w:rPr>
              <w:t xml:space="preserve"> </w:t>
            </w:r>
            <w:r>
              <w:rPr>
                <w:szCs w:val="24"/>
                <w:lang w:eastAsia="zh-CN"/>
              </w:rPr>
              <w:t xml:space="preserve">If the conditions are not met but CSI-RS based measurement is supported and configured, L3 measurement needs to be specified for SSB-less </w:t>
            </w:r>
            <w:proofErr w:type="spellStart"/>
            <w:r>
              <w:rPr>
                <w:szCs w:val="24"/>
                <w:lang w:eastAsia="zh-CN"/>
              </w:rPr>
              <w:t>SCell</w:t>
            </w:r>
            <w:proofErr w:type="spellEnd"/>
            <w:r>
              <w:rPr>
                <w:szCs w:val="24"/>
                <w:lang w:eastAsia="zh-CN"/>
              </w:rPr>
              <w:t xml:space="preserve"> operation. (CATT)</w:t>
            </w:r>
          </w:p>
          <w:p w:rsidR="0097167C" w:rsidRDefault="003E6E15">
            <w:pPr>
              <w:numPr>
                <w:ilvl w:val="2"/>
                <w:numId w:val="21"/>
              </w:numPr>
              <w:spacing w:line="259" w:lineRule="auto"/>
              <w:rPr>
                <w:szCs w:val="24"/>
                <w:lang w:eastAsia="zh-CN"/>
              </w:rPr>
            </w:pPr>
            <w:r>
              <w:rPr>
                <w:szCs w:val="24"/>
                <w:lang w:eastAsia="zh-CN"/>
              </w:rPr>
              <w:t xml:space="preserve">Proposal 2a: CSI-RS based L3 measurement should be supported for the SSB-less </w:t>
            </w:r>
            <w:proofErr w:type="spellStart"/>
            <w:r>
              <w:rPr>
                <w:szCs w:val="24"/>
                <w:lang w:eastAsia="zh-CN"/>
              </w:rPr>
              <w:t>SCell</w:t>
            </w:r>
            <w:proofErr w:type="spellEnd"/>
            <w:r>
              <w:rPr>
                <w:szCs w:val="24"/>
                <w:lang w:eastAsia="zh-CN"/>
              </w:rPr>
              <w:t xml:space="preserve">. The known/unknown condition of the </w:t>
            </w:r>
            <w:proofErr w:type="spellStart"/>
            <w:r>
              <w:rPr>
                <w:szCs w:val="24"/>
                <w:lang w:eastAsia="zh-CN"/>
              </w:rPr>
              <w:t>SCell</w:t>
            </w:r>
            <w:proofErr w:type="spellEnd"/>
            <w:r>
              <w:rPr>
                <w:szCs w:val="24"/>
                <w:lang w:eastAsia="zh-CN"/>
              </w:rPr>
              <w:t xml:space="preserve"> can be defined based on the L3 MR of the CSI-RS based L3 measurement. (Vivo)</w:t>
            </w:r>
          </w:p>
          <w:p w:rsidR="0097167C" w:rsidRDefault="003E6E15">
            <w:pPr>
              <w:numPr>
                <w:ilvl w:val="1"/>
                <w:numId w:val="21"/>
              </w:numPr>
              <w:spacing w:line="259" w:lineRule="auto"/>
              <w:rPr>
                <w:szCs w:val="24"/>
                <w:lang w:eastAsia="zh-CN"/>
              </w:rPr>
            </w:pPr>
            <w:r>
              <w:rPr>
                <w:szCs w:val="24"/>
                <w:lang w:eastAsia="zh-CN"/>
              </w:rPr>
              <w:t>Proposal 3:</w:t>
            </w:r>
            <w:r>
              <w:rPr>
                <w:rFonts w:eastAsia="MS Mincho"/>
              </w:rPr>
              <w:t xml:space="preserve"> </w:t>
            </w:r>
            <w:r>
              <w:rPr>
                <w:szCs w:val="24"/>
                <w:lang w:eastAsia="zh-CN"/>
              </w:rPr>
              <w:t>(Nokia)</w:t>
            </w:r>
          </w:p>
          <w:p w:rsidR="0097167C" w:rsidRDefault="003E6E15">
            <w:pPr>
              <w:numPr>
                <w:ilvl w:val="2"/>
                <w:numId w:val="21"/>
              </w:numPr>
              <w:spacing w:line="259" w:lineRule="auto"/>
              <w:rPr>
                <w:szCs w:val="24"/>
                <w:lang w:eastAsia="zh-CN"/>
              </w:rPr>
            </w:pPr>
            <w:r>
              <w:rPr>
                <w:szCs w:val="24"/>
                <w:lang w:eastAsia="zh-CN"/>
              </w:rPr>
              <w:t xml:space="preserve">RAN4 needs to discuss the impact on the CSI-RS based L1/L3 measurement requirements due to SSB-less </w:t>
            </w:r>
            <w:proofErr w:type="spellStart"/>
            <w:r>
              <w:rPr>
                <w:szCs w:val="24"/>
                <w:lang w:eastAsia="zh-CN"/>
              </w:rPr>
              <w:t>SCell</w:t>
            </w:r>
            <w:proofErr w:type="spellEnd"/>
            <w:r>
              <w:rPr>
                <w:szCs w:val="24"/>
                <w:lang w:eastAsia="zh-CN"/>
              </w:rPr>
              <w:t xml:space="preserve"> operation.  </w:t>
            </w:r>
          </w:p>
          <w:p w:rsidR="0097167C" w:rsidRDefault="0097167C">
            <w:pPr>
              <w:overflowPunct/>
              <w:autoSpaceDE/>
              <w:autoSpaceDN/>
              <w:adjustRightInd/>
              <w:spacing w:after="120"/>
              <w:textAlignment w:val="auto"/>
              <w:rPr>
                <w:bCs/>
              </w:rPr>
            </w:pPr>
          </w:p>
        </w:tc>
      </w:tr>
    </w:tbl>
    <w:p w:rsidR="0097167C" w:rsidRDefault="0097167C">
      <w:pPr>
        <w:rPr>
          <w:b/>
          <w:color w:val="0070C0"/>
          <w:u w:val="single"/>
          <w:lang w:val="en-US" w:eastAsia="ko-KR"/>
        </w:rPr>
      </w:pPr>
    </w:p>
    <w:p w:rsidR="0097167C" w:rsidRDefault="003E6E15">
      <w:pPr>
        <w:rPr>
          <w:b/>
          <w:color w:val="0070C0"/>
          <w:u w:val="single"/>
          <w:lang w:eastAsia="ko-KR"/>
        </w:rPr>
      </w:pPr>
      <w:r>
        <w:rPr>
          <w:b/>
          <w:color w:val="0070C0"/>
          <w:u w:val="single"/>
          <w:lang w:eastAsia="ko-KR"/>
        </w:rPr>
        <w:t xml:space="preserve">Issue 1-5-1: L3 RRM requirements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L3 measurement is no needed on SSB-less </w:t>
      </w:r>
      <w:proofErr w:type="spellStart"/>
      <w:r>
        <w:rPr>
          <w:rFonts w:eastAsia="宋体"/>
          <w:color w:val="0070C0"/>
          <w:szCs w:val="24"/>
          <w:lang w:eastAsia="zh-CN"/>
        </w:rPr>
        <w:t>SCell</w:t>
      </w:r>
      <w:proofErr w:type="spellEnd"/>
      <w:r>
        <w:rPr>
          <w:rFonts w:eastAsia="宋体"/>
          <w:color w:val="0070C0"/>
          <w:szCs w:val="24"/>
          <w:lang w:eastAsia="zh-CN"/>
        </w:rPr>
        <w:t xml:space="preserve"> (CATT, CMCC, MTK, Huawei, Intel, CTC, ZTE, Apple, SS, QC)</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1a: No new measurement requirement is specified for L1 or L3 measurements for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operations. (Intel).</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w:t>
      </w:r>
      <w:r>
        <w:t xml:space="preserve"> </w:t>
      </w:r>
      <w:r>
        <w:rPr>
          <w:rFonts w:eastAsia="宋体"/>
          <w:color w:val="0070C0"/>
          <w:szCs w:val="24"/>
          <w:lang w:eastAsia="zh-CN"/>
        </w:rPr>
        <w:t xml:space="preserve">If the conditions are not met but CSI-RS based measurement is supported and configured, L3 measurement needs to be specified for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(CATT)</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2a: CSI-RS based L3 measurement should be supported for the SSB-less </w:t>
      </w:r>
      <w:proofErr w:type="spellStart"/>
      <w:r>
        <w:rPr>
          <w:rFonts w:eastAsia="宋体"/>
          <w:color w:val="0070C0"/>
          <w:szCs w:val="24"/>
          <w:lang w:eastAsia="zh-CN"/>
        </w:rPr>
        <w:t>SCell</w:t>
      </w:r>
      <w:proofErr w:type="spellEnd"/>
      <w:r>
        <w:rPr>
          <w:rFonts w:eastAsia="宋体"/>
          <w:color w:val="0070C0"/>
          <w:szCs w:val="24"/>
          <w:lang w:eastAsia="zh-CN"/>
        </w:rPr>
        <w:t xml:space="preserve">. The known/unknown condition of the </w:t>
      </w:r>
      <w:proofErr w:type="spellStart"/>
      <w:r>
        <w:rPr>
          <w:rFonts w:eastAsia="宋体"/>
          <w:color w:val="0070C0"/>
          <w:szCs w:val="24"/>
          <w:lang w:eastAsia="zh-CN"/>
        </w:rPr>
        <w:t>SCell</w:t>
      </w:r>
      <w:proofErr w:type="spellEnd"/>
      <w:r>
        <w:rPr>
          <w:rFonts w:eastAsia="宋体"/>
          <w:color w:val="0070C0"/>
          <w:szCs w:val="24"/>
          <w:lang w:eastAsia="zh-CN"/>
        </w:rPr>
        <w:t xml:space="preserve"> can be defined based on the L3 MR of the CSI-RS based L3 measurement. (Vivo)</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3: (Nokia)</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lastRenderedPageBreak/>
        <w:t xml:space="preserve">The UE is not required to perform SSB-based L1/L3 measurements on the SSB-less </w:t>
      </w:r>
      <w:proofErr w:type="spellStart"/>
      <w:r>
        <w:rPr>
          <w:rFonts w:eastAsia="宋体"/>
          <w:color w:val="0070C0"/>
          <w:szCs w:val="24"/>
          <w:lang w:eastAsia="zh-CN"/>
        </w:rPr>
        <w:t>SCells</w:t>
      </w:r>
      <w:proofErr w:type="spellEnd"/>
      <w:r>
        <w:rPr>
          <w:rFonts w:eastAsia="宋体"/>
          <w:color w:val="0070C0"/>
          <w:szCs w:val="24"/>
          <w:lang w:eastAsia="zh-CN"/>
        </w:rPr>
        <w:t>.</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RAN4 needs to discuss the impact on the CSI-RS based L1/L3 measurement requirements due to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No RRM impacts on L3 measurement for inter-band SSB-less operation.</w:t>
      </w:r>
    </w:p>
    <w:p w:rsidR="0097167C" w:rsidRDefault="003E6E15">
      <w:pPr>
        <w:pStyle w:val="Heading3"/>
        <w:rPr>
          <w:sz w:val="24"/>
          <w:szCs w:val="16"/>
        </w:rPr>
      </w:pPr>
      <w:r>
        <w:rPr>
          <w:sz w:val="24"/>
          <w:szCs w:val="16"/>
        </w:rPr>
        <w:t>Sub-topic 1-6 Others</w:t>
      </w:r>
    </w:p>
    <w:p w:rsidR="0097167C" w:rsidRDefault="003E6E15">
      <w:pPr>
        <w:rPr>
          <w:b/>
          <w:color w:val="0070C0"/>
          <w:u w:val="single"/>
          <w:lang w:eastAsia="ko-KR"/>
        </w:rPr>
      </w:pPr>
      <w:r>
        <w:rPr>
          <w:b/>
          <w:color w:val="0070C0"/>
          <w:u w:val="single"/>
          <w:lang w:eastAsia="ko-KR"/>
        </w:rPr>
        <w:t xml:space="preserve">Issue 1-6-1: Reference Cell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 (CMCC)</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Introduce an optional indication for network to indicate which Cell/CC could be taken as reference cell during the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w:t>
      </w:r>
      <w:r>
        <w:rPr>
          <w:rFonts w:eastAsia="宋体"/>
          <w:color w:val="0070C0"/>
          <w:szCs w:val="24"/>
          <w:lang w:val="en-US" w:eastAsia="zh-CN"/>
        </w:rPr>
        <w:t>(Apple)</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If network doesn’t indicate the reference cell, UE should first consider the </w:t>
      </w:r>
      <w:proofErr w:type="spellStart"/>
      <w:r>
        <w:rPr>
          <w:rFonts w:eastAsia="宋体"/>
          <w:color w:val="0070C0"/>
          <w:szCs w:val="24"/>
          <w:lang w:eastAsia="zh-CN"/>
        </w:rPr>
        <w:t>PCell</w:t>
      </w:r>
      <w:proofErr w:type="spellEnd"/>
      <w:r>
        <w:rPr>
          <w:rFonts w:eastAsia="宋体"/>
          <w:color w:val="0070C0"/>
          <w:szCs w:val="24"/>
          <w:lang w:eastAsia="zh-CN"/>
        </w:rPr>
        <w:t xml:space="preserve"> as the reference cell.</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RAN4 not to restrict the reference cell for SSB-less </w:t>
      </w:r>
      <w:proofErr w:type="spellStart"/>
      <w:r>
        <w:rPr>
          <w:rFonts w:eastAsia="宋体"/>
          <w:color w:val="0070C0"/>
          <w:szCs w:val="24"/>
          <w:lang w:eastAsia="zh-CN"/>
        </w:rPr>
        <w:t>SCell</w:t>
      </w:r>
      <w:proofErr w:type="spellEnd"/>
      <w:r>
        <w:rPr>
          <w:rFonts w:eastAsia="宋体"/>
          <w:color w:val="0070C0"/>
          <w:szCs w:val="24"/>
          <w:lang w:eastAsia="zh-CN"/>
        </w:rPr>
        <w:t xml:space="preserve"> as </w:t>
      </w:r>
      <w:proofErr w:type="spellStart"/>
      <w:r>
        <w:rPr>
          <w:rFonts w:eastAsia="宋体"/>
          <w:color w:val="0070C0"/>
          <w:szCs w:val="24"/>
          <w:lang w:eastAsia="zh-CN"/>
        </w:rPr>
        <w:t>PCell</w:t>
      </w:r>
      <w:proofErr w:type="spellEnd"/>
      <w:r>
        <w:rPr>
          <w:rFonts w:eastAsia="宋体"/>
          <w:color w:val="0070C0"/>
          <w:szCs w:val="24"/>
          <w:lang w:eastAsia="zh-CN"/>
        </w:rPr>
        <w:t>. (LGE)</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3: Reference cell is a cell from the list of cells provided by NW (Ericsson)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reference cell is not restricted to </w:t>
      </w:r>
      <w:proofErr w:type="spellStart"/>
      <w:r>
        <w:rPr>
          <w:rFonts w:eastAsia="宋体"/>
          <w:color w:val="0070C0"/>
          <w:szCs w:val="24"/>
          <w:lang w:eastAsia="zh-CN"/>
        </w:rPr>
        <w:t>PCell</w:t>
      </w:r>
      <w:proofErr w:type="spellEnd"/>
      <w:r>
        <w:rPr>
          <w:rFonts w:eastAsia="宋体"/>
          <w:color w:val="0070C0"/>
          <w:szCs w:val="24"/>
          <w:lang w:eastAsia="zh-CN"/>
        </w:rPr>
        <w:t>, and the selection/indication of reference cell will be discussed under other issues.</w:t>
      </w:r>
    </w:p>
    <w:p w:rsidR="0097167C" w:rsidRDefault="0097167C">
      <w:pPr>
        <w:rPr>
          <w:b/>
          <w:color w:val="0070C0"/>
          <w:u w:val="single"/>
          <w:lang w:eastAsia="ko-KR"/>
        </w:rPr>
      </w:pP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 xml:space="preserve">Issue 1-6-2: Reference Cell indication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Introduce an optional indication for network to indicate which Cell/CC could be taken as reference cell during the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(CMCC, Apple, QC)</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1a: (Apple)</w:t>
      </w:r>
    </w:p>
    <w:p w:rsidR="0097167C" w:rsidRDefault="003E6E15">
      <w:pPr>
        <w:pStyle w:val="ListParagraph"/>
        <w:numPr>
          <w:ilvl w:val="3"/>
          <w:numId w:val="21"/>
        </w:numPr>
        <w:ind w:firstLineChars="0"/>
        <w:rPr>
          <w:color w:val="0070C0"/>
          <w:szCs w:val="24"/>
          <w:lang w:eastAsia="zh-CN"/>
        </w:rPr>
      </w:pPr>
      <w:r>
        <w:rPr>
          <w:color w:val="0070C0"/>
          <w:szCs w:val="24"/>
          <w:lang w:eastAsia="zh-CN"/>
        </w:rPr>
        <w:t xml:space="preserve">Use RRC configuration of the frequency of the SSB to be used for the UE to obtain the timing reference for the inter-band </w:t>
      </w:r>
      <w:proofErr w:type="spellStart"/>
      <w:r>
        <w:rPr>
          <w:color w:val="0070C0"/>
          <w:szCs w:val="24"/>
          <w:lang w:eastAsia="zh-CN"/>
        </w:rPr>
        <w:t>SCell</w:t>
      </w:r>
      <w:proofErr w:type="spellEnd"/>
      <w:r>
        <w:rPr>
          <w:color w:val="0070C0"/>
          <w:szCs w:val="24"/>
          <w:lang w:eastAsia="zh-CN"/>
        </w:rPr>
        <w:t>.</w:t>
      </w:r>
    </w:p>
    <w:p w:rsidR="0097167C" w:rsidRDefault="003E6E15">
      <w:pPr>
        <w:pStyle w:val="ListParagraph"/>
        <w:numPr>
          <w:ilvl w:val="3"/>
          <w:numId w:val="21"/>
        </w:numPr>
        <w:ind w:firstLineChars="0"/>
        <w:rPr>
          <w:color w:val="0070C0"/>
          <w:szCs w:val="24"/>
          <w:lang w:eastAsia="zh-CN"/>
        </w:rPr>
      </w:pPr>
      <w:r>
        <w:rPr>
          <w:color w:val="0070C0"/>
          <w:szCs w:val="24"/>
          <w:lang w:eastAsia="zh-CN"/>
        </w:rPr>
        <w:t xml:space="preserve">introduce an indication from network to UE to indicate which inter-band active serving cell or which SSB on inter-band active serving cell can be used as timing source for the SSB-less </w:t>
      </w:r>
      <w:proofErr w:type="spellStart"/>
      <w:r>
        <w:rPr>
          <w:color w:val="0070C0"/>
          <w:szCs w:val="24"/>
          <w:lang w:eastAsia="zh-CN"/>
        </w:rPr>
        <w:t>SCell</w:t>
      </w:r>
      <w:proofErr w:type="spellEnd"/>
      <w:r>
        <w:rPr>
          <w:color w:val="0070C0"/>
          <w:szCs w:val="24"/>
          <w:lang w:eastAsia="zh-CN"/>
        </w:rPr>
        <w:t>. RAN4 needs to check with RAN2 for this solution.</w:t>
      </w:r>
    </w:p>
    <w:p w:rsidR="0097167C" w:rsidRDefault="003E6E15">
      <w:pPr>
        <w:pStyle w:val="ListParagraph"/>
        <w:numPr>
          <w:ilvl w:val="3"/>
          <w:numId w:val="21"/>
        </w:numPr>
        <w:ind w:firstLineChars="0"/>
        <w:rPr>
          <w:color w:val="0070C0"/>
          <w:szCs w:val="24"/>
          <w:lang w:eastAsia="zh-CN"/>
        </w:rPr>
      </w:pPr>
      <w:r>
        <w:rPr>
          <w:color w:val="0070C0"/>
          <w:szCs w:val="24"/>
          <w:lang w:eastAsia="zh-CN"/>
        </w:rPr>
        <w:t xml:space="preserve">introduce an indication from network to UE to indicate which inter-band active serving cell or which SSB on inter-band active serving cell can be used as AGC source for the SSB-less </w:t>
      </w:r>
      <w:proofErr w:type="spellStart"/>
      <w:r>
        <w:rPr>
          <w:color w:val="0070C0"/>
          <w:szCs w:val="24"/>
          <w:lang w:eastAsia="zh-CN"/>
        </w:rPr>
        <w:t>SCell</w:t>
      </w:r>
      <w:proofErr w:type="spellEnd"/>
      <w:r>
        <w:rPr>
          <w:color w:val="0070C0"/>
          <w:szCs w:val="24"/>
          <w:lang w:eastAsia="zh-CN"/>
        </w:rPr>
        <w:t>.</w:t>
      </w:r>
    </w:p>
    <w:p w:rsidR="0097167C" w:rsidRDefault="003E6E15">
      <w:pPr>
        <w:pStyle w:val="ListParagraph"/>
        <w:numPr>
          <w:ilvl w:val="2"/>
          <w:numId w:val="21"/>
        </w:numPr>
        <w:ind w:firstLineChars="0"/>
        <w:rPr>
          <w:color w:val="0070C0"/>
          <w:szCs w:val="24"/>
          <w:lang w:eastAsia="zh-CN"/>
        </w:rPr>
      </w:pPr>
      <w:r>
        <w:rPr>
          <w:color w:val="0070C0"/>
          <w:szCs w:val="24"/>
          <w:lang w:eastAsia="zh-CN"/>
        </w:rPr>
        <w:t xml:space="preserve">Option 1b: UE capability for </w:t>
      </w:r>
      <w:proofErr w:type="spellStart"/>
      <w:r>
        <w:rPr>
          <w:color w:val="0070C0"/>
          <w:szCs w:val="24"/>
          <w:lang w:eastAsia="zh-CN"/>
        </w:rPr>
        <w:t>SSBless</w:t>
      </w:r>
      <w:proofErr w:type="spellEnd"/>
      <w:r>
        <w:rPr>
          <w:color w:val="0070C0"/>
          <w:szCs w:val="24"/>
          <w:lang w:eastAsia="zh-CN"/>
        </w:rPr>
        <w:t xml:space="preserve"> </w:t>
      </w:r>
      <w:proofErr w:type="spellStart"/>
      <w:r>
        <w:rPr>
          <w:color w:val="0070C0"/>
          <w:szCs w:val="24"/>
          <w:lang w:eastAsia="zh-CN"/>
        </w:rPr>
        <w:t>SCell</w:t>
      </w:r>
      <w:proofErr w:type="spellEnd"/>
      <w:r>
        <w:rPr>
          <w:color w:val="0070C0"/>
          <w:szCs w:val="24"/>
          <w:lang w:eastAsia="zh-CN"/>
        </w:rPr>
        <w:t xml:space="preserve"> should be defined per band combo where the band combo </w:t>
      </w:r>
      <w:proofErr w:type="gramStart"/>
      <w:r>
        <w:rPr>
          <w:color w:val="0070C0"/>
          <w:szCs w:val="24"/>
          <w:lang w:eastAsia="zh-CN"/>
        </w:rPr>
        <w:t>indicate</w:t>
      </w:r>
      <w:proofErr w:type="gramEnd"/>
      <w:r>
        <w:rPr>
          <w:color w:val="0070C0"/>
          <w:szCs w:val="24"/>
          <w:lang w:eastAsia="zh-CN"/>
        </w:rPr>
        <w:t xml:space="preserve"> the bands of reference cell and the </w:t>
      </w:r>
      <w:proofErr w:type="spellStart"/>
      <w:r>
        <w:rPr>
          <w:color w:val="0070C0"/>
          <w:szCs w:val="24"/>
          <w:lang w:eastAsia="zh-CN"/>
        </w:rPr>
        <w:t>SSBless</w:t>
      </w:r>
      <w:proofErr w:type="spellEnd"/>
      <w:r>
        <w:rPr>
          <w:color w:val="0070C0"/>
          <w:szCs w:val="24"/>
          <w:lang w:eastAsia="zh-CN"/>
        </w:rPr>
        <w:t xml:space="preserve"> </w:t>
      </w:r>
      <w:proofErr w:type="spellStart"/>
      <w:r>
        <w:rPr>
          <w:color w:val="0070C0"/>
          <w:szCs w:val="24"/>
          <w:lang w:eastAsia="zh-CN"/>
        </w:rPr>
        <w:t>SCell</w:t>
      </w:r>
      <w:proofErr w:type="spellEnd"/>
      <w:r>
        <w:rPr>
          <w:color w:val="0070C0"/>
          <w:szCs w:val="24"/>
          <w:lang w:eastAsia="zh-CN"/>
        </w:rPr>
        <w:t>. (QC)</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Network can inform UE which is reference cell through TCI state where TRS on the SSB-less cell is QCL-C with SSB on the reference serving cell. (Huawei)</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2a: (Apple)</w:t>
      </w:r>
    </w:p>
    <w:p w:rsidR="0097167C" w:rsidRDefault="003E6E15">
      <w:pPr>
        <w:pStyle w:val="ListParagraph"/>
        <w:numPr>
          <w:ilvl w:val="3"/>
          <w:numId w:val="21"/>
        </w:numPr>
        <w:ind w:firstLineChars="0"/>
        <w:rPr>
          <w:rFonts w:eastAsia="宋体"/>
          <w:color w:val="0070C0"/>
          <w:szCs w:val="24"/>
          <w:lang w:eastAsia="zh-CN"/>
        </w:rPr>
      </w:pPr>
      <w:r>
        <w:rPr>
          <w:rFonts w:eastAsia="宋体"/>
          <w:color w:val="0070C0"/>
          <w:szCs w:val="24"/>
          <w:lang w:eastAsia="zh-CN"/>
        </w:rPr>
        <w:lastRenderedPageBreak/>
        <w:t xml:space="preserve">Expand the definition of </w:t>
      </w:r>
      <w:proofErr w:type="spellStart"/>
      <w:r>
        <w:rPr>
          <w:rFonts w:eastAsia="宋体"/>
          <w:color w:val="0070C0"/>
          <w:szCs w:val="24"/>
          <w:lang w:eastAsia="zh-CN"/>
        </w:rPr>
        <w:t>QCLed-typeC</w:t>
      </w:r>
      <w:proofErr w:type="spellEnd"/>
      <w:r>
        <w:rPr>
          <w:rFonts w:eastAsia="宋体"/>
          <w:color w:val="0070C0"/>
          <w:szCs w:val="24"/>
          <w:lang w:eastAsia="zh-CN"/>
        </w:rPr>
        <w:t xml:space="preserve"> to indicate the RTD between the SSB-less </w:t>
      </w:r>
      <w:proofErr w:type="spellStart"/>
      <w:r>
        <w:rPr>
          <w:rFonts w:eastAsia="宋体"/>
          <w:color w:val="0070C0"/>
          <w:szCs w:val="24"/>
          <w:lang w:eastAsia="zh-CN"/>
        </w:rPr>
        <w:t>SCell</w:t>
      </w:r>
      <w:proofErr w:type="spellEnd"/>
      <w:r>
        <w:rPr>
          <w:rFonts w:eastAsia="宋体"/>
          <w:color w:val="0070C0"/>
          <w:szCs w:val="24"/>
          <w:lang w:eastAsia="zh-CN"/>
        </w:rPr>
        <w:t xml:space="preserve"> and the inter-band active serving cell is within a small range, e.g., ±260ns. RAN4 needs to check with RAN1 for this solution</w:t>
      </w:r>
    </w:p>
    <w:p w:rsidR="0097167C" w:rsidRDefault="003E6E15">
      <w:pPr>
        <w:pStyle w:val="ListParagraph"/>
        <w:numPr>
          <w:ilvl w:val="3"/>
          <w:numId w:val="21"/>
        </w:numPr>
        <w:ind w:firstLineChars="0"/>
        <w:rPr>
          <w:rFonts w:eastAsia="宋体"/>
          <w:color w:val="0070C0"/>
          <w:szCs w:val="24"/>
          <w:lang w:eastAsia="zh-CN"/>
        </w:rPr>
      </w:pPr>
      <w:r>
        <w:rPr>
          <w:rFonts w:eastAsia="宋体"/>
          <w:color w:val="0070C0"/>
          <w:szCs w:val="24"/>
          <w:lang w:eastAsia="zh-CN"/>
        </w:rPr>
        <w:t xml:space="preserve">if T/F information is reused from an inter-band FR1 serving cell, the AGC info of same inter-band FR1 serving cell can also be used for the target SSB-less </w:t>
      </w:r>
      <w:proofErr w:type="spellStart"/>
      <w:r>
        <w:rPr>
          <w:rFonts w:eastAsia="宋体"/>
          <w:color w:val="0070C0"/>
          <w:szCs w:val="24"/>
          <w:lang w:eastAsia="zh-CN"/>
        </w:rPr>
        <w:t>SCell</w:t>
      </w:r>
      <w:proofErr w:type="spellEnd"/>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3: (Ericsson)</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RAN4 to agree that reference cell for deriving the coarse timing to be a cell from the list of cells provided by NW. How to select the cell from the list of reference cells can be FFS.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rPr>
          <w:b/>
          <w:color w:val="0070C0"/>
          <w:u w:val="single"/>
          <w:lang w:eastAsia="ko-KR"/>
        </w:rPr>
      </w:pP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 xml:space="preserve">Issue 1-6-3: SSB-less Cell indication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If the UE is not provided with SSB configuration (</w:t>
      </w:r>
      <w:proofErr w:type="spellStart"/>
      <w:r>
        <w:rPr>
          <w:rFonts w:eastAsia="宋体"/>
          <w:color w:val="0070C0"/>
          <w:szCs w:val="24"/>
          <w:lang w:eastAsia="zh-CN"/>
        </w:rPr>
        <w:t>absoluteFrequencySSB</w:t>
      </w:r>
      <w:proofErr w:type="spellEnd"/>
      <w:r>
        <w:rPr>
          <w:rFonts w:eastAsia="宋体"/>
          <w:color w:val="0070C0"/>
          <w:szCs w:val="24"/>
          <w:lang w:eastAsia="zh-CN"/>
        </w:rPr>
        <w:t xml:space="preserve">) nor SMTC configuration for the </w:t>
      </w:r>
      <w:proofErr w:type="spellStart"/>
      <w:r>
        <w:rPr>
          <w:rFonts w:eastAsia="宋体"/>
          <w:color w:val="0070C0"/>
          <w:szCs w:val="24"/>
          <w:lang w:eastAsia="zh-CN"/>
        </w:rPr>
        <w:t>SCell</w:t>
      </w:r>
      <w:proofErr w:type="spellEnd"/>
      <w:r>
        <w:rPr>
          <w:rFonts w:eastAsia="宋体"/>
          <w:color w:val="0070C0"/>
          <w:szCs w:val="24"/>
          <w:lang w:eastAsia="zh-CN"/>
        </w:rPr>
        <w:t xml:space="preserve">, this cell is regarded as SSB-less </w:t>
      </w:r>
      <w:proofErr w:type="spellStart"/>
      <w:r>
        <w:rPr>
          <w:rFonts w:eastAsia="宋体"/>
          <w:color w:val="0070C0"/>
          <w:szCs w:val="24"/>
          <w:lang w:eastAsia="zh-CN"/>
        </w:rPr>
        <w:t>SCell</w:t>
      </w:r>
      <w:proofErr w:type="spellEnd"/>
      <w:r>
        <w:rPr>
          <w:rFonts w:eastAsia="宋体"/>
          <w:color w:val="0070C0"/>
          <w:szCs w:val="24"/>
          <w:lang w:eastAsia="zh-CN"/>
        </w:rPr>
        <w:t>. (Huawei)</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RAN4 to agree to introduce NW flag to further indicate in which bands SSB less operation will be configured (Ericsson)</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3: UE capability for </w:t>
      </w:r>
      <w:proofErr w:type="spellStart"/>
      <w:r>
        <w:rPr>
          <w:rFonts w:eastAsia="宋体"/>
          <w:color w:val="0070C0"/>
          <w:szCs w:val="24"/>
          <w:lang w:eastAsia="zh-CN"/>
        </w:rPr>
        <w:t>SSBless</w:t>
      </w:r>
      <w:proofErr w:type="spellEnd"/>
      <w:r>
        <w:rPr>
          <w:rFonts w:eastAsia="宋体"/>
          <w:color w:val="0070C0"/>
          <w:szCs w:val="24"/>
          <w:lang w:eastAsia="zh-CN"/>
        </w:rPr>
        <w:t xml:space="preserve"> </w:t>
      </w:r>
      <w:proofErr w:type="spellStart"/>
      <w:r>
        <w:rPr>
          <w:rFonts w:eastAsia="宋体"/>
          <w:color w:val="0070C0"/>
          <w:szCs w:val="24"/>
          <w:lang w:eastAsia="zh-CN"/>
        </w:rPr>
        <w:t>SCell</w:t>
      </w:r>
      <w:proofErr w:type="spellEnd"/>
      <w:r>
        <w:rPr>
          <w:rFonts w:eastAsia="宋体"/>
          <w:color w:val="0070C0"/>
          <w:szCs w:val="24"/>
          <w:lang w:eastAsia="zh-CN"/>
        </w:rPr>
        <w:t xml:space="preserve"> should be defined per band combo where the band combo </w:t>
      </w:r>
      <w:proofErr w:type="gramStart"/>
      <w:r>
        <w:rPr>
          <w:rFonts w:eastAsia="宋体"/>
          <w:color w:val="0070C0"/>
          <w:szCs w:val="24"/>
          <w:lang w:eastAsia="zh-CN"/>
        </w:rPr>
        <w:t>indicate</w:t>
      </w:r>
      <w:proofErr w:type="gramEnd"/>
      <w:r>
        <w:rPr>
          <w:rFonts w:eastAsia="宋体"/>
          <w:color w:val="0070C0"/>
          <w:szCs w:val="24"/>
          <w:lang w:eastAsia="zh-CN"/>
        </w:rPr>
        <w:t xml:space="preserve"> the bands of reference cell and the </w:t>
      </w:r>
      <w:proofErr w:type="spellStart"/>
      <w:r>
        <w:rPr>
          <w:rFonts w:eastAsia="宋体"/>
          <w:color w:val="0070C0"/>
          <w:szCs w:val="24"/>
          <w:lang w:eastAsia="zh-CN"/>
        </w:rPr>
        <w:t>SSBless</w:t>
      </w:r>
      <w:proofErr w:type="spellEnd"/>
      <w:r>
        <w:rPr>
          <w:rFonts w:eastAsia="宋体"/>
          <w:color w:val="0070C0"/>
          <w:szCs w:val="24"/>
          <w:lang w:eastAsia="zh-CN"/>
        </w:rPr>
        <w:t xml:space="preserve"> </w:t>
      </w:r>
      <w:proofErr w:type="spellStart"/>
      <w:r>
        <w:rPr>
          <w:rFonts w:eastAsia="宋体"/>
          <w:color w:val="0070C0"/>
          <w:szCs w:val="24"/>
          <w:lang w:eastAsia="zh-CN"/>
        </w:rPr>
        <w:t>SCell</w:t>
      </w:r>
      <w:proofErr w:type="spellEnd"/>
      <w:r>
        <w:rPr>
          <w:rFonts w:eastAsia="宋体"/>
          <w:color w:val="0070C0"/>
          <w:szCs w:val="24"/>
          <w:lang w:eastAsia="zh-CN"/>
        </w:rPr>
        <w:t>. (QC)</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rPr>
          <w:b/>
          <w:color w:val="0070C0"/>
          <w:u w:val="single"/>
          <w:lang w:eastAsia="ko-KR"/>
        </w:rPr>
      </w:pP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Issue 1-6-4: UE capability</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UE capability for </w:t>
      </w:r>
      <w:proofErr w:type="spellStart"/>
      <w:r>
        <w:rPr>
          <w:rFonts w:eastAsia="宋体"/>
          <w:color w:val="0070C0"/>
          <w:szCs w:val="24"/>
          <w:lang w:eastAsia="zh-CN"/>
        </w:rPr>
        <w:t>SSBless</w:t>
      </w:r>
      <w:proofErr w:type="spellEnd"/>
      <w:r>
        <w:rPr>
          <w:rFonts w:eastAsia="宋体"/>
          <w:color w:val="0070C0"/>
          <w:szCs w:val="24"/>
          <w:lang w:eastAsia="zh-CN"/>
        </w:rPr>
        <w:t xml:space="preserve"> </w:t>
      </w:r>
      <w:proofErr w:type="spellStart"/>
      <w:r>
        <w:rPr>
          <w:rFonts w:eastAsia="宋体"/>
          <w:color w:val="0070C0"/>
          <w:szCs w:val="24"/>
          <w:lang w:eastAsia="zh-CN"/>
        </w:rPr>
        <w:t>SCell</w:t>
      </w:r>
      <w:proofErr w:type="spellEnd"/>
      <w:r>
        <w:rPr>
          <w:rFonts w:eastAsia="宋体"/>
          <w:color w:val="0070C0"/>
          <w:szCs w:val="24"/>
          <w:lang w:eastAsia="zh-CN"/>
        </w:rPr>
        <w:t xml:space="preserve"> should be defined per band combo: (QC, Huawei, Ericsson, CMCC, SS)</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1a: (Ericsson)</w:t>
      </w:r>
    </w:p>
    <w:p w:rsidR="0097167C" w:rsidRDefault="003E6E15">
      <w:pPr>
        <w:pStyle w:val="ListParagraph"/>
        <w:numPr>
          <w:ilvl w:val="3"/>
          <w:numId w:val="21"/>
        </w:numPr>
        <w:ind w:firstLineChars="0"/>
        <w:rPr>
          <w:rFonts w:eastAsia="宋体"/>
          <w:color w:val="0070C0"/>
          <w:szCs w:val="24"/>
          <w:lang w:eastAsia="zh-CN"/>
        </w:rPr>
      </w:pPr>
      <w:r>
        <w:rPr>
          <w:rFonts w:eastAsia="宋体"/>
          <w:color w:val="0070C0"/>
          <w:szCs w:val="24"/>
          <w:lang w:eastAsia="zh-CN"/>
        </w:rPr>
        <w:t>RAN4 to agree to introduce UE capability to indicate which bands UE can support SSB less operation</w:t>
      </w:r>
    </w:p>
    <w:p w:rsidR="0097167C" w:rsidRDefault="003E6E15">
      <w:pPr>
        <w:pStyle w:val="ListParagraph"/>
        <w:numPr>
          <w:ilvl w:val="3"/>
          <w:numId w:val="21"/>
        </w:numPr>
        <w:ind w:firstLineChars="0"/>
        <w:rPr>
          <w:rFonts w:eastAsia="宋体"/>
          <w:color w:val="0070C0"/>
          <w:szCs w:val="24"/>
          <w:lang w:eastAsia="zh-CN"/>
        </w:rPr>
      </w:pPr>
      <w:r>
        <w:rPr>
          <w:rFonts w:eastAsia="宋体"/>
          <w:color w:val="0070C0"/>
          <w:szCs w:val="24"/>
          <w:lang w:eastAsia="zh-CN"/>
        </w:rPr>
        <w:t>RAN4 to agree to introduce NW flag to further indicate in which bands SSB less operation will be configured</w:t>
      </w:r>
    </w:p>
    <w:p w:rsidR="0097167C" w:rsidRDefault="003E6E15">
      <w:pPr>
        <w:pStyle w:val="ListParagraph"/>
        <w:numPr>
          <w:ilvl w:val="3"/>
          <w:numId w:val="21"/>
        </w:numPr>
        <w:ind w:firstLineChars="0"/>
        <w:rPr>
          <w:rFonts w:eastAsia="宋体"/>
          <w:color w:val="0070C0"/>
          <w:szCs w:val="24"/>
          <w:lang w:eastAsia="zh-CN"/>
        </w:rPr>
      </w:pPr>
      <w:r>
        <w:rPr>
          <w:rFonts w:eastAsia="宋体"/>
          <w:color w:val="0070C0"/>
          <w:szCs w:val="24"/>
          <w:lang w:eastAsia="zh-CN"/>
        </w:rPr>
        <w:t xml:space="preserve">RAN4 can send LS to RAN2 to introduce the UE capability signalling. </w:t>
      </w:r>
    </w:p>
    <w:p w:rsidR="0097167C" w:rsidRDefault="003E6E15">
      <w:pPr>
        <w:pStyle w:val="ListParagraph"/>
        <w:numPr>
          <w:ilvl w:val="2"/>
          <w:numId w:val="21"/>
        </w:numPr>
        <w:ind w:firstLineChars="0"/>
        <w:rPr>
          <w:rFonts w:eastAsia="宋体"/>
          <w:color w:val="0070C0"/>
          <w:szCs w:val="24"/>
          <w:lang w:eastAsia="zh-CN"/>
        </w:rPr>
      </w:pPr>
      <w:r>
        <w:rPr>
          <w:rFonts w:eastAsia="宋体"/>
          <w:color w:val="0070C0"/>
          <w:szCs w:val="24"/>
          <w:lang w:eastAsia="zh-CN"/>
        </w:rPr>
        <w:t>Option 1b: UE support SSB-less operation within 6dB received power difference or within 25dB received power difference. (Huawei, SS)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3: It is left to RAN2 to decide whether to reuse existing </w:t>
      </w:r>
      <w:proofErr w:type="spellStart"/>
      <w:r>
        <w:rPr>
          <w:rFonts w:eastAsia="宋体"/>
          <w:color w:val="0070C0"/>
          <w:szCs w:val="24"/>
          <w:lang w:eastAsia="zh-CN"/>
        </w:rPr>
        <w:t>SCellwithoutSSB</w:t>
      </w:r>
      <w:proofErr w:type="spellEnd"/>
      <w:r>
        <w:rPr>
          <w:rFonts w:eastAsia="宋体"/>
          <w:color w:val="0070C0"/>
          <w:szCs w:val="24"/>
          <w:lang w:eastAsia="zh-CN"/>
        </w:rPr>
        <w:t xml:space="preserve"> or introduce new </w:t>
      </w:r>
      <w:proofErr w:type="spellStart"/>
      <w:r>
        <w:rPr>
          <w:rFonts w:eastAsia="宋体"/>
          <w:color w:val="0070C0"/>
          <w:szCs w:val="24"/>
          <w:lang w:eastAsia="zh-CN"/>
        </w:rPr>
        <w:t>signaling</w:t>
      </w:r>
      <w:proofErr w:type="spellEnd"/>
      <w:r>
        <w:rPr>
          <w:rFonts w:eastAsia="宋体"/>
          <w:color w:val="0070C0"/>
          <w:szCs w:val="24"/>
          <w:lang w:eastAsia="zh-CN"/>
        </w:rPr>
        <w:t>. (CATT)</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4: The UE shall indicate the RTD or the set of RTD condition where applicable, so that network is aligned with UE on the expected </w:t>
      </w:r>
      <w:proofErr w:type="spellStart"/>
      <w:r>
        <w:rPr>
          <w:rFonts w:eastAsia="宋体"/>
          <w:color w:val="0070C0"/>
          <w:szCs w:val="24"/>
          <w:lang w:eastAsia="zh-CN"/>
        </w:rPr>
        <w:t>behavior</w:t>
      </w:r>
      <w:proofErr w:type="spellEnd"/>
      <w:r>
        <w:rPr>
          <w:rFonts w:eastAsia="宋体"/>
          <w:color w:val="0070C0"/>
          <w:szCs w:val="24"/>
          <w:lang w:eastAsia="zh-CN"/>
        </w:rPr>
        <w:t xml:space="preserve"> as well as the requirements it is supposed to meet. (Nokia)</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lastRenderedPageBreak/>
        <w:t xml:space="preserve">Option 5: For FR1 inter-band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the existing capability </w:t>
      </w:r>
      <w:proofErr w:type="spellStart"/>
      <w:r>
        <w:rPr>
          <w:rFonts w:eastAsia="宋体"/>
          <w:color w:val="0070C0"/>
          <w:szCs w:val="24"/>
          <w:lang w:eastAsia="zh-CN"/>
        </w:rPr>
        <w:t>scellWithoutSSB</w:t>
      </w:r>
      <w:proofErr w:type="spellEnd"/>
      <w:r>
        <w:rPr>
          <w:rFonts w:eastAsia="宋体"/>
          <w:color w:val="0070C0"/>
          <w:szCs w:val="24"/>
          <w:lang w:eastAsia="zh-CN"/>
        </w:rPr>
        <w:t xml:space="preserve"> can be expanded to cover the R18 FR1 inter-band CA case together with the FD separation, i.e., per-UE indication to support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within a FD range (between reference CC and target SCC) (Apple)</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Issue 1-6-5: Intra-band CA</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The activation requirements together with corresponding side conditions specified for inter-band SSB-less </w:t>
      </w:r>
      <w:proofErr w:type="spellStart"/>
      <w:r>
        <w:rPr>
          <w:rFonts w:eastAsia="宋体"/>
          <w:color w:val="0070C0"/>
          <w:szCs w:val="24"/>
          <w:lang w:eastAsia="zh-CN"/>
        </w:rPr>
        <w:t>SCell</w:t>
      </w:r>
      <w:proofErr w:type="spellEnd"/>
      <w:r>
        <w:rPr>
          <w:rFonts w:eastAsia="宋体"/>
          <w:color w:val="0070C0"/>
          <w:szCs w:val="24"/>
          <w:lang w:eastAsia="zh-CN"/>
        </w:rPr>
        <w:t xml:space="preserve"> could also be applied to intra-band non-contiguous SSB-less </w:t>
      </w:r>
      <w:proofErr w:type="spellStart"/>
      <w:r>
        <w:rPr>
          <w:rFonts w:eastAsia="宋体"/>
          <w:color w:val="0070C0"/>
          <w:szCs w:val="24"/>
          <w:lang w:eastAsia="zh-CN"/>
        </w:rPr>
        <w:t>SCell</w:t>
      </w:r>
      <w:proofErr w:type="spellEnd"/>
      <w:r>
        <w:rPr>
          <w:rFonts w:eastAsia="宋体"/>
          <w:color w:val="0070C0"/>
          <w:szCs w:val="24"/>
          <w:lang w:eastAsia="zh-CN"/>
        </w:rPr>
        <w:t xml:space="preserve"> activation. (CMCC, Intel)</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 xml:space="preserve">Issue 1-6-6: </w:t>
      </w:r>
      <w:r>
        <w:rPr>
          <w:rFonts w:hint="eastAsia"/>
          <w:b/>
          <w:color w:val="0070C0"/>
          <w:u w:val="single"/>
          <w:lang w:eastAsia="zh-CN"/>
        </w:rPr>
        <w:t>Frequency</w:t>
      </w:r>
      <w:r>
        <w:rPr>
          <w:b/>
          <w:color w:val="0070C0"/>
          <w:u w:val="single"/>
          <w:lang w:eastAsia="ko-KR"/>
        </w:rPr>
        <w:t xml:space="preserve"> separation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 Frequency domain separation or specific band combinations can be defined in RF session (CATT, MTK, Nokia)</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As UE reports the SSB-less operation by per band combination, the frequency domain separation is not supposed to be as a side condition of requirements. (Huawei)</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3: For scenario 1, instead of specifying frequency domain separation condition between 2 bands, RAN4 discuss the UE capability implying the same Antenna Set and/or RF chain Set is used in the inter-band CA combination. (Vivo)</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4: For FR1 inter-band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the existing capability </w:t>
      </w:r>
      <w:proofErr w:type="spellStart"/>
      <w:r>
        <w:rPr>
          <w:rFonts w:eastAsia="宋体"/>
          <w:color w:val="0070C0"/>
          <w:szCs w:val="24"/>
          <w:lang w:eastAsia="zh-CN"/>
        </w:rPr>
        <w:t>scellWithoutSSB</w:t>
      </w:r>
      <w:proofErr w:type="spellEnd"/>
      <w:r>
        <w:rPr>
          <w:rFonts w:eastAsia="宋体"/>
          <w:color w:val="0070C0"/>
          <w:szCs w:val="24"/>
          <w:lang w:eastAsia="zh-CN"/>
        </w:rPr>
        <w:t xml:space="preserve"> can be expanded to cover the R18 FR1 inter-band CA case together with the FD separation, i.e., per-UE indication to support SSB-less </w:t>
      </w:r>
      <w:proofErr w:type="spellStart"/>
      <w:r>
        <w:rPr>
          <w:rFonts w:eastAsia="宋体"/>
          <w:color w:val="0070C0"/>
          <w:szCs w:val="24"/>
          <w:lang w:eastAsia="zh-CN"/>
        </w:rPr>
        <w:t>SCell</w:t>
      </w:r>
      <w:proofErr w:type="spellEnd"/>
      <w:r>
        <w:rPr>
          <w:rFonts w:eastAsia="宋体"/>
          <w:color w:val="0070C0"/>
          <w:szCs w:val="24"/>
          <w:lang w:eastAsia="zh-CN"/>
        </w:rPr>
        <w:t xml:space="preserve"> operation within a FD range (between reference CC and target SCC) (Apple)</w:t>
      </w:r>
    </w:p>
    <w:p w:rsidR="0097167C" w:rsidRDefault="0097167C">
      <w:pPr>
        <w:pStyle w:val="ListParagraph"/>
        <w:numPr>
          <w:ilvl w:val="1"/>
          <w:numId w:val="21"/>
        </w:numPr>
        <w:ind w:firstLineChars="0"/>
        <w:rPr>
          <w:rFonts w:eastAsia="宋体"/>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Issue 1-6-7: TAE requirements</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 The 3us TAE requirement shall be kept for the SSB-less discussion in inter-band co-located scenario. (Nokia)</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The frequency separation and TAE should be discussed in RF session. (CATT)</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Do not discuss TAE requirements in RRM session.</w:t>
      </w:r>
    </w:p>
    <w:p w:rsidR="0097167C" w:rsidRDefault="0097167C">
      <w:pPr>
        <w:rPr>
          <w:b/>
          <w:color w:val="0070C0"/>
          <w:u w:val="single"/>
          <w:lang w:eastAsia="ko-KR"/>
        </w:rPr>
      </w:pPr>
    </w:p>
    <w:p w:rsidR="0097167C" w:rsidRDefault="003E6E15">
      <w:pPr>
        <w:rPr>
          <w:b/>
          <w:color w:val="0070C0"/>
          <w:u w:val="single"/>
          <w:lang w:eastAsia="ko-KR"/>
        </w:rPr>
      </w:pPr>
      <w:r>
        <w:rPr>
          <w:b/>
          <w:color w:val="0070C0"/>
          <w:u w:val="single"/>
          <w:lang w:eastAsia="ko-KR"/>
        </w:rPr>
        <w:t xml:space="preserve">Issue 1-6-8: Whether to differentiate DL only SSB </w:t>
      </w:r>
      <w:proofErr w:type="spellStart"/>
      <w:r>
        <w:rPr>
          <w:b/>
          <w:color w:val="0070C0"/>
          <w:u w:val="single"/>
          <w:lang w:eastAsia="ko-KR"/>
        </w:rPr>
        <w:t>SCell</w:t>
      </w:r>
      <w:proofErr w:type="spellEnd"/>
      <w:r>
        <w:rPr>
          <w:b/>
          <w:color w:val="0070C0"/>
          <w:u w:val="single"/>
          <w:lang w:eastAsia="ko-KR"/>
        </w:rPr>
        <w:t xml:space="preserve"> and DL+UL SSB less </w:t>
      </w:r>
      <w:proofErr w:type="spellStart"/>
      <w:r>
        <w:rPr>
          <w:b/>
          <w:color w:val="0070C0"/>
          <w:u w:val="single"/>
          <w:lang w:eastAsia="ko-KR"/>
        </w:rPr>
        <w:t>SCell</w:t>
      </w:r>
      <w:proofErr w:type="spellEnd"/>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lastRenderedPageBreak/>
        <w:t>Option 1:</w:t>
      </w:r>
      <w:r>
        <w:rPr>
          <w:rFonts w:eastAsia="宋体"/>
          <w:color w:val="0070C0"/>
          <w:szCs w:val="24"/>
          <w:lang w:eastAsia="zh-CN"/>
        </w:rPr>
        <w:tab/>
        <w:t xml:space="preserve">RAN4 to study and specify SSB less </w:t>
      </w:r>
      <w:proofErr w:type="spellStart"/>
      <w:r>
        <w:rPr>
          <w:rFonts w:eastAsia="宋体"/>
          <w:color w:val="0070C0"/>
          <w:szCs w:val="24"/>
          <w:lang w:eastAsia="zh-CN"/>
        </w:rPr>
        <w:t>SCell</w:t>
      </w:r>
      <w:proofErr w:type="spellEnd"/>
      <w:r>
        <w:rPr>
          <w:rFonts w:eastAsia="宋体"/>
          <w:color w:val="0070C0"/>
          <w:szCs w:val="24"/>
          <w:lang w:eastAsia="zh-CN"/>
        </w:rPr>
        <w:t xml:space="preserve"> feasibility conditions and requirements for DL only SSB </w:t>
      </w:r>
      <w:proofErr w:type="spellStart"/>
      <w:r>
        <w:rPr>
          <w:rFonts w:eastAsia="宋体"/>
          <w:color w:val="0070C0"/>
          <w:szCs w:val="24"/>
          <w:lang w:eastAsia="zh-CN"/>
        </w:rPr>
        <w:t>SCell</w:t>
      </w:r>
      <w:proofErr w:type="spellEnd"/>
      <w:r>
        <w:rPr>
          <w:rFonts w:eastAsia="宋体"/>
          <w:color w:val="0070C0"/>
          <w:szCs w:val="24"/>
          <w:lang w:eastAsia="zh-CN"/>
        </w:rPr>
        <w:t xml:space="preserve"> and DL+UL SSB less </w:t>
      </w:r>
      <w:proofErr w:type="spellStart"/>
      <w:r>
        <w:rPr>
          <w:rFonts w:eastAsia="宋体"/>
          <w:color w:val="0070C0"/>
          <w:szCs w:val="24"/>
          <w:lang w:eastAsia="zh-CN"/>
        </w:rPr>
        <w:t>SCell</w:t>
      </w:r>
      <w:proofErr w:type="spellEnd"/>
      <w:r>
        <w:rPr>
          <w:rFonts w:eastAsia="宋体"/>
          <w:color w:val="0070C0"/>
          <w:szCs w:val="24"/>
          <w:lang w:eastAsia="zh-CN"/>
        </w:rPr>
        <w:t>. (Ericsson)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w:t>
      </w:r>
    </w:p>
    <w:p w:rsidR="0097167C" w:rsidRDefault="0097167C">
      <w:pPr>
        <w:spacing w:after="120"/>
        <w:ind w:left="1080"/>
        <w:rPr>
          <w:color w:val="0070C0"/>
          <w:szCs w:val="24"/>
          <w:lang w:eastAsia="zh-CN"/>
        </w:rPr>
      </w:pPr>
    </w:p>
    <w:p w:rsidR="0097167C" w:rsidRDefault="0097167C">
      <w:pPr>
        <w:rPr>
          <w:b/>
          <w:color w:val="0070C0"/>
          <w:u w:val="single"/>
          <w:lang w:eastAsia="ko-KR"/>
        </w:rPr>
      </w:pPr>
    </w:p>
    <w:p w:rsidR="0097167C" w:rsidRDefault="0097167C">
      <w:pPr>
        <w:rPr>
          <w:color w:val="0070C0"/>
          <w:u w:val="single"/>
          <w:lang w:eastAsia="ko-KR"/>
        </w:rPr>
      </w:pPr>
    </w:p>
    <w:p w:rsidR="0097167C" w:rsidRDefault="003E6E15">
      <w:pPr>
        <w:rPr>
          <w:b/>
          <w:color w:val="0070C0"/>
          <w:u w:val="single"/>
          <w:lang w:eastAsia="ko-KR"/>
        </w:rPr>
      </w:pPr>
      <w:r>
        <w:rPr>
          <w:b/>
          <w:color w:val="0070C0"/>
          <w:u w:val="single"/>
          <w:lang w:eastAsia="ko-KR"/>
        </w:rPr>
        <w:t>Issue 1-6-9: TAG</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No RRM requirements are specified if the SSB-less </w:t>
      </w:r>
      <w:proofErr w:type="spellStart"/>
      <w:r>
        <w:rPr>
          <w:rFonts w:eastAsia="宋体"/>
          <w:color w:val="0070C0"/>
          <w:szCs w:val="24"/>
          <w:lang w:eastAsia="zh-CN"/>
        </w:rPr>
        <w:t>SCell</w:t>
      </w:r>
      <w:proofErr w:type="spellEnd"/>
      <w:r>
        <w:rPr>
          <w:rFonts w:eastAsia="宋体"/>
          <w:color w:val="0070C0"/>
          <w:szCs w:val="24"/>
          <w:lang w:eastAsia="zh-CN"/>
        </w:rPr>
        <w:t xml:space="preserve"> is not configured in the same TAG as the reference serving cell (Vivo, CMCC)</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proposals.</w:t>
      </w:r>
    </w:p>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rPr>
          <w:b/>
          <w:color w:val="0070C0"/>
          <w:u w:val="single"/>
          <w:lang w:eastAsia="ko-KR"/>
        </w:rPr>
      </w:pPr>
      <w:r>
        <w:rPr>
          <w:b/>
          <w:color w:val="0070C0"/>
          <w:u w:val="single"/>
          <w:lang w:eastAsia="ko-KR"/>
        </w:rPr>
        <w:t>Issue 1-6-10: Demodulation performance</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No additional RRM performance or demodulation requirements are needed for SSB-less </w:t>
      </w:r>
      <w:proofErr w:type="spellStart"/>
      <w:r>
        <w:rPr>
          <w:rFonts w:eastAsia="宋体"/>
          <w:color w:val="0070C0"/>
          <w:szCs w:val="24"/>
          <w:lang w:eastAsia="zh-CN"/>
        </w:rPr>
        <w:t>SCell</w:t>
      </w:r>
      <w:proofErr w:type="spellEnd"/>
      <w:r>
        <w:rPr>
          <w:rFonts w:eastAsia="宋体"/>
          <w:color w:val="0070C0"/>
          <w:szCs w:val="24"/>
          <w:lang w:eastAsia="zh-CN"/>
        </w:rPr>
        <w:t>. (CATT)</w:t>
      </w:r>
    </w:p>
    <w:p w:rsidR="0097167C" w:rsidRDefault="003E6E15">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2: No performance degradation is expected as long as RTD is within CP. (Nokia)</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Clarification is needed for above options. </w:t>
      </w:r>
    </w:p>
    <w:p w:rsidR="0097167C" w:rsidRDefault="0097167C">
      <w:pPr>
        <w:rPr>
          <w:color w:val="0070C0"/>
          <w:lang w:val="en-US" w:eastAsia="zh-CN"/>
        </w:rPr>
      </w:pPr>
    </w:p>
    <w:p w:rsidR="0097167C" w:rsidRDefault="003E6E15">
      <w:pPr>
        <w:pStyle w:val="Heading1"/>
        <w:rPr>
          <w:lang w:val="en-US" w:eastAsia="ja-JP"/>
        </w:rPr>
      </w:pPr>
      <w:r>
        <w:rPr>
          <w:lang w:val="en-US" w:eastAsia="ja-JP"/>
        </w:rPr>
        <w:t xml:space="preserve">Topic #2: Core: RRM impacts of other objectives </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6"/>
        <w:gridCol w:w="1423"/>
        <w:gridCol w:w="6582"/>
      </w:tblGrid>
      <w:tr w:rsidR="0097167C">
        <w:trPr>
          <w:trHeight w:val="468"/>
        </w:trPr>
        <w:tc>
          <w:tcPr>
            <w:tcW w:w="1626" w:type="dxa"/>
          </w:tcPr>
          <w:p w:rsidR="0097167C" w:rsidRDefault="003E6E15">
            <w:pPr>
              <w:spacing w:before="120" w:after="120"/>
            </w:pPr>
            <w:bookmarkStart w:id="1" w:name="_Hlk142992504"/>
            <w:r>
              <w:rPr>
                <w:b/>
                <w:bCs/>
              </w:rPr>
              <w:t>T-doc number</w:t>
            </w:r>
          </w:p>
        </w:tc>
        <w:tc>
          <w:tcPr>
            <w:tcW w:w="1423" w:type="dxa"/>
          </w:tcPr>
          <w:p w:rsidR="0097167C" w:rsidRDefault="003E6E15">
            <w:pPr>
              <w:spacing w:before="120" w:after="120"/>
              <w:rPr>
                <w:b/>
                <w:bCs/>
              </w:rPr>
            </w:pPr>
            <w:r>
              <w:rPr>
                <w:b/>
                <w:bCs/>
              </w:rPr>
              <w:t>Company</w:t>
            </w:r>
          </w:p>
        </w:tc>
        <w:tc>
          <w:tcPr>
            <w:tcW w:w="6582" w:type="dxa"/>
          </w:tcPr>
          <w:p w:rsidR="0097167C" w:rsidRDefault="003E6E15">
            <w:pPr>
              <w:spacing w:before="120" w:after="120"/>
              <w:rPr>
                <w:b/>
                <w:bCs/>
              </w:rPr>
            </w:pPr>
            <w:r>
              <w:rPr>
                <w:b/>
                <w:bCs/>
              </w:rPr>
              <w:t>Proposals / Observations</w:t>
            </w:r>
          </w:p>
        </w:tc>
      </w:tr>
      <w:tr w:rsidR="0097167C">
        <w:trPr>
          <w:trHeight w:val="468"/>
        </w:trPr>
        <w:tc>
          <w:tcPr>
            <w:tcW w:w="1626" w:type="dxa"/>
          </w:tcPr>
          <w:p w:rsidR="0097167C" w:rsidRDefault="003E6E15">
            <w:pPr>
              <w:spacing w:before="120" w:after="120"/>
              <w:textAlignment w:val="top"/>
            </w:pPr>
            <w:r>
              <w:t>R4-2315174</w:t>
            </w:r>
          </w:p>
          <w:p w:rsidR="0097167C" w:rsidRDefault="0097167C">
            <w:pPr>
              <w:spacing w:before="120" w:after="120"/>
              <w:textAlignment w:val="top"/>
            </w:pPr>
          </w:p>
          <w:p w:rsidR="0097167C" w:rsidRDefault="0097167C">
            <w:pPr>
              <w:spacing w:before="120" w:after="120"/>
              <w:textAlignment w:val="top"/>
            </w:pPr>
          </w:p>
        </w:tc>
        <w:tc>
          <w:tcPr>
            <w:tcW w:w="1423" w:type="dxa"/>
          </w:tcPr>
          <w:p w:rsidR="0097167C" w:rsidRDefault="003E6E15">
            <w:pPr>
              <w:spacing w:before="120" w:after="120"/>
              <w:textAlignment w:val="top"/>
            </w:pPr>
            <w:r>
              <w:t>CMCC</w:t>
            </w:r>
          </w:p>
          <w:p w:rsidR="0097167C" w:rsidRDefault="0097167C">
            <w:pPr>
              <w:spacing w:before="120" w:after="120"/>
              <w:textAlignment w:val="top"/>
              <w:rPr>
                <w:rFonts w:eastAsia="MS Mincho"/>
                <w:lang w:val="en-US" w:eastAsia="ko-KR"/>
              </w:rPr>
            </w:pPr>
          </w:p>
          <w:p w:rsidR="0097167C" w:rsidRDefault="0097167C">
            <w:pPr>
              <w:spacing w:before="120" w:after="120"/>
              <w:textAlignment w:val="top"/>
              <w:rPr>
                <w:rFonts w:eastAsia="MS Mincho"/>
                <w:lang w:val="en-US" w:eastAsia="ko-KR"/>
              </w:rPr>
            </w:pPr>
          </w:p>
        </w:tc>
        <w:tc>
          <w:tcPr>
            <w:tcW w:w="6582" w:type="dxa"/>
          </w:tcPr>
          <w:p w:rsidR="0097167C" w:rsidRDefault="003E6E15">
            <w:pPr>
              <w:spacing w:after="120"/>
              <w:rPr>
                <w:b/>
                <w:bCs/>
                <w:iCs/>
              </w:rPr>
            </w:pPr>
            <w:r>
              <w:rPr>
                <w:b/>
                <w:bCs/>
                <w:iCs/>
              </w:rPr>
              <w:t xml:space="preserve">Proposal 1: </w:t>
            </w:r>
            <w:r>
              <w:rPr>
                <w:rFonts w:hint="eastAsia"/>
                <w:b/>
                <w:bCs/>
                <w:iCs/>
                <w:lang w:val="en-US" w:eastAsia="zh-CN"/>
              </w:rPr>
              <w:t>RRM requirements will not be impacted by cell DTX/DRX.</w:t>
            </w:r>
          </w:p>
          <w:p w:rsidR="0097167C" w:rsidRDefault="003E6E15">
            <w:pPr>
              <w:spacing w:after="120"/>
              <w:rPr>
                <w:rFonts w:asciiTheme="minorHAnsi" w:hAnsiTheme="minorHAnsi" w:cstheme="minorHAnsi"/>
                <w:b/>
              </w:rPr>
            </w:pPr>
            <w:r>
              <w:rPr>
                <w:rFonts w:hint="eastAsia"/>
                <w:b/>
                <w:bCs/>
                <w:iCs/>
              </w:rPr>
              <w:t>P</w:t>
            </w:r>
            <w:r>
              <w:rPr>
                <w:b/>
                <w:bCs/>
                <w:iCs/>
              </w:rPr>
              <w:t xml:space="preserve">roposal </w:t>
            </w:r>
            <w:r>
              <w:rPr>
                <w:rFonts w:hint="eastAsia"/>
                <w:b/>
                <w:bCs/>
                <w:iCs/>
                <w:lang w:val="en-US" w:eastAsia="zh-CN"/>
              </w:rPr>
              <w:t>2</w:t>
            </w:r>
            <w:r>
              <w:rPr>
                <w:b/>
                <w:bCs/>
                <w:iCs/>
              </w:rPr>
              <w:t>:</w:t>
            </w:r>
            <w:r>
              <w:rPr>
                <w:rFonts w:hint="eastAsia"/>
                <w:b/>
                <w:bCs/>
                <w:iCs/>
                <w:lang w:val="en-US" w:eastAsia="zh-CN"/>
              </w:rPr>
              <w:t xml:space="preserve"> N</w:t>
            </w:r>
            <w:r>
              <w:rPr>
                <w:rFonts w:hint="eastAsia"/>
                <w:b/>
                <w:bCs/>
                <w:iCs/>
              </w:rPr>
              <w:t>o RRM impact is expected for spatial and power domain techniques.</w:t>
            </w:r>
          </w:p>
        </w:tc>
      </w:tr>
      <w:tr w:rsidR="0097167C">
        <w:trPr>
          <w:trHeight w:val="468"/>
        </w:trPr>
        <w:tc>
          <w:tcPr>
            <w:tcW w:w="1626" w:type="dxa"/>
          </w:tcPr>
          <w:p w:rsidR="0097167C" w:rsidRDefault="003E6E15">
            <w:pPr>
              <w:spacing w:before="120" w:after="120"/>
              <w:textAlignment w:val="top"/>
            </w:pPr>
            <w:r>
              <w:t>R4-2315247</w:t>
            </w:r>
          </w:p>
          <w:p w:rsidR="0097167C" w:rsidRDefault="0097167C">
            <w:pPr>
              <w:spacing w:before="120" w:after="120"/>
              <w:textAlignment w:val="top"/>
            </w:pPr>
          </w:p>
          <w:p w:rsidR="0097167C" w:rsidRDefault="0097167C">
            <w:pPr>
              <w:spacing w:before="120" w:after="120"/>
              <w:textAlignment w:val="top"/>
            </w:pPr>
          </w:p>
          <w:p w:rsidR="0097167C" w:rsidRDefault="0097167C">
            <w:pPr>
              <w:spacing w:before="120" w:after="120"/>
              <w:textAlignment w:val="top"/>
            </w:pPr>
          </w:p>
        </w:tc>
        <w:tc>
          <w:tcPr>
            <w:tcW w:w="1423" w:type="dxa"/>
          </w:tcPr>
          <w:p w:rsidR="0097167C" w:rsidRDefault="003E6E15">
            <w:pPr>
              <w:spacing w:before="120" w:after="120"/>
              <w:rPr>
                <w:rFonts w:eastAsia="MS Mincho"/>
                <w:lang w:val="en-US" w:eastAsia="ko-KR"/>
              </w:rPr>
            </w:pPr>
            <w:r>
              <w:t xml:space="preserve">MediaTek </w:t>
            </w:r>
            <w:proofErr w:type="spellStart"/>
            <w:r>
              <w:t>inc.</w:t>
            </w:r>
            <w:proofErr w:type="spellEnd"/>
          </w:p>
        </w:tc>
        <w:tc>
          <w:tcPr>
            <w:tcW w:w="6582" w:type="dxa"/>
          </w:tcPr>
          <w:p w:rsidR="0097167C" w:rsidRDefault="003E6E15">
            <w:pPr>
              <w:spacing w:after="120"/>
              <w:rPr>
                <w:b/>
                <w:bCs/>
                <w:iCs/>
              </w:rPr>
            </w:pPr>
            <w:r>
              <w:rPr>
                <w:b/>
                <w:bCs/>
                <w:iCs/>
              </w:rPr>
              <w:fldChar w:fldCharType="begin"/>
            </w:r>
            <w:r>
              <w:rPr>
                <w:b/>
                <w:bCs/>
                <w:iCs/>
              </w:rPr>
              <w:instrText xml:space="preserve"> REF _Ref146017586 \h  \* MERGEFORMAT </w:instrText>
            </w:r>
            <w:r>
              <w:rPr>
                <w:b/>
                <w:bCs/>
                <w:iCs/>
              </w:rPr>
            </w:r>
            <w:r>
              <w:rPr>
                <w:b/>
                <w:bCs/>
                <w:iCs/>
              </w:rPr>
              <w:fldChar w:fldCharType="separate"/>
            </w:r>
            <w:r>
              <w:rPr>
                <w:b/>
                <w:bCs/>
                <w:iCs/>
              </w:rPr>
              <w:t xml:space="preserve">Observation 1: The R18 UE supporting cell DTX can skip CSI-RS for CSI reporting with </w:t>
            </w:r>
            <w:proofErr w:type="spellStart"/>
            <w:r>
              <w:rPr>
                <w:b/>
                <w:bCs/>
                <w:iCs/>
              </w:rPr>
              <w:t>reportQuantity</w:t>
            </w:r>
            <w:proofErr w:type="spellEnd"/>
            <w:r>
              <w:rPr>
                <w:b/>
                <w:bCs/>
                <w:iCs/>
              </w:rPr>
              <w:t xml:space="preserve"> including RI, while other CSI-RS measurements are not impacted yet.</w:t>
            </w:r>
            <w:r>
              <w:rPr>
                <w:b/>
                <w:bCs/>
                <w:iCs/>
              </w:rPr>
              <w:fldChar w:fldCharType="end"/>
            </w:r>
          </w:p>
          <w:p w:rsidR="0097167C" w:rsidRDefault="003E6E15">
            <w:pPr>
              <w:spacing w:after="120"/>
              <w:rPr>
                <w:b/>
                <w:bCs/>
                <w:iCs/>
              </w:rPr>
            </w:pPr>
            <w:r>
              <w:rPr>
                <w:b/>
                <w:bCs/>
                <w:iCs/>
              </w:rPr>
              <w:fldChar w:fldCharType="begin"/>
            </w:r>
            <w:r>
              <w:rPr>
                <w:b/>
                <w:bCs/>
                <w:iCs/>
              </w:rPr>
              <w:instrText xml:space="preserve"> REF _Ref146017600 \h  \* MERGEFORMAT </w:instrText>
            </w:r>
            <w:r>
              <w:rPr>
                <w:b/>
                <w:bCs/>
                <w:iCs/>
              </w:rPr>
            </w:r>
            <w:r>
              <w:rPr>
                <w:b/>
                <w:bCs/>
                <w:iCs/>
              </w:rPr>
              <w:fldChar w:fldCharType="separate"/>
            </w:r>
            <w:r>
              <w:rPr>
                <w:b/>
                <w:bCs/>
                <w:iCs/>
              </w:rPr>
              <w:t>Proposal 1: For Cell DTX/DRX, no RRM requirement impacts on CSI-RS based measurement. This can be revised if RAN1 concluded the impact on more CSI-RS because of cell DTX/DRX.</w:t>
            </w:r>
            <w:r>
              <w:rPr>
                <w:b/>
                <w:bCs/>
                <w:iCs/>
              </w:rPr>
              <w:fldChar w:fldCharType="end"/>
            </w:r>
          </w:p>
          <w:p w:rsidR="0097167C" w:rsidRDefault="0097167C">
            <w:pPr>
              <w:jc w:val="both"/>
              <w:rPr>
                <w:b/>
                <w:bCs/>
                <w:iCs/>
              </w:rPr>
            </w:pPr>
          </w:p>
        </w:tc>
      </w:tr>
      <w:tr w:rsidR="0097167C">
        <w:trPr>
          <w:trHeight w:val="468"/>
        </w:trPr>
        <w:tc>
          <w:tcPr>
            <w:tcW w:w="1626" w:type="dxa"/>
          </w:tcPr>
          <w:p w:rsidR="0097167C" w:rsidRDefault="003E6E15">
            <w:pPr>
              <w:spacing w:before="120" w:after="120"/>
              <w:textAlignment w:val="top"/>
            </w:pPr>
            <w:r>
              <w:lastRenderedPageBreak/>
              <w:t>R4-2315522</w:t>
            </w:r>
          </w:p>
        </w:tc>
        <w:tc>
          <w:tcPr>
            <w:tcW w:w="1423" w:type="dxa"/>
          </w:tcPr>
          <w:p w:rsidR="0097167C" w:rsidRDefault="003E6E15">
            <w:pPr>
              <w:spacing w:before="120" w:after="120"/>
              <w:rPr>
                <w:rFonts w:eastAsia="MS Mincho"/>
                <w:lang w:val="en-US" w:eastAsia="ko-KR"/>
              </w:rPr>
            </w:pPr>
            <w:r>
              <w:t>Nokia, Nokia Shanghai Bell</w:t>
            </w:r>
          </w:p>
        </w:tc>
        <w:tc>
          <w:tcPr>
            <w:tcW w:w="6582" w:type="dxa"/>
          </w:tcPr>
          <w:p w:rsidR="0097167C" w:rsidRDefault="003E6E15">
            <w:pPr>
              <w:rPr>
                <w:b/>
                <w:lang w:eastAsia="zh-CN"/>
              </w:rPr>
            </w:pPr>
            <w:r>
              <w:rPr>
                <w:b/>
                <w:bCs/>
                <w:lang w:eastAsia="zh-CN"/>
              </w:rPr>
              <w:t>Observation #1:</w:t>
            </w:r>
            <w:r>
              <w:rPr>
                <w:b/>
                <w:lang w:eastAsia="zh-CN"/>
              </w:rPr>
              <w:t xml:space="preserve"> From early RAN1 assumption, the CSI-RS transmission for L3/L1/RLM/BFD measurements is not impacted due to cell DTX/DRX and the legacy </w:t>
            </w:r>
            <w:proofErr w:type="spellStart"/>
            <w:r>
              <w:rPr>
                <w:b/>
                <w:lang w:eastAsia="zh-CN"/>
              </w:rPr>
              <w:t>behaviors</w:t>
            </w:r>
            <w:proofErr w:type="spellEnd"/>
            <w:r>
              <w:rPr>
                <w:b/>
                <w:lang w:eastAsia="zh-CN"/>
              </w:rPr>
              <w:t xml:space="preserve"> will apply.</w:t>
            </w:r>
          </w:p>
          <w:p w:rsidR="0097167C" w:rsidRDefault="003E6E15">
            <w:pPr>
              <w:rPr>
                <w:b/>
                <w:bCs/>
                <w:lang w:eastAsia="zh-CN"/>
              </w:rPr>
            </w:pPr>
            <w:r>
              <w:rPr>
                <w:rFonts w:hint="eastAsia"/>
                <w:b/>
                <w:bCs/>
                <w:lang w:eastAsia="zh-CN"/>
              </w:rPr>
              <w:t>P</w:t>
            </w:r>
            <w:r>
              <w:rPr>
                <w:b/>
                <w:bCs/>
                <w:lang w:eastAsia="zh-CN"/>
              </w:rPr>
              <w:t>roposal 1: The CSI-RS based L3/L1/RLM/BFD measurements are not impacted by cell DRX/DTX and existing requirements still apply.</w:t>
            </w:r>
          </w:p>
          <w:p w:rsidR="0097167C" w:rsidRDefault="003E6E15">
            <w:pPr>
              <w:rPr>
                <w:b/>
                <w:lang w:eastAsia="zh-CN"/>
              </w:rPr>
            </w:pPr>
            <w:r>
              <w:rPr>
                <w:rFonts w:hint="eastAsia"/>
                <w:b/>
                <w:bCs/>
                <w:lang w:eastAsia="zh-CN"/>
              </w:rPr>
              <w:t>O</w:t>
            </w:r>
            <w:r>
              <w:rPr>
                <w:b/>
                <w:bCs/>
                <w:lang w:eastAsia="zh-CN"/>
              </w:rPr>
              <w:t>bservation #2:</w:t>
            </w:r>
            <w:r>
              <w:rPr>
                <w:b/>
                <w:lang w:eastAsia="zh-CN"/>
              </w:rPr>
              <w:t xml:space="preserve"> The channel measurements on P/SP-CSI-RS may be interrupted by non-active periods of cell DTX if configured on </w:t>
            </w:r>
            <w:proofErr w:type="spellStart"/>
            <w:r>
              <w:rPr>
                <w:b/>
                <w:lang w:eastAsia="zh-CN"/>
              </w:rPr>
              <w:t>SCell</w:t>
            </w:r>
            <w:proofErr w:type="spellEnd"/>
            <w:r>
              <w:rPr>
                <w:b/>
                <w:lang w:eastAsia="zh-CN"/>
              </w:rPr>
              <w:t xml:space="preserve">, hence </w:t>
            </w:r>
            <w:proofErr w:type="spellStart"/>
            <w:r>
              <w:rPr>
                <w:b/>
                <w:lang w:eastAsia="zh-CN"/>
              </w:rPr>
              <w:t>SCell</w:t>
            </w:r>
            <w:proofErr w:type="spellEnd"/>
            <w:r>
              <w:rPr>
                <w:b/>
                <w:lang w:eastAsia="zh-CN"/>
              </w:rPr>
              <w:t xml:space="preserve"> activation delay may be extended by cell DTX.</w:t>
            </w:r>
          </w:p>
          <w:p w:rsidR="0097167C" w:rsidRDefault="003E6E15">
            <w:pPr>
              <w:rPr>
                <w:b/>
                <w:lang w:eastAsia="zh-CN"/>
              </w:rPr>
            </w:pPr>
            <w:r>
              <w:rPr>
                <w:rFonts w:hint="eastAsia"/>
                <w:b/>
                <w:bCs/>
                <w:lang w:eastAsia="zh-CN"/>
              </w:rPr>
              <w:t>O</w:t>
            </w:r>
            <w:r>
              <w:rPr>
                <w:b/>
                <w:bCs/>
                <w:lang w:eastAsia="zh-CN"/>
              </w:rPr>
              <w:t>bservation #3:</w:t>
            </w:r>
            <w:r>
              <w:rPr>
                <w:b/>
                <w:lang w:eastAsia="zh-CN"/>
              </w:rPr>
              <w:t xml:space="preserve"> The CSI report may be interrupted by non-active periods of cell DRX if configured on </w:t>
            </w:r>
            <w:proofErr w:type="spellStart"/>
            <w:r>
              <w:rPr>
                <w:b/>
                <w:lang w:eastAsia="zh-CN"/>
              </w:rPr>
              <w:t>PCell</w:t>
            </w:r>
            <w:proofErr w:type="spellEnd"/>
            <w:r>
              <w:rPr>
                <w:b/>
                <w:lang w:eastAsia="zh-CN"/>
              </w:rPr>
              <w:t xml:space="preserve"> hence </w:t>
            </w:r>
            <w:proofErr w:type="spellStart"/>
            <w:r>
              <w:rPr>
                <w:b/>
                <w:lang w:eastAsia="zh-CN"/>
              </w:rPr>
              <w:t>SCell</w:t>
            </w:r>
            <w:proofErr w:type="spellEnd"/>
            <w:r>
              <w:rPr>
                <w:b/>
                <w:lang w:eastAsia="zh-CN"/>
              </w:rPr>
              <w:t xml:space="preserve"> activation delay may be further extended by cell DRX.</w:t>
            </w:r>
          </w:p>
          <w:p w:rsidR="0097167C" w:rsidRDefault="003E6E15">
            <w:pPr>
              <w:rPr>
                <w:b/>
                <w:lang w:eastAsia="zh-CN"/>
              </w:rPr>
            </w:pPr>
            <w:r>
              <w:rPr>
                <w:b/>
                <w:bCs/>
              </w:rPr>
              <w:t>Proposal 2</w:t>
            </w:r>
            <w:r>
              <w:rPr>
                <w:b/>
              </w:rPr>
              <w:t xml:space="preserve">: RAN4 to </w:t>
            </w:r>
            <w:r>
              <w:rPr>
                <w:b/>
                <w:lang w:eastAsia="zh-CN"/>
              </w:rPr>
              <w:t xml:space="preserve">discuss how to mitigate the impact to </w:t>
            </w:r>
            <w:proofErr w:type="spellStart"/>
            <w:r>
              <w:rPr>
                <w:b/>
                <w:lang w:eastAsia="zh-CN"/>
              </w:rPr>
              <w:t>SCell</w:t>
            </w:r>
            <w:proofErr w:type="spellEnd"/>
            <w:r>
              <w:rPr>
                <w:b/>
                <w:lang w:eastAsia="zh-CN"/>
              </w:rPr>
              <w:t xml:space="preserve"> activation delay due to cell DTX/DRX. In the best case, the </w:t>
            </w:r>
            <w:proofErr w:type="spellStart"/>
            <w:r>
              <w:rPr>
                <w:b/>
                <w:lang w:eastAsia="zh-CN"/>
              </w:rPr>
              <w:t>SCell</w:t>
            </w:r>
            <w:proofErr w:type="spellEnd"/>
            <w:r>
              <w:rPr>
                <w:b/>
                <w:lang w:eastAsia="zh-CN"/>
              </w:rPr>
              <w:t xml:space="preserve"> activation delay shall not be interrupted or extended by the non-active periods of cell DTX/DRX.</w:t>
            </w:r>
          </w:p>
        </w:tc>
      </w:tr>
      <w:tr w:rsidR="0097167C">
        <w:trPr>
          <w:trHeight w:val="468"/>
        </w:trPr>
        <w:tc>
          <w:tcPr>
            <w:tcW w:w="1626" w:type="dxa"/>
          </w:tcPr>
          <w:p w:rsidR="0097167C" w:rsidRDefault="003E6E15">
            <w:pPr>
              <w:spacing w:before="120" w:after="120"/>
              <w:textAlignment w:val="top"/>
            </w:pPr>
            <w:r>
              <w:t>R4-2315645</w:t>
            </w:r>
          </w:p>
        </w:tc>
        <w:tc>
          <w:tcPr>
            <w:tcW w:w="1423" w:type="dxa"/>
          </w:tcPr>
          <w:p w:rsidR="0097167C" w:rsidRDefault="003E6E15">
            <w:pPr>
              <w:spacing w:before="120" w:after="120"/>
              <w:rPr>
                <w:rFonts w:eastAsia="MS Mincho"/>
                <w:lang w:val="en-US" w:eastAsia="ko-KR"/>
              </w:rPr>
            </w:pPr>
            <w:r>
              <w:t xml:space="preserve">Huawei, </w:t>
            </w:r>
            <w:proofErr w:type="spellStart"/>
            <w:r>
              <w:t>HiSilicon</w:t>
            </w:r>
            <w:proofErr w:type="spellEnd"/>
          </w:p>
        </w:tc>
        <w:tc>
          <w:tcPr>
            <w:tcW w:w="6582" w:type="dxa"/>
          </w:tcPr>
          <w:p w:rsidR="0097167C" w:rsidRDefault="003E6E15">
            <w:pPr>
              <w:jc w:val="both"/>
              <w:rPr>
                <w:rFonts w:eastAsiaTheme="minorEastAsia"/>
                <w:b/>
                <w:lang w:eastAsia="zh-CN"/>
              </w:rPr>
            </w:pPr>
            <w:r>
              <w:rPr>
                <w:rFonts w:eastAsiaTheme="minorEastAsia"/>
                <w:b/>
                <w:lang w:eastAsia="zh-CN"/>
              </w:rPr>
              <w:t>Observation 1: The RS which may have impact on RRM requirements are not included in the set which is controlled by Cell DTX/DRX.</w:t>
            </w:r>
          </w:p>
          <w:p w:rsidR="0097167C" w:rsidRDefault="003E6E15">
            <w:pPr>
              <w:jc w:val="both"/>
              <w:rPr>
                <w:rFonts w:eastAsiaTheme="minorEastAsia"/>
                <w:b/>
                <w:lang w:eastAsia="zh-CN"/>
              </w:rPr>
            </w:pPr>
            <w:r>
              <w:rPr>
                <w:rFonts w:eastAsiaTheme="minorEastAsia"/>
                <w:b/>
                <w:lang w:eastAsia="zh-CN"/>
              </w:rPr>
              <w:t>Proposal 1: There is no RRM impacts for Cell DTX/DRX (Obj#2).</w:t>
            </w:r>
          </w:p>
          <w:p w:rsidR="0097167C" w:rsidRDefault="003E6E15">
            <w:pPr>
              <w:rPr>
                <w:rFonts w:eastAsiaTheme="minorEastAsia"/>
                <w:b/>
                <w:lang w:eastAsia="zh-CN"/>
              </w:rPr>
            </w:pPr>
            <w:r>
              <w:rPr>
                <w:rFonts w:eastAsiaTheme="minorEastAsia"/>
                <w:b/>
                <w:lang w:eastAsia="zh-CN"/>
              </w:rPr>
              <w:t xml:space="preserve">Proposal 2: There is no RRM impacts for </w:t>
            </w:r>
            <w:r>
              <w:rPr>
                <w:b/>
                <w:lang w:eastAsia="zh-CN"/>
              </w:rPr>
              <w:t xml:space="preserve">spatial and power domain adaptation </w:t>
            </w:r>
            <w:r>
              <w:rPr>
                <w:rFonts w:eastAsiaTheme="minorEastAsia"/>
                <w:b/>
                <w:lang w:eastAsia="zh-CN"/>
              </w:rPr>
              <w:t>(Obj#3).</w:t>
            </w:r>
          </w:p>
          <w:p w:rsidR="0097167C" w:rsidRDefault="003E6E15">
            <w:pPr>
              <w:rPr>
                <w:b/>
                <w:lang w:val="en-US" w:eastAsia="zh-CN"/>
              </w:rPr>
            </w:pPr>
            <w:r>
              <w:rPr>
                <w:b/>
                <w:lang w:val="en-US" w:eastAsia="zh-CN"/>
              </w:rPr>
              <w:t>Observation 2: The triggering of NES related CHO is still under discussion in RAN2.</w:t>
            </w:r>
          </w:p>
          <w:p w:rsidR="0097167C" w:rsidRDefault="0097167C">
            <w:pPr>
              <w:rPr>
                <w:b/>
                <w:bCs/>
                <w:lang w:val="en-US" w:eastAsia="zh-CN"/>
              </w:rPr>
            </w:pPr>
          </w:p>
        </w:tc>
      </w:tr>
      <w:tr w:rsidR="0097167C">
        <w:trPr>
          <w:trHeight w:val="468"/>
        </w:trPr>
        <w:tc>
          <w:tcPr>
            <w:tcW w:w="1626" w:type="dxa"/>
          </w:tcPr>
          <w:p w:rsidR="0097167C" w:rsidRDefault="003E6E15">
            <w:pPr>
              <w:spacing w:before="120" w:after="120"/>
              <w:textAlignment w:val="top"/>
            </w:pPr>
            <w:r>
              <w:t>R4-2315694</w:t>
            </w:r>
          </w:p>
        </w:tc>
        <w:tc>
          <w:tcPr>
            <w:tcW w:w="1423" w:type="dxa"/>
          </w:tcPr>
          <w:p w:rsidR="0097167C" w:rsidRDefault="003E6E15">
            <w:pPr>
              <w:spacing w:before="120" w:after="120"/>
              <w:rPr>
                <w:rFonts w:eastAsia="MS Mincho"/>
                <w:lang w:val="en-US" w:eastAsia="ko-KR"/>
              </w:rPr>
            </w:pPr>
            <w:r>
              <w:t>Ericsson</w:t>
            </w:r>
          </w:p>
        </w:tc>
        <w:tc>
          <w:tcPr>
            <w:tcW w:w="6582" w:type="dxa"/>
          </w:tcPr>
          <w:p w:rsidR="0097167C" w:rsidRDefault="003E6E15">
            <w:pPr>
              <w:jc w:val="both"/>
              <w:rPr>
                <w:b/>
                <w:bCs/>
                <w:iCs/>
                <w:lang w:val="en-US"/>
              </w:rPr>
            </w:pPr>
            <w:r>
              <w:rPr>
                <w:b/>
                <w:bCs/>
                <w:iCs/>
                <w:lang w:val="en-US"/>
              </w:rPr>
              <w:fldChar w:fldCharType="begin"/>
            </w:r>
            <w:r>
              <w:rPr>
                <w:b/>
                <w:bCs/>
                <w:iCs/>
                <w:lang w:val="en-US"/>
              </w:rPr>
              <w:instrText xml:space="preserve"> REF _Ref141605769 \h  \* MERGEFORMAT </w:instrText>
            </w:r>
            <w:r>
              <w:rPr>
                <w:b/>
                <w:bCs/>
                <w:iCs/>
                <w:lang w:val="en-US"/>
              </w:rPr>
            </w:r>
            <w:r>
              <w:rPr>
                <w:b/>
                <w:bCs/>
                <w:iCs/>
                <w:lang w:val="en-US"/>
              </w:rPr>
              <w:fldChar w:fldCharType="separate"/>
            </w:r>
            <w:r>
              <w:rPr>
                <w:rFonts w:asciiTheme="minorHAnsi" w:hAnsiTheme="minorHAnsi" w:cstheme="minorHAnsi"/>
                <w:b/>
                <w:bCs/>
                <w:iCs/>
                <w:szCs w:val="22"/>
              </w:rPr>
              <w:t xml:space="preserve">Observation 1: RAN2 agrees the CHO </w:t>
            </w:r>
            <w:r>
              <w:rPr>
                <w:rFonts w:asciiTheme="minorHAnsi" w:hAnsiTheme="minorHAnsi" w:cstheme="minorHAnsi" w:hint="eastAsia"/>
                <w:b/>
                <w:bCs/>
                <w:iCs/>
                <w:szCs w:val="22"/>
              </w:rPr>
              <w:t>r</w:t>
            </w:r>
            <w:r>
              <w:rPr>
                <w:rFonts w:asciiTheme="minorHAnsi" w:hAnsiTheme="minorHAnsi" w:cstheme="minorHAnsi"/>
                <w:b/>
                <w:bCs/>
                <w:iCs/>
                <w:szCs w:val="22"/>
              </w:rPr>
              <w:t>eference scenario where the UE has already performed CHO conditions evaluation by the time the source cell starts some “NES-mode”.</w:t>
            </w:r>
            <w:r>
              <w:rPr>
                <w:b/>
                <w:bCs/>
                <w:iCs/>
                <w:lang w:val="en-US"/>
              </w:rPr>
              <w:fldChar w:fldCharType="end"/>
            </w:r>
          </w:p>
          <w:p w:rsidR="0097167C" w:rsidRDefault="003E6E15">
            <w:pPr>
              <w:jc w:val="both"/>
              <w:rPr>
                <w:b/>
                <w:bCs/>
                <w:iCs/>
                <w:lang w:val="en-US"/>
              </w:rPr>
            </w:pPr>
            <w:r>
              <w:rPr>
                <w:b/>
                <w:bCs/>
                <w:iCs/>
                <w:lang w:val="en-US"/>
              </w:rPr>
              <w:fldChar w:fldCharType="begin"/>
            </w:r>
            <w:r>
              <w:rPr>
                <w:b/>
                <w:bCs/>
                <w:iCs/>
                <w:lang w:val="en-US"/>
              </w:rPr>
              <w:instrText xml:space="preserve"> REF _Ref146234478 \h  \* MERGEFORMAT </w:instrText>
            </w:r>
            <w:r>
              <w:rPr>
                <w:b/>
                <w:bCs/>
                <w:iCs/>
                <w:lang w:val="en-US"/>
              </w:rPr>
            </w:r>
            <w:r>
              <w:rPr>
                <w:b/>
                <w:bCs/>
                <w:iCs/>
                <w:lang w:val="en-US"/>
              </w:rPr>
              <w:fldChar w:fldCharType="separate"/>
            </w:r>
            <w:r>
              <w:rPr>
                <w:rFonts w:asciiTheme="minorHAnsi" w:hAnsiTheme="minorHAnsi" w:cstheme="minorHAnsi"/>
                <w:b/>
                <w:bCs/>
                <w:szCs w:val="22"/>
              </w:rPr>
              <w:t>Proposal 1: There is no impact to CSI-RS based measurement in Cell DTX/DRX.</w:t>
            </w:r>
            <w:r>
              <w:rPr>
                <w:b/>
                <w:bCs/>
                <w:iCs/>
                <w:lang w:val="en-US"/>
              </w:rPr>
              <w:fldChar w:fldCharType="end"/>
            </w:r>
          </w:p>
          <w:p w:rsidR="0097167C" w:rsidRDefault="003E6E15">
            <w:pPr>
              <w:jc w:val="both"/>
              <w:rPr>
                <w:b/>
                <w:lang w:val="en-US"/>
              </w:rPr>
            </w:pPr>
            <w:r>
              <w:rPr>
                <w:b/>
                <w:lang w:val="en-US"/>
              </w:rPr>
              <w:fldChar w:fldCharType="begin"/>
            </w:r>
            <w:r>
              <w:rPr>
                <w:b/>
                <w:lang w:val="en-US"/>
              </w:rPr>
              <w:instrText xml:space="preserve"> REF _Ref141605791 \h  \* MERGEFORMAT </w:instrText>
            </w:r>
            <w:r>
              <w:rPr>
                <w:b/>
                <w:lang w:val="en-US"/>
              </w:rPr>
            </w:r>
            <w:r>
              <w:rPr>
                <w:b/>
                <w:lang w:val="en-US"/>
              </w:rPr>
              <w:fldChar w:fldCharType="separate"/>
            </w:r>
            <w:r>
              <w:rPr>
                <w:rFonts w:asciiTheme="minorHAnsi" w:hAnsiTheme="minorHAnsi" w:cstheme="minorHAnsi"/>
                <w:b/>
                <w:bCs/>
                <w:szCs w:val="22"/>
              </w:rPr>
              <w:t>Proposal 2: RAN4 not to study the DCI-based Cell DTX/DRX activation/deactivation delay requirement since RAN1 had already discussed it.</w:t>
            </w:r>
            <w:r>
              <w:rPr>
                <w:b/>
                <w:lang w:val="en-US"/>
              </w:rPr>
              <w:fldChar w:fldCharType="end"/>
            </w:r>
          </w:p>
          <w:p w:rsidR="0097167C" w:rsidRDefault="003E6E15">
            <w:pPr>
              <w:jc w:val="both"/>
              <w:rPr>
                <w:b/>
                <w:lang w:val="en-US"/>
              </w:rPr>
            </w:pPr>
            <w:r>
              <w:rPr>
                <w:b/>
                <w:lang w:val="en-US"/>
              </w:rPr>
              <w:fldChar w:fldCharType="begin"/>
            </w:r>
            <w:r>
              <w:rPr>
                <w:b/>
                <w:lang w:val="en-US"/>
              </w:rPr>
              <w:instrText xml:space="preserve"> REF _Ref146234487 \h  \* MERGEFORMAT </w:instrText>
            </w:r>
            <w:r>
              <w:rPr>
                <w:b/>
                <w:lang w:val="en-US"/>
              </w:rPr>
            </w:r>
            <w:r>
              <w:rPr>
                <w:b/>
                <w:lang w:val="en-US"/>
              </w:rPr>
              <w:fldChar w:fldCharType="separate"/>
            </w:r>
            <w:r>
              <w:rPr>
                <w:rFonts w:asciiTheme="minorHAnsi" w:hAnsiTheme="minorHAnsi" w:cstheme="minorHAnsi"/>
                <w:b/>
                <w:bCs/>
                <w:szCs w:val="22"/>
              </w:rPr>
              <w:t>Proposal 3: RAN4 to study the impact of CHO procedure due to cell switch off.</w:t>
            </w:r>
            <w:r>
              <w:rPr>
                <w:b/>
                <w:lang w:val="en-US"/>
              </w:rPr>
              <w:fldChar w:fldCharType="end"/>
            </w:r>
          </w:p>
          <w:p w:rsidR="0097167C" w:rsidRDefault="003E6E15">
            <w:pPr>
              <w:jc w:val="both"/>
              <w:rPr>
                <w:b/>
                <w:lang w:val="en-US"/>
              </w:rPr>
            </w:pPr>
            <w:r>
              <w:rPr>
                <w:b/>
                <w:lang w:val="en-US"/>
              </w:rPr>
              <w:fldChar w:fldCharType="begin"/>
            </w:r>
            <w:r>
              <w:rPr>
                <w:b/>
                <w:lang w:val="en-US"/>
              </w:rPr>
              <w:instrText xml:space="preserve"> REF _Ref141605804 \h  \* MERGEFORMAT </w:instrText>
            </w:r>
            <w:r>
              <w:rPr>
                <w:b/>
                <w:lang w:val="en-US"/>
              </w:rPr>
            </w:r>
            <w:r>
              <w:rPr>
                <w:b/>
                <w:lang w:val="en-US"/>
              </w:rPr>
              <w:fldChar w:fldCharType="separate"/>
            </w:r>
            <w:r>
              <w:rPr>
                <w:rFonts w:asciiTheme="minorHAnsi" w:hAnsiTheme="minorHAnsi" w:cstheme="minorHAnsi"/>
                <w:b/>
                <w:bCs/>
                <w:szCs w:val="22"/>
              </w:rPr>
              <w:t>Proposal 4: RAN4 to wait RAN2’s further progress on CHO enhancement in NES.</w:t>
            </w:r>
            <w:r>
              <w:rPr>
                <w:b/>
                <w:lang w:val="en-US"/>
              </w:rPr>
              <w:fldChar w:fldCharType="end"/>
            </w:r>
          </w:p>
          <w:p w:rsidR="0097167C" w:rsidRDefault="0097167C">
            <w:pPr>
              <w:spacing w:before="120" w:after="120"/>
              <w:rPr>
                <w:rFonts w:asciiTheme="minorHAnsi" w:hAnsiTheme="minorHAnsi" w:cstheme="minorHAnsi"/>
                <w:b/>
                <w:lang w:val="en-US"/>
              </w:rPr>
            </w:pPr>
          </w:p>
        </w:tc>
      </w:tr>
      <w:tr w:rsidR="0097167C">
        <w:trPr>
          <w:trHeight w:val="468"/>
        </w:trPr>
        <w:tc>
          <w:tcPr>
            <w:tcW w:w="1626" w:type="dxa"/>
          </w:tcPr>
          <w:p w:rsidR="0097167C" w:rsidRDefault="003E6E15">
            <w:pPr>
              <w:spacing w:before="120" w:after="120"/>
              <w:textAlignment w:val="top"/>
            </w:pPr>
            <w:r>
              <w:t>R4-2315794</w:t>
            </w:r>
          </w:p>
        </w:tc>
        <w:tc>
          <w:tcPr>
            <w:tcW w:w="1423" w:type="dxa"/>
          </w:tcPr>
          <w:p w:rsidR="0097167C" w:rsidRDefault="003E6E15">
            <w:pPr>
              <w:spacing w:before="120" w:after="120"/>
              <w:rPr>
                <w:rFonts w:eastAsia="MS Mincho"/>
                <w:lang w:val="en-US" w:eastAsia="ko-KR"/>
              </w:rPr>
            </w:pPr>
            <w:r>
              <w:t>Intel Corporation</w:t>
            </w:r>
          </w:p>
        </w:tc>
        <w:tc>
          <w:tcPr>
            <w:tcW w:w="6582" w:type="dxa"/>
          </w:tcPr>
          <w:p w:rsidR="0097167C" w:rsidRDefault="003E6E15">
            <w:pPr>
              <w:overflowPunct/>
              <w:autoSpaceDE/>
              <w:autoSpaceDN/>
              <w:adjustRightInd/>
              <w:textAlignment w:val="auto"/>
              <w:rPr>
                <w:rFonts w:eastAsia="?? ??"/>
                <w:b/>
                <w:bCs/>
                <w:lang w:val="en-US"/>
              </w:rPr>
            </w:pPr>
            <w:r>
              <w:rPr>
                <w:rFonts w:eastAsia="?? ??"/>
                <w:b/>
                <w:bCs/>
                <w:lang w:val="en-US"/>
              </w:rPr>
              <w:t>Proposal 1: RAN4 is to discuss the interruption requirements due to changes in Cell DTX/DRX configurations.</w:t>
            </w:r>
          </w:p>
          <w:p w:rsidR="0097167C" w:rsidRDefault="003E6E15">
            <w:pPr>
              <w:overflowPunct/>
              <w:autoSpaceDE/>
              <w:autoSpaceDN/>
              <w:adjustRightInd/>
              <w:textAlignment w:val="auto"/>
              <w:rPr>
                <w:rFonts w:eastAsia="?? ??"/>
                <w:b/>
                <w:bCs/>
              </w:rPr>
            </w:pPr>
            <w:r>
              <w:rPr>
                <w:rFonts w:eastAsia="?? ??"/>
                <w:b/>
                <w:bCs/>
                <w:lang w:val="en-US"/>
              </w:rPr>
              <w:t>Proposal 2: RAN4 is to discuss new triggering of CHO in core requirements and test cases according to further RAN2 conclusions.</w:t>
            </w:r>
          </w:p>
          <w:p w:rsidR="0097167C" w:rsidRDefault="0097167C">
            <w:pPr>
              <w:spacing w:before="120" w:after="120"/>
              <w:rPr>
                <w:rFonts w:asciiTheme="minorHAnsi" w:hAnsiTheme="minorHAnsi" w:cstheme="minorHAnsi"/>
                <w:b/>
              </w:rPr>
            </w:pPr>
          </w:p>
        </w:tc>
      </w:tr>
      <w:tr w:rsidR="0097167C">
        <w:trPr>
          <w:trHeight w:val="468"/>
        </w:trPr>
        <w:tc>
          <w:tcPr>
            <w:tcW w:w="1626" w:type="dxa"/>
          </w:tcPr>
          <w:p w:rsidR="0097167C" w:rsidRDefault="003E6E15">
            <w:pPr>
              <w:spacing w:before="120" w:after="120"/>
              <w:textAlignment w:val="top"/>
            </w:pPr>
            <w:r>
              <w:t>R4-2316295</w:t>
            </w:r>
          </w:p>
        </w:tc>
        <w:tc>
          <w:tcPr>
            <w:tcW w:w="1423" w:type="dxa"/>
          </w:tcPr>
          <w:p w:rsidR="0097167C" w:rsidRDefault="003E6E15">
            <w:pPr>
              <w:spacing w:before="120" w:after="120"/>
              <w:rPr>
                <w:rFonts w:eastAsia="MS Mincho"/>
                <w:lang w:val="en-US" w:eastAsia="ko-KR"/>
              </w:rPr>
            </w:pPr>
            <w:r>
              <w:t>vivo</w:t>
            </w:r>
          </w:p>
        </w:tc>
        <w:tc>
          <w:tcPr>
            <w:tcW w:w="6582" w:type="dxa"/>
          </w:tcPr>
          <w:p w:rsidR="0097167C" w:rsidRDefault="003E6E15">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For</w:t>
            </w:r>
            <w:proofErr w:type="gramEnd"/>
            <w:r>
              <w:rPr>
                <w:b/>
                <w:lang w:eastAsia="zh-CN"/>
              </w:rPr>
              <w:t xml:space="preserve"> cell DTX/DRX, the impact to RRM requirements is not necessary. By </w:t>
            </w:r>
            <w:proofErr w:type="spellStart"/>
            <w:r>
              <w:rPr>
                <w:b/>
                <w:lang w:eastAsia="zh-CN"/>
              </w:rPr>
              <w:t>gNB</w:t>
            </w:r>
            <w:proofErr w:type="spellEnd"/>
            <w:r>
              <w:rPr>
                <w:b/>
                <w:lang w:eastAsia="zh-CN"/>
              </w:rPr>
              <w:t xml:space="preserve"> implementation, adjustment of CSI-RS measurement period by RRC is always possible</w:t>
            </w:r>
            <w:r>
              <w:rPr>
                <w:rFonts w:hint="eastAsia"/>
                <w:b/>
                <w:lang w:eastAsia="zh-CN"/>
              </w:rPr>
              <w:t>,</w:t>
            </w:r>
            <w:r>
              <w:rPr>
                <w:b/>
                <w:lang w:eastAsia="zh-CN"/>
              </w:rPr>
              <w:t xml:space="preserve"> and therefore no impact to spec is needed. UE assumes CSI-RS </w:t>
            </w:r>
            <w:r>
              <w:rPr>
                <w:rFonts w:hint="eastAsia"/>
                <w:b/>
                <w:lang w:eastAsia="zh-CN"/>
              </w:rPr>
              <w:t>o</w:t>
            </w:r>
            <w:r>
              <w:rPr>
                <w:b/>
                <w:lang w:eastAsia="zh-CN"/>
              </w:rPr>
              <w:t xml:space="preserve">ccasions are still available if the CSI-RS </w:t>
            </w:r>
            <w:r>
              <w:rPr>
                <w:b/>
                <w:lang w:eastAsia="zh-CN"/>
              </w:rPr>
              <w:lastRenderedPageBreak/>
              <w:t>periodicity/offset configuration indicates the availability of CSI-RS during cell DTX in-active period.</w:t>
            </w:r>
          </w:p>
          <w:p w:rsidR="0097167C" w:rsidRDefault="0097167C">
            <w:pPr>
              <w:spacing w:before="120" w:after="120"/>
              <w:rPr>
                <w:rFonts w:asciiTheme="minorHAnsi" w:hAnsiTheme="minorHAnsi" w:cstheme="minorHAnsi"/>
                <w:b/>
              </w:rPr>
            </w:pPr>
          </w:p>
        </w:tc>
      </w:tr>
      <w:tr w:rsidR="0097167C">
        <w:trPr>
          <w:trHeight w:val="468"/>
        </w:trPr>
        <w:tc>
          <w:tcPr>
            <w:tcW w:w="1626" w:type="dxa"/>
          </w:tcPr>
          <w:p w:rsidR="0097167C" w:rsidRDefault="003E6E15">
            <w:pPr>
              <w:spacing w:before="120" w:after="120"/>
              <w:textAlignment w:val="top"/>
            </w:pPr>
            <w:r>
              <w:lastRenderedPageBreak/>
              <w:t>R4-2316588</w:t>
            </w:r>
          </w:p>
          <w:p w:rsidR="0097167C" w:rsidRDefault="0097167C">
            <w:pPr>
              <w:spacing w:before="120" w:after="120"/>
              <w:textAlignment w:val="top"/>
            </w:pPr>
          </w:p>
        </w:tc>
        <w:tc>
          <w:tcPr>
            <w:tcW w:w="1423" w:type="dxa"/>
          </w:tcPr>
          <w:p w:rsidR="0097167C" w:rsidRDefault="003E6E15">
            <w:pPr>
              <w:spacing w:before="120" w:after="120"/>
              <w:rPr>
                <w:rFonts w:eastAsia="MS Mincho"/>
                <w:lang w:val="en-US" w:eastAsia="ko-KR"/>
              </w:rPr>
            </w:pPr>
            <w:r>
              <w:t>Apple</w:t>
            </w:r>
          </w:p>
        </w:tc>
        <w:tc>
          <w:tcPr>
            <w:tcW w:w="6582" w:type="dxa"/>
          </w:tcPr>
          <w:p w:rsidR="0097167C" w:rsidRDefault="003E6E15">
            <w:pPr>
              <w:jc w:val="both"/>
              <w:rPr>
                <w:b/>
                <w:bCs/>
                <w:iCs/>
              </w:rPr>
            </w:pPr>
            <w:r>
              <w:rPr>
                <w:b/>
                <w:bCs/>
                <w:iCs/>
              </w:rPr>
              <w:t xml:space="preserve">Proposal 1: to indicate RAN1 that: </w:t>
            </w:r>
          </w:p>
          <w:p w:rsidR="0097167C" w:rsidRDefault="003E6E15">
            <w:pPr>
              <w:numPr>
                <w:ilvl w:val="0"/>
                <w:numId w:val="23"/>
              </w:numPr>
              <w:suppressAutoHyphens/>
              <w:jc w:val="both"/>
              <w:rPr>
                <w:b/>
                <w:bCs/>
                <w:iCs/>
              </w:rPr>
            </w:pPr>
            <w:r>
              <w:rPr>
                <w:b/>
                <w:bCs/>
                <w:iCs/>
              </w:rPr>
              <w:t xml:space="preserve">Based on network configuration, Rel-18 UE supporting cell DTX does not expect to receive and/or process the following signals/channels from the </w:t>
            </w:r>
            <w:proofErr w:type="spellStart"/>
            <w:r>
              <w:rPr>
                <w:b/>
                <w:bCs/>
                <w:iCs/>
              </w:rPr>
              <w:t>gNB</w:t>
            </w:r>
            <w:proofErr w:type="spellEnd"/>
            <w:r>
              <w:rPr>
                <w:b/>
                <w:bCs/>
                <w:iCs/>
              </w:rPr>
              <w:t>, during non-active periods of cell DTX:</w:t>
            </w:r>
          </w:p>
          <w:p w:rsidR="0097167C" w:rsidRDefault="003E6E15">
            <w:pPr>
              <w:numPr>
                <w:ilvl w:val="1"/>
                <w:numId w:val="23"/>
              </w:numPr>
              <w:suppressAutoHyphens/>
              <w:jc w:val="both"/>
              <w:rPr>
                <w:b/>
                <w:bCs/>
                <w:iCs/>
              </w:rPr>
            </w:pPr>
            <w:r>
              <w:rPr>
                <w:b/>
                <w:bCs/>
                <w:iCs/>
              </w:rPr>
              <w:t>PRS</w:t>
            </w:r>
          </w:p>
          <w:p w:rsidR="0097167C" w:rsidRDefault="003E6E15">
            <w:pPr>
              <w:numPr>
                <w:ilvl w:val="1"/>
                <w:numId w:val="23"/>
              </w:numPr>
              <w:suppressAutoHyphens/>
              <w:jc w:val="both"/>
              <w:rPr>
                <w:b/>
                <w:bCs/>
                <w:iCs/>
              </w:rPr>
            </w:pPr>
            <w:r>
              <w:rPr>
                <w:b/>
                <w:bCs/>
                <w:iCs/>
              </w:rPr>
              <w:t xml:space="preserve">CSI-RS configured by </w:t>
            </w:r>
            <w:proofErr w:type="spellStart"/>
            <w:r>
              <w:rPr>
                <w:b/>
                <w:bCs/>
                <w:iCs/>
              </w:rPr>
              <w:t>measObjectNR</w:t>
            </w:r>
            <w:proofErr w:type="spellEnd"/>
            <w:r>
              <w:rPr>
                <w:b/>
                <w:bCs/>
                <w:iCs/>
              </w:rPr>
              <w:t xml:space="preserve"> (for RRM)</w:t>
            </w:r>
          </w:p>
          <w:p w:rsidR="0097167C" w:rsidRDefault="003E6E15">
            <w:pPr>
              <w:numPr>
                <w:ilvl w:val="1"/>
                <w:numId w:val="23"/>
              </w:numPr>
              <w:suppressAutoHyphens/>
              <w:jc w:val="both"/>
              <w:rPr>
                <w:b/>
                <w:bCs/>
                <w:iCs/>
              </w:rPr>
            </w:pPr>
            <w:r>
              <w:rPr>
                <w:b/>
                <w:bCs/>
                <w:iCs/>
              </w:rPr>
              <w:t>CSI-RS associated with RLM, BFD, CBD</w:t>
            </w:r>
          </w:p>
          <w:p w:rsidR="0097167C" w:rsidRDefault="003E6E15">
            <w:pPr>
              <w:numPr>
                <w:ilvl w:val="1"/>
                <w:numId w:val="23"/>
              </w:numPr>
              <w:suppressAutoHyphens/>
              <w:jc w:val="both"/>
              <w:rPr>
                <w:b/>
                <w:bCs/>
                <w:iCs/>
              </w:rPr>
            </w:pPr>
            <w:r>
              <w:rPr>
                <w:b/>
                <w:bCs/>
                <w:iCs/>
              </w:rPr>
              <w:t>Periodic/Semi-persistent CSI-RS for beam measurement</w:t>
            </w:r>
          </w:p>
          <w:p w:rsidR="0097167C" w:rsidRDefault="003E6E15">
            <w:pPr>
              <w:numPr>
                <w:ilvl w:val="0"/>
                <w:numId w:val="23"/>
              </w:numPr>
              <w:suppressAutoHyphens/>
              <w:spacing w:after="0"/>
              <w:jc w:val="both"/>
              <w:rPr>
                <w:b/>
                <w:bCs/>
                <w:iCs/>
              </w:rPr>
            </w:pPr>
            <w:r>
              <w:rPr>
                <w:b/>
                <w:bCs/>
                <w:iCs/>
              </w:rPr>
              <w:t>TRS is not impacted by non-active period of cell DTX.</w:t>
            </w:r>
          </w:p>
          <w:p w:rsidR="0097167C" w:rsidRDefault="0097167C">
            <w:pPr>
              <w:spacing w:before="120" w:after="120"/>
              <w:rPr>
                <w:rFonts w:asciiTheme="minorHAnsi" w:hAnsiTheme="minorHAnsi" w:cstheme="minorHAnsi"/>
                <w:b/>
              </w:rPr>
            </w:pPr>
          </w:p>
        </w:tc>
      </w:tr>
      <w:bookmarkEnd w:id="1"/>
    </w:tbl>
    <w:p w:rsidR="0097167C" w:rsidRDefault="0097167C"/>
    <w:p w:rsidR="0097167C" w:rsidRDefault="003E6E15">
      <w:pPr>
        <w:pStyle w:val="Heading2"/>
      </w:pPr>
      <w:r>
        <w:rPr>
          <w:rFonts w:hint="eastAsia"/>
        </w:rPr>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3E6E15">
      <w:pPr>
        <w:pStyle w:val="Heading3"/>
        <w:rPr>
          <w:sz w:val="24"/>
          <w:szCs w:val="16"/>
          <w:lang w:val="en-US"/>
        </w:rPr>
      </w:pPr>
      <w:r>
        <w:rPr>
          <w:sz w:val="24"/>
          <w:szCs w:val="16"/>
          <w:lang w:val="en-US"/>
        </w:rPr>
        <w:t>Sub-topic 2-1 Cell DTX/DRX(Obj#2)</w:t>
      </w:r>
    </w:p>
    <w:p w:rsidR="0097167C" w:rsidRDefault="003E6E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7167C" w:rsidRDefault="003E6E15">
      <w:pPr>
        <w:rPr>
          <w:i/>
          <w:color w:val="0070C0"/>
          <w:lang w:val="en-US" w:eastAsia="zh-CN"/>
        </w:rPr>
      </w:pPr>
      <w:r>
        <w:rPr>
          <w:i/>
          <w:color w:val="0070C0"/>
          <w:lang w:val="en-US" w:eastAsia="zh-CN"/>
        </w:rPr>
        <w:t>Open issues and candidate options before meeting:</w:t>
      </w:r>
    </w:p>
    <w:p w:rsidR="0097167C" w:rsidRDefault="003E6E15">
      <w:pPr>
        <w:rPr>
          <w:b/>
          <w:color w:val="0070C0"/>
          <w:u w:val="single"/>
          <w:lang w:eastAsia="ko-KR"/>
        </w:rPr>
      </w:pPr>
      <w:r>
        <w:rPr>
          <w:b/>
          <w:color w:val="0070C0"/>
          <w:u w:val="single"/>
          <w:lang w:eastAsia="ko-KR"/>
        </w:rPr>
        <w:t>Issue 2-1: RRM impacts of Cell DTX/DRX – general</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RRM requirements will not be impacted by cell DTX/DRX. (CMCC, Huawei, MTK, Nokia, Ericsson, Vivo)</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For Cell DTX/DRX, no RRM requirement impacts on CSI-RS based measurement. This can be revised if RAN1 concluded the impact on more CSI-RS because of cell DTX/DRX. (MTK)</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CSI-RS based L3/L1/RLM/BFD measurements are not impacted by cell DRX/DTX and existing requirements still apply. (Nokia, MTK)</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1c: (Ericsson)</w:t>
      </w:r>
    </w:p>
    <w:p w:rsidR="0097167C" w:rsidRDefault="003E6E15">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There is no impact to CSI-RS based measurement in Cell DTX/DRX. </w:t>
      </w:r>
    </w:p>
    <w:p w:rsidR="0097167C" w:rsidRDefault="003E6E15">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not to study the DCI-based Cell DTX/DRX activation/deactivation delay requirement since RAN1 had already discussed it.</w:t>
      </w:r>
    </w:p>
    <w:p w:rsidR="0097167C" w:rsidRDefault="003E6E15">
      <w:pPr>
        <w:pStyle w:val="ListParagraph"/>
        <w:numPr>
          <w:ilvl w:val="2"/>
          <w:numId w:val="21"/>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Option 1d: </w:t>
      </w:r>
      <w:r>
        <w:rPr>
          <w:color w:val="0070C0"/>
          <w:szCs w:val="24"/>
          <w:lang w:eastAsia="zh-CN"/>
        </w:rPr>
        <w:t xml:space="preserve">For cell DTX/DRX, the impact to RRM requirements is not necessary. By </w:t>
      </w:r>
      <w:proofErr w:type="spellStart"/>
      <w:r>
        <w:rPr>
          <w:color w:val="0070C0"/>
          <w:szCs w:val="24"/>
          <w:lang w:eastAsia="zh-CN"/>
        </w:rPr>
        <w:t>gNB</w:t>
      </w:r>
      <w:proofErr w:type="spellEnd"/>
      <w:r>
        <w:rPr>
          <w:color w:val="0070C0"/>
          <w:szCs w:val="24"/>
          <w:lang w:eastAsia="zh-CN"/>
        </w:rPr>
        <w:t xml:space="preserve"> implementation, adjustment of CSI-RS measurement period by RRC is always possible, and therefore no impact to spec is needed. UE assumes CSI-RS occasions are still available if the CSI-RS periodicity/offset configuration indicates the availability of CSI-RS during cell DTX in-active period. (Vivo)</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indicate RAN1 that: (Apple)</w:t>
      </w:r>
    </w:p>
    <w:p w:rsidR="0097167C" w:rsidRDefault="003E6E15">
      <w:pPr>
        <w:pStyle w:val="ListParagraph"/>
        <w:spacing w:after="120"/>
        <w:ind w:left="1656" w:firstLineChars="0" w:firstLine="0"/>
        <w:rPr>
          <w:rFonts w:eastAsia="宋体"/>
          <w:color w:val="0070C0"/>
          <w:szCs w:val="24"/>
          <w:lang w:eastAsia="zh-CN"/>
        </w:rPr>
      </w:pPr>
      <w:r>
        <w:rPr>
          <w:rFonts w:eastAsia="宋体"/>
          <w:color w:val="0070C0"/>
          <w:szCs w:val="24"/>
          <w:lang w:eastAsia="zh-CN"/>
        </w:rPr>
        <w:lastRenderedPageBreak/>
        <w:t xml:space="preserve">Based on network configuration, Rel-18 UE supporting cell DTX does not expect to receive and/or process the following signals/channels from the </w:t>
      </w:r>
      <w:proofErr w:type="spellStart"/>
      <w:r>
        <w:rPr>
          <w:rFonts w:eastAsia="宋体"/>
          <w:color w:val="0070C0"/>
          <w:szCs w:val="24"/>
          <w:lang w:eastAsia="zh-CN"/>
        </w:rPr>
        <w:t>gNB</w:t>
      </w:r>
      <w:proofErr w:type="spellEnd"/>
      <w:r>
        <w:rPr>
          <w:rFonts w:eastAsia="宋体"/>
          <w:color w:val="0070C0"/>
          <w:szCs w:val="24"/>
          <w:lang w:eastAsia="zh-CN"/>
        </w:rPr>
        <w:t>, during non-active periods of cell DTX:</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PRS</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CSI-RS configured by </w:t>
      </w:r>
      <w:proofErr w:type="spellStart"/>
      <w:r>
        <w:rPr>
          <w:rFonts w:eastAsia="宋体"/>
          <w:color w:val="0070C0"/>
          <w:szCs w:val="24"/>
          <w:lang w:eastAsia="zh-CN"/>
        </w:rPr>
        <w:t>measObjectNR</w:t>
      </w:r>
      <w:proofErr w:type="spellEnd"/>
      <w:r>
        <w:rPr>
          <w:rFonts w:eastAsia="宋体"/>
          <w:color w:val="0070C0"/>
          <w:szCs w:val="24"/>
          <w:lang w:eastAsia="zh-CN"/>
        </w:rPr>
        <w:t xml:space="preserve"> (for RRM)</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CSI-RS associated with RLM, BFD, CBD</w:t>
      </w:r>
    </w:p>
    <w:p w:rsidR="0097167C" w:rsidRDefault="003E6E15">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Periodic/Semi-persistent CSI-RS for beam measurement</w:t>
      </w:r>
    </w:p>
    <w:p w:rsidR="0097167C" w:rsidRDefault="003E6E15">
      <w:pPr>
        <w:pStyle w:val="ListParagraph"/>
        <w:spacing w:after="120"/>
        <w:ind w:left="1656" w:firstLineChars="0" w:firstLine="0"/>
        <w:rPr>
          <w:rFonts w:eastAsia="宋体"/>
          <w:color w:val="0070C0"/>
          <w:szCs w:val="24"/>
          <w:lang w:eastAsia="zh-CN"/>
        </w:rPr>
      </w:pPr>
      <w:r>
        <w:rPr>
          <w:rFonts w:eastAsia="宋体"/>
          <w:color w:val="0070C0"/>
          <w:szCs w:val="24"/>
          <w:lang w:eastAsia="zh-CN"/>
        </w:rPr>
        <w:t>TRS is not impacted by non-active period of cell DTX.</w:t>
      </w:r>
    </w:p>
    <w:p w:rsidR="0097167C" w:rsidRDefault="003E6E15">
      <w:pPr>
        <w:pStyle w:val="ListParagraph"/>
        <w:numPr>
          <w:ilvl w:val="1"/>
          <w:numId w:val="21"/>
        </w:numPr>
        <w:spacing w:after="120"/>
        <w:ind w:firstLineChars="0"/>
        <w:rPr>
          <w:rFonts w:eastAsia="宋体"/>
          <w:color w:val="0070C0"/>
          <w:szCs w:val="24"/>
          <w:lang w:eastAsia="zh-CN"/>
        </w:rPr>
      </w:pPr>
      <w:r>
        <w:rPr>
          <w:rFonts w:eastAsia="宋体"/>
          <w:color w:val="0070C0"/>
          <w:szCs w:val="24"/>
          <w:lang w:eastAsia="zh-CN"/>
        </w:rPr>
        <w:t>Option 3:  RAN4 is to discuss the interruption requirements due to changes in Cell DTX/DRX configurations. (Intel)</w:t>
      </w:r>
    </w:p>
    <w:p w:rsidR="0097167C" w:rsidRDefault="003E6E15">
      <w:pPr>
        <w:pStyle w:val="ListParagraph"/>
        <w:numPr>
          <w:ilvl w:val="1"/>
          <w:numId w:val="21"/>
        </w:numPr>
        <w:spacing w:after="120"/>
        <w:ind w:firstLineChars="0"/>
        <w:rPr>
          <w:rFonts w:eastAsia="宋体"/>
          <w:color w:val="0070C0"/>
          <w:szCs w:val="24"/>
          <w:lang w:eastAsia="zh-CN"/>
        </w:rPr>
      </w:pPr>
      <w:r>
        <w:rPr>
          <w:rFonts w:eastAsia="宋体"/>
          <w:color w:val="0070C0"/>
          <w:szCs w:val="24"/>
          <w:lang w:eastAsia="zh-CN"/>
        </w:rPr>
        <w:t xml:space="preserve">Option 4: RAN4 to discuss how to mitigate the impact to </w:t>
      </w:r>
      <w:proofErr w:type="spellStart"/>
      <w:r>
        <w:rPr>
          <w:rFonts w:eastAsia="宋体"/>
          <w:color w:val="0070C0"/>
          <w:szCs w:val="24"/>
          <w:lang w:eastAsia="zh-CN"/>
        </w:rPr>
        <w:t>SCell</w:t>
      </w:r>
      <w:proofErr w:type="spellEnd"/>
      <w:r>
        <w:rPr>
          <w:rFonts w:eastAsia="宋体"/>
          <w:color w:val="0070C0"/>
          <w:szCs w:val="24"/>
          <w:lang w:eastAsia="zh-CN"/>
        </w:rPr>
        <w:t xml:space="preserve"> activation delay due to cell DTX/DRX. In the best case, the </w:t>
      </w:r>
      <w:proofErr w:type="spellStart"/>
      <w:r>
        <w:rPr>
          <w:rFonts w:eastAsia="宋体"/>
          <w:color w:val="0070C0"/>
          <w:szCs w:val="24"/>
          <w:lang w:eastAsia="zh-CN"/>
        </w:rPr>
        <w:t>SCell</w:t>
      </w:r>
      <w:proofErr w:type="spellEnd"/>
      <w:r>
        <w:rPr>
          <w:rFonts w:eastAsia="宋体"/>
          <w:color w:val="0070C0"/>
          <w:szCs w:val="24"/>
          <w:lang w:eastAsia="zh-CN"/>
        </w:rPr>
        <w:t xml:space="preserve"> activation delay shall not be interrupted or extended by the non-active periods of cell DTX/DRX. (Nokia)</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p>
    <w:p w:rsidR="0097167C" w:rsidRDefault="003E6E15">
      <w:pPr>
        <w:pStyle w:val="ListParagraph"/>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Based on submitted contributions, at least following can be agreed:</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There is no RRM impact to CSI-RS based measurement of Cell DTX/DRX.</w:t>
      </w:r>
    </w:p>
    <w:p w:rsidR="0097167C" w:rsidRDefault="003E6E15">
      <w:pPr>
        <w:spacing w:after="120"/>
        <w:ind w:left="1420"/>
        <w:rPr>
          <w:color w:val="0070C0"/>
          <w:szCs w:val="24"/>
          <w:lang w:eastAsia="zh-CN"/>
        </w:rPr>
      </w:pPr>
      <w:r>
        <w:rPr>
          <w:color w:val="0070C0"/>
          <w:szCs w:val="24"/>
          <w:lang w:eastAsia="zh-CN"/>
        </w:rPr>
        <w:t xml:space="preserve">FFS on option 2/3/4 during the meeting. </w:t>
      </w:r>
    </w:p>
    <w:p w:rsidR="0097167C" w:rsidRDefault="0097167C">
      <w:pPr>
        <w:rPr>
          <w:i/>
          <w:color w:val="0070C0"/>
          <w:lang w:eastAsia="zh-CN"/>
        </w:rPr>
      </w:pPr>
    </w:p>
    <w:p w:rsidR="0097167C" w:rsidRDefault="0097167C">
      <w:pPr>
        <w:rPr>
          <w:i/>
          <w:color w:val="0070C0"/>
          <w:lang w:eastAsia="zh-CN"/>
        </w:rPr>
      </w:pPr>
    </w:p>
    <w:p w:rsidR="0097167C" w:rsidRDefault="0097167C">
      <w:pPr>
        <w:rPr>
          <w:i/>
          <w:color w:val="0070C0"/>
          <w:lang w:eastAsia="zh-CN"/>
        </w:rPr>
      </w:pPr>
    </w:p>
    <w:p w:rsidR="0097167C" w:rsidRDefault="003E6E15">
      <w:pPr>
        <w:pStyle w:val="Heading3"/>
        <w:rPr>
          <w:sz w:val="24"/>
          <w:szCs w:val="16"/>
          <w:lang w:val="en-US"/>
        </w:rPr>
      </w:pPr>
      <w:r>
        <w:rPr>
          <w:sz w:val="24"/>
          <w:szCs w:val="16"/>
          <w:lang w:val="en-US"/>
        </w:rPr>
        <w:t xml:space="preserve">Sub-topic 2-2 </w:t>
      </w:r>
      <w:bookmarkStart w:id="2" w:name="_Hlk135227040"/>
      <w:r>
        <w:rPr>
          <w:sz w:val="24"/>
          <w:szCs w:val="16"/>
          <w:lang w:val="en-US"/>
        </w:rPr>
        <w:t xml:space="preserve">Spatial and power domain </w:t>
      </w:r>
      <w:proofErr w:type="gramStart"/>
      <w:r>
        <w:rPr>
          <w:sz w:val="24"/>
          <w:szCs w:val="16"/>
          <w:lang w:val="en-US"/>
        </w:rPr>
        <w:t>techniques</w:t>
      </w:r>
      <w:bookmarkEnd w:id="2"/>
      <w:r>
        <w:rPr>
          <w:sz w:val="24"/>
          <w:szCs w:val="16"/>
          <w:lang w:val="en-US"/>
        </w:rPr>
        <w:t>(</w:t>
      </w:r>
      <w:proofErr w:type="gramEnd"/>
      <w:r>
        <w:rPr>
          <w:sz w:val="24"/>
          <w:szCs w:val="16"/>
          <w:lang w:val="en-US"/>
        </w:rPr>
        <w:t>Obj#3)</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2-2: RRM impacts of Spatial and power domain techniques</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There is no RRM impacts for spatial and power domain adaptation. (CMCC, Huawei)</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pStyle w:val="Heading3"/>
        <w:rPr>
          <w:sz w:val="24"/>
          <w:szCs w:val="16"/>
        </w:rPr>
      </w:pPr>
      <w:r>
        <w:rPr>
          <w:sz w:val="24"/>
          <w:szCs w:val="16"/>
        </w:rPr>
        <w:t>Sub-topic 2-3 CHO (Obj#5)</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2-3: RRM impacts of CHO</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wait RAN2’s further progress on CHO enhancement in NES. (Ericsson, Intel)</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t xml:space="preserve"> </w:t>
      </w:r>
      <w:r>
        <w:rPr>
          <w:rFonts w:eastAsia="宋体"/>
          <w:color w:val="0070C0"/>
          <w:szCs w:val="24"/>
          <w:lang w:eastAsia="zh-CN"/>
        </w:rPr>
        <w:t>RAN4 is to discuss new triggering of CHO in core requirements and test cases according to further RAN2 conclusions. (Intel)</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w:t>
      </w:r>
      <w:r>
        <w:t xml:space="preserve"> </w:t>
      </w:r>
      <w:r>
        <w:rPr>
          <w:rFonts w:eastAsia="宋体"/>
          <w:color w:val="0070C0"/>
          <w:szCs w:val="24"/>
          <w:lang w:eastAsia="zh-CN"/>
        </w:rPr>
        <w:t>RAN4 to study the impact of CHO procedure due to cell switch off. (Ericson)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above proposal</w:t>
      </w:r>
    </w:p>
    <w:p w:rsidR="0097167C" w:rsidRDefault="0097167C">
      <w:pPr>
        <w:rPr>
          <w:color w:val="0070C0"/>
          <w:lang w:val="en-US" w:eastAsia="zh-CN"/>
        </w:rPr>
      </w:pPr>
    </w:p>
    <w:p w:rsidR="0097167C" w:rsidRDefault="003E6E15">
      <w:pPr>
        <w:pStyle w:val="Heading1"/>
        <w:rPr>
          <w:lang w:val="en-US" w:eastAsia="ja-JP"/>
        </w:rPr>
      </w:pPr>
      <w:r>
        <w:rPr>
          <w:lang w:val="en-US" w:eastAsia="ja-JP"/>
        </w:rPr>
        <w:t>Topic #3: Perf: Performance part for NES</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6"/>
        <w:gridCol w:w="1423"/>
        <w:gridCol w:w="6582"/>
      </w:tblGrid>
      <w:tr w:rsidR="0097167C">
        <w:trPr>
          <w:trHeight w:val="468"/>
        </w:trPr>
        <w:tc>
          <w:tcPr>
            <w:tcW w:w="1626" w:type="dxa"/>
          </w:tcPr>
          <w:p w:rsidR="0097167C" w:rsidRDefault="003E6E15">
            <w:pPr>
              <w:spacing w:before="120" w:after="120"/>
            </w:pPr>
            <w:r>
              <w:rPr>
                <w:b/>
                <w:bCs/>
              </w:rPr>
              <w:t>T-doc number</w:t>
            </w:r>
          </w:p>
        </w:tc>
        <w:tc>
          <w:tcPr>
            <w:tcW w:w="1423" w:type="dxa"/>
          </w:tcPr>
          <w:p w:rsidR="0097167C" w:rsidRDefault="003E6E15">
            <w:pPr>
              <w:spacing w:before="120" w:after="120"/>
              <w:rPr>
                <w:b/>
                <w:bCs/>
              </w:rPr>
            </w:pPr>
            <w:r>
              <w:rPr>
                <w:b/>
                <w:bCs/>
              </w:rPr>
              <w:t>Company</w:t>
            </w:r>
          </w:p>
        </w:tc>
        <w:tc>
          <w:tcPr>
            <w:tcW w:w="6582" w:type="dxa"/>
          </w:tcPr>
          <w:p w:rsidR="0097167C" w:rsidRDefault="003E6E15">
            <w:pPr>
              <w:spacing w:before="120" w:after="120"/>
              <w:rPr>
                <w:b/>
                <w:bCs/>
              </w:rPr>
            </w:pPr>
            <w:r>
              <w:rPr>
                <w:b/>
                <w:bCs/>
              </w:rPr>
              <w:t>Proposals / Observations</w:t>
            </w:r>
          </w:p>
        </w:tc>
      </w:tr>
      <w:tr w:rsidR="0097167C">
        <w:trPr>
          <w:trHeight w:val="468"/>
        </w:trPr>
        <w:tc>
          <w:tcPr>
            <w:tcW w:w="1626" w:type="dxa"/>
          </w:tcPr>
          <w:p w:rsidR="0097167C" w:rsidRDefault="003E6E15">
            <w:pPr>
              <w:spacing w:before="120" w:after="120"/>
              <w:textAlignment w:val="top"/>
            </w:pPr>
            <w:r>
              <w:rPr>
                <w:color w:val="000000"/>
              </w:rPr>
              <w:t>R4-2315523</w:t>
            </w:r>
          </w:p>
        </w:tc>
        <w:tc>
          <w:tcPr>
            <w:tcW w:w="1423" w:type="dxa"/>
          </w:tcPr>
          <w:p w:rsidR="0097167C" w:rsidRDefault="003E6E15">
            <w:pPr>
              <w:spacing w:before="120" w:after="120"/>
              <w:textAlignment w:val="top"/>
              <w:rPr>
                <w:rFonts w:eastAsia="MS Mincho"/>
                <w:lang w:val="en-US" w:eastAsia="ko-KR"/>
              </w:rPr>
            </w:pPr>
            <w:r>
              <w:rPr>
                <w:sz w:val="16"/>
                <w:szCs w:val="16"/>
              </w:rPr>
              <w:t>Nokia, Nokia Shanghai Bell</w:t>
            </w:r>
          </w:p>
        </w:tc>
        <w:tc>
          <w:tcPr>
            <w:tcW w:w="6582" w:type="dxa"/>
          </w:tcPr>
          <w:p w:rsidR="0097167C" w:rsidRDefault="003E6E15">
            <w:pPr>
              <w:rPr>
                <w:b/>
                <w:bCs/>
                <w:lang w:eastAsia="zh-CN"/>
              </w:rPr>
            </w:pPr>
            <w:r>
              <w:rPr>
                <w:rFonts w:hint="eastAsia"/>
                <w:b/>
                <w:bCs/>
                <w:lang w:eastAsia="zh-CN"/>
              </w:rPr>
              <w:t>P</w:t>
            </w:r>
            <w:r>
              <w:rPr>
                <w:b/>
                <w:bCs/>
                <w:lang w:eastAsia="zh-CN"/>
              </w:rPr>
              <w:t xml:space="preserve">roposal 1: If the necessity of CSI-RS based L3/L1 measurement is concluded in core requirement, the accuracy requirements for the CSI-RS based L3/L1 measurement on SSB-less </w:t>
            </w:r>
            <w:proofErr w:type="spellStart"/>
            <w:r>
              <w:rPr>
                <w:b/>
                <w:bCs/>
                <w:lang w:eastAsia="zh-CN"/>
              </w:rPr>
              <w:t>SCells</w:t>
            </w:r>
            <w:proofErr w:type="spellEnd"/>
            <w:r>
              <w:rPr>
                <w:b/>
                <w:bCs/>
                <w:lang w:eastAsia="zh-CN"/>
              </w:rPr>
              <w:t xml:space="preserve"> need to be defined accordingly.</w:t>
            </w:r>
          </w:p>
          <w:p w:rsidR="0097167C" w:rsidRDefault="003E6E15">
            <w:pPr>
              <w:rPr>
                <w:b/>
                <w:bCs/>
                <w:lang w:eastAsia="zh-CN"/>
              </w:rPr>
            </w:pPr>
            <w:r>
              <w:rPr>
                <w:b/>
                <w:bCs/>
                <w:lang w:eastAsia="zh-CN"/>
              </w:rPr>
              <w:t xml:space="preserve">Proposal 2: For CSI-RS based L3/L1 measurements, existing accuracy requirements shall apply irrespective of cell DTX/DRX.   </w:t>
            </w:r>
          </w:p>
          <w:p w:rsidR="0097167C" w:rsidRDefault="003E6E15">
            <w:pPr>
              <w:rPr>
                <w:lang w:eastAsia="zh-CN"/>
              </w:rPr>
            </w:pPr>
            <w:r>
              <w:rPr>
                <w:b/>
                <w:bCs/>
                <w:lang w:eastAsia="zh-CN"/>
              </w:rPr>
              <w:t xml:space="preserve">Proposal 3: Test cases shall be defined at least to verify the </w:t>
            </w:r>
            <w:proofErr w:type="spellStart"/>
            <w:r>
              <w:rPr>
                <w:b/>
                <w:bCs/>
                <w:lang w:eastAsia="zh-CN"/>
              </w:rPr>
              <w:t>SCell</w:t>
            </w:r>
            <w:proofErr w:type="spellEnd"/>
            <w:r>
              <w:rPr>
                <w:b/>
                <w:bCs/>
                <w:lang w:eastAsia="zh-CN"/>
              </w:rPr>
              <w:t xml:space="preserve"> activation delay for both SSB-less operation and cell DTX/DRX operation.</w:t>
            </w:r>
          </w:p>
          <w:p w:rsidR="0097167C" w:rsidRDefault="0097167C">
            <w:pPr>
              <w:spacing w:after="120"/>
              <w:rPr>
                <w:rFonts w:asciiTheme="minorHAnsi" w:hAnsiTheme="minorHAnsi" w:cstheme="minorHAnsi"/>
                <w:b/>
              </w:rPr>
            </w:pPr>
          </w:p>
        </w:tc>
      </w:tr>
      <w:tr w:rsidR="0097167C">
        <w:trPr>
          <w:trHeight w:val="468"/>
        </w:trPr>
        <w:tc>
          <w:tcPr>
            <w:tcW w:w="1626" w:type="dxa"/>
          </w:tcPr>
          <w:p w:rsidR="0097167C" w:rsidRDefault="003E6E15">
            <w:pPr>
              <w:spacing w:before="120" w:after="120"/>
              <w:textAlignment w:val="top"/>
            </w:pPr>
            <w:r>
              <w:rPr>
                <w:color w:val="000000"/>
              </w:rPr>
              <w:t>R4-2315646</w:t>
            </w:r>
          </w:p>
        </w:tc>
        <w:tc>
          <w:tcPr>
            <w:tcW w:w="1423" w:type="dxa"/>
          </w:tcPr>
          <w:p w:rsidR="0097167C" w:rsidRDefault="003E6E15">
            <w:pPr>
              <w:spacing w:before="120" w:after="120"/>
              <w:rPr>
                <w:rFonts w:eastAsia="MS Mincho"/>
                <w:lang w:val="en-US" w:eastAsia="ko-KR"/>
              </w:rPr>
            </w:pPr>
            <w:r>
              <w:rPr>
                <w:sz w:val="16"/>
                <w:szCs w:val="16"/>
              </w:rPr>
              <w:t xml:space="preserve">Huawei, </w:t>
            </w:r>
            <w:proofErr w:type="spellStart"/>
            <w:r>
              <w:rPr>
                <w:sz w:val="16"/>
                <w:szCs w:val="16"/>
              </w:rPr>
              <w:t>HiSilicon</w:t>
            </w:r>
            <w:proofErr w:type="spellEnd"/>
          </w:p>
        </w:tc>
        <w:tc>
          <w:tcPr>
            <w:tcW w:w="6582" w:type="dxa"/>
          </w:tcPr>
          <w:p w:rsidR="0097167C" w:rsidRDefault="003E6E15">
            <w:pPr>
              <w:jc w:val="both"/>
              <w:rPr>
                <w:b/>
                <w:lang w:val="en-US" w:eastAsia="zh-CN"/>
              </w:rPr>
            </w:pPr>
            <w:r>
              <w:rPr>
                <w:b/>
                <w:lang w:val="en-US" w:eastAsia="zh-CN"/>
              </w:rPr>
              <w:t>Observation 1: The RTD and power different conditions shall be considered in the test cases for inter-band SSB-less activation.</w:t>
            </w:r>
          </w:p>
          <w:p w:rsidR="0097167C" w:rsidRDefault="003E6E15">
            <w:r>
              <w:rPr>
                <w:b/>
                <w:lang w:val="en-US" w:eastAsia="zh-CN"/>
              </w:rPr>
              <w:t xml:space="preserve">Observation 2: TRS based/A-TRS based </w:t>
            </w:r>
            <w:proofErr w:type="spellStart"/>
            <w:r>
              <w:rPr>
                <w:b/>
                <w:lang w:val="en-US" w:eastAsia="zh-CN"/>
              </w:rPr>
              <w:t>SCell</w:t>
            </w:r>
            <w:proofErr w:type="spellEnd"/>
            <w:r>
              <w:rPr>
                <w:b/>
                <w:lang w:val="en-US" w:eastAsia="zh-CN"/>
              </w:rPr>
              <w:t xml:space="preserve"> activation test cases may be considered separately </w:t>
            </w:r>
          </w:p>
          <w:p w:rsidR="0097167C" w:rsidRDefault="003E6E15">
            <w:pPr>
              <w:rPr>
                <w:b/>
                <w:lang w:val="en-US" w:eastAsia="zh-CN"/>
              </w:rPr>
            </w:pPr>
            <w:r>
              <w:rPr>
                <w:b/>
                <w:lang w:val="en-US" w:eastAsia="zh-CN"/>
              </w:rPr>
              <w:t>Proposal 1: RAN4 to define test case for FR1 inter-band SSB-less activation/deactivation, and the detailed condition (e.g. RTD/power difference) shall wait for further agreement in core discussion.</w:t>
            </w:r>
          </w:p>
          <w:p w:rsidR="0097167C" w:rsidRDefault="003E6E15">
            <w:pPr>
              <w:rPr>
                <w:b/>
                <w:lang w:val="en-US" w:eastAsia="zh-CN"/>
              </w:rPr>
            </w:pPr>
            <w:r>
              <w:rPr>
                <w:b/>
                <w:lang w:val="en-US" w:eastAsia="zh-CN"/>
              </w:rPr>
              <w:t>Proposal 2: Discuss whether to define separate test cases for TRS based/A-TRS based FR1 inter-band SSB-less activation with more conclusion of core requirements.</w:t>
            </w:r>
          </w:p>
          <w:p w:rsidR="0097167C" w:rsidRDefault="003E6E15">
            <w:pPr>
              <w:rPr>
                <w:b/>
                <w:lang w:val="en-US" w:eastAsia="zh-CN"/>
              </w:rPr>
            </w:pPr>
            <w:r>
              <w:rPr>
                <w:b/>
                <w:lang w:val="en-US" w:eastAsia="zh-CN"/>
              </w:rPr>
              <w:t>Proposal 3: RAN4 shall wait for more progress in RAN2 to decide whether to define test cases for CHO for NES.</w:t>
            </w:r>
          </w:p>
          <w:p w:rsidR="0097167C" w:rsidRDefault="0097167C">
            <w:pPr>
              <w:jc w:val="both"/>
              <w:rPr>
                <w:b/>
                <w:bCs/>
                <w:iCs/>
                <w:lang w:val="en-US"/>
              </w:rPr>
            </w:pPr>
          </w:p>
        </w:tc>
      </w:tr>
      <w:tr w:rsidR="0097167C">
        <w:trPr>
          <w:trHeight w:val="468"/>
        </w:trPr>
        <w:tc>
          <w:tcPr>
            <w:tcW w:w="1626" w:type="dxa"/>
          </w:tcPr>
          <w:p w:rsidR="0097167C" w:rsidRDefault="003E6E15">
            <w:pPr>
              <w:spacing w:before="120" w:after="120"/>
              <w:textAlignment w:val="top"/>
            </w:pPr>
            <w:r>
              <w:rPr>
                <w:color w:val="000000"/>
              </w:rPr>
              <w:t>R4-2315647</w:t>
            </w:r>
          </w:p>
        </w:tc>
        <w:tc>
          <w:tcPr>
            <w:tcW w:w="1423" w:type="dxa"/>
          </w:tcPr>
          <w:p w:rsidR="0097167C" w:rsidRDefault="003E6E15">
            <w:pPr>
              <w:spacing w:before="120" w:after="120"/>
              <w:rPr>
                <w:rFonts w:eastAsia="MS Mincho"/>
                <w:lang w:val="en-US" w:eastAsia="ko-KR"/>
              </w:rPr>
            </w:pPr>
            <w:r>
              <w:rPr>
                <w:sz w:val="16"/>
                <w:szCs w:val="16"/>
              </w:rPr>
              <w:t xml:space="preserve">Huawei, </w:t>
            </w:r>
            <w:proofErr w:type="spellStart"/>
            <w:r>
              <w:rPr>
                <w:sz w:val="16"/>
                <w:szCs w:val="16"/>
              </w:rPr>
              <w:t>HiSilicon</w:t>
            </w:r>
            <w:proofErr w:type="spellEnd"/>
          </w:p>
        </w:tc>
        <w:tc>
          <w:tcPr>
            <w:tcW w:w="6582" w:type="dxa"/>
          </w:tcPr>
          <w:p w:rsidR="0097167C" w:rsidRDefault="003E6E15">
            <w:pPr>
              <w:rPr>
                <w:b/>
                <w:lang w:eastAsia="zh-CN"/>
              </w:rPr>
            </w:pPr>
            <w:r>
              <w:rPr>
                <w:b/>
                <w:lang w:eastAsia="zh-CN"/>
              </w:rPr>
              <w:t>Work plan</w:t>
            </w:r>
          </w:p>
        </w:tc>
      </w:tr>
      <w:tr w:rsidR="0097167C">
        <w:trPr>
          <w:trHeight w:val="468"/>
        </w:trPr>
        <w:tc>
          <w:tcPr>
            <w:tcW w:w="1626" w:type="dxa"/>
          </w:tcPr>
          <w:p w:rsidR="0097167C" w:rsidRDefault="003E6E15">
            <w:pPr>
              <w:spacing w:before="120" w:after="120"/>
              <w:textAlignment w:val="top"/>
            </w:pPr>
            <w:r>
              <w:rPr>
                <w:color w:val="000000"/>
              </w:rPr>
              <w:t>R4-2315695</w:t>
            </w:r>
          </w:p>
        </w:tc>
        <w:tc>
          <w:tcPr>
            <w:tcW w:w="1423" w:type="dxa"/>
          </w:tcPr>
          <w:p w:rsidR="0097167C" w:rsidRDefault="003E6E15">
            <w:pPr>
              <w:spacing w:before="120" w:after="120"/>
              <w:rPr>
                <w:rFonts w:eastAsia="MS Mincho"/>
                <w:lang w:val="en-US" w:eastAsia="ko-KR"/>
              </w:rPr>
            </w:pPr>
            <w:r>
              <w:rPr>
                <w:sz w:val="16"/>
                <w:szCs w:val="16"/>
              </w:rPr>
              <w:t>Ericsson</w:t>
            </w:r>
          </w:p>
        </w:tc>
        <w:tc>
          <w:tcPr>
            <w:tcW w:w="6582" w:type="dxa"/>
          </w:tcPr>
          <w:p w:rsidR="0097167C" w:rsidRDefault="003E6E15">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_Ref145765056 \h  \* MERGEFORMAT </w:instrText>
            </w:r>
            <w:r>
              <w:rPr>
                <w:rFonts w:asciiTheme="minorHAnsi" w:hAnsiTheme="minorHAnsi" w:cstheme="minorHAnsi"/>
              </w:rPr>
            </w:r>
            <w:r>
              <w:rPr>
                <w:rFonts w:asciiTheme="minorHAnsi" w:hAnsiTheme="minorHAnsi" w:cstheme="minorHAnsi"/>
              </w:rPr>
              <w:fldChar w:fldCharType="separate"/>
            </w:r>
            <w:r>
              <w:rPr>
                <w:rFonts w:eastAsiaTheme="minorEastAsia"/>
                <w:b/>
                <w:i/>
                <w:iCs/>
                <w:lang w:val="en-US" w:eastAsia="zh-CN"/>
              </w:rPr>
              <w:t xml:space="preserve">Proposal 1: RAN4 to define the following test cases for SSB-less </w:t>
            </w:r>
            <w:proofErr w:type="spellStart"/>
            <w:r>
              <w:rPr>
                <w:rFonts w:eastAsiaTheme="minorEastAsia"/>
                <w:b/>
                <w:i/>
                <w:iCs/>
                <w:lang w:val="en-US" w:eastAsia="zh-CN"/>
              </w:rPr>
              <w:t>SCell</w:t>
            </w:r>
            <w:proofErr w:type="spellEnd"/>
            <w:r>
              <w:rPr>
                <w:rFonts w:eastAsiaTheme="minorEastAsia"/>
                <w:b/>
                <w:i/>
                <w:iCs/>
                <w:lang w:val="en-US" w:eastAsia="zh-CN"/>
              </w:rPr>
              <w:t xml:space="preserve"> activation with RTD&lt;=CP</w:t>
            </w:r>
            <w:r>
              <w:rPr>
                <w:rFonts w:asciiTheme="minorHAnsi" w:hAnsiTheme="minorHAnsi" w:cstheme="minorHAnsi"/>
              </w:rPr>
              <w:fldChar w:fldCharType="end"/>
            </w:r>
          </w:p>
          <w:p w:rsidR="0097167C" w:rsidRDefault="003E6E15">
            <w:pPr>
              <w:pStyle w:val="ListParagraph"/>
              <w:numPr>
                <w:ilvl w:val="0"/>
                <w:numId w:val="24"/>
              </w:numPr>
              <w:ind w:firstLineChars="0"/>
              <w:contextualSpacing/>
              <w:rPr>
                <w:b/>
                <w:bCs/>
                <w:i/>
                <w:iCs/>
                <w:lang w:eastAsia="zh-CN"/>
              </w:rPr>
            </w:pPr>
            <w:r>
              <w:rPr>
                <w:rFonts w:eastAsiaTheme="minorEastAsia"/>
                <w:b/>
                <w:bCs/>
                <w:i/>
                <w:iCs/>
                <w:lang w:val="en-US" w:eastAsia="zh-CN"/>
              </w:rPr>
              <w:t xml:space="preserve">TC1: SSB-less </w:t>
            </w:r>
            <w:proofErr w:type="spellStart"/>
            <w:r>
              <w:rPr>
                <w:b/>
                <w:bCs/>
                <w:i/>
                <w:iCs/>
                <w:lang w:eastAsia="zh-CN"/>
              </w:rPr>
              <w:t>SCell</w:t>
            </w:r>
            <w:proofErr w:type="spellEnd"/>
            <w:r>
              <w:rPr>
                <w:b/>
                <w:bCs/>
                <w:i/>
                <w:iCs/>
                <w:lang w:eastAsia="zh-CN"/>
              </w:rPr>
              <w:t xml:space="preserve"> Activation and deactivation of known </w:t>
            </w:r>
            <w:proofErr w:type="spellStart"/>
            <w:r>
              <w:rPr>
                <w:b/>
                <w:bCs/>
                <w:i/>
                <w:iCs/>
                <w:lang w:eastAsia="zh-CN"/>
              </w:rPr>
              <w:t>SCell</w:t>
            </w:r>
            <w:proofErr w:type="spellEnd"/>
            <w:r>
              <w:rPr>
                <w:b/>
                <w:bCs/>
                <w:i/>
                <w:iCs/>
                <w:lang w:eastAsia="zh-CN"/>
              </w:rPr>
              <w:t xml:space="preserve"> in FR1 in non-DRX</w:t>
            </w:r>
          </w:p>
          <w:p w:rsidR="0097167C" w:rsidRDefault="003E6E15">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_Ref145765060 \h  \* MERGEFORMAT </w:instrText>
            </w:r>
            <w:r>
              <w:rPr>
                <w:rFonts w:asciiTheme="minorHAnsi" w:hAnsiTheme="minorHAnsi" w:cstheme="minorHAnsi"/>
              </w:rPr>
            </w:r>
            <w:r>
              <w:rPr>
                <w:rFonts w:asciiTheme="minorHAnsi" w:hAnsiTheme="minorHAnsi" w:cstheme="minorHAnsi"/>
              </w:rPr>
              <w:fldChar w:fldCharType="separate"/>
            </w:r>
            <w:r>
              <w:rPr>
                <w:rFonts w:eastAsiaTheme="minorEastAsia"/>
                <w:b/>
                <w:i/>
                <w:iCs/>
                <w:lang w:val="en-US" w:eastAsia="zh-CN"/>
              </w:rPr>
              <w:t>Proposal 2: RAN4 to wait core requirement progress on Cell DTX/DRX and CHO enhancement test case design.</w:t>
            </w:r>
            <w:r>
              <w:rPr>
                <w:rFonts w:asciiTheme="minorHAnsi" w:hAnsiTheme="minorHAnsi" w:cstheme="minorHAnsi"/>
              </w:rPr>
              <w:fldChar w:fldCharType="end"/>
            </w:r>
          </w:p>
          <w:p w:rsidR="0097167C" w:rsidRDefault="0097167C">
            <w:pPr>
              <w:rPr>
                <w:b/>
                <w:bCs/>
                <w:lang w:eastAsia="zh-CN"/>
              </w:rPr>
            </w:pPr>
          </w:p>
        </w:tc>
      </w:tr>
    </w:tbl>
    <w:p w:rsidR="0097167C" w:rsidRDefault="0097167C"/>
    <w:p w:rsidR="0097167C" w:rsidRDefault="003E6E15">
      <w:pPr>
        <w:pStyle w:val="Heading2"/>
      </w:pPr>
      <w:r>
        <w:rPr>
          <w:rFonts w:hint="eastAsia"/>
        </w:rPr>
        <w:lastRenderedPageBreak/>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3E6E15">
      <w:pPr>
        <w:pStyle w:val="Heading3"/>
        <w:rPr>
          <w:sz w:val="24"/>
          <w:szCs w:val="16"/>
          <w:lang w:val="en-US"/>
        </w:rPr>
      </w:pPr>
      <w:r>
        <w:rPr>
          <w:sz w:val="24"/>
          <w:szCs w:val="16"/>
          <w:lang w:val="en-US"/>
        </w:rPr>
        <w:t>Sub-topic 3-1 Work plan for NES perf part</w:t>
      </w:r>
    </w:p>
    <w:p w:rsidR="0097167C" w:rsidRDefault="003E6E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7167C" w:rsidRDefault="003E6E15">
      <w:pPr>
        <w:rPr>
          <w:i/>
          <w:color w:val="0070C0"/>
          <w:lang w:val="en-US" w:eastAsia="zh-CN"/>
        </w:rPr>
      </w:pPr>
      <w:r>
        <w:rPr>
          <w:i/>
          <w:color w:val="0070C0"/>
          <w:lang w:val="en-US" w:eastAsia="zh-CN"/>
        </w:rPr>
        <w:t>Open issues and candidate options before meeting:</w:t>
      </w:r>
    </w:p>
    <w:p w:rsidR="0097167C" w:rsidRDefault="003E6E15">
      <w:pPr>
        <w:rPr>
          <w:b/>
          <w:color w:val="0070C0"/>
          <w:u w:val="single"/>
          <w:lang w:val="en-US" w:eastAsia="ko-KR"/>
        </w:rPr>
      </w:pPr>
      <w:r>
        <w:rPr>
          <w:b/>
          <w:color w:val="0070C0"/>
          <w:u w:val="single"/>
          <w:lang w:eastAsia="ko-KR"/>
        </w:rPr>
        <w:t>Issue 3-1-1: Work plan for NES perf part</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 on work plan for RRM performance part for NES in R4-2315646. (Huawei)</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whether work plan in R4-2315646 is agreeable.</w:t>
      </w:r>
    </w:p>
    <w:p w:rsidR="0097167C" w:rsidRDefault="0097167C">
      <w:pPr>
        <w:rPr>
          <w:i/>
          <w:color w:val="0070C0"/>
          <w:lang w:eastAsia="zh-CN"/>
        </w:rPr>
      </w:pPr>
    </w:p>
    <w:p w:rsidR="0097167C" w:rsidRDefault="003E6E15">
      <w:pPr>
        <w:pStyle w:val="Heading3"/>
        <w:rPr>
          <w:sz w:val="24"/>
          <w:szCs w:val="16"/>
          <w:lang w:val="en-US"/>
        </w:rPr>
      </w:pPr>
      <w:r>
        <w:rPr>
          <w:sz w:val="24"/>
          <w:szCs w:val="16"/>
          <w:lang w:val="en-US"/>
        </w:rPr>
        <w:t>Sub-topic 3-2 Performance part related to SSB-less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 xml:space="preserve">Issue 3-2-1: Test case for FR1 inter-band SSB-less activation/deactivation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test case for FR1 inter-band SSB-less activation. (Nokia, Huawei, Ericsson)</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(Huawei)</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RAN4 to define test case for FR1 inter-band SSB-less activation/deactivation, and the detailed condition (e.g. RTD/power difference) shall wait for further agreement in core discussion.</w:t>
      </w:r>
    </w:p>
    <w:p w:rsidR="0097167C" w:rsidRDefault="003E6E15">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define separate test cases for TRS based/A-TRS based FR1 inter-band SSB-less activation with more conclusion of core requirements.</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(Ericsson)</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 xml:space="preserve">RAN4 to define the following test cases for SSB-less </w:t>
      </w:r>
      <w:proofErr w:type="spellStart"/>
      <w:r>
        <w:rPr>
          <w:rFonts w:eastAsia="宋体"/>
          <w:color w:val="0070C0"/>
          <w:szCs w:val="24"/>
          <w:lang w:eastAsia="zh-CN"/>
        </w:rPr>
        <w:t>SCell</w:t>
      </w:r>
      <w:proofErr w:type="spellEnd"/>
      <w:r>
        <w:rPr>
          <w:rFonts w:eastAsia="宋体"/>
          <w:color w:val="0070C0"/>
          <w:szCs w:val="24"/>
          <w:lang w:eastAsia="zh-CN"/>
        </w:rPr>
        <w:t xml:space="preserve"> activation with RTD≤CP</w:t>
      </w:r>
    </w:p>
    <w:p w:rsidR="0097167C" w:rsidRDefault="003E6E15">
      <w:pPr>
        <w:pStyle w:val="ListParagraph"/>
        <w:numPr>
          <w:ilvl w:val="3"/>
          <w:numId w:val="21"/>
        </w:numPr>
        <w:spacing w:after="120"/>
        <w:ind w:firstLineChars="0"/>
        <w:rPr>
          <w:rFonts w:eastAsia="宋体"/>
          <w:color w:val="0070C0"/>
          <w:szCs w:val="24"/>
          <w:lang w:eastAsia="zh-CN"/>
        </w:rPr>
      </w:pPr>
      <w:r>
        <w:rPr>
          <w:rFonts w:eastAsia="宋体"/>
          <w:color w:val="0070C0"/>
          <w:szCs w:val="24"/>
          <w:lang w:eastAsia="zh-CN"/>
        </w:rPr>
        <w:t xml:space="preserve">TC1: SSB-less </w:t>
      </w:r>
      <w:proofErr w:type="spellStart"/>
      <w:r>
        <w:rPr>
          <w:rFonts w:eastAsia="宋体"/>
          <w:color w:val="0070C0"/>
          <w:szCs w:val="24"/>
          <w:lang w:eastAsia="zh-CN"/>
        </w:rPr>
        <w:t>SCell</w:t>
      </w:r>
      <w:proofErr w:type="spellEnd"/>
      <w:r>
        <w:rPr>
          <w:rFonts w:eastAsia="宋体"/>
          <w:color w:val="0070C0"/>
          <w:szCs w:val="24"/>
          <w:lang w:eastAsia="zh-CN"/>
        </w:rPr>
        <w:t xml:space="preserve"> Activation and deactivation of known </w:t>
      </w:r>
      <w:proofErr w:type="spellStart"/>
      <w:r>
        <w:rPr>
          <w:rFonts w:eastAsia="宋体"/>
          <w:color w:val="0070C0"/>
          <w:szCs w:val="24"/>
          <w:lang w:eastAsia="zh-CN"/>
        </w:rPr>
        <w:t>SCell</w:t>
      </w:r>
      <w:proofErr w:type="spellEnd"/>
      <w:r>
        <w:rPr>
          <w:rFonts w:eastAsia="宋体"/>
          <w:color w:val="0070C0"/>
          <w:szCs w:val="24"/>
          <w:lang w:eastAsia="zh-CN"/>
        </w:rPr>
        <w:t xml:space="preserve"> in FR1 in non-DRX</w:t>
      </w:r>
    </w:p>
    <w:p w:rsidR="0097167C" w:rsidRDefault="0097167C">
      <w:pPr>
        <w:pStyle w:val="ListParagraph"/>
        <w:overflowPunct/>
        <w:autoSpaceDE/>
        <w:autoSpaceDN/>
        <w:adjustRightInd/>
        <w:spacing w:after="120"/>
        <w:ind w:left="2376" w:firstLineChars="0" w:firstLine="0"/>
        <w:textAlignment w:val="auto"/>
        <w:rPr>
          <w:rFonts w:eastAsia="宋体"/>
          <w:color w:val="0070C0"/>
          <w:szCs w:val="24"/>
          <w:lang w:eastAsia="zh-CN"/>
        </w:rPr>
      </w:pP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test case for FR1 inter-band SSB-less activation.</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detailed conditions pending on core part conclusion.</w:t>
      </w:r>
    </w:p>
    <w:p w:rsidR="0097167C" w:rsidRDefault="0097167C">
      <w:pPr>
        <w:pStyle w:val="ListParagraph"/>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rPr>
          <w:b/>
          <w:color w:val="0070C0"/>
          <w:u w:val="single"/>
          <w:lang w:eastAsia="ko-KR"/>
        </w:rPr>
      </w:pPr>
      <w:r>
        <w:rPr>
          <w:b/>
          <w:color w:val="0070C0"/>
          <w:u w:val="single"/>
          <w:lang w:eastAsia="ko-KR"/>
        </w:rPr>
        <w:t xml:space="preserve">Issue 3-2-2: CSI-RS based L3/L1 related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If the necessity of CSI-RS based L3/L1 measurement is concluded in core requirement, the accuracy requirements for the CSI-RS based L3/L1 measurement on SSB-less </w:t>
      </w:r>
      <w:proofErr w:type="spellStart"/>
      <w:r>
        <w:rPr>
          <w:rFonts w:eastAsia="宋体"/>
          <w:color w:val="0070C0"/>
          <w:szCs w:val="24"/>
          <w:lang w:eastAsia="zh-CN"/>
        </w:rPr>
        <w:t>SCells</w:t>
      </w:r>
      <w:proofErr w:type="spellEnd"/>
      <w:r>
        <w:rPr>
          <w:rFonts w:eastAsia="宋体"/>
          <w:color w:val="0070C0"/>
          <w:szCs w:val="24"/>
          <w:lang w:eastAsia="zh-CN"/>
        </w:rPr>
        <w:t xml:space="preserve"> need to be defined accordingly.</w:t>
      </w:r>
    </w:p>
    <w:p w:rsidR="0097167C" w:rsidRDefault="003E6E1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CSI-RS based L3/L1 measurements, existing accuracy requirements shall apply irrespective of cell DTX/DRX.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Wait for core part conclusions.</w:t>
      </w:r>
    </w:p>
    <w:p w:rsidR="0097167C" w:rsidRDefault="0097167C">
      <w:pPr>
        <w:rPr>
          <w:lang w:eastAsia="zh-CN"/>
        </w:rPr>
      </w:pPr>
    </w:p>
    <w:p w:rsidR="0097167C" w:rsidRDefault="0097167C">
      <w:pPr>
        <w:rPr>
          <w:lang w:eastAsia="zh-CN"/>
        </w:rPr>
      </w:pPr>
    </w:p>
    <w:p w:rsidR="0097167C" w:rsidRDefault="003E6E15">
      <w:pPr>
        <w:pStyle w:val="Heading3"/>
        <w:rPr>
          <w:sz w:val="24"/>
          <w:szCs w:val="16"/>
          <w:lang w:val="en-US"/>
        </w:rPr>
      </w:pPr>
      <w:r>
        <w:rPr>
          <w:sz w:val="24"/>
          <w:szCs w:val="16"/>
          <w:lang w:val="en-US"/>
        </w:rPr>
        <w:t>Sub-topic 3-3 Performance part related to other objectives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 xml:space="preserve">Issue 3-3-1: RRM performance impacts of other objectives </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Test cases shall be defined at least to verify the </w:t>
      </w:r>
      <w:proofErr w:type="spellStart"/>
      <w:r>
        <w:rPr>
          <w:rFonts w:eastAsia="宋体"/>
          <w:color w:val="0070C0"/>
          <w:szCs w:val="24"/>
          <w:lang w:eastAsia="zh-CN"/>
        </w:rPr>
        <w:t>SCell</w:t>
      </w:r>
      <w:proofErr w:type="spellEnd"/>
      <w:r>
        <w:rPr>
          <w:rFonts w:eastAsia="宋体"/>
          <w:color w:val="0070C0"/>
          <w:szCs w:val="24"/>
          <w:lang w:eastAsia="zh-CN"/>
        </w:rPr>
        <w:t xml:space="preserve"> activation delay for cell DTX/DRX operation. (Nokia)</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t xml:space="preserve"> </w:t>
      </w:r>
      <w:r>
        <w:rPr>
          <w:rFonts w:eastAsia="宋体"/>
          <w:color w:val="0070C0"/>
          <w:szCs w:val="24"/>
          <w:lang w:eastAsia="zh-CN"/>
        </w:rPr>
        <w:t>RAN4 shall wait for more progress in RAN2 to decide whether to define test cases for CHO for NES. (Huawei)</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wait core requirement progress on Cell DTX/DRX and CHO enhancement test case design. (Ericsson)</w:t>
      </w:r>
    </w:p>
    <w:p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Wait for core part conclusions. </w:t>
      </w:r>
    </w:p>
    <w:p w:rsidR="0097167C" w:rsidRDefault="0097167C">
      <w:pPr>
        <w:ind w:firstLine="284"/>
        <w:rPr>
          <w:lang w:eastAsia="zh-CN"/>
        </w:rPr>
      </w:pPr>
    </w:p>
    <w:sectPr w:rsidR="0097167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C6C" w:rsidRDefault="00B26C6C">
      <w:pPr>
        <w:spacing w:after="0"/>
      </w:pPr>
      <w:r>
        <w:separator/>
      </w:r>
    </w:p>
  </w:endnote>
  <w:endnote w:type="continuationSeparator" w:id="0">
    <w:p w:rsidR="00B26C6C" w:rsidRDefault="00B26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auto"/>
    <w:pitch w:val="default"/>
    <w:sig w:usb0="E1002EFF" w:usb1="C000605B" w:usb2="00000029" w:usb3="00000000" w:csb0="200101FF" w:csb1="20280000"/>
  </w:font>
  <w:font w:name="Yu Mincho">
    <w:altName w:val="Yu Gothic"/>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E00002FF" w:usb1="6AC7FDFB" w:usb2="00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B00002AF" w:usb1="69D77CFB" w:usb2="00000030" w:usb3="00000000" w:csb0="4008009F" w:csb1="DFD70000"/>
  </w:font>
  <w:font w:name="仿宋">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Helvetica">
    <w:panose1 w:val="020B0604020202020204"/>
    <w:charset w:val="00"/>
    <w:family w:val="swiss"/>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C6C" w:rsidRDefault="00B26C6C">
      <w:pPr>
        <w:spacing w:after="0"/>
      </w:pPr>
      <w:r>
        <w:separator/>
      </w:r>
    </w:p>
  </w:footnote>
  <w:footnote w:type="continuationSeparator" w:id="0">
    <w:p w:rsidR="00B26C6C" w:rsidRDefault="00B26C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2"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6"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1"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17"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7"/>
  </w:num>
  <w:num w:numId="3">
    <w:abstractNumId w:val="23"/>
  </w:num>
  <w:num w:numId="4">
    <w:abstractNumId w:val="9"/>
  </w:num>
  <w:num w:numId="5">
    <w:abstractNumId w:val="8"/>
  </w:num>
  <w:num w:numId="6">
    <w:abstractNumId w:val="0"/>
  </w:num>
  <w:num w:numId="7">
    <w:abstractNumId w:val="21"/>
  </w:num>
  <w:num w:numId="8">
    <w:abstractNumId w:val="17"/>
  </w:num>
  <w:num w:numId="9">
    <w:abstractNumId w:val="5"/>
  </w:num>
  <w:num w:numId="10">
    <w:abstractNumId w:val="6"/>
  </w:num>
  <w:num w:numId="11">
    <w:abstractNumId w:val="20"/>
  </w:num>
  <w:num w:numId="12">
    <w:abstractNumId w:val="2"/>
  </w:num>
  <w:num w:numId="13">
    <w:abstractNumId w:val="1"/>
  </w:num>
  <w:num w:numId="14">
    <w:abstractNumId w:val="16"/>
  </w:num>
  <w:num w:numId="15">
    <w:abstractNumId w:val="15"/>
  </w:num>
  <w:num w:numId="16">
    <w:abstractNumId w:val="4"/>
  </w:num>
  <w:num w:numId="17">
    <w:abstractNumId w:val="3"/>
  </w:num>
  <w:num w:numId="18">
    <w:abstractNumId w:val="13"/>
  </w:num>
  <w:num w:numId="19">
    <w:abstractNumId w:val="11"/>
  </w:num>
  <w:num w:numId="20">
    <w:abstractNumId w:val="19"/>
  </w:num>
  <w:num w:numId="21">
    <w:abstractNumId w:val="18"/>
  </w:num>
  <w:num w:numId="22">
    <w:abstractNumId w:val="10"/>
  </w:num>
  <w:num w:numId="23">
    <w:abstractNumId w:val="1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C1D"/>
    <w:rsid w:val="00035C50"/>
    <w:rsid w:val="00042013"/>
    <w:rsid w:val="000457A1"/>
    <w:rsid w:val="00050001"/>
    <w:rsid w:val="00052041"/>
    <w:rsid w:val="0005326A"/>
    <w:rsid w:val="0006266D"/>
    <w:rsid w:val="00065506"/>
    <w:rsid w:val="00066BA0"/>
    <w:rsid w:val="00071682"/>
    <w:rsid w:val="0007382E"/>
    <w:rsid w:val="000766E1"/>
    <w:rsid w:val="00077FF6"/>
    <w:rsid w:val="00080D82"/>
    <w:rsid w:val="00081692"/>
    <w:rsid w:val="00082C46"/>
    <w:rsid w:val="00083D8E"/>
    <w:rsid w:val="00085A0E"/>
    <w:rsid w:val="00087548"/>
    <w:rsid w:val="00093E7E"/>
    <w:rsid w:val="000A1830"/>
    <w:rsid w:val="000A4121"/>
    <w:rsid w:val="000A4AA3"/>
    <w:rsid w:val="000A550E"/>
    <w:rsid w:val="000A71B9"/>
    <w:rsid w:val="000B0960"/>
    <w:rsid w:val="000B1A55"/>
    <w:rsid w:val="000B20BB"/>
    <w:rsid w:val="000B2EF6"/>
    <w:rsid w:val="000B2FA6"/>
    <w:rsid w:val="000B4AA0"/>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29BD"/>
    <w:rsid w:val="00183D4C"/>
    <w:rsid w:val="00183F6D"/>
    <w:rsid w:val="0018670E"/>
    <w:rsid w:val="00190418"/>
    <w:rsid w:val="001915A3"/>
    <w:rsid w:val="0019219A"/>
    <w:rsid w:val="00195077"/>
    <w:rsid w:val="001973FE"/>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6276"/>
    <w:rsid w:val="00200355"/>
    <w:rsid w:val="00200A62"/>
    <w:rsid w:val="00203740"/>
    <w:rsid w:val="00206958"/>
    <w:rsid w:val="00207962"/>
    <w:rsid w:val="002138EA"/>
    <w:rsid w:val="002139EA"/>
    <w:rsid w:val="00213F84"/>
    <w:rsid w:val="00214FBD"/>
    <w:rsid w:val="00221E08"/>
    <w:rsid w:val="00222897"/>
    <w:rsid w:val="00222B0C"/>
    <w:rsid w:val="00224C8E"/>
    <w:rsid w:val="0023384D"/>
    <w:rsid w:val="00235394"/>
    <w:rsid w:val="00235577"/>
    <w:rsid w:val="002371B2"/>
    <w:rsid w:val="002435CA"/>
    <w:rsid w:val="0024469F"/>
    <w:rsid w:val="00247D61"/>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1363"/>
    <w:rsid w:val="00315867"/>
    <w:rsid w:val="003164C7"/>
    <w:rsid w:val="00321150"/>
    <w:rsid w:val="003260D7"/>
    <w:rsid w:val="0033052D"/>
    <w:rsid w:val="00331E50"/>
    <w:rsid w:val="00334751"/>
    <w:rsid w:val="00336697"/>
    <w:rsid w:val="003418CB"/>
    <w:rsid w:val="00342359"/>
    <w:rsid w:val="003424BA"/>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6408"/>
    <w:rsid w:val="00450F27"/>
    <w:rsid w:val="004510E5"/>
    <w:rsid w:val="00456A75"/>
    <w:rsid w:val="00461E39"/>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50C97"/>
    <w:rsid w:val="005702A1"/>
    <w:rsid w:val="00571777"/>
    <w:rsid w:val="00573CD3"/>
    <w:rsid w:val="00574B40"/>
    <w:rsid w:val="00575E8E"/>
    <w:rsid w:val="00580FF5"/>
    <w:rsid w:val="00582906"/>
    <w:rsid w:val="00583CFA"/>
    <w:rsid w:val="0058519C"/>
    <w:rsid w:val="0059149A"/>
    <w:rsid w:val="005956EE"/>
    <w:rsid w:val="005A083E"/>
    <w:rsid w:val="005A679E"/>
    <w:rsid w:val="005B4802"/>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6016E1"/>
    <w:rsid w:val="00602D27"/>
    <w:rsid w:val="00610AEA"/>
    <w:rsid w:val="006144A1"/>
    <w:rsid w:val="00615EBB"/>
    <w:rsid w:val="00616096"/>
    <w:rsid w:val="006160A2"/>
    <w:rsid w:val="00623F6D"/>
    <w:rsid w:val="006242C6"/>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6311"/>
    <w:rsid w:val="006808C6"/>
    <w:rsid w:val="00682668"/>
    <w:rsid w:val="00692A68"/>
    <w:rsid w:val="00693171"/>
    <w:rsid w:val="00695D85"/>
    <w:rsid w:val="006A30A2"/>
    <w:rsid w:val="006A6D23"/>
    <w:rsid w:val="006B25DE"/>
    <w:rsid w:val="006B5F6D"/>
    <w:rsid w:val="006C0CEA"/>
    <w:rsid w:val="006C0EE8"/>
    <w:rsid w:val="006C1C3B"/>
    <w:rsid w:val="006C4E43"/>
    <w:rsid w:val="006C643E"/>
    <w:rsid w:val="006D2932"/>
    <w:rsid w:val="006D3671"/>
    <w:rsid w:val="006D4176"/>
    <w:rsid w:val="006E0A73"/>
    <w:rsid w:val="006E0FEE"/>
    <w:rsid w:val="006E2E47"/>
    <w:rsid w:val="006E6C11"/>
    <w:rsid w:val="006E71BB"/>
    <w:rsid w:val="006F7C0C"/>
    <w:rsid w:val="00700755"/>
    <w:rsid w:val="00700E93"/>
    <w:rsid w:val="0070646B"/>
    <w:rsid w:val="00712B4D"/>
    <w:rsid w:val="00712CA2"/>
    <w:rsid w:val="007130A2"/>
    <w:rsid w:val="00714518"/>
    <w:rsid w:val="00715463"/>
    <w:rsid w:val="0072343A"/>
    <w:rsid w:val="00730655"/>
    <w:rsid w:val="007309AA"/>
    <w:rsid w:val="00731D77"/>
    <w:rsid w:val="00732360"/>
    <w:rsid w:val="0073390A"/>
    <w:rsid w:val="00734E64"/>
    <w:rsid w:val="00736B37"/>
    <w:rsid w:val="00740A35"/>
    <w:rsid w:val="007452AD"/>
    <w:rsid w:val="0074568D"/>
    <w:rsid w:val="007520B4"/>
    <w:rsid w:val="007655D5"/>
    <w:rsid w:val="007763C1"/>
    <w:rsid w:val="00776ABB"/>
    <w:rsid w:val="00777E82"/>
    <w:rsid w:val="00781359"/>
    <w:rsid w:val="007834DD"/>
    <w:rsid w:val="00786921"/>
    <w:rsid w:val="00792EA0"/>
    <w:rsid w:val="007A027A"/>
    <w:rsid w:val="007A1553"/>
    <w:rsid w:val="007A1EAA"/>
    <w:rsid w:val="007A2D60"/>
    <w:rsid w:val="007A79FD"/>
    <w:rsid w:val="007B0B9D"/>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68B"/>
    <w:rsid w:val="00886D1F"/>
    <w:rsid w:val="0089123A"/>
    <w:rsid w:val="00891EE1"/>
    <w:rsid w:val="00893987"/>
    <w:rsid w:val="008963EF"/>
    <w:rsid w:val="0089688E"/>
    <w:rsid w:val="008A1FBE"/>
    <w:rsid w:val="008A47A3"/>
    <w:rsid w:val="008B04C8"/>
    <w:rsid w:val="008B3194"/>
    <w:rsid w:val="008B5AE7"/>
    <w:rsid w:val="008C1C83"/>
    <w:rsid w:val="008C60E9"/>
    <w:rsid w:val="008D1B7C"/>
    <w:rsid w:val="008D2720"/>
    <w:rsid w:val="008D2ECB"/>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69E7"/>
    <w:rsid w:val="00A604A4"/>
    <w:rsid w:val="00A61B7D"/>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53C7"/>
    <w:rsid w:val="00A95921"/>
    <w:rsid w:val="00A97648"/>
    <w:rsid w:val="00AA1CFD"/>
    <w:rsid w:val="00AA2239"/>
    <w:rsid w:val="00AA2C81"/>
    <w:rsid w:val="00AA33D2"/>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2024C"/>
    <w:rsid w:val="00B2472D"/>
    <w:rsid w:val="00B24CA0"/>
    <w:rsid w:val="00B2549F"/>
    <w:rsid w:val="00B26C6C"/>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03E8"/>
    <w:rsid w:val="00BD28BF"/>
    <w:rsid w:val="00BD2D12"/>
    <w:rsid w:val="00BD6404"/>
    <w:rsid w:val="00BE0D63"/>
    <w:rsid w:val="00BE33AE"/>
    <w:rsid w:val="00BE44B3"/>
    <w:rsid w:val="00BF046F"/>
    <w:rsid w:val="00C01D50"/>
    <w:rsid w:val="00C056DC"/>
    <w:rsid w:val="00C060E1"/>
    <w:rsid w:val="00C1329B"/>
    <w:rsid w:val="00C1572F"/>
    <w:rsid w:val="00C172AC"/>
    <w:rsid w:val="00C249D5"/>
    <w:rsid w:val="00C24C05"/>
    <w:rsid w:val="00C24D2F"/>
    <w:rsid w:val="00C26222"/>
    <w:rsid w:val="00C31283"/>
    <w:rsid w:val="00C33C48"/>
    <w:rsid w:val="00C340E5"/>
    <w:rsid w:val="00C35AA7"/>
    <w:rsid w:val="00C404C3"/>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3BE6"/>
    <w:rsid w:val="00C85354"/>
    <w:rsid w:val="00C86ABA"/>
    <w:rsid w:val="00C943F3"/>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2972"/>
    <w:rsid w:val="00CF4156"/>
    <w:rsid w:val="00CF7543"/>
    <w:rsid w:val="00D0036C"/>
    <w:rsid w:val="00D03D00"/>
    <w:rsid w:val="00D05C30"/>
    <w:rsid w:val="00D10052"/>
    <w:rsid w:val="00D11359"/>
    <w:rsid w:val="00D14592"/>
    <w:rsid w:val="00D15A6F"/>
    <w:rsid w:val="00D24FA9"/>
    <w:rsid w:val="00D26787"/>
    <w:rsid w:val="00D3039F"/>
    <w:rsid w:val="00D3188C"/>
    <w:rsid w:val="00D32EF0"/>
    <w:rsid w:val="00D35F9B"/>
    <w:rsid w:val="00D36B69"/>
    <w:rsid w:val="00D408DD"/>
    <w:rsid w:val="00D40E21"/>
    <w:rsid w:val="00D43769"/>
    <w:rsid w:val="00D45D72"/>
    <w:rsid w:val="00D4641B"/>
    <w:rsid w:val="00D520E4"/>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45DE"/>
    <w:rsid w:val="00D97F0C"/>
    <w:rsid w:val="00DA3A86"/>
    <w:rsid w:val="00DB4847"/>
    <w:rsid w:val="00DC1614"/>
    <w:rsid w:val="00DC2500"/>
    <w:rsid w:val="00DC3573"/>
    <w:rsid w:val="00DC3C80"/>
    <w:rsid w:val="00DC4F72"/>
    <w:rsid w:val="00DC77DC"/>
    <w:rsid w:val="00DD0453"/>
    <w:rsid w:val="00DD0C2C"/>
    <w:rsid w:val="00DD1612"/>
    <w:rsid w:val="00DD19DE"/>
    <w:rsid w:val="00DD28BC"/>
    <w:rsid w:val="00DE31F0"/>
    <w:rsid w:val="00DE3D1C"/>
    <w:rsid w:val="00DF44A9"/>
    <w:rsid w:val="00DF4A23"/>
    <w:rsid w:val="00DF6073"/>
    <w:rsid w:val="00E01C41"/>
    <w:rsid w:val="00E0227D"/>
    <w:rsid w:val="00E02EE8"/>
    <w:rsid w:val="00E04B84"/>
    <w:rsid w:val="00E04EFC"/>
    <w:rsid w:val="00E06466"/>
    <w:rsid w:val="00E06835"/>
    <w:rsid w:val="00E06FDA"/>
    <w:rsid w:val="00E160A5"/>
    <w:rsid w:val="00E16419"/>
    <w:rsid w:val="00E1713D"/>
    <w:rsid w:val="00E20A43"/>
    <w:rsid w:val="00E23898"/>
    <w:rsid w:val="00E25D5B"/>
    <w:rsid w:val="00E3111A"/>
    <w:rsid w:val="00E319F1"/>
    <w:rsid w:val="00E33CD2"/>
    <w:rsid w:val="00E364F8"/>
    <w:rsid w:val="00E40E90"/>
    <w:rsid w:val="00E45C7E"/>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374E"/>
    <w:rsid w:val="00E93FE3"/>
    <w:rsid w:val="00E94F54"/>
    <w:rsid w:val="00E97AD5"/>
    <w:rsid w:val="00EA1111"/>
    <w:rsid w:val="00EA3B4F"/>
    <w:rsid w:val="00EA3B86"/>
    <w:rsid w:val="00EA3C24"/>
    <w:rsid w:val="00EA4251"/>
    <w:rsid w:val="00EA4F54"/>
    <w:rsid w:val="00EA5146"/>
    <w:rsid w:val="00EA73DF"/>
    <w:rsid w:val="00EB61AE"/>
    <w:rsid w:val="00EC322D"/>
    <w:rsid w:val="00EC5105"/>
    <w:rsid w:val="00EC5949"/>
    <w:rsid w:val="00ED00B7"/>
    <w:rsid w:val="00ED2A79"/>
    <w:rsid w:val="00ED383A"/>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F85EF-9E3B-463F-AEFA-F44DEF96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9961</Words>
  <Characters>56783</Characters>
  <Application>Microsoft Office Word</Application>
  <DocSecurity>0</DocSecurity>
  <Lines>473</Lines>
  <Paragraphs>133</Paragraphs>
  <ScaleCrop>false</ScaleCrop>
  <Company>Huawei Technologies Co., Ltd.</Company>
  <LinksUpToDate>false</LinksUpToDate>
  <CharactersWithSpaces>66611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2023-10-02T16:43:00Z</dcterms:created>
  <dcterms:modified xsi:type="dcterms:W3CDTF">2023-10-07T08:25:00Z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(3)p2LxUbsjANE9MwyOjikUWlptdYIvwhx18QbRfehvKl93brxhnKWJg0XfeBBX3gf9oHuGta/x
a9P5xgis+JHF7sAYXGD8VFQ6R7TbhKYdt136UD7p7LIFP0TDwPv/4Cd4NWP4eb0U7VzyeHwI
3nzpZGiRvz7geYKGjwmj97b+I3LkjUs6E65czoTN9R1kT7czKvM3ITpKkI9C0ysxX3h8ozM2
zEHMG33moHttB97CIz</vt:lpwstr>
  </property>
  <property fmtid="{D5CDD505-2E9C-101B-9397-08002B2CF9AE}" pid="14" name="_2015_ms_pID_7253431">
    <vt:lpwstr>qIIYjIfytvnNiNRx+8/m6Ae/HkKfA0yPgJafGJNfBLMoApydl2W1kH
vMr5dr/vwy8FS02qtcExO+xdfXc9YjCr7KLxJovJ4iT3XtoBMx0PHvUTU7Ox/V5RCBbHZ0f9
AAqFAoQtE3tuB4QkplCAVlFT9LuLOIX8vgxxMiIvx02LPtX2bq7tcH3kMl1r2+VwTUY/Btu0
DfMEWVHGQQYk8HPi4FINHjkOfTpHy5FWw8qB</vt:lpwstr>
  </property>
  <property fmtid="{D5CDD505-2E9C-101B-9397-08002B2CF9AE}" pid="15" name="_2015_ms_pID_7253432">
    <vt:lpwstr>Eg==</vt:lpwstr>
  </property>
  <property fmtid="{D5CDD505-2E9C-101B-9397-08002B2CF9AE}" pid="16" name="KSOProductBuildVer">
    <vt:lpwstr>2052-11.8.2.12085</vt:lpwstr>
  </property>
  <property fmtid="{D5CDD505-2E9C-101B-9397-08002B2CF9AE}" pid="17" name="ICV">
    <vt:lpwstr>0BB1B386377B4DEAA5C83564D441CF80</vt:lpwstr>
  </property>
</Properties>
</file>