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59D1" w14:textId="2CB9DE4A" w:rsidR="006C5630" w:rsidRPr="003E0E9D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E0E9D">
        <w:rPr>
          <w:rFonts w:ascii="Arial" w:eastAsia="MS Mincho" w:hAnsi="Arial" w:cs="Arial"/>
          <w:b/>
          <w:sz w:val="24"/>
          <w:szCs w:val="24"/>
        </w:rPr>
        <w:t>3GPP TSG-RAN WG4 Meeting #</w:t>
      </w:r>
      <w:r w:rsidR="00FA3323" w:rsidRPr="003E0E9D">
        <w:rPr>
          <w:rFonts w:ascii="Arial" w:hAnsi="Arial" w:cs="Arial"/>
          <w:b/>
          <w:sz w:val="24"/>
          <w:szCs w:val="24"/>
          <w:lang w:eastAsia="zh-CN"/>
        </w:rPr>
        <w:t>10</w:t>
      </w:r>
      <w:r w:rsidR="00775367">
        <w:rPr>
          <w:rFonts w:ascii="Arial" w:hAnsi="Arial" w:cs="Arial"/>
          <w:b/>
          <w:sz w:val="24"/>
          <w:szCs w:val="24"/>
          <w:lang w:eastAsia="zh-CN"/>
        </w:rPr>
        <w:t>8bis</w:t>
      </w:r>
      <w:r w:rsidRPr="003E0E9D">
        <w:rPr>
          <w:rFonts w:ascii="Arial" w:eastAsia="MS Mincho" w:hAnsi="Arial" w:cs="Arial"/>
          <w:b/>
          <w:sz w:val="24"/>
          <w:szCs w:val="24"/>
        </w:rPr>
        <w:tab/>
      </w:r>
      <w:r w:rsidR="00D84BD0" w:rsidRPr="003E0E9D">
        <w:rPr>
          <w:rFonts w:ascii="Arial" w:eastAsia="MS Mincho" w:hAnsi="Arial" w:cs="Arial"/>
          <w:b/>
          <w:sz w:val="24"/>
          <w:szCs w:val="24"/>
        </w:rPr>
        <w:t>R4-2</w:t>
      </w:r>
      <w:r w:rsidR="009F3B10" w:rsidRPr="003E0E9D">
        <w:rPr>
          <w:rFonts w:ascii="Arial" w:eastAsia="MS Mincho" w:hAnsi="Arial" w:cs="Arial"/>
          <w:b/>
          <w:sz w:val="24"/>
          <w:szCs w:val="24"/>
        </w:rPr>
        <w:t>3</w:t>
      </w:r>
      <w:r w:rsidR="00F4676B">
        <w:rPr>
          <w:rFonts w:ascii="Arial" w:eastAsia="MS Mincho" w:hAnsi="Arial" w:cs="Arial"/>
          <w:b/>
          <w:sz w:val="24"/>
          <w:szCs w:val="24"/>
        </w:rPr>
        <w:t>1xxxx</w:t>
      </w:r>
    </w:p>
    <w:p w14:paraId="0ED16545" w14:textId="6A2D861F" w:rsidR="0068254F" w:rsidRPr="003E0E9D" w:rsidRDefault="00775367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Xiamen</w:t>
      </w:r>
      <w:r w:rsidR="00EF3FF4" w:rsidRPr="003E0E9D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hAnsi="Arial"/>
          <w:b/>
          <w:sz w:val="24"/>
          <w:szCs w:val="24"/>
          <w:lang w:eastAsia="zh-CN"/>
        </w:rPr>
        <w:t>China, Oct.</w:t>
      </w:r>
      <w:r w:rsidR="00204929" w:rsidRPr="003E0E9D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B826FE">
        <w:rPr>
          <w:rFonts w:ascii="Arial" w:hAnsi="Arial"/>
          <w:b/>
          <w:sz w:val="24"/>
          <w:szCs w:val="24"/>
          <w:lang w:eastAsia="zh-CN"/>
        </w:rPr>
        <w:t xml:space="preserve">9 </w:t>
      </w:r>
      <w:r w:rsidR="00EF3FF4" w:rsidRPr="003E0E9D">
        <w:rPr>
          <w:rFonts w:ascii="Arial" w:hAnsi="Arial"/>
          <w:b/>
          <w:sz w:val="24"/>
          <w:szCs w:val="24"/>
          <w:lang w:eastAsia="zh-CN"/>
        </w:rPr>
        <w:t xml:space="preserve">‒ </w:t>
      </w:r>
      <w:r w:rsidR="00B826FE">
        <w:rPr>
          <w:rFonts w:ascii="Arial" w:hAnsi="Arial"/>
          <w:b/>
          <w:sz w:val="24"/>
          <w:szCs w:val="24"/>
          <w:lang w:eastAsia="zh-CN"/>
        </w:rPr>
        <w:t>Oct. 13</w:t>
      </w:r>
      <w:r w:rsidR="00EF3FF4" w:rsidRPr="003E0E9D">
        <w:rPr>
          <w:rFonts w:ascii="Arial" w:hAnsi="Arial"/>
          <w:b/>
          <w:sz w:val="24"/>
          <w:szCs w:val="24"/>
          <w:lang w:eastAsia="zh-CN"/>
        </w:rPr>
        <w:t>, 202</w:t>
      </w:r>
      <w:r w:rsidR="009F3B10" w:rsidRPr="003E0E9D">
        <w:rPr>
          <w:rFonts w:ascii="Arial" w:hAnsi="Arial"/>
          <w:b/>
          <w:sz w:val="24"/>
          <w:szCs w:val="24"/>
          <w:lang w:eastAsia="zh-CN"/>
        </w:rPr>
        <w:t>3</w:t>
      </w:r>
    </w:p>
    <w:p w14:paraId="1226C057" w14:textId="622F2AB5" w:rsidR="00E61455" w:rsidRPr="003E0E9D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3E0E9D">
        <w:rPr>
          <w:rFonts w:ascii="Arial" w:hAnsi="Arial" w:cs="Arial"/>
          <w:b/>
          <w:sz w:val="22"/>
        </w:rPr>
        <w:t xml:space="preserve">Title: </w:t>
      </w:r>
      <w:r w:rsidRPr="003E0E9D">
        <w:rPr>
          <w:rFonts w:ascii="Arial" w:hAnsi="Arial" w:cs="Arial"/>
          <w:b/>
          <w:sz w:val="22"/>
        </w:rPr>
        <w:tab/>
      </w:r>
      <w:r w:rsidR="00FA3323" w:rsidRPr="003E0E9D">
        <w:rPr>
          <w:rFonts w:ascii="Arial" w:hAnsi="Arial" w:cs="Arial"/>
          <w:b/>
          <w:sz w:val="22"/>
        </w:rPr>
        <w:t xml:space="preserve">WF for </w:t>
      </w:r>
      <w:r w:rsidR="00572B09">
        <w:rPr>
          <w:rFonts w:ascii="Arial" w:hAnsi="Arial" w:cs="Arial"/>
          <w:b/>
          <w:sz w:val="22"/>
        </w:rPr>
        <w:t xml:space="preserve">Enhancement </w:t>
      </w:r>
      <w:r w:rsidR="002A4CA0">
        <w:rPr>
          <w:rFonts w:ascii="Arial" w:hAnsi="Arial" w:cs="Arial"/>
          <w:b/>
          <w:sz w:val="22"/>
        </w:rPr>
        <w:t xml:space="preserve">of </w:t>
      </w:r>
      <w:r w:rsidR="00572B09">
        <w:rPr>
          <w:rFonts w:ascii="Arial" w:hAnsi="Arial" w:cs="Arial"/>
          <w:b/>
          <w:sz w:val="22"/>
        </w:rPr>
        <w:t>Dynamic Spectrum Sharing</w:t>
      </w:r>
      <w:r w:rsidR="00FA3323" w:rsidRPr="003E0E9D">
        <w:rPr>
          <w:rFonts w:ascii="Arial" w:hAnsi="Arial" w:cs="Arial"/>
          <w:b/>
          <w:sz w:val="22"/>
        </w:rPr>
        <w:t xml:space="preserve"> demodulation requirements</w:t>
      </w:r>
    </w:p>
    <w:p w14:paraId="73AD8CE3" w14:textId="5155F9DB" w:rsidR="00E61455" w:rsidRPr="003E0E9D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3E0E9D">
        <w:rPr>
          <w:rFonts w:ascii="Arial" w:hAnsi="Arial" w:cs="Arial"/>
          <w:b/>
          <w:sz w:val="22"/>
        </w:rPr>
        <w:t>Agenda Item:</w:t>
      </w:r>
      <w:r w:rsidRPr="003E0E9D">
        <w:rPr>
          <w:rFonts w:ascii="Arial" w:hAnsi="Arial" w:cs="Arial"/>
          <w:b/>
          <w:sz w:val="22"/>
        </w:rPr>
        <w:tab/>
      </w:r>
      <w:r w:rsidR="00DE0069">
        <w:rPr>
          <w:rFonts w:ascii="Arial" w:hAnsi="Arial" w:cs="Arial"/>
          <w:b/>
          <w:sz w:val="22"/>
        </w:rPr>
        <w:t>5</w:t>
      </w:r>
      <w:r w:rsidR="00B16560" w:rsidRPr="003E0E9D">
        <w:rPr>
          <w:rFonts w:ascii="Arial" w:hAnsi="Arial" w:cs="Arial"/>
          <w:b/>
          <w:sz w:val="22"/>
        </w:rPr>
        <w:t>.</w:t>
      </w:r>
      <w:r w:rsidR="00DE0069">
        <w:rPr>
          <w:rFonts w:ascii="Arial" w:hAnsi="Arial" w:cs="Arial"/>
          <w:b/>
          <w:sz w:val="22"/>
        </w:rPr>
        <w:t>36</w:t>
      </w:r>
      <w:r w:rsidR="00B16560" w:rsidRPr="003E0E9D">
        <w:rPr>
          <w:rFonts w:ascii="Arial" w:hAnsi="Arial" w:cs="Arial"/>
          <w:b/>
          <w:sz w:val="22"/>
        </w:rPr>
        <w:t>.</w:t>
      </w:r>
      <w:r w:rsidR="00DE0069">
        <w:rPr>
          <w:rFonts w:ascii="Arial" w:hAnsi="Arial" w:cs="Arial"/>
          <w:b/>
          <w:sz w:val="22"/>
        </w:rPr>
        <w:t>2</w:t>
      </w:r>
    </w:p>
    <w:p w14:paraId="6402E503" w14:textId="61E6FB38" w:rsidR="00D84BD0" w:rsidRPr="003E0E9D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3E0E9D">
        <w:rPr>
          <w:rFonts w:ascii="Arial" w:hAnsi="Arial" w:cs="Arial"/>
          <w:b/>
          <w:sz w:val="22"/>
        </w:rPr>
        <w:t xml:space="preserve">Source: </w:t>
      </w:r>
      <w:r w:rsidRPr="003E0E9D">
        <w:rPr>
          <w:rFonts w:ascii="Arial" w:hAnsi="Arial" w:cs="Arial"/>
          <w:b/>
          <w:sz w:val="22"/>
        </w:rPr>
        <w:tab/>
      </w:r>
      <w:r w:rsidR="00B16560" w:rsidRPr="003E0E9D">
        <w:rPr>
          <w:rFonts w:ascii="Arial" w:hAnsi="Arial" w:cs="Arial"/>
          <w:b/>
          <w:sz w:val="22"/>
        </w:rPr>
        <w:t>Ericsson</w:t>
      </w:r>
    </w:p>
    <w:p w14:paraId="5E188A5E" w14:textId="77777777" w:rsidR="00E61455" w:rsidRPr="003E0E9D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3E0E9D">
        <w:rPr>
          <w:rFonts w:ascii="Arial" w:hAnsi="Arial" w:cs="Arial"/>
          <w:b/>
          <w:sz w:val="22"/>
        </w:rPr>
        <w:t>Document for:</w:t>
      </w:r>
      <w:r w:rsidRPr="003E0E9D">
        <w:rPr>
          <w:rFonts w:ascii="Arial" w:hAnsi="Arial" w:cs="Arial"/>
          <w:b/>
          <w:sz w:val="22"/>
        </w:rPr>
        <w:tab/>
      </w:r>
      <w:r w:rsidR="00280D59" w:rsidRPr="003E0E9D">
        <w:rPr>
          <w:rFonts w:ascii="Arial" w:hAnsi="Arial" w:cs="Arial"/>
          <w:sz w:val="22"/>
          <w:lang w:eastAsia="zh-CN"/>
        </w:rPr>
        <w:t>Approval</w:t>
      </w:r>
    </w:p>
    <w:p w14:paraId="6E810FAA" w14:textId="4058EC3D" w:rsidR="00EF3FF4" w:rsidRPr="003E0E9D" w:rsidRDefault="00AE2442" w:rsidP="003E08FC">
      <w:pPr>
        <w:pStyle w:val="Heading1"/>
        <w:rPr>
          <w:lang w:eastAsia="zh-CN"/>
        </w:rPr>
      </w:pPr>
      <w:r w:rsidRPr="003E0E9D">
        <w:t xml:space="preserve">Topic </w:t>
      </w:r>
      <w:r w:rsidR="00D0368C" w:rsidRPr="003E0E9D">
        <w:t xml:space="preserve">#1: </w:t>
      </w:r>
      <w:r w:rsidR="002A4CA0">
        <w:t>Work plan</w:t>
      </w:r>
    </w:p>
    <w:p w14:paraId="7EEDA824" w14:textId="6AE0E2BB" w:rsidR="00864A3B" w:rsidRPr="003E0E9D" w:rsidRDefault="006B37D6" w:rsidP="00864A3B">
      <w:r w:rsidRPr="00593007">
        <w:rPr>
          <w:b/>
          <w:u w:val="single"/>
          <w:lang w:val="en-US" w:eastAsia="ko-KR"/>
        </w:rPr>
        <w:t xml:space="preserve">Work plan </w:t>
      </w:r>
    </w:p>
    <w:p w14:paraId="1E0C6721" w14:textId="7B4B21DE" w:rsidR="00EF3FF4" w:rsidRPr="003E0E9D" w:rsidRDefault="002145B5" w:rsidP="00864A3B">
      <w:pPr>
        <w:rPr>
          <w:lang w:eastAsia="zh-CN"/>
        </w:rPr>
      </w:pPr>
      <w:r w:rsidRPr="003E0E9D">
        <w:rPr>
          <w:b/>
          <w:lang w:eastAsia="zh-CN"/>
        </w:rPr>
        <w:t>Agreement</w:t>
      </w:r>
      <w:r w:rsidR="00EF3FF4" w:rsidRPr="003E0E9D">
        <w:rPr>
          <w:lang w:eastAsia="zh-CN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1"/>
      </w:tblGrid>
      <w:tr w:rsidR="005872B4" w:rsidRPr="00593007" w14:paraId="02CEFECC" w14:textId="77777777" w:rsidTr="00FA1437">
        <w:tc>
          <w:tcPr>
            <w:tcW w:w="9631" w:type="dxa"/>
          </w:tcPr>
          <w:p w14:paraId="32F78F72" w14:textId="77777777" w:rsidR="005872B4" w:rsidRPr="00593007" w:rsidRDefault="005872B4" w:rsidP="00FA143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Cs w:val="24"/>
                <w:lang w:val="en-US" w:eastAsia="zh-CN"/>
              </w:rPr>
            </w:pPr>
            <w:r w:rsidRPr="00593007">
              <w:rPr>
                <w:b/>
                <w:bCs/>
                <w:szCs w:val="24"/>
                <w:lang w:val="en-US" w:eastAsia="zh-CN"/>
              </w:rPr>
              <w:t xml:space="preserve">Target completion date: </w:t>
            </w:r>
            <w:r w:rsidRPr="00593007">
              <w:rPr>
                <w:szCs w:val="24"/>
                <w:lang w:val="en-US" w:eastAsia="zh-CN"/>
              </w:rPr>
              <w:t>June 2024.</w:t>
            </w:r>
          </w:p>
          <w:p w14:paraId="5E46D417" w14:textId="77777777" w:rsidR="005872B4" w:rsidRPr="00593007" w:rsidRDefault="005872B4" w:rsidP="00FA143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Cs w:val="24"/>
                <w:lang w:val="en-US" w:eastAsia="zh-CN"/>
              </w:rPr>
            </w:pPr>
            <w:r w:rsidRPr="00593007">
              <w:rPr>
                <w:b/>
                <w:bCs/>
                <w:szCs w:val="24"/>
                <w:lang w:val="en-US" w:eastAsia="zh-CN"/>
              </w:rPr>
              <w:t>RAN4#108bis (Oct 2023):</w:t>
            </w:r>
          </w:p>
          <w:p w14:paraId="5E4361BA" w14:textId="77777777" w:rsidR="005872B4" w:rsidRPr="00593007" w:rsidRDefault="005872B4" w:rsidP="005872B4">
            <w:pPr>
              <w:pStyle w:val="ListParagraph"/>
              <w:numPr>
                <w:ilvl w:val="0"/>
                <w:numId w:val="35"/>
              </w:numPr>
              <w:spacing w:after="120"/>
              <w:ind w:firstLineChars="0"/>
              <w:rPr>
                <w:szCs w:val="24"/>
                <w:lang w:val="en-US" w:eastAsia="zh-CN"/>
              </w:rPr>
            </w:pPr>
            <w:r w:rsidRPr="00593007">
              <w:rPr>
                <w:szCs w:val="24"/>
                <w:lang w:val="en-US" w:eastAsia="zh-CN"/>
              </w:rPr>
              <w:t>Discussion on test scope, simulation assumptions and test parameters.</w:t>
            </w:r>
          </w:p>
          <w:p w14:paraId="5A090193" w14:textId="77777777" w:rsidR="005872B4" w:rsidRPr="00593007" w:rsidRDefault="005872B4" w:rsidP="00FA143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Cs w:val="24"/>
                <w:lang w:val="en-US" w:eastAsia="zh-CN"/>
              </w:rPr>
            </w:pPr>
            <w:r w:rsidRPr="00593007">
              <w:rPr>
                <w:b/>
                <w:bCs/>
                <w:szCs w:val="24"/>
                <w:lang w:val="en-US" w:eastAsia="zh-CN"/>
              </w:rPr>
              <w:t>RAN4#109 (Nov 2023):</w:t>
            </w:r>
          </w:p>
          <w:p w14:paraId="268E388C" w14:textId="77777777" w:rsidR="005872B4" w:rsidRPr="00593007" w:rsidRDefault="005872B4" w:rsidP="005872B4">
            <w:pPr>
              <w:pStyle w:val="ListParagraph"/>
              <w:numPr>
                <w:ilvl w:val="0"/>
                <w:numId w:val="35"/>
              </w:numPr>
              <w:spacing w:after="120"/>
              <w:ind w:firstLineChars="0"/>
              <w:rPr>
                <w:szCs w:val="24"/>
                <w:lang w:val="en-US" w:eastAsia="zh-CN"/>
              </w:rPr>
            </w:pPr>
            <w:r w:rsidRPr="00593007">
              <w:rPr>
                <w:szCs w:val="24"/>
                <w:lang w:val="en-US" w:eastAsia="zh-CN"/>
              </w:rPr>
              <w:t>Finalize the test scope.</w:t>
            </w:r>
          </w:p>
          <w:p w14:paraId="391C2C06" w14:textId="77777777" w:rsidR="005872B4" w:rsidRPr="00593007" w:rsidRDefault="005872B4" w:rsidP="005872B4">
            <w:pPr>
              <w:pStyle w:val="ListParagraph"/>
              <w:numPr>
                <w:ilvl w:val="0"/>
                <w:numId w:val="35"/>
              </w:numPr>
              <w:spacing w:after="120"/>
              <w:ind w:firstLineChars="0"/>
              <w:rPr>
                <w:szCs w:val="24"/>
                <w:lang w:val="en-US" w:eastAsia="zh-CN"/>
              </w:rPr>
            </w:pPr>
            <w:r w:rsidRPr="00593007">
              <w:rPr>
                <w:szCs w:val="24"/>
                <w:lang w:val="en-US" w:eastAsia="zh-CN"/>
              </w:rPr>
              <w:t>Agree on part of baseline assumptions, test parameters and test metrics.</w:t>
            </w:r>
          </w:p>
          <w:p w14:paraId="08D1C1DE" w14:textId="77777777" w:rsidR="005872B4" w:rsidRPr="00593007" w:rsidRDefault="005872B4" w:rsidP="00FA143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Cs w:val="24"/>
                <w:lang w:val="en-US" w:eastAsia="zh-CN"/>
              </w:rPr>
            </w:pPr>
            <w:r w:rsidRPr="00593007">
              <w:rPr>
                <w:b/>
                <w:bCs/>
                <w:szCs w:val="24"/>
                <w:lang w:val="en-US" w:eastAsia="zh-CN"/>
              </w:rPr>
              <w:t>RAN4#110 (Feb 2024):</w:t>
            </w:r>
          </w:p>
          <w:p w14:paraId="72071366" w14:textId="77777777" w:rsidR="005872B4" w:rsidRPr="00593007" w:rsidRDefault="005872B4" w:rsidP="005872B4">
            <w:pPr>
              <w:pStyle w:val="ListParagraph"/>
              <w:numPr>
                <w:ilvl w:val="0"/>
                <w:numId w:val="35"/>
              </w:numPr>
              <w:spacing w:after="120"/>
              <w:ind w:firstLineChars="0"/>
              <w:rPr>
                <w:szCs w:val="24"/>
                <w:lang w:val="en-US" w:eastAsia="zh-CN"/>
              </w:rPr>
            </w:pPr>
            <w:r w:rsidRPr="00593007">
              <w:rPr>
                <w:szCs w:val="24"/>
                <w:lang w:val="en-US" w:eastAsia="zh-CN"/>
              </w:rPr>
              <w:t>Agree on baseline assumptions, test parameters and test metrics.</w:t>
            </w:r>
          </w:p>
          <w:p w14:paraId="14802146" w14:textId="77777777" w:rsidR="005872B4" w:rsidRPr="00593007" w:rsidRDefault="005872B4" w:rsidP="005872B4">
            <w:pPr>
              <w:pStyle w:val="ListParagraph"/>
              <w:numPr>
                <w:ilvl w:val="0"/>
                <w:numId w:val="35"/>
              </w:numPr>
              <w:spacing w:after="120"/>
              <w:ind w:firstLineChars="0"/>
              <w:rPr>
                <w:szCs w:val="24"/>
                <w:lang w:val="en-US" w:eastAsia="zh-CN"/>
              </w:rPr>
            </w:pPr>
            <w:r w:rsidRPr="00593007">
              <w:rPr>
                <w:szCs w:val="24"/>
                <w:lang w:val="en-US" w:eastAsia="zh-CN"/>
              </w:rPr>
              <w:t>Collection of initial simulation results.</w:t>
            </w:r>
          </w:p>
          <w:p w14:paraId="12893F97" w14:textId="77777777" w:rsidR="005872B4" w:rsidRPr="00593007" w:rsidRDefault="005872B4" w:rsidP="005872B4">
            <w:pPr>
              <w:pStyle w:val="ListParagraph"/>
              <w:numPr>
                <w:ilvl w:val="0"/>
                <w:numId w:val="35"/>
              </w:numPr>
              <w:spacing w:after="120"/>
              <w:ind w:firstLineChars="0"/>
              <w:rPr>
                <w:szCs w:val="24"/>
                <w:lang w:val="en-US" w:eastAsia="zh-CN"/>
              </w:rPr>
            </w:pPr>
            <w:r w:rsidRPr="00593007">
              <w:rPr>
                <w:szCs w:val="24"/>
                <w:lang w:val="en-US" w:eastAsia="zh-CN"/>
              </w:rPr>
              <w:t>CR work split (if necessary).</w:t>
            </w:r>
          </w:p>
          <w:p w14:paraId="3659506F" w14:textId="77777777" w:rsidR="005872B4" w:rsidRPr="00593007" w:rsidRDefault="005872B4" w:rsidP="00FA143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Cs w:val="24"/>
                <w:lang w:val="en-US" w:eastAsia="zh-CN"/>
              </w:rPr>
            </w:pPr>
            <w:r w:rsidRPr="00593007">
              <w:rPr>
                <w:b/>
                <w:bCs/>
                <w:szCs w:val="24"/>
                <w:lang w:val="en-US" w:eastAsia="zh-CN"/>
              </w:rPr>
              <w:t>RAN4#110bis (Apr 2024):</w:t>
            </w:r>
          </w:p>
          <w:p w14:paraId="1B6F7E3B" w14:textId="77777777" w:rsidR="005872B4" w:rsidRPr="00593007" w:rsidRDefault="005872B4" w:rsidP="005872B4">
            <w:pPr>
              <w:pStyle w:val="ListParagraph"/>
              <w:numPr>
                <w:ilvl w:val="0"/>
                <w:numId w:val="35"/>
              </w:numPr>
              <w:spacing w:after="120"/>
              <w:ind w:firstLineChars="0"/>
              <w:rPr>
                <w:szCs w:val="24"/>
                <w:lang w:val="en-US" w:eastAsia="zh-CN"/>
              </w:rPr>
            </w:pPr>
            <w:r w:rsidRPr="00593007">
              <w:rPr>
                <w:szCs w:val="24"/>
                <w:lang w:val="en-US" w:eastAsia="zh-CN"/>
              </w:rPr>
              <w:t>Collection of updated &amp; additional simulation results if any.</w:t>
            </w:r>
          </w:p>
          <w:p w14:paraId="1F4A50FD" w14:textId="77777777" w:rsidR="005872B4" w:rsidRPr="00593007" w:rsidRDefault="005872B4" w:rsidP="005872B4">
            <w:pPr>
              <w:pStyle w:val="ListParagraph"/>
              <w:numPr>
                <w:ilvl w:val="0"/>
                <w:numId w:val="35"/>
              </w:numPr>
              <w:spacing w:after="120"/>
              <w:ind w:firstLineChars="0"/>
              <w:rPr>
                <w:szCs w:val="24"/>
                <w:lang w:val="en-US" w:eastAsia="zh-CN"/>
              </w:rPr>
            </w:pPr>
            <w:r w:rsidRPr="00593007">
              <w:rPr>
                <w:szCs w:val="24"/>
                <w:lang w:val="en-US" w:eastAsia="zh-CN"/>
              </w:rPr>
              <w:t>Review draft CRs.</w:t>
            </w:r>
          </w:p>
          <w:p w14:paraId="0111AC31" w14:textId="77777777" w:rsidR="005872B4" w:rsidRPr="00593007" w:rsidRDefault="005872B4" w:rsidP="00FA143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Cs w:val="24"/>
                <w:lang w:val="en-US" w:eastAsia="zh-CN"/>
              </w:rPr>
            </w:pPr>
            <w:r w:rsidRPr="00593007">
              <w:rPr>
                <w:b/>
                <w:bCs/>
                <w:szCs w:val="24"/>
                <w:lang w:val="en-US" w:eastAsia="zh-CN"/>
              </w:rPr>
              <w:t>RAN4#111 (May 2024):</w:t>
            </w:r>
          </w:p>
          <w:p w14:paraId="1E0782B5" w14:textId="77777777" w:rsidR="005872B4" w:rsidRPr="00593007" w:rsidRDefault="005872B4" w:rsidP="005872B4">
            <w:pPr>
              <w:pStyle w:val="ListParagraph"/>
              <w:numPr>
                <w:ilvl w:val="0"/>
                <w:numId w:val="35"/>
              </w:numPr>
              <w:spacing w:after="120"/>
              <w:ind w:firstLineChars="0"/>
              <w:rPr>
                <w:szCs w:val="24"/>
                <w:lang w:val="en-US" w:eastAsia="zh-CN"/>
              </w:rPr>
            </w:pPr>
            <w:r w:rsidRPr="00593007">
              <w:rPr>
                <w:szCs w:val="24"/>
                <w:lang w:val="en-US" w:eastAsia="zh-CN"/>
              </w:rPr>
              <w:t>Agreement on the test requirement value.</w:t>
            </w:r>
          </w:p>
          <w:p w14:paraId="212E285B" w14:textId="77777777" w:rsidR="005872B4" w:rsidRPr="00593007" w:rsidRDefault="005872B4" w:rsidP="005872B4">
            <w:pPr>
              <w:pStyle w:val="ListParagraph"/>
              <w:numPr>
                <w:ilvl w:val="0"/>
                <w:numId w:val="35"/>
              </w:numPr>
              <w:spacing w:after="120"/>
              <w:ind w:firstLineChars="0"/>
              <w:rPr>
                <w:szCs w:val="24"/>
                <w:lang w:val="en-US" w:eastAsia="zh-CN"/>
              </w:rPr>
            </w:pPr>
            <w:r w:rsidRPr="00593007">
              <w:rPr>
                <w:szCs w:val="24"/>
                <w:lang w:val="en-US" w:eastAsia="zh-CN"/>
              </w:rPr>
              <w:t>Endorse draft CRs.</w:t>
            </w:r>
          </w:p>
        </w:tc>
      </w:tr>
    </w:tbl>
    <w:p w14:paraId="5CDD1EB3" w14:textId="2E72D6BC" w:rsidR="00B4053B" w:rsidRPr="003E0E9D" w:rsidRDefault="00B4053B" w:rsidP="005872B4">
      <w:pPr>
        <w:rPr>
          <w:lang w:eastAsia="zh-CN"/>
        </w:rPr>
      </w:pPr>
    </w:p>
    <w:p w14:paraId="1814DA57" w14:textId="77777777" w:rsidR="00065D55" w:rsidRPr="003E0E9D" w:rsidRDefault="00065D55" w:rsidP="00664A4A">
      <w:pPr>
        <w:pStyle w:val="B1"/>
        <w:ind w:left="0" w:firstLine="0"/>
        <w:rPr>
          <w:lang w:eastAsia="zh-CN"/>
        </w:rPr>
      </w:pPr>
    </w:p>
    <w:p w14:paraId="29EF9E55" w14:textId="00032368" w:rsidR="00163132" w:rsidRPr="003E0E9D" w:rsidRDefault="0050146B" w:rsidP="003E08FC">
      <w:pPr>
        <w:pStyle w:val="Heading1"/>
      </w:pPr>
      <w:r w:rsidRPr="003E0E9D">
        <w:t xml:space="preserve">Topic </w:t>
      </w:r>
      <w:r w:rsidR="00A2452E" w:rsidRPr="003E0E9D">
        <w:t xml:space="preserve">#2: </w:t>
      </w:r>
      <w:r w:rsidR="008656DC" w:rsidRPr="00593007">
        <w:rPr>
          <w:lang w:val="en-US" w:eastAsia="ja-JP"/>
        </w:rPr>
        <w:t>NR PDCCH reception in symbols with LTE CRS REs</w:t>
      </w:r>
    </w:p>
    <w:p w14:paraId="3C327993" w14:textId="77777777" w:rsidR="009301D3" w:rsidRPr="00593007" w:rsidRDefault="009301D3" w:rsidP="009301D3">
      <w:pPr>
        <w:rPr>
          <w:b/>
          <w:u w:val="single"/>
          <w:lang w:val="en-US" w:eastAsia="ko-KR"/>
        </w:rPr>
      </w:pPr>
      <w:r w:rsidRPr="00593007">
        <w:rPr>
          <w:b/>
          <w:u w:val="single"/>
          <w:lang w:val="en-US" w:eastAsia="ko-KR"/>
        </w:rPr>
        <w:t xml:space="preserve">Whether to define PDCCH demodulation requirements for Rel-18 </w:t>
      </w:r>
      <w:proofErr w:type="spellStart"/>
      <w:r w:rsidRPr="00593007">
        <w:rPr>
          <w:b/>
          <w:u w:val="single"/>
          <w:lang w:val="en-US" w:eastAsia="ko-KR"/>
        </w:rPr>
        <w:t>eDSS</w:t>
      </w:r>
      <w:proofErr w:type="spellEnd"/>
      <w:r w:rsidRPr="00593007">
        <w:rPr>
          <w:b/>
          <w:u w:val="single"/>
          <w:lang w:val="en-US" w:eastAsia="ko-KR"/>
        </w:rPr>
        <w:t xml:space="preserve"> feature</w:t>
      </w:r>
    </w:p>
    <w:p w14:paraId="6899EC88" w14:textId="28B27386" w:rsidR="00163132" w:rsidRPr="003E0E9D" w:rsidRDefault="00D63A8A" w:rsidP="00163132">
      <w:pPr>
        <w:spacing w:afterLines="50" w:after="120"/>
        <w:rPr>
          <w:b/>
          <w:lang w:eastAsia="zh-CN"/>
        </w:rPr>
      </w:pPr>
      <w:r w:rsidRPr="003E0E9D">
        <w:rPr>
          <w:b/>
          <w:lang w:eastAsia="zh-CN"/>
        </w:rPr>
        <w:t>Agreement:</w:t>
      </w:r>
    </w:p>
    <w:p w14:paraId="610696A6" w14:textId="44ACA25F" w:rsidR="00D63A8A" w:rsidRPr="003E0E9D" w:rsidRDefault="006B37EF" w:rsidP="007E2EFF">
      <w:pPr>
        <w:pStyle w:val="ListParagraph"/>
        <w:numPr>
          <w:ilvl w:val="0"/>
          <w:numId w:val="32"/>
        </w:numPr>
        <w:ind w:firstLineChars="0"/>
        <w:rPr>
          <w:bCs/>
          <w:lang w:eastAsia="zh-CN"/>
        </w:rPr>
      </w:pPr>
      <w:r w:rsidRPr="00593007">
        <w:rPr>
          <w:rFonts w:eastAsia="SimSun"/>
          <w:szCs w:val="24"/>
          <w:lang w:val="en-US" w:eastAsia="zh-CN"/>
        </w:rPr>
        <w:t xml:space="preserve">Define PDCCH demodulation requirements for </w:t>
      </w:r>
      <w:proofErr w:type="spellStart"/>
      <w:r w:rsidRPr="00593007">
        <w:rPr>
          <w:rFonts w:eastAsia="SimSun"/>
          <w:szCs w:val="24"/>
          <w:lang w:val="en-US" w:eastAsia="zh-CN"/>
        </w:rPr>
        <w:t>eDSS</w:t>
      </w:r>
      <w:proofErr w:type="spellEnd"/>
      <w:r w:rsidR="007E2EFF" w:rsidRPr="003E0E9D">
        <w:rPr>
          <w:bCs/>
          <w:lang w:eastAsia="zh-CN"/>
        </w:rPr>
        <w:t xml:space="preserve"> </w:t>
      </w:r>
    </w:p>
    <w:p w14:paraId="74140C72" w14:textId="7A7FC313" w:rsidR="00163132" w:rsidRPr="003E0E9D" w:rsidRDefault="00163132" w:rsidP="007E2EFF">
      <w:pPr>
        <w:pStyle w:val="B1"/>
        <w:ind w:left="0" w:firstLine="0"/>
        <w:rPr>
          <w:bCs/>
          <w:lang w:eastAsia="zh-CN"/>
        </w:rPr>
      </w:pPr>
    </w:p>
    <w:p w14:paraId="2A84F800" w14:textId="77777777" w:rsidR="00F52C54" w:rsidRDefault="00F52C54" w:rsidP="0089404B">
      <w:pPr>
        <w:spacing w:afterLines="50" w:after="120"/>
        <w:rPr>
          <w:b/>
          <w:lang w:eastAsia="zh-CN"/>
        </w:rPr>
      </w:pPr>
      <w:r w:rsidRPr="00593007">
        <w:rPr>
          <w:b/>
          <w:u w:val="single"/>
          <w:lang w:val="en-US" w:eastAsia="ko-KR"/>
        </w:rPr>
        <w:t>Evaluation scenario</w:t>
      </w:r>
      <w:r w:rsidRPr="00E21919">
        <w:rPr>
          <w:b/>
          <w:lang w:eastAsia="zh-CN"/>
        </w:rPr>
        <w:t xml:space="preserve"> </w:t>
      </w:r>
    </w:p>
    <w:p w14:paraId="5A1BC206" w14:textId="5B0A0594" w:rsidR="0089404B" w:rsidRPr="00E21919" w:rsidRDefault="0089404B" w:rsidP="0089404B">
      <w:pPr>
        <w:spacing w:afterLines="50" w:after="120"/>
        <w:rPr>
          <w:b/>
          <w:lang w:eastAsia="zh-CN"/>
        </w:rPr>
      </w:pPr>
      <w:r w:rsidRPr="00E21919">
        <w:rPr>
          <w:b/>
          <w:lang w:eastAsia="zh-CN"/>
        </w:rPr>
        <w:t>Agreement:</w:t>
      </w:r>
    </w:p>
    <w:p w14:paraId="7D705032" w14:textId="66D25776" w:rsidR="0089404B" w:rsidRPr="00114CE0" w:rsidRDefault="00AA1DEA" w:rsidP="00114CE0">
      <w:pPr>
        <w:pStyle w:val="ListParagraph"/>
        <w:numPr>
          <w:ilvl w:val="0"/>
          <w:numId w:val="32"/>
        </w:numPr>
        <w:ind w:firstLineChars="0"/>
        <w:rPr>
          <w:rFonts w:eastAsia="SimSun"/>
          <w:szCs w:val="24"/>
          <w:lang w:val="en-US" w:eastAsia="zh-CN"/>
        </w:rPr>
      </w:pPr>
      <w:r w:rsidRPr="00593007">
        <w:rPr>
          <w:rFonts w:eastAsia="SimSun"/>
          <w:szCs w:val="24"/>
          <w:lang w:val="en-US" w:eastAsia="zh-CN"/>
        </w:rPr>
        <w:t>2-symbol CORESET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017"/>
      </w:tblGrid>
      <w:tr w:rsidR="00D5312B" w:rsidRPr="00F72B41" w14:paraId="5084EDC5" w14:textId="77777777" w:rsidTr="00A56A5E">
        <w:tc>
          <w:tcPr>
            <w:tcW w:w="9017" w:type="dxa"/>
          </w:tcPr>
          <w:p w14:paraId="7FAE1482" w14:textId="77777777" w:rsidR="00D5312B" w:rsidRPr="00F72B41" w:rsidRDefault="00D5312B" w:rsidP="00F72B41">
            <w:r w:rsidRPr="00F72B41">
              <w:t>Symbol #0: LTE PDCCH/PCFICH</w:t>
            </w:r>
          </w:p>
          <w:p w14:paraId="5455C3C6" w14:textId="77777777" w:rsidR="00D5312B" w:rsidRPr="00F72B41" w:rsidRDefault="00D5312B" w:rsidP="00F72B41">
            <w:r w:rsidRPr="00F72B41">
              <w:t>Symbol #1: NR PDCCH overlapping with LTE CRS</w:t>
            </w:r>
          </w:p>
          <w:p w14:paraId="79446934" w14:textId="77777777" w:rsidR="00D5312B" w:rsidRPr="00F72B41" w:rsidRDefault="00D5312B" w:rsidP="00F72B41">
            <w:pPr>
              <w:rPr>
                <w:rFonts w:eastAsia="SimSun"/>
              </w:rPr>
            </w:pPr>
            <w:r w:rsidRPr="00F72B41">
              <w:rPr>
                <w:rFonts w:eastAsia="SimSun"/>
              </w:rPr>
              <w:t>Symbol #2: NR PDCCH</w:t>
            </w:r>
          </w:p>
        </w:tc>
      </w:tr>
    </w:tbl>
    <w:p w14:paraId="52BFAE3F" w14:textId="0136C238" w:rsidR="00A56A5E" w:rsidRPr="00593007" w:rsidRDefault="00A56A5E" w:rsidP="00A56A5E">
      <w:pPr>
        <w:pStyle w:val="ListParagraph"/>
        <w:numPr>
          <w:ilvl w:val="0"/>
          <w:numId w:val="32"/>
        </w:numPr>
        <w:ind w:firstLineChars="0"/>
        <w:rPr>
          <w:rFonts w:eastAsia="SimSun"/>
          <w:szCs w:val="24"/>
          <w:lang w:val="en-US" w:eastAsia="zh-CN"/>
        </w:rPr>
      </w:pPr>
      <w:r w:rsidRPr="00593007">
        <w:rPr>
          <w:rFonts w:eastAsia="SimSun"/>
          <w:szCs w:val="24"/>
          <w:lang w:val="en-US" w:eastAsia="zh-CN"/>
        </w:rPr>
        <w:lastRenderedPageBreak/>
        <w:t>Common assumption</w:t>
      </w:r>
      <w:r w:rsidR="00EC7482">
        <w:rPr>
          <w:rFonts w:eastAsia="SimSun"/>
          <w:szCs w:val="24"/>
          <w:lang w:val="en-US" w:eastAsia="zh-CN"/>
        </w:rPr>
        <w:t>s</w:t>
      </w:r>
    </w:p>
    <w:p w14:paraId="1E8C7F14" w14:textId="77777777" w:rsidR="00A56A5E" w:rsidRPr="00593007" w:rsidRDefault="00A56A5E" w:rsidP="00A56A5E">
      <w:pPr>
        <w:pStyle w:val="ListParagraph"/>
        <w:numPr>
          <w:ilvl w:val="1"/>
          <w:numId w:val="3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 w:rsidRPr="00593007">
        <w:rPr>
          <w:szCs w:val="24"/>
          <w:lang w:val="en-US" w:eastAsia="zh-CN"/>
        </w:rPr>
        <w:t>Single non-overlapping CRS rate matching patterns for PDCCH demodulation.</w:t>
      </w:r>
    </w:p>
    <w:p w14:paraId="0EF3F417" w14:textId="77777777" w:rsidR="00A56A5E" w:rsidRPr="00593007" w:rsidRDefault="00A56A5E" w:rsidP="00A56A5E">
      <w:pPr>
        <w:pStyle w:val="ListParagraph"/>
        <w:numPr>
          <w:ilvl w:val="1"/>
          <w:numId w:val="3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 w:rsidRPr="00593007">
        <w:rPr>
          <w:rFonts w:eastAsia="SimSun"/>
          <w:szCs w:val="24"/>
          <w:lang w:val="en-US" w:eastAsia="zh-CN"/>
        </w:rPr>
        <w:t>4 CRS ports for LTE</w:t>
      </w:r>
    </w:p>
    <w:p w14:paraId="3FE7D752" w14:textId="77777777" w:rsidR="00A56A5E" w:rsidRPr="00593007" w:rsidRDefault="00A56A5E" w:rsidP="00A56A5E">
      <w:pPr>
        <w:pStyle w:val="ListParagraph"/>
        <w:numPr>
          <w:ilvl w:val="1"/>
          <w:numId w:val="3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 w:rsidRPr="00593007">
        <w:rPr>
          <w:rFonts w:eastAsia="SimSun"/>
          <w:szCs w:val="24"/>
          <w:lang w:val="en-US" w:eastAsia="zh-CN"/>
        </w:rPr>
        <w:t xml:space="preserve">LTE PDCCH/PCFICH is transmitted in symbol #0 </w:t>
      </w:r>
    </w:p>
    <w:p w14:paraId="6CE49C02" w14:textId="77777777" w:rsidR="00AA1DEA" w:rsidRPr="00A56A5E" w:rsidRDefault="00AA1DEA" w:rsidP="00F578AF">
      <w:pPr>
        <w:pStyle w:val="B1"/>
        <w:ind w:left="0" w:firstLine="0"/>
        <w:rPr>
          <w:b/>
          <w:u w:val="single"/>
          <w:lang w:val="en-US"/>
        </w:rPr>
      </w:pPr>
    </w:p>
    <w:p w14:paraId="3F0438E7" w14:textId="77777777" w:rsidR="0030107F" w:rsidRPr="00593007" w:rsidRDefault="0030107F" w:rsidP="0030107F">
      <w:pPr>
        <w:rPr>
          <w:b/>
          <w:u w:val="single"/>
          <w:lang w:val="en-US" w:eastAsia="ko-KR"/>
        </w:rPr>
      </w:pPr>
      <w:proofErr w:type="spellStart"/>
      <w:r w:rsidRPr="00593007">
        <w:rPr>
          <w:b/>
          <w:u w:val="single"/>
          <w:lang w:val="en-US" w:eastAsia="ko-KR"/>
        </w:rPr>
        <w:t>gNB</w:t>
      </w:r>
      <w:proofErr w:type="spellEnd"/>
      <w:r w:rsidRPr="00593007">
        <w:rPr>
          <w:b/>
          <w:u w:val="single"/>
          <w:lang w:val="en-US" w:eastAsia="ko-KR"/>
        </w:rPr>
        <w:t xml:space="preserve"> assumption for PDCCH symbols overlapped with LTE CRS</w:t>
      </w:r>
    </w:p>
    <w:p w14:paraId="12FF577E" w14:textId="06B2B840" w:rsidR="006619E1" w:rsidRPr="003E0E9D" w:rsidRDefault="006619E1" w:rsidP="006619E1">
      <w:pPr>
        <w:spacing w:afterLines="50" w:after="120"/>
        <w:rPr>
          <w:b/>
          <w:lang w:eastAsia="zh-CN"/>
        </w:rPr>
      </w:pPr>
      <w:r w:rsidRPr="003E0E9D">
        <w:rPr>
          <w:b/>
          <w:lang w:eastAsia="zh-CN"/>
        </w:rPr>
        <w:t>Agreement:</w:t>
      </w:r>
    </w:p>
    <w:p w14:paraId="50E264E6" w14:textId="28C04CED" w:rsidR="006619E1" w:rsidRDefault="00B80921" w:rsidP="00B80921">
      <w:pPr>
        <w:pStyle w:val="ListParagraph"/>
        <w:numPr>
          <w:ilvl w:val="0"/>
          <w:numId w:val="32"/>
        </w:numPr>
        <w:ind w:firstLineChars="0"/>
        <w:rPr>
          <w:lang w:eastAsia="zh-CN"/>
        </w:rPr>
      </w:pPr>
      <w:r w:rsidRPr="00B80921">
        <w:rPr>
          <w:lang w:eastAsia="zh-CN"/>
        </w:rPr>
        <w:t xml:space="preserve">PDCCH data and DMRS REs overlapped with LTE CRS are </w:t>
      </w:r>
      <w:r w:rsidR="00C75303" w:rsidRPr="00B80921">
        <w:rPr>
          <w:lang w:eastAsia="zh-CN"/>
        </w:rPr>
        <w:t>punctured.</w:t>
      </w:r>
    </w:p>
    <w:p w14:paraId="6A1C889F" w14:textId="77777777" w:rsidR="00F72B41" w:rsidRPr="003E0E9D" w:rsidRDefault="00F72B41" w:rsidP="00F578AF">
      <w:pPr>
        <w:pStyle w:val="B1"/>
        <w:ind w:left="0" w:firstLine="0"/>
        <w:rPr>
          <w:lang w:eastAsia="zh-CN"/>
        </w:rPr>
      </w:pPr>
    </w:p>
    <w:p w14:paraId="162E41B9" w14:textId="77777777" w:rsidR="00E673B0" w:rsidRDefault="00E673B0" w:rsidP="004B4CBB">
      <w:pPr>
        <w:spacing w:afterLines="50" w:after="120"/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UE r</w:t>
      </w:r>
      <w:r w:rsidRPr="00593007">
        <w:rPr>
          <w:b/>
          <w:u w:val="single"/>
          <w:lang w:val="en-US" w:eastAsia="ko-KR"/>
        </w:rPr>
        <w:t>eceiver assumption (e.g., channel estimation)</w:t>
      </w:r>
    </w:p>
    <w:p w14:paraId="7BD8E0CF" w14:textId="54171FDD" w:rsidR="004B4CBB" w:rsidRPr="003E0E9D" w:rsidRDefault="004B4CBB" w:rsidP="004B4CBB">
      <w:pPr>
        <w:spacing w:afterLines="50" w:after="120"/>
        <w:rPr>
          <w:b/>
          <w:lang w:eastAsia="zh-CN"/>
        </w:rPr>
      </w:pPr>
      <w:r w:rsidRPr="003E0E9D">
        <w:rPr>
          <w:b/>
          <w:lang w:eastAsia="zh-CN"/>
        </w:rPr>
        <w:t>Agreement:</w:t>
      </w:r>
    </w:p>
    <w:p w14:paraId="7C249BC3" w14:textId="5056C03B" w:rsidR="006619E1" w:rsidRPr="003E0E9D" w:rsidRDefault="00E90663" w:rsidP="003911DD">
      <w:pPr>
        <w:pStyle w:val="ListParagraph"/>
        <w:numPr>
          <w:ilvl w:val="0"/>
          <w:numId w:val="32"/>
        </w:numPr>
        <w:ind w:firstLineChars="0"/>
        <w:rPr>
          <w:bCs/>
          <w:lang w:eastAsia="ko-KR"/>
        </w:rPr>
      </w:pPr>
      <w:r w:rsidRPr="00E90663">
        <w:rPr>
          <w:bCs/>
          <w:lang w:eastAsia="ko-KR"/>
        </w:rPr>
        <w:t>PDCCH channel estimation is assumed to use only the clean PDCCH symbol.</w:t>
      </w:r>
    </w:p>
    <w:p w14:paraId="364FB3A1" w14:textId="77777777" w:rsidR="00CB20EB" w:rsidRDefault="00CB20EB" w:rsidP="00F578AF">
      <w:pPr>
        <w:pStyle w:val="B1"/>
        <w:ind w:left="0" w:firstLine="0"/>
        <w:rPr>
          <w:lang w:eastAsia="zh-CN"/>
        </w:rPr>
      </w:pPr>
    </w:p>
    <w:p w14:paraId="182F3CA7" w14:textId="60EF7D1B" w:rsidR="006229B2" w:rsidRDefault="006229B2" w:rsidP="00F578AF">
      <w:pPr>
        <w:pStyle w:val="B1"/>
        <w:ind w:left="0" w:firstLine="0"/>
        <w:rPr>
          <w:b/>
          <w:u w:val="single"/>
          <w:lang w:val="en-US" w:eastAsia="ko-KR"/>
        </w:rPr>
      </w:pPr>
      <w:r w:rsidRPr="00593007">
        <w:rPr>
          <w:b/>
          <w:u w:val="single"/>
          <w:lang w:val="en-US" w:eastAsia="ko-KR"/>
        </w:rPr>
        <w:t>Simulation assumption for evaluation</w:t>
      </w:r>
    </w:p>
    <w:p w14:paraId="5EA82756" w14:textId="324F263C" w:rsidR="006229B2" w:rsidRPr="003E0E9D" w:rsidRDefault="00B82549" w:rsidP="006229B2">
      <w:pPr>
        <w:spacing w:afterLines="50" w:after="120"/>
        <w:rPr>
          <w:b/>
          <w:lang w:eastAsia="zh-CN"/>
        </w:rPr>
      </w:pPr>
      <w:r>
        <w:rPr>
          <w:b/>
          <w:lang w:eastAsia="zh-CN"/>
        </w:rPr>
        <w:t>Way forward</w:t>
      </w:r>
      <w:r w:rsidR="006229B2" w:rsidRPr="003E0E9D">
        <w:rPr>
          <w:b/>
          <w:lang w:eastAsia="zh-CN"/>
        </w:rPr>
        <w:t>:</w:t>
      </w:r>
    </w:p>
    <w:p w14:paraId="2B829210" w14:textId="3F836EEA" w:rsidR="006229B2" w:rsidRDefault="00B82549" w:rsidP="0063698C">
      <w:pPr>
        <w:pStyle w:val="B1"/>
        <w:numPr>
          <w:ilvl w:val="0"/>
          <w:numId w:val="32"/>
        </w:numPr>
        <w:rPr>
          <w:lang w:eastAsia="zh-CN"/>
        </w:rPr>
      </w:pPr>
      <w:r>
        <w:rPr>
          <w:lang w:eastAsia="zh-CN"/>
        </w:rPr>
        <w:t>FFS on the parameter configuration for the PDCCH</w:t>
      </w:r>
    </w:p>
    <w:p w14:paraId="31E6C4BC" w14:textId="7C4D1E08" w:rsidR="0063698C" w:rsidRDefault="0063698C" w:rsidP="0063698C">
      <w:pPr>
        <w:pStyle w:val="B1"/>
        <w:numPr>
          <w:ilvl w:val="1"/>
          <w:numId w:val="32"/>
        </w:numPr>
        <w:rPr>
          <w:lang w:eastAsia="zh-CN"/>
        </w:rPr>
      </w:pPr>
      <w:r>
        <w:rPr>
          <w:lang w:eastAsia="zh-CN"/>
        </w:rPr>
        <w:t>Option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5581"/>
      </w:tblGrid>
      <w:tr w:rsidR="00B578B2" w:rsidRPr="00593007" w14:paraId="149CF985" w14:textId="77777777" w:rsidTr="00FA1437"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F360D" w14:textId="77777777" w:rsidR="00B578B2" w:rsidRPr="00593007" w:rsidRDefault="00B578B2" w:rsidP="00B578B2">
            <w:pPr>
              <w:pStyle w:val="TAH"/>
              <w:numPr>
                <w:ilvl w:val="0"/>
                <w:numId w:val="32"/>
              </w:numPr>
            </w:pPr>
            <w:r w:rsidRPr="00593007">
              <w:rPr>
                <w:lang w:eastAsia="sv-SE"/>
              </w:rPr>
              <w:t>Parameters</w:t>
            </w:r>
          </w:p>
        </w:tc>
        <w:tc>
          <w:tcPr>
            <w:tcW w:w="5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94DDD" w14:textId="77777777" w:rsidR="00B578B2" w:rsidRPr="00593007" w:rsidRDefault="00B578B2" w:rsidP="00FA1437">
            <w:pPr>
              <w:pStyle w:val="TAH"/>
            </w:pPr>
            <w:r w:rsidRPr="00593007">
              <w:rPr>
                <w:color w:val="000000"/>
                <w:lang w:eastAsia="sv-SE"/>
              </w:rPr>
              <w:t>Values</w:t>
            </w:r>
          </w:p>
        </w:tc>
      </w:tr>
      <w:tr w:rsidR="00B578B2" w:rsidRPr="00593007" w14:paraId="086207F0" w14:textId="77777777" w:rsidTr="00FA1437"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D1BCF" w14:textId="77777777" w:rsidR="00B578B2" w:rsidRPr="00593007" w:rsidRDefault="00B578B2" w:rsidP="00FA1437">
            <w:pPr>
              <w:pStyle w:val="TAC"/>
            </w:pPr>
            <w:r w:rsidRPr="00593007">
              <w:rPr>
                <w:lang w:eastAsia="sv-SE"/>
              </w:rPr>
              <w:t>Carrier frequency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0D2C1" w14:textId="77777777" w:rsidR="00B578B2" w:rsidRPr="00593007" w:rsidRDefault="00B578B2" w:rsidP="00FA1437">
            <w:pPr>
              <w:pStyle w:val="TAC"/>
            </w:pPr>
            <w:r w:rsidRPr="00593007">
              <w:rPr>
                <w:lang w:eastAsia="ko-KR"/>
              </w:rPr>
              <w:t>2 GHz</w:t>
            </w:r>
          </w:p>
        </w:tc>
      </w:tr>
      <w:tr w:rsidR="00B578B2" w:rsidRPr="00593007" w14:paraId="51C4A5AB" w14:textId="77777777" w:rsidTr="00FA1437"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4327" w14:textId="77777777" w:rsidR="00B578B2" w:rsidRPr="00593007" w:rsidRDefault="00B578B2" w:rsidP="00FA1437">
            <w:pPr>
              <w:pStyle w:val="TAC"/>
            </w:pPr>
            <w:r w:rsidRPr="00593007">
              <w:rPr>
                <w:lang w:eastAsia="sv-SE"/>
              </w:rPr>
              <w:t>SCS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7F526" w14:textId="77777777" w:rsidR="00B578B2" w:rsidRPr="00593007" w:rsidRDefault="00B578B2" w:rsidP="00FA1437">
            <w:pPr>
              <w:pStyle w:val="TAC"/>
            </w:pPr>
            <w:r w:rsidRPr="00593007">
              <w:rPr>
                <w:lang w:eastAsia="ko-KR"/>
              </w:rPr>
              <w:t xml:space="preserve">15 kHz </w:t>
            </w:r>
          </w:p>
        </w:tc>
      </w:tr>
      <w:tr w:rsidR="00B578B2" w:rsidRPr="00593007" w14:paraId="7274868C" w14:textId="77777777" w:rsidTr="00FA1437"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47C6C" w14:textId="77777777" w:rsidR="00B578B2" w:rsidRPr="00593007" w:rsidRDefault="00B578B2" w:rsidP="00FA1437">
            <w:pPr>
              <w:pStyle w:val="TAC"/>
            </w:pPr>
            <w:r w:rsidRPr="00593007">
              <w:rPr>
                <w:lang w:eastAsia="ko-KR"/>
              </w:rPr>
              <w:t xml:space="preserve">Bandwidth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F2E8" w14:textId="77777777" w:rsidR="00B578B2" w:rsidRPr="00593007" w:rsidRDefault="00B578B2" w:rsidP="00FA1437">
            <w:pPr>
              <w:pStyle w:val="TAC"/>
            </w:pPr>
            <w:r w:rsidRPr="00593007">
              <w:rPr>
                <w:lang w:eastAsia="ko-KR"/>
              </w:rPr>
              <w:t>10 MHz</w:t>
            </w:r>
          </w:p>
        </w:tc>
      </w:tr>
      <w:tr w:rsidR="00B578B2" w:rsidRPr="00593007" w14:paraId="6328AFFE" w14:textId="77777777" w:rsidTr="00FA1437"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A8F48" w14:textId="77777777" w:rsidR="00B578B2" w:rsidRPr="00593007" w:rsidRDefault="00B578B2" w:rsidP="00FA1437">
            <w:pPr>
              <w:pStyle w:val="TAC"/>
            </w:pPr>
            <w:r w:rsidRPr="00593007">
              <w:rPr>
                <w:lang w:eastAsia="ko-KR"/>
              </w:rPr>
              <w:t>Channel model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C90C" w14:textId="77777777" w:rsidR="00B578B2" w:rsidRPr="00593007" w:rsidRDefault="00B578B2" w:rsidP="00FA1437">
            <w:pPr>
              <w:pStyle w:val="TAC"/>
            </w:pPr>
            <w:r w:rsidRPr="00593007">
              <w:rPr>
                <w:lang w:eastAsia="ko-KR"/>
              </w:rPr>
              <w:t>TDLC300-100</w:t>
            </w:r>
          </w:p>
        </w:tc>
      </w:tr>
      <w:tr w:rsidR="00B578B2" w:rsidRPr="00593007" w14:paraId="5DD57892" w14:textId="77777777" w:rsidTr="00FA1437"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8CED" w14:textId="77777777" w:rsidR="00B578B2" w:rsidRPr="00593007" w:rsidRDefault="00B578B2" w:rsidP="00FA1437">
            <w:pPr>
              <w:pStyle w:val="TAC"/>
            </w:pPr>
            <w:r w:rsidRPr="00593007">
              <w:rPr>
                <w:lang w:eastAsia="ko-KR"/>
              </w:rPr>
              <w:t>Antenna configuration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17EC" w14:textId="77777777" w:rsidR="00B578B2" w:rsidRPr="00593007" w:rsidRDefault="00B578B2" w:rsidP="00FA1437">
            <w:pPr>
              <w:pStyle w:val="TAC"/>
            </w:pPr>
            <w:r w:rsidRPr="00593007">
              <w:t>1x2, 1x4; 2x2, 2x4</w:t>
            </w:r>
          </w:p>
        </w:tc>
      </w:tr>
      <w:tr w:rsidR="00B578B2" w:rsidRPr="00593007" w14:paraId="4406B269" w14:textId="77777777" w:rsidTr="00FA1437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6FF3" w14:textId="77777777" w:rsidR="00B578B2" w:rsidRPr="00593007" w:rsidRDefault="00B578B2" w:rsidP="00FA1437">
            <w:pPr>
              <w:pStyle w:val="TAC"/>
            </w:pPr>
            <w:r w:rsidRPr="00593007">
              <w:t xml:space="preserve">CRS 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B83B" w14:textId="77777777" w:rsidR="00B578B2" w:rsidRPr="00593007" w:rsidRDefault="00B578B2" w:rsidP="00FA1437">
            <w:pPr>
              <w:pStyle w:val="TAC"/>
            </w:pPr>
            <w:r w:rsidRPr="00593007">
              <w:t>4 port CRS without power boosted</w:t>
            </w:r>
          </w:p>
        </w:tc>
      </w:tr>
      <w:tr w:rsidR="00B578B2" w:rsidRPr="00593007" w14:paraId="44E69949" w14:textId="77777777" w:rsidTr="00FA1437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72D1A" w14:textId="77777777" w:rsidR="00B578B2" w:rsidRPr="00593007" w:rsidRDefault="00B578B2" w:rsidP="00FA1437">
            <w:pPr>
              <w:pStyle w:val="TAC"/>
            </w:pPr>
            <w:r w:rsidRPr="00593007">
              <w:t>DCI payload (excluding CRC)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18CF" w14:textId="77777777" w:rsidR="00B578B2" w:rsidRPr="00593007" w:rsidRDefault="00B578B2" w:rsidP="00FA1437">
            <w:pPr>
              <w:pStyle w:val="TAC"/>
            </w:pPr>
            <w:r w:rsidRPr="00593007">
              <w:t>60 bits</w:t>
            </w:r>
          </w:p>
        </w:tc>
      </w:tr>
      <w:tr w:rsidR="00B578B2" w:rsidRPr="00593007" w14:paraId="2CDD64E1" w14:textId="77777777" w:rsidTr="00FA1437">
        <w:tc>
          <w:tcPr>
            <w:tcW w:w="34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686C" w14:textId="77777777" w:rsidR="00B578B2" w:rsidRPr="00593007" w:rsidRDefault="00B578B2" w:rsidP="00FA1437">
            <w:pPr>
              <w:pStyle w:val="TAC"/>
            </w:pPr>
            <w:r w:rsidRPr="00593007">
              <w:rPr>
                <w:lang w:eastAsia="ko-KR"/>
              </w:rPr>
              <w:t>Interleaving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EE71" w14:textId="77777777" w:rsidR="00B578B2" w:rsidRPr="00593007" w:rsidRDefault="00B578B2" w:rsidP="00FA1437">
            <w:pPr>
              <w:pStyle w:val="TAC"/>
            </w:pPr>
            <w:r w:rsidRPr="00593007">
              <w:rPr>
                <w:lang w:eastAsia="ko-KR"/>
              </w:rPr>
              <w:t>Non-interleaved</w:t>
            </w:r>
          </w:p>
        </w:tc>
      </w:tr>
      <w:tr w:rsidR="00B578B2" w:rsidRPr="00593007" w14:paraId="7A3D40A2" w14:textId="77777777" w:rsidTr="00FA1437"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E115" w14:textId="77777777" w:rsidR="00B578B2" w:rsidRPr="00593007" w:rsidRDefault="00B578B2" w:rsidP="00FA1437">
            <w:pPr>
              <w:pStyle w:val="TAC"/>
              <w:rPr>
                <w:lang w:eastAsia="ko-KR"/>
              </w:rPr>
            </w:pPr>
            <w:r w:rsidRPr="00593007">
              <w:rPr>
                <w:lang w:eastAsia="ko-KR"/>
              </w:rPr>
              <w:t>Precoding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B833" w14:textId="77777777" w:rsidR="00B578B2" w:rsidRPr="00593007" w:rsidRDefault="00B578B2" w:rsidP="00FA1437">
            <w:pPr>
              <w:pStyle w:val="TAC"/>
              <w:rPr>
                <w:lang w:eastAsia="ko-KR"/>
              </w:rPr>
            </w:pPr>
            <w:r w:rsidRPr="00593007">
              <w:rPr>
                <w:lang w:eastAsia="ko-KR"/>
              </w:rPr>
              <w:t>Precoder cycling per REG bundle</w:t>
            </w:r>
          </w:p>
        </w:tc>
      </w:tr>
      <w:tr w:rsidR="00B578B2" w:rsidRPr="00593007" w14:paraId="7FE080A1" w14:textId="77777777" w:rsidTr="00FA1437"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8B54" w14:textId="77777777" w:rsidR="00B578B2" w:rsidRPr="00593007" w:rsidRDefault="00B578B2" w:rsidP="00FA1437">
            <w:pPr>
              <w:pStyle w:val="TAC"/>
              <w:rPr>
                <w:lang w:eastAsia="ko-KR"/>
              </w:rPr>
            </w:pPr>
            <w:r w:rsidRPr="00593007">
              <w:rPr>
                <w:lang w:eastAsia="ko-KR"/>
              </w:rPr>
              <w:t>REG bundle size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CE62" w14:textId="77777777" w:rsidR="00B578B2" w:rsidRPr="00593007" w:rsidRDefault="00B578B2" w:rsidP="00FA1437">
            <w:pPr>
              <w:pStyle w:val="TAC"/>
              <w:rPr>
                <w:lang w:eastAsia="ko-KR"/>
              </w:rPr>
            </w:pPr>
            <w:r w:rsidRPr="00593007">
              <w:rPr>
                <w:lang w:eastAsia="ko-KR"/>
              </w:rPr>
              <w:t>6 REGs</w:t>
            </w:r>
          </w:p>
        </w:tc>
      </w:tr>
    </w:tbl>
    <w:p w14:paraId="62B3AA94" w14:textId="77777777" w:rsidR="00B578B2" w:rsidRPr="00593007" w:rsidRDefault="00B578B2" w:rsidP="00B578B2">
      <w:pPr>
        <w:spacing w:after="120"/>
        <w:rPr>
          <w:szCs w:val="24"/>
          <w:lang w:val="en-US" w:eastAsia="zh-CN"/>
        </w:rPr>
      </w:pP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178"/>
        <w:gridCol w:w="1052"/>
        <w:gridCol w:w="1311"/>
        <w:gridCol w:w="1336"/>
        <w:gridCol w:w="1575"/>
        <w:gridCol w:w="607"/>
        <w:gridCol w:w="629"/>
      </w:tblGrid>
      <w:tr w:rsidR="00B578B2" w:rsidRPr="00593007" w14:paraId="265DBFDF" w14:textId="77777777" w:rsidTr="00B578B2">
        <w:trPr>
          <w:trHeight w:val="232"/>
        </w:trPr>
        <w:tc>
          <w:tcPr>
            <w:tcW w:w="0" w:type="auto"/>
            <w:vMerge w:val="restart"/>
            <w:vAlign w:val="center"/>
          </w:tcPr>
          <w:p w14:paraId="21A3E6FB" w14:textId="77777777" w:rsidR="00B578B2" w:rsidRPr="00593007" w:rsidRDefault="00B578B2" w:rsidP="00FA1437">
            <w:pPr>
              <w:pStyle w:val="TAH"/>
            </w:pPr>
            <w:r w:rsidRPr="00593007">
              <w:t>Test number</w:t>
            </w:r>
          </w:p>
        </w:tc>
        <w:tc>
          <w:tcPr>
            <w:tcW w:w="0" w:type="auto"/>
            <w:vMerge w:val="restart"/>
            <w:vAlign w:val="center"/>
          </w:tcPr>
          <w:p w14:paraId="27E0DE49" w14:textId="77777777" w:rsidR="00B578B2" w:rsidRPr="00593007" w:rsidRDefault="00B578B2" w:rsidP="00FA1437">
            <w:pPr>
              <w:pStyle w:val="TAH"/>
            </w:pPr>
            <w:r w:rsidRPr="00593007">
              <w:t>Bandwidth</w:t>
            </w:r>
            <w:r w:rsidRPr="00593007">
              <w:rPr>
                <w:rFonts w:hint="eastAsia"/>
              </w:rPr>
              <w:t xml:space="preserve"> (MHz)</w:t>
            </w:r>
          </w:p>
        </w:tc>
        <w:tc>
          <w:tcPr>
            <w:tcW w:w="0" w:type="auto"/>
            <w:vMerge w:val="restart"/>
            <w:vAlign w:val="center"/>
          </w:tcPr>
          <w:p w14:paraId="78BC6BB6" w14:textId="77777777" w:rsidR="00B578B2" w:rsidRPr="00593007" w:rsidRDefault="00B578B2" w:rsidP="00FA1437">
            <w:pPr>
              <w:pStyle w:val="TAH"/>
            </w:pPr>
            <w:r w:rsidRPr="00593007">
              <w:t>Symbols with PDCCH</w:t>
            </w:r>
          </w:p>
        </w:tc>
        <w:tc>
          <w:tcPr>
            <w:tcW w:w="0" w:type="auto"/>
            <w:vMerge w:val="restart"/>
            <w:vAlign w:val="center"/>
          </w:tcPr>
          <w:p w14:paraId="6F7D131C" w14:textId="77777777" w:rsidR="00B578B2" w:rsidRPr="00593007" w:rsidRDefault="00B578B2" w:rsidP="00FA1437">
            <w:pPr>
              <w:pStyle w:val="TAH"/>
            </w:pPr>
            <w:r w:rsidRPr="00593007">
              <w:t>Aggregation level</w:t>
            </w:r>
          </w:p>
        </w:tc>
        <w:tc>
          <w:tcPr>
            <w:tcW w:w="0" w:type="auto"/>
            <w:vMerge w:val="restart"/>
            <w:vAlign w:val="center"/>
          </w:tcPr>
          <w:p w14:paraId="2C530BE3" w14:textId="77777777" w:rsidR="00B578B2" w:rsidRPr="00593007" w:rsidRDefault="00B578B2" w:rsidP="00FA1437">
            <w:pPr>
              <w:pStyle w:val="TAH"/>
            </w:pPr>
            <w:r w:rsidRPr="00593007">
              <w:t>Propagation Condition</w:t>
            </w:r>
          </w:p>
        </w:tc>
        <w:tc>
          <w:tcPr>
            <w:tcW w:w="0" w:type="auto"/>
            <w:vMerge w:val="restart"/>
            <w:vAlign w:val="center"/>
          </w:tcPr>
          <w:p w14:paraId="08FBE0E7" w14:textId="77777777" w:rsidR="00B578B2" w:rsidRPr="00593007" w:rsidRDefault="00B578B2" w:rsidP="00FA1437">
            <w:pPr>
              <w:pStyle w:val="TAH"/>
            </w:pPr>
            <w:r w:rsidRPr="00593007">
              <w:t>Antenna configuration and correlation Matrix</w:t>
            </w:r>
          </w:p>
        </w:tc>
        <w:tc>
          <w:tcPr>
            <w:tcW w:w="0" w:type="auto"/>
            <w:gridSpan w:val="2"/>
            <w:vAlign w:val="center"/>
          </w:tcPr>
          <w:p w14:paraId="41EFC4CD" w14:textId="77777777" w:rsidR="00B578B2" w:rsidRPr="00593007" w:rsidRDefault="00B578B2" w:rsidP="00FA1437">
            <w:pPr>
              <w:pStyle w:val="TAH"/>
            </w:pPr>
            <w:r w:rsidRPr="00593007">
              <w:t>Reference value</w:t>
            </w:r>
          </w:p>
        </w:tc>
      </w:tr>
      <w:tr w:rsidR="00B578B2" w:rsidRPr="00593007" w14:paraId="02243B88" w14:textId="77777777" w:rsidTr="00B578B2">
        <w:trPr>
          <w:trHeight w:val="232"/>
        </w:trPr>
        <w:tc>
          <w:tcPr>
            <w:tcW w:w="0" w:type="auto"/>
            <w:vMerge/>
            <w:vAlign w:val="center"/>
          </w:tcPr>
          <w:p w14:paraId="759687DA" w14:textId="77777777" w:rsidR="00B578B2" w:rsidRPr="00593007" w:rsidRDefault="00B578B2" w:rsidP="00FA1437">
            <w:pPr>
              <w:pStyle w:val="TAH"/>
            </w:pPr>
          </w:p>
        </w:tc>
        <w:tc>
          <w:tcPr>
            <w:tcW w:w="0" w:type="auto"/>
            <w:vMerge/>
            <w:vAlign w:val="center"/>
          </w:tcPr>
          <w:p w14:paraId="2AE6BF17" w14:textId="77777777" w:rsidR="00B578B2" w:rsidRPr="00593007" w:rsidRDefault="00B578B2" w:rsidP="00FA1437">
            <w:pPr>
              <w:pStyle w:val="TAH"/>
            </w:pPr>
          </w:p>
        </w:tc>
        <w:tc>
          <w:tcPr>
            <w:tcW w:w="0" w:type="auto"/>
            <w:vMerge/>
            <w:vAlign w:val="center"/>
          </w:tcPr>
          <w:p w14:paraId="713DA9CC" w14:textId="77777777" w:rsidR="00B578B2" w:rsidRPr="00593007" w:rsidRDefault="00B578B2" w:rsidP="00FA1437">
            <w:pPr>
              <w:pStyle w:val="TAH"/>
            </w:pPr>
          </w:p>
        </w:tc>
        <w:tc>
          <w:tcPr>
            <w:tcW w:w="0" w:type="auto"/>
            <w:vMerge/>
            <w:vAlign w:val="center"/>
          </w:tcPr>
          <w:p w14:paraId="65A7EC25" w14:textId="77777777" w:rsidR="00B578B2" w:rsidRPr="00593007" w:rsidRDefault="00B578B2" w:rsidP="00FA1437">
            <w:pPr>
              <w:pStyle w:val="TAH"/>
            </w:pPr>
          </w:p>
        </w:tc>
        <w:tc>
          <w:tcPr>
            <w:tcW w:w="0" w:type="auto"/>
            <w:vMerge/>
            <w:vAlign w:val="center"/>
          </w:tcPr>
          <w:p w14:paraId="761B3D27" w14:textId="77777777" w:rsidR="00B578B2" w:rsidRPr="00593007" w:rsidRDefault="00B578B2" w:rsidP="00FA1437">
            <w:pPr>
              <w:pStyle w:val="TAH"/>
            </w:pPr>
          </w:p>
        </w:tc>
        <w:tc>
          <w:tcPr>
            <w:tcW w:w="0" w:type="auto"/>
            <w:vMerge/>
            <w:vAlign w:val="center"/>
          </w:tcPr>
          <w:p w14:paraId="0E05E8B9" w14:textId="77777777" w:rsidR="00B578B2" w:rsidRPr="00593007" w:rsidRDefault="00B578B2" w:rsidP="00FA1437">
            <w:pPr>
              <w:pStyle w:val="TAH"/>
            </w:pPr>
          </w:p>
        </w:tc>
        <w:tc>
          <w:tcPr>
            <w:tcW w:w="0" w:type="auto"/>
            <w:vAlign w:val="center"/>
          </w:tcPr>
          <w:p w14:paraId="13BDB5E2" w14:textId="77777777" w:rsidR="00B578B2" w:rsidRPr="00593007" w:rsidRDefault="00B578B2" w:rsidP="00FA1437">
            <w:pPr>
              <w:pStyle w:val="TAH"/>
            </w:pPr>
            <w:r w:rsidRPr="00593007">
              <w:t>Pm-</w:t>
            </w:r>
            <w:proofErr w:type="spellStart"/>
            <w:r w:rsidRPr="00593007">
              <w:t>dsg</w:t>
            </w:r>
            <w:proofErr w:type="spellEnd"/>
            <w:r w:rsidRPr="00593007">
              <w:t xml:space="preserve"> (%)</w:t>
            </w:r>
          </w:p>
        </w:tc>
        <w:tc>
          <w:tcPr>
            <w:tcW w:w="0" w:type="auto"/>
            <w:vAlign w:val="center"/>
          </w:tcPr>
          <w:p w14:paraId="6FF76D2D" w14:textId="77777777" w:rsidR="00B578B2" w:rsidRPr="00593007" w:rsidRDefault="00B578B2" w:rsidP="00FA1437">
            <w:pPr>
              <w:pStyle w:val="TAH"/>
            </w:pPr>
            <w:r w:rsidRPr="00593007">
              <w:t>SNR</w:t>
            </w:r>
            <w:r w:rsidRPr="00593007" w:rsidDel="005B3479">
              <w:t xml:space="preserve"> </w:t>
            </w:r>
            <w:r w:rsidRPr="00593007">
              <w:t>(dB)</w:t>
            </w:r>
          </w:p>
        </w:tc>
      </w:tr>
      <w:tr w:rsidR="00B578B2" w:rsidRPr="00593007" w14:paraId="6ECA67EF" w14:textId="77777777" w:rsidTr="00B578B2">
        <w:trPr>
          <w:trHeight w:val="117"/>
        </w:trPr>
        <w:tc>
          <w:tcPr>
            <w:tcW w:w="0" w:type="auto"/>
            <w:shd w:val="clear" w:color="auto" w:fill="auto"/>
          </w:tcPr>
          <w:p w14:paraId="430C7E56" w14:textId="77777777" w:rsidR="00B578B2" w:rsidRPr="00593007" w:rsidRDefault="00B578B2" w:rsidP="00FA1437">
            <w:pPr>
              <w:pStyle w:val="TAC"/>
            </w:pPr>
            <w:r w:rsidRPr="00593007">
              <w:t>1</w:t>
            </w:r>
          </w:p>
        </w:tc>
        <w:tc>
          <w:tcPr>
            <w:tcW w:w="0" w:type="auto"/>
            <w:shd w:val="clear" w:color="auto" w:fill="auto"/>
          </w:tcPr>
          <w:p w14:paraId="51579058" w14:textId="77777777" w:rsidR="00B578B2" w:rsidRPr="00593007" w:rsidRDefault="00B578B2" w:rsidP="00FA1437">
            <w:pPr>
              <w:pStyle w:val="TAC"/>
            </w:pPr>
            <w:r w:rsidRPr="00593007">
              <w:t>10</w:t>
            </w:r>
          </w:p>
        </w:tc>
        <w:tc>
          <w:tcPr>
            <w:tcW w:w="0" w:type="auto"/>
          </w:tcPr>
          <w:p w14:paraId="27496E6A" w14:textId="77777777" w:rsidR="00B578B2" w:rsidRPr="00593007" w:rsidRDefault="00B578B2" w:rsidP="00FA1437">
            <w:pPr>
              <w:pStyle w:val="TAC"/>
            </w:pPr>
            <w:r w:rsidRPr="00593007">
              <w:t>2</w:t>
            </w:r>
          </w:p>
        </w:tc>
        <w:tc>
          <w:tcPr>
            <w:tcW w:w="0" w:type="auto"/>
          </w:tcPr>
          <w:p w14:paraId="471DA84E" w14:textId="77777777" w:rsidR="00B578B2" w:rsidRPr="00593007" w:rsidRDefault="00B578B2" w:rsidP="00FA1437">
            <w:pPr>
              <w:pStyle w:val="TAC"/>
            </w:pPr>
            <w:r w:rsidRPr="00593007">
              <w:t>4</w:t>
            </w:r>
          </w:p>
        </w:tc>
        <w:tc>
          <w:tcPr>
            <w:tcW w:w="0" w:type="auto"/>
            <w:shd w:val="clear" w:color="auto" w:fill="auto"/>
          </w:tcPr>
          <w:p w14:paraId="57CEA355" w14:textId="77777777" w:rsidR="00B578B2" w:rsidRPr="00593007" w:rsidRDefault="00B578B2" w:rsidP="00FA1437">
            <w:pPr>
              <w:pStyle w:val="TAC"/>
            </w:pPr>
            <w:r w:rsidRPr="00593007">
              <w:t>TDLA30-10</w:t>
            </w:r>
          </w:p>
        </w:tc>
        <w:tc>
          <w:tcPr>
            <w:tcW w:w="0" w:type="auto"/>
            <w:shd w:val="clear" w:color="auto" w:fill="auto"/>
          </w:tcPr>
          <w:p w14:paraId="2D5CDC68" w14:textId="77777777" w:rsidR="00B578B2" w:rsidRPr="00593007" w:rsidRDefault="00B578B2" w:rsidP="00FA1437">
            <w:pPr>
              <w:pStyle w:val="TAC"/>
            </w:pPr>
            <w:r w:rsidRPr="00593007">
              <w:t>1x2, 1x4 Low</w:t>
            </w:r>
          </w:p>
        </w:tc>
        <w:tc>
          <w:tcPr>
            <w:tcW w:w="0" w:type="auto"/>
          </w:tcPr>
          <w:p w14:paraId="5E80442B" w14:textId="77777777" w:rsidR="00B578B2" w:rsidRPr="00593007" w:rsidRDefault="00B578B2" w:rsidP="00FA1437">
            <w:pPr>
              <w:pStyle w:val="TAC"/>
            </w:pPr>
            <w:r w:rsidRPr="00593007">
              <w:t>1</w:t>
            </w:r>
          </w:p>
        </w:tc>
        <w:tc>
          <w:tcPr>
            <w:tcW w:w="0" w:type="auto"/>
          </w:tcPr>
          <w:p w14:paraId="79C3FCE9" w14:textId="77777777" w:rsidR="00B578B2" w:rsidRPr="00593007" w:rsidRDefault="00B578B2" w:rsidP="00FA1437">
            <w:pPr>
              <w:pStyle w:val="TAC"/>
            </w:pPr>
          </w:p>
        </w:tc>
      </w:tr>
      <w:tr w:rsidR="00B578B2" w:rsidRPr="00593007" w14:paraId="0F37152C" w14:textId="77777777" w:rsidTr="00B578B2">
        <w:trPr>
          <w:trHeight w:val="117"/>
        </w:trPr>
        <w:tc>
          <w:tcPr>
            <w:tcW w:w="0" w:type="auto"/>
            <w:shd w:val="clear" w:color="auto" w:fill="auto"/>
          </w:tcPr>
          <w:p w14:paraId="66022E3D" w14:textId="77777777" w:rsidR="00B578B2" w:rsidRPr="00593007" w:rsidRDefault="00B578B2" w:rsidP="00FA1437">
            <w:pPr>
              <w:pStyle w:val="TAC"/>
            </w:pPr>
            <w:r w:rsidRPr="00593007">
              <w:t>2</w:t>
            </w:r>
          </w:p>
        </w:tc>
        <w:tc>
          <w:tcPr>
            <w:tcW w:w="0" w:type="auto"/>
            <w:shd w:val="clear" w:color="auto" w:fill="auto"/>
          </w:tcPr>
          <w:p w14:paraId="7CB4C215" w14:textId="77777777" w:rsidR="00B578B2" w:rsidRPr="00593007" w:rsidRDefault="00B578B2" w:rsidP="00FA1437">
            <w:pPr>
              <w:pStyle w:val="TAC"/>
            </w:pPr>
            <w:r w:rsidRPr="00593007">
              <w:t>10</w:t>
            </w:r>
          </w:p>
        </w:tc>
        <w:tc>
          <w:tcPr>
            <w:tcW w:w="0" w:type="auto"/>
          </w:tcPr>
          <w:p w14:paraId="3D869D5C" w14:textId="77777777" w:rsidR="00B578B2" w:rsidRPr="00593007" w:rsidRDefault="00B578B2" w:rsidP="00FA1437">
            <w:pPr>
              <w:pStyle w:val="TAC"/>
            </w:pPr>
            <w:r w:rsidRPr="00593007">
              <w:t>2</w:t>
            </w:r>
          </w:p>
        </w:tc>
        <w:tc>
          <w:tcPr>
            <w:tcW w:w="0" w:type="auto"/>
          </w:tcPr>
          <w:p w14:paraId="704FA477" w14:textId="77777777" w:rsidR="00B578B2" w:rsidRPr="00593007" w:rsidRDefault="00B578B2" w:rsidP="00FA1437">
            <w:pPr>
              <w:pStyle w:val="TAC"/>
            </w:pPr>
            <w:r w:rsidRPr="00593007">
              <w:t>8</w:t>
            </w:r>
          </w:p>
        </w:tc>
        <w:tc>
          <w:tcPr>
            <w:tcW w:w="0" w:type="auto"/>
            <w:shd w:val="clear" w:color="auto" w:fill="auto"/>
          </w:tcPr>
          <w:p w14:paraId="3A656576" w14:textId="77777777" w:rsidR="00B578B2" w:rsidRPr="00593007" w:rsidRDefault="00B578B2" w:rsidP="00FA1437">
            <w:pPr>
              <w:pStyle w:val="TAC"/>
            </w:pPr>
            <w:r w:rsidRPr="00593007">
              <w:t>TDLC300-100</w:t>
            </w:r>
          </w:p>
        </w:tc>
        <w:tc>
          <w:tcPr>
            <w:tcW w:w="0" w:type="auto"/>
            <w:shd w:val="clear" w:color="auto" w:fill="auto"/>
          </w:tcPr>
          <w:p w14:paraId="5EF24000" w14:textId="77777777" w:rsidR="00B578B2" w:rsidRPr="00593007" w:rsidRDefault="00B578B2" w:rsidP="00FA1437">
            <w:pPr>
              <w:pStyle w:val="TAC"/>
            </w:pPr>
            <w:r w:rsidRPr="00593007">
              <w:t>2x2, 2x4 Low</w:t>
            </w:r>
          </w:p>
        </w:tc>
        <w:tc>
          <w:tcPr>
            <w:tcW w:w="0" w:type="auto"/>
          </w:tcPr>
          <w:p w14:paraId="0E8E1B91" w14:textId="77777777" w:rsidR="00B578B2" w:rsidRPr="00593007" w:rsidRDefault="00B578B2" w:rsidP="00FA1437">
            <w:pPr>
              <w:pStyle w:val="TAC"/>
            </w:pPr>
            <w:r w:rsidRPr="00593007"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7CC43BCD" w14:textId="77777777" w:rsidR="00B578B2" w:rsidRPr="00593007" w:rsidRDefault="00B578B2" w:rsidP="00FA1437">
            <w:pPr>
              <w:pStyle w:val="TAC"/>
            </w:pPr>
          </w:p>
        </w:tc>
      </w:tr>
    </w:tbl>
    <w:p w14:paraId="4D7EFDE6" w14:textId="77777777" w:rsidR="00B578B2" w:rsidRDefault="00B578B2" w:rsidP="00B578B2">
      <w:pPr>
        <w:pStyle w:val="B1"/>
        <w:ind w:left="1440" w:firstLine="0"/>
        <w:rPr>
          <w:lang w:eastAsia="zh-CN"/>
        </w:rPr>
      </w:pPr>
    </w:p>
    <w:p w14:paraId="43F6CFD7" w14:textId="301D52EC" w:rsidR="0063698C" w:rsidRDefault="0063698C" w:rsidP="0063698C">
      <w:pPr>
        <w:pStyle w:val="B1"/>
        <w:numPr>
          <w:ilvl w:val="1"/>
          <w:numId w:val="32"/>
        </w:numPr>
        <w:rPr>
          <w:lang w:eastAsia="zh-CN"/>
        </w:rPr>
      </w:pPr>
      <w:r>
        <w:rPr>
          <w:lang w:eastAsia="zh-CN"/>
        </w:rPr>
        <w:t>Option 2</w:t>
      </w:r>
    </w:p>
    <w:p w14:paraId="5CED1FD1" w14:textId="77777777" w:rsidR="00CF013C" w:rsidRPr="00593007" w:rsidRDefault="00CF013C" w:rsidP="00CF013C">
      <w:pPr>
        <w:pStyle w:val="ListParagraph"/>
        <w:numPr>
          <w:ilvl w:val="2"/>
          <w:numId w:val="3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 w:rsidRPr="00593007">
        <w:rPr>
          <w:rFonts w:eastAsia="SimSun"/>
          <w:szCs w:val="24"/>
          <w:lang w:val="en-US" w:eastAsia="zh-CN"/>
        </w:rPr>
        <w:t>Cover all PDCCH Aggregation levels for evaluation purpose. (Not for requirements definition purpose)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44"/>
      </w:tblGrid>
      <w:tr w:rsidR="00CF013C" w:rsidRPr="00593007" w14:paraId="68C2033B" w14:textId="77777777" w:rsidTr="009624A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A6FD1" w14:textId="77777777" w:rsidR="00CF013C" w:rsidRPr="00593007" w:rsidRDefault="00CF013C" w:rsidP="00FA1437">
            <w:pPr>
              <w:pStyle w:val="TAH"/>
            </w:pPr>
            <w:r w:rsidRPr="00593007">
              <w:lastRenderedPageBreak/>
              <w:t>Parameters</w:t>
            </w:r>
          </w:p>
        </w:tc>
        <w:tc>
          <w:tcPr>
            <w:tcW w:w="5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6511" w14:textId="77777777" w:rsidR="00CF013C" w:rsidRPr="00593007" w:rsidRDefault="00CF013C" w:rsidP="00FA1437">
            <w:pPr>
              <w:pStyle w:val="TAH"/>
            </w:pPr>
            <w:r w:rsidRPr="00593007">
              <w:rPr>
                <w:color w:val="000000"/>
              </w:rPr>
              <w:t>Values</w:t>
            </w:r>
          </w:p>
        </w:tc>
      </w:tr>
      <w:tr w:rsidR="00CF013C" w:rsidRPr="00593007" w14:paraId="458C1939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E844" w14:textId="77777777" w:rsidR="00CF013C" w:rsidRPr="00593007" w:rsidRDefault="00CF013C" w:rsidP="00FA1437">
            <w:pPr>
              <w:pStyle w:val="TAC"/>
            </w:pPr>
            <w:r w:rsidRPr="00593007">
              <w:t>Carrier frequency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55FE1" w14:textId="77777777" w:rsidR="00CF013C" w:rsidRPr="00593007" w:rsidRDefault="00CF013C" w:rsidP="00FA1437">
            <w:pPr>
              <w:pStyle w:val="TAC"/>
            </w:pPr>
            <w:r w:rsidRPr="00593007">
              <w:t>2 GHz</w:t>
            </w:r>
          </w:p>
        </w:tc>
      </w:tr>
      <w:tr w:rsidR="00CF013C" w:rsidRPr="00593007" w14:paraId="5474AF10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07B6C" w14:textId="77777777" w:rsidR="00CF013C" w:rsidRPr="00593007" w:rsidRDefault="00CF013C" w:rsidP="00FA1437">
            <w:pPr>
              <w:pStyle w:val="TAC"/>
            </w:pPr>
            <w:r w:rsidRPr="00593007">
              <w:t>SCS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B9E4C" w14:textId="77777777" w:rsidR="00CF013C" w:rsidRPr="00593007" w:rsidRDefault="00CF013C" w:rsidP="00FA1437">
            <w:pPr>
              <w:pStyle w:val="TAC"/>
            </w:pPr>
            <w:r w:rsidRPr="00593007">
              <w:t xml:space="preserve">15 kHz </w:t>
            </w:r>
          </w:p>
        </w:tc>
      </w:tr>
      <w:tr w:rsidR="00CF013C" w:rsidRPr="00593007" w14:paraId="3723D447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D068" w14:textId="77777777" w:rsidR="00CF013C" w:rsidRPr="00593007" w:rsidRDefault="00CF013C" w:rsidP="00FA1437">
            <w:pPr>
              <w:pStyle w:val="TAC"/>
            </w:pPr>
            <w:r w:rsidRPr="00593007">
              <w:t xml:space="preserve">Bandwidth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3E638" w14:textId="77777777" w:rsidR="00CF013C" w:rsidRPr="00593007" w:rsidRDefault="00CF013C" w:rsidP="00FA1437">
            <w:pPr>
              <w:pStyle w:val="TAC"/>
            </w:pPr>
            <w:r w:rsidRPr="00593007">
              <w:t>20MHz</w:t>
            </w:r>
          </w:p>
        </w:tc>
      </w:tr>
      <w:tr w:rsidR="00CF013C" w:rsidRPr="00593007" w14:paraId="4453C67E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36AC7" w14:textId="77777777" w:rsidR="00CF013C" w:rsidRPr="00593007" w:rsidRDefault="00CF013C" w:rsidP="00FA1437">
            <w:pPr>
              <w:pStyle w:val="TAC"/>
              <w:rPr>
                <w:rFonts w:eastAsiaTheme="minorEastAsia"/>
              </w:rPr>
            </w:pPr>
            <w:r w:rsidRPr="00593007">
              <w:rPr>
                <w:rFonts w:eastAsiaTheme="minorEastAsia" w:hint="eastAsia"/>
              </w:rPr>
              <w:t>L</w:t>
            </w:r>
            <w:r w:rsidRPr="00593007">
              <w:rPr>
                <w:rFonts w:eastAsiaTheme="minorEastAsia"/>
              </w:rPr>
              <w:t xml:space="preserve">TE Bandwidth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3CF7" w14:textId="77777777" w:rsidR="00CF013C" w:rsidRPr="00593007" w:rsidRDefault="00CF013C" w:rsidP="00FA1437">
            <w:pPr>
              <w:pStyle w:val="TAC"/>
              <w:rPr>
                <w:rFonts w:eastAsiaTheme="minorEastAsia"/>
              </w:rPr>
            </w:pPr>
            <w:r w:rsidRPr="00593007">
              <w:rPr>
                <w:rFonts w:eastAsiaTheme="minorEastAsia" w:hint="eastAsia"/>
              </w:rPr>
              <w:t>20</w:t>
            </w:r>
            <w:r w:rsidRPr="00593007">
              <w:rPr>
                <w:rFonts w:eastAsiaTheme="minorEastAsia"/>
              </w:rPr>
              <w:t>MHz</w:t>
            </w:r>
          </w:p>
        </w:tc>
      </w:tr>
      <w:tr w:rsidR="00CF013C" w:rsidRPr="00593007" w14:paraId="1CB089B9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2A5CA" w14:textId="77777777" w:rsidR="00CF013C" w:rsidRPr="00593007" w:rsidRDefault="00CF013C" w:rsidP="00FA1437">
            <w:pPr>
              <w:pStyle w:val="TAC"/>
            </w:pPr>
            <w:r w:rsidRPr="00593007">
              <w:t>Channel model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F244D" w14:textId="77777777" w:rsidR="00CF013C" w:rsidRPr="00593007" w:rsidRDefault="00CF013C" w:rsidP="00FA1437">
            <w:pPr>
              <w:pStyle w:val="TAC"/>
            </w:pPr>
            <w:r w:rsidRPr="00593007">
              <w:t>TDL-C 300-100</w:t>
            </w:r>
          </w:p>
        </w:tc>
      </w:tr>
      <w:tr w:rsidR="00CF013C" w:rsidRPr="00593007" w14:paraId="57E8F31F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03953" w14:textId="77777777" w:rsidR="00CF013C" w:rsidRPr="00593007" w:rsidRDefault="00CF013C" w:rsidP="00FA1437">
            <w:pPr>
              <w:pStyle w:val="TAC"/>
            </w:pPr>
            <w:r w:rsidRPr="00593007">
              <w:t>Correlation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0B0F" w14:textId="77777777" w:rsidR="00CF013C" w:rsidRPr="00593007" w:rsidRDefault="00CF013C" w:rsidP="00FA1437">
            <w:pPr>
              <w:pStyle w:val="TAC"/>
            </w:pPr>
            <w:r w:rsidRPr="00593007">
              <w:t>Low</w:t>
            </w:r>
          </w:p>
        </w:tc>
      </w:tr>
      <w:tr w:rsidR="00CF013C" w:rsidRPr="00593007" w14:paraId="41D72079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3E0B4" w14:textId="77777777" w:rsidR="00CF013C" w:rsidRPr="00593007" w:rsidRDefault="00CF013C" w:rsidP="00FA1437">
            <w:pPr>
              <w:pStyle w:val="TAC"/>
            </w:pPr>
            <w:r w:rsidRPr="00593007">
              <w:t>Number of BS antennas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01735" w14:textId="77777777" w:rsidR="00CF013C" w:rsidRPr="00593007" w:rsidRDefault="00CF013C" w:rsidP="00FA1437">
            <w:pPr>
              <w:pStyle w:val="TAC"/>
            </w:pPr>
            <w:r w:rsidRPr="00593007">
              <w:t>4Tx</w:t>
            </w:r>
          </w:p>
        </w:tc>
      </w:tr>
      <w:tr w:rsidR="00CF013C" w:rsidRPr="00593007" w14:paraId="43903B03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5A216" w14:textId="77777777" w:rsidR="00CF013C" w:rsidRPr="00593007" w:rsidRDefault="00CF013C" w:rsidP="00FA1437">
            <w:pPr>
              <w:pStyle w:val="TAC"/>
            </w:pPr>
            <w:r w:rsidRPr="00593007">
              <w:rPr>
                <w:color w:val="000000"/>
              </w:rPr>
              <w:t>Number of UE antennas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827EA" w14:textId="77777777" w:rsidR="00CF013C" w:rsidRPr="00593007" w:rsidRDefault="00CF013C" w:rsidP="00FA1437">
            <w:pPr>
              <w:pStyle w:val="TAC"/>
            </w:pPr>
            <w:r w:rsidRPr="00593007">
              <w:t>2 Rx</w:t>
            </w:r>
          </w:p>
        </w:tc>
      </w:tr>
      <w:tr w:rsidR="00CF013C" w:rsidRPr="00593007" w14:paraId="390BFF4D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B770" w14:textId="77777777" w:rsidR="00CF013C" w:rsidRPr="00593007" w:rsidRDefault="00CF013C" w:rsidP="00FA1437">
            <w:pPr>
              <w:pStyle w:val="TAC"/>
            </w:pPr>
            <w:r w:rsidRPr="00593007">
              <w:t>DCI payload (excluding CRC)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DF2E4" w14:textId="77777777" w:rsidR="00CF013C" w:rsidRPr="00593007" w:rsidRDefault="00CF013C" w:rsidP="00FA1437">
            <w:pPr>
              <w:pStyle w:val="TAC"/>
            </w:pPr>
            <w:r w:rsidRPr="00593007">
              <w:t>60 bits</w:t>
            </w:r>
          </w:p>
        </w:tc>
      </w:tr>
      <w:tr w:rsidR="00CF013C" w:rsidRPr="00593007" w14:paraId="4B4373D8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E0B29" w14:textId="77777777" w:rsidR="00CF013C" w:rsidRPr="00593007" w:rsidRDefault="00CF013C" w:rsidP="00FA1437">
            <w:pPr>
              <w:pStyle w:val="TAC"/>
            </w:pPr>
            <w:r w:rsidRPr="00593007">
              <w:t>Interleaving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E3BB" w14:textId="77777777" w:rsidR="00CF013C" w:rsidRPr="00593007" w:rsidRDefault="00CF013C" w:rsidP="00FA1437">
            <w:pPr>
              <w:pStyle w:val="TAC"/>
            </w:pPr>
            <w:r w:rsidRPr="00593007">
              <w:t>Non-Interleaved</w:t>
            </w:r>
          </w:p>
        </w:tc>
      </w:tr>
      <w:tr w:rsidR="00CF013C" w:rsidRPr="00593007" w14:paraId="256A962F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0097F" w14:textId="77777777" w:rsidR="00CF013C" w:rsidRPr="00593007" w:rsidRDefault="00CF013C" w:rsidP="00FA1437">
            <w:pPr>
              <w:pStyle w:val="TAC"/>
            </w:pPr>
            <w:r w:rsidRPr="00593007">
              <w:t>Precoding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939C8" w14:textId="77777777" w:rsidR="00CF013C" w:rsidRPr="00593007" w:rsidRDefault="00CF013C" w:rsidP="00FA1437">
            <w:pPr>
              <w:pStyle w:val="TAC"/>
            </w:pPr>
            <w:r w:rsidRPr="00593007">
              <w:t>Precoder cycling per REG bundle</w:t>
            </w:r>
          </w:p>
        </w:tc>
      </w:tr>
      <w:tr w:rsidR="00CF013C" w:rsidRPr="00593007" w14:paraId="733780D2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04B77" w14:textId="77777777" w:rsidR="00CF013C" w:rsidRPr="00593007" w:rsidRDefault="00CF013C" w:rsidP="00FA1437">
            <w:pPr>
              <w:pStyle w:val="TAC"/>
            </w:pPr>
            <w:r w:rsidRPr="00593007">
              <w:t>REG bundle size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BC528" w14:textId="77777777" w:rsidR="00CF013C" w:rsidRPr="00593007" w:rsidRDefault="00CF013C" w:rsidP="00FA1437">
            <w:pPr>
              <w:pStyle w:val="TAC"/>
            </w:pPr>
            <w:r w:rsidRPr="00593007">
              <w:t>6 PRBs</w:t>
            </w:r>
          </w:p>
        </w:tc>
      </w:tr>
      <w:tr w:rsidR="00CF013C" w:rsidRPr="00593007" w14:paraId="363271CB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EAB5" w14:textId="77777777" w:rsidR="00CF013C" w:rsidRPr="00593007" w:rsidRDefault="00CF013C" w:rsidP="00FA1437">
            <w:pPr>
              <w:pStyle w:val="TAC"/>
            </w:pPr>
            <w:r w:rsidRPr="00593007">
              <w:t>CRS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9E352" w14:textId="77777777" w:rsidR="00CF013C" w:rsidRPr="00593007" w:rsidRDefault="00CF013C" w:rsidP="00FA1437">
            <w:pPr>
              <w:pStyle w:val="TAC"/>
            </w:pPr>
            <w:r w:rsidRPr="00593007">
              <w:t>single 4 port CRS pattern</w:t>
            </w:r>
          </w:p>
        </w:tc>
      </w:tr>
      <w:tr w:rsidR="00CF013C" w:rsidRPr="00593007" w14:paraId="6AA6C288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4AA5" w14:textId="77777777" w:rsidR="00CF013C" w:rsidRPr="00593007" w:rsidRDefault="00CF013C" w:rsidP="00FA1437">
            <w:pPr>
              <w:pStyle w:val="TAC"/>
            </w:pPr>
            <w:r w:rsidRPr="00593007">
              <w:rPr>
                <w:rFonts w:hint="eastAsia"/>
              </w:rPr>
              <w:t>A</w:t>
            </w:r>
            <w:r w:rsidRPr="00593007">
              <w:t>ggregation level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7ADF" w14:textId="77777777" w:rsidR="00CF013C" w:rsidRPr="00593007" w:rsidRDefault="00CF013C" w:rsidP="00FA1437">
            <w:pPr>
              <w:pStyle w:val="TAC"/>
            </w:pPr>
            <w:r w:rsidRPr="00593007">
              <w:rPr>
                <w:rFonts w:hint="eastAsia"/>
              </w:rPr>
              <w:t>1</w:t>
            </w:r>
            <w:r w:rsidRPr="00593007">
              <w:t>,2,4,8,16</w:t>
            </w:r>
          </w:p>
        </w:tc>
      </w:tr>
      <w:tr w:rsidR="00CF013C" w:rsidRPr="00593007" w14:paraId="102A4535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CF9F" w14:textId="77777777" w:rsidR="00CF013C" w:rsidRPr="00593007" w:rsidRDefault="00CF013C" w:rsidP="00FA1437">
            <w:pPr>
              <w:pStyle w:val="TAC"/>
              <w:rPr>
                <w:rFonts w:eastAsiaTheme="minorEastAsia"/>
              </w:rPr>
            </w:pPr>
            <w:r w:rsidRPr="00593007">
              <w:rPr>
                <w:rFonts w:eastAsiaTheme="minorEastAsia" w:hint="eastAsia"/>
              </w:rPr>
              <w:t>C</w:t>
            </w:r>
            <w:r w:rsidRPr="00593007">
              <w:rPr>
                <w:rFonts w:eastAsiaTheme="minorEastAsia"/>
              </w:rPr>
              <w:t xml:space="preserve">ORESET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D60A" w14:textId="77777777" w:rsidR="00CF013C" w:rsidRPr="00593007" w:rsidRDefault="00CF013C" w:rsidP="00FA1437">
            <w:pPr>
              <w:pStyle w:val="TAC"/>
            </w:pPr>
            <w:r w:rsidRPr="00593007">
              <w:rPr>
                <w:rFonts w:hint="eastAsia"/>
              </w:rPr>
              <w:t>S</w:t>
            </w:r>
            <w:r w:rsidRPr="00593007">
              <w:t>cenario a):</w:t>
            </w:r>
            <w:r w:rsidRPr="00593007">
              <w:rPr>
                <w:rFonts w:hint="eastAsia"/>
              </w:rPr>
              <w:t xml:space="preserve"> </w:t>
            </w:r>
            <w:r w:rsidRPr="00593007">
              <w:t>CORESET: 2nd and 3rd symbols, LTE: 4 CRS Ports</w:t>
            </w:r>
          </w:p>
          <w:p w14:paraId="7E4DF7D9" w14:textId="77777777" w:rsidR="00CF013C" w:rsidRPr="00593007" w:rsidRDefault="00CF013C" w:rsidP="00FA1437">
            <w:pPr>
              <w:pStyle w:val="TAC"/>
            </w:pPr>
            <w:r w:rsidRPr="00593007">
              <w:rPr>
                <w:rFonts w:hint="eastAsia"/>
              </w:rPr>
              <w:t>Sc</w:t>
            </w:r>
            <w:r w:rsidRPr="00593007">
              <w:t>enario b): CORESET: 2nd symbol, LTE: 4 CRS Ports</w:t>
            </w:r>
          </w:p>
        </w:tc>
      </w:tr>
      <w:tr w:rsidR="00CF013C" w:rsidRPr="00593007" w14:paraId="757880BB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DCD8F" w14:textId="77777777" w:rsidR="00CF013C" w:rsidRPr="00593007" w:rsidRDefault="00CF013C" w:rsidP="00FA1437">
            <w:pPr>
              <w:pStyle w:val="TAC"/>
            </w:pPr>
            <w:r w:rsidRPr="00593007">
              <w:t>Channel estimation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3AF7A" w14:textId="77777777" w:rsidR="00CF013C" w:rsidRPr="00593007" w:rsidRDefault="00CF013C" w:rsidP="00FA1437">
            <w:pPr>
              <w:pStyle w:val="TAC"/>
            </w:pPr>
            <w:r w:rsidRPr="00593007">
              <w:rPr>
                <w:rFonts w:hint="eastAsia"/>
              </w:rPr>
              <w:t>S</w:t>
            </w:r>
            <w:r w:rsidRPr="00593007">
              <w:t>cenario a):</w:t>
            </w:r>
            <w:r w:rsidRPr="00593007">
              <w:rPr>
                <w:rFonts w:hint="eastAsia"/>
              </w:rPr>
              <w:t xml:space="preserve"> </w:t>
            </w:r>
            <w:r w:rsidRPr="00593007">
              <w:t xml:space="preserve"> Use clean symbol</w:t>
            </w:r>
          </w:p>
          <w:p w14:paraId="165FD4EF" w14:textId="77777777" w:rsidR="00CF013C" w:rsidRPr="00593007" w:rsidRDefault="00CF013C" w:rsidP="00FA1437">
            <w:pPr>
              <w:pStyle w:val="TAC"/>
            </w:pPr>
            <w:r w:rsidRPr="00593007">
              <w:rPr>
                <w:rFonts w:hint="eastAsia"/>
              </w:rPr>
              <w:t>Sc</w:t>
            </w:r>
            <w:r w:rsidRPr="00593007">
              <w:t>enario b): Use legacy channel estimation</w:t>
            </w:r>
          </w:p>
        </w:tc>
      </w:tr>
      <w:tr w:rsidR="00CF013C" w:rsidRPr="00593007" w14:paraId="7262487E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70B5" w14:textId="77777777" w:rsidR="00CF013C" w:rsidRPr="00593007" w:rsidRDefault="00CF013C" w:rsidP="00FA1437">
            <w:pPr>
              <w:pStyle w:val="TAC"/>
              <w:rPr>
                <w:rFonts w:eastAsiaTheme="minorEastAsia"/>
              </w:rPr>
            </w:pPr>
            <w:r w:rsidRPr="00593007">
              <w:rPr>
                <w:rFonts w:eastAsiaTheme="minorEastAsia" w:hint="eastAsia"/>
              </w:rPr>
              <w:t>T</w:t>
            </w:r>
            <w:r w:rsidRPr="00593007">
              <w:rPr>
                <w:rFonts w:eastAsiaTheme="minorEastAsia"/>
              </w:rPr>
              <w:t>ransmitter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3A373" w14:textId="77777777" w:rsidR="00CF013C" w:rsidRPr="00593007" w:rsidRDefault="00CF013C" w:rsidP="00FA1437">
            <w:pPr>
              <w:pStyle w:val="TAC"/>
              <w:rPr>
                <w:rFonts w:eastAsiaTheme="minorEastAsia"/>
              </w:rPr>
            </w:pPr>
            <w:r w:rsidRPr="00593007">
              <w:rPr>
                <w:rFonts w:eastAsiaTheme="minorEastAsia" w:hint="eastAsia"/>
              </w:rPr>
              <w:t>DMR</w:t>
            </w:r>
            <w:r w:rsidRPr="00593007">
              <w:rPr>
                <w:rFonts w:eastAsiaTheme="minorEastAsia"/>
              </w:rPr>
              <w:t>S REs and data REs overlapped with CRS are punctured</w:t>
            </w:r>
          </w:p>
        </w:tc>
      </w:tr>
      <w:tr w:rsidR="00CF013C" w:rsidRPr="00593007" w14:paraId="36CBCF68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022F" w14:textId="77777777" w:rsidR="00CF013C" w:rsidRPr="00593007" w:rsidRDefault="00CF013C" w:rsidP="00FA1437">
            <w:pPr>
              <w:pStyle w:val="TAC"/>
            </w:pPr>
            <w:r w:rsidRPr="00593007">
              <w:rPr>
                <w:rFonts w:hint="eastAsia"/>
              </w:rPr>
              <w:t>R</w:t>
            </w:r>
            <w:r w:rsidRPr="00593007">
              <w:t>eceiver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9B04" w14:textId="77777777" w:rsidR="00CF013C" w:rsidRPr="00593007" w:rsidRDefault="00CF013C" w:rsidP="00FA1437">
            <w:pPr>
              <w:pStyle w:val="TAC"/>
            </w:pPr>
            <w:r w:rsidRPr="00593007">
              <w:rPr>
                <w:rFonts w:hint="eastAsia"/>
              </w:rPr>
              <w:t>P</w:t>
            </w:r>
            <w:r w:rsidRPr="00593007">
              <w:t>uncture the CRS REs</w:t>
            </w:r>
          </w:p>
        </w:tc>
      </w:tr>
      <w:tr w:rsidR="00CF013C" w:rsidRPr="00593007" w14:paraId="00EE728E" w14:textId="77777777" w:rsidTr="009624A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09249" w14:textId="77777777" w:rsidR="00CF013C" w:rsidRPr="00593007" w:rsidRDefault="00CF013C" w:rsidP="00FA1437">
            <w:pPr>
              <w:pStyle w:val="TAC"/>
            </w:pPr>
            <w:r w:rsidRPr="00593007">
              <w:t>Power ratio of LTE-CRS RE/NR PDCCH-DMRS RE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8DBA1" w14:textId="77777777" w:rsidR="00CF013C" w:rsidRPr="00593007" w:rsidRDefault="00CF013C" w:rsidP="00FA1437">
            <w:pPr>
              <w:pStyle w:val="TAC"/>
            </w:pPr>
            <w:r w:rsidRPr="00593007">
              <w:rPr>
                <w:rFonts w:hint="eastAsia"/>
              </w:rPr>
              <w:t>3</w:t>
            </w:r>
            <w:r w:rsidRPr="00593007">
              <w:t>dB</w:t>
            </w:r>
          </w:p>
        </w:tc>
      </w:tr>
    </w:tbl>
    <w:p w14:paraId="78C29C25" w14:textId="409E3D3D" w:rsidR="00CF013C" w:rsidRPr="00CF013C" w:rsidRDefault="00CF013C" w:rsidP="00CF013C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val="en-US" w:eastAsia="zh-CN"/>
        </w:rPr>
      </w:pPr>
      <w:r w:rsidRPr="00593007">
        <w:rPr>
          <w:rFonts w:eastAsia="SimSun"/>
          <w:szCs w:val="24"/>
          <w:lang w:val="en-US" w:eastAsia="zh-CN"/>
        </w:rPr>
        <w:t xml:space="preserve"> </w:t>
      </w:r>
    </w:p>
    <w:p w14:paraId="3524D440" w14:textId="77777777" w:rsidR="006229B2" w:rsidRPr="003E0E9D" w:rsidRDefault="006229B2" w:rsidP="00F578AF">
      <w:pPr>
        <w:pStyle w:val="B1"/>
        <w:ind w:left="0" w:firstLine="0"/>
        <w:rPr>
          <w:lang w:eastAsia="zh-CN"/>
        </w:rPr>
      </w:pPr>
    </w:p>
    <w:p w14:paraId="22593F31" w14:textId="2DE8F6C2" w:rsidR="00B13780" w:rsidRPr="003E0E9D" w:rsidRDefault="00B13780" w:rsidP="00B13780">
      <w:pPr>
        <w:pStyle w:val="Heading1"/>
        <w:rPr>
          <w:lang w:val="en-US" w:eastAsia="ja-JP"/>
        </w:rPr>
      </w:pPr>
      <w:r w:rsidRPr="003E0E9D">
        <w:t xml:space="preserve">Topic #3: </w:t>
      </w:r>
      <w:r w:rsidR="00DB3249" w:rsidRPr="00593007">
        <w:rPr>
          <w:lang w:val="en-US" w:eastAsia="ja-JP"/>
        </w:rPr>
        <w:t>PDSCH demodulation requirements with two overlapping CRS rate matching patterns</w:t>
      </w:r>
    </w:p>
    <w:p w14:paraId="003F3D04" w14:textId="77777777" w:rsidR="006B4406" w:rsidRDefault="006B4406" w:rsidP="00FC305A">
      <w:pPr>
        <w:spacing w:afterLines="50" w:after="120"/>
        <w:rPr>
          <w:b/>
          <w:lang w:eastAsia="zh-CN"/>
        </w:rPr>
      </w:pPr>
      <w:r w:rsidRPr="00593007">
        <w:rPr>
          <w:b/>
          <w:u w:val="single"/>
          <w:lang w:val="en-US" w:eastAsia="ko-KR"/>
        </w:rPr>
        <w:t>Whether to define the PDSCH demodulation requirements with two overlapping CRS rate matching patterns</w:t>
      </w:r>
      <w:r w:rsidRPr="003E0E9D">
        <w:rPr>
          <w:b/>
          <w:lang w:eastAsia="zh-CN"/>
        </w:rPr>
        <w:t xml:space="preserve"> </w:t>
      </w:r>
    </w:p>
    <w:p w14:paraId="40384F1B" w14:textId="44C9794C" w:rsidR="00F578AF" w:rsidRPr="003E0E9D" w:rsidRDefault="00FC305A" w:rsidP="00FC305A">
      <w:pPr>
        <w:spacing w:afterLines="50" w:after="120"/>
        <w:rPr>
          <w:b/>
          <w:lang w:eastAsia="zh-CN"/>
        </w:rPr>
      </w:pPr>
      <w:r w:rsidRPr="003E0E9D">
        <w:rPr>
          <w:b/>
          <w:lang w:eastAsia="zh-CN"/>
        </w:rPr>
        <w:t>Agreement:</w:t>
      </w:r>
    </w:p>
    <w:p w14:paraId="7EE5A610" w14:textId="67034185" w:rsidR="00FC305A" w:rsidRPr="003E0E9D" w:rsidRDefault="000E5EFC" w:rsidP="00CA770B">
      <w:pPr>
        <w:pStyle w:val="ListParagraph"/>
        <w:numPr>
          <w:ilvl w:val="0"/>
          <w:numId w:val="32"/>
        </w:numPr>
        <w:spacing w:afterLines="50" w:after="120"/>
        <w:ind w:firstLineChars="0"/>
        <w:rPr>
          <w:bCs/>
          <w:lang w:eastAsia="zh-CN"/>
        </w:rPr>
      </w:pPr>
      <w:r w:rsidRPr="00593007">
        <w:rPr>
          <w:rFonts w:eastAsia="SimSun"/>
          <w:szCs w:val="24"/>
          <w:lang w:val="en-US" w:eastAsia="zh-CN"/>
        </w:rPr>
        <w:t>Not define PDSCH demodulation requirements</w:t>
      </w:r>
      <w:r>
        <w:rPr>
          <w:rFonts w:eastAsia="SimSun"/>
          <w:szCs w:val="24"/>
          <w:lang w:val="en-US" w:eastAsia="zh-CN"/>
        </w:rPr>
        <w:t>.</w:t>
      </w:r>
    </w:p>
    <w:p w14:paraId="2E35C61D" w14:textId="3EE50809" w:rsidR="00CA770B" w:rsidRPr="003E0E9D" w:rsidRDefault="00CA770B" w:rsidP="00F578AF">
      <w:pPr>
        <w:pStyle w:val="B1"/>
        <w:ind w:left="0" w:firstLine="0"/>
        <w:rPr>
          <w:lang w:eastAsia="zh-CN"/>
        </w:rPr>
      </w:pPr>
    </w:p>
    <w:p w14:paraId="22F249E1" w14:textId="440914DB" w:rsidR="00BF327D" w:rsidRPr="003E0E9D" w:rsidRDefault="00BF327D" w:rsidP="00464878">
      <w:pPr>
        <w:pStyle w:val="TAH"/>
        <w:rPr>
          <w:lang w:eastAsia="zh-CN"/>
        </w:rPr>
      </w:pPr>
    </w:p>
    <w:p w14:paraId="2B71E06A" w14:textId="4ABB0797" w:rsidR="00BF327D" w:rsidRPr="003E0E9D" w:rsidRDefault="00BF327D" w:rsidP="00BF327D">
      <w:pPr>
        <w:rPr>
          <w:lang w:eastAsia="zh-CN"/>
        </w:rPr>
      </w:pPr>
    </w:p>
    <w:sectPr w:rsidR="00BF327D" w:rsidRPr="003E0E9D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B8A4" w14:textId="77777777" w:rsidR="00260581" w:rsidRPr="00A10429" w:rsidRDefault="00260581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0D9F3C5C" w14:textId="77777777" w:rsidR="00260581" w:rsidRPr="00A10429" w:rsidRDefault="00260581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6359" w14:textId="77777777" w:rsidR="00260581" w:rsidRPr="00A10429" w:rsidRDefault="00260581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4E533030" w14:textId="77777777" w:rsidR="00260581" w:rsidRPr="00A10429" w:rsidRDefault="00260581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0E5EFC"/>
    <w:multiLevelType w:val="hybridMultilevel"/>
    <w:tmpl w:val="3B081EA8"/>
    <w:lvl w:ilvl="0" w:tplc="57C44BC4">
      <w:start w:val="1"/>
      <w:numFmt w:val="bullet"/>
      <w:lvlText w:val=""/>
      <w:lvlJc w:val="left"/>
      <w:pPr>
        <w:ind w:left="720" w:hanging="360"/>
      </w:pPr>
      <w:rPr>
        <w:rFonts w:ascii="Cambria Math" w:hAnsi="Cambria Math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1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8B73482"/>
    <w:multiLevelType w:val="hybridMultilevel"/>
    <w:tmpl w:val="F7D420A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3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6931AD"/>
    <w:multiLevelType w:val="hybridMultilevel"/>
    <w:tmpl w:val="3B0A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52139"/>
    <w:multiLevelType w:val="hybridMultilevel"/>
    <w:tmpl w:val="319E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6"/>
  </w:num>
  <w:num w:numId="2" w16cid:durableId="767700499">
    <w:abstractNumId w:val="13"/>
  </w:num>
  <w:num w:numId="3" w16cid:durableId="980884213">
    <w:abstractNumId w:val="23"/>
  </w:num>
  <w:num w:numId="4" w16cid:durableId="1846701611">
    <w:abstractNumId w:val="12"/>
  </w:num>
  <w:num w:numId="5" w16cid:durableId="699012852">
    <w:abstractNumId w:val="4"/>
  </w:num>
  <w:num w:numId="6" w16cid:durableId="1450201014">
    <w:abstractNumId w:val="18"/>
  </w:num>
  <w:num w:numId="7" w16cid:durableId="1073939429">
    <w:abstractNumId w:val="3"/>
  </w:num>
  <w:num w:numId="8" w16cid:durableId="214005466">
    <w:abstractNumId w:val="17"/>
  </w:num>
  <w:num w:numId="9" w16cid:durableId="1446921232">
    <w:abstractNumId w:val="26"/>
  </w:num>
  <w:num w:numId="10" w16cid:durableId="1699429464">
    <w:abstractNumId w:val="26"/>
  </w:num>
  <w:num w:numId="11" w16cid:durableId="1062680395">
    <w:abstractNumId w:val="1"/>
  </w:num>
  <w:num w:numId="12" w16cid:durableId="2118793171">
    <w:abstractNumId w:val="8"/>
  </w:num>
  <w:num w:numId="13" w16cid:durableId="1243837963">
    <w:abstractNumId w:val="7"/>
  </w:num>
  <w:num w:numId="14" w16cid:durableId="1296058729">
    <w:abstractNumId w:val="22"/>
  </w:num>
  <w:num w:numId="15" w16cid:durableId="1988124532">
    <w:abstractNumId w:val="26"/>
  </w:num>
  <w:num w:numId="16" w16cid:durableId="563225832">
    <w:abstractNumId w:val="26"/>
  </w:num>
  <w:num w:numId="17" w16cid:durableId="599262311">
    <w:abstractNumId w:val="16"/>
  </w:num>
  <w:num w:numId="18" w16cid:durableId="161748096">
    <w:abstractNumId w:val="27"/>
  </w:num>
  <w:num w:numId="19" w16cid:durableId="573126915">
    <w:abstractNumId w:val="26"/>
  </w:num>
  <w:num w:numId="20" w16cid:durableId="2004045065">
    <w:abstractNumId w:val="5"/>
  </w:num>
  <w:num w:numId="21" w16cid:durableId="584807274">
    <w:abstractNumId w:val="26"/>
  </w:num>
  <w:num w:numId="22" w16cid:durableId="181170718">
    <w:abstractNumId w:val="26"/>
  </w:num>
  <w:num w:numId="23" w16cid:durableId="1139999911">
    <w:abstractNumId w:val="9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10"/>
  </w:num>
  <w:num w:numId="27" w16cid:durableId="119879853">
    <w:abstractNumId w:val="11"/>
  </w:num>
  <w:num w:numId="28" w16cid:durableId="375130886">
    <w:abstractNumId w:val="19"/>
  </w:num>
  <w:num w:numId="29" w16cid:durableId="381445059">
    <w:abstractNumId w:val="20"/>
  </w:num>
  <w:num w:numId="30" w16cid:durableId="2003196174">
    <w:abstractNumId w:val="15"/>
  </w:num>
  <w:num w:numId="31" w16cid:durableId="886913614">
    <w:abstractNumId w:val="14"/>
  </w:num>
  <w:num w:numId="32" w16cid:durableId="2032417564">
    <w:abstractNumId w:val="25"/>
  </w:num>
  <w:num w:numId="33" w16cid:durableId="1055084903">
    <w:abstractNumId w:val="6"/>
  </w:num>
  <w:num w:numId="34" w16cid:durableId="1492403486">
    <w:abstractNumId w:val="24"/>
  </w:num>
  <w:num w:numId="35" w16cid:durableId="34933579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33B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D55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847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5EFC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CE0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926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D6E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5A0D"/>
    <w:rsid w:val="001B6B07"/>
    <w:rsid w:val="001B75C4"/>
    <w:rsid w:val="001B7694"/>
    <w:rsid w:val="001B77B1"/>
    <w:rsid w:val="001C0BCA"/>
    <w:rsid w:val="001C0F6B"/>
    <w:rsid w:val="001C1AED"/>
    <w:rsid w:val="001C1B80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1700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3A29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4929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5A73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581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402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4CA0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65F8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07F"/>
    <w:rsid w:val="00301F58"/>
    <w:rsid w:val="00302D41"/>
    <w:rsid w:val="003030A0"/>
    <w:rsid w:val="00303292"/>
    <w:rsid w:val="003041DD"/>
    <w:rsid w:val="003050EF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1F4"/>
    <w:rsid w:val="00337698"/>
    <w:rsid w:val="003408F4"/>
    <w:rsid w:val="00342FF0"/>
    <w:rsid w:val="0034357C"/>
    <w:rsid w:val="00343E64"/>
    <w:rsid w:val="00346AC1"/>
    <w:rsid w:val="0034792E"/>
    <w:rsid w:val="00347EE4"/>
    <w:rsid w:val="00350027"/>
    <w:rsid w:val="003516D1"/>
    <w:rsid w:val="0035188A"/>
    <w:rsid w:val="00351E6A"/>
    <w:rsid w:val="0035237C"/>
    <w:rsid w:val="003549A1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1DD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6EC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E9D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1CEC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487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39F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2EC3"/>
    <w:rsid w:val="004B32D9"/>
    <w:rsid w:val="004B3A83"/>
    <w:rsid w:val="004B4CBB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2B09"/>
    <w:rsid w:val="00573AC2"/>
    <w:rsid w:val="00573DF0"/>
    <w:rsid w:val="0057421F"/>
    <w:rsid w:val="005745C0"/>
    <w:rsid w:val="005746CE"/>
    <w:rsid w:val="00575F8D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2B4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00E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29B2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98C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19E1"/>
    <w:rsid w:val="00662783"/>
    <w:rsid w:val="006629A3"/>
    <w:rsid w:val="00663A4E"/>
    <w:rsid w:val="00664A4A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B37D6"/>
    <w:rsid w:val="006B37EF"/>
    <w:rsid w:val="006B4406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1FC4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4D9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367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37A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6B6C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2E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4F0D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4A3B"/>
    <w:rsid w:val="00865512"/>
    <w:rsid w:val="008656DC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04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6ACF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01D3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466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AA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5358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0E18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2D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65A5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452E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56A5E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A2F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1DEA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719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780"/>
    <w:rsid w:val="00B13FBD"/>
    <w:rsid w:val="00B145B6"/>
    <w:rsid w:val="00B14B09"/>
    <w:rsid w:val="00B14E65"/>
    <w:rsid w:val="00B153D0"/>
    <w:rsid w:val="00B15450"/>
    <w:rsid w:val="00B15DE2"/>
    <w:rsid w:val="00B15E3C"/>
    <w:rsid w:val="00B16560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578B2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921"/>
    <w:rsid w:val="00B80E17"/>
    <w:rsid w:val="00B81220"/>
    <w:rsid w:val="00B813C3"/>
    <w:rsid w:val="00B82549"/>
    <w:rsid w:val="00B826FE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4DBD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27D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5303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70B"/>
    <w:rsid w:val="00CA7991"/>
    <w:rsid w:val="00CA7C6A"/>
    <w:rsid w:val="00CB0A53"/>
    <w:rsid w:val="00CB0ACE"/>
    <w:rsid w:val="00CB1FBD"/>
    <w:rsid w:val="00CB20EB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1BF2"/>
    <w:rsid w:val="00CE2763"/>
    <w:rsid w:val="00CE36B1"/>
    <w:rsid w:val="00CE442B"/>
    <w:rsid w:val="00CE5131"/>
    <w:rsid w:val="00CE5314"/>
    <w:rsid w:val="00CE5F94"/>
    <w:rsid w:val="00CE7809"/>
    <w:rsid w:val="00CF013C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68C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312B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A8A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3249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5D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069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1919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7C7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3B0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663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273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482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2D8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EF6F05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676B"/>
    <w:rsid w:val="00F47C1B"/>
    <w:rsid w:val="00F47D27"/>
    <w:rsid w:val="00F5271E"/>
    <w:rsid w:val="00F52B9D"/>
    <w:rsid w:val="00F52C54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8AF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41"/>
    <w:rsid w:val="00F72BE8"/>
    <w:rsid w:val="00F73BB4"/>
    <w:rsid w:val="00F74CA9"/>
    <w:rsid w:val="00F754B1"/>
    <w:rsid w:val="00F767CE"/>
    <w:rsid w:val="00F767EB"/>
    <w:rsid w:val="00F76D51"/>
    <w:rsid w:val="00F76F49"/>
    <w:rsid w:val="00F772AF"/>
    <w:rsid w:val="00F8180E"/>
    <w:rsid w:val="00F82587"/>
    <w:rsid w:val="00F8261E"/>
    <w:rsid w:val="00F82BF9"/>
    <w:rsid w:val="00F83D10"/>
    <w:rsid w:val="00F83DFD"/>
    <w:rsid w:val="00F856CF"/>
    <w:rsid w:val="00F85C86"/>
    <w:rsid w:val="00F873D2"/>
    <w:rsid w:val="00F87567"/>
    <w:rsid w:val="00F8765D"/>
    <w:rsid w:val="00F90524"/>
    <w:rsid w:val="00F91CCC"/>
    <w:rsid w:val="00F91DB5"/>
    <w:rsid w:val="00F92112"/>
    <w:rsid w:val="00F92553"/>
    <w:rsid w:val="00F92C92"/>
    <w:rsid w:val="00F93043"/>
    <w:rsid w:val="00F9316B"/>
    <w:rsid w:val="00F949CD"/>
    <w:rsid w:val="00F95CBC"/>
    <w:rsid w:val="00F96968"/>
    <w:rsid w:val="00FA00EE"/>
    <w:rsid w:val="00FA050B"/>
    <w:rsid w:val="00FA0C92"/>
    <w:rsid w:val="00FA2099"/>
    <w:rsid w:val="00FA2E80"/>
    <w:rsid w:val="00FA30F1"/>
    <w:rsid w:val="00FA3323"/>
    <w:rsid w:val="00FA351D"/>
    <w:rsid w:val="00FA378B"/>
    <w:rsid w:val="00FA3E25"/>
    <w:rsid w:val="00FA40F7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305A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F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3E08F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E08F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3E08FC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3E08F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E08F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E08F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E08F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E08F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E08F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3E08FC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aliases w:val="TableGrid"/>
    <w:basedOn w:val="TableNormal"/>
    <w:qFormat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3E08FC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3E08FC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3E08F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3E08FC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3E08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3E08FC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목록 단,목록,列出段落,列表段落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3E08FC"/>
    <w:pPr>
      <w:spacing w:before="180"/>
      <w:ind w:left="2693" w:hanging="2693"/>
    </w:pPr>
    <w:rPr>
      <w:b/>
    </w:rPr>
  </w:style>
  <w:style w:type="paragraph" w:styleId="TOC1">
    <w:name w:val="toc 1"/>
    <w:semiHidden/>
    <w:rsid w:val="003E08F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3E08F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3E08FC"/>
    <w:pPr>
      <w:ind w:left="1701" w:hanging="1701"/>
    </w:pPr>
  </w:style>
  <w:style w:type="paragraph" w:styleId="TOC4">
    <w:name w:val="toc 4"/>
    <w:basedOn w:val="TOC3"/>
    <w:semiHidden/>
    <w:rsid w:val="003E08FC"/>
    <w:pPr>
      <w:ind w:left="1418" w:hanging="1418"/>
    </w:pPr>
  </w:style>
  <w:style w:type="paragraph" w:styleId="TOC3">
    <w:name w:val="toc 3"/>
    <w:basedOn w:val="TOC2"/>
    <w:semiHidden/>
    <w:rsid w:val="003E08FC"/>
    <w:pPr>
      <w:ind w:left="1134" w:hanging="1134"/>
    </w:pPr>
  </w:style>
  <w:style w:type="paragraph" w:styleId="TOC2">
    <w:name w:val="toc 2"/>
    <w:basedOn w:val="TOC1"/>
    <w:semiHidden/>
    <w:rsid w:val="003E08F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E08FC"/>
    <w:pPr>
      <w:ind w:left="284"/>
    </w:pPr>
  </w:style>
  <w:style w:type="paragraph" w:styleId="Index1">
    <w:name w:val="index 1"/>
    <w:basedOn w:val="Normal"/>
    <w:semiHidden/>
    <w:rsid w:val="003E08FC"/>
    <w:pPr>
      <w:keepLines/>
      <w:spacing w:after="0"/>
    </w:pPr>
  </w:style>
  <w:style w:type="paragraph" w:customStyle="1" w:styleId="ZH">
    <w:name w:val="ZH"/>
    <w:rsid w:val="003E08F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3E08FC"/>
    <w:pPr>
      <w:outlineLvl w:val="9"/>
    </w:pPr>
  </w:style>
  <w:style w:type="paragraph" w:styleId="ListNumber2">
    <w:name w:val="List Number 2"/>
    <w:basedOn w:val="ListNumber"/>
    <w:semiHidden/>
    <w:rsid w:val="003E08FC"/>
    <w:pPr>
      <w:ind w:left="851"/>
    </w:pPr>
  </w:style>
  <w:style w:type="character" w:styleId="FootnoteReference">
    <w:name w:val="footnote reference"/>
    <w:basedOn w:val="DefaultParagraphFont"/>
    <w:semiHidden/>
    <w:rsid w:val="003E08F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E08F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3E08FC"/>
    <w:pPr>
      <w:keepNext w:val="0"/>
      <w:spacing w:before="0" w:after="240"/>
    </w:pPr>
  </w:style>
  <w:style w:type="paragraph" w:customStyle="1" w:styleId="NO">
    <w:name w:val="NO"/>
    <w:basedOn w:val="Normal"/>
    <w:rsid w:val="003E08FC"/>
    <w:pPr>
      <w:keepLines/>
      <w:ind w:left="1135" w:hanging="851"/>
    </w:pPr>
  </w:style>
  <w:style w:type="paragraph" w:styleId="TOC9">
    <w:name w:val="toc 9"/>
    <w:basedOn w:val="TOC8"/>
    <w:semiHidden/>
    <w:rsid w:val="003E08FC"/>
    <w:pPr>
      <w:ind w:left="1418" w:hanging="1418"/>
    </w:pPr>
  </w:style>
  <w:style w:type="paragraph" w:customStyle="1" w:styleId="EX">
    <w:name w:val="EX"/>
    <w:basedOn w:val="Normal"/>
    <w:rsid w:val="003E08FC"/>
    <w:pPr>
      <w:keepLines/>
      <w:ind w:left="1702" w:hanging="1418"/>
    </w:pPr>
  </w:style>
  <w:style w:type="paragraph" w:customStyle="1" w:styleId="FP">
    <w:name w:val="FP"/>
    <w:basedOn w:val="Normal"/>
    <w:rsid w:val="003E08FC"/>
    <w:pPr>
      <w:spacing w:after="0"/>
    </w:pPr>
  </w:style>
  <w:style w:type="paragraph" w:customStyle="1" w:styleId="LD">
    <w:name w:val="LD"/>
    <w:rsid w:val="003E08F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3E08FC"/>
    <w:pPr>
      <w:spacing w:after="0"/>
    </w:pPr>
  </w:style>
  <w:style w:type="paragraph" w:customStyle="1" w:styleId="EW">
    <w:name w:val="EW"/>
    <w:basedOn w:val="EX"/>
    <w:rsid w:val="003E08FC"/>
    <w:pPr>
      <w:spacing w:after="0"/>
    </w:pPr>
  </w:style>
  <w:style w:type="paragraph" w:styleId="TOC6">
    <w:name w:val="toc 6"/>
    <w:basedOn w:val="TOC5"/>
    <w:next w:val="Normal"/>
    <w:semiHidden/>
    <w:rsid w:val="003E08FC"/>
    <w:pPr>
      <w:ind w:left="1985" w:hanging="1985"/>
    </w:pPr>
  </w:style>
  <w:style w:type="paragraph" w:styleId="TOC7">
    <w:name w:val="toc 7"/>
    <w:basedOn w:val="TOC6"/>
    <w:next w:val="Normal"/>
    <w:semiHidden/>
    <w:rsid w:val="003E08FC"/>
    <w:pPr>
      <w:ind w:left="2268" w:hanging="2268"/>
    </w:pPr>
  </w:style>
  <w:style w:type="paragraph" w:styleId="ListBullet2">
    <w:name w:val="List Bullet 2"/>
    <w:basedOn w:val="ListBullet"/>
    <w:semiHidden/>
    <w:rsid w:val="003E08FC"/>
    <w:pPr>
      <w:ind w:left="851"/>
    </w:pPr>
  </w:style>
  <w:style w:type="paragraph" w:styleId="ListBullet3">
    <w:name w:val="List Bullet 3"/>
    <w:basedOn w:val="ListBullet2"/>
    <w:semiHidden/>
    <w:rsid w:val="003E08FC"/>
    <w:pPr>
      <w:ind w:left="1135"/>
    </w:pPr>
  </w:style>
  <w:style w:type="paragraph" w:styleId="ListNumber">
    <w:name w:val="List Number"/>
    <w:basedOn w:val="List"/>
    <w:semiHidden/>
    <w:rsid w:val="003E08FC"/>
  </w:style>
  <w:style w:type="paragraph" w:customStyle="1" w:styleId="EQ">
    <w:name w:val="EQ"/>
    <w:basedOn w:val="Normal"/>
    <w:next w:val="Normal"/>
    <w:rsid w:val="003E08F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3E08F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E08F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E08FC"/>
    <w:pPr>
      <w:jc w:val="right"/>
    </w:pPr>
  </w:style>
  <w:style w:type="paragraph" w:customStyle="1" w:styleId="H6">
    <w:name w:val="H6"/>
    <w:basedOn w:val="Heading5"/>
    <w:next w:val="Normal"/>
    <w:rsid w:val="003E08FC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3E08F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E08F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3E08F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3E08F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3E08FC"/>
    <w:pPr>
      <w:framePr w:wrap="notBeside" w:y="16161"/>
    </w:pPr>
  </w:style>
  <w:style w:type="character" w:customStyle="1" w:styleId="ZGSM">
    <w:name w:val="ZGSM"/>
    <w:rsid w:val="003E08FC"/>
  </w:style>
  <w:style w:type="paragraph" w:styleId="List2">
    <w:name w:val="List 2"/>
    <w:basedOn w:val="List"/>
    <w:semiHidden/>
    <w:rsid w:val="003E08FC"/>
    <w:pPr>
      <w:ind w:left="851"/>
    </w:pPr>
  </w:style>
  <w:style w:type="paragraph" w:customStyle="1" w:styleId="ZG">
    <w:name w:val="ZG"/>
    <w:rsid w:val="003E08F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3E08FC"/>
    <w:pPr>
      <w:ind w:left="1135"/>
    </w:pPr>
  </w:style>
  <w:style w:type="paragraph" w:styleId="List4">
    <w:name w:val="List 4"/>
    <w:basedOn w:val="List3"/>
    <w:semiHidden/>
    <w:rsid w:val="003E08FC"/>
    <w:pPr>
      <w:ind w:left="1418"/>
    </w:pPr>
  </w:style>
  <w:style w:type="paragraph" w:styleId="List5">
    <w:name w:val="List 5"/>
    <w:basedOn w:val="List4"/>
    <w:semiHidden/>
    <w:rsid w:val="003E08FC"/>
    <w:pPr>
      <w:ind w:left="1702"/>
    </w:pPr>
  </w:style>
  <w:style w:type="paragraph" w:customStyle="1" w:styleId="EditorsNote">
    <w:name w:val="Editor's Note"/>
    <w:basedOn w:val="NO"/>
    <w:rsid w:val="003E08FC"/>
    <w:rPr>
      <w:color w:val="FF0000"/>
    </w:rPr>
  </w:style>
  <w:style w:type="paragraph" w:styleId="List">
    <w:name w:val="List"/>
    <w:basedOn w:val="Normal"/>
    <w:semiHidden/>
    <w:rsid w:val="003E08FC"/>
    <w:pPr>
      <w:ind w:left="568" w:hanging="284"/>
    </w:pPr>
  </w:style>
  <w:style w:type="paragraph" w:styleId="ListBullet">
    <w:name w:val="List Bullet"/>
    <w:basedOn w:val="List"/>
    <w:semiHidden/>
    <w:rsid w:val="003E08FC"/>
  </w:style>
  <w:style w:type="paragraph" w:styleId="ListBullet4">
    <w:name w:val="List Bullet 4"/>
    <w:basedOn w:val="ListBullet3"/>
    <w:semiHidden/>
    <w:rsid w:val="003E08FC"/>
    <w:pPr>
      <w:ind w:left="1418"/>
    </w:pPr>
  </w:style>
  <w:style w:type="paragraph" w:styleId="ListBullet5">
    <w:name w:val="List Bullet 5"/>
    <w:basedOn w:val="ListBullet4"/>
    <w:semiHidden/>
    <w:rsid w:val="003E08FC"/>
    <w:pPr>
      <w:ind w:left="1702"/>
    </w:pPr>
  </w:style>
  <w:style w:type="paragraph" w:customStyle="1" w:styleId="B1">
    <w:name w:val="B1"/>
    <w:basedOn w:val="List"/>
    <w:rsid w:val="003E08FC"/>
  </w:style>
  <w:style w:type="paragraph" w:customStyle="1" w:styleId="B2">
    <w:name w:val="B2"/>
    <w:basedOn w:val="List2"/>
    <w:rsid w:val="003E08FC"/>
  </w:style>
  <w:style w:type="paragraph" w:customStyle="1" w:styleId="B3">
    <w:name w:val="B3"/>
    <w:basedOn w:val="List3"/>
    <w:rsid w:val="003E08FC"/>
  </w:style>
  <w:style w:type="paragraph" w:customStyle="1" w:styleId="B4">
    <w:name w:val="B4"/>
    <w:basedOn w:val="List4"/>
    <w:rsid w:val="003E08FC"/>
  </w:style>
  <w:style w:type="paragraph" w:customStyle="1" w:styleId="B5">
    <w:name w:val="B5"/>
    <w:basedOn w:val="List5"/>
    <w:rsid w:val="003E08FC"/>
  </w:style>
  <w:style w:type="paragraph" w:customStyle="1" w:styleId="ZTD">
    <w:name w:val="ZTD"/>
    <w:basedOn w:val="ZB"/>
    <w:rsid w:val="003E08FC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Lettre d'introduction Char,목록 단락 Char"/>
    <w:uiPriority w:val="34"/>
    <w:qFormat/>
    <w:locked/>
    <w:rsid w:val="004B4CBB"/>
    <w:rPr>
      <w:rFonts w:ascii="Times New Roman" w:hAnsi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F58B4E91C0B47974C2CE3A203467E" ma:contentTypeVersion="15" ma:contentTypeDescription="Create a new document." ma:contentTypeScope="" ma:versionID="6874b1cd3e5c142773d4984a30159b73">
  <xsd:schema xmlns:xsd="http://www.w3.org/2001/XMLSchema" xmlns:xs="http://www.w3.org/2001/XMLSchema" xmlns:p="http://schemas.microsoft.com/office/2006/metadata/properties" xmlns:ns2="86b2df28-e2b6-44c3-9f8c-7adf76a1da3d" xmlns:ns3="47d8ea12-73e7-4560-98d3-dcbdd959fd4c" xmlns:ns4="d8762117-8292-4133-b1c7-eab5c6487cfd" targetNamespace="http://schemas.microsoft.com/office/2006/metadata/properties" ma:root="true" ma:fieldsID="f28e2b39cdadc13ef86306252528b10d" ns2:_="" ns3:_="" ns4:_="">
    <xsd:import namespace="86b2df28-e2b6-44c3-9f8c-7adf76a1da3d"/>
    <xsd:import namespace="47d8ea12-73e7-4560-98d3-dcbdd959fd4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2df28-e2b6-44c3-9f8c-7adf76a1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ea12-73e7-4560-98d3-dcbdd959f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2c8ff27-480e-460d-ba84-ae399cffdb02}" ma:internalName="TaxCatchAll" ma:showField="CatchAllData" ma:web="47d8ea12-73e7-4560-98d3-dcbdd959f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53F41-7CDE-4D47-A425-914A1FFAB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CACDC-16D8-4A28-84AF-67E5321FC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2df28-e2b6-44c3-9f8c-7adf76a1da3d"/>
    <ds:schemaRef ds:uri="47d8ea12-73e7-4560-98d3-dcbdd959fd4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85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jiakai.shi@ericsson.com</dc:creator>
  <cp:keywords/>
  <cp:lastModifiedBy>Jiakai Shi - Ericsson</cp:lastModifiedBy>
  <cp:revision>67</cp:revision>
  <dcterms:created xsi:type="dcterms:W3CDTF">2023-05-25T01:56:00Z</dcterms:created>
  <dcterms:modified xsi:type="dcterms:W3CDTF">2023-10-13T00:33:00Z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