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55A7F" w14:textId="5466180B" w:rsidR="00C96668" w:rsidRPr="00E6641A" w:rsidRDefault="00C96668" w:rsidP="00C96668">
      <w:pPr>
        <w:widowControl w:val="0"/>
        <w:tabs>
          <w:tab w:val="right" w:pos="9072"/>
          <w:tab w:val="right" w:pos="13323"/>
        </w:tabs>
        <w:rPr>
          <w:rFonts w:ascii="Arial" w:eastAsia="Times New Roman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 w:rsidRPr="00E6641A">
        <w:rPr>
          <w:rFonts w:ascii="Arial" w:eastAsia="Times New Roman" w:hAnsi="Arial" w:cs="Arial"/>
          <w:b/>
          <w:noProof/>
          <w:sz w:val="24"/>
          <w:szCs w:val="24"/>
        </w:rPr>
        <w:t>3GPP TSG-RAN WG4 Meeting #108</w:t>
      </w:r>
      <w:r w:rsidRPr="00E6641A">
        <w:rPr>
          <w:rFonts w:ascii="Arial" w:eastAsia="MS Mincho" w:hAnsi="Arial" w:cs="Arial" w:hint="eastAsia"/>
          <w:b/>
          <w:sz w:val="24"/>
          <w:szCs w:val="24"/>
        </w:rPr>
        <w:tab/>
      </w:r>
      <w:r w:rsidR="00C11B8C" w:rsidRPr="00C11B8C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R4-2311033</w:t>
      </w:r>
    </w:p>
    <w:p w14:paraId="236A33C5" w14:textId="68ADC773" w:rsidR="00C96668" w:rsidRDefault="00C96668" w:rsidP="00C9666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E6641A">
        <w:rPr>
          <w:rFonts w:ascii="Arial" w:eastAsia="Times New Roman" w:hAnsi="Arial" w:cs="Arial"/>
          <w:b/>
          <w:bCs/>
          <w:sz w:val="24"/>
          <w:szCs w:val="24"/>
        </w:rPr>
        <w:t>Toulouse, France, 21 – 25 August 2023</w:t>
      </w:r>
    </w:p>
    <w:p w14:paraId="01E40C29" w14:textId="77777777" w:rsidR="00C96668" w:rsidRDefault="00C96668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24AB64FA" w14:textId="3C50C6B6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13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 xml:space="preserve">    </w:t>
      </w:r>
      <w:r w:rsidR="00F239E6" w:rsidRPr="00F239E6">
        <w:rPr>
          <w:rFonts w:ascii="Arial" w:eastAsia="MS Mincho" w:hAnsi="Arial"/>
          <w:b/>
          <w:noProof/>
          <w:lang w:val="en-US" w:eastAsia="x-none"/>
        </w:rPr>
        <w:t>R1-230622</w:t>
      </w:r>
      <w:r w:rsidR="00071655">
        <w:rPr>
          <w:rFonts w:ascii="Arial" w:eastAsia="MS Mincho" w:hAnsi="Arial" w:hint="eastAsia"/>
          <w:b/>
          <w:noProof/>
          <w:lang w:val="en-US" w:eastAsia="ja-JP"/>
        </w:rPr>
        <w:t>5</w:t>
      </w:r>
    </w:p>
    <w:bookmarkEnd w:id="3"/>
    <w:p w14:paraId="622BCAA7" w14:textId="3C41EC81" w:rsidR="00C37CB4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 w:rsidRPr="00A10EEE">
        <w:rPr>
          <w:rFonts w:ascii="Arial" w:eastAsia="MS Mincho" w:hAnsi="Arial"/>
          <w:b/>
          <w:noProof/>
          <w:lang w:val="en-US" w:eastAsia="x-none"/>
        </w:rPr>
        <w:t>Incheon, Korea, May 22</w:t>
      </w:r>
      <w:r w:rsidRPr="00EE06E3">
        <w:rPr>
          <w:rFonts w:ascii="Arial" w:eastAsia="MS Mincho" w:hAnsi="Arial"/>
          <w:b/>
          <w:noProof/>
          <w:vertAlign w:val="superscript"/>
          <w:lang w:val="en-US" w:eastAsia="x-none"/>
        </w:rPr>
        <w:t>nd</w:t>
      </w:r>
      <w:r w:rsidRPr="00A10EEE">
        <w:rPr>
          <w:rFonts w:ascii="Arial" w:eastAsia="MS Mincho" w:hAnsi="Arial"/>
          <w:b/>
          <w:noProof/>
          <w:lang w:val="en-US" w:eastAsia="x-none"/>
        </w:rPr>
        <w:t xml:space="preserve"> – May 26</w:t>
      </w:r>
      <w:r w:rsidRPr="00EE06E3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Pr="00A10EEE">
        <w:rPr>
          <w:rFonts w:ascii="Arial" w:eastAsia="MS Mincho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2C413FFC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RAN1#113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4916E8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>, 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>, 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C0A245D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7B353C4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312CEA" w:rsidRPr="00192425">
        <w:rPr>
          <w:rFonts w:ascii="Arial" w:hAnsi="Arial" w:cs="Arial"/>
          <w:lang w:val="pt-BR"/>
        </w:rPr>
        <w:t>R1-</w:t>
      </w:r>
      <w:r w:rsidR="00192425" w:rsidRPr="00192425">
        <w:rPr>
          <w:rFonts w:ascii="Arial" w:hAnsi="Arial" w:cs="Arial"/>
          <w:lang w:val="pt-BR"/>
        </w:rPr>
        <w:t>2306223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13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4FA793F9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4939F0" w:rsidRPr="00192425">
        <w:rPr>
          <w:rFonts w:ascii="Arial" w:hAnsi="Arial" w:cs="Arial"/>
          <w:lang w:val="pt-BR"/>
        </w:rPr>
        <w:t>R1-2306223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38EA43B7" w:rsidR="003B22D6" w:rsidRPr="003B22D6" w:rsidRDefault="00397A5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Regarding </w:t>
      </w:r>
      <w:r w:rsidRPr="00397A58">
        <w:rPr>
          <w:rFonts w:ascii="Arial" w:eastAsia="Yu Mincho" w:hAnsi="Arial" w:cs="Arial"/>
          <w:bCs/>
          <w:iCs/>
          <w:lang w:val="en-US" w:eastAsia="ja-JP"/>
        </w:rPr>
        <w:t>NR_redcap_enh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, RAN1 </w:t>
      </w:r>
      <w:r w:rsidR="00063739">
        <w:rPr>
          <w:rFonts w:ascii="Arial" w:eastAsia="Yu Mincho" w:hAnsi="Arial" w:cs="Arial"/>
          <w:iCs/>
          <w:lang w:eastAsia="ja-JP"/>
        </w:rPr>
        <w:t>respectfully</w:t>
      </w:r>
      <w:r w:rsidRPr="00C7234D">
        <w:rPr>
          <w:rFonts w:ascii="Arial" w:eastAsia="Yu Mincho" w:hAnsi="Arial" w:cs="Arial"/>
          <w:iCs/>
          <w:lang w:eastAsia="ja-JP"/>
        </w:rPr>
        <w:t xml:space="preserve"> ask</w:t>
      </w:r>
      <w:r>
        <w:rPr>
          <w:rFonts w:ascii="Arial" w:eastAsia="Yu Mincho" w:hAnsi="Arial" w:cs="Arial"/>
          <w:iCs/>
          <w:lang w:eastAsia="ja-JP"/>
        </w:rPr>
        <w:t>s</w:t>
      </w:r>
      <w:r w:rsidRPr="00C7234D">
        <w:rPr>
          <w:rFonts w:ascii="Arial" w:eastAsia="Yu Mincho" w:hAnsi="Arial" w:cs="Arial"/>
          <w:iCs/>
          <w:lang w:eastAsia="ja-JP"/>
        </w:rPr>
        <w:t xml:space="preserve"> RAN</w:t>
      </w:r>
      <w:r w:rsidRPr="00C7234D">
        <w:rPr>
          <w:rFonts w:ascii="Arial" w:eastAsia="Yu Mincho" w:hAnsi="Arial" w:cs="Arial" w:hint="eastAsia"/>
          <w:iCs/>
          <w:lang w:eastAsia="ja-JP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to</w:t>
      </w:r>
      <w:r w:rsidR="0073498F" w:rsidRPr="0073498F">
        <w:rPr>
          <w:rFonts w:ascii="Arial" w:eastAsia="Yu Mincho" w:hAnsi="Arial" w:cs="Arial"/>
          <w:iCs/>
          <w:lang w:eastAsia="ja-JP"/>
        </w:rPr>
        <w:t xml:space="preserve"> update the prerequisite FGs for FGs 28-1a and 28-3 as: 28-1 </w:t>
      </w:r>
      <w:r w:rsidR="0073498F" w:rsidRPr="0073498F">
        <w:rPr>
          <w:rFonts w:ascii="Arial" w:eastAsia="Yu Mincho" w:hAnsi="Arial" w:cs="Arial"/>
          <w:iCs/>
          <w:color w:val="FF0000"/>
          <w:lang w:eastAsia="ja-JP"/>
        </w:rPr>
        <w:t>or 48-1</w:t>
      </w:r>
      <w:r w:rsidR="0073498F">
        <w:rPr>
          <w:rFonts w:ascii="Arial" w:eastAsia="Yu Mincho" w:hAnsi="Arial" w:cs="Arial"/>
          <w:iCs/>
          <w:lang w:eastAsia="ja-JP"/>
        </w:rPr>
        <w:t>.</w:t>
      </w: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4EEFEDC6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63739">
        <w:rPr>
          <w:rFonts w:ascii="Arial" w:eastAsia="Yu Mincho" w:hAnsi="Arial" w:cs="Arial"/>
          <w:iCs/>
          <w:lang w:eastAsia="ja-JP"/>
        </w:rPr>
        <w:t>respectfully</w:t>
      </w:r>
      <w:r w:rsidR="00063739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In addition, </w:t>
      </w:r>
      <w:r w:rsidR="00223242">
        <w:rPr>
          <w:rFonts w:ascii="Arial" w:eastAsia="Yu Mincho" w:hAnsi="Arial" w:cs="Arial"/>
          <w:bCs/>
          <w:iCs/>
          <w:lang w:val="en-US" w:eastAsia="ja-JP"/>
        </w:rPr>
        <w:t xml:space="preserve">Regarding </w:t>
      </w:r>
      <w:r w:rsidR="00223242" w:rsidRPr="00397A58">
        <w:rPr>
          <w:rFonts w:ascii="Arial" w:eastAsia="Yu Mincho" w:hAnsi="Arial" w:cs="Arial"/>
          <w:bCs/>
          <w:iCs/>
          <w:lang w:val="en-US" w:eastAsia="ja-JP"/>
        </w:rPr>
        <w:t>NR_redcap_enh</w:t>
      </w:r>
      <w:r w:rsidR="00223242">
        <w:rPr>
          <w:rFonts w:ascii="Arial" w:eastAsia="Yu Mincho" w:hAnsi="Arial" w:cs="Arial"/>
          <w:bCs/>
          <w:iCs/>
          <w:lang w:val="en-US" w:eastAsia="ja-JP"/>
        </w:rPr>
        <w:t xml:space="preserve">, RAN1 </w:t>
      </w:r>
      <w:r w:rsidR="00063739">
        <w:rPr>
          <w:rFonts w:ascii="Arial" w:eastAsia="Yu Mincho" w:hAnsi="Arial" w:cs="Arial"/>
          <w:iCs/>
          <w:lang w:eastAsia="ja-JP"/>
        </w:rPr>
        <w:t>respectfully</w:t>
      </w:r>
      <w:r w:rsidR="00063739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223242" w:rsidRPr="00C7234D">
        <w:rPr>
          <w:rFonts w:ascii="Arial" w:eastAsia="Yu Mincho" w:hAnsi="Arial" w:cs="Arial"/>
          <w:iCs/>
          <w:lang w:eastAsia="ja-JP"/>
        </w:rPr>
        <w:t>ask</w:t>
      </w:r>
      <w:r w:rsidR="00223242">
        <w:rPr>
          <w:rFonts w:ascii="Arial" w:eastAsia="Yu Mincho" w:hAnsi="Arial" w:cs="Arial"/>
          <w:iCs/>
          <w:lang w:eastAsia="ja-JP"/>
        </w:rPr>
        <w:t>s</w:t>
      </w:r>
      <w:r w:rsidR="00223242" w:rsidRPr="00C7234D">
        <w:rPr>
          <w:rFonts w:ascii="Arial" w:eastAsia="Yu Mincho" w:hAnsi="Arial" w:cs="Arial"/>
          <w:iCs/>
          <w:lang w:eastAsia="ja-JP"/>
        </w:rPr>
        <w:t xml:space="preserve"> RAN</w:t>
      </w:r>
      <w:r w:rsidR="00223242" w:rsidRPr="00C7234D">
        <w:rPr>
          <w:rFonts w:ascii="Arial" w:eastAsia="Yu Mincho" w:hAnsi="Arial" w:cs="Arial" w:hint="eastAsia"/>
          <w:iCs/>
          <w:lang w:eastAsia="ja-JP"/>
        </w:rPr>
        <w:t>2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  <w:r w:rsidR="00223242" w:rsidRPr="00C7234D">
        <w:rPr>
          <w:rFonts w:ascii="Arial" w:eastAsia="Yu Mincho" w:hAnsi="Arial" w:cs="Arial"/>
          <w:iCs/>
          <w:lang w:eastAsia="ja-JP"/>
        </w:rPr>
        <w:t>to</w:t>
      </w:r>
      <w:r w:rsidR="00223242" w:rsidRPr="0073498F">
        <w:rPr>
          <w:rFonts w:ascii="Arial" w:eastAsia="Yu Mincho" w:hAnsi="Arial" w:cs="Arial"/>
          <w:iCs/>
          <w:lang w:eastAsia="ja-JP"/>
        </w:rPr>
        <w:t xml:space="preserve"> update the prerequisite FGs for FGs 28-1a and 28-3 as: 28-1 </w:t>
      </w:r>
      <w:r w:rsidR="00223242" w:rsidRPr="0073498F">
        <w:rPr>
          <w:rFonts w:ascii="Arial" w:eastAsia="Yu Mincho" w:hAnsi="Arial" w:cs="Arial"/>
          <w:iCs/>
          <w:color w:val="FF0000"/>
          <w:lang w:eastAsia="ja-JP"/>
        </w:rPr>
        <w:t>or 48-1</w:t>
      </w:r>
      <w:r w:rsidR="00223242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74892A2" w14:textId="77777777" w:rsidR="006C708C" w:rsidRPr="000C1E4A" w:rsidRDefault="006C708C" w:rsidP="006C708C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August 21 to 25,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</w:t>
      </w:r>
    </w:p>
    <w:p w14:paraId="162E352F" w14:textId="77777777" w:rsidR="006C708C" w:rsidRPr="004D34B9" w:rsidRDefault="006C708C" w:rsidP="006C708C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sectPr w:rsidR="006C708C" w:rsidRPr="004D34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714A5" w14:textId="77777777" w:rsidR="00B036D1" w:rsidRDefault="00B036D1">
      <w:r>
        <w:separator/>
      </w:r>
    </w:p>
  </w:endnote>
  <w:endnote w:type="continuationSeparator" w:id="0">
    <w:p w14:paraId="57087EBB" w14:textId="77777777" w:rsidR="00B036D1" w:rsidRDefault="00B0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6FCBF" w14:textId="77777777" w:rsidR="00B036D1" w:rsidRDefault="00B036D1">
      <w:r>
        <w:separator/>
      </w:r>
    </w:p>
  </w:footnote>
  <w:footnote w:type="continuationSeparator" w:id="0">
    <w:p w14:paraId="1BA99D42" w14:textId="77777777" w:rsidR="00B036D1" w:rsidRDefault="00B03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06E"/>
    <w:rsid w:val="0006027F"/>
    <w:rsid w:val="00062AC6"/>
    <w:rsid w:val="00063739"/>
    <w:rsid w:val="00066F09"/>
    <w:rsid w:val="00071655"/>
    <w:rsid w:val="00071E97"/>
    <w:rsid w:val="00073B70"/>
    <w:rsid w:val="00073C75"/>
    <w:rsid w:val="00074FB5"/>
    <w:rsid w:val="000819D0"/>
    <w:rsid w:val="00081DA5"/>
    <w:rsid w:val="00083677"/>
    <w:rsid w:val="00084C0C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36D1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1B8C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6668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2023-05-20T13:20:00Z</dcterms:created>
  <dcterms:modified xsi:type="dcterms:W3CDTF">2023-07-14T08:01:00Z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