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E3552" w14:textId="3E4489B9" w:rsidR="003F13A8" w:rsidRPr="00B266B0" w:rsidRDefault="003F13A8" w:rsidP="003F13A8">
      <w:pPr>
        <w:pStyle w:val="Header"/>
        <w:tabs>
          <w:tab w:val="right" w:pos="9639"/>
        </w:tabs>
        <w:rPr>
          <w:bCs/>
          <w:i/>
          <w:noProof w:val="0"/>
          <w:sz w:val="24"/>
          <w:szCs w:val="24"/>
        </w:rPr>
      </w:pPr>
      <w:r w:rsidRPr="003A41EF">
        <w:rPr>
          <w:bCs/>
          <w:noProof w:val="0"/>
          <w:sz w:val="24"/>
          <w:szCs w:val="24"/>
        </w:rPr>
        <w:t>3GPP TSG-</w:t>
      </w:r>
      <w:r w:rsidRPr="008D2826">
        <w:rPr>
          <w:bCs/>
          <w:noProof w:val="0"/>
          <w:sz w:val="24"/>
          <w:szCs w:val="24"/>
        </w:rPr>
        <w:t>RAN WG4 Meeting #108</w:t>
      </w:r>
      <w:r w:rsidRPr="00B266B0">
        <w:rPr>
          <w:bCs/>
          <w:noProof w:val="0"/>
          <w:sz w:val="24"/>
          <w:szCs w:val="24"/>
        </w:rPr>
        <w:tab/>
      </w:r>
      <w:r w:rsidRPr="006B3281">
        <w:rPr>
          <w:bCs/>
          <w:noProof w:val="0"/>
          <w:sz w:val="24"/>
          <w:szCs w:val="24"/>
        </w:rPr>
        <w:t>R4-23</w:t>
      </w:r>
      <w:r w:rsidR="00657985">
        <w:rPr>
          <w:bCs/>
          <w:noProof w:val="0"/>
          <w:sz w:val="24"/>
          <w:szCs w:val="24"/>
        </w:rPr>
        <w:t>14907</w:t>
      </w:r>
    </w:p>
    <w:p w14:paraId="60281740" w14:textId="52A048C1" w:rsidR="003D2B2A" w:rsidRDefault="003F13A8" w:rsidP="003F13A8">
      <w:pPr>
        <w:pStyle w:val="Footer"/>
        <w:jc w:val="both"/>
        <w:rPr>
          <w:bCs/>
          <w:sz w:val="24"/>
          <w:szCs w:val="24"/>
          <w:lang w:eastAsia="zh-CN"/>
        </w:rPr>
      </w:pPr>
      <w:r>
        <w:rPr>
          <w:bCs/>
          <w:sz w:val="24"/>
          <w:szCs w:val="24"/>
          <w:lang w:eastAsia="zh-CN"/>
        </w:rPr>
        <w:t>Toulouse</w:t>
      </w:r>
      <w:r w:rsidRPr="002240E0">
        <w:rPr>
          <w:bCs/>
          <w:sz w:val="24"/>
          <w:szCs w:val="24"/>
          <w:lang w:eastAsia="zh-CN"/>
        </w:rPr>
        <w:t xml:space="preserve">, </w:t>
      </w:r>
      <w:r>
        <w:rPr>
          <w:bCs/>
          <w:sz w:val="24"/>
          <w:szCs w:val="24"/>
          <w:lang w:eastAsia="zh-CN"/>
        </w:rPr>
        <w:t>France</w:t>
      </w:r>
      <w:r w:rsidRPr="002240E0">
        <w:rPr>
          <w:bCs/>
          <w:sz w:val="24"/>
          <w:szCs w:val="24"/>
          <w:lang w:eastAsia="zh-CN"/>
        </w:rPr>
        <w:t>, 2</w:t>
      </w:r>
      <w:r>
        <w:rPr>
          <w:bCs/>
          <w:sz w:val="24"/>
          <w:szCs w:val="24"/>
          <w:lang w:eastAsia="zh-CN"/>
        </w:rPr>
        <w:t xml:space="preserve">1 </w:t>
      </w:r>
      <w:r w:rsidRPr="002240E0">
        <w:rPr>
          <w:bCs/>
          <w:sz w:val="24"/>
          <w:szCs w:val="24"/>
          <w:lang w:eastAsia="zh-CN"/>
        </w:rPr>
        <w:t>– 2</w:t>
      </w:r>
      <w:r>
        <w:rPr>
          <w:bCs/>
          <w:sz w:val="24"/>
          <w:szCs w:val="24"/>
          <w:lang w:eastAsia="zh-CN"/>
        </w:rPr>
        <w:t>5</w:t>
      </w:r>
      <w:r w:rsidRPr="002240E0">
        <w:rPr>
          <w:bCs/>
          <w:sz w:val="24"/>
          <w:szCs w:val="24"/>
          <w:lang w:eastAsia="zh-CN"/>
        </w:rPr>
        <w:t xml:space="preserve"> </w:t>
      </w:r>
      <w:r>
        <w:rPr>
          <w:bCs/>
          <w:sz w:val="24"/>
          <w:szCs w:val="24"/>
          <w:lang w:eastAsia="zh-CN"/>
        </w:rPr>
        <w:t>August</w:t>
      </w:r>
      <w:r w:rsidRPr="002240E0">
        <w:rPr>
          <w:bCs/>
          <w:sz w:val="24"/>
          <w:szCs w:val="24"/>
          <w:lang w:eastAsia="zh-CN"/>
        </w:rPr>
        <w:t xml:space="preserve"> 202</w:t>
      </w:r>
      <w:r>
        <w:rPr>
          <w:bCs/>
          <w:sz w:val="24"/>
          <w:szCs w:val="24"/>
          <w:lang w:eastAsia="zh-CN"/>
        </w:rPr>
        <w:t>3</w:t>
      </w:r>
    </w:p>
    <w:p w14:paraId="481FD9F4" w14:textId="77777777" w:rsidR="003F13A8" w:rsidRPr="00FB0094" w:rsidRDefault="003F13A8" w:rsidP="003F13A8">
      <w:pPr>
        <w:pStyle w:val="Footer"/>
        <w:jc w:val="both"/>
        <w:rPr>
          <w:noProof w:val="0"/>
        </w:rPr>
      </w:pPr>
    </w:p>
    <w:p w14:paraId="5CFE60BF" w14:textId="3BAEAA6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3E4D62">
        <w:rPr>
          <w:rFonts w:ascii="Arial" w:hAnsi="Arial"/>
          <w:sz w:val="24"/>
        </w:rPr>
        <w:t>8.</w:t>
      </w:r>
      <w:r w:rsidR="003D2B2A">
        <w:rPr>
          <w:rFonts w:ascii="Arial" w:hAnsi="Arial"/>
          <w:sz w:val="24"/>
        </w:rPr>
        <w:t>2</w:t>
      </w:r>
      <w:r w:rsidR="00FB287F">
        <w:rPr>
          <w:rFonts w:ascii="Arial" w:hAnsi="Arial"/>
          <w:sz w:val="24"/>
        </w:rPr>
        <w:t>1</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7BCD7127" w:rsidR="002D66EC" w:rsidRPr="002D66EC" w:rsidRDefault="000C7485" w:rsidP="000C7485">
      <w:pPr>
        <w:jc w:val="both"/>
        <w:rPr>
          <w:lang w:val="en-US"/>
        </w:rPr>
      </w:pPr>
      <w:r>
        <w:rPr>
          <w:lang w:val="en-US" w:eastAsia="ja-JP"/>
        </w:rPr>
        <w:t xml:space="preserve">The discussion on the AI/ML study is organized under a single thread [140] in RAN4#108. The ad-hoc meeting will </w:t>
      </w:r>
      <w:proofErr w:type="gramStart"/>
      <w:r>
        <w:rPr>
          <w:lang w:val="en-US" w:eastAsia="ja-JP"/>
        </w:rPr>
        <w:t>discussed</w:t>
      </w:r>
      <w:proofErr w:type="gramEnd"/>
      <w:r>
        <w:rPr>
          <w:lang w:val="en-US" w:eastAsia="ja-JP"/>
        </w:rPr>
        <w:t xml:space="preserve"> 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716F92D0" w14:textId="77777777" w:rsidR="00022FBF" w:rsidRPr="00035C50" w:rsidRDefault="00022FBF" w:rsidP="00022FBF">
      <w:pPr>
        <w:rPr>
          <w:i/>
          <w:color w:val="0070C0"/>
          <w:lang w:val="en-US" w:eastAsia="zh-CN"/>
        </w:rPr>
      </w:pPr>
      <w:r>
        <w:rPr>
          <w:i/>
          <w:color w:val="0070C0"/>
          <w:lang w:val="en-US" w:eastAsia="zh-CN"/>
        </w:rPr>
        <w:t>Encoder/decoder terminology</w:t>
      </w:r>
      <w:r w:rsidRPr="009415B0">
        <w:rPr>
          <w:rFonts w:hint="eastAsia"/>
          <w:i/>
          <w:color w:val="0070C0"/>
          <w:lang w:val="en-US" w:eastAsia="zh-CN"/>
        </w:rPr>
        <w:t xml:space="preserve"> </w:t>
      </w:r>
    </w:p>
    <w:p w14:paraId="606032B1" w14:textId="77777777" w:rsidR="00022FBF" w:rsidRPr="00805BE8" w:rsidRDefault="00022FBF" w:rsidP="00022FBF">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w:t>
      </w:r>
      <w:r>
        <w:rPr>
          <w:b/>
          <w:color w:val="0070C0"/>
          <w:u w:val="single"/>
          <w:lang w:eastAsia="ko-KR"/>
        </w:rPr>
        <w:t xml:space="preserve"> Encoder/decoder terminology for </w:t>
      </w:r>
      <w:proofErr w:type="gramStart"/>
      <w:r>
        <w:rPr>
          <w:b/>
          <w:color w:val="0070C0"/>
          <w:u w:val="single"/>
          <w:lang w:eastAsia="ko-KR"/>
        </w:rPr>
        <w:t>two sided</w:t>
      </w:r>
      <w:proofErr w:type="gramEnd"/>
      <w:r>
        <w:rPr>
          <w:b/>
          <w:color w:val="0070C0"/>
          <w:u w:val="single"/>
          <w:lang w:eastAsia="ko-KR"/>
        </w:rPr>
        <w:t xml:space="preserve"> model</w:t>
      </w:r>
      <w:r w:rsidRPr="00805BE8">
        <w:rPr>
          <w:b/>
          <w:color w:val="0070C0"/>
          <w:u w:val="single"/>
          <w:lang w:eastAsia="ko-KR"/>
        </w:rPr>
        <w:t xml:space="preserve"> </w:t>
      </w:r>
    </w:p>
    <w:p w14:paraId="65859753"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510B41FD" w14:textId="77777777" w:rsidR="00022FBF" w:rsidRDefault="00022FBF" w:rsidP="00022FBF">
      <w:pPr>
        <w:pStyle w:val="ListParagraph"/>
        <w:numPr>
          <w:ilvl w:val="1"/>
          <w:numId w:val="19"/>
        </w:numPr>
        <w:spacing w:after="120"/>
        <w:contextualSpacing w:val="0"/>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Following definition for r</w:t>
      </w:r>
      <w:r w:rsidRPr="00F57968">
        <w:rPr>
          <w:rFonts w:eastAsia="SimSun"/>
          <w:color w:val="0070C0"/>
          <w:szCs w:val="24"/>
          <w:lang w:eastAsia="zh-CN"/>
        </w:rPr>
        <w:t>eference encoder/decoder for UE/</w:t>
      </w:r>
      <w:proofErr w:type="spellStart"/>
      <w:r w:rsidRPr="00F57968">
        <w:rPr>
          <w:rFonts w:eastAsia="SimSun"/>
          <w:color w:val="0070C0"/>
          <w:szCs w:val="24"/>
          <w:lang w:eastAsia="zh-CN"/>
        </w:rPr>
        <w:t>gNB</w:t>
      </w:r>
      <w:proofErr w:type="spellEnd"/>
    </w:p>
    <w:p w14:paraId="37EF63E6" w14:textId="77777777" w:rsidR="00022FBF" w:rsidRPr="00612863" w:rsidRDefault="00022FBF" w:rsidP="00022FBF">
      <w:pPr>
        <w:pStyle w:val="ListParagraph"/>
        <w:numPr>
          <w:ilvl w:val="2"/>
          <w:numId w:val="19"/>
        </w:numPr>
        <w:spacing w:after="120"/>
        <w:contextualSpacing w:val="0"/>
        <w:rPr>
          <w:rFonts w:eastAsia="SimSun"/>
          <w:color w:val="0070C0"/>
          <w:szCs w:val="24"/>
          <w:lang w:eastAsia="zh-CN"/>
        </w:rPr>
      </w:pPr>
      <w:r w:rsidRPr="00F57968">
        <w:rPr>
          <w:rFonts w:eastAsia="SimSun"/>
          <w:color w:val="0070C0"/>
          <w:szCs w:val="24"/>
          <w:lang w:eastAsia="zh-CN"/>
        </w:rPr>
        <w:t>A physical AI/ML model for RAN4 calibration purpose only or for RAN4 AI/ML minimum performance requirements definition only</w:t>
      </w:r>
    </w:p>
    <w:p w14:paraId="75D831FD" w14:textId="77777777" w:rsidR="00022FBF"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Only use test encoder/decoder, no need for reference encoder/</w:t>
      </w:r>
      <w:proofErr w:type="gramStart"/>
      <w:r>
        <w:rPr>
          <w:rFonts w:eastAsia="SimSun"/>
          <w:color w:val="0070C0"/>
          <w:szCs w:val="24"/>
          <w:lang w:eastAsia="zh-CN"/>
        </w:rPr>
        <w:t>decoder</w:t>
      </w:r>
      <w:proofErr w:type="gramEnd"/>
    </w:p>
    <w:p w14:paraId="0202A309" w14:textId="77777777" w:rsidR="00022FBF" w:rsidRPr="00805BE8"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others, please provide alternative </w:t>
      </w:r>
      <w:proofErr w:type="gramStart"/>
      <w:r>
        <w:rPr>
          <w:rFonts w:eastAsia="游明朝"/>
          <w:color w:val="0070C0"/>
          <w:szCs w:val="24"/>
          <w:lang w:eastAsia="ja-JP"/>
        </w:rPr>
        <w:t>proposals</w:t>
      </w:r>
      <w:proofErr w:type="gramEnd"/>
    </w:p>
    <w:p w14:paraId="3A3547F1"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2915C0D2" w14:textId="77777777" w:rsidR="00022FBF" w:rsidRDefault="00022FBF" w:rsidP="00022FBF">
      <w:pPr>
        <w:rPr>
          <w:color w:val="0070C0"/>
          <w:szCs w:val="24"/>
          <w:lang w:eastAsia="zh-CN"/>
        </w:rPr>
      </w:pPr>
      <w:r>
        <w:rPr>
          <w:color w:val="0070C0"/>
          <w:szCs w:val="24"/>
          <w:lang w:eastAsia="zh-CN"/>
        </w:rPr>
        <w:t>Option 2</w:t>
      </w:r>
    </w:p>
    <w:p w14:paraId="429301B8" w14:textId="7FAB2BFA" w:rsidR="00022FBF" w:rsidRDefault="00232DB5" w:rsidP="00022FBF">
      <w:pPr>
        <w:rPr>
          <w:rFonts w:eastAsiaTheme="minorEastAsia"/>
          <w:szCs w:val="24"/>
          <w:lang w:eastAsia="ja-JP"/>
        </w:rPr>
      </w:pPr>
      <w:bookmarkStart w:id="1" w:name="_Hlk143782513"/>
      <w:r w:rsidRPr="00232DB5">
        <w:rPr>
          <w:rFonts w:eastAsiaTheme="minorEastAsia" w:hint="eastAsia"/>
          <w:szCs w:val="24"/>
          <w:lang w:eastAsia="ja-JP"/>
        </w:rPr>
        <w:t>D</w:t>
      </w:r>
      <w:r w:rsidRPr="00232DB5">
        <w:rPr>
          <w:rFonts w:eastAsiaTheme="minorEastAsia"/>
          <w:szCs w:val="24"/>
          <w:lang w:eastAsia="ja-JP"/>
        </w:rPr>
        <w:t>iscussion:</w:t>
      </w:r>
    </w:p>
    <w:p w14:paraId="43098FAA" w14:textId="5B8E7F77" w:rsidR="00A03019" w:rsidRDefault="00A03019" w:rsidP="00A03019">
      <w:pPr>
        <w:rPr>
          <w:rFonts w:eastAsia="SimSun"/>
          <w:color w:val="0070C0"/>
          <w:szCs w:val="24"/>
          <w:lang w:eastAsia="zh-CN"/>
        </w:rPr>
      </w:pPr>
      <w:r>
        <w:rPr>
          <w:rFonts w:eastAsiaTheme="minorEastAsia" w:hint="eastAsia"/>
          <w:szCs w:val="24"/>
          <w:lang w:eastAsia="ja-JP"/>
        </w:rPr>
        <w:t>A</w:t>
      </w:r>
      <w:r>
        <w:rPr>
          <w:rFonts w:eastAsiaTheme="minorEastAsia"/>
          <w:szCs w:val="24"/>
          <w:lang w:eastAsia="ja-JP"/>
        </w:rPr>
        <w:t>greement:</w:t>
      </w:r>
      <w:bookmarkEnd w:id="1"/>
    </w:p>
    <w:p w14:paraId="44D27C24" w14:textId="6FC065AD" w:rsidR="00A03019" w:rsidRPr="00A03019" w:rsidRDefault="00A03019" w:rsidP="00A03019">
      <w:pPr>
        <w:spacing w:after="120"/>
        <w:rPr>
          <w:rFonts w:eastAsia="SimSun"/>
          <w:color w:val="0070C0"/>
          <w:szCs w:val="24"/>
          <w:lang w:eastAsia="zh-CN"/>
        </w:rPr>
      </w:pPr>
      <w:r w:rsidRPr="004F5F6A">
        <w:rPr>
          <w:rFonts w:eastAsia="SimSun"/>
          <w:color w:val="0070C0"/>
          <w:szCs w:val="24"/>
          <w:highlight w:val="green"/>
          <w:lang w:eastAsia="zh-CN"/>
        </w:rPr>
        <w:t>Only use test encoder/decoder, no need for reference encoder/decoder</w:t>
      </w:r>
    </w:p>
    <w:p w14:paraId="14FADF4B" w14:textId="575B6A9D" w:rsidR="00022FBF" w:rsidRPr="002476B0" w:rsidRDefault="002476B0" w:rsidP="00022FBF">
      <w:pPr>
        <w:rPr>
          <w:rFonts w:eastAsiaTheme="minorEastAsia" w:hint="eastAsia"/>
          <w:color w:val="0070C0"/>
          <w:szCs w:val="24"/>
          <w:lang w:eastAsia="ja-JP"/>
        </w:rPr>
      </w:pPr>
      <w:r>
        <w:rPr>
          <w:rFonts w:eastAsiaTheme="minorEastAsia"/>
          <w:color w:val="0070C0"/>
          <w:szCs w:val="24"/>
          <w:lang w:eastAsia="ja-JP"/>
        </w:rPr>
        <w:t xml:space="preserve">Test encoder/decoder is the model used in the TE to perform the tests. A different model could be used for the reference when defining the RAN4 </w:t>
      </w:r>
      <w:proofErr w:type="gramStart"/>
      <w:r>
        <w:rPr>
          <w:rFonts w:eastAsiaTheme="minorEastAsia"/>
          <w:color w:val="0070C0"/>
          <w:szCs w:val="24"/>
          <w:lang w:eastAsia="ja-JP"/>
        </w:rPr>
        <w:t>requirements(</w:t>
      </w:r>
      <w:proofErr w:type="gramEnd"/>
      <w:r>
        <w:rPr>
          <w:rFonts w:eastAsiaTheme="minorEastAsia"/>
          <w:color w:val="0070C0"/>
          <w:szCs w:val="24"/>
          <w:lang w:eastAsia="ja-JP"/>
        </w:rPr>
        <w:t xml:space="preserve">similar to reference receivers that are used in </w:t>
      </w:r>
      <w:proofErr w:type="spellStart"/>
      <w:r>
        <w:rPr>
          <w:rFonts w:eastAsiaTheme="minorEastAsia"/>
          <w:color w:val="0070C0"/>
          <w:szCs w:val="24"/>
          <w:lang w:eastAsia="ja-JP"/>
        </w:rPr>
        <w:t>demod</w:t>
      </w:r>
      <w:proofErr w:type="spellEnd"/>
      <w:r>
        <w:rPr>
          <w:rFonts w:eastAsiaTheme="minorEastAsia"/>
          <w:color w:val="0070C0"/>
          <w:szCs w:val="24"/>
          <w:lang w:eastAsia="ja-JP"/>
        </w:rPr>
        <w:t xml:space="preserve"> discussions)</w:t>
      </w:r>
    </w:p>
    <w:p w14:paraId="1CB5C9FC" w14:textId="77777777" w:rsidR="00022FBF" w:rsidRPr="009A28C3" w:rsidRDefault="00022FBF" w:rsidP="00022FBF">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R Update</w:t>
      </w:r>
    </w:p>
    <w:p w14:paraId="05128FBC" w14:textId="77777777" w:rsidR="00022FBF" w:rsidRPr="00805BE8" w:rsidRDefault="00022FBF" w:rsidP="00022FBF">
      <w:pPr>
        <w:rPr>
          <w:b/>
          <w:color w:val="0070C0"/>
          <w:u w:val="single"/>
          <w:lang w:eastAsia="ko-KR"/>
        </w:rPr>
      </w:pPr>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Pr>
          <w:b/>
          <w:color w:val="0070C0"/>
          <w:u w:val="single"/>
          <w:lang w:eastAsia="ko-KR"/>
        </w:rPr>
        <w:t>TR Update comments</w:t>
      </w:r>
    </w:p>
    <w:p w14:paraId="3420C1D7"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67B924D4" w14:textId="77777777" w:rsidR="00022FBF" w:rsidRPr="009A28C3"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TR update proposed in R4-2312642 by CAICT</w:t>
      </w:r>
    </w:p>
    <w:p w14:paraId="44C6BD0C" w14:textId="77777777" w:rsidR="00022FBF" w:rsidRPr="00805BE8"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w:t>
      </w:r>
      <w:r w:rsidRPr="009A28C3">
        <w:rPr>
          <w:rFonts w:eastAsia="游明朝"/>
          <w:color w:val="0070C0"/>
          <w:szCs w:val="24"/>
          <w:lang w:eastAsia="ja-JP"/>
        </w:rPr>
        <w:t>Proposal 14: Clause 7.4 in TR 38.843 should be moved out from Section 7 (Potential specification impact assessment) into its own sections devoted to the Interoperability and Testability aspects. Then, it can be decided which of the sub-sections present specification impacts and which focus on more general topics.</w:t>
      </w:r>
    </w:p>
    <w:p w14:paraId="174F3BA5"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55AFEAF4" w14:textId="77777777" w:rsidR="00022FBF" w:rsidRDefault="00022FBF" w:rsidP="00022FBF">
      <w:pPr>
        <w:rPr>
          <w:rFonts w:eastAsia="游明朝"/>
          <w:color w:val="0070C0"/>
          <w:szCs w:val="24"/>
          <w:lang w:eastAsia="ja-JP"/>
        </w:rPr>
      </w:pPr>
      <w:r>
        <w:rPr>
          <w:rFonts w:eastAsia="游明朝"/>
          <w:color w:val="0070C0"/>
          <w:szCs w:val="24"/>
          <w:lang w:eastAsia="ja-JP"/>
        </w:rPr>
        <w:t xml:space="preserve">Please provide comments on the TP </w:t>
      </w:r>
    </w:p>
    <w:p w14:paraId="728B6810"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58D56D74" w14:textId="3649263A" w:rsidR="00022FBF" w:rsidRDefault="0031301A" w:rsidP="00022FBF">
      <w:pPr>
        <w:rPr>
          <w:rFonts w:eastAsia="游明朝"/>
          <w:color w:val="0070C0"/>
          <w:szCs w:val="24"/>
          <w:lang w:eastAsia="ja-JP"/>
        </w:rPr>
      </w:pPr>
      <w:r>
        <w:rPr>
          <w:rFonts w:eastAsia="游明朝" w:hint="eastAsia"/>
          <w:color w:val="0070C0"/>
          <w:szCs w:val="24"/>
          <w:lang w:eastAsia="ja-JP"/>
        </w:rPr>
        <w:t>C</w:t>
      </w:r>
      <w:r>
        <w:rPr>
          <w:rFonts w:eastAsia="游明朝"/>
          <w:color w:val="0070C0"/>
          <w:szCs w:val="24"/>
          <w:lang w:eastAsia="ja-JP"/>
        </w:rPr>
        <w:t xml:space="preserve">ompanies </w:t>
      </w:r>
    </w:p>
    <w:p w14:paraId="1E075F50" w14:textId="77777777" w:rsidR="0031301A" w:rsidRDefault="0031301A" w:rsidP="00022FBF">
      <w:pPr>
        <w:rPr>
          <w:rFonts w:eastAsia="游明朝"/>
          <w:color w:val="0070C0"/>
          <w:szCs w:val="24"/>
          <w:lang w:eastAsia="ja-JP"/>
        </w:rPr>
      </w:pPr>
    </w:p>
    <w:p w14:paraId="03D55EEB" w14:textId="775427A6" w:rsidR="0031301A" w:rsidRDefault="0031301A" w:rsidP="00022FBF">
      <w:pPr>
        <w:rPr>
          <w:rFonts w:eastAsia="游明朝"/>
          <w:color w:val="0070C0"/>
          <w:szCs w:val="24"/>
          <w:lang w:eastAsia="ja-JP"/>
        </w:rPr>
      </w:pPr>
      <w:r>
        <w:rPr>
          <w:rFonts w:eastAsia="游明朝"/>
          <w:color w:val="0070C0"/>
          <w:szCs w:val="24"/>
          <w:lang w:eastAsia="ja-JP"/>
        </w:rPr>
        <w:t xml:space="preserve">Nokia: clause 7.4 is not enough for all the RAN4 discussion, we should have a separate higher level </w:t>
      </w:r>
      <w:proofErr w:type="gramStart"/>
      <w:r>
        <w:rPr>
          <w:rFonts w:eastAsia="游明朝"/>
          <w:color w:val="0070C0"/>
          <w:szCs w:val="24"/>
          <w:lang w:eastAsia="ja-JP"/>
        </w:rPr>
        <w:t>clause</w:t>
      </w:r>
      <w:proofErr w:type="gramEnd"/>
    </w:p>
    <w:p w14:paraId="017931FB" w14:textId="4D529B42" w:rsidR="0031301A" w:rsidRDefault="0031301A" w:rsidP="00022FBF">
      <w:pPr>
        <w:rPr>
          <w:rFonts w:eastAsia="游明朝"/>
          <w:color w:val="0070C0"/>
          <w:szCs w:val="24"/>
          <w:lang w:eastAsia="ja-JP"/>
        </w:rPr>
      </w:pPr>
      <w:r>
        <w:rPr>
          <w:rFonts w:eastAsia="游明朝" w:hint="eastAsia"/>
          <w:color w:val="0070C0"/>
          <w:szCs w:val="24"/>
          <w:lang w:eastAsia="ja-JP"/>
        </w:rPr>
        <w:t>E</w:t>
      </w:r>
      <w:r>
        <w:rPr>
          <w:rFonts w:eastAsia="游明朝"/>
          <w:color w:val="0070C0"/>
          <w:szCs w:val="24"/>
          <w:lang w:eastAsia="ja-JP"/>
        </w:rPr>
        <w:t>ricsson: agree with Nokia</w:t>
      </w:r>
      <w:r w:rsidR="00E312A7">
        <w:rPr>
          <w:rFonts w:eastAsia="游明朝"/>
          <w:color w:val="0070C0"/>
          <w:szCs w:val="24"/>
          <w:lang w:eastAsia="ja-JP"/>
        </w:rPr>
        <w:t xml:space="preserve">. We shouldn’t have a structure that constraints what can be studied/included in the </w:t>
      </w:r>
      <w:proofErr w:type="gramStart"/>
      <w:r w:rsidR="00E312A7">
        <w:rPr>
          <w:rFonts w:eastAsia="游明朝"/>
          <w:color w:val="0070C0"/>
          <w:szCs w:val="24"/>
          <w:lang w:eastAsia="ja-JP"/>
        </w:rPr>
        <w:t>TR</w:t>
      </w:r>
      <w:proofErr w:type="gramEnd"/>
    </w:p>
    <w:p w14:paraId="2C14C516" w14:textId="372D2999" w:rsidR="00E312A7" w:rsidRDefault="00E312A7" w:rsidP="00022FBF">
      <w:pPr>
        <w:rPr>
          <w:rFonts w:eastAsia="游明朝"/>
          <w:color w:val="0070C0"/>
          <w:szCs w:val="24"/>
          <w:lang w:eastAsia="ja-JP"/>
        </w:rPr>
      </w:pPr>
      <w:proofErr w:type="spellStart"/>
      <w:r>
        <w:rPr>
          <w:rFonts w:eastAsia="游明朝" w:hint="eastAsia"/>
          <w:color w:val="0070C0"/>
          <w:szCs w:val="24"/>
          <w:lang w:eastAsia="ja-JP"/>
        </w:rPr>
        <w:t>C</w:t>
      </w:r>
      <w:r>
        <w:rPr>
          <w:rFonts w:eastAsia="游明朝"/>
          <w:color w:val="0070C0"/>
          <w:szCs w:val="24"/>
          <w:lang w:eastAsia="ja-JP"/>
        </w:rPr>
        <w:t>AICt</w:t>
      </w:r>
      <w:proofErr w:type="spellEnd"/>
      <w:r>
        <w:rPr>
          <w:rFonts w:eastAsia="游明朝"/>
          <w:color w:val="0070C0"/>
          <w:szCs w:val="24"/>
          <w:lang w:eastAsia="ja-JP"/>
        </w:rPr>
        <w:t xml:space="preserve">: we understand the concern. We can have some </w:t>
      </w:r>
      <w:proofErr w:type="gramStart"/>
      <w:r>
        <w:rPr>
          <w:rFonts w:eastAsia="游明朝"/>
          <w:color w:val="0070C0"/>
          <w:szCs w:val="24"/>
          <w:lang w:eastAsia="ja-JP"/>
        </w:rPr>
        <w:t>high level</w:t>
      </w:r>
      <w:proofErr w:type="gramEnd"/>
      <w:r>
        <w:rPr>
          <w:rFonts w:eastAsia="游明朝"/>
          <w:color w:val="0070C0"/>
          <w:szCs w:val="24"/>
          <w:lang w:eastAsia="ja-JP"/>
        </w:rPr>
        <w:t xml:space="preserve"> agreements for section 4 (common framework). Agreements so far can be put in Section 7.4</w:t>
      </w:r>
      <w:r w:rsidR="00C04954">
        <w:rPr>
          <w:rFonts w:eastAsia="游明朝"/>
          <w:color w:val="0070C0"/>
          <w:szCs w:val="24"/>
          <w:lang w:eastAsia="ja-JP"/>
        </w:rPr>
        <w:t xml:space="preserve">. We prefer to capture some of the agreements we had so far for version 0.1.0 to be submitted to </w:t>
      </w:r>
      <w:proofErr w:type="gramStart"/>
      <w:r w:rsidR="00C04954">
        <w:rPr>
          <w:rFonts w:eastAsia="游明朝"/>
          <w:color w:val="0070C0"/>
          <w:szCs w:val="24"/>
          <w:lang w:eastAsia="ja-JP"/>
        </w:rPr>
        <w:t>plenary</w:t>
      </w:r>
      <w:proofErr w:type="gramEnd"/>
    </w:p>
    <w:p w14:paraId="47BA72BA" w14:textId="1072644A" w:rsidR="00E312A7" w:rsidRDefault="00896FE1" w:rsidP="00022FBF">
      <w:pPr>
        <w:rPr>
          <w:rFonts w:eastAsia="游明朝"/>
          <w:color w:val="0070C0"/>
          <w:szCs w:val="24"/>
          <w:lang w:eastAsia="ja-JP"/>
        </w:rPr>
      </w:pPr>
      <w:r>
        <w:rPr>
          <w:rFonts w:eastAsia="游明朝" w:hint="eastAsia"/>
          <w:color w:val="0070C0"/>
          <w:szCs w:val="24"/>
          <w:lang w:eastAsia="ja-JP"/>
        </w:rPr>
        <w:t>A</w:t>
      </w:r>
      <w:r>
        <w:rPr>
          <w:rFonts w:eastAsia="游明朝"/>
          <w:color w:val="0070C0"/>
          <w:szCs w:val="24"/>
          <w:lang w:eastAsia="ja-JP"/>
        </w:rPr>
        <w:t>pple: do we have to agree the TP now and the structure?</w:t>
      </w:r>
      <w:r w:rsidR="000D1B2D">
        <w:rPr>
          <w:rFonts w:eastAsia="游明朝"/>
          <w:color w:val="0070C0"/>
          <w:szCs w:val="24"/>
          <w:lang w:eastAsia="ja-JP"/>
        </w:rPr>
        <w:t xml:space="preserve"> Some of the RAN4 discussions could go into some of the existing sections.</w:t>
      </w:r>
    </w:p>
    <w:p w14:paraId="771FC168" w14:textId="7E9B5599" w:rsidR="000D1B2D" w:rsidRDefault="000D1B2D" w:rsidP="00022FBF">
      <w:pPr>
        <w:rPr>
          <w:rFonts w:eastAsia="游明朝"/>
          <w:color w:val="0070C0"/>
          <w:szCs w:val="24"/>
          <w:lang w:eastAsia="ja-JP"/>
        </w:rPr>
      </w:pPr>
      <w:r>
        <w:rPr>
          <w:rFonts w:eastAsia="游明朝" w:hint="eastAsia"/>
          <w:color w:val="0070C0"/>
          <w:szCs w:val="24"/>
          <w:lang w:eastAsia="ja-JP"/>
        </w:rPr>
        <w:t>E</w:t>
      </w:r>
      <w:r>
        <w:rPr>
          <w:rFonts w:eastAsia="游明朝"/>
          <w:color w:val="0070C0"/>
          <w:szCs w:val="24"/>
          <w:lang w:eastAsia="ja-JP"/>
        </w:rPr>
        <w:t>ricsson: we sho</w:t>
      </w:r>
      <w:r w:rsidR="00B130FA">
        <w:rPr>
          <w:rFonts w:eastAsia="游明朝"/>
          <w:color w:val="0070C0"/>
          <w:szCs w:val="24"/>
          <w:lang w:eastAsia="ja-JP"/>
        </w:rPr>
        <w:t>u</w:t>
      </w:r>
      <w:r>
        <w:rPr>
          <w:rFonts w:eastAsia="游明朝"/>
          <w:color w:val="0070C0"/>
          <w:szCs w:val="24"/>
          <w:lang w:eastAsia="ja-JP"/>
        </w:rPr>
        <w:t>ldn’t disc</w:t>
      </w:r>
      <w:r w:rsidR="00B130FA">
        <w:rPr>
          <w:rFonts w:eastAsia="游明朝"/>
          <w:color w:val="0070C0"/>
          <w:szCs w:val="24"/>
          <w:lang w:eastAsia="ja-JP"/>
        </w:rPr>
        <w:t>uss too much what to put in the TR.</w:t>
      </w:r>
    </w:p>
    <w:p w14:paraId="38624F37" w14:textId="77777777" w:rsidR="00896FE1" w:rsidRPr="00B130FA" w:rsidRDefault="00896FE1" w:rsidP="00022FBF">
      <w:pPr>
        <w:rPr>
          <w:rFonts w:eastAsia="游明朝"/>
          <w:color w:val="0070C0"/>
          <w:szCs w:val="24"/>
          <w:lang w:eastAsia="ja-JP"/>
        </w:rPr>
      </w:pPr>
    </w:p>
    <w:p w14:paraId="7ED44818" w14:textId="43C25013" w:rsidR="00F00F75" w:rsidRDefault="00F00F75" w:rsidP="00022FBF">
      <w:pPr>
        <w:rPr>
          <w:rFonts w:eastAsia="游明朝"/>
          <w:color w:val="0070C0"/>
          <w:szCs w:val="24"/>
          <w:lang w:eastAsia="ja-JP"/>
        </w:rPr>
      </w:pPr>
      <w:r>
        <w:rPr>
          <w:rFonts w:eastAsia="游明朝" w:hint="eastAsia"/>
          <w:color w:val="0070C0"/>
          <w:szCs w:val="24"/>
          <w:lang w:eastAsia="ja-JP"/>
        </w:rPr>
        <w:t>A</w:t>
      </w:r>
      <w:r>
        <w:rPr>
          <w:rFonts w:eastAsia="游明朝"/>
          <w:color w:val="0070C0"/>
          <w:szCs w:val="24"/>
          <w:lang w:eastAsia="ja-JP"/>
        </w:rPr>
        <w:t>greements:</w:t>
      </w:r>
    </w:p>
    <w:p w14:paraId="1DD859F7" w14:textId="7FDDA8F1" w:rsidR="00F00F75" w:rsidRPr="00C04954" w:rsidRDefault="00F00F75" w:rsidP="00022FBF">
      <w:pPr>
        <w:rPr>
          <w:rFonts w:eastAsia="游明朝" w:hint="eastAsia"/>
          <w:color w:val="0070C0"/>
          <w:szCs w:val="24"/>
          <w:highlight w:val="green"/>
          <w:lang w:eastAsia="ja-JP"/>
        </w:rPr>
      </w:pPr>
      <w:r w:rsidRPr="00C04954">
        <w:rPr>
          <w:rFonts w:eastAsia="游明朝" w:hint="eastAsia"/>
          <w:color w:val="0070C0"/>
          <w:szCs w:val="24"/>
          <w:highlight w:val="green"/>
          <w:lang w:eastAsia="ja-JP"/>
        </w:rPr>
        <w:t>C</w:t>
      </w:r>
      <w:r w:rsidRPr="00C04954">
        <w:rPr>
          <w:rFonts w:eastAsia="游明朝"/>
          <w:color w:val="0070C0"/>
          <w:szCs w:val="24"/>
          <w:highlight w:val="green"/>
          <w:lang w:eastAsia="ja-JP"/>
        </w:rPr>
        <w:t xml:space="preserve">omments to provide comments on the TP proposed by CAICT by the next </w:t>
      </w:r>
      <w:proofErr w:type="gramStart"/>
      <w:r w:rsidRPr="00C04954">
        <w:rPr>
          <w:rFonts w:eastAsia="游明朝"/>
          <w:color w:val="0070C0"/>
          <w:szCs w:val="24"/>
          <w:highlight w:val="green"/>
          <w:lang w:eastAsia="ja-JP"/>
        </w:rPr>
        <w:t>meeting</w:t>
      </w:r>
      <w:proofErr w:type="gramEnd"/>
    </w:p>
    <w:p w14:paraId="0AABDC28" w14:textId="086C0068" w:rsidR="00E312A7" w:rsidRDefault="00F00F75" w:rsidP="00022FBF">
      <w:pPr>
        <w:rPr>
          <w:rFonts w:eastAsia="游明朝" w:hint="eastAsia"/>
          <w:color w:val="0070C0"/>
          <w:szCs w:val="24"/>
          <w:lang w:eastAsia="ja-JP"/>
        </w:rPr>
      </w:pPr>
      <w:r w:rsidRPr="00C04954">
        <w:rPr>
          <w:rFonts w:eastAsia="游明朝" w:hint="eastAsia"/>
          <w:color w:val="0070C0"/>
          <w:szCs w:val="24"/>
          <w:highlight w:val="green"/>
          <w:lang w:eastAsia="ja-JP"/>
        </w:rPr>
        <w:t>F</w:t>
      </w:r>
      <w:r w:rsidRPr="00C04954">
        <w:rPr>
          <w:rFonts w:eastAsia="游明朝"/>
          <w:color w:val="0070C0"/>
          <w:szCs w:val="24"/>
          <w:highlight w:val="green"/>
          <w:lang w:eastAsia="ja-JP"/>
        </w:rPr>
        <w:t xml:space="preserve">urther discuss the TR structure based on RAN4 </w:t>
      </w:r>
      <w:proofErr w:type="gramStart"/>
      <w:r w:rsidRPr="00C04954">
        <w:rPr>
          <w:rFonts w:eastAsia="游明朝"/>
          <w:color w:val="0070C0"/>
          <w:szCs w:val="24"/>
          <w:highlight w:val="green"/>
          <w:lang w:eastAsia="ja-JP"/>
        </w:rPr>
        <w:t>progress</w:t>
      </w:r>
      <w:proofErr w:type="gramEnd"/>
    </w:p>
    <w:p w14:paraId="14B085B3" w14:textId="77777777" w:rsidR="00022FBF" w:rsidRDefault="00022FBF" w:rsidP="00022FBF">
      <w:pPr>
        <w:rPr>
          <w:rFonts w:eastAsia="游明朝"/>
          <w:color w:val="0070C0"/>
          <w:szCs w:val="24"/>
          <w:lang w:eastAsia="ja-JP"/>
        </w:rPr>
      </w:pPr>
    </w:p>
    <w:p w14:paraId="24C9E346" w14:textId="77777777" w:rsidR="00022FBF" w:rsidRDefault="00022FBF" w:rsidP="00022FBF">
      <w:pPr>
        <w:rPr>
          <w:rFonts w:eastAsia="游明朝"/>
          <w:color w:val="0070C0"/>
          <w:szCs w:val="24"/>
          <w:lang w:eastAsia="ja-JP"/>
        </w:rPr>
      </w:pPr>
    </w:p>
    <w:p w14:paraId="0ED4DAAD" w14:textId="282FD049" w:rsidR="00022FBF" w:rsidRPr="00035C50" w:rsidRDefault="00022FBF" w:rsidP="00022FBF">
      <w:pPr>
        <w:rPr>
          <w:i/>
          <w:color w:val="0070C0"/>
          <w:lang w:val="en-US" w:eastAsia="zh-CN"/>
        </w:rPr>
      </w:pPr>
      <w:r>
        <w:rPr>
          <w:i/>
          <w:color w:val="0070C0"/>
          <w:lang w:val="en-US" w:eastAsia="zh-CN"/>
        </w:rPr>
        <w:t xml:space="preserve">Terminology </w:t>
      </w:r>
      <w:proofErr w:type="gramStart"/>
      <w:r>
        <w:rPr>
          <w:i/>
          <w:color w:val="0070C0"/>
          <w:lang w:val="en-US" w:eastAsia="zh-CN"/>
        </w:rPr>
        <w:t>update</w:t>
      </w:r>
      <w:r w:rsidR="00B130FA">
        <w:rPr>
          <w:i/>
          <w:color w:val="0070C0"/>
          <w:lang w:val="en-US" w:eastAsia="zh-CN"/>
        </w:rPr>
        <w:t>d</w:t>
      </w:r>
      <w:proofErr w:type="gramEnd"/>
    </w:p>
    <w:p w14:paraId="16D5E908" w14:textId="77777777" w:rsidR="00022FBF" w:rsidRPr="00805BE8" w:rsidRDefault="00022FBF" w:rsidP="00022FBF">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w:t>
      </w:r>
      <w:r>
        <w:rPr>
          <w:b/>
          <w:color w:val="0070C0"/>
          <w:u w:val="single"/>
          <w:lang w:eastAsia="ko-KR"/>
        </w:rPr>
        <w:t xml:space="preserve"> Terminology update</w:t>
      </w:r>
      <w:r w:rsidRPr="00805BE8">
        <w:rPr>
          <w:b/>
          <w:color w:val="0070C0"/>
          <w:u w:val="single"/>
          <w:lang w:eastAsia="ko-KR"/>
        </w:rPr>
        <w:t xml:space="preserve"> </w:t>
      </w:r>
    </w:p>
    <w:p w14:paraId="275984A4"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30424BEA" w14:textId="77777777" w:rsidR="00022FBF" w:rsidRDefault="00022FBF" w:rsidP="00022FBF">
      <w:pPr>
        <w:pStyle w:val="ListParagraph"/>
        <w:numPr>
          <w:ilvl w:val="1"/>
          <w:numId w:val="19"/>
        </w:numPr>
        <w:spacing w:after="120"/>
        <w:ind w:left="1560" w:hanging="522"/>
        <w:contextualSpacing w:val="0"/>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Terminology update provided in R4-2312741, main changes are in the table below:</w:t>
      </w:r>
    </w:p>
    <w:tbl>
      <w:tblPr>
        <w:tblW w:w="0" w:type="auto"/>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4"/>
        <w:gridCol w:w="5067"/>
      </w:tblGrid>
      <w:tr w:rsidR="00022FBF" w:rsidRPr="00E55844" w14:paraId="4037D0A5" w14:textId="77777777" w:rsidTr="00EC2D84">
        <w:tc>
          <w:tcPr>
            <w:tcW w:w="2044" w:type="dxa"/>
            <w:tcBorders>
              <w:top w:val="single" w:sz="4" w:space="0" w:color="auto"/>
              <w:left w:val="single" w:sz="4" w:space="0" w:color="auto"/>
              <w:bottom w:val="single" w:sz="4" w:space="0" w:color="auto"/>
              <w:right w:val="single" w:sz="4" w:space="0" w:color="auto"/>
            </w:tcBorders>
          </w:tcPr>
          <w:p w14:paraId="7A671CA8" w14:textId="77777777" w:rsidR="00022FBF" w:rsidRPr="00E55844" w:rsidRDefault="00022FBF" w:rsidP="00EC2D84">
            <w:pPr>
              <w:spacing w:before="120" w:after="120"/>
              <w:rPr>
                <w:i/>
                <w:iCs/>
              </w:rPr>
            </w:pPr>
            <w:r w:rsidRPr="00E55844">
              <w:rPr>
                <w:i/>
                <w:iCs/>
              </w:rPr>
              <w:t>Model activation</w:t>
            </w:r>
          </w:p>
        </w:tc>
        <w:tc>
          <w:tcPr>
            <w:tcW w:w="5067" w:type="dxa"/>
            <w:tcBorders>
              <w:top w:val="single" w:sz="4" w:space="0" w:color="auto"/>
              <w:left w:val="nil"/>
              <w:bottom w:val="single" w:sz="4" w:space="0" w:color="auto"/>
              <w:right w:val="single" w:sz="4" w:space="0" w:color="auto"/>
            </w:tcBorders>
          </w:tcPr>
          <w:p w14:paraId="60C35243" w14:textId="77777777" w:rsidR="00022FBF" w:rsidRPr="00E55844" w:rsidRDefault="00022FBF" w:rsidP="00EC2D84">
            <w:pPr>
              <w:spacing w:before="120" w:after="120"/>
              <w:rPr>
                <w:i/>
                <w:iCs/>
              </w:rPr>
            </w:pPr>
            <w:r w:rsidRPr="00E55844">
              <w:rPr>
                <w:i/>
                <w:iCs/>
              </w:rPr>
              <w:t xml:space="preserve">Enable an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r w:rsidR="00022FBF" w:rsidRPr="00E55844" w14:paraId="3C61AFC6" w14:textId="77777777" w:rsidTr="00EC2D84">
        <w:tc>
          <w:tcPr>
            <w:tcW w:w="2044" w:type="dxa"/>
            <w:tcBorders>
              <w:top w:val="single" w:sz="4" w:space="0" w:color="auto"/>
              <w:left w:val="single" w:sz="4" w:space="0" w:color="auto"/>
              <w:bottom w:val="single" w:sz="4" w:space="0" w:color="auto"/>
              <w:right w:val="single" w:sz="4" w:space="0" w:color="auto"/>
            </w:tcBorders>
          </w:tcPr>
          <w:p w14:paraId="384C30E5" w14:textId="77777777" w:rsidR="00022FBF" w:rsidRPr="00E55844" w:rsidRDefault="00022FBF" w:rsidP="00EC2D84">
            <w:pPr>
              <w:spacing w:before="120" w:after="120"/>
              <w:rPr>
                <w:i/>
                <w:iCs/>
              </w:rPr>
            </w:pPr>
            <w:r w:rsidRPr="00E55844">
              <w:rPr>
                <w:i/>
                <w:iCs/>
              </w:rPr>
              <w:t>Model deactivation</w:t>
            </w:r>
          </w:p>
        </w:tc>
        <w:tc>
          <w:tcPr>
            <w:tcW w:w="5067" w:type="dxa"/>
            <w:tcBorders>
              <w:top w:val="single" w:sz="4" w:space="0" w:color="auto"/>
              <w:left w:val="nil"/>
              <w:bottom w:val="single" w:sz="4" w:space="0" w:color="auto"/>
              <w:right w:val="single" w:sz="4" w:space="0" w:color="auto"/>
            </w:tcBorders>
          </w:tcPr>
          <w:p w14:paraId="5DFC8AB2" w14:textId="77777777" w:rsidR="00022FBF" w:rsidRPr="00E55844" w:rsidRDefault="00022FBF" w:rsidP="00EC2D84">
            <w:pPr>
              <w:spacing w:before="120" w:after="120"/>
              <w:rPr>
                <w:i/>
                <w:iCs/>
              </w:rPr>
            </w:pPr>
            <w:r w:rsidRPr="00E55844">
              <w:rPr>
                <w:i/>
                <w:iCs/>
              </w:rPr>
              <w:t xml:space="preserve">Disable an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r w:rsidR="00022FBF" w:rsidRPr="00E55844" w14:paraId="7DF7B1C9" w14:textId="77777777" w:rsidTr="00EC2D84">
        <w:tc>
          <w:tcPr>
            <w:tcW w:w="2044" w:type="dxa"/>
            <w:tcBorders>
              <w:top w:val="single" w:sz="4" w:space="0" w:color="auto"/>
              <w:left w:val="single" w:sz="4" w:space="0" w:color="auto"/>
              <w:bottom w:val="single" w:sz="4" w:space="0" w:color="auto"/>
              <w:right w:val="single" w:sz="4" w:space="0" w:color="auto"/>
            </w:tcBorders>
          </w:tcPr>
          <w:p w14:paraId="0AA101FE" w14:textId="77777777" w:rsidR="00022FBF" w:rsidRPr="00E55844" w:rsidRDefault="00022FBF" w:rsidP="00EC2D84">
            <w:pPr>
              <w:spacing w:before="120" w:after="120"/>
              <w:rPr>
                <w:i/>
                <w:iCs/>
              </w:rPr>
            </w:pPr>
            <w:r w:rsidRPr="00E55844">
              <w:rPr>
                <w:i/>
                <w:iCs/>
              </w:rPr>
              <w:t>Model switching</w:t>
            </w:r>
          </w:p>
        </w:tc>
        <w:tc>
          <w:tcPr>
            <w:tcW w:w="5067" w:type="dxa"/>
            <w:tcBorders>
              <w:top w:val="single" w:sz="4" w:space="0" w:color="auto"/>
              <w:left w:val="nil"/>
              <w:bottom w:val="single" w:sz="4" w:space="0" w:color="auto"/>
              <w:right w:val="single" w:sz="4" w:space="0" w:color="auto"/>
            </w:tcBorders>
          </w:tcPr>
          <w:p w14:paraId="5DD6368D" w14:textId="77777777" w:rsidR="00022FBF" w:rsidRPr="00E55844" w:rsidRDefault="00022FBF" w:rsidP="00EC2D84">
            <w:pPr>
              <w:spacing w:before="120" w:after="120"/>
              <w:rPr>
                <w:i/>
                <w:iCs/>
              </w:rPr>
            </w:pPr>
            <w:r w:rsidRPr="00E55844">
              <w:rPr>
                <w:i/>
                <w:iCs/>
              </w:rPr>
              <w:t xml:space="preserve">Deactivating a currently active AI/ML model and activating a different AI/ML model for a specific </w:t>
            </w:r>
            <w:r w:rsidRPr="00E55844">
              <w:rPr>
                <w:i/>
                <w:iCs/>
                <w:strike/>
              </w:rPr>
              <w:t>function</w:t>
            </w:r>
            <w:r w:rsidRPr="00E55844">
              <w:rPr>
                <w:rFonts w:hint="eastAsia"/>
                <w:i/>
                <w:iCs/>
              </w:rPr>
              <w:t xml:space="preserve"> </w:t>
            </w:r>
            <w:r w:rsidRPr="00E55844">
              <w:rPr>
                <w:rFonts w:hint="eastAsia"/>
                <w:b/>
                <w:bCs/>
                <w:i/>
                <w:iCs/>
              </w:rPr>
              <w:t>AI/ML-enabled feature</w:t>
            </w:r>
          </w:p>
        </w:tc>
      </w:tr>
    </w:tbl>
    <w:p w14:paraId="226C61CF" w14:textId="77777777" w:rsidR="00022FBF" w:rsidRPr="009A28C3" w:rsidRDefault="00022FBF" w:rsidP="00022FBF">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Addition</w:t>
      </w:r>
    </w:p>
    <w:tbl>
      <w:tblPr>
        <w:tblStyle w:val="TableGrid"/>
        <w:tblW w:w="9805" w:type="dxa"/>
        <w:tblInd w:w="450" w:type="dxa"/>
        <w:tblLayout w:type="fixed"/>
        <w:tblLook w:val="04A0" w:firstRow="1" w:lastRow="0" w:firstColumn="1" w:lastColumn="0" w:noHBand="0" w:noVBand="1"/>
      </w:tblPr>
      <w:tblGrid>
        <w:gridCol w:w="2391"/>
        <w:gridCol w:w="7414"/>
      </w:tblGrid>
      <w:tr w:rsidR="00022FBF" w:rsidRPr="006E20D7" w14:paraId="4B635487" w14:textId="77777777" w:rsidTr="00EC2D84">
        <w:trPr>
          <w:trHeight w:val="320"/>
        </w:trPr>
        <w:tc>
          <w:tcPr>
            <w:tcW w:w="2391" w:type="dxa"/>
            <w:noWrap/>
          </w:tcPr>
          <w:p w14:paraId="32F10A5B" w14:textId="77777777" w:rsidR="00022FBF" w:rsidRPr="006E20D7" w:rsidRDefault="00022FBF" w:rsidP="00EC2D84">
            <w:pPr>
              <w:rPr>
                <w:lang w:eastAsia="zh-CN"/>
              </w:rPr>
            </w:pPr>
            <w:r w:rsidRPr="00545797">
              <w:rPr>
                <w:lang w:eastAsia="zh-CN"/>
              </w:rPr>
              <w:t>Test encoder/decoder for TE</w:t>
            </w:r>
          </w:p>
        </w:tc>
        <w:tc>
          <w:tcPr>
            <w:tcW w:w="7414" w:type="dxa"/>
            <w:noWrap/>
          </w:tcPr>
          <w:p w14:paraId="64271BD3" w14:textId="77777777" w:rsidR="00022FBF" w:rsidRPr="006E20D7" w:rsidRDefault="00022FBF" w:rsidP="00EC2D84">
            <w:pPr>
              <w:rPr>
                <w:lang w:eastAsia="zh-CN"/>
              </w:rPr>
            </w:pPr>
            <w:r w:rsidRPr="00545797">
              <w:rPr>
                <w:lang w:eastAsia="zh-CN"/>
              </w:rPr>
              <w:t>AI/ML model for UE encoder/</w:t>
            </w:r>
            <w:proofErr w:type="spellStart"/>
            <w:r w:rsidRPr="00545797">
              <w:rPr>
                <w:lang w:eastAsia="zh-CN"/>
              </w:rPr>
              <w:t>gNB</w:t>
            </w:r>
            <w:proofErr w:type="spellEnd"/>
            <w:r w:rsidRPr="00545797">
              <w:rPr>
                <w:lang w:eastAsia="zh-CN"/>
              </w:rPr>
              <w:t xml:space="preserve"> decoder implemented by TE</w:t>
            </w:r>
            <w:r>
              <w:rPr>
                <w:lang w:eastAsia="zh-CN"/>
              </w:rPr>
              <w:t>.</w:t>
            </w:r>
          </w:p>
        </w:tc>
      </w:tr>
    </w:tbl>
    <w:p w14:paraId="3CAEA7F1" w14:textId="77777777" w:rsidR="00022FBF" w:rsidRPr="009A28C3" w:rsidRDefault="00022FBF" w:rsidP="00022FBF">
      <w:pPr>
        <w:spacing w:after="120"/>
        <w:rPr>
          <w:rFonts w:eastAsia="游明朝"/>
          <w:color w:val="0070C0"/>
          <w:szCs w:val="24"/>
          <w:lang w:eastAsia="ja-JP"/>
        </w:rPr>
      </w:pPr>
      <w:r>
        <w:rPr>
          <w:rFonts w:eastAsia="游明朝" w:hint="eastAsia"/>
          <w:color w:val="0070C0"/>
          <w:szCs w:val="24"/>
          <w:lang w:eastAsia="ja-JP"/>
        </w:rPr>
        <w:t>C</w:t>
      </w:r>
      <w:r>
        <w:rPr>
          <w:rFonts w:eastAsia="游明朝"/>
          <w:color w:val="0070C0"/>
          <w:szCs w:val="24"/>
          <w:lang w:eastAsia="ja-JP"/>
        </w:rPr>
        <w:t>orresponding TP in R4-2312742</w:t>
      </w:r>
    </w:p>
    <w:p w14:paraId="136DADC8" w14:textId="77777777" w:rsidR="00022FBF" w:rsidRPr="009A28C3"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Corrections needed, other </w:t>
      </w:r>
      <w:proofErr w:type="gramStart"/>
      <w:r>
        <w:rPr>
          <w:rFonts w:eastAsia="SimSun"/>
          <w:color w:val="0070C0"/>
          <w:szCs w:val="24"/>
          <w:lang w:eastAsia="zh-CN"/>
        </w:rPr>
        <w:t>proposals</w:t>
      </w:r>
      <w:proofErr w:type="gramEnd"/>
    </w:p>
    <w:p w14:paraId="71B09457"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1E37C0C6" w14:textId="77777777" w:rsidR="00022FBF" w:rsidRDefault="00022FBF" w:rsidP="00022FBF">
      <w:pPr>
        <w:rPr>
          <w:color w:val="0070C0"/>
          <w:szCs w:val="24"/>
          <w:lang w:eastAsia="zh-CN"/>
        </w:rPr>
      </w:pPr>
      <w:r>
        <w:rPr>
          <w:color w:val="0070C0"/>
          <w:szCs w:val="24"/>
          <w:lang w:eastAsia="zh-CN"/>
        </w:rPr>
        <w:t>Approve/Endorse TP in R4-2312742</w:t>
      </w:r>
    </w:p>
    <w:p w14:paraId="28432C73"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5BEB2673" w14:textId="25AA203B" w:rsidR="00022FBF" w:rsidRDefault="00E20E7A" w:rsidP="00022FBF">
      <w:pPr>
        <w:rPr>
          <w:szCs w:val="24"/>
          <w:lang w:eastAsia="ja-JP"/>
        </w:rPr>
      </w:pPr>
      <w:r>
        <w:rPr>
          <w:rFonts w:hint="eastAsia"/>
          <w:szCs w:val="24"/>
          <w:lang w:eastAsia="ja-JP"/>
        </w:rPr>
        <w:t>O</w:t>
      </w:r>
      <w:r>
        <w:rPr>
          <w:szCs w:val="24"/>
          <w:lang w:eastAsia="ja-JP"/>
        </w:rPr>
        <w:t>ppo: we already have the definition in RAN1. We might have different definitions. Why is this needed?</w:t>
      </w:r>
    </w:p>
    <w:p w14:paraId="351BAB7E" w14:textId="376C82F6" w:rsidR="00E20E7A" w:rsidRDefault="00E20E7A" w:rsidP="00022FBF">
      <w:pPr>
        <w:rPr>
          <w:szCs w:val="24"/>
          <w:lang w:eastAsia="ja-JP"/>
        </w:rPr>
      </w:pPr>
      <w:r>
        <w:rPr>
          <w:rFonts w:hint="eastAsia"/>
          <w:szCs w:val="24"/>
          <w:lang w:eastAsia="ja-JP"/>
        </w:rPr>
        <w:t>E</w:t>
      </w:r>
      <w:r>
        <w:rPr>
          <w:szCs w:val="24"/>
          <w:lang w:eastAsia="ja-JP"/>
        </w:rPr>
        <w:t xml:space="preserve">ricsson: we wanted to make sure we follow the same </w:t>
      </w:r>
      <w:proofErr w:type="gramStart"/>
      <w:r>
        <w:rPr>
          <w:szCs w:val="24"/>
          <w:lang w:eastAsia="ja-JP"/>
        </w:rPr>
        <w:t>definition</w:t>
      </w:r>
      <w:proofErr w:type="gramEnd"/>
    </w:p>
    <w:p w14:paraId="7989064C" w14:textId="4198FA3A" w:rsidR="00E20E7A" w:rsidRDefault="00E20E7A" w:rsidP="00022FBF">
      <w:pPr>
        <w:rPr>
          <w:szCs w:val="24"/>
          <w:lang w:eastAsia="ja-JP"/>
        </w:rPr>
      </w:pPr>
      <w:r>
        <w:rPr>
          <w:rFonts w:hint="eastAsia"/>
          <w:szCs w:val="24"/>
          <w:lang w:eastAsia="ja-JP"/>
        </w:rPr>
        <w:t>N</w:t>
      </w:r>
      <w:r>
        <w:rPr>
          <w:szCs w:val="24"/>
          <w:lang w:eastAsia="ja-JP"/>
        </w:rPr>
        <w:t>okia: with model we should also add functionality like model/</w:t>
      </w:r>
      <w:proofErr w:type="gramStart"/>
      <w:r>
        <w:rPr>
          <w:szCs w:val="24"/>
          <w:lang w:eastAsia="ja-JP"/>
        </w:rPr>
        <w:t>functionality</w:t>
      </w:r>
      <w:proofErr w:type="gramEnd"/>
    </w:p>
    <w:p w14:paraId="1BA8EE45" w14:textId="4954DA26" w:rsidR="00E20E7A" w:rsidRDefault="00E20E7A" w:rsidP="00022FBF">
      <w:pPr>
        <w:rPr>
          <w:szCs w:val="24"/>
          <w:lang w:eastAsia="ja-JP"/>
        </w:rPr>
      </w:pPr>
      <w:r>
        <w:rPr>
          <w:rFonts w:hint="eastAsia"/>
          <w:szCs w:val="24"/>
          <w:lang w:eastAsia="ja-JP"/>
        </w:rPr>
        <w:t>A</w:t>
      </w:r>
      <w:r>
        <w:rPr>
          <w:szCs w:val="24"/>
          <w:lang w:eastAsia="ja-JP"/>
        </w:rPr>
        <w:t>pple: this is updating the terminology we have in RAN4 based on the agreements in other WGs?</w:t>
      </w:r>
    </w:p>
    <w:p w14:paraId="128AB84B" w14:textId="38FF6862" w:rsidR="00E20E7A" w:rsidRDefault="00E20E7A" w:rsidP="00022FBF">
      <w:pPr>
        <w:rPr>
          <w:szCs w:val="24"/>
          <w:lang w:eastAsia="ja-JP"/>
        </w:rPr>
      </w:pPr>
      <w:r>
        <w:rPr>
          <w:rFonts w:hint="eastAsia"/>
          <w:szCs w:val="24"/>
          <w:lang w:eastAsia="ja-JP"/>
        </w:rPr>
        <w:lastRenderedPageBreak/>
        <w:t>Q</w:t>
      </w:r>
      <w:r>
        <w:rPr>
          <w:szCs w:val="24"/>
          <w:lang w:eastAsia="ja-JP"/>
        </w:rPr>
        <w:t xml:space="preserve">ualcomm: we have a big table </w:t>
      </w:r>
      <w:proofErr w:type="gramStart"/>
      <w:r>
        <w:rPr>
          <w:szCs w:val="24"/>
          <w:lang w:eastAsia="ja-JP"/>
        </w:rPr>
        <w:t>already,</w:t>
      </w:r>
      <w:proofErr w:type="gramEnd"/>
      <w:r>
        <w:rPr>
          <w:szCs w:val="24"/>
          <w:lang w:eastAsia="ja-JP"/>
        </w:rPr>
        <w:t xml:space="preserve"> we shouldn’t be doing this </w:t>
      </w:r>
      <w:proofErr w:type="spellStart"/>
      <w:r>
        <w:rPr>
          <w:szCs w:val="24"/>
          <w:lang w:eastAsia="ja-JP"/>
        </w:rPr>
        <w:t>everytime</w:t>
      </w:r>
      <w:proofErr w:type="spellEnd"/>
      <w:r>
        <w:rPr>
          <w:szCs w:val="24"/>
          <w:lang w:eastAsia="ja-JP"/>
        </w:rPr>
        <w:t xml:space="preserve"> there is an update inRAN1</w:t>
      </w:r>
      <w:r w:rsidR="0094350C">
        <w:rPr>
          <w:szCs w:val="24"/>
          <w:lang w:eastAsia="ja-JP"/>
        </w:rPr>
        <w:t>. We should just have a generic agreement that we follow the RAN1 terminology, we should only discuss specific issues to RAN4.</w:t>
      </w:r>
    </w:p>
    <w:p w14:paraId="7713E625" w14:textId="1D610918" w:rsidR="00E20E7A" w:rsidRPr="001D3C09" w:rsidRDefault="00E20E7A" w:rsidP="00022FBF">
      <w:pPr>
        <w:rPr>
          <w:szCs w:val="24"/>
          <w:lang w:eastAsia="ja-JP"/>
        </w:rPr>
      </w:pPr>
      <w:r>
        <w:rPr>
          <w:rFonts w:hint="eastAsia"/>
          <w:szCs w:val="24"/>
          <w:lang w:eastAsia="ja-JP"/>
        </w:rPr>
        <w:t>V</w:t>
      </w:r>
      <w:r>
        <w:rPr>
          <w:szCs w:val="24"/>
          <w:lang w:eastAsia="ja-JP"/>
        </w:rPr>
        <w:t>ivo</w:t>
      </w:r>
      <w:r w:rsidR="0094350C">
        <w:rPr>
          <w:szCs w:val="24"/>
          <w:lang w:eastAsia="ja-JP"/>
        </w:rPr>
        <w:t>: RAN1 has already made agreement on this change</w:t>
      </w:r>
    </w:p>
    <w:p w14:paraId="5F08D8BC" w14:textId="504B178B" w:rsidR="00022FBF" w:rsidRPr="0094350C" w:rsidRDefault="0094350C" w:rsidP="001D3C09">
      <w:pPr>
        <w:rPr>
          <w:rFonts w:eastAsiaTheme="minorEastAsia" w:hint="eastAsia"/>
          <w:i/>
          <w:color w:val="0070C0"/>
          <w:lang w:val="en-US" w:eastAsia="ja-JP"/>
        </w:rPr>
      </w:pPr>
      <w:r>
        <w:rPr>
          <w:rFonts w:eastAsiaTheme="minorEastAsia" w:hint="eastAsia"/>
          <w:i/>
          <w:color w:val="0070C0"/>
          <w:lang w:val="en-US" w:eastAsia="ja-JP"/>
        </w:rPr>
        <w:t>O</w:t>
      </w:r>
      <w:r>
        <w:rPr>
          <w:rFonts w:eastAsiaTheme="minorEastAsia"/>
          <w:i/>
          <w:color w:val="0070C0"/>
          <w:lang w:val="en-US" w:eastAsia="ja-JP"/>
        </w:rPr>
        <w:t xml:space="preserve">ppo: RAN1 made this change </w:t>
      </w:r>
      <w:proofErr w:type="gramStart"/>
      <w:r>
        <w:rPr>
          <w:rFonts w:eastAsiaTheme="minorEastAsia"/>
          <w:i/>
          <w:color w:val="0070C0"/>
          <w:lang w:val="en-US" w:eastAsia="ja-JP"/>
        </w:rPr>
        <w:t>already</w:t>
      </w:r>
      <w:proofErr w:type="gramEnd"/>
    </w:p>
    <w:p w14:paraId="4956233B" w14:textId="2DC2712A" w:rsidR="0094350C" w:rsidRPr="0094350C" w:rsidRDefault="0094350C" w:rsidP="001D3C09">
      <w:pPr>
        <w:rPr>
          <w:rFonts w:eastAsiaTheme="minorEastAsia"/>
          <w:iCs/>
          <w:color w:val="0070C0"/>
          <w:highlight w:val="green"/>
          <w:lang w:val="en-US" w:eastAsia="ja-JP"/>
        </w:rPr>
      </w:pPr>
      <w:r w:rsidRPr="0094350C">
        <w:rPr>
          <w:rFonts w:eastAsiaTheme="minorEastAsia"/>
          <w:iCs/>
          <w:color w:val="0070C0"/>
          <w:highlight w:val="green"/>
          <w:lang w:val="en-US" w:eastAsia="ja-JP"/>
        </w:rPr>
        <w:t>Agreement:</w:t>
      </w:r>
    </w:p>
    <w:p w14:paraId="0FE03A2F" w14:textId="71E96DFD" w:rsidR="0094350C" w:rsidRPr="0094350C" w:rsidRDefault="0094350C" w:rsidP="001D3C09">
      <w:pPr>
        <w:rPr>
          <w:rFonts w:eastAsiaTheme="minorEastAsia"/>
          <w:iCs/>
          <w:color w:val="0070C0"/>
          <w:highlight w:val="green"/>
          <w:lang w:val="en-US" w:eastAsia="ja-JP"/>
        </w:rPr>
      </w:pPr>
      <w:r w:rsidRPr="0094350C">
        <w:rPr>
          <w:rFonts w:eastAsiaTheme="minorEastAsia" w:hint="eastAsia"/>
          <w:iCs/>
          <w:color w:val="0070C0"/>
          <w:highlight w:val="green"/>
          <w:lang w:val="en-US" w:eastAsia="ja-JP"/>
        </w:rPr>
        <w:t>F</w:t>
      </w:r>
      <w:r w:rsidRPr="0094350C">
        <w:rPr>
          <w:rFonts w:eastAsiaTheme="minorEastAsia"/>
          <w:iCs/>
          <w:color w:val="0070C0"/>
          <w:highlight w:val="green"/>
          <w:lang w:val="en-US" w:eastAsia="ja-JP"/>
        </w:rPr>
        <w:t xml:space="preserve">ollow RAN1 </w:t>
      </w:r>
      <w:proofErr w:type="gramStart"/>
      <w:r w:rsidRPr="0094350C">
        <w:rPr>
          <w:rFonts w:eastAsiaTheme="minorEastAsia"/>
          <w:iCs/>
          <w:color w:val="0070C0"/>
          <w:highlight w:val="green"/>
          <w:lang w:val="en-US" w:eastAsia="ja-JP"/>
        </w:rPr>
        <w:t>terminology</w:t>
      </w:r>
      <w:proofErr w:type="gramEnd"/>
    </w:p>
    <w:p w14:paraId="1D3BF5D6" w14:textId="56360434" w:rsidR="0094350C" w:rsidRPr="0094350C" w:rsidRDefault="0094350C" w:rsidP="001D3C09">
      <w:pPr>
        <w:rPr>
          <w:rFonts w:eastAsiaTheme="minorEastAsia" w:hint="eastAsia"/>
          <w:iCs/>
          <w:color w:val="0070C0"/>
          <w:lang w:val="en-US" w:eastAsia="ja-JP"/>
        </w:rPr>
      </w:pPr>
      <w:r w:rsidRPr="0094350C">
        <w:rPr>
          <w:rFonts w:eastAsiaTheme="minorEastAsia"/>
          <w:iCs/>
          <w:color w:val="0070C0"/>
          <w:highlight w:val="green"/>
          <w:lang w:val="en-US" w:eastAsia="ja-JP"/>
        </w:rPr>
        <w:t xml:space="preserve">Proposed changes in </w:t>
      </w:r>
      <w:r w:rsidRPr="0094350C">
        <w:rPr>
          <w:rFonts w:eastAsia="SimSun"/>
          <w:color w:val="0070C0"/>
          <w:szCs w:val="24"/>
          <w:highlight w:val="green"/>
          <w:lang w:eastAsia="zh-CN"/>
        </w:rPr>
        <w:t>R4-2312741</w:t>
      </w:r>
      <w:r w:rsidRPr="0094350C">
        <w:rPr>
          <w:rFonts w:eastAsia="SimSun"/>
          <w:color w:val="0070C0"/>
          <w:szCs w:val="24"/>
          <w:highlight w:val="green"/>
          <w:lang w:eastAsia="zh-CN"/>
        </w:rPr>
        <w:t xml:space="preserve"> are </w:t>
      </w:r>
      <w:proofErr w:type="gramStart"/>
      <w:r w:rsidRPr="0094350C">
        <w:rPr>
          <w:rFonts w:eastAsia="SimSun"/>
          <w:color w:val="0070C0"/>
          <w:szCs w:val="24"/>
          <w:highlight w:val="green"/>
          <w:lang w:eastAsia="zh-CN"/>
        </w:rPr>
        <w:t>endorsed</w:t>
      </w:r>
      <w:proofErr w:type="gramEnd"/>
    </w:p>
    <w:p w14:paraId="721929B9" w14:textId="77777777" w:rsidR="0094350C" w:rsidRDefault="0094350C" w:rsidP="001D3C09">
      <w:pPr>
        <w:rPr>
          <w:rFonts w:eastAsia="DengXian"/>
          <w:i/>
          <w:color w:val="0070C0"/>
          <w:lang w:val="en-US" w:eastAsia="zh-CN"/>
        </w:rPr>
      </w:pPr>
    </w:p>
    <w:p w14:paraId="4144D7D8" w14:textId="77777777" w:rsidR="0094350C" w:rsidRDefault="0094350C" w:rsidP="001D3C09">
      <w:pPr>
        <w:rPr>
          <w:rFonts w:eastAsia="DengXian" w:hint="eastAsia"/>
          <w:i/>
          <w:color w:val="0070C0"/>
          <w:lang w:val="en-US" w:eastAsia="zh-CN"/>
        </w:rPr>
      </w:pPr>
    </w:p>
    <w:p w14:paraId="5578AC8D" w14:textId="77777777" w:rsidR="00022FBF" w:rsidRPr="00035C50" w:rsidRDefault="00022FBF" w:rsidP="00022FBF">
      <w:pPr>
        <w:rPr>
          <w:i/>
          <w:color w:val="0070C0"/>
          <w:lang w:val="en-US" w:eastAsia="zh-CN"/>
        </w:rPr>
      </w:pPr>
      <w:r w:rsidRPr="00205AD3">
        <w:rPr>
          <w:i/>
          <w:color w:val="0070C0"/>
          <w:lang w:val="en-US" w:eastAsia="zh-CN"/>
        </w:rPr>
        <w:t>Tests for model updates (post-deployment)/drift validation</w:t>
      </w:r>
    </w:p>
    <w:p w14:paraId="11808826" w14:textId="77777777" w:rsidR="00022FBF" w:rsidRPr="00805BE8" w:rsidRDefault="00022FBF" w:rsidP="00022FBF">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w:t>
      </w:r>
      <w:r>
        <w:rPr>
          <w:b/>
          <w:color w:val="0070C0"/>
          <w:u w:val="single"/>
          <w:lang w:eastAsia="ko-KR"/>
        </w:rPr>
        <w:t xml:space="preserve"> Tests post-deployment</w:t>
      </w:r>
    </w:p>
    <w:p w14:paraId="0AF3D500"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473F2782" w14:textId="77777777" w:rsidR="00022FBF" w:rsidRDefault="00022FBF" w:rsidP="00022FBF">
      <w:pPr>
        <w:pStyle w:val="ListParagraph"/>
        <w:numPr>
          <w:ilvl w:val="1"/>
          <w:numId w:val="19"/>
        </w:numPr>
        <w:spacing w:after="120"/>
        <w:ind w:left="1560" w:hanging="522"/>
        <w:contextualSpacing w:val="0"/>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RAN4 should study a framework to enable post deployment tests for model updates and/or drift </w:t>
      </w:r>
      <w:proofErr w:type="gramStart"/>
      <w:r>
        <w:rPr>
          <w:rFonts w:eastAsia="SimSun"/>
          <w:color w:val="0070C0"/>
          <w:szCs w:val="24"/>
          <w:lang w:eastAsia="zh-CN"/>
        </w:rPr>
        <w:t>validation(</w:t>
      </w:r>
      <w:proofErr w:type="gramEnd"/>
      <w:r>
        <w:rPr>
          <w:rFonts w:eastAsia="SimSun"/>
          <w:color w:val="0070C0"/>
          <w:szCs w:val="24"/>
          <w:lang w:eastAsia="zh-CN"/>
        </w:rPr>
        <w:t>and possible other use cases)</w:t>
      </w:r>
    </w:p>
    <w:p w14:paraId="5CDB7D24" w14:textId="77777777" w:rsidR="00022FBF" w:rsidRPr="00B866AE"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RAN4 does not need to study such </w:t>
      </w:r>
      <w:proofErr w:type="gramStart"/>
      <w:r>
        <w:rPr>
          <w:rFonts w:eastAsia="SimSun"/>
          <w:color w:val="0070C0"/>
          <w:szCs w:val="24"/>
          <w:lang w:eastAsia="zh-CN"/>
        </w:rPr>
        <w:t>framework</w:t>
      </w:r>
      <w:proofErr w:type="gramEnd"/>
    </w:p>
    <w:p w14:paraId="6B5CC2E4" w14:textId="77777777" w:rsidR="00022FBF" w:rsidRPr="00805BE8" w:rsidRDefault="00022FBF" w:rsidP="00022FB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others, please provide some </w:t>
      </w:r>
      <w:proofErr w:type="gramStart"/>
      <w:r>
        <w:rPr>
          <w:rFonts w:eastAsia="游明朝"/>
          <w:color w:val="0070C0"/>
          <w:szCs w:val="24"/>
          <w:lang w:eastAsia="ja-JP"/>
        </w:rPr>
        <w:t>proposals</w:t>
      </w:r>
      <w:proofErr w:type="gramEnd"/>
    </w:p>
    <w:p w14:paraId="60AD857C" w14:textId="77777777" w:rsidR="00022FBF" w:rsidRPr="00805BE8" w:rsidRDefault="00022FBF" w:rsidP="00022FB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7BE6CC2C" w14:textId="77777777" w:rsidR="00022FBF" w:rsidRDefault="00022FBF" w:rsidP="00022FBF">
      <w:pPr>
        <w:rPr>
          <w:color w:val="0070C0"/>
          <w:szCs w:val="24"/>
          <w:lang w:eastAsia="zh-CN"/>
        </w:rPr>
      </w:pPr>
      <w:r w:rsidRPr="00805BE8">
        <w:rPr>
          <w:color w:val="0070C0"/>
          <w:szCs w:val="24"/>
          <w:lang w:eastAsia="zh-CN"/>
        </w:rPr>
        <w:t>T</w:t>
      </w:r>
      <w:r>
        <w:rPr>
          <w:color w:val="0070C0"/>
          <w:szCs w:val="24"/>
          <w:lang w:eastAsia="zh-CN"/>
        </w:rPr>
        <w:t>o be discussed</w:t>
      </w:r>
    </w:p>
    <w:p w14:paraId="74444DC0"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0F6F975F" w14:textId="5B527075" w:rsidR="00BE0C4A" w:rsidRDefault="00BE0C4A" w:rsidP="00022FBF">
      <w:pPr>
        <w:rPr>
          <w:rFonts w:eastAsiaTheme="minorEastAsia"/>
          <w:color w:val="0070C0"/>
          <w:szCs w:val="24"/>
          <w:lang w:eastAsia="ja-JP"/>
        </w:rPr>
      </w:pPr>
      <w:r>
        <w:rPr>
          <w:rFonts w:eastAsiaTheme="minorEastAsia" w:hint="eastAsia"/>
          <w:color w:val="0070C0"/>
          <w:szCs w:val="24"/>
          <w:lang w:eastAsia="ja-JP"/>
        </w:rPr>
        <w:t>E</w:t>
      </w:r>
      <w:r>
        <w:rPr>
          <w:rFonts w:eastAsiaTheme="minorEastAsia"/>
          <w:color w:val="0070C0"/>
          <w:szCs w:val="24"/>
          <w:lang w:eastAsia="ja-JP"/>
        </w:rPr>
        <w:t>ricsson: is this different compared with monitoring? What is the connection with possible monitoring procedures? Is this some sort of conformance</w:t>
      </w:r>
      <w:r>
        <w:rPr>
          <w:rFonts w:eastAsiaTheme="minorEastAsia" w:hint="eastAsia"/>
          <w:color w:val="0070C0"/>
          <w:szCs w:val="24"/>
          <w:lang w:eastAsia="ja-JP"/>
        </w:rPr>
        <w:t>?</w:t>
      </w:r>
    </w:p>
    <w:p w14:paraId="1ACB6C9B" w14:textId="44642678" w:rsidR="00BE0C4A" w:rsidRDefault="00BE0C4A" w:rsidP="00022FBF">
      <w:pPr>
        <w:rPr>
          <w:rFonts w:eastAsiaTheme="minorEastAsia"/>
          <w:color w:val="0070C0"/>
          <w:szCs w:val="24"/>
          <w:lang w:eastAsia="ja-JP"/>
        </w:rPr>
      </w:pPr>
      <w:r>
        <w:rPr>
          <w:rFonts w:eastAsiaTheme="minorEastAsia" w:hint="eastAsia"/>
          <w:color w:val="0070C0"/>
          <w:szCs w:val="24"/>
          <w:lang w:eastAsia="ja-JP"/>
        </w:rPr>
        <w:t>V</w:t>
      </w:r>
      <w:r>
        <w:rPr>
          <w:rFonts w:eastAsiaTheme="minorEastAsia"/>
          <w:color w:val="0070C0"/>
          <w:szCs w:val="24"/>
          <w:lang w:eastAsia="ja-JP"/>
        </w:rPr>
        <w:t xml:space="preserve">ivo: this is a valid case to study. Would this test be done by the </w:t>
      </w:r>
      <w:proofErr w:type="spellStart"/>
      <w:r>
        <w:rPr>
          <w:rFonts w:eastAsiaTheme="minorEastAsia"/>
          <w:color w:val="0070C0"/>
          <w:szCs w:val="24"/>
          <w:lang w:eastAsia="ja-JP"/>
        </w:rPr>
        <w:t>gNB</w:t>
      </w:r>
      <w:proofErr w:type="spellEnd"/>
      <w:r>
        <w:rPr>
          <w:rFonts w:eastAsiaTheme="minorEastAsia"/>
          <w:color w:val="0070C0"/>
          <w:szCs w:val="24"/>
          <w:lang w:eastAsia="ja-JP"/>
        </w:rPr>
        <w:t>?</w:t>
      </w:r>
    </w:p>
    <w:p w14:paraId="57B8FF9B" w14:textId="7463E624" w:rsidR="00854901" w:rsidRDefault="00854901" w:rsidP="00022FBF">
      <w:pPr>
        <w:rPr>
          <w:rFonts w:eastAsiaTheme="minorEastAsia"/>
          <w:color w:val="0070C0"/>
          <w:szCs w:val="24"/>
          <w:lang w:eastAsia="ja-JP"/>
        </w:rPr>
      </w:pPr>
      <w:r>
        <w:rPr>
          <w:rFonts w:eastAsiaTheme="minorEastAsia" w:hint="eastAsia"/>
          <w:color w:val="0070C0"/>
          <w:szCs w:val="24"/>
          <w:lang w:eastAsia="ja-JP"/>
        </w:rPr>
        <w:t>O</w:t>
      </w:r>
      <w:r>
        <w:rPr>
          <w:rFonts w:eastAsiaTheme="minorEastAsia"/>
          <w:color w:val="0070C0"/>
          <w:szCs w:val="24"/>
          <w:lang w:eastAsia="ja-JP"/>
        </w:rPr>
        <w:t xml:space="preserve">ppo: this is not really an issue. We already have OTA </w:t>
      </w:r>
      <w:proofErr w:type="gramStart"/>
      <w:r>
        <w:rPr>
          <w:rFonts w:eastAsiaTheme="minorEastAsia"/>
          <w:color w:val="0070C0"/>
          <w:szCs w:val="24"/>
          <w:lang w:eastAsia="ja-JP"/>
        </w:rPr>
        <w:t>updates,</w:t>
      </w:r>
      <w:proofErr w:type="gramEnd"/>
      <w:r>
        <w:rPr>
          <w:rFonts w:eastAsiaTheme="minorEastAsia"/>
          <w:color w:val="0070C0"/>
          <w:szCs w:val="24"/>
          <w:lang w:eastAsia="ja-JP"/>
        </w:rPr>
        <w:t xml:space="preserve"> this is following the current test cases. </w:t>
      </w:r>
    </w:p>
    <w:p w14:paraId="03D1F440" w14:textId="4489D4F0" w:rsidR="00BE0C4A" w:rsidRDefault="00BE0C4A" w:rsidP="00022FBF">
      <w:pPr>
        <w:rPr>
          <w:rFonts w:eastAsiaTheme="minorEastAsia"/>
          <w:color w:val="0070C0"/>
          <w:szCs w:val="24"/>
          <w:lang w:eastAsia="ja-JP"/>
        </w:rPr>
      </w:pPr>
      <w:r>
        <w:rPr>
          <w:rFonts w:eastAsiaTheme="minorEastAsia" w:hint="eastAsia"/>
          <w:color w:val="0070C0"/>
          <w:szCs w:val="24"/>
          <w:lang w:eastAsia="ja-JP"/>
        </w:rPr>
        <w:t>A</w:t>
      </w:r>
      <w:r>
        <w:rPr>
          <w:rFonts w:eastAsiaTheme="minorEastAsia"/>
          <w:color w:val="0070C0"/>
          <w:szCs w:val="24"/>
          <w:lang w:eastAsia="ja-JP"/>
        </w:rPr>
        <w:t>pple:</w:t>
      </w:r>
      <w:r w:rsidR="00854901">
        <w:rPr>
          <w:rFonts w:eastAsiaTheme="minorEastAsia"/>
          <w:color w:val="0070C0"/>
          <w:szCs w:val="24"/>
          <w:lang w:eastAsia="ja-JP"/>
        </w:rPr>
        <w:t xml:space="preserve"> We are wondering how this is different from what we have now. We now test before </w:t>
      </w:r>
      <w:proofErr w:type="gramStart"/>
      <w:r w:rsidR="00854901">
        <w:rPr>
          <w:rFonts w:eastAsiaTheme="minorEastAsia"/>
          <w:color w:val="0070C0"/>
          <w:szCs w:val="24"/>
          <w:lang w:eastAsia="ja-JP"/>
        </w:rPr>
        <w:t>deployment,</w:t>
      </w:r>
      <w:proofErr w:type="gramEnd"/>
      <w:r w:rsidR="00854901">
        <w:rPr>
          <w:rFonts w:eastAsiaTheme="minorEastAsia"/>
          <w:color w:val="0070C0"/>
          <w:szCs w:val="24"/>
          <w:lang w:eastAsia="ja-JP"/>
        </w:rPr>
        <w:t xml:space="preserve"> no post deployment tests. We have OTA updates as Oppo said. Performance monitoring should take care of </w:t>
      </w:r>
      <w:proofErr w:type="gramStart"/>
      <w:r w:rsidR="00854901">
        <w:rPr>
          <w:rFonts w:eastAsiaTheme="minorEastAsia"/>
          <w:color w:val="0070C0"/>
          <w:szCs w:val="24"/>
          <w:lang w:eastAsia="ja-JP"/>
        </w:rPr>
        <w:t>this</w:t>
      </w:r>
      <w:proofErr w:type="gramEnd"/>
    </w:p>
    <w:p w14:paraId="6F11A238" w14:textId="7E50C052" w:rsidR="006243F9" w:rsidRDefault="006243F9" w:rsidP="00022FBF">
      <w:pPr>
        <w:rPr>
          <w:rFonts w:eastAsiaTheme="minorEastAsia"/>
          <w:color w:val="0070C0"/>
          <w:szCs w:val="24"/>
          <w:lang w:eastAsia="ja-JP"/>
        </w:rPr>
      </w:pPr>
      <w:r>
        <w:rPr>
          <w:rFonts w:eastAsiaTheme="minorEastAsia" w:hint="eastAsia"/>
          <w:color w:val="0070C0"/>
          <w:szCs w:val="24"/>
          <w:lang w:eastAsia="ja-JP"/>
        </w:rPr>
        <w:t>N</w:t>
      </w:r>
      <w:r>
        <w:rPr>
          <w:rFonts w:eastAsiaTheme="minorEastAsia"/>
          <w:color w:val="0070C0"/>
          <w:szCs w:val="24"/>
          <w:lang w:eastAsia="ja-JP"/>
        </w:rPr>
        <w:t xml:space="preserve">okia: idea here is how to handle updates that would change the </w:t>
      </w:r>
      <w:proofErr w:type="spellStart"/>
      <w:r>
        <w:rPr>
          <w:rFonts w:eastAsiaTheme="minorEastAsia"/>
          <w:color w:val="0070C0"/>
          <w:szCs w:val="24"/>
          <w:lang w:eastAsia="ja-JP"/>
        </w:rPr>
        <w:t>behavior</w:t>
      </w:r>
      <w:proofErr w:type="spellEnd"/>
      <w:r>
        <w:rPr>
          <w:rFonts w:eastAsiaTheme="minorEastAsia"/>
          <w:color w:val="0070C0"/>
          <w:szCs w:val="24"/>
          <w:lang w:eastAsia="ja-JP"/>
        </w:rPr>
        <w:t xml:space="preserve"> of the UE. This could be used to test new models after deployment.</w:t>
      </w:r>
    </w:p>
    <w:p w14:paraId="414AB0FB" w14:textId="6292E317" w:rsidR="006243F9" w:rsidRDefault="006243F9" w:rsidP="00022FBF">
      <w:pPr>
        <w:rPr>
          <w:rFonts w:eastAsiaTheme="minorEastAsia"/>
          <w:color w:val="0070C0"/>
          <w:szCs w:val="24"/>
          <w:lang w:eastAsia="ja-JP"/>
        </w:rPr>
      </w:pPr>
      <w:r>
        <w:rPr>
          <w:rFonts w:eastAsiaTheme="minorEastAsia" w:hint="eastAsia"/>
          <w:color w:val="0070C0"/>
          <w:szCs w:val="24"/>
          <w:lang w:eastAsia="ja-JP"/>
        </w:rPr>
        <w:t>Q</w:t>
      </w:r>
      <w:r>
        <w:rPr>
          <w:rFonts w:eastAsiaTheme="minorEastAsia"/>
          <w:color w:val="0070C0"/>
          <w:szCs w:val="24"/>
          <w:lang w:eastAsia="ja-JP"/>
        </w:rPr>
        <w:t>ualcomm: there are some open questions on this, different companies have different interpretations. Proponents can bring more inputs on this if they want, we should discuss more concrete issues and not just raise open questions.</w:t>
      </w:r>
      <w:r w:rsidR="0022437D">
        <w:rPr>
          <w:rFonts w:eastAsiaTheme="minorEastAsia"/>
          <w:color w:val="0070C0"/>
          <w:szCs w:val="24"/>
          <w:lang w:eastAsia="ja-JP"/>
        </w:rPr>
        <w:t xml:space="preserve"> What is the intention? Studies are not precluded since this is contribution </w:t>
      </w:r>
      <w:proofErr w:type="gramStart"/>
      <w:r w:rsidR="0022437D">
        <w:rPr>
          <w:rFonts w:eastAsiaTheme="minorEastAsia"/>
          <w:color w:val="0070C0"/>
          <w:szCs w:val="24"/>
          <w:lang w:eastAsia="ja-JP"/>
        </w:rPr>
        <w:t>based</w:t>
      </w:r>
      <w:proofErr w:type="gramEnd"/>
    </w:p>
    <w:p w14:paraId="0FE27EF3" w14:textId="50265D9E" w:rsidR="0022437D" w:rsidRDefault="006243F9" w:rsidP="00022FBF">
      <w:pPr>
        <w:rPr>
          <w:rFonts w:eastAsiaTheme="minorEastAsia"/>
          <w:color w:val="0070C0"/>
          <w:szCs w:val="24"/>
          <w:lang w:eastAsia="ja-JP"/>
        </w:rPr>
      </w:pPr>
      <w:proofErr w:type="spellStart"/>
      <w:proofErr w:type="gramStart"/>
      <w:r>
        <w:rPr>
          <w:rFonts w:eastAsiaTheme="minorEastAsia" w:hint="eastAsia"/>
          <w:color w:val="0070C0"/>
          <w:szCs w:val="24"/>
          <w:lang w:eastAsia="ja-JP"/>
        </w:rPr>
        <w:t>O</w:t>
      </w:r>
      <w:r>
        <w:rPr>
          <w:rFonts w:eastAsiaTheme="minorEastAsia"/>
          <w:color w:val="0070C0"/>
          <w:szCs w:val="24"/>
          <w:lang w:eastAsia="ja-JP"/>
        </w:rPr>
        <w:t>ppo:</w:t>
      </w:r>
      <w:r w:rsidR="0022437D">
        <w:rPr>
          <w:rFonts w:eastAsiaTheme="minorEastAsia" w:hint="eastAsia"/>
          <w:color w:val="0070C0"/>
          <w:szCs w:val="24"/>
          <w:lang w:eastAsia="ja-JP"/>
        </w:rPr>
        <w:t>i</w:t>
      </w:r>
      <w:r w:rsidR="0022437D">
        <w:rPr>
          <w:rFonts w:eastAsiaTheme="minorEastAsia"/>
          <w:color w:val="0070C0"/>
          <w:szCs w:val="24"/>
          <w:lang w:eastAsia="ja-JP"/>
        </w:rPr>
        <w:t>f</w:t>
      </w:r>
      <w:proofErr w:type="spellEnd"/>
      <w:proofErr w:type="gramEnd"/>
      <w:r w:rsidR="0022437D">
        <w:rPr>
          <w:rFonts w:eastAsiaTheme="minorEastAsia"/>
          <w:color w:val="0070C0"/>
          <w:szCs w:val="24"/>
          <w:lang w:eastAsia="ja-JP"/>
        </w:rPr>
        <w:t xml:space="preserve"> we go to model updates, this is related to training. We already agreed not to study </w:t>
      </w:r>
      <w:proofErr w:type="gramStart"/>
      <w:r w:rsidR="0022437D">
        <w:rPr>
          <w:rFonts w:eastAsiaTheme="minorEastAsia"/>
          <w:color w:val="0070C0"/>
          <w:szCs w:val="24"/>
          <w:lang w:eastAsia="ja-JP"/>
        </w:rPr>
        <w:t>training</w:t>
      </w:r>
      <w:proofErr w:type="gramEnd"/>
    </w:p>
    <w:p w14:paraId="0ABF1CB6" w14:textId="790BEE27" w:rsidR="0022437D" w:rsidRDefault="0022437D" w:rsidP="00022FBF">
      <w:pPr>
        <w:rPr>
          <w:rFonts w:eastAsiaTheme="minorEastAsia"/>
          <w:color w:val="0070C0"/>
          <w:szCs w:val="24"/>
          <w:lang w:eastAsia="ja-JP"/>
        </w:rPr>
      </w:pPr>
      <w:r>
        <w:rPr>
          <w:rFonts w:eastAsiaTheme="minorEastAsia" w:hint="eastAsia"/>
          <w:color w:val="0070C0"/>
          <w:szCs w:val="24"/>
          <w:lang w:eastAsia="ja-JP"/>
        </w:rPr>
        <w:t>K</w:t>
      </w:r>
      <w:r>
        <w:rPr>
          <w:rFonts w:eastAsiaTheme="minorEastAsia"/>
          <w:color w:val="0070C0"/>
          <w:szCs w:val="24"/>
          <w:lang w:eastAsia="ja-JP"/>
        </w:rPr>
        <w:t xml:space="preserve">eysight: AI/ML is different than the testing models we had so </w:t>
      </w:r>
      <w:proofErr w:type="gramStart"/>
      <w:r>
        <w:rPr>
          <w:rFonts w:eastAsiaTheme="minorEastAsia"/>
          <w:color w:val="0070C0"/>
          <w:szCs w:val="24"/>
          <w:lang w:eastAsia="ja-JP"/>
        </w:rPr>
        <w:t>far,</w:t>
      </w:r>
      <w:proofErr w:type="gramEnd"/>
      <w:r>
        <w:rPr>
          <w:rFonts w:eastAsiaTheme="minorEastAsia"/>
          <w:color w:val="0070C0"/>
          <w:szCs w:val="24"/>
          <w:lang w:eastAsia="ja-JP"/>
        </w:rPr>
        <w:t xml:space="preserve"> performance can change over time. </w:t>
      </w:r>
      <w:r w:rsidR="00401C62">
        <w:rPr>
          <w:rFonts w:eastAsiaTheme="minorEastAsia"/>
          <w:color w:val="0070C0"/>
          <w:szCs w:val="24"/>
          <w:lang w:eastAsia="ja-JP"/>
        </w:rPr>
        <w:t xml:space="preserve">Main difference is that once we have </w:t>
      </w:r>
      <w:proofErr w:type="gramStart"/>
      <w:r w:rsidR="00401C62">
        <w:rPr>
          <w:rFonts w:eastAsiaTheme="minorEastAsia"/>
          <w:color w:val="0070C0"/>
          <w:szCs w:val="24"/>
          <w:lang w:eastAsia="ja-JP"/>
        </w:rPr>
        <w:t>define</w:t>
      </w:r>
      <w:proofErr w:type="gramEnd"/>
      <w:r w:rsidR="00401C62">
        <w:rPr>
          <w:rFonts w:eastAsiaTheme="minorEastAsia"/>
          <w:color w:val="0070C0"/>
          <w:szCs w:val="24"/>
          <w:lang w:eastAsia="ja-JP"/>
        </w:rPr>
        <w:t xml:space="preserve"> a certain performance level, network will have certain expectation. If the performance degrades, we need to do something.</w:t>
      </w:r>
    </w:p>
    <w:p w14:paraId="2540334B" w14:textId="1F36BF07" w:rsidR="00401C62" w:rsidRDefault="00401C62" w:rsidP="00022FBF">
      <w:pPr>
        <w:rPr>
          <w:rFonts w:eastAsiaTheme="minorEastAsia"/>
          <w:color w:val="0070C0"/>
          <w:szCs w:val="24"/>
          <w:lang w:eastAsia="ja-JP"/>
        </w:rPr>
      </w:pPr>
      <w:r>
        <w:rPr>
          <w:rFonts w:eastAsiaTheme="minorEastAsia" w:hint="eastAsia"/>
          <w:color w:val="0070C0"/>
          <w:szCs w:val="24"/>
          <w:lang w:eastAsia="ja-JP"/>
        </w:rPr>
        <w:t>C</w:t>
      </w:r>
      <w:r>
        <w:rPr>
          <w:rFonts w:eastAsiaTheme="minorEastAsia"/>
          <w:color w:val="0070C0"/>
          <w:szCs w:val="24"/>
          <w:lang w:eastAsia="ja-JP"/>
        </w:rPr>
        <w:t>hair: why would the performance degrade?</w:t>
      </w:r>
    </w:p>
    <w:p w14:paraId="6A31A9F7" w14:textId="08D63348" w:rsidR="00401C62" w:rsidRDefault="00401C62" w:rsidP="00022FBF">
      <w:pPr>
        <w:rPr>
          <w:rFonts w:eastAsiaTheme="minorEastAsia"/>
          <w:color w:val="0070C0"/>
          <w:szCs w:val="24"/>
          <w:lang w:eastAsia="ja-JP"/>
        </w:rPr>
      </w:pPr>
      <w:r>
        <w:rPr>
          <w:rFonts w:eastAsiaTheme="minorEastAsia" w:hint="eastAsia"/>
          <w:color w:val="0070C0"/>
          <w:szCs w:val="24"/>
          <w:lang w:eastAsia="ja-JP"/>
        </w:rPr>
        <w:t>K</w:t>
      </w:r>
      <w:r>
        <w:rPr>
          <w:rFonts w:eastAsiaTheme="minorEastAsia"/>
          <w:color w:val="0070C0"/>
          <w:szCs w:val="24"/>
          <w:lang w:eastAsia="ja-JP"/>
        </w:rPr>
        <w:t xml:space="preserve">eysight: an update could degrade the performance. </w:t>
      </w:r>
    </w:p>
    <w:p w14:paraId="11BFB921" w14:textId="2B2DB004" w:rsidR="00401C62" w:rsidRDefault="00401C62" w:rsidP="00022FBF">
      <w:pPr>
        <w:rPr>
          <w:rFonts w:eastAsiaTheme="minorEastAsia"/>
          <w:color w:val="0070C0"/>
          <w:szCs w:val="24"/>
          <w:lang w:eastAsia="ja-JP"/>
        </w:rPr>
      </w:pPr>
      <w:r>
        <w:rPr>
          <w:rFonts w:eastAsiaTheme="minorEastAsia" w:hint="eastAsia"/>
          <w:color w:val="0070C0"/>
          <w:szCs w:val="24"/>
          <w:lang w:eastAsia="ja-JP"/>
        </w:rPr>
        <w:t>E</w:t>
      </w:r>
      <w:r>
        <w:rPr>
          <w:rFonts w:eastAsiaTheme="minorEastAsia"/>
          <w:color w:val="0070C0"/>
          <w:szCs w:val="24"/>
          <w:lang w:eastAsia="ja-JP"/>
        </w:rPr>
        <w:t xml:space="preserve">ricsson: the risk is that with AI updates we would be changing more than what is done today in terms of UE algorithms. For OTA updates, are these tested before the UEs are </w:t>
      </w:r>
      <w:proofErr w:type="gramStart"/>
      <w:r>
        <w:rPr>
          <w:rFonts w:eastAsiaTheme="minorEastAsia"/>
          <w:color w:val="0070C0"/>
          <w:szCs w:val="24"/>
          <w:lang w:eastAsia="ja-JP"/>
        </w:rPr>
        <w:t>updated</w:t>
      </w:r>
      <w:proofErr w:type="gramEnd"/>
    </w:p>
    <w:p w14:paraId="5D8BE08F" w14:textId="34A4D721" w:rsidR="00401C62" w:rsidRPr="00BE0C4A" w:rsidRDefault="00401C62" w:rsidP="00022FBF">
      <w:pPr>
        <w:rPr>
          <w:rFonts w:eastAsiaTheme="minorEastAsia" w:hint="eastAsia"/>
          <w:color w:val="0070C0"/>
          <w:szCs w:val="24"/>
          <w:lang w:eastAsia="ja-JP"/>
        </w:rPr>
      </w:pPr>
      <w:r>
        <w:rPr>
          <w:rFonts w:eastAsiaTheme="minorEastAsia" w:hint="eastAsia"/>
          <w:color w:val="0070C0"/>
          <w:szCs w:val="24"/>
          <w:lang w:eastAsia="ja-JP"/>
        </w:rPr>
        <w:t>H</w:t>
      </w:r>
      <w:r>
        <w:rPr>
          <w:rFonts w:eastAsiaTheme="minorEastAsia"/>
          <w:color w:val="0070C0"/>
          <w:szCs w:val="24"/>
          <w:lang w:eastAsia="ja-JP"/>
        </w:rPr>
        <w:t xml:space="preserve">uawei: </w:t>
      </w:r>
      <w:r w:rsidR="00997FB1">
        <w:rPr>
          <w:rFonts w:eastAsiaTheme="minorEastAsia"/>
          <w:color w:val="0070C0"/>
          <w:szCs w:val="24"/>
          <w:lang w:eastAsia="ja-JP"/>
        </w:rPr>
        <w:t>we do not have any evidence about any changes that would lead to performance degradation. This would be more an issue of robustness. If tests are general enough, this should ensure performance is good.</w:t>
      </w:r>
    </w:p>
    <w:p w14:paraId="568BEE7D" w14:textId="4909843D" w:rsidR="00022FBF" w:rsidRPr="00997FB1" w:rsidRDefault="00997FB1" w:rsidP="001D3C09">
      <w:pPr>
        <w:rPr>
          <w:rFonts w:eastAsiaTheme="minorEastAsia"/>
          <w:iCs/>
          <w:color w:val="0070C0"/>
          <w:lang w:val="en-US" w:eastAsia="ja-JP"/>
        </w:rPr>
      </w:pPr>
      <w:r w:rsidRPr="00997FB1">
        <w:rPr>
          <w:rFonts w:eastAsiaTheme="minorEastAsia" w:hint="eastAsia"/>
          <w:iCs/>
          <w:color w:val="0070C0"/>
          <w:lang w:val="en-US" w:eastAsia="ja-JP"/>
        </w:rPr>
        <w:lastRenderedPageBreak/>
        <w:t>A</w:t>
      </w:r>
      <w:r w:rsidRPr="00997FB1">
        <w:rPr>
          <w:rFonts w:eastAsiaTheme="minorEastAsia"/>
          <w:iCs/>
          <w:color w:val="0070C0"/>
          <w:lang w:val="en-US" w:eastAsia="ja-JP"/>
        </w:rPr>
        <w:t xml:space="preserve">pple: is there a definition of “post deployment”? </w:t>
      </w:r>
      <w:proofErr w:type="spellStart"/>
      <w:r w:rsidRPr="00997FB1">
        <w:rPr>
          <w:rFonts w:eastAsiaTheme="minorEastAsia"/>
          <w:iCs/>
          <w:color w:val="0070C0"/>
          <w:lang w:val="en-US" w:eastAsia="ja-JP"/>
        </w:rPr>
        <w:t>Ues</w:t>
      </w:r>
      <w:proofErr w:type="spellEnd"/>
      <w:r w:rsidRPr="00997FB1">
        <w:rPr>
          <w:rFonts w:eastAsiaTheme="minorEastAsia"/>
          <w:iCs/>
          <w:color w:val="0070C0"/>
          <w:lang w:val="en-US" w:eastAsia="ja-JP"/>
        </w:rPr>
        <w:t xml:space="preserve"> could be switching models, are we talking about changes in UE behavior, for example changing models in different ways?</w:t>
      </w:r>
    </w:p>
    <w:p w14:paraId="1342BDCD" w14:textId="1B2F37C3" w:rsidR="00997FB1" w:rsidRDefault="00997FB1" w:rsidP="001D3C09">
      <w:pPr>
        <w:rPr>
          <w:rFonts w:eastAsiaTheme="minorEastAsia"/>
          <w:iCs/>
          <w:color w:val="0070C0"/>
          <w:lang w:val="en-US" w:eastAsia="ja-JP"/>
        </w:rPr>
      </w:pPr>
      <w:r w:rsidRPr="00997FB1">
        <w:rPr>
          <w:rFonts w:eastAsiaTheme="minorEastAsia" w:hint="eastAsia"/>
          <w:iCs/>
          <w:color w:val="0070C0"/>
          <w:lang w:val="en-US" w:eastAsia="ja-JP"/>
        </w:rPr>
        <w:t>N</w:t>
      </w:r>
      <w:r w:rsidRPr="00997FB1">
        <w:rPr>
          <w:rFonts w:eastAsiaTheme="minorEastAsia"/>
          <w:iCs/>
          <w:color w:val="0070C0"/>
          <w:lang w:val="en-US" w:eastAsia="ja-JP"/>
        </w:rPr>
        <w:t>okia:</w:t>
      </w:r>
      <w:r>
        <w:rPr>
          <w:rFonts w:eastAsiaTheme="minorEastAsia"/>
          <w:iCs/>
          <w:color w:val="0070C0"/>
          <w:lang w:val="en-US" w:eastAsia="ja-JP"/>
        </w:rPr>
        <w:t xml:space="preserve"> once the UE is deployed, the UE could be using more models than in performance testing. Another issue is the update of models.</w:t>
      </w:r>
    </w:p>
    <w:p w14:paraId="7025734B" w14:textId="1E5D1276" w:rsidR="00997FB1" w:rsidRPr="00997FB1" w:rsidRDefault="00997FB1" w:rsidP="001D3C09">
      <w:pPr>
        <w:rPr>
          <w:rFonts w:eastAsiaTheme="minorEastAsia"/>
          <w:iCs/>
          <w:color w:val="0070C0"/>
          <w:lang w:val="en-US" w:eastAsia="ja-JP"/>
        </w:rPr>
      </w:pPr>
      <w:r>
        <w:rPr>
          <w:rFonts w:eastAsiaTheme="minorEastAsia" w:hint="eastAsia"/>
          <w:iCs/>
          <w:color w:val="0070C0"/>
          <w:lang w:val="en-US" w:eastAsia="ja-JP"/>
        </w:rPr>
        <w:t>H</w:t>
      </w:r>
      <w:r>
        <w:rPr>
          <w:rFonts w:eastAsiaTheme="minorEastAsia"/>
          <w:iCs/>
          <w:color w:val="0070C0"/>
          <w:lang w:val="en-US" w:eastAsia="ja-JP"/>
        </w:rPr>
        <w:t xml:space="preserve">uawei: what is the difference between AI/ML models and existing algorithms to meet current requirements. UEs could already used some enhanced algorithms. </w:t>
      </w:r>
    </w:p>
    <w:p w14:paraId="401E16C4" w14:textId="77777777" w:rsidR="00997FB1" w:rsidRPr="00997FB1" w:rsidRDefault="00997FB1" w:rsidP="001D3C09">
      <w:pPr>
        <w:rPr>
          <w:rFonts w:eastAsiaTheme="minorEastAsia" w:hint="eastAsia"/>
          <w:iCs/>
          <w:color w:val="0070C0"/>
          <w:lang w:val="en-US" w:eastAsia="ja-JP"/>
        </w:rPr>
      </w:pPr>
    </w:p>
    <w:p w14:paraId="1620EBE5" w14:textId="77777777" w:rsidR="00854901" w:rsidRDefault="00854901" w:rsidP="001D3C09">
      <w:pPr>
        <w:rPr>
          <w:rFonts w:eastAsia="DengXian" w:hint="eastAsia"/>
          <w:i/>
          <w:color w:val="0070C0"/>
          <w:lang w:val="en-US" w:eastAsia="zh-CN"/>
        </w:rPr>
      </w:pPr>
    </w:p>
    <w:p w14:paraId="7A5F78BF" w14:textId="57651695" w:rsidR="001D3C09" w:rsidRDefault="001D3C09" w:rsidP="001D3C09">
      <w:pPr>
        <w:rPr>
          <w:i/>
          <w:color w:val="0070C0"/>
          <w:lang w:val="en-US" w:eastAsia="zh-CN"/>
        </w:rPr>
      </w:pPr>
      <w:r>
        <w:rPr>
          <w:i/>
          <w:color w:val="0070C0"/>
          <w:lang w:val="en-US" w:eastAsia="zh-CN"/>
        </w:rPr>
        <w:t>LCM</w:t>
      </w:r>
      <w:r w:rsidRPr="009415B0">
        <w:rPr>
          <w:rFonts w:hint="eastAsia"/>
          <w:i/>
          <w:color w:val="0070C0"/>
          <w:lang w:val="en-US" w:eastAsia="zh-CN"/>
        </w:rPr>
        <w:t xml:space="preserve"> </w:t>
      </w:r>
    </w:p>
    <w:p w14:paraId="3BA82588" w14:textId="77777777" w:rsidR="001D3C09" w:rsidRPr="00805BE8" w:rsidRDefault="001D3C09" w:rsidP="001D3C09">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Pr>
          <w:b/>
          <w:color w:val="0070C0"/>
          <w:u w:val="single"/>
          <w:lang w:eastAsia="ko-KR"/>
        </w:rPr>
        <w:t xml:space="preserve">Requirements for LCM </w:t>
      </w:r>
    </w:p>
    <w:p w14:paraId="3CB4ACD8" w14:textId="77777777" w:rsidR="001D3C09" w:rsidRPr="00805BE8" w:rsidRDefault="001D3C09" w:rsidP="001D3C0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7A57BD85" w14:textId="77777777" w:rsidR="001D3C09" w:rsidRPr="00805BE8"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Wait for progress in other working groups before further discussing any LCM related </w:t>
      </w:r>
      <w:proofErr w:type="gramStart"/>
      <w:r>
        <w:rPr>
          <w:rFonts w:eastAsia="SimSun"/>
          <w:color w:val="0070C0"/>
          <w:szCs w:val="24"/>
          <w:lang w:eastAsia="zh-CN"/>
        </w:rPr>
        <w:t>topics</w:t>
      </w:r>
      <w:proofErr w:type="gramEnd"/>
    </w:p>
    <w:p w14:paraId="130E9C78" w14:textId="77777777" w:rsidR="001D3C09"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Study </w:t>
      </w:r>
    </w:p>
    <w:p w14:paraId="32955287" w14:textId="77777777" w:rsidR="001D3C09" w:rsidRPr="007C2452" w:rsidRDefault="001D3C09" w:rsidP="001D3C09">
      <w:pPr>
        <w:pStyle w:val="ListParagraph"/>
        <w:numPr>
          <w:ilvl w:val="2"/>
          <w:numId w:val="19"/>
        </w:numPr>
        <w:spacing w:after="120"/>
        <w:contextualSpacing w:val="0"/>
        <w:rPr>
          <w:rFonts w:eastAsia="SimSun"/>
          <w:color w:val="0070C0"/>
          <w:szCs w:val="24"/>
          <w:lang w:eastAsia="zh-CN"/>
        </w:rPr>
      </w:pPr>
      <w:r w:rsidRPr="007C2452">
        <w:rPr>
          <w:rFonts w:eastAsia="SimSun"/>
          <w:color w:val="0070C0"/>
          <w:szCs w:val="24"/>
          <w:lang w:eastAsia="zh-CN"/>
        </w:rPr>
        <w:t xml:space="preserve">multi-sample involved performance </w:t>
      </w:r>
      <w:proofErr w:type="gramStart"/>
      <w:r w:rsidRPr="007C2452">
        <w:rPr>
          <w:rFonts w:eastAsia="SimSun"/>
          <w:color w:val="0070C0"/>
          <w:szCs w:val="24"/>
          <w:lang w:eastAsia="zh-CN"/>
        </w:rPr>
        <w:t>evaluation</w:t>
      </w:r>
      <w:proofErr w:type="gramEnd"/>
    </w:p>
    <w:p w14:paraId="258BE1F5" w14:textId="77777777" w:rsidR="001D3C09" w:rsidRDefault="001D3C09" w:rsidP="001D3C09">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7C2452">
        <w:rPr>
          <w:rFonts w:eastAsia="SimSun"/>
          <w:color w:val="0070C0"/>
          <w:szCs w:val="24"/>
          <w:lang w:eastAsia="zh-CN"/>
        </w:rPr>
        <w:t>multi-user involved performance evaluation</w:t>
      </w:r>
    </w:p>
    <w:p w14:paraId="0268307A" w14:textId="77777777" w:rsidR="001D3C09" w:rsidRPr="007C2452"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Study requirements definition for dynamically changing scenarios</w:t>
      </w:r>
    </w:p>
    <w:p w14:paraId="72185BD5" w14:textId="77777777" w:rsidR="001D3C09" w:rsidRPr="007C2452" w:rsidRDefault="001D3C09" w:rsidP="001D3C09">
      <w:pPr>
        <w:pStyle w:val="ListParagraph"/>
        <w:numPr>
          <w:ilvl w:val="2"/>
          <w:numId w:val="19"/>
        </w:numPr>
        <w:spacing w:after="120"/>
        <w:contextualSpacing w:val="0"/>
        <w:rPr>
          <w:rFonts w:eastAsia="SimSun"/>
          <w:color w:val="0070C0"/>
          <w:szCs w:val="24"/>
          <w:lang w:eastAsia="zh-CN"/>
        </w:rPr>
      </w:pPr>
      <w:r w:rsidRPr="007C2452">
        <w:rPr>
          <w:rFonts w:eastAsia="SimSun"/>
          <w:color w:val="0070C0"/>
          <w:szCs w:val="24"/>
          <w:lang w:eastAsia="zh-CN"/>
        </w:rPr>
        <w:t>Accuracy of monitoring results reporting</w:t>
      </w:r>
    </w:p>
    <w:p w14:paraId="2B87FE55" w14:textId="77777777" w:rsidR="001D3C09" w:rsidRPr="007C2452" w:rsidRDefault="001D3C09" w:rsidP="001D3C09">
      <w:pPr>
        <w:pStyle w:val="ListParagraph"/>
        <w:numPr>
          <w:ilvl w:val="2"/>
          <w:numId w:val="19"/>
        </w:numPr>
        <w:spacing w:after="120"/>
        <w:contextualSpacing w:val="0"/>
        <w:rPr>
          <w:rFonts w:eastAsia="SimSun"/>
          <w:color w:val="0070C0"/>
          <w:szCs w:val="24"/>
          <w:lang w:eastAsia="zh-CN"/>
        </w:rPr>
      </w:pPr>
      <w:r w:rsidRPr="007C2452">
        <w:rPr>
          <w:rFonts w:eastAsia="SimSun"/>
          <w:color w:val="0070C0"/>
          <w:szCs w:val="24"/>
          <w:lang w:eastAsia="zh-CN"/>
        </w:rPr>
        <w:t>Accuracy of monitoring-related measurements reporting</w:t>
      </w:r>
    </w:p>
    <w:p w14:paraId="1B34C857" w14:textId="77777777" w:rsidR="001D3C09" w:rsidRPr="007C2452" w:rsidRDefault="001D3C09" w:rsidP="001D3C09">
      <w:pPr>
        <w:pStyle w:val="ListParagraph"/>
        <w:numPr>
          <w:ilvl w:val="2"/>
          <w:numId w:val="19"/>
        </w:numPr>
        <w:spacing w:after="120"/>
        <w:contextualSpacing w:val="0"/>
        <w:rPr>
          <w:rFonts w:eastAsia="SimSun"/>
          <w:color w:val="0070C0"/>
          <w:szCs w:val="24"/>
          <w:lang w:eastAsia="zh-CN"/>
        </w:rPr>
      </w:pPr>
      <w:r w:rsidRPr="007C2452">
        <w:rPr>
          <w:rFonts w:eastAsia="SimSun"/>
          <w:color w:val="0070C0"/>
          <w:szCs w:val="24"/>
          <w:lang w:eastAsia="zh-CN"/>
        </w:rPr>
        <w:t>Latency of monitoring results reporting</w:t>
      </w:r>
    </w:p>
    <w:p w14:paraId="52F673B1" w14:textId="77777777" w:rsidR="001D3C09" w:rsidRPr="007C2452" w:rsidRDefault="001D3C09" w:rsidP="001D3C09">
      <w:pPr>
        <w:pStyle w:val="ListParagraph"/>
        <w:numPr>
          <w:ilvl w:val="2"/>
          <w:numId w:val="19"/>
        </w:numPr>
        <w:spacing w:after="120"/>
        <w:contextualSpacing w:val="0"/>
        <w:rPr>
          <w:rFonts w:eastAsia="SimSun"/>
          <w:color w:val="0070C0"/>
          <w:szCs w:val="24"/>
          <w:lang w:eastAsia="zh-CN"/>
        </w:rPr>
      </w:pPr>
      <w:r w:rsidRPr="007C2452">
        <w:rPr>
          <w:rFonts w:eastAsia="SimSun"/>
          <w:color w:val="0070C0"/>
          <w:szCs w:val="24"/>
          <w:lang w:eastAsia="zh-CN"/>
        </w:rPr>
        <w:t>Latency of monitoring-related measurements reporting</w:t>
      </w:r>
    </w:p>
    <w:p w14:paraId="53C12F15" w14:textId="77777777" w:rsidR="001D3C09" w:rsidRPr="00CB573A"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No need to study anything </w:t>
      </w:r>
      <w:proofErr w:type="gramStart"/>
      <w:r>
        <w:rPr>
          <w:rFonts w:eastAsia="游明朝"/>
          <w:color w:val="0070C0"/>
          <w:szCs w:val="24"/>
          <w:lang w:eastAsia="ja-JP"/>
        </w:rPr>
        <w:t>else</w:t>
      </w:r>
      <w:proofErr w:type="gramEnd"/>
    </w:p>
    <w:p w14:paraId="3538140B" w14:textId="77777777" w:rsidR="001D3C09" w:rsidRPr="00805BE8" w:rsidRDefault="001D3C09" w:rsidP="001D3C09">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5: others (combination of above also possible or other metrics), please provide concrete </w:t>
      </w:r>
      <w:proofErr w:type="gramStart"/>
      <w:r>
        <w:rPr>
          <w:rFonts w:eastAsia="游明朝"/>
          <w:color w:val="0070C0"/>
          <w:szCs w:val="24"/>
          <w:lang w:eastAsia="ja-JP"/>
        </w:rPr>
        <w:t>proposals</w:t>
      </w:r>
      <w:proofErr w:type="gramEnd"/>
    </w:p>
    <w:p w14:paraId="4365B48D" w14:textId="77777777" w:rsidR="001D3C09" w:rsidRPr="00805BE8" w:rsidRDefault="001D3C09" w:rsidP="001D3C0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2FCC54CC" w14:textId="77777777" w:rsidR="001D3C09" w:rsidRDefault="001D3C09" w:rsidP="001D3C09">
      <w:pPr>
        <w:rPr>
          <w:color w:val="0070C0"/>
          <w:szCs w:val="24"/>
          <w:lang w:eastAsia="zh-CN"/>
        </w:rPr>
      </w:pPr>
      <w:r w:rsidRPr="00805BE8">
        <w:rPr>
          <w:color w:val="0070C0"/>
          <w:szCs w:val="24"/>
          <w:lang w:eastAsia="zh-CN"/>
        </w:rPr>
        <w:t>T</w:t>
      </w:r>
      <w:r>
        <w:rPr>
          <w:color w:val="0070C0"/>
          <w:szCs w:val="24"/>
          <w:lang w:eastAsia="zh-CN"/>
        </w:rPr>
        <w:t>o be discussed</w:t>
      </w:r>
    </w:p>
    <w:p w14:paraId="77F2E991"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4CDDEC34" w14:textId="0D4988AE" w:rsidR="001D3C09" w:rsidRDefault="00F01ADB" w:rsidP="001D3C09">
      <w:pPr>
        <w:rPr>
          <w:rFonts w:eastAsiaTheme="minorEastAsia"/>
          <w:color w:val="0070C0"/>
          <w:szCs w:val="24"/>
          <w:lang w:eastAsia="ja-JP"/>
        </w:rPr>
      </w:pPr>
      <w:r>
        <w:rPr>
          <w:rFonts w:eastAsiaTheme="minorEastAsia" w:hint="eastAsia"/>
          <w:color w:val="0070C0"/>
          <w:szCs w:val="24"/>
          <w:lang w:eastAsia="ja-JP"/>
        </w:rPr>
        <w:t>E</w:t>
      </w:r>
      <w:r>
        <w:rPr>
          <w:rFonts w:eastAsiaTheme="minorEastAsia"/>
          <w:color w:val="0070C0"/>
          <w:szCs w:val="24"/>
          <w:lang w:eastAsia="ja-JP"/>
        </w:rPr>
        <w:t>ricsson: bullets in Option 3 do not apply only to dynamic scenarios. We do not really understand what Option 2 means.</w:t>
      </w:r>
    </w:p>
    <w:p w14:paraId="083416D9" w14:textId="4567C451" w:rsidR="00922824" w:rsidRDefault="00922824" w:rsidP="001D3C09">
      <w:pPr>
        <w:rPr>
          <w:rFonts w:eastAsiaTheme="minorEastAsia"/>
          <w:color w:val="0070C0"/>
          <w:szCs w:val="24"/>
          <w:lang w:eastAsia="ja-JP"/>
        </w:rPr>
      </w:pPr>
      <w:r>
        <w:rPr>
          <w:rFonts w:eastAsiaTheme="minorEastAsia" w:hint="eastAsia"/>
          <w:color w:val="0070C0"/>
          <w:szCs w:val="24"/>
          <w:lang w:eastAsia="ja-JP"/>
        </w:rPr>
        <w:t>Z</w:t>
      </w:r>
      <w:r>
        <w:rPr>
          <w:rFonts w:eastAsiaTheme="minorEastAsia"/>
          <w:color w:val="0070C0"/>
          <w:szCs w:val="24"/>
          <w:lang w:eastAsia="ja-JP"/>
        </w:rPr>
        <w:t xml:space="preserve">TE: we have several questions for Option 2. what is multi-sample? What </w:t>
      </w:r>
      <w:proofErr w:type="gramStart"/>
      <w:r>
        <w:rPr>
          <w:rFonts w:eastAsiaTheme="minorEastAsia"/>
          <w:color w:val="0070C0"/>
          <w:szCs w:val="24"/>
          <w:lang w:eastAsia="ja-JP"/>
        </w:rPr>
        <w:t>is</w:t>
      </w:r>
      <w:proofErr w:type="gramEnd"/>
      <w:r>
        <w:rPr>
          <w:rFonts w:eastAsiaTheme="minorEastAsia"/>
          <w:color w:val="0070C0"/>
          <w:szCs w:val="24"/>
          <w:lang w:eastAsia="ja-JP"/>
        </w:rPr>
        <w:t xml:space="preserve"> the criteria for multi-user</w:t>
      </w:r>
    </w:p>
    <w:p w14:paraId="7C4AED60" w14:textId="6E5E7EBB" w:rsidR="00922824" w:rsidRDefault="00922824" w:rsidP="001D3C09">
      <w:pPr>
        <w:rPr>
          <w:rFonts w:eastAsiaTheme="minorEastAsia"/>
          <w:color w:val="0070C0"/>
          <w:szCs w:val="24"/>
          <w:lang w:eastAsia="ja-JP"/>
        </w:rPr>
      </w:pPr>
      <w:r>
        <w:rPr>
          <w:rFonts w:eastAsiaTheme="minorEastAsia" w:hint="eastAsia"/>
          <w:color w:val="0070C0"/>
          <w:szCs w:val="24"/>
          <w:lang w:eastAsia="ja-JP"/>
        </w:rPr>
        <w:t>O</w:t>
      </w:r>
      <w:r>
        <w:rPr>
          <w:rFonts w:eastAsiaTheme="minorEastAsia"/>
          <w:color w:val="0070C0"/>
          <w:szCs w:val="24"/>
          <w:lang w:eastAsia="ja-JP"/>
        </w:rPr>
        <w:t>ppo: for option 2: for example, for a cell level deployment it would be only a few users. Multi-user is a new challenging/topic. For multi-sample, we cannot rely only on a single or few samples to make decisions.</w:t>
      </w:r>
    </w:p>
    <w:p w14:paraId="4507C16A" w14:textId="5312080C" w:rsidR="00F01ADB" w:rsidRDefault="00F01ADB" w:rsidP="001D3C09">
      <w:pPr>
        <w:rPr>
          <w:rFonts w:eastAsiaTheme="minorEastAsia" w:hint="eastAsia"/>
          <w:color w:val="0070C0"/>
          <w:szCs w:val="24"/>
          <w:lang w:eastAsia="ja-JP"/>
        </w:rPr>
      </w:pPr>
      <w:r>
        <w:rPr>
          <w:rFonts w:eastAsiaTheme="minorEastAsia" w:hint="eastAsia"/>
          <w:color w:val="0070C0"/>
          <w:szCs w:val="24"/>
          <w:lang w:eastAsia="ja-JP"/>
        </w:rPr>
        <w:t>C</w:t>
      </w:r>
      <w:r>
        <w:rPr>
          <w:rFonts w:eastAsiaTheme="minorEastAsia"/>
          <w:color w:val="0070C0"/>
          <w:szCs w:val="24"/>
          <w:lang w:eastAsia="ja-JP"/>
        </w:rPr>
        <w:t>hair:</w:t>
      </w:r>
    </w:p>
    <w:p w14:paraId="3F65D951" w14:textId="7BB52662" w:rsidR="00F01ADB" w:rsidRPr="00F01ADB" w:rsidRDefault="00F01ADB" w:rsidP="001D3C09">
      <w:pPr>
        <w:rPr>
          <w:rFonts w:eastAsiaTheme="minorEastAsia" w:hint="eastAsia"/>
          <w:color w:val="0070C0"/>
          <w:szCs w:val="24"/>
          <w:lang w:eastAsia="ja-JP"/>
        </w:rPr>
      </w:pPr>
      <w:r>
        <w:rPr>
          <w:rFonts w:eastAsiaTheme="minorEastAsia" w:hint="eastAsia"/>
          <w:color w:val="0070C0"/>
          <w:szCs w:val="24"/>
          <w:lang w:eastAsia="ja-JP"/>
        </w:rPr>
        <w:t>W</w:t>
      </w:r>
      <w:r>
        <w:rPr>
          <w:rFonts w:eastAsiaTheme="minorEastAsia"/>
          <w:color w:val="0070C0"/>
          <w:szCs w:val="24"/>
          <w:lang w:eastAsia="ja-JP"/>
        </w:rPr>
        <w:t xml:space="preserve">ait for agreements from other WGs to have a concrete RAN4 </w:t>
      </w:r>
      <w:proofErr w:type="gramStart"/>
      <w:r>
        <w:rPr>
          <w:rFonts w:eastAsiaTheme="minorEastAsia"/>
          <w:color w:val="0070C0"/>
          <w:szCs w:val="24"/>
          <w:lang w:eastAsia="ja-JP"/>
        </w:rPr>
        <w:t>discussion</w:t>
      </w:r>
      <w:proofErr w:type="gramEnd"/>
      <w:r>
        <w:rPr>
          <w:rFonts w:eastAsiaTheme="minorEastAsia"/>
          <w:color w:val="0070C0"/>
          <w:szCs w:val="24"/>
          <w:lang w:eastAsia="ja-JP"/>
        </w:rPr>
        <w:t xml:space="preserve"> </w:t>
      </w:r>
    </w:p>
    <w:p w14:paraId="5A9695CB" w14:textId="77777777" w:rsidR="00314312" w:rsidRDefault="00314312" w:rsidP="001D3C09">
      <w:pPr>
        <w:rPr>
          <w:rFonts w:eastAsia="DengXian"/>
          <w:color w:val="0070C0"/>
          <w:szCs w:val="24"/>
          <w:lang w:eastAsia="zh-CN"/>
        </w:rPr>
      </w:pPr>
    </w:p>
    <w:p w14:paraId="1E19426E" w14:textId="77777777" w:rsidR="00314312" w:rsidRDefault="00314312" w:rsidP="001D3C09">
      <w:pPr>
        <w:rPr>
          <w:rFonts w:eastAsia="DengXian"/>
          <w:color w:val="0070C0"/>
          <w:szCs w:val="24"/>
          <w:lang w:eastAsia="zh-CN"/>
        </w:rPr>
      </w:pPr>
    </w:p>
    <w:p w14:paraId="77569F0D" w14:textId="77777777" w:rsidR="006F08E9" w:rsidRPr="00035C50" w:rsidRDefault="006F08E9" w:rsidP="006F08E9">
      <w:pPr>
        <w:rPr>
          <w:i/>
          <w:color w:val="0070C0"/>
          <w:lang w:val="en-US" w:eastAsia="zh-CN"/>
        </w:rPr>
      </w:pPr>
      <w:r>
        <w:rPr>
          <w:i/>
          <w:color w:val="0070C0"/>
          <w:lang w:val="en-US" w:eastAsia="zh-CN"/>
        </w:rPr>
        <w:t>Overhead considerations</w:t>
      </w:r>
    </w:p>
    <w:p w14:paraId="5120B1F4" w14:textId="77777777" w:rsidR="006F08E9" w:rsidRPr="00805BE8" w:rsidRDefault="006F08E9" w:rsidP="006F08E9">
      <w:pPr>
        <w:rPr>
          <w:b/>
          <w:color w:val="0070C0"/>
          <w:u w:val="single"/>
          <w:lang w:eastAsia="ko-KR"/>
        </w:rPr>
      </w:pPr>
      <w:r w:rsidRPr="00805BE8">
        <w:rPr>
          <w:b/>
          <w:color w:val="0070C0"/>
          <w:u w:val="single"/>
          <w:lang w:eastAsia="ko-KR"/>
        </w:rPr>
        <w:t>Issue 1-</w:t>
      </w:r>
      <w:r>
        <w:rPr>
          <w:b/>
          <w:color w:val="0070C0"/>
          <w:u w:val="single"/>
          <w:lang w:eastAsia="ko-KR"/>
        </w:rPr>
        <w:t>8</w:t>
      </w:r>
      <w:r w:rsidRPr="00805BE8">
        <w:rPr>
          <w:b/>
          <w:color w:val="0070C0"/>
          <w:u w:val="single"/>
          <w:lang w:eastAsia="ko-KR"/>
        </w:rPr>
        <w:t>:</w:t>
      </w:r>
      <w:r>
        <w:rPr>
          <w:b/>
          <w:color w:val="0070C0"/>
          <w:u w:val="single"/>
          <w:lang w:eastAsia="ko-KR"/>
        </w:rPr>
        <w:t xml:space="preserve"> Overhead considerations/handling</w:t>
      </w:r>
      <w:r w:rsidRPr="00805BE8">
        <w:rPr>
          <w:b/>
          <w:color w:val="0070C0"/>
          <w:u w:val="single"/>
          <w:lang w:eastAsia="ko-KR"/>
        </w:rPr>
        <w:t xml:space="preserve"> </w:t>
      </w:r>
    </w:p>
    <w:p w14:paraId="6E57BDC5" w14:textId="77777777" w:rsidR="006F08E9" w:rsidRPr="00805BE8" w:rsidRDefault="006F08E9" w:rsidP="006F08E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3718307E" w14:textId="77777777" w:rsidR="006F08E9" w:rsidRDefault="006F08E9" w:rsidP="006F08E9">
      <w:pPr>
        <w:pStyle w:val="ListParagraph"/>
        <w:numPr>
          <w:ilvl w:val="1"/>
          <w:numId w:val="19"/>
        </w:numPr>
        <w:spacing w:after="120"/>
        <w:ind w:left="1560" w:hanging="522"/>
        <w:contextualSpacing w:val="0"/>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Overhead should be considered when formulating performance requirements and comparing with legacy </w:t>
      </w:r>
      <w:proofErr w:type="gramStart"/>
      <w:r>
        <w:rPr>
          <w:rFonts w:eastAsia="SimSun"/>
          <w:color w:val="0070C0"/>
          <w:szCs w:val="24"/>
          <w:lang w:eastAsia="zh-CN"/>
        </w:rPr>
        <w:t>performance</w:t>
      </w:r>
      <w:proofErr w:type="gramEnd"/>
    </w:p>
    <w:p w14:paraId="36092A6A" w14:textId="77777777" w:rsidR="006F08E9"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Pr>
          <w:rFonts w:eastAsia="SimSun"/>
          <w:color w:val="0070C0"/>
          <w:szCs w:val="24"/>
          <w:lang w:eastAsia="zh-CN"/>
        </w:rPr>
        <w:t xml:space="preserve">Overhead is introduced through the procedures defined by other groups, RAN4 does not need to consider </w:t>
      </w:r>
      <w:proofErr w:type="gramStart"/>
      <w:r>
        <w:rPr>
          <w:rFonts w:eastAsia="SimSun"/>
          <w:color w:val="0070C0"/>
          <w:szCs w:val="24"/>
          <w:lang w:eastAsia="zh-CN"/>
        </w:rPr>
        <w:t>overhead</w:t>
      </w:r>
      <w:proofErr w:type="gramEnd"/>
    </w:p>
    <w:p w14:paraId="18ACF9C7" w14:textId="77777777" w:rsidR="006F08E9" w:rsidRPr="00B866AE"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Overhead should only be considered if it is one of the KPIs of the </w:t>
      </w:r>
      <w:proofErr w:type="gramStart"/>
      <w:r>
        <w:rPr>
          <w:rFonts w:eastAsia="游明朝"/>
          <w:color w:val="0070C0"/>
          <w:szCs w:val="24"/>
          <w:lang w:eastAsia="ja-JP"/>
        </w:rPr>
        <w:t>feature</w:t>
      </w:r>
      <w:proofErr w:type="gramEnd"/>
    </w:p>
    <w:p w14:paraId="3EF715E5" w14:textId="77777777" w:rsidR="006F08E9" w:rsidRPr="00805BE8"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others, please provide some </w:t>
      </w:r>
      <w:proofErr w:type="gramStart"/>
      <w:r>
        <w:rPr>
          <w:rFonts w:eastAsia="游明朝"/>
          <w:color w:val="0070C0"/>
          <w:szCs w:val="24"/>
          <w:lang w:eastAsia="ja-JP"/>
        </w:rPr>
        <w:t>proposals</w:t>
      </w:r>
      <w:proofErr w:type="gramEnd"/>
    </w:p>
    <w:p w14:paraId="280FBA6D" w14:textId="77777777" w:rsidR="006F08E9" w:rsidRPr="00805BE8" w:rsidRDefault="006F08E9" w:rsidP="006F08E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7E6F9EF7" w14:textId="77777777" w:rsidR="006F08E9" w:rsidRDefault="006F08E9" w:rsidP="006F08E9">
      <w:pPr>
        <w:rPr>
          <w:color w:val="0070C0"/>
          <w:szCs w:val="24"/>
          <w:lang w:eastAsia="zh-CN"/>
        </w:rPr>
      </w:pPr>
      <w:r w:rsidRPr="00805BE8">
        <w:rPr>
          <w:color w:val="0070C0"/>
          <w:szCs w:val="24"/>
          <w:lang w:eastAsia="zh-CN"/>
        </w:rPr>
        <w:t>T</w:t>
      </w:r>
      <w:r>
        <w:rPr>
          <w:color w:val="0070C0"/>
          <w:szCs w:val="24"/>
          <w:lang w:eastAsia="zh-CN"/>
        </w:rPr>
        <w:t>o be discussed</w:t>
      </w:r>
    </w:p>
    <w:p w14:paraId="6070FBE8" w14:textId="77777777" w:rsid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322D7638" w14:textId="68E269E4" w:rsidR="00973259" w:rsidRDefault="00973259" w:rsidP="00232DB5">
      <w:pPr>
        <w:rPr>
          <w:rFonts w:eastAsiaTheme="minorEastAsia"/>
          <w:szCs w:val="24"/>
          <w:lang w:eastAsia="ja-JP"/>
        </w:rPr>
      </w:pPr>
      <w:r>
        <w:rPr>
          <w:rFonts w:eastAsiaTheme="minorEastAsia"/>
          <w:szCs w:val="24"/>
          <w:lang w:eastAsia="ja-JP"/>
        </w:rPr>
        <w:t xml:space="preserve">Qualcomm: overhead is based on the procedure so we cannot have a general agreement as how this could be used. We should just have an agreement that overhead can be considered when defining a test or </w:t>
      </w:r>
      <w:proofErr w:type="gramStart"/>
      <w:r>
        <w:rPr>
          <w:rFonts w:eastAsiaTheme="minorEastAsia"/>
          <w:szCs w:val="24"/>
          <w:lang w:eastAsia="ja-JP"/>
        </w:rPr>
        <w:t>requirement</w:t>
      </w:r>
      <w:proofErr w:type="gramEnd"/>
    </w:p>
    <w:p w14:paraId="4F6C4BA6" w14:textId="247A32E2" w:rsidR="00973259" w:rsidRDefault="00973259" w:rsidP="00232DB5">
      <w:pPr>
        <w:rPr>
          <w:rFonts w:eastAsiaTheme="minorEastAsia"/>
          <w:szCs w:val="24"/>
          <w:lang w:eastAsia="ja-JP"/>
        </w:rPr>
      </w:pPr>
      <w:r>
        <w:rPr>
          <w:rFonts w:eastAsiaTheme="minorEastAsia" w:hint="eastAsia"/>
          <w:szCs w:val="24"/>
          <w:lang w:eastAsia="ja-JP"/>
        </w:rPr>
        <w:t>V</w:t>
      </w:r>
      <w:r>
        <w:rPr>
          <w:rFonts w:eastAsiaTheme="minorEastAsia"/>
          <w:szCs w:val="24"/>
          <w:lang w:eastAsia="ja-JP"/>
        </w:rPr>
        <w:t xml:space="preserve">ivo: what exactly is this overhead? Is this related to the use case? </w:t>
      </w:r>
    </w:p>
    <w:p w14:paraId="3658A7C4" w14:textId="60C66E50" w:rsidR="00973259" w:rsidRDefault="00973259" w:rsidP="00232DB5">
      <w:pPr>
        <w:rPr>
          <w:rFonts w:eastAsiaTheme="minorEastAsia"/>
          <w:szCs w:val="24"/>
          <w:lang w:eastAsia="ja-JP"/>
        </w:rPr>
      </w:pPr>
      <w:r>
        <w:rPr>
          <w:rFonts w:eastAsiaTheme="minorEastAsia" w:hint="eastAsia"/>
          <w:szCs w:val="24"/>
          <w:lang w:eastAsia="ja-JP"/>
        </w:rPr>
        <w:t>N</w:t>
      </w:r>
      <w:r>
        <w:rPr>
          <w:rFonts w:eastAsiaTheme="minorEastAsia"/>
          <w:szCs w:val="24"/>
          <w:lang w:eastAsia="ja-JP"/>
        </w:rPr>
        <w:t>okia</w:t>
      </w:r>
      <w:r w:rsidR="006A6761">
        <w:rPr>
          <w:rFonts w:eastAsiaTheme="minorEastAsia"/>
          <w:szCs w:val="24"/>
          <w:lang w:eastAsia="ja-JP"/>
        </w:rPr>
        <w:t xml:space="preserve">: this is part of the online discussion, it could be part of the side </w:t>
      </w:r>
      <w:proofErr w:type="gramStart"/>
      <w:r w:rsidR="006A6761">
        <w:rPr>
          <w:rFonts w:eastAsiaTheme="minorEastAsia"/>
          <w:szCs w:val="24"/>
          <w:lang w:eastAsia="ja-JP"/>
        </w:rPr>
        <w:t>condition</w:t>
      </w:r>
      <w:proofErr w:type="gramEnd"/>
    </w:p>
    <w:p w14:paraId="0F2E4590" w14:textId="1F3F82B3" w:rsidR="00973259" w:rsidRDefault="00973259" w:rsidP="00232DB5">
      <w:pPr>
        <w:rPr>
          <w:rFonts w:eastAsiaTheme="minorEastAsia"/>
          <w:szCs w:val="24"/>
          <w:lang w:eastAsia="ja-JP"/>
        </w:rPr>
      </w:pPr>
      <w:r>
        <w:rPr>
          <w:rFonts w:eastAsiaTheme="minorEastAsia"/>
          <w:szCs w:val="24"/>
          <w:lang w:eastAsia="ja-JP"/>
        </w:rPr>
        <w:t>Keysight</w:t>
      </w:r>
      <w:r w:rsidR="006A6761">
        <w:rPr>
          <w:rFonts w:eastAsiaTheme="minorEastAsia"/>
          <w:szCs w:val="24"/>
          <w:lang w:eastAsia="ja-JP"/>
        </w:rPr>
        <w:t xml:space="preserve">: we were proposing Option 3. Our view is that we might have cases where we consider the main KPI we would not see the gain but there could be overhead gain. We could have the same level of performance just to check </w:t>
      </w:r>
      <w:proofErr w:type="gramStart"/>
      <w:r w:rsidR="006A6761">
        <w:rPr>
          <w:rFonts w:eastAsiaTheme="minorEastAsia"/>
          <w:szCs w:val="24"/>
          <w:lang w:eastAsia="ja-JP"/>
        </w:rPr>
        <w:t>that  it</w:t>
      </w:r>
      <w:proofErr w:type="gramEnd"/>
      <w:r w:rsidR="006A6761">
        <w:rPr>
          <w:rFonts w:eastAsiaTheme="minorEastAsia"/>
          <w:szCs w:val="24"/>
          <w:lang w:eastAsia="ja-JP"/>
        </w:rPr>
        <w:t xml:space="preserve"> works with less overhead.</w:t>
      </w:r>
    </w:p>
    <w:p w14:paraId="3F047F6E" w14:textId="3829DC48" w:rsidR="006F08E9" w:rsidRDefault="006A6761" w:rsidP="001D3C09">
      <w:pPr>
        <w:rPr>
          <w:rFonts w:eastAsiaTheme="minorEastAsia"/>
          <w:szCs w:val="24"/>
          <w:lang w:eastAsia="ja-JP"/>
        </w:rPr>
      </w:pPr>
      <w:r>
        <w:rPr>
          <w:rFonts w:eastAsiaTheme="minorEastAsia" w:hint="eastAsia"/>
          <w:szCs w:val="24"/>
          <w:lang w:eastAsia="ja-JP"/>
        </w:rPr>
        <w:t>O</w:t>
      </w:r>
      <w:r>
        <w:rPr>
          <w:rFonts w:eastAsiaTheme="minorEastAsia"/>
          <w:szCs w:val="24"/>
          <w:lang w:eastAsia="ja-JP"/>
        </w:rPr>
        <w:t>ppo</w:t>
      </w:r>
      <w:r w:rsidR="006955CF">
        <w:rPr>
          <w:rFonts w:eastAsiaTheme="minorEastAsia"/>
          <w:szCs w:val="24"/>
          <w:lang w:eastAsia="ja-JP"/>
        </w:rPr>
        <w:t xml:space="preserve">: we share similar view. It could be part of the side condition. Performance improvement would need to be justified by other groups. </w:t>
      </w:r>
      <w:r w:rsidR="00760655">
        <w:rPr>
          <w:rFonts w:eastAsiaTheme="minorEastAsia"/>
          <w:szCs w:val="24"/>
          <w:lang w:eastAsia="ja-JP"/>
        </w:rPr>
        <w:t xml:space="preserve">We can </w:t>
      </w:r>
      <w:proofErr w:type="spellStart"/>
      <w:r w:rsidR="00760655">
        <w:rPr>
          <w:rFonts w:eastAsiaTheme="minorEastAsia"/>
          <w:szCs w:val="24"/>
          <w:lang w:eastAsia="ja-JP"/>
        </w:rPr>
        <w:t>tradeoff</w:t>
      </w:r>
      <w:proofErr w:type="spellEnd"/>
      <w:r w:rsidR="00760655">
        <w:rPr>
          <w:rFonts w:eastAsiaTheme="minorEastAsia"/>
          <w:szCs w:val="24"/>
          <w:lang w:eastAsia="ja-JP"/>
        </w:rPr>
        <w:t xml:space="preserve"> overhead for performance. This is just another evaluation </w:t>
      </w:r>
      <w:proofErr w:type="gramStart"/>
      <w:r w:rsidR="00760655">
        <w:rPr>
          <w:rFonts w:eastAsiaTheme="minorEastAsia"/>
          <w:szCs w:val="24"/>
          <w:lang w:eastAsia="ja-JP"/>
        </w:rPr>
        <w:t>metric</w:t>
      </w:r>
      <w:proofErr w:type="gramEnd"/>
    </w:p>
    <w:p w14:paraId="16F7C14A" w14:textId="0C2433C3" w:rsidR="00760655" w:rsidRDefault="00760655" w:rsidP="001D3C09">
      <w:pPr>
        <w:rPr>
          <w:rFonts w:eastAsiaTheme="minorEastAsia"/>
          <w:szCs w:val="24"/>
          <w:lang w:eastAsia="ja-JP"/>
        </w:rPr>
      </w:pPr>
      <w:r>
        <w:rPr>
          <w:rFonts w:eastAsiaTheme="minorEastAsia"/>
          <w:szCs w:val="24"/>
          <w:lang w:eastAsia="ja-JP"/>
        </w:rPr>
        <w:t>Apple: for us the overhead should be studied first. If we consider the overhead and there is no gain, it should not go into WI. For us this is business as usual</w:t>
      </w:r>
      <w:r w:rsidR="002A3305">
        <w:rPr>
          <w:rFonts w:eastAsiaTheme="minorEastAsia"/>
          <w:szCs w:val="24"/>
          <w:lang w:eastAsia="ja-JP"/>
        </w:rPr>
        <w:t>.</w:t>
      </w:r>
    </w:p>
    <w:p w14:paraId="002CCA96" w14:textId="4637FB6D" w:rsidR="002A3305" w:rsidRDefault="002A3305" w:rsidP="001D3C09">
      <w:pPr>
        <w:rPr>
          <w:rFonts w:eastAsiaTheme="minorEastAsia"/>
          <w:szCs w:val="24"/>
          <w:lang w:eastAsia="ja-JP"/>
        </w:rPr>
      </w:pPr>
      <w:r>
        <w:rPr>
          <w:rFonts w:eastAsiaTheme="minorEastAsia" w:hint="eastAsia"/>
          <w:szCs w:val="24"/>
          <w:lang w:eastAsia="ja-JP"/>
        </w:rPr>
        <w:t>V</w:t>
      </w:r>
      <w:r>
        <w:rPr>
          <w:rFonts w:eastAsiaTheme="minorEastAsia"/>
          <w:szCs w:val="24"/>
          <w:lang w:eastAsia="ja-JP"/>
        </w:rPr>
        <w:t xml:space="preserve">iavi: we agree with Keysight. We can </w:t>
      </w:r>
      <w:r w:rsidR="00324B6F">
        <w:rPr>
          <w:rFonts w:eastAsiaTheme="minorEastAsia"/>
          <w:szCs w:val="24"/>
          <w:lang w:eastAsia="ja-JP"/>
        </w:rPr>
        <w:t xml:space="preserve">check how </w:t>
      </w:r>
      <w:r>
        <w:rPr>
          <w:rFonts w:eastAsiaTheme="minorEastAsia"/>
          <w:szCs w:val="24"/>
          <w:lang w:eastAsia="ja-JP"/>
        </w:rPr>
        <w:t xml:space="preserve">overhead and </w:t>
      </w:r>
      <w:r w:rsidR="00324B6F">
        <w:rPr>
          <w:rFonts w:eastAsiaTheme="minorEastAsia"/>
          <w:szCs w:val="24"/>
          <w:lang w:eastAsia="ja-JP"/>
        </w:rPr>
        <w:t xml:space="preserve">different </w:t>
      </w:r>
      <w:r>
        <w:rPr>
          <w:rFonts w:eastAsiaTheme="minorEastAsia"/>
          <w:szCs w:val="24"/>
          <w:lang w:eastAsia="ja-JP"/>
        </w:rPr>
        <w:t xml:space="preserve">throughput </w:t>
      </w:r>
      <w:r w:rsidR="00324B6F">
        <w:rPr>
          <w:rFonts w:eastAsiaTheme="minorEastAsia"/>
          <w:szCs w:val="24"/>
          <w:lang w:eastAsia="ja-JP"/>
        </w:rPr>
        <w:t xml:space="preserve">tests changes the </w:t>
      </w:r>
      <w:proofErr w:type="gramStart"/>
      <w:r w:rsidR="00324B6F">
        <w:rPr>
          <w:rFonts w:eastAsiaTheme="minorEastAsia"/>
          <w:szCs w:val="24"/>
          <w:lang w:eastAsia="ja-JP"/>
        </w:rPr>
        <w:t>test  complexity</w:t>
      </w:r>
      <w:proofErr w:type="gramEnd"/>
      <w:r>
        <w:rPr>
          <w:rFonts w:eastAsiaTheme="minorEastAsia"/>
          <w:szCs w:val="24"/>
          <w:lang w:eastAsia="ja-JP"/>
        </w:rPr>
        <w:t>.</w:t>
      </w:r>
    </w:p>
    <w:p w14:paraId="099941B1" w14:textId="03E61F45" w:rsidR="002A3305" w:rsidRDefault="002A3305" w:rsidP="001D3C09">
      <w:pPr>
        <w:rPr>
          <w:rFonts w:eastAsiaTheme="minorEastAsia"/>
          <w:szCs w:val="24"/>
          <w:lang w:eastAsia="ja-JP"/>
        </w:rPr>
      </w:pPr>
      <w:r>
        <w:rPr>
          <w:rFonts w:eastAsiaTheme="minorEastAsia" w:hint="eastAsia"/>
          <w:szCs w:val="24"/>
          <w:lang w:eastAsia="ja-JP"/>
        </w:rPr>
        <w:t>S</w:t>
      </w:r>
      <w:r>
        <w:rPr>
          <w:rFonts w:eastAsiaTheme="minorEastAsia"/>
          <w:szCs w:val="24"/>
          <w:lang w:eastAsia="ja-JP"/>
        </w:rPr>
        <w:t xml:space="preserve">amsung: we share similar view with Keysight. We can consider overhead if it is a KPI for that </w:t>
      </w:r>
      <w:proofErr w:type="gramStart"/>
      <w:r>
        <w:rPr>
          <w:rFonts w:eastAsiaTheme="minorEastAsia"/>
          <w:szCs w:val="24"/>
          <w:lang w:eastAsia="ja-JP"/>
        </w:rPr>
        <w:t>feature</w:t>
      </w:r>
      <w:proofErr w:type="gramEnd"/>
    </w:p>
    <w:p w14:paraId="715758A4" w14:textId="2FDF3A3E" w:rsidR="002A3305" w:rsidRDefault="00324B6F" w:rsidP="001D3C09">
      <w:pPr>
        <w:rPr>
          <w:rFonts w:eastAsiaTheme="minorEastAsia"/>
          <w:szCs w:val="24"/>
          <w:lang w:eastAsia="ja-JP"/>
        </w:rPr>
      </w:pPr>
      <w:r>
        <w:rPr>
          <w:rFonts w:eastAsiaTheme="minorEastAsia" w:hint="eastAsia"/>
          <w:szCs w:val="24"/>
          <w:lang w:eastAsia="ja-JP"/>
        </w:rPr>
        <w:t>H</w:t>
      </w:r>
      <w:r>
        <w:rPr>
          <w:rFonts w:eastAsiaTheme="minorEastAsia"/>
          <w:szCs w:val="24"/>
          <w:lang w:eastAsia="ja-JP"/>
        </w:rPr>
        <w:t xml:space="preserve">uawei: is this about the test overhead or feedback overhead. If the feedback is less bits will the </w:t>
      </w:r>
      <w:proofErr w:type="spellStart"/>
      <w:r>
        <w:rPr>
          <w:rFonts w:eastAsiaTheme="minorEastAsia"/>
          <w:szCs w:val="24"/>
          <w:lang w:eastAsia="ja-JP"/>
        </w:rPr>
        <w:t>gNB</w:t>
      </w:r>
      <w:proofErr w:type="spellEnd"/>
      <w:r>
        <w:rPr>
          <w:rFonts w:eastAsiaTheme="minorEastAsia"/>
          <w:szCs w:val="24"/>
          <w:lang w:eastAsia="ja-JP"/>
        </w:rPr>
        <w:t xml:space="preserve"> have an UL benefit.</w:t>
      </w:r>
    </w:p>
    <w:p w14:paraId="62B7606F" w14:textId="461E349E" w:rsidR="00324B6F" w:rsidRDefault="00C83763" w:rsidP="001D3C09">
      <w:pPr>
        <w:rPr>
          <w:rFonts w:eastAsiaTheme="minorEastAsia"/>
          <w:szCs w:val="24"/>
          <w:lang w:eastAsia="ja-JP"/>
        </w:rPr>
      </w:pPr>
      <w:r>
        <w:rPr>
          <w:rFonts w:eastAsiaTheme="minorEastAsia" w:hint="eastAsia"/>
          <w:szCs w:val="24"/>
          <w:lang w:eastAsia="ja-JP"/>
        </w:rPr>
        <w:t>A</w:t>
      </w:r>
      <w:r>
        <w:rPr>
          <w:rFonts w:eastAsiaTheme="minorEastAsia"/>
          <w:szCs w:val="24"/>
          <w:lang w:eastAsia="ja-JP"/>
        </w:rPr>
        <w:t xml:space="preserve">pple: this is more of a moving target. We should come back to this when RAN1 design is clear. </w:t>
      </w:r>
    </w:p>
    <w:p w14:paraId="07916B14" w14:textId="778D91C6" w:rsidR="00C83763" w:rsidRDefault="00C83763" w:rsidP="001D3C09">
      <w:pPr>
        <w:rPr>
          <w:rFonts w:eastAsiaTheme="minorEastAsia"/>
          <w:szCs w:val="24"/>
          <w:lang w:eastAsia="ja-JP"/>
        </w:rPr>
      </w:pPr>
      <w:r>
        <w:rPr>
          <w:rFonts w:eastAsiaTheme="minorEastAsia" w:hint="eastAsia"/>
          <w:szCs w:val="24"/>
          <w:lang w:eastAsia="ja-JP"/>
        </w:rPr>
        <w:t>V</w:t>
      </w:r>
      <w:r>
        <w:rPr>
          <w:rFonts w:eastAsiaTheme="minorEastAsia"/>
          <w:szCs w:val="24"/>
          <w:lang w:eastAsia="ja-JP"/>
        </w:rPr>
        <w:t>ivo: this could also be related to complexity. Overhead could be a side condition.</w:t>
      </w:r>
    </w:p>
    <w:p w14:paraId="428C286F" w14:textId="414DF651" w:rsidR="00C83763" w:rsidRDefault="00C83763" w:rsidP="001D3C09">
      <w:pPr>
        <w:rPr>
          <w:rFonts w:eastAsiaTheme="minorEastAsia"/>
          <w:szCs w:val="24"/>
          <w:lang w:eastAsia="ja-JP"/>
        </w:rPr>
      </w:pPr>
      <w:r>
        <w:rPr>
          <w:rFonts w:eastAsiaTheme="minorEastAsia" w:hint="eastAsia"/>
          <w:szCs w:val="24"/>
          <w:lang w:eastAsia="ja-JP"/>
        </w:rPr>
        <w:t>E</w:t>
      </w:r>
      <w:r>
        <w:rPr>
          <w:rFonts w:eastAsiaTheme="minorEastAsia"/>
          <w:szCs w:val="24"/>
          <w:lang w:eastAsia="ja-JP"/>
        </w:rPr>
        <w:t>ricsson:</w:t>
      </w:r>
      <w:r w:rsidR="000A62F7">
        <w:rPr>
          <w:rFonts w:eastAsiaTheme="minorEastAsia"/>
          <w:szCs w:val="24"/>
          <w:lang w:eastAsia="ja-JP"/>
        </w:rPr>
        <w:t xml:space="preserve"> RAN1 KPIs would not be the same as RAN4 metrics. We would need to see some concrete use cases, this could be more of a side </w:t>
      </w:r>
      <w:proofErr w:type="gramStart"/>
      <w:r w:rsidR="000A62F7">
        <w:rPr>
          <w:rFonts w:eastAsiaTheme="minorEastAsia"/>
          <w:szCs w:val="24"/>
          <w:lang w:eastAsia="ja-JP"/>
        </w:rPr>
        <w:t>condition</w:t>
      </w:r>
      <w:proofErr w:type="gramEnd"/>
    </w:p>
    <w:p w14:paraId="06F7981B" w14:textId="5DCD761A" w:rsidR="000A62F7" w:rsidRDefault="000A62F7" w:rsidP="001D3C09">
      <w:pPr>
        <w:rPr>
          <w:rFonts w:eastAsiaTheme="minorEastAsia"/>
          <w:szCs w:val="24"/>
          <w:lang w:eastAsia="ja-JP"/>
        </w:rPr>
      </w:pPr>
      <w:r>
        <w:rPr>
          <w:rFonts w:eastAsiaTheme="minorEastAsia" w:hint="eastAsia"/>
          <w:szCs w:val="24"/>
          <w:lang w:eastAsia="ja-JP"/>
        </w:rPr>
        <w:t>O</w:t>
      </w:r>
      <w:r>
        <w:rPr>
          <w:rFonts w:eastAsiaTheme="minorEastAsia"/>
          <w:szCs w:val="24"/>
          <w:lang w:eastAsia="ja-JP"/>
        </w:rPr>
        <w:t xml:space="preserve">ppo: </w:t>
      </w:r>
      <w:r w:rsidR="006D139B">
        <w:rPr>
          <w:rFonts w:eastAsiaTheme="minorEastAsia"/>
          <w:szCs w:val="24"/>
          <w:lang w:eastAsia="ja-JP"/>
        </w:rPr>
        <w:t>there could be different levels of overhead.</w:t>
      </w:r>
    </w:p>
    <w:p w14:paraId="06CC399D" w14:textId="77777777" w:rsidR="00760655" w:rsidRPr="00C83763" w:rsidRDefault="00760655" w:rsidP="001D3C09">
      <w:pPr>
        <w:rPr>
          <w:rFonts w:eastAsiaTheme="minorEastAsia" w:hint="eastAsia"/>
          <w:szCs w:val="24"/>
          <w:lang w:eastAsia="ja-JP"/>
        </w:rPr>
      </w:pPr>
    </w:p>
    <w:p w14:paraId="53624FC4" w14:textId="77777777" w:rsidR="00314312" w:rsidRDefault="00314312" w:rsidP="001D3C09">
      <w:pPr>
        <w:rPr>
          <w:rFonts w:eastAsia="DengXian"/>
          <w:color w:val="0070C0"/>
          <w:szCs w:val="24"/>
          <w:lang w:eastAsia="zh-CN"/>
        </w:rPr>
      </w:pPr>
    </w:p>
    <w:p w14:paraId="7EC8098D" w14:textId="77777777" w:rsidR="006F08E9" w:rsidRDefault="006F08E9" w:rsidP="001D3C09">
      <w:pPr>
        <w:rPr>
          <w:rFonts w:eastAsia="DengXian"/>
          <w:color w:val="0070C0"/>
          <w:szCs w:val="24"/>
          <w:lang w:eastAsia="zh-CN"/>
        </w:rPr>
      </w:pPr>
    </w:p>
    <w:p w14:paraId="11401F3F" w14:textId="77777777" w:rsidR="006F08E9" w:rsidRPr="00B831AE" w:rsidRDefault="006F08E9" w:rsidP="006F08E9">
      <w:pPr>
        <w:rPr>
          <w:i/>
          <w:color w:val="0070C0"/>
          <w:lang w:val="en-US" w:eastAsia="zh-CN"/>
        </w:rPr>
      </w:pPr>
      <w:r w:rsidRPr="001B0C6C">
        <w:rPr>
          <w:i/>
          <w:color w:val="0070C0"/>
          <w:lang w:val="en-US" w:eastAsia="zh-CN"/>
        </w:rPr>
        <w:t>Model delivery/update/transfer requirements</w:t>
      </w:r>
    </w:p>
    <w:p w14:paraId="63FB7991" w14:textId="77777777" w:rsidR="006F08E9" w:rsidRPr="00D7443F" w:rsidRDefault="006F08E9" w:rsidP="006F08E9">
      <w:pPr>
        <w:rPr>
          <w:iCs/>
          <w:color w:val="0070C0"/>
          <w:lang w:val="en-US" w:eastAsia="zh-CN"/>
        </w:rPr>
      </w:pPr>
      <w:r>
        <w:rPr>
          <w:iCs/>
          <w:color w:val="0070C0"/>
          <w:lang w:val="en-US" w:eastAsia="zh-CN"/>
        </w:rPr>
        <w:t>Some documents are discussing whether there is a need to develop requirements for model deliver/update/</w:t>
      </w:r>
      <w:proofErr w:type="gramStart"/>
      <w:r>
        <w:rPr>
          <w:iCs/>
          <w:color w:val="0070C0"/>
          <w:lang w:val="en-US" w:eastAsia="zh-CN"/>
        </w:rPr>
        <w:t>transfer</w:t>
      </w:r>
      <w:proofErr w:type="gramEnd"/>
    </w:p>
    <w:p w14:paraId="4173AD08" w14:textId="77777777" w:rsidR="006F08E9" w:rsidRPr="00045592" w:rsidRDefault="006F08E9" w:rsidP="006F08E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w:t>
      </w:r>
      <w:r w:rsidRPr="001B0C6C">
        <w:rPr>
          <w:b/>
          <w:color w:val="0070C0"/>
          <w:u w:val="single"/>
          <w:lang w:eastAsia="ko-KR"/>
        </w:rPr>
        <w:t>Model delivery/update/transfer requirements</w:t>
      </w:r>
    </w:p>
    <w:p w14:paraId="0DC1E154" w14:textId="77777777" w:rsidR="006F08E9" w:rsidRPr="00045592" w:rsidRDefault="006F08E9" w:rsidP="006F08E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1EE09B0" w14:textId="77777777" w:rsidR="006F08E9" w:rsidRPr="00045592"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study how to develop requirements for these </w:t>
      </w:r>
      <w:proofErr w:type="gramStart"/>
      <w:r>
        <w:rPr>
          <w:rFonts w:eastAsia="SimSun"/>
          <w:color w:val="0070C0"/>
          <w:szCs w:val="24"/>
          <w:lang w:eastAsia="zh-CN"/>
        </w:rPr>
        <w:t>procedures</w:t>
      </w:r>
      <w:proofErr w:type="gramEnd"/>
    </w:p>
    <w:p w14:paraId="03F68B4B" w14:textId="77777777" w:rsidR="006F08E9"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RAN4 should not study these </w:t>
      </w:r>
      <w:proofErr w:type="gramStart"/>
      <w:r>
        <w:rPr>
          <w:rFonts w:eastAsia="SimSun"/>
          <w:color w:val="0070C0"/>
          <w:szCs w:val="24"/>
          <w:lang w:eastAsia="zh-CN"/>
        </w:rPr>
        <w:t>procedures</w:t>
      </w:r>
      <w:proofErr w:type="gramEnd"/>
    </w:p>
    <w:p w14:paraId="244A745F" w14:textId="77777777" w:rsidR="006F08E9" w:rsidRDefault="006F08E9" w:rsidP="006F08E9">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 xml:space="preserve">This can be revisited if decisions in other groups would require RAN4 to develop </w:t>
      </w:r>
      <w:proofErr w:type="gramStart"/>
      <w:r>
        <w:rPr>
          <w:rFonts w:eastAsia="游明朝"/>
          <w:color w:val="0070C0"/>
          <w:szCs w:val="24"/>
          <w:lang w:eastAsia="ja-JP"/>
        </w:rPr>
        <w:t>requirements</w:t>
      </w:r>
      <w:proofErr w:type="gramEnd"/>
    </w:p>
    <w:p w14:paraId="575F15DC" w14:textId="77777777" w:rsidR="006F08E9" w:rsidRPr="00045592" w:rsidRDefault="006F08E9" w:rsidP="006F08E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5D67F59" w14:textId="77777777" w:rsidR="006F08E9" w:rsidRDefault="006F08E9" w:rsidP="006F08E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5EC70ACF"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lastRenderedPageBreak/>
        <w:t>D</w:t>
      </w:r>
      <w:r w:rsidRPr="00232DB5">
        <w:rPr>
          <w:rFonts w:eastAsiaTheme="minorEastAsia"/>
          <w:szCs w:val="24"/>
          <w:lang w:eastAsia="ja-JP"/>
        </w:rPr>
        <w:t>iscussion:</w:t>
      </w:r>
    </w:p>
    <w:p w14:paraId="5C32285A" w14:textId="77777777" w:rsidR="006F08E9" w:rsidRDefault="006F08E9" w:rsidP="001D3C09">
      <w:pPr>
        <w:rPr>
          <w:rFonts w:eastAsia="DengXian"/>
          <w:color w:val="0070C0"/>
          <w:szCs w:val="24"/>
          <w:lang w:eastAsia="zh-CN"/>
        </w:rPr>
      </w:pPr>
    </w:p>
    <w:p w14:paraId="2EBE980F" w14:textId="77777777" w:rsidR="00232DB5" w:rsidRDefault="00232DB5" w:rsidP="001D3C09">
      <w:pPr>
        <w:rPr>
          <w:rFonts w:eastAsia="DengXian"/>
          <w:color w:val="0070C0"/>
          <w:szCs w:val="24"/>
          <w:lang w:eastAsia="zh-CN"/>
        </w:rPr>
      </w:pPr>
    </w:p>
    <w:p w14:paraId="188FC6B7" w14:textId="77777777" w:rsidR="00232DB5" w:rsidRDefault="00232DB5" w:rsidP="001D3C09">
      <w:pPr>
        <w:rPr>
          <w:rFonts w:eastAsia="DengXian"/>
          <w:color w:val="0070C0"/>
          <w:szCs w:val="24"/>
          <w:lang w:eastAsia="zh-CN"/>
        </w:rPr>
      </w:pPr>
    </w:p>
    <w:p w14:paraId="779E23BE" w14:textId="77777777" w:rsidR="00024302" w:rsidRPr="00B831AE" w:rsidRDefault="00024302" w:rsidP="00024302">
      <w:pPr>
        <w:rPr>
          <w:i/>
          <w:color w:val="0070C0"/>
          <w:lang w:val="en-US" w:eastAsia="zh-CN"/>
        </w:rPr>
      </w:pPr>
      <w:r w:rsidRPr="000E3714">
        <w:rPr>
          <w:i/>
          <w:color w:val="0070C0"/>
          <w:lang w:val="en-US" w:eastAsia="zh-CN"/>
        </w:rPr>
        <w:t>Beam prediction requirements for network side</w:t>
      </w:r>
    </w:p>
    <w:p w14:paraId="08CE2A03" w14:textId="77777777" w:rsidR="00024302" w:rsidRPr="00045592" w:rsidRDefault="00024302" w:rsidP="0002430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Requirements for network side</w:t>
      </w:r>
    </w:p>
    <w:p w14:paraId="682E5D79" w14:textId="77777777" w:rsidR="00024302" w:rsidRPr="00045592" w:rsidRDefault="00024302" w:rsidP="000243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5C4E77D" w14:textId="77777777" w:rsidR="00024302" w:rsidRPr="00045592" w:rsidRDefault="00024302" w:rsidP="000243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study a framework for beam prediction requirements on the network </w:t>
      </w:r>
      <w:proofErr w:type="gramStart"/>
      <w:r>
        <w:rPr>
          <w:rFonts w:eastAsia="SimSun"/>
          <w:color w:val="0070C0"/>
          <w:szCs w:val="24"/>
          <w:lang w:eastAsia="zh-CN"/>
        </w:rPr>
        <w:t>side</w:t>
      </w:r>
      <w:proofErr w:type="gramEnd"/>
    </w:p>
    <w:p w14:paraId="7DF17BE6" w14:textId="77777777" w:rsidR="00024302" w:rsidRPr="00045592" w:rsidRDefault="00024302" w:rsidP="000243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RAN4 should not study any requirements for beam prediction on the network side as there are no RRM requirements for the </w:t>
      </w:r>
      <w:proofErr w:type="gramStart"/>
      <w:r>
        <w:rPr>
          <w:rFonts w:eastAsia="SimSun"/>
          <w:color w:val="0070C0"/>
          <w:szCs w:val="24"/>
          <w:lang w:eastAsia="zh-CN"/>
        </w:rPr>
        <w:t>network</w:t>
      </w:r>
      <w:proofErr w:type="gramEnd"/>
    </w:p>
    <w:p w14:paraId="342B306C" w14:textId="77777777" w:rsidR="00024302" w:rsidRPr="00045592" w:rsidRDefault="00024302" w:rsidP="000243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034B5E0" w14:textId="60EE04AA" w:rsidR="006F08E9" w:rsidRPr="00232DB5" w:rsidRDefault="00024302"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w:t>
      </w:r>
    </w:p>
    <w:p w14:paraId="36F90121" w14:textId="77777777" w:rsid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472B7457" w14:textId="4B6E79CF" w:rsidR="00936A34" w:rsidRDefault="00936A34" w:rsidP="00232DB5">
      <w:pPr>
        <w:rPr>
          <w:rFonts w:eastAsiaTheme="minorEastAsia"/>
          <w:szCs w:val="24"/>
          <w:lang w:eastAsia="ja-JP"/>
        </w:rPr>
      </w:pPr>
      <w:r>
        <w:rPr>
          <w:rFonts w:eastAsiaTheme="minorEastAsia" w:hint="eastAsia"/>
          <w:szCs w:val="24"/>
          <w:lang w:eastAsia="ja-JP"/>
        </w:rPr>
        <w:t>A</w:t>
      </w:r>
      <w:r>
        <w:rPr>
          <w:rFonts w:eastAsiaTheme="minorEastAsia"/>
          <w:szCs w:val="24"/>
          <w:lang w:eastAsia="ja-JP"/>
        </w:rPr>
        <w:t xml:space="preserve">pple: if we look at the RAN1 TR there is a possibility that network will put some feedback on the UE side, we cannot preclude to have latency requirements. </w:t>
      </w:r>
      <w:r w:rsidR="00156EE9">
        <w:rPr>
          <w:rFonts w:eastAsiaTheme="minorEastAsia"/>
          <w:szCs w:val="24"/>
          <w:lang w:eastAsia="ja-JP"/>
        </w:rPr>
        <w:t xml:space="preserve">If UE is relying on network feedback, this would be unpredictable without any delay </w:t>
      </w:r>
      <w:proofErr w:type="gramStart"/>
      <w:r w:rsidR="00156EE9">
        <w:rPr>
          <w:rFonts w:eastAsiaTheme="minorEastAsia"/>
          <w:szCs w:val="24"/>
          <w:lang w:eastAsia="ja-JP"/>
        </w:rPr>
        <w:t>requirements</w:t>
      </w:r>
      <w:proofErr w:type="gramEnd"/>
    </w:p>
    <w:p w14:paraId="0CABF200" w14:textId="1CB0B238" w:rsidR="00156EE9" w:rsidRDefault="00156EE9" w:rsidP="00232DB5">
      <w:pPr>
        <w:rPr>
          <w:rFonts w:eastAsiaTheme="minorEastAsia"/>
          <w:szCs w:val="24"/>
          <w:lang w:eastAsia="ja-JP"/>
        </w:rPr>
      </w:pPr>
      <w:r>
        <w:rPr>
          <w:rFonts w:eastAsiaTheme="minorEastAsia" w:hint="eastAsia"/>
          <w:szCs w:val="24"/>
          <w:lang w:eastAsia="ja-JP"/>
        </w:rPr>
        <w:t>I</w:t>
      </w:r>
      <w:r>
        <w:rPr>
          <w:rFonts w:eastAsiaTheme="minorEastAsia"/>
          <w:szCs w:val="24"/>
          <w:lang w:eastAsia="ja-JP"/>
        </w:rPr>
        <w:t>ntel: we do not think we need such an agreement now. Option 2 is about a specific use case. It’s too early to decide we would not do anything.</w:t>
      </w:r>
    </w:p>
    <w:p w14:paraId="7D99D594" w14:textId="47373206" w:rsidR="001E1547" w:rsidRDefault="00156EE9" w:rsidP="001E1547">
      <w:pPr>
        <w:rPr>
          <w:szCs w:val="24"/>
          <w:lang w:eastAsia="ja-JP"/>
        </w:rPr>
      </w:pPr>
      <w:r>
        <w:rPr>
          <w:rFonts w:eastAsiaTheme="minorEastAsia" w:hint="eastAsia"/>
          <w:szCs w:val="24"/>
          <w:lang w:eastAsia="ja-JP"/>
        </w:rPr>
        <w:t>Q</w:t>
      </w:r>
      <w:r>
        <w:rPr>
          <w:rFonts w:eastAsiaTheme="minorEastAsia"/>
          <w:szCs w:val="24"/>
          <w:lang w:eastAsia="ja-JP"/>
        </w:rPr>
        <w:t>ualcomm:</w:t>
      </w:r>
      <w:r w:rsidR="0034047C">
        <w:rPr>
          <w:rFonts w:eastAsiaTheme="minorEastAsia"/>
          <w:szCs w:val="24"/>
          <w:lang w:eastAsia="ja-JP"/>
        </w:rPr>
        <w:t xml:space="preserve"> Option 2 makes sense for the legacy framework. We are not against studying requirements on the network side, it would be good to see a concrete proposal on a framework for this. </w:t>
      </w:r>
      <w:proofErr w:type="gramStart"/>
      <w:r w:rsidR="0034047C">
        <w:rPr>
          <w:rFonts w:eastAsiaTheme="minorEastAsia"/>
          <w:szCs w:val="24"/>
          <w:lang w:eastAsia="ja-JP"/>
        </w:rPr>
        <w:t>Otherwise</w:t>
      </w:r>
      <w:proofErr w:type="gramEnd"/>
      <w:r w:rsidR="0034047C">
        <w:rPr>
          <w:rFonts w:eastAsiaTheme="minorEastAsia"/>
          <w:szCs w:val="24"/>
          <w:lang w:eastAsia="ja-JP"/>
        </w:rPr>
        <w:t xml:space="preserve"> we should not spend time on this.</w:t>
      </w:r>
    </w:p>
    <w:p w14:paraId="269A9085" w14:textId="5D5E8AFA" w:rsidR="00821F1C" w:rsidRDefault="00821F1C" w:rsidP="001E1547">
      <w:pPr>
        <w:rPr>
          <w:rFonts w:hint="eastAsia"/>
          <w:szCs w:val="24"/>
          <w:lang w:eastAsia="ja-JP"/>
        </w:rPr>
      </w:pPr>
      <w:r>
        <w:rPr>
          <w:rFonts w:hint="eastAsia"/>
          <w:szCs w:val="24"/>
          <w:lang w:eastAsia="ja-JP"/>
        </w:rPr>
        <w:t>C</w:t>
      </w:r>
      <w:r>
        <w:rPr>
          <w:szCs w:val="24"/>
          <w:lang w:eastAsia="ja-JP"/>
        </w:rPr>
        <w:t>ATT: how would this work. This would be by training on the network side, why do we need such a requirement</w:t>
      </w:r>
      <w:r>
        <w:rPr>
          <w:rFonts w:hint="eastAsia"/>
          <w:szCs w:val="24"/>
          <w:lang w:eastAsia="ja-JP"/>
        </w:rPr>
        <w:t>?</w:t>
      </w:r>
    </w:p>
    <w:p w14:paraId="1F35651A" w14:textId="77777777" w:rsidR="00821F1C" w:rsidRDefault="00821F1C" w:rsidP="001E1547">
      <w:pPr>
        <w:rPr>
          <w:rFonts w:hint="eastAsia"/>
          <w:szCs w:val="24"/>
          <w:lang w:eastAsia="ja-JP"/>
        </w:rPr>
      </w:pPr>
    </w:p>
    <w:p w14:paraId="479175CB" w14:textId="77777777" w:rsidR="001E1547" w:rsidRPr="00B831AE" w:rsidRDefault="001E1547" w:rsidP="001E1547">
      <w:pPr>
        <w:rPr>
          <w:i/>
          <w:color w:val="0070C0"/>
          <w:lang w:val="en-US" w:eastAsia="zh-CN"/>
        </w:rPr>
      </w:pPr>
      <w:r>
        <w:rPr>
          <w:i/>
          <w:color w:val="0070C0"/>
          <w:lang w:val="en-US" w:eastAsia="zh-CN"/>
        </w:rPr>
        <w:t>Reference block diagram for 1-sided model</w:t>
      </w:r>
    </w:p>
    <w:p w14:paraId="3260C7DC" w14:textId="77777777" w:rsidR="001E1547" w:rsidRDefault="001E1547" w:rsidP="001E1547">
      <w:pPr>
        <w:rPr>
          <w:i/>
          <w:color w:val="0070C0"/>
          <w:lang w:val="en-US" w:eastAsia="zh-CN"/>
        </w:rPr>
      </w:pPr>
      <w:r>
        <w:rPr>
          <w:iCs/>
          <w:color w:val="0070C0"/>
          <w:lang w:val="en-US" w:eastAsia="zh-CN"/>
        </w:rPr>
        <w:t xml:space="preserve">A reference block diagram was discussed in previous meetings, following is the latest iteration being </w:t>
      </w:r>
      <w:proofErr w:type="gramStart"/>
      <w:r>
        <w:rPr>
          <w:iCs/>
          <w:color w:val="0070C0"/>
          <w:lang w:val="en-US" w:eastAsia="zh-CN"/>
        </w:rPr>
        <w:t>proposed</w:t>
      </w:r>
      <w:proofErr w:type="gramEnd"/>
    </w:p>
    <w:p w14:paraId="45E017F7" w14:textId="77777777" w:rsidR="001E1547" w:rsidRPr="00045592" w:rsidRDefault="001E1547" w:rsidP="001E1547">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 xml:space="preserve">: </w:t>
      </w:r>
      <w:r>
        <w:rPr>
          <w:b/>
          <w:color w:val="0070C0"/>
          <w:u w:val="single"/>
          <w:lang w:eastAsia="ko-KR"/>
        </w:rPr>
        <w:t>Reference block diagram for 1-sided model</w:t>
      </w:r>
    </w:p>
    <w:p w14:paraId="41043ECA" w14:textId="77777777" w:rsidR="001E1547" w:rsidRPr="00045592" w:rsidRDefault="001E1547" w:rsidP="001E154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AE99FFA" w14:textId="77777777" w:rsidR="001E1547" w:rsidRDefault="001E1547" w:rsidP="001E154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Fig.1 from R4-2313085 and R4-2313535</w:t>
      </w:r>
    </w:p>
    <w:p w14:paraId="4FAB166E" w14:textId="77777777" w:rsidR="001E1547" w:rsidRPr="00123349" w:rsidRDefault="001E1547" w:rsidP="001E1547">
      <w:pPr>
        <w:spacing w:after="120"/>
        <w:rPr>
          <w:color w:val="0070C0"/>
          <w:szCs w:val="24"/>
          <w:lang w:eastAsia="zh-CN"/>
        </w:rPr>
      </w:pPr>
      <w:r>
        <w:rPr>
          <w:noProof/>
        </w:rPr>
        <w:lastRenderedPageBreak/>
        <w:drawing>
          <wp:inline distT="0" distB="0" distL="0" distR="0" wp14:anchorId="5CE28819" wp14:editId="4E9261E4">
            <wp:extent cx="6239075" cy="2992582"/>
            <wp:effectExtent l="0" t="0" r="0" b="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process&#10;&#10;Description automatically generated"/>
                    <pic:cNvPicPr/>
                  </pic:nvPicPr>
                  <pic:blipFill>
                    <a:blip r:embed="rId11"/>
                    <a:stretch>
                      <a:fillRect/>
                    </a:stretch>
                  </pic:blipFill>
                  <pic:spPr>
                    <a:xfrm>
                      <a:off x="0" y="0"/>
                      <a:ext cx="6365163" cy="3053060"/>
                    </a:xfrm>
                    <a:prstGeom prst="rect">
                      <a:avLst/>
                    </a:prstGeom>
                  </pic:spPr>
                </pic:pic>
              </a:graphicData>
            </a:graphic>
          </wp:inline>
        </w:drawing>
      </w:r>
    </w:p>
    <w:p w14:paraId="71886747" w14:textId="77777777" w:rsidR="001E1547" w:rsidRPr="00045592" w:rsidRDefault="001E1547" w:rsidP="001E154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8EF0F86" w14:textId="77777777" w:rsidR="001E1547" w:rsidRPr="00045592" w:rsidRDefault="001E1547" w:rsidP="001E154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To be discussed </w:t>
      </w:r>
    </w:p>
    <w:p w14:paraId="26333D8E" w14:textId="77777777" w:rsidR="001E1547" w:rsidRPr="009D474A" w:rsidRDefault="001E1547" w:rsidP="001E1547">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 xml:space="preserve">lease provide comments on any changes/clarifications that should be </w:t>
      </w:r>
      <w:proofErr w:type="gramStart"/>
      <w:r>
        <w:rPr>
          <w:rFonts w:eastAsia="游明朝"/>
          <w:iCs/>
          <w:color w:val="0070C0"/>
          <w:lang w:eastAsia="ja-JP"/>
        </w:rPr>
        <w:t>made</w:t>
      </w:r>
      <w:proofErr w:type="gramEnd"/>
    </w:p>
    <w:p w14:paraId="16CD3B11" w14:textId="03EFB8AB" w:rsidR="001E1547" w:rsidRDefault="00232DB5" w:rsidP="0081240F">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04264A9A" w14:textId="1CC980BC" w:rsidR="0081240F" w:rsidRDefault="0081240F" w:rsidP="0081240F">
      <w:pPr>
        <w:rPr>
          <w:rFonts w:eastAsiaTheme="minorEastAsia"/>
          <w:szCs w:val="24"/>
          <w:lang w:eastAsia="ja-JP"/>
        </w:rPr>
      </w:pPr>
      <w:r>
        <w:rPr>
          <w:rFonts w:eastAsiaTheme="minorEastAsia" w:hint="eastAsia"/>
          <w:szCs w:val="24"/>
          <w:lang w:eastAsia="ja-JP"/>
        </w:rPr>
        <w:t>E</w:t>
      </w:r>
      <w:r>
        <w:rPr>
          <w:rFonts w:eastAsiaTheme="minorEastAsia"/>
          <w:szCs w:val="24"/>
          <w:lang w:eastAsia="ja-JP"/>
        </w:rPr>
        <w:t>ricsson: what are we using it for? Model control is outside the DUT. What is the use? Model control may not be in the DUT.</w:t>
      </w:r>
    </w:p>
    <w:p w14:paraId="2FC6130F" w14:textId="37867929" w:rsidR="0081240F" w:rsidRDefault="0081240F" w:rsidP="0081240F">
      <w:pPr>
        <w:rPr>
          <w:rFonts w:eastAsiaTheme="minorEastAsia"/>
          <w:szCs w:val="24"/>
          <w:lang w:eastAsia="ja-JP"/>
        </w:rPr>
      </w:pPr>
      <w:r>
        <w:rPr>
          <w:rFonts w:eastAsiaTheme="minorEastAsia"/>
          <w:szCs w:val="24"/>
          <w:lang w:eastAsia="ja-JP"/>
        </w:rPr>
        <w:t>Nokia: we think this is a good reference. We had also a proposal. It would be difficult to agree now but we can improve it.</w:t>
      </w:r>
    </w:p>
    <w:p w14:paraId="662F4D30" w14:textId="0B55E7CF" w:rsidR="0081240F" w:rsidRDefault="0081240F" w:rsidP="0081240F">
      <w:pPr>
        <w:rPr>
          <w:rFonts w:eastAsiaTheme="minorEastAsia"/>
          <w:szCs w:val="24"/>
          <w:lang w:eastAsia="ja-JP"/>
        </w:rPr>
      </w:pPr>
      <w:r>
        <w:rPr>
          <w:rFonts w:eastAsiaTheme="minorEastAsia" w:hint="eastAsia"/>
          <w:szCs w:val="24"/>
          <w:lang w:eastAsia="ja-JP"/>
        </w:rPr>
        <w:t>H</w:t>
      </w:r>
      <w:r>
        <w:rPr>
          <w:rFonts w:eastAsiaTheme="minorEastAsia"/>
          <w:szCs w:val="24"/>
          <w:lang w:eastAsia="ja-JP"/>
        </w:rPr>
        <w:t xml:space="preserve">uawei: we are confused by the intention for this. It is risky to have such a diagram </w:t>
      </w:r>
      <w:proofErr w:type="gramStart"/>
      <w:r>
        <w:rPr>
          <w:rFonts w:eastAsiaTheme="minorEastAsia"/>
          <w:szCs w:val="24"/>
          <w:lang w:eastAsia="ja-JP"/>
        </w:rPr>
        <w:t>at the moment</w:t>
      </w:r>
      <w:proofErr w:type="gramEnd"/>
      <w:r>
        <w:rPr>
          <w:rFonts w:eastAsiaTheme="minorEastAsia"/>
          <w:szCs w:val="24"/>
          <w:lang w:eastAsia="ja-JP"/>
        </w:rPr>
        <w:t>. We have already many agreements, do we capture everything in this diagram? Is this only for RAN4 use or also used by other groups? We can draw the diagram at the end of the study.</w:t>
      </w:r>
    </w:p>
    <w:p w14:paraId="07FC080F" w14:textId="060EEF34" w:rsidR="0081240F" w:rsidRDefault="0081240F" w:rsidP="0081240F">
      <w:pPr>
        <w:rPr>
          <w:rFonts w:eastAsiaTheme="minorEastAsia"/>
          <w:szCs w:val="24"/>
          <w:lang w:eastAsia="ja-JP"/>
        </w:rPr>
      </w:pPr>
      <w:proofErr w:type="spellStart"/>
      <w:proofErr w:type="gramStart"/>
      <w:r>
        <w:rPr>
          <w:rFonts w:eastAsiaTheme="minorEastAsia" w:hint="eastAsia"/>
          <w:szCs w:val="24"/>
          <w:lang w:eastAsia="ja-JP"/>
        </w:rPr>
        <w:t>I</w:t>
      </w:r>
      <w:r>
        <w:rPr>
          <w:rFonts w:eastAsiaTheme="minorEastAsia"/>
          <w:szCs w:val="24"/>
          <w:lang w:eastAsia="ja-JP"/>
        </w:rPr>
        <w:t>ntel:same</w:t>
      </w:r>
      <w:proofErr w:type="spellEnd"/>
      <w:proofErr w:type="gramEnd"/>
      <w:r>
        <w:rPr>
          <w:rFonts w:eastAsiaTheme="minorEastAsia"/>
          <w:szCs w:val="24"/>
          <w:lang w:eastAsia="ja-JP"/>
        </w:rPr>
        <w:t xml:space="preserve"> concern with Huawei. We are not sure about the integrity of this blocks and which part resides </w:t>
      </w:r>
      <w:proofErr w:type="gramStart"/>
      <w:r>
        <w:rPr>
          <w:rFonts w:eastAsiaTheme="minorEastAsia"/>
          <w:szCs w:val="24"/>
          <w:lang w:eastAsia="ja-JP"/>
        </w:rPr>
        <w:t>where</w:t>
      </w:r>
      <w:proofErr w:type="gramEnd"/>
      <w:r>
        <w:rPr>
          <w:rFonts w:eastAsiaTheme="minorEastAsia"/>
          <w:szCs w:val="24"/>
          <w:lang w:eastAsia="ja-JP"/>
        </w:rPr>
        <w:t>.</w:t>
      </w:r>
    </w:p>
    <w:p w14:paraId="14989E65" w14:textId="7DBA82AF" w:rsidR="0081240F" w:rsidRDefault="0081240F" w:rsidP="0081240F">
      <w:pPr>
        <w:rPr>
          <w:rFonts w:eastAsiaTheme="minorEastAsia"/>
          <w:szCs w:val="24"/>
          <w:lang w:eastAsia="ja-JP"/>
        </w:rPr>
      </w:pPr>
      <w:r>
        <w:rPr>
          <w:rFonts w:eastAsiaTheme="minorEastAsia" w:hint="eastAsia"/>
          <w:szCs w:val="24"/>
          <w:lang w:eastAsia="ja-JP"/>
        </w:rPr>
        <w:t>Q</w:t>
      </w:r>
      <w:r>
        <w:rPr>
          <w:rFonts w:eastAsiaTheme="minorEastAsia"/>
          <w:szCs w:val="24"/>
          <w:lang w:eastAsia="ja-JP"/>
        </w:rPr>
        <w:t xml:space="preserve">ualcomm: model functionality monitoring. Input is only inference </w:t>
      </w:r>
      <w:proofErr w:type="gramStart"/>
      <w:r>
        <w:rPr>
          <w:rFonts w:eastAsiaTheme="minorEastAsia"/>
          <w:szCs w:val="24"/>
          <w:lang w:eastAsia="ja-JP"/>
        </w:rPr>
        <w:t>output,</w:t>
      </w:r>
      <w:proofErr w:type="gramEnd"/>
      <w:r>
        <w:rPr>
          <w:rFonts w:eastAsiaTheme="minorEastAsia"/>
          <w:szCs w:val="24"/>
          <w:lang w:eastAsia="ja-JP"/>
        </w:rPr>
        <w:t xml:space="preserve"> how can we monitor without any ground truth knowledge. If we just have </w:t>
      </w:r>
      <w:proofErr w:type="gramStart"/>
      <w:r>
        <w:rPr>
          <w:rFonts w:eastAsiaTheme="minorEastAsia"/>
          <w:szCs w:val="24"/>
          <w:lang w:eastAsia="ja-JP"/>
        </w:rPr>
        <w:t>a</w:t>
      </w:r>
      <w:proofErr w:type="gramEnd"/>
      <w:r>
        <w:rPr>
          <w:rFonts w:eastAsiaTheme="minorEastAsia"/>
          <w:szCs w:val="24"/>
          <w:lang w:eastAsia="ja-JP"/>
        </w:rPr>
        <w:t xml:space="preserve"> LCM block, how can we do actual monitoring without more input? Data collection is missing from this </w:t>
      </w:r>
      <w:proofErr w:type="gramStart"/>
      <w:r>
        <w:rPr>
          <w:rFonts w:eastAsiaTheme="minorEastAsia"/>
          <w:szCs w:val="24"/>
          <w:lang w:eastAsia="ja-JP"/>
        </w:rPr>
        <w:t>diagram</w:t>
      </w:r>
      <w:proofErr w:type="gramEnd"/>
    </w:p>
    <w:p w14:paraId="022368D4" w14:textId="02DC4BFF" w:rsidR="001E1547" w:rsidRDefault="0081240F" w:rsidP="004E08D7">
      <w:pPr>
        <w:rPr>
          <w:rFonts w:eastAsiaTheme="minorEastAsia"/>
          <w:szCs w:val="24"/>
          <w:lang w:eastAsia="ja-JP"/>
        </w:rPr>
      </w:pPr>
      <w:r>
        <w:rPr>
          <w:rFonts w:eastAsiaTheme="minorEastAsia" w:hint="eastAsia"/>
          <w:szCs w:val="24"/>
          <w:lang w:eastAsia="ja-JP"/>
        </w:rPr>
        <w:t>V</w:t>
      </w:r>
      <w:r>
        <w:rPr>
          <w:rFonts w:eastAsiaTheme="minorEastAsia"/>
          <w:szCs w:val="24"/>
          <w:lang w:eastAsia="ja-JP"/>
        </w:rPr>
        <w:t>ivo: we also provided a similar one. We can work together to improve this. There could be missing parts.</w:t>
      </w:r>
    </w:p>
    <w:p w14:paraId="60A54619" w14:textId="41F7460A" w:rsidR="004E08D7" w:rsidRDefault="004E08D7" w:rsidP="004E08D7">
      <w:pPr>
        <w:rPr>
          <w:rFonts w:eastAsiaTheme="minorEastAsia"/>
          <w:szCs w:val="24"/>
          <w:lang w:eastAsia="ja-JP"/>
        </w:rPr>
      </w:pPr>
      <w:r>
        <w:rPr>
          <w:rFonts w:eastAsiaTheme="minorEastAsia"/>
          <w:szCs w:val="24"/>
          <w:lang w:eastAsia="ja-JP"/>
        </w:rPr>
        <w:t>Huawei: I am confused which entity would do the data collection. We would not need additional block for it.</w:t>
      </w:r>
    </w:p>
    <w:p w14:paraId="53605ED2" w14:textId="125504C9" w:rsidR="004E08D7" w:rsidRPr="004E08D7" w:rsidRDefault="004E08D7" w:rsidP="004E08D7">
      <w:pPr>
        <w:rPr>
          <w:rFonts w:eastAsiaTheme="minorEastAsia" w:hint="eastAsia"/>
          <w:szCs w:val="24"/>
          <w:lang w:eastAsia="ja-JP"/>
        </w:rPr>
      </w:pPr>
      <w:r>
        <w:rPr>
          <w:rFonts w:eastAsiaTheme="minorEastAsia"/>
          <w:szCs w:val="24"/>
          <w:lang w:eastAsia="ja-JP"/>
        </w:rPr>
        <w:t xml:space="preserve">Nokia: in our </w:t>
      </w:r>
      <w:proofErr w:type="spellStart"/>
      <w:r>
        <w:rPr>
          <w:rFonts w:eastAsiaTheme="minorEastAsia"/>
          <w:szCs w:val="24"/>
          <w:lang w:eastAsia="ja-JP"/>
        </w:rPr>
        <w:t>tdoc</w:t>
      </w:r>
      <w:proofErr w:type="spellEnd"/>
      <w:r>
        <w:rPr>
          <w:rFonts w:eastAsiaTheme="minorEastAsia"/>
          <w:szCs w:val="24"/>
          <w:lang w:eastAsia="ja-JP"/>
        </w:rPr>
        <w:t xml:space="preserve"> we had 3 </w:t>
      </w:r>
      <w:proofErr w:type="gramStart"/>
      <w:r>
        <w:rPr>
          <w:rFonts w:eastAsiaTheme="minorEastAsia"/>
          <w:szCs w:val="24"/>
          <w:lang w:eastAsia="ja-JP"/>
        </w:rPr>
        <w:t>diagram</w:t>
      </w:r>
      <w:proofErr w:type="gramEnd"/>
      <w:r>
        <w:rPr>
          <w:rFonts w:eastAsiaTheme="minorEastAsia"/>
          <w:szCs w:val="24"/>
          <w:lang w:eastAsia="ja-JP"/>
        </w:rPr>
        <w:t>, we had a separate one for LCM testing.</w:t>
      </w:r>
      <w:r w:rsidR="00E27349">
        <w:rPr>
          <w:rFonts w:eastAsiaTheme="minorEastAsia"/>
          <w:szCs w:val="24"/>
          <w:lang w:eastAsia="ja-JP"/>
        </w:rPr>
        <w:t xml:space="preserve"> Performance testing would be different.</w:t>
      </w:r>
    </w:p>
    <w:p w14:paraId="3F55A4CF" w14:textId="26CB423E" w:rsidR="00C130B7" w:rsidRDefault="004E08D7" w:rsidP="001E1547">
      <w:pPr>
        <w:spacing w:after="120"/>
        <w:rPr>
          <w:rFonts w:eastAsia="游明朝"/>
          <w:color w:val="0070C0"/>
          <w:szCs w:val="24"/>
          <w:lang w:eastAsia="ja-JP"/>
        </w:rPr>
      </w:pPr>
      <w:r>
        <w:rPr>
          <w:rFonts w:eastAsia="游明朝" w:hint="eastAsia"/>
          <w:color w:val="0070C0"/>
          <w:szCs w:val="24"/>
          <w:lang w:eastAsia="ja-JP"/>
        </w:rPr>
        <w:t>K</w:t>
      </w:r>
      <w:r>
        <w:rPr>
          <w:rFonts w:eastAsia="游明朝"/>
          <w:color w:val="0070C0"/>
          <w:szCs w:val="24"/>
          <w:lang w:eastAsia="ja-JP"/>
        </w:rPr>
        <w:t>eysight</w:t>
      </w:r>
      <w:r w:rsidR="00E27349">
        <w:rPr>
          <w:rFonts w:eastAsia="游明朝"/>
          <w:color w:val="0070C0"/>
          <w:szCs w:val="24"/>
          <w:lang w:eastAsia="ja-JP"/>
        </w:rPr>
        <w:t xml:space="preserve">: </w:t>
      </w:r>
      <w:r w:rsidR="00C130B7">
        <w:rPr>
          <w:rFonts w:eastAsia="游明朝"/>
          <w:color w:val="0070C0"/>
          <w:szCs w:val="24"/>
          <w:lang w:eastAsia="ja-JP"/>
        </w:rPr>
        <w:t xml:space="preserve">the data collection was not </w:t>
      </w:r>
      <w:proofErr w:type="gramStart"/>
      <w:r w:rsidR="00C130B7">
        <w:rPr>
          <w:rFonts w:eastAsia="游明朝"/>
          <w:color w:val="0070C0"/>
          <w:szCs w:val="24"/>
          <w:lang w:eastAsia="ja-JP"/>
        </w:rPr>
        <w:t>considered,</w:t>
      </w:r>
      <w:proofErr w:type="gramEnd"/>
      <w:r w:rsidR="00C130B7">
        <w:rPr>
          <w:rFonts w:eastAsia="游明朝"/>
          <w:color w:val="0070C0"/>
          <w:szCs w:val="24"/>
          <w:lang w:eastAsia="ja-JP"/>
        </w:rPr>
        <w:t xml:space="preserve"> the training is offline training.</w:t>
      </w:r>
      <w:r w:rsidR="00C130B7">
        <w:rPr>
          <w:rFonts w:eastAsia="游明朝" w:hint="eastAsia"/>
          <w:color w:val="0070C0"/>
          <w:szCs w:val="24"/>
          <w:lang w:eastAsia="ja-JP"/>
        </w:rPr>
        <w:t xml:space="preserve"> </w:t>
      </w:r>
      <w:r w:rsidR="00C130B7">
        <w:rPr>
          <w:rFonts w:eastAsia="游明朝"/>
          <w:color w:val="0070C0"/>
          <w:szCs w:val="24"/>
          <w:lang w:eastAsia="ja-JP"/>
        </w:rPr>
        <w:t>It would not be used in the test.</w:t>
      </w:r>
    </w:p>
    <w:p w14:paraId="7B6D6E61" w14:textId="3C7C933E" w:rsidR="00C130B7" w:rsidRDefault="00C130B7" w:rsidP="001E1547">
      <w:pPr>
        <w:spacing w:after="120"/>
        <w:rPr>
          <w:rFonts w:eastAsia="游明朝"/>
          <w:color w:val="0070C0"/>
          <w:szCs w:val="24"/>
          <w:lang w:eastAsia="ja-JP"/>
        </w:rPr>
      </w:pPr>
      <w:r>
        <w:rPr>
          <w:rFonts w:eastAsia="游明朝" w:hint="eastAsia"/>
          <w:color w:val="0070C0"/>
          <w:szCs w:val="24"/>
          <w:lang w:eastAsia="ja-JP"/>
        </w:rPr>
        <w:t>S</w:t>
      </w:r>
      <w:r>
        <w:rPr>
          <w:rFonts w:eastAsia="游明朝"/>
          <w:color w:val="0070C0"/>
          <w:szCs w:val="24"/>
          <w:lang w:eastAsia="ja-JP"/>
        </w:rPr>
        <w:t>amsung: this figure has been discussed for a few meetings. We can still improve it and discuss with other companies.</w:t>
      </w:r>
    </w:p>
    <w:p w14:paraId="5E52E646" w14:textId="385DBFE5" w:rsidR="00C130B7" w:rsidRDefault="00C130B7" w:rsidP="001E1547">
      <w:pPr>
        <w:spacing w:after="120"/>
        <w:rPr>
          <w:rFonts w:eastAsia="游明朝" w:hint="eastAsia"/>
          <w:color w:val="0070C0"/>
          <w:szCs w:val="24"/>
          <w:lang w:eastAsia="ja-JP"/>
        </w:rPr>
      </w:pPr>
    </w:p>
    <w:p w14:paraId="3052BC5F" w14:textId="77777777" w:rsidR="001E1547" w:rsidRPr="005F000C" w:rsidRDefault="001E1547" w:rsidP="001E1547">
      <w:pPr>
        <w:spacing w:after="120"/>
        <w:rPr>
          <w:rFonts w:eastAsia="游明朝"/>
          <w:color w:val="0070C0"/>
          <w:szCs w:val="24"/>
          <w:lang w:eastAsia="ja-JP"/>
        </w:rPr>
      </w:pPr>
    </w:p>
    <w:p w14:paraId="5A5FC3C8" w14:textId="77777777" w:rsidR="001E1547" w:rsidRPr="009415B0" w:rsidRDefault="001E1547" w:rsidP="001E1547">
      <w:pPr>
        <w:rPr>
          <w:i/>
          <w:color w:val="0070C0"/>
          <w:lang w:val="en-US" w:eastAsia="zh-CN"/>
        </w:rPr>
      </w:pPr>
      <w:r>
        <w:rPr>
          <w:i/>
          <w:color w:val="0070C0"/>
          <w:lang w:val="en-US" w:eastAsia="zh-CN"/>
        </w:rPr>
        <w:t>Reference block diagram for 2-sided model</w:t>
      </w:r>
    </w:p>
    <w:p w14:paraId="26E6A9DF" w14:textId="77777777" w:rsidR="001E1547" w:rsidRPr="00035C50" w:rsidRDefault="001E1547" w:rsidP="001E154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A0F9E29" w14:textId="77777777" w:rsidR="001E1547" w:rsidRPr="00045592" w:rsidRDefault="001E1547" w:rsidP="001E154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Reference block diagram for 2-sided model</w:t>
      </w:r>
    </w:p>
    <w:p w14:paraId="4433760B" w14:textId="77777777" w:rsidR="001E1547" w:rsidRPr="00045592" w:rsidRDefault="001E1547" w:rsidP="001E154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5445440" w14:textId="77777777" w:rsidR="001E1547" w:rsidRDefault="001E1547" w:rsidP="001E154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Fig.2 from R4-2313085 (small difference compared to R4-2313535 on arrows of model inference(decoder</w:t>
      </w:r>
      <w:proofErr w:type="gramStart"/>
      <w:r>
        <w:rPr>
          <w:rFonts w:eastAsia="SimSun"/>
          <w:color w:val="0070C0"/>
          <w:szCs w:val="24"/>
          <w:lang w:eastAsia="zh-CN"/>
        </w:rPr>
        <w:t>) )</w:t>
      </w:r>
      <w:proofErr w:type="gramEnd"/>
    </w:p>
    <w:p w14:paraId="2960BCF8" w14:textId="77777777" w:rsidR="001E1547" w:rsidRPr="005F000C" w:rsidRDefault="001E1547" w:rsidP="001E1547">
      <w:pPr>
        <w:spacing w:after="120"/>
        <w:rPr>
          <w:color w:val="0070C0"/>
          <w:szCs w:val="24"/>
          <w:lang w:eastAsia="zh-CN"/>
        </w:rPr>
      </w:pPr>
      <w:r>
        <w:rPr>
          <w:noProof/>
        </w:rPr>
        <w:drawing>
          <wp:inline distT="0" distB="0" distL="0" distR="0" wp14:anchorId="0AAA73CF" wp14:editId="482971E3">
            <wp:extent cx="5084698" cy="2443632"/>
            <wp:effectExtent l="0" t="0" r="1905" b="0"/>
            <wp:docPr id="2"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diagram of a diagram&#10;&#10;Description automatically generated"/>
                    <pic:cNvPicPr/>
                  </pic:nvPicPr>
                  <pic:blipFill>
                    <a:blip r:embed="rId12"/>
                    <a:stretch>
                      <a:fillRect/>
                    </a:stretch>
                  </pic:blipFill>
                  <pic:spPr>
                    <a:xfrm>
                      <a:off x="0" y="0"/>
                      <a:ext cx="5112984" cy="2457226"/>
                    </a:xfrm>
                    <a:prstGeom prst="rect">
                      <a:avLst/>
                    </a:prstGeom>
                  </pic:spPr>
                </pic:pic>
              </a:graphicData>
            </a:graphic>
          </wp:inline>
        </w:drawing>
      </w:r>
    </w:p>
    <w:p w14:paraId="7F3E45E4" w14:textId="77777777" w:rsidR="001E1547" w:rsidRPr="00045592" w:rsidRDefault="001E1547" w:rsidP="001E154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30C26D4" w14:textId="77777777" w:rsidR="001E1547" w:rsidRPr="00045592" w:rsidRDefault="001E1547" w:rsidP="001E154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To be discussed </w:t>
      </w:r>
    </w:p>
    <w:p w14:paraId="543A552D" w14:textId="77777777" w:rsidR="001E1547" w:rsidRPr="009D474A" w:rsidRDefault="001E1547" w:rsidP="001E1547">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 xml:space="preserve">lease provide comments on any changes/clarifications that should be </w:t>
      </w:r>
      <w:proofErr w:type="gramStart"/>
      <w:r>
        <w:rPr>
          <w:rFonts w:eastAsia="游明朝"/>
          <w:iCs/>
          <w:color w:val="0070C0"/>
          <w:lang w:eastAsia="ja-JP"/>
        </w:rPr>
        <w:t>made</w:t>
      </w:r>
      <w:proofErr w:type="gramEnd"/>
    </w:p>
    <w:p w14:paraId="716E1851"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1750CB49" w14:textId="77777777" w:rsidR="006F08E9" w:rsidRDefault="006F08E9" w:rsidP="001D3C09">
      <w:pPr>
        <w:rPr>
          <w:rFonts w:eastAsia="DengXian"/>
          <w:color w:val="0070C0"/>
          <w:szCs w:val="24"/>
          <w:lang w:eastAsia="zh-CN"/>
        </w:rPr>
      </w:pPr>
    </w:p>
    <w:p w14:paraId="7BB41054" w14:textId="77777777" w:rsidR="00F8481D" w:rsidRDefault="00F8481D" w:rsidP="001D3C09">
      <w:pPr>
        <w:rPr>
          <w:rFonts w:eastAsia="DengXian"/>
          <w:color w:val="0070C0"/>
          <w:szCs w:val="24"/>
          <w:lang w:eastAsia="zh-CN"/>
        </w:rPr>
      </w:pPr>
    </w:p>
    <w:p w14:paraId="3C451C7E" w14:textId="77777777" w:rsidR="00F8481D" w:rsidRDefault="00F8481D" w:rsidP="001D3C09">
      <w:pPr>
        <w:rPr>
          <w:rFonts w:eastAsia="DengXian"/>
          <w:color w:val="0070C0"/>
          <w:szCs w:val="24"/>
          <w:lang w:eastAsia="zh-CN"/>
        </w:rPr>
      </w:pPr>
    </w:p>
    <w:p w14:paraId="400AEF91" w14:textId="77777777" w:rsidR="00F8481D" w:rsidRDefault="00F8481D" w:rsidP="00F8481D">
      <w:pPr>
        <w:rPr>
          <w:rFonts w:eastAsia="DengXian"/>
          <w:color w:val="0070C0"/>
          <w:szCs w:val="24"/>
          <w:lang w:eastAsia="zh-CN"/>
        </w:rPr>
      </w:pPr>
    </w:p>
    <w:p w14:paraId="7E955707" w14:textId="77777777" w:rsidR="00F8481D" w:rsidRPr="00B831AE" w:rsidRDefault="00F8481D" w:rsidP="00F8481D">
      <w:pPr>
        <w:rPr>
          <w:i/>
          <w:color w:val="0070C0"/>
          <w:lang w:val="en-US" w:eastAsia="zh-CN"/>
        </w:rPr>
      </w:pPr>
      <w:r>
        <w:rPr>
          <w:i/>
          <w:color w:val="0070C0"/>
          <w:lang w:val="en-US" w:eastAsia="zh-CN"/>
        </w:rPr>
        <w:t>LS on performance degradation</w:t>
      </w:r>
    </w:p>
    <w:p w14:paraId="4238A114" w14:textId="77777777" w:rsidR="00F8481D" w:rsidRDefault="00F8481D" w:rsidP="00F8481D">
      <w:pPr>
        <w:rPr>
          <w:i/>
          <w:color w:val="0070C0"/>
          <w:lang w:val="en-US" w:eastAsia="zh-CN"/>
        </w:rPr>
      </w:pPr>
      <w:r>
        <w:rPr>
          <w:iCs/>
          <w:color w:val="0070C0"/>
          <w:lang w:val="en-US" w:eastAsia="zh-CN"/>
        </w:rPr>
        <w:t xml:space="preserve">One company proposed to send an LS to RAN1 to ask about performance degradation under certain </w:t>
      </w:r>
      <w:proofErr w:type="gramStart"/>
      <w:r>
        <w:rPr>
          <w:iCs/>
          <w:color w:val="0070C0"/>
          <w:lang w:val="en-US" w:eastAsia="zh-CN"/>
        </w:rPr>
        <w:t>scenarios</w:t>
      </w:r>
      <w:proofErr w:type="gramEnd"/>
    </w:p>
    <w:p w14:paraId="118847B9" w14:textId="77777777" w:rsidR="00F8481D" w:rsidRPr="00045592" w:rsidRDefault="00F8481D" w:rsidP="00F8481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Pr>
          <w:b/>
          <w:color w:val="0070C0"/>
          <w:u w:val="single"/>
          <w:lang w:eastAsia="ko-KR"/>
        </w:rPr>
        <w:t>Performance degradation</w:t>
      </w:r>
    </w:p>
    <w:p w14:paraId="34343450" w14:textId="77777777" w:rsidR="00F8481D" w:rsidRPr="00045592" w:rsidRDefault="00F8481D" w:rsidP="00F8481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1C7AC11" w14:textId="77777777" w:rsidR="00F8481D" w:rsidRPr="00045592" w:rsidRDefault="00F8481D" w:rsidP="00F8481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send an LS to RAN1 to ask about how graceful the degradation of an AI model is when scenarios are </w:t>
      </w:r>
      <w:proofErr w:type="gramStart"/>
      <w:r>
        <w:rPr>
          <w:rFonts w:eastAsia="SimSun"/>
          <w:color w:val="0070C0"/>
          <w:szCs w:val="24"/>
          <w:lang w:eastAsia="zh-CN"/>
        </w:rPr>
        <w:t>changing</w:t>
      </w:r>
      <w:proofErr w:type="gramEnd"/>
    </w:p>
    <w:p w14:paraId="7420DB32" w14:textId="77777777" w:rsidR="00F8481D" w:rsidRPr="00045592" w:rsidRDefault="00F8481D" w:rsidP="00F8481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2: there is no need for such an LS now, can be discussed in the </w:t>
      </w:r>
      <w:proofErr w:type="gramStart"/>
      <w:r>
        <w:rPr>
          <w:rFonts w:eastAsia="游明朝"/>
          <w:color w:val="0070C0"/>
          <w:szCs w:val="24"/>
          <w:lang w:eastAsia="ja-JP"/>
        </w:rPr>
        <w:t>future</w:t>
      </w:r>
      <w:proofErr w:type="gramEnd"/>
    </w:p>
    <w:p w14:paraId="2B85F0E5" w14:textId="77777777" w:rsidR="00F8481D" w:rsidRPr="00045592" w:rsidRDefault="00F8481D" w:rsidP="00F8481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C77520A" w14:textId="77777777" w:rsidR="00F8481D" w:rsidRDefault="00F8481D" w:rsidP="00F8481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To be discussed </w:t>
      </w:r>
    </w:p>
    <w:p w14:paraId="6736E563" w14:textId="77777777" w:rsidR="00F8481D" w:rsidRDefault="00F8481D" w:rsidP="001D3C09">
      <w:pPr>
        <w:rPr>
          <w:rFonts w:eastAsia="DengXian"/>
          <w:color w:val="0070C0"/>
          <w:szCs w:val="24"/>
          <w:lang w:eastAsia="zh-CN"/>
        </w:rPr>
      </w:pPr>
    </w:p>
    <w:p w14:paraId="0031212F"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65D214FD" w14:textId="77777777" w:rsidR="00F8481D" w:rsidRDefault="00F8481D" w:rsidP="001D3C09">
      <w:pPr>
        <w:rPr>
          <w:rFonts w:eastAsia="DengXian"/>
          <w:color w:val="0070C0"/>
          <w:szCs w:val="24"/>
          <w:lang w:eastAsia="zh-CN"/>
        </w:rPr>
      </w:pPr>
    </w:p>
    <w:p w14:paraId="7C78BFF6" w14:textId="77777777" w:rsidR="00F8481D" w:rsidRPr="001E1547" w:rsidRDefault="00F8481D" w:rsidP="001D3C09">
      <w:pPr>
        <w:rPr>
          <w:rFonts w:eastAsia="DengXian"/>
          <w:color w:val="0070C0"/>
          <w:szCs w:val="24"/>
          <w:lang w:eastAsia="zh-CN"/>
        </w:rPr>
      </w:pPr>
    </w:p>
    <w:p w14:paraId="5D5DECE9" w14:textId="77777777" w:rsidR="006F08E9" w:rsidRPr="006F08E9" w:rsidRDefault="006F08E9" w:rsidP="001D3C09">
      <w:pPr>
        <w:rPr>
          <w:rFonts w:eastAsia="DengXian"/>
          <w:color w:val="0070C0"/>
          <w:szCs w:val="24"/>
          <w:lang w:eastAsia="zh-CN"/>
        </w:rPr>
      </w:pPr>
    </w:p>
    <w:p w14:paraId="45C8AB22" w14:textId="77777777" w:rsidR="001D3C09" w:rsidRPr="00035C50" w:rsidRDefault="001D3C09" w:rsidP="001D3C09">
      <w:pPr>
        <w:rPr>
          <w:i/>
          <w:color w:val="0070C0"/>
          <w:lang w:val="en-US" w:eastAsia="zh-CN"/>
        </w:rPr>
      </w:pPr>
      <w:r>
        <w:rPr>
          <w:i/>
          <w:color w:val="0070C0"/>
          <w:lang w:val="en-US" w:eastAsia="zh-CN"/>
        </w:rPr>
        <w:t>Testing goals</w:t>
      </w:r>
      <w:r w:rsidRPr="009415B0">
        <w:rPr>
          <w:rFonts w:hint="eastAsia"/>
          <w:i/>
          <w:color w:val="0070C0"/>
          <w:lang w:val="en-US" w:eastAsia="zh-CN"/>
        </w:rPr>
        <w:t xml:space="preserve"> </w:t>
      </w:r>
    </w:p>
    <w:p w14:paraId="3E5A1949" w14:textId="77777777" w:rsidR="001D3C09" w:rsidRPr="00805BE8" w:rsidRDefault="001D3C09" w:rsidP="001D3C09">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w:t>
      </w:r>
      <w:r>
        <w:rPr>
          <w:b/>
          <w:color w:val="0070C0"/>
          <w:u w:val="single"/>
          <w:lang w:eastAsia="ko-KR"/>
        </w:rPr>
        <w:t xml:space="preserve"> RAN4 Testing </w:t>
      </w:r>
      <w:proofErr w:type="gramStart"/>
      <w:r>
        <w:rPr>
          <w:b/>
          <w:color w:val="0070C0"/>
          <w:u w:val="single"/>
          <w:lang w:eastAsia="ko-KR"/>
        </w:rPr>
        <w:t>goals</w:t>
      </w:r>
      <w:proofErr w:type="gramEnd"/>
      <w:r w:rsidRPr="00805BE8">
        <w:rPr>
          <w:b/>
          <w:color w:val="0070C0"/>
          <w:u w:val="single"/>
          <w:lang w:eastAsia="ko-KR"/>
        </w:rPr>
        <w:t xml:space="preserve"> </w:t>
      </w:r>
    </w:p>
    <w:p w14:paraId="2188C882" w14:textId="77777777" w:rsidR="001D3C09" w:rsidRPr="00805BE8" w:rsidRDefault="001D3C09" w:rsidP="001D3C0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1780E58A" w14:textId="77777777" w:rsidR="001D3C09" w:rsidRPr="00876B7F" w:rsidRDefault="001D3C09" w:rsidP="001D3C09">
      <w:pPr>
        <w:pStyle w:val="ListParagraph"/>
        <w:numPr>
          <w:ilvl w:val="1"/>
          <w:numId w:val="19"/>
        </w:numPr>
        <w:spacing w:after="120"/>
        <w:contextualSpacing w:val="0"/>
        <w:rPr>
          <w:rFonts w:eastAsia="SimSun"/>
          <w:color w:val="0070C0"/>
          <w:szCs w:val="24"/>
          <w:lang w:eastAsia="zh-CN"/>
        </w:rPr>
      </w:pPr>
      <w:r w:rsidRPr="00805BE8">
        <w:rPr>
          <w:rFonts w:eastAsia="SimSun"/>
          <w:color w:val="0070C0"/>
          <w:szCs w:val="24"/>
          <w:lang w:eastAsia="zh-CN"/>
        </w:rPr>
        <w:lastRenderedPageBreak/>
        <w:t xml:space="preserve">Option 1: </w:t>
      </w:r>
      <w:r w:rsidRPr="00876B7F">
        <w:rPr>
          <w:rFonts w:eastAsia="SimSun"/>
          <w:color w:val="0070C0"/>
          <w:szCs w:val="24"/>
          <w:lang w:eastAsia="zh-CN"/>
        </w:rPr>
        <w:t>The testing goal is to verify whether a specific AI/ML model can be conducted in a proper way.</w:t>
      </w:r>
    </w:p>
    <w:p w14:paraId="46F2AF75" w14:textId="77777777" w:rsidR="001D3C09" w:rsidRPr="00876B7F" w:rsidRDefault="001D3C09" w:rsidP="001D3C09">
      <w:pPr>
        <w:pStyle w:val="ListParagraph"/>
        <w:numPr>
          <w:ilvl w:val="2"/>
          <w:numId w:val="19"/>
        </w:numPr>
        <w:spacing w:after="120"/>
        <w:contextualSpacing w:val="0"/>
        <w:rPr>
          <w:rFonts w:eastAsia="SimSun"/>
          <w:color w:val="0070C0"/>
          <w:szCs w:val="24"/>
          <w:lang w:eastAsia="zh-CN"/>
        </w:rPr>
      </w:pPr>
      <w:r w:rsidRPr="00876B7F">
        <w:rPr>
          <w:rFonts w:eastAsia="SimSun"/>
          <w:color w:val="0070C0"/>
          <w:szCs w:val="24"/>
          <w:lang w:eastAsia="zh-CN"/>
        </w:rPr>
        <w:t xml:space="preserve">FFS how to define the specific AI/ML model (e.g., a model captured in RAN4 spec as baseline) </w:t>
      </w:r>
    </w:p>
    <w:p w14:paraId="6741EA8D" w14:textId="77777777" w:rsidR="001D3C09" w:rsidRPr="00876B7F" w:rsidRDefault="001D3C09" w:rsidP="001D3C09">
      <w:pPr>
        <w:pStyle w:val="ListParagraph"/>
        <w:numPr>
          <w:ilvl w:val="2"/>
          <w:numId w:val="19"/>
        </w:numPr>
        <w:spacing w:after="120"/>
        <w:contextualSpacing w:val="0"/>
        <w:rPr>
          <w:rFonts w:eastAsia="SimSun"/>
          <w:color w:val="0070C0"/>
          <w:szCs w:val="24"/>
          <w:lang w:eastAsia="zh-CN"/>
        </w:rPr>
      </w:pPr>
      <w:r w:rsidRPr="00876B7F">
        <w:rPr>
          <w:rFonts w:eastAsia="SimSun"/>
          <w:color w:val="0070C0"/>
          <w:szCs w:val="24"/>
          <w:lang w:eastAsia="zh-CN"/>
        </w:rPr>
        <w:t>FFS how to define that the model is properly conducted (e.g., by defining AI/ML dedicated performance/core requirements associated with model outputs)</w:t>
      </w:r>
    </w:p>
    <w:p w14:paraId="66D01543" w14:textId="77777777" w:rsidR="001D3C09" w:rsidRPr="00876B7F" w:rsidRDefault="001D3C09" w:rsidP="001D3C09">
      <w:pPr>
        <w:pStyle w:val="ListParagraph"/>
        <w:numPr>
          <w:ilvl w:val="1"/>
          <w:numId w:val="19"/>
        </w:numPr>
        <w:spacing w:after="120"/>
        <w:contextualSpacing w:val="0"/>
        <w:rPr>
          <w:rFonts w:eastAsia="SimSun"/>
          <w:color w:val="0070C0"/>
          <w:szCs w:val="24"/>
          <w:lang w:eastAsia="zh-CN"/>
        </w:rPr>
      </w:pPr>
      <w:r w:rsidRPr="00805BE8">
        <w:rPr>
          <w:rFonts w:eastAsia="SimSun"/>
          <w:color w:val="0070C0"/>
          <w:szCs w:val="24"/>
          <w:lang w:eastAsia="zh-CN"/>
        </w:rPr>
        <w:t xml:space="preserve">Option 2: </w:t>
      </w:r>
      <w:r w:rsidRPr="00876B7F">
        <w:rPr>
          <w:rFonts w:eastAsia="SimSun"/>
          <w:color w:val="0070C0"/>
          <w:szCs w:val="24"/>
          <w:lang w:eastAsia="zh-CN"/>
        </w:rPr>
        <w:t xml:space="preserve">The testing goal is to verify whether the performance gain of AI/ML model can be achieved for a static scenario/configuration. </w:t>
      </w:r>
    </w:p>
    <w:p w14:paraId="57CC96B6" w14:textId="77777777" w:rsidR="001D3C09" w:rsidRPr="00876B7F" w:rsidRDefault="001D3C09" w:rsidP="001D3C09">
      <w:pPr>
        <w:pStyle w:val="ListParagraph"/>
        <w:numPr>
          <w:ilvl w:val="2"/>
          <w:numId w:val="19"/>
        </w:numPr>
        <w:spacing w:after="120"/>
        <w:contextualSpacing w:val="0"/>
        <w:rPr>
          <w:rFonts w:eastAsia="SimSun"/>
          <w:color w:val="0070C0"/>
          <w:szCs w:val="24"/>
          <w:lang w:eastAsia="zh-CN"/>
        </w:rPr>
      </w:pPr>
      <w:r w:rsidRPr="00876B7F">
        <w:rPr>
          <w:rFonts w:eastAsia="SimSun"/>
          <w:color w:val="0070C0"/>
          <w:szCs w:val="24"/>
          <w:lang w:eastAsia="zh-CN"/>
        </w:rPr>
        <w:t>FFS how to define a static scenario/configuration (e.g., by defining a related testing dataset based on channel models in TR 38.901)</w:t>
      </w:r>
    </w:p>
    <w:p w14:paraId="5EBEA91E" w14:textId="77777777" w:rsidR="001D3C09" w:rsidRPr="00876B7F" w:rsidRDefault="001D3C09" w:rsidP="001D3C09">
      <w:pPr>
        <w:pStyle w:val="ListParagraph"/>
        <w:numPr>
          <w:ilvl w:val="2"/>
          <w:numId w:val="19"/>
        </w:numPr>
        <w:spacing w:after="120"/>
        <w:contextualSpacing w:val="0"/>
        <w:rPr>
          <w:rFonts w:eastAsia="SimSun"/>
          <w:color w:val="0070C0"/>
          <w:szCs w:val="24"/>
          <w:lang w:eastAsia="zh-CN"/>
        </w:rPr>
      </w:pPr>
      <w:r w:rsidRPr="00876B7F">
        <w:rPr>
          <w:rFonts w:eastAsia="SimSun"/>
          <w:color w:val="0070C0"/>
          <w:szCs w:val="24"/>
          <w:lang w:eastAsia="zh-CN"/>
        </w:rPr>
        <w:t>FFS whether to define non-static specific scenarios/</w:t>
      </w:r>
      <w:proofErr w:type="gramStart"/>
      <w:r w:rsidRPr="00876B7F">
        <w:rPr>
          <w:rFonts w:eastAsia="SimSun"/>
          <w:color w:val="0070C0"/>
          <w:szCs w:val="24"/>
          <w:lang w:eastAsia="zh-CN"/>
        </w:rPr>
        <w:t>configurations</w:t>
      </w:r>
      <w:proofErr w:type="gramEnd"/>
    </w:p>
    <w:p w14:paraId="536ADE68" w14:textId="77777777" w:rsidR="001D3C09" w:rsidRPr="00876B7F"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Option 3: </w:t>
      </w:r>
      <w:r w:rsidRPr="00876B7F">
        <w:rPr>
          <w:rFonts w:eastAsia="游明朝"/>
          <w:color w:val="0070C0"/>
          <w:szCs w:val="24"/>
          <w:lang w:eastAsia="ja-JP"/>
        </w:rPr>
        <w:t xml:space="preserve">Option 1 and Option 2 depending on the </w:t>
      </w:r>
      <w:proofErr w:type="gramStart"/>
      <w:r w:rsidRPr="00876B7F">
        <w:rPr>
          <w:rFonts w:eastAsia="游明朝"/>
          <w:color w:val="0070C0"/>
          <w:szCs w:val="24"/>
          <w:lang w:eastAsia="ja-JP"/>
        </w:rPr>
        <w:t>test</w:t>
      </w:r>
      <w:proofErr w:type="gramEnd"/>
    </w:p>
    <w:p w14:paraId="45E314F2" w14:textId="77777777" w:rsidR="001D3C09" w:rsidRPr="00805BE8" w:rsidRDefault="001D3C09" w:rsidP="001D3C09">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others, please provide some concrete </w:t>
      </w:r>
      <w:proofErr w:type="gramStart"/>
      <w:r>
        <w:rPr>
          <w:rFonts w:eastAsia="游明朝"/>
          <w:color w:val="0070C0"/>
          <w:szCs w:val="24"/>
          <w:lang w:eastAsia="ja-JP"/>
        </w:rPr>
        <w:t>proposals</w:t>
      </w:r>
      <w:proofErr w:type="gramEnd"/>
    </w:p>
    <w:p w14:paraId="33A76799" w14:textId="77777777" w:rsidR="001D3C09" w:rsidRPr="00805BE8" w:rsidRDefault="001D3C09" w:rsidP="001D3C09">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383E30B3" w14:textId="77777777" w:rsidR="001D3C09" w:rsidRDefault="001D3C09" w:rsidP="001D3C09">
      <w:pPr>
        <w:rPr>
          <w:color w:val="0070C0"/>
          <w:szCs w:val="24"/>
          <w:lang w:eastAsia="zh-CN"/>
        </w:rPr>
      </w:pPr>
      <w:r>
        <w:rPr>
          <w:color w:val="0070C0"/>
          <w:szCs w:val="24"/>
          <w:lang w:eastAsia="zh-CN"/>
        </w:rPr>
        <w:t>Option 3</w:t>
      </w:r>
    </w:p>
    <w:p w14:paraId="1C752B87"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0047C9F9" w14:textId="77777777" w:rsidR="00615777" w:rsidRDefault="00615777" w:rsidP="001D3C09">
      <w:pPr>
        <w:rPr>
          <w:i/>
          <w:color w:val="0070C0"/>
          <w:lang w:val="en-US" w:eastAsia="zh-CN"/>
        </w:rPr>
      </w:pPr>
    </w:p>
    <w:p w14:paraId="21DA2F88" w14:textId="77777777" w:rsidR="001D3C09" w:rsidRDefault="001D3C09" w:rsidP="001D3C09">
      <w:pPr>
        <w:rPr>
          <w:color w:val="0070C0"/>
          <w:szCs w:val="24"/>
          <w:lang w:eastAsia="zh-CN"/>
        </w:rPr>
      </w:pPr>
    </w:p>
    <w:p w14:paraId="01585C36" w14:textId="77777777" w:rsidR="004B0235" w:rsidRDefault="004B0235" w:rsidP="001C7FA1">
      <w:pPr>
        <w:rPr>
          <w:szCs w:val="24"/>
          <w:lang w:eastAsia="ja-JP"/>
        </w:rPr>
      </w:pPr>
    </w:p>
    <w:p w14:paraId="74155C05" w14:textId="77777777" w:rsidR="004B0235" w:rsidRDefault="004B0235" w:rsidP="001C7FA1">
      <w:pPr>
        <w:rPr>
          <w:szCs w:val="24"/>
          <w:lang w:eastAsia="ja-JP"/>
        </w:rPr>
      </w:pPr>
    </w:p>
    <w:p w14:paraId="05E9279F" w14:textId="77777777" w:rsidR="008B2E8D" w:rsidRPr="00880968" w:rsidRDefault="008B2E8D" w:rsidP="008B2E8D">
      <w:pPr>
        <w:rPr>
          <w:rFonts w:eastAsia="游明朝"/>
          <w:i/>
          <w:color w:val="0070C0"/>
          <w:lang w:val="en-US" w:eastAsia="ja-JP"/>
        </w:rPr>
      </w:pPr>
      <w:r w:rsidRPr="001B0C6C">
        <w:rPr>
          <w:rFonts w:eastAsia="游明朝"/>
          <w:i/>
          <w:color w:val="0070C0"/>
          <w:lang w:val="en-US" w:eastAsia="ja-JP"/>
        </w:rPr>
        <w:t>Intermediate KPIs for CSI requirements or LCM</w:t>
      </w:r>
    </w:p>
    <w:p w14:paraId="5CA1A439" w14:textId="77777777" w:rsidR="008B2E8D" w:rsidRPr="001D3C9F" w:rsidRDefault="008B2E8D" w:rsidP="008B2E8D">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 xml:space="preserve">ome companies are proposing the use of intermediated </w:t>
      </w:r>
      <w:proofErr w:type="gramStart"/>
      <w:r>
        <w:rPr>
          <w:rFonts w:eastAsia="游明朝"/>
          <w:iCs/>
          <w:color w:val="0070C0"/>
          <w:lang w:val="en-US" w:eastAsia="ja-JP"/>
        </w:rPr>
        <w:t>KPIs(</w:t>
      </w:r>
      <w:proofErr w:type="gramEnd"/>
      <w:r>
        <w:rPr>
          <w:rFonts w:eastAsia="游明朝"/>
          <w:iCs/>
          <w:color w:val="0070C0"/>
          <w:lang w:val="en-US" w:eastAsia="ja-JP"/>
        </w:rPr>
        <w:t xml:space="preserve">SGCS, NMSE, </w:t>
      </w:r>
      <w:proofErr w:type="spellStart"/>
      <w:r>
        <w:rPr>
          <w:rFonts w:eastAsia="游明朝"/>
          <w:iCs/>
          <w:color w:val="0070C0"/>
          <w:lang w:val="en-US" w:eastAsia="ja-JP"/>
        </w:rPr>
        <w:t>etc</w:t>
      </w:r>
      <w:proofErr w:type="spellEnd"/>
      <w:r>
        <w:rPr>
          <w:rFonts w:eastAsia="游明朝"/>
          <w:iCs/>
          <w:color w:val="0070C0"/>
          <w:lang w:val="en-US" w:eastAsia="ja-JP"/>
        </w:rPr>
        <w:t xml:space="preserve">) for requirements/tests or LCM. R4-2311355 points out that such metrics are not easily </w:t>
      </w:r>
      <w:proofErr w:type="gramStart"/>
      <w:r>
        <w:rPr>
          <w:rFonts w:eastAsia="游明朝"/>
          <w:iCs/>
          <w:color w:val="0070C0"/>
          <w:lang w:val="en-US" w:eastAsia="ja-JP"/>
        </w:rPr>
        <w:t>available</w:t>
      </w:r>
      <w:proofErr w:type="gramEnd"/>
      <w:r>
        <w:rPr>
          <w:rFonts w:eastAsia="游明朝"/>
          <w:iCs/>
          <w:color w:val="0070C0"/>
          <w:lang w:val="en-US" w:eastAsia="ja-JP"/>
        </w:rPr>
        <w:t xml:space="preserve"> and it is not clear how these can be compared with the ground truth</w:t>
      </w:r>
    </w:p>
    <w:p w14:paraId="40261804" w14:textId="77777777" w:rsidR="008B2E8D" w:rsidRPr="00045592" w:rsidRDefault="008B2E8D" w:rsidP="008B2E8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proofErr w:type="spellStart"/>
      <w:r>
        <w:rPr>
          <w:b/>
          <w:color w:val="0070C0"/>
          <w:u w:val="single"/>
          <w:lang w:eastAsia="ko-KR"/>
        </w:rPr>
        <w:t>Feasbility</w:t>
      </w:r>
      <w:proofErr w:type="spellEnd"/>
      <w:r>
        <w:rPr>
          <w:b/>
          <w:color w:val="0070C0"/>
          <w:u w:val="single"/>
          <w:lang w:eastAsia="ko-KR"/>
        </w:rPr>
        <w:t xml:space="preserve"> </w:t>
      </w:r>
      <w:r w:rsidRPr="001D3C9F">
        <w:rPr>
          <w:b/>
          <w:color w:val="0070C0"/>
          <w:u w:val="single"/>
          <w:lang w:eastAsia="ko-KR"/>
        </w:rPr>
        <w:t>Intermediate KPIs for CSI requirements or LCM</w:t>
      </w:r>
    </w:p>
    <w:p w14:paraId="10742E38" w14:textId="77777777" w:rsidR="008B2E8D" w:rsidRPr="00045592" w:rsidRDefault="008B2E8D" w:rsidP="008B2E8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41DC8E0" w14:textId="77777777" w:rsidR="008B2E8D" w:rsidRPr="001D3C9F" w:rsidRDefault="008B2E8D" w:rsidP="008B2E8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Intermediated </w:t>
      </w:r>
      <w:proofErr w:type="gramStart"/>
      <w:r>
        <w:rPr>
          <w:rFonts w:eastAsia="SimSun"/>
          <w:color w:val="0070C0"/>
          <w:szCs w:val="24"/>
          <w:lang w:eastAsia="zh-CN"/>
        </w:rPr>
        <w:t>KPIs</w:t>
      </w:r>
      <w:r>
        <w:rPr>
          <w:rFonts w:eastAsia="游明朝"/>
          <w:iCs/>
          <w:color w:val="0070C0"/>
          <w:lang w:val="en-US" w:eastAsia="ja-JP"/>
        </w:rPr>
        <w:t>(</w:t>
      </w:r>
      <w:proofErr w:type="gramEnd"/>
      <w:r>
        <w:rPr>
          <w:rFonts w:eastAsia="游明朝"/>
          <w:iCs/>
          <w:color w:val="0070C0"/>
          <w:lang w:val="en-US" w:eastAsia="ja-JP"/>
        </w:rPr>
        <w:t xml:space="preserve">SGCS, NMSE, </w:t>
      </w:r>
      <w:proofErr w:type="spellStart"/>
      <w:r>
        <w:rPr>
          <w:rFonts w:eastAsia="游明朝"/>
          <w:iCs/>
          <w:color w:val="0070C0"/>
          <w:lang w:val="en-US" w:eastAsia="ja-JP"/>
        </w:rPr>
        <w:t>etc</w:t>
      </w:r>
      <w:proofErr w:type="spellEnd"/>
      <w:r>
        <w:rPr>
          <w:rFonts w:eastAsia="游明朝"/>
          <w:iCs/>
          <w:color w:val="0070C0"/>
          <w:lang w:val="en-US" w:eastAsia="ja-JP"/>
        </w:rPr>
        <w:t>) can be used as metrics</w:t>
      </w:r>
    </w:p>
    <w:p w14:paraId="15B00B80" w14:textId="77777777" w:rsidR="008B2E8D" w:rsidRPr="001D3C9F" w:rsidRDefault="008B2E8D" w:rsidP="008B2E8D">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iCs/>
          <w:color w:val="0070C0"/>
          <w:lang w:eastAsia="ja-JP"/>
        </w:rPr>
        <w:t xml:space="preserve">Companies proposing this should provide more detail how such metrics can be accessed and how to set a requirement on them or compare them to the ground </w:t>
      </w:r>
      <w:proofErr w:type="gramStart"/>
      <w:r>
        <w:rPr>
          <w:rFonts w:eastAsia="游明朝"/>
          <w:iCs/>
          <w:color w:val="0070C0"/>
          <w:lang w:eastAsia="ja-JP"/>
        </w:rPr>
        <w:t>truth</w:t>
      </w:r>
      <w:proofErr w:type="gramEnd"/>
    </w:p>
    <w:p w14:paraId="1DB5E3FA" w14:textId="77777777" w:rsidR="008B2E8D" w:rsidRDefault="008B2E8D" w:rsidP="008B2E8D">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iCs/>
          <w:color w:val="0070C0"/>
          <w:lang w:eastAsia="ja-JP"/>
        </w:rPr>
        <w:t>H</w:t>
      </w:r>
      <w:r>
        <w:rPr>
          <w:rFonts w:eastAsia="游明朝"/>
          <w:iCs/>
          <w:color w:val="0070C0"/>
          <w:lang w:eastAsia="ja-JP"/>
        </w:rPr>
        <w:t xml:space="preserve">ow can the ground truth be established in a testing </w:t>
      </w:r>
      <w:proofErr w:type="gramStart"/>
      <w:r>
        <w:rPr>
          <w:rFonts w:eastAsia="游明朝"/>
          <w:iCs/>
          <w:color w:val="0070C0"/>
          <w:lang w:eastAsia="ja-JP"/>
        </w:rPr>
        <w:t>environment</w:t>
      </w:r>
      <w:proofErr w:type="gramEnd"/>
    </w:p>
    <w:p w14:paraId="65F7A351" w14:textId="77777777" w:rsidR="008B2E8D" w:rsidRDefault="008B2E8D" w:rsidP="008B2E8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it is not feasible to use such metrics in real testing, these should be </w:t>
      </w:r>
      <w:proofErr w:type="gramStart"/>
      <w:r>
        <w:rPr>
          <w:rFonts w:eastAsia="SimSun"/>
          <w:color w:val="0070C0"/>
          <w:szCs w:val="24"/>
          <w:lang w:eastAsia="zh-CN"/>
        </w:rPr>
        <w:t>dropped</w:t>
      </w:r>
      <w:proofErr w:type="gramEnd"/>
    </w:p>
    <w:p w14:paraId="68414ECA" w14:textId="77777777" w:rsidR="008B2E8D" w:rsidRPr="00045592" w:rsidRDefault="008B2E8D" w:rsidP="008B2E8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proposals</w:t>
      </w:r>
    </w:p>
    <w:p w14:paraId="2C787898" w14:textId="77777777" w:rsidR="008B2E8D" w:rsidRPr="00045592" w:rsidRDefault="008B2E8D" w:rsidP="008B2E8D">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4B73790" w14:textId="77777777" w:rsidR="008B2E8D" w:rsidRPr="00045592" w:rsidRDefault="008B2E8D" w:rsidP="008B2E8D">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7A23CDE3"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43915634" w14:textId="77777777" w:rsidR="00F8481D" w:rsidRDefault="00F8481D" w:rsidP="001C7FA1">
      <w:pPr>
        <w:rPr>
          <w:szCs w:val="24"/>
          <w:lang w:eastAsia="ja-JP"/>
        </w:rPr>
      </w:pPr>
    </w:p>
    <w:p w14:paraId="4039878D" w14:textId="77777777" w:rsidR="00DF46A4" w:rsidRDefault="00DF46A4" w:rsidP="001C7FA1">
      <w:pPr>
        <w:rPr>
          <w:szCs w:val="24"/>
          <w:lang w:eastAsia="ja-JP"/>
        </w:rPr>
      </w:pPr>
    </w:p>
    <w:p w14:paraId="48C056C7" w14:textId="77777777" w:rsidR="000F1162" w:rsidRPr="00B831AE" w:rsidRDefault="000F1162" w:rsidP="000F1162">
      <w:pPr>
        <w:rPr>
          <w:i/>
          <w:color w:val="0070C0"/>
          <w:lang w:val="en-US" w:eastAsia="zh-CN"/>
        </w:rPr>
      </w:pPr>
      <w:r w:rsidRPr="001D3C9F">
        <w:rPr>
          <w:i/>
          <w:color w:val="0070C0"/>
          <w:lang w:val="en-US" w:eastAsia="zh-CN"/>
        </w:rPr>
        <w:t>Accuracy requirements for measurement data or label data</w:t>
      </w:r>
    </w:p>
    <w:p w14:paraId="15CDEB09" w14:textId="77777777" w:rsidR="000F1162" w:rsidRDefault="000F1162" w:rsidP="000F1162">
      <w:pPr>
        <w:rPr>
          <w:i/>
          <w:color w:val="0070C0"/>
          <w:lang w:val="en-US" w:eastAsia="zh-CN"/>
        </w:rPr>
      </w:pPr>
      <w:r>
        <w:rPr>
          <w:iCs/>
          <w:color w:val="0070C0"/>
          <w:lang w:val="en-US" w:eastAsia="zh-CN"/>
        </w:rPr>
        <w:t>Some papers are discussing the possibility/necessity to define requirements for measurement data (</w:t>
      </w:r>
      <w:proofErr w:type="gramStart"/>
      <w:r>
        <w:rPr>
          <w:iCs/>
          <w:color w:val="0070C0"/>
          <w:lang w:val="en-US" w:eastAsia="zh-CN"/>
        </w:rPr>
        <w:t>e.g.</w:t>
      </w:r>
      <w:proofErr w:type="gramEnd"/>
      <w:r>
        <w:rPr>
          <w:iCs/>
          <w:color w:val="0070C0"/>
          <w:lang w:val="en-US" w:eastAsia="zh-CN"/>
        </w:rPr>
        <w:t xml:space="preserve"> measurements report by the UE) or labeled data</w:t>
      </w:r>
    </w:p>
    <w:p w14:paraId="17BE6A79" w14:textId="77777777" w:rsidR="000F1162" w:rsidRPr="00045592" w:rsidRDefault="000F1162" w:rsidP="000F116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w:t>
      </w:r>
      <w:r w:rsidRPr="001D3C9F">
        <w:rPr>
          <w:b/>
          <w:color w:val="0070C0"/>
          <w:u w:val="single"/>
          <w:lang w:eastAsia="ko-KR"/>
        </w:rPr>
        <w:tab/>
        <w:t>Accuracy requirements for measurement data or label data</w:t>
      </w:r>
    </w:p>
    <w:p w14:paraId="7F077241" w14:textId="77777777" w:rsidR="000F1162" w:rsidRPr="00045592" w:rsidRDefault="000F1162" w:rsidP="000F116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Proposals</w:t>
      </w:r>
    </w:p>
    <w:p w14:paraId="5BB720B2" w14:textId="77777777" w:rsidR="000F1162" w:rsidRPr="000E3714" w:rsidRDefault="000F1162" w:rsidP="000F116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study the possibility of defining requirements for measurement data or labelled </w:t>
      </w:r>
      <w:proofErr w:type="gramStart"/>
      <w:r>
        <w:rPr>
          <w:rFonts w:eastAsia="SimSun"/>
          <w:color w:val="0070C0"/>
          <w:szCs w:val="24"/>
          <w:lang w:eastAsia="zh-CN"/>
        </w:rPr>
        <w:t>data</w:t>
      </w:r>
      <w:proofErr w:type="gramEnd"/>
    </w:p>
    <w:p w14:paraId="1B6E3AE3" w14:textId="77777777" w:rsidR="000F1162" w:rsidRPr="00045592" w:rsidRDefault="000F1162" w:rsidP="000F1162">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No need to do anything else other than existing </w:t>
      </w:r>
      <w:proofErr w:type="gramStart"/>
      <w:r>
        <w:rPr>
          <w:rFonts w:eastAsia="SimSun"/>
          <w:color w:val="0070C0"/>
          <w:szCs w:val="24"/>
          <w:lang w:eastAsia="zh-CN"/>
        </w:rPr>
        <w:t>requirements</w:t>
      </w:r>
      <w:proofErr w:type="gramEnd"/>
    </w:p>
    <w:p w14:paraId="6ED5D15B" w14:textId="77777777" w:rsidR="000F1162" w:rsidRPr="000E3714" w:rsidRDefault="000F1162" w:rsidP="000F116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Other options</w:t>
      </w:r>
    </w:p>
    <w:p w14:paraId="1BCD876C" w14:textId="77777777" w:rsidR="000F1162" w:rsidRPr="00045592" w:rsidRDefault="000F1162" w:rsidP="000F116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6D0FB59" w14:textId="77777777" w:rsidR="000F1162" w:rsidRDefault="000F1162" w:rsidP="000F116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0F6683AB"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2D867819" w14:textId="77777777" w:rsidR="00A71620" w:rsidRDefault="00A71620" w:rsidP="00A71620">
      <w:pPr>
        <w:spacing w:after="120"/>
        <w:rPr>
          <w:rFonts w:eastAsia="游明朝"/>
          <w:color w:val="0070C0"/>
          <w:szCs w:val="24"/>
          <w:lang w:eastAsia="ja-JP"/>
        </w:rPr>
      </w:pPr>
    </w:p>
    <w:p w14:paraId="3E098CAC" w14:textId="77777777" w:rsidR="00232DB5" w:rsidRPr="005F000C" w:rsidRDefault="00232DB5" w:rsidP="00A71620">
      <w:pPr>
        <w:spacing w:after="120"/>
        <w:rPr>
          <w:rFonts w:eastAsia="游明朝"/>
          <w:color w:val="0070C0"/>
          <w:szCs w:val="24"/>
          <w:lang w:eastAsia="ja-JP"/>
        </w:rPr>
      </w:pPr>
    </w:p>
    <w:p w14:paraId="7347272A" w14:textId="77777777" w:rsidR="00A71620" w:rsidRPr="00B831AE" w:rsidRDefault="00A71620" w:rsidP="00A71620">
      <w:pPr>
        <w:rPr>
          <w:i/>
          <w:color w:val="0070C0"/>
          <w:lang w:val="en-US" w:eastAsia="zh-CN"/>
        </w:rPr>
      </w:pPr>
      <w:r w:rsidRPr="00246B4A">
        <w:rPr>
          <w:i/>
          <w:color w:val="0070C0"/>
          <w:lang w:val="en-US" w:eastAsia="zh-CN"/>
        </w:rPr>
        <w:t>Interoperability aspects</w:t>
      </w:r>
    </w:p>
    <w:p w14:paraId="0BB660BC" w14:textId="77777777" w:rsidR="00A71620" w:rsidRPr="00045592" w:rsidRDefault="00A71620" w:rsidP="00A71620">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Interoperability aspects</w:t>
      </w:r>
    </w:p>
    <w:p w14:paraId="6EA9C41E" w14:textId="77777777" w:rsidR="00A71620" w:rsidRPr="00045592" w:rsidRDefault="00A71620" w:rsidP="00A7162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1D5991B" w14:textId="77777777" w:rsidR="00A71620"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246B4A">
        <w:rPr>
          <w:rFonts w:eastAsia="SimSun"/>
          <w:color w:val="0070C0"/>
          <w:szCs w:val="24"/>
          <w:lang w:eastAsia="zh-CN"/>
        </w:rPr>
        <w:t>Option 1:</w:t>
      </w:r>
      <w:r w:rsidRPr="00A477E0">
        <w:t xml:space="preserve"> </w:t>
      </w:r>
      <w:r w:rsidRPr="00246B4A">
        <w:rPr>
          <w:rFonts w:eastAsia="SimSun"/>
          <w:color w:val="0070C0"/>
          <w:szCs w:val="24"/>
          <w:lang w:eastAsia="zh-CN"/>
        </w:rPr>
        <w:t xml:space="preserve">The interoperability analysis for AI/ML operation for NR air interface are summarized as below, which shall be captured in TR. </w:t>
      </w:r>
    </w:p>
    <w:tbl>
      <w:tblPr>
        <w:tblStyle w:val="TableGrid"/>
        <w:tblW w:w="9351" w:type="dxa"/>
        <w:tblLayout w:type="fixed"/>
        <w:tblLook w:val="04A0" w:firstRow="1" w:lastRow="0" w:firstColumn="1" w:lastColumn="0" w:noHBand="0" w:noVBand="1"/>
      </w:tblPr>
      <w:tblGrid>
        <w:gridCol w:w="1442"/>
        <w:gridCol w:w="2664"/>
        <w:gridCol w:w="2126"/>
        <w:gridCol w:w="3119"/>
      </w:tblGrid>
      <w:tr w:rsidR="00A71620" w14:paraId="5F8091DD" w14:textId="77777777" w:rsidTr="00EC2D84">
        <w:tc>
          <w:tcPr>
            <w:tcW w:w="1442" w:type="dxa"/>
            <w:shd w:val="clear" w:color="auto" w:fill="EDEDED" w:themeFill="accent3" w:themeFillTint="33"/>
          </w:tcPr>
          <w:p w14:paraId="7A5F4AFD" w14:textId="77777777" w:rsidR="00A71620" w:rsidRPr="00A54C75" w:rsidRDefault="00A71620" w:rsidP="00EC2D84">
            <w:pPr>
              <w:jc w:val="both"/>
            </w:pPr>
          </w:p>
        </w:tc>
        <w:tc>
          <w:tcPr>
            <w:tcW w:w="2664" w:type="dxa"/>
            <w:shd w:val="clear" w:color="auto" w:fill="EDEDED" w:themeFill="accent3" w:themeFillTint="33"/>
          </w:tcPr>
          <w:p w14:paraId="34CCD63B" w14:textId="77777777" w:rsidR="00A71620" w:rsidRDefault="00A71620" w:rsidP="00EC2D84">
            <w:pPr>
              <w:jc w:val="both"/>
              <w:rPr>
                <w:lang w:val="sv-SE"/>
              </w:rPr>
            </w:pPr>
            <w:r>
              <w:rPr>
                <w:lang w:val="sv-SE"/>
              </w:rPr>
              <w:t>Model Training</w:t>
            </w:r>
          </w:p>
        </w:tc>
        <w:tc>
          <w:tcPr>
            <w:tcW w:w="2126" w:type="dxa"/>
            <w:shd w:val="clear" w:color="auto" w:fill="EDEDED" w:themeFill="accent3" w:themeFillTint="33"/>
          </w:tcPr>
          <w:p w14:paraId="31436BD4" w14:textId="77777777" w:rsidR="00A71620" w:rsidRPr="00A54C75" w:rsidRDefault="00A71620" w:rsidP="00EC2D84">
            <w:r w:rsidRPr="00A54C75">
              <w:t>Model monitoring and Model selection/(de)activation/</w:t>
            </w:r>
            <w:r w:rsidRPr="00A54C75">
              <w:br/>
              <w:t>switching/fallback</w:t>
            </w:r>
          </w:p>
        </w:tc>
        <w:tc>
          <w:tcPr>
            <w:tcW w:w="3119" w:type="dxa"/>
            <w:shd w:val="clear" w:color="auto" w:fill="EDEDED" w:themeFill="accent3" w:themeFillTint="33"/>
          </w:tcPr>
          <w:p w14:paraId="028C680E" w14:textId="77777777" w:rsidR="00A71620" w:rsidRDefault="00A71620" w:rsidP="00EC2D84">
            <w:pPr>
              <w:jc w:val="both"/>
              <w:rPr>
                <w:lang w:val="sv-SE"/>
              </w:rPr>
            </w:pPr>
            <w:r>
              <w:rPr>
                <w:lang w:val="sv-SE"/>
              </w:rPr>
              <w:t>Model Inference</w:t>
            </w:r>
          </w:p>
        </w:tc>
      </w:tr>
      <w:tr w:rsidR="00A71620" w14:paraId="048203F0" w14:textId="77777777" w:rsidTr="00EC2D84">
        <w:tc>
          <w:tcPr>
            <w:tcW w:w="1442" w:type="dxa"/>
            <w:shd w:val="clear" w:color="auto" w:fill="EDEDED" w:themeFill="accent3" w:themeFillTint="33"/>
          </w:tcPr>
          <w:p w14:paraId="6268AEA4" w14:textId="77777777" w:rsidR="00A71620" w:rsidRPr="00A54C75" w:rsidRDefault="00A71620" w:rsidP="00EC2D84">
            <w:r w:rsidRPr="00A54C75">
              <w:t xml:space="preserve">N/W-UE Collaboration </w:t>
            </w:r>
            <w:r w:rsidRPr="00A54C75">
              <w:br/>
              <w:t>Level-x</w:t>
            </w:r>
          </w:p>
        </w:tc>
        <w:tc>
          <w:tcPr>
            <w:tcW w:w="2664" w:type="dxa"/>
          </w:tcPr>
          <w:p w14:paraId="6500B4E0" w14:textId="77777777" w:rsidR="00A71620" w:rsidRPr="00A54C75" w:rsidRDefault="00A71620" w:rsidP="00EC2D84">
            <w:r w:rsidRPr="00A54C75">
              <w:t>N/A</w:t>
            </w:r>
            <w:r w:rsidRPr="00A54C75">
              <w:br/>
              <w:t>(training in non-3GPP entities or offline training as baseline, model training perf. guaranteed by model inference perf.)</w:t>
            </w:r>
          </w:p>
        </w:tc>
        <w:tc>
          <w:tcPr>
            <w:tcW w:w="2126" w:type="dxa"/>
          </w:tcPr>
          <w:p w14:paraId="6727D368" w14:textId="77777777" w:rsidR="00A71620" w:rsidRDefault="00A71620" w:rsidP="00EC2D84">
            <w:pPr>
              <w:rPr>
                <w:lang w:val="sv-SE"/>
              </w:rPr>
            </w:pPr>
            <w:r>
              <w:rPr>
                <w:lang w:val="sv-SE"/>
              </w:rPr>
              <w:t>N/A</w:t>
            </w:r>
          </w:p>
        </w:tc>
        <w:tc>
          <w:tcPr>
            <w:tcW w:w="3119" w:type="dxa"/>
          </w:tcPr>
          <w:p w14:paraId="7DE63B68" w14:textId="77777777" w:rsidR="00A71620" w:rsidRPr="00A54C75" w:rsidRDefault="00A71620" w:rsidP="00EC2D84">
            <w:r w:rsidRPr="00A54C75">
              <w:t>Interoperability guaranteed by</w:t>
            </w:r>
            <w:r w:rsidRPr="00A54C75">
              <w:br/>
              <w:t xml:space="preserve"> - Use case KPI</w:t>
            </w:r>
          </w:p>
        </w:tc>
      </w:tr>
      <w:tr w:rsidR="00A71620" w14:paraId="75B7B0D9" w14:textId="77777777" w:rsidTr="00EC2D84">
        <w:tc>
          <w:tcPr>
            <w:tcW w:w="1442" w:type="dxa"/>
            <w:shd w:val="clear" w:color="auto" w:fill="EDEDED" w:themeFill="accent3" w:themeFillTint="33"/>
          </w:tcPr>
          <w:p w14:paraId="0ADDCB1C" w14:textId="77777777" w:rsidR="00A71620" w:rsidRPr="00A54C75" w:rsidRDefault="00A71620" w:rsidP="00EC2D84">
            <w:r w:rsidRPr="00A54C75">
              <w:t xml:space="preserve">N/W-UE Collaboration </w:t>
            </w:r>
            <w:r w:rsidRPr="00A54C75">
              <w:br/>
              <w:t>Level-y</w:t>
            </w:r>
          </w:p>
        </w:tc>
        <w:tc>
          <w:tcPr>
            <w:tcW w:w="2664" w:type="dxa"/>
          </w:tcPr>
          <w:p w14:paraId="79C59822" w14:textId="77777777" w:rsidR="00A71620" w:rsidRPr="00A54C75" w:rsidRDefault="00A71620" w:rsidP="00EC2D84">
            <w:r w:rsidRPr="00A54C75">
              <w:t>N/A</w:t>
            </w:r>
            <w:r w:rsidRPr="00A54C75">
              <w:br/>
              <w:t>(training in non-3GPP entities or offline training as baseline, model training perf. guaranteed by model inference perf.)</w:t>
            </w:r>
          </w:p>
        </w:tc>
        <w:tc>
          <w:tcPr>
            <w:tcW w:w="2126" w:type="dxa"/>
          </w:tcPr>
          <w:p w14:paraId="2C6A3B93" w14:textId="77777777" w:rsidR="00A71620" w:rsidRPr="00A54C75" w:rsidRDefault="00A71620" w:rsidP="00EC2D84">
            <w:r w:rsidRPr="00A54C75">
              <w:t>Interoperability guaranteed by</w:t>
            </w:r>
            <w:r w:rsidRPr="00A54C75">
              <w:br/>
              <w:t xml:space="preserve"> - Model monitoring perf.</w:t>
            </w:r>
            <w:r w:rsidRPr="00A54C75">
              <w:br/>
              <w:t xml:space="preserve"> - Model selection/(de)activation/</w:t>
            </w:r>
            <w:r w:rsidRPr="00A54C75">
              <w:br/>
              <w:t>switching/fallback perf.</w:t>
            </w:r>
          </w:p>
        </w:tc>
        <w:tc>
          <w:tcPr>
            <w:tcW w:w="3119" w:type="dxa"/>
          </w:tcPr>
          <w:p w14:paraId="027C4D8C" w14:textId="77777777" w:rsidR="00A71620" w:rsidRPr="00A54C75" w:rsidRDefault="00A71620" w:rsidP="00EC2D84">
            <w:r w:rsidRPr="00A54C75">
              <w:t>Interoperability guaranteed by</w:t>
            </w:r>
            <w:r w:rsidRPr="00A54C75">
              <w:br/>
              <w:t xml:space="preserve"> - Use case KPI</w:t>
            </w:r>
          </w:p>
        </w:tc>
      </w:tr>
      <w:tr w:rsidR="00A71620" w14:paraId="2F0D76F9" w14:textId="77777777" w:rsidTr="00EC2D84">
        <w:tc>
          <w:tcPr>
            <w:tcW w:w="1442" w:type="dxa"/>
            <w:shd w:val="clear" w:color="auto" w:fill="EDEDED" w:themeFill="accent3" w:themeFillTint="33"/>
          </w:tcPr>
          <w:p w14:paraId="23086F7E" w14:textId="77777777" w:rsidR="00A71620" w:rsidRPr="00A54C75" w:rsidRDefault="00A71620" w:rsidP="00EC2D84">
            <w:r w:rsidRPr="00A54C75">
              <w:t xml:space="preserve">N/W-UE Collaboration </w:t>
            </w:r>
            <w:r w:rsidRPr="00A54C75">
              <w:br/>
              <w:t>Level-z</w:t>
            </w:r>
          </w:p>
        </w:tc>
        <w:tc>
          <w:tcPr>
            <w:tcW w:w="2664" w:type="dxa"/>
          </w:tcPr>
          <w:p w14:paraId="15AA0C84" w14:textId="77777777" w:rsidR="00A71620" w:rsidRPr="00A54C75" w:rsidRDefault="00A71620" w:rsidP="00EC2D84">
            <w:r w:rsidRPr="00A54C75">
              <w:t>N/A for one-sided model training</w:t>
            </w:r>
            <w:r w:rsidRPr="00A54C75">
              <w:br/>
              <w:t>(training in non-3GPP entities or offline training as baseline, model training perf. guaranteed by model inference perf.)</w:t>
            </w:r>
          </w:p>
          <w:p w14:paraId="37AEF254" w14:textId="77777777" w:rsidR="00A71620" w:rsidRPr="006D5551" w:rsidRDefault="00A71620" w:rsidP="00EC2D84">
            <w:r w:rsidRPr="006D5551">
              <w:t xml:space="preserve">N/A for two-sided model online training and FFS offline training. </w:t>
            </w:r>
          </w:p>
        </w:tc>
        <w:tc>
          <w:tcPr>
            <w:tcW w:w="2126" w:type="dxa"/>
          </w:tcPr>
          <w:p w14:paraId="4D935A34" w14:textId="77777777" w:rsidR="00A71620" w:rsidRPr="00A54C75" w:rsidRDefault="00A71620" w:rsidP="00EC2D84">
            <w:r w:rsidRPr="00A54C75">
              <w:t>Interoperability guaranteed by</w:t>
            </w:r>
            <w:r w:rsidRPr="00A54C75">
              <w:br/>
              <w:t xml:space="preserve"> - Model monitoring perf.</w:t>
            </w:r>
            <w:r w:rsidRPr="00A54C75">
              <w:br/>
              <w:t xml:space="preserve"> - Model selection/(de)activation/</w:t>
            </w:r>
            <w:r w:rsidRPr="00A54C75">
              <w:br/>
              <w:t>switching/fallback perf.</w:t>
            </w:r>
          </w:p>
          <w:p w14:paraId="28F866FE" w14:textId="77777777" w:rsidR="00A71620" w:rsidRPr="00A54C75" w:rsidRDefault="00A71620" w:rsidP="00EC2D84">
            <w:r w:rsidRPr="00A54C75">
              <w:t xml:space="preserve">No interoperability aspects for </w:t>
            </w:r>
            <w:r w:rsidRPr="00A54C75">
              <w:br/>
              <w:t xml:space="preserve"> - model deployment</w:t>
            </w:r>
            <w:r w:rsidRPr="00A54C75">
              <w:br/>
              <w:t>/update/transfer/delivery from/to model storage</w:t>
            </w:r>
          </w:p>
        </w:tc>
        <w:tc>
          <w:tcPr>
            <w:tcW w:w="3119" w:type="dxa"/>
          </w:tcPr>
          <w:p w14:paraId="5C93D98A" w14:textId="77777777" w:rsidR="00A71620" w:rsidRPr="00A54C75" w:rsidRDefault="00A71620" w:rsidP="00EC2D84">
            <w:r w:rsidRPr="00A54C75">
              <w:t>Interoperability guaranteed by</w:t>
            </w:r>
            <w:r w:rsidRPr="00A54C75">
              <w:br/>
              <w:t xml:space="preserve"> - Use case KPI</w:t>
            </w:r>
          </w:p>
        </w:tc>
      </w:tr>
    </w:tbl>
    <w:p w14:paraId="329A0141" w14:textId="77777777" w:rsidR="00A71620" w:rsidRPr="00246B4A" w:rsidRDefault="00A71620" w:rsidP="00A71620">
      <w:pPr>
        <w:spacing w:after="120"/>
        <w:rPr>
          <w:color w:val="0070C0"/>
          <w:szCs w:val="24"/>
          <w:lang w:eastAsia="zh-CN"/>
        </w:rPr>
      </w:pPr>
    </w:p>
    <w:p w14:paraId="592EE970" w14:textId="77777777" w:rsidR="00A71620" w:rsidRPr="00045592" w:rsidRDefault="00A71620" w:rsidP="00A7162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7BE4AD2" w14:textId="77777777" w:rsidR="00A71620"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Discuss whether this should be captured in the TR and what changes are </w:t>
      </w:r>
      <w:proofErr w:type="gramStart"/>
      <w:r>
        <w:rPr>
          <w:rFonts w:eastAsia="SimSun"/>
          <w:color w:val="0070C0"/>
          <w:szCs w:val="24"/>
          <w:lang w:eastAsia="zh-CN"/>
        </w:rPr>
        <w:t>needed, if</w:t>
      </w:r>
      <w:proofErr w:type="gramEnd"/>
      <w:r>
        <w:rPr>
          <w:rFonts w:eastAsia="SimSun"/>
          <w:color w:val="0070C0"/>
          <w:szCs w:val="24"/>
          <w:lang w:eastAsia="zh-CN"/>
        </w:rPr>
        <w:t xml:space="preserve"> any</w:t>
      </w:r>
    </w:p>
    <w:p w14:paraId="6417F8CC"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61D04356" w14:textId="77777777" w:rsidR="001E1547" w:rsidRDefault="001E1547" w:rsidP="00A71620">
      <w:pPr>
        <w:spacing w:after="120"/>
        <w:rPr>
          <w:rFonts w:eastAsia="DengXian"/>
          <w:color w:val="0070C0"/>
          <w:szCs w:val="24"/>
          <w:lang w:eastAsia="zh-CN"/>
        </w:rPr>
      </w:pPr>
    </w:p>
    <w:p w14:paraId="554463D2" w14:textId="77777777" w:rsidR="001E1547" w:rsidRPr="001E1547" w:rsidRDefault="001E1547" w:rsidP="00A71620">
      <w:pPr>
        <w:spacing w:after="120"/>
        <w:rPr>
          <w:rFonts w:eastAsia="DengXian"/>
          <w:color w:val="0070C0"/>
          <w:szCs w:val="24"/>
          <w:lang w:eastAsia="zh-CN"/>
        </w:rPr>
      </w:pPr>
    </w:p>
    <w:p w14:paraId="2E2EA1E7" w14:textId="77777777" w:rsidR="00A71620" w:rsidRDefault="00A71620" w:rsidP="00A71620">
      <w:pPr>
        <w:rPr>
          <w:i/>
          <w:color w:val="0070C0"/>
          <w:lang w:val="en-US" w:eastAsia="zh-CN"/>
        </w:rPr>
      </w:pPr>
      <w:r>
        <w:rPr>
          <w:i/>
          <w:color w:val="0070C0"/>
          <w:lang w:val="en-US" w:eastAsia="zh-CN"/>
        </w:rPr>
        <w:t>Channel models</w:t>
      </w:r>
    </w:p>
    <w:p w14:paraId="4E05DCEE" w14:textId="77777777" w:rsidR="00A71620" w:rsidRPr="00045592" w:rsidRDefault="00A71620" w:rsidP="00A71620">
      <w:pPr>
        <w:rPr>
          <w:b/>
          <w:color w:val="0070C0"/>
          <w:u w:val="single"/>
          <w:lang w:eastAsia="ko-KR"/>
        </w:rPr>
      </w:pPr>
      <w:r w:rsidRPr="00045592">
        <w:rPr>
          <w:b/>
          <w:color w:val="0070C0"/>
          <w:u w:val="single"/>
          <w:lang w:eastAsia="ko-KR"/>
        </w:rPr>
        <w:t xml:space="preserve">Issue </w:t>
      </w:r>
      <w:r>
        <w:rPr>
          <w:rFonts w:eastAsia="游明朝" w:hint="eastAsia"/>
          <w:b/>
          <w:color w:val="0070C0"/>
          <w:u w:val="single"/>
          <w:lang w:eastAsia="ja-JP"/>
        </w:rPr>
        <w:t>3</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Channel Models for testing</w:t>
      </w:r>
    </w:p>
    <w:p w14:paraId="51F97146" w14:textId="77777777" w:rsidR="00A71620" w:rsidRPr="00045592" w:rsidRDefault="00A71620" w:rsidP="00A7162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97B69F6" w14:textId="77777777" w:rsidR="00A71620"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start discussing/developing CDL </w:t>
      </w:r>
      <w:proofErr w:type="gramStart"/>
      <w:r>
        <w:rPr>
          <w:rFonts w:eastAsia="SimSun"/>
          <w:color w:val="0070C0"/>
          <w:szCs w:val="24"/>
          <w:lang w:eastAsia="zh-CN"/>
        </w:rPr>
        <w:t>models</w:t>
      </w:r>
      <w:proofErr w:type="gramEnd"/>
    </w:p>
    <w:p w14:paraId="3E9CF2E9" w14:textId="77777777" w:rsidR="00A71620"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TDL models are </w:t>
      </w:r>
      <w:proofErr w:type="gramStart"/>
      <w:r>
        <w:rPr>
          <w:rFonts w:eastAsia="SimSun"/>
          <w:color w:val="0070C0"/>
          <w:szCs w:val="24"/>
          <w:lang w:eastAsia="zh-CN"/>
        </w:rPr>
        <w:t>enough</w:t>
      </w:r>
      <w:proofErr w:type="gramEnd"/>
    </w:p>
    <w:p w14:paraId="261FA7BE" w14:textId="77777777" w:rsidR="00A71620" w:rsidRPr="00045592"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Postpone this discussion for </w:t>
      </w:r>
      <w:proofErr w:type="gramStart"/>
      <w:r>
        <w:rPr>
          <w:rFonts w:eastAsia="游明朝"/>
          <w:color w:val="0070C0"/>
          <w:szCs w:val="24"/>
          <w:lang w:eastAsia="ja-JP"/>
        </w:rPr>
        <w:t>now</w:t>
      </w:r>
      <w:proofErr w:type="gramEnd"/>
    </w:p>
    <w:p w14:paraId="2772E85C" w14:textId="77777777" w:rsidR="00A71620" w:rsidRPr="00045592" w:rsidRDefault="00A71620" w:rsidP="00A7162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7E48DE12" w14:textId="77777777" w:rsidR="00A71620" w:rsidRDefault="00A71620" w:rsidP="00A7162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o be discussed</w:t>
      </w:r>
    </w:p>
    <w:p w14:paraId="3F168E79" w14:textId="77777777" w:rsidR="00232DB5" w:rsidRPr="00232DB5" w:rsidRDefault="00232DB5" w:rsidP="00232DB5">
      <w:pPr>
        <w:rPr>
          <w:rFonts w:eastAsiaTheme="minorEastAsia"/>
          <w:szCs w:val="24"/>
          <w:lang w:eastAsia="ja-JP"/>
        </w:rPr>
      </w:pPr>
      <w:r w:rsidRPr="00232DB5">
        <w:rPr>
          <w:rFonts w:eastAsiaTheme="minorEastAsia" w:hint="eastAsia"/>
          <w:szCs w:val="24"/>
          <w:lang w:eastAsia="ja-JP"/>
        </w:rPr>
        <w:t>D</w:t>
      </w:r>
      <w:r w:rsidRPr="00232DB5">
        <w:rPr>
          <w:rFonts w:eastAsiaTheme="minorEastAsia"/>
          <w:szCs w:val="24"/>
          <w:lang w:eastAsia="ja-JP"/>
        </w:rPr>
        <w:t>iscussion:</w:t>
      </w:r>
    </w:p>
    <w:p w14:paraId="6E902216" w14:textId="77777777" w:rsidR="00024302" w:rsidRDefault="00024302" w:rsidP="00A71620">
      <w:pPr>
        <w:rPr>
          <w:i/>
          <w:color w:val="0070C0"/>
          <w:lang w:val="en-US" w:eastAsia="zh-CN"/>
        </w:rPr>
      </w:pPr>
    </w:p>
    <w:p w14:paraId="42D7092A" w14:textId="77777777" w:rsidR="004B0235" w:rsidRDefault="004B0235" w:rsidP="001C7FA1">
      <w:pPr>
        <w:rPr>
          <w:szCs w:val="24"/>
          <w:lang w:eastAsia="ja-JP"/>
        </w:rPr>
      </w:pPr>
    </w:p>
    <w:p w14:paraId="3B575A41" w14:textId="77777777" w:rsidR="004B0235" w:rsidRDefault="004B0235" w:rsidP="001C7FA1">
      <w:pPr>
        <w:rPr>
          <w:szCs w:val="24"/>
          <w:lang w:eastAsia="ja-JP"/>
        </w:rPr>
      </w:pPr>
    </w:p>
    <w:p w14:paraId="0906AA55" w14:textId="77777777" w:rsidR="004B0235" w:rsidRDefault="004B0235" w:rsidP="001C7FA1">
      <w:pPr>
        <w:rPr>
          <w:szCs w:val="24"/>
          <w:lang w:eastAsia="ja-JP"/>
        </w:rPr>
      </w:pPr>
    </w:p>
    <w:p w14:paraId="5F30FBD2" w14:textId="711E55F3" w:rsidR="00232DB5" w:rsidRDefault="00232DB5" w:rsidP="00232DB5">
      <w:pPr>
        <w:rPr>
          <w:i/>
          <w:color w:val="0070C0"/>
          <w:lang w:val="en-US" w:eastAsia="zh-CN"/>
        </w:rPr>
      </w:pPr>
      <w:r>
        <w:rPr>
          <w:i/>
          <w:color w:val="0070C0"/>
          <w:lang w:val="en-US" w:eastAsia="zh-CN"/>
        </w:rPr>
        <w:t>Table for description of 2-sided model testing options</w:t>
      </w:r>
    </w:p>
    <w:p w14:paraId="387F9959" w14:textId="2CC05C84" w:rsidR="00AC1D1D" w:rsidRDefault="003F13A8" w:rsidP="001C7FA1">
      <w:pPr>
        <w:rPr>
          <w:szCs w:val="24"/>
          <w:lang w:eastAsia="ja-JP"/>
        </w:rPr>
      </w:pPr>
      <w:r>
        <w:rPr>
          <w:rFonts w:hint="eastAsia"/>
          <w:szCs w:val="24"/>
          <w:lang w:eastAsia="ja-JP"/>
        </w:rPr>
        <w:t>T</w:t>
      </w:r>
      <w:r>
        <w:rPr>
          <w:szCs w:val="24"/>
          <w:lang w:eastAsia="ja-JP"/>
        </w:rPr>
        <w:t xml:space="preserve">able </w:t>
      </w:r>
      <w:r w:rsidR="00232DB5">
        <w:rPr>
          <w:szCs w:val="24"/>
          <w:lang w:eastAsia="ja-JP"/>
        </w:rPr>
        <w:t xml:space="preserve">below should be used </w:t>
      </w:r>
      <w:r>
        <w:rPr>
          <w:szCs w:val="24"/>
          <w:lang w:eastAsia="ja-JP"/>
        </w:rPr>
        <w:t xml:space="preserve">summarize issues to be discussed </w:t>
      </w:r>
      <w:r w:rsidR="00F90916">
        <w:rPr>
          <w:szCs w:val="24"/>
          <w:lang w:eastAsia="ja-JP"/>
        </w:rPr>
        <w:t>in describing</w:t>
      </w:r>
      <w:r>
        <w:rPr>
          <w:szCs w:val="24"/>
          <w:lang w:eastAsia="ja-JP"/>
        </w:rPr>
        <w:t xml:space="preserve"> the options for testing of 2-sided model.</w:t>
      </w:r>
    </w:p>
    <w:p w14:paraId="429D067A" w14:textId="12666EE5" w:rsidR="003F13A8" w:rsidRDefault="000A7734" w:rsidP="001C7FA1">
      <w:pPr>
        <w:rPr>
          <w:szCs w:val="24"/>
          <w:lang w:eastAsia="ja-JP"/>
        </w:rPr>
      </w:pPr>
      <w:r>
        <w:rPr>
          <w:rFonts w:hint="eastAsia"/>
          <w:szCs w:val="24"/>
          <w:lang w:eastAsia="ja-JP"/>
        </w:rPr>
        <w:t>C</w:t>
      </w:r>
      <w:r>
        <w:rPr>
          <w:szCs w:val="24"/>
          <w:lang w:eastAsia="ja-JP"/>
        </w:rPr>
        <w:t xml:space="preserve">ompanies </w:t>
      </w:r>
      <w:r w:rsidR="00232DB5">
        <w:rPr>
          <w:szCs w:val="24"/>
          <w:lang w:eastAsia="ja-JP"/>
        </w:rPr>
        <w:t>will</w:t>
      </w:r>
      <w:r>
        <w:rPr>
          <w:szCs w:val="24"/>
          <w:lang w:eastAsia="ja-JP"/>
        </w:rPr>
        <w:t xml:space="preserve"> be invited to provide inputs based on the structure of this table</w:t>
      </w:r>
      <w:r w:rsidR="00232DB5">
        <w:rPr>
          <w:szCs w:val="24"/>
          <w:lang w:eastAsia="ja-JP"/>
        </w:rPr>
        <w:t xml:space="preserve"> in RAN4#</w:t>
      </w:r>
      <w:proofErr w:type="gramStart"/>
      <w:r w:rsidR="00232DB5">
        <w:rPr>
          <w:szCs w:val="24"/>
          <w:lang w:eastAsia="ja-JP"/>
        </w:rPr>
        <w:t>108Bis</w:t>
      </w:r>
      <w:proofErr w:type="gramEnd"/>
    </w:p>
    <w:p w14:paraId="487F9A82" w14:textId="746F7F33" w:rsidR="002E7C5A" w:rsidRDefault="002E7C5A" w:rsidP="001C7FA1">
      <w:pPr>
        <w:rPr>
          <w:szCs w:val="24"/>
          <w:lang w:eastAsia="ja-JP"/>
        </w:rPr>
      </w:pPr>
      <w:r>
        <w:rPr>
          <w:rFonts w:hint="eastAsia"/>
          <w:szCs w:val="24"/>
          <w:lang w:eastAsia="ja-JP"/>
        </w:rPr>
        <w:t>T</w:t>
      </w:r>
      <w:r>
        <w:rPr>
          <w:szCs w:val="24"/>
          <w:lang w:eastAsia="ja-JP"/>
        </w:rPr>
        <w:t xml:space="preserve">able below is meant for the UE </w:t>
      </w:r>
      <w:proofErr w:type="gramStart"/>
      <w:r>
        <w:rPr>
          <w:szCs w:val="24"/>
          <w:lang w:eastAsia="ja-JP"/>
        </w:rPr>
        <w:t>testing,</w:t>
      </w:r>
      <w:proofErr w:type="gramEnd"/>
      <w:r>
        <w:rPr>
          <w:szCs w:val="24"/>
          <w:lang w:eastAsia="ja-JP"/>
        </w:rPr>
        <w:t xml:space="preserve"> similar table is needed for testing BS with replacing test decoder by test encoder.</w:t>
      </w:r>
    </w:p>
    <w:p w14:paraId="4689994D" w14:textId="407B130C" w:rsidR="000A7734" w:rsidRPr="002E7C5A" w:rsidRDefault="000A7734" w:rsidP="000A7734">
      <w:pPr>
        <w:rPr>
          <w:rFonts w:ascii="Microsoft YaHei UI" w:eastAsiaTheme="minorEastAsia" w:hAnsi="Microsoft YaHei UI"/>
          <w:color w:val="000000"/>
          <w:sz w:val="21"/>
          <w:szCs w:val="21"/>
          <w:lang w:val="en-US" w:eastAsia="ja-JP"/>
        </w:rPr>
      </w:pPr>
    </w:p>
    <w:tbl>
      <w:tblPr>
        <w:tblStyle w:val="a2"/>
        <w:tblW w:w="0" w:type="auto"/>
        <w:tblInd w:w="0" w:type="dxa"/>
        <w:tblLook w:val="04A0" w:firstRow="1" w:lastRow="0" w:firstColumn="1" w:lastColumn="0" w:noHBand="0" w:noVBand="1"/>
      </w:tblPr>
      <w:tblGrid>
        <w:gridCol w:w="1905"/>
        <w:gridCol w:w="1597"/>
        <w:gridCol w:w="1599"/>
        <w:gridCol w:w="1597"/>
        <w:gridCol w:w="1598"/>
      </w:tblGrid>
      <w:tr w:rsidR="000A7734" w14:paraId="15283073"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27CAF9B6"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30DA93AF"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Option 1</w:t>
            </w:r>
          </w:p>
        </w:tc>
        <w:tc>
          <w:tcPr>
            <w:tcW w:w="1599" w:type="dxa"/>
            <w:tcBorders>
              <w:top w:val="single" w:sz="4" w:space="0" w:color="auto"/>
              <w:left w:val="single" w:sz="4" w:space="0" w:color="auto"/>
              <w:bottom w:val="single" w:sz="4" w:space="0" w:color="auto"/>
              <w:right w:val="single" w:sz="4" w:space="0" w:color="auto"/>
            </w:tcBorders>
            <w:hideMark/>
          </w:tcPr>
          <w:p w14:paraId="4C606EE0"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Option 2</w:t>
            </w:r>
          </w:p>
        </w:tc>
        <w:tc>
          <w:tcPr>
            <w:tcW w:w="1597" w:type="dxa"/>
            <w:tcBorders>
              <w:top w:val="single" w:sz="4" w:space="0" w:color="auto"/>
              <w:left w:val="single" w:sz="4" w:space="0" w:color="auto"/>
              <w:bottom w:val="single" w:sz="4" w:space="0" w:color="auto"/>
              <w:right w:val="single" w:sz="4" w:space="0" w:color="auto"/>
            </w:tcBorders>
            <w:hideMark/>
          </w:tcPr>
          <w:p w14:paraId="2A8A5A19"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Option 3</w:t>
            </w:r>
          </w:p>
        </w:tc>
        <w:tc>
          <w:tcPr>
            <w:tcW w:w="1598" w:type="dxa"/>
            <w:tcBorders>
              <w:top w:val="single" w:sz="4" w:space="0" w:color="auto"/>
              <w:left w:val="single" w:sz="4" w:space="0" w:color="auto"/>
              <w:bottom w:val="single" w:sz="4" w:space="0" w:color="auto"/>
              <w:right w:val="single" w:sz="4" w:space="0" w:color="auto"/>
            </w:tcBorders>
            <w:hideMark/>
          </w:tcPr>
          <w:p w14:paraId="18AF38F1"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Option 4</w:t>
            </w:r>
          </w:p>
        </w:tc>
      </w:tr>
      <w:tr w:rsidR="000A7734" w14:paraId="7D1AE18B" w14:textId="77777777" w:rsidTr="000A7734">
        <w:tc>
          <w:tcPr>
            <w:tcW w:w="8296" w:type="dxa"/>
            <w:gridSpan w:val="5"/>
            <w:tcBorders>
              <w:top w:val="single" w:sz="4" w:space="0" w:color="auto"/>
              <w:left w:val="single" w:sz="4" w:space="0" w:color="auto"/>
              <w:bottom w:val="single" w:sz="4" w:space="0" w:color="auto"/>
              <w:right w:val="single" w:sz="4" w:space="0" w:color="auto"/>
            </w:tcBorders>
            <w:hideMark/>
          </w:tcPr>
          <w:p w14:paraId="41D75669"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Clarification of options</w:t>
            </w:r>
          </w:p>
        </w:tc>
      </w:tr>
      <w:tr w:rsidR="000A7734" w14:paraId="0A7402F7"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0B4B84D0" w14:textId="7D6B386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xml:space="preserve">Source of the </w:t>
            </w:r>
            <w:r w:rsidR="00C41F53">
              <w:rPr>
                <w:rFonts w:eastAsia="PMingLiU" w:cstheme="minorBidi"/>
                <w:color w:val="000000"/>
                <w:szCs w:val="21"/>
                <w:lang w:eastAsia="zh-TW"/>
              </w:rPr>
              <w:t xml:space="preserve">test </w:t>
            </w:r>
            <w:r>
              <w:rPr>
                <w:rFonts w:eastAsia="PMingLiU" w:cstheme="minorBidi"/>
                <w:color w:val="000000"/>
                <w:szCs w:val="21"/>
                <w:lang w:eastAsia="zh-TW"/>
              </w:rPr>
              <w:t>decoder</w:t>
            </w:r>
          </w:p>
        </w:tc>
        <w:tc>
          <w:tcPr>
            <w:tcW w:w="1597" w:type="dxa"/>
            <w:tcBorders>
              <w:top w:val="single" w:sz="4" w:space="0" w:color="auto"/>
              <w:left w:val="single" w:sz="4" w:space="0" w:color="auto"/>
              <w:bottom w:val="single" w:sz="4" w:space="0" w:color="auto"/>
              <w:right w:val="single" w:sz="4" w:space="0" w:color="auto"/>
            </w:tcBorders>
            <w:hideMark/>
          </w:tcPr>
          <w:p w14:paraId="6B32E804"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1AFBD419"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4A047343"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8" w:type="dxa"/>
            <w:tcBorders>
              <w:top w:val="single" w:sz="4" w:space="0" w:color="auto"/>
              <w:left w:val="single" w:sz="4" w:space="0" w:color="auto"/>
              <w:bottom w:val="single" w:sz="4" w:space="0" w:color="auto"/>
              <w:right w:val="single" w:sz="4" w:space="0" w:color="auto"/>
            </w:tcBorders>
            <w:hideMark/>
          </w:tcPr>
          <w:p w14:paraId="27C6A350"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r>
      <w:tr w:rsidR="001144D6" w14:paraId="1E7A68DA" w14:textId="77777777" w:rsidTr="000A7734">
        <w:tc>
          <w:tcPr>
            <w:tcW w:w="1905" w:type="dxa"/>
            <w:tcBorders>
              <w:top w:val="single" w:sz="4" w:space="0" w:color="auto"/>
              <w:left w:val="single" w:sz="4" w:space="0" w:color="auto"/>
              <w:bottom w:val="single" w:sz="4" w:space="0" w:color="auto"/>
              <w:right w:val="single" w:sz="4" w:space="0" w:color="auto"/>
            </w:tcBorders>
          </w:tcPr>
          <w:p w14:paraId="774B36A8" w14:textId="38AE21FB" w:rsidR="001144D6" w:rsidRPr="001144D6" w:rsidRDefault="001144D6">
            <w:pPr>
              <w:jc w:val="both"/>
              <w:rPr>
                <w:rFonts w:cstheme="minorBidi"/>
                <w:color w:val="000000"/>
                <w:szCs w:val="21"/>
                <w:lang w:eastAsia="ja-JP"/>
              </w:rPr>
            </w:pPr>
            <w:r>
              <w:rPr>
                <w:rFonts w:cstheme="minorBidi"/>
                <w:color w:val="000000"/>
                <w:szCs w:val="21"/>
                <w:lang w:eastAsia="ja-JP"/>
              </w:rPr>
              <w:t>Source of decoder training data</w:t>
            </w:r>
          </w:p>
        </w:tc>
        <w:tc>
          <w:tcPr>
            <w:tcW w:w="1597" w:type="dxa"/>
            <w:tcBorders>
              <w:top w:val="single" w:sz="4" w:space="0" w:color="auto"/>
              <w:left w:val="single" w:sz="4" w:space="0" w:color="auto"/>
              <w:bottom w:val="single" w:sz="4" w:space="0" w:color="auto"/>
              <w:right w:val="single" w:sz="4" w:space="0" w:color="auto"/>
            </w:tcBorders>
          </w:tcPr>
          <w:p w14:paraId="1B7CB8F4" w14:textId="77777777" w:rsidR="001144D6" w:rsidRDefault="001144D6">
            <w:pPr>
              <w:jc w:val="both"/>
              <w:rPr>
                <w:rFonts w:eastAsia="DengXian" w:cstheme="minorBidi"/>
                <w:color w:val="000000"/>
                <w:szCs w:val="21"/>
              </w:rPr>
            </w:pPr>
          </w:p>
        </w:tc>
        <w:tc>
          <w:tcPr>
            <w:tcW w:w="1599" w:type="dxa"/>
            <w:tcBorders>
              <w:top w:val="single" w:sz="4" w:space="0" w:color="auto"/>
              <w:left w:val="single" w:sz="4" w:space="0" w:color="auto"/>
              <w:bottom w:val="single" w:sz="4" w:space="0" w:color="auto"/>
              <w:right w:val="single" w:sz="4" w:space="0" w:color="auto"/>
            </w:tcBorders>
          </w:tcPr>
          <w:p w14:paraId="1AD02E1A" w14:textId="77777777" w:rsidR="001144D6" w:rsidRDefault="001144D6">
            <w:pPr>
              <w:jc w:val="both"/>
              <w:rPr>
                <w:rFonts w:eastAsia="PMingLiU" w:cstheme="minorBidi"/>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tcPr>
          <w:p w14:paraId="3F855D88" w14:textId="77777777" w:rsidR="001144D6" w:rsidRDefault="001144D6">
            <w:pPr>
              <w:jc w:val="both"/>
              <w:rPr>
                <w:rFonts w:eastAsia="DengXian" w:cstheme="minorBidi"/>
                <w:color w:val="000000"/>
                <w:szCs w:val="21"/>
              </w:rPr>
            </w:pPr>
          </w:p>
        </w:tc>
        <w:tc>
          <w:tcPr>
            <w:tcW w:w="1598" w:type="dxa"/>
            <w:tcBorders>
              <w:top w:val="single" w:sz="4" w:space="0" w:color="auto"/>
              <w:left w:val="single" w:sz="4" w:space="0" w:color="auto"/>
              <w:bottom w:val="single" w:sz="4" w:space="0" w:color="auto"/>
              <w:right w:val="single" w:sz="4" w:space="0" w:color="auto"/>
            </w:tcBorders>
          </w:tcPr>
          <w:p w14:paraId="7A620C2F" w14:textId="77777777" w:rsidR="001144D6" w:rsidRDefault="001144D6">
            <w:pPr>
              <w:jc w:val="both"/>
              <w:rPr>
                <w:rFonts w:eastAsia="DengXian" w:cstheme="minorBidi"/>
                <w:color w:val="000000"/>
                <w:szCs w:val="21"/>
              </w:rPr>
            </w:pPr>
          </w:p>
        </w:tc>
      </w:tr>
      <w:tr w:rsidR="000A7734" w14:paraId="17A17D42"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1FA27B79" w14:textId="155FD004"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xml:space="preserve">DUT vendor knowledge of the </w:t>
            </w:r>
            <w:r w:rsidR="00C209AA">
              <w:rPr>
                <w:rFonts w:eastAsia="PMingLiU" w:cstheme="minorBidi"/>
                <w:color w:val="000000"/>
                <w:szCs w:val="21"/>
                <w:lang w:eastAsia="zh-TW"/>
              </w:rPr>
              <w:t xml:space="preserve">test </w:t>
            </w:r>
            <w:r>
              <w:rPr>
                <w:rFonts w:eastAsia="PMingLiU" w:cstheme="minorBidi"/>
                <w:color w:val="000000"/>
                <w:szCs w:val="21"/>
                <w:lang w:eastAsia="zh-TW"/>
              </w:rPr>
              <w:t>decoder</w:t>
            </w:r>
          </w:p>
        </w:tc>
        <w:tc>
          <w:tcPr>
            <w:tcW w:w="1597" w:type="dxa"/>
            <w:tcBorders>
              <w:top w:val="single" w:sz="4" w:space="0" w:color="auto"/>
              <w:left w:val="single" w:sz="4" w:space="0" w:color="auto"/>
              <w:bottom w:val="single" w:sz="4" w:space="0" w:color="auto"/>
              <w:right w:val="single" w:sz="4" w:space="0" w:color="auto"/>
            </w:tcBorders>
            <w:hideMark/>
          </w:tcPr>
          <w:p w14:paraId="37679E35"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1D2D3B83"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7" w:type="dxa"/>
            <w:tcBorders>
              <w:top w:val="single" w:sz="4" w:space="0" w:color="auto"/>
              <w:left w:val="single" w:sz="4" w:space="0" w:color="auto"/>
              <w:bottom w:val="single" w:sz="4" w:space="0" w:color="auto"/>
              <w:right w:val="single" w:sz="4" w:space="0" w:color="auto"/>
            </w:tcBorders>
            <w:hideMark/>
          </w:tcPr>
          <w:p w14:paraId="6B50C569"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8" w:type="dxa"/>
            <w:tcBorders>
              <w:top w:val="single" w:sz="4" w:space="0" w:color="auto"/>
              <w:left w:val="single" w:sz="4" w:space="0" w:color="auto"/>
              <w:bottom w:val="single" w:sz="4" w:space="0" w:color="auto"/>
              <w:right w:val="single" w:sz="4" w:space="0" w:color="auto"/>
            </w:tcBorders>
            <w:hideMark/>
          </w:tcPr>
          <w:p w14:paraId="14B24F86"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r>
      <w:tr w:rsidR="000A7734" w14:paraId="00B5937B"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294EFB95" w14:textId="5FC0922C" w:rsidR="000A7734" w:rsidRDefault="000A7734">
            <w:pPr>
              <w:jc w:val="both"/>
              <w:rPr>
                <w:rFonts w:ascii="DengXian" w:eastAsia="DengXian" w:hAnsi="DengXian"/>
                <w:color w:val="000000"/>
                <w:sz w:val="21"/>
                <w:szCs w:val="21"/>
              </w:rPr>
            </w:pPr>
            <w:r>
              <w:rPr>
                <w:rFonts w:eastAsia="PMingLiU" w:cstheme="minorBidi"/>
                <w:color w:val="000000"/>
                <w:szCs w:val="21"/>
                <w:lang w:eastAsia="zh-TW"/>
              </w:rPr>
              <w:t>Supported training</w:t>
            </w:r>
            <w:r w:rsidR="001144D6">
              <w:rPr>
                <w:rFonts w:eastAsia="PMingLiU" w:cstheme="minorBidi"/>
                <w:color w:val="000000"/>
                <w:szCs w:val="21"/>
                <w:lang w:eastAsia="zh-TW"/>
              </w:rPr>
              <w:t xml:space="preserve"> col</w:t>
            </w:r>
            <w:r w:rsidR="006F3F5D">
              <w:rPr>
                <w:rFonts w:eastAsia="PMingLiU" w:cstheme="minorBidi"/>
                <w:color w:val="000000"/>
                <w:szCs w:val="21"/>
                <w:lang w:eastAsia="zh-TW"/>
              </w:rPr>
              <w:t>l</w:t>
            </w:r>
            <w:r w:rsidR="001144D6">
              <w:rPr>
                <w:rFonts w:eastAsia="PMingLiU" w:cstheme="minorBidi"/>
                <w:color w:val="000000"/>
                <w:szCs w:val="21"/>
                <w:lang w:eastAsia="zh-TW"/>
              </w:rPr>
              <w:t>aboration</w:t>
            </w:r>
            <w:r>
              <w:rPr>
                <w:rFonts w:eastAsia="PMingLiU" w:cstheme="minorBidi"/>
                <w:color w:val="000000"/>
                <w:szCs w:val="21"/>
                <w:lang w:eastAsia="zh-TW"/>
              </w:rPr>
              <w:t xml:space="preserve"> type</w:t>
            </w:r>
            <w:r w:rsidR="00804735">
              <w:rPr>
                <w:rFonts w:eastAsia="PMingLiU" w:cstheme="minorBidi"/>
                <w:color w:val="000000"/>
                <w:szCs w:val="21"/>
                <w:lang w:eastAsia="zh-TW"/>
              </w:rPr>
              <w:t xml:space="preserve"> (source of training data should be consistent with the collaboration type)</w:t>
            </w:r>
          </w:p>
        </w:tc>
        <w:tc>
          <w:tcPr>
            <w:tcW w:w="1597" w:type="dxa"/>
            <w:tcBorders>
              <w:top w:val="single" w:sz="4" w:space="0" w:color="auto"/>
              <w:left w:val="single" w:sz="4" w:space="0" w:color="auto"/>
              <w:bottom w:val="single" w:sz="4" w:space="0" w:color="auto"/>
              <w:right w:val="single" w:sz="4" w:space="0" w:color="auto"/>
            </w:tcBorders>
            <w:hideMark/>
          </w:tcPr>
          <w:p w14:paraId="56165C38"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32DCA90F"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7" w:type="dxa"/>
            <w:tcBorders>
              <w:top w:val="single" w:sz="4" w:space="0" w:color="auto"/>
              <w:left w:val="single" w:sz="4" w:space="0" w:color="auto"/>
              <w:bottom w:val="single" w:sz="4" w:space="0" w:color="auto"/>
              <w:right w:val="single" w:sz="4" w:space="0" w:color="auto"/>
            </w:tcBorders>
            <w:hideMark/>
          </w:tcPr>
          <w:p w14:paraId="564E80AF"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8" w:type="dxa"/>
            <w:tcBorders>
              <w:top w:val="single" w:sz="4" w:space="0" w:color="auto"/>
              <w:left w:val="single" w:sz="4" w:space="0" w:color="auto"/>
              <w:bottom w:val="single" w:sz="4" w:space="0" w:color="auto"/>
              <w:right w:val="single" w:sz="4" w:space="0" w:color="auto"/>
            </w:tcBorders>
            <w:hideMark/>
          </w:tcPr>
          <w:p w14:paraId="1CABAA6B"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r>
      <w:tr w:rsidR="000A7734" w14:paraId="51E94984"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50E78989" w14:textId="1DDADF57" w:rsidR="000A7734" w:rsidRDefault="00B239F8">
            <w:pPr>
              <w:jc w:val="both"/>
              <w:rPr>
                <w:rFonts w:ascii="DengXian" w:eastAsia="DengXian" w:hAnsi="DengXian"/>
                <w:color w:val="000000"/>
                <w:sz w:val="21"/>
                <w:szCs w:val="21"/>
              </w:rPr>
            </w:pPr>
            <w:r>
              <w:rPr>
                <w:rFonts w:eastAsia="PMingLiU" w:cstheme="minorBidi"/>
                <w:color w:val="000000"/>
                <w:szCs w:val="21"/>
                <w:lang w:eastAsia="zh-TW"/>
              </w:rPr>
              <w:t>Test d</w:t>
            </w:r>
            <w:r w:rsidR="000A7734">
              <w:rPr>
                <w:rFonts w:eastAsia="PMingLiU" w:cstheme="minorBidi"/>
                <w:color w:val="000000"/>
                <w:szCs w:val="21"/>
                <w:lang w:eastAsia="zh-TW"/>
              </w:rPr>
              <w:t xml:space="preserve">ecoder verification </w:t>
            </w:r>
            <w:r w:rsidR="000A7734">
              <w:rPr>
                <w:rFonts w:eastAsia="PMingLiU" w:cstheme="minorBidi"/>
                <w:color w:val="000000"/>
                <w:szCs w:val="21"/>
                <w:lang w:eastAsia="zh-TW"/>
              </w:rPr>
              <w:lastRenderedPageBreak/>
              <w:t>procedure at TE and/or DUT</w:t>
            </w:r>
          </w:p>
        </w:tc>
        <w:tc>
          <w:tcPr>
            <w:tcW w:w="1597" w:type="dxa"/>
            <w:tcBorders>
              <w:top w:val="single" w:sz="4" w:space="0" w:color="auto"/>
              <w:left w:val="single" w:sz="4" w:space="0" w:color="auto"/>
              <w:bottom w:val="single" w:sz="4" w:space="0" w:color="auto"/>
              <w:right w:val="single" w:sz="4" w:space="0" w:color="auto"/>
            </w:tcBorders>
            <w:hideMark/>
          </w:tcPr>
          <w:p w14:paraId="5D941AEB" w14:textId="77777777" w:rsidR="000A7734" w:rsidRDefault="000A7734">
            <w:pPr>
              <w:jc w:val="both"/>
              <w:rPr>
                <w:rFonts w:ascii="DengXian" w:eastAsia="DengXian" w:hAnsi="DengXian"/>
                <w:color w:val="000000"/>
                <w:sz w:val="21"/>
                <w:szCs w:val="21"/>
              </w:rPr>
            </w:pPr>
            <w:r>
              <w:rPr>
                <w:rFonts w:eastAsia="DengXian" w:cstheme="minorBidi"/>
                <w:color w:val="000000"/>
                <w:szCs w:val="21"/>
              </w:rPr>
              <w:lastRenderedPageBreak/>
              <w:t> </w:t>
            </w:r>
          </w:p>
        </w:tc>
        <w:tc>
          <w:tcPr>
            <w:tcW w:w="1599" w:type="dxa"/>
            <w:tcBorders>
              <w:top w:val="single" w:sz="4" w:space="0" w:color="auto"/>
              <w:left w:val="single" w:sz="4" w:space="0" w:color="auto"/>
              <w:bottom w:val="single" w:sz="4" w:space="0" w:color="auto"/>
              <w:right w:val="single" w:sz="4" w:space="0" w:color="auto"/>
            </w:tcBorders>
            <w:hideMark/>
          </w:tcPr>
          <w:p w14:paraId="15D99FFC"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58DB4EA0"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hideMark/>
          </w:tcPr>
          <w:p w14:paraId="70644649"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A52FE2" w14:paraId="27F7A35A" w14:textId="77777777" w:rsidTr="000A7734">
        <w:tc>
          <w:tcPr>
            <w:tcW w:w="1905" w:type="dxa"/>
            <w:tcBorders>
              <w:top w:val="single" w:sz="4" w:space="0" w:color="auto"/>
              <w:left w:val="single" w:sz="4" w:space="0" w:color="auto"/>
              <w:bottom w:val="single" w:sz="4" w:space="0" w:color="auto"/>
              <w:right w:val="single" w:sz="4" w:space="0" w:color="auto"/>
            </w:tcBorders>
          </w:tcPr>
          <w:p w14:paraId="5AC4E2E8" w14:textId="0C3C3B12" w:rsidR="00A52FE2" w:rsidRPr="00A52FE2" w:rsidRDefault="00A52FE2">
            <w:pPr>
              <w:jc w:val="both"/>
              <w:rPr>
                <w:rFonts w:cstheme="minorBidi"/>
                <w:color w:val="000000"/>
                <w:szCs w:val="21"/>
                <w:lang w:eastAsia="ja-JP"/>
              </w:rPr>
            </w:pPr>
            <w:r>
              <w:rPr>
                <w:rFonts w:cstheme="minorBidi" w:hint="eastAsia"/>
                <w:color w:val="000000"/>
                <w:szCs w:val="21"/>
                <w:lang w:eastAsia="ja-JP"/>
              </w:rPr>
              <w:t>F</w:t>
            </w:r>
            <w:r>
              <w:rPr>
                <w:rFonts w:cstheme="minorBidi"/>
                <w:color w:val="000000"/>
                <w:szCs w:val="21"/>
                <w:lang w:eastAsia="ja-JP"/>
              </w:rPr>
              <w:t>easibility of test decoder verification procedure</w:t>
            </w:r>
          </w:p>
        </w:tc>
        <w:tc>
          <w:tcPr>
            <w:tcW w:w="1597" w:type="dxa"/>
            <w:tcBorders>
              <w:top w:val="single" w:sz="4" w:space="0" w:color="auto"/>
              <w:left w:val="single" w:sz="4" w:space="0" w:color="auto"/>
              <w:bottom w:val="single" w:sz="4" w:space="0" w:color="auto"/>
              <w:right w:val="single" w:sz="4" w:space="0" w:color="auto"/>
            </w:tcBorders>
          </w:tcPr>
          <w:p w14:paraId="4E41BBA4" w14:textId="77777777" w:rsidR="00A52FE2" w:rsidRDefault="00A52FE2">
            <w:pPr>
              <w:jc w:val="both"/>
              <w:rPr>
                <w:rFonts w:eastAsia="DengXian" w:cstheme="minorBidi"/>
                <w:color w:val="000000"/>
                <w:szCs w:val="21"/>
              </w:rPr>
            </w:pPr>
          </w:p>
        </w:tc>
        <w:tc>
          <w:tcPr>
            <w:tcW w:w="1599" w:type="dxa"/>
            <w:tcBorders>
              <w:top w:val="single" w:sz="4" w:space="0" w:color="auto"/>
              <w:left w:val="single" w:sz="4" w:space="0" w:color="auto"/>
              <w:bottom w:val="single" w:sz="4" w:space="0" w:color="auto"/>
              <w:right w:val="single" w:sz="4" w:space="0" w:color="auto"/>
            </w:tcBorders>
          </w:tcPr>
          <w:p w14:paraId="4AC868DB" w14:textId="77777777" w:rsidR="00A52FE2" w:rsidRDefault="00A52FE2">
            <w:pPr>
              <w:jc w:val="both"/>
              <w:rPr>
                <w:rFonts w:eastAsia="PMingLiU" w:cstheme="minorBidi"/>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tcPr>
          <w:p w14:paraId="056B7114" w14:textId="77777777" w:rsidR="00A52FE2" w:rsidRDefault="00A52FE2">
            <w:pPr>
              <w:jc w:val="both"/>
              <w:rPr>
                <w:rFonts w:eastAsia="PMingLiU" w:cstheme="minorBidi"/>
                <w:color w:val="000000"/>
                <w:szCs w:val="21"/>
                <w:lang w:eastAsia="zh-TW"/>
              </w:rPr>
            </w:pPr>
          </w:p>
        </w:tc>
        <w:tc>
          <w:tcPr>
            <w:tcW w:w="1598" w:type="dxa"/>
            <w:tcBorders>
              <w:top w:val="single" w:sz="4" w:space="0" w:color="auto"/>
              <w:left w:val="single" w:sz="4" w:space="0" w:color="auto"/>
              <w:bottom w:val="single" w:sz="4" w:space="0" w:color="auto"/>
              <w:right w:val="single" w:sz="4" w:space="0" w:color="auto"/>
            </w:tcBorders>
          </w:tcPr>
          <w:p w14:paraId="05DDC5BD" w14:textId="77777777" w:rsidR="00A52FE2" w:rsidRDefault="00A52FE2">
            <w:pPr>
              <w:jc w:val="both"/>
              <w:rPr>
                <w:rFonts w:eastAsia="PMingLiU" w:cstheme="minorBidi"/>
                <w:color w:val="000000"/>
                <w:szCs w:val="21"/>
                <w:lang w:eastAsia="zh-TW"/>
              </w:rPr>
            </w:pPr>
          </w:p>
        </w:tc>
      </w:tr>
      <w:tr w:rsidR="000A7734" w14:paraId="522E7212" w14:textId="77777777" w:rsidTr="000A7734">
        <w:tc>
          <w:tcPr>
            <w:tcW w:w="8296" w:type="dxa"/>
            <w:gridSpan w:val="5"/>
            <w:tcBorders>
              <w:top w:val="single" w:sz="4" w:space="0" w:color="auto"/>
              <w:left w:val="single" w:sz="4" w:space="0" w:color="auto"/>
              <w:bottom w:val="single" w:sz="4" w:space="0" w:color="auto"/>
              <w:right w:val="single" w:sz="4" w:space="0" w:color="auto"/>
            </w:tcBorders>
            <w:hideMark/>
          </w:tcPr>
          <w:p w14:paraId="7DB6357A"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Pros/Cons analysis</w:t>
            </w:r>
          </w:p>
        </w:tc>
      </w:tr>
      <w:tr w:rsidR="000A7734" w14:paraId="5126EBCC"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5ADAF3FB" w14:textId="77777777" w:rsidR="000A7734" w:rsidRDefault="000A7734">
            <w:pPr>
              <w:jc w:val="both"/>
              <w:rPr>
                <w:rFonts w:ascii="DengXian" w:eastAsia="DengXian" w:hAnsi="DengXian"/>
                <w:color w:val="000000"/>
                <w:sz w:val="21"/>
                <w:szCs w:val="21"/>
              </w:rPr>
            </w:pPr>
            <w:r>
              <w:rPr>
                <w:rFonts w:eastAsia="DengXian" w:cstheme="minorBidi"/>
                <w:color w:val="000000"/>
                <w:szCs w:val="21"/>
              </w:rPr>
              <w:t>Reflection on the real deployment (knowledge of model, training type, etc.)</w:t>
            </w:r>
          </w:p>
        </w:tc>
        <w:tc>
          <w:tcPr>
            <w:tcW w:w="1597" w:type="dxa"/>
            <w:tcBorders>
              <w:top w:val="single" w:sz="4" w:space="0" w:color="auto"/>
              <w:left w:val="single" w:sz="4" w:space="0" w:color="auto"/>
              <w:bottom w:val="single" w:sz="4" w:space="0" w:color="auto"/>
              <w:right w:val="single" w:sz="4" w:space="0" w:color="auto"/>
            </w:tcBorders>
            <w:hideMark/>
          </w:tcPr>
          <w:p w14:paraId="1CCEBD0D"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42375F88"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6158CD01"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8" w:type="dxa"/>
            <w:tcBorders>
              <w:top w:val="single" w:sz="4" w:space="0" w:color="auto"/>
              <w:left w:val="single" w:sz="4" w:space="0" w:color="auto"/>
              <w:bottom w:val="single" w:sz="4" w:space="0" w:color="auto"/>
              <w:right w:val="single" w:sz="4" w:space="0" w:color="auto"/>
            </w:tcBorders>
            <w:hideMark/>
          </w:tcPr>
          <w:p w14:paraId="26BD8F15"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0A7734" w14:paraId="0BC36839"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5D30E2C6"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TE requirements to deploy the decoder (</w:t>
            </w:r>
            <w:proofErr w:type="gramStart"/>
            <w:r>
              <w:rPr>
                <w:rFonts w:eastAsia="PMingLiU" w:cstheme="minorBidi"/>
                <w:color w:val="000000"/>
                <w:szCs w:val="21"/>
                <w:lang w:eastAsia="zh-TW"/>
              </w:rPr>
              <w:t>e.g.</w:t>
            </w:r>
            <w:proofErr w:type="gramEnd"/>
            <w:r>
              <w:rPr>
                <w:rFonts w:eastAsia="PMingLiU" w:cstheme="minorBidi"/>
                <w:color w:val="000000"/>
                <w:szCs w:val="21"/>
                <w:lang w:eastAsia="zh-TW"/>
              </w:rPr>
              <w:t xml:space="preserve"> training, complexity, interoperability)</w:t>
            </w:r>
          </w:p>
        </w:tc>
        <w:tc>
          <w:tcPr>
            <w:tcW w:w="1597" w:type="dxa"/>
            <w:tcBorders>
              <w:top w:val="single" w:sz="4" w:space="0" w:color="auto"/>
              <w:left w:val="single" w:sz="4" w:space="0" w:color="auto"/>
              <w:bottom w:val="single" w:sz="4" w:space="0" w:color="auto"/>
              <w:right w:val="single" w:sz="4" w:space="0" w:color="auto"/>
            </w:tcBorders>
            <w:hideMark/>
          </w:tcPr>
          <w:p w14:paraId="3778B4D3"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2CBDD5E6"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09C3AAD4"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hideMark/>
          </w:tcPr>
          <w:p w14:paraId="327D4B6D"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0A7734" w14:paraId="5419845D"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6281FB17"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Specification Effort (</w:t>
            </w:r>
            <w:proofErr w:type="gramStart"/>
            <w:r>
              <w:rPr>
                <w:rFonts w:eastAsia="PMingLiU" w:cstheme="minorBidi"/>
                <w:color w:val="000000"/>
                <w:szCs w:val="21"/>
                <w:lang w:eastAsia="zh-TW"/>
              </w:rPr>
              <w:t>e.g.</w:t>
            </w:r>
            <w:proofErr w:type="gramEnd"/>
            <w:r>
              <w:rPr>
                <w:rFonts w:eastAsia="PMingLiU" w:cstheme="minorBidi"/>
                <w:color w:val="000000"/>
                <w:szCs w:val="21"/>
                <w:lang w:eastAsia="zh-TW"/>
              </w:rPr>
              <w:t xml:space="preserve"> test decoder)</w:t>
            </w:r>
          </w:p>
        </w:tc>
        <w:tc>
          <w:tcPr>
            <w:tcW w:w="1597" w:type="dxa"/>
            <w:tcBorders>
              <w:top w:val="single" w:sz="4" w:space="0" w:color="auto"/>
              <w:left w:val="single" w:sz="4" w:space="0" w:color="auto"/>
              <w:bottom w:val="single" w:sz="4" w:space="0" w:color="auto"/>
              <w:right w:val="single" w:sz="4" w:space="0" w:color="auto"/>
            </w:tcBorders>
            <w:hideMark/>
          </w:tcPr>
          <w:p w14:paraId="2F8A9DE3"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73D7E2F5"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3C2AB482"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hideMark/>
          </w:tcPr>
          <w:p w14:paraId="4D5BC175"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0A7734" w14:paraId="18EE4231"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71F7BBF9"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Confidentiality/IP issues</w:t>
            </w:r>
          </w:p>
        </w:tc>
        <w:tc>
          <w:tcPr>
            <w:tcW w:w="1597" w:type="dxa"/>
            <w:tcBorders>
              <w:top w:val="single" w:sz="4" w:space="0" w:color="auto"/>
              <w:left w:val="single" w:sz="4" w:space="0" w:color="auto"/>
              <w:bottom w:val="single" w:sz="4" w:space="0" w:color="auto"/>
              <w:right w:val="single" w:sz="4" w:space="0" w:color="auto"/>
            </w:tcBorders>
            <w:hideMark/>
          </w:tcPr>
          <w:p w14:paraId="47F337A4"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58AA75E7"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1E7A0B44"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hideMark/>
          </w:tcPr>
          <w:p w14:paraId="4B0EFC34"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0A7734" w14:paraId="7DB79E7E" w14:textId="77777777" w:rsidTr="000A7734">
        <w:tc>
          <w:tcPr>
            <w:tcW w:w="1905" w:type="dxa"/>
            <w:tcBorders>
              <w:top w:val="single" w:sz="4" w:space="0" w:color="auto"/>
              <w:left w:val="single" w:sz="4" w:space="0" w:color="auto"/>
              <w:bottom w:val="single" w:sz="4" w:space="0" w:color="auto"/>
              <w:right w:val="single" w:sz="4" w:space="0" w:color="auto"/>
            </w:tcBorders>
            <w:hideMark/>
          </w:tcPr>
          <w:p w14:paraId="076E097A" w14:textId="77777777" w:rsidR="000A7734" w:rsidRDefault="000A7734">
            <w:pPr>
              <w:jc w:val="both"/>
              <w:rPr>
                <w:rFonts w:ascii="DengXian" w:eastAsia="DengXian" w:hAnsi="DengXian"/>
                <w:color w:val="000000"/>
                <w:sz w:val="21"/>
                <w:szCs w:val="21"/>
              </w:rPr>
            </w:pPr>
            <w:r>
              <w:rPr>
                <w:rFonts w:eastAsia="DengXian" w:cstheme="minorBidi"/>
                <w:color w:val="000000"/>
                <w:szCs w:val="21"/>
              </w:rPr>
              <w:t>Applicability to different scenarios/conditions/ configurations</w:t>
            </w:r>
          </w:p>
        </w:tc>
        <w:tc>
          <w:tcPr>
            <w:tcW w:w="1597" w:type="dxa"/>
            <w:tcBorders>
              <w:top w:val="single" w:sz="4" w:space="0" w:color="auto"/>
              <w:left w:val="single" w:sz="4" w:space="0" w:color="auto"/>
              <w:bottom w:val="single" w:sz="4" w:space="0" w:color="auto"/>
              <w:right w:val="single" w:sz="4" w:space="0" w:color="auto"/>
            </w:tcBorders>
            <w:hideMark/>
          </w:tcPr>
          <w:p w14:paraId="236E3F3A" w14:textId="77777777" w:rsidR="000A7734" w:rsidRDefault="000A7734">
            <w:pPr>
              <w:jc w:val="both"/>
              <w:rPr>
                <w:rFonts w:ascii="DengXian" w:eastAsia="DengXian" w:hAnsi="DengXian"/>
                <w:color w:val="000000"/>
                <w:sz w:val="21"/>
                <w:szCs w:val="21"/>
              </w:rPr>
            </w:pPr>
            <w:r>
              <w:rPr>
                <w:rFonts w:eastAsia="DengXian" w:cstheme="minorBidi"/>
                <w:color w:val="000000"/>
                <w:szCs w:val="21"/>
              </w:rPr>
              <w:t> </w:t>
            </w:r>
          </w:p>
        </w:tc>
        <w:tc>
          <w:tcPr>
            <w:tcW w:w="1599" w:type="dxa"/>
            <w:tcBorders>
              <w:top w:val="single" w:sz="4" w:space="0" w:color="auto"/>
              <w:left w:val="single" w:sz="4" w:space="0" w:color="auto"/>
              <w:bottom w:val="single" w:sz="4" w:space="0" w:color="auto"/>
              <w:right w:val="single" w:sz="4" w:space="0" w:color="auto"/>
            </w:tcBorders>
            <w:hideMark/>
          </w:tcPr>
          <w:p w14:paraId="577C467F"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7" w:type="dxa"/>
            <w:tcBorders>
              <w:top w:val="single" w:sz="4" w:space="0" w:color="auto"/>
              <w:left w:val="single" w:sz="4" w:space="0" w:color="auto"/>
              <w:bottom w:val="single" w:sz="4" w:space="0" w:color="auto"/>
              <w:right w:val="single" w:sz="4" w:space="0" w:color="auto"/>
            </w:tcBorders>
            <w:hideMark/>
          </w:tcPr>
          <w:p w14:paraId="55A95957"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c>
          <w:tcPr>
            <w:tcW w:w="1598" w:type="dxa"/>
            <w:tcBorders>
              <w:top w:val="single" w:sz="4" w:space="0" w:color="auto"/>
              <w:left w:val="single" w:sz="4" w:space="0" w:color="auto"/>
              <w:bottom w:val="single" w:sz="4" w:space="0" w:color="auto"/>
              <w:right w:val="single" w:sz="4" w:space="0" w:color="auto"/>
            </w:tcBorders>
            <w:hideMark/>
          </w:tcPr>
          <w:p w14:paraId="5CD54B53" w14:textId="77777777" w:rsidR="000A7734" w:rsidRDefault="000A7734">
            <w:pPr>
              <w:jc w:val="both"/>
              <w:rPr>
                <w:rFonts w:ascii="DengXian" w:eastAsia="DengXian" w:hAnsi="DengXian"/>
                <w:color w:val="000000"/>
                <w:sz w:val="21"/>
                <w:szCs w:val="21"/>
              </w:rPr>
            </w:pPr>
            <w:r>
              <w:rPr>
                <w:rFonts w:eastAsia="PMingLiU" w:cstheme="minorBidi"/>
                <w:color w:val="000000"/>
                <w:szCs w:val="21"/>
                <w:lang w:eastAsia="zh-TW"/>
              </w:rPr>
              <w:t> </w:t>
            </w:r>
          </w:p>
        </w:tc>
      </w:tr>
      <w:tr w:rsidR="00DC1F8E" w14:paraId="1470C88F" w14:textId="77777777" w:rsidTr="000A7734">
        <w:tc>
          <w:tcPr>
            <w:tcW w:w="1905" w:type="dxa"/>
            <w:tcBorders>
              <w:top w:val="single" w:sz="4" w:space="0" w:color="auto"/>
              <w:left w:val="single" w:sz="4" w:space="0" w:color="auto"/>
              <w:bottom w:val="single" w:sz="4" w:space="0" w:color="auto"/>
              <w:right w:val="single" w:sz="4" w:space="0" w:color="auto"/>
            </w:tcBorders>
          </w:tcPr>
          <w:p w14:paraId="67BBACAC" w14:textId="4573AE8E" w:rsidR="00DC1F8E" w:rsidRPr="00DC1F8E" w:rsidRDefault="00DC1F8E">
            <w:pPr>
              <w:jc w:val="both"/>
              <w:rPr>
                <w:rFonts w:cstheme="minorBidi"/>
                <w:color w:val="000000"/>
                <w:szCs w:val="21"/>
                <w:lang w:eastAsia="ja-JP"/>
              </w:rPr>
            </w:pPr>
            <w:r>
              <w:rPr>
                <w:rFonts w:cstheme="minorBidi" w:hint="eastAsia"/>
                <w:color w:val="000000"/>
                <w:szCs w:val="21"/>
                <w:lang w:eastAsia="ja-JP"/>
              </w:rPr>
              <w:t>C</w:t>
            </w:r>
            <w:r>
              <w:rPr>
                <w:rFonts w:cstheme="minorBidi"/>
                <w:color w:val="000000"/>
                <w:szCs w:val="21"/>
                <w:lang w:eastAsia="ja-JP"/>
              </w:rPr>
              <w:t>omplexity of actual testing procedure</w:t>
            </w:r>
            <w:r w:rsidR="0003468A">
              <w:rPr>
                <w:rFonts w:cstheme="minorBidi"/>
                <w:color w:val="000000"/>
                <w:szCs w:val="21"/>
                <w:lang w:eastAsia="ja-JP"/>
              </w:rPr>
              <w:t xml:space="preserve"> for the ecosystem</w:t>
            </w:r>
          </w:p>
        </w:tc>
        <w:tc>
          <w:tcPr>
            <w:tcW w:w="1597" w:type="dxa"/>
            <w:tcBorders>
              <w:top w:val="single" w:sz="4" w:space="0" w:color="auto"/>
              <w:left w:val="single" w:sz="4" w:space="0" w:color="auto"/>
              <w:bottom w:val="single" w:sz="4" w:space="0" w:color="auto"/>
              <w:right w:val="single" w:sz="4" w:space="0" w:color="auto"/>
            </w:tcBorders>
          </w:tcPr>
          <w:p w14:paraId="25DC337A" w14:textId="77777777" w:rsidR="00DC1F8E" w:rsidRDefault="00DC1F8E">
            <w:pPr>
              <w:jc w:val="both"/>
              <w:rPr>
                <w:rFonts w:eastAsia="DengXian" w:cstheme="minorBidi"/>
                <w:color w:val="000000"/>
                <w:szCs w:val="21"/>
              </w:rPr>
            </w:pPr>
          </w:p>
        </w:tc>
        <w:tc>
          <w:tcPr>
            <w:tcW w:w="1599" w:type="dxa"/>
            <w:tcBorders>
              <w:top w:val="single" w:sz="4" w:space="0" w:color="auto"/>
              <w:left w:val="single" w:sz="4" w:space="0" w:color="auto"/>
              <w:bottom w:val="single" w:sz="4" w:space="0" w:color="auto"/>
              <w:right w:val="single" w:sz="4" w:space="0" w:color="auto"/>
            </w:tcBorders>
          </w:tcPr>
          <w:p w14:paraId="0BAFA5DE" w14:textId="77777777" w:rsidR="00DC1F8E" w:rsidRDefault="00DC1F8E">
            <w:pPr>
              <w:jc w:val="both"/>
              <w:rPr>
                <w:rFonts w:eastAsia="PMingLiU" w:cstheme="minorBidi"/>
                <w:color w:val="000000"/>
                <w:szCs w:val="21"/>
                <w:lang w:eastAsia="zh-TW"/>
              </w:rPr>
            </w:pPr>
          </w:p>
        </w:tc>
        <w:tc>
          <w:tcPr>
            <w:tcW w:w="1597" w:type="dxa"/>
            <w:tcBorders>
              <w:top w:val="single" w:sz="4" w:space="0" w:color="auto"/>
              <w:left w:val="single" w:sz="4" w:space="0" w:color="auto"/>
              <w:bottom w:val="single" w:sz="4" w:space="0" w:color="auto"/>
              <w:right w:val="single" w:sz="4" w:space="0" w:color="auto"/>
            </w:tcBorders>
          </w:tcPr>
          <w:p w14:paraId="6C7AE141" w14:textId="77777777" w:rsidR="00DC1F8E" w:rsidRDefault="00DC1F8E">
            <w:pPr>
              <w:jc w:val="both"/>
              <w:rPr>
                <w:rFonts w:eastAsia="PMingLiU" w:cstheme="minorBidi"/>
                <w:color w:val="000000"/>
                <w:szCs w:val="21"/>
                <w:lang w:eastAsia="zh-TW"/>
              </w:rPr>
            </w:pPr>
          </w:p>
        </w:tc>
        <w:tc>
          <w:tcPr>
            <w:tcW w:w="1598" w:type="dxa"/>
            <w:tcBorders>
              <w:top w:val="single" w:sz="4" w:space="0" w:color="auto"/>
              <w:left w:val="single" w:sz="4" w:space="0" w:color="auto"/>
              <w:bottom w:val="single" w:sz="4" w:space="0" w:color="auto"/>
              <w:right w:val="single" w:sz="4" w:space="0" w:color="auto"/>
            </w:tcBorders>
          </w:tcPr>
          <w:p w14:paraId="41206FE0" w14:textId="77777777" w:rsidR="00DC1F8E" w:rsidRDefault="00DC1F8E">
            <w:pPr>
              <w:jc w:val="both"/>
              <w:rPr>
                <w:rFonts w:eastAsia="PMingLiU" w:cstheme="minorBidi"/>
                <w:color w:val="000000"/>
                <w:szCs w:val="21"/>
                <w:lang w:eastAsia="zh-TW"/>
              </w:rPr>
            </w:pPr>
          </w:p>
        </w:tc>
      </w:tr>
    </w:tbl>
    <w:p w14:paraId="1DF236AE" w14:textId="32C49FC3" w:rsidR="003F13A8" w:rsidRDefault="00E54A5F" w:rsidP="001C7FA1">
      <w:pPr>
        <w:rPr>
          <w:szCs w:val="24"/>
          <w:lang w:eastAsia="ja-JP"/>
        </w:rPr>
      </w:pPr>
      <w:r>
        <w:rPr>
          <w:rFonts w:hint="eastAsia"/>
          <w:szCs w:val="24"/>
          <w:lang w:eastAsia="ja-JP"/>
        </w:rPr>
        <w:t>N</w:t>
      </w:r>
      <w:r>
        <w:rPr>
          <w:szCs w:val="24"/>
          <w:lang w:eastAsia="ja-JP"/>
        </w:rPr>
        <w:t xml:space="preserve">ote: </w:t>
      </w:r>
      <w:r w:rsidR="00604B87">
        <w:rPr>
          <w:szCs w:val="24"/>
          <w:lang w:eastAsia="ja-JP"/>
        </w:rPr>
        <w:t>training data should be consistent with the collaboration procedure</w:t>
      </w:r>
    </w:p>
    <w:p w14:paraId="11577879" w14:textId="77777777" w:rsidR="00803CE1" w:rsidRDefault="00803CE1" w:rsidP="00803CE1">
      <w:pPr>
        <w:rPr>
          <w:lang w:val="en-US"/>
        </w:rPr>
      </w:pPr>
    </w:p>
    <w:p w14:paraId="491E6BB1" w14:textId="0F0CA680" w:rsidR="00485FFE" w:rsidRDefault="00485FFE" w:rsidP="00803CE1">
      <w:pPr>
        <w:rPr>
          <w:lang w:val="en-US" w:eastAsia="ja-JP"/>
        </w:rPr>
      </w:pPr>
      <w:r>
        <w:rPr>
          <w:rFonts w:hint="eastAsia"/>
          <w:lang w:val="en-US" w:eastAsia="ja-JP"/>
        </w:rPr>
        <w:t>D</w:t>
      </w:r>
      <w:r>
        <w:rPr>
          <w:lang w:val="en-US" w:eastAsia="ja-JP"/>
        </w:rPr>
        <w:t>iscussion:</w:t>
      </w:r>
    </w:p>
    <w:p w14:paraId="33D72DEA" w14:textId="77777777" w:rsidR="00485FFE" w:rsidRDefault="00485FFE" w:rsidP="00803CE1">
      <w:pPr>
        <w:rPr>
          <w:lang w:val="en-US" w:eastAsia="ja-JP"/>
        </w:rPr>
      </w:pPr>
    </w:p>
    <w:p w14:paraId="39D340A5" w14:textId="77777777" w:rsidR="00485FFE" w:rsidRDefault="00485FFE" w:rsidP="00803CE1">
      <w:pPr>
        <w:rPr>
          <w:lang w:val="en-US" w:eastAsia="ja-JP"/>
        </w:rPr>
      </w:pPr>
    </w:p>
    <w:p w14:paraId="2819B8D5" w14:textId="77777777" w:rsidR="00485FFE" w:rsidRPr="002D66EC" w:rsidRDefault="00485FFE" w:rsidP="00803CE1">
      <w:pPr>
        <w:rPr>
          <w:rFonts w:hint="eastAsia"/>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34FB5AF"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1422, “</w:t>
      </w:r>
      <w:r w:rsidR="006256ED" w:rsidRPr="006256ED">
        <w:rPr>
          <w:lang w:val="en-US" w:eastAsia="ja-JP"/>
        </w:rPr>
        <w:t xml:space="preserve">Topic summary for [108][140] </w:t>
      </w:r>
      <w:proofErr w:type="spellStart"/>
      <w:r w:rsidR="006256ED" w:rsidRPr="006256ED">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1636" w14:textId="77777777" w:rsidR="009B1F07" w:rsidRDefault="009B1F07">
      <w:r>
        <w:separator/>
      </w:r>
    </w:p>
  </w:endnote>
  <w:endnote w:type="continuationSeparator" w:id="0">
    <w:p w14:paraId="5612E7BE" w14:textId="77777777" w:rsidR="009B1F07" w:rsidRDefault="009B1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1E64" w14:textId="77777777" w:rsidR="009B1F07" w:rsidRDefault="009B1F07">
      <w:r>
        <w:separator/>
      </w:r>
    </w:p>
  </w:footnote>
  <w:footnote w:type="continuationSeparator" w:id="0">
    <w:p w14:paraId="01FF68D9" w14:textId="77777777" w:rsidR="009B1F07" w:rsidRDefault="009B1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7"/>
  </w:num>
  <w:num w:numId="2" w16cid:durableId="531118508">
    <w:abstractNumId w:val="15"/>
  </w:num>
  <w:num w:numId="3" w16cid:durableId="909120859">
    <w:abstractNumId w:val="17"/>
  </w:num>
  <w:num w:numId="4" w16cid:durableId="55785154">
    <w:abstractNumId w:val="9"/>
  </w:num>
  <w:num w:numId="5" w16cid:durableId="1740401942">
    <w:abstractNumId w:val="5"/>
  </w:num>
  <w:num w:numId="6" w16cid:durableId="739401788">
    <w:abstractNumId w:val="0"/>
  </w:num>
  <w:num w:numId="7" w16cid:durableId="700984115">
    <w:abstractNumId w:val="12"/>
  </w:num>
  <w:num w:numId="8" w16cid:durableId="33190136">
    <w:abstractNumId w:val="6"/>
  </w:num>
  <w:num w:numId="9" w16cid:durableId="734166590">
    <w:abstractNumId w:val="8"/>
  </w:num>
  <w:num w:numId="10" w16cid:durableId="1986354951">
    <w:abstractNumId w:val="18"/>
  </w:num>
  <w:num w:numId="11" w16cid:durableId="1194881765">
    <w:abstractNumId w:val="4"/>
  </w:num>
  <w:num w:numId="12" w16cid:durableId="69739208">
    <w:abstractNumId w:val="16"/>
  </w:num>
  <w:num w:numId="13" w16cid:durableId="53742853">
    <w:abstractNumId w:val="2"/>
  </w:num>
  <w:num w:numId="14" w16cid:durableId="405538495">
    <w:abstractNumId w:val="3"/>
  </w:num>
  <w:num w:numId="15" w16cid:durableId="2095852286">
    <w:abstractNumId w:val="1"/>
  </w:num>
  <w:num w:numId="16" w16cid:durableId="144855805">
    <w:abstractNumId w:val="14"/>
  </w:num>
  <w:num w:numId="17" w16cid:durableId="2142460207">
    <w:abstractNumId w:val="10"/>
  </w:num>
  <w:num w:numId="18" w16cid:durableId="803159593">
    <w:abstractNumId w:val="13"/>
  </w:num>
  <w:num w:numId="19" w16cid:durableId="17069784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2F7"/>
    <w:rsid w:val="000A6602"/>
    <w:rsid w:val="000A7734"/>
    <w:rsid w:val="000A786A"/>
    <w:rsid w:val="000A79E3"/>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485"/>
    <w:rsid w:val="000C7E14"/>
    <w:rsid w:val="000D01BA"/>
    <w:rsid w:val="000D19C5"/>
    <w:rsid w:val="000D1A28"/>
    <w:rsid w:val="000D1B2D"/>
    <w:rsid w:val="000D1B83"/>
    <w:rsid w:val="000D2E2A"/>
    <w:rsid w:val="000D3487"/>
    <w:rsid w:val="000D3CB5"/>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131"/>
    <w:rsid w:val="000F1162"/>
    <w:rsid w:val="000F1DA5"/>
    <w:rsid w:val="000F269A"/>
    <w:rsid w:val="000F3B93"/>
    <w:rsid w:val="000F539E"/>
    <w:rsid w:val="000F5A74"/>
    <w:rsid w:val="000F5EAE"/>
    <w:rsid w:val="000F70AF"/>
    <w:rsid w:val="000F78E2"/>
    <w:rsid w:val="00100F0B"/>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021"/>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6EE9"/>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2A9F"/>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2BD1"/>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BA7"/>
    <w:rsid w:val="001E0E61"/>
    <w:rsid w:val="001E1023"/>
    <w:rsid w:val="001E1547"/>
    <w:rsid w:val="001E1C0D"/>
    <w:rsid w:val="001E2C3E"/>
    <w:rsid w:val="001E31EE"/>
    <w:rsid w:val="001E487E"/>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4797"/>
    <w:rsid w:val="0021586F"/>
    <w:rsid w:val="00216158"/>
    <w:rsid w:val="002175F8"/>
    <w:rsid w:val="00217B5A"/>
    <w:rsid w:val="002208C1"/>
    <w:rsid w:val="002236E2"/>
    <w:rsid w:val="0022437D"/>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6B0"/>
    <w:rsid w:val="00250072"/>
    <w:rsid w:val="002503D9"/>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305"/>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137"/>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66EC"/>
    <w:rsid w:val="002D7BAB"/>
    <w:rsid w:val="002E0BE0"/>
    <w:rsid w:val="002E173F"/>
    <w:rsid w:val="002E1E34"/>
    <w:rsid w:val="002E272E"/>
    <w:rsid w:val="002E2BE9"/>
    <w:rsid w:val="002E2C05"/>
    <w:rsid w:val="002E3BD7"/>
    <w:rsid w:val="002E407E"/>
    <w:rsid w:val="002E42E1"/>
    <w:rsid w:val="002E4D02"/>
    <w:rsid w:val="002E55A2"/>
    <w:rsid w:val="002E7286"/>
    <w:rsid w:val="002E7660"/>
    <w:rsid w:val="002E7944"/>
    <w:rsid w:val="002E7B67"/>
    <w:rsid w:val="002E7C5A"/>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301A"/>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4B6F"/>
    <w:rsid w:val="00325C68"/>
    <w:rsid w:val="00326129"/>
    <w:rsid w:val="003262DF"/>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7613"/>
    <w:rsid w:val="00337A5E"/>
    <w:rsid w:val="0034047C"/>
    <w:rsid w:val="0034157C"/>
    <w:rsid w:val="003427F4"/>
    <w:rsid w:val="00342A76"/>
    <w:rsid w:val="00342D54"/>
    <w:rsid w:val="0034423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716"/>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62"/>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5FFE"/>
    <w:rsid w:val="00486A63"/>
    <w:rsid w:val="00486E77"/>
    <w:rsid w:val="00487896"/>
    <w:rsid w:val="004904AE"/>
    <w:rsid w:val="004907E1"/>
    <w:rsid w:val="0049139C"/>
    <w:rsid w:val="00491A6E"/>
    <w:rsid w:val="004928E2"/>
    <w:rsid w:val="0049304F"/>
    <w:rsid w:val="00493A17"/>
    <w:rsid w:val="00494B13"/>
    <w:rsid w:val="00495637"/>
    <w:rsid w:val="0049580B"/>
    <w:rsid w:val="00495E5F"/>
    <w:rsid w:val="00495E6C"/>
    <w:rsid w:val="004965C9"/>
    <w:rsid w:val="00496D08"/>
    <w:rsid w:val="00496D59"/>
    <w:rsid w:val="004976A7"/>
    <w:rsid w:val="00497DF8"/>
    <w:rsid w:val="004A038E"/>
    <w:rsid w:val="004A0599"/>
    <w:rsid w:val="004A187C"/>
    <w:rsid w:val="004A204A"/>
    <w:rsid w:val="004A454B"/>
    <w:rsid w:val="004A581E"/>
    <w:rsid w:val="004A7B1E"/>
    <w:rsid w:val="004B0235"/>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08D7"/>
    <w:rsid w:val="004E11EE"/>
    <w:rsid w:val="004E12B2"/>
    <w:rsid w:val="004E1D25"/>
    <w:rsid w:val="004E29C3"/>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5F6A"/>
    <w:rsid w:val="004F6043"/>
    <w:rsid w:val="004F692F"/>
    <w:rsid w:val="004F7081"/>
    <w:rsid w:val="004F7290"/>
    <w:rsid w:val="004F7446"/>
    <w:rsid w:val="004F75B9"/>
    <w:rsid w:val="005003DF"/>
    <w:rsid w:val="00501D13"/>
    <w:rsid w:val="00501F63"/>
    <w:rsid w:val="00502ED7"/>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0B1"/>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5F4D"/>
    <w:rsid w:val="005C68D3"/>
    <w:rsid w:val="005C6C87"/>
    <w:rsid w:val="005C6EA5"/>
    <w:rsid w:val="005C779C"/>
    <w:rsid w:val="005D15AF"/>
    <w:rsid w:val="005D1853"/>
    <w:rsid w:val="005D1A0F"/>
    <w:rsid w:val="005D3511"/>
    <w:rsid w:val="005D3935"/>
    <w:rsid w:val="005D4ED6"/>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73AF"/>
    <w:rsid w:val="006178BC"/>
    <w:rsid w:val="00617A16"/>
    <w:rsid w:val="00620186"/>
    <w:rsid w:val="006205C1"/>
    <w:rsid w:val="00620D81"/>
    <w:rsid w:val="0062180E"/>
    <w:rsid w:val="00621A39"/>
    <w:rsid w:val="0062340D"/>
    <w:rsid w:val="00623B4C"/>
    <w:rsid w:val="00623FDF"/>
    <w:rsid w:val="0062416F"/>
    <w:rsid w:val="006243F9"/>
    <w:rsid w:val="00624B5C"/>
    <w:rsid w:val="00624E1B"/>
    <w:rsid w:val="00624E83"/>
    <w:rsid w:val="006252F1"/>
    <w:rsid w:val="006256ED"/>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57985"/>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E53"/>
    <w:rsid w:val="006937D5"/>
    <w:rsid w:val="0069399C"/>
    <w:rsid w:val="0069460F"/>
    <w:rsid w:val="006947F0"/>
    <w:rsid w:val="006949A7"/>
    <w:rsid w:val="00694BAD"/>
    <w:rsid w:val="00694EEB"/>
    <w:rsid w:val="006955CF"/>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6761"/>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39B"/>
    <w:rsid w:val="006D2020"/>
    <w:rsid w:val="006D3D0F"/>
    <w:rsid w:val="006D3F2F"/>
    <w:rsid w:val="006D489B"/>
    <w:rsid w:val="006D4A70"/>
    <w:rsid w:val="006D5C31"/>
    <w:rsid w:val="006D7134"/>
    <w:rsid w:val="006D7959"/>
    <w:rsid w:val="006E0C56"/>
    <w:rsid w:val="006E1B28"/>
    <w:rsid w:val="006E249F"/>
    <w:rsid w:val="006E3112"/>
    <w:rsid w:val="006E4356"/>
    <w:rsid w:val="006E46D0"/>
    <w:rsid w:val="006E6FE5"/>
    <w:rsid w:val="006E778F"/>
    <w:rsid w:val="006E7859"/>
    <w:rsid w:val="006F08E9"/>
    <w:rsid w:val="006F0ACE"/>
    <w:rsid w:val="006F1573"/>
    <w:rsid w:val="006F1FA0"/>
    <w:rsid w:val="006F3228"/>
    <w:rsid w:val="006F3F5D"/>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249E"/>
    <w:rsid w:val="00742990"/>
    <w:rsid w:val="00744B8C"/>
    <w:rsid w:val="007452CF"/>
    <w:rsid w:val="0074676D"/>
    <w:rsid w:val="0074697D"/>
    <w:rsid w:val="00746F72"/>
    <w:rsid w:val="0075051D"/>
    <w:rsid w:val="00751CF0"/>
    <w:rsid w:val="007522C2"/>
    <w:rsid w:val="00752632"/>
    <w:rsid w:val="0075298F"/>
    <w:rsid w:val="00753033"/>
    <w:rsid w:val="00753A6B"/>
    <w:rsid w:val="007550B4"/>
    <w:rsid w:val="00757096"/>
    <w:rsid w:val="00757944"/>
    <w:rsid w:val="00757CD6"/>
    <w:rsid w:val="00757F25"/>
    <w:rsid w:val="007601B6"/>
    <w:rsid w:val="00760655"/>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A27"/>
    <w:rsid w:val="007D7F5A"/>
    <w:rsid w:val="007E0A2A"/>
    <w:rsid w:val="007E1275"/>
    <w:rsid w:val="007E211F"/>
    <w:rsid w:val="007E2178"/>
    <w:rsid w:val="007E2D67"/>
    <w:rsid w:val="007E2FFD"/>
    <w:rsid w:val="007E32D9"/>
    <w:rsid w:val="007E44BB"/>
    <w:rsid w:val="007E4521"/>
    <w:rsid w:val="007E57E8"/>
    <w:rsid w:val="007E5B8D"/>
    <w:rsid w:val="007E74E4"/>
    <w:rsid w:val="007E766A"/>
    <w:rsid w:val="007F0B26"/>
    <w:rsid w:val="007F0BDC"/>
    <w:rsid w:val="007F1496"/>
    <w:rsid w:val="007F28E1"/>
    <w:rsid w:val="007F2DE0"/>
    <w:rsid w:val="007F35DC"/>
    <w:rsid w:val="007F51CC"/>
    <w:rsid w:val="007F5A53"/>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3CE1"/>
    <w:rsid w:val="00804735"/>
    <w:rsid w:val="00805272"/>
    <w:rsid w:val="008052A4"/>
    <w:rsid w:val="00806522"/>
    <w:rsid w:val="00806D18"/>
    <w:rsid w:val="008070E2"/>
    <w:rsid w:val="00807157"/>
    <w:rsid w:val="0080737A"/>
    <w:rsid w:val="008077EA"/>
    <w:rsid w:val="00807B5C"/>
    <w:rsid w:val="00810344"/>
    <w:rsid w:val="00810C23"/>
    <w:rsid w:val="0081240F"/>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1F1C"/>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4901"/>
    <w:rsid w:val="008562A0"/>
    <w:rsid w:val="0085660A"/>
    <w:rsid w:val="00856FF7"/>
    <w:rsid w:val="00857424"/>
    <w:rsid w:val="0085775F"/>
    <w:rsid w:val="00857AA3"/>
    <w:rsid w:val="00857D43"/>
    <w:rsid w:val="00860B68"/>
    <w:rsid w:val="00861728"/>
    <w:rsid w:val="008625CB"/>
    <w:rsid w:val="00862C8B"/>
    <w:rsid w:val="008632C0"/>
    <w:rsid w:val="0086499D"/>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EE0"/>
    <w:rsid w:val="008951A8"/>
    <w:rsid w:val="0089529E"/>
    <w:rsid w:val="0089534C"/>
    <w:rsid w:val="008968D7"/>
    <w:rsid w:val="00896DB2"/>
    <w:rsid w:val="00896FE1"/>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E8D"/>
    <w:rsid w:val="008B356B"/>
    <w:rsid w:val="008B416E"/>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569"/>
    <w:rsid w:val="009129BF"/>
    <w:rsid w:val="009136DA"/>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824"/>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34"/>
    <w:rsid w:val="00936A90"/>
    <w:rsid w:val="0093712F"/>
    <w:rsid w:val="0093744D"/>
    <w:rsid w:val="0093763B"/>
    <w:rsid w:val="00940474"/>
    <w:rsid w:val="00940E8F"/>
    <w:rsid w:val="009412EB"/>
    <w:rsid w:val="00941429"/>
    <w:rsid w:val="009416AD"/>
    <w:rsid w:val="009417D0"/>
    <w:rsid w:val="009428CB"/>
    <w:rsid w:val="0094350C"/>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6F"/>
    <w:rsid w:val="009578D9"/>
    <w:rsid w:val="00960BC2"/>
    <w:rsid w:val="00960C08"/>
    <w:rsid w:val="009614BD"/>
    <w:rsid w:val="00961F13"/>
    <w:rsid w:val="00961FE2"/>
    <w:rsid w:val="00964583"/>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3259"/>
    <w:rsid w:val="009740D2"/>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417"/>
    <w:rsid w:val="00987703"/>
    <w:rsid w:val="00987AE1"/>
    <w:rsid w:val="00990B52"/>
    <w:rsid w:val="00990BDE"/>
    <w:rsid w:val="00992913"/>
    <w:rsid w:val="00994B7A"/>
    <w:rsid w:val="00997098"/>
    <w:rsid w:val="0099731F"/>
    <w:rsid w:val="00997FB1"/>
    <w:rsid w:val="009A0750"/>
    <w:rsid w:val="009A3970"/>
    <w:rsid w:val="009A4651"/>
    <w:rsid w:val="009A49A2"/>
    <w:rsid w:val="009A4D02"/>
    <w:rsid w:val="009A7566"/>
    <w:rsid w:val="009B0013"/>
    <w:rsid w:val="009B0E4F"/>
    <w:rsid w:val="009B0F23"/>
    <w:rsid w:val="009B17EC"/>
    <w:rsid w:val="009B1F07"/>
    <w:rsid w:val="009B2851"/>
    <w:rsid w:val="009B2DD8"/>
    <w:rsid w:val="009B42BD"/>
    <w:rsid w:val="009B51A7"/>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D70"/>
    <w:rsid w:val="009F5F40"/>
    <w:rsid w:val="009F603A"/>
    <w:rsid w:val="009F6649"/>
    <w:rsid w:val="009F7216"/>
    <w:rsid w:val="009F7497"/>
    <w:rsid w:val="009F7970"/>
    <w:rsid w:val="00A00386"/>
    <w:rsid w:val="00A00DD6"/>
    <w:rsid w:val="00A00E73"/>
    <w:rsid w:val="00A011B7"/>
    <w:rsid w:val="00A0230E"/>
    <w:rsid w:val="00A027AF"/>
    <w:rsid w:val="00A027E3"/>
    <w:rsid w:val="00A02815"/>
    <w:rsid w:val="00A02911"/>
    <w:rsid w:val="00A03019"/>
    <w:rsid w:val="00A0365B"/>
    <w:rsid w:val="00A038E7"/>
    <w:rsid w:val="00A04AB4"/>
    <w:rsid w:val="00A04F4E"/>
    <w:rsid w:val="00A05FB6"/>
    <w:rsid w:val="00A0685D"/>
    <w:rsid w:val="00A07270"/>
    <w:rsid w:val="00A0728D"/>
    <w:rsid w:val="00A07AA4"/>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E2"/>
    <w:rsid w:val="00A541CC"/>
    <w:rsid w:val="00A54576"/>
    <w:rsid w:val="00A55C0E"/>
    <w:rsid w:val="00A55E60"/>
    <w:rsid w:val="00A5606A"/>
    <w:rsid w:val="00A56A61"/>
    <w:rsid w:val="00A56DCF"/>
    <w:rsid w:val="00A57C83"/>
    <w:rsid w:val="00A60A29"/>
    <w:rsid w:val="00A612CF"/>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1807"/>
    <w:rsid w:val="00AC1D1D"/>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7B8"/>
    <w:rsid w:val="00B058A1"/>
    <w:rsid w:val="00B05D3D"/>
    <w:rsid w:val="00B06B40"/>
    <w:rsid w:val="00B07386"/>
    <w:rsid w:val="00B0757A"/>
    <w:rsid w:val="00B07B0D"/>
    <w:rsid w:val="00B07D24"/>
    <w:rsid w:val="00B07D3B"/>
    <w:rsid w:val="00B10007"/>
    <w:rsid w:val="00B10832"/>
    <w:rsid w:val="00B113C4"/>
    <w:rsid w:val="00B1150E"/>
    <w:rsid w:val="00B128D7"/>
    <w:rsid w:val="00B12D6A"/>
    <w:rsid w:val="00B130FA"/>
    <w:rsid w:val="00B131F5"/>
    <w:rsid w:val="00B13DD4"/>
    <w:rsid w:val="00B14335"/>
    <w:rsid w:val="00B146ED"/>
    <w:rsid w:val="00B14745"/>
    <w:rsid w:val="00B172B9"/>
    <w:rsid w:val="00B175D0"/>
    <w:rsid w:val="00B2023A"/>
    <w:rsid w:val="00B204C4"/>
    <w:rsid w:val="00B2060D"/>
    <w:rsid w:val="00B2068B"/>
    <w:rsid w:val="00B20AC8"/>
    <w:rsid w:val="00B20C4A"/>
    <w:rsid w:val="00B2267D"/>
    <w:rsid w:val="00B23059"/>
    <w:rsid w:val="00B239F8"/>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954"/>
    <w:rsid w:val="00B56138"/>
    <w:rsid w:val="00B6022D"/>
    <w:rsid w:val="00B60B7C"/>
    <w:rsid w:val="00B612EE"/>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3EC8"/>
    <w:rsid w:val="00B94097"/>
    <w:rsid w:val="00B95415"/>
    <w:rsid w:val="00B9566C"/>
    <w:rsid w:val="00B9579A"/>
    <w:rsid w:val="00B9583C"/>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2B"/>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C4A"/>
    <w:rsid w:val="00BE175F"/>
    <w:rsid w:val="00BE2082"/>
    <w:rsid w:val="00BE22E0"/>
    <w:rsid w:val="00BE3D7E"/>
    <w:rsid w:val="00BE3F08"/>
    <w:rsid w:val="00BE4217"/>
    <w:rsid w:val="00BE44BA"/>
    <w:rsid w:val="00BE463D"/>
    <w:rsid w:val="00BE6512"/>
    <w:rsid w:val="00BF00A6"/>
    <w:rsid w:val="00BF0A47"/>
    <w:rsid w:val="00BF0CC5"/>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4954"/>
    <w:rsid w:val="00C05330"/>
    <w:rsid w:val="00C05D01"/>
    <w:rsid w:val="00C06E91"/>
    <w:rsid w:val="00C07FC4"/>
    <w:rsid w:val="00C10264"/>
    <w:rsid w:val="00C108B0"/>
    <w:rsid w:val="00C11B0B"/>
    <w:rsid w:val="00C11D7B"/>
    <w:rsid w:val="00C12625"/>
    <w:rsid w:val="00C12CFE"/>
    <w:rsid w:val="00C130B7"/>
    <w:rsid w:val="00C14194"/>
    <w:rsid w:val="00C141EB"/>
    <w:rsid w:val="00C14719"/>
    <w:rsid w:val="00C14BAC"/>
    <w:rsid w:val="00C15058"/>
    <w:rsid w:val="00C15116"/>
    <w:rsid w:val="00C15D84"/>
    <w:rsid w:val="00C16345"/>
    <w:rsid w:val="00C175EC"/>
    <w:rsid w:val="00C205E5"/>
    <w:rsid w:val="00C209AA"/>
    <w:rsid w:val="00C2185A"/>
    <w:rsid w:val="00C221C5"/>
    <w:rsid w:val="00C226F3"/>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763"/>
    <w:rsid w:val="00C83838"/>
    <w:rsid w:val="00C83D98"/>
    <w:rsid w:val="00C843D8"/>
    <w:rsid w:val="00C85E86"/>
    <w:rsid w:val="00C8734E"/>
    <w:rsid w:val="00C87527"/>
    <w:rsid w:val="00C8782D"/>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555D"/>
    <w:rsid w:val="00CD6617"/>
    <w:rsid w:val="00CD67F1"/>
    <w:rsid w:val="00CD6A72"/>
    <w:rsid w:val="00CD6E0C"/>
    <w:rsid w:val="00CD7394"/>
    <w:rsid w:val="00CE092B"/>
    <w:rsid w:val="00CE1326"/>
    <w:rsid w:val="00CE1BCB"/>
    <w:rsid w:val="00CE25EF"/>
    <w:rsid w:val="00CE2B85"/>
    <w:rsid w:val="00CE5639"/>
    <w:rsid w:val="00CE59DF"/>
    <w:rsid w:val="00CE5C60"/>
    <w:rsid w:val="00CE5E0F"/>
    <w:rsid w:val="00CE60D7"/>
    <w:rsid w:val="00CE7474"/>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C0E"/>
    <w:rsid w:val="00D03248"/>
    <w:rsid w:val="00D0391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6647"/>
    <w:rsid w:val="00DB66CE"/>
    <w:rsid w:val="00DB741D"/>
    <w:rsid w:val="00DC038A"/>
    <w:rsid w:val="00DC0C19"/>
    <w:rsid w:val="00DC1299"/>
    <w:rsid w:val="00DC1493"/>
    <w:rsid w:val="00DC1B6F"/>
    <w:rsid w:val="00DC1F8E"/>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6A4"/>
    <w:rsid w:val="00DF49A6"/>
    <w:rsid w:val="00DF4C20"/>
    <w:rsid w:val="00DF5633"/>
    <w:rsid w:val="00DF6058"/>
    <w:rsid w:val="00DF7A86"/>
    <w:rsid w:val="00DF7C4C"/>
    <w:rsid w:val="00DF7EB3"/>
    <w:rsid w:val="00E0187B"/>
    <w:rsid w:val="00E01B92"/>
    <w:rsid w:val="00E01F60"/>
    <w:rsid w:val="00E02049"/>
    <w:rsid w:val="00E02DFC"/>
    <w:rsid w:val="00E035A8"/>
    <w:rsid w:val="00E03CCB"/>
    <w:rsid w:val="00E03E6C"/>
    <w:rsid w:val="00E04AA5"/>
    <w:rsid w:val="00E0573F"/>
    <w:rsid w:val="00E0590E"/>
    <w:rsid w:val="00E05BF4"/>
    <w:rsid w:val="00E05F25"/>
    <w:rsid w:val="00E062D3"/>
    <w:rsid w:val="00E06E1B"/>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0E7A"/>
    <w:rsid w:val="00E217A3"/>
    <w:rsid w:val="00E23F81"/>
    <w:rsid w:val="00E246DB"/>
    <w:rsid w:val="00E25241"/>
    <w:rsid w:val="00E25ADF"/>
    <w:rsid w:val="00E2626B"/>
    <w:rsid w:val="00E26CF2"/>
    <w:rsid w:val="00E27349"/>
    <w:rsid w:val="00E2797A"/>
    <w:rsid w:val="00E27E4F"/>
    <w:rsid w:val="00E30460"/>
    <w:rsid w:val="00E30D29"/>
    <w:rsid w:val="00E312A7"/>
    <w:rsid w:val="00E31725"/>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5F"/>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0F75"/>
    <w:rsid w:val="00F01983"/>
    <w:rsid w:val="00F01ADB"/>
    <w:rsid w:val="00F023E8"/>
    <w:rsid w:val="00F024AD"/>
    <w:rsid w:val="00F02A29"/>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976"/>
    <w:rsid w:val="00F86288"/>
    <w:rsid w:val="00F86CE6"/>
    <w:rsid w:val="00F86F42"/>
    <w:rsid w:val="00F876A0"/>
    <w:rsid w:val="00F90515"/>
    <w:rsid w:val="00F90916"/>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12</Pages>
  <Words>2944</Words>
  <Characters>16786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2023-08-25T07:54:00Z</dcterms:created>
  <dcterms:modified xsi:type="dcterms:W3CDTF">2023-08-25T07:54:00Z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