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5EC2EAF5" w:rsidR="00D35B4A" w:rsidRPr="00B069D6" w:rsidRDefault="00681871" w:rsidP="00D35B4A">
      <w:pPr>
        <w:pStyle w:val="afb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4629CE">
        <w:rPr>
          <w:rFonts w:eastAsia="SimSun"/>
          <w:bCs w:val="0"/>
          <w:sz w:val="24"/>
          <w:lang w:eastAsia="zh-CN"/>
        </w:rPr>
        <w:t>8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E407D0">
        <w:rPr>
          <w:rFonts w:eastAsia="SimSun"/>
          <w:bCs w:val="0"/>
          <w:sz w:val="24"/>
          <w:lang w:eastAsia="zh-CN"/>
        </w:rPr>
        <w:t>3</w:t>
      </w:r>
      <w:r w:rsidR="00DF0C32">
        <w:rPr>
          <w:rFonts w:eastAsia="SimSun"/>
          <w:bCs w:val="0"/>
          <w:sz w:val="24"/>
          <w:lang w:eastAsia="zh-CN"/>
        </w:rPr>
        <w:t>1</w:t>
      </w:r>
      <w:r w:rsidR="00280CC8">
        <w:rPr>
          <w:rFonts w:eastAsia="SimSun"/>
          <w:bCs w:val="0"/>
          <w:sz w:val="24"/>
          <w:lang w:eastAsia="zh-CN"/>
        </w:rPr>
        <w:t>4620</w:t>
      </w:r>
    </w:p>
    <w:p w14:paraId="2395F4D3" w14:textId="700054DB" w:rsidR="005929A6" w:rsidRDefault="004629CE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T</w:t>
      </w:r>
      <w:r>
        <w:rPr>
          <w:rFonts w:ascii="맑은 고딕" w:eastAsia="맑은 고딕" w:hAnsi="맑은 고딕" w:cs="맑은 고딕"/>
          <w:b/>
          <w:noProof/>
          <w:lang w:eastAsia="ko-KR"/>
        </w:rPr>
        <w:t>oulouse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France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Aug</w:t>
      </w:r>
      <w:r w:rsidR="00A8258D">
        <w:rPr>
          <w:rFonts w:ascii="Arial" w:hAnsi="Arial" w:cs="Arial"/>
          <w:b/>
          <w:noProof/>
        </w:rPr>
        <w:t>.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A8258D">
        <w:rPr>
          <w:rFonts w:ascii="Arial" w:hAnsi="Arial" w:cs="Arial"/>
          <w:b/>
          <w:noProof/>
        </w:rPr>
        <w:t>2</w:t>
      </w:r>
      <w:r>
        <w:rPr>
          <w:rFonts w:ascii="Arial" w:hAnsi="Arial" w:cs="Arial"/>
          <w:b/>
          <w:noProof/>
        </w:rPr>
        <w:t>1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hAnsi="Arial" w:cs="Arial"/>
          <w:b/>
          <w:noProof/>
        </w:rPr>
        <w:t>Aug</w:t>
      </w:r>
      <w:r w:rsidR="00A8258D">
        <w:rPr>
          <w:rFonts w:ascii="Arial" w:hAnsi="Arial" w:cs="Arial"/>
          <w:b/>
          <w:noProof/>
        </w:rPr>
        <w:t>.</w:t>
      </w:r>
      <w:r w:rsidR="00DE4838"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25</w:t>
      </w:r>
      <w:r w:rsidR="00DE4838" w:rsidRPr="00DE4838">
        <w:rPr>
          <w:rFonts w:ascii="Arial" w:hAnsi="Arial" w:cs="Arial"/>
          <w:b/>
          <w:noProof/>
        </w:rPr>
        <w:t>,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723A2FC4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4629CE">
        <w:rPr>
          <w:rFonts w:ascii="Arial" w:hAnsi="Arial" w:cs="Arial"/>
        </w:rPr>
        <w:t>MSD for asymmetric channel bandwidth</w:t>
      </w:r>
      <w:r w:rsidR="004D01D5">
        <w:rPr>
          <w:rFonts w:ascii="Arial" w:hAnsi="Arial" w:cs="Arial"/>
        </w:rPr>
        <w:t xml:space="preserve"> of n28UL/n75DL</w:t>
      </w:r>
    </w:p>
    <w:p w14:paraId="3A71410A" w14:textId="16851FEA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4629CE">
        <w:rPr>
          <w:rFonts w:ascii="Arial" w:hAnsi="Arial" w:cs="Arial"/>
          <w:lang w:eastAsia="ja-JP"/>
        </w:rPr>
        <w:t>7.32.3</w:t>
      </w:r>
      <w:r w:rsidR="00A8258D">
        <w:rPr>
          <w:rFonts w:ascii="MS Mincho" w:eastAsia="MS Mincho" w:hAnsi="MS Mincho" w:cs="MS Mincho"/>
          <w:lang w:eastAsia="ja-JP"/>
        </w:rPr>
        <w:t xml:space="preserve"> </w:t>
      </w:r>
      <w:r w:rsidR="004629CE">
        <w:rPr>
          <w:rFonts w:ascii="Arial" w:hAnsi="Arial" w:cs="Arial"/>
          <w:lang w:eastAsia="ja-JP"/>
        </w:rPr>
        <w:t>New FDD Bands using the uplink from n28 and the downlink of n75 and n76</w:t>
      </w:r>
      <w:r w:rsidR="00DE4838" w:rsidRPr="00DE4838">
        <w:rPr>
          <w:rFonts w:ascii="Arial" w:hAnsi="Arial" w:cs="Arial"/>
          <w:lang w:eastAsia="ja-JP"/>
        </w:rPr>
        <w:t xml:space="preserve"> </w:t>
      </w:r>
      <w:r w:rsidR="00DE4838" w:rsidRPr="00DE4838">
        <w:rPr>
          <w:rFonts w:ascii="Arial" w:hAnsi="Arial" w:cs="Arial"/>
          <w:lang w:eastAsia="ja-JP"/>
        </w:rPr>
        <w:tab/>
      </w:r>
      <w:r w:rsidR="00E407D0" w:rsidRPr="00E407D0">
        <w:rPr>
          <w:rFonts w:ascii="Arial" w:hAnsi="Arial" w:cs="Arial"/>
          <w:lang w:eastAsia="ja-JP"/>
        </w:rPr>
        <w:t>[</w:t>
      </w:r>
      <w:r w:rsidR="004629CE" w:rsidRPr="004629CE">
        <w:rPr>
          <w:rFonts w:ascii="Arial" w:hAnsi="Arial" w:cs="Arial"/>
          <w:lang w:eastAsia="ja-JP"/>
        </w:rPr>
        <w:t>NR_FDD_ULn28_DLn75_n76-Core</w:t>
      </w:r>
      <w:r w:rsidR="00E407D0" w:rsidRPr="00E407D0">
        <w:rPr>
          <w:rFonts w:ascii="Arial" w:hAnsi="Arial" w:cs="Arial"/>
          <w:lang w:eastAsia="ja-JP"/>
        </w:rPr>
        <w:t>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7AA3DFA6" w14:textId="625165FF" w:rsidR="00335826" w:rsidRPr="00932D88" w:rsidRDefault="00D27A18" w:rsidP="00932D88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In the</w:t>
      </w:r>
      <w:r w:rsidR="0001024B">
        <w:rPr>
          <w:rFonts w:ascii="Arial" w:eastAsia="SimSun" w:hAnsi="Arial" w:cs="Arial"/>
          <w:sz w:val="22"/>
          <w:lang w:eastAsia="zh-CN"/>
        </w:rPr>
        <w:t xml:space="preserve"> last</w:t>
      </w:r>
      <w:r>
        <w:rPr>
          <w:rFonts w:ascii="Arial" w:eastAsia="SimSun" w:hAnsi="Arial" w:cs="Arial"/>
          <w:sz w:val="22"/>
          <w:lang w:eastAsia="zh-CN"/>
        </w:rPr>
        <w:t xml:space="preserve"> RAN</w:t>
      </w:r>
      <w:r w:rsidR="004A6B57">
        <w:rPr>
          <w:rFonts w:ascii="Arial" w:eastAsia="SimSun" w:hAnsi="Arial" w:cs="Arial"/>
          <w:sz w:val="22"/>
          <w:lang w:eastAsia="zh-CN"/>
        </w:rPr>
        <w:t>4</w:t>
      </w:r>
      <w:r>
        <w:rPr>
          <w:rFonts w:ascii="Arial" w:eastAsia="SimSun" w:hAnsi="Arial" w:cs="Arial"/>
          <w:sz w:val="22"/>
          <w:lang w:eastAsia="zh-CN"/>
        </w:rPr>
        <w:t>#</w:t>
      </w:r>
      <w:r w:rsidR="004A6B57">
        <w:rPr>
          <w:rFonts w:ascii="Arial" w:eastAsia="SimSun" w:hAnsi="Arial" w:cs="Arial"/>
          <w:sz w:val="22"/>
          <w:lang w:eastAsia="zh-CN"/>
        </w:rPr>
        <w:t>10</w:t>
      </w:r>
      <w:r w:rsidR="002260EC">
        <w:rPr>
          <w:rFonts w:ascii="Arial" w:eastAsia="SimSun" w:hAnsi="Arial" w:cs="Arial"/>
          <w:sz w:val="22"/>
          <w:lang w:eastAsia="zh-CN"/>
        </w:rPr>
        <w:t>7</w:t>
      </w:r>
      <w:r>
        <w:rPr>
          <w:rFonts w:ascii="Arial" w:eastAsia="SimSun" w:hAnsi="Arial" w:cs="Arial"/>
          <w:sz w:val="22"/>
          <w:lang w:eastAsia="zh-CN"/>
        </w:rPr>
        <w:t xml:space="preserve"> meeting, </w:t>
      </w:r>
      <w:r w:rsidR="004A6B57">
        <w:rPr>
          <w:rFonts w:ascii="Arial" w:eastAsia="SimSun" w:hAnsi="Arial" w:cs="Arial"/>
          <w:sz w:val="22"/>
          <w:lang w:eastAsia="zh-CN"/>
        </w:rPr>
        <w:t>the</w:t>
      </w:r>
      <w:r w:rsidR="002260EC">
        <w:rPr>
          <w:rFonts w:ascii="Arial" w:eastAsia="SimSun" w:hAnsi="Arial" w:cs="Arial"/>
          <w:sz w:val="22"/>
          <w:lang w:eastAsia="zh-CN"/>
        </w:rPr>
        <w:t xml:space="preserve"> new FDD band of variable duplex operation using n28 as UL and n75/n76 as DL was discussed and the WF [1] was approved. In [1] it was agreed that only n75 should be considered first because CA_n28_n76 has not been introduced yet. In addition, the </w:t>
      </w:r>
      <w:r w:rsidR="003604FA">
        <w:rPr>
          <w:rFonts w:ascii="Arial" w:eastAsia="SimSun" w:hAnsi="Arial" w:cs="Arial"/>
          <w:sz w:val="22"/>
          <w:lang w:eastAsia="zh-CN"/>
        </w:rPr>
        <w:t>2</w:t>
      </w:r>
      <w:r w:rsidR="003604FA" w:rsidRPr="003604FA">
        <w:rPr>
          <w:rFonts w:ascii="Arial" w:eastAsia="SimSun" w:hAnsi="Arial" w:cs="Arial"/>
          <w:sz w:val="22"/>
          <w:vertAlign w:val="superscript"/>
          <w:lang w:eastAsia="zh-CN"/>
        </w:rPr>
        <w:t>nd</w:t>
      </w:r>
      <w:r w:rsidR="003604FA">
        <w:rPr>
          <w:rFonts w:ascii="Arial" w:eastAsia="SimSun" w:hAnsi="Arial" w:cs="Arial"/>
          <w:sz w:val="22"/>
          <w:lang w:eastAsia="zh-CN"/>
        </w:rPr>
        <w:t xml:space="preserve"> harmonic of the n28 </w:t>
      </w:r>
      <w:r w:rsidR="0001024B">
        <w:rPr>
          <w:rFonts w:ascii="Arial" w:eastAsia="SimSun" w:hAnsi="Arial" w:cs="Arial"/>
          <w:sz w:val="22"/>
          <w:lang w:eastAsia="zh-CN"/>
        </w:rPr>
        <w:t xml:space="preserve">can </w:t>
      </w:r>
      <w:r w:rsidR="003604FA">
        <w:rPr>
          <w:rFonts w:ascii="Arial" w:eastAsia="SimSun" w:hAnsi="Arial" w:cs="Arial"/>
          <w:sz w:val="22"/>
          <w:lang w:eastAsia="zh-CN"/>
        </w:rPr>
        <w:t>overlap with n75 DL resulting in huge MSD</w:t>
      </w:r>
      <w:r w:rsidR="0001024B">
        <w:rPr>
          <w:rFonts w:ascii="Arial" w:eastAsia="SimSun" w:hAnsi="Arial" w:cs="Arial"/>
          <w:sz w:val="22"/>
          <w:lang w:eastAsia="zh-CN"/>
        </w:rPr>
        <w:t xml:space="preserve"> for 2UL/1DL direct hit condition</w:t>
      </w:r>
      <w:r w:rsidR="003604FA">
        <w:rPr>
          <w:rFonts w:ascii="Arial" w:eastAsia="SimSun" w:hAnsi="Arial" w:cs="Arial"/>
          <w:sz w:val="22"/>
          <w:lang w:eastAsia="zh-CN"/>
        </w:rPr>
        <w:t xml:space="preserve">. In this document we discuss </w:t>
      </w:r>
      <w:r w:rsidR="00E220AF">
        <w:rPr>
          <w:rFonts w:ascii="Arial" w:eastAsia="SimSun" w:hAnsi="Arial" w:cs="Arial"/>
          <w:sz w:val="22"/>
          <w:lang w:eastAsia="zh-CN"/>
        </w:rPr>
        <w:t xml:space="preserve">how much the sensitivity would be </w:t>
      </w:r>
      <w:r w:rsidR="00335826">
        <w:rPr>
          <w:rFonts w:ascii="Arial" w:eastAsia="SimSun" w:hAnsi="Arial" w:cs="Arial"/>
          <w:sz w:val="22"/>
          <w:lang w:eastAsia="zh-CN"/>
        </w:rPr>
        <w:t>degraded</w:t>
      </w:r>
      <w:r w:rsidR="00E220AF">
        <w:rPr>
          <w:rFonts w:ascii="Arial" w:eastAsia="SimSun" w:hAnsi="Arial" w:cs="Arial"/>
          <w:sz w:val="22"/>
          <w:lang w:eastAsia="zh-CN"/>
        </w:rPr>
        <w:t xml:space="preserve"> according to the overlapp</w:t>
      </w:r>
      <w:r w:rsidR="00335826">
        <w:rPr>
          <w:rFonts w:ascii="Arial" w:eastAsia="SimSun" w:hAnsi="Arial" w:cs="Arial"/>
          <w:sz w:val="22"/>
          <w:lang w:eastAsia="zh-CN"/>
        </w:rPr>
        <w:t>ed</w:t>
      </w:r>
      <w:r w:rsidR="00E220AF">
        <w:rPr>
          <w:rFonts w:ascii="Arial" w:eastAsia="SimSun" w:hAnsi="Arial" w:cs="Arial"/>
          <w:sz w:val="22"/>
          <w:lang w:eastAsia="zh-CN"/>
        </w:rPr>
        <w:t xml:space="preserve"> bandwidth region between 2</w:t>
      </w:r>
      <w:r w:rsidR="00E220AF" w:rsidRPr="00E220AF">
        <w:rPr>
          <w:rFonts w:ascii="Arial" w:eastAsia="SimSun" w:hAnsi="Arial" w:cs="Arial"/>
          <w:sz w:val="22"/>
          <w:vertAlign w:val="superscript"/>
          <w:lang w:eastAsia="zh-CN"/>
        </w:rPr>
        <w:t>nd</w:t>
      </w:r>
      <w:r w:rsidR="00E220AF">
        <w:rPr>
          <w:rFonts w:ascii="Arial" w:eastAsia="SimSun" w:hAnsi="Arial" w:cs="Arial"/>
          <w:sz w:val="22"/>
          <w:lang w:eastAsia="zh-CN"/>
        </w:rPr>
        <w:t xml:space="preserve"> harmonic of n28 UL and n75 DL and propose the reference sensitivity exceptions </w:t>
      </w:r>
      <w:proofErr w:type="gramStart"/>
      <w:r w:rsidR="00E220AF">
        <w:rPr>
          <w:rFonts w:ascii="Arial" w:eastAsia="SimSun" w:hAnsi="Arial" w:cs="Arial"/>
          <w:sz w:val="22"/>
          <w:lang w:eastAsia="zh-CN"/>
        </w:rPr>
        <w:t>taking into account</w:t>
      </w:r>
      <w:proofErr w:type="gramEnd"/>
      <w:r w:rsidR="00E220AF">
        <w:rPr>
          <w:rFonts w:ascii="Arial" w:eastAsia="SimSun" w:hAnsi="Arial" w:cs="Arial"/>
          <w:sz w:val="22"/>
          <w:lang w:eastAsia="zh-CN"/>
        </w:rPr>
        <w:t xml:space="preserve"> the asymmetric channel BW scenarios </w:t>
      </w:r>
      <w:r w:rsidR="00314C77">
        <w:rPr>
          <w:rFonts w:ascii="Arial" w:eastAsia="SimSun" w:hAnsi="Arial" w:cs="Arial"/>
          <w:sz w:val="22"/>
          <w:lang w:eastAsia="zh-CN"/>
        </w:rPr>
        <w:t xml:space="preserve">as </w:t>
      </w:r>
      <w:r w:rsidR="00E220AF">
        <w:rPr>
          <w:rFonts w:ascii="Arial" w:eastAsia="SimSun" w:hAnsi="Arial" w:cs="Arial"/>
          <w:sz w:val="22"/>
          <w:lang w:eastAsia="zh-CN"/>
        </w:rPr>
        <w:t>described in [1].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57C117C0" w14:textId="2C79C9C3" w:rsidR="004A6B57" w:rsidRDefault="003D46A6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Overlapping between 2</w:t>
      </w:r>
      <w:r w:rsidRPr="003D46A6">
        <w:rPr>
          <w:szCs w:val="32"/>
          <w:vertAlign w:val="superscript"/>
        </w:rPr>
        <w:t>nd</w:t>
      </w:r>
      <w:r>
        <w:rPr>
          <w:szCs w:val="32"/>
        </w:rPr>
        <w:t xml:space="preserve"> harmonic of</w:t>
      </w:r>
      <w:r w:rsidR="0044401D">
        <w:rPr>
          <w:szCs w:val="32"/>
        </w:rPr>
        <w:t xml:space="preserve"> n28</w:t>
      </w:r>
      <w:r>
        <w:rPr>
          <w:szCs w:val="32"/>
        </w:rPr>
        <w:t xml:space="preserve"> UL and n75 DL</w:t>
      </w:r>
    </w:p>
    <w:p w14:paraId="60D908E6" w14:textId="7395F3E8" w:rsidR="00B124B4" w:rsidRDefault="003D46A6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WF [1] agreed to restrict the n28 frequency as lower 30MHz range (28A) and </w:t>
      </w:r>
      <w:r w:rsidR="00031F44">
        <w:rPr>
          <w:rFonts w:ascii="Arial" w:eastAsiaTheme="minorEastAsia" w:hAnsi="Arial" w:cs="Arial"/>
          <w:sz w:val="22"/>
          <w:szCs w:val="22"/>
          <w:lang w:val="en-GB" w:eastAsia="ja-JP"/>
        </w:rPr>
        <w:t>T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able 1 shows the frequency range of n28A UL, 2</w:t>
      </w:r>
      <w:r w:rsidRPr="003D46A6">
        <w:rPr>
          <w:rFonts w:ascii="Arial" w:eastAsiaTheme="minorEastAsia" w:hAnsi="Arial" w:cs="Arial"/>
          <w:sz w:val="22"/>
          <w:szCs w:val="22"/>
          <w:vertAlign w:val="superscript"/>
          <w:lang w:val="en-GB" w:eastAsia="ja-JP"/>
        </w:rPr>
        <w:t>nd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harmonic of UL and n75 DL frequency range. </w:t>
      </w:r>
    </w:p>
    <w:p w14:paraId="5ABB0E7B" w14:textId="77777777" w:rsidR="002666EE" w:rsidRPr="002666EE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3DD2D19" w14:textId="77777777" w:rsidR="00B124B4" w:rsidRDefault="00B124B4" w:rsidP="00B65607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438E4EA7" w14:textId="724156AA" w:rsidR="00B124B4" w:rsidRPr="00AF3734" w:rsidRDefault="00B124B4" w:rsidP="00B124B4">
      <w:pPr>
        <w:ind w:firstLineChars="50" w:firstLine="108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 Frequency range of n28A UL, 2HD and n75 DL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3079"/>
        <w:gridCol w:w="2450"/>
      </w:tblGrid>
      <w:tr w:rsidR="004D7504" w:rsidRPr="00B42E93" w14:paraId="1817313E" w14:textId="77777777" w:rsidTr="004D7504">
        <w:trPr>
          <w:jc w:val="center"/>
        </w:trPr>
        <w:tc>
          <w:tcPr>
            <w:tcW w:w="2830" w:type="dxa"/>
          </w:tcPr>
          <w:p w14:paraId="6F00B270" w14:textId="58D0BBAC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n28A UL Range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3079" w:type="dxa"/>
          </w:tcPr>
          <w:p w14:paraId="581C985E" w14:textId="3FB097AC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  <w:r w:rsidR="00B124B4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 xml:space="preserve"> UL 2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>H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2450" w:type="dxa"/>
          </w:tcPr>
          <w:p w14:paraId="2685820F" w14:textId="252F7338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n75 DL range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</w:tr>
      <w:tr w:rsidR="004D7504" w:rsidRPr="00B42E93" w14:paraId="0BFF0962" w14:textId="77777777" w:rsidTr="004D7504">
        <w:trPr>
          <w:jc w:val="center"/>
        </w:trPr>
        <w:tc>
          <w:tcPr>
            <w:tcW w:w="2830" w:type="dxa"/>
          </w:tcPr>
          <w:p w14:paraId="471F06E2" w14:textId="1065AF2E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 xml:space="preserve">703 – 733 </w:t>
            </w:r>
          </w:p>
        </w:tc>
        <w:tc>
          <w:tcPr>
            <w:tcW w:w="3079" w:type="dxa"/>
          </w:tcPr>
          <w:p w14:paraId="0C57DD1A" w14:textId="77777777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1406 – 1466</w:t>
            </w:r>
          </w:p>
        </w:tc>
        <w:tc>
          <w:tcPr>
            <w:tcW w:w="2450" w:type="dxa"/>
          </w:tcPr>
          <w:p w14:paraId="21C9EF7C" w14:textId="77777777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1432 – 1517</w:t>
            </w:r>
          </w:p>
        </w:tc>
      </w:tr>
    </w:tbl>
    <w:p w14:paraId="251FA3F1" w14:textId="49E11B48" w:rsidR="004D7504" w:rsidRDefault="004D750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9825DDA" w14:textId="77777777" w:rsidR="002666EE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9575EE4" w14:textId="0A04C9AA" w:rsidR="002666EE" w:rsidRPr="00156030" w:rsidRDefault="002666EE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ince TX-RX carrier centre frequency separation is variable, the amount of n28 2</w:t>
      </w:r>
      <w:r w:rsidRPr="002A3DFF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</w:t>
      </w:r>
      <w:r w:rsidR="00C674D0">
        <w:rPr>
          <w:rFonts w:ascii="Arial" w:eastAsia="맑은 고딕" w:hAnsi="Arial" w:cs="Arial"/>
          <w:sz w:val="22"/>
          <w:szCs w:val="22"/>
          <w:lang w:val="en-GB" w:eastAsia="ko-KR"/>
        </w:rPr>
        <w:t>er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falling into n75 DL can vary depending on the frequency separation. For example, lower part of n28 UL and </w:t>
      </w:r>
      <w:r w:rsidR="00BB7A42">
        <w:rPr>
          <w:rFonts w:ascii="Arial" w:eastAsia="맑은 고딕" w:hAnsi="Arial" w:cs="Arial"/>
          <w:sz w:val="22"/>
          <w:szCs w:val="22"/>
          <w:lang w:val="en-GB" w:eastAsia="ko-KR"/>
        </w:rPr>
        <w:t>uppe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r part of n75 DL combination would not cause the sensitivity degradation due to non-overlapping between </w:t>
      </w:r>
      <w:r w:rsidRPr="002666EE">
        <w:rPr>
          <w:rFonts w:ascii="Arial" w:eastAsia="맑은 고딕" w:hAnsi="Arial" w:cs="Arial"/>
          <w:sz w:val="22"/>
          <w:szCs w:val="22"/>
          <w:lang w:val="en-GB" w:eastAsia="ko-KR"/>
        </w:rPr>
        <w:t xml:space="preserve">2nd harmonic of </w:t>
      </w:r>
      <w:r w:rsidR="00BB7A42">
        <w:rPr>
          <w:rFonts w:ascii="Arial" w:eastAsia="맑은 고딕" w:hAnsi="Arial" w:cs="Arial"/>
          <w:sz w:val="22"/>
          <w:szCs w:val="22"/>
          <w:lang w:val="en-GB" w:eastAsia="ko-KR"/>
        </w:rPr>
        <w:t xml:space="preserve">n28 </w:t>
      </w:r>
      <w:r w:rsidRPr="002666EE">
        <w:rPr>
          <w:rFonts w:ascii="Arial" w:eastAsia="맑은 고딕" w:hAnsi="Arial" w:cs="Arial"/>
          <w:sz w:val="22"/>
          <w:szCs w:val="22"/>
          <w:lang w:val="en-GB" w:eastAsia="ko-KR"/>
        </w:rPr>
        <w:t>UL and n75 DL.</w:t>
      </w:r>
    </w:p>
    <w:p w14:paraId="27E043D8" w14:textId="77777777" w:rsidR="002666EE" w:rsidRPr="00856E1F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197886A" w14:textId="4471B303" w:rsidR="002666EE" w:rsidRPr="00861CE3" w:rsidRDefault="002666EE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861CE3">
        <w:rPr>
          <w:rFonts w:ascii="Arial" w:eastAsia="맑은 고딕" w:hAnsi="Arial" w:cs="Arial"/>
          <w:b/>
          <w:bCs/>
          <w:i/>
          <w:iCs/>
          <w:sz w:val="22"/>
          <w:szCs w:val="22"/>
          <w:lang w:val="en-GB" w:eastAsia="ko-KR"/>
        </w:rPr>
        <w:t>Observation 1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: Lower part of n28 UL and upper part of n75 DL combination would not cause 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any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sensitivity degradation due to non-overlapping between 2nd harmonic of </w:t>
      </w:r>
      <w:r w:rsidR="00BB7A42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n28 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UL and n75 DL.</w:t>
      </w:r>
    </w:p>
    <w:p w14:paraId="5BE084FA" w14:textId="4F5A5345" w:rsidR="004D7504" w:rsidRPr="002666EE" w:rsidRDefault="004D750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57395FD9" w14:textId="6E3EA807" w:rsidR="004D7504" w:rsidRPr="002666EE" w:rsidRDefault="001F458E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However, there could be case where partial bandwidth of n28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is overlapping with n75 DL. It could be half of the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bandwidth or 10MHz, 20MHz, etc. according to UL bandwidth. In that case we can see some sensitivity degradation depending on how much the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is overlapp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ing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with n75 DL. 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>T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he simulated </w:t>
      </w:r>
      <w:r w:rsidR="008F165C">
        <w:rPr>
          <w:rFonts w:ascii="Arial" w:eastAsia="맑은 고딕" w:hAnsi="Arial" w:cs="Arial"/>
          <w:sz w:val="22"/>
          <w:szCs w:val="22"/>
          <w:lang w:eastAsia="ko-KR"/>
        </w:rPr>
        <w:t>HD2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and resulting MSD calculation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 xml:space="preserve"> for various cases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 xml:space="preserve"> provided in 2.2.</w:t>
      </w:r>
    </w:p>
    <w:p w14:paraId="47B2EE4F" w14:textId="77777777" w:rsidR="002666EE" w:rsidRPr="002666EE" w:rsidRDefault="002666EE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26ADA1C2" w14:textId="5BDFC4D6" w:rsidR="00856E1F" w:rsidRDefault="008F165C" w:rsidP="00856E1F">
      <w:pPr>
        <w:pStyle w:val="2"/>
        <w:spacing w:after="240"/>
        <w:rPr>
          <w:lang w:eastAsia="ja-JP"/>
        </w:rPr>
      </w:pPr>
      <w:r>
        <w:rPr>
          <w:lang w:eastAsia="ja-JP"/>
        </w:rPr>
        <w:t>HD2</w:t>
      </w:r>
      <w:r w:rsidR="0044401D">
        <w:rPr>
          <w:lang w:eastAsia="ja-JP"/>
        </w:rPr>
        <w:t xml:space="preserve"> simulation </w:t>
      </w:r>
      <w:r w:rsidR="00E5543F">
        <w:rPr>
          <w:lang w:eastAsia="ja-JP"/>
        </w:rPr>
        <w:t>and MSD calculation</w:t>
      </w:r>
    </w:p>
    <w:p w14:paraId="434425F5" w14:textId="11AF7AD7" w:rsidR="00E5543F" w:rsidRPr="00C674D0" w:rsidRDefault="008F165C" w:rsidP="00E5543F">
      <w:pPr>
        <w:pStyle w:val="3"/>
        <w:spacing w:before="100" w:after="240"/>
        <w:ind w:left="0" w:firstLine="0"/>
      </w:pPr>
      <w:r>
        <w:t>HD2</w:t>
      </w:r>
      <w:r w:rsidR="00E5543F">
        <w:t xml:space="preserve"> simulation</w:t>
      </w:r>
    </w:p>
    <w:p w14:paraId="39D8D15A" w14:textId="3AE71F8D" w:rsidR="0044401D" w:rsidRDefault="00856E1F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lastRenderedPageBreak/>
        <w:t xml:space="preserve">The MSD for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>CA_n28-n75 has already existed and the detailed calculation background is depicted in the TP [2]. The MSD for 5MHz UL and 5MHz DL with direct</w:t>
      </w:r>
      <w:r w:rsidR="00AE77EB">
        <w:rPr>
          <w:rFonts w:ascii="Arial" w:eastAsia="맑은 고딕" w:hAnsi="Arial" w:cs="Arial"/>
          <w:sz w:val="22"/>
          <w:szCs w:val="22"/>
          <w:lang w:val="en-GB" w:eastAsia="ko-KR"/>
        </w:rPr>
        <w:t>-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>hit condition is 28.1dB</w:t>
      </w:r>
      <w:r w:rsidR="00041071">
        <w:rPr>
          <w:rFonts w:ascii="Arial" w:eastAsia="맑은 고딕" w:hAnsi="Arial" w:cs="Arial"/>
          <w:sz w:val="22"/>
          <w:szCs w:val="22"/>
          <w:lang w:val="en-GB" w:eastAsia="ko-KR"/>
        </w:rPr>
        <w:t xml:space="preserve"> which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means the sensitivity exception is -71.9dBm and the antenna referred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falling into 5MHz DL is -70.9dBm as in Figure 1. </w:t>
      </w:r>
      <w:proofErr w:type="gramStart"/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Therefore</w:t>
      </w:r>
      <w:proofErr w:type="gramEnd"/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 xml:space="preserve"> we used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this 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a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s the baseline of the calculation of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for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the various overlapp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. </w:t>
      </w:r>
      <w:r w:rsidR="00965728">
        <w:rPr>
          <w:rFonts w:ascii="Arial" w:eastAsia="맑은 고딕" w:hAnsi="Arial" w:cs="Arial" w:hint="eastAsia"/>
          <w:sz w:val="22"/>
          <w:szCs w:val="22"/>
          <w:lang w:val="en-GB" w:eastAsia="ko-KR"/>
        </w:rPr>
        <w:t>I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n other words, the same PA harmonic distortion, filter attenuation and isolation parameters as in [2] were assumed during the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 calculation in this document.</w:t>
      </w:r>
    </w:p>
    <w:p w14:paraId="4F7FC503" w14:textId="73B5D7A2" w:rsidR="00156030" w:rsidRDefault="00156030" w:rsidP="00156030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21E5000" w14:textId="77777777" w:rsidR="00156030" w:rsidRPr="00856E1F" w:rsidRDefault="00156030" w:rsidP="00156030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80E49B1" w14:textId="1209FC14" w:rsidR="0044401D" w:rsidRPr="00856E1F" w:rsidRDefault="002B39F4" w:rsidP="002B39F4">
      <w:pPr>
        <w:ind w:firstLineChars="50" w:firstLine="12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noProof/>
        </w:rPr>
        <w:drawing>
          <wp:inline distT="0" distB="0" distL="0" distR="0" wp14:anchorId="2418505A" wp14:editId="3356733D">
            <wp:extent cx="2456527" cy="1845945"/>
            <wp:effectExtent l="0" t="0" r="127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4710" cy="185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5AF40" w14:textId="68F10C7B" w:rsidR="0044401D" w:rsidRPr="00856E1F" w:rsidRDefault="0044401D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89F68EF" w14:textId="3820625C" w:rsidR="00156030" w:rsidRDefault="00156030" w:rsidP="00156030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1. Spectrum of 5MHz UL 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="002A3DFF" w:rsidRPr="002A3DFF">
        <w:rPr>
          <w:rFonts w:ascii="Arial" w:eastAsiaTheme="minorEastAsia" w:hAnsi="Arial" w:cs="Arial"/>
          <w:sz w:val="22"/>
          <w:szCs w:val="22"/>
          <w:vertAlign w:val="superscript"/>
          <w:lang w:val="en-GB" w:eastAsia="ja-JP"/>
        </w:rPr>
        <w:t>nd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harmonic falling into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5MHz DL 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>with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direct</w:t>
      </w:r>
      <w:r w:rsidR="00AE77EB">
        <w:rPr>
          <w:rFonts w:ascii="Arial" w:eastAsiaTheme="minorEastAsia" w:hAnsi="Arial" w:cs="Arial"/>
          <w:sz w:val="22"/>
          <w:szCs w:val="22"/>
          <w:lang w:val="en-GB" w:eastAsia="ja-JP"/>
        </w:rPr>
        <w:t>-</w:t>
      </w:r>
      <w:proofErr w:type="gramStart"/>
      <w:r>
        <w:rPr>
          <w:rFonts w:ascii="Arial" w:eastAsiaTheme="minorEastAsia" w:hAnsi="Arial" w:cs="Arial"/>
          <w:sz w:val="22"/>
          <w:szCs w:val="22"/>
          <w:lang w:val="en-GB" w:eastAsia="ja-JP"/>
        </w:rPr>
        <w:t>hit</w:t>
      </w:r>
      <w:proofErr w:type="gramEnd"/>
    </w:p>
    <w:p w14:paraId="5BD871EE" w14:textId="3A6E52E1" w:rsidR="0044401D" w:rsidRDefault="0044401D" w:rsidP="0052103A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56E4C98" w14:textId="035C27F1" w:rsidR="00D04DA7" w:rsidRDefault="00D04DA7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>As we moved the centre frequency of n75 DL to the upper side, the interference impact of 2</w:t>
      </w:r>
      <w:r w:rsidRPr="00D04DA7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gets smaller compared to direct-hit situation. Figure 2 shows 4 examples of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 xml:space="preserve">UL bandwidth and </w:t>
      </w:r>
      <w:r w:rsidR="009841BD">
        <w:rPr>
          <w:rFonts w:ascii="Arial" w:eastAsia="맑은 고딕" w:hAnsi="Arial" w:cs="Arial"/>
          <w:sz w:val="22"/>
          <w:szCs w:val="22"/>
          <w:lang w:val="en-GB" w:eastAsia="ko-KR"/>
        </w:rPr>
        <w:t xml:space="preserve">partially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 xml:space="preserve">overlapped </w:t>
      </w:r>
      <w:r w:rsidR="0052103A">
        <w:rPr>
          <w:rFonts w:ascii="Arial" w:eastAsia="맑은 고딕" w:hAnsi="Arial" w:cs="Arial"/>
          <w:sz w:val="22"/>
          <w:szCs w:val="22"/>
          <w:lang w:eastAsia="ko-KR"/>
        </w:rPr>
        <w:t>n28 2</w:t>
      </w:r>
      <w:r w:rsidR="0052103A"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 w:rsidR="0052103A">
        <w:rPr>
          <w:rFonts w:ascii="Arial" w:eastAsia="맑은 고딕" w:hAnsi="Arial" w:cs="Arial"/>
          <w:sz w:val="22"/>
          <w:szCs w:val="22"/>
          <w:lang w:eastAsia="ko-KR"/>
        </w:rPr>
        <w:t xml:space="preserve"> harmonic with DL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>for DL BW = 30MHz.</w:t>
      </w:r>
    </w:p>
    <w:p w14:paraId="256EBBA4" w14:textId="709D2D94" w:rsidR="0052103A" w:rsidRDefault="0052103A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8EA6912" w14:textId="77777777" w:rsidR="0052103A" w:rsidRDefault="0052103A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6B768B5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3A6B184B" wp14:editId="398FBE4D">
            <wp:extent cx="3311525" cy="1835657"/>
            <wp:effectExtent l="0" t="0" r="3175" b="0"/>
            <wp:docPr id="21" name="그림 20">
              <a:extLst xmlns:a="http://schemas.openxmlformats.org/drawingml/2006/main">
                <a:ext uri="{FF2B5EF4-FFF2-40B4-BE49-F238E27FC236}">
                  <a16:creationId xmlns:a16="http://schemas.microsoft.com/office/drawing/2014/main" id="{6EBD48DC-77B7-2FB2-D059-3EC52FE2C8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그림 20">
                      <a:extLst>
                        <a:ext uri="{FF2B5EF4-FFF2-40B4-BE49-F238E27FC236}">
                          <a16:creationId xmlns:a16="http://schemas.microsoft.com/office/drawing/2014/main" id="{6EBD48DC-77B7-2FB2-D059-3EC52FE2C8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105" cy="183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ADAA" w14:textId="2C11C701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a)</w:t>
      </w:r>
    </w:p>
    <w:p w14:paraId="10881B1A" w14:textId="696A9547" w:rsidR="00524785" w:rsidRDefault="00524785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8EDC140" w14:textId="0723B8B4" w:rsidR="00524785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2C6BC031" wp14:editId="664ABE9F">
            <wp:extent cx="3312000" cy="1800000"/>
            <wp:effectExtent l="0" t="0" r="3175" b="0"/>
            <wp:docPr id="19" name="그림 18">
              <a:extLst xmlns:a="http://schemas.openxmlformats.org/drawingml/2006/main">
                <a:ext uri="{FF2B5EF4-FFF2-40B4-BE49-F238E27FC236}">
                  <a16:creationId xmlns:a16="http://schemas.microsoft.com/office/drawing/2014/main" id="{70D6EA23-D5AE-AD8A-FA36-03EA47157E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그림 18">
                      <a:extLst>
                        <a:ext uri="{FF2B5EF4-FFF2-40B4-BE49-F238E27FC236}">
                          <a16:creationId xmlns:a16="http://schemas.microsoft.com/office/drawing/2014/main" id="{70D6EA23-D5AE-AD8A-FA36-03EA47157E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2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181B9" w14:textId="0F65FECD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b)</w:t>
      </w:r>
    </w:p>
    <w:p w14:paraId="6B953828" w14:textId="77777777" w:rsidR="0052103A" w:rsidRDefault="0052103A" w:rsidP="0052103A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A981AD3" w14:textId="77777777" w:rsidR="0052103A" w:rsidRDefault="0052103A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1325F0A" w14:textId="5474AFE3" w:rsidR="0052103A" w:rsidRDefault="0052103A" w:rsidP="0052103A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B8C8C95" w14:textId="12F8C49C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lastRenderedPageBreak/>
        <w:drawing>
          <wp:inline distT="0" distB="0" distL="0" distR="0" wp14:anchorId="7817060B" wp14:editId="386579FD">
            <wp:extent cx="3300947" cy="1768996"/>
            <wp:effectExtent l="0" t="0" r="0" b="3175"/>
            <wp:docPr id="7" name="그림 6">
              <a:extLst xmlns:a="http://schemas.openxmlformats.org/drawingml/2006/main">
                <a:ext uri="{FF2B5EF4-FFF2-40B4-BE49-F238E27FC236}">
                  <a16:creationId xmlns:a16="http://schemas.microsoft.com/office/drawing/2014/main" id="{6B97D666-EB74-CB2D-3867-7458733FBD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>
                      <a:extLst>
                        <a:ext uri="{FF2B5EF4-FFF2-40B4-BE49-F238E27FC236}">
                          <a16:creationId xmlns:a16="http://schemas.microsoft.com/office/drawing/2014/main" id="{6B97D666-EB74-CB2D-3867-7458733FBD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666" cy="1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B6346" w14:textId="3A7BDE72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 w:rsidR="000E4C61">
        <w:rPr>
          <w:rFonts w:ascii="Arial" w:eastAsia="맑은 고딕" w:hAnsi="Arial" w:cs="Arial"/>
          <w:sz w:val="22"/>
          <w:szCs w:val="22"/>
          <w:lang w:val="en-GB" w:eastAsia="ko-KR"/>
        </w:rPr>
        <w:t>c</w:t>
      </w:r>
      <w:r w:rsidRPr="0052103A">
        <w:rPr>
          <w:rFonts w:ascii="Arial" w:eastAsia="맑은 고딕" w:hAnsi="Arial" w:cs="Arial"/>
          <w:sz w:val="22"/>
          <w:szCs w:val="22"/>
          <w:lang w:val="en-GB" w:eastAsia="ko-KR"/>
        </w:rPr>
        <w:t>)</w:t>
      </w:r>
    </w:p>
    <w:p w14:paraId="14456770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63B7F2F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3713FD3C" wp14:editId="14E6A584">
            <wp:extent cx="3303078" cy="1802990"/>
            <wp:effectExtent l="0" t="0" r="0" b="6985"/>
            <wp:docPr id="39" name="그림 38">
              <a:extLst xmlns:a="http://schemas.openxmlformats.org/drawingml/2006/main">
                <a:ext uri="{FF2B5EF4-FFF2-40B4-BE49-F238E27FC236}">
                  <a16:creationId xmlns:a16="http://schemas.microsoft.com/office/drawing/2014/main" id="{8A33DFA7-127F-FD2A-583A-CE29F42C7E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그림 38">
                      <a:extLst>
                        <a:ext uri="{FF2B5EF4-FFF2-40B4-BE49-F238E27FC236}">
                          <a16:creationId xmlns:a16="http://schemas.microsoft.com/office/drawing/2014/main" id="{8A33DFA7-127F-FD2A-583A-CE29F42C7E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4274" cy="180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B038C" w14:textId="686F1B13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>(</w:t>
      </w:r>
      <w:r w:rsidR="000E4C61">
        <w:rPr>
          <w:rFonts w:ascii="Arial" w:eastAsia="맑은 고딕" w:hAnsi="Arial" w:cs="Arial"/>
          <w:sz w:val="22"/>
          <w:szCs w:val="22"/>
          <w:lang w:val="en-GB" w:eastAsia="ko-KR"/>
        </w:rPr>
        <w:t>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)</w:t>
      </w:r>
    </w:p>
    <w:p w14:paraId="149F8199" w14:textId="77777777" w:rsidR="0052103A" w:rsidRP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1B879F8" w14:textId="59E63C1E" w:rsidR="00524785" w:rsidRPr="00524785" w:rsidRDefault="00524785" w:rsidP="00524785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52103A"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igure 2. S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pectrum of (a) 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UL=15MHz,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10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MHz overlapped 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(b)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UL=15MHz,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5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MHz overlapped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(c) 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UL=25MHz,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0MHz overlapped 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(d)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UL=25MHz,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1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0MHz overlapped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. All DL BW = 30MHz.</w:t>
      </w:r>
    </w:p>
    <w:p w14:paraId="450EDEA7" w14:textId="77777777" w:rsidR="00524785" w:rsidRPr="00524785" w:rsidRDefault="00524785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3E9AB05" w14:textId="780C8662" w:rsidR="00524785" w:rsidRDefault="00524785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F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igure 3 shows the simulated overlapped 2</w:t>
      </w:r>
      <w:r w:rsidRPr="00524785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interferer power level</w:t>
      </w:r>
      <w:r w:rsidR="003E5EA7"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for various UL channel bandwidth</w:t>
      </w:r>
      <w:r w:rsidR="003E5EA7"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8F165C">
        <w:rPr>
          <w:rFonts w:ascii="Arial" w:eastAsia="맑은 고딕" w:hAnsi="Arial" w:cs="Arial"/>
          <w:sz w:val="22"/>
          <w:szCs w:val="22"/>
          <w:lang w:val="en-GB" w:eastAsia="ko-KR"/>
        </w:rPr>
        <w:t>and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overlap</w:t>
      </w:r>
      <w:r w:rsidR="008F165C">
        <w:rPr>
          <w:rFonts w:ascii="Arial" w:eastAsia="맑은 고딕" w:hAnsi="Arial" w:cs="Arial"/>
          <w:sz w:val="22"/>
          <w:szCs w:val="22"/>
          <w:lang w:val="en-GB" w:eastAsia="ko-KR"/>
        </w:rPr>
        <w:t>ped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bandwidth.</w:t>
      </w:r>
    </w:p>
    <w:p w14:paraId="7BFB4AF4" w14:textId="3FEE5D65" w:rsidR="00524785" w:rsidRDefault="00524785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t should be noted that the impact of overlapp</w:t>
      </w:r>
      <w:r w:rsidR="00390D94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2</w:t>
      </w:r>
      <w:r w:rsidRPr="00E5543F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</w:t>
      </w:r>
      <w:r w:rsidR="00390D94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bandwidth.</w:t>
      </w:r>
    </w:p>
    <w:p w14:paraId="54408E28" w14:textId="3C0A9413" w:rsidR="00C3075F" w:rsidRDefault="00C3075F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71795B3" w14:textId="77777777" w:rsidR="008C6FBE" w:rsidRPr="00524785" w:rsidRDefault="008C6FBE" w:rsidP="00390D94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643AD6D" w14:textId="05131298" w:rsidR="0044401D" w:rsidRDefault="008C6FBE" w:rsidP="008C6FBE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33ED665C" wp14:editId="5C468AEC">
            <wp:extent cx="4255869" cy="282219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937" cy="2828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D163A" w14:textId="77777777" w:rsidR="008C6FBE" w:rsidRPr="00856E1F" w:rsidRDefault="008C6FBE" w:rsidP="008C6FBE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B71DD91" w14:textId="102D292B" w:rsidR="0044401D" w:rsidRPr="00856E1F" w:rsidRDefault="00524785" w:rsidP="00524785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3. </w:t>
      </w:r>
      <w:r w:rsidR="00872C5E">
        <w:rPr>
          <w:rFonts w:ascii="Arial" w:eastAsiaTheme="minorEastAsia" w:hAnsi="Arial" w:cs="Arial"/>
          <w:sz w:val="22"/>
          <w:szCs w:val="22"/>
          <w:lang w:val="en-GB" w:eastAsia="ja-JP"/>
        </w:rPr>
        <w:t>Simulated HD2 level for different overlapp</w:t>
      </w:r>
      <w:r w:rsidR="00390D94">
        <w:rPr>
          <w:rFonts w:ascii="Arial" w:eastAsiaTheme="minorEastAsia" w:hAnsi="Arial" w:cs="Arial"/>
          <w:sz w:val="22"/>
          <w:szCs w:val="22"/>
          <w:lang w:val="en-GB" w:eastAsia="ja-JP"/>
        </w:rPr>
        <w:t>ed</w:t>
      </w:r>
      <w:r w:rsidR="00872C5E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BW and UL channel BW </w:t>
      </w:r>
    </w:p>
    <w:p w14:paraId="59B071AF" w14:textId="61061D31" w:rsidR="0044401D" w:rsidRPr="00856E1F" w:rsidRDefault="0044401D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B5920A1" w14:textId="518179D1" w:rsidR="009E505C" w:rsidRPr="009E505C" w:rsidRDefault="00872C5E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lastRenderedPageBreak/>
        <w:t xml:space="preserve">Observation </w:t>
      </w:r>
      <w:r>
        <w:rPr>
          <w:rFonts w:ascii="Arial" w:hAnsi="Arial" w:cs="Arial"/>
          <w:b/>
          <w:i/>
          <w:iCs/>
          <w:sz w:val="22"/>
        </w:rPr>
        <w:t>2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="009E505C" w:rsidRPr="009E505C">
        <w:rPr>
          <w:rFonts w:ascii="Arial" w:hAnsi="Arial" w:cs="Arial"/>
          <w:bCs/>
          <w:i/>
          <w:iCs/>
          <w:sz w:val="22"/>
        </w:rPr>
        <w:t>T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 impact of overlapp</w:t>
      </w:r>
      <w:r w:rsidR="00390D9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ed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2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vertAlign w:val="superscript"/>
          <w:lang w:val="en-GB" w:eastAsia="ko-KR"/>
        </w:rPr>
        <w:t>nd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</w:t>
      </w:r>
      <w:r w:rsidR="00390D9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ed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bandwidth.</w:t>
      </w:r>
    </w:p>
    <w:p w14:paraId="35459529" w14:textId="77777777" w:rsidR="009E505C" w:rsidRDefault="009E505C" w:rsidP="009E505C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1716420" w14:textId="77777777" w:rsidR="00872C5E" w:rsidRPr="003E4E4A" w:rsidRDefault="00872C5E" w:rsidP="003E4E4A">
      <w:pPr>
        <w:rPr>
          <w:rFonts w:eastAsiaTheme="minorEastAsia"/>
          <w:lang w:eastAsia="ja-JP"/>
        </w:rPr>
      </w:pPr>
    </w:p>
    <w:p w14:paraId="72FCD4A0" w14:textId="706C7CB2" w:rsidR="00EE0AB4" w:rsidRDefault="00E5543F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MSD</w:t>
      </w:r>
      <w:r w:rsidR="004477C7">
        <w:rPr>
          <w:rFonts w:eastAsiaTheme="minorEastAsia"/>
          <w:lang w:eastAsia="ja-JP"/>
        </w:rPr>
        <w:t xml:space="preserve"> calculation result</w:t>
      </w:r>
    </w:p>
    <w:p w14:paraId="14792D86" w14:textId="003BA2EC" w:rsidR="00EE0AB4" w:rsidRDefault="00872C5E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The MSD 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>result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which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calculated based on the simulated HD2 level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9E505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in Figure 3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 xml:space="preserve"> and using Eq (1)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shown in Table 2</w:t>
      </w:r>
      <w:r w:rsidR="008F165C">
        <w:rPr>
          <w:rFonts w:ascii="Arial" w:eastAsia="맑은 고딕" w:hAnsi="Arial" w:cs="Arial"/>
          <w:sz w:val="22"/>
          <w:szCs w:val="22"/>
          <w:lang w:eastAsia="ko-KR"/>
        </w:rPr>
        <w:t xml:space="preserve"> for 15kHz SCS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. Since the overlapped HD2 interfere level falling 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>into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DL BW for fixed UL BW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 xml:space="preserve"> and overlapped BW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is same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 xml:space="preserve"> regardless of DL BW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while the reference sensitivity for larger DL BW is </w:t>
      </w:r>
      <w:r w:rsidR="00C02550">
        <w:rPr>
          <w:rFonts w:ascii="Arial" w:eastAsia="맑은 고딕" w:hAnsi="Arial" w:cs="Arial"/>
          <w:sz w:val="22"/>
          <w:szCs w:val="22"/>
          <w:lang w:eastAsia="ko-KR"/>
        </w:rPr>
        <w:t>poorer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than smaller DL BW, the MSD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show the tendency of decreasing as DL BW increases.</w:t>
      </w:r>
    </w:p>
    <w:p w14:paraId="0C579380" w14:textId="77777777" w:rsidR="008202A0" w:rsidRPr="00861CE3" w:rsidRDefault="008202A0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494D326D" w14:textId="1814BE6C" w:rsidR="008202A0" w:rsidRPr="00760E70" w:rsidRDefault="008202A0" w:rsidP="008202A0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  <m:oMath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 xml:space="preserve">                                                   MSD=10*log10</m:t>
        </m:r>
        <m:d>
          <m:dPr>
            <m:ctrlPr>
              <w:rPr>
                <w:rFonts w:ascii="Cambria Math" w:eastAsia="맑은 고딕" w:hAnsi="Cambria Math" w:cs="Arial"/>
                <w:i/>
                <w:sz w:val="22"/>
                <w:szCs w:val="22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 w:cs="Arial"/>
                    <w:i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 w:cs="Arial"/>
                    <w:sz w:val="22"/>
                    <w:szCs w:val="22"/>
                    <w:lang w:eastAsia="ko-KR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eastAsia="맑은 고딕" w:hAnsi="Cambria Math" w:cs="Arial"/>
                        <w:i/>
                        <w:sz w:val="22"/>
                        <w:szCs w:val="22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RefSens+1</m:t>
                    </m:r>
                  </m:num>
                  <m:den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10</m:t>
                    </m:r>
                  </m:den>
                </m:f>
              </m:sup>
            </m:sSup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+</m:t>
            </m:r>
            <m:sSup>
              <m:sSupPr>
                <m:ctrlPr>
                  <w:rPr>
                    <w:rFonts w:ascii="Cambria Math" w:eastAsia="맑은 고딕" w:hAnsi="Cambria Math" w:cs="Arial"/>
                    <w:i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 w:cs="Arial"/>
                    <w:sz w:val="22"/>
                    <w:szCs w:val="22"/>
                    <w:lang w:eastAsia="ko-KR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eastAsia="맑은 고딕" w:hAnsi="Cambria Math" w:cs="Arial"/>
                        <w:i/>
                        <w:sz w:val="22"/>
                        <w:szCs w:val="22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HD2</m:t>
                    </m:r>
                  </m:num>
                  <m:den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10</m:t>
                    </m:r>
                  </m:den>
                </m:f>
              </m:sup>
            </m:sSup>
          </m:e>
        </m:d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-1-RefSens</m:t>
        </m:r>
      </m:oMath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       (1)</w:t>
      </w:r>
    </w:p>
    <w:p w14:paraId="362B5F2E" w14:textId="77777777" w:rsidR="008202A0" w:rsidRDefault="008202A0" w:rsidP="008202A0">
      <w:pPr>
        <w:ind w:firstLineChars="50" w:firstLine="110"/>
        <w:rPr>
          <w:rFonts w:ascii="Arial" w:eastAsia="맑은 고딕" w:hAnsi="Arial" w:cs="Arial"/>
          <w:sz w:val="22"/>
          <w:szCs w:val="22"/>
          <w:lang w:eastAsia="ko-KR"/>
        </w:rPr>
      </w:pPr>
    </w:p>
    <w:p w14:paraId="319451CC" w14:textId="4D183EBB" w:rsidR="008202A0" w:rsidRDefault="008202A0" w:rsidP="008202A0">
      <w:pPr>
        <w:ind w:firstLineChars="50" w:firstLine="110"/>
        <w:rPr>
          <w:rFonts w:ascii="Arial" w:eastAsia="맑은 고딕" w:hAnsi="Arial" w:cs="Arial"/>
          <w:sz w:val="22"/>
          <w:szCs w:val="22"/>
          <w:lang w:eastAsia="ko-KR"/>
        </w:rPr>
      </w:pPr>
      <w:proofErr w:type="gramStart"/>
      <w:r>
        <w:rPr>
          <w:rFonts w:ascii="Arial" w:eastAsia="맑은 고딕" w:hAnsi="Arial" w:cs="Arial" w:hint="eastAsia"/>
          <w:sz w:val="22"/>
          <w:szCs w:val="22"/>
          <w:lang w:eastAsia="ko-KR"/>
        </w:rPr>
        <w:t>w</w:t>
      </w:r>
      <w:r>
        <w:rPr>
          <w:rFonts w:ascii="Arial" w:eastAsia="맑은 고딕" w:hAnsi="Arial" w:cs="Arial"/>
          <w:sz w:val="22"/>
          <w:szCs w:val="22"/>
          <w:lang w:eastAsia="ko-KR"/>
        </w:rPr>
        <w:t>here</w:t>
      </w:r>
      <w:proofErr w:type="gramEnd"/>
    </w:p>
    <w:p w14:paraId="2212BC8D" w14:textId="77777777" w:rsidR="008202A0" w:rsidRPr="00760E70" w:rsidRDefault="008202A0" w:rsidP="008202A0">
      <w:pPr>
        <w:ind w:firstLineChars="50" w:firstLine="110"/>
        <w:rPr>
          <w:rFonts w:eastAsia="맑은 고딕"/>
          <w:lang w:eastAsia="ko-KR"/>
        </w:rPr>
      </w:pPr>
      <m:oMathPara>
        <m:oMath>
          <m:r>
            <w:rPr>
              <w:rFonts w:ascii="Cambria Math" w:eastAsia="맑은 고딕" w:hAnsi="Cambria Math" w:cs="Arial"/>
              <w:sz w:val="22"/>
              <w:szCs w:val="22"/>
              <w:lang w:eastAsia="ko-KR"/>
            </w:rPr>
            <m:t>RefSens= -100+10*log10(</m:t>
          </m:r>
          <m:f>
            <m:fPr>
              <m:ctrlPr>
                <w:rPr>
                  <w:rFonts w:ascii="Cambria Math" w:eastAsia="맑은 고딕" w:hAnsi="Cambria Math" w:cs="Arial"/>
                  <w:i/>
                  <w:sz w:val="22"/>
                  <w:szCs w:val="22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eastAsia="맑은 고딕" w:hAnsi="Cambria Math" w:cs="Arial"/>
                      <w:i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 w:cs="Arial"/>
                      <w:sz w:val="22"/>
                      <w:szCs w:val="22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2"/>
                      <w:szCs w:val="22"/>
                      <w:lang w:eastAsia="ko-KR"/>
                    </w:rPr>
                    <m:t>RB</m:t>
                  </m:r>
                </m:sub>
              </m:sSub>
            </m:num>
            <m:den>
              <m:r>
                <w:rPr>
                  <w:rFonts w:ascii="Cambria Math" w:eastAsia="맑은 고딕" w:hAnsi="Cambria Math" w:cs="Arial"/>
                  <w:sz w:val="22"/>
                  <w:szCs w:val="22"/>
                  <w:lang w:eastAsia="ko-KR"/>
                </w:rPr>
                <m:t>25</m:t>
              </m:r>
            </m:den>
          </m:f>
          <m:r>
            <w:rPr>
              <w:rFonts w:ascii="Cambria Math" w:eastAsia="맑은 고딕" w:hAnsi="Cambria Math" w:cs="Arial"/>
              <w:sz w:val="22"/>
              <w:szCs w:val="22"/>
              <w:lang w:eastAsia="ko-KR"/>
            </w:rPr>
            <m:t>)</m:t>
          </m:r>
        </m:oMath>
      </m:oMathPara>
    </w:p>
    <w:p w14:paraId="2A897A44" w14:textId="77777777" w:rsidR="008202A0" w:rsidRDefault="008202A0" w:rsidP="00EE0AB4">
      <w:pPr>
        <w:spacing w:after="12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D31DE99" w14:textId="6D17D1ED" w:rsidR="00211A25" w:rsidRPr="00211A25" w:rsidRDefault="00211A25" w:rsidP="00211A25">
      <w:pPr>
        <w:ind w:firstLineChars="50" w:firstLine="108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 xml:space="preserve">2 </w:t>
      </w:r>
      <w:r>
        <w:rPr>
          <w:rFonts w:ascii="맑은 고딕" w:eastAsia="맑은 고딕" w:hAnsi="맑은 고딕" w:cs="맑은 고딕" w:hint="eastAsia"/>
          <w:b/>
          <w:sz w:val="22"/>
          <w:lang w:eastAsia="ko-KR"/>
        </w:rPr>
        <w:t>M</w:t>
      </w:r>
      <w:r>
        <w:rPr>
          <w:rFonts w:ascii="맑은 고딕" w:eastAsia="맑은 고딕" w:hAnsi="맑은 고딕" w:cs="맑은 고딕"/>
          <w:b/>
          <w:sz w:val="22"/>
          <w:lang w:eastAsia="ko-KR"/>
        </w:rPr>
        <w:t xml:space="preserve">SD </w:t>
      </w:r>
      <w:r w:rsidR="00B60314">
        <w:rPr>
          <w:rFonts w:ascii="맑은 고딕" w:eastAsia="맑은 고딕" w:hAnsi="맑은 고딕" w:cs="맑은 고딕"/>
          <w:b/>
          <w:sz w:val="22"/>
          <w:lang w:eastAsia="ko-KR"/>
        </w:rPr>
        <w:t xml:space="preserve">result for various UL BW, overlapped </w:t>
      </w:r>
      <w:proofErr w:type="gramStart"/>
      <w:r w:rsidR="00B60314">
        <w:rPr>
          <w:rFonts w:ascii="맑은 고딕" w:eastAsia="맑은 고딕" w:hAnsi="맑은 고딕" w:cs="맑은 고딕"/>
          <w:b/>
          <w:sz w:val="22"/>
          <w:lang w:eastAsia="ko-KR"/>
        </w:rPr>
        <w:t>BW</w:t>
      </w:r>
      <w:proofErr w:type="gramEnd"/>
    </w:p>
    <w:tbl>
      <w:tblPr>
        <w:tblW w:w="8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354"/>
        <w:gridCol w:w="1080"/>
        <w:gridCol w:w="1080"/>
        <w:gridCol w:w="1080"/>
        <w:gridCol w:w="1080"/>
        <w:gridCol w:w="1080"/>
        <w:gridCol w:w="1080"/>
      </w:tblGrid>
      <w:tr w:rsidR="00211A25" w:rsidRPr="00211A25" w14:paraId="6B080501" w14:textId="77777777" w:rsidTr="00211A25">
        <w:trPr>
          <w:trHeight w:val="338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24A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UL BW (MHz)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325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Overlapped BW (MHz)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8C5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DL BW (MHz)</w:t>
            </w:r>
          </w:p>
        </w:tc>
      </w:tr>
      <w:tr w:rsidR="00211A25" w:rsidRPr="00211A25" w14:paraId="0C2269BE" w14:textId="77777777" w:rsidTr="00211A25">
        <w:trPr>
          <w:trHeight w:val="338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82B" w14:textId="77777777" w:rsidR="00211A25" w:rsidRPr="00211A25" w:rsidRDefault="00211A25" w:rsidP="00211A25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4664" w14:textId="77777777" w:rsidR="00211A25" w:rsidRPr="00211A25" w:rsidRDefault="00211A25" w:rsidP="00211A25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29B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44F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CE3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90D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498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62F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40</w:t>
            </w:r>
          </w:p>
        </w:tc>
      </w:tr>
      <w:tr w:rsidR="00211A25" w:rsidRPr="00211A25" w14:paraId="032FE792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BB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172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30C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23.0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B37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21.2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90C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48B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31D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18.2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59D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16.9 </w:t>
            </w:r>
          </w:p>
        </w:tc>
      </w:tr>
      <w:tr w:rsidR="00211A25" w:rsidRPr="00211A25" w14:paraId="70AACF15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7F7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DCC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CA2" w14:textId="37BDB8FC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014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AA8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E90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0E7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37D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10.6 </w:t>
            </w:r>
          </w:p>
        </w:tc>
      </w:tr>
      <w:tr w:rsidR="00211A25" w:rsidRPr="00211A25" w14:paraId="0766878E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428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1BA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52991" w14:textId="1B275953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6D3A" w14:textId="046E6BB9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23D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937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9.5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59E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A6F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7.7 </w:t>
            </w:r>
          </w:p>
        </w:tc>
      </w:tr>
      <w:tr w:rsidR="00211A25" w:rsidRPr="00211A25" w14:paraId="00FC2E80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CC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19D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5999" w14:textId="732F7460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0C29" w14:textId="4F9A72B5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68F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D77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0D9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D1B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</w:tr>
      <w:tr w:rsidR="00211A25" w:rsidRPr="00211A25" w14:paraId="75D3B003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84A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84D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C5D5" w14:textId="34FCDACE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7B61" w14:textId="06959EE1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233F1" w14:textId="7E9072EB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A08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590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B8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6.4 </w:t>
            </w:r>
          </w:p>
        </w:tc>
      </w:tr>
      <w:tr w:rsidR="00211A25" w:rsidRPr="00211A25" w14:paraId="7EAF0AF7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5A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950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C650" w14:textId="0D0D63A2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D670" w14:textId="65085E0F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4553" w14:textId="6362EC19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7BA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DB8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DCA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</w:tr>
      <w:tr w:rsidR="00211A25" w:rsidRPr="00211A25" w14:paraId="04CBED2B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96F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AD7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6E45" w14:textId="52733A63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F29B" w14:textId="72917CF2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6FE39" w14:textId="55B3ECD5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A95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90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328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14.7 </w:t>
            </w:r>
          </w:p>
        </w:tc>
      </w:tr>
      <w:tr w:rsidR="00211A25" w:rsidRPr="00211A25" w14:paraId="11BF3B8A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490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3D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3278B" w14:textId="398D2062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B7C5" w14:textId="2B92CB4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C3DB" w14:textId="25258602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6062" w14:textId="2993C62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4F7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72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5.1 </w:t>
            </w:r>
          </w:p>
        </w:tc>
      </w:tr>
      <w:tr w:rsidR="00211A25" w:rsidRPr="00211A25" w14:paraId="035E6A98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DC7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EDE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7DE16" w14:textId="426AD2D8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AEB0" w14:textId="0371DE53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4E5B" w14:textId="4CA8D14A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F0A4" w14:textId="7620354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BFE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280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9.7 </w:t>
            </w:r>
          </w:p>
        </w:tc>
      </w:tr>
      <w:tr w:rsidR="00211A25" w:rsidRPr="00211A25" w14:paraId="10465CA7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03F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DDC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7E06" w14:textId="1C8A2C8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9EBF" w14:textId="61267CAF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AD4CF" w14:textId="627C99D5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F7B8" w14:textId="17278741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24A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3B6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12.9 </w:t>
            </w:r>
          </w:p>
        </w:tc>
      </w:tr>
      <w:tr w:rsidR="00211A25" w:rsidRPr="00211A25" w14:paraId="066810A9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31F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56A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2BA6" w14:textId="19EED3D0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6270" w14:textId="6AF37C2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2214" w14:textId="1BB0DBF8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265E" w14:textId="7BDB008B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BA7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4AA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15.3 </w:t>
            </w:r>
          </w:p>
        </w:tc>
      </w:tr>
      <w:tr w:rsidR="00211A25" w:rsidRPr="00211A25" w14:paraId="31DD9202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E00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AAE7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A5B9F" w14:textId="1053E52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DEB1" w14:textId="5B636CDB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16C6" w14:textId="2C3A8094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3880A" w14:textId="1C1D545F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6C6DE" w14:textId="7A409EE9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075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3.5 </w:t>
            </w:r>
          </w:p>
        </w:tc>
      </w:tr>
      <w:tr w:rsidR="00211A25" w:rsidRPr="00211A25" w14:paraId="77BC13C1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199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840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BF4B" w14:textId="3896A922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482E" w14:textId="1FD7E5C6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B05CB" w14:textId="52B90A95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A2AF8" w14:textId="5065213D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F26FC" w14:textId="7D8AC99A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88E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7.7 </w:t>
            </w:r>
          </w:p>
        </w:tc>
      </w:tr>
      <w:tr w:rsidR="00211A25" w:rsidRPr="00211A25" w14:paraId="08681857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CD6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865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F971B" w14:textId="354E446A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E429" w14:textId="73AFAB5F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F4AD" w14:textId="3806B08C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46D63" w14:textId="59053673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2EF5" w14:textId="06E34CC8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252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</w:tr>
      <w:tr w:rsidR="00211A25" w:rsidRPr="00211A25" w14:paraId="661BECAA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81A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629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78FE" w14:textId="1B67F986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8F13" w14:textId="192E2C58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6ADD6" w14:textId="427B8F1D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ADBB" w14:textId="130F0690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A13F" w14:textId="16A35560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BE3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</w:tr>
      <w:tr w:rsidR="00211A25" w:rsidRPr="00211A25" w14:paraId="3FD79C59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27C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A87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E5BB0" w14:textId="2F62E6E1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315" w14:textId="24F03D0D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A55CC" w14:textId="0478AF78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A2C6D" w14:textId="62201955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5014" w14:textId="7EDC3D14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DA1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15.3 </w:t>
            </w:r>
          </w:p>
        </w:tc>
      </w:tr>
    </w:tbl>
    <w:p w14:paraId="61FDE9E2" w14:textId="6502736B" w:rsidR="00872C5E" w:rsidRDefault="00872C5E" w:rsidP="00861CE3">
      <w:pPr>
        <w:spacing w:after="12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2B112CD" w14:textId="3240B952" w:rsidR="00B60314" w:rsidRPr="009E505C" w:rsidRDefault="00B60314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 w:rsidR="00861CE3">
        <w:rPr>
          <w:rFonts w:ascii="Arial" w:hAnsi="Arial" w:cs="Arial"/>
          <w:b/>
          <w:i/>
          <w:iCs/>
          <w:sz w:val="22"/>
        </w:rPr>
        <w:t>3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MSD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show the tendency of decreasing as DL BW increases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for fixed UL BW and overlapped interferer BW.</w:t>
      </w:r>
    </w:p>
    <w:p w14:paraId="2A12B46D" w14:textId="42272D6C" w:rsidR="00872C5E" w:rsidRPr="00B60314" w:rsidRDefault="00872C5E" w:rsidP="00861CE3">
      <w:pPr>
        <w:spacing w:after="120"/>
        <w:jc w:val="both"/>
        <w:rPr>
          <w:rFonts w:ascii="Arial" w:hAnsi="Arial" w:cs="Arial"/>
          <w:b/>
          <w:sz w:val="22"/>
          <w:lang w:val="en-GB"/>
        </w:rPr>
      </w:pPr>
    </w:p>
    <w:p w14:paraId="51AC3B2C" w14:textId="72685F6A" w:rsidR="00B60314" w:rsidRPr="00B60314" w:rsidRDefault="00B60314" w:rsidP="00861CE3">
      <w:pPr>
        <w:tabs>
          <w:tab w:val="num" w:pos="720"/>
          <w:tab w:val="num" w:pos="1440"/>
        </w:tabs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B60314">
        <w:rPr>
          <w:rFonts w:ascii="Arial" w:eastAsia="맑은 고딕" w:hAnsi="Arial" w:cs="Arial"/>
          <w:sz w:val="22"/>
          <w:szCs w:val="22"/>
          <w:lang w:val="en-GB" w:eastAsia="ko-KR"/>
        </w:rPr>
        <w:t>Based on our analyses we make the following proposal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sz w:val="22"/>
          <w:szCs w:val="22"/>
          <w:lang w:val="en-GB" w:eastAsia="ko-KR"/>
        </w:rPr>
        <w:t>:</w:t>
      </w:r>
    </w:p>
    <w:p w14:paraId="740659D4" w14:textId="77777777" w:rsidR="00B60314" w:rsidRPr="00B60314" w:rsidRDefault="00B60314" w:rsidP="00861CE3">
      <w:pPr>
        <w:spacing w:after="120"/>
        <w:jc w:val="both"/>
        <w:rPr>
          <w:rFonts w:ascii="Arial" w:hAnsi="Arial" w:cs="Arial"/>
          <w:b/>
          <w:sz w:val="22"/>
          <w:lang w:val="en-GB"/>
        </w:rPr>
      </w:pPr>
    </w:p>
    <w:p w14:paraId="4F1214AC" w14:textId="0AB1EF97" w:rsidR="00EE0AB4" w:rsidRDefault="00EE0AB4" w:rsidP="00861CE3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lastRenderedPageBreak/>
        <w:t>Proposal</w:t>
      </w:r>
      <w:r w:rsidR="00B60314" w:rsidRPr="00B60314">
        <w:rPr>
          <w:rFonts w:ascii="Arial" w:hAnsi="Arial" w:cs="Arial"/>
          <w:b/>
          <w:i/>
          <w:iCs/>
          <w:sz w:val="22"/>
        </w:rPr>
        <w:t xml:space="preserve"> 1</w:t>
      </w:r>
      <w:r w:rsidRPr="00B60314">
        <w:rPr>
          <w:rFonts w:ascii="Arial" w:hAnsi="Arial" w:cs="Arial"/>
          <w:b/>
          <w:i/>
          <w:iCs/>
          <w:sz w:val="22"/>
        </w:rPr>
        <w:t>:</w:t>
      </w:r>
      <w:r w:rsidR="00B60314" w:rsidRPr="00B60314">
        <w:rPr>
          <w:rFonts w:ascii="Arial" w:hAnsi="Arial" w:cs="Arial"/>
          <w:b/>
          <w:i/>
          <w:iCs/>
          <w:sz w:val="22"/>
        </w:rPr>
        <w:t xml:space="preserve"> </w:t>
      </w:r>
      <w:r w:rsidR="00B60314">
        <w:rPr>
          <w:rFonts w:ascii="Arial" w:hAnsi="Arial" w:cs="Arial"/>
          <w:bCs/>
          <w:i/>
          <w:iCs/>
          <w:sz w:val="22"/>
        </w:rPr>
        <w:t>Use Table 2</w:t>
      </w:r>
      <w:r w:rsidR="00861CE3">
        <w:rPr>
          <w:rFonts w:ascii="Arial" w:hAnsi="Arial" w:cs="Arial"/>
          <w:bCs/>
          <w:i/>
          <w:iCs/>
          <w:sz w:val="22"/>
        </w:rPr>
        <w:t xml:space="preserve"> for the reference sensitivity exceptions for the new FDD band (n28 UL &amp; n75 DL) </w:t>
      </w:r>
      <w:proofErr w:type="gramStart"/>
      <w:r w:rsidR="00861CE3">
        <w:rPr>
          <w:rFonts w:ascii="Arial" w:hAnsi="Arial" w:cs="Arial"/>
          <w:bCs/>
          <w:i/>
          <w:iCs/>
          <w:sz w:val="22"/>
        </w:rPr>
        <w:t>taking into account</w:t>
      </w:r>
      <w:proofErr w:type="gramEnd"/>
      <w:r w:rsidR="00861CE3">
        <w:rPr>
          <w:rFonts w:ascii="Arial" w:hAnsi="Arial" w:cs="Arial"/>
          <w:bCs/>
          <w:i/>
          <w:iCs/>
          <w:sz w:val="22"/>
        </w:rPr>
        <w:t xml:space="preserve"> the asymmetric channel bandwidth scenarios.</w:t>
      </w:r>
    </w:p>
    <w:p w14:paraId="67412D79" w14:textId="77777777" w:rsidR="00861CE3" w:rsidRPr="00B60314" w:rsidRDefault="00861CE3" w:rsidP="00861CE3">
      <w:pPr>
        <w:ind w:firstLineChars="50" w:firstLine="110"/>
        <w:jc w:val="both"/>
        <w:rPr>
          <w:rFonts w:ascii="Arial" w:hAnsi="Arial" w:cs="Arial"/>
          <w:bCs/>
          <w:i/>
          <w:iCs/>
          <w:sz w:val="22"/>
        </w:rPr>
      </w:pPr>
    </w:p>
    <w:p w14:paraId="22ED7518" w14:textId="2AA69D2B" w:rsidR="00861CE3" w:rsidRPr="00B60314" w:rsidRDefault="00861CE3" w:rsidP="00861CE3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2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 xml:space="preserve">FFS how to capture the overlapped HD2 interferer BW into specification not to complicate the MSD table in the TS. </w:t>
      </w:r>
    </w:p>
    <w:p w14:paraId="2017B45B" w14:textId="77777777" w:rsidR="008C6FBE" w:rsidRDefault="008C6FBE" w:rsidP="00FA2CD9"/>
    <w:p w14:paraId="46C92CFB" w14:textId="77777777" w:rsidR="00A67683" w:rsidRDefault="00A67683" w:rsidP="00FA2CD9"/>
    <w:p w14:paraId="1FF14264" w14:textId="0161B480" w:rsidR="00A67683" w:rsidRDefault="008202A0" w:rsidP="00A6768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 xml:space="preserve">In </w:t>
      </w:r>
      <w:proofErr w:type="gramStart"/>
      <w:r>
        <w:rPr>
          <w:rFonts w:ascii="Arial" w:eastAsia="맑은 고딕" w:hAnsi="Arial" w:cs="Arial"/>
          <w:sz w:val="22"/>
          <w:szCs w:val="22"/>
          <w:lang w:eastAsia="ko-KR"/>
        </w:rPr>
        <w:t>addition</w:t>
      </w:r>
      <w:proofErr w:type="gramEnd"/>
      <w:r>
        <w:rPr>
          <w:rFonts w:ascii="Arial" w:eastAsia="맑은 고딕" w:hAnsi="Arial" w:cs="Arial"/>
          <w:sz w:val="22"/>
          <w:szCs w:val="22"/>
          <w:lang w:eastAsia="ko-KR"/>
        </w:rPr>
        <w:t xml:space="preserve"> w</w:t>
      </w:r>
      <w:r w:rsidR="00A67683">
        <w:rPr>
          <w:rFonts w:ascii="Arial" w:eastAsia="맑은 고딕" w:hAnsi="Arial" w:cs="Arial"/>
          <w:sz w:val="22"/>
          <w:szCs w:val="22"/>
          <w:lang w:eastAsia="ko-KR"/>
        </w:rPr>
        <w:t xml:space="preserve">e envisioned the approximated HD2 value in Figure 3 as function of overlapped BW and UL BW as </w:t>
      </w:r>
      <w:r w:rsidR="00C97A36">
        <w:rPr>
          <w:rFonts w:ascii="Arial" w:eastAsia="맑은 고딕" w:hAnsi="Arial" w:cs="Arial"/>
          <w:sz w:val="22"/>
          <w:szCs w:val="22"/>
          <w:lang w:eastAsia="ko-KR"/>
        </w:rPr>
        <w:t>eq (</w:t>
      </w:r>
      <w:r>
        <w:rPr>
          <w:rFonts w:ascii="Arial" w:eastAsia="맑은 고딕" w:hAnsi="Arial" w:cs="Arial"/>
          <w:sz w:val="22"/>
          <w:szCs w:val="22"/>
          <w:lang w:eastAsia="ko-KR"/>
        </w:rPr>
        <w:t>2</w:t>
      </w:r>
      <w:r w:rsidR="00C97A36">
        <w:rPr>
          <w:rFonts w:ascii="Arial" w:eastAsia="맑은 고딕" w:hAnsi="Arial" w:cs="Arial"/>
          <w:sz w:val="22"/>
          <w:szCs w:val="22"/>
          <w:lang w:eastAsia="ko-KR"/>
        </w:rPr>
        <w:t>)</w:t>
      </w:r>
      <w:r w:rsidR="00A67683">
        <w:rPr>
          <w:rFonts w:ascii="Arial" w:eastAsia="맑은 고딕" w:hAnsi="Arial" w:cs="Arial"/>
          <w:sz w:val="22"/>
          <w:szCs w:val="22"/>
          <w:lang w:eastAsia="ko-KR"/>
        </w:rPr>
        <w:t xml:space="preserve">. Note that the -72.8dBm of HD2 for UL BW 5MHz with overlapped BW 5MHz is the base line of the equation. </w:t>
      </w:r>
    </w:p>
    <w:p w14:paraId="20D0DF07" w14:textId="77777777" w:rsidR="00A67683" w:rsidRDefault="00A67683" w:rsidP="00A6768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25CEBF8E" w14:textId="5AF013C3" w:rsidR="00A67683" w:rsidRPr="00760E70" w:rsidRDefault="00C97A36" w:rsidP="00C97A36">
      <w:pPr>
        <w:jc w:val="distribute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                 </w:t>
      </w:r>
      <m:oMath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HD2= -72.8-20*log10(</m:t>
        </m:r>
        <m:f>
          <m:fPr>
            <m:ctrlPr>
              <w:rPr>
                <w:rFonts w:ascii="Cambria Math" w:eastAsia="맑은 고딕" w:hAnsi="Cambria Math" w:cs="Arial"/>
                <w:i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UL BW</m:t>
            </m:r>
          </m:num>
          <m:den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Overlapped BW</m:t>
            </m:r>
          </m:den>
        </m:f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)</m:t>
        </m:r>
      </m:oMath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                (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2</w:t>
      </w:r>
      <w:r>
        <w:rPr>
          <w:rFonts w:ascii="Arial" w:eastAsia="맑은 고딕" w:hAnsi="Arial" w:cs="Arial"/>
          <w:sz w:val="22"/>
          <w:szCs w:val="22"/>
          <w:lang w:eastAsia="ko-KR"/>
        </w:rPr>
        <w:t>)</w:t>
      </w:r>
    </w:p>
    <w:p w14:paraId="36E3EFD9" w14:textId="77777777" w:rsidR="00C97A36" w:rsidRPr="00C97A36" w:rsidRDefault="00C97A36" w:rsidP="00C97A3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5A3F28E0" w14:textId="0B0B950E" w:rsidR="00C97A36" w:rsidRDefault="00C97A36" w:rsidP="00C97A3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Figure 4 shows the overlapped HD2 level by using the eq (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2</w:t>
      </w:r>
      <w:r>
        <w:rPr>
          <w:rFonts w:ascii="Arial" w:eastAsia="맑은 고딕" w:hAnsi="Arial" w:cs="Arial"/>
          <w:sz w:val="22"/>
          <w:szCs w:val="22"/>
          <w:lang w:eastAsia="ko-KR"/>
        </w:rPr>
        <w:t>) and it agrees well with the simulated one in Figure 3.</w:t>
      </w:r>
    </w:p>
    <w:p w14:paraId="6FC8BCEE" w14:textId="77777777" w:rsidR="00760E70" w:rsidRPr="00C97A36" w:rsidRDefault="00760E70" w:rsidP="00A67683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45A44B5D" w14:textId="77777777" w:rsidR="00C97A36" w:rsidRDefault="00C97A36" w:rsidP="00A67683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7BC93CF6" w14:textId="5D4349C4" w:rsidR="00760E70" w:rsidRDefault="00760E70" w:rsidP="00760E70">
      <w:pPr>
        <w:jc w:val="center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5FEE429A" wp14:editId="3CD1F427">
            <wp:extent cx="4491180" cy="3032151"/>
            <wp:effectExtent l="0" t="0" r="5080" b="0"/>
            <wp:docPr id="71188486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470" cy="303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9A5E2" w14:textId="12110B22" w:rsidR="00760E70" w:rsidRPr="00856E1F" w:rsidRDefault="00760E70" w:rsidP="00760E70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4. Parameterized HD2 level for different overlapped BW and UL channel BW </w:t>
      </w:r>
    </w:p>
    <w:p w14:paraId="683E10DC" w14:textId="77777777" w:rsidR="00760E70" w:rsidRDefault="00760E70" w:rsidP="00A67683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771989CA" w14:textId="161DD714" w:rsidR="00760E70" w:rsidRPr="00FF4216" w:rsidRDefault="00A67683" w:rsidP="00FF421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proofErr w:type="gramStart"/>
      <w:r>
        <w:rPr>
          <w:rFonts w:ascii="Arial" w:eastAsia="맑은 고딕" w:hAnsi="Arial" w:cs="Arial"/>
          <w:sz w:val="22"/>
          <w:szCs w:val="22"/>
          <w:lang w:eastAsia="ko-KR"/>
        </w:rPr>
        <w:t>Therefore</w:t>
      </w:r>
      <w:proofErr w:type="gramEnd"/>
      <w:r>
        <w:rPr>
          <w:rFonts w:ascii="Arial" w:eastAsia="맑은 고딕" w:hAnsi="Arial" w:cs="Arial"/>
          <w:sz w:val="22"/>
          <w:szCs w:val="22"/>
          <w:lang w:eastAsia="ko-KR"/>
        </w:rPr>
        <w:t xml:space="preserve"> the MSD can be calculated 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using Eq (1).</w:t>
      </w:r>
    </w:p>
    <w:p w14:paraId="03B74825" w14:textId="609996C4" w:rsidR="008202A0" w:rsidRDefault="008202A0" w:rsidP="008202A0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T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a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ble 3 shows the error dB between simulation and equation of MSD. </w:t>
      </w:r>
    </w:p>
    <w:p w14:paraId="4C59D0AC" w14:textId="77777777" w:rsidR="008202A0" w:rsidRDefault="008202A0" w:rsidP="00FA2CD9">
      <w:pPr>
        <w:rPr>
          <w:rFonts w:eastAsia="맑은 고딕"/>
          <w:lang w:eastAsia="ko-KR"/>
        </w:rPr>
      </w:pPr>
    </w:p>
    <w:p w14:paraId="75DD1046" w14:textId="442EF68C" w:rsidR="008202A0" w:rsidRPr="008202A0" w:rsidRDefault="008202A0" w:rsidP="008202A0">
      <w:pPr>
        <w:ind w:firstLineChars="50" w:firstLine="108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3 Error dB between simulation and equation of MSD</w:t>
      </w:r>
    </w:p>
    <w:tbl>
      <w:tblPr>
        <w:tblW w:w="8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354"/>
        <w:gridCol w:w="1080"/>
        <w:gridCol w:w="1080"/>
        <w:gridCol w:w="1080"/>
        <w:gridCol w:w="1080"/>
        <w:gridCol w:w="1080"/>
        <w:gridCol w:w="1080"/>
      </w:tblGrid>
      <w:tr w:rsidR="008202A0" w:rsidRPr="008202A0" w14:paraId="754D6EAE" w14:textId="77777777" w:rsidTr="008202A0">
        <w:trPr>
          <w:trHeight w:val="338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DD6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UL BW (MHz)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22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Overlapped BW (MHz)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547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DL BW (MHz)</w:t>
            </w:r>
          </w:p>
        </w:tc>
      </w:tr>
      <w:tr w:rsidR="008202A0" w:rsidRPr="008202A0" w14:paraId="7CE27118" w14:textId="77777777" w:rsidTr="008202A0">
        <w:trPr>
          <w:trHeight w:val="338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E2D" w14:textId="77777777" w:rsidR="008202A0" w:rsidRPr="008202A0" w:rsidRDefault="008202A0" w:rsidP="008202A0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CCA8" w14:textId="77777777" w:rsidR="008202A0" w:rsidRPr="008202A0" w:rsidRDefault="008202A0" w:rsidP="008202A0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075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A62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C31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7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F6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F6B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40</w:t>
            </w:r>
          </w:p>
        </w:tc>
      </w:tr>
      <w:tr w:rsidR="008202A0" w:rsidRPr="008202A0" w14:paraId="64DD0327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AE0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928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9B3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192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A42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C5A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B00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D42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7D93D0D8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D11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956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85A2" w14:textId="00400056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8E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132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BDC1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5A1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C4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</w:tr>
      <w:tr w:rsidR="008202A0" w:rsidRPr="008202A0" w14:paraId="4AC84443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EE0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2F7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F4A6" w14:textId="32371FA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546EB" w14:textId="3259985E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6B3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8ED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DB7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418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</w:tr>
      <w:tr w:rsidR="008202A0" w:rsidRPr="008202A0" w14:paraId="523F038D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99F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B4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EC84" w14:textId="740BB8D2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6691B" w14:textId="07C6E354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130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457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CAF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378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0A43EB11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09A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CFF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37AE" w14:textId="5B0D2A54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FF35" w14:textId="2011844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1446E" w14:textId="00BE500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284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BAA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B11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01DC913D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916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53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3259" w14:textId="77C235B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58F8" w14:textId="4A1737BD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1DBA" w14:textId="231DD23D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372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5B3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2AB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7E2BD55D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941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lastRenderedPageBreak/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584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5453" w14:textId="5CF787B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ED0E0" w14:textId="0531A79B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05ED" w14:textId="70945299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4C2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8C6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E8A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663C6600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4A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96C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A39DE" w14:textId="135119AB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AD0DE" w14:textId="0013D14D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B989C" w14:textId="5448989E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68D8" w14:textId="1F1DC62E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0DF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D0D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</w:tr>
      <w:tr w:rsidR="008202A0" w:rsidRPr="008202A0" w14:paraId="57E81B83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FA0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755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CD31D" w14:textId="126FF38A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DC13" w14:textId="1FFB9AD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84E4" w14:textId="5A162E50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FD50" w14:textId="29526C6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C1C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AF5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6B5575AB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482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38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CA86" w14:textId="3B0B673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39AA" w14:textId="7B9FC311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176F" w14:textId="5802B9D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CDA5" w14:textId="6BDEA8E8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285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F6B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43F4A8C1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062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CDC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D7BB" w14:textId="76E0001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009F" w14:textId="5CBDC29E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8584" w14:textId="1C900934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CE3CE" w14:textId="3F82EB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414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534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396818D5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C56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2A0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3DEB" w14:textId="056A4B16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2A54" w14:textId="56AEA7DA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96B6" w14:textId="5956169F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6E74" w14:textId="34025A7C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A23AB" w14:textId="0A7134C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348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-0.2 </w:t>
            </w:r>
          </w:p>
        </w:tc>
      </w:tr>
      <w:tr w:rsidR="008202A0" w:rsidRPr="008202A0" w14:paraId="1ECC2D1B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76C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6A2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EA33F" w14:textId="63436E10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7C55" w14:textId="7BC8D940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3978F" w14:textId="10CF4CFA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9F1C8" w14:textId="00AD3B79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D85A3" w14:textId="59CF4C41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921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</w:tr>
      <w:tr w:rsidR="008202A0" w:rsidRPr="008202A0" w14:paraId="044D64FF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2E9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13A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6C69C" w14:textId="0FCF4DE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1986" w14:textId="46F7143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1521" w14:textId="7327550F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5899" w14:textId="7E508C6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B59B" w14:textId="2CE23D25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D4D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1C7F6567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4E2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D48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3F3F" w14:textId="683191D2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258F" w14:textId="38F3488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0B857" w14:textId="4599D0FD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AFD5" w14:textId="52F2BF18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4A22" w14:textId="1EEBB105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C65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7BFFE330" w14:textId="77777777" w:rsidTr="00326502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CE9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A0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16BC" w14:textId="54399ED3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051C" w14:textId="08B649CB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BE2B5" w14:textId="7B6FBD18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03EF" w14:textId="24E4DFF0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BAEC" w14:textId="50B40306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B41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</w:tr>
    </w:tbl>
    <w:p w14:paraId="279093D3" w14:textId="77777777" w:rsidR="008202A0" w:rsidRDefault="008202A0" w:rsidP="00FA2CD9">
      <w:pPr>
        <w:rPr>
          <w:rFonts w:eastAsia="맑은 고딕"/>
          <w:lang w:eastAsia="ko-KR"/>
        </w:rPr>
      </w:pPr>
    </w:p>
    <w:p w14:paraId="11EC7ED4" w14:textId="77777777" w:rsidR="008202A0" w:rsidRPr="00760E70" w:rsidRDefault="008202A0" w:rsidP="00FA2CD9">
      <w:pPr>
        <w:rPr>
          <w:rFonts w:eastAsia="맑은 고딕"/>
          <w:lang w:eastAsia="ko-KR"/>
        </w:rPr>
      </w:pPr>
    </w:p>
    <w:p w14:paraId="13509F74" w14:textId="176608D3" w:rsidR="00760E70" w:rsidRPr="00C97A36" w:rsidRDefault="00760E70" w:rsidP="00C97A36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 w:rsidR="00C97A36">
        <w:rPr>
          <w:rFonts w:ascii="Arial" w:hAnsi="Arial" w:cs="Arial"/>
          <w:b/>
          <w:i/>
          <w:iCs/>
          <w:sz w:val="22"/>
        </w:rPr>
        <w:t>3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 w:rsidR="00C97A36">
        <w:rPr>
          <w:rFonts w:ascii="Arial" w:hAnsi="Arial" w:cs="Arial"/>
          <w:bCs/>
          <w:i/>
          <w:iCs/>
          <w:sz w:val="22"/>
        </w:rPr>
        <w:t>Use the Equation (1) and (2) for the MSD calculation as the function of UL BW, DL BW (N</w:t>
      </w:r>
      <w:r w:rsidR="00C97A36" w:rsidRPr="00C97A36">
        <w:rPr>
          <w:rFonts w:ascii="Arial" w:hAnsi="Arial" w:cs="Arial"/>
          <w:bCs/>
          <w:i/>
          <w:iCs/>
          <w:sz w:val="22"/>
          <w:vertAlign w:val="subscript"/>
        </w:rPr>
        <w:t>RB</w:t>
      </w:r>
      <w:r w:rsidR="00C97A36">
        <w:rPr>
          <w:rFonts w:ascii="Arial" w:hAnsi="Arial" w:cs="Arial"/>
          <w:bCs/>
          <w:i/>
          <w:iCs/>
          <w:sz w:val="22"/>
        </w:rPr>
        <w:t>) and overlapped BW.</w:t>
      </w:r>
    </w:p>
    <w:p w14:paraId="77645EB7" w14:textId="77777777" w:rsidR="00760E70" w:rsidRPr="00FA2CD9" w:rsidRDefault="00760E70" w:rsidP="00FA2CD9"/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75F4F6F3" w:rsidR="001E440B" w:rsidRPr="00861CE3" w:rsidRDefault="00FD7EE0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>we present</w:t>
      </w:r>
      <w:r w:rsidR="00E1438D" w:rsidRPr="00861CE3">
        <w:rPr>
          <w:rFonts w:ascii="Arial" w:eastAsia="맑은 고딕" w:hAnsi="Arial" w:cs="Arial"/>
          <w:sz w:val="22"/>
          <w:szCs w:val="22"/>
          <w:lang w:eastAsia="ko-KR"/>
        </w:rPr>
        <w:t>ed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95306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the 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>overlapped HD2</w:t>
      </w:r>
      <w:r w:rsidR="00335826">
        <w:rPr>
          <w:rFonts w:ascii="Arial" w:eastAsia="맑은 고딕" w:hAnsi="Arial" w:cs="Arial"/>
          <w:sz w:val="22"/>
          <w:szCs w:val="22"/>
          <w:lang w:eastAsia="ko-KR"/>
        </w:rPr>
        <w:t xml:space="preserve"> interferer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 xml:space="preserve"> of n28 UL falling into n75 DL for various asymmetric channel bandwidth scenarios and provided the calculated MSD result. As a result</w:t>
      </w:r>
      <w:r w:rsidR="00335826">
        <w:rPr>
          <w:rFonts w:ascii="Arial" w:eastAsia="맑은 고딕" w:hAnsi="Arial" w:cs="Arial"/>
          <w:sz w:val="22"/>
          <w:szCs w:val="22"/>
          <w:lang w:eastAsia="ko-KR"/>
        </w:rPr>
        <w:t>,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 xml:space="preserve"> we make the following proposals.</w:t>
      </w:r>
    </w:p>
    <w:p w14:paraId="4D351F43" w14:textId="5A1CACE8" w:rsidR="00953064" w:rsidRDefault="00953064" w:rsidP="00953064"/>
    <w:p w14:paraId="52BBC50E" w14:textId="73BD8DC1" w:rsidR="00861CE3" w:rsidRDefault="00861CE3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861CE3">
        <w:rPr>
          <w:rFonts w:ascii="Arial" w:eastAsia="맑은 고딕" w:hAnsi="Arial" w:cs="Arial"/>
          <w:b/>
          <w:bCs/>
          <w:i/>
          <w:iCs/>
          <w:sz w:val="22"/>
          <w:szCs w:val="22"/>
          <w:lang w:val="en-GB" w:eastAsia="ko-KR"/>
        </w:rPr>
        <w:t>Observation 1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: Lower part of n28 UL and upper part of n75 DL combination would not cause 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any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sensitivity degradation due to non-overlapping between 2nd harmonic of UL and n75 DL.</w:t>
      </w:r>
    </w:p>
    <w:p w14:paraId="5D135ED1" w14:textId="77777777" w:rsidR="001945A5" w:rsidRPr="00861CE3" w:rsidRDefault="001945A5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</w:p>
    <w:p w14:paraId="11FAB181" w14:textId="77777777" w:rsidR="00861CE3" w:rsidRPr="009E505C" w:rsidRDefault="00861CE3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>
        <w:rPr>
          <w:rFonts w:ascii="Arial" w:hAnsi="Arial" w:cs="Arial"/>
          <w:b/>
          <w:i/>
          <w:iCs/>
          <w:sz w:val="22"/>
        </w:rPr>
        <w:t>2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 impact of overlapping 2</w:t>
      </w:r>
      <w:r w:rsidRPr="009E505C">
        <w:rPr>
          <w:rFonts w:ascii="Arial" w:eastAsia="맑은 고딕" w:hAnsi="Arial" w:cs="Arial"/>
          <w:i/>
          <w:iCs/>
          <w:sz w:val="22"/>
          <w:szCs w:val="22"/>
          <w:vertAlign w:val="superscript"/>
          <w:lang w:val="en-GB" w:eastAsia="ko-KR"/>
        </w:rPr>
        <w:t>nd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overlapping bandwidth.</w:t>
      </w:r>
    </w:p>
    <w:p w14:paraId="1922201E" w14:textId="0D8E42B8" w:rsidR="00861CE3" w:rsidRDefault="00861CE3" w:rsidP="00953064">
      <w:pPr>
        <w:rPr>
          <w:lang w:val="en-GB"/>
        </w:rPr>
      </w:pPr>
    </w:p>
    <w:p w14:paraId="5F02BF02" w14:textId="703888AE" w:rsidR="001945A5" w:rsidRPr="009E505C" w:rsidRDefault="001945A5" w:rsidP="001945A5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>
        <w:rPr>
          <w:rFonts w:ascii="Arial" w:hAnsi="Arial" w:cs="Arial"/>
          <w:b/>
          <w:i/>
          <w:iCs/>
          <w:sz w:val="22"/>
        </w:rPr>
        <w:t>3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MSD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show the tendency of decreasing as DL BW increases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for fixed UL BW and overlapped interferer BW.</w:t>
      </w:r>
    </w:p>
    <w:p w14:paraId="25A250CE" w14:textId="77777777" w:rsidR="001945A5" w:rsidRPr="001945A5" w:rsidRDefault="001945A5" w:rsidP="00953064">
      <w:pPr>
        <w:rPr>
          <w:lang w:val="en-GB"/>
        </w:rPr>
      </w:pPr>
    </w:p>
    <w:p w14:paraId="1D6B3857" w14:textId="77777777" w:rsidR="001945A5" w:rsidRDefault="001945A5" w:rsidP="001945A5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1: </w:t>
      </w:r>
      <w:r>
        <w:rPr>
          <w:rFonts w:ascii="Arial" w:hAnsi="Arial" w:cs="Arial"/>
          <w:bCs/>
          <w:i/>
          <w:iCs/>
          <w:sz w:val="22"/>
        </w:rPr>
        <w:t xml:space="preserve">Use Table 2 for the reference sensitivity exceptions for the new FDD band (n28 UL &amp; n75 DL) </w:t>
      </w:r>
      <w:proofErr w:type="gramStart"/>
      <w:r>
        <w:rPr>
          <w:rFonts w:ascii="Arial" w:hAnsi="Arial" w:cs="Arial"/>
          <w:bCs/>
          <w:i/>
          <w:iCs/>
          <w:sz w:val="22"/>
        </w:rPr>
        <w:t>taking into account</w:t>
      </w:r>
      <w:proofErr w:type="gramEnd"/>
      <w:r>
        <w:rPr>
          <w:rFonts w:ascii="Arial" w:hAnsi="Arial" w:cs="Arial"/>
          <w:bCs/>
          <w:i/>
          <w:iCs/>
          <w:sz w:val="22"/>
        </w:rPr>
        <w:t xml:space="preserve"> the asymmetric channel bandwidth scenarios.</w:t>
      </w:r>
    </w:p>
    <w:p w14:paraId="355D123C" w14:textId="77777777" w:rsidR="001945A5" w:rsidRPr="00B60314" w:rsidRDefault="001945A5" w:rsidP="001945A5">
      <w:pPr>
        <w:ind w:firstLineChars="50" w:firstLine="110"/>
        <w:jc w:val="both"/>
        <w:rPr>
          <w:rFonts w:ascii="Arial" w:hAnsi="Arial" w:cs="Arial"/>
          <w:bCs/>
          <w:i/>
          <w:iCs/>
          <w:sz w:val="22"/>
        </w:rPr>
      </w:pPr>
    </w:p>
    <w:p w14:paraId="4E915D37" w14:textId="77777777" w:rsidR="001945A5" w:rsidRPr="00B60314" w:rsidRDefault="001945A5" w:rsidP="001945A5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2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 xml:space="preserve">FFS how to capture the overlapped HD2 interferer BW into specification not to complicate the MSD table in the TS. </w:t>
      </w:r>
    </w:p>
    <w:p w14:paraId="4D060977" w14:textId="77777777" w:rsidR="00861CE3" w:rsidRDefault="00861CE3" w:rsidP="00953064"/>
    <w:p w14:paraId="68D2281C" w14:textId="77777777" w:rsidR="00C97A36" w:rsidRPr="00B60314" w:rsidRDefault="00C97A36" w:rsidP="00C97A36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3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>Use the Equation (1) and (2) for the MSD calculation as the function of UL BW, DL BW (N</w:t>
      </w:r>
      <w:r w:rsidRPr="00C97A36">
        <w:rPr>
          <w:rFonts w:ascii="Arial" w:hAnsi="Arial" w:cs="Arial"/>
          <w:bCs/>
          <w:i/>
          <w:iCs/>
          <w:sz w:val="22"/>
          <w:vertAlign w:val="subscript"/>
        </w:rPr>
        <w:t>RB</w:t>
      </w:r>
      <w:r>
        <w:rPr>
          <w:rFonts w:ascii="Arial" w:hAnsi="Arial" w:cs="Arial"/>
          <w:bCs/>
          <w:i/>
          <w:iCs/>
          <w:sz w:val="22"/>
        </w:rPr>
        <w:t>) and overlapped BW.</w:t>
      </w:r>
    </w:p>
    <w:p w14:paraId="769CE708" w14:textId="77777777" w:rsidR="00C97A36" w:rsidRPr="00FA2CD9" w:rsidRDefault="00C97A36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6B640EA3" w14:textId="1EEF6991" w:rsidR="00F838D8" w:rsidRDefault="00E407D0" w:rsidP="001945A5">
      <w:pPr>
        <w:contextualSpacing/>
        <w:jc w:val="both"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R4-2310262</w:t>
      </w:r>
      <w:r w:rsidR="00F838D8">
        <w:rPr>
          <w:rFonts w:ascii="Arial" w:hAnsi="Arial" w:cs="Arial"/>
          <w:sz w:val="22"/>
          <w:szCs w:val="22"/>
        </w:rPr>
        <w:t>, “</w:t>
      </w:r>
      <w:r w:rsidR="00F838D8">
        <w:rPr>
          <w:rFonts w:ascii="Arial" w:hAnsi="Arial" w:cs="Arial"/>
          <w:sz w:val="22"/>
          <w:lang w:eastAsia="zh-CN"/>
        </w:rPr>
        <w:t xml:space="preserve">WF on </w:t>
      </w:r>
      <w:r w:rsidR="00F838D8" w:rsidRPr="00FB779E">
        <w:rPr>
          <w:rFonts w:ascii="Arial" w:hAnsi="Arial" w:cs="Arial"/>
          <w:sz w:val="22"/>
          <w:lang w:eastAsia="zh-CN"/>
        </w:rPr>
        <w:t>RF requirements NR_FDD_ULn28_DLn75_n76</w:t>
      </w:r>
      <w:r w:rsidR="00F838D8">
        <w:rPr>
          <w:rFonts w:ascii="Arial" w:hAnsi="Arial" w:cs="Arial"/>
          <w:sz w:val="22"/>
          <w:lang w:eastAsia="zh-CN"/>
        </w:rPr>
        <w:t xml:space="preserve">”, </w:t>
      </w:r>
      <w:r w:rsidR="0038218D">
        <w:rPr>
          <w:rFonts w:ascii="Arial" w:hAnsi="Arial" w:cs="Arial"/>
          <w:sz w:val="22"/>
          <w:lang w:eastAsia="zh-CN"/>
        </w:rPr>
        <w:t xml:space="preserve">Vodafone,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107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8218D">
        <w:rPr>
          <w:rFonts w:ascii="Arial" w:hAnsi="Arial" w:cs="Arial"/>
          <w:sz w:val="22"/>
          <w:szCs w:val="22"/>
        </w:rPr>
        <w:t>Incheon, Korea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8218D">
        <w:rPr>
          <w:rFonts w:ascii="Arial" w:hAnsi="Arial" w:cs="Arial"/>
          <w:sz w:val="22"/>
          <w:szCs w:val="22"/>
        </w:rPr>
        <w:t>May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38218D">
        <w:rPr>
          <w:rFonts w:ascii="Arial" w:hAnsi="Arial" w:cs="Arial"/>
          <w:sz w:val="22"/>
          <w:szCs w:val="22"/>
        </w:rPr>
        <w:t>22nd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38218D">
        <w:rPr>
          <w:rFonts w:ascii="Arial" w:hAnsi="Arial" w:cs="Arial"/>
          <w:sz w:val="22"/>
          <w:szCs w:val="22"/>
        </w:rPr>
        <w:t>2</w:t>
      </w:r>
      <w:r w:rsidR="00F838D8" w:rsidRPr="00E407D0">
        <w:rPr>
          <w:rFonts w:ascii="Arial" w:hAnsi="Arial" w:cs="Arial"/>
          <w:sz w:val="22"/>
          <w:szCs w:val="22"/>
        </w:rPr>
        <w:t xml:space="preserve">6th, </w:t>
      </w:r>
      <w:proofErr w:type="gramStart"/>
      <w:r w:rsidR="00F838D8" w:rsidRPr="00E407D0">
        <w:rPr>
          <w:rFonts w:ascii="Arial" w:hAnsi="Arial" w:cs="Arial"/>
          <w:sz w:val="22"/>
          <w:szCs w:val="22"/>
        </w:rPr>
        <w:t>202</w:t>
      </w:r>
      <w:r w:rsidR="0038218D">
        <w:rPr>
          <w:rFonts w:ascii="Arial" w:hAnsi="Arial" w:cs="Arial"/>
          <w:sz w:val="22"/>
          <w:szCs w:val="22"/>
        </w:rPr>
        <w:t>3</w:t>
      </w:r>
      <w:proofErr w:type="gramEnd"/>
    </w:p>
    <w:p w14:paraId="25AC09EF" w14:textId="61B1A1C3" w:rsidR="00F838D8" w:rsidRDefault="00F838D8" w:rsidP="001945A5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697979E" w14:textId="3F51BEE1" w:rsidR="0038218D" w:rsidRDefault="003604FA" w:rsidP="001945A5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[2] R4-1808057, “TP on self-</w:t>
      </w:r>
      <w:proofErr w:type="spellStart"/>
      <w:r>
        <w:rPr>
          <w:rFonts w:ascii="Arial" w:hAnsi="Arial" w:cs="Arial"/>
          <w:sz w:val="22"/>
        </w:rPr>
        <w:t>desense</w:t>
      </w:r>
      <w:proofErr w:type="spellEnd"/>
      <w:r>
        <w:rPr>
          <w:rFonts w:ascii="Arial" w:hAnsi="Arial" w:cs="Arial"/>
          <w:sz w:val="22"/>
        </w:rPr>
        <w:t xml:space="preserve"> analysis for DC_20A_n28A-n75A”, LG Electronics, </w:t>
      </w:r>
      <w:r w:rsidRPr="00E407D0">
        <w:rPr>
          <w:rFonts w:ascii="Arial" w:hAnsi="Arial" w:cs="Arial"/>
          <w:sz w:val="22"/>
          <w:szCs w:val="22"/>
        </w:rPr>
        <w:t>3GPP TSG</w:t>
      </w:r>
      <w:r>
        <w:rPr>
          <w:rFonts w:ascii="Arial" w:hAnsi="Arial" w:cs="Arial"/>
          <w:sz w:val="22"/>
          <w:szCs w:val="22"/>
        </w:rPr>
        <w:t xml:space="preserve"> </w:t>
      </w:r>
      <w:r w:rsidRPr="00E407D0">
        <w:rPr>
          <w:rFonts w:ascii="Arial" w:hAnsi="Arial" w:cs="Arial"/>
          <w:sz w:val="22"/>
          <w:szCs w:val="22"/>
        </w:rPr>
        <w:t>RAN</w:t>
      </w:r>
      <w:r>
        <w:rPr>
          <w:rFonts w:ascii="Arial" w:hAnsi="Arial" w:cs="Arial"/>
          <w:sz w:val="22"/>
          <w:szCs w:val="22"/>
        </w:rPr>
        <w:t xml:space="preserve"> WG4 </w:t>
      </w:r>
      <w:r w:rsidRPr="00E407D0">
        <w:rPr>
          <w:rFonts w:ascii="Arial" w:hAnsi="Arial" w:cs="Arial"/>
          <w:sz w:val="22"/>
          <w:szCs w:val="22"/>
        </w:rPr>
        <w:t>Meeting #</w:t>
      </w:r>
      <w:r>
        <w:rPr>
          <w:rFonts w:ascii="Arial" w:hAnsi="Arial" w:cs="Arial"/>
          <w:sz w:val="22"/>
          <w:szCs w:val="22"/>
        </w:rPr>
        <w:t>87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Busan, Korea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May</w:t>
      </w:r>
      <w:r w:rsidRPr="00E4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21st</w:t>
      </w:r>
      <w:r w:rsidRPr="00E407D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25</w:t>
      </w:r>
      <w:r w:rsidRPr="00E407D0">
        <w:rPr>
          <w:rFonts w:ascii="Arial" w:hAnsi="Arial" w:cs="Arial"/>
          <w:sz w:val="22"/>
          <w:szCs w:val="22"/>
        </w:rPr>
        <w:t xml:space="preserve">th, </w:t>
      </w:r>
      <w:proofErr w:type="gramStart"/>
      <w:r w:rsidRPr="00E407D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18</w:t>
      </w:r>
      <w:proofErr w:type="gramEnd"/>
    </w:p>
    <w:p w14:paraId="4270C924" w14:textId="77777777" w:rsidR="00F838D8" w:rsidRPr="0038218D" w:rsidRDefault="00F838D8" w:rsidP="00102B82">
      <w:pPr>
        <w:contextualSpacing/>
        <w:rPr>
          <w:rFonts w:eastAsia="SimSun" w:hint="eastAsia"/>
          <w:bCs/>
          <w:sz w:val="22"/>
          <w:szCs w:val="22"/>
          <w:lang w:val="en-GB" w:eastAsia="zh-CN"/>
        </w:rPr>
      </w:pPr>
    </w:p>
    <w:sectPr w:rsidR="00F838D8" w:rsidRPr="0038218D" w:rsidSect="00D06FA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73C9E" w14:textId="77777777" w:rsidR="003A5580" w:rsidRDefault="003A5580">
      <w:r>
        <w:separator/>
      </w:r>
    </w:p>
  </w:endnote>
  <w:endnote w:type="continuationSeparator" w:id="0">
    <w:p w14:paraId="79650E3B" w14:textId="77777777" w:rsidR="003A5580" w:rsidRDefault="003A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41E3D" w14:textId="77777777" w:rsidR="003A5580" w:rsidRDefault="003A5580">
      <w:r>
        <w:separator/>
      </w:r>
    </w:p>
  </w:footnote>
  <w:footnote w:type="continuationSeparator" w:id="0">
    <w:p w14:paraId="1F4DC8F7" w14:textId="77777777" w:rsidR="003A5580" w:rsidRDefault="003A5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3EA9"/>
    <w:multiLevelType w:val="hybridMultilevel"/>
    <w:tmpl w:val="50B0E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16333">
    <w:abstractNumId w:val="33"/>
  </w:num>
  <w:num w:numId="2" w16cid:durableId="17241924">
    <w:abstractNumId w:val="8"/>
  </w:num>
  <w:num w:numId="3" w16cid:durableId="1194071233">
    <w:abstractNumId w:val="14"/>
  </w:num>
  <w:num w:numId="4" w16cid:durableId="80831945">
    <w:abstractNumId w:val="16"/>
  </w:num>
  <w:num w:numId="5" w16cid:durableId="1562868203">
    <w:abstractNumId w:val="34"/>
  </w:num>
  <w:num w:numId="6" w16cid:durableId="1588886188">
    <w:abstractNumId w:val="10"/>
  </w:num>
  <w:num w:numId="7" w16cid:durableId="1461339334">
    <w:abstractNumId w:val="5"/>
  </w:num>
  <w:num w:numId="8" w16cid:durableId="94831613">
    <w:abstractNumId w:val="20"/>
  </w:num>
  <w:num w:numId="9" w16cid:durableId="1062024826">
    <w:abstractNumId w:val="13"/>
  </w:num>
  <w:num w:numId="10" w16cid:durableId="399400961">
    <w:abstractNumId w:val="32"/>
  </w:num>
  <w:num w:numId="11" w16cid:durableId="1094979451">
    <w:abstractNumId w:val="35"/>
  </w:num>
  <w:num w:numId="12" w16cid:durableId="1025205228">
    <w:abstractNumId w:val="24"/>
  </w:num>
  <w:num w:numId="13" w16cid:durableId="808401524">
    <w:abstractNumId w:val="37"/>
  </w:num>
  <w:num w:numId="14" w16cid:durableId="1696033109">
    <w:abstractNumId w:val="15"/>
  </w:num>
  <w:num w:numId="15" w16cid:durableId="1085225535">
    <w:abstractNumId w:val="31"/>
  </w:num>
  <w:num w:numId="16" w16cid:durableId="1942257172">
    <w:abstractNumId w:val="28"/>
  </w:num>
  <w:num w:numId="17" w16cid:durableId="1805461559">
    <w:abstractNumId w:val="12"/>
  </w:num>
  <w:num w:numId="18" w16cid:durableId="1831098434">
    <w:abstractNumId w:val="7"/>
  </w:num>
  <w:num w:numId="19" w16cid:durableId="401024416">
    <w:abstractNumId w:val="30"/>
  </w:num>
  <w:num w:numId="20" w16cid:durableId="1579435045">
    <w:abstractNumId w:val="17"/>
  </w:num>
  <w:num w:numId="21" w16cid:durableId="840924597">
    <w:abstractNumId w:val="27"/>
  </w:num>
  <w:num w:numId="22" w16cid:durableId="300615627">
    <w:abstractNumId w:val="19"/>
  </w:num>
  <w:num w:numId="23" w16cid:durableId="786780771">
    <w:abstractNumId w:val="18"/>
  </w:num>
  <w:num w:numId="24" w16cid:durableId="482281676">
    <w:abstractNumId w:val="29"/>
  </w:num>
  <w:num w:numId="25" w16cid:durableId="1946231922">
    <w:abstractNumId w:val="21"/>
  </w:num>
  <w:num w:numId="26" w16cid:durableId="1844974247">
    <w:abstractNumId w:val="3"/>
  </w:num>
  <w:num w:numId="27" w16cid:durableId="1110928362">
    <w:abstractNumId w:val="26"/>
  </w:num>
  <w:num w:numId="28" w16cid:durableId="1408385714">
    <w:abstractNumId w:val="4"/>
  </w:num>
  <w:num w:numId="29" w16cid:durableId="1188063772">
    <w:abstractNumId w:val="6"/>
  </w:num>
  <w:num w:numId="30" w16cid:durableId="2118327267">
    <w:abstractNumId w:val="2"/>
  </w:num>
  <w:num w:numId="31" w16cid:durableId="927927948">
    <w:abstractNumId w:val="36"/>
  </w:num>
  <w:num w:numId="32" w16cid:durableId="1398363807">
    <w:abstractNumId w:val="23"/>
  </w:num>
  <w:num w:numId="33" w16cid:durableId="1290086672">
    <w:abstractNumId w:val="22"/>
  </w:num>
  <w:num w:numId="34" w16cid:durableId="896548012">
    <w:abstractNumId w:val="9"/>
  </w:num>
  <w:num w:numId="35" w16cid:durableId="1567641809">
    <w:abstractNumId w:val="0"/>
  </w:num>
  <w:num w:numId="36" w16cid:durableId="1914509847">
    <w:abstractNumId w:val="25"/>
  </w:num>
  <w:num w:numId="37" w16cid:durableId="1365328576">
    <w:abstractNumId w:val="1"/>
  </w:num>
  <w:num w:numId="38" w16cid:durableId="65484421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40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51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03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45A5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1A25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0CC8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F8F"/>
    <w:rsid w:val="002B2455"/>
    <w:rsid w:val="002B39F4"/>
    <w:rsid w:val="002B3E26"/>
    <w:rsid w:val="002B45AA"/>
    <w:rsid w:val="002B5B27"/>
    <w:rsid w:val="002B6BCD"/>
    <w:rsid w:val="002B7B57"/>
    <w:rsid w:val="002C01E3"/>
    <w:rsid w:val="002C1337"/>
    <w:rsid w:val="002C205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4C7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502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826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18D"/>
    <w:rsid w:val="00382335"/>
    <w:rsid w:val="00382D5F"/>
    <w:rsid w:val="00384028"/>
    <w:rsid w:val="003865CA"/>
    <w:rsid w:val="00386E67"/>
    <w:rsid w:val="003901C2"/>
    <w:rsid w:val="003903D3"/>
    <w:rsid w:val="00390D94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580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6A6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01D"/>
    <w:rsid w:val="004442A4"/>
    <w:rsid w:val="00444DA8"/>
    <w:rsid w:val="004453CF"/>
    <w:rsid w:val="00445828"/>
    <w:rsid w:val="00445B93"/>
    <w:rsid w:val="00445CEA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504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785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3814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5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408E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0E70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CE3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C5E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363"/>
    <w:rsid w:val="008A2B9A"/>
    <w:rsid w:val="008A3368"/>
    <w:rsid w:val="008A351C"/>
    <w:rsid w:val="008A3CEE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165C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5728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505C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4B4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2EE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A42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5D27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0AF"/>
    <w:rsid w:val="00E22AC6"/>
    <w:rsid w:val="00E23C3E"/>
    <w:rsid w:val="00E24916"/>
    <w:rsid w:val="00E25A5D"/>
    <w:rsid w:val="00E26032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 w:eastAsia="en-US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1">
    <w:name w:val="Zchn Zchn1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994</TotalTime>
  <Pages>6</Pages>
  <Words>1263</Words>
  <Characters>7205</Characters>
  <Application>Microsoft Office Word</Application>
  <DocSecurity>0</DocSecurity>
  <Lines>60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8452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2</cp:revision>
  <cp:lastPrinted>2010-01-07T15:23:00Z</cp:lastPrinted>
  <dcterms:created xsi:type="dcterms:W3CDTF">2023-02-17T00:23:00Z</dcterms:created>
  <dcterms:modified xsi:type="dcterms:W3CDTF">2023-08-21T09:07:00Z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