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64D60676"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42089">
        <w:rPr>
          <w:rFonts w:ascii="Arial" w:hAnsi="Arial" w:cs="Arial"/>
          <w:b/>
          <w:sz w:val="24"/>
          <w:lang w:val="de-DE"/>
        </w:rPr>
        <w:t>8</w:t>
      </w:r>
      <w:r>
        <w:rPr>
          <w:rFonts w:ascii="Arial" w:hAnsi="Arial" w:cs="Arial"/>
          <w:b/>
          <w:sz w:val="24"/>
          <w:lang w:val="de-DE"/>
        </w:rPr>
        <w:t xml:space="preserve">                                                    </w:t>
      </w:r>
      <w:r w:rsidR="003C218D" w:rsidRPr="003C218D">
        <w:rPr>
          <w:rFonts w:ascii="Arial" w:hAnsi="Arial" w:cs="Arial"/>
          <w:b/>
          <w:sz w:val="24"/>
          <w:lang w:val="de-DE"/>
        </w:rPr>
        <w:t>R4-2313</w:t>
      </w:r>
      <w:r w:rsidR="00E102B9">
        <w:rPr>
          <w:rFonts w:ascii="Arial" w:hAnsi="Arial" w:cs="Arial"/>
          <w:b/>
          <w:sz w:val="24"/>
          <w:lang w:val="de-DE"/>
        </w:rPr>
        <w:t>997</w:t>
      </w:r>
      <w:r w:rsidR="00F22366" w:rsidRPr="00A147C2">
        <w:rPr>
          <w:rFonts w:ascii="Arial" w:hAnsi="Arial" w:cs="Arial"/>
          <w:b/>
          <w:sz w:val="24"/>
          <w:lang w:val="de-DE"/>
        </w:rPr>
        <w:t xml:space="preserve">  </w:t>
      </w:r>
      <w:r w:rsidRPr="0012486F">
        <w:rPr>
          <w:rFonts w:ascii="Arial" w:hAnsi="Arial" w:cs="Arial"/>
          <w:b/>
          <w:sz w:val="24"/>
          <w:lang w:val="de-DE"/>
        </w:rPr>
        <w:br/>
      </w:r>
      <w:r w:rsidR="00242089" w:rsidRPr="00C241E0">
        <w:rPr>
          <w:b/>
          <w:noProof/>
          <w:sz w:val="24"/>
        </w:rPr>
        <w:t>Toulouse, France, August 21 – August 25,</w:t>
      </w:r>
      <w:r w:rsidRPr="00062030">
        <w:rPr>
          <w:rFonts w:cs="Arial"/>
          <w:b/>
          <w:sz w:val="24"/>
          <w:lang w:eastAsia="zh-CN"/>
        </w:rPr>
        <w:t xml:space="preserve">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78B5E78A"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w:t>
      </w:r>
      <w:r w:rsidR="00727977">
        <w:rPr>
          <w:rFonts w:ascii="Arial" w:hAnsi="Arial" w:cs="Arial"/>
          <w:b/>
          <w:sz w:val="24"/>
        </w:rPr>
        <w:t>8</w:t>
      </w:r>
      <w:r w:rsidRPr="008153A3">
        <w:rPr>
          <w:rFonts w:ascii="Arial" w:hAnsi="Arial" w:cs="Arial"/>
          <w:b/>
          <w:sz w:val="24"/>
        </w:rPr>
        <w:t>.</w:t>
      </w:r>
      <w:r w:rsidR="008153A3" w:rsidRPr="008153A3">
        <w:rPr>
          <w:rFonts w:ascii="Arial" w:hAnsi="Arial" w:cs="Arial"/>
          <w:b/>
          <w:sz w:val="24"/>
        </w:rPr>
        <w:t>1</w:t>
      </w:r>
      <w:r w:rsidR="00727977">
        <w:rPr>
          <w:rFonts w:ascii="Arial" w:hAnsi="Arial" w:cs="Arial"/>
          <w:b/>
          <w:sz w:val="24"/>
        </w:rPr>
        <w:t>5</w:t>
      </w:r>
      <w:r w:rsidRPr="008153A3">
        <w:rPr>
          <w:rFonts w:ascii="Arial" w:hAnsi="Arial" w:cs="Arial"/>
          <w:b/>
          <w:sz w:val="24"/>
        </w:rPr>
        <w:t>.</w:t>
      </w:r>
      <w:r w:rsidR="008153A3" w:rsidRPr="008153A3">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52AE101C"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123770" w:rsidRPr="00123770">
        <w:rPr>
          <w:rFonts w:ascii="Arial" w:hAnsi="Arial" w:cs="Arial"/>
          <w:b/>
          <w:sz w:val="24"/>
        </w:rPr>
        <w:t>Schedule for Rel-18 TRP TRS measurement campaigns and requirements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4A0B8F4" w14:textId="515B0B01" w:rsidR="001C434F" w:rsidRDefault="005E345A" w:rsidP="00EC257A">
      <w:pPr>
        <w:spacing w:before="120" w:after="120" w:line="276" w:lineRule="auto"/>
        <w:jc w:val="both"/>
        <w:rPr>
          <w:rFonts w:ascii="Times New Roman" w:eastAsia="宋体" w:hAnsi="Times New Roman"/>
          <w:szCs w:val="20"/>
          <w:lang w:val="en-GB" w:eastAsia="zh-CN"/>
        </w:rPr>
      </w:pPr>
      <w:r w:rsidRPr="005E345A">
        <w:rPr>
          <w:rFonts w:ascii="Times New Roman" w:eastAsia="宋体" w:hAnsi="Times New Roman"/>
          <w:noProof/>
          <w:szCs w:val="20"/>
          <w:lang w:val="en-GB" w:eastAsia="zh-CN"/>
        </w:rPr>
        <mc:AlternateContent>
          <mc:Choice Requires="wps">
            <w:drawing>
              <wp:anchor distT="45720" distB="45720" distL="114300" distR="114300" simplePos="0" relativeHeight="251659264" behindDoc="0" locked="0" layoutInCell="1" allowOverlap="1" wp14:anchorId="2B61C8BF" wp14:editId="75E6E526">
                <wp:simplePos x="0" y="0"/>
                <wp:positionH relativeFrom="margin">
                  <wp:align>right</wp:align>
                </wp:positionH>
                <wp:positionV relativeFrom="paragraph">
                  <wp:posOffset>565785</wp:posOffset>
                </wp:positionV>
                <wp:extent cx="5737860" cy="1452880"/>
                <wp:effectExtent l="0" t="0" r="15240" b="139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860" cy="1452880"/>
                        </a:xfrm>
                        <a:prstGeom prst="rect">
                          <a:avLst/>
                        </a:prstGeom>
                        <a:solidFill>
                          <a:srgbClr val="FFFFFF"/>
                        </a:solidFill>
                        <a:ln w="9525">
                          <a:solidFill>
                            <a:srgbClr val="000000"/>
                          </a:solidFill>
                          <a:miter lim="800000"/>
                          <a:headEnd/>
                          <a:tailEnd/>
                        </a:ln>
                      </wps:spPr>
                      <wps:txbx>
                        <w:txbxContent>
                          <w:p w14:paraId="1E9C3F43" w14:textId="01AC764C" w:rsidR="005E345A" w:rsidRPr="005E345A" w:rsidRDefault="005E345A" w:rsidP="005E345A">
                            <w:pPr>
                              <w:rPr>
                                <w:b/>
                                <w:sz w:val="18"/>
                                <w:szCs w:val="22"/>
                                <w:u w:val="single"/>
                                <w:lang w:eastAsia="ko-KR"/>
                              </w:rPr>
                            </w:pPr>
                            <w:r w:rsidRPr="005E345A">
                              <w:rPr>
                                <w:b/>
                                <w:sz w:val="18"/>
                                <w:szCs w:val="22"/>
                                <w:u w:val="single"/>
                                <w:lang w:eastAsia="ko-KR"/>
                              </w:rPr>
                              <w:t xml:space="preserve">Issue 4-1-2: Timeline and workplan for Rel-18 AC lab alignment activity </w:t>
                            </w:r>
                          </w:p>
                          <w:p w14:paraId="6B33B319" w14:textId="77777777" w:rsidR="005E345A" w:rsidRPr="005E345A" w:rsidRDefault="005E345A" w:rsidP="005E345A">
                            <w:pPr>
                              <w:spacing w:after="120"/>
                              <w:rPr>
                                <w:rFonts w:eastAsia="宋体"/>
                                <w:sz w:val="18"/>
                                <w:szCs w:val="22"/>
                              </w:rPr>
                            </w:pPr>
                            <w:r w:rsidRPr="005E345A">
                              <w:rPr>
                                <w:rFonts w:eastAsia="宋体"/>
                                <w:sz w:val="18"/>
                                <w:szCs w:val="22"/>
                              </w:rPr>
                              <w:t>Agreement:</w:t>
                            </w:r>
                          </w:p>
                          <w:p w14:paraId="396AA40B"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RAN4 should provide a schedule for AC lab alignment, RC lab alignment, RC and AC harmonization and performance test campaigns based on the current progress of Rel-18 TRP TRS WI.</w:t>
                            </w:r>
                          </w:p>
                          <w:p w14:paraId="4B240B71"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 xml:space="preserve">After RAN4#107 meeting, WI rapporteur will with work with all the volunteer test labs to figure out a practical timeline to organize the activities, which would be shared in RAN4 reflector.  </w:t>
                            </w:r>
                          </w:p>
                          <w:p w14:paraId="6B4553AC" w14:textId="4A8594DB" w:rsidR="005E345A" w:rsidRDefault="005E34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2B61C8BF" id="_x0000_t202" coordsize="21600,21600" o:spt="202" path="m,l,21600r21600,l21600,xe">
                <v:stroke joinstyle="miter"/>
                <v:path gradientshapeok="t" o:connecttype="rect"/>
              </v:shapetype>
              <v:shape id="文本框 2" o:spid="_x0000_s1026" type="#_x0000_t202" style="position:absolute;left:0;text-align:left;margin-left:400.6pt;margin-top:44.55pt;width:451.8pt;height:114.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">
                <v:textbox>
                  <w:txbxContent>
                    <w:p w14:paraId="1E9C3F43" w14:textId="01AC764C" w:rsidR="005E345A" w:rsidRPr="005E345A" w:rsidRDefault="005E345A" w:rsidP="005E345A">
                      <w:pPr>
                        <w:rPr>
                          <w:b/>
                          <w:sz w:val="18"/>
                          <w:szCs w:val="22"/>
                          <w:u w:val="single"/>
                          <w:lang w:eastAsia="ko-KR"/>
                        </w:rPr>
                      </w:pPr>
                      <w:r w:rsidRPr="005E345A">
                        <w:rPr>
                          <w:b/>
                          <w:sz w:val="18"/>
                          <w:szCs w:val="22"/>
                          <w:u w:val="single"/>
                          <w:lang w:eastAsia="ko-KR"/>
                        </w:rPr>
                        <w:t xml:space="preserve">Issue 4-1-2: Timeline and workplan for Rel-18 AC lab alignment activity </w:t>
                      </w:r>
                    </w:p>
                    <w:p w14:paraId="6B33B319" w14:textId="77777777" w:rsidR="005E345A" w:rsidRPr="005E345A" w:rsidRDefault="005E345A" w:rsidP="005E345A">
                      <w:pPr>
                        <w:spacing w:after="120"/>
                        <w:rPr>
                          <w:rFonts w:eastAsia="宋体"/>
                          <w:sz w:val="18"/>
                          <w:szCs w:val="22"/>
                        </w:rPr>
                      </w:pPr>
                      <w:r w:rsidRPr="005E345A">
                        <w:rPr>
                          <w:rFonts w:eastAsia="宋体"/>
                          <w:sz w:val="18"/>
                          <w:szCs w:val="22"/>
                        </w:rPr>
                        <w:t>Agreement:</w:t>
                      </w:r>
                    </w:p>
                    <w:p w14:paraId="396AA40B"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RAN4 should provide a schedule for AC lab alignment, RC lab alignment, RC and AC harmonization and performance test campaigns based on the current progress of Rel-18 TRP TRS WI.</w:t>
                      </w:r>
                    </w:p>
                    <w:p w14:paraId="4B240B71"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 xml:space="preserve">After RAN4#107 meeting, WI rapporteur will with work with all the volunteer test labs to figure out a practical timeline to organize the activities, which would be shared in RAN4 reflector.  </w:t>
                      </w:r>
                    </w:p>
                    <w:p w14:paraId="6B4553AC" w14:textId="4A8594DB" w:rsidR="005E345A" w:rsidRDefault="005E345A"/>
                  </w:txbxContent>
                </v:textbox>
                <w10:wrap type="topAndBottom" anchorx="margin"/>
              </v:shape>
            </w:pict>
          </mc:Fallback>
        </mc:AlternateContent>
      </w:r>
      <w:r w:rsidR="0046329B">
        <w:rPr>
          <w:rFonts w:ascii="Times New Roman" w:eastAsia="宋体" w:hAnsi="Times New Roman"/>
          <w:szCs w:val="20"/>
          <w:lang w:val="en-GB" w:eastAsia="zh-CN"/>
        </w:rPr>
        <w:t>RAN4#106</w:t>
      </w:r>
      <w:r w:rsidR="001C434F">
        <w:rPr>
          <w:rFonts w:ascii="Times New Roman" w:eastAsia="宋体" w:hAnsi="Times New Roman"/>
          <w:szCs w:val="20"/>
          <w:lang w:val="en-GB" w:eastAsia="zh-CN"/>
        </w:rPr>
        <w:t>bis-e</w:t>
      </w:r>
      <w:r w:rsidR="0046329B">
        <w:rPr>
          <w:rFonts w:ascii="Times New Roman" w:eastAsia="宋体" w:hAnsi="Times New Roman"/>
          <w:szCs w:val="20"/>
          <w:lang w:val="en-GB" w:eastAsia="zh-CN"/>
        </w:rPr>
        <w:t xml:space="preserve"> meeting </w:t>
      </w:r>
      <w:r w:rsidR="00C636F3">
        <w:rPr>
          <w:rFonts w:ascii="Times New Roman" w:eastAsia="宋体" w:hAnsi="Times New Roman"/>
          <w:szCs w:val="20"/>
          <w:lang w:val="en-GB" w:eastAsia="zh-CN"/>
        </w:rPr>
        <w:t>agree</w:t>
      </w:r>
      <w:r w:rsidR="001C434F">
        <w:rPr>
          <w:rFonts w:ascii="Times New Roman" w:eastAsia="宋体" w:hAnsi="Times New Roman"/>
          <w:szCs w:val="20"/>
          <w:lang w:val="en-GB" w:eastAsia="zh-CN"/>
        </w:rPr>
        <w:t>d</w:t>
      </w:r>
      <w:r w:rsidR="00457E08">
        <w:rPr>
          <w:rFonts w:ascii="Times New Roman" w:eastAsia="宋体" w:hAnsi="Times New Roman"/>
          <w:szCs w:val="20"/>
          <w:lang w:val="en-GB" w:eastAsia="zh-CN"/>
        </w:rPr>
        <w:t xml:space="preserve"> </w:t>
      </w:r>
      <w:r w:rsidR="00C636F3">
        <w:rPr>
          <w:rFonts w:ascii="Times New Roman" w:eastAsia="宋体" w:hAnsi="Times New Roman"/>
          <w:szCs w:val="20"/>
          <w:lang w:val="en-GB" w:eastAsia="zh-CN"/>
        </w:rPr>
        <w:t>an</w:t>
      </w:r>
      <w:r w:rsidR="00457E08">
        <w:rPr>
          <w:rFonts w:ascii="Times New Roman" w:eastAsia="宋体" w:hAnsi="Times New Roman"/>
          <w:szCs w:val="20"/>
          <w:lang w:val="en-GB" w:eastAsia="zh-CN"/>
        </w:rPr>
        <w:t xml:space="preserve"> </w:t>
      </w:r>
      <w:r w:rsidR="001C434F">
        <w:rPr>
          <w:rFonts w:ascii="Times New Roman" w:eastAsia="宋体" w:hAnsi="Times New Roman"/>
          <w:szCs w:val="20"/>
          <w:lang w:val="en-GB" w:eastAsia="zh-CN"/>
        </w:rPr>
        <w:t>updated</w:t>
      </w:r>
      <w:r w:rsidR="0046329B">
        <w:rPr>
          <w:rFonts w:ascii="Times New Roman" w:eastAsia="宋体" w:hAnsi="Times New Roman"/>
          <w:szCs w:val="20"/>
          <w:lang w:val="en-GB" w:eastAsia="zh-CN"/>
        </w:rPr>
        <w:t xml:space="preserve"> framework </w:t>
      </w:r>
      <w:r w:rsidR="00E54C7E">
        <w:rPr>
          <w:rFonts w:ascii="Times New Roman" w:eastAsia="宋体" w:hAnsi="Times New Roman"/>
          <w:szCs w:val="20"/>
          <w:lang w:val="en-GB" w:eastAsia="zh-CN"/>
        </w:rPr>
        <w:t xml:space="preserve">for </w:t>
      </w:r>
      <w:r w:rsidR="0046329B">
        <w:rPr>
          <w:rFonts w:ascii="Times New Roman" w:eastAsia="宋体" w:hAnsi="Times New Roman"/>
          <w:szCs w:val="20"/>
          <w:lang w:val="en-GB" w:eastAsia="zh-CN"/>
        </w:rPr>
        <w:t xml:space="preserve">Rel-18 </w:t>
      </w:r>
      <w:r w:rsidR="001C434F">
        <w:rPr>
          <w:rFonts w:ascii="Times New Roman" w:eastAsia="宋体" w:hAnsi="Times New Roman"/>
          <w:szCs w:val="20"/>
          <w:lang w:val="en-GB" w:eastAsia="zh-CN"/>
        </w:rPr>
        <w:t xml:space="preserve">AC-based </w:t>
      </w:r>
      <w:r w:rsidR="0046329B">
        <w:rPr>
          <w:rFonts w:ascii="Times New Roman" w:eastAsia="宋体" w:hAnsi="Times New Roman"/>
          <w:szCs w:val="20"/>
          <w:lang w:val="en-GB" w:eastAsia="zh-CN"/>
        </w:rPr>
        <w:t>TRP TRS requirement work</w:t>
      </w:r>
      <w:r w:rsidR="006655BC">
        <w:rPr>
          <w:rFonts w:ascii="Times New Roman" w:eastAsia="宋体" w:hAnsi="Times New Roman"/>
          <w:szCs w:val="20"/>
          <w:lang w:val="en-GB" w:eastAsia="zh-CN"/>
        </w:rPr>
        <w:t xml:space="preserve"> (including AC lab alignment </w:t>
      </w:r>
      <w:r w:rsidR="006655BC" w:rsidRPr="006655BC">
        <w:rPr>
          <w:rFonts w:ascii="Times New Roman" w:eastAsia="宋体" w:hAnsi="Times New Roman"/>
          <w:szCs w:val="20"/>
          <w:lang w:val="en-GB" w:eastAsia="zh-CN"/>
        </w:rPr>
        <w:t>campaign</w:t>
      </w:r>
      <w:r w:rsidR="006655BC">
        <w:rPr>
          <w:rFonts w:ascii="Times New Roman" w:eastAsia="宋体" w:hAnsi="Times New Roman"/>
          <w:szCs w:val="20"/>
          <w:lang w:val="en-GB" w:eastAsia="zh-CN"/>
        </w:rPr>
        <w:t>)</w:t>
      </w:r>
      <w:r w:rsidR="00457E08">
        <w:rPr>
          <w:rFonts w:ascii="Times New Roman" w:eastAsia="宋体" w:hAnsi="Times New Roman"/>
          <w:szCs w:val="20"/>
          <w:lang w:val="en-GB" w:eastAsia="zh-CN"/>
        </w:rPr>
        <w:t xml:space="preserve"> [1]</w:t>
      </w:r>
      <w:r w:rsidR="0046329B">
        <w:rPr>
          <w:rFonts w:ascii="Times New Roman" w:eastAsia="宋体" w:hAnsi="Times New Roman"/>
          <w:szCs w:val="20"/>
          <w:lang w:val="en-GB" w:eastAsia="zh-CN"/>
        </w:rPr>
        <w:t>.</w:t>
      </w:r>
      <w:r w:rsidR="00B76D24">
        <w:rPr>
          <w:rFonts w:ascii="Times New Roman" w:eastAsia="宋体" w:hAnsi="Times New Roman"/>
          <w:szCs w:val="20"/>
          <w:lang w:val="en-GB" w:eastAsia="zh-CN"/>
        </w:rPr>
        <w:t xml:space="preserve"> </w:t>
      </w:r>
      <w:r w:rsidR="00E54C7E">
        <w:rPr>
          <w:rFonts w:ascii="Times New Roman" w:eastAsia="宋体" w:hAnsi="Times New Roman"/>
          <w:szCs w:val="20"/>
          <w:lang w:val="en-GB" w:eastAsia="zh-CN"/>
        </w:rPr>
        <w:t>T</w:t>
      </w:r>
      <w:r w:rsidR="001C434F">
        <w:rPr>
          <w:rFonts w:ascii="Times New Roman" w:eastAsia="宋体" w:hAnsi="Times New Roman"/>
          <w:szCs w:val="20"/>
          <w:lang w:val="en-GB" w:eastAsia="zh-CN"/>
        </w:rPr>
        <w:t xml:space="preserve">he framework </w:t>
      </w:r>
      <w:r w:rsidR="00E54C7E">
        <w:rPr>
          <w:rFonts w:ascii="Times New Roman" w:eastAsia="宋体" w:hAnsi="Times New Roman"/>
          <w:szCs w:val="20"/>
          <w:lang w:val="en-GB" w:eastAsia="zh-CN"/>
        </w:rPr>
        <w:t>for</w:t>
      </w:r>
      <w:r w:rsidR="001C434F">
        <w:rPr>
          <w:rFonts w:ascii="Times New Roman" w:eastAsia="宋体" w:hAnsi="Times New Roman"/>
          <w:szCs w:val="20"/>
          <w:lang w:val="en-GB" w:eastAsia="zh-CN"/>
        </w:rPr>
        <w:t xml:space="preserve"> Rel-18 RC harmonization activity </w:t>
      </w:r>
      <w:r w:rsidR="00E54C7E">
        <w:rPr>
          <w:rFonts w:ascii="Times New Roman" w:eastAsia="宋体" w:hAnsi="Times New Roman"/>
          <w:szCs w:val="20"/>
          <w:lang w:val="en-GB" w:eastAsia="zh-CN"/>
        </w:rPr>
        <w:t xml:space="preserve">was agreed in </w:t>
      </w:r>
      <w:r w:rsidR="001C434F">
        <w:rPr>
          <w:rFonts w:ascii="Times New Roman" w:eastAsia="宋体" w:hAnsi="Times New Roman"/>
          <w:szCs w:val="20"/>
          <w:lang w:val="en-GB" w:eastAsia="zh-CN"/>
        </w:rPr>
        <w:t xml:space="preserve">[2]. </w:t>
      </w:r>
      <w:r>
        <w:rPr>
          <w:rFonts w:ascii="Times New Roman" w:eastAsia="宋体" w:hAnsi="Times New Roman"/>
          <w:szCs w:val="20"/>
          <w:lang w:val="en-GB" w:eastAsia="zh-CN"/>
        </w:rPr>
        <w:t>I</w:t>
      </w:r>
      <w:r>
        <w:rPr>
          <w:rFonts w:ascii="Times New Roman" w:eastAsia="宋体" w:hAnsi="Times New Roman" w:hint="eastAsia"/>
          <w:szCs w:val="20"/>
          <w:lang w:val="en-GB" w:eastAsia="zh-CN"/>
        </w:rPr>
        <w:t xml:space="preserve">t </w:t>
      </w:r>
      <w:r>
        <w:rPr>
          <w:rFonts w:ascii="Times New Roman" w:eastAsia="宋体" w:hAnsi="Times New Roman"/>
          <w:szCs w:val="20"/>
          <w:lang w:val="en-GB" w:eastAsia="zh-CN"/>
        </w:rPr>
        <w:t xml:space="preserve">was agreed that </w:t>
      </w:r>
      <w:r w:rsidR="006655BC">
        <w:rPr>
          <w:rFonts w:ascii="Times New Roman" w:eastAsia="宋体" w:hAnsi="Times New Roman"/>
          <w:szCs w:val="20"/>
          <w:lang w:val="en-GB" w:eastAsia="zh-CN"/>
        </w:rPr>
        <w:t>a schedule/timeline for RAN4 TRP/TRS measurement campaign should be provided.</w:t>
      </w:r>
    </w:p>
    <w:p w14:paraId="5C87EE8C" w14:textId="2BEF780C" w:rsidR="001C434F" w:rsidRDefault="0034439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According to </w:t>
      </w:r>
      <w:r w:rsidR="006655BC">
        <w:rPr>
          <w:rFonts w:ascii="Times New Roman" w:eastAsia="宋体" w:hAnsi="Times New Roman"/>
          <w:szCs w:val="20"/>
          <w:lang w:val="en-GB" w:eastAsia="zh-CN"/>
        </w:rPr>
        <w:t xml:space="preserve">offline discussion </w:t>
      </w:r>
      <w:r>
        <w:rPr>
          <w:rFonts w:ascii="Times New Roman" w:eastAsia="宋体" w:hAnsi="Times New Roman"/>
          <w:szCs w:val="20"/>
          <w:lang w:val="en-GB" w:eastAsia="zh-CN"/>
        </w:rPr>
        <w:t xml:space="preserve">outcome </w:t>
      </w:r>
      <w:r w:rsidR="006655BC">
        <w:rPr>
          <w:rFonts w:ascii="Times New Roman" w:eastAsia="宋体" w:hAnsi="Times New Roman"/>
          <w:szCs w:val="20"/>
          <w:lang w:val="en-GB" w:eastAsia="zh-CN"/>
        </w:rPr>
        <w:t xml:space="preserve">with all the volunteer test labs and interested operators, </w:t>
      </w:r>
      <w:r>
        <w:rPr>
          <w:rFonts w:ascii="Times New Roman" w:eastAsia="宋体" w:hAnsi="Times New Roman"/>
          <w:szCs w:val="20"/>
          <w:lang w:val="en-GB" w:eastAsia="zh-CN"/>
        </w:rPr>
        <w:t xml:space="preserve">this contribution </w:t>
      </w:r>
      <w:r w:rsidR="006655BC">
        <w:rPr>
          <w:rFonts w:ascii="Times New Roman" w:eastAsia="宋体" w:hAnsi="Times New Roman"/>
          <w:szCs w:val="20"/>
          <w:lang w:val="en-GB" w:eastAsia="zh-CN"/>
        </w:rPr>
        <w:t>provide</w:t>
      </w:r>
      <w:r>
        <w:rPr>
          <w:rFonts w:ascii="Times New Roman" w:eastAsia="宋体" w:hAnsi="Times New Roman"/>
          <w:szCs w:val="20"/>
          <w:lang w:val="en-GB" w:eastAsia="zh-CN"/>
        </w:rPr>
        <w:t>s</w:t>
      </w:r>
      <w:r w:rsidR="006655BC">
        <w:rPr>
          <w:rFonts w:ascii="Times New Roman" w:eastAsia="宋体" w:hAnsi="Times New Roman"/>
          <w:szCs w:val="20"/>
          <w:lang w:val="en-GB" w:eastAsia="zh-CN"/>
        </w:rPr>
        <w:t xml:space="preserve"> a schedule for</w:t>
      </w:r>
      <w:r w:rsidR="006655BC" w:rsidRPr="006655BC">
        <w:t xml:space="preserve"> </w:t>
      </w:r>
      <w:r w:rsidR="006655BC" w:rsidRPr="006655BC">
        <w:rPr>
          <w:rFonts w:ascii="Times New Roman" w:eastAsia="宋体" w:hAnsi="Times New Roman"/>
          <w:szCs w:val="20"/>
          <w:lang w:val="en-GB" w:eastAsia="zh-CN"/>
        </w:rPr>
        <w:t>AC lab alignment, RC lab alignment, RC and AC harmonization and performance test campaigns</w:t>
      </w:r>
      <w:r>
        <w:rPr>
          <w:rFonts w:ascii="Times New Roman" w:eastAsia="宋体" w:hAnsi="Times New Roman"/>
          <w:szCs w:val="20"/>
          <w:lang w:val="en-GB" w:eastAsia="zh-CN"/>
        </w:rPr>
        <w:t>.</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075686BC" w14:textId="0A6C8F12" w:rsidR="00B907C9" w:rsidRDefault="00191275"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The measurement of LADs for n78 has been started after RAN4#107 meeting. However, due to the new LAD</w:t>
      </w:r>
      <w:r w:rsidR="009E2BA8">
        <w:rPr>
          <w:rFonts w:ascii="Times New Roman" w:eastAsia="宋体" w:hAnsi="Times New Roman"/>
          <w:szCs w:val="20"/>
          <w:lang w:val="en-GB" w:eastAsia="zh-CN"/>
        </w:rPr>
        <w:t>s</w:t>
      </w:r>
      <w:r>
        <w:rPr>
          <w:rFonts w:ascii="Times New Roman" w:eastAsia="宋体" w:hAnsi="Times New Roman"/>
          <w:szCs w:val="20"/>
          <w:lang w:val="en-GB" w:eastAsia="zh-CN"/>
        </w:rPr>
        <w:t xml:space="preserve"> for n28 will be ready after RAN4#108, the overall AC lab alignment and RC harmonization activity will be </w:t>
      </w:r>
      <w:r w:rsidR="00F17D5C">
        <w:rPr>
          <w:rFonts w:ascii="Times New Roman" w:eastAsia="宋体" w:hAnsi="Times New Roman"/>
          <w:szCs w:val="20"/>
          <w:lang w:val="en-GB" w:eastAsia="zh-CN"/>
        </w:rPr>
        <w:t>formally</w:t>
      </w:r>
      <w:r>
        <w:rPr>
          <w:rFonts w:ascii="Times New Roman" w:eastAsia="宋体" w:hAnsi="Times New Roman"/>
          <w:szCs w:val="20"/>
          <w:lang w:val="en-GB" w:eastAsia="zh-CN"/>
        </w:rPr>
        <w:t xml:space="preserve"> started after RAN4#108 meeting. </w:t>
      </w:r>
    </w:p>
    <w:p w14:paraId="23774117" w14:textId="09DA4FF9" w:rsidR="00432451" w:rsidRDefault="00EF3F10"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Based on offline </w:t>
      </w:r>
      <w:r w:rsidR="00F17D5C">
        <w:rPr>
          <w:rFonts w:ascii="Times New Roman" w:eastAsia="宋体" w:hAnsi="Times New Roman"/>
          <w:szCs w:val="20"/>
          <w:lang w:val="en-GB" w:eastAsia="zh-CN"/>
        </w:rPr>
        <w:t>discussions</w:t>
      </w:r>
      <w:r>
        <w:rPr>
          <w:rFonts w:ascii="Times New Roman" w:eastAsia="宋体" w:hAnsi="Times New Roman"/>
          <w:szCs w:val="20"/>
          <w:lang w:val="en-GB" w:eastAsia="zh-CN"/>
        </w:rPr>
        <w:t xml:space="preserve"> with </w:t>
      </w:r>
      <w:r w:rsidRPr="00EF3F10">
        <w:rPr>
          <w:rFonts w:ascii="Times New Roman" w:eastAsia="宋体" w:hAnsi="Times New Roman"/>
          <w:szCs w:val="20"/>
          <w:lang w:val="en-GB" w:eastAsia="zh-CN"/>
        </w:rPr>
        <w:t>all the volunteer test labs</w:t>
      </w:r>
      <w:r w:rsidR="00403927">
        <w:rPr>
          <w:rFonts w:ascii="Times New Roman" w:eastAsia="宋体" w:hAnsi="Times New Roman"/>
          <w:szCs w:val="20"/>
          <w:lang w:val="en-GB" w:eastAsia="zh-CN"/>
        </w:rPr>
        <w:t xml:space="preserve"> </w:t>
      </w:r>
      <w:r w:rsidR="00403927">
        <w:rPr>
          <w:rFonts w:ascii="Times New Roman" w:eastAsia="宋体" w:hAnsi="Times New Roman" w:hint="eastAsia"/>
          <w:szCs w:val="20"/>
          <w:lang w:val="en-GB" w:eastAsia="zh-CN"/>
        </w:rPr>
        <w:t>listed</w:t>
      </w:r>
      <w:r w:rsidR="00403927">
        <w:rPr>
          <w:rFonts w:ascii="Times New Roman" w:eastAsia="宋体" w:hAnsi="Times New Roman"/>
          <w:szCs w:val="20"/>
          <w:lang w:val="en-GB" w:eastAsia="zh-CN"/>
        </w:rPr>
        <w:t xml:space="preserve"> in </w:t>
      </w:r>
      <w:r w:rsidR="00403927">
        <w:rPr>
          <w:rFonts w:ascii="Times New Roman" w:eastAsia="宋体" w:hAnsi="Times New Roman" w:hint="eastAsia"/>
          <w:szCs w:val="20"/>
          <w:lang w:val="en-GB" w:eastAsia="zh-CN"/>
        </w:rPr>
        <w:t>the</w:t>
      </w:r>
      <w:r w:rsidR="00403927">
        <w:rPr>
          <w:rFonts w:ascii="Times New Roman" w:eastAsia="宋体" w:hAnsi="Times New Roman"/>
          <w:szCs w:val="20"/>
          <w:lang w:val="en-GB" w:eastAsia="zh-CN"/>
        </w:rPr>
        <w:t xml:space="preserve"> WF [</w:t>
      </w:r>
      <w:r w:rsidR="00E45D6A">
        <w:rPr>
          <w:rFonts w:ascii="Times New Roman" w:eastAsia="宋体" w:hAnsi="Times New Roman"/>
          <w:szCs w:val="20"/>
          <w:lang w:val="en-GB" w:eastAsia="zh-CN"/>
        </w:rPr>
        <w:t>2</w:t>
      </w:r>
      <w:r w:rsidR="00403927">
        <w:rPr>
          <w:rFonts w:ascii="Times New Roman" w:eastAsia="宋体" w:hAnsi="Times New Roman"/>
          <w:szCs w:val="20"/>
          <w:lang w:val="en-GB" w:eastAsia="zh-CN"/>
        </w:rPr>
        <w:t>]</w:t>
      </w:r>
      <w:r>
        <w:rPr>
          <w:rFonts w:ascii="Times New Roman" w:eastAsia="宋体" w:hAnsi="Times New Roman"/>
          <w:szCs w:val="20"/>
          <w:lang w:val="en-GB" w:eastAsia="zh-CN"/>
        </w:rPr>
        <w:t xml:space="preserve">, the following device delivery order has been agreed: </w:t>
      </w:r>
    </w:p>
    <w:p w14:paraId="4095EAC1" w14:textId="42C51DC8" w:rsidR="00EF3F10" w:rsidRPr="00EB199E" w:rsidRDefault="00946C2F" w:rsidP="0025478C">
      <w:pPr>
        <w:pStyle w:val="af0"/>
        <w:numPr>
          <w:ilvl w:val="0"/>
          <w:numId w:val="54"/>
        </w:numPr>
        <w:spacing w:before="120" w:after="120" w:line="276" w:lineRule="auto"/>
        <w:ind w:firstLineChars="0"/>
        <w:rPr>
          <w:rFonts w:ascii="Times New Roman" w:hAnsi="Times New Roman"/>
          <w:sz w:val="20"/>
          <w:szCs w:val="18"/>
          <w:lang w:val="en-GB"/>
        </w:rPr>
      </w:pPr>
      <w:r w:rsidRPr="00EB199E">
        <w:rPr>
          <w:rFonts w:ascii="Times New Roman" w:hAnsi="Times New Roman"/>
          <w:sz w:val="20"/>
          <w:szCs w:val="20"/>
        </w:rPr>
        <w:t>vivo (both AC and RC, Dongguan)</w:t>
      </w:r>
      <w:r w:rsidR="00F17D5C" w:rsidRPr="00EB199E">
        <w:rPr>
          <w:rFonts w:ascii="Times New Roman" w:hAnsi="Times New Roman"/>
          <w:sz w:val="20"/>
          <w:szCs w:val="20"/>
        </w:rPr>
        <w:t xml:space="preserve"> </w:t>
      </w:r>
      <w:r w:rsidR="007834F3" w:rsidRPr="00EB199E">
        <w:rPr>
          <w:rFonts w:ascii="Arial" w:hAnsi="Arial" w:cs="Arial"/>
          <w:color w:val="191919"/>
          <w:sz w:val="18"/>
          <w:szCs w:val="20"/>
          <w:shd w:val="clear" w:color="auto" w:fill="FFFFFF"/>
        </w:rPr>
        <w:t>→</w:t>
      </w:r>
      <w:r w:rsidR="00F17D5C"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OPPO (both AC and RC, Dongguan)</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SGS Wireless (AC, Shenzhen)</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Huawei (both AC and RC, Shanghai)</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CAICT (both AC and RC, Beijing)</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SRTC (both AC and RC, Beijing)</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 xml:space="preserve"> Sporton USA (AC, Milpitas, CA)</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 xml:space="preserve"> Element Materials Technology (AC, San Jose, CA)</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Samsung (RC, KR)</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EMITE (RC, Murcia Spain)</w:t>
      </w:r>
      <w:r w:rsidR="00555120" w:rsidRPr="00EB199E">
        <w:rPr>
          <w:rFonts w:ascii="Times New Roman" w:hAnsi="Times New Roman"/>
          <w:sz w:val="20"/>
          <w:szCs w:val="20"/>
        </w:rPr>
        <w:t>.</w:t>
      </w:r>
    </w:p>
    <w:p w14:paraId="6DE48F62" w14:textId="70B9C6BB" w:rsidR="00474C69" w:rsidRDefault="00C44ECE" w:rsidP="00813853">
      <w:pPr>
        <w:spacing w:after="120"/>
        <w:rPr>
          <w:rFonts w:ascii="Times New Roman" w:eastAsiaTheme="minorEastAsia" w:hAnsi="Times New Roman"/>
          <w:lang w:eastAsia="zh-CN"/>
        </w:rPr>
      </w:pPr>
      <w:r>
        <w:rPr>
          <w:rFonts w:ascii="Times New Roman" w:eastAsiaTheme="minorEastAsia" w:hAnsi="Times New Roman"/>
          <w:lang w:eastAsia="zh-CN"/>
        </w:rPr>
        <w:t>It is expected to finalize the measurements in China before RAN4#10</w:t>
      </w:r>
      <w:r w:rsidR="00230156">
        <w:rPr>
          <w:rFonts w:ascii="Times New Roman" w:eastAsiaTheme="minorEastAsia" w:hAnsi="Times New Roman"/>
          <w:lang w:eastAsia="zh-CN"/>
        </w:rPr>
        <w:t>8bis</w:t>
      </w:r>
      <w:r>
        <w:rPr>
          <w:rFonts w:ascii="Times New Roman" w:eastAsiaTheme="minorEastAsia" w:hAnsi="Times New Roman"/>
          <w:lang w:eastAsia="zh-CN"/>
        </w:rPr>
        <w:t xml:space="preserve"> meeting, </w:t>
      </w:r>
      <w:r w:rsidR="009E2BA8">
        <w:rPr>
          <w:rFonts w:ascii="Times New Roman" w:eastAsiaTheme="minorEastAsia" w:hAnsi="Times New Roman"/>
          <w:lang w:eastAsia="zh-CN"/>
        </w:rPr>
        <w:t xml:space="preserve">and </w:t>
      </w:r>
      <w:r w:rsidR="009414E9">
        <w:rPr>
          <w:rFonts w:ascii="Times New Roman" w:eastAsiaTheme="minorEastAsia" w:hAnsi="Times New Roman"/>
          <w:lang w:eastAsia="zh-CN"/>
        </w:rPr>
        <w:t>transfer devices to US during RAN4#1</w:t>
      </w:r>
      <w:r w:rsidR="00230156">
        <w:rPr>
          <w:rFonts w:ascii="Times New Roman" w:eastAsiaTheme="minorEastAsia" w:hAnsi="Times New Roman"/>
          <w:lang w:eastAsia="zh-CN"/>
        </w:rPr>
        <w:t>08bis</w:t>
      </w:r>
      <w:r w:rsidR="009E2BA8">
        <w:rPr>
          <w:rFonts w:ascii="Times New Roman" w:eastAsiaTheme="minorEastAsia" w:hAnsi="Times New Roman"/>
          <w:lang w:eastAsia="zh-CN"/>
        </w:rPr>
        <w:t xml:space="preserve"> meeting.</w:t>
      </w:r>
      <w:r w:rsidR="00230156">
        <w:rPr>
          <w:rFonts w:ascii="Times New Roman" w:eastAsiaTheme="minorEastAsia" w:hAnsi="Times New Roman"/>
          <w:lang w:eastAsia="zh-CN"/>
        </w:rPr>
        <w:t xml:space="preserve"> All the</w:t>
      </w:r>
      <w:r w:rsidR="00727DE8" w:rsidRPr="00727DE8">
        <w:t xml:space="preserve"> </w:t>
      </w:r>
      <w:r w:rsidR="00727DE8" w:rsidRPr="00727DE8">
        <w:rPr>
          <w:rFonts w:ascii="Times New Roman" w:eastAsiaTheme="minorEastAsia" w:hAnsi="Times New Roman"/>
          <w:lang w:eastAsia="zh-CN"/>
        </w:rPr>
        <w:t>US/KR/Spain</w:t>
      </w:r>
      <w:r w:rsidR="00727DE8">
        <w:rPr>
          <w:rFonts w:ascii="Times New Roman" w:eastAsiaTheme="minorEastAsia" w:hAnsi="Times New Roman"/>
          <w:lang w:eastAsia="zh-CN"/>
        </w:rPr>
        <w:t xml:space="preserve"> labs finalize the tests before RAN4#109 meeting.</w:t>
      </w:r>
    </w:p>
    <w:p w14:paraId="0938E627" w14:textId="334503C5" w:rsidR="0027608E" w:rsidRDefault="0027608E" w:rsidP="00813853">
      <w:pPr>
        <w:spacing w:after="120"/>
        <w:rPr>
          <w:rFonts w:ascii="Times New Roman" w:eastAsiaTheme="minorEastAsia" w:hAnsi="Times New Roman"/>
          <w:lang w:eastAsia="zh-CN"/>
        </w:rPr>
      </w:pPr>
      <w:r>
        <w:rPr>
          <w:rFonts w:ascii="Times New Roman" w:eastAsiaTheme="minorEastAsia" w:hAnsi="Times New Roman"/>
          <w:lang w:eastAsia="zh-CN"/>
        </w:rPr>
        <w:t xml:space="preserve">Given lab alignment with browsing mode has been concluded in Rel-17, the measurement results of browsing mode for the targeted bands </w:t>
      </w:r>
      <w:r w:rsidRPr="0027608E">
        <w:rPr>
          <w:rFonts w:ascii="Times New Roman" w:eastAsiaTheme="minorEastAsia" w:hAnsi="Times New Roman"/>
          <w:lang w:eastAsia="zh-CN"/>
        </w:rPr>
        <w:t>n1, n28, n41, and n78</w:t>
      </w:r>
      <w:r>
        <w:rPr>
          <w:rFonts w:ascii="Times New Roman" w:eastAsiaTheme="minorEastAsia" w:hAnsi="Times New Roman"/>
          <w:lang w:eastAsia="zh-CN"/>
        </w:rPr>
        <w:t xml:space="preserve"> listed in the Working procedure </w:t>
      </w:r>
      <w:r w:rsidR="000B19E7">
        <w:rPr>
          <w:rFonts w:ascii="Times New Roman" w:eastAsiaTheme="minorEastAsia" w:hAnsi="Times New Roman" w:hint="eastAsia"/>
          <w:lang w:eastAsia="zh-CN"/>
        </w:rPr>
        <w:t>file</w:t>
      </w:r>
      <w:r w:rsidR="000B19E7">
        <w:rPr>
          <w:rFonts w:ascii="Times New Roman" w:eastAsiaTheme="minorEastAsia" w:hAnsi="Times New Roman"/>
          <w:lang w:eastAsia="zh-CN"/>
        </w:rPr>
        <w:t xml:space="preserve"> </w:t>
      </w:r>
      <w:r w:rsidR="000B19E7" w:rsidRPr="000B19E7">
        <w:rPr>
          <w:rFonts w:ascii="Times New Roman" w:eastAsiaTheme="minorEastAsia" w:hAnsi="Times New Roman"/>
          <w:lang w:eastAsia="zh-CN"/>
        </w:rPr>
        <w:t>R4-2312568</w:t>
      </w:r>
      <w:r>
        <w:rPr>
          <w:rFonts w:ascii="Times New Roman" w:eastAsiaTheme="minorEastAsia" w:hAnsi="Times New Roman"/>
          <w:lang w:eastAsia="zh-CN"/>
        </w:rPr>
        <w:t xml:space="preserve"> can be submitted and discussed first</w:t>
      </w:r>
      <w:r w:rsidR="00F03F76">
        <w:rPr>
          <w:rFonts w:ascii="Times New Roman" w:eastAsiaTheme="minorEastAsia" w:hAnsi="Times New Roman"/>
          <w:lang w:eastAsia="zh-CN"/>
        </w:rPr>
        <w:t>,</w:t>
      </w:r>
      <w:r w:rsidR="00F03F76" w:rsidRPr="00F03F76">
        <w:rPr>
          <w:rFonts w:ascii="Times New Roman" w:eastAsiaTheme="minorEastAsia" w:hAnsi="Times New Roman"/>
          <w:lang w:eastAsia="zh-CN"/>
        </w:rPr>
        <w:t xml:space="preserve"> </w:t>
      </w:r>
      <w:r w:rsidR="00F03F76">
        <w:rPr>
          <w:rFonts w:ascii="Times New Roman" w:eastAsiaTheme="minorEastAsia" w:hAnsi="Times New Roman"/>
          <w:lang w:eastAsia="zh-CN"/>
        </w:rPr>
        <w:t>i.e., RAN4#108bis meeting</w:t>
      </w:r>
      <w:r>
        <w:rPr>
          <w:rFonts w:ascii="Times New Roman" w:eastAsiaTheme="minorEastAsia" w:hAnsi="Times New Roman"/>
          <w:lang w:eastAsia="zh-CN"/>
        </w:rPr>
        <w:t>.</w:t>
      </w:r>
    </w:p>
    <w:p w14:paraId="42CC943D" w14:textId="20CAC9CE" w:rsidR="0027608E" w:rsidRPr="00C44ECE" w:rsidRDefault="0027608E" w:rsidP="00813853">
      <w:pPr>
        <w:spacing w:after="120"/>
        <w:rPr>
          <w:rFonts w:ascii="Times New Roman" w:eastAsiaTheme="minorEastAsia" w:hAnsi="Times New Roman"/>
          <w:lang w:eastAsia="zh-CN"/>
        </w:rPr>
      </w:pPr>
      <w:r>
        <w:rPr>
          <w:rFonts w:ascii="Times New Roman" w:eastAsiaTheme="minorEastAsia" w:hAnsi="Times New Roman"/>
          <w:lang w:eastAsia="zh-CN"/>
        </w:rPr>
        <w:t xml:space="preserve">For talk mode measurement campaign, this can only be started after concluding lab alignment activity, i.e., </w:t>
      </w:r>
      <w:r w:rsidR="00F03F76">
        <w:rPr>
          <w:rFonts w:ascii="Times New Roman" w:eastAsiaTheme="minorEastAsia" w:hAnsi="Times New Roman"/>
          <w:lang w:eastAsia="zh-CN"/>
        </w:rPr>
        <w:t>RAN4#</w:t>
      </w:r>
      <w:r>
        <w:rPr>
          <w:rFonts w:ascii="Times New Roman" w:eastAsiaTheme="minorEastAsia" w:hAnsi="Times New Roman"/>
          <w:lang w:eastAsia="zh-CN"/>
        </w:rPr>
        <w:t xml:space="preserve">109 meeting. </w:t>
      </w:r>
    </w:p>
    <w:p w14:paraId="07D8512F" w14:textId="20D4E6B9" w:rsidR="00CA5814" w:rsidRDefault="00CA5814"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lastRenderedPageBreak/>
        <w:t>Time</w:t>
      </w:r>
      <w:r w:rsidR="00F17D5C">
        <w:rPr>
          <w:rFonts w:ascii="Arial" w:eastAsia="宋体" w:hAnsi="Arial" w:cs="Arial" w:hint="eastAsia"/>
          <w:bCs/>
          <w:kern w:val="32"/>
          <w:sz w:val="36"/>
          <w:szCs w:val="20"/>
          <w:lang w:val="fr-FR" w:eastAsia="zh-CN"/>
        </w:rPr>
        <w:t>line</w:t>
      </w:r>
      <w:r>
        <w:rPr>
          <w:rFonts w:ascii="Arial" w:eastAsia="宋体" w:hAnsi="Arial" w:cs="Arial"/>
          <w:bCs/>
          <w:kern w:val="32"/>
          <w:sz w:val="36"/>
          <w:szCs w:val="20"/>
          <w:lang w:val="fr-FR" w:eastAsia="zh-CN"/>
        </w:rPr>
        <w:t xml:space="preserve"> for Rel-18 AC alignment</w:t>
      </w:r>
      <w:r w:rsidR="00F17D5C">
        <w:rPr>
          <w:rFonts w:ascii="Arial" w:eastAsia="宋体" w:hAnsi="Arial" w:cs="Arial"/>
          <w:bCs/>
          <w:kern w:val="32"/>
          <w:sz w:val="36"/>
          <w:szCs w:val="20"/>
          <w:lang w:val="fr-FR" w:eastAsia="zh-CN"/>
        </w:rPr>
        <w:t xml:space="preserve">, </w:t>
      </w:r>
      <w:r>
        <w:rPr>
          <w:rFonts w:ascii="Arial" w:eastAsia="宋体" w:hAnsi="Arial" w:cs="Arial"/>
          <w:bCs/>
          <w:kern w:val="32"/>
          <w:sz w:val="36"/>
          <w:szCs w:val="20"/>
          <w:lang w:val="fr-FR" w:eastAsia="zh-CN"/>
        </w:rPr>
        <w:t>RC harmonization</w:t>
      </w:r>
      <w:r w:rsidR="00F17D5C">
        <w:rPr>
          <w:rFonts w:ascii="Arial" w:eastAsia="宋体" w:hAnsi="Arial" w:cs="Arial"/>
          <w:bCs/>
          <w:kern w:val="32"/>
          <w:sz w:val="36"/>
          <w:szCs w:val="20"/>
          <w:lang w:val="fr-FR" w:eastAsia="zh-CN"/>
        </w:rPr>
        <w:t xml:space="preserve">, and TRP/TRS requirements </w:t>
      </w:r>
      <w:r w:rsidRPr="00664A69">
        <w:rPr>
          <w:rFonts w:ascii="Arial" w:eastAsia="宋体" w:hAnsi="Arial" w:cs="Arial"/>
          <w:bCs/>
          <w:kern w:val="32"/>
          <w:sz w:val="36"/>
          <w:szCs w:val="20"/>
          <w:lang w:val="fr-FR" w:eastAsia="zh-CN"/>
        </w:rPr>
        <w:t>(for approval)</w:t>
      </w:r>
    </w:p>
    <w:p w14:paraId="2A93E5F8"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5D321DB7"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297D3C08" w14:textId="1B539818" w:rsidR="00CA5814" w:rsidRPr="00CE575C" w:rsidRDefault="00CA5814" w:rsidP="0071098D">
      <w:pPr>
        <w:overflowPunct w:val="0"/>
        <w:autoSpaceDE w:val="0"/>
        <w:autoSpaceDN w:val="0"/>
        <w:adjustRightInd w:val="0"/>
        <w:spacing w:after="180"/>
        <w:textAlignment w:val="baseline"/>
        <w:rPr>
          <w:rFonts w:ascii="Times New Roman" w:hAnsi="Times New Roman"/>
          <w:b/>
          <w:sz w:val="22"/>
        </w:rPr>
      </w:pPr>
      <w:r>
        <w:rPr>
          <w:rFonts w:ascii="Times New Roman" w:hAnsi="Times New Roman"/>
          <w:b/>
          <w:sz w:val="22"/>
        </w:rPr>
        <w:t>Time</w:t>
      </w:r>
      <w:r w:rsidR="009366EB">
        <w:rPr>
          <w:rFonts w:ascii="Times New Roman" w:hAnsi="Times New Roman"/>
          <w:b/>
          <w:sz w:val="22"/>
        </w:rPr>
        <w:t xml:space="preserve"> </w:t>
      </w:r>
      <w:r>
        <w:rPr>
          <w:rFonts w:ascii="Times New Roman" w:hAnsi="Times New Roman"/>
          <w:b/>
          <w:sz w:val="22"/>
        </w:rPr>
        <w:t>plan</w:t>
      </w:r>
      <w:r w:rsidRPr="00CE575C">
        <w:rPr>
          <w:rFonts w:ascii="Times New Roman" w:hAnsi="Times New Roman"/>
          <w:b/>
          <w:sz w:val="22"/>
        </w:rPr>
        <w:t xml:space="preserve"> for </w:t>
      </w:r>
      <w:r>
        <w:rPr>
          <w:rFonts w:ascii="Times New Roman" w:hAnsi="Times New Roman"/>
          <w:b/>
          <w:sz w:val="22"/>
        </w:rPr>
        <w:t xml:space="preserve">Rel-18 AC </w:t>
      </w:r>
      <w:r w:rsidRPr="00CE575C">
        <w:rPr>
          <w:rFonts w:ascii="Times New Roman" w:hAnsi="Times New Roman"/>
          <w:b/>
          <w:sz w:val="22"/>
        </w:rPr>
        <w:t>Lab Alignment Campaign</w:t>
      </w:r>
      <w:r>
        <w:rPr>
          <w:rFonts w:ascii="Times New Roman" w:hAnsi="Times New Roman"/>
          <w:b/>
          <w:sz w:val="22"/>
        </w:rPr>
        <w:t xml:space="preserve"> and RC Harmonization Campai</w:t>
      </w:r>
      <w:r w:rsidR="00393583">
        <w:rPr>
          <w:rFonts w:ascii="Times New Roman" w:hAnsi="Times New Roman"/>
          <w:b/>
          <w:sz w:val="22"/>
        </w:rPr>
        <w:t>g</w:t>
      </w:r>
      <w:r>
        <w:rPr>
          <w:rFonts w:ascii="Times New Roman" w:hAnsi="Times New Roman"/>
          <w:b/>
          <w:sz w:val="22"/>
        </w:rPr>
        <w:t>n</w:t>
      </w:r>
    </w:p>
    <w:p w14:paraId="4474BC16" w14:textId="00A8AA74" w:rsidR="00CA5814" w:rsidRDefault="009716B7" w:rsidP="005E345A">
      <w:pPr>
        <w:numPr>
          <w:ilvl w:val="0"/>
          <w:numId w:val="51"/>
        </w:numPr>
        <w:spacing w:after="100"/>
        <w:rPr>
          <w:rFonts w:ascii="Times New Roman" w:hAnsi="Times New Roman"/>
        </w:rPr>
      </w:pPr>
      <w:r>
        <w:rPr>
          <w:rFonts w:ascii="Times New Roman" w:hAnsi="Times New Roman"/>
        </w:rPr>
        <w:t>Confirm the additional LADs</w:t>
      </w:r>
      <w:r w:rsidR="00CE0E69">
        <w:rPr>
          <w:rFonts w:ascii="Times New Roman" w:hAnsi="Times New Roman"/>
        </w:rPr>
        <w:t xml:space="preserve"> in RAN4#108 meeting</w:t>
      </w:r>
      <w:r>
        <w:rPr>
          <w:rFonts w:ascii="Times New Roman" w:hAnsi="Times New Roman"/>
        </w:rPr>
        <w:t>, and formally start</w:t>
      </w:r>
      <w:r w:rsidR="00CE0E69">
        <w:rPr>
          <w:rFonts w:ascii="Times New Roman" w:hAnsi="Times New Roman"/>
        </w:rPr>
        <w:t xml:space="preserve"> the testing of two more LADs </w:t>
      </w:r>
      <w:r>
        <w:rPr>
          <w:rFonts w:ascii="Times New Roman" w:hAnsi="Times New Roman"/>
        </w:rPr>
        <w:t xml:space="preserve"> after </w:t>
      </w:r>
      <w:bookmarkStart w:id="2" w:name="_Hlk142606057"/>
      <w:r>
        <w:rPr>
          <w:rFonts w:ascii="Times New Roman" w:hAnsi="Times New Roman"/>
        </w:rPr>
        <w:t>RAN4#108</w:t>
      </w:r>
      <w:bookmarkEnd w:id="2"/>
      <w:r>
        <w:rPr>
          <w:rFonts w:ascii="Times New Roman" w:hAnsi="Times New Roman"/>
        </w:rPr>
        <w:t xml:space="preserve"> meeting</w:t>
      </w:r>
      <w:r w:rsidR="00CA5814" w:rsidRPr="00CE575C">
        <w:rPr>
          <w:rFonts w:ascii="Times New Roman" w:hAnsi="Times New Roman"/>
        </w:rPr>
        <w:t>.</w:t>
      </w:r>
    </w:p>
    <w:p w14:paraId="619FDE49" w14:textId="58C74766" w:rsidR="00CE0E69" w:rsidRPr="00CE575C" w:rsidRDefault="00CE0E69" w:rsidP="005E345A">
      <w:pPr>
        <w:numPr>
          <w:ilvl w:val="0"/>
          <w:numId w:val="51"/>
        </w:numPr>
        <w:spacing w:after="100"/>
        <w:rPr>
          <w:rFonts w:ascii="Times New Roman" w:hAnsi="Times New Roman"/>
        </w:rPr>
      </w:pPr>
      <w:r>
        <w:rPr>
          <w:rFonts w:ascii="Times New Roman" w:hAnsi="Times New Roman"/>
        </w:rPr>
        <w:t xml:space="preserve">The UE measurement and delivery order should be: </w:t>
      </w:r>
      <w:r w:rsidRPr="00CE0E69">
        <w:rPr>
          <w:rFonts w:ascii="Times New Roman" w:hAnsi="Times New Roman"/>
        </w:rPr>
        <w:t>vivo (both AC and RC, Dongguan) → OPPO (both AC and RC, Dongguan) →SGS Wireless (AC, Shenzhen) →Huawei (both AC and RC, Shanghai) →CAICT (both AC and RC, Beijing) →SRTC (both AC and RC, Beijing) → Sporton USA (AC, Milpitas, CA) → Element Materials Technology (AC, San Jose, CA) →Samsung (RC, KR) →EMITE (RC, Murcia Spain)</w:t>
      </w:r>
    </w:p>
    <w:p w14:paraId="4D606A86" w14:textId="36E05E04" w:rsidR="00CA5814" w:rsidRPr="00CE575C" w:rsidRDefault="009716B7" w:rsidP="005E345A">
      <w:pPr>
        <w:numPr>
          <w:ilvl w:val="0"/>
          <w:numId w:val="51"/>
        </w:numPr>
        <w:spacing w:after="100"/>
        <w:rPr>
          <w:rFonts w:ascii="Times New Roman" w:hAnsi="Times New Roman"/>
        </w:rPr>
      </w:pPr>
      <w:r>
        <w:rPr>
          <w:rFonts w:ascii="Times New Roman" w:hAnsi="Times New Roman"/>
        </w:rPr>
        <w:t xml:space="preserve">Target to finalize the tests in </w:t>
      </w:r>
      <w:r w:rsidR="00252819">
        <w:rPr>
          <w:rFonts w:ascii="Times New Roman" w:hAnsi="Times New Roman"/>
        </w:rPr>
        <w:t>C</w:t>
      </w:r>
      <w:r>
        <w:rPr>
          <w:rFonts w:ascii="Times New Roman" w:hAnsi="Times New Roman"/>
        </w:rPr>
        <w:t xml:space="preserve">hina before </w:t>
      </w:r>
      <w:r w:rsidR="00252819">
        <w:rPr>
          <w:rFonts w:ascii="Times New Roman" w:hAnsi="Times New Roman"/>
        </w:rPr>
        <w:t xml:space="preserve">the </w:t>
      </w:r>
      <w:r>
        <w:rPr>
          <w:rFonts w:ascii="Times New Roman" w:hAnsi="Times New Roman"/>
        </w:rPr>
        <w:t xml:space="preserve">end of </w:t>
      </w:r>
      <w:r w:rsidRPr="009716B7">
        <w:rPr>
          <w:rFonts w:ascii="Times New Roman" w:hAnsi="Times New Roman"/>
        </w:rPr>
        <w:t>RAN4#108</w:t>
      </w:r>
      <w:r>
        <w:rPr>
          <w:rFonts w:ascii="Times New Roman" w:hAnsi="Times New Roman"/>
        </w:rPr>
        <w:t>bis meeting</w:t>
      </w:r>
      <w:r w:rsidR="00F975EF">
        <w:rPr>
          <w:rFonts w:ascii="Times New Roman" w:hAnsi="Times New Roman"/>
        </w:rPr>
        <w:t xml:space="preserve"> (18</w:t>
      </w:r>
      <w:r w:rsidR="00F975EF" w:rsidRPr="00F975EF">
        <w:rPr>
          <w:rFonts w:ascii="Times New Roman" w:hAnsi="Times New Roman"/>
          <w:vertAlign w:val="superscript"/>
        </w:rPr>
        <w:t>th</w:t>
      </w:r>
      <w:r w:rsidR="00F975EF">
        <w:rPr>
          <w:rFonts w:ascii="Times New Roman" w:hAnsi="Times New Roman"/>
        </w:rPr>
        <w:t xml:space="preserve"> Oct 2023)</w:t>
      </w:r>
      <w:r>
        <w:rPr>
          <w:rFonts w:ascii="Times New Roman" w:hAnsi="Times New Roman"/>
        </w:rPr>
        <w:t>, deliver the devices to labs in US, KR and Spain, finalize all the tests before the end of RAN4#109 meeting</w:t>
      </w:r>
      <w:r w:rsidR="00F975EF">
        <w:rPr>
          <w:rFonts w:ascii="Times New Roman" w:hAnsi="Times New Roman"/>
        </w:rPr>
        <w:t xml:space="preserve"> (17</w:t>
      </w:r>
      <w:r w:rsidR="00F975EF" w:rsidRPr="00F975EF">
        <w:rPr>
          <w:rFonts w:ascii="Times New Roman" w:hAnsi="Times New Roman"/>
          <w:vertAlign w:val="superscript"/>
        </w:rPr>
        <w:t>th</w:t>
      </w:r>
      <w:r w:rsidR="00F975EF">
        <w:rPr>
          <w:rFonts w:ascii="Times New Roman" w:hAnsi="Times New Roman"/>
        </w:rPr>
        <w:t xml:space="preserve"> Nov 2023)</w:t>
      </w:r>
      <w:r>
        <w:rPr>
          <w:rFonts w:ascii="Times New Roman" w:hAnsi="Times New Roman"/>
        </w:rPr>
        <w:t>.</w:t>
      </w:r>
    </w:p>
    <w:p w14:paraId="06E386A0" w14:textId="2B143123" w:rsidR="00CA5814" w:rsidRPr="00CE575C" w:rsidRDefault="00E1566C" w:rsidP="005E345A">
      <w:pPr>
        <w:numPr>
          <w:ilvl w:val="1"/>
          <w:numId w:val="51"/>
        </w:numPr>
        <w:overflowPunct w:val="0"/>
        <w:autoSpaceDE w:val="0"/>
        <w:autoSpaceDN w:val="0"/>
        <w:adjustRightInd w:val="0"/>
        <w:spacing w:after="180"/>
        <w:contextualSpacing/>
        <w:textAlignment w:val="baseline"/>
        <w:rPr>
          <w:rFonts w:ascii="Times New Roman" w:hAnsi="Times New Roman"/>
        </w:rPr>
      </w:pPr>
      <w:r>
        <w:rPr>
          <w:rFonts w:ascii="Times New Roman" w:hAnsi="Times New Roman"/>
        </w:rPr>
        <w:t>Initial AC lab alignment</w:t>
      </w:r>
      <w:r w:rsidR="009716B7">
        <w:rPr>
          <w:rFonts w:ascii="Times New Roman" w:hAnsi="Times New Roman"/>
        </w:rPr>
        <w:t xml:space="preserve"> conclusion can be made in RAN4#108 bis meeting, if </w:t>
      </w:r>
      <w:r w:rsidR="004C2B5C">
        <w:rPr>
          <w:rFonts w:ascii="Times New Roman" w:hAnsi="Times New Roman"/>
        </w:rPr>
        <w:t>≥</w:t>
      </w:r>
      <w:r w:rsidR="009716B7">
        <w:rPr>
          <w:rFonts w:ascii="Times New Roman" w:hAnsi="Times New Roman"/>
        </w:rPr>
        <w:t>3 labs can finalize the measurements</w:t>
      </w:r>
      <w:r w:rsidR="00CA5814" w:rsidRPr="00CE575C">
        <w:rPr>
          <w:rFonts w:ascii="Times New Roman" w:hAnsi="Times New Roman"/>
        </w:rPr>
        <w:t>.</w:t>
      </w:r>
    </w:p>
    <w:p w14:paraId="61B069D6" w14:textId="77777777" w:rsidR="00CA5814" w:rsidRPr="00CE575C" w:rsidRDefault="00CA5814" w:rsidP="005E345A">
      <w:pPr>
        <w:numPr>
          <w:ilvl w:val="1"/>
          <w:numId w:val="51"/>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42F2C78C" w14:textId="1DE7922F" w:rsidR="00493485" w:rsidRDefault="00493485" w:rsidP="009716B7">
      <w:pPr>
        <w:numPr>
          <w:ilvl w:val="0"/>
          <w:numId w:val="51"/>
        </w:numPr>
        <w:spacing w:after="100"/>
        <w:rPr>
          <w:rFonts w:ascii="Times New Roman" w:hAnsi="Times New Roman"/>
        </w:rPr>
      </w:pPr>
      <w:r w:rsidRPr="0017049F">
        <w:rPr>
          <w:rFonts w:ascii="Times New Roman" w:hAnsi="Times New Roman"/>
        </w:rPr>
        <w:t>Template</w:t>
      </w:r>
      <w:r>
        <w:rPr>
          <w:rFonts w:ascii="Times New Roman" w:hAnsi="Times New Roman"/>
        </w:rPr>
        <w:t>s</w:t>
      </w:r>
      <w:r w:rsidRPr="0017049F">
        <w:rPr>
          <w:rFonts w:ascii="Times New Roman" w:hAnsi="Times New Roman"/>
        </w:rPr>
        <w:t xml:space="preserve"> for measurement campaign to collect </w:t>
      </w:r>
      <w:r w:rsidR="00504859">
        <w:rPr>
          <w:rFonts w:ascii="Times New Roman" w:hAnsi="Times New Roman"/>
        </w:rPr>
        <w:t>measurement results</w:t>
      </w:r>
      <w:r w:rsidR="005A7A03">
        <w:rPr>
          <w:rFonts w:ascii="Times New Roman" w:hAnsi="Times New Roman"/>
        </w:rPr>
        <w:t xml:space="preserve"> and </w:t>
      </w:r>
      <w:r w:rsidR="00504859">
        <w:rPr>
          <w:rFonts w:ascii="Times New Roman" w:hAnsi="Times New Roman"/>
        </w:rPr>
        <w:t xml:space="preserve">UE information </w:t>
      </w:r>
      <w:r w:rsidRPr="0017049F">
        <w:rPr>
          <w:rFonts w:ascii="Times New Roman" w:hAnsi="Times New Roman"/>
        </w:rPr>
        <w:t xml:space="preserve">data </w:t>
      </w:r>
      <w:r>
        <w:rPr>
          <w:rFonts w:ascii="Times New Roman" w:hAnsi="Times New Roman"/>
        </w:rPr>
        <w:t>(</w:t>
      </w:r>
      <w:proofErr w:type="gramStart"/>
      <w:r>
        <w:rPr>
          <w:rFonts w:ascii="Times New Roman" w:hAnsi="Times New Roman"/>
        </w:rPr>
        <w:t>i.e.</w:t>
      </w:r>
      <w:proofErr w:type="gramEnd"/>
      <w:r>
        <w:rPr>
          <w:rFonts w:ascii="Times New Roman" w:hAnsi="Times New Roman"/>
        </w:rPr>
        <w:t xml:space="preserve"> </w:t>
      </w:r>
      <w:r w:rsidR="00504859">
        <w:rPr>
          <w:rFonts w:ascii="Times New Roman" w:hAnsi="Times New Roman"/>
        </w:rPr>
        <w:t xml:space="preserve">different template for </w:t>
      </w:r>
      <w:r>
        <w:rPr>
          <w:rFonts w:ascii="Times New Roman" w:hAnsi="Times New Roman"/>
        </w:rPr>
        <w:t xml:space="preserve">measurements and device information) </w:t>
      </w:r>
      <w:r w:rsidR="007066D3">
        <w:rPr>
          <w:rFonts w:ascii="Times New Roman" w:hAnsi="Times New Roman"/>
        </w:rPr>
        <w:t>should</w:t>
      </w:r>
      <w:r w:rsidRPr="0017049F">
        <w:rPr>
          <w:rFonts w:ascii="Times New Roman" w:hAnsi="Times New Roman"/>
        </w:rPr>
        <w:t xml:space="preserve"> be </w:t>
      </w:r>
      <w:r>
        <w:rPr>
          <w:rFonts w:ascii="Times New Roman" w:hAnsi="Times New Roman"/>
        </w:rPr>
        <w:t xml:space="preserve">finalized </w:t>
      </w:r>
      <w:r w:rsidR="0030186E">
        <w:rPr>
          <w:rFonts w:ascii="Times New Roman" w:hAnsi="Times New Roman"/>
        </w:rPr>
        <w:t>no later than</w:t>
      </w:r>
      <w:r w:rsidRPr="0017049F">
        <w:rPr>
          <w:rFonts w:ascii="Times New Roman" w:hAnsi="Times New Roman"/>
        </w:rPr>
        <w:t xml:space="preserve"> RAN4#10</w:t>
      </w:r>
      <w:r w:rsidR="0030186E">
        <w:rPr>
          <w:rFonts w:ascii="Times New Roman" w:hAnsi="Times New Roman"/>
        </w:rPr>
        <w:t>9</w:t>
      </w:r>
      <w:r w:rsidRPr="0017049F">
        <w:rPr>
          <w:rFonts w:ascii="Times New Roman" w:hAnsi="Times New Roman"/>
        </w:rPr>
        <w:t xml:space="preserve"> meeting</w:t>
      </w:r>
      <w:r>
        <w:rPr>
          <w:rFonts w:ascii="Times New Roman" w:hAnsi="Times New Roman"/>
        </w:rPr>
        <w:t>.</w:t>
      </w:r>
    </w:p>
    <w:p w14:paraId="09CC9E3F" w14:textId="444B7E09" w:rsidR="00493485" w:rsidRDefault="00493485" w:rsidP="009716B7">
      <w:pPr>
        <w:numPr>
          <w:ilvl w:val="0"/>
          <w:numId w:val="51"/>
        </w:numPr>
        <w:spacing w:after="100"/>
        <w:rPr>
          <w:rFonts w:ascii="Times New Roman" w:hAnsi="Times New Roman"/>
        </w:rPr>
      </w:pPr>
      <w:r w:rsidRPr="00AE6876">
        <w:rPr>
          <w:rFonts w:ascii="Times New Roman" w:hAnsi="Times New Roman"/>
        </w:rPr>
        <w:t xml:space="preserve">FULL </w:t>
      </w:r>
      <w:r>
        <w:rPr>
          <w:rFonts w:ascii="Times New Roman" w:hAnsi="Times New Roman"/>
        </w:rPr>
        <w:t>AC</w:t>
      </w:r>
      <w:r w:rsidRPr="00AE6876">
        <w:rPr>
          <w:rFonts w:ascii="Times New Roman" w:hAnsi="Times New Roman"/>
        </w:rPr>
        <w:t xml:space="preserve"> alignment activity </w:t>
      </w:r>
      <w:r>
        <w:rPr>
          <w:rFonts w:ascii="Times New Roman" w:hAnsi="Times New Roman"/>
        </w:rPr>
        <w:t>should</w:t>
      </w:r>
      <w:r w:rsidRPr="00AE6876">
        <w:rPr>
          <w:rFonts w:ascii="Times New Roman" w:hAnsi="Times New Roman"/>
        </w:rPr>
        <w:t xml:space="preserve"> be completed</w:t>
      </w:r>
      <w:r>
        <w:rPr>
          <w:rFonts w:ascii="Times New Roman" w:hAnsi="Times New Roman"/>
        </w:rPr>
        <w:t xml:space="preserve"> in RAN4#109 meeting</w:t>
      </w:r>
    </w:p>
    <w:p w14:paraId="21967155" w14:textId="4D59F21D" w:rsidR="00493485" w:rsidRDefault="00493485" w:rsidP="009716B7">
      <w:pPr>
        <w:numPr>
          <w:ilvl w:val="0"/>
          <w:numId w:val="51"/>
        </w:numPr>
        <w:spacing w:after="100"/>
        <w:rPr>
          <w:rFonts w:ascii="Times New Roman" w:hAnsi="Times New Roman"/>
        </w:rPr>
      </w:pPr>
      <w:r>
        <w:rPr>
          <w:rFonts w:ascii="Times New Roman" w:hAnsi="Times New Roman"/>
        </w:rPr>
        <w:t>D</w:t>
      </w:r>
      <w:r w:rsidRPr="00AE6876">
        <w:rPr>
          <w:rFonts w:ascii="Times New Roman" w:hAnsi="Times New Roman"/>
        </w:rPr>
        <w:t>evice provisioning</w:t>
      </w:r>
      <w:r w:rsidR="007066D3">
        <w:rPr>
          <w:rFonts w:ascii="Times New Roman" w:hAnsi="Times New Roman"/>
        </w:rPr>
        <w:t xml:space="preserve"> aspects</w:t>
      </w:r>
      <w:r w:rsidRPr="00AE6876">
        <w:rPr>
          <w:rFonts w:ascii="Times New Roman" w:hAnsi="Times New Roman"/>
        </w:rPr>
        <w:t>, device information disclosure</w:t>
      </w:r>
      <w:r>
        <w:rPr>
          <w:rFonts w:ascii="Times New Roman" w:hAnsi="Times New Roman"/>
        </w:rPr>
        <w:t xml:space="preserve"> </w:t>
      </w:r>
      <w:r w:rsidR="007066D3">
        <w:rPr>
          <w:rFonts w:ascii="Times New Roman" w:hAnsi="Times New Roman"/>
        </w:rPr>
        <w:t xml:space="preserve">framework </w:t>
      </w:r>
      <w:r>
        <w:rPr>
          <w:rFonts w:ascii="Times New Roman" w:hAnsi="Times New Roman"/>
        </w:rPr>
        <w:t>should be concluded before RAN4#109</w:t>
      </w:r>
    </w:p>
    <w:p w14:paraId="597F166E" w14:textId="57DFD031" w:rsidR="007066D3" w:rsidRPr="007066D3" w:rsidRDefault="00504859" w:rsidP="007066D3">
      <w:pPr>
        <w:numPr>
          <w:ilvl w:val="0"/>
          <w:numId w:val="51"/>
        </w:numPr>
        <w:spacing w:after="100"/>
        <w:rPr>
          <w:rFonts w:ascii="Times New Roman" w:hAnsi="Times New Roman"/>
        </w:rPr>
      </w:pPr>
      <w:r>
        <w:rPr>
          <w:rFonts w:ascii="Times New Roman" w:hAnsi="Times New Roman"/>
        </w:rPr>
        <w:t>Preliminary</w:t>
      </w:r>
      <w:r w:rsidR="007066D3">
        <w:rPr>
          <w:rFonts w:ascii="Times New Roman" w:hAnsi="Times New Roman"/>
        </w:rPr>
        <w:t xml:space="preserve"> </w:t>
      </w:r>
      <w:r w:rsidR="007066D3" w:rsidRPr="00AE6876">
        <w:rPr>
          <w:rFonts w:ascii="Times New Roman" w:hAnsi="Times New Roman"/>
        </w:rPr>
        <w:t>device information</w:t>
      </w:r>
      <w:r w:rsidR="007066D3">
        <w:rPr>
          <w:rFonts w:ascii="Times New Roman" w:hAnsi="Times New Roman"/>
        </w:rPr>
        <w:t xml:space="preserve"> </w:t>
      </w:r>
      <w:r w:rsidR="007066D3" w:rsidRPr="00AE6876">
        <w:rPr>
          <w:rFonts w:ascii="Times New Roman" w:hAnsi="Times New Roman"/>
        </w:rPr>
        <w:t xml:space="preserve">related thresholds </w:t>
      </w:r>
      <w:r w:rsidR="007066D3">
        <w:rPr>
          <w:rFonts w:ascii="Times New Roman" w:hAnsi="Times New Roman"/>
        </w:rPr>
        <w:t>should be defined before RAN4#109 meeting</w:t>
      </w:r>
    </w:p>
    <w:p w14:paraId="2D185712" w14:textId="1E24EE09" w:rsidR="009716B7" w:rsidRPr="00CE575C" w:rsidRDefault="009716B7" w:rsidP="009716B7">
      <w:pPr>
        <w:numPr>
          <w:ilvl w:val="0"/>
          <w:numId w:val="51"/>
        </w:numPr>
        <w:spacing w:after="100"/>
        <w:rPr>
          <w:rFonts w:ascii="Times New Roman" w:hAnsi="Times New Roman"/>
        </w:rPr>
      </w:pPr>
      <w:r>
        <w:rPr>
          <w:rFonts w:ascii="Times New Roman" w:hAnsi="Times New Roman"/>
        </w:rPr>
        <w:t>Browsing mode measurement campaign</w:t>
      </w:r>
      <w:r w:rsidR="00D44864">
        <w:rPr>
          <w:rFonts w:ascii="Times New Roman" w:hAnsi="Times New Roman"/>
        </w:rPr>
        <w:t xml:space="preserve"> and requirements</w:t>
      </w:r>
      <w:r>
        <w:rPr>
          <w:rFonts w:ascii="Times New Roman" w:hAnsi="Times New Roman"/>
        </w:rPr>
        <w:t xml:space="preserve">: </w:t>
      </w:r>
      <w:r w:rsidR="00C8057B">
        <w:rPr>
          <w:rFonts w:ascii="Times New Roman" w:hAnsi="Times New Roman"/>
        </w:rPr>
        <w:t xml:space="preserve">measurement campaign and data collection started </w:t>
      </w:r>
      <w:r w:rsidR="00E1566C">
        <w:rPr>
          <w:rFonts w:ascii="Times New Roman" w:hAnsi="Times New Roman"/>
        </w:rPr>
        <w:t>in RAN4#109 meeting</w:t>
      </w:r>
      <w:r w:rsidR="00C8057B">
        <w:rPr>
          <w:rFonts w:ascii="Times New Roman" w:hAnsi="Times New Roman"/>
        </w:rPr>
        <w:t>.</w:t>
      </w:r>
    </w:p>
    <w:p w14:paraId="2FBDFC83" w14:textId="62E9FFF7" w:rsidR="00D44864" w:rsidRPr="00CE575C" w:rsidRDefault="00D44864" w:rsidP="00D44864">
      <w:pPr>
        <w:numPr>
          <w:ilvl w:val="0"/>
          <w:numId w:val="51"/>
        </w:numPr>
        <w:spacing w:after="100"/>
        <w:rPr>
          <w:rFonts w:ascii="Times New Roman" w:hAnsi="Times New Roman"/>
        </w:rPr>
      </w:pPr>
      <w:r>
        <w:rPr>
          <w:rFonts w:ascii="Times New Roman" w:hAnsi="Times New Roman"/>
        </w:rPr>
        <w:t xml:space="preserve">Talk mode measurement campaign and requirements: </w:t>
      </w:r>
      <w:r w:rsidR="00E1566C">
        <w:rPr>
          <w:rFonts w:ascii="Times New Roman" w:hAnsi="Times New Roman"/>
        </w:rPr>
        <w:t xml:space="preserve">measurement campaign and data collection started in RAN4#109 meeting. </w:t>
      </w:r>
    </w:p>
    <w:p w14:paraId="631A4837" w14:textId="21071368" w:rsidR="0071098D" w:rsidRDefault="0071098D" w:rsidP="0071098D">
      <w:pPr>
        <w:spacing w:after="100"/>
        <w:rPr>
          <w:rFonts w:ascii="Times New Roman" w:eastAsiaTheme="minorEastAsia" w:hAnsi="Times New Roman"/>
          <w:szCs w:val="20"/>
        </w:rPr>
      </w:pPr>
    </w:p>
    <w:p w14:paraId="27803F78" w14:textId="021ED778" w:rsidR="00D35ED7" w:rsidRDefault="00D35ED7" w:rsidP="0071098D">
      <w:pPr>
        <w:spacing w:after="100"/>
        <w:rPr>
          <w:rFonts w:ascii="Times New Roman" w:eastAsiaTheme="minorEastAsia" w:hAnsi="Times New Roman"/>
          <w:szCs w:val="20"/>
        </w:rPr>
      </w:pPr>
      <w:r>
        <w:rPr>
          <w:rFonts w:ascii="Times New Roman" w:eastAsiaTheme="minorEastAsia" w:hAnsi="Times New Roman"/>
          <w:szCs w:val="20"/>
        </w:rPr>
        <w:t xml:space="preserve">The overall schedule for Rel-18 </w:t>
      </w:r>
      <w:r w:rsidR="00F65728">
        <w:rPr>
          <w:rFonts w:ascii="Times New Roman" w:eastAsiaTheme="minorEastAsia" w:hAnsi="Times New Roman"/>
          <w:szCs w:val="20"/>
        </w:rPr>
        <w:t>TRP TRS measurement campaigns and requirement development is summarized in Figure 1.</w:t>
      </w:r>
    </w:p>
    <w:p w14:paraId="1B11C2E3" w14:textId="0F54EF5A" w:rsidR="0034276B" w:rsidRDefault="0034276B" w:rsidP="0017049F">
      <w:pPr>
        <w:spacing w:after="120"/>
        <w:jc w:val="center"/>
        <w:rPr>
          <w:rFonts w:ascii="Times New Roman" w:eastAsiaTheme="minorEastAsia" w:hAnsi="Times New Roman"/>
          <w:szCs w:val="20"/>
        </w:rPr>
      </w:pPr>
    </w:p>
    <w:p w14:paraId="18DE0DAF" w14:textId="1463FD76" w:rsidR="007B79C9" w:rsidRDefault="003772A9" w:rsidP="0017049F">
      <w:pPr>
        <w:spacing w:after="120"/>
        <w:jc w:val="center"/>
        <w:rPr>
          <w:rFonts w:ascii="Times New Roman" w:eastAsiaTheme="minorEastAsia" w:hAnsi="Times New Roman"/>
          <w:szCs w:val="20"/>
        </w:rPr>
      </w:pPr>
      <w:r>
        <w:rPr>
          <w:rFonts w:ascii="Times New Roman" w:eastAsiaTheme="minorEastAsia" w:hAnsi="Times New Roman"/>
          <w:noProof/>
          <w:szCs w:val="20"/>
        </w:rPr>
        <w:drawing>
          <wp:inline distT="0" distB="0" distL="0" distR="0" wp14:anchorId="553DB647" wp14:editId="0156669D">
            <wp:extent cx="5329767" cy="2378075"/>
            <wp:effectExtent l="0" t="0" r="0"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2708"/>
                    <a:stretch/>
                  </pic:blipFill>
                  <pic:spPr bwMode="auto">
                    <a:xfrm>
                      <a:off x="0" y="0"/>
                      <a:ext cx="5344050" cy="2384448"/>
                    </a:xfrm>
                    <a:prstGeom prst="rect">
                      <a:avLst/>
                    </a:prstGeom>
                    <a:noFill/>
                    <a:ln>
                      <a:noFill/>
                    </a:ln>
                    <a:extLst>
                      <a:ext uri="{53640926-AAD7-44D8-BBD7-CCE9431645EC}">
                        <a14:shadowObscured xmlns:a14="http://schemas.microsoft.com/office/drawing/2010/main"/>
                      </a:ext>
                    </a:extLst>
                  </pic:spPr>
                </pic:pic>
              </a:graphicData>
            </a:graphic>
          </wp:inline>
        </w:drawing>
      </w:r>
    </w:p>
    <w:p w14:paraId="500798B5" w14:textId="4983932E" w:rsidR="00310066" w:rsidRDefault="00310066" w:rsidP="00310066">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1</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Schedule of Rel-18 TRP TRS measurement activities and requirement development</w:t>
      </w:r>
    </w:p>
    <w:p w14:paraId="030E20A9" w14:textId="77777777" w:rsidR="00310066" w:rsidRDefault="00310066" w:rsidP="0017049F">
      <w:pPr>
        <w:spacing w:after="120"/>
        <w:jc w:val="center"/>
        <w:rPr>
          <w:rFonts w:ascii="Times New Roman" w:eastAsiaTheme="minorEastAsia" w:hAnsi="Times New Roman"/>
          <w:szCs w:val="20"/>
        </w:rPr>
      </w:pPr>
    </w:p>
    <w:p w14:paraId="08D475D1" w14:textId="71E5FFBC" w:rsidR="0034276B" w:rsidRPr="00940573" w:rsidRDefault="0071098D" w:rsidP="00940573">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schedu</w:t>
      </w:r>
      <w:r w:rsidR="00CD11A7">
        <w:rPr>
          <w:rFonts w:ascii="Times New Roman" w:eastAsia="Heiti SC Light" w:hAnsi="Times New Roman"/>
          <w:b/>
          <w:lang w:eastAsia="zh-CN"/>
        </w:rPr>
        <w:t>l</w:t>
      </w:r>
      <w:r>
        <w:rPr>
          <w:rFonts w:ascii="Times New Roman" w:eastAsia="Heiti SC Light" w:hAnsi="Times New Roman"/>
          <w:b/>
          <w:lang w:eastAsia="zh-CN"/>
        </w:rPr>
        <w:t>e</w:t>
      </w:r>
      <w:r w:rsidRPr="00CE575C">
        <w:rPr>
          <w:rFonts w:ascii="Times New Roman" w:eastAsia="Heiti SC Light" w:hAnsi="Times New Roman"/>
          <w:b/>
          <w:lang w:eastAsia="zh-CN"/>
        </w:rPr>
        <w:t xml:space="preserve"> </w:t>
      </w:r>
      <w:r>
        <w:rPr>
          <w:rFonts w:ascii="Times New Roman" w:eastAsia="Heiti SC Light" w:hAnsi="Times New Roman"/>
          <w:b/>
          <w:lang w:eastAsia="zh-CN"/>
        </w:rPr>
        <w:t>for Rel-18 TRP TRS</w:t>
      </w:r>
      <w:r w:rsidR="00CD11A7">
        <w:rPr>
          <w:rFonts w:ascii="Times New Roman" w:eastAsia="Heiti SC Light" w:hAnsi="Times New Roman"/>
          <w:b/>
          <w:lang w:eastAsia="zh-CN"/>
        </w:rPr>
        <w:t xml:space="preserve"> measurement activities and requirement development</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 of this contribution.</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7593D607"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CD11A7">
        <w:rPr>
          <w:rFonts w:ascii="Times New Roman" w:hAnsi="Times New Roman"/>
        </w:rPr>
        <w:t xml:space="preserve">schedule for Rel-18 measurement-related activities and </w:t>
      </w:r>
      <w:proofErr w:type="spellStart"/>
      <w:r w:rsidR="00CD11A7">
        <w:rPr>
          <w:rFonts w:ascii="Times New Roman" w:hAnsi="Times New Roman"/>
        </w:rPr>
        <w:t>timeplan</w:t>
      </w:r>
      <w:proofErr w:type="spellEnd"/>
      <w:r w:rsidR="00CD11A7">
        <w:rPr>
          <w:rFonts w:ascii="Times New Roman" w:hAnsi="Times New Roman"/>
        </w:rPr>
        <w:t xml:space="preserve"> for </w:t>
      </w:r>
      <w:r w:rsidR="00A13FA4">
        <w:rPr>
          <w:rFonts w:ascii="Times New Roman" w:hAnsi="Times New Roman"/>
        </w:rPr>
        <w:t xml:space="preserve">TRP TRS </w:t>
      </w:r>
      <w:r w:rsidR="00CD11A7">
        <w:rPr>
          <w:rFonts w:ascii="Times New Roman" w:hAnsi="Times New Roman"/>
        </w:rPr>
        <w:t>requirements</w:t>
      </w:r>
      <w:r w:rsidR="0022304F">
        <w:rPr>
          <w:rFonts w:ascii="Times New Roman" w:eastAsia="宋体" w:hAnsi="Times New Roman"/>
          <w:lang w:eastAsia="zh-CN"/>
        </w:rPr>
        <w:t>:</w:t>
      </w:r>
    </w:p>
    <w:p w14:paraId="79FF3120" w14:textId="358D85A3" w:rsidR="00CD11A7" w:rsidRPr="00C5692E" w:rsidRDefault="00ED789E" w:rsidP="00CD11A7">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schedule</w:t>
      </w:r>
      <w:r w:rsidRPr="00CE575C">
        <w:rPr>
          <w:rFonts w:ascii="Times New Roman" w:eastAsia="Heiti SC Light" w:hAnsi="Times New Roman"/>
          <w:b/>
          <w:lang w:eastAsia="zh-CN"/>
        </w:rPr>
        <w:t xml:space="preserve"> </w:t>
      </w:r>
      <w:r>
        <w:rPr>
          <w:rFonts w:ascii="Times New Roman" w:eastAsia="Heiti SC Light" w:hAnsi="Times New Roman"/>
          <w:b/>
          <w:lang w:eastAsia="zh-CN"/>
        </w:rPr>
        <w:t xml:space="preserve">for Rel-18 TRP TRS measurement activities and requirement development </w:t>
      </w:r>
      <w:r w:rsidRPr="00CE575C">
        <w:rPr>
          <w:rFonts w:ascii="Times New Roman" w:eastAsia="Heiti SC Light" w:hAnsi="Times New Roman"/>
          <w:b/>
          <w:lang w:eastAsia="zh-CN"/>
        </w:rPr>
        <w:t>in Section 3 of this contribution.</w:t>
      </w:r>
    </w:p>
    <w:p w14:paraId="7F06A097" w14:textId="400BD07E" w:rsidR="007506F6" w:rsidRPr="00C5692E" w:rsidRDefault="007506F6" w:rsidP="00C5692E">
      <w:pPr>
        <w:rPr>
          <w:rFonts w:ascii="Times New Roman" w:eastAsia="Heiti SC Light" w:hAnsi="Times New Roman"/>
          <w:b/>
          <w:lang w:eastAsia="zh-CN"/>
        </w:rPr>
      </w:pP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31099A72" w:rsidR="00C36D7C" w:rsidRPr="00C939D8" w:rsidRDefault="001C434F" w:rsidP="001256F7">
      <w:pPr>
        <w:widowControl w:val="0"/>
        <w:numPr>
          <w:ilvl w:val="0"/>
          <w:numId w:val="6"/>
        </w:numPr>
        <w:tabs>
          <w:tab w:val="clear" w:pos="420"/>
        </w:tabs>
        <w:spacing w:after="120"/>
        <w:jc w:val="both"/>
        <w:rPr>
          <w:sz w:val="18"/>
          <w:szCs w:val="22"/>
        </w:rPr>
      </w:pPr>
      <w:bookmarkStart w:id="3" w:name="_Ref118302750"/>
      <w:r w:rsidRPr="00C939D8">
        <w:rPr>
          <w:sz w:val="18"/>
          <w:szCs w:val="22"/>
        </w:rPr>
        <w:t>R4-2305907</w:t>
      </w:r>
      <w:r w:rsidR="000C645B" w:rsidRPr="00C939D8">
        <w:rPr>
          <w:sz w:val="18"/>
          <w:szCs w:val="22"/>
        </w:rPr>
        <w:t xml:space="preserve">, </w:t>
      </w:r>
      <w:r w:rsidRPr="00C939D8">
        <w:rPr>
          <w:sz w:val="18"/>
          <w:szCs w:val="22"/>
        </w:rPr>
        <w:t xml:space="preserve">Updated </w:t>
      </w:r>
      <w:r w:rsidR="00457E08" w:rsidRPr="00C939D8">
        <w:rPr>
          <w:sz w:val="18"/>
          <w:szCs w:val="22"/>
        </w:rPr>
        <w:t>Working procedure for Rel-18 TRP TRS requirements</w:t>
      </w:r>
      <w:r w:rsidR="0046673A" w:rsidRPr="00C939D8">
        <w:rPr>
          <w:sz w:val="18"/>
          <w:szCs w:val="22"/>
        </w:rPr>
        <w:t>, vivo, RAN</w:t>
      </w:r>
      <w:r w:rsidR="00A37A82" w:rsidRPr="00C939D8">
        <w:rPr>
          <w:sz w:val="18"/>
          <w:szCs w:val="22"/>
        </w:rPr>
        <w:t>4</w:t>
      </w:r>
      <w:r w:rsidR="0046673A" w:rsidRPr="00C939D8">
        <w:rPr>
          <w:sz w:val="18"/>
          <w:szCs w:val="22"/>
        </w:rPr>
        <w:t xml:space="preserve"> #</w:t>
      </w:r>
      <w:r w:rsidR="00A37A82" w:rsidRPr="00C939D8">
        <w:rPr>
          <w:sz w:val="18"/>
          <w:szCs w:val="22"/>
        </w:rPr>
        <w:t>10</w:t>
      </w:r>
      <w:r w:rsidR="00457E08" w:rsidRPr="00C939D8">
        <w:rPr>
          <w:sz w:val="18"/>
          <w:szCs w:val="22"/>
        </w:rPr>
        <w:t>6</w:t>
      </w:r>
      <w:bookmarkEnd w:id="3"/>
      <w:r w:rsidRPr="00C939D8">
        <w:rPr>
          <w:sz w:val="18"/>
          <w:szCs w:val="22"/>
        </w:rPr>
        <w:t>bis-e</w:t>
      </w:r>
    </w:p>
    <w:p w14:paraId="60CEF515" w14:textId="662A9357" w:rsidR="0022059C" w:rsidRPr="00C939D8" w:rsidRDefault="001C434F" w:rsidP="001256F7">
      <w:pPr>
        <w:widowControl w:val="0"/>
        <w:numPr>
          <w:ilvl w:val="0"/>
          <w:numId w:val="6"/>
        </w:numPr>
        <w:tabs>
          <w:tab w:val="clear" w:pos="420"/>
        </w:tabs>
        <w:spacing w:after="120"/>
        <w:jc w:val="both"/>
        <w:rPr>
          <w:sz w:val="18"/>
          <w:szCs w:val="22"/>
        </w:rPr>
      </w:pPr>
      <w:r w:rsidRPr="00C939D8">
        <w:rPr>
          <w:sz w:val="18"/>
          <w:szCs w:val="22"/>
        </w:rPr>
        <w:t>R4-2309901</w:t>
      </w:r>
      <w:r w:rsidR="0022059C" w:rsidRPr="00C939D8">
        <w:rPr>
          <w:sz w:val="18"/>
          <w:szCs w:val="22"/>
        </w:rPr>
        <w:t xml:space="preserve">, </w:t>
      </w:r>
      <w:r w:rsidRPr="00C939D8">
        <w:rPr>
          <w:sz w:val="18"/>
          <w:szCs w:val="22"/>
        </w:rPr>
        <w:t>WF for Rel-18 TRP/TRS WI</w:t>
      </w:r>
      <w:r w:rsidR="0022059C" w:rsidRPr="00C939D8">
        <w:rPr>
          <w:sz w:val="18"/>
          <w:szCs w:val="22"/>
        </w:rPr>
        <w:t xml:space="preserve">, </w:t>
      </w:r>
      <w:r w:rsidRPr="00C939D8">
        <w:rPr>
          <w:sz w:val="18"/>
          <w:szCs w:val="22"/>
        </w:rPr>
        <w:t>vivo</w:t>
      </w:r>
      <w:r w:rsidR="00B2090B" w:rsidRPr="00C939D8">
        <w:rPr>
          <w:sz w:val="18"/>
          <w:szCs w:val="22"/>
        </w:rPr>
        <w:t>, RAN4 #10</w:t>
      </w:r>
      <w:r w:rsidRPr="00C939D8">
        <w:rPr>
          <w:sz w:val="18"/>
          <w:szCs w:val="22"/>
        </w:rPr>
        <w:t>7</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A30F" w14:textId="77777777" w:rsidR="00F743E1" w:rsidRDefault="00F743E1">
      <w:r>
        <w:separator/>
      </w:r>
    </w:p>
  </w:endnote>
  <w:endnote w:type="continuationSeparator" w:id="0">
    <w:p w14:paraId="17AD52AE" w14:textId="77777777" w:rsidR="00F743E1" w:rsidRDefault="00F743E1">
      <w:r>
        <w:continuationSeparator/>
      </w:r>
    </w:p>
  </w:endnote>
  <w:endnote w:type="continuationNotice" w:id="1">
    <w:p w14:paraId="78345415" w14:textId="77777777" w:rsidR="00F743E1" w:rsidRDefault="00F74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5173" w14:textId="77777777" w:rsidR="00F743E1" w:rsidRDefault="00F743E1">
      <w:r>
        <w:separator/>
      </w:r>
    </w:p>
  </w:footnote>
  <w:footnote w:type="continuationSeparator" w:id="0">
    <w:p w14:paraId="2EB1A56A" w14:textId="77777777" w:rsidR="00F743E1" w:rsidRDefault="00F743E1">
      <w:r>
        <w:continuationSeparator/>
      </w:r>
    </w:p>
  </w:footnote>
  <w:footnote w:type="continuationNotice" w:id="1">
    <w:p w14:paraId="21C9D782" w14:textId="77777777" w:rsidR="00F743E1" w:rsidRDefault="00F743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4" w15:restartNumberingAfterBreak="0">
    <w:nsid w:val="4EC928B9"/>
    <w:multiLevelType w:val="hybridMultilevel"/>
    <w:tmpl w:val="1BBECA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650A066F"/>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0"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7"/>
  </w:num>
  <w:num w:numId="3">
    <w:abstractNumId w:val="27"/>
  </w:num>
  <w:num w:numId="4">
    <w:abstractNumId w:val="28"/>
  </w:num>
  <w:num w:numId="5">
    <w:abstractNumId w:val="44"/>
  </w:num>
  <w:num w:numId="6">
    <w:abstractNumId w:val="52"/>
  </w:num>
  <w:num w:numId="7">
    <w:abstractNumId w:val="22"/>
  </w:num>
  <w:num w:numId="8">
    <w:abstractNumId w:val="48"/>
  </w:num>
  <w:num w:numId="9">
    <w:abstractNumId w:val="4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8"/>
  </w:num>
  <w:num w:numId="21">
    <w:abstractNumId w:val="19"/>
  </w:num>
  <w:num w:numId="22">
    <w:abstractNumId w:val="53"/>
  </w:num>
  <w:num w:numId="23">
    <w:abstractNumId w:val="13"/>
  </w:num>
  <w:num w:numId="24">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2"/>
  </w:num>
  <w:num w:numId="27">
    <w:abstractNumId w:val="16"/>
  </w:num>
  <w:num w:numId="28">
    <w:abstractNumId w:val="29"/>
  </w:num>
  <w:num w:numId="29">
    <w:abstractNumId w:val="23"/>
  </w:num>
  <w:num w:numId="30">
    <w:abstractNumId w:val="21"/>
  </w:num>
  <w:num w:numId="31">
    <w:abstractNumId w:val="15"/>
  </w:num>
  <w:num w:numId="32">
    <w:abstractNumId w:val="25"/>
  </w:num>
  <w:num w:numId="33">
    <w:abstractNumId w:val="43"/>
  </w:num>
  <w:num w:numId="34">
    <w:abstractNumId w:val="39"/>
  </w:num>
  <w:num w:numId="35">
    <w:abstractNumId w:val="40"/>
  </w:num>
  <w:num w:numId="36">
    <w:abstractNumId w:val="24"/>
  </w:num>
  <w:num w:numId="37">
    <w:abstractNumId w:val="49"/>
  </w:num>
  <w:num w:numId="38">
    <w:abstractNumId w:val="30"/>
  </w:num>
  <w:num w:numId="39">
    <w:abstractNumId w:val="11"/>
  </w:num>
  <w:num w:numId="40">
    <w:abstractNumId w:val="41"/>
  </w:num>
  <w:num w:numId="41">
    <w:abstractNumId w:val="45"/>
  </w:num>
  <w:num w:numId="42">
    <w:abstractNumId w:val="18"/>
  </w:num>
  <w:num w:numId="43">
    <w:abstractNumId w:val="32"/>
  </w:num>
  <w:num w:numId="44">
    <w:abstractNumId w:val="31"/>
  </w:num>
  <w:num w:numId="45">
    <w:abstractNumId w:val="20"/>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50"/>
  </w:num>
  <w:num w:numId="48">
    <w:abstractNumId w:val="51"/>
  </w:num>
  <w:num w:numId="49">
    <w:abstractNumId w:val="14"/>
  </w:num>
  <w:num w:numId="50">
    <w:abstractNumId w:val="33"/>
  </w:num>
  <w:num w:numId="51">
    <w:abstractNumId w:val="17"/>
  </w:num>
  <w:num w:numId="52">
    <w:abstractNumId w:val="36"/>
  </w:num>
  <w:num w:numId="53">
    <w:abstractNumId w:val="42"/>
  </w:num>
  <w:num w:numId="54">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283"/>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1A4"/>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2F05"/>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9E7"/>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70"/>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9F"/>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275"/>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1E85"/>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2"/>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2CD"/>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156"/>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089"/>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819"/>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78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1F21"/>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8E"/>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2A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86E"/>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066"/>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76B"/>
    <w:rsid w:val="0034291E"/>
    <w:rsid w:val="003429CB"/>
    <w:rsid w:val="00342B1C"/>
    <w:rsid w:val="00342B4A"/>
    <w:rsid w:val="00342C19"/>
    <w:rsid w:val="00342C1F"/>
    <w:rsid w:val="00342E96"/>
    <w:rsid w:val="003431CC"/>
    <w:rsid w:val="00343224"/>
    <w:rsid w:val="00343873"/>
    <w:rsid w:val="00343C76"/>
    <w:rsid w:val="00343D60"/>
    <w:rsid w:val="00343F23"/>
    <w:rsid w:val="00343F46"/>
    <w:rsid w:val="00344030"/>
    <w:rsid w:val="00344281"/>
    <w:rsid w:val="0034436E"/>
    <w:rsid w:val="0034439A"/>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2A9"/>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583"/>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A9"/>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18D"/>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86D"/>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927"/>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0F9D"/>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485"/>
    <w:rsid w:val="00493624"/>
    <w:rsid w:val="004937F9"/>
    <w:rsid w:val="00493883"/>
    <w:rsid w:val="004938D4"/>
    <w:rsid w:val="00493F81"/>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5C"/>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59"/>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120"/>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A03"/>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6F"/>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95"/>
    <w:rsid w:val="006A4EAC"/>
    <w:rsid w:val="006A4F5E"/>
    <w:rsid w:val="006A51A2"/>
    <w:rsid w:val="006A532F"/>
    <w:rsid w:val="006A592F"/>
    <w:rsid w:val="006A597F"/>
    <w:rsid w:val="006A5D43"/>
    <w:rsid w:val="006A5D6C"/>
    <w:rsid w:val="006A5E33"/>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D3"/>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98D"/>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27977"/>
    <w:rsid w:val="00727DE8"/>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0CD"/>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4F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B32"/>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9C9"/>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2D4"/>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DBE"/>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6EB"/>
    <w:rsid w:val="00936A1E"/>
    <w:rsid w:val="00936C24"/>
    <w:rsid w:val="00936ED8"/>
    <w:rsid w:val="00936FBA"/>
    <w:rsid w:val="009370DB"/>
    <w:rsid w:val="009370E1"/>
    <w:rsid w:val="009370FC"/>
    <w:rsid w:val="0093749B"/>
    <w:rsid w:val="009375B7"/>
    <w:rsid w:val="0093795A"/>
    <w:rsid w:val="00937B81"/>
    <w:rsid w:val="00937C62"/>
    <w:rsid w:val="00937CC8"/>
    <w:rsid w:val="00940573"/>
    <w:rsid w:val="00940600"/>
    <w:rsid w:val="0094088A"/>
    <w:rsid w:val="009409C1"/>
    <w:rsid w:val="00940B80"/>
    <w:rsid w:val="00940BD8"/>
    <w:rsid w:val="00940DB8"/>
    <w:rsid w:val="00940E9D"/>
    <w:rsid w:val="00940F85"/>
    <w:rsid w:val="009410B6"/>
    <w:rsid w:val="00941155"/>
    <w:rsid w:val="00941278"/>
    <w:rsid w:val="0094133E"/>
    <w:rsid w:val="009414E9"/>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6C2F"/>
    <w:rsid w:val="00946F17"/>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6B7"/>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B32"/>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BA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0FF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3FA4"/>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340"/>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6EB"/>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98F"/>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2C3"/>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87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D69"/>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61"/>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45E"/>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1"/>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04"/>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31F"/>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EC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720"/>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57B"/>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D8"/>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27"/>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8FD"/>
    <w:rsid w:val="00CC7CA8"/>
    <w:rsid w:val="00CC7E3A"/>
    <w:rsid w:val="00CD030C"/>
    <w:rsid w:val="00CD03E7"/>
    <w:rsid w:val="00CD0445"/>
    <w:rsid w:val="00CD060E"/>
    <w:rsid w:val="00CD065F"/>
    <w:rsid w:val="00CD09C6"/>
    <w:rsid w:val="00CD1052"/>
    <w:rsid w:val="00CD107C"/>
    <w:rsid w:val="00CD10D5"/>
    <w:rsid w:val="00CD11A7"/>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E69"/>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5ED7"/>
    <w:rsid w:val="00D360C3"/>
    <w:rsid w:val="00D360E9"/>
    <w:rsid w:val="00D36322"/>
    <w:rsid w:val="00D3658B"/>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64"/>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2B9"/>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66C"/>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27FA5"/>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239"/>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AE7"/>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D6A"/>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C7E"/>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AC8"/>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986"/>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4AA7"/>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86A"/>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99E"/>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80A"/>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9E"/>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0"/>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3F76"/>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17D5C"/>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5F"/>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728"/>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3E1"/>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5EF"/>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062"/>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709</Words>
  <Characters>4042</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3GPP contribution</vt:lpstr>
    </vt:vector>
  </TitlesOfParts>
  <Company>Vivo</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5</cp:revision>
  <cp:lastPrinted>2011-08-03T09:36:00Z</cp:lastPrinted>
  <dcterms:created xsi:type="dcterms:W3CDTF">2023-08-25T09:54:00Z</dcterms:created>
  <dcterms:modified xsi:type="dcterms:W3CDTF">2023-08-25T11:58:00Z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