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B1B59D" w:rsidR="001E41F3" w:rsidRDefault="001E41F3">
      <w:pPr>
        <w:pStyle w:val="CRCoverPage"/>
        <w:tabs>
          <w:tab w:val="right" w:pos="9639"/>
        </w:tabs>
        <w:spacing w:after="0"/>
        <w:rPr>
          <w:b/>
          <w:i/>
          <w:noProof/>
          <w:sz w:val="28"/>
        </w:rPr>
      </w:pPr>
      <w:r>
        <w:rPr>
          <w:b/>
          <w:noProof/>
          <w:sz w:val="24"/>
        </w:rPr>
        <w:t>3GPP TSG-</w:t>
      </w:r>
      <w:fldSimple w:instr=" DOCPROPERTY  TSG/WGRef  \* MERGEFORMAT ">
        <w:r w:rsidR="00746E4C">
          <w:rPr>
            <w:rFonts w:hint="eastAsia"/>
            <w:b/>
            <w:noProof/>
            <w:sz w:val="24"/>
            <w:lang w:eastAsia="ja-JP"/>
          </w:rPr>
          <w:t>RAN WG4</w:t>
        </w:r>
      </w:fldSimple>
      <w:r w:rsidR="00C66BA2">
        <w:rPr>
          <w:b/>
          <w:noProof/>
          <w:sz w:val="24"/>
        </w:rPr>
        <w:t xml:space="preserve"> </w:t>
      </w:r>
      <w:r>
        <w:rPr>
          <w:b/>
          <w:noProof/>
          <w:sz w:val="24"/>
        </w:rPr>
        <w:t>Meeting #</w:t>
      </w:r>
      <w:fldSimple w:instr=" DOCPROPERTY  MtgSeq  \* MERGEFORMAT ">
        <w:r w:rsidR="00746E4C">
          <w:rPr>
            <w:b/>
            <w:noProof/>
            <w:sz w:val="24"/>
          </w:rPr>
          <w:t>108</w:t>
        </w:r>
      </w:fldSimple>
      <w:r>
        <w:rPr>
          <w:b/>
          <w:i/>
          <w:noProof/>
          <w:sz w:val="28"/>
        </w:rPr>
        <w:tab/>
      </w:r>
      <w:fldSimple w:instr=" DOCPROPERTY  Tdoc#  \* MERGEFORMAT ">
        <w:r w:rsidR="00F72AA0" w:rsidRPr="00F72AA0">
          <w:rPr>
            <w:b/>
            <w:i/>
            <w:noProof/>
            <w:sz w:val="28"/>
          </w:rPr>
          <w:t>R4-231</w:t>
        </w:r>
        <w:r w:rsidR="00D16F12">
          <w:rPr>
            <w:b/>
            <w:i/>
            <w:noProof/>
            <w:sz w:val="28"/>
          </w:rPr>
          <w:t>3949</w:t>
        </w:r>
      </w:fldSimple>
    </w:p>
    <w:p w14:paraId="7CB45193" w14:textId="5B7CBAA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46E4C">
          <w:rPr>
            <w:b/>
            <w:noProof/>
            <w:sz w:val="24"/>
          </w:rPr>
          <w:t>Toulouse</w:t>
        </w:r>
      </w:fldSimple>
      <w:r w:rsidR="001E41F3">
        <w:rPr>
          <w:b/>
          <w:noProof/>
          <w:sz w:val="24"/>
        </w:rPr>
        <w:t xml:space="preserve">, </w:t>
      </w:r>
      <w:fldSimple w:instr=" DOCPROPERTY  Country  \* MERGEFORMAT ">
        <w:r w:rsidR="00746E4C">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46E4C">
          <w:rPr>
            <w:b/>
            <w:noProof/>
            <w:sz w:val="24"/>
          </w:rPr>
          <w:t>August 21</w:t>
        </w:r>
      </w:fldSimple>
      <w:r w:rsidR="00547111">
        <w:rPr>
          <w:b/>
          <w:noProof/>
          <w:sz w:val="24"/>
        </w:rPr>
        <w:t xml:space="preserve"> - </w:t>
      </w:r>
      <w:fldSimple w:instr=" DOCPROPERTY  EndDate  \* MERGEFORMAT ">
        <w:r w:rsidR="00746E4C">
          <w:rPr>
            <w:b/>
            <w:noProof/>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0FF404" w:rsidR="001E41F3" w:rsidRPr="00410371" w:rsidRDefault="00000000" w:rsidP="00E13F3D">
            <w:pPr>
              <w:pStyle w:val="CRCoverPage"/>
              <w:spacing w:after="0"/>
              <w:jc w:val="right"/>
              <w:rPr>
                <w:b/>
                <w:noProof/>
                <w:sz w:val="28"/>
              </w:rPr>
            </w:pPr>
            <w:fldSimple w:instr=" DOCPROPERTY  Spec#  \* MERGEFORMAT ">
              <w:r w:rsidR="009C083B">
                <w:rPr>
                  <w:b/>
                  <w:noProof/>
                  <w:sz w:val="28"/>
                </w:rPr>
                <w:t>3</w:t>
              </w:r>
              <w:r w:rsidR="00E3240B">
                <w:rPr>
                  <w:b/>
                  <w:noProof/>
                  <w:sz w:val="28"/>
                </w:rPr>
                <w:t>6</w:t>
              </w:r>
              <w:r w:rsidR="009C083B">
                <w:rPr>
                  <w:b/>
                  <w:noProof/>
                  <w:sz w:val="28"/>
                </w:rPr>
                <w:t>.1</w:t>
              </w:r>
              <w:r w:rsidR="00E3240B">
                <w:rPr>
                  <w:b/>
                  <w:noProof/>
                  <w:sz w:val="28"/>
                </w:rPr>
                <w:t>0</w:t>
              </w:r>
              <w:r w:rsidR="007A2944">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BC87A" w:rsidR="001E41F3" w:rsidRPr="00410371" w:rsidRDefault="00000000" w:rsidP="00F72AA0">
            <w:pPr>
              <w:pStyle w:val="CRCoverPage"/>
              <w:spacing w:after="0"/>
              <w:jc w:val="center"/>
              <w:rPr>
                <w:noProof/>
              </w:rPr>
            </w:pPr>
            <w:r w:rsidRPr="00F72AA0">
              <w:rPr>
                <w:b/>
                <w:noProof/>
                <w:sz w:val="28"/>
              </w:rPr>
              <w:fldChar w:fldCharType="begin"/>
            </w:r>
            <w:r w:rsidRPr="00F72AA0">
              <w:rPr>
                <w:b/>
                <w:noProof/>
                <w:sz w:val="28"/>
              </w:rPr>
              <w:instrText xml:space="preserve"> DOCPROPERTY  Cr#  \* MERGEFORMAT </w:instrText>
            </w:r>
            <w:r w:rsidRPr="00F72AA0">
              <w:rPr>
                <w:b/>
                <w:noProof/>
                <w:sz w:val="28"/>
              </w:rPr>
              <w:fldChar w:fldCharType="separate"/>
            </w:r>
            <w:r w:rsidR="00F72AA0" w:rsidRPr="00F72AA0">
              <w:rPr>
                <w:b/>
                <w:noProof/>
                <w:sz w:val="28"/>
              </w:rPr>
              <w:t>0007</w:t>
            </w:r>
            <w:r w:rsidRPr="00F72AA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5F541" w:rsidR="001E41F3" w:rsidRPr="00410371" w:rsidRDefault="00D16F12" w:rsidP="00F72AA0">
            <w:pPr>
              <w:pStyle w:val="CRCoverPage"/>
              <w:spacing w:after="0"/>
              <w:jc w:val="center"/>
              <w:rPr>
                <w:b/>
                <w:noProof/>
                <w:lang w:eastAsia="ja-JP"/>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7A6A1" w:rsidR="001E41F3" w:rsidRPr="00410371" w:rsidRDefault="00000000">
            <w:pPr>
              <w:pStyle w:val="CRCoverPage"/>
              <w:spacing w:after="0"/>
              <w:jc w:val="center"/>
              <w:rPr>
                <w:noProof/>
                <w:sz w:val="28"/>
              </w:rPr>
            </w:pPr>
            <w:fldSimple w:instr=" DOCPROPERTY  Version  \* MERGEFORMAT ">
              <w:r w:rsidR="009C083B">
                <w:rPr>
                  <w:b/>
                  <w:noProof/>
                  <w:sz w:val="28"/>
                </w:rPr>
                <w:t>1</w:t>
              </w:r>
              <w:r w:rsidR="00E3240B">
                <w:rPr>
                  <w:b/>
                  <w:noProof/>
                  <w:sz w:val="28"/>
                </w:rPr>
                <w:t>8.2</w:t>
              </w:r>
              <w:r w:rsidR="009C083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AABA7" w:rsidR="001E41F3" w:rsidRDefault="00000000">
            <w:pPr>
              <w:pStyle w:val="CRCoverPage"/>
              <w:spacing w:after="0"/>
              <w:ind w:left="100"/>
              <w:rPr>
                <w:noProof/>
              </w:rPr>
            </w:pPr>
            <w:fldSimple w:instr=" DOCPROPERTY  CrTitle  \* MERGEFORMAT ">
              <w:r w:rsidR="009C083B">
                <w:t>CR to 3</w:t>
              </w:r>
              <w:r w:rsidR="00E3240B">
                <w:t>6.108</w:t>
              </w:r>
              <w:r w:rsidR="009C083B">
                <w:t xml:space="preserve">: </w:t>
              </w:r>
              <w:r w:rsidR="00863F75">
                <w:t>Out-of-band emissions</w:t>
              </w:r>
              <w:r w:rsidR="00B32052">
                <w:t xml:space="preserve"> requirements</w:t>
              </w:r>
              <w:r w:rsidR="009C08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B4EFC" w:rsidR="001E41F3" w:rsidRDefault="00000000">
            <w:pPr>
              <w:pStyle w:val="CRCoverPage"/>
              <w:spacing w:after="0"/>
              <w:ind w:left="100"/>
              <w:rPr>
                <w:noProof/>
              </w:rPr>
            </w:pPr>
            <w:fldSimple w:instr=" DOCPROPERTY  SourceIfWg  \* MERGEFORMAT ">
              <w:r w:rsidR="00746E4C">
                <w:rPr>
                  <w:noProof/>
                </w:rPr>
                <w:t>NEC</w:t>
              </w:r>
            </w:fldSimple>
            <w:r w:rsidR="00D16F12">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4C720" w:rsidR="001E41F3" w:rsidRDefault="00000000" w:rsidP="00547111">
            <w:pPr>
              <w:pStyle w:val="CRCoverPage"/>
              <w:spacing w:after="0"/>
              <w:ind w:left="100"/>
              <w:rPr>
                <w:noProof/>
              </w:rPr>
            </w:pPr>
            <w:fldSimple w:instr=" DOCPROPERTY  SourceIfTsg  \* MERGEFORMAT ">
              <w:r w:rsidR="00746E4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3240B" w14:paraId="50563E52" w14:textId="77777777" w:rsidTr="00547111">
        <w:tc>
          <w:tcPr>
            <w:tcW w:w="1843" w:type="dxa"/>
            <w:tcBorders>
              <w:left w:val="single" w:sz="4" w:space="0" w:color="auto"/>
            </w:tcBorders>
          </w:tcPr>
          <w:p w14:paraId="32C381B7" w14:textId="77777777" w:rsidR="00E3240B" w:rsidRDefault="00E3240B" w:rsidP="00E3240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57DD86" w:rsidR="00E3240B" w:rsidRDefault="00000000" w:rsidP="00E3240B">
            <w:pPr>
              <w:pStyle w:val="CRCoverPage"/>
              <w:spacing w:after="0"/>
              <w:ind w:left="100"/>
              <w:rPr>
                <w:noProof/>
              </w:rPr>
            </w:pPr>
            <w:fldSimple w:instr=" DOCPROPERTY  RelatedWis  \* MERGEFORMAT ">
              <w:r w:rsidR="00E3240B" w:rsidRPr="00022D11">
                <w:rPr>
                  <w:noProof/>
                </w:rPr>
                <w:t>LTE_NBIOT_eMTC_NTN_req</w:t>
              </w:r>
              <w:r w:rsidR="00E3240B">
                <w:rPr>
                  <w:noProof/>
                </w:rPr>
                <w:t>-Core</w:t>
              </w:r>
              <w:r w:rsidR="00E3240B" w:rsidRPr="009C083B">
                <w:rPr>
                  <w:noProof/>
                </w:rPr>
                <w:t xml:space="preserve"> </w:t>
              </w:r>
            </w:fldSimple>
          </w:p>
        </w:tc>
        <w:tc>
          <w:tcPr>
            <w:tcW w:w="567" w:type="dxa"/>
            <w:tcBorders>
              <w:left w:val="nil"/>
            </w:tcBorders>
          </w:tcPr>
          <w:p w14:paraId="61A86BCF" w14:textId="77777777" w:rsidR="00E3240B" w:rsidRDefault="00E3240B" w:rsidP="00E3240B">
            <w:pPr>
              <w:pStyle w:val="CRCoverPage"/>
              <w:spacing w:after="0"/>
              <w:ind w:right="100"/>
              <w:rPr>
                <w:noProof/>
              </w:rPr>
            </w:pPr>
          </w:p>
        </w:tc>
        <w:tc>
          <w:tcPr>
            <w:tcW w:w="1417" w:type="dxa"/>
            <w:gridSpan w:val="3"/>
            <w:tcBorders>
              <w:left w:val="nil"/>
            </w:tcBorders>
          </w:tcPr>
          <w:p w14:paraId="153CBFB1" w14:textId="77777777" w:rsidR="00E3240B" w:rsidRDefault="00E3240B" w:rsidP="00E324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8C479" w:rsidR="00E3240B" w:rsidRDefault="00000000" w:rsidP="00E3240B">
            <w:pPr>
              <w:pStyle w:val="CRCoverPage"/>
              <w:spacing w:after="0"/>
              <w:ind w:left="100"/>
              <w:rPr>
                <w:noProof/>
              </w:rPr>
            </w:pPr>
            <w:fldSimple w:instr=" DOCPROPERTY  ResDate  \* MERGEFORMAT ">
              <w:r w:rsidR="00E3240B">
                <w:rPr>
                  <w:noProof/>
                </w:rPr>
                <w:t>2023-8-11</w:t>
              </w:r>
            </w:fldSimple>
          </w:p>
        </w:tc>
      </w:tr>
      <w:tr w:rsidR="00E3240B" w14:paraId="690C7843" w14:textId="77777777" w:rsidTr="00547111">
        <w:tc>
          <w:tcPr>
            <w:tcW w:w="1843" w:type="dxa"/>
            <w:tcBorders>
              <w:left w:val="single" w:sz="4" w:space="0" w:color="auto"/>
            </w:tcBorders>
          </w:tcPr>
          <w:p w14:paraId="17A1A642" w14:textId="77777777" w:rsidR="00E3240B" w:rsidRDefault="00E3240B" w:rsidP="00E3240B">
            <w:pPr>
              <w:pStyle w:val="CRCoverPage"/>
              <w:spacing w:after="0"/>
              <w:rPr>
                <w:b/>
                <w:i/>
                <w:noProof/>
                <w:sz w:val="8"/>
                <w:szCs w:val="8"/>
              </w:rPr>
            </w:pPr>
          </w:p>
        </w:tc>
        <w:tc>
          <w:tcPr>
            <w:tcW w:w="1986" w:type="dxa"/>
            <w:gridSpan w:val="4"/>
          </w:tcPr>
          <w:p w14:paraId="2F73FCFB" w14:textId="77777777" w:rsidR="00E3240B" w:rsidRDefault="00E3240B" w:rsidP="00E3240B">
            <w:pPr>
              <w:pStyle w:val="CRCoverPage"/>
              <w:spacing w:after="0"/>
              <w:rPr>
                <w:noProof/>
                <w:sz w:val="8"/>
                <w:szCs w:val="8"/>
              </w:rPr>
            </w:pPr>
          </w:p>
        </w:tc>
        <w:tc>
          <w:tcPr>
            <w:tcW w:w="2267" w:type="dxa"/>
            <w:gridSpan w:val="2"/>
          </w:tcPr>
          <w:p w14:paraId="0FBCFC35" w14:textId="77777777" w:rsidR="00E3240B" w:rsidRDefault="00E3240B" w:rsidP="00E3240B">
            <w:pPr>
              <w:pStyle w:val="CRCoverPage"/>
              <w:spacing w:after="0"/>
              <w:rPr>
                <w:noProof/>
                <w:sz w:val="8"/>
                <w:szCs w:val="8"/>
              </w:rPr>
            </w:pPr>
          </w:p>
        </w:tc>
        <w:tc>
          <w:tcPr>
            <w:tcW w:w="1417" w:type="dxa"/>
            <w:gridSpan w:val="3"/>
          </w:tcPr>
          <w:p w14:paraId="60243A9E" w14:textId="77777777" w:rsidR="00E3240B" w:rsidRDefault="00E3240B" w:rsidP="00E3240B">
            <w:pPr>
              <w:pStyle w:val="CRCoverPage"/>
              <w:spacing w:after="0"/>
              <w:rPr>
                <w:noProof/>
                <w:sz w:val="8"/>
                <w:szCs w:val="8"/>
              </w:rPr>
            </w:pPr>
          </w:p>
        </w:tc>
        <w:tc>
          <w:tcPr>
            <w:tcW w:w="2127" w:type="dxa"/>
            <w:tcBorders>
              <w:right w:val="single" w:sz="4" w:space="0" w:color="auto"/>
            </w:tcBorders>
          </w:tcPr>
          <w:p w14:paraId="68E9B688" w14:textId="77777777" w:rsidR="00E3240B" w:rsidRDefault="00E3240B" w:rsidP="00E3240B">
            <w:pPr>
              <w:pStyle w:val="CRCoverPage"/>
              <w:spacing w:after="0"/>
              <w:rPr>
                <w:noProof/>
                <w:sz w:val="8"/>
                <w:szCs w:val="8"/>
              </w:rPr>
            </w:pPr>
          </w:p>
        </w:tc>
      </w:tr>
      <w:tr w:rsidR="00E3240B" w14:paraId="13D4AF59" w14:textId="77777777" w:rsidTr="00547111">
        <w:trPr>
          <w:cantSplit/>
        </w:trPr>
        <w:tc>
          <w:tcPr>
            <w:tcW w:w="1843" w:type="dxa"/>
            <w:tcBorders>
              <w:left w:val="single" w:sz="4" w:space="0" w:color="auto"/>
            </w:tcBorders>
          </w:tcPr>
          <w:p w14:paraId="1E6EA205" w14:textId="77777777" w:rsidR="00E3240B" w:rsidRDefault="00E3240B" w:rsidP="00E3240B">
            <w:pPr>
              <w:pStyle w:val="CRCoverPage"/>
              <w:tabs>
                <w:tab w:val="right" w:pos="1759"/>
              </w:tabs>
              <w:spacing w:after="0"/>
              <w:rPr>
                <w:b/>
                <w:i/>
                <w:noProof/>
              </w:rPr>
            </w:pPr>
            <w:r>
              <w:rPr>
                <w:b/>
                <w:i/>
                <w:noProof/>
              </w:rPr>
              <w:t>Category:</w:t>
            </w:r>
          </w:p>
        </w:tc>
        <w:tc>
          <w:tcPr>
            <w:tcW w:w="851" w:type="dxa"/>
            <w:shd w:val="pct30" w:color="FFFF00" w:fill="auto"/>
          </w:tcPr>
          <w:p w14:paraId="154A6113" w14:textId="01C39D8C" w:rsidR="00E3240B" w:rsidRDefault="00000000" w:rsidP="00E3240B">
            <w:pPr>
              <w:pStyle w:val="CRCoverPage"/>
              <w:spacing w:after="0"/>
              <w:ind w:left="100" w:right="-609"/>
              <w:rPr>
                <w:b/>
                <w:noProof/>
              </w:rPr>
            </w:pPr>
            <w:fldSimple w:instr=" DOCPROPERTY  Cat  \* MERGEFORMAT ">
              <w:r w:rsidR="00E3240B">
                <w:rPr>
                  <w:b/>
                  <w:noProof/>
                </w:rPr>
                <w:t>F</w:t>
              </w:r>
            </w:fldSimple>
          </w:p>
        </w:tc>
        <w:tc>
          <w:tcPr>
            <w:tcW w:w="3402" w:type="dxa"/>
            <w:gridSpan w:val="5"/>
            <w:tcBorders>
              <w:left w:val="nil"/>
            </w:tcBorders>
          </w:tcPr>
          <w:p w14:paraId="617AE5C6" w14:textId="77777777" w:rsidR="00E3240B" w:rsidRDefault="00E3240B" w:rsidP="00E3240B">
            <w:pPr>
              <w:pStyle w:val="CRCoverPage"/>
              <w:spacing w:after="0"/>
              <w:rPr>
                <w:noProof/>
              </w:rPr>
            </w:pPr>
          </w:p>
        </w:tc>
        <w:tc>
          <w:tcPr>
            <w:tcW w:w="1417" w:type="dxa"/>
            <w:gridSpan w:val="3"/>
            <w:tcBorders>
              <w:left w:val="nil"/>
            </w:tcBorders>
          </w:tcPr>
          <w:p w14:paraId="42CDCEE5" w14:textId="77777777" w:rsidR="00E3240B" w:rsidRDefault="00E3240B" w:rsidP="00E324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38A09" w:rsidR="00E3240B" w:rsidRDefault="00000000" w:rsidP="00E3240B">
            <w:pPr>
              <w:pStyle w:val="CRCoverPage"/>
              <w:spacing w:after="0"/>
              <w:ind w:left="100"/>
              <w:rPr>
                <w:noProof/>
              </w:rPr>
            </w:pPr>
            <w:fldSimple w:instr=" DOCPROPERTY  Release  \* MERGEFORMAT ">
              <w:r w:rsidR="00E3240B">
                <w:rPr>
                  <w:noProof/>
                </w:rPr>
                <w:t>Rel-18</w:t>
              </w:r>
            </w:fldSimple>
          </w:p>
        </w:tc>
      </w:tr>
      <w:tr w:rsidR="00E3240B" w14:paraId="30122F0C" w14:textId="77777777" w:rsidTr="00547111">
        <w:tc>
          <w:tcPr>
            <w:tcW w:w="1843" w:type="dxa"/>
            <w:tcBorders>
              <w:left w:val="single" w:sz="4" w:space="0" w:color="auto"/>
              <w:bottom w:val="single" w:sz="4" w:space="0" w:color="auto"/>
            </w:tcBorders>
          </w:tcPr>
          <w:p w14:paraId="615796D0" w14:textId="77777777" w:rsidR="00E3240B" w:rsidRDefault="00E3240B" w:rsidP="00E3240B">
            <w:pPr>
              <w:pStyle w:val="CRCoverPage"/>
              <w:spacing w:after="0"/>
              <w:rPr>
                <w:b/>
                <w:i/>
                <w:noProof/>
              </w:rPr>
            </w:pPr>
          </w:p>
        </w:tc>
        <w:tc>
          <w:tcPr>
            <w:tcW w:w="4677" w:type="dxa"/>
            <w:gridSpan w:val="8"/>
            <w:tcBorders>
              <w:bottom w:val="single" w:sz="4" w:space="0" w:color="auto"/>
            </w:tcBorders>
          </w:tcPr>
          <w:p w14:paraId="78418D37" w14:textId="77777777" w:rsidR="00E3240B" w:rsidRDefault="00E3240B" w:rsidP="00E324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3240B" w:rsidRDefault="00E3240B" w:rsidP="00E3240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E3240B" w:rsidRPr="007C2097" w:rsidRDefault="00E3240B" w:rsidP="00E324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240B" w14:paraId="7FBEB8E7" w14:textId="77777777" w:rsidTr="00547111">
        <w:tc>
          <w:tcPr>
            <w:tcW w:w="1843" w:type="dxa"/>
          </w:tcPr>
          <w:p w14:paraId="44A3A604" w14:textId="77777777" w:rsidR="00E3240B" w:rsidRDefault="00E3240B" w:rsidP="00E3240B">
            <w:pPr>
              <w:pStyle w:val="CRCoverPage"/>
              <w:spacing w:after="0"/>
              <w:rPr>
                <w:b/>
                <w:i/>
                <w:noProof/>
                <w:sz w:val="8"/>
                <w:szCs w:val="8"/>
              </w:rPr>
            </w:pPr>
          </w:p>
        </w:tc>
        <w:tc>
          <w:tcPr>
            <w:tcW w:w="7797" w:type="dxa"/>
            <w:gridSpan w:val="10"/>
          </w:tcPr>
          <w:p w14:paraId="5524CC4E" w14:textId="77777777" w:rsidR="00E3240B" w:rsidRDefault="00E3240B" w:rsidP="00E3240B">
            <w:pPr>
              <w:pStyle w:val="CRCoverPage"/>
              <w:spacing w:after="0"/>
              <w:rPr>
                <w:noProof/>
                <w:sz w:val="8"/>
                <w:szCs w:val="8"/>
              </w:rPr>
            </w:pPr>
          </w:p>
        </w:tc>
      </w:tr>
      <w:tr w:rsidR="00E3240B" w14:paraId="1256F52C" w14:textId="77777777" w:rsidTr="00547111">
        <w:tc>
          <w:tcPr>
            <w:tcW w:w="2694" w:type="dxa"/>
            <w:gridSpan w:val="2"/>
            <w:tcBorders>
              <w:top w:val="single" w:sz="4" w:space="0" w:color="auto"/>
              <w:left w:val="single" w:sz="4" w:space="0" w:color="auto"/>
            </w:tcBorders>
          </w:tcPr>
          <w:p w14:paraId="52C87DB0" w14:textId="77777777" w:rsidR="00E3240B" w:rsidRDefault="00E3240B" w:rsidP="00E324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C10AF4" w:rsidR="00E3240B" w:rsidRDefault="008F52A7" w:rsidP="00E3240B">
            <w:pPr>
              <w:pStyle w:val="CRCoverPage"/>
              <w:spacing w:after="0"/>
              <w:ind w:left="100"/>
              <w:rPr>
                <w:noProof/>
              </w:rPr>
            </w:pPr>
            <w:r>
              <w:rPr>
                <w:rFonts w:hint="eastAsia"/>
                <w:noProof/>
                <w:lang w:eastAsia="ja-JP"/>
              </w:rPr>
              <w:t>R</w:t>
            </w:r>
            <w:r>
              <w:rPr>
                <w:noProof/>
                <w:lang w:eastAsia="ja-JP"/>
              </w:rPr>
              <w:t>AN4 agreed to adopt out-of-band emissions instead of Operating band unwanted emissions for NR NTN solutions. Same approach shall be taken for NB-IoT/eMTC core &amp; performance requirements for NTN.</w:t>
            </w:r>
          </w:p>
        </w:tc>
      </w:tr>
      <w:tr w:rsidR="00E3240B" w14:paraId="4CA74D09" w14:textId="77777777" w:rsidTr="00547111">
        <w:tc>
          <w:tcPr>
            <w:tcW w:w="2694" w:type="dxa"/>
            <w:gridSpan w:val="2"/>
            <w:tcBorders>
              <w:left w:val="single" w:sz="4" w:space="0" w:color="auto"/>
            </w:tcBorders>
          </w:tcPr>
          <w:p w14:paraId="2D0866D6" w14:textId="77777777" w:rsidR="00E3240B" w:rsidRDefault="00E3240B" w:rsidP="00E3240B">
            <w:pPr>
              <w:pStyle w:val="CRCoverPage"/>
              <w:spacing w:after="0"/>
              <w:rPr>
                <w:b/>
                <w:i/>
                <w:noProof/>
                <w:sz w:val="8"/>
                <w:szCs w:val="8"/>
              </w:rPr>
            </w:pPr>
          </w:p>
        </w:tc>
        <w:tc>
          <w:tcPr>
            <w:tcW w:w="6946" w:type="dxa"/>
            <w:gridSpan w:val="9"/>
            <w:tcBorders>
              <w:right w:val="single" w:sz="4" w:space="0" w:color="auto"/>
            </w:tcBorders>
          </w:tcPr>
          <w:p w14:paraId="365DEF04" w14:textId="77777777" w:rsidR="00E3240B" w:rsidRDefault="00E3240B" w:rsidP="00E3240B">
            <w:pPr>
              <w:pStyle w:val="CRCoverPage"/>
              <w:spacing w:after="0"/>
              <w:rPr>
                <w:noProof/>
                <w:sz w:val="8"/>
                <w:szCs w:val="8"/>
              </w:rPr>
            </w:pPr>
          </w:p>
        </w:tc>
      </w:tr>
      <w:tr w:rsidR="00E3240B" w14:paraId="21016551" w14:textId="77777777" w:rsidTr="00547111">
        <w:tc>
          <w:tcPr>
            <w:tcW w:w="2694" w:type="dxa"/>
            <w:gridSpan w:val="2"/>
            <w:tcBorders>
              <w:left w:val="single" w:sz="4" w:space="0" w:color="auto"/>
            </w:tcBorders>
          </w:tcPr>
          <w:p w14:paraId="49433147" w14:textId="77777777" w:rsidR="00E3240B" w:rsidRDefault="00E3240B" w:rsidP="00E324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023D8" w14:textId="77777777" w:rsidR="008F52A7" w:rsidRDefault="008F52A7" w:rsidP="008F52A7">
            <w:pPr>
              <w:pStyle w:val="CRCoverPage"/>
              <w:spacing w:after="0"/>
              <w:ind w:left="100"/>
              <w:rPr>
                <w:noProof/>
                <w:lang w:eastAsia="ja-JP"/>
              </w:rPr>
            </w:pPr>
            <w:r>
              <w:rPr>
                <w:rFonts w:hint="eastAsia"/>
                <w:noProof/>
                <w:lang w:eastAsia="ja-JP"/>
              </w:rPr>
              <w:t>I</w:t>
            </w:r>
            <w:r>
              <w:rPr>
                <w:noProof/>
                <w:lang w:eastAsia="ja-JP"/>
              </w:rPr>
              <w:t>ntroduce out-of-band emissions and remove OBUE.</w:t>
            </w:r>
          </w:p>
          <w:p w14:paraId="31C656EC" w14:textId="2BBC0497" w:rsidR="00E3240B" w:rsidRDefault="008F52A7" w:rsidP="008F52A7">
            <w:pPr>
              <w:pStyle w:val="CRCoverPage"/>
              <w:spacing w:after="0"/>
              <w:ind w:left="100"/>
              <w:rPr>
                <w:noProof/>
              </w:rPr>
            </w:pPr>
            <w:r>
              <w:rPr>
                <w:rFonts w:hint="eastAsia"/>
                <w:noProof/>
                <w:lang w:eastAsia="ja-JP"/>
              </w:rPr>
              <w:t>I</w:t>
            </w:r>
            <w:r>
              <w:rPr>
                <w:noProof/>
                <w:lang w:eastAsia="ja-JP"/>
              </w:rPr>
              <w:t xml:space="preserve">ntroduce </w:t>
            </w:r>
            <w:r>
              <w:t>BW</w:t>
            </w:r>
            <w:r>
              <w:rPr>
                <w:vertAlign w:val="subscript"/>
              </w:rPr>
              <w:t>SAN</w:t>
            </w:r>
            <w:r>
              <w:rPr>
                <w:noProof/>
                <w:lang w:eastAsia="ja-JP"/>
              </w:rPr>
              <w:t xml:space="preserve"> and remove </w:t>
            </w:r>
            <w:r>
              <w:rPr>
                <w:rFonts w:cs="Arial"/>
              </w:rPr>
              <w:t>Δ</w:t>
            </w:r>
            <w:r>
              <w:t>f</w:t>
            </w:r>
            <w:r>
              <w:rPr>
                <w:vertAlign w:val="subscript"/>
              </w:rPr>
              <w:t>OBUE</w:t>
            </w:r>
            <w:r>
              <w:rPr>
                <w:noProof/>
                <w:lang w:eastAsia="ja-JP"/>
              </w:rPr>
              <w:t>.</w:t>
            </w:r>
          </w:p>
        </w:tc>
      </w:tr>
      <w:tr w:rsidR="00E3240B" w14:paraId="1F886379" w14:textId="77777777" w:rsidTr="00547111">
        <w:tc>
          <w:tcPr>
            <w:tcW w:w="2694" w:type="dxa"/>
            <w:gridSpan w:val="2"/>
            <w:tcBorders>
              <w:left w:val="single" w:sz="4" w:space="0" w:color="auto"/>
            </w:tcBorders>
          </w:tcPr>
          <w:p w14:paraId="4D989623" w14:textId="77777777" w:rsidR="00E3240B" w:rsidRDefault="00E3240B" w:rsidP="00E3240B">
            <w:pPr>
              <w:pStyle w:val="CRCoverPage"/>
              <w:spacing w:after="0"/>
              <w:rPr>
                <w:b/>
                <w:i/>
                <w:noProof/>
                <w:sz w:val="8"/>
                <w:szCs w:val="8"/>
              </w:rPr>
            </w:pPr>
          </w:p>
        </w:tc>
        <w:tc>
          <w:tcPr>
            <w:tcW w:w="6946" w:type="dxa"/>
            <w:gridSpan w:val="9"/>
            <w:tcBorders>
              <w:right w:val="single" w:sz="4" w:space="0" w:color="auto"/>
            </w:tcBorders>
          </w:tcPr>
          <w:p w14:paraId="71C4A204" w14:textId="77777777" w:rsidR="00E3240B" w:rsidRDefault="00E3240B" w:rsidP="00E3240B">
            <w:pPr>
              <w:pStyle w:val="CRCoverPage"/>
              <w:spacing w:after="0"/>
              <w:rPr>
                <w:noProof/>
                <w:sz w:val="8"/>
                <w:szCs w:val="8"/>
              </w:rPr>
            </w:pPr>
          </w:p>
        </w:tc>
      </w:tr>
      <w:tr w:rsidR="00E3240B" w14:paraId="678D7BF9" w14:textId="77777777" w:rsidTr="00547111">
        <w:tc>
          <w:tcPr>
            <w:tcW w:w="2694" w:type="dxa"/>
            <w:gridSpan w:val="2"/>
            <w:tcBorders>
              <w:left w:val="single" w:sz="4" w:space="0" w:color="auto"/>
              <w:bottom w:val="single" w:sz="4" w:space="0" w:color="auto"/>
            </w:tcBorders>
          </w:tcPr>
          <w:p w14:paraId="4E5CE1B6" w14:textId="77777777" w:rsidR="00E3240B" w:rsidRDefault="00E3240B" w:rsidP="00E324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7B7B1" w:rsidR="00E3240B" w:rsidRDefault="008F52A7" w:rsidP="00E3240B">
            <w:pPr>
              <w:pStyle w:val="CRCoverPage"/>
              <w:spacing w:after="0"/>
              <w:ind w:left="100"/>
              <w:rPr>
                <w:noProof/>
              </w:rPr>
            </w:pPr>
            <w:r>
              <w:rPr>
                <w:noProof/>
                <w:lang w:eastAsia="ja-JP"/>
              </w:rPr>
              <w:t>NB-IoT/eMTC requirements for NTN are not aligned with NR NTN requirements.</w:t>
            </w:r>
          </w:p>
        </w:tc>
      </w:tr>
      <w:tr w:rsidR="00E3240B" w14:paraId="034AF533" w14:textId="77777777" w:rsidTr="00547111">
        <w:tc>
          <w:tcPr>
            <w:tcW w:w="2694" w:type="dxa"/>
            <w:gridSpan w:val="2"/>
          </w:tcPr>
          <w:p w14:paraId="39D9EB5B" w14:textId="77777777" w:rsidR="00E3240B" w:rsidRDefault="00E3240B" w:rsidP="00E3240B">
            <w:pPr>
              <w:pStyle w:val="CRCoverPage"/>
              <w:spacing w:after="0"/>
              <w:rPr>
                <w:b/>
                <w:i/>
                <w:noProof/>
                <w:sz w:val="8"/>
                <w:szCs w:val="8"/>
              </w:rPr>
            </w:pPr>
          </w:p>
        </w:tc>
        <w:tc>
          <w:tcPr>
            <w:tcW w:w="6946" w:type="dxa"/>
            <w:gridSpan w:val="9"/>
          </w:tcPr>
          <w:p w14:paraId="7826CB1C" w14:textId="77777777" w:rsidR="00E3240B" w:rsidRDefault="00E3240B" w:rsidP="00E3240B">
            <w:pPr>
              <w:pStyle w:val="CRCoverPage"/>
              <w:spacing w:after="0"/>
              <w:rPr>
                <w:noProof/>
                <w:sz w:val="8"/>
                <w:szCs w:val="8"/>
              </w:rPr>
            </w:pPr>
          </w:p>
        </w:tc>
      </w:tr>
      <w:tr w:rsidR="00E3240B" w14:paraId="6A17D7AC" w14:textId="77777777" w:rsidTr="00547111">
        <w:tc>
          <w:tcPr>
            <w:tcW w:w="2694" w:type="dxa"/>
            <w:gridSpan w:val="2"/>
            <w:tcBorders>
              <w:top w:val="single" w:sz="4" w:space="0" w:color="auto"/>
              <w:left w:val="single" w:sz="4" w:space="0" w:color="auto"/>
            </w:tcBorders>
          </w:tcPr>
          <w:p w14:paraId="6DAD5B19" w14:textId="77777777" w:rsidR="00E3240B" w:rsidRDefault="00E3240B" w:rsidP="00E324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FAFAA" w:rsidR="00E3240B" w:rsidRDefault="00A650A4" w:rsidP="00E3240B">
            <w:pPr>
              <w:pStyle w:val="CRCoverPage"/>
              <w:spacing w:after="0"/>
              <w:ind w:left="100"/>
              <w:rPr>
                <w:noProof/>
                <w:lang w:eastAsia="ja-JP"/>
              </w:rPr>
            </w:pPr>
            <w:r>
              <w:rPr>
                <w:rFonts w:hint="eastAsia"/>
                <w:noProof/>
                <w:lang w:eastAsia="ja-JP"/>
              </w:rPr>
              <w:t>3</w:t>
            </w:r>
            <w:r>
              <w:rPr>
                <w:noProof/>
                <w:lang w:eastAsia="ja-JP"/>
              </w:rPr>
              <w:t>.1, 3.2, 3.3, 4.5, 4.6, 6.6.4, 6.6.4.1, 6.6.4.2, 6.6.5, 9.7.1, 9.7.4, 9.7.4.1, 9.7.4.2, 9.7.5.2.1</w:t>
            </w:r>
          </w:p>
        </w:tc>
      </w:tr>
      <w:tr w:rsidR="00E3240B" w14:paraId="56E1E6C3" w14:textId="77777777" w:rsidTr="00547111">
        <w:tc>
          <w:tcPr>
            <w:tcW w:w="2694" w:type="dxa"/>
            <w:gridSpan w:val="2"/>
            <w:tcBorders>
              <w:left w:val="single" w:sz="4" w:space="0" w:color="auto"/>
            </w:tcBorders>
          </w:tcPr>
          <w:p w14:paraId="2FB9DE77" w14:textId="77777777" w:rsidR="00E3240B" w:rsidRDefault="00E3240B" w:rsidP="00E3240B">
            <w:pPr>
              <w:pStyle w:val="CRCoverPage"/>
              <w:spacing w:after="0"/>
              <w:rPr>
                <w:b/>
                <w:i/>
                <w:noProof/>
                <w:sz w:val="8"/>
                <w:szCs w:val="8"/>
              </w:rPr>
            </w:pPr>
          </w:p>
        </w:tc>
        <w:tc>
          <w:tcPr>
            <w:tcW w:w="6946" w:type="dxa"/>
            <w:gridSpan w:val="9"/>
            <w:tcBorders>
              <w:right w:val="single" w:sz="4" w:space="0" w:color="auto"/>
            </w:tcBorders>
          </w:tcPr>
          <w:p w14:paraId="0898542D" w14:textId="77777777" w:rsidR="00E3240B" w:rsidRDefault="00E3240B" w:rsidP="00E3240B">
            <w:pPr>
              <w:pStyle w:val="CRCoverPage"/>
              <w:spacing w:after="0"/>
              <w:rPr>
                <w:noProof/>
                <w:sz w:val="8"/>
                <w:szCs w:val="8"/>
              </w:rPr>
            </w:pPr>
          </w:p>
        </w:tc>
      </w:tr>
      <w:tr w:rsidR="00E3240B" w14:paraId="76F95A8B" w14:textId="77777777" w:rsidTr="00547111">
        <w:tc>
          <w:tcPr>
            <w:tcW w:w="2694" w:type="dxa"/>
            <w:gridSpan w:val="2"/>
            <w:tcBorders>
              <w:left w:val="single" w:sz="4" w:space="0" w:color="auto"/>
            </w:tcBorders>
          </w:tcPr>
          <w:p w14:paraId="335EAB52" w14:textId="77777777" w:rsidR="00E3240B" w:rsidRDefault="00E3240B" w:rsidP="00E324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240B" w:rsidRDefault="00E3240B" w:rsidP="00E324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240B" w:rsidRDefault="00E3240B" w:rsidP="00E3240B">
            <w:pPr>
              <w:pStyle w:val="CRCoverPage"/>
              <w:spacing w:after="0"/>
              <w:jc w:val="center"/>
              <w:rPr>
                <w:b/>
                <w:caps/>
                <w:noProof/>
              </w:rPr>
            </w:pPr>
            <w:r>
              <w:rPr>
                <w:b/>
                <w:caps/>
                <w:noProof/>
              </w:rPr>
              <w:t>N</w:t>
            </w:r>
          </w:p>
        </w:tc>
        <w:tc>
          <w:tcPr>
            <w:tcW w:w="2977" w:type="dxa"/>
            <w:gridSpan w:val="4"/>
          </w:tcPr>
          <w:p w14:paraId="304CCBCB" w14:textId="77777777" w:rsidR="00E3240B" w:rsidRDefault="00E3240B" w:rsidP="00E324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240B" w:rsidRDefault="00E3240B" w:rsidP="00E3240B">
            <w:pPr>
              <w:pStyle w:val="CRCoverPage"/>
              <w:spacing w:after="0"/>
              <w:ind w:left="99"/>
              <w:rPr>
                <w:noProof/>
              </w:rPr>
            </w:pPr>
          </w:p>
        </w:tc>
      </w:tr>
      <w:tr w:rsidR="008F52A7" w14:paraId="34ACE2EB" w14:textId="77777777" w:rsidTr="00547111">
        <w:tc>
          <w:tcPr>
            <w:tcW w:w="2694" w:type="dxa"/>
            <w:gridSpan w:val="2"/>
            <w:tcBorders>
              <w:left w:val="single" w:sz="4" w:space="0" w:color="auto"/>
            </w:tcBorders>
          </w:tcPr>
          <w:p w14:paraId="571382F3" w14:textId="77777777" w:rsidR="008F52A7" w:rsidRDefault="008F52A7" w:rsidP="008F52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52A7" w:rsidRDefault="008F52A7" w:rsidP="008F5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712C9" w:rsidR="008F52A7" w:rsidRDefault="008F52A7" w:rsidP="008F52A7">
            <w:pPr>
              <w:pStyle w:val="CRCoverPage"/>
              <w:spacing w:after="0"/>
              <w:jc w:val="center"/>
              <w:rPr>
                <w:b/>
                <w:caps/>
                <w:noProof/>
              </w:rPr>
            </w:pPr>
            <w:r>
              <w:rPr>
                <w:b/>
                <w:caps/>
                <w:noProof/>
              </w:rPr>
              <w:t>X</w:t>
            </w:r>
          </w:p>
        </w:tc>
        <w:tc>
          <w:tcPr>
            <w:tcW w:w="2977" w:type="dxa"/>
            <w:gridSpan w:val="4"/>
          </w:tcPr>
          <w:p w14:paraId="7DB274D8" w14:textId="77777777" w:rsidR="008F52A7" w:rsidRDefault="008F52A7" w:rsidP="008F52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52A7" w:rsidRDefault="008F52A7" w:rsidP="008F52A7">
            <w:pPr>
              <w:pStyle w:val="CRCoverPage"/>
              <w:spacing w:after="0"/>
              <w:ind w:left="99"/>
              <w:rPr>
                <w:noProof/>
              </w:rPr>
            </w:pPr>
            <w:r>
              <w:rPr>
                <w:noProof/>
              </w:rPr>
              <w:t xml:space="preserve">TS/TR ... CR ... </w:t>
            </w:r>
          </w:p>
        </w:tc>
      </w:tr>
      <w:tr w:rsidR="008F52A7" w14:paraId="446DDBAC" w14:textId="77777777" w:rsidTr="00547111">
        <w:tc>
          <w:tcPr>
            <w:tcW w:w="2694" w:type="dxa"/>
            <w:gridSpan w:val="2"/>
            <w:tcBorders>
              <w:left w:val="single" w:sz="4" w:space="0" w:color="auto"/>
            </w:tcBorders>
          </w:tcPr>
          <w:p w14:paraId="678A1AA6" w14:textId="77777777" w:rsidR="008F52A7" w:rsidRDefault="008F52A7" w:rsidP="008F5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2F9E94" w:rsidR="008F52A7" w:rsidRDefault="008F52A7" w:rsidP="008F52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377F2" w:rsidR="008F52A7" w:rsidRDefault="008F52A7" w:rsidP="008F52A7">
            <w:pPr>
              <w:pStyle w:val="CRCoverPage"/>
              <w:spacing w:after="0"/>
              <w:jc w:val="center"/>
              <w:rPr>
                <w:b/>
                <w:caps/>
                <w:noProof/>
              </w:rPr>
            </w:pPr>
          </w:p>
        </w:tc>
        <w:tc>
          <w:tcPr>
            <w:tcW w:w="2977" w:type="dxa"/>
            <w:gridSpan w:val="4"/>
          </w:tcPr>
          <w:p w14:paraId="1A4306D9" w14:textId="77777777" w:rsidR="008F52A7" w:rsidRDefault="008F52A7" w:rsidP="008F5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63FE37" w:rsidR="008F52A7" w:rsidRDefault="008F52A7" w:rsidP="008F52A7">
            <w:pPr>
              <w:pStyle w:val="CRCoverPage"/>
              <w:spacing w:after="0"/>
              <w:ind w:left="99"/>
              <w:rPr>
                <w:noProof/>
              </w:rPr>
            </w:pPr>
            <w:r>
              <w:rPr>
                <w:noProof/>
              </w:rPr>
              <w:t>TS</w:t>
            </w:r>
            <w:r>
              <w:rPr>
                <w:rFonts w:hint="eastAsia"/>
                <w:noProof/>
                <w:lang w:eastAsia="ja-JP"/>
              </w:rPr>
              <w:t xml:space="preserve"> </w:t>
            </w:r>
            <w:r>
              <w:rPr>
                <w:noProof/>
                <w:lang w:eastAsia="ja-JP"/>
              </w:rPr>
              <w:t>36.181</w:t>
            </w:r>
          </w:p>
        </w:tc>
      </w:tr>
      <w:tr w:rsidR="008F52A7" w14:paraId="55C714D2" w14:textId="77777777" w:rsidTr="00547111">
        <w:tc>
          <w:tcPr>
            <w:tcW w:w="2694" w:type="dxa"/>
            <w:gridSpan w:val="2"/>
            <w:tcBorders>
              <w:left w:val="single" w:sz="4" w:space="0" w:color="auto"/>
            </w:tcBorders>
          </w:tcPr>
          <w:p w14:paraId="45913E62" w14:textId="77777777" w:rsidR="008F52A7" w:rsidRDefault="008F52A7" w:rsidP="008F5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52A7" w:rsidRDefault="008F52A7" w:rsidP="008F5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63667" w:rsidR="008F52A7" w:rsidRDefault="008F52A7" w:rsidP="008F52A7">
            <w:pPr>
              <w:pStyle w:val="CRCoverPage"/>
              <w:spacing w:after="0"/>
              <w:jc w:val="center"/>
              <w:rPr>
                <w:b/>
                <w:caps/>
                <w:noProof/>
              </w:rPr>
            </w:pPr>
            <w:r>
              <w:rPr>
                <w:b/>
                <w:caps/>
                <w:noProof/>
              </w:rPr>
              <w:t>X</w:t>
            </w:r>
          </w:p>
        </w:tc>
        <w:tc>
          <w:tcPr>
            <w:tcW w:w="2977" w:type="dxa"/>
            <w:gridSpan w:val="4"/>
          </w:tcPr>
          <w:p w14:paraId="1B4FF921" w14:textId="77777777" w:rsidR="008F52A7" w:rsidRDefault="008F52A7" w:rsidP="008F5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52A7" w:rsidRDefault="008F52A7" w:rsidP="008F52A7">
            <w:pPr>
              <w:pStyle w:val="CRCoverPage"/>
              <w:spacing w:after="0"/>
              <w:ind w:left="99"/>
              <w:rPr>
                <w:noProof/>
              </w:rPr>
            </w:pPr>
            <w:r>
              <w:rPr>
                <w:noProof/>
              </w:rPr>
              <w:t xml:space="preserve">TS/TR ... CR ... </w:t>
            </w:r>
          </w:p>
        </w:tc>
      </w:tr>
      <w:tr w:rsidR="00E3240B" w14:paraId="60DF82CC" w14:textId="77777777" w:rsidTr="008863B9">
        <w:tc>
          <w:tcPr>
            <w:tcW w:w="2694" w:type="dxa"/>
            <w:gridSpan w:val="2"/>
            <w:tcBorders>
              <w:left w:val="single" w:sz="4" w:space="0" w:color="auto"/>
            </w:tcBorders>
          </w:tcPr>
          <w:p w14:paraId="517696CD" w14:textId="77777777" w:rsidR="00E3240B" w:rsidRDefault="00E3240B" w:rsidP="00E3240B">
            <w:pPr>
              <w:pStyle w:val="CRCoverPage"/>
              <w:spacing w:after="0"/>
              <w:rPr>
                <w:b/>
                <w:i/>
                <w:noProof/>
              </w:rPr>
            </w:pPr>
          </w:p>
        </w:tc>
        <w:tc>
          <w:tcPr>
            <w:tcW w:w="6946" w:type="dxa"/>
            <w:gridSpan w:val="9"/>
            <w:tcBorders>
              <w:right w:val="single" w:sz="4" w:space="0" w:color="auto"/>
            </w:tcBorders>
          </w:tcPr>
          <w:p w14:paraId="4D84207F" w14:textId="77777777" w:rsidR="00E3240B" w:rsidRDefault="00E3240B" w:rsidP="00E3240B">
            <w:pPr>
              <w:pStyle w:val="CRCoverPage"/>
              <w:spacing w:after="0"/>
              <w:rPr>
                <w:noProof/>
              </w:rPr>
            </w:pPr>
          </w:p>
        </w:tc>
      </w:tr>
      <w:tr w:rsidR="00E3240B" w14:paraId="556B87B6" w14:textId="77777777" w:rsidTr="008863B9">
        <w:tc>
          <w:tcPr>
            <w:tcW w:w="2694" w:type="dxa"/>
            <w:gridSpan w:val="2"/>
            <w:tcBorders>
              <w:left w:val="single" w:sz="4" w:space="0" w:color="auto"/>
              <w:bottom w:val="single" w:sz="4" w:space="0" w:color="auto"/>
            </w:tcBorders>
          </w:tcPr>
          <w:p w14:paraId="79A9C411" w14:textId="77777777" w:rsidR="00E3240B" w:rsidRDefault="00E3240B" w:rsidP="00E324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240B" w:rsidRDefault="00E3240B" w:rsidP="00E3240B">
            <w:pPr>
              <w:pStyle w:val="CRCoverPage"/>
              <w:spacing w:after="0"/>
              <w:ind w:left="100"/>
              <w:rPr>
                <w:noProof/>
              </w:rPr>
            </w:pPr>
          </w:p>
        </w:tc>
      </w:tr>
      <w:tr w:rsidR="00E3240B" w:rsidRPr="008863B9" w14:paraId="45BFE792" w14:textId="77777777" w:rsidTr="008863B9">
        <w:tc>
          <w:tcPr>
            <w:tcW w:w="2694" w:type="dxa"/>
            <w:gridSpan w:val="2"/>
            <w:tcBorders>
              <w:top w:val="single" w:sz="4" w:space="0" w:color="auto"/>
              <w:bottom w:val="single" w:sz="4" w:space="0" w:color="auto"/>
            </w:tcBorders>
          </w:tcPr>
          <w:p w14:paraId="194242DD" w14:textId="77777777" w:rsidR="00E3240B" w:rsidRPr="008863B9" w:rsidRDefault="00E3240B" w:rsidP="00E324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240B" w:rsidRPr="008863B9" w:rsidRDefault="00E3240B" w:rsidP="00E3240B">
            <w:pPr>
              <w:pStyle w:val="CRCoverPage"/>
              <w:spacing w:after="0"/>
              <w:ind w:left="100"/>
              <w:rPr>
                <w:noProof/>
                <w:sz w:val="8"/>
                <w:szCs w:val="8"/>
              </w:rPr>
            </w:pPr>
          </w:p>
        </w:tc>
      </w:tr>
      <w:tr w:rsidR="00E324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240B" w:rsidRDefault="00E3240B" w:rsidP="00E324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783FCB" w:rsidR="00E3240B" w:rsidRDefault="00E3240B" w:rsidP="00E3240B">
            <w:pPr>
              <w:pStyle w:val="CRCoverPage"/>
              <w:spacing w:after="0"/>
              <w:ind w:left="100"/>
              <w:rPr>
                <w:rFonts w:hint="eastAsia"/>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44EA2E" w14:textId="39B5C841" w:rsidR="00517759" w:rsidRDefault="00517759" w:rsidP="00517759">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920B8D9" w14:textId="77777777" w:rsidR="00293CA9" w:rsidRDefault="00293CA9" w:rsidP="00293CA9">
      <w:pPr>
        <w:pStyle w:val="1"/>
      </w:pPr>
      <w:bookmarkStart w:id="22" w:name="_Toc29553"/>
      <w:bookmarkStart w:id="23" w:name="_Toc121932932"/>
      <w:bookmarkStart w:id="24" w:name="_Toc121908646"/>
      <w:bookmarkStart w:id="25" w:name="_Toc124186441"/>
      <w:bookmarkStart w:id="26" w:name="_Toc137240589"/>
      <w:bookmarkStart w:id="27" w:name="_Toc137244686"/>
      <w:bookmarkStart w:id="28" w:name="_Toc138893900"/>
      <w:bookmarkStart w:id="29" w:name="_Toc1388941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w:t>
      </w:r>
      <w:r>
        <w:tab/>
        <w:t>Definitions, symbols and abbreviations</w:t>
      </w:r>
      <w:bookmarkEnd w:id="22"/>
      <w:bookmarkEnd w:id="23"/>
      <w:bookmarkEnd w:id="24"/>
      <w:bookmarkEnd w:id="25"/>
      <w:bookmarkEnd w:id="26"/>
      <w:bookmarkEnd w:id="27"/>
      <w:bookmarkEnd w:id="28"/>
      <w:bookmarkEnd w:id="29"/>
    </w:p>
    <w:p w14:paraId="57603219" w14:textId="77777777" w:rsidR="00293CA9" w:rsidRDefault="00293CA9" w:rsidP="00293CA9">
      <w:pPr>
        <w:pStyle w:val="2"/>
      </w:pPr>
      <w:bookmarkStart w:id="30" w:name="_Toc31301"/>
      <w:bookmarkStart w:id="31" w:name="_Toc121932933"/>
      <w:bookmarkStart w:id="32" w:name="_Toc121908647"/>
      <w:bookmarkStart w:id="33" w:name="_Toc124186442"/>
      <w:bookmarkStart w:id="34" w:name="_Toc137240590"/>
      <w:bookmarkStart w:id="35" w:name="_Toc137244687"/>
      <w:bookmarkStart w:id="36" w:name="_Toc138893901"/>
      <w:bookmarkStart w:id="37" w:name="_Toc138894133"/>
      <w:r>
        <w:t>3.1</w:t>
      </w:r>
      <w:r>
        <w:tab/>
        <w:t>Definitions</w:t>
      </w:r>
      <w:bookmarkEnd w:id="30"/>
      <w:bookmarkEnd w:id="31"/>
      <w:bookmarkEnd w:id="32"/>
      <w:bookmarkEnd w:id="33"/>
      <w:bookmarkEnd w:id="34"/>
      <w:bookmarkEnd w:id="35"/>
      <w:bookmarkEnd w:id="36"/>
      <w:bookmarkEnd w:id="37"/>
    </w:p>
    <w:p w14:paraId="206EDE0C" w14:textId="77777777" w:rsidR="00293CA9" w:rsidRDefault="00293CA9" w:rsidP="00293CA9">
      <w:r>
        <w:t>For the purposes of the present document, the terms given in 3GPP TR 21.905 [1] and the following apply. A term defined in the present document takes precedence over the definition of the same term, if any, in 3GPP TR 21.905 [1].</w:t>
      </w:r>
    </w:p>
    <w:p w14:paraId="58493A97" w14:textId="77777777" w:rsidR="00293CA9" w:rsidRDefault="00293CA9" w:rsidP="00293CA9">
      <w:r>
        <w:rPr>
          <w:b/>
        </w:rPr>
        <w:t xml:space="preserve">basic limit: </w:t>
      </w:r>
      <w:r>
        <w:t>emissions limit relating to the power supplied by a single transmitter to a single antenna transmission line in ITU-R SM.329 [2] used for the formulation of unwanted emission requirements for FR1.</w:t>
      </w:r>
    </w:p>
    <w:p w14:paraId="0C599098" w14:textId="77777777" w:rsidR="00293CA9" w:rsidRDefault="00293CA9" w:rsidP="00293CA9">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30CD39C" w14:textId="77777777" w:rsidR="00293CA9" w:rsidRDefault="00293CA9" w:rsidP="00293CA9">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E1EF0F1" w14:textId="77777777" w:rsidR="00293CA9" w:rsidRDefault="00293CA9" w:rsidP="00293CA9">
      <w:pPr>
        <w:rPr>
          <w:lang w:eastAsia="zh-CN"/>
        </w:rPr>
      </w:pPr>
      <w:r>
        <w:rPr>
          <w:b/>
          <w:lang w:eastAsia="zh-CN"/>
        </w:rPr>
        <w:t>beam centre direction:</w:t>
      </w:r>
      <w:r>
        <w:rPr>
          <w:lang w:eastAsia="zh-CN"/>
        </w:rPr>
        <w:t xml:space="preserve"> </w:t>
      </w:r>
      <w:r>
        <w:t>direction equal to the geometric centre of the half-power contour of the beam.</w:t>
      </w:r>
    </w:p>
    <w:p w14:paraId="040E55A0" w14:textId="77777777" w:rsidR="00293CA9" w:rsidRDefault="00293CA9" w:rsidP="00293CA9">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34F78935" w14:textId="77777777" w:rsidR="00293CA9" w:rsidRDefault="00293CA9" w:rsidP="00293CA9">
      <w:pPr>
        <w:rPr>
          <w:lang w:eastAsia="zh-CN"/>
        </w:rPr>
      </w:pPr>
      <w:r>
        <w:rPr>
          <w:b/>
        </w:rPr>
        <w:t>beam peak direction:</w:t>
      </w:r>
      <w:r>
        <w:t xml:space="preserve"> direction where the maximum EIRP is found.</w:t>
      </w:r>
    </w:p>
    <w:p w14:paraId="175784EE" w14:textId="77777777" w:rsidR="00293CA9" w:rsidRDefault="00293CA9" w:rsidP="00293CA9">
      <w:r>
        <w:rPr>
          <w:b/>
        </w:rPr>
        <w:t>beamwidth:</w:t>
      </w:r>
      <w:r>
        <w:t xml:space="preserve"> beam which has a half-power contour that is essentially elliptical, the half-power beamwidths in the two pattern cuts that respectively contain the major and minor axis of the ellipse.</w:t>
      </w:r>
    </w:p>
    <w:p w14:paraId="13936DAA" w14:textId="77777777" w:rsidR="00293CA9" w:rsidRDefault="00293CA9" w:rsidP="00293CA9">
      <w:pPr>
        <w:tabs>
          <w:tab w:val="left" w:pos="2448"/>
          <w:tab w:val="left" w:pos="9468"/>
        </w:tabs>
      </w:pPr>
      <w:bookmarkStart w:id="38"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19E2C603" w14:textId="77777777" w:rsidR="00293CA9" w:rsidRDefault="00293CA9" w:rsidP="00293CA9">
      <w:pPr>
        <w:rPr>
          <w:bCs/>
        </w:rPr>
      </w:pPr>
      <w:bookmarkStart w:id="39" w:name="_Hlk494631435"/>
      <w:bookmarkStart w:id="40" w:name="_Hlk490252228"/>
      <w:bookmarkEnd w:id="38"/>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2BD31DDC" w14:textId="77777777" w:rsidR="00293CA9" w:rsidRDefault="00293CA9" w:rsidP="00293CA9">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5D2D404F" w14:textId="77777777" w:rsidR="00293CA9" w:rsidRDefault="00293CA9" w:rsidP="00293CA9">
      <w:pPr>
        <w:pStyle w:val="NO"/>
      </w:pPr>
      <w:r>
        <w:t>NOTE:</w:t>
      </w:r>
      <w:r>
        <w:tab/>
        <w:t>Isotropic directivity is equal in all directions (i.e. 0 dBi).</w:t>
      </w:r>
    </w:p>
    <w:p w14:paraId="2C090A2A" w14:textId="77777777" w:rsidR="00293CA9" w:rsidRDefault="00293CA9" w:rsidP="00293CA9">
      <w:r>
        <w:rPr>
          <w:b/>
        </w:rPr>
        <w:t>equivalent isotropic sensitivity:</w:t>
      </w:r>
      <w:r>
        <w:t xml:space="preserve"> sensitivity for an isotropic directivity device equivalent to the sensitivity of the discussed device exposed to an incoming wave from a defined AoA.</w:t>
      </w:r>
    </w:p>
    <w:p w14:paraId="71D7C393" w14:textId="77777777" w:rsidR="00293CA9" w:rsidRDefault="00293CA9" w:rsidP="00293CA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D76C1D4" w14:textId="77777777" w:rsidR="00293CA9" w:rsidRDefault="00293CA9" w:rsidP="00293CA9">
      <w:pPr>
        <w:pStyle w:val="NO"/>
        <w:rPr>
          <w:bCs/>
        </w:rPr>
      </w:pPr>
      <w:r>
        <w:t>NOTE 2:</w:t>
      </w:r>
      <w:r>
        <w:tab/>
        <w:t>Isotropic directivity is equal in all directions (i.e. 0 dBi).</w:t>
      </w:r>
    </w:p>
    <w:p w14:paraId="4FF6E3B7" w14:textId="77777777" w:rsidR="00293CA9" w:rsidRDefault="00293CA9" w:rsidP="00293CA9">
      <w:pPr>
        <w:rPr>
          <w:rFonts w:eastAsia="SimSun"/>
        </w:rPr>
      </w:pPr>
      <w:r>
        <w:rPr>
          <w:rFonts w:eastAsia="SimSun"/>
          <w:b/>
        </w:rPr>
        <w:t xml:space="preserve">feeder link: </w:t>
      </w:r>
      <w:r>
        <w:rPr>
          <w:rFonts w:eastAsia="SimSun"/>
        </w:rPr>
        <w:t>Wireless link between satellite-Gateway and satellite.</w:t>
      </w:r>
    </w:p>
    <w:p w14:paraId="4D8ACD81" w14:textId="77777777" w:rsidR="00293CA9" w:rsidRDefault="00293CA9" w:rsidP="00293CA9">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60FAA886" w14:textId="77777777" w:rsidR="00293CA9" w:rsidRDefault="00293CA9" w:rsidP="00293CA9">
      <w:pPr>
        <w:rPr>
          <w:rFonts w:eastAsia="SimSun"/>
        </w:rPr>
      </w:pPr>
      <w:r>
        <w:rPr>
          <w:rFonts w:eastAsia="SimSun"/>
          <w:b/>
        </w:rPr>
        <w:t xml:space="preserve">Low Earth Orbit: </w:t>
      </w:r>
      <w:r>
        <w:rPr>
          <w:rFonts w:eastAsia="SimSun"/>
        </w:rPr>
        <w:t>Orbit around the Earth with an altitude between 300 km, and 1500 km.</w:t>
      </w:r>
    </w:p>
    <w:p w14:paraId="0B2014A5" w14:textId="77777777" w:rsidR="00293CA9" w:rsidRDefault="00293CA9" w:rsidP="00293CA9">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68C4A9FF" w14:textId="77777777" w:rsidR="00293CA9" w:rsidRDefault="00293CA9" w:rsidP="00293CA9">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5BBA9458" w14:textId="77777777" w:rsidR="00293CA9" w:rsidRDefault="00293CA9" w:rsidP="00293CA9">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1FD9E5B6" w14:textId="77777777" w:rsidR="00293CA9" w:rsidRDefault="00293CA9" w:rsidP="00293CA9">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054E469F" w14:textId="77777777" w:rsidR="00293CA9" w:rsidRDefault="00293CA9" w:rsidP="00293CA9">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26F7EA86" w14:textId="77777777" w:rsidR="00293CA9" w:rsidRDefault="00293CA9" w:rsidP="00293CA9">
      <w:r>
        <w:rPr>
          <w:rFonts w:cs="v5.0.0"/>
          <w:b/>
          <w:bCs/>
        </w:rPr>
        <w:lastRenderedPageBreak/>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0FECE954" w14:textId="77777777" w:rsidR="00293CA9" w:rsidRDefault="00293CA9" w:rsidP="00293CA9">
      <w:r>
        <w:rPr>
          <w:b/>
        </w:rPr>
        <w:t>measurement bandwidth</w:t>
      </w:r>
      <w:r>
        <w:t>: RF bandwidth in which an emission level is specified.</w:t>
      </w:r>
    </w:p>
    <w:p w14:paraId="0EBFFC68" w14:textId="77777777" w:rsidR="00293CA9" w:rsidRDefault="00293CA9" w:rsidP="00293CA9">
      <w:r>
        <w:rPr>
          <w:b/>
        </w:rPr>
        <w:t>minSENS:</w:t>
      </w:r>
      <w:r>
        <w:t xml:space="preserve"> the lowest declared EIS value for the OSDD's declared for OTA sensitivity requirement</w:t>
      </w:r>
      <w:r>
        <w:rPr>
          <w:bCs/>
        </w:rPr>
        <w:t>.</w:t>
      </w:r>
    </w:p>
    <w:p w14:paraId="7642E0CB" w14:textId="77777777" w:rsidR="00293CA9" w:rsidRDefault="00293CA9" w:rsidP="00293CA9">
      <w:r>
        <w:rPr>
          <w:b/>
        </w:rPr>
        <w:t xml:space="preserve">minSENS RoAoA: </w:t>
      </w:r>
      <w:r>
        <w:t xml:space="preserve">The </w:t>
      </w:r>
      <w:r>
        <w:rPr>
          <w:i/>
        </w:rPr>
        <w:t>reference RoAoA</w:t>
      </w:r>
      <w:r>
        <w:t xml:space="preserve"> associated with the OSDD with the lowest declared EIS.</w:t>
      </w:r>
    </w:p>
    <w:p w14:paraId="7EB6C2BB" w14:textId="77777777" w:rsidR="00293CA9" w:rsidRDefault="00293CA9" w:rsidP="00293CA9">
      <w:pPr>
        <w:tabs>
          <w:tab w:val="left" w:pos="2448"/>
          <w:tab w:val="left" w:pos="9468"/>
        </w:tabs>
        <w:rPr>
          <w:b/>
        </w:rPr>
      </w:pPr>
      <w:r>
        <w:rPr>
          <w:rFonts w:eastAsia="SimSun"/>
          <w:b/>
        </w:rPr>
        <w:t>minimum elevation angle</w:t>
      </w:r>
      <w:r>
        <w:rPr>
          <w:rFonts w:eastAsia="SimSun"/>
        </w:rPr>
        <w:t>: Minimum angle under which the satellite can be seen by a UE.</w:t>
      </w:r>
    </w:p>
    <w:p w14:paraId="44596ADB" w14:textId="77777777" w:rsidR="00293CA9" w:rsidRDefault="00293CA9" w:rsidP="00293CA9">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35653531" w14:textId="77777777" w:rsidR="00293CA9" w:rsidRDefault="00293CA9" w:rsidP="00293CA9">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06B66648" w14:textId="77777777" w:rsidR="00293CA9" w:rsidRDefault="00293CA9" w:rsidP="00293CA9">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1E7E8497" w14:textId="77777777" w:rsidR="00293CA9" w:rsidRDefault="00293CA9" w:rsidP="00293CA9">
      <w:pPr>
        <w:pStyle w:val="NO"/>
      </w:pPr>
      <w:r>
        <w:t>NOTE:</w:t>
      </w:r>
      <w:r>
        <w:tab/>
        <w:t xml:space="preserve">The </w:t>
      </w:r>
      <w:r>
        <w:rPr>
          <w:i/>
        </w:rPr>
        <w:t>operating band</w:t>
      </w:r>
      <w:r>
        <w:t>(s) for a SAN is declared by the manufacturer according to the designations in tables 5.2-1 and 5.2-2.</w:t>
      </w:r>
    </w:p>
    <w:p w14:paraId="76B163AD" w14:textId="77777777" w:rsidR="00293CA9" w:rsidRDefault="00293CA9" w:rsidP="00293CA9">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0E49E75A" w14:textId="77777777" w:rsidR="00293CA9" w:rsidRDefault="00293CA9" w:rsidP="00293CA9">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443D12C7" w14:textId="77777777" w:rsidR="00293CA9" w:rsidRDefault="00293CA9" w:rsidP="00293CA9">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39"/>
    <w:bookmarkEnd w:id="40"/>
    <w:p w14:paraId="76064723" w14:textId="77777777" w:rsidR="00293CA9" w:rsidRDefault="00293CA9" w:rsidP="00293CA9">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69E40AAA" w14:textId="77777777" w:rsidR="00293CA9" w:rsidRDefault="00293CA9" w:rsidP="00293CA9">
      <w:pPr>
        <w:pStyle w:val="NO"/>
      </w:pPr>
      <w:r>
        <w:t>NOTE:</w:t>
      </w:r>
      <w:r>
        <w:tab/>
        <w:t xml:space="preserve">This contour will be related to the average </w:t>
      </w:r>
      <w:r>
        <w:rPr>
          <w:lang w:eastAsia="zh-CN"/>
        </w:rPr>
        <w:t>element</w:t>
      </w:r>
      <w:r>
        <w:t>/sub-array radiation pattern 3dB beamwidth.</w:t>
      </w:r>
    </w:p>
    <w:p w14:paraId="6C7A0CD2" w14:textId="77777777" w:rsidR="00293CA9" w:rsidRDefault="00293CA9" w:rsidP="00293CA9">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214AD82A" w14:textId="77777777" w:rsidR="00293CA9" w:rsidRDefault="00293CA9" w:rsidP="00293CA9">
      <w:pPr>
        <w:pStyle w:val="NO"/>
        <w:rPr>
          <w:lang w:eastAsia="zh-CN"/>
        </w:rPr>
      </w:pPr>
      <w:r>
        <w:rPr>
          <w:lang w:eastAsia="zh-CN"/>
        </w:rPr>
        <w:t>NOTE:</w:t>
      </w:r>
      <w:r>
        <w:rPr>
          <w:lang w:eastAsia="zh-CN"/>
        </w:rPr>
        <w:tab/>
        <w:t>All the directions apply to all the EIS values in an OSDD.</w:t>
      </w:r>
    </w:p>
    <w:p w14:paraId="4F53911C" w14:textId="77777777" w:rsidR="00293CA9" w:rsidRDefault="00293CA9" w:rsidP="00293CA9">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53F2AE72" w14:textId="77777777" w:rsidR="00293CA9" w:rsidRDefault="00293CA9" w:rsidP="00293CA9">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201B2C00" w14:textId="77777777" w:rsidR="00293CA9" w:rsidRDefault="00293CA9" w:rsidP="00293CA9">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4D73B4A5" w14:textId="77777777" w:rsidR="00293CA9" w:rsidRDefault="00293CA9" w:rsidP="00293CA9">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6AE60411" w14:textId="77777777" w:rsidR="00293CA9" w:rsidRDefault="00293CA9" w:rsidP="00293CA9">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1536F01F" w14:textId="77777777" w:rsidR="00293CA9" w:rsidRDefault="00293CA9" w:rsidP="00293CA9">
      <w:bookmarkStart w:id="41"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77A6971F" w14:textId="77777777" w:rsidR="00293CA9" w:rsidRDefault="00293CA9" w:rsidP="00293CA9">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4D007380" w14:textId="77777777" w:rsidR="00293CA9" w:rsidRDefault="00293CA9" w:rsidP="00293CA9">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255BDD6D" w14:textId="77777777" w:rsidR="00293CA9" w:rsidRDefault="00293CA9" w:rsidP="00293CA9">
      <w:pPr>
        <w:rPr>
          <w:rFonts w:cs="v5.0.0"/>
          <w:snapToGrid w:val="0"/>
        </w:rPr>
      </w:pPr>
      <w:r>
        <w:rPr>
          <w:b/>
        </w:rPr>
        <w:lastRenderedPageBreak/>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41"/>
    <w:p w14:paraId="504A75F7" w14:textId="77777777" w:rsidR="00293CA9" w:rsidRDefault="00293CA9" w:rsidP="00293CA9">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539C56A0" w14:textId="77777777" w:rsidR="00293CA9" w:rsidRDefault="00293CA9" w:rsidP="00293CA9">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2FB4266C" w14:textId="77777777" w:rsidR="00293CA9" w:rsidRDefault="00293CA9" w:rsidP="00293CA9">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D32BF19" w14:textId="77777777" w:rsidR="00293CA9" w:rsidRDefault="00293CA9" w:rsidP="00293CA9">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0ED9EEF6" w14:textId="77777777" w:rsidR="00293CA9" w:rsidRDefault="00293CA9" w:rsidP="00293CA9">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59B114C7" w14:textId="77777777" w:rsidR="00293CA9" w:rsidRDefault="00293CA9" w:rsidP="00293CA9">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79770615" w14:textId="77777777" w:rsidR="00293CA9" w:rsidRDefault="00293CA9" w:rsidP="00293CA9">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66315421" w14:textId="77777777" w:rsidR="00293CA9" w:rsidRDefault="00293CA9" w:rsidP="00293CA9">
      <w:pPr>
        <w:pStyle w:val="NO"/>
      </w:pPr>
      <w:r>
        <w:t>NOTE 1:</w:t>
      </w:r>
      <w:r>
        <w:tab/>
        <w:t xml:space="preserve">The </w:t>
      </w:r>
      <w:r>
        <w:rPr>
          <w:i/>
        </w:rPr>
        <w:t>SAN channel bandwidth</w:t>
      </w:r>
      <w:r>
        <w:t xml:space="preserve"> is measured in MHz and is used as a reference for transmitter and receiver RF requirements.</w:t>
      </w:r>
    </w:p>
    <w:p w14:paraId="0D75639D" w14:textId="77777777" w:rsidR="00293CA9" w:rsidRDefault="00293CA9" w:rsidP="00293CA9">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B7B278B" w14:textId="77777777" w:rsidR="00293CA9" w:rsidRDefault="00293CA9" w:rsidP="00293CA9">
      <w:r>
        <w:rPr>
          <w:b/>
        </w:rPr>
        <w:t>SAN RF Bandwidth</w:t>
      </w:r>
      <w:r>
        <w:t xml:space="preserve">: RF bandwidth in which a SAN transmits and/or receives single or multiple carrier(s) within a supported </w:t>
      </w:r>
      <w:r>
        <w:rPr>
          <w:i/>
        </w:rPr>
        <w:t>operating band.</w:t>
      </w:r>
    </w:p>
    <w:p w14:paraId="6EA8F176" w14:textId="77777777" w:rsidR="00293CA9" w:rsidRDefault="00293CA9" w:rsidP="00293CA9">
      <w:pPr>
        <w:pStyle w:val="NO"/>
      </w:pPr>
      <w:r>
        <w:t>NOTE:</w:t>
      </w:r>
      <w:r>
        <w:tab/>
        <w:t xml:space="preserve">In single carrier operation, the </w:t>
      </w:r>
      <w:r>
        <w:rPr>
          <w:i/>
        </w:rPr>
        <w:t>SAN RF Bandwidth</w:t>
      </w:r>
      <w:r>
        <w:t xml:space="preserve"> is equal to the </w:t>
      </w:r>
      <w:r>
        <w:rPr>
          <w:i/>
        </w:rPr>
        <w:t>SAN channel bandwidth</w:t>
      </w:r>
      <w:r>
        <w:t>.</w:t>
      </w:r>
    </w:p>
    <w:p w14:paraId="62442058" w14:textId="77777777" w:rsidR="00293CA9" w:rsidRDefault="00293CA9" w:rsidP="00293CA9">
      <w:pPr>
        <w:rPr>
          <w:lang w:eastAsia="zh-CN"/>
        </w:rPr>
      </w:pPr>
      <w:r>
        <w:rPr>
          <w:b/>
        </w:rPr>
        <w:t xml:space="preserve">SAN RF Bandwidth edge: </w:t>
      </w:r>
      <w:r>
        <w:t xml:space="preserve">frequency of one of the edges of the </w:t>
      </w:r>
      <w:r>
        <w:rPr>
          <w:i/>
          <w:iCs/>
        </w:rPr>
        <w:t>SAN RF Bandwidth</w:t>
      </w:r>
      <w:r>
        <w:rPr>
          <w:lang w:eastAsia="zh-CN"/>
        </w:rPr>
        <w:t>.</w:t>
      </w:r>
    </w:p>
    <w:p w14:paraId="6A99C022" w14:textId="77777777" w:rsidR="00293CA9" w:rsidRPr="009A3ABD" w:rsidRDefault="00293CA9" w:rsidP="00293CA9">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0815291D" w14:textId="77777777" w:rsidR="00D16F12" w:rsidRDefault="00D16F12" w:rsidP="00D16F12">
      <w:pPr>
        <w:rPr>
          <w:ins w:id="42" w:author="Tetsu Ikeda" w:date="2023-07-20T12:07:00Z"/>
          <w:rFonts w:eastAsia="SimSun"/>
          <w:bCs/>
        </w:rPr>
      </w:pPr>
      <w:ins w:id="43" w:author="Tetsu Ikeda" w:date="2023-07-20T12:07:00Z">
        <w:r>
          <w:rPr>
            <w:rFonts w:eastAsia="SimSun"/>
            <w:b/>
          </w:rPr>
          <w:t>SAN transponder bandwidth:</w:t>
        </w:r>
        <w:r>
          <w:rPr>
            <w:rFonts w:eastAsia="SimSun"/>
            <w:bCs/>
          </w:rPr>
          <w:t xml:space="preserve"> Total bandwidth of the carrier(s) in operation by one SAN transponder.</w:t>
        </w:r>
      </w:ins>
    </w:p>
    <w:p w14:paraId="2ED6E746" w14:textId="77777777" w:rsidR="00D16F12" w:rsidRDefault="00D16F12" w:rsidP="00D16F12">
      <w:pPr>
        <w:pStyle w:val="NO"/>
        <w:ind w:hanging="567"/>
        <w:rPr>
          <w:ins w:id="44" w:author="Tetsu Ikeda" w:date="2023-07-20T12:07:00Z"/>
        </w:rPr>
      </w:pPr>
      <w:ins w:id="45" w:author="Tetsu Ikeda" w:date="2023-07-20T12:07:00Z">
        <w:r>
          <w:t xml:space="preserve">NOTE: When the SAN transponder operates one carrier only, the SAN transponder bandwidth is equal to the SAN channel bandwidth of this carrier. </w:t>
        </w:r>
      </w:ins>
    </w:p>
    <w:p w14:paraId="05732294" w14:textId="77777777" w:rsidR="00D16F12" w:rsidRDefault="00D16F12" w:rsidP="00D16F12">
      <w:pPr>
        <w:rPr>
          <w:ins w:id="46" w:author="Tetsu Ikeda" w:date="2023-07-20T12:07:00Z"/>
          <w:lang w:eastAsia="zh-CN"/>
        </w:rPr>
      </w:pPr>
      <w:ins w:id="47" w:author="Tetsu Ikeda" w:date="2023-07-20T12:07:00Z">
        <w:r>
          <w:rPr>
            <w:b/>
            <w:lang w:eastAsia="zh-CN"/>
          </w:rPr>
          <w:t>SAN transponder:</w:t>
        </w:r>
        <w:r>
          <w:rPr>
            <w:lang w:eastAsia="zh-CN"/>
          </w:rPr>
          <w:t xml:space="preserve"> part of the SAN permitting to receive, channelize and transmit signals within an allocated bandwidth.</w:t>
        </w:r>
      </w:ins>
    </w:p>
    <w:p w14:paraId="276CD555" w14:textId="77777777" w:rsidR="00293CA9" w:rsidRDefault="00293CA9" w:rsidP="00293CA9">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1540F6D2" w14:textId="77777777" w:rsidR="00293CA9" w:rsidRDefault="00293CA9" w:rsidP="00293CA9">
      <w:r>
        <w:rPr>
          <w:b/>
        </w:rPr>
        <w:t>SAN type 1-O:</w:t>
      </w:r>
      <w:r>
        <w:t xml:space="preserve"> </w:t>
      </w:r>
      <w:r>
        <w:tab/>
        <w:t>Satellite Access Node operating at FR1 with a requirement set consisting only of OTA requirements defined at the RIB.</w:t>
      </w:r>
    </w:p>
    <w:p w14:paraId="7849A110" w14:textId="77777777" w:rsidR="00293CA9" w:rsidRDefault="00293CA9" w:rsidP="00293CA9">
      <w:pPr>
        <w:rPr>
          <w:rFonts w:eastAsia="SimSun"/>
        </w:rPr>
      </w:pPr>
      <w:r>
        <w:rPr>
          <w:rFonts w:eastAsia="SimSun"/>
          <w:b/>
        </w:rPr>
        <w:t xml:space="preserve">satellite: </w:t>
      </w:r>
      <w:r>
        <w:rPr>
          <w:rFonts w:eastAsia="SimSun"/>
        </w:rPr>
        <w:t xml:space="preserve">A space-borne vehicle embarking a bent pipe payload or a regenerative payload telecommunication transmitter, placed into Low-Earth Orbit (LEO) or Geostationary Earth Orbit (GEO). </w:t>
      </w:r>
    </w:p>
    <w:p w14:paraId="3BB4EDA8" w14:textId="77777777" w:rsidR="00293CA9" w:rsidRDefault="00293CA9" w:rsidP="00293CA9">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14:paraId="270E0FD6" w14:textId="77777777" w:rsidR="00293CA9" w:rsidRPr="009A3ABD" w:rsidRDefault="00293CA9" w:rsidP="00293CA9">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61825B5C" w14:textId="77777777" w:rsidR="00293CA9" w:rsidRDefault="00293CA9" w:rsidP="00293CA9">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60F7B15C" w14:textId="77777777" w:rsidR="00293CA9" w:rsidRDefault="00293CA9" w:rsidP="00293CA9">
      <w:r>
        <w:rPr>
          <w:b/>
        </w:rPr>
        <w:lastRenderedPageBreak/>
        <w:t>TAB connector:</w:t>
      </w:r>
      <w:r>
        <w:t xml:space="preserve"> </w:t>
      </w:r>
      <w:r>
        <w:rPr>
          <w:i/>
        </w:rPr>
        <w:t>transceiver array boundary</w:t>
      </w:r>
      <w:r>
        <w:t xml:space="preserve"> connector.</w:t>
      </w:r>
    </w:p>
    <w:p w14:paraId="195C0791" w14:textId="77777777" w:rsidR="00293CA9" w:rsidRDefault="00293CA9" w:rsidP="00293CA9">
      <w:pPr>
        <w:rPr>
          <w:rFonts w:eastAsia="SimSun" w:cs="v5.0.0"/>
          <w:bCs/>
        </w:rPr>
      </w:pPr>
      <w:r>
        <w:rPr>
          <w:rFonts w:eastAsia="SimSun" w:cs="v5.0.0"/>
          <w:b/>
          <w:bCs/>
        </w:rPr>
        <w:t>total radiated power:</w:t>
      </w:r>
      <w:r>
        <w:rPr>
          <w:rFonts w:eastAsia="SimSun" w:cs="v5.0.0"/>
          <w:bCs/>
        </w:rPr>
        <w:t xml:space="preserve"> is the total power radiated by the antenna.</w:t>
      </w:r>
    </w:p>
    <w:p w14:paraId="7A9B03CA" w14:textId="77777777" w:rsidR="00293CA9" w:rsidRDefault="00293CA9" w:rsidP="00293CA9">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27ED4C7A" w14:textId="77777777" w:rsidR="00293CA9" w:rsidRDefault="00293CA9" w:rsidP="00293CA9">
      <w:pPr>
        <w:rPr>
          <w:lang w:eastAsia="zh-CN"/>
        </w:rPr>
      </w:pPr>
      <w:r>
        <w:rPr>
          <w:b/>
        </w:rPr>
        <w:t>transceiver array boundary:</w:t>
      </w:r>
      <w:r>
        <w:t xml:space="preserve"> </w:t>
      </w:r>
      <w:r>
        <w:rPr>
          <w:lang w:eastAsia="zh-CN"/>
        </w:rPr>
        <w:t>conducted interface between the transceiver unit array and the composite antenna.</w:t>
      </w:r>
    </w:p>
    <w:p w14:paraId="559BB3F8" w14:textId="77777777" w:rsidR="00293CA9" w:rsidRDefault="00293CA9" w:rsidP="00293CA9">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51540E27" w14:textId="77777777" w:rsidR="00293CA9" w:rsidRDefault="00293CA9" w:rsidP="00293CA9">
      <w:pPr>
        <w:pStyle w:val="2"/>
      </w:pPr>
      <w:bookmarkStart w:id="48" w:name="_Toc26704"/>
      <w:bookmarkStart w:id="49" w:name="_Toc121932934"/>
      <w:bookmarkStart w:id="50" w:name="_Toc121908648"/>
      <w:bookmarkStart w:id="51" w:name="_Toc124186443"/>
      <w:bookmarkStart w:id="52" w:name="_Toc137240591"/>
      <w:bookmarkStart w:id="53" w:name="_Toc137244688"/>
      <w:bookmarkStart w:id="54" w:name="_Toc138893902"/>
      <w:bookmarkStart w:id="55" w:name="_Toc138894134"/>
      <w:r>
        <w:t>3.2</w:t>
      </w:r>
      <w:r>
        <w:tab/>
        <w:t>Symbols</w:t>
      </w:r>
      <w:bookmarkEnd w:id="48"/>
      <w:bookmarkEnd w:id="49"/>
      <w:bookmarkEnd w:id="50"/>
      <w:bookmarkEnd w:id="51"/>
      <w:bookmarkEnd w:id="52"/>
      <w:bookmarkEnd w:id="53"/>
      <w:bookmarkEnd w:id="54"/>
      <w:bookmarkEnd w:id="55"/>
    </w:p>
    <w:p w14:paraId="20AFDEF0" w14:textId="77777777" w:rsidR="00293CA9" w:rsidRDefault="00293CA9" w:rsidP="00293CA9">
      <w:pPr>
        <w:keepNext/>
      </w:pPr>
      <w:r>
        <w:t>For the purposes of the present document, the following symbols apply:</w:t>
      </w:r>
    </w:p>
    <w:p w14:paraId="16085ED4" w14:textId="77777777" w:rsidR="00293CA9" w:rsidRDefault="00293CA9" w:rsidP="00293CA9">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5A2AA2FC" w14:textId="77777777" w:rsidR="00293CA9" w:rsidRDefault="00293CA9" w:rsidP="00293CA9">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30BB91B0" w14:textId="77777777" w:rsidR="00293CA9" w:rsidRDefault="00293CA9" w:rsidP="00293CA9">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26D0D53F" w14:textId="77777777" w:rsidR="00293CA9" w:rsidRDefault="00293CA9" w:rsidP="00293CA9">
      <w:pPr>
        <w:pStyle w:val="EW"/>
      </w:pPr>
      <w:r>
        <w:t>BW</w:t>
      </w:r>
      <w:r>
        <w:rPr>
          <w:vertAlign w:val="subscript"/>
        </w:rPr>
        <w:t>Channel</w:t>
      </w:r>
      <w:r>
        <w:tab/>
      </w:r>
      <w:r>
        <w:rPr>
          <w:i/>
        </w:rPr>
        <w:t>SAN channel bandwidth.</w:t>
      </w:r>
    </w:p>
    <w:p w14:paraId="3491903A" w14:textId="77777777" w:rsidR="00293CA9" w:rsidRDefault="00293CA9" w:rsidP="00293CA9">
      <w:pPr>
        <w:pStyle w:val="EW"/>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417F10A6" w14:textId="77777777" w:rsidR="00293CA9" w:rsidRDefault="00293CA9" w:rsidP="00293CA9">
      <w:pPr>
        <w:pStyle w:val="EW"/>
        <w:rPr>
          <w:ins w:id="56" w:author="Tetsu Ikeda" w:date="2023-07-20T12:07:00Z"/>
          <w:del w:id="57" w:author="D. Everaere" w:date="2023-01-19T20:47:00Z"/>
          <w:i/>
          <w:iCs/>
          <w:lang w:val="en-US" w:eastAsia="ja-JP"/>
        </w:rPr>
      </w:pPr>
      <w:ins w:id="58" w:author="Tetsu Ikeda" w:date="2023-07-20T12:07:00Z">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ins>
    </w:p>
    <w:p w14:paraId="4F56DFB4" w14:textId="77777777" w:rsidR="00293CA9" w:rsidRDefault="00293CA9" w:rsidP="00293CA9">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52D0E60A" w14:textId="77777777" w:rsidR="00293CA9" w:rsidRDefault="00293CA9" w:rsidP="00293CA9">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3315EBD2" w14:textId="3006B10D" w:rsidR="00293CA9" w:rsidDel="00293CA9" w:rsidRDefault="00293CA9" w:rsidP="00293CA9">
      <w:pPr>
        <w:pStyle w:val="EW"/>
        <w:rPr>
          <w:del w:id="59" w:author="Tetsu Ikeda" w:date="2023-08-07T10:59:00Z"/>
        </w:rPr>
      </w:pPr>
      <w:del w:id="60" w:author="Tetsu Ikeda" w:date="2023-08-07T10:59:00Z">
        <w:r w:rsidDel="00293CA9">
          <w:delText>Δf</w:delText>
        </w:r>
        <w:r w:rsidDel="00293CA9">
          <w:rPr>
            <w:vertAlign w:val="subscript"/>
          </w:rPr>
          <w:delText>OBUE</w:delText>
        </w:r>
        <w:r w:rsidDel="00293CA9">
          <w:tab/>
          <w:delText xml:space="preserve">Maximum offset of the </w:delText>
        </w:r>
        <w:r w:rsidDel="00293CA9">
          <w:rPr>
            <w:i/>
          </w:rPr>
          <w:delText>operating band</w:delText>
        </w:r>
        <w:r w:rsidDel="00293CA9">
          <w:delText xml:space="preserve"> unwanted emissions mask from the downlink </w:delText>
        </w:r>
        <w:r w:rsidDel="00293CA9">
          <w:rPr>
            <w:i/>
          </w:rPr>
          <w:delText>operating band</w:delText>
        </w:r>
        <w:r w:rsidDel="00293CA9">
          <w:delText xml:space="preserve"> edge.</w:delText>
        </w:r>
      </w:del>
    </w:p>
    <w:p w14:paraId="6B049720" w14:textId="77777777" w:rsidR="00293CA9" w:rsidRDefault="00293CA9" w:rsidP="00293CA9">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2A269D8A" w14:textId="77777777" w:rsidR="00293CA9" w:rsidRDefault="00293CA9" w:rsidP="00293CA9">
      <w:pPr>
        <w:pStyle w:val="EW"/>
      </w:pPr>
      <w:r>
        <w:t>Δ</w:t>
      </w:r>
      <w:r>
        <w:rPr>
          <w:vertAlign w:val="subscript"/>
        </w:rPr>
        <w:t>minSENS</w:t>
      </w:r>
      <w:r>
        <w:tab/>
        <w:t>Difference between conducted reference sensitivity and minSENS.</w:t>
      </w:r>
    </w:p>
    <w:p w14:paraId="267674CD" w14:textId="77777777" w:rsidR="00293CA9" w:rsidRDefault="00293CA9" w:rsidP="00293CA9">
      <w:pPr>
        <w:pStyle w:val="EW"/>
      </w:pPr>
      <w:r>
        <w:t>Δ</w:t>
      </w:r>
      <w:r>
        <w:rPr>
          <w:vertAlign w:val="subscript"/>
        </w:rPr>
        <w:t>OTAREFSENS</w:t>
      </w:r>
      <w:r>
        <w:tab/>
        <w:t>Difference between conducted reference sensitivity and OTA REFSENS.</w:t>
      </w:r>
    </w:p>
    <w:p w14:paraId="296BA2C2" w14:textId="77777777" w:rsidR="00293CA9" w:rsidRDefault="00293CA9" w:rsidP="00293CA9">
      <w:pPr>
        <w:pStyle w:val="EW"/>
      </w:pPr>
      <w:r>
        <w:t>EIS</w:t>
      </w:r>
      <w:r>
        <w:rPr>
          <w:vertAlign w:val="subscript"/>
        </w:rPr>
        <w:t>minSENS</w:t>
      </w:r>
      <w:r>
        <w:rPr>
          <w:vertAlign w:val="subscript"/>
        </w:rPr>
        <w:tab/>
      </w:r>
      <w:r>
        <w:t xml:space="preserve">The EIS declared for the </w:t>
      </w:r>
      <w:r>
        <w:rPr>
          <w:i/>
        </w:rPr>
        <w:t>minSENS RoAoA.</w:t>
      </w:r>
    </w:p>
    <w:p w14:paraId="214FAE7E" w14:textId="77777777" w:rsidR="00293CA9" w:rsidRDefault="00293CA9" w:rsidP="00293CA9">
      <w:pPr>
        <w:pStyle w:val="EW"/>
      </w:pPr>
      <w:r>
        <w:t>EIS</w:t>
      </w:r>
      <w:r>
        <w:rPr>
          <w:vertAlign w:val="subscript"/>
        </w:rPr>
        <w:t>REFSENS</w:t>
      </w:r>
      <w:r>
        <w:rPr>
          <w:vertAlign w:val="subscript"/>
        </w:rPr>
        <w:tab/>
      </w:r>
      <w:r>
        <w:t>OTA REFSENS EIS value.</w:t>
      </w:r>
    </w:p>
    <w:p w14:paraId="08E5CC3A" w14:textId="77777777" w:rsidR="00293CA9" w:rsidRDefault="00293CA9" w:rsidP="00293CA9">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72D8863D" w14:textId="77777777" w:rsidR="00293CA9" w:rsidRDefault="00293CA9" w:rsidP="00293CA9">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77A2C2B3" w14:textId="77777777" w:rsidR="00293CA9" w:rsidRDefault="00293CA9" w:rsidP="00293CA9">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3A1446A3" w14:textId="77777777" w:rsidR="00293CA9" w:rsidRDefault="00293CA9" w:rsidP="00293CA9">
      <w:pPr>
        <w:pStyle w:val="EW"/>
      </w:pPr>
      <w:r>
        <w:t>F</w:t>
      </w:r>
      <w:r>
        <w:rPr>
          <w:vertAlign w:val="subscript"/>
        </w:rPr>
        <w:t>DL,low</w:t>
      </w:r>
      <w:r>
        <w:rPr>
          <w:vertAlign w:val="subscript"/>
        </w:rPr>
        <w:tab/>
      </w:r>
      <w:r>
        <w:t xml:space="preserve">The lowest frequency of the downlink </w:t>
      </w:r>
      <w:r>
        <w:rPr>
          <w:i/>
        </w:rPr>
        <w:t>operating band.</w:t>
      </w:r>
    </w:p>
    <w:p w14:paraId="36E6AD90" w14:textId="77777777" w:rsidR="00293CA9" w:rsidRDefault="00293CA9" w:rsidP="00293CA9">
      <w:pPr>
        <w:pStyle w:val="EW"/>
      </w:pPr>
      <w:r>
        <w:t>F</w:t>
      </w:r>
      <w:r>
        <w:rPr>
          <w:vertAlign w:val="subscript"/>
        </w:rPr>
        <w:t>DL,high</w:t>
      </w:r>
      <w:r>
        <w:rPr>
          <w:vertAlign w:val="subscript"/>
        </w:rPr>
        <w:tab/>
      </w:r>
      <w:r>
        <w:t xml:space="preserve">The highest frequency of the downlink </w:t>
      </w:r>
      <w:r>
        <w:rPr>
          <w:i/>
        </w:rPr>
        <w:t>operating band.</w:t>
      </w:r>
    </w:p>
    <w:p w14:paraId="4A9D38B1" w14:textId="77777777" w:rsidR="00293CA9" w:rsidRDefault="00293CA9" w:rsidP="00293CA9">
      <w:pPr>
        <w:pStyle w:val="EW"/>
      </w:pPr>
      <w:r>
        <w:t>F</w:t>
      </w:r>
      <w:r>
        <w:rPr>
          <w:vertAlign w:val="subscript"/>
        </w:rPr>
        <w:t>filter</w:t>
      </w:r>
      <w:r>
        <w:tab/>
        <w:t>Filter centre frequency.</w:t>
      </w:r>
    </w:p>
    <w:p w14:paraId="0C94ADCE" w14:textId="77777777" w:rsidR="00293CA9" w:rsidRDefault="00293CA9" w:rsidP="00293CA9">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3EDC6099" w14:textId="77777777" w:rsidR="00293CA9" w:rsidRDefault="00293CA9" w:rsidP="00293CA9">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2772A03B" w14:textId="77777777" w:rsidR="00293CA9" w:rsidRDefault="00293CA9" w:rsidP="00293CA9">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7379B852" w14:textId="22B9EAF9" w:rsidR="00293CA9" w:rsidDel="00D16F12" w:rsidRDefault="00293CA9" w:rsidP="00293CA9">
      <w:pPr>
        <w:pStyle w:val="EW"/>
        <w:rPr>
          <w:del w:id="61" w:author="Tetsu Ikeda" w:date="2023-08-25T12:41:00Z"/>
          <w:rFonts w:eastAsia="ＭＳ 明朝"/>
          <w:lang w:eastAsia="ja-JP"/>
        </w:rPr>
      </w:pPr>
      <w:del w:id="62" w:author="Tetsu Ikeda" w:date="2023-08-25T12:41:00Z">
        <w:r w:rsidDel="00D16F12">
          <w:rPr>
            <w:rFonts w:cs="v5.0.0"/>
          </w:rPr>
          <w:delText>f_offset</w:delText>
        </w:r>
        <w:r w:rsidDel="00D16F12">
          <w:rPr>
            <w:rFonts w:cs="v5.0.0"/>
            <w:vertAlign w:val="subscript"/>
          </w:rPr>
          <w:delText>max</w:delText>
        </w:r>
        <w:r w:rsidDel="00D16F12">
          <w:rPr>
            <w:rFonts w:cs="v5.0.0"/>
            <w:vertAlign w:val="subscript"/>
          </w:rPr>
          <w:tab/>
        </w:r>
        <w:r w:rsidDel="00D16F12">
          <w:rPr>
            <w:rFonts w:cs="v5.0.0"/>
          </w:rPr>
          <w:delText xml:space="preserve">The offset to the frequency </w:delText>
        </w:r>
        <w:r w:rsidDel="00D16F12">
          <w:delText>Δf</w:delText>
        </w:r>
        <w:r w:rsidDel="00D16F12">
          <w:rPr>
            <w:vertAlign w:val="subscript"/>
          </w:rPr>
          <w:delText>OBUE</w:delText>
        </w:r>
        <w:r w:rsidDel="00D16F12">
          <w:rPr>
            <w:rFonts w:cs="v5.0.0"/>
          </w:rPr>
          <w:delText xml:space="preserve"> outside the downlink </w:delText>
        </w:r>
        <w:r w:rsidDel="00D16F12">
          <w:rPr>
            <w:rFonts w:cs="v5.0.0"/>
            <w:i/>
          </w:rPr>
          <w:delText>operating band.</w:delText>
        </w:r>
      </w:del>
    </w:p>
    <w:p w14:paraId="1FA1072B" w14:textId="77777777" w:rsidR="00293CA9" w:rsidRDefault="00293CA9" w:rsidP="00293CA9">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7F9CCD51" w14:textId="77777777" w:rsidR="00293CA9" w:rsidRDefault="00293CA9" w:rsidP="00293CA9">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3D7D8E51" w14:textId="77777777" w:rsidR="00293CA9" w:rsidRDefault="00293CA9" w:rsidP="00293CA9">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14C996DD" w14:textId="77777777" w:rsidR="00293CA9" w:rsidRDefault="00293CA9" w:rsidP="00293CA9">
      <w:pPr>
        <w:pStyle w:val="EW"/>
        <w:rPr>
          <w:rFonts w:eastAsia="游明朝"/>
        </w:rPr>
      </w:pPr>
      <w:r>
        <w:rPr>
          <w:rFonts w:eastAsia="游明朝"/>
          <w:position w:val="-10"/>
        </w:rPr>
        <w:object w:dxaOrig="400" w:dyaOrig="330" w14:anchorId="4F285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4pt" o:ole="">
            <v:imagedata r:id="rId17" o:title=""/>
          </v:shape>
          <o:OLEObject Type="Embed" ProgID="Equation.3" ShapeID="_x0000_i1025" DrawAspect="Content" ObjectID="_1754476974" r:id="rId18"/>
        </w:object>
      </w:r>
      <w:r>
        <w:rPr>
          <w:rFonts w:eastAsia="游明朝"/>
        </w:rPr>
        <w:tab/>
        <w:t>Physical resource block number.</w:t>
      </w:r>
    </w:p>
    <w:p w14:paraId="14AD632C" w14:textId="77777777" w:rsidR="00293CA9" w:rsidRDefault="00293CA9" w:rsidP="00293CA9">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AC23C04" w14:textId="77777777" w:rsidR="00293CA9" w:rsidRDefault="00293CA9" w:rsidP="00293CA9">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688545A9" w14:textId="77777777" w:rsidR="00293CA9" w:rsidRDefault="00293CA9" w:rsidP="00293CA9">
      <w:pPr>
        <w:pStyle w:val="EW"/>
      </w:pPr>
      <w:r>
        <w:t>N</w:t>
      </w:r>
      <w:r>
        <w:rPr>
          <w:vertAlign w:val="subscript"/>
        </w:rPr>
        <w:t>DL</w:t>
      </w:r>
      <w:r>
        <w:tab/>
        <w:t>Downlink EARFCN</w:t>
      </w:r>
    </w:p>
    <w:p w14:paraId="5BCE46ED" w14:textId="77777777" w:rsidR="00293CA9" w:rsidRDefault="00293CA9" w:rsidP="00293CA9">
      <w:pPr>
        <w:pStyle w:val="EW"/>
      </w:pPr>
      <w:r>
        <w:t>N</w:t>
      </w:r>
      <w:r>
        <w:rPr>
          <w:vertAlign w:val="subscript"/>
        </w:rPr>
        <w:t>Offs-DL</w:t>
      </w:r>
      <w:r>
        <w:tab/>
        <w:t>Offset used for calculating downlink EARFCN</w:t>
      </w:r>
    </w:p>
    <w:p w14:paraId="1383C678" w14:textId="77777777" w:rsidR="00293CA9" w:rsidRDefault="00293CA9" w:rsidP="00293CA9">
      <w:pPr>
        <w:pStyle w:val="EW"/>
      </w:pPr>
      <w:r>
        <w:t>N</w:t>
      </w:r>
      <w:r>
        <w:rPr>
          <w:vertAlign w:val="subscript"/>
        </w:rPr>
        <w:t>Offs-UL</w:t>
      </w:r>
      <w:r>
        <w:tab/>
        <w:t>Offset used for calculating uplink EARFCN</w:t>
      </w:r>
    </w:p>
    <w:p w14:paraId="4161B14D" w14:textId="77777777" w:rsidR="00293CA9" w:rsidRDefault="00293CA9" w:rsidP="00293CA9">
      <w:pPr>
        <w:pStyle w:val="EW"/>
      </w:pPr>
      <w:r>
        <w:t>N</w:t>
      </w:r>
      <w:r>
        <w:rPr>
          <w:vertAlign w:val="subscript"/>
        </w:rPr>
        <w:t>RB</w:t>
      </w:r>
      <w:r>
        <w:tab/>
      </w:r>
      <w:r>
        <w:rPr>
          <w:i/>
        </w:rPr>
        <w:t>Transmission bandwidth configuration</w:t>
      </w:r>
      <w:r>
        <w:t>, expressed in resource blocks.</w:t>
      </w:r>
    </w:p>
    <w:p w14:paraId="5BDBAA4B" w14:textId="77777777" w:rsidR="00293CA9" w:rsidRDefault="00293CA9" w:rsidP="00293CA9">
      <w:pPr>
        <w:pStyle w:val="EW"/>
      </w:pPr>
      <w:r>
        <w:t>N</w:t>
      </w:r>
      <w:r>
        <w:rPr>
          <w:vertAlign w:val="subscript"/>
        </w:rPr>
        <w:t>UL</w:t>
      </w:r>
      <w:r>
        <w:tab/>
        <w:t>Uplink EARFCN</w:t>
      </w:r>
    </w:p>
    <w:p w14:paraId="1520D87D" w14:textId="77777777" w:rsidR="00293CA9" w:rsidRDefault="00293CA9" w:rsidP="00293CA9">
      <w:pPr>
        <w:pStyle w:val="EW"/>
      </w:pPr>
      <w:r>
        <w:t>P</w:t>
      </w:r>
      <w:r>
        <w:rPr>
          <w:vertAlign w:val="subscript"/>
        </w:rPr>
        <w:t>EIRP,N</w:t>
      </w:r>
      <w:r>
        <w:tab/>
        <w:t>EIRP level for channel N.</w:t>
      </w:r>
    </w:p>
    <w:p w14:paraId="281DF3B3" w14:textId="77777777" w:rsidR="00293CA9" w:rsidRDefault="00293CA9" w:rsidP="00293CA9">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201AEE06" w14:textId="77777777" w:rsidR="00293CA9" w:rsidRDefault="00293CA9" w:rsidP="00293CA9">
      <w:pPr>
        <w:pStyle w:val="EW"/>
        <w:rPr>
          <w:i/>
        </w:rPr>
      </w:pPr>
      <w:bookmarkStart w:id="63" w:name="_Hlk500709692"/>
      <w:r>
        <w:t>P</w:t>
      </w:r>
      <w:r>
        <w:rPr>
          <w:vertAlign w:val="subscript"/>
        </w:rPr>
        <w:t>max,c,TABC</w:t>
      </w:r>
      <w:bookmarkEnd w:id="63"/>
      <w:r>
        <w:rPr>
          <w:vertAlign w:val="subscript"/>
        </w:rPr>
        <w:tab/>
      </w:r>
      <w:r>
        <w:t xml:space="preserve">The </w:t>
      </w:r>
      <w:r>
        <w:rPr>
          <w:i/>
        </w:rPr>
        <w:t>maximum carrier output power per TAB connector.</w:t>
      </w:r>
    </w:p>
    <w:p w14:paraId="442A2768" w14:textId="77777777" w:rsidR="00293CA9" w:rsidRDefault="00293CA9" w:rsidP="00293CA9">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036A8B6" w14:textId="77777777" w:rsidR="00293CA9" w:rsidRDefault="00293CA9" w:rsidP="00293CA9">
      <w:pPr>
        <w:pStyle w:val="EW"/>
        <w:rPr>
          <w:i/>
        </w:rPr>
      </w:pPr>
      <w:r>
        <w:lastRenderedPageBreak/>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6BF2FF1E" w14:textId="77777777" w:rsidR="00293CA9" w:rsidRDefault="00293CA9" w:rsidP="00293CA9">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64321A28" w14:textId="77777777" w:rsidR="00293CA9" w:rsidRDefault="00293CA9" w:rsidP="00293CA9">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71225EE6" w14:textId="77777777" w:rsidR="00293CA9" w:rsidRDefault="00293CA9" w:rsidP="00293CA9">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4E9F8CBF" w14:textId="77777777" w:rsidR="00293CA9" w:rsidRDefault="00293CA9" w:rsidP="00293CA9">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59E76A81" w14:textId="77777777" w:rsidR="00293CA9" w:rsidRDefault="00293CA9" w:rsidP="00293CA9">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1DEDBF04" w14:textId="77777777" w:rsidR="00293CA9" w:rsidRDefault="00293CA9" w:rsidP="00293CA9">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4C5C25C" w14:textId="77777777" w:rsidR="00293CA9" w:rsidRDefault="00293CA9" w:rsidP="00293CA9">
      <w:pPr>
        <w:pStyle w:val="EW"/>
        <w:rPr>
          <w:bCs/>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7494F698" w14:textId="77777777" w:rsidR="00D16F12" w:rsidRDefault="00D16F12" w:rsidP="00D16F12">
      <w:pPr>
        <w:pStyle w:val="EW"/>
        <w:rPr>
          <w:ins w:id="64" w:author="Tetsu Ikeda" w:date="2023-08-25T12:41:00Z"/>
          <w:rFonts w:eastAsia="SimSun"/>
          <w:lang w:val="en-US" w:eastAsia="zh-CN"/>
        </w:rPr>
      </w:pPr>
      <w:ins w:id="65" w:author="Tetsu Ikeda" w:date="2023-08-25T12:41:00Z">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ins>
    </w:p>
    <w:p w14:paraId="71BE2F51" w14:textId="77777777" w:rsidR="00293CA9" w:rsidRDefault="00293CA9" w:rsidP="00293CA9">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282A25D9" w14:textId="77777777" w:rsidR="00293CA9" w:rsidRDefault="00293CA9" w:rsidP="00293CA9">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73FAAD34" w14:textId="77777777" w:rsidR="00293CA9" w:rsidRDefault="00293CA9" w:rsidP="00293CA9">
      <w:pPr>
        <w:pStyle w:val="EW"/>
      </w:pPr>
      <w:r>
        <w:t>P</w:t>
      </w:r>
      <w:r>
        <w:rPr>
          <w:vertAlign w:val="subscript"/>
        </w:rPr>
        <w:t>REFSENS</w:t>
      </w:r>
      <w:r>
        <w:tab/>
        <w:t>Conducted Reference Sensitivity power level.</w:t>
      </w:r>
    </w:p>
    <w:p w14:paraId="6E3D607C" w14:textId="77777777" w:rsidR="00D16F12" w:rsidRDefault="00D16F12" w:rsidP="00D16F12">
      <w:pPr>
        <w:pStyle w:val="EW"/>
        <w:rPr>
          <w:ins w:id="66" w:author="Tetsu Ikeda" w:date="2023-08-25T12:42:00Z"/>
          <w:lang w:eastAsia="zh-CN"/>
        </w:rPr>
      </w:pPr>
      <w:ins w:id="67" w:author="Tetsu Ikeda" w:date="2023-08-25T12:42:00Z">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ins>
    </w:p>
    <w:p w14:paraId="72D386A5" w14:textId="77777777" w:rsidR="00293CA9" w:rsidRPr="00D16F12" w:rsidRDefault="00293CA9" w:rsidP="00293CA9">
      <w:pPr>
        <w:pStyle w:val="EW"/>
      </w:pPr>
    </w:p>
    <w:p w14:paraId="37E1515E" w14:textId="77777777" w:rsidR="00293CA9" w:rsidRDefault="00293CA9" w:rsidP="00293CA9">
      <w:pPr>
        <w:pStyle w:val="2"/>
      </w:pPr>
      <w:bookmarkStart w:id="68" w:name="_Toc10575"/>
      <w:bookmarkStart w:id="69" w:name="_Toc121932935"/>
      <w:bookmarkStart w:id="70" w:name="_Toc121908649"/>
      <w:bookmarkStart w:id="71" w:name="_Toc124186444"/>
      <w:bookmarkStart w:id="72" w:name="_Toc137240592"/>
      <w:bookmarkStart w:id="73" w:name="_Toc137244689"/>
      <w:bookmarkStart w:id="74" w:name="_Toc138893903"/>
      <w:bookmarkStart w:id="75" w:name="_Toc138894135"/>
      <w:r>
        <w:t>3.3</w:t>
      </w:r>
      <w:r>
        <w:tab/>
        <w:t>Abbreviations</w:t>
      </w:r>
      <w:bookmarkEnd w:id="68"/>
      <w:bookmarkEnd w:id="69"/>
      <w:bookmarkEnd w:id="70"/>
      <w:bookmarkEnd w:id="71"/>
      <w:bookmarkEnd w:id="72"/>
      <w:bookmarkEnd w:id="73"/>
      <w:bookmarkEnd w:id="74"/>
      <w:bookmarkEnd w:id="75"/>
    </w:p>
    <w:p w14:paraId="59FB4C81" w14:textId="77777777" w:rsidR="00293CA9" w:rsidRDefault="00293CA9" w:rsidP="00293CA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8B2C409" w14:textId="77777777" w:rsidR="00293CA9" w:rsidRDefault="00293CA9" w:rsidP="00293CA9">
      <w:pPr>
        <w:pStyle w:val="EW"/>
      </w:pPr>
      <w:bookmarkStart w:id="76" w:name="_Hlk494631454"/>
      <w:r>
        <w:rPr>
          <w:lang w:eastAsia="zh-CN"/>
        </w:rPr>
        <w:t>AA</w:t>
      </w:r>
      <w:r>
        <w:rPr>
          <w:lang w:eastAsia="zh-CN"/>
        </w:rPr>
        <w:tab/>
        <w:t>Antenna Array</w:t>
      </w:r>
    </w:p>
    <w:p w14:paraId="1D175893" w14:textId="77777777" w:rsidR="00293CA9" w:rsidRDefault="00293CA9" w:rsidP="00293CA9">
      <w:pPr>
        <w:pStyle w:val="EW"/>
      </w:pPr>
      <w:r>
        <w:t>ACLR</w:t>
      </w:r>
      <w:r>
        <w:tab/>
        <w:t>Adjacent Channel Leakage Ratio</w:t>
      </w:r>
    </w:p>
    <w:p w14:paraId="23ADC7EF" w14:textId="77777777" w:rsidR="00293CA9" w:rsidRDefault="00293CA9" w:rsidP="00293CA9">
      <w:pPr>
        <w:pStyle w:val="EW"/>
      </w:pPr>
      <w:r>
        <w:t>ACS</w:t>
      </w:r>
      <w:r>
        <w:tab/>
        <w:t>Adjacent Channel Selectivity</w:t>
      </w:r>
    </w:p>
    <w:p w14:paraId="5CDBEF11" w14:textId="77777777" w:rsidR="00293CA9" w:rsidRDefault="00293CA9" w:rsidP="00293CA9">
      <w:pPr>
        <w:pStyle w:val="EW"/>
      </w:pPr>
      <w:r>
        <w:t>AoA</w:t>
      </w:r>
      <w:r>
        <w:tab/>
        <w:t>Angle of Arrival</w:t>
      </w:r>
    </w:p>
    <w:p w14:paraId="7C6F57CF" w14:textId="77777777" w:rsidR="00293CA9" w:rsidRDefault="00293CA9" w:rsidP="00293CA9">
      <w:pPr>
        <w:pStyle w:val="EW"/>
        <w:rPr>
          <w:lang w:eastAsia="zh-CN"/>
        </w:rPr>
      </w:pPr>
      <w:r>
        <w:rPr>
          <w:lang w:eastAsia="zh-CN"/>
        </w:rPr>
        <w:t>AWGN</w:t>
      </w:r>
      <w:r>
        <w:rPr>
          <w:lang w:eastAsia="zh-CN"/>
        </w:rPr>
        <w:tab/>
      </w:r>
      <w:r>
        <w:t>Additive White Gaussian Noise</w:t>
      </w:r>
    </w:p>
    <w:p w14:paraId="56888AF9" w14:textId="77777777" w:rsidR="00293CA9" w:rsidRDefault="00293CA9" w:rsidP="00293CA9">
      <w:pPr>
        <w:pStyle w:val="EW"/>
      </w:pPr>
      <w:r>
        <w:t>BW</w:t>
      </w:r>
      <w:r>
        <w:tab/>
        <w:t>Bandwidth</w:t>
      </w:r>
    </w:p>
    <w:p w14:paraId="4F484627" w14:textId="77777777" w:rsidR="00293CA9" w:rsidRDefault="00293CA9" w:rsidP="00293CA9">
      <w:pPr>
        <w:pStyle w:val="EW"/>
      </w:pPr>
      <w:r>
        <w:t>CA</w:t>
      </w:r>
      <w:r>
        <w:tab/>
        <w:t>Carrier Aggregation</w:t>
      </w:r>
    </w:p>
    <w:p w14:paraId="22B81BE3" w14:textId="77777777" w:rsidR="00293CA9" w:rsidRDefault="00293CA9" w:rsidP="00293CA9">
      <w:pPr>
        <w:pStyle w:val="EW"/>
      </w:pPr>
      <w:r>
        <w:t>CP-OFDM</w:t>
      </w:r>
      <w:r>
        <w:tab/>
        <w:t>Cyclic Prefix-OFDM</w:t>
      </w:r>
    </w:p>
    <w:p w14:paraId="0C12A584" w14:textId="77777777" w:rsidR="00293CA9" w:rsidRDefault="00293CA9" w:rsidP="00293CA9">
      <w:pPr>
        <w:pStyle w:val="EW"/>
      </w:pPr>
      <w:r>
        <w:t>CW</w:t>
      </w:r>
      <w:r>
        <w:tab/>
        <w:t>Continuous Wave</w:t>
      </w:r>
    </w:p>
    <w:p w14:paraId="42646875" w14:textId="77777777" w:rsidR="00293CA9" w:rsidRDefault="00293CA9" w:rsidP="00293CA9">
      <w:pPr>
        <w:pStyle w:val="EW"/>
      </w:pPr>
      <w:r>
        <w:rPr>
          <w:lang w:eastAsia="zh-CN"/>
        </w:rPr>
        <w:t>DFT-s-OFDM</w:t>
      </w:r>
      <w:r>
        <w:rPr>
          <w:lang w:eastAsia="zh-CN"/>
        </w:rPr>
        <w:tab/>
        <w:t>Discrete Fourier Transform-spread-OFDM</w:t>
      </w:r>
    </w:p>
    <w:p w14:paraId="2108307D" w14:textId="77777777" w:rsidR="00293CA9" w:rsidRDefault="00293CA9" w:rsidP="00293CA9">
      <w:pPr>
        <w:pStyle w:val="EW"/>
      </w:pPr>
      <w:r>
        <w:t>EARFCN</w:t>
      </w:r>
      <w:r>
        <w:tab/>
        <w:t>E-UTRA Absolute Radio Frequency Channel Number</w:t>
      </w:r>
    </w:p>
    <w:p w14:paraId="5238F909" w14:textId="77777777" w:rsidR="00293CA9" w:rsidRDefault="00293CA9" w:rsidP="00293CA9">
      <w:pPr>
        <w:pStyle w:val="EW"/>
      </w:pPr>
      <w:r>
        <w:t>EIRP</w:t>
      </w:r>
      <w:r>
        <w:tab/>
        <w:t>Equivalent Isotropic Radiated Power</w:t>
      </w:r>
    </w:p>
    <w:p w14:paraId="6EB6AF00" w14:textId="77777777" w:rsidR="00293CA9" w:rsidRDefault="00293CA9" w:rsidP="00293CA9">
      <w:pPr>
        <w:pStyle w:val="EW"/>
      </w:pPr>
      <w:r>
        <w:t>EIS</w:t>
      </w:r>
      <w:r>
        <w:tab/>
        <w:t>Equivalent Isotropic Sensitivity</w:t>
      </w:r>
    </w:p>
    <w:p w14:paraId="71647FF1" w14:textId="77777777" w:rsidR="00293CA9" w:rsidRDefault="00293CA9" w:rsidP="00293CA9">
      <w:pPr>
        <w:pStyle w:val="EW"/>
        <w:rPr>
          <w:rFonts w:cs="v4.2.0"/>
        </w:rPr>
      </w:pPr>
      <w:r>
        <w:rPr>
          <w:rFonts w:cs="v4.2.0"/>
        </w:rPr>
        <w:t>EVM</w:t>
      </w:r>
      <w:r>
        <w:rPr>
          <w:rFonts w:cs="v4.2.0"/>
        </w:rPr>
        <w:tab/>
        <w:t>Error Vector Magnitude</w:t>
      </w:r>
    </w:p>
    <w:p w14:paraId="378D44F3" w14:textId="77777777" w:rsidR="00293CA9" w:rsidRDefault="00293CA9" w:rsidP="00293CA9">
      <w:pPr>
        <w:pStyle w:val="EW"/>
        <w:rPr>
          <w:rFonts w:cs="v4.2.0"/>
          <w:lang w:val="pt-BR"/>
        </w:rPr>
      </w:pPr>
      <w:r>
        <w:rPr>
          <w:rFonts w:cs="v4.2.0"/>
          <w:lang w:val="pt-BR"/>
        </w:rPr>
        <w:t>E-UTRA</w:t>
      </w:r>
      <w:r>
        <w:rPr>
          <w:rFonts w:cs="v4.2.0"/>
          <w:lang w:val="pt-BR"/>
        </w:rPr>
        <w:tab/>
        <w:t>Evolved UTRA</w:t>
      </w:r>
    </w:p>
    <w:p w14:paraId="419AF69E" w14:textId="77777777" w:rsidR="00293CA9" w:rsidRDefault="00293CA9" w:rsidP="00293CA9">
      <w:pPr>
        <w:pStyle w:val="EW"/>
      </w:pPr>
      <w:r>
        <w:t>FR</w:t>
      </w:r>
      <w:r>
        <w:tab/>
        <w:t>Frequency Range</w:t>
      </w:r>
    </w:p>
    <w:p w14:paraId="70F3EB27" w14:textId="77777777" w:rsidR="00293CA9" w:rsidRDefault="00293CA9" w:rsidP="00293CA9">
      <w:pPr>
        <w:pStyle w:val="EW"/>
      </w:pPr>
      <w:r>
        <w:rPr>
          <w:lang w:eastAsia="zh-CN"/>
        </w:rPr>
        <w:t>FRC</w:t>
      </w:r>
      <w:r>
        <w:rPr>
          <w:lang w:eastAsia="zh-CN"/>
        </w:rPr>
        <w:tab/>
        <w:t>Fixed Reference Channel</w:t>
      </w:r>
    </w:p>
    <w:p w14:paraId="58913C9D" w14:textId="77777777" w:rsidR="00293CA9" w:rsidRDefault="00293CA9" w:rsidP="00293CA9">
      <w:pPr>
        <w:pStyle w:val="EW"/>
      </w:pPr>
      <w:r>
        <w:t>GEO</w:t>
      </w:r>
      <w:r>
        <w:tab/>
        <w:t>Geostationary Earth Orbiting</w:t>
      </w:r>
    </w:p>
    <w:p w14:paraId="56CF4034" w14:textId="77777777" w:rsidR="00293CA9" w:rsidRDefault="00293CA9" w:rsidP="00293CA9">
      <w:pPr>
        <w:pStyle w:val="EW"/>
      </w:pPr>
      <w:r>
        <w:t>ICS</w:t>
      </w:r>
      <w:r>
        <w:tab/>
        <w:t>In-Channel Selectivity</w:t>
      </w:r>
    </w:p>
    <w:p w14:paraId="67DEFDAE" w14:textId="77777777" w:rsidR="00293CA9" w:rsidRDefault="00293CA9" w:rsidP="00293CA9">
      <w:pPr>
        <w:pStyle w:val="EW"/>
      </w:pPr>
      <w:r>
        <w:t>LEO</w:t>
      </w:r>
      <w:r>
        <w:tab/>
        <w:t>Low Earth Orbiting</w:t>
      </w:r>
    </w:p>
    <w:p w14:paraId="70B6E08A" w14:textId="77777777" w:rsidR="00293CA9" w:rsidRDefault="00293CA9" w:rsidP="00293CA9">
      <w:pPr>
        <w:pStyle w:val="EW"/>
      </w:pPr>
      <w:r>
        <w:t>MCS</w:t>
      </w:r>
      <w:r>
        <w:tab/>
        <w:t>Modulation and Coding Scheme</w:t>
      </w:r>
    </w:p>
    <w:p w14:paraId="32D0F04A" w14:textId="77777777" w:rsidR="00293CA9" w:rsidRDefault="00293CA9" w:rsidP="00293CA9">
      <w:pPr>
        <w:pStyle w:val="EW"/>
      </w:pPr>
      <w:r>
        <w:rPr>
          <w:lang w:val="en-US" w:eastAsia="zh-CN"/>
        </w:rPr>
        <w:t>NB-IoT</w:t>
      </w:r>
      <w:r>
        <w:rPr>
          <w:lang w:val="en-US" w:eastAsia="zh-CN"/>
        </w:rPr>
        <w:tab/>
        <w:t>Narrowband – Internet of Things</w:t>
      </w:r>
    </w:p>
    <w:p w14:paraId="149F1EED" w14:textId="77777777" w:rsidR="00293CA9" w:rsidRDefault="00293CA9" w:rsidP="00293CA9">
      <w:pPr>
        <w:pStyle w:val="EW"/>
        <w:ind w:left="1701" w:hanging="1417"/>
        <w:rPr>
          <w:lang w:val="en-US"/>
        </w:rPr>
      </w:pPr>
      <w:r>
        <w:rPr>
          <w:lang w:val="en-US"/>
        </w:rPr>
        <w:t>NTN</w:t>
      </w:r>
      <w:r>
        <w:rPr>
          <w:lang w:val="en-US"/>
        </w:rPr>
        <w:tab/>
        <w:t>Non-Terrestrial Network</w:t>
      </w:r>
    </w:p>
    <w:p w14:paraId="37722DFC" w14:textId="6CC936DB" w:rsidR="00293CA9" w:rsidDel="00293CA9" w:rsidRDefault="00293CA9" w:rsidP="00293CA9">
      <w:pPr>
        <w:pStyle w:val="EW"/>
        <w:rPr>
          <w:del w:id="77" w:author="Tetsu Ikeda" w:date="2023-08-07T10:59:00Z"/>
        </w:rPr>
      </w:pPr>
      <w:del w:id="78" w:author="Tetsu Ikeda" w:date="2023-08-07T10:59:00Z">
        <w:r w:rsidDel="00293CA9">
          <w:delText>OBUE</w:delText>
        </w:r>
        <w:r w:rsidDel="00293CA9">
          <w:tab/>
          <w:delText>Operating Band Unwanted Emissions</w:delText>
        </w:r>
      </w:del>
    </w:p>
    <w:p w14:paraId="325AE5C1" w14:textId="77777777" w:rsidR="00293CA9" w:rsidRDefault="00293CA9" w:rsidP="00293CA9">
      <w:pPr>
        <w:pStyle w:val="EW"/>
        <w:rPr>
          <w:rFonts w:eastAsia="SimSun"/>
          <w:lang w:val="en-US" w:eastAsia="zh-CN"/>
        </w:rPr>
      </w:pPr>
      <w:r>
        <w:t>OOB</w:t>
      </w:r>
      <w:r>
        <w:tab/>
        <w:t>Out-of-band</w:t>
      </w:r>
    </w:p>
    <w:p w14:paraId="632BFFF3" w14:textId="77777777" w:rsidR="00293CA9" w:rsidRDefault="00293CA9" w:rsidP="00293CA9">
      <w:pPr>
        <w:pStyle w:val="EW"/>
        <w:rPr>
          <w:ins w:id="79" w:author="Tetsu Ikeda" w:date="2023-08-07T11:00:00Z"/>
          <w:rFonts w:eastAsia="SimSun"/>
          <w:lang w:val="en-US" w:eastAsia="zh-CN"/>
        </w:rPr>
      </w:pPr>
      <w:ins w:id="80" w:author="Tetsu Ikeda" w:date="2023-08-07T11:00:00Z">
        <w:r>
          <w:t>OOBE</w:t>
        </w:r>
        <w:r>
          <w:tab/>
          <w:t>Out-of-band Emissions</w:t>
        </w:r>
      </w:ins>
    </w:p>
    <w:p w14:paraId="642CE258" w14:textId="77777777" w:rsidR="00293CA9" w:rsidRDefault="00293CA9" w:rsidP="00293CA9">
      <w:pPr>
        <w:pStyle w:val="EW"/>
      </w:pPr>
      <w:r>
        <w:t>OSDD</w:t>
      </w:r>
      <w:r>
        <w:tab/>
        <w:t>OTA Sensitivity Directions Declaration</w:t>
      </w:r>
    </w:p>
    <w:p w14:paraId="28F443E1" w14:textId="77777777" w:rsidR="00293CA9" w:rsidRDefault="00293CA9" w:rsidP="00293CA9">
      <w:pPr>
        <w:pStyle w:val="EW"/>
      </w:pPr>
      <w:r>
        <w:t>OTA</w:t>
      </w:r>
      <w:r>
        <w:tab/>
        <w:t>Over-The-Air</w:t>
      </w:r>
    </w:p>
    <w:p w14:paraId="3DDCD685" w14:textId="77777777" w:rsidR="00293CA9" w:rsidRDefault="00293CA9" w:rsidP="00293CA9">
      <w:pPr>
        <w:pStyle w:val="EW"/>
      </w:pPr>
      <w:r>
        <w:rPr>
          <w:lang w:eastAsia="zh-CN"/>
        </w:rPr>
        <w:t>PRB</w:t>
      </w:r>
      <w:r>
        <w:rPr>
          <w:lang w:eastAsia="zh-CN"/>
        </w:rPr>
        <w:tab/>
      </w:r>
      <w:r>
        <w:t xml:space="preserve">Physical Resource Block </w:t>
      </w:r>
    </w:p>
    <w:p w14:paraId="5C1E869B" w14:textId="77777777" w:rsidR="00293CA9" w:rsidRDefault="00293CA9" w:rsidP="00293CA9">
      <w:pPr>
        <w:pStyle w:val="EW"/>
        <w:rPr>
          <w:lang w:val="fr-FR"/>
        </w:rPr>
      </w:pPr>
      <w:r>
        <w:rPr>
          <w:lang w:val="fr-FR"/>
        </w:rPr>
        <w:t>QAM</w:t>
      </w:r>
      <w:r>
        <w:rPr>
          <w:lang w:val="fr-FR"/>
        </w:rPr>
        <w:tab/>
        <w:t>Quadrature Amplitude Modulation</w:t>
      </w:r>
    </w:p>
    <w:p w14:paraId="1A1EBD6E" w14:textId="77777777" w:rsidR="00293CA9" w:rsidRDefault="00293CA9" w:rsidP="00293CA9">
      <w:pPr>
        <w:pStyle w:val="EW"/>
        <w:rPr>
          <w:rFonts w:eastAsia="SimSun"/>
          <w:lang w:val="fr-FR" w:eastAsia="zh-CN"/>
        </w:rPr>
      </w:pPr>
      <w:bookmarkStart w:id="81" w:name="OLE_LINK17"/>
      <w:r>
        <w:rPr>
          <w:lang w:val="fr-FR"/>
        </w:rPr>
        <w:t>RB</w:t>
      </w:r>
      <w:r>
        <w:rPr>
          <w:lang w:val="fr-FR"/>
        </w:rPr>
        <w:tab/>
        <w:t>Resource Bloc</w:t>
      </w:r>
      <w:bookmarkEnd w:id="81"/>
      <w:r>
        <w:rPr>
          <w:rFonts w:eastAsia="SimSun" w:hint="eastAsia"/>
          <w:lang w:val="fr-FR" w:eastAsia="zh-CN"/>
        </w:rPr>
        <w:t>k</w:t>
      </w:r>
    </w:p>
    <w:p w14:paraId="2855E5A0" w14:textId="77777777" w:rsidR="00293CA9" w:rsidRDefault="00293CA9" w:rsidP="00293CA9">
      <w:pPr>
        <w:pStyle w:val="EW"/>
      </w:pPr>
      <w:r>
        <w:t>RDN</w:t>
      </w:r>
      <w:r>
        <w:tab/>
        <w:t>Radio Distribution Network</w:t>
      </w:r>
    </w:p>
    <w:p w14:paraId="0256FB9A" w14:textId="77777777" w:rsidR="00293CA9" w:rsidRDefault="00293CA9" w:rsidP="00293CA9">
      <w:pPr>
        <w:pStyle w:val="EW"/>
      </w:pPr>
      <w:r>
        <w:t>RE</w:t>
      </w:r>
      <w:r>
        <w:tab/>
        <w:t>Resource Element</w:t>
      </w:r>
    </w:p>
    <w:p w14:paraId="5DFEF991" w14:textId="77777777" w:rsidR="00293CA9" w:rsidRDefault="00293CA9" w:rsidP="00293CA9">
      <w:pPr>
        <w:pStyle w:val="EW"/>
      </w:pPr>
      <w:r>
        <w:t>REFSENS</w:t>
      </w:r>
      <w:r>
        <w:tab/>
        <w:t>Reference Sensitivity</w:t>
      </w:r>
    </w:p>
    <w:p w14:paraId="19B9197B" w14:textId="77777777" w:rsidR="00293CA9" w:rsidRDefault="00293CA9" w:rsidP="00293CA9">
      <w:pPr>
        <w:pStyle w:val="EW"/>
        <w:rPr>
          <w:lang w:eastAsia="zh-CN"/>
        </w:rPr>
      </w:pPr>
      <w:r>
        <w:t>RF</w:t>
      </w:r>
      <w:r>
        <w:tab/>
        <w:t>Radio Frequency</w:t>
      </w:r>
    </w:p>
    <w:p w14:paraId="6D133A14" w14:textId="77777777" w:rsidR="00293CA9" w:rsidRDefault="00293CA9" w:rsidP="00293CA9">
      <w:pPr>
        <w:pStyle w:val="EW"/>
      </w:pPr>
      <w:r>
        <w:t>RIB</w:t>
      </w:r>
      <w:r>
        <w:tab/>
        <w:t>Radiated Interface Boundary</w:t>
      </w:r>
    </w:p>
    <w:p w14:paraId="15A80C87" w14:textId="77777777" w:rsidR="00293CA9" w:rsidRDefault="00293CA9" w:rsidP="00293CA9">
      <w:pPr>
        <w:pStyle w:val="EW"/>
      </w:pPr>
      <w:r>
        <w:t>RMS</w:t>
      </w:r>
      <w:r>
        <w:tab/>
        <w:t>Root Mean Square (value)</w:t>
      </w:r>
    </w:p>
    <w:p w14:paraId="6AF542E0" w14:textId="77777777" w:rsidR="00293CA9" w:rsidRDefault="00293CA9" w:rsidP="00293CA9">
      <w:pPr>
        <w:pStyle w:val="EW"/>
      </w:pPr>
      <w:r>
        <w:t>RoAoA</w:t>
      </w:r>
      <w:r>
        <w:tab/>
        <w:t xml:space="preserve">Range of Angles of Arrival </w:t>
      </w:r>
    </w:p>
    <w:p w14:paraId="5E136F2E" w14:textId="77777777" w:rsidR="00293CA9" w:rsidRDefault="00293CA9" w:rsidP="00293CA9">
      <w:pPr>
        <w:pStyle w:val="EW"/>
        <w:rPr>
          <w:lang w:eastAsia="zh-CN"/>
        </w:rPr>
      </w:pPr>
      <w:r>
        <w:t>RX</w:t>
      </w:r>
      <w:r>
        <w:tab/>
        <w:t>Receiver</w:t>
      </w:r>
    </w:p>
    <w:p w14:paraId="2A9D0F74" w14:textId="77777777" w:rsidR="00293CA9" w:rsidRDefault="00293CA9" w:rsidP="00293CA9">
      <w:pPr>
        <w:pStyle w:val="EW"/>
      </w:pPr>
      <w:r>
        <w:t xml:space="preserve">SAN </w:t>
      </w:r>
      <w:r>
        <w:tab/>
        <w:t>Satellite Access Node</w:t>
      </w:r>
    </w:p>
    <w:p w14:paraId="6666A383" w14:textId="77777777" w:rsidR="00293CA9" w:rsidRDefault="00293CA9" w:rsidP="00293CA9">
      <w:pPr>
        <w:pStyle w:val="EW"/>
      </w:pPr>
      <w:r>
        <w:lastRenderedPageBreak/>
        <w:t>SCS</w:t>
      </w:r>
      <w:r>
        <w:tab/>
        <w:t>Sub-Carrier Spacing</w:t>
      </w:r>
    </w:p>
    <w:p w14:paraId="0A9BD8A5" w14:textId="77777777" w:rsidR="00293CA9" w:rsidRDefault="00293CA9" w:rsidP="00293CA9">
      <w:pPr>
        <w:pStyle w:val="EW"/>
      </w:pPr>
      <w:r>
        <w:t>TAB</w:t>
      </w:r>
      <w:r>
        <w:tab/>
        <w:t>Transceiver Array Boundary</w:t>
      </w:r>
    </w:p>
    <w:p w14:paraId="17D2F5AE" w14:textId="77777777" w:rsidR="00293CA9" w:rsidRDefault="00293CA9" w:rsidP="00293CA9">
      <w:pPr>
        <w:pStyle w:val="EW"/>
      </w:pPr>
      <w:r>
        <w:t>TRP</w:t>
      </w:r>
      <w:r>
        <w:tab/>
        <w:t>Total Radiated Power</w:t>
      </w:r>
    </w:p>
    <w:bookmarkEnd w:id="76"/>
    <w:p w14:paraId="1327CF7B" w14:textId="77777777" w:rsidR="00293CA9" w:rsidRDefault="00293CA9" w:rsidP="00293CA9">
      <w:pPr>
        <w:pStyle w:val="EW"/>
      </w:pPr>
      <w:r>
        <w:t>TX</w:t>
      </w:r>
      <w:r>
        <w:tab/>
        <w:t>Transmitter</w:t>
      </w:r>
    </w:p>
    <w:p w14:paraId="77373A9C" w14:textId="523DCFCE" w:rsidR="00293CA9" w:rsidRDefault="00293CA9" w:rsidP="00293CA9">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29BD4FF7" w14:textId="77777777" w:rsidR="00293CA9" w:rsidRDefault="00293CA9" w:rsidP="00293CA9">
      <w:pPr>
        <w:pStyle w:val="2"/>
        <w:rPr>
          <w:lang w:eastAsia="zh-CN"/>
        </w:rPr>
      </w:pPr>
      <w:bookmarkStart w:id="82" w:name="_Toc31085"/>
      <w:bookmarkStart w:id="83" w:name="_Toc121932943"/>
      <w:bookmarkStart w:id="84" w:name="_Toc121908657"/>
      <w:bookmarkStart w:id="85" w:name="_Toc124186452"/>
      <w:bookmarkStart w:id="86" w:name="_Toc137240600"/>
      <w:bookmarkStart w:id="87" w:name="_Toc137244697"/>
      <w:bookmarkStart w:id="88" w:name="_Toc138893911"/>
      <w:bookmarkStart w:id="89" w:name="_Toc138894143"/>
      <w:r>
        <w:rPr>
          <w:lang w:eastAsia="zh-CN"/>
        </w:rPr>
        <w:t>4.5</w:t>
      </w:r>
      <w:r>
        <w:rPr>
          <w:lang w:eastAsia="zh-CN"/>
        </w:rPr>
        <w:tab/>
        <w:t>Regional requirements</w:t>
      </w:r>
      <w:bookmarkEnd w:id="82"/>
      <w:bookmarkEnd w:id="83"/>
      <w:bookmarkEnd w:id="84"/>
      <w:bookmarkEnd w:id="85"/>
      <w:bookmarkEnd w:id="86"/>
      <w:bookmarkEnd w:id="87"/>
      <w:bookmarkEnd w:id="88"/>
      <w:bookmarkEnd w:id="89"/>
    </w:p>
    <w:p w14:paraId="5EB17AFD" w14:textId="77777777" w:rsidR="00293CA9" w:rsidRDefault="00293CA9" w:rsidP="00293CA9">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9C83375" w14:textId="77777777" w:rsidR="00293CA9" w:rsidRDefault="00293CA9" w:rsidP="00293CA9">
      <w:r>
        <w:t>Table 4.5-1 lists all requirements in the present specification that may be applied differently in different regions.</w:t>
      </w:r>
    </w:p>
    <w:p w14:paraId="706AF51B" w14:textId="77777777" w:rsidR="00293CA9" w:rsidRDefault="00293CA9" w:rsidP="00293CA9">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293CA9" w14:paraId="0169B685" w14:textId="77777777" w:rsidTr="00A87EB1">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5249F256" w14:textId="77777777" w:rsidR="00293CA9" w:rsidRDefault="00293CA9" w:rsidP="00A87EB1">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79E2ABE0" w14:textId="77777777" w:rsidR="00293CA9" w:rsidRDefault="00293CA9" w:rsidP="00A87EB1">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7E89A07" w14:textId="77777777" w:rsidR="00293CA9" w:rsidRDefault="00293CA9" w:rsidP="00A87EB1">
            <w:pPr>
              <w:pStyle w:val="TAH"/>
              <w:rPr>
                <w:lang w:eastAsia="ja-JP"/>
              </w:rPr>
            </w:pPr>
            <w:r>
              <w:rPr>
                <w:lang w:eastAsia="ja-JP"/>
              </w:rPr>
              <w:t>Comments</w:t>
            </w:r>
          </w:p>
        </w:tc>
      </w:tr>
      <w:tr w:rsidR="00293CA9" w14:paraId="18C8EE23" w14:textId="77777777" w:rsidTr="00A87EB1">
        <w:trPr>
          <w:cantSplit/>
          <w:jc w:val="center"/>
        </w:trPr>
        <w:tc>
          <w:tcPr>
            <w:tcW w:w="734" w:type="pct"/>
            <w:tcBorders>
              <w:top w:val="single" w:sz="4" w:space="0" w:color="auto"/>
              <w:left w:val="single" w:sz="4" w:space="0" w:color="auto"/>
              <w:bottom w:val="single" w:sz="4" w:space="0" w:color="auto"/>
              <w:right w:val="single" w:sz="4" w:space="0" w:color="auto"/>
            </w:tcBorders>
          </w:tcPr>
          <w:p w14:paraId="4F8BB3BA" w14:textId="77777777" w:rsidR="00293CA9" w:rsidRDefault="00293CA9" w:rsidP="00A87EB1">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3D7AD53E" w14:textId="77777777" w:rsidR="00293CA9" w:rsidRDefault="00293CA9" w:rsidP="00A87EB1">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2C537554" w14:textId="77777777" w:rsidR="00293CA9" w:rsidRDefault="00293CA9" w:rsidP="00A87EB1">
            <w:pPr>
              <w:pStyle w:val="TAL"/>
              <w:rPr>
                <w:rFonts w:cs="Arial"/>
                <w:lang w:eastAsia="ja-JP"/>
              </w:rPr>
            </w:pPr>
            <w:r>
              <w:t xml:space="preserve">Satellite </w:t>
            </w:r>
            <w:r>
              <w:rPr>
                <w:i/>
              </w:rPr>
              <w:t>operating bands</w:t>
            </w:r>
            <w:r>
              <w:t xml:space="preserve"> may be applied regionally.</w:t>
            </w:r>
          </w:p>
        </w:tc>
      </w:tr>
      <w:tr w:rsidR="00293CA9" w14:paraId="6F17D49F" w14:textId="77777777" w:rsidTr="00A87EB1">
        <w:trPr>
          <w:cantSplit/>
          <w:jc w:val="center"/>
        </w:trPr>
        <w:tc>
          <w:tcPr>
            <w:tcW w:w="734" w:type="pct"/>
            <w:tcBorders>
              <w:top w:val="single" w:sz="4" w:space="0" w:color="auto"/>
              <w:left w:val="single" w:sz="4" w:space="0" w:color="auto"/>
              <w:bottom w:val="single" w:sz="4" w:space="0" w:color="auto"/>
              <w:right w:val="single" w:sz="4" w:space="0" w:color="auto"/>
            </w:tcBorders>
          </w:tcPr>
          <w:p w14:paraId="6F64674A" w14:textId="77777777" w:rsidR="00293CA9" w:rsidRDefault="00293CA9" w:rsidP="00A87EB1">
            <w:pPr>
              <w:pStyle w:val="TAC"/>
              <w:rPr>
                <w:lang w:eastAsia="ja-JP"/>
              </w:rPr>
            </w:pPr>
            <w:r>
              <w:rPr>
                <w:rFonts w:hint="eastAsia"/>
                <w:lang w:eastAsia="ja-JP"/>
              </w:rPr>
              <w:t>6.6.4</w:t>
            </w:r>
            <w:r>
              <w:rPr>
                <w:lang w:eastAsia="ja-JP"/>
              </w:rPr>
              <w:t>,</w:t>
            </w:r>
          </w:p>
          <w:p w14:paraId="79DB7305" w14:textId="77777777" w:rsidR="00293CA9" w:rsidRDefault="00293CA9" w:rsidP="00A87EB1">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72D891CE" w14:textId="72CF0B1B" w:rsidR="00293CA9" w:rsidDel="00293CA9" w:rsidRDefault="00293CA9" w:rsidP="00A87EB1">
            <w:pPr>
              <w:pStyle w:val="TAC"/>
              <w:rPr>
                <w:del w:id="90" w:author="Tetsu Ikeda" w:date="2023-08-07T11:01:00Z"/>
                <w:rFonts w:cs="Arial"/>
                <w:lang w:eastAsia="ja-JP"/>
              </w:rPr>
            </w:pPr>
            <w:ins w:id="91" w:author="Tetsu Ikeda" w:date="2023-08-07T11:01:00Z">
              <w:r>
                <w:t>Out-of-band emissions</w:t>
              </w:r>
            </w:ins>
            <w:del w:id="92" w:author="Tetsu Ikeda" w:date="2023-08-07T11:01:00Z">
              <w:r w:rsidDel="00293CA9">
                <w:rPr>
                  <w:rFonts w:cs="Arial" w:hint="eastAsia"/>
                  <w:lang w:eastAsia="ja-JP"/>
                </w:rPr>
                <w:delText>Operating band unwanted emission</w:delText>
              </w:r>
              <w:r w:rsidDel="00293CA9">
                <w:rPr>
                  <w:rFonts w:cs="Arial"/>
                  <w:lang w:eastAsia="ja-JP"/>
                </w:rPr>
                <w:delText>,</w:delText>
              </w:r>
            </w:del>
          </w:p>
          <w:p w14:paraId="795E89F0" w14:textId="0242423E" w:rsidR="00293CA9" w:rsidDel="00293CA9" w:rsidRDefault="00293CA9" w:rsidP="00A87EB1">
            <w:pPr>
              <w:pStyle w:val="TAC"/>
              <w:rPr>
                <w:del w:id="93" w:author="Tetsu Ikeda" w:date="2023-08-07T11:01:00Z"/>
                <w:rFonts w:cs="Arial"/>
                <w:lang w:eastAsia="ja-JP"/>
              </w:rPr>
            </w:pPr>
            <w:ins w:id="94" w:author="Tetsu Ikeda" w:date="2023-08-07T11:01:00Z">
              <w:r>
                <w:t>OTA out-of-band emissions</w:t>
              </w:r>
            </w:ins>
            <w:del w:id="95" w:author="Tetsu Ikeda" w:date="2023-08-07T11:01:00Z">
              <w:r w:rsidDel="00293CA9">
                <w:rPr>
                  <w:rFonts w:cs="Arial"/>
                  <w:lang w:eastAsia="ja-JP"/>
                </w:rPr>
                <w:delText>OTA unwanted emissions</w:delText>
              </w:r>
            </w:del>
          </w:p>
          <w:p w14:paraId="3ADEB100" w14:textId="77777777" w:rsidR="00293CA9" w:rsidRPr="00293CA9" w:rsidRDefault="00293CA9" w:rsidP="00A87EB1">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0C392DBC" w14:textId="77777777" w:rsidR="00293CA9" w:rsidRDefault="00293CA9" w:rsidP="00A87EB1">
            <w:pPr>
              <w:pStyle w:val="TAL"/>
              <w:rPr>
                <w:rFonts w:cs="Arial"/>
              </w:rPr>
            </w:pPr>
          </w:p>
          <w:p w14:paraId="089C4BE2" w14:textId="77777777" w:rsidR="00293CA9" w:rsidRDefault="00293CA9" w:rsidP="00A87EB1">
            <w:pPr>
              <w:pStyle w:val="TAL"/>
              <w:rPr>
                <w:rFonts w:cs="Arial"/>
              </w:rPr>
            </w:pPr>
            <w:r>
              <w:rPr>
                <w:rFonts w:cs="v5.0.0"/>
              </w:rPr>
              <w:t xml:space="preserve">For band 255 operation in US, </w:t>
            </w:r>
            <w:r>
              <w:t>Limits in FCC Title 47 apply.</w:t>
            </w:r>
          </w:p>
        </w:tc>
      </w:tr>
      <w:tr w:rsidR="00293CA9" w14:paraId="6FAFD16E" w14:textId="77777777" w:rsidTr="00A87EB1">
        <w:trPr>
          <w:cantSplit/>
          <w:jc w:val="center"/>
        </w:trPr>
        <w:tc>
          <w:tcPr>
            <w:tcW w:w="734" w:type="pct"/>
            <w:tcBorders>
              <w:top w:val="single" w:sz="4" w:space="0" w:color="auto"/>
              <w:left w:val="single" w:sz="4" w:space="0" w:color="auto"/>
              <w:bottom w:val="single" w:sz="4" w:space="0" w:color="auto"/>
              <w:right w:val="single" w:sz="4" w:space="0" w:color="auto"/>
            </w:tcBorders>
          </w:tcPr>
          <w:p w14:paraId="0044C875" w14:textId="77777777" w:rsidR="00293CA9" w:rsidRDefault="00293CA9" w:rsidP="00A87EB1">
            <w:pPr>
              <w:pStyle w:val="TAC"/>
            </w:pPr>
            <w:r>
              <w:t>6.6.5</w:t>
            </w:r>
          </w:p>
          <w:p w14:paraId="69CAEB2C" w14:textId="77777777" w:rsidR="00293CA9" w:rsidRDefault="00293CA9" w:rsidP="00A87EB1">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28ACD972" w14:textId="77777777" w:rsidR="00293CA9" w:rsidRDefault="00293CA9" w:rsidP="00A87EB1">
            <w:pPr>
              <w:pStyle w:val="TAC"/>
              <w:rPr>
                <w:rFonts w:cs="Arial"/>
              </w:rPr>
            </w:pPr>
            <w:r>
              <w:rPr>
                <w:rFonts w:cs="Arial"/>
              </w:rPr>
              <w:t>Tx spurious emissions,</w:t>
            </w:r>
          </w:p>
          <w:p w14:paraId="0A1E9FD7" w14:textId="77777777" w:rsidR="00293CA9" w:rsidRDefault="00293CA9" w:rsidP="00A87EB1">
            <w:pPr>
              <w:pStyle w:val="TAC"/>
            </w:pPr>
            <w:r>
              <w:t>OTA Tx spurious emissions</w:t>
            </w:r>
          </w:p>
          <w:p w14:paraId="53E6C223" w14:textId="77777777" w:rsidR="00293CA9" w:rsidRDefault="00293CA9" w:rsidP="00A87EB1">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56B29A0C" w14:textId="77777777" w:rsidR="00293CA9" w:rsidRDefault="00293CA9" w:rsidP="00A87EB1">
            <w:pPr>
              <w:pStyle w:val="TAL"/>
            </w:pPr>
          </w:p>
          <w:p w14:paraId="1CCC9654" w14:textId="77777777" w:rsidR="00293CA9" w:rsidRDefault="00293CA9" w:rsidP="00A87EB1">
            <w:pPr>
              <w:pStyle w:val="TAL"/>
            </w:pPr>
            <w:r>
              <w:rPr>
                <w:rFonts w:cs="v5.0.0"/>
              </w:rPr>
              <w:t xml:space="preserve">For band 255 operation in US, </w:t>
            </w:r>
            <w:r>
              <w:t>Limits in FCC Title 47 apply.</w:t>
            </w:r>
          </w:p>
        </w:tc>
      </w:tr>
    </w:tbl>
    <w:p w14:paraId="47025CA6" w14:textId="77777777" w:rsidR="00293CA9" w:rsidRDefault="00293CA9" w:rsidP="00293CA9"/>
    <w:p w14:paraId="1C47B1BB" w14:textId="77777777" w:rsidR="00293CA9" w:rsidRDefault="00293CA9" w:rsidP="00293CA9">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495C6CF7" w14:textId="77777777" w:rsidR="00A36F74" w:rsidRDefault="00A36F74" w:rsidP="00A36F74">
      <w:pPr>
        <w:pStyle w:val="2"/>
      </w:pPr>
      <w:bookmarkStart w:id="96" w:name="_Toc27544"/>
      <w:bookmarkStart w:id="97" w:name="_Toc121932944"/>
      <w:bookmarkStart w:id="98" w:name="_Toc121908658"/>
      <w:bookmarkStart w:id="99" w:name="_Toc124186453"/>
      <w:bookmarkStart w:id="100" w:name="_Toc137240601"/>
      <w:bookmarkStart w:id="101" w:name="_Toc137244698"/>
      <w:bookmarkStart w:id="102" w:name="_Toc138893912"/>
      <w:bookmarkStart w:id="103" w:name="_Toc138894144"/>
      <w:r>
        <w:t>4.6</w:t>
      </w:r>
      <w:r>
        <w:tab/>
      </w:r>
      <w:r>
        <w:rPr>
          <w:lang w:eastAsia="zh-CN"/>
        </w:rPr>
        <w:t>Applicability of minimum requirements</w:t>
      </w:r>
      <w:bookmarkEnd w:id="96"/>
      <w:bookmarkEnd w:id="97"/>
      <w:bookmarkEnd w:id="98"/>
      <w:bookmarkEnd w:id="99"/>
      <w:bookmarkEnd w:id="100"/>
      <w:bookmarkEnd w:id="101"/>
      <w:bookmarkEnd w:id="102"/>
      <w:bookmarkEnd w:id="103"/>
    </w:p>
    <w:p w14:paraId="79CD2734" w14:textId="77777777" w:rsidR="00A36F74" w:rsidRDefault="00A36F74" w:rsidP="00A36F74">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4E65F02C" w14:textId="77777777" w:rsidR="00A36F74" w:rsidRDefault="00A36F74" w:rsidP="00A36F74">
      <w:pPr>
        <w:pStyle w:val="TH"/>
      </w:pPr>
      <w:r>
        <w:lastRenderedPageBreak/>
        <w:t xml:space="preserve">Table 4.6-1: </w:t>
      </w:r>
      <w:r>
        <w:rPr>
          <w:iCs/>
        </w:rPr>
        <w:t>Requirement set</w:t>
      </w:r>
      <w:r>
        <w:t xml:space="preserve"> applicability</w:t>
      </w:r>
    </w:p>
    <w:tbl>
      <w:tblPr>
        <w:tblStyle w:val="af1"/>
        <w:tblW w:w="0" w:type="auto"/>
        <w:jc w:val="center"/>
        <w:tblLayout w:type="fixed"/>
        <w:tblLook w:val="04A0" w:firstRow="1" w:lastRow="0" w:firstColumn="1" w:lastColumn="0" w:noHBand="0" w:noVBand="1"/>
      </w:tblPr>
      <w:tblGrid>
        <w:gridCol w:w="3884"/>
        <w:gridCol w:w="1418"/>
        <w:gridCol w:w="1443"/>
      </w:tblGrid>
      <w:tr w:rsidR="00A36F74" w14:paraId="77A90A0C" w14:textId="77777777" w:rsidTr="00A87EB1">
        <w:trPr>
          <w:cantSplit/>
          <w:jc w:val="center"/>
        </w:trPr>
        <w:tc>
          <w:tcPr>
            <w:tcW w:w="3884" w:type="dxa"/>
            <w:tcBorders>
              <w:bottom w:val="nil"/>
            </w:tcBorders>
          </w:tcPr>
          <w:p w14:paraId="37BBB29C" w14:textId="77777777" w:rsidR="00A36F74" w:rsidRDefault="00A36F74" w:rsidP="00A87EB1">
            <w:pPr>
              <w:pStyle w:val="TAH"/>
            </w:pPr>
            <w:r>
              <w:rPr>
                <w:lang w:eastAsia="ja-JP"/>
              </w:rPr>
              <w:t>Requirement</w:t>
            </w:r>
          </w:p>
        </w:tc>
        <w:tc>
          <w:tcPr>
            <w:tcW w:w="2861" w:type="dxa"/>
            <w:gridSpan w:val="2"/>
          </w:tcPr>
          <w:p w14:paraId="36BFD05B" w14:textId="77777777" w:rsidR="00A36F74" w:rsidRDefault="00A36F74" w:rsidP="00A87EB1">
            <w:pPr>
              <w:pStyle w:val="TAH"/>
            </w:pPr>
            <w:r>
              <w:rPr>
                <w:lang w:eastAsia="ja-JP"/>
              </w:rPr>
              <w:t>Requirement set</w:t>
            </w:r>
          </w:p>
        </w:tc>
      </w:tr>
      <w:tr w:rsidR="00A36F74" w14:paraId="79686872" w14:textId="77777777" w:rsidTr="00A87EB1">
        <w:trPr>
          <w:cantSplit/>
          <w:jc w:val="center"/>
        </w:trPr>
        <w:tc>
          <w:tcPr>
            <w:tcW w:w="3884" w:type="dxa"/>
            <w:tcBorders>
              <w:top w:val="nil"/>
            </w:tcBorders>
          </w:tcPr>
          <w:p w14:paraId="2AF36A24" w14:textId="77777777" w:rsidR="00A36F74" w:rsidRDefault="00A36F74" w:rsidP="00A87EB1">
            <w:pPr>
              <w:pStyle w:val="TAH"/>
            </w:pPr>
          </w:p>
        </w:tc>
        <w:tc>
          <w:tcPr>
            <w:tcW w:w="1418" w:type="dxa"/>
          </w:tcPr>
          <w:p w14:paraId="573BC39D" w14:textId="77777777" w:rsidR="00A36F74" w:rsidRDefault="00A36F74" w:rsidP="00A87EB1">
            <w:pPr>
              <w:pStyle w:val="TAH"/>
            </w:pPr>
            <w:r>
              <w:rPr>
                <w:i/>
                <w:lang w:eastAsia="ja-JP"/>
              </w:rPr>
              <w:t>SAN type 1-H</w:t>
            </w:r>
          </w:p>
        </w:tc>
        <w:tc>
          <w:tcPr>
            <w:tcW w:w="1443" w:type="dxa"/>
            <w:tcBorders>
              <w:bottom w:val="single" w:sz="4" w:space="0" w:color="auto"/>
            </w:tcBorders>
          </w:tcPr>
          <w:p w14:paraId="2ACC4464" w14:textId="77777777" w:rsidR="00A36F74" w:rsidRDefault="00A36F74" w:rsidP="00A87EB1">
            <w:pPr>
              <w:pStyle w:val="TAH"/>
            </w:pPr>
            <w:r>
              <w:rPr>
                <w:i/>
                <w:lang w:eastAsia="ja-JP"/>
              </w:rPr>
              <w:t>SAN type 1-O</w:t>
            </w:r>
          </w:p>
        </w:tc>
      </w:tr>
      <w:tr w:rsidR="00A36F74" w14:paraId="0A69D4E9" w14:textId="77777777" w:rsidTr="00A87EB1">
        <w:trPr>
          <w:cantSplit/>
          <w:jc w:val="center"/>
        </w:trPr>
        <w:tc>
          <w:tcPr>
            <w:tcW w:w="3884" w:type="dxa"/>
          </w:tcPr>
          <w:p w14:paraId="357BDF7E" w14:textId="77777777" w:rsidR="00A36F74" w:rsidRDefault="00A36F74" w:rsidP="00A87EB1">
            <w:pPr>
              <w:pStyle w:val="TAC"/>
            </w:pPr>
            <w:r>
              <w:rPr>
                <w:lang w:eastAsia="ja-JP"/>
              </w:rPr>
              <w:t>SAN output power</w:t>
            </w:r>
          </w:p>
        </w:tc>
        <w:tc>
          <w:tcPr>
            <w:tcW w:w="1418" w:type="dxa"/>
          </w:tcPr>
          <w:p w14:paraId="6C39A4D6" w14:textId="77777777" w:rsidR="00A36F74" w:rsidRDefault="00A36F74" w:rsidP="00A87EB1">
            <w:pPr>
              <w:pStyle w:val="TAC"/>
            </w:pPr>
            <w:r>
              <w:rPr>
                <w:lang w:eastAsia="ja-JP"/>
              </w:rPr>
              <w:t>6.2</w:t>
            </w:r>
          </w:p>
        </w:tc>
        <w:tc>
          <w:tcPr>
            <w:tcW w:w="1443" w:type="dxa"/>
            <w:tcBorders>
              <w:bottom w:val="nil"/>
            </w:tcBorders>
          </w:tcPr>
          <w:p w14:paraId="7A758B31" w14:textId="77777777" w:rsidR="00A36F74" w:rsidRDefault="00A36F74" w:rsidP="00A87EB1">
            <w:pPr>
              <w:pStyle w:val="TAC"/>
            </w:pPr>
          </w:p>
        </w:tc>
      </w:tr>
      <w:tr w:rsidR="00A36F74" w14:paraId="7892FF62" w14:textId="77777777" w:rsidTr="00A87EB1">
        <w:trPr>
          <w:cantSplit/>
          <w:jc w:val="center"/>
        </w:trPr>
        <w:tc>
          <w:tcPr>
            <w:tcW w:w="3884" w:type="dxa"/>
          </w:tcPr>
          <w:p w14:paraId="191996BC" w14:textId="77777777" w:rsidR="00A36F74" w:rsidRDefault="00A36F74" w:rsidP="00A87EB1">
            <w:pPr>
              <w:pStyle w:val="TAC"/>
            </w:pPr>
            <w:r>
              <w:rPr>
                <w:lang w:eastAsia="ja-JP"/>
              </w:rPr>
              <w:t xml:space="preserve">Output power dynamics </w:t>
            </w:r>
          </w:p>
        </w:tc>
        <w:tc>
          <w:tcPr>
            <w:tcW w:w="1418" w:type="dxa"/>
          </w:tcPr>
          <w:p w14:paraId="05B86498" w14:textId="77777777" w:rsidR="00A36F74" w:rsidRDefault="00A36F74" w:rsidP="00A87EB1">
            <w:pPr>
              <w:pStyle w:val="TAC"/>
            </w:pPr>
            <w:r>
              <w:rPr>
                <w:lang w:eastAsia="ja-JP"/>
              </w:rPr>
              <w:t>6.3</w:t>
            </w:r>
          </w:p>
        </w:tc>
        <w:tc>
          <w:tcPr>
            <w:tcW w:w="1443" w:type="dxa"/>
            <w:tcBorders>
              <w:top w:val="nil"/>
              <w:bottom w:val="nil"/>
            </w:tcBorders>
          </w:tcPr>
          <w:p w14:paraId="0DF7DAD6" w14:textId="77777777" w:rsidR="00A36F74" w:rsidRDefault="00A36F74" w:rsidP="00A87EB1">
            <w:pPr>
              <w:pStyle w:val="TAC"/>
            </w:pPr>
          </w:p>
        </w:tc>
      </w:tr>
      <w:tr w:rsidR="00A36F74" w14:paraId="3589C888" w14:textId="77777777" w:rsidTr="00A87EB1">
        <w:trPr>
          <w:cantSplit/>
          <w:jc w:val="center"/>
        </w:trPr>
        <w:tc>
          <w:tcPr>
            <w:tcW w:w="3884" w:type="dxa"/>
          </w:tcPr>
          <w:p w14:paraId="3A5C42EB" w14:textId="77777777" w:rsidR="00A36F74" w:rsidRDefault="00A36F74" w:rsidP="00A87EB1">
            <w:pPr>
              <w:pStyle w:val="TAC"/>
            </w:pPr>
            <w:r>
              <w:rPr>
                <w:lang w:eastAsia="ja-JP"/>
              </w:rPr>
              <w:t xml:space="preserve">Transmit ON/OFF power </w:t>
            </w:r>
          </w:p>
        </w:tc>
        <w:tc>
          <w:tcPr>
            <w:tcW w:w="1418" w:type="dxa"/>
          </w:tcPr>
          <w:p w14:paraId="00801601" w14:textId="77777777" w:rsidR="00A36F74" w:rsidRDefault="00A36F74" w:rsidP="00A87EB1">
            <w:pPr>
              <w:pStyle w:val="TAC"/>
            </w:pPr>
            <w:r>
              <w:rPr>
                <w:lang w:eastAsia="ja-JP"/>
              </w:rPr>
              <w:t>NA</w:t>
            </w:r>
          </w:p>
        </w:tc>
        <w:tc>
          <w:tcPr>
            <w:tcW w:w="1443" w:type="dxa"/>
            <w:tcBorders>
              <w:top w:val="nil"/>
              <w:bottom w:val="nil"/>
            </w:tcBorders>
          </w:tcPr>
          <w:p w14:paraId="4CD8D5AA" w14:textId="77777777" w:rsidR="00A36F74" w:rsidRDefault="00A36F74" w:rsidP="00A87EB1">
            <w:pPr>
              <w:pStyle w:val="TAC"/>
            </w:pPr>
          </w:p>
        </w:tc>
      </w:tr>
      <w:tr w:rsidR="00A36F74" w14:paraId="50C61CC9" w14:textId="77777777" w:rsidTr="00A87EB1">
        <w:trPr>
          <w:cantSplit/>
          <w:jc w:val="center"/>
        </w:trPr>
        <w:tc>
          <w:tcPr>
            <w:tcW w:w="3884" w:type="dxa"/>
          </w:tcPr>
          <w:p w14:paraId="01DECC52" w14:textId="77777777" w:rsidR="00A36F74" w:rsidRDefault="00A36F74" w:rsidP="00A87EB1">
            <w:pPr>
              <w:pStyle w:val="TAC"/>
            </w:pPr>
            <w:r>
              <w:rPr>
                <w:lang w:eastAsia="ja-JP"/>
              </w:rPr>
              <w:t>Frequency error</w:t>
            </w:r>
          </w:p>
        </w:tc>
        <w:tc>
          <w:tcPr>
            <w:tcW w:w="1418" w:type="dxa"/>
          </w:tcPr>
          <w:p w14:paraId="5B512122" w14:textId="77777777" w:rsidR="00A36F74" w:rsidRDefault="00A36F74" w:rsidP="00A87EB1">
            <w:pPr>
              <w:pStyle w:val="TAC"/>
            </w:pPr>
            <w:r>
              <w:rPr>
                <w:lang w:eastAsia="ja-JP"/>
              </w:rPr>
              <w:t>6.5.1</w:t>
            </w:r>
          </w:p>
        </w:tc>
        <w:tc>
          <w:tcPr>
            <w:tcW w:w="1443" w:type="dxa"/>
            <w:tcBorders>
              <w:top w:val="nil"/>
              <w:bottom w:val="nil"/>
            </w:tcBorders>
          </w:tcPr>
          <w:p w14:paraId="5270E9CC" w14:textId="77777777" w:rsidR="00A36F74" w:rsidRDefault="00A36F74" w:rsidP="00A87EB1">
            <w:pPr>
              <w:pStyle w:val="TAC"/>
            </w:pPr>
          </w:p>
        </w:tc>
      </w:tr>
      <w:tr w:rsidR="00A36F74" w14:paraId="39FED689" w14:textId="77777777" w:rsidTr="00A87EB1">
        <w:trPr>
          <w:cantSplit/>
          <w:jc w:val="center"/>
        </w:trPr>
        <w:tc>
          <w:tcPr>
            <w:tcW w:w="3884" w:type="dxa"/>
          </w:tcPr>
          <w:p w14:paraId="5B4B3784" w14:textId="77777777" w:rsidR="00A36F74" w:rsidRDefault="00A36F74" w:rsidP="00A87EB1">
            <w:pPr>
              <w:pStyle w:val="TAC"/>
              <w:rPr>
                <w:lang w:eastAsia="ja-JP"/>
              </w:rPr>
            </w:pPr>
            <w:r>
              <w:rPr>
                <w:lang w:eastAsia="zh-CN"/>
              </w:rPr>
              <w:t>Modulation quality</w:t>
            </w:r>
          </w:p>
        </w:tc>
        <w:tc>
          <w:tcPr>
            <w:tcW w:w="1418" w:type="dxa"/>
          </w:tcPr>
          <w:p w14:paraId="6F9D9D64" w14:textId="77777777" w:rsidR="00A36F74" w:rsidRDefault="00A36F74" w:rsidP="00A87EB1">
            <w:pPr>
              <w:pStyle w:val="TAC"/>
              <w:rPr>
                <w:lang w:eastAsia="ja-JP"/>
              </w:rPr>
            </w:pPr>
            <w:r>
              <w:rPr>
                <w:lang w:eastAsia="ja-JP"/>
              </w:rPr>
              <w:t>6.5.2</w:t>
            </w:r>
          </w:p>
        </w:tc>
        <w:tc>
          <w:tcPr>
            <w:tcW w:w="1443" w:type="dxa"/>
            <w:tcBorders>
              <w:top w:val="nil"/>
              <w:bottom w:val="nil"/>
            </w:tcBorders>
          </w:tcPr>
          <w:p w14:paraId="0CABE863" w14:textId="77777777" w:rsidR="00A36F74" w:rsidRDefault="00A36F74" w:rsidP="00A87EB1">
            <w:pPr>
              <w:pStyle w:val="TAC"/>
            </w:pPr>
          </w:p>
        </w:tc>
      </w:tr>
      <w:tr w:rsidR="00A36F74" w14:paraId="40FB0382" w14:textId="77777777" w:rsidTr="00A87EB1">
        <w:trPr>
          <w:cantSplit/>
          <w:jc w:val="center"/>
        </w:trPr>
        <w:tc>
          <w:tcPr>
            <w:tcW w:w="3884" w:type="dxa"/>
          </w:tcPr>
          <w:p w14:paraId="007924EF" w14:textId="77777777" w:rsidR="00A36F74" w:rsidRDefault="00A36F74" w:rsidP="00A87EB1">
            <w:pPr>
              <w:pStyle w:val="TAC"/>
              <w:rPr>
                <w:lang w:eastAsia="zh-CN"/>
              </w:rPr>
            </w:pPr>
            <w:r>
              <w:rPr>
                <w:lang w:eastAsia="zh-CN"/>
              </w:rPr>
              <w:t>Time alignment error</w:t>
            </w:r>
          </w:p>
        </w:tc>
        <w:tc>
          <w:tcPr>
            <w:tcW w:w="1418" w:type="dxa"/>
          </w:tcPr>
          <w:p w14:paraId="428A8C29" w14:textId="77777777" w:rsidR="00A36F74" w:rsidRDefault="00A36F74" w:rsidP="00A87EB1">
            <w:pPr>
              <w:pStyle w:val="TAC"/>
              <w:rPr>
                <w:lang w:eastAsia="ja-JP"/>
              </w:rPr>
            </w:pPr>
            <w:r>
              <w:rPr>
                <w:lang w:eastAsia="ja-JP"/>
              </w:rPr>
              <w:t>NA</w:t>
            </w:r>
          </w:p>
        </w:tc>
        <w:tc>
          <w:tcPr>
            <w:tcW w:w="1443" w:type="dxa"/>
            <w:tcBorders>
              <w:top w:val="nil"/>
              <w:bottom w:val="nil"/>
            </w:tcBorders>
          </w:tcPr>
          <w:p w14:paraId="582FE898" w14:textId="77777777" w:rsidR="00A36F74" w:rsidRDefault="00A36F74" w:rsidP="00A87EB1">
            <w:pPr>
              <w:pStyle w:val="TAC"/>
            </w:pPr>
          </w:p>
        </w:tc>
      </w:tr>
      <w:tr w:rsidR="00A36F74" w14:paraId="562055F1" w14:textId="77777777" w:rsidTr="00A87EB1">
        <w:trPr>
          <w:cantSplit/>
          <w:jc w:val="center"/>
        </w:trPr>
        <w:tc>
          <w:tcPr>
            <w:tcW w:w="3884" w:type="dxa"/>
          </w:tcPr>
          <w:p w14:paraId="78C26877" w14:textId="77777777" w:rsidR="00A36F74" w:rsidRDefault="00A36F74" w:rsidP="00A87EB1">
            <w:pPr>
              <w:pStyle w:val="TAC"/>
            </w:pPr>
            <w:r>
              <w:rPr>
                <w:lang w:eastAsia="ja-JP"/>
              </w:rPr>
              <w:t>Occupied bandwidth</w:t>
            </w:r>
          </w:p>
        </w:tc>
        <w:tc>
          <w:tcPr>
            <w:tcW w:w="1418" w:type="dxa"/>
          </w:tcPr>
          <w:p w14:paraId="552EA00E" w14:textId="77777777" w:rsidR="00A36F74" w:rsidRDefault="00A36F74" w:rsidP="00A87EB1">
            <w:pPr>
              <w:pStyle w:val="TAC"/>
            </w:pPr>
            <w:r>
              <w:rPr>
                <w:lang w:eastAsia="ja-JP"/>
              </w:rPr>
              <w:t>6.6.2</w:t>
            </w:r>
          </w:p>
        </w:tc>
        <w:tc>
          <w:tcPr>
            <w:tcW w:w="1443" w:type="dxa"/>
            <w:tcBorders>
              <w:top w:val="nil"/>
              <w:bottom w:val="nil"/>
            </w:tcBorders>
          </w:tcPr>
          <w:p w14:paraId="78BF189E" w14:textId="77777777" w:rsidR="00A36F74" w:rsidRDefault="00A36F74" w:rsidP="00A87EB1">
            <w:pPr>
              <w:pStyle w:val="TAC"/>
            </w:pPr>
          </w:p>
        </w:tc>
      </w:tr>
      <w:tr w:rsidR="00A36F74" w14:paraId="073103B7" w14:textId="77777777" w:rsidTr="00A87EB1">
        <w:trPr>
          <w:cantSplit/>
          <w:jc w:val="center"/>
        </w:trPr>
        <w:tc>
          <w:tcPr>
            <w:tcW w:w="3884" w:type="dxa"/>
          </w:tcPr>
          <w:p w14:paraId="318DD1CC" w14:textId="77777777" w:rsidR="00A36F74" w:rsidRDefault="00A36F74" w:rsidP="00A87EB1">
            <w:pPr>
              <w:pStyle w:val="TAC"/>
            </w:pPr>
            <w:r>
              <w:rPr>
                <w:lang w:eastAsia="ja-JP"/>
              </w:rPr>
              <w:t>ACLR</w:t>
            </w:r>
          </w:p>
        </w:tc>
        <w:tc>
          <w:tcPr>
            <w:tcW w:w="1418" w:type="dxa"/>
          </w:tcPr>
          <w:p w14:paraId="28B65162" w14:textId="77777777" w:rsidR="00A36F74" w:rsidRDefault="00A36F74" w:rsidP="00A87EB1">
            <w:pPr>
              <w:pStyle w:val="TAC"/>
            </w:pPr>
            <w:r>
              <w:rPr>
                <w:lang w:eastAsia="ja-JP"/>
              </w:rPr>
              <w:t>6.6.3</w:t>
            </w:r>
          </w:p>
        </w:tc>
        <w:tc>
          <w:tcPr>
            <w:tcW w:w="1443" w:type="dxa"/>
            <w:tcBorders>
              <w:top w:val="nil"/>
              <w:bottom w:val="nil"/>
            </w:tcBorders>
          </w:tcPr>
          <w:p w14:paraId="755CE102" w14:textId="77777777" w:rsidR="00A36F74" w:rsidRDefault="00A36F74" w:rsidP="00A87EB1">
            <w:pPr>
              <w:pStyle w:val="TAC"/>
            </w:pPr>
          </w:p>
        </w:tc>
      </w:tr>
      <w:tr w:rsidR="00A36F74" w14:paraId="18FC1832" w14:textId="77777777" w:rsidTr="00A87EB1">
        <w:trPr>
          <w:cantSplit/>
          <w:jc w:val="center"/>
        </w:trPr>
        <w:tc>
          <w:tcPr>
            <w:tcW w:w="3884" w:type="dxa"/>
          </w:tcPr>
          <w:p w14:paraId="7E682BDD" w14:textId="68704424" w:rsidR="00A36F74" w:rsidRDefault="00A36F74" w:rsidP="00A87EB1">
            <w:pPr>
              <w:pStyle w:val="TAC"/>
            </w:pPr>
            <w:ins w:id="104" w:author="Tetsu Ikeda" w:date="2023-08-07T11:04:00Z">
              <w:r>
                <w:t>Out-of-band emissions</w:t>
              </w:r>
            </w:ins>
            <w:del w:id="105" w:author="Tetsu Ikeda" w:date="2023-08-07T11:04:00Z">
              <w:r w:rsidDel="00A36F74">
                <w:rPr>
                  <w:lang w:eastAsia="ja-JP"/>
                </w:rPr>
                <w:delText>Operating band unwanted emissions</w:delText>
              </w:r>
            </w:del>
          </w:p>
        </w:tc>
        <w:tc>
          <w:tcPr>
            <w:tcW w:w="1418" w:type="dxa"/>
          </w:tcPr>
          <w:p w14:paraId="7D67B9D0" w14:textId="77777777" w:rsidR="00A36F74" w:rsidRDefault="00A36F74" w:rsidP="00A87EB1">
            <w:pPr>
              <w:pStyle w:val="TAC"/>
            </w:pPr>
            <w:r>
              <w:rPr>
                <w:lang w:eastAsia="ja-JP"/>
              </w:rPr>
              <w:t>6.6.4</w:t>
            </w:r>
          </w:p>
        </w:tc>
        <w:tc>
          <w:tcPr>
            <w:tcW w:w="1443" w:type="dxa"/>
            <w:tcBorders>
              <w:top w:val="nil"/>
              <w:bottom w:val="nil"/>
            </w:tcBorders>
          </w:tcPr>
          <w:p w14:paraId="0F505C92" w14:textId="77777777" w:rsidR="00A36F74" w:rsidRDefault="00A36F74" w:rsidP="00A87EB1">
            <w:pPr>
              <w:pStyle w:val="TAC"/>
            </w:pPr>
          </w:p>
        </w:tc>
      </w:tr>
      <w:tr w:rsidR="00A36F74" w14:paraId="4B4FAF11" w14:textId="77777777" w:rsidTr="00A87EB1">
        <w:trPr>
          <w:cantSplit/>
          <w:jc w:val="center"/>
        </w:trPr>
        <w:tc>
          <w:tcPr>
            <w:tcW w:w="3884" w:type="dxa"/>
          </w:tcPr>
          <w:p w14:paraId="1A38F0C3" w14:textId="77777777" w:rsidR="00A36F74" w:rsidRDefault="00A36F74" w:rsidP="00A87EB1">
            <w:pPr>
              <w:pStyle w:val="TAC"/>
            </w:pPr>
            <w:r>
              <w:rPr>
                <w:lang w:eastAsia="ja-JP"/>
              </w:rPr>
              <w:t>Transmitter spurious emissions</w:t>
            </w:r>
          </w:p>
        </w:tc>
        <w:tc>
          <w:tcPr>
            <w:tcW w:w="1418" w:type="dxa"/>
          </w:tcPr>
          <w:p w14:paraId="15791DF8" w14:textId="77777777" w:rsidR="00A36F74" w:rsidRDefault="00A36F74" w:rsidP="00A87EB1">
            <w:pPr>
              <w:pStyle w:val="TAC"/>
            </w:pPr>
            <w:r>
              <w:rPr>
                <w:lang w:eastAsia="ja-JP"/>
              </w:rPr>
              <w:t>6.6.5</w:t>
            </w:r>
          </w:p>
        </w:tc>
        <w:tc>
          <w:tcPr>
            <w:tcW w:w="1443" w:type="dxa"/>
            <w:tcBorders>
              <w:top w:val="nil"/>
              <w:bottom w:val="nil"/>
            </w:tcBorders>
          </w:tcPr>
          <w:p w14:paraId="627F5E40" w14:textId="77777777" w:rsidR="00A36F74" w:rsidRDefault="00A36F74" w:rsidP="00A87EB1">
            <w:pPr>
              <w:pStyle w:val="TAC"/>
            </w:pPr>
          </w:p>
        </w:tc>
      </w:tr>
      <w:tr w:rsidR="00A36F74" w14:paraId="01861F8F" w14:textId="77777777" w:rsidTr="00A87EB1">
        <w:trPr>
          <w:cantSplit/>
          <w:jc w:val="center"/>
        </w:trPr>
        <w:tc>
          <w:tcPr>
            <w:tcW w:w="3884" w:type="dxa"/>
          </w:tcPr>
          <w:p w14:paraId="4AFBF5A5" w14:textId="77777777" w:rsidR="00A36F74" w:rsidRDefault="00A36F74" w:rsidP="00A87EB1">
            <w:pPr>
              <w:pStyle w:val="TAC"/>
              <w:rPr>
                <w:lang w:eastAsia="ja-JP"/>
              </w:rPr>
            </w:pPr>
            <w:r>
              <w:rPr>
                <w:lang w:eastAsia="ja-JP"/>
              </w:rPr>
              <w:t xml:space="preserve">Transmitter intermodulation </w:t>
            </w:r>
          </w:p>
        </w:tc>
        <w:tc>
          <w:tcPr>
            <w:tcW w:w="1418" w:type="dxa"/>
          </w:tcPr>
          <w:p w14:paraId="3F0B85F2" w14:textId="77777777" w:rsidR="00A36F74" w:rsidRDefault="00A36F74" w:rsidP="00A87EB1">
            <w:pPr>
              <w:pStyle w:val="TAC"/>
            </w:pPr>
            <w:r>
              <w:rPr>
                <w:lang w:eastAsia="ja-JP"/>
              </w:rPr>
              <w:t>NA</w:t>
            </w:r>
          </w:p>
        </w:tc>
        <w:tc>
          <w:tcPr>
            <w:tcW w:w="1443" w:type="dxa"/>
            <w:tcBorders>
              <w:top w:val="nil"/>
              <w:bottom w:val="nil"/>
            </w:tcBorders>
          </w:tcPr>
          <w:p w14:paraId="381E67EF" w14:textId="77777777" w:rsidR="00A36F74" w:rsidRDefault="00A36F74" w:rsidP="00A87EB1">
            <w:pPr>
              <w:pStyle w:val="TAC"/>
            </w:pPr>
            <w:r>
              <w:rPr>
                <w:lang w:eastAsia="ja-JP"/>
              </w:rPr>
              <w:t>NA</w:t>
            </w:r>
          </w:p>
        </w:tc>
      </w:tr>
      <w:tr w:rsidR="00A36F74" w14:paraId="386BAD4E" w14:textId="77777777" w:rsidTr="00A87EB1">
        <w:trPr>
          <w:cantSplit/>
          <w:jc w:val="center"/>
        </w:trPr>
        <w:tc>
          <w:tcPr>
            <w:tcW w:w="3884" w:type="dxa"/>
          </w:tcPr>
          <w:p w14:paraId="11755B5D" w14:textId="77777777" w:rsidR="00A36F74" w:rsidRDefault="00A36F74" w:rsidP="00A87EB1">
            <w:pPr>
              <w:pStyle w:val="TAC"/>
              <w:rPr>
                <w:lang w:eastAsia="ja-JP"/>
              </w:rPr>
            </w:pPr>
            <w:r>
              <w:rPr>
                <w:lang w:eastAsia="ja-JP"/>
              </w:rPr>
              <w:t>Reference sensitivity level</w:t>
            </w:r>
          </w:p>
        </w:tc>
        <w:tc>
          <w:tcPr>
            <w:tcW w:w="1418" w:type="dxa"/>
          </w:tcPr>
          <w:p w14:paraId="5E3EAAEB" w14:textId="77777777" w:rsidR="00A36F74" w:rsidRDefault="00A36F74" w:rsidP="00A87EB1">
            <w:pPr>
              <w:pStyle w:val="TAC"/>
            </w:pPr>
            <w:r>
              <w:rPr>
                <w:lang w:eastAsia="ja-JP"/>
              </w:rPr>
              <w:t>7.2</w:t>
            </w:r>
          </w:p>
        </w:tc>
        <w:tc>
          <w:tcPr>
            <w:tcW w:w="1443" w:type="dxa"/>
            <w:tcBorders>
              <w:top w:val="nil"/>
              <w:bottom w:val="nil"/>
            </w:tcBorders>
          </w:tcPr>
          <w:p w14:paraId="252FDE30" w14:textId="77777777" w:rsidR="00A36F74" w:rsidRDefault="00A36F74" w:rsidP="00A87EB1">
            <w:pPr>
              <w:pStyle w:val="TAC"/>
            </w:pPr>
          </w:p>
        </w:tc>
      </w:tr>
      <w:tr w:rsidR="00A36F74" w14:paraId="19A7042F" w14:textId="77777777" w:rsidTr="00A87EB1">
        <w:trPr>
          <w:cantSplit/>
          <w:jc w:val="center"/>
        </w:trPr>
        <w:tc>
          <w:tcPr>
            <w:tcW w:w="3884" w:type="dxa"/>
          </w:tcPr>
          <w:p w14:paraId="15E46952" w14:textId="77777777" w:rsidR="00A36F74" w:rsidRDefault="00A36F74" w:rsidP="00A87EB1">
            <w:pPr>
              <w:pStyle w:val="TAC"/>
              <w:rPr>
                <w:lang w:eastAsia="ja-JP"/>
              </w:rPr>
            </w:pPr>
            <w:r>
              <w:rPr>
                <w:lang w:eastAsia="ja-JP"/>
              </w:rPr>
              <w:t xml:space="preserve">Dynamic range </w:t>
            </w:r>
          </w:p>
        </w:tc>
        <w:tc>
          <w:tcPr>
            <w:tcW w:w="1418" w:type="dxa"/>
          </w:tcPr>
          <w:p w14:paraId="76A93C69" w14:textId="77777777" w:rsidR="00A36F74" w:rsidRDefault="00A36F74" w:rsidP="00A87EB1">
            <w:pPr>
              <w:pStyle w:val="TAC"/>
            </w:pPr>
            <w:r>
              <w:rPr>
                <w:lang w:eastAsia="ja-JP"/>
              </w:rPr>
              <w:t>7.3</w:t>
            </w:r>
          </w:p>
        </w:tc>
        <w:tc>
          <w:tcPr>
            <w:tcW w:w="1443" w:type="dxa"/>
            <w:tcBorders>
              <w:top w:val="nil"/>
              <w:bottom w:val="nil"/>
            </w:tcBorders>
          </w:tcPr>
          <w:p w14:paraId="557F8F3D" w14:textId="77777777" w:rsidR="00A36F74" w:rsidRDefault="00A36F74" w:rsidP="00A87EB1">
            <w:pPr>
              <w:pStyle w:val="TAC"/>
            </w:pPr>
          </w:p>
        </w:tc>
      </w:tr>
      <w:tr w:rsidR="00A36F74" w14:paraId="7D6D6E28" w14:textId="77777777" w:rsidTr="00A87EB1">
        <w:trPr>
          <w:cantSplit/>
          <w:jc w:val="center"/>
        </w:trPr>
        <w:tc>
          <w:tcPr>
            <w:tcW w:w="3884" w:type="dxa"/>
          </w:tcPr>
          <w:p w14:paraId="37583D91" w14:textId="77777777" w:rsidR="00A36F74" w:rsidRDefault="00A36F74" w:rsidP="00A87EB1">
            <w:pPr>
              <w:pStyle w:val="TAC"/>
              <w:rPr>
                <w:lang w:eastAsia="ja-JP"/>
              </w:rPr>
            </w:pPr>
            <w:r>
              <w:rPr>
                <w:lang w:eastAsia="ja-JP"/>
              </w:rPr>
              <w:t xml:space="preserve">ACS </w:t>
            </w:r>
          </w:p>
        </w:tc>
        <w:tc>
          <w:tcPr>
            <w:tcW w:w="1418" w:type="dxa"/>
          </w:tcPr>
          <w:p w14:paraId="4F3EA9E2" w14:textId="77777777" w:rsidR="00A36F74" w:rsidRDefault="00A36F74" w:rsidP="00A87EB1">
            <w:pPr>
              <w:pStyle w:val="TAC"/>
            </w:pPr>
            <w:r>
              <w:rPr>
                <w:lang w:eastAsia="ja-JP"/>
              </w:rPr>
              <w:t>7.4.1</w:t>
            </w:r>
          </w:p>
        </w:tc>
        <w:tc>
          <w:tcPr>
            <w:tcW w:w="1443" w:type="dxa"/>
            <w:tcBorders>
              <w:top w:val="nil"/>
              <w:bottom w:val="nil"/>
            </w:tcBorders>
          </w:tcPr>
          <w:p w14:paraId="32082482" w14:textId="77777777" w:rsidR="00A36F74" w:rsidRDefault="00A36F74" w:rsidP="00A87EB1">
            <w:pPr>
              <w:pStyle w:val="TAC"/>
            </w:pPr>
          </w:p>
        </w:tc>
      </w:tr>
      <w:tr w:rsidR="00A36F74" w14:paraId="6DD2F573" w14:textId="77777777" w:rsidTr="00A87EB1">
        <w:trPr>
          <w:cantSplit/>
          <w:jc w:val="center"/>
        </w:trPr>
        <w:tc>
          <w:tcPr>
            <w:tcW w:w="3884" w:type="dxa"/>
          </w:tcPr>
          <w:p w14:paraId="6A27FA0D" w14:textId="77777777" w:rsidR="00A36F74" w:rsidRDefault="00A36F74" w:rsidP="00A87EB1">
            <w:pPr>
              <w:pStyle w:val="TAC"/>
              <w:rPr>
                <w:lang w:eastAsia="ja-JP"/>
              </w:rPr>
            </w:pPr>
            <w:r>
              <w:rPr>
                <w:lang w:eastAsia="ja-JP"/>
              </w:rPr>
              <w:t xml:space="preserve">In-band blocking </w:t>
            </w:r>
          </w:p>
        </w:tc>
        <w:tc>
          <w:tcPr>
            <w:tcW w:w="1418" w:type="dxa"/>
          </w:tcPr>
          <w:p w14:paraId="1AB0B8F0" w14:textId="77777777" w:rsidR="00A36F74" w:rsidRDefault="00A36F74" w:rsidP="00A87EB1">
            <w:pPr>
              <w:pStyle w:val="TAC"/>
              <w:rPr>
                <w:lang w:eastAsia="ja-JP"/>
              </w:rPr>
            </w:pPr>
            <w:r>
              <w:rPr>
                <w:lang w:eastAsia="ja-JP"/>
              </w:rPr>
              <w:t>NA</w:t>
            </w:r>
          </w:p>
        </w:tc>
        <w:tc>
          <w:tcPr>
            <w:tcW w:w="1443" w:type="dxa"/>
            <w:tcBorders>
              <w:top w:val="nil"/>
              <w:bottom w:val="nil"/>
            </w:tcBorders>
          </w:tcPr>
          <w:p w14:paraId="08B39E77" w14:textId="77777777" w:rsidR="00A36F74" w:rsidRDefault="00A36F74" w:rsidP="00A87EB1">
            <w:pPr>
              <w:pStyle w:val="TAC"/>
            </w:pPr>
          </w:p>
        </w:tc>
      </w:tr>
      <w:tr w:rsidR="00A36F74" w14:paraId="253FBAAE" w14:textId="77777777" w:rsidTr="00A87EB1">
        <w:trPr>
          <w:cantSplit/>
          <w:jc w:val="center"/>
        </w:trPr>
        <w:tc>
          <w:tcPr>
            <w:tcW w:w="3884" w:type="dxa"/>
          </w:tcPr>
          <w:p w14:paraId="511F1BC9" w14:textId="77777777" w:rsidR="00A36F74" w:rsidRDefault="00A36F74" w:rsidP="00A87EB1">
            <w:pPr>
              <w:pStyle w:val="TAC"/>
              <w:rPr>
                <w:lang w:eastAsia="ja-JP"/>
              </w:rPr>
            </w:pPr>
            <w:r>
              <w:rPr>
                <w:lang w:eastAsia="ja-JP"/>
              </w:rPr>
              <w:t xml:space="preserve">Out-of-band blocking </w:t>
            </w:r>
          </w:p>
        </w:tc>
        <w:tc>
          <w:tcPr>
            <w:tcW w:w="1418" w:type="dxa"/>
          </w:tcPr>
          <w:p w14:paraId="3179D426" w14:textId="77777777" w:rsidR="00A36F74" w:rsidRDefault="00A36F74" w:rsidP="00A87EB1">
            <w:pPr>
              <w:pStyle w:val="TAC"/>
            </w:pPr>
            <w:r>
              <w:rPr>
                <w:lang w:eastAsia="ja-JP"/>
              </w:rPr>
              <w:t>7.5</w:t>
            </w:r>
          </w:p>
        </w:tc>
        <w:tc>
          <w:tcPr>
            <w:tcW w:w="1443" w:type="dxa"/>
            <w:tcBorders>
              <w:top w:val="nil"/>
              <w:bottom w:val="nil"/>
            </w:tcBorders>
          </w:tcPr>
          <w:p w14:paraId="29CC7F63" w14:textId="77777777" w:rsidR="00A36F74" w:rsidRDefault="00A36F74" w:rsidP="00A87EB1">
            <w:pPr>
              <w:pStyle w:val="TAC"/>
            </w:pPr>
          </w:p>
        </w:tc>
      </w:tr>
      <w:tr w:rsidR="00A36F74" w14:paraId="71B1660F" w14:textId="77777777" w:rsidTr="00A87EB1">
        <w:trPr>
          <w:cantSplit/>
          <w:jc w:val="center"/>
        </w:trPr>
        <w:tc>
          <w:tcPr>
            <w:tcW w:w="3884" w:type="dxa"/>
          </w:tcPr>
          <w:p w14:paraId="18E96427" w14:textId="77777777" w:rsidR="00A36F74" w:rsidRDefault="00A36F74" w:rsidP="00A87EB1">
            <w:pPr>
              <w:pStyle w:val="TAC"/>
              <w:rPr>
                <w:lang w:eastAsia="ja-JP"/>
              </w:rPr>
            </w:pPr>
            <w:r>
              <w:rPr>
                <w:lang w:eastAsia="ja-JP"/>
              </w:rPr>
              <w:t xml:space="preserve">Receiver spurious emissions </w:t>
            </w:r>
          </w:p>
        </w:tc>
        <w:tc>
          <w:tcPr>
            <w:tcW w:w="1418" w:type="dxa"/>
          </w:tcPr>
          <w:p w14:paraId="4CB3F5D2" w14:textId="77777777" w:rsidR="00A36F74" w:rsidRDefault="00A36F74" w:rsidP="00A87EB1">
            <w:pPr>
              <w:pStyle w:val="TAC"/>
            </w:pPr>
            <w:r>
              <w:rPr>
                <w:lang w:eastAsia="ja-JP"/>
              </w:rPr>
              <w:t>NA</w:t>
            </w:r>
          </w:p>
        </w:tc>
        <w:tc>
          <w:tcPr>
            <w:tcW w:w="1443" w:type="dxa"/>
            <w:tcBorders>
              <w:top w:val="nil"/>
              <w:bottom w:val="nil"/>
            </w:tcBorders>
          </w:tcPr>
          <w:p w14:paraId="2EEA6856" w14:textId="77777777" w:rsidR="00A36F74" w:rsidRDefault="00A36F74" w:rsidP="00A87EB1">
            <w:pPr>
              <w:pStyle w:val="TAC"/>
            </w:pPr>
          </w:p>
        </w:tc>
      </w:tr>
      <w:tr w:rsidR="00A36F74" w14:paraId="4BD11D14" w14:textId="77777777" w:rsidTr="00A87EB1">
        <w:trPr>
          <w:cantSplit/>
          <w:jc w:val="center"/>
        </w:trPr>
        <w:tc>
          <w:tcPr>
            <w:tcW w:w="3884" w:type="dxa"/>
          </w:tcPr>
          <w:p w14:paraId="3DA53DD8" w14:textId="77777777" w:rsidR="00A36F74" w:rsidRDefault="00A36F74" w:rsidP="00A87EB1">
            <w:pPr>
              <w:pStyle w:val="TAC"/>
              <w:rPr>
                <w:lang w:eastAsia="ja-JP"/>
              </w:rPr>
            </w:pPr>
            <w:r>
              <w:rPr>
                <w:lang w:eastAsia="ja-JP"/>
              </w:rPr>
              <w:t>Receiver intermodulation</w:t>
            </w:r>
          </w:p>
        </w:tc>
        <w:tc>
          <w:tcPr>
            <w:tcW w:w="1418" w:type="dxa"/>
          </w:tcPr>
          <w:p w14:paraId="07424CA2" w14:textId="77777777" w:rsidR="00A36F74" w:rsidRDefault="00A36F74" w:rsidP="00A87EB1">
            <w:pPr>
              <w:pStyle w:val="TAC"/>
            </w:pPr>
            <w:r>
              <w:rPr>
                <w:lang w:eastAsia="ja-JP"/>
              </w:rPr>
              <w:t>NA</w:t>
            </w:r>
          </w:p>
        </w:tc>
        <w:tc>
          <w:tcPr>
            <w:tcW w:w="1443" w:type="dxa"/>
            <w:tcBorders>
              <w:top w:val="nil"/>
              <w:bottom w:val="nil"/>
            </w:tcBorders>
          </w:tcPr>
          <w:p w14:paraId="15828911" w14:textId="77777777" w:rsidR="00A36F74" w:rsidRDefault="00A36F74" w:rsidP="00A87EB1">
            <w:pPr>
              <w:pStyle w:val="TAC"/>
            </w:pPr>
          </w:p>
        </w:tc>
      </w:tr>
      <w:tr w:rsidR="00A36F74" w14:paraId="200A8E55" w14:textId="77777777" w:rsidTr="00A87EB1">
        <w:trPr>
          <w:cantSplit/>
          <w:jc w:val="center"/>
        </w:trPr>
        <w:tc>
          <w:tcPr>
            <w:tcW w:w="3884" w:type="dxa"/>
          </w:tcPr>
          <w:p w14:paraId="3055622E" w14:textId="77777777" w:rsidR="00A36F74" w:rsidRDefault="00A36F74" w:rsidP="00A87EB1">
            <w:pPr>
              <w:pStyle w:val="TAC"/>
              <w:rPr>
                <w:lang w:eastAsia="ja-JP"/>
              </w:rPr>
            </w:pPr>
            <w:r>
              <w:rPr>
                <w:lang w:eastAsia="ja-JP"/>
              </w:rPr>
              <w:t xml:space="preserve">In-channel selectivity </w:t>
            </w:r>
          </w:p>
        </w:tc>
        <w:tc>
          <w:tcPr>
            <w:tcW w:w="1418" w:type="dxa"/>
          </w:tcPr>
          <w:p w14:paraId="56A4575A" w14:textId="77777777" w:rsidR="00A36F74" w:rsidRDefault="00A36F74" w:rsidP="00A87EB1">
            <w:pPr>
              <w:pStyle w:val="TAC"/>
            </w:pPr>
            <w:r>
              <w:rPr>
                <w:lang w:eastAsia="ja-JP"/>
              </w:rPr>
              <w:t>7.8</w:t>
            </w:r>
          </w:p>
        </w:tc>
        <w:tc>
          <w:tcPr>
            <w:tcW w:w="1443" w:type="dxa"/>
            <w:tcBorders>
              <w:top w:val="nil"/>
              <w:bottom w:val="nil"/>
            </w:tcBorders>
          </w:tcPr>
          <w:p w14:paraId="79B7ECF6" w14:textId="77777777" w:rsidR="00A36F74" w:rsidRDefault="00A36F74" w:rsidP="00A87EB1">
            <w:pPr>
              <w:pStyle w:val="TAC"/>
            </w:pPr>
          </w:p>
        </w:tc>
      </w:tr>
      <w:tr w:rsidR="00A36F74" w14:paraId="59138BBF" w14:textId="77777777" w:rsidTr="00A87EB1">
        <w:trPr>
          <w:cantSplit/>
          <w:jc w:val="center"/>
        </w:trPr>
        <w:tc>
          <w:tcPr>
            <w:tcW w:w="3884" w:type="dxa"/>
          </w:tcPr>
          <w:p w14:paraId="50031B2F" w14:textId="77777777" w:rsidR="00A36F74" w:rsidRDefault="00A36F74" w:rsidP="00A87EB1">
            <w:pPr>
              <w:pStyle w:val="TAC"/>
              <w:rPr>
                <w:lang w:eastAsia="ja-JP"/>
              </w:rPr>
            </w:pPr>
            <w:r>
              <w:rPr>
                <w:lang w:eastAsia="ja-JP"/>
              </w:rPr>
              <w:t>Performance requirements</w:t>
            </w:r>
          </w:p>
        </w:tc>
        <w:tc>
          <w:tcPr>
            <w:tcW w:w="1418" w:type="dxa"/>
          </w:tcPr>
          <w:p w14:paraId="2236BEC8" w14:textId="77777777" w:rsidR="00A36F74" w:rsidRDefault="00A36F74" w:rsidP="00A87EB1">
            <w:pPr>
              <w:pStyle w:val="TAC"/>
            </w:pPr>
            <w:r>
              <w:rPr>
                <w:lang w:eastAsia="ja-JP"/>
              </w:rPr>
              <w:t>8</w:t>
            </w:r>
          </w:p>
        </w:tc>
        <w:tc>
          <w:tcPr>
            <w:tcW w:w="1443" w:type="dxa"/>
            <w:tcBorders>
              <w:top w:val="nil"/>
            </w:tcBorders>
          </w:tcPr>
          <w:p w14:paraId="2941B6EE" w14:textId="77777777" w:rsidR="00A36F74" w:rsidRDefault="00A36F74" w:rsidP="00A87EB1">
            <w:pPr>
              <w:pStyle w:val="TAC"/>
            </w:pPr>
          </w:p>
        </w:tc>
      </w:tr>
      <w:tr w:rsidR="00A36F74" w14:paraId="1CAB907F" w14:textId="77777777" w:rsidTr="00A87EB1">
        <w:trPr>
          <w:cantSplit/>
          <w:jc w:val="center"/>
        </w:trPr>
        <w:tc>
          <w:tcPr>
            <w:tcW w:w="3884" w:type="dxa"/>
          </w:tcPr>
          <w:p w14:paraId="5DE4FC92" w14:textId="77777777" w:rsidR="00A36F74" w:rsidRDefault="00A36F74" w:rsidP="00A87EB1">
            <w:pPr>
              <w:pStyle w:val="TAC"/>
              <w:rPr>
                <w:lang w:eastAsia="ja-JP"/>
              </w:rPr>
            </w:pPr>
            <w:r>
              <w:rPr>
                <w:lang w:eastAsia="ja-JP"/>
              </w:rPr>
              <w:t>Radiated transmit power</w:t>
            </w:r>
          </w:p>
        </w:tc>
        <w:tc>
          <w:tcPr>
            <w:tcW w:w="1418" w:type="dxa"/>
            <w:tcBorders>
              <w:bottom w:val="single" w:sz="4" w:space="0" w:color="auto"/>
            </w:tcBorders>
          </w:tcPr>
          <w:p w14:paraId="34BA533E" w14:textId="77777777" w:rsidR="00A36F74" w:rsidRDefault="00A36F74" w:rsidP="00A87EB1">
            <w:pPr>
              <w:pStyle w:val="TAC"/>
            </w:pPr>
            <w:r>
              <w:rPr>
                <w:lang w:eastAsia="ja-JP"/>
              </w:rPr>
              <w:t>9.2</w:t>
            </w:r>
          </w:p>
        </w:tc>
        <w:tc>
          <w:tcPr>
            <w:tcW w:w="1443" w:type="dxa"/>
          </w:tcPr>
          <w:p w14:paraId="6B184212" w14:textId="77777777" w:rsidR="00A36F74" w:rsidRDefault="00A36F74" w:rsidP="00A87EB1">
            <w:pPr>
              <w:pStyle w:val="TAC"/>
            </w:pPr>
            <w:r>
              <w:rPr>
                <w:lang w:eastAsia="ja-JP"/>
              </w:rPr>
              <w:t>9.2</w:t>
            </w:r>
          </w:p>
        </w:tc>
      </w:tr>
      <w:tr w:rsidR="00A36F74" w14:paraId="257DFDDA" w14:textId="77777777" w:rsidTr="00A87EB1">
        <w:trPr>
          <w:cantSplit/>
          <w:jc w:val="center"/>
        </w:trPr>
        <w:tc>
          <w:tcPr>
            <w:tcW w:w="3884" w:type="dxa"/>
          </w:tcPr>
          <w:p w14:paraId="7CD31799" w14:textId="77777777" w:rsidR="00A36F74" w:rsidRDefault="00A36F74" w:rsidP="00A87EB1">
            <w:pPr>
              <w:pStyle w:val="TAC"/>
              <w:rPr>
                <w:lang w:eastAsia="ja-JP"/>
              </w:rPr>
            </w:pPr>
            <w:r>
              <w:rPr>
                <w:lang w:eastAsia="ja-JP"/>
              </w:rPr>
              <w:t>OTA SAN output power</w:t>
            </w:r>
          </w:p>
        </w:tc>
        <w:tc>
          <w:tcPr>
            <w:tcW w:w="1418" w:type="dxa"/>
            <w:tcBorders>
              <w:bottom w:val="nil"/>
            </w:tcBorders>
          </w:tcPr>
          <w:p w14:paraId="493D4304" w14:textId="77777777" w:rsidR="00A36F74" w:rsidRDefault="00A36F74" w:rsidP="00A87EB1">
            <w:pPr>
              <w:pStyle w:val="TAC"/>
            </w:pPr>
          </w:p>
        </w:tc>
        <w:tc>
          <w:tcPr>
            <w:tcW w:w="1443" w:type="dxa"/>
          </w:tcPr>
          <w:p w14:paraId="4E40C2CC" w14:textId="77777777" w:rsidR="00A36F74" w:rsidRDefault="00A36F74" w:rsidP="00A87EB1">
            <w:pPr>
              <w:pStyle w:val="TAC"/>
            </w:pPr>
            <w:r>
              <w:rPr>
                <w:lang w:eastAsia="ja-JP"/>
              </w:rPr>
              <w:t>9.3</w:t>
            </w:r>
          </w:p>
        </w:tc>
      </w:tr>
      <w:tr w:rsidR="00A36F74" w14:paraId="25EE2DDF" w14:textId="77777777" w:rsidTr="00A87EB1">
        <w:trPr>
          <w:cantSplit/>
          <w:jc w:val="center"/>
        </w:trPr>
        <w:tc>
          <w:tcPr>
            <w:tcW w:w="3884" w:type="dxa"/>
          </w:tcPr>
          <w:p w14:paraId="6D8063B1" w14:textId="77777777" w:rsidR="00A36F74" w:rsidRDefault="00A36F74" w:rsidP="00A87EB1">
            <w:pPr>
              <w:pStyle w:val="TAC"/>
              <w:rPr>
                <w:lang w:eastAsia="ja-JP"/>
              </w:rPr>
            </w:pPr>
            <w:r>
              <w:rPr>
                <w:lang w:eastAsia="ja-JP"/>
              </w:rPr>
              <w:t>OTA output power dynamics</w:t>
            </w:r>
          </w:p>
        </w:tc>
        <w:tc>
          <w:tcPr>
            <w:tcW w:w="1418" w:type="dxa"/>
            <w:tcBorders>
              <w:top w:val="nil"/>
              <w:bottom w:val="nil"/>
            </w:tcBorders>
          </w:tcPr>
          <w:p w14:paraId="717D72C9" w14:textId="77777777" w:rsidR="00A36F74" w:rsidRDefault="00A36F74" w:rsidP="00A87EB1">
            <w:pPr>
              <w:pStyle w:val="TAC"/>
            </w:pPr>
          </w:p>
        </w:tc>
        <w:tc>
          <w:tcPr>
            <w:tcW w:w="1443" w:type="dxa"/>
          </w:tcPr>
          <w:p w14:paraId="74A98207" w14:textId="77777777" w:rsidR="00A36F74" w:rsidRDefault="00A36F74" w:rsidP="00A87EB1">
            <w:pPr>
              <w:pStyle w:val="TAC"/>
            </w:pPr>
            <w:r>
              <w:rPr>
                <w:lang w:eastAsia="ja-JP"/>
              </w:rPr>
              <w:t>9.4</w:t>
            </w:r>
          </w:p>
        </w:tc>
      </w:tr>
      <w:tr w:rsidR="00A36F74" w14:paraId="0067EB55" w14:textId="77777777" w:rsidTr="00A87EB1">
        <w:trPr>
          <w:cantSplit/>
          <w:jc w:val="center"/>
        </w:trPr>
        <w:tc>
          <w:tcPr>
            <w:tcW w:w="3884" w:type="dxa"/>
          </w:tcPr>
          <w:p w14:paraId="3D628A12" w14:textId="77777777" w:rsidR="00A36F74" w:rsidRDefault="00A36F74" w:rsidP="00A87EB1">
            <w:pPr>
              <w:pStyle w:val="TAC"/>
              <w:rPr>
                <w:lang w:eastAsia="ja-JP"/>
              </w:rPr>
            </w:pPr>
            <w:r>
              <w:rPr>
                <w:lang w:eastAsia="ja-JP"/>
              </w:rPr>
              <w:t>OTA transmit ON/OFF power</w:t>
            </w:r>
          </w:p>
        </w:tc>
        <w:tc>
          <w:tcPr>
            <w:tcW w:w="1418" w:type="dxa"/>
            <w:tcBorders>
              <w:top w:val="nil"/>
              <w:bottom w:val="nil"/>
            </w:tcBorders>
          </w:tcPr>
          <w:p w14:paraId="0857A803" w14:textId="77777777" w:rsidR="00A36F74" w:rsidRDefault="00A36F74" w:rsidP="00A87EB1">
            <w:pPr>
              <w:pStyle w:val="TAC"/>
            </w:pPr>
          </w:p>
        </w:tc>
        <w:tc>
          <w:tcPr>
            <w:tcW w:w="1443" w:type="dxa"/>
          </w:tcPr>
          <w:p w14:paraId="25D53BE8" w14:textId="77777777" w:rsidR="00A36F74" w:rsidRDefault="00A36F74" w:rsidP="00A87EB1">
            <w:pPr>
              <w:pStyle w:val="TAC"/>
            </w:pPr>
            <w:r>
              <w:rPr>
                <w:lang w:eastAsia="ja-JP"/>
              </w:rPr>
              <w:t>NA</w:t>
            </w:r>
          </w:p>
        </w:tc>
      </w:tr>
      <w:tr w:rsidR="00A36F74" w14:paraId="42BAF9C2" w14:textId="77777777" w:rsidTr="00A87EB1">
        <w:trPr>
          <w:cantSplit/>
          <w:jc w:val="center"/>
        </w:trPr>
        <w:tc>
          <w:tcPr>
            <w:tcW w:w="3884" w:type="dxa"/>
          </w:tcPr>
          <w:p w14:paraId="2DBBCA43" w14:textId="77777777" w:rsidR="00A36F74" w:rsidRDefault="00A36F74" w:rsidP="00A87EB1">
            <w:pPr>
              <w:pStyle w:val="TAC"/>
              <w:rPr>
                <w:lang w:eastAsia="ja-JP"/>
              </w:rPr>
            </w:pPr>
            <w:r>
              <w:rPr>
                <w:lang w:eastAsia="zh-CN"/>
              </w:rPr>
              <w:t>OTA frequency error</w:t>
            </w:r>
          </w:p>
        </w:tc>
        <w:tc>
          <w:tcPr>
            <w:tcW w:w="1418" w:type="dxa"/>
            <w:tcBorders>
              <w:top w:val="nil"/>
              <w:bottom w:val="nil"/>
            </w:tcBorders>
          </w:tcPr>
          <w:p w14:paraId="184B3087" w14:textId="77777777" w:rsidR="00A36F74" w:rsidRDefault="00A36F74" w:rsidP="00A87EB1">
            <w:pPr>
              <w:pStyle w:val="TAC"/>
            </w:pPr>
          </w:p>
        </w:tc>
        <w:tc>
          <w:tcPr>
            <w:tcW w:w="1443" w:type="dxa"/>
          </w:tcPr>
          <w:p w14:paraId="17917826" w14:textId="77777777" w:rsidR="00A36F74" w:rsidRDefault="00A36F74" w:rsidP="00A87EB1">
            <w:pPr>
              <w:pStyle w:val="TAC"/>
            </w:pPr>
            <w:r>
              <w:rPr>
                <w:lang w:eastAsia="ja-JP"/>
              </w:rPr>
              <w:t>9.6.1</w:t>
            </w:r>
          </w:p>
        </w:tc>
      </w:tr>
      <w:tr w:rsidR="00A36F74" w14:paraId="2C5D8423" w14:textId="77777777" w:rsidTr="00A87EB1">
        <w:trPr>
          <w:cantSplit/>
          <w:jc w:val="center"/>
        </w:trPr>
        <w:tc>
          <w:tcPr>
            <w:tcW w:w="3884" w:type="dxa"/>
          </w:tcPr>
          <w:p w14:paraId="1A0C6AE9" w14:textId="77777777" w:rsidR="00A36F74" w:rsidRDefault="00A36F74" w:rsidP="00A87EB1">
            <w:pPr>
              <w:pStyle w:val="TAC"/>
              <w:rPr>
                <w:lang w:eastAsia="zh-CN"/>
              </w:rPr>
            </w:pPr>
            <w:r>
              <w:rPr>
                <w:lang w:eastAsia="zh-CN"/>
              </w:rPr>
              <w:t>OTA modulation quality</w:t>
            </w:r>
          </w:p>
        </w:tc>
        <w:tc>
          <w:tcPr>
            <w:tcW w:w="1418" w:type="dxa"/>
            <w:tcBorders>
              <w:top w:val="nil"/>
              <w:bottom w:val="nil"/>
            </w:tcBorders>
          </w:tcPr>
          <w:p w14:paraId="696E218B" w14:textId="77777777" w:rsidR="00A36F74" w:rsidRDefault="00A36F74" w:rsidP="00A87EB1">
            <w:pPr>
              <w:pStyle w:val="TAC"/>
            </w:pPr>
          </w:p>
        </w:tc>
        <w:tc>
          <w:tcPr>
            <w:tcW w:w="1443" w:type="dxa"/>
          </w:tcPr>
          <w:p w14:paraId="4109B47A" w14:textId="77777777" w:rsidR="00A36F74" w:rsidRDefault="00A36F74" w:rsidP="00A87EB1">
            <w:pPr>
              <w:pStyle w:val="TAC"/>
              <w:rPr>
                <w:lang w:eastAsia="ja-JP"/>
              </w:rPr>
            </w:pPr>
            <w:r>
              <w:rPr>
                <w:lang w:eastAsia="ja-JP"/>
              </w:rPr>
              <w:t>9.6.2</w:t>
            </w:r>
          </w:p>
        </w:tc>
      </w:tr>
      <w:tr w:rsidR="00A36F74" w14:paraId="78529E48" w14:textId="77777777" w:rsidTr="00A87EB1">
        <w:trPr>
          <w:cantSplit/>
          <w:jc w:val="center"/>
        </w:trPr>
        <w:tc>
          <w:tcPr>
            <w:tcW w:w="3884" w:type="dxa"/>
          </w:tcPr>
          <w:p w14:paraId="1AA30810" w14:textId="77777777" w:rsidR="00A36F74" w:rsidRDefault="00A36F74" w:rsidP="00A87EB1">
            <w:pPr>
              <w:pStyle w:val="TAC"/>
              <w:rPr>
                <w:lang w:eastAsia="zh-CN"/>
              </w:rPr>
            </w:pPr>
            <w:r>
              <w:rPr>
                <w:lang w:eastAsia="zh-CN"/>
              </w:rPr>
              <w:t>OTA time alignment error</w:t>
            </w:r>
          </w:p>
        </w:tc>
        <w:tc>
          <w:tcPr>
            <w:tcW w:w="1418" w:type="dxa"/>
            <w:tcBorders>
              <w:top w:val="nil"/>
              <w:bottom w:val="nil"/>
            </w:tcBorders>
          </w:tcPr>
          <w:p w14:paraId="7B78FD04" w14:textId="77777777" w:rsidR="00A36F74" w:rsidRDefault="00A36F74" w:rsidP="00A87EB1">
            <w:pPr>
              <w:pStyle w:val="TAC"/>
            </w:pPr>
          </w:p>
        </w:tc>
        <w:tc>
          <w:tcPr>
            <w:tcW w:w="1443" w:type="dxa"/>
          </w:tcPr>
          <w:p w14:paraId="6B8F6CED" w14:textId="77777777" w:rsidR="00A36F74" w:rsidRDefault="00A36F74" w:rsidP="00A87EB1">
            <w:pPr>
              <w:pStyle w:val="TAC"/>
              <w:rPr>
                <w:lang w:eastAsia="ja-JP"/>
              </w:rPr>
            </w:pPr>
            <w:r>
              <w:rPr>
                <w:lang w:eastAsia="ja-JP"/>
              </w:rPr>
              <w:t>NA</w:t>
            </w:r>
          </w:p>
        </w:tc>
      </w:tr>
      <w:tr w:rsidR="00A36F74" w14:paraId="3FB71121" w14:textId="77777777" w:rsidTr="00A87EB1">
        <w:trPr>
          <w:cantSplit/>
          <w:jc w:val="center"/>
        </w:trPr>
        <w:tc>
          <w:tcPr>
            <w:tcW w:w="3884" w:type="dxa"/>
          </w:tcPr>
          <w:p w14:paraId="148F1670" w14:textId="77777777" w:rsidR="00A36F74" w:rsidRDefault="00A36F74" w:rsidP="00A87EB1">
            <w:pPr>
              <w:pStyle w:val="TAC"/>
              <w:rPr>
                <w:lang w:eastAsia="ja-JP"/>
              </w:rPr>
            </w:pPr>
            <w:r>
              <w:rPr>
                <w:lang w:eastAsia="ja-JP"/>
              </w:rPr>
              <w:t>OTA occupied bandwidth</w:t>
            </w:r>
          </w:p>
        </w:tc>
        <w:tc>
          <w:tcPr>
            <w:tcW w:w="1418" w:type="dxa"/>
            <w:tcBorders>
              <w:top w:val="nil"/>
              <w:bottom w:val="nil"/>
            </w:tcBorders>
          </w:tcPr>
          <w:p w14:paraId="505C77EA" w14:textId="77777777" w:rsidR="00A36F74" w:rsidRDefault="00A36F74" w:rsidP="00A87EB1">
            <w:pPr>
              <w:pStyle w:val="TAC"/>
            </w:pPr>
          </w:p>
        </w:tc>
        <w:tc>
          <w:tcPr>
            <w:tcW w:w="1443" w:type="dxa"/>
          </w:tcPr>
          <w:p w14:paraId="067132D0" w14:textId="77777777" w:rsidR="00A36F74" w:rsidRDefault="00A36F74" w:rsidP="00A87EB1">
            <w:pPr>
              <w:pStyle w:val="TAC"/>
            </w:pPr>
            <w:r>
              <w:rPr>
                <w:lang w:eastAsia="ja-JP"/>
              </w:rPr>
              <w:t>9.7.2</w:t>
            </w:r>
          </w:p>
        </w:tc>
      </w:tr>
      <w:tr w:rsidR="00A36F74" w14:paraId="2B8371A9" w14:textId="77777777" w:rsidTr="00A87EB1">
        <w:trPr>
          <w:cantSplit/>
          <w:jc w:val="center"/>
        </w:trPr>
        <w:tc>
          <w:tcPr>
            <w:tcW w:w="3884" w:type="dxa"/>
          </w:tcPr>
          <w:p w14:paraId="6D190856" w14:textId="77777777" w:rsidR="00A36F74" w:rsidRDefault="00A36F74" w:rsidP="00A87EB1">
            <w:pPr>
              <w:pStyle w:val="TAC"/>
              <w:rPr>
                <w:lang w:eastAsia="ja-JP"/>
              </w:rPr>
            </w:pPr>
            <w:r>
              <w:rPr>
                <w:lang w:eastAsia="ja-JP"/>
              </w:rPr>
              <w:t>OTA ACLR</w:t>
            </w:r>
          </w:p>
        </w:tc>
        <w:tc>
          <w:tcPr>
            <w:tcW w:w="1418" w:type="dxa"/>
            <w:tcBorders>
              <w:top w:val="nil"/>
              <w:bottom w:val="nil"/>
            </w:tcBorders>
          </w:tcPr>
          <w:p w14:paraId="7461B3EA" w14:textId="77777777" w:rsidR="00A36F74" w:rsidRDefault="00A36F74" w:rsidP="00A87EB1">
            <w:pPr>
              <w:pStyle w:val="TAC"/>
            </w:pPr>
            <w:r>
              <w:rPr>
                <w:lang w:eastAsia="ja-JP"/>
              </w:rPr>
              <w:t>NA</w:t>
            </w:r>
          </w:p>
        </w:tc>
        <w:tc>
          <w:tcPr>
            <w:tcW w:w="1443" w:type="dxa"/>
          </w:tcPr>
          <w:p w14:paraId="63400EC4" w14:textId="77777777" w:rsidR="00A36F74" w:rsidRDefault="00A36F74" w:rsidP="00A87EB1">
            <w:pPr>
              <w:pStyle w:val="TAC"/>
            </w:pPr>
            <w:r>
              <w:rPr>
                <w:lang w:eastAsia="ja-JP"/>
              </w:rPr>
              <w:t>9.7.3</w:t>
            </w:r>
          </w:p>
        </w:tc>
      </w:tr>
      <w:tr w:rsidR="00A36F74" w14:paraId="607CD006" w14:textId="77777777" w:rsidTr="00A87EB1">
        <w:trPr>
          <w:cantSplit/>
          <w:jc w:val="center"/>
        </w:trPr>
        <w:tc>
          <w:tcPr>
            <w:tcW w:w="3884" w:type="dxa"/>
          </w:tcPr>
          <w:p w14:paraId="6CAC2EEB" w14:textId="77777777" w:rsidR="00A36F74" w:rsidRDefault="00A36F74" w:rsidP="00A87EB1">
            <w:pPr>
              <w:pStyle w:val="TAC"/>
              <w:rPr>
                <w:lang w:eastAsia="ja-JP"/>
              </w:rPr>
            </w:pPr>
            <w:r>
              <w:rPr>
                <w:lang w:eastAsia="ja-JP"/>
              </w:rPr>
              <w:t>OTA out-of-band emission</w:t>
            </w:r>
          </w:p>
        </w:tc>
        <w:tc>
          <w:tcPr>
            <w:tcW w:w="1418" w:type="dxa"/>
            <w:tcBorders>
              <w:top w:val="nil"/>
              <w:bottom w:val="nil"/>
            </w:tcBorders>
          </w:tcPr>
          <w:p w14:paraId="2490D500" w14:textId="77777777" w:rsidR="00A36F74" w:rsidRDefault="00A36F74" w:rsidP="00A87EB1">
            <w:pPr>
              <w:pStyle w:val="TAC"/>
            </w:pPr>
          </w:p>
        </w:tc>
        <w:tc>
          <w:tcPr>
            <w:tcW w:w="1443" w:type="dxa"/>
          </w:tcPr>
          <w:p w14:paraId="63481C91" w14:textId="77777777" w:rsidR="00A36F74" w:rsidRDefault="00A36F74" w:rsidP="00A87EB1">
            <w:pPr>
              <w:pStyle w:val="TAC"/>
            </w:pPr>
            <w:r>
              <w:rPr>
                <w:lang w:eastAsia="ja-JP"/>
              </w:rPr>
              <w:t>9.7.4</w:t>
            </w:r>
          </w:p>
        </w:tc>
      </w:tr>
      <w:tr w:rsidR="00A36F74" w14:paraId="2630BBD9" w14:textId="77777777" w:rsidTr="00A87EB1">
        <w:trPr>
          <w:cantSplit/>
          <w:jc w:val="center"/>
        </w:trPr>
        <w:tc>
          <w:tcPr>
            <w:tcW w:w="3884" w:type="dxa"/>
          </w:tcPr>
          <w:p w14:paraId="2F455EDB" w14:textId="77777777" w:rsidR="00A36F74" w:rsidRDefault="00A36F74" w:rsidP="00A87EB1">
            <w:pPr>
              <w:pStyle w:val="TAC"/>
              <w:rPr>
                <w:lang w:eastAsia="ja-JP"/>
              </w:rPr>
            </w:pPr>
            <w:r>
              <w:rPr>
                <w:lang w:eastAsia="ja-JP"/>
              </w:rPr>
              <w:t xml:space="preserve">OTA transmitter spurious emission </w:t>
            </w:r>
          </w:p>
        </w:tc>
        <w:tc>
          <w:tcPr>
            <w:tcW w:w="1418" w:type="dxa"/>
            <w:tcBorders>
              <w:top w:val="nil"/>
              <w:bottom w:val="nil"/>
            </w:tcBorders>
          </w:tcPr>
          <w:p w14:paraId="1354C7E3" w14:textId="77777777" w:rsidR="00A36F74" w:rsidRDefault="00A36F74" w:rsidP="00A87EB1">
            <w:pPr>
              <w:pStyle w:val="TAC"/>
            </w:pPr>
          </w:p>
        </w:tc>
        <w:tc>
          <w:tcPr>
            <w:tcW w:w="1443" w:type="dxa"/>
          </w:tcPr>
          <w:p w14:paraId="3684F827" w14:textId="77777777" w:rsidR="00A36F74" w:rsidRDefault="00A36F74" w:rsidP="00A87EB1">
            <w:pPr>
              <w:pStyle w:val="TAC"/>
            </w:pPr>
            <w:r>
              <w:rPr>
                <w:lang w:eastAsia="ja-JP"/>
              </w:rPr>
              <w:t>9.7.5</w:t>
            </w:r>
          </w:p>
        </w:tc>
      </w:tr>
      <w:tr w:rsidR="00A36F74" w14:paraId="7BF10796" w14:textId="77777777" w:rsidTr="00A87EB1">
        <w:trPr>
          <w:cantSplit/>
          <w:jc w:val="center"/>
        </w:trPr>
        <w:tc>
          <w:tcPr>
            <w:tcW w:w="3884" w:type="dxa"/>
          </w:tcPr>
          <w:p w14:paraId="36A338D8" w14:textId="77777777" w:rsidR="00A36F74" w:rsidRDefault="00A36F74" w:rsidP="00A87EB1">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2EC8751C" w14:textId="77777777" w:rsidR="00A36F74" w:rsidRDefault="00A36F74" w:rsidP="00A87EB1">
            <w:pPr>
              <w:pStyle w:val="TAC"/>
            </w:pPr>
          </w:p>
        </w:tc>
        <w:tc>
          <w:tcPr>
            <w:tcW w:w="1443" w:type="dxa"/>
          </w:tcPr>
          <w:p w14:paraId="5B418751" w14:textId="77777777" w:rsidR="00A36F74" w:rsidRDefault="00A36F74" w:rsidP="00A87EB1">
            <w:pPr>
              <w:pStyle w:val="TAC"/>
            </w:pPr>
            <w:r>
              <w:rPr>
                <w:lang w:eastAsia="ja-JP"/>
              </w:rPr>
              <w:t>NA</w:t>
            </w:r>
          </w:p>
        </w:tc>
      </w:tr>
      <w:tr w:rsidR="00A36F74" w14:paraId="078E41C9" w14:textId="77777777" w:rsidTr="00A87EB1">
        <w:trPr>
          <w:cantSplit/>
          <w:jc w:val="center"/>
        </w:trPr>
        <w:tc>
          <w:tcPr>
            <w:tcW w:w="3884" w:type="dxa"/>
          </w:tcPr>
          <w:p w14:paraId="68BD0B89" w14:textId="77777777" w:rsidR="00A36F74" w:rsidRDefault="00A36F74" w:rsidP="00A87EB1">
            <w:pPr>
              <w:pStyle w:val="TAC"/>
              <w:rPr>
                <w:lang w:eastAsia="ja-JP"/>
              </w:rPr>
            </w:pPr>
            <w:r>
              <w:rPr>
                <w:lang w:eastAsia="ja-JP"/>
              </w:rPr>
              <w:t>OTA sensitivity</w:t>
            </w:r>
          </w:p>
        </w:tc>
        <w:tc>
          <w:tcPr>
            <w:tcW w:w="1418" w:type="dxa"/>
            <w:tcBorders>
              <w:top w:val="single" w:sz="4" w:space="0" w:color="auto"/>
              <w:bottom w:val="single" w:sz="4" w:space="0" w:color="auto"/>
            </w:tcBorders>
          </w:tcPr>
          <w:p w14:paraId="37708553" w14:textId="77777777" w:rsidR="00A36F74" w:rsidRDefault="00A36F74" w:rsidP="00A87EB1">
            <w:pPr>
              <w:pStyle w:val="TAC"/>
            </w:pPr>
            <w:r>
              <w:rPr>
                <w:lang w:eastAsia="ja-JP"/>
              </w:rPr>
              <w:t>10.2</w:t>
            </w:r>
          </w:p>
        </w:tc>
        <w:tc>
          <w:tcPr>
            <w:tcW w:w="1443" w:type="dxa"/>
          </w:tcPr>
          <w:p w14:paraId="72B792F9" w14:textId="77777777" w:rsidR="00A36F74" w:rsidRDefault="00A36F74" w:rsidP="00A87EB1">
            <w:pPr>
              <w:pStyle w:val="TAC"/>
            </w:pPr>
            <w:r>
              <w:rPr>
                <w:lang w:eastAsia="ja-JP"/>
              </w:rPr>
              <w:t>10.2</w:t>
            </w:r>
          </w:p>
        </w:tc>
      </w:tr>
      <w:tr w:rsidR="00A36F74" w14:paraId="7E61131B" w14:textId="77777777" w:rsidTr="00A87EB1">
        <w:trPr>
          <w:cantSplit/>
          <w:jc w:val="center"/>
        </w:trPr>
        <w:tc>
          <w:tcPr>
            <w:tcW w:w="3884" w:type="dxa"/>
          </w:tcPr>
          <w:p w14:paraId="777E8213" w14:textId="77777777" w:rsidR="00A36F74" w:rsidRDefault="00A36F74" w:rsidP="00A87EB1">
            <w:pPr>
              <w:pStyle w:val="TAC"/>
              <w:rPr>
                <w:lang w:eastAsia="ja-JP"/>
              </w:rPr>
            </w:pPr>
            <w:r>
              <w:rPr>
                <w:lang w:eastAsia="ja-JP"/>
              </w:rPr>
              <w:t>OTA reference sensitivity level</w:t>
            </w:r>
          </w:p>
        </w:tc>
        <w:tc>
          <w:tcPr>
            <w:tcW w:w="1418" w:type="dxa"/>
            <w:tcBorders>
              <w:top w:val="single" w:sz="4" w:space="0" w:color="auto"/>
              <w:bottom w:val="nil"/>
            </w:tcBorders>
          </w:tcPr>
          <w:p w14:paraId="4B510CBC" w14:textId="77777777" w:rsidR="00A36F74" w:rsidRDefault="00A36F74" w:rsidP="00A87EB1">
            <w:pPr>
              <w:pStyle w:val="TAC"/>
            </w:pPr>
          </w:p>
        </w:tc>
        <w:tc>
          <w:tcPr>
            <w:tcW w:w="1443" w:type="dxa"/>
          </w:tcPr>
          <w:p w14:paraId="7F626F9F" w14:textId="77777777" w:rsidR="00A36F74" w:rsidRDefault="00A36F74" w:rsidP="00A87EB1">
            <w:pPr>
              <w:pStyle w:val="TAC"/>
            </w:pPr>
            <w:r>
              <w:rPr>
                <w:lang w:eastAsia="ja-JP"/>
              </w:rPr>
              <w:t>10.3</w:t>
            </w:r>
          </w:p>
        </w:tc>
      </w:tr>
      <w:tr w:rsidR="00A36F74" w14:paraId="7F1578BB" w14:textId="77777777" w:rsidTr="00A87EB1">
        <w:trPr>
          <w:cantSplit/>
          <w:jc w:val="center"/>
        </w:trPr>
        <w:tc>
          <w:tcPr>
            <w:tcW w:w="3884" w:type="dxa"/>
          </w:tcPr>
          <w:p w14:paraId="6D26E5D2" w14:textId="77777777" w:rsidR="00A36F74" w:rsidRDefault="00A36F74" w:rsidP="00A87EB1">
            <w:pPr>
              <w:pStyle w:val="TAC"/>
              <w:rPr>
                <w:lang w:eastAsia="ja-JP"/>
              </w:rPr>
            </w:pPr>
            <w:r>
              <w:rPr>
                <w:lang w:eastAsia="ja-JP"/>
              </w:rPr>
              <w:t>OTA dynamic range</w:t>
            </w:r>
          </w:p>
        </w:tc>
        <w:tc>
          <w:tcPr>
            <w:tcW w:w="1418" w:type="dxa"/>
            <w:tcBorders>
              <w:top w:val="nil"/>
              <w:bottom w:val="nil"/>
            </w:tcBorders>
          </w:tcPr>
          <w:p w14:paraId="084BA29A" w14:textId="77777777" w:rsidR="00A36F74" w:rsidRDefault="00A36F74" w:rsidP="00A87EB1">
            <w:pPr>
              <w:pStyle w:val="TAC"/>
            </w:pPr>
          </w:p>
        </w:tc>
        <w:tc>
          <w:tcPr>
            <w:tcW w:w="1443" w:type="dxa"/>
          </w:tcPr>
          <w:p w14:paraId="58A9A46B" w14:textId="77777777" w:rsidR="00A36F74" w:rsidRDefault="00A36F74" w:rsidP="00A87EB1">
            <w:pPr>
              <w:pStyle w:val="TAC"/>
            </w:pPr>
            <w:r>
              <w:rPr>
                <w:lang w:eastAsia="ja-JP"/>
              </w:rPr>
              <w:t>10.4</w:t>
            </w:r>
          </w:p>
        </w:tc>
      </w:tr>
      <w:tr w:rsidR="00A36F74" w14:paraId="669D7402" w14:textId="77777777" w:rsidTr="00A87EB1">
        <w:trPr>
          <w:cantSplit/>
          <w:jc w:val="center"/>
        </w:trPr>
        <w:tc>
          <w:tcPr>
            <w:tcW w:w="3884" w:type="dxa"/>
          </w:tcPr>
          <w:p w14:paraId="75C5924B" w14:textId="77777777" w:rsidR="00A36F74" w:rsidRDefault="00A36F74" w:rsidP="00A87EB1">
            <w:pPr>
              <w:pStyle w:val="TAC"/>
              <w:rPr>
                <w:lang w:eastAsia="ja-JP"/>
              </w:rPr>
            </w:pPr>
            <w:r>
              <w:rPr>
                <w:lang w:eastAsia="ja-JP"/>
              </w:rPr>
              <w:t>OTA ACS</w:t>
            </w:r>
          </w:p>
        </w:tc>
        <w:tc>
          <w:tcPr>
            <w:tcW w:w="1418" w:type="dxa"/>
            <w:tcBorders>
              <w:top w:val="nil"/>
              <w:bottom w:val="nil"/>
            </w:tcBorders>
          </w:tcPr>
          <w:p w14:paraId="378A4AE5" w14:textId="77777777" w:rsidR="00A36F74" w:rsidRDefault="00A36F74" w:rsidP="00A87EB1">
            <w:pPr>
              <w:pStyle w:val="TAC"/>
            </w:pPr>
          </w:p>
        </w:tc>
        <w:tc>
          <w:tcPr>
            <w:tcW w:w="1443" w:type="dxa"/>
          </w:tcPr>
          <w:p w14:paraId="4F681293" w14:textId="77777777" w:rsidR="00A36F74" w:rsidRDefault="00A36F74" w:rsidP="00A87EB1">
            <w:pPr>
              <w:pStyle w:val="TAC"/>
            </w:pPr>
            <w:r>
              <w:rPr>
                <w:lang w:eastAsia="ja-JP"/>
              </w:rPr>
              <w:t>10.5.1</w:t>
            </w:r>
          </w:p>
        </w:tc>
      </w:tr>
      <w:tr w:rsidR="00A36F74" w14:paraId="1B413C7D" w14:textId="77777777" w:rsidTr="00A87EB1">
        <w:trPr>
          <w:cantSplit/>
          <w:jc w:val="center"/>
        </w:trPr>
        <w:tc>
          <w:tcPr>
            <w:tcW w:w="3884" w:type="dxa"/>
          </w:tcPr>
          <w:p w14:paraId="41784C10" w14:textId="77777777" w:rsidR="00A36F74" w:rsidRDefault="00A36F74" w:rsidP="00A87EB1">
            <w:pPr>
              <w:pStyle w:val="TAC"/>
              <w:rPr>
                <w:lang w:eastAsia="ja-JP"/>
              </w:rPr>
            </w:pPr>
            <w:r>
              <w:rPr>
                <w:lang w:eastAsia="ja-JP"/>
              </w:rPr>
              <w:t>OTA in-band blocking</w:t>
            </w:r>
          </w:p>
        </w:tc>
        <w:tc>
          <w:tcPr>
            <w:tcW w:w="1418" w:type="dxa"/>
            <w:tcBorders>
              <w:top w:val="nil"/>
              <w:bottom w:val="nil"/>
            </w:tcBorders>
          </w:tcPr>
          <w:p w14:paraId="3F0AEBC3" w14:textId="77777777" w:rsidR="00A36F74" w:rsidRDefault="00A36F74" w:rsidP="00A87EB1">
            <w:pPr>
              <w:pStyle w:val="TAC"/>
            </w:pPr>
          </w:p>
        </w:tc>
        <w:tc>
          <w:tcPr>
            <w:tcW w:w="1443" w:type="dxa"/>
          </w:tcPr>
          <w:p w14:paraId="21036B89" w14:textId="77777777" w:rsidR="00A36F74" w:rsidRDefault="00A36F74" w:rsidP="00A87EB1">
            <w:pPr>
              <w:pStyle w:val="TAC"/>
              <w:rPr>
                <w:lang w:eastAsia="ja-JP"/>
              </w:rPr>
            </w:pPr>
            <w:r>
              <w:rPr>
                <w:lang w:eastAsia="ja-JP"/>
              </w:rPr>
              <w:t>NA</w:t>
            </w:r>
          </w:p>
        </w:tc>
      </w:tr>
      <w:tr w:rsidR="00A36F74" w14:paraId="368A8CD7" w14:textId="77777777" w:rsidTr="00A87EB1">
        <w:trPr>
          <w:cantSplit/>
          <w:jc w:val="center"/>
        </w:trPr>
        <w:tc>
          <w:tcPr>
            <w:tcW w:w="3884" w:type="dxa"/>
          </w:tcPr>
          <w:p w14:paraId="30BA5975" w14:textId="77777777" w:rsidR="00A36F74" w:rsidRDefault="00A36F74" w:rsidP="00A87EB1">
            <w:pPr>
              <w:pStyle w:val="TAC"/>
              <w:rPr>
                <w:lang w:eastAsia="ja-JP"/>
              </w:rPr>
            </w:pPr>
            <w:r>
              <w:rPr>
                <w:lang w:eastAsia="ja-JP"/>
              </w:rPr>
              <w:t>OTA out-of-band blocking</w:t>
            </w:r>
          </w:p>
        </w:tc>
        <w:tc>
          <w:tcPr>
            <w:tcW w:w="1418" w:type="dxa"/>
            <w:tcBorders>
              <w:top w:val="nil"/>
              <w:bottom w:val="nil"/>
            </w:tcBorders>
          </w:tcPr>
          <w:p w14:paraId="7806B35E" w14:textId="77777777" w:rsidR="00A36F74" w:rsidRDefault="00A36F74" w:rsidP="00A87EB1">
            <w:pPr>
              <w:pStyle w:val="TAC"/>
            </w:pPr>
            <w:r>
              <w:rPr>
                <w:lang w:eastAsia="ja-JP"/>
              </w:rPr>
              <w:t>NA</w:t>
            </w:r>
          </w:p>
        </w:tc>
        <w:tc>
          <w:tcPr>
            <w:tcW w:w="1443" w:type="dxa"/>
          </w:tcPr>
          <w:p w14:paraId="341C237F" w14:textId="77777777" w:rsidR="00A36F74" w:rsidRDefault="00A36F74" w:rsidP="00A87EB1">
            <w:pPr>
              <w:pStyle w:val="TAC"/>
            </w:pPr>
            <w:r>
              <w:rPr>
                <w:lang w:eastAsia="ja-JP"/>
              </w:rPr>
              <w:t>10.6</w:t>
            </w:r>
          </w:p>
        </w:tc>
      </w:tr>
      <w:tr w:rsidR="00A36F74" w14:paraId="45825EE5" w14:textId="77777777" w:rsidTr="00A87EB1">
        <w:trPr>
          <w:cantSplit/>
          <w:jc w:val="center"/>
        </w:trPr>
        <w:tc>
          <w:tcPr>
            <w:tcW w:w="3884" w:type="dxa"/>
          </w:tcPr>
          <w:p w14:paraId="7C49D571" w14:textId="77777777" w:rsidR="00A36F74" w:rsidRDefault="00A36F74" w:rsidP="00A87EB1">
            <w:pPr>
              <w:pStyle w:val="TAC"/>
              <w:rPr>
                <w:lang w:eastAsia="ja-JP"/>
              </w:rPr>
            </w:pPr>
            <w:r>
              <w:rPr>
                <w:lang w:eastAsia="ja-JP"/>
              </w:rPr>
              <w:t xml:space="preserve">OTA receiver spurious emission </w:t>
            </w:r>
          </w:p>
        </w:tc>
        <w:tc>
          <w:tcPr>
            <w:tcW w:w="1418" w:type="dxa"/>
            <w:tcBorders>
              <w:top w:val="nil"/>
              <w:bottom w:val="nil"/>
            </w:tcBorders>
          </w:tcPr>
          <w:p w14:paraId="378E38E0" w14:textId="77777777" w:rsidR="00A36F74" w:rsidRDefault="00A36F74" w:rsidP="00A87EB1">
            <w:pPr>
              <w:pStyle w:val="TAC"/>
            </w:pPr>
          </w:p>
        </w:tc>
        <w:tc>
          <w:tcPr>
            <w:tcW w:w="1443" w:type="dxa"/>
          </w:tcPr>
          <w:p w14:paraId="6628C7B5" w14:textId="77777777" w:rsidR="00A36F74" w:rsidRDefault="00A36F74" w:rsidP="00A87EB1">
            <w:pPr>
              <w:pStyle w:val="TAC"/>
            </w:pPr>
            <w:r>
              <w:rPr>
                <w:lang w:eastAsia="ja-JP"/>
              </w:rPr>
              <w:t>NA</w:t>
            </w:r>
          </w:p>
        </w:tc>
      </w:tr>
      <w:tr w:rsidR="00A36F74" w14:paraId="7ECEC161" w14:textId="77777777" w:rsidTr="00A87EB1">
        <w:trPr>
          <w:cantSplit/>
          <w:jc w:val="center"/>
        </w:trPr>
        <w:tc>
          <w:tcPr>
            <w:tcW w:w="3884" w:type="dxa"/>
          </w:tcPr>
          <w:p w14:paraId="357F3F80" w14:textId="77777777" w:rsidR="00A36F74" w:rsidRDefault="00A36F74" w:rsidP="00A87EB1">
            <w:pPr>
              <w:pStyle w:val="TAC"/>
              <w:rPr>
                <w:lang w:eastAsia="ja-JP"/>
              </w:rPr>
            </w:pPr>
            <w:r>
              <w:rPr>
                <w:lang w:eastAsia="ja-JP"/>
              </w:rPr>
              <w:t>OTA receiver intermodulation</w:t>
            </w:r>
          </w:p>
        </w:tc>
        <w:tc>
          <w:tcPr>
            <w:tcW w:w="1418" w:type="dxa"/>
            <w:tcBorders>
              <w:top w:val="nil"/>
              <w:bottom w:val="nil"/>
            </w:tcBorders>
          </w:tcPr>
          <w:p w14:paraId="6DB3CFD6" w14:textId="77777777" w:rsidR="00A36F74" w:rsidRDefault="00A36F74" w:rsidP="00A87EB1">
            <w:pPr>
              <w:pStyle w:val="TAC"/>
            </w:pPr>
          </w:p>
        </w:tc>
        <w:tc>
          <w:tcPr>
            <w:tcW w:w="1443" w:type="dxa"/>
          </w:tcPr>
          <w:p w14:paraId="263949BE" w14:textId="77777777" w:rsidR="00A36F74" w:rsidRDefault="00A36F74" w:rsidP="00A87EB1">
            <w:pPr>
              <w:pStyle w:val="TAC"/>
            </w:pPr>
            <w:r>
              <w:rPr>
                <w:lang w:eastAsia="ja-JP"/>
              </w:rPr>
              <w:t>NA</w:t>
            </w:r>
          </w:p>
        </w:tc>
      </w:tr>
      <w:tr w:rsidR="00A36F74" w14:paraId="1A3CE635" w14:textId="77777777" w:rsidTr="00A87EB1">
        <w:trPr>
          <w:cantSplit/>
          <w:jc w:val="center"/>
        </w:trPr>
        <w:tc>
          <w:tcPr>
            <w:tcW w:w="3884" w:type="dxa"/>
          </w:tcPr>
          <w:p w14:paraId="5CDDB1C1" w14:textId="77777777" w:rsidR="00A36F74" w:rsidRDefault="00A36F74" w:rsidP="00A87EB1">
            <w:pPr>
              <w:pStyle w:val="TAC"/>
              <w:rPr>
                <w:lang w:eastAsia="ja-JP"/>
              </w:rPr>
            </w:pPr>
            <w:r>
              <w:rPr>
                <w:lang w:eastAsia="ja-JP"/>
              </w:rPr>
              <w:t>OTA in-channel selectivity</w:t>
            </w:r>
          </w:p>
        </w:tc>
        <w:tc>
          <w:tcPr>
            <w:tcW w:w="1418" w:type="dxa"/>
            <w:tcBorders>
              <w:top w:val="nil"/>
              <w:bottom w:val="nil"/>
            </w:tcBorders>
          </w:tcPr>
          <w:p w14:paraId="3FF91B58" w14:textId="77777777" w:rsidR="00A36F74" w:rsidRDefault="00A36F74" w:rsidP="00A87EB1">
            <w:pPr>
              <w:pStyle w:val="TAC"/>
            </w:pPr>
          </w:p>
        </w:tc>
        <w:tc>
          <w:tcPr>
            <w:tcW w:w="1443" w:type="dxa"/>
          </w:tcPr>
          <w:p w14:paraId="529ADDD4" w14:textId="77777777" w:rsidR="00A36F74" w:rsidRDefault="00A36F74" w:rsidP="00A87EB1">
            <w:pPr>
              <w:pStyle w:val="TAC"/>
            </w:pPr>
            <w:r>
              <w:rPr>
                <w:lang w:eastAsia="ja-JP"/>
              </w:rPr>
              <w:t>10.9</w:t>
            </w:r>
          </w:p>
        </w:tc>
      </w:tr>
      <w:tr w:rsidR="00A36F74" w14:paraId="6C64335F" w14:textId="77777777" w:rsidTr="00A87EB1">
        <w:trPr>
          <w:cantSplit/>
          <w:jc w:val="center"/>
        </w:trPr>
        <w:tc>
          <w:tcPr>
            <w:tcW w:w="3884" w:type="dxa"/>
          </w:tcPr>
          <w:p w14:paraId="2D585114" w14:textId="77777777" w:rsidR="00A36F74" w:rsidRDefault="00A36F74" w:rsidP="00A87EB1">
            <w:pPr>
              <w:pStyle w:val="TAC"/>
              <w:rPr>
                <w:lang w:eastAsia="ja-JP"/>
              </w:rPr>
            </w:pPr>
            <w:r>
              <w:rPr>
                <w:lang w:eastAsia="ja-JP"/>
              </w:rPr>
              <w:t>Radiated performance requirements</w:t>
            </w:r>
          </w:p>
        </w:tc>
        <w:tc>
          <w:tcPr>
            <w:tcW w:w="1418" w:type="dxa"/>
            <w:tcBorders>
              <w:top w:val="nil"/>
            </w:tcBorders>
          </w:tcPr>
          <w:p w14:paraId="302B2D3B" w14:textId="77777777" w:rsidR="00A36F74" w:rsidRDefault="00A36F74" w:rsidP="00A87EB1">
            <w:pPr>
              <w:pStyle w:val="TAC"/>
            </w:pPr>
          </w:p>
        </w:tc>
        <w:tc>
          <w:tcPr>
            <w:tcW w:w="1443" w:type="dxa"/>
          </w:tcPr>
          <w:p w14:paraId="0372F66C" w14:textId="77777777" w:rsidR="00A36F74" w:rsidRDefault="00A36F74" w:rsidP="00A87EB1">
            <w:pPr>
              <w:pStyle w:val="TAC"/>
            </w:pPr>
            <w:r>
              <w:rPr>
                <w:lang w:eastAsia="ja-JP"/>
              </w:rPr>
              <w:t>11</w:t>
            </w:r>
          </w:p>
        </w:tc>
      </w:tr>
    </w:tbl>
    <w:p w14:paraId="5B13AECF" w14:textId="77777777" w:rsidR="00A36F74" w:rsidRDefault="00A36F74" w:rsidP="00A36F74">
      <w:pPr>
        <w:rPr>
          <w:lang w:eastAsia="zh-CN"/>
        </w:rPr>
      </w:pPr>
    </w:p>
    <w:p w14:paraId="1D26193D" w14:textId="77777777" w:rsidR="00A36F74" w:rsidRDefault="00A36F74" w:rsidP="00A36F74">
      <w:pPr>
        <w:pStyle w:val="NO"/>
        <w:rPr>
          <w:lang w:eastAsia="zh-CN"/>
        </w:rPr>
      </w:pPr>
      <w:r>
        <w:rPr>
          <w:lang w:eastAsia="zh-CN"/>
        </w:rPr>
        <w:t>NOTE:</w:t>
      </w:r>
      <w:r>
        <w:rPr>
          <w:lang w:eastAsia="zh-CN"/>
        </w:rPr>
        <w:tab/>
        <w:t xml:space="preserve">Co-location requirements are not applicable to SAN. </w:t>
      </w:r>
    </w:p>
    <w:p w14:paraId="057A237C" w14:textId="77777777" w:rsidR="00293CA9" w:rsidRDefault="00293CA9" w:rsidP="00293CA9">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707F0496" w14:textId="53D1A7C5" w:rsidR="00A36F74" w:rsidRDefault="00A36F74" w:rsidP="00A36F74">
      <w:pPr>
        <w:pStyle w:val="3"/>
        <w:rPr>
          <w:lang w:eastAsia="zh-CN"/>
        </w:rPr>
      </w:pPr>
      <w:bookmarkStart w:id="106" w:name="_Toc30748"/>
      <w:bookmarkStart w:id="107" w:name="_Toc121932983"/>
      <w:bookmarkStart w:id="108" w:name="_Toc121908697"/>
      <w:bookmarkStart w:id="109" w:name="_Toc124186492"/>
      <w:bookmarkStart w:id="110" w:name="_Toc137240640"/>
      <w:bookmarkStart w:id="111" w:name="_Toc137244739"/>
      <w:bookmarkStart w:id="112" w:name="_Toc138893953"/>
      <w:bookmarkStart w:id="113" w:name="_Toc138894185"/>
      <w:r>
        <w:rPr>
          <w:lang w:eastAsia="zh-CN"/>
        </w:rPr>
        <w:t>6.6.4</w:t>
      </w:r>
      <w:r>
        <w:rPr>
          <w:lang w:eastAsia="zh-CN"/>
        </w:rPr>
        <w:tab/>
      </w:r>
      <w:ins w:id="114" w:author="Tetsu Ikeda" w:date="2023-08-07T11:06:00Z">
        <w:r>
          <w:t>Out-of-band emissions</w:t>
        </w:r>
      </w:ins>
      <w:del w:id="115" w:author="Tetsu Ikeda" w:date="2023-08-07T11:06:00Z">
        <w:r w:rsidDel="00A36F74">
          <w:rPr>
            <w:lang w:eastAsia="zh-CN"/>
          </w:rPr>
          <w:delText>Operating band unwanted emissions</w:delText>
        </w:r>
      </w:del>
      <w:bookmarkEnd w:id="106"/>
      <w:bookmarkEnd w:id="107"/>
      <w:bookmarkEnd w:id="108"/>
      <w:bookmarkEnd w:id="109"/>
      <w:bookmarkEnd w:id="110"/>
      <w:bookmarkEnd w:id="111"/>
      <w:bookmarkEnd w:id="112"/>
      <w:bookmarkEnd w:id="113"/>
    </w:p>
    <w:p w14:paraId="53DFD06C" w14:textId="77777777" w:rsidR="00A36F74" w:rsidRDefault="00A36F74" w:rsidP="00A36F74">
      <w:pPr>
        <w:pStyle w:val="4"/>
        <w:rPr>
          <w:lang w:eastAsia="zh-CN"/>
        </w:rPr>
      </w:pPr>
      <w:bookmarkStart w:id="116" w:name="_Toc24751"/>
      <w:bookmarkStart w:id="117" w:name="_Toc121932984"/>
      <w:bookmarkStart w:id="118" w:name="_Toc121908698"/>
      <w:bookmarkStart w:id="119" w:name="_Toc124186493"/>
      <w:bookmarkStart w:id="120" w:name="_Toc137240641"/>
      <w:bookmarkStart w:id="121" w:name="_Toc137244740"/>
      <w:bookmarkStart w:id="122" w:name="_Toc138893954"/>
      <w:bookmarkStart w:id="123" w:name="_Toc138894186"/>
      <w:r>
        <w:rPr>
          <w:lang w:eastAsia="zh-CN"/>
        </w:rPr>
        <w:t>6.6.4.1</w:t>
      </w:r>
      <w:r>
        <w:rPr>
          <w:lang w:eastAsia="zh-CN"/>
        </w:rPr>
        <w:tab/>
        <w:t>General</w:t>
      </w:r>
      <w:bookmarkEnd w:id="116"/>
      <w:bookmarkEnd w:id="117"/>
      <w:bookmarkEnd w:id="118"/>
      <w:bookmarkEnd w:id="119"/>
      <w:bookmarkEnd w:id="120"/>
      <w:bookmarkEnd w:id="121"/>
      <w:bookmarkEnd w:id="122"/>
      <w:bookmarkEnd w:id="123"/>
    </w:p>
    <w:p w14:paraId="4C4BA8A8" w14:textId="11C4FE70" w:rsidR="00A36F74" w:rsidRDefault="00A36F74" w:rsidP="00A36F74">
      <w:r>
        <w:t xml:space="preserve">Unless otherwise stated, </w:t>
      </w:r>
      <w:ins w:id="124" w:author="Tetsu Ikeda" w:date="2023-08-07T11:07:00Z">
        <w:r w:rsidRPr="00347785">
          <w:t xml:space="preserve">the </w:t>
        </w:r>
        <w:r>
          <w:t xml:space="preserve">out-of-band </w:t>
        </w:r>
        <w:r w:rsidRPr="00347785">
          <w:t>emission</w:t>
        </w:r>
        <w:r>
          <w:t>s</w:t>
        </w:r>
        <w:r w:rsidRPr="00347785">
          <w:t xml:space="preserve"> (</w:t>
        </w:r>
        <w:r>
          <w:t>OOBE</w:t>
        </w:r>
        <w:r w:rsidRPr="00347785">
          <w:t>)</w:t>
        </w:r>
      </w:ins>
      <w:del w:id="125" w:author="Tetsu Ikeda" w:date="2023-08-07T11:07:00Z">
        <w:r w:rsidDel="00A36F74">
          <w:delText>the operating band unwanted emission (OBUE)</w:delText>
        </w:r>
      </w:del>
      <w:r>
        <w:t xml:space="preserve"> limits for SAN are defined from </w:t>
      </w:r>
      <w:ins w:id="126" w:author="Tetsu Ikeda" w:date="2023-08-07T11:32:00Z">
        <w:r w:rsidR="00F8723E">
          <w:rPr>
            <w:lang w:val="en-US" w:eastAsia="ja-JP"/>
          </w:rPr>
          <w:t>BW</w:t>
        </w:r>
        <w:r w:rsidR="00F8723E" w:rsidRPr="006D4A7E">
          <w:rPr>
            <w:vertAlign w:val="subscript"/>
            <w:lang w:val="en-US" w:eastAsia="ja-JP"/>
          </w:rPr>
          <w:t>SAN</w:t>
        </w:r>
        <w:r w:rsidR="00F8723E">
          <w:t xml:space="preserve"> </w:t>
        </w:r>
      </w:ins>
      <w:r>
        <w:t xml:space="preserve">channel edge up to frequencies separated from the </w:t>
      </w:r>
      <w:ins w:id="127" w:author="Tetsu Ikeda" w:date="2023-08-07T11:32:00Z">
        <w:r w:rsidR="00F8723E">
          <w:rPr>
            <w:lang w:val="en-US" w:eastAsia="ja-JP"/>
          </w:rPr>
          <w:t>BW</w:t>
        </w:r>
        <w:r w:rsidR="00F8723E" w:rsidRPr="006D4A7E">
          <w:rPr>
            <w:vertAlign w:val="subscript"/>
            <w:lang w:val="en-US" w:eastAsia="ja-JP"/>
          </w:rPr>
          <w:t>SAN</w:t>
        </w:r>
        <w:r w:rsidR="00F8723E">
          <w:t xml:space="preserve"> </w:t>
        </w:r>
      </w:ins>
      <w:r>
        <w:t>channel edge by 200% of the necessary bandwidth</w:t>
      </w:r>
      <w:ins w:id="128" w:author="Tetsu Ikeda" w:date="2023-08-25T13:19:00Z">
        <w:r w:rsidR="00885599">
          <w:rPr>
            <w:rFonts w:eastAsia="SimSun" w:hint="eastAsia"/>
            <w:lang w:val="en-US" w:eastAsia="zh-CN"/>
          </w:rPr>
          <w:t xml:space="preserve">, </w:t>
        </w:r>
        <w:r w:rsidR="00885599">
          <w:rPr>
            <w:rFonts w:eastAsia="SimSun" w:hint="eastAsia"/>
            <w:lang w:eastAsia="zh-CN"/>
          </w:rPr>
          <w:t xml:space="preserve">where </w:t>
        </w:r>
        <w:r w:rsidR="00885599">
          <w:rPr>
            <w:rFonts w:eastAsia="SimSun"/>
            <w:lang w:eastAsia="zh-CN"/>
          </w:rPr>
          <w:t>the necessary</w:t>
        </w:r>
        <w:r w:rsidR="00885599">
          <w:rPr>
            <w:rFonts w:eastAsia="SimSun"/>
          </w:rPr>
          <w:t xml:space="preserve"> bandwidth</w:t>
        </w:r>
        <w:r w:rsidR="00885599">
          <w:rPr>
            <w:rFonts w:eastAsia="SimSun" w:hint="eastAsia"/>
            <w:lang w:eastAsia="zh-CN"/>
          </w:rPr>
          <w:t xml:space="preserve"> is </w:t>
        </w:r>
        <w:r w:rsidR="00885599">
          <w:rPr>
            <w:lang w:val="en-US" w:eastAsia="ja-JP"/>
          </w:rPr>
          <w:t>BW</w:t>
        </w:r>
        <w:r w:rsidR="00885599">
          <w:rPr>
            <w:vertAlign w:val="subscript"/>
            <w:lang w:val="en-US" w:eastAsia="ja-JP"/>
          </w:rPr>
          <w:t>SAN</w:t>
        </w:r>
      </w:ins>
      <w:r>
        <w:t xml:space="preserve">. </w:t>
      </w:r>
    </w:p>
    <w:p w14:paraId="0D9224AE" w14:textId="77777777" w:rsidR="00A36F74" w:rsidRDefault="00A36F74" w:rsidP="00A36F74">
      <w:pPr>
        <w:rPr>
          <w:rFonts w:cs="v5.0.0"/>
        </w:rPr>
      </w:pPr>
      <w:r>
        <w:t>The requirements shall apply whatever the type of transmitter considered and for all transmission modes foreseen by the manufacturer’s specification</w:t>
      </w:r>
      <w:r>
        <w:rPr>
          <w:rFonts w:cs="v5.0.0"/>
        </w:rPr>
        <w:t>.</w:t>
      </w:r>
    </w:p>
    <w:p w14:paraId="3A95CD0D" w14:textId="77777777" w:rsidR="00A36F74" w:rsidRDefault="00A36F74" w:rsidP="00A36F74">
      <w:r>
        <w:rPr>
          <w:i/>
        </w:rPr>
        <w:t>Basic limits</w:t>
      </w:r>
      <w:r>
        <w:t xml:space="preserve"> are specified in the tables below, where:</w:t>
      </w:r>
    </w:p>
    <w:p w14:paraId="1FE83B26" w14:textId="69D618AA" w:rsidR="00A36F74" w:rsidRDefault="00A36F74" w:rsidP="00A36F74">
      <w:pPr>
        <w:pStyle w:val="B1"/>
      </w:pPr>
      <w:r>
        <w:lastRenderedPageBreak/>
        <w:t>-</w:t>
      </w:r>
      <w:r>
        <w:tab/>
      </w:r>
      <w:r>
        <w:sym w:font="Symbol" w:char="F044"/>
      </w:r>
      <w:r>
        <w:t xml:space="preserve">f is the separation between the </w:t>
      </w:r>
      <w:ins w:id="129" w:author="Tetsu Ikeda" w:date="2023-08-07T11:33:00Z">
        <w:r w:rsidR="00F8723E">
          <w:rPr>
            <w:lang w:val="en-US" w:eastAsia="ja-JP"/>
          </w:rPr>
          <w:t>BW</w:t>
        </w:r>
        <w:r w:rsidR="00F8723E" w:rsidRPr="006D4A7E">
          <w:rPr>
            <w:vertAlign w:val="subscript"/>
            <w:lang w:val="en-US" w:eastAsia="ja-JP"/>
          </w:rPr>
          <w:t>SAN</w:t>
        </w:r>
        <w:r w:rsidR="00F8723E">
          <w:rPr>
            <w:i/>
          </w:rPr>
          <w:t xml:space="preserve"> </w:t>
        </w:r>
      </w:ins>
      <w:r>
        <w:rPr>
          <w:i/>
        </w:rPr>
        <w:t>channel edge</w:t>
      </w:r>
      <w:r>
        <w:t xml:space="preserve"> frequency and the nominal -3 dB point of the measuring filter closest to the carrier frequency.</w:t>
      </w:r>
    </w:p>
    <w:p w14:paraId="2B31E8F6" w14:textId="77777777" w:rsidR="00A36F74" w:rsidRDefault="00A36F74" w:rsidP="00A36F74">
      <w:pPr>
        <w:pStyle w:val="B1"/>
      </w:pPr>
      <w:r>
        <w:t>-</w:t>
      </w:r>
      <w:r>
        <w:tab/>
        <w:t xml:space="preserve">f_offset is the separation between the </w:t>
      </w:r>
      <w:r>
        <w:rPr>
          <w:i/>
        </w:rPr>
        <w:t>channel edge</w:t>
      </w:r>
      <w:r>
        <w:t xml:space="preserve"> frequency and the centre of the measuring filter.</w:t>
      </w:r>
    </w:p>
    <w:p w14:paraId="34C2FC23" w14:textId="107DAD0A" w:rsidR="00A36F74" w:rsidRDefault="00A36F74" w:rsidP="00A36F74">
      <w:pPr>
        <w:pStyle w:val="B1"/>
      </w:pPr>
      <w:r>
        <w:rPr>
          <w:lang w:val="en-US"/>
        </w:rPr>
        <w:t>-</w:t>
      </w:r>
      <w:r>
        <w:rPr>
          <w:lang w:val="en-US"/>
        </w:rPr>
        <w:tab/>
        <w:t>PSD</w:t>
      </w:r>
      <w:r>
        <w:rPr>
          <w:vertAlign w:val="subscript"/>
          <w:lang w:val="en-US"/>
        </w:rPr>
        <w:t>channel</w:t>
      </w:r>
      <w:r>
        <w:t xml:space="preserve"> [dBm/4kHz]represents the Power Spectral Density of the channel </w:t>
      </w:r>
      <w:ins w:id="130" w:author="Tetsu Ikeda" w:date="2023-08-07T11:33:00Z">
        <w:r w:rsidR="00F8723E">
          <w:t xml:space="preserve">(s) operating in </w:t>
        </w:r>
        <w:r w:rsidR="00F8723E">
          <w:rPr>
            <w:lang w:val="en-US" w:eastAsia="ja-JP"/>
          </w:rPr>
          <w:t>BW</w:t>
        </w:r>
        <w:r w:rsidR="00F8723E">
          <w:rPr>
            <w:vertAlign w:val="subscript"/>
            <w:lang w:val="en-US" w:eastAsia="ja-JP"/>
          </w:rPr>
          <w:t>S</w:t>
        </w:r>
        <w:r w:rsidR="00F8723E" w:rsidRPr="006D4A7E">
          <w:rPr>
            <w:vertAlign w:val="subscript"/>
            <w:lang w:val="en-US" w:eastAsia="ja-JP"/>
          </w:rPr>
          <w:t>AN</w:t>
        </w:r>
        <w:r w:rsidR="00F8723E" w:rsidRPr="00684128">
          <w:t>.</w:t>
        </w:r>
      </w:ins>
      <w:del w:id="131" w:author="Tetsu Ikeda" w:date="2023-08-07T11:33:00Z">
        <w:r w:rsidDel="00F8723E">
          <w:delText>for a given channel bandwidth</w:delText>
        </w:r>
      </w:del>
    </w:p>
    <w:p w14:paraId="374F8B3B" w14:textId="39FC0398" w:rsidR="00A36F74" w:rsidRDefault="00A36F74" w:rsidP="00A36F74">
      <w:pPr>
        <w:pStyle w:val="B1"/>
      </w:pPr>
      <w:r>
        <w:rPr>
          <w:lang w:val="en-US"/>
        </w:rPr>
        <w:t>-</w:t>
      </w:r>
      <w:r>
        <w:rPr>
          <w:lang w:val="en-US"/>
        </w:rPr>
        <w:tab/>
      </w:r>
      <w:ins w:id="132" w:author="Tetsu Ikeda" w:date="2023-08-07T11:34:00Z">
        <w:r w:rsidR="00F8723E">
          <w:rPr>
            <w:lang w:val="en-US" w:eastAsia="ja-JP"/>
          </w:rPr>
          <w:t>BW</w:t>
        </w:r>
        <w:r w:rsidR="00F8723E">
          <w:rPr>
            <w:vertAlign w:val="subscript"/>
            <w:lang w:val="en-US" w:eastAsia="ja-JP"/>
          </w:rPr>
          <w:t>S</w:t>
        </w:r>
        <w:r w:rsidR="00F8723E" w:rsidRPr="006D4A7E">
          <w:rPr>
            <w:vertAlign w:val="subscript"/>
            <w:lang w:val="en-US" w:eastAsia="ja-JP"/>
          </w:rPr>
          <w:t>AN</w:t>
        </w:r>
      </w:ins>
      <w:del w:id="133" w:author="Tetsu Ikeda" w:date="2023-08-07T11:34:00Z">
        <w:r w:rsidDel="00F8723E">
          <w:rPr>
            <w:lang w:val="en-US"/>
          </w:rPr>
          <w:delText>BW</w:delText>
        </w:r>
        <w:r w:rsidDel="00F8723E">
          <w:rPr>
            <w:vertAlign w:val="subscript"/>
            <w:lang w:val="en-US"/>
          </w:rPr>
          <w:delText>Channel</w:delText>
        </w:r>
      </w:del>
      <w:r>
        <w:t xml:space="preserve"> [MHz]</w:t>
      </w:r>
      <w:r>
        <w:rPr>
          <w:rFonts w:eastAsia="SimSun" w:hint="eastAsia"/>
          <w:lang w:val="en-US" w:eastAsia="zh-CN"/>
        </w:rPr>
        <w:t xml:space="preserve"> </w:t>
      </w:r>
      <w:r>
        <w:t xml:space="preserve">is the considered </w:t>
      </w:r>
      <w:ins w:id="134" w:author="Tetsu Ikeda" w:date="2023-08-07T11:34:00Z">
        <w:r w:rsidR="00F8723E">
          <w:t>SAN transponder bandwidth</w:t>
        </w:r>
      </w:ins>
      <w:del w:id="135" w:author="Tetsu Ikeda" w:date="2023-08-07T11:34:00Z">
        <w:r w:rsidDel="00F8723E">
          <w:rPr>
            <w:rFonts w:hint="eastAsia"/>
            <w:lang w:val="en-US" w:eastAsia="zh-CN"/>
          </w:rPr>
          <w:delText>E-UTRA</w:delText>
        </w:r>
        <w:r w:rsidDel="00F8723E">
          <w:delText xml:space="preserve"> </w:delText>
        </w:r>
        <w:r w:rsidDel="00F8723E">
          <w:rPr>
            <w:i/>
            <w:iCs/>
          </w:rPr>
          <w:delText xml:space="preserve">channel bandwidth </w:delText>
        </w:r>
        <w:r w:rsidDel="00F8723E">
          <w:delText xml:space="preserve">or SAN total </w:delText>
        </w:r>
        <w:r w:rsidDel="00F8723E">
          <w:rPr>
            <w:i/>
            <w:iCs/>
          </w:rPr>
          <w:delText>RF bandwidth</w:delText>
        </w:r>
        <w:r w:rsidDel="00F8723E">
          <w:delText xml:space="preserve"> for a given </w:delText>
        </w:r>
        <w:r w:rsidDel="00F8723E">
          <w:rPr>
            <w:i/>
            <w:iCs/>
          </w:rPr>
          <w:delText>operating band</w:delText>
        </w:r>
      </w:del>
      <w:r>
        <w:t>.</w:t>
      </w:r>
    </w:p>
    <w:p w14:paraId="019D18F9" w14:textId="77777777" w:rsidR="00A36F74" w:rsidRDefault="00A36F74" w:rsidP="00A36F74">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02D3C753" w14:textId="6B840A38" w:rsidR="00A36F74" w:rsidDel="00F8723E" w:rsidRDefault="00A36F74" w:rsidP="00A36F74">
      <w:pPr>
        <w:rPr>
          <w:del w:id="136" w:author="Tetsu Ikeda" w:date="2023-08-07T11:35:00Z"/>
        </w:rPr>
      </w:pPr>
      <w:del w:id="137" w:author="Tetsu Ikeda" w:date="2023-08-07T11:35:00Z">
        <w:r w:rsidDel="00F8723E">
          <w:delText xml:space="preserve">For a multi-carrier </w:delText>
        </w:r>
        <w:r w:rsidDel="00F8723E">
          <w:rPr>
            <w:i/>
            <w:iCs/>
          </w:rPr>
          <w:delText xml:space="preserve">single-band </w:delText>
        </w:r>
        <w:r w:rsidDel="00F8723E">
          <w:rPr>
            <w:i/>
          </w:rPr>
          <w:delText>connector</w:delText>
        </w:r>
        <w:r w:rsidDel="00F8723E">
          <w:delText xml:space="preserve"> the definitions above apply to the lower edge of the carrier transmitted at the </w:delText>
        </w:r>
        <w:r w:rsidDel="00F8723E">
          <w:rPr>
            <w:i/>
          </w:rPr>
          <w:delText>lowest carrier</w:delText>
        </w:r>
        <w:r w:rsidDel="00F8723E">
          <w:delText xml:space="preserve"> frequency and the upper edge of the carrier transmitted at the </w:delText>
        </w:r>
        <w:r w:rsidDel="00F8723E">
          <w:rPr>
            <w:i/>
          </w:rPr>
          <w:delText>highest carrier</w:delText>
        </w:r>
        <w:r w:rsidDel="00F8723E">
          <w:delText xml:space="preserve"> frequency within a specified frequency band.</w:delText>
        </w:r>
      </w:del>
    </w:p>
    <w:p w14:paraId="11927DD8" w14:textId="4BF72ACA" w:rsidR="00A36F74" w:rsidDel="00F8723E" w:rsidRDefault="00A36F74" w:rsidP="00A36F74">
      <w:pPr>
        <w:pStyle w:val="B1"/>
        <w:rPr>
          <w:del w:id="138" w:author="Tetsu Ikeda" w:date="2023-08-07T11:35:00Z"/>
        </w:rPr>
      </w:pPr>
      <w:del w:id="139" w:author="Tetsu Ikeda" w:date="2023-08-07T11:35:00Z">
        <w:r w:rsidDel="00F8723E">
          <w:delText>-</w:delText>
        </w:r>
        <w:r w:rsidDel="00F8723E">
          <w:tab/>
          <w:delText>The operating band unwanted emission basic limits of the band where there are carriers transmitted, as defined in the tables of the present clause for the largest frequency offset (</w:delText>
        </w:r>
        <w:r w:rsidDel="00F8723E">
          <w:sym w:font="Symbol" w:char="F044"/>
        </w:r>
        <w:r w:rsidDel="00F8723E">
          <w:delText>fmax), shall apply from channel edge up to frequencies separated from the channel edge by 200% of the necessary bandwidth.</w:delText>
        </w:r>
      </w:del>
    </w:p>
    <w:p w14:paraId="3BF27968" w14:textId="77777777" w:rsidR="00A36F74" w:rsidRDefault="00A36F74" w:rsidP="00A36F74">
      <w:pPr>
        <w:pStyle w:val="4"/>
        <w:rPr>
          <w:i/>
        </w:rPr>
      </w:pPr>
      <w:bookmarkStart w:id="140" w:name="_Toc121932985"/>
      <w:bookmarkStart w:id="141" w:name="_Toc121908699"/>
      <w:bookmarkStart w:id="142" w:name="_Toc124186494"/>
      <w:bookmarkStart w:id="143" w:name="_Toc137240642"/>
      <w:bookmarkStart w:id="144" w:name="_Toc137244741"/>
      <w:bookmarkStart w:id="145" w:name="_Toc138893955"/>
      <w:bookmarkStart w:id="146" w:name="_Toc138894187"/>
      <w:r>
        <w:t>6.6.4.2</w:t>
      </w:r>
      <w:r>
        <w:tab/>
        <w:t xml:space="preserve">Minimum requirements for </w:t>
      </w:r>
      <w:r>
        <w:rPr>
          <w:i/>
        </w:rPr>
        <w:t>SAN type 1-H</w:t>
      </w:r>
      <w:bookmarkEnd w:id="140"/>
      <w:bookmarkEnd w:id="141"/>
      <w:bookmarkEnd w:id="142"/>
      <w:bookmarkEnd w:id="143"/>
      <w:bookmarkEnd w:id="144"/>
      <w:bookmarkEnd w:id="145"/>
      <w:bookmarkEnd w:id="146"/>
    </w:p>
    <w:p w14:paraId="6028633C" w14:textId="77777777" w:rsidR="00A36F74" w:rsidRDefault="00A36F74" w:rsidP="00A36F74">
      <w:r>
        <w:t xml:space="preserve">For SAN operating in Bands 256, 255,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14:paraId="0873CBDE" w14:textId="3ABB4422" w:rsidR="00A36F74" w:rsidRDefault="00A36F74" w:rsidP="00A36F74">
      <w:pPr>
        <w:rPr>
          <w:lang w:val="en-US" w:eastAsia="zh-CN"/>
        </w:rPr>
      </w:pPr>
      <w:r>
        <w:rPr>
          <w:lang w:val="en-US"/>
        </w:rPr>
        <w:t xml:space="preserve">The </w:t>
      </w:r>
      <w:r>
        <w:t xml:space="preserve">SAN </w:t>
      </w:r>
      <w:ins w:id="147" w:author="Tetsu Ikeda" w:date="2023-08-07T11:40:00Z">
        <w:r w:rsidR="00F8723E">
          <w:t xml:space="preserve">out-of-band </w:t>
        </w:r>
        <w:r w:rsidR="00F8723E" w:rsidRPr="00347785">
          <w:t>emission</w:t>
        </w:r>
        <w:r w:rsidR="00F8723E">
          <w:t>s</w:t>
        </w:r>
        <w:r w:rsidR="00F8723E" w:rsidRPr="00347785">
          <w:t xml:space="preserve"> (</w:t>
        </w:r>
        <w:r w:rsidR="00F8723E">
          <w:t>OOBE</w:t>
        </w:r>
        <w:r w:rsidR="00F8723E" w:rsidRPr="00347785">
          <w:t>)</w:t>
        </w:r>
      </w:ins>
      <w:del w:id="148" w:author="Tetsu Ikeda" w:date="2023-08-07T11:40:00Z">
        <w:r w:rsidDel="00F8723E">
          <w:delText>Operating Band Unwanted Emissions (OBUE)</w:delText>
        </w:r>
      </w:del>
      <w:r>
        <w:t xml:space="preserve"> requirements for GEO and LEO classes are therefore defined as described in Table 6.6.4.2</w:t>
      </w:r>
      <w:r>
        <w:noBreakHyphen/>
        <w:t>1 below.</w:t>
      </w:r>
    </w:p>
    <w:p w14:paraId="5D60B9AC" w14:textId="0C3DFE35" w:rsidR="00A36F74" w:rsidRDefault="00A36F74" w:rsidP="00A36F74">
      <w:pPr>
        <w:pStyle w:val="TH"/>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w:t>
      </w:r>
      <w:ins w:id="149" w:author="Tetsu Ikeda" w:date="2023-08-07T11:40:00Z">
        <w:r w:rsidR="00F8723E">
          <w:t xml:space="preserve">out-of-band </w:t>
        </w:r>
        <w:r w:rsidR="00F8723E" w:rsidRPr="00347785">
          <w:t>emission</w:t>
        </w:r>
        <w:r w:rsidR="00F8723E">
          <w:t>s</w:t>
        </w:r>
      </w:ins>
      <w:del w:id="150" w:author="Tetsu Ikeda" w:date="2023-08-07T11:40:00Z">
        <w:r w:rsidDel="00F8723E">
          <w:rPr>
            <w:rFonts w:cs="Arial"/>
            <w:lang w:val="en-US"/>
          </w:rPr>
          <w:delText>OBUE</w:delText>
        </w:r>
      </w:del>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1"/>
        <w:gridCol w:w="4977"/>
        <w:gridCol w:w="1377"/>
      </w:tblGrid>
      <w:tr w:rsidR="00A36F74" w14:paraId="0A0FAAD3" w14:textId="77777777" w:rsidTr="00A87EB1">
        <w:trPr>
          <w:cantSplit/>
          <w:jc w:val="center"/>
        </w:trPr>
        <w:tc>
          <w:tcPr>
            <w:tcW w:w="869" w:type="pct"/>
            <w:tcBorders>
              <w:top w:val="single" w:sz="4" w:space="0" w:color="auto"/>
              <w:left w:val="single" w:sz="4" w:space="0" w:color="auto"/>
              <w:bottom w:val="single" w:sz="4" w:space="0" w:color="auto"/>
              <w:right w:val="single" w:sz="4" w:space="0" w:color="auto"/>
            </w:tcBorders>
          </w:tcPr>
          <w:p w14:paraId="62BFD3E6" w14:textId="77777777" w:rsidR="00A36F74" w:rsidRDefault="00A36F74" w:rsidP="00A87EB1">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935" w:type="pct"/>
            <w:tcBorders>
              <w:top w:val="single" w:sz="4" w:space="0" w:color="auto"/>
              <w:left w:val="single" w:sz="4" w:space="0" w:color="auto"/>
              <w:bottom w:val="single" w:sz="4" w:space="0" w:color="auto"/>
              <w:right w:val="single" w:sz="4" w:space="0" w:color="auto"/>
            </w:tcBorders>
          </w:tcPr>
          <w:p w14:paraId="74310547" w14:textId="77777777" w:rsidR="00A36F74" w:rsidRDefault="00A36F74" w:rsidP="00A87EB1">
            <w:pPr>
              <w:pStyle w:val="TAH"/>
              <w:rPr>
                <w:lang w:val="en-US"/>
              </w:rPr>
            </w:pPr>
            <w:r>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17A4761F" w14:textId="77777777" w:rsidR="00A36F74" w:rsidRDefault="00A36F74" w:rsidP="00A87EB1">
            <w:pPr>
              <w:pStyle w:val="TAH"/>
            </w:pPr>
            <w:r>
              <w:rPr>
                <w:lang w:eastAsia="zh-CN"/>
              </w:rPr>
              <w:t>Basic limits</w:t>
            </w:r>
          </w:p>
          <w:p w14:paraId="1B544A85" w14:textId="77777777" w:rsidR="00A36F74" w:rsidRDefault="00A36F74" w:rsidP="00A87EB1">
            <w:pPr>
              <w:pStyle w:val="TAH"/>
            </w:pPr>
            <w:r>
              <w:t>(dBm)</w:t>
            </w:r>
          </w:p>
          <w:p w14:paraId="0BBBA032" w14:textId="77777777" w:rsidR="00A36F74" w:rsidRDefault="00A36F74" w:rsidP="00A87EB1">
            <w:pPr>
              <w:pStyle w:val="TAH"/>
            </w:pPr>
          </w:p>
        </w:tc>
        <w:tc>
          <w:tcPr>
            <w:tcW w:w="561" w:type="pct"/>
            <w:tcBorders>
              <w:top w:val="single" w:sz="4" w:space="0" w:color="auto"/>
              <w:left w:val="single" w:sz="4" w:space="0" w:color="auto"/>
              <w:bottom w:val="single" w:sz="4" w:space="0" w:color="auto"/>
              <w:right w:val="single" w:sz="4" w:space="0" w:color="auto"/>
            </w:tcBorders>
          </w:tcPr>
          <w:p w14:paraId="37FD4367" w14:textId="77777777" w:rsidR="00A36F74" w:rsidRDefault="00A36F74" w:rsidP="00A87EB1">
            <w:pPr>
              <w:pStyle w:val="TAH"/>
            </w:pPr>
            <w:r>
              <w:t>Measurement bandwidth</w:t>
            </w:r>
          </w:p>
        </w:tc>
      </w:tr>
      <w:tr w:rsidR="00A36F74" w14:paraId="36B2A3EA" w14:textId="77777777" w:rsidTr="00A87EB1">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tcPr>
          <w:p w14:paraId="1619236B" w14:textId="1D311501" w:rsidR="00A36F74" w:rsidRDefault="00A36F74" w:rsidP="00A87EB1">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ins w:id="151" w:author="Tetsu Ikeda" w:date="2023-08-07T11:41:00Z">
              <w:r w:rsidR="00F8723E">
                <w:rPr>
                  <w:lang w:val="en-US" w:eastAsia="ja-JP"/>
                </w:rPr>
                <w:t>BW</w:t>
              </w:r>
              <w:r w:rsidR="00F8723E">
                <w:rPr>
                  <w:vertAlign w:val="subscript"/>
                  <w:lang w:val="en-US" w:eastAsia="ja-JP"/>
                </w:rPr>
                <w:t>S</w:t>
              </w:r>
              <w:r w:rsidR="00F8723E" w:rsidRPr="006D4A7E">
                <w:rPr>
                  <w:vertAlign w:val="subscript"/>
                  <w:lang w:val="en-US" w:eastAsia="ja-JP"/>
                </w:rPr>
                <w:t>AN</w:t>
              </w:r>
            </w:ins>
            <w:del w:id="152" w:author="Tetsu Ikeda" w:date="2023-08-07T11:41:00Z">
              <w:r w:rsidDel="00F8723E">
                <w:rPr>
                  <w:rFonts w:cs="v5.0.0"/>
                </w:rPr>
                <w:delText xml:space="preserve"> BW</w:delText>
              </w:r>
              <w:r w:rsidDel="00F8723E">
                <w:rPr>
                  <w:rFonts w:cs="v5.0.0"/>
                  <w:vertAlign w:val="subscript"/>
                </w:rPr>
                <w:delText>Channel</w:delText>
              </w:r>
            </w:del>
          </w:p>
        </w:tc>
        <w:tc>
          <w:tcPr>
            <w:tcW w:w="935" w:type="pct"/>
            <w:tcBorders>
              <w:top w:val="single" w:sz="4" w:space="0" w:color="auto"/>
              <w:left w:val="single" w:sz="4" w:space="0" w:color="auto"/>
              <w:bottom w:val="single" w:sz="4" w:space="0" w:color="auto"/>
              <w:right w:val="single" w:sz="4" w:space="0" w:color="auto"/>
            </w:tcBorders>
            <w:vAlign w:val="center"/>
          </w:tcPr>
          <w:p w14:paraId="5D706D47" w14:textId="69A127DD" w:rsidR="00A36F74" w:rsidRDefault="00A36F74" w:rsidP="00A87EB1">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ins w:id="153" w:author="Tetsu Ikeda" w:date="2023-08-07T11:41:00Z">
              <w:r w:rsidR="00F8723E">
                <w:rPr>
                  <w:lang w:val="en-US" w:eastAsia="ja-JP"/>
                </w:rPr>
                <w:t>BW</w:t>
              </w:r>
              <w:r w:rsidR="00F8723E">
                <w:rPr>
                  <w:vertAlign w:val="subscript"/>
                  <w:lang w:val="en-US" w:eastAsia="ja-JP"/>
                </w:rPr>
                <w:t>S</w:t>
              </w:r>
              <w:r w:rsidR="00F8723E" w:rsidRPr="006D4A7E">
                <w:rPr>
                  <w:vertAlign w:val="subscript"/>
                  <w:lang w:val="en-US" w:eastAsia="ja-JP"/>
                </w:rPr>
                <w:t>AN</w:t>
              </w:r>
            </w:ins>
            <w:del w:id="154" w:author="Tetsu Ikeda" w:date="2023-08-07T11:41:00Z">
              <w:r w:rsidDel="00F8723E">
                <w:rPr>
                  <w:rFonts w:cs="v5.0.0"/>
                  <w:lang w:val="en-US"/>
                </w:rPr>
                <w:delText xml:space="preserve"> BW</w:delText>
              </w:r>
              <w:r w:rsidDel="00F8723E">
                <w:rPr>
                  <w:rFonts w:cs="v5.0.0"/>
                  <w:vertAlign w:val="subscript"/>
                  <w:lang w:val="en-US"/>
                </w:rPr>
                <w:delText>Channel</w:delText>
              </w:r>
            </w:del>
            <w:r>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tcPr>
          <w:p w14:paraId="3D1D197B" w14:textId="325F8838" w:rsidR="00A36F74" w:rsidRDefault="00A36F74" w:rsidP="00A87EB1">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 xml:space="preserve">SE limit, </m:t>
                    </m:r>
                    <m:sSub>
                      <m:sSubPr>
                        <m:ctrlPr>
                          <w:ins w:id="155" w:author="Tetsu Ikeda" w:date="2023-08-25T13:26:00Z">
                            <w:rPr>
                              <w:rFonts w:ascii="Cambria Math" w:hAnsi="Cambria Math"/>
                              <w:i/>
                              <w:sz w:val="11"/>
                              <w:szCs w:val="11"/>
                              <w:lang w:eastAsia="zh-CN"/>
                              <w:rPrChange w:id="156" w:author="Tetsu Ikeda" w:date="2023-08-25T13:27:00Z">
                                <w:rPr>
                                  <w:rFonts w:ascii="Cambria Math" w:hAnsi="Cambria Math"/>
                                  <w:i/>
                                  <w:sz w:val="16"/>
                                  <w:lang w:eastAsia="zh-CN"/>
                                </w:rPr>
                              </w:rPrChange>
                            </w:rPr>
                          </w:ins>
                        </m:ctrlPr>
                      </m:sSubPr>
                      <m:e>
                        <m:r>
                          <w:ins w:id="157" w:author="Tetsu Ikeda" w:date="2023-08-25T13:26:00Z">
                            <w:rPr>
                              <w:rFonts w:ascii="Cambria Math" w:hAnsi="Cambria Math"/>
                              <w:sz w:val="11"/>
                              <w:szCs w:val="11"/>
                              <w:lang w:val="en-US" w:eastAsia="zh-CN"/>
                              <w:rPrChange w:id="158" w:author="Tetsu Ikeda" w:date="2023-08-25T13:27:00Z">
                                <w:rPr>
                                  <w:rFonts w:ascii="Cambria Math" w:hAnsi="Cambria Math"/>
                                  <w:sz w:val="16"/>
                                  <w:lang w:val="en-US" w:eastAsia="zh-CN"/>
                                </w:rPr>
                              </w:rPrChange>
                            </w:rPr>
                            <m:t>P</m:t>
                          </w:ins>
                        </m:r>
                      </m:e>
                      <m:sub>
                        <m:r>
                          <w:ins w:id="159" w:author="Tetsu Ikeda" w:date="2023-08-25T13:26:00Z">
                            <w:rPr>
                              <w:rFonts w:ascii="Cambria Math" w:hAnsi="Cambria Math"/>
                              <w:sz w:val="11"/>
                              <w:szCs w:val="11"/>
                              <w:lang w:val="en-US" w:eastAsia="zh-CN"/>
                              <w:rPrChange w:id="160" w:author="Tetsu Ikeda" w:date="2023-08-25T13:27:00Z">
                                <w:rPr>
                                  <w:rFonts w:ascii="Cambria Math" w:hAnsi="Cambria Math"/>
                                  <w:sz w:val="16"/>
                                  <w:lang w:val="en-US" w:eastAsia="zh-CN"/>
                                </w:rPr>
                              </w:rPrChange>
                            </w:rPr>
                            <m:t>rated,t,sys</m:t>
                          </w:ins>
                        </m:r>
                      </m:sub>
                    </m:sSub>
                    <m:r>
                      <w:ins w:id="161" w:author="Tetsu Ikeda" w:date="2023-08-25T13:26:00Z">
                        <m:rPr>
                          <m:sty m:val="p"/>
                        </m:rPr>
                        <w:rPr>
                          <w:rFonts w:ascii="Cambria Math" w:hAnsi="Cambria Math"/>
                          <w:sz w:val="11"/>
                          <w:szCs w:val="11"/>
                          <w:vertAlign w:val="subscript"/>
                          <w:lang w:val="en-US"/>
                          <w:rPrChange w:id="162" w:author="Tetsu Ikeda" w:date="2023-08-25T13:27:00Z">
                            <w:rPr>
                              <w:rFonts w:ascii="Cambria Math" w:hAnsi="Cambria Math"/>
                              <w:vertAlign w:val="subscript"/>
                              <w:lang w:val="en-US"/>
                            </w:rPr>
                          </w:rPrChange>
                        </w:rPr>
                        <m:t xml:space="preserve"> </m:t>
                      </w:ins>
                    </m:r>
                    <m:r>
                      <w:ins w:id="163" w:author="Tetsu Ikeda" w:date="2023-08-25T13:26:00Z">
                        <m:rPr>
                          <m:sty m:val="p"/>
                        </m:rPr>
                        <w:rPr>
                          <w:rFonts w:ascii="Cambria Math" w:hAnsi="Cambria Math"/>
                          <w:sz w:val="11"/>
                          <w:szCs w:val="11"/>
                          <w:lang w:val="en-US"/>
                          <w:rPrChange w:id="164" w:author="Tetsu Ikeda" w:date="2023-08-25T13:27:00Z">
                            <w:rPr>
                              <w:rFonts w:ascii="Cambria Math" w:hAnsi="Cambria Math"/>
                              <w:lang w:val="en-US"/>
                            </w:rPr>
                          </w:rPrChange>
                        </w:rPr>
                        <m:t>– 10log10(</m:t>
                      </w:ins>
                    </m:r>
                    <m:sSub>
                      <m:sSubPr>
                        <m:ctrlPr>
                          <w:ins w:id="165" w:author="Tetsu Ikeda" w:date="2023-08-25T13:26:00Z">
                            <w:rPr>
                              <w:rFonts w:ascii="Cambria Math" w:hAnsi="Cambria Math"/>
                              <w:i/>
                              <w:sz w:val="11"/>
                              <w:szCs w:val="11"/>
                              <w:lang w:eastAsia="zh-CN"/>
                              <w:rPrChange w:id="166" w:author="Tetsu Ikeda" w:date="2023-08-25T13:27:00Z">
                                <w:rPr>
                                  <w:rFonts w:ascii="Cambria Math" w:hAnsi="Cambria Math"/>
                                  <w:i/>
                                  <w:sz w:val="16"/>
                                  <w:lang w:eastAsia="zh-CN"/>
                                </w:rPr>
                              </w:rPrChange>
                            </w:rPr>
                          </w:ins>
                        </m:ctrlPr>
                      </m:sSubPr>
                      <m:e>
                        <m:r>
                          <w:ins w:id="167" w:author="Tetsu Ikeda" w:date="2023-08-25T13:26:00Z">
                            <w:rPr>
                              <w:rFonts w:ascii="Cambria Math" w:hAnsi="Cambria Math"/>
                              <w:sz w:val="11"/>
                              <w:szCs w:val="11"/>
                              <w:lang w:eastAsia="zh-CN"/>
                              <w:rPrChange w:id="168" w:author="Tetsu Ikeda" w:date="2023-08-25T13:27:00Z">
                                <w:rPr>
                                  <w:rFonts w:ascii="Cambria Math" w:hAnsi="Cambria Math"/>
                                  <w:sz w:val="16"/>
                                  <w:lang w:eastAsia="zh-CN"/>
                                </w:rPr>
                              </w:rPrChange>
                            </w:rPr>
                            <m:t>BW</m:t>
                          </w:ins>
                        </m:r>
                      </m:e>
                      <m:sub>
                        <m:r>
                          <w:ins w:id="169" w:author="Tetsu Ikeda" w:date="2023-08-25T13:26:00Z">
                            <w:rPr>
                              <w:rFonts w:ascii="Cambria Math" w:hAnsi="Cambria Math"/>
                              <w:sz w:val="11"/>
                              <w:szCs w:val="11"/>
                              <w:lang w:val="en-US" w:eastAsia="zh-CN"/>
                              <w:rPrChange w:id="170" w:author="Tetsu Ikeda" w:date="2023-08-25T13:27:00Z">
                                <w:rPr>
                                  <w:rFonts w:ascii="Cambria Math" w:hAnsi="Cambria Math"/>
                                  <w:sz w:val="16"/>
                                  <w:lang w:val="en-US" w:eastAsia="zh-CN"/>
                                </w:rPr>
                              </w:rPrChange>
                            </w:rPr>
                            <m:t>SAN</m:t>
                          </w:ins>
                        </m:r>
                      </m:sub>
                    </m:sSub>
                    <m:r>
                      <w:ins w:id="171" w:author="Tetsu Ikeda" w:date="2023-08-25T13:26:00Z">
                        <m:rPr>
                          <m:sty m:val="p"/>
                        </m:rPr>
                        <w:rPr>
                          <w:rFonts w:ascii="Cambria Math" w:hAnsi="Cambria Math"/>
                          <w:sz w:val="11"/>
                          <w:szCs w:val="11"/>
                          <w:lang w:val="en-US"/>
                          <w:rPrChange w:id="172" w:author="Tetsu Ikeda" w:date="2023-08-25T13:27:00Z">
                            <w:rPr>
                              <w:rFonts w:ascii="Cambria Math" w:hAnsi="Cambria Math"/>
                              <w:lang w:val="en-US"/>
                            </w:rPr>
                          </w:rPrChange>
                        </w:rPr>
                        <m:t>) – 24</m:t>
                      </w:ins>
                    </m:r>
                    <m:r>
                      <w:ins w:id="173" w:author="Tetsu Ikeda" w:date="2023-08-25T13:26:00Z">
                        <w:rPr>
                          <w:rFonts w:ascii="Cambria Math" w:hAnsi="Cambria Math"/>
                          <w:sz w:val="11"/>
                          <w:szCs w:val="11"/>
                          <w:lang w:eastAsia="zh-CN"/>
                          <w:rPrChange w:id="174" w:author="Tetsu Ikeda" w:date="2023-08-25T13:27:00Z">
                            <w:rPr>
                              <w:rFonts w:ascii="Cambria Math" w:hAnsi="Cambria Math"/>
                              <w:sz w:val="16"/>
                              <w:lang w:eastAsia="zh-CN"/>
                            </w:rPr>
                          </w:rPrChange>
                        </w:rPr>
                        <m:t xml:space="preserve"> </m:t>
                      </w:ins>
                    </m:r>
                    <m:sSub>
                      <m:sSubPr>
                        <m:ctrlPr>
                          <w:del w:id="175" w:author="Tetsu Ikeda" w:date="2023-08-25T13:26:00Z">
                            <w:rPr>
                              <w:rFonts w:ascii="Cambria Math" w:hAnsi="Cambria Math"/>
                              <w:i/>
                              <w:sz w:val="11"/>
                              <w:szCs w:val="11"/>
                              <w:lang w:eastAsia="zh-CN"/>
                            </w:rPr>
                          </w:del>
                        </m:ctrlPr>
                      </m:sSubPr>
                      <m:e>
                        <m:r>
                          <w:del w:id="176" w:author="Tetsu Ikeda" w:date="2023-08-25T13:26:00Z">
                            <w:rPr>
                              <w:rFonts w:ascii="Cambria Math" w:hAnsi="Cambria Math"/>
                              <w:sz w:val="11"/>
                              <w:szCs w:val="11"/>
                              <w:lang w:eastAsia="zh-CN"/>
                            </w:rPr>
                            <m:t xml:space="preserve"> PSD</m:t>
                          </w:del>
                        </m:r>
                      </m:e>
                      <m:sub>
                        <m:r>
                          <w:del w:id="177" w:author="Tetsu Ikeda" w:date="2023-08-25T13:26:00Z">
                            <w:rPr>
                              <w:rFonts w:ascii="Cambria Math" w:hAnsi="Cambria Math"/>
                              <w:sz w:val="11"/>
                              <w:szCs w:val="11"/>
                              <w:lang w:eastAsia="zh-CN"/>
                            </w:rPr>
                            <m:t>channel</m:t>
                          </w:del>
                        </m:r>
                      </m:sub>
                    </m:sSub>
                    <m:r>
                      <w:rPr>
                        <w:rFonts w:ascii="Cambria Math" w:hAnsi="Cambria Math"/>
                        <w:sz w:val="11"/>
                        <w:szCs w:val="11"/>
                        <w:lang w:eastAsia="zh-CN"/>
                      </w:rPr>
                      <m:t xml:space="preserve">  – </m:t>
                    </m:r>
                    <m:sSub>
                      <m:sSubPr>
                        <m:ctrlPr>
                          <w:rPr>
                            <w:rFonts w:ascii="Cambria Math" w:hAnsi="Cambria Math"/>
                            <w:i/>
                            <w:sz w:val="11"/>
                            <w:szCs w:val="11"/>
                            <w:lang w:eastAsia="zh-CN"/>
                          </w:rPr>
                        </m:ctrlPr>
                      </m:sSubPr>
                      <m:e>
                        <m:r>
                          <w:rPr>
                            <w:rFonts w:ascii="Cambria Math" w:hAnsi="Cambria Math"/>
                            <w:sz w:val="11"/>
                            <w:szCs w:val="11"/>
                            <w:lang w:eastAsia="zh-CN"/>
                          </w:rPr>
                          <m:t>Δ</m:t>
                        </m:r>
                      </m:e>
                      <m:sub>
                        <m:r>
                          <w:rPr>
                            <w:rFonts w:ascii="Cambria Math" w:hAnsi="Cambria Math"/>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sz w:val="11"/>
                            <w:szCs w:val="11"/>
                            <w:lang w:eastAsia="zh-CN"/>
                          </w:rPr>
                          <m:t>dB</m:t>
                        </m:r>
                      </m:e>
                    </m:d>
                    <m:r>
                      <w:rPr>
                        <w:rFonts w:ascii="Cambria Math" w:hAnsi="Cambria Math"/>
                        <w:sz w:val="11"/>
                        <w:szCs w:val="11"/>
                        <w:lang w:eastAsia="zh-CN"/>
                      </w:rPr>
                      <m:t>-40×log10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Change w:id="178" w:author="Tetsu Ikeda" w:date="2023-08-25T13:27:00Z">
                                      <w:rPr>
                                        <w:rFonts w:ascii="Cambria Math" w:eastAsiaTheme="minorHAnsi" w:hAnsi="Cambria Math" w:cs="Arial"/>
                                        <w:i/>
                                        <w:iCs/>
                                        <w:szCs w:val="18"/>
                                      </w:rPr>
                                    </w:rPrChange>
                                  </w:rPr>
                                </m:ctrlPr>
                              </m:sSubPr>
                              <m:e>
                                <m:r>
                                  <w:rPr>
                                    <w:rFonts w:ascii="Cambria Math" w:hAnsi="Cambria Math"/>
                                    <w:sz w:val="11"/>
                                    <w:szCs w:val="11"/>
                                    <w:lang w:eastAsia="zh-CN"/>
                                  </w:rPr>
                                  <m:t xml:space="preserve"> </m:t>
                                </m:r>
                                <m:r>
                                  <w:rPr>
                                    <w:rFonts w:ascii="Cambria Math" w:eastAsiaTheme="minorHAnsi" w:hAnsi="Cambria Math" w:cs="Arial"/>
                                    <w:sz w:val="11"/>
                                    <w:szCs w:val="11"/>
                                    <w:rPrChange w:id="179" w:author="Tetsu Ikeda" w:date="2023-08-25T13:27:00Z">
                                      <w:rPr>
                                        <w:rFonts w:ascii="Cambria Math" w:eastAsiaTheme="minorHAnsi" w:hAnsi="Cambria Math" w:cs="Arial"/>
                                        <w:szCs w:val="18"/>
                                      </w:rPr>
                                    </w:rPrChange>
                                  </w:rPr>
                                  <m:t>f</m:t>
                                </m:r>
                              </m:e>
                              <m:sub>
                                <m:r>
                                  <w:rPr>
                                    <w:rFonts w:ascii="Cambria Math" w:eastAsiaTheme="minorHAnsi" w:hAnsi="Cambria Math" w:cs="Arial"/>
                                    <w:sz w:val="11"/>
                                    <w:szCs w:val="11"/>
                                    <w:rPrChange w:id="180" w:author="Tetsu Ikeda" w:date="2023-08-25T13:27:00Z">
                                      <w:rPr>
                                        <w:rFonts w:ascii="Cambria Math" w:eastAsiaTheme="minorHAnsi" w:hAnsi="Cambria Math" w:cs="Arial"/>
                                        <w:szCs w:val="18"/>
                                      </w:rPr>
                                    </w:rPrChange>
                                  </w:rPr>
                                  <m:t>_offset</m:t>
                                </m:r>
                              </m:sub>
                            </m:sSub>
                            <m:r>
                              <w:rPr>
                                <w:rFonts w:ascii="Cambria Math" w:hAnsi="Cambria Math" w:cs="ＭＳ ゴシック"/>
                                <w:sz w:val="11"/>
                                <w:szCs w:val="11"/>
                                <w:lang w:eastAsia="zh-CN"/>
                                <w:rPrChange w:id="181" w:author="Tetsu Ikeda" w:date="2023-08-25T13:27:00Z">
                                  <w:rPr>
                                    <w:rFonts w:ascii="Cambria Math" w:hAnsi="Cambria Math" w:cs="ＭＳ ゴシック"/>
                                    <w:szCs w:val="18"/>
                                    <w:lang w:eastAsia="zh-CN"/>
                                  </w:rPr>
                                </w:rPrChange>
                              </w:rPr>
                              <m:t>-</m:t>
                            </m:r>
                            <m:r>
                              <w:rPr>
                                <w:rFonts w:ascii="Cambria Math" w:eastAsiaTheme="minorHAnsi" w:hAnsi="Cambria Math" w:cs="Arial"/>
                                <w:sz w:val="11"/>
                                <w:szCs w:val="11"/>
                                <w:rPrChange w:id="182" w:author="Tetsu Ikeda" w:date="2023-08-25T13:27:00Z">
                                  <w:rPr>
                                    <w:rFonts w:ascii="Cambria Math" w:eastAsiaTheme="minorHAnsi" w:hAnsi="Cambria Math" w:cs="Arial"/>
                                    <w:szCs w:val="18"/>
                                  </w:rPr>
                                </w:rPrChange>
                              </w:rPr>
                              <m:t>0.002</m:t>
                            </m:r>
                          </m:num>
                          <m:den>
                            <m:sSub>
                              <m:sSubPr>
                                <m:ctrlPr>
                                  <w:rPr>
                                    <w:rFonts w:ascii="Cambria Math" w:hAnsi="Cambria Math"/>
                                    <w:i/>
                                    <w:sz w:val="11"/>
                                    <w:szCs w:val="11"/>
                                    <w:lang w:eastAsia="zh-CN"/>
                                  </w:rPr>
                                </m:ctrlPr>
                              </m:sSubPr>
                              <m:e>
                                <m:r>
                                  <w:rPr>
                                    <w:rFonts w:ascii="Cambria Math" w:hAnsi="Cambria Math"/>
                                    <w:sz w:val="11"/>
                                    <w:szCs w:val="11"/>
                                    <w:lang w:eastAsia="zh-CN"/>
                                  </w:rPr>
                                  <m:t>BW</m:t>
                                </m:r>
                              </m:e>
                              <m:sub>
                                <m:r>
                                  <w:del w:id="183" w:author="Tetsu Ikeda" w:date="2023-08-25T13:31:00Z">
                                    <w:rPr>
                                      <w:rFonts w:ascii="Cambria Math" w:hAnsi="Cambria Math"/>
                                      <w:sz w:val="11"/>
                                      <w:szCs w:val="11"/>
                                      <w:lang w:eastAsia="zh-CN"/>
                                    </w:rPr>
                                    <m:t>Channe</m:t>
                                  </w:del>
                                </m:r>
                                <m:r>
                                  <w:ins w:id="184" w:author="Tetsu Ikeda" w:date="2023-08-25T13:31:00Z">
                                    <w:rPr>
                                      <w:rFonts w:ascii="Cambria Math" w:hAnsi="Cambria Math"/>
                                      <w:sz w:val="11"/>
                                      <w:szCs w:val="11"/>
                                      <w:lang w:eastAsia="zh-CN"/>
                                    </w:rPr>
                                    <m:t>SAN</m:t>
                                  </w:ins>
                                </m:r>
                                <m:r>
                                  <w:del w:id="185" w:author="Tetsu Ikeda" w:date="2023-08-25T13:31:00Z">
                                    <w:rPr>
                                      <w:rFonts w:ascii="Cambria Math" w:hAnsi="Cambria Math"/>
                                      <w:sz w:val="11"/>
                                      <w:szCs w:val="11"/>
                                      <w:lang w:eastAsia="zh-CN"/>
                                    </w:rPr>
                                    <m:t>l</m:t>
                                  </w:del>
                                </m:r>
                              </m:sub>
                            </m:sSub>
                          </m:den>
                        </m:f>
                        <m:r>
                          <w:rPr>
                            <w:rFonts w:ascii="Cambria Math" w:hAnsi="Cambria Math"/>
                            <w:sz w:val="11"/>
                            <w:szCs w:val="11"/>
                            <w:lang w:eastAsia="zh-CN"/>
                          </w:rPr>
                          <m:t>×2+1</m:t>
                        </m:r>
                      </m:e>
                    </m:d>
                  </m:e>
                </m:d>
                <m:r>
                  <w:rPr>
                    <w:rFonts w:ascii="Cambria Math" w:hAnsi="Cambria Math"/>
                    <w:sz w:val="11"/>
                    <w:szCs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tcPr>
          <w:p w14:paraId="2067519C" w14:textId="77777777" w:rsidR="00A36F74" w:rsidRDefault="00A36F74" w:rsidP="00A87EB1">
            <w:pPr>
              <w:pStyle w:val="TAC"/>
              <w:rPr>
                <w:rFonts w:cs="Arial"/>
                <w:lang w:eastAsia="zh-CN"/>
              </w:rPr>
            </w:pPr>
            <w:r>
              <w:rPr>
                <w:rFonts w:cs="Arial"/>
                <w:lang w:eastAsia="zh-CN"/>
              </w:rPr>
              <w:t>4 kHz</w:t>
            </w:r>
          </w:p>
        </w:tc>
      </w:tr>
      <w:tr w:rsidR="00A36F74" w14:paraId="2CE91BAA" w14:textId="77777777" w:rsidTr="00A87EB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E472477" w14:textId="4C2AAB15" w:rsidR="00A36F74" w:rsidRDefault="00A36F74" w:rsidP="00A87EB1">
            <w:pPr>
              <w:pStyle w:val="TAN"/>
              <w:rPr>
                <w:lang w:val="en-US"/>
              </w:rPr>
            </w:pPr>
            <w:r>
              <w:rPr>
                <w:rFonts w:cs="Arial" w:hint="eastAsia"/>
                <w:lang w:val="en-US" w:eastAsia="zh-CN"/>
              </w:rPr>
              <w:t>N</w:t>
            </w:r>
            <w:r>
              <w:rPr>
                <w:rFonts w:cs="Arial"/>
                <w:lang w:val="en-US" w:eastAsia="zh-CN"/>
              </w:rPr>
              <w:t>OTE 1:</w:t>
            </w:r>
            <w:r>
              <w:rPr>
                <w:rFonts w:cs="Arial"/>
              </w:rPr>
              <w:tab/>
            </w:r>
            <w:ins w:id="186" w:author="Tetsu Ikeda" w:date="2023-08-25T13:33:00Z">
              <w:r w:rsidR="00885599">
                <w:rPr>
                  <w:rFonts w:eastAsia="SimSun" w:hint="eastAsia"/>
                  <w:lang w:val="en-US" w:eastAsia="zh-CN"/>
                </w:rPr>
                <w:t>BW</w:t>
              </w:r>
              <w:r w:rsidR="00885599" w:rsidRPr="003216D9">
                <w:rPr>
                  <w:rFonts w:eastAsia="SimSun"/>
                  <w:vertAlign w:val="subscript"/>
                  <w:lang w:val="en-US" w:eastAsia="zh-CN"/>
                </w:rPr>
                <w:t>SAN</w:t>
              </w:r>
              <w:r w:rsidR="00885599">
                <w:rPr>
                  <w:rFonts w:eastAsia="SimSun" w:hint="eastAsia"/>
                  <w:vertAlign w:val="subscript"/>
                  <w:lang w:val="en-US" w:eastAsia="zh-CN"/>
                </w:rPr>
                <w:t xml:space="preserve">  </w:t>
              </w:r>
              <w:r w:rsidR="00885599">
                <w:rPr>
                  <w:rFonts w:eastAsia="SimSun" w:hint="eastAsia"/>
                  <w:lang w:val="en-US" w:eastAsia="zh-CN"/>
                </w:rPr>
                <w:t>is in the unit of MHz</w:t>
              </w:r>
              <w:r w:rsidR="00885599">
                <w:rPr>
                  <w:lang w:val="en-US"/>
                </w:rPr>
                <w:t>.</w:t>
              </w:r>
            </w:ins>
            <w:del w:id="187" w:author="Tetsu Ikeda" w:date="2023-08-25T13:33:00Z">
              <w:r w:rsidDel="00885599">
                <w:rPr>
                  <w:lang w:val="en-US"/>
                </w:rPr>
                <w:delText>PSD</w:delText>
              </w:r>
              <w:r w:rsidDel="00885599">
                <w:rPr>
                  <w:vertAlign w:val="subscript"/>
                  <w:lang w:val="en-US"/>
                </w:rPr>
                <w:delText xml:space="preserve">channel </w:delText>
              </w:r>
              <w:r w:rsidDel="00885599">
                <w:rPr>
                  <w:lang w:val="en-US"/>
                </w:rPr>
                <w:delText>= P</w:delText>
              </w:r>
              <w:r w:rsidDel="00885599">
                <w:rPr>
                  <w:vertAlign w:val="subscript"/>
                  <w:lang w:val="en-US"/>
                </w:rPr>
                <w:delText xml:space="preserve">rated,c, sys </w:delText>
              </w:r>
              <w:r w:rsidDel="00885599">
                <w:rPr>
                  <w:lang w:val="en-US"/>
                </w:rPr>
                <w:delText>– 10log10(</w:delText>
              </w:r>
            </w:del>
            <w:del w:id="188" w:author="Tetsu Ikeda" w:date="2023-08-07T11:41:00Z">
              <w:r w:rsidDel="00F8723E">
                <w:rPr>
                  <w:lang w:val="en-US"/>
                </w:rPr>
                <w:delText>BW</w:delText>
              </w:r>
              <w:r w:rsidDel="00F8723E">
                <w:rPr>
                  <w:vertAlign w:val="subscript"/>
                  <w:lang w:val="en-US"/>
                </w:rPr>
                <w:delText>Channel</w:delText>
              </w:r>
            </w:del>
            <w:del w:id="189" w:author="Tetsu Ikeda" w:date="2023-08-25T13:33:00Z">
              <w:r w:rsidDel="00885599">
                <w:rPr>
                  <w:lang w:val="en-US"/>
                </w:rPr>
                <w:delText>) – 24, unit dBm/4kHz.</w:delText>
              </w:r>
            </w:del>
          </w:p>
          <w:p w14:paraId="0A4EEEFB" w14:textId="77777777" w:rsidR="00A36F74" w:rsidRDefault="00A36F74" w:rsidP="00A87EB1">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1132CF81" w14:textId="3B36DE7C" w:rsidR="00A36F74" w:rsidRDefault="00A36F74" w:rsidP="00A87EB1">
            <w:pPr>
              <w:pStyle w:val="TAN"/>
              <w:rPr>
                <w:rFonts w:cs="Arial"/>
                <w:lang w:val="en-US" w:eastAsia="zh-CN"/>
              </w:rPr>
            </w:pPr>
            <w:r>
              <w:rPr>
                <w:rFonts w:cs="Arial"/>
                <w:lang w:val="en-US" w:eastAsia="zh-CN"/>
              </w:rPr>
              <w:t>NOTE 3:</w:t>
            </w:r>
            <w:r>
              <w:rPr>
                <w:rFonts w:cs="Arial"/>
              </w:rPr>
              <w:tab/>
            </w:r>
            <w:r>
              <w:rPr>
                <w:rFonts w:cs="Arial"/>
                <w:lang w:val="en-US" w:eastAsia="zh-CN"/>
              </w:rPr>
              <w:t>PSD attenuation as in ITU-R SM.1541-6 [</w:t>
            </w:r>
            <w:del w:id="190" w:author="Tetsu Ikeda" w:date="2023-08-07T11:42:00Z">
              <w:r w:rsidDel="00F8723E">
                <w:rPr>
                  <w:rFonts w:cs="Arial"/>
                  <w:lang w:val="en-US" w:eastAsia="zh-CN"/>
                </w:rPr>
                <w:delText>9</w:delText>
              </w:r>
            </w:del>
            <w:ins w:id="191" w:author="Tetsu Ikeda" w:date="2023-08-07T11:42:00Z">
              <w:r w:rsidR="00F8723E">
                <w:rPr>
                  <w:rFonts w:cs="Arial"/>
                  <w:lang w:val="en-US" w:eastAsia="zh-CN"/>
                </w:rPr>
                <w:t>6</w:t>
              </w:r>
            </w:ins>
            <w:r>
              <w:rPr>
                <w:rFonts w:cs="Arial"/>
                <w:lang w:val="en-US" w:eastAsia="zh-CN"/>
              </w:rPr>
              <w:t>], Annex 5 OoB domain emission limits for space services.</w:t>
            </w:r>
          </w:p>
          <w:p w14:paraId="654F43CE" w14:textId="77777777" w:rsidR="00A36F74" w:rsidRDefault="00A36F74" w:rsidP="00A87EB1">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05D71CD5" w14:textId="77777777" w:rsidR="00A36F74" w:rsidRDefault="00A36F74" w:rsidP="00A36F74">
      <w:pPr>
        <w:rPr>
          <w:lang w:eastAsia="zh-CN"/>
        </w:rPr>
      </w:pPr>
    </w:p>
    <w:p w14:paraId="2879C337" w14:textId="77777777" w:rsidR="00A36F74" w:rsidRDefault="00A36F74" w:rsidP="00A36F74">
      <w:pPr>
        <w:pStyle w:val="3"/>
        <w:rPr>
          <w:lang w:eastAsia="zh-CN"/>
        </w:rPr>
      </w:pPr>
      <w:bookmarkStart w:id="192" w:name="_Toc10658"/>
      <w:bookmarkStart w:id="193" w:name="_Toc121932986"/>
      <w:bookmarkStart w:id="194" w:name="_Toc121908700"/>
      <w:bookmarkStart w:id="195" w:name="_Toc124186495"/>
      <w:bookmarkStart w:id="196" w:name="_Toc137240643"/>
      <w:bookmarkStart w:id="197" w:name="_Toc137244742"/>
      <w:bookmarkStart w:id="198" w:name="_Toc138893956"/>
      <w:bookmarkStart w:id="199" w:name="_Toc138894188"/>
      <w:r>
        <w:rPr>
          <w:lang w:eastAsia="zh-CN"/>
        </w:rPr>
        <w:t>6.6.5</w:t>
      </w:r>
      <w:r>
        <w:rPr>
          <w:lang w:eastAsia="zh-CN"/>
        </w:rPr>
        <w:tab/>
        <w:t>Transmitter spurious emissions</w:t>
      </w:r>
      <w:bookmarkEnd w:id="192"/>
      <w:bookmarkEnd w:id="193"/>
      <w:bookmarkEnd w:id="194"/>
      <w:bookmarkEnd w:id="195"/>
      <w:bookmarkEnd w:id="196"/>
      <w:bookmarkEnd w:id="197"/>
      <w:bookmarkEnd w:id="198"/>
      <w:bookmarkEnd w:id="199"/>
    </w:p>
    <w:p w14:paraId="6242D26B" w14:textId="77777777" w:rsidR="00A36F74" w:rsidRDefault="00A36F74" w:rsidP="00A36F74">
      <w:pPr>
        <w:pStyle w:val="4"/>
        <w:rPr>
          <w:lang w:eastAsia="zh-CN"/>
        </w:rPr>
      </w:pPr>
      <w:bookmarkStart w:id="200" w:name="_Toc21045"/>
      <w:bookmarkStart w:id="201" w:name="_Toc121932987"/>
      <w:bookmarkStart w:id="202" w:name="_Toc121908701"/>
      <w:bookmarkStart w:id="203" w:name="_Toc124186496"/>
      <w:bookmarkStart w:id="204" w:name="_Toc137240644"/>
      <w:bookmarkStart w:id="205" w:name="_Toc137244743"/>
      <w:bookmarkStart w:id="206" w:name="_Toc138893957"/>
      <w:bookmarkStart w:id="207" w:name="_Toc138894189"/>
      <w:r>
        <w:rPr>
          <w:lang w:eastAsia="zh-CN"/>
        </w:rPr>
        <w:t>6.6.5.1</w:t>
      </w:r>
      <w:r>
        <w:rPr>
          <w:lang w:eastAsia="zh-CN"/>
        </w:rPr>
        <w:tab/>
        <w:t>General</w:t>
      </w:r>
      <w:bookmarkEnd w:id="200"/>
      <w:bookmarkEnd w:id="201"/>
      <w:bookmarkEnd w:id="202"/>
      <w:bookmarkEnd w:id="203"/>
      <w:bookmarkEnd w:id="204"/>
      <w:bookmarkEnd w:id="205"/>
      <w:bookmarkEnd w:id="206"/>
      <w:bookmarkEnd w:id="207"/>
    </w:p>
    <w:p w14:paraId="388F50FA" w14:textId="383B3E3A" w:rsidR="00A36F74" w:rsidRDefault="00A36F74" w:rsidP="00A36F74">
      <w:pPr>
        <w:rPr>
          <w:lang w:val="en-US"/>
        </w:rPr>
      </w:pPr>
      <w:r>
        <w:rPr>
          <w:lang w:val="en-US"/>
        </w:rPr>
        <w:t xml:space="preserve">The transmitter spurious emission limits shall apply from 30 MHz to the fifth harmonic of the upper frequency edge of the DL operating band, excluding </w:t>
      </w:r>
      <w:ins w:id="208" w:author="Tetsu Ikeda" w:date="2023-08-07T11:45:00Z">
        <w:r w:rsidR="00CB10B7">
          <w:t xml:space="preserve">the </w:t>
        </w:r>
        <w:r w:rsidR="00CB10B7">
          <w:rPr>
            <w:i/>
            <w:iCs/>
            <w:lang w:val="en-US" w:eastAsia="ja-JP"/>
          </w:rPr>
          <w:t>S</w:t>
        </w:r>
        <w:r w:rsidR="00CB10B7" w:rsidRPr="00E97353">
          <w:rPr>
            <w:i/>
            <w:iCs/>
            <w:lang w:val="en-US" w:eastAsia="ja-JP"/>
          </w:rPr>
          <w:t xml:space="preserve">AN </w:t>
        </w:r>
        <w:r w:rsidR="00CB10B7">
          <w:rPr>
            <w:i/>
            <w:iCs/>
            <w:lang w:val="en-US" w:eastAsia="ja-JP"/>
          </w:rPr>
          <w:t xml:space="preserve">transponder </w:t>
        </w:r>
        <w:r w:rsidR="00CB10B7" w:rsidRPr="00E97353">
          <w:rPr>
            <w:i/>
            <w:iCs/>
            <w:lang w:val="en-US" w:eastAsia="ja-JP"/>
          </w:rPr>
          <w:t>bandwidth</w:t>
        </w:r>
        <w:r w:rsidR="00CB10B7">
          <w:rPr>
            <w:lang w:val="en-US" w:eastAsia="ja-JP"/>
          </w:rPr>
          <w:t xml:space="preserve"> BW</w:t>
        </w:r>
        <w:r w:rsidR="00CB10B7" w:rsidRPr="006D4A7E">
          <w:rPr>
            <w:vertAlign w:val="subscript"/>
            <w:lang w:val="en-US" w:eastAsia="ja-JP"/>
          </w:rPr>
          <w:t>SAN</w:t>
        </w:r>
        <w:r w:rsidR="00CB10B7" w:rsidRPr="00A9637C">
          <w:rPr>
            <w:lang w:val="en-US"/>
          </w:rPr>
          <w:t xml:space="preserve"> </w:t>
        </w:r>
        <w:r w:rsidR="00CB10B7">
          <w:rPr>
            <w:lang w:val="en-US"/>
          </w:rPr>
          <w:t xml:space="preserve">and </w:t>
        </w:r>
      </w:ins>
      <w:r>
        <w:rPr>
          <w:lang w:val="en-US"/>
        </w:rPr>
        <w:t xml:space="preserve">the frequency range </w:t>
      </w:r>
      <w:ins w:id="209" w:author="Tetsu Ikeda" w:date="2023-08-07T11:45:00Z">
        <w:r w:rsidR="00CB10B7">
          <w:rPr>
            <w:lang w:val="en-US"/>
          </w:rPr>
          <w:t>where the out-of-band emissions apply.</w:t>
        </w:r>
      </w:ins>
      <w:del w:id="210" w:author="Tetsu Ikeda" w:date="2023-08-07T11:45:00Z">
        <w:r w:rsidDel="00CB10B7">
          <w:rPr>
            <w:lang w:val="en-US"/>
          </w:rPr>
          <w:delText xml:space="preserve">from </w:delText>
        </w:r>
        <w:r w:rsidDel="00CB10B7">
          <w:rPr>
            <w:rFonts w:cs="v5.0.0"/>
          </w:rPr>
          <w:delText>Δ</w:delText>
        </w:r>
        <w:r w:rsidDel="00CB10B7">
          <w:rPr>
            <w:rFonts w:cs="v5.0.0"/>
            <w:lang w:val="en-US"/>
          </w:rPr>
          <w:delText>f</w:delText>
        </w:r>
        <w:r w:rsidDel="00CB10B7">
          <w:rPr>
            <w:rFonts w:cs="v5.0.0"/>
            <w:vertAlign w:val="subscript"/>
            <w:lang w:val="en-US"/>
          </w:rPr>
          <w:delText>OBUE</w:delText>
        </w:r>
        <w:r w:rsidDel="00CB10B7">
          <w:rPr>
            <w:lang w:val="en-US"/>
          </w:rPr>
          <w:delText xml:space="preserve"> below the lowest frequency of each supported downlink </w:delText>
        </w:r>
        <w:r w:rsidDel="00CB10B7">
          <w:rPr>
            <w:i/>
            <w:lang w:val="en-US"/>
          </w:rPr>
          <w:delText>operating band</w:delText>
        </w:r>
        <w:r w:rsidDel="00CB10B7">
          <w:rPr>
            <w:lang w:val="en-US"/>
          </w:rPr>
          <w:delText xml:space="preserve">, up to </w:delText>
        </w:r>
        <w:r w:rsidDel="00CB10B7">
          <w:rPr>
            <w:rFonts w:cs="v5.0.0"/>
          </w:rPr>
          <w:delText>Δ</w:delText>
        </w:r>
        <w:r w:rsidDel="00CB10B7">
          <w:rPr>
            <w:rFonts w:cs="v5.0.0"/>
            <w:lang w:val="en-US"/>
          </w:rPr>
          <w:delText>f</w:delText>
        </w:r>
        <w:r w:rsidDel="00CB10B7">
          <w:rPr>
            <w:rFonts w:cs="v5.0.0"/>
            <w:vertAlign w:val="subscript"/>
            <w:lang w:val="en-US"/>
          </w:rPr>
          <w:delText>OBUE</w:delText>
        </w:r>
        <w:r w:rsidDel="00CB10B7">
          <w:rPr>
            <w:lang w:val="en-US" w:eastAsia="zh-CN"/>
          </w:rPr>
          <w:delText xml:space="preserve"> </w:delText>
        </w:r>
        <w:r w:rsidDel="00CB10B7">
          <w:rPr>
            <w:lang w:val="en-US"/>
          </w:rPr>
          <w:delText xml:space="preserve">above the highest frequency of each supported downlink </w:delText>
        </w:r>
        <w:r w:rsidDel="00CB10B7">
          <w:rPr>
            <w:i/>
            <w:lang w:val="en-US"/>
          </w:rPr>
          <w:delText>operating band</w:delText>
        </w:r>
        <w:r w:rsidDel="00CB10B7">
          <w:rPr>
            <w:lang w:val="en-US"/>
          </w:rPr>
          <w:delText xml:space="preserve">, where the </w:delText>
        </w:r>
        <w:r w:rsidDel="00CB10B7">
          <w:rPr>
            <w:rFonts w:cs="v5.0.0"/>
          </w:rPr>
          <w:delText>Δ</w:delText>
        </w:r>
        <w:r w:rsidDel="00CB10B7">
          <w:rPr>
            <w:rFonts w:cs="v5.0.0"/>
            <w:lang w:val="en-US"/>
          </w:rPr>
          <w:delText>f</w:delText>
        </w:r>
        <w:r w:rsidDel="00CB10B7">
          <w:rPr>
            <w:rFonts w:cs="v5.0.0"/>
            <w:vertAlign w:val="subscript"/>
            <w:lang w:val="en-US"/>
          </w:rPr>
          <w:delText>OBUE</w:delText>
        </w:r>
        <w:r w:rsidDel="00CB10B7">
          <w:rPr>
            <w:rFonts w:cs="v5.0.0"/>
            <w:lang w:val="en-US"/>
          </w:rPr>
          <w:delText xml:space="preserve"> is defined in table 6.6.1-1</w:delText>
        </w:r>
        <w:r w:rsidDel="00CB10B7">
          <w:rPr>
            <w:lang w:val="en-US"/>
          </w:rPr>
          <w:delText>.</w:delText>
        </w:r>
      </w:del>
      <w:r>
        <w:rPr>
          <w:lang w:val="en-US"/>
        </w:rPr>
        <w:t xml:space="preserve">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6D225531" w14:textId="77777777" w:rsidR="00A36F74" w:rsidRDefault="00A36F74" w:rsidP="00A36F74">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92B38DA" w14:textId="77777777" w:rsidR="00A36F74" w:rsidRDefault="00A36F74" w:rsidP="00A36F74">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6A30ED5E" w14:textId="77777777" w:rsidR="00A36F74" w:rsidRDefault="00A36F74" w:rsidP="00A36F74">
      <w:r>
        <w:rPr>
          <w:rFonts w:cs="v5.0.0"/>
          <w:lang w:val="en-US"/>
        </w:rPr>
        <w:t>Unless otherwise stated, all requirements are measured as mean power (RMS).</w:t>
      </w:r>
    </w:p>
    <w:p w14:paraId="39B009A3" w14:textId="77777777" w:rsidR="00293CA9" w:rsidRDefault="00293CA9" w:rsidP="00293CA9">
      <w:pPr>
        <w:rPr>
          <w:b/>
          <w:color w:val="FF0000"/>
          <w:sz w:val="28"/>
          <w:szCs w:val="28"/>
        </w:rPr>
      </w:pPr>
      <w:r w:rsidRPr="00A07DE9">
        <w:rPr>
          <w:b/>
          <w:color w:val="FF0000"/>
          <w:sz w:val="28"/>
          <w:szCs w:val="28"/>
        </w:rPr>
        <w:lastRenderedPageBreak/>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18A79317" w14:textId="77777777" w:rsidR="00CB10B7" w:rsidRDefault="00CB10B7" w:rsidP="00CB10B7">
      <w:pPr>
        <w:pStyle w:val="2"/>
      </w:pPr>
      <w:bookmarkStart w:id="211" w:name="_Toc74663444"/>
      <w:bookmarkStart w:id="212" w:name="_Toc37267732"/>
      <w:bookmarkStart w:id="213" w:name="_Toc61179527"/>
      <w:bookmarkStart w:id="214" w:name="_Toc44712335"/>
      <w:bookmarkStart w:id="215" w:name="_Toc21127661"/>
      <w:bookmarkStart w:id="216" w:name="_Toc27144"/>
      <w:bookmarkStart w:id="217" w:name="_Toc36817422"/>
      <w:bookmarkStart w:id="218" w:name="_Toc29811870"/>
      <w:bookmarkStart w:id="219" w:name="_Toc37260344"/>
      <w:bookmarkStart w:id="220" w:name="_Toc67916823"/>
      <w:bookmarkStart w:id="221" w:name="_Toc53178819"/>
      <w:bookmarkStart w:id="222" w:name="_Toc53178368"/>
      <w:bookmarkStart w:id="223" w:name="_Toc61179057"/>
      <w:bookmarkStart w:id="224" w:name="_Toc45893648"/>
      <w:bookmarkStart w:id="225" w:name="_Toc121933047"/>
      <w:bookmarkStart w:id="226" w:name="_Toc121908761"/>
      <w:bookmarkStart w:id="227" w:name="_Toc124186556"/>
      <w:bookmarkStart w:id="228" w:name="_Toc137240728"/>
      <w:bookmarkStart w:id="229" w:name="_Toc137244827"/>
      <w:bookmarkStart w:id="230" w:name="_Toc138894041"/>
      <w:bookmarkStart w:id="231" w:name="_Toc138894273"/>
      <w:r>
        <w:t>9.7</w:t>
      </w:r>
      <w:r>
        <w:tab/>
        <w:t>OTA unwanted emissions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FC29C44" w14:textId="77777777" w:rsidR="00CB10B7" w:rsidRDefault="00CB10B7" w:rsidP="00CB10B7">
      <w:pPr>
        <w:pStyle w:val="3"/>
        <w:rPr>
          <w:rFonts w:eastAsia="DengXian"/>
        </w:rPr>
      </w:pPr>
      <w:bookmarkStart w:id="232" w:name="_Toc53178369"/>
      <w:bookmarkStart w:id="233" w:name="_Toc114242258"/>
      <w:bookmarkStart w:id="234" w:name="_Toc61179528"/>
      <w:bookmarkStart w:id="235" w:name="_Toc106126777"/>
      <w:bookmarkStart w:id="236" w:name="_Toc36817423"/>
      <w:bookmarkStart w:id="237" w:name="_Toc104311076"/>
      <w:bookmarkStart w:id="238" w:name="_Toc45893649"/>
      <w:bookmarkStart w:id="239" w:name="_Toc37260345"/>
      <w:bookmarkStart w:id="240" w:name="_Toc67916824"/>
      <w:bookmarkStart w:id="241" w:name="_Toc44712336"/>
      <w:bookmarkStart w:id="242" w:name="_Toc74663445"/>
      <w:bookmarkStart w:id="243" w:name="_Toc53178820"/>
      <w:bookmarkStart w:id="244" w:name="_Toc61179058"/>
      <w:bookmarkStart w:id="245" w:name="_Toc90422833"/>
      <w:bookmarkStart w:id="246" w:name="_Toc29811871"/>
      <w:bookmarkStart w:id="247" w:name="_Toc21127662"/>
      <w:bookmarkStart w:id="248" w:name="_Toc106177090"/>
      <w:bookmarkStart w:id="249" w:name="_Toc82621986"/>
      <w:bookmarkStart w:id="250" w:name="_Toc37267733"/>
      <w:bookmarkStart w:id="251" w:name="_Toc121933048"/>
      <w:bookmarkStart w:id="252" w:name="_Toc121908762"/>
      <w:bookmarkStart w:id="253" w:name="_Toc124186557"/>
      <w:bookmarkStart w:id="254" w:name="_Toc137240729"/>
      <w:bookmarkStart w:id="255" w:name="_Toc137244828"/>
      <w:bookmarkStart w:id="256" w:name="_Toc138894042"/>
      <w:bookmarkStart w:id="257" w:name="_Toc138894274"/>
      <w:r>
        <w:rPr>
          <w:rFonts w:eastAsia="DengXian"/>
        </w:rPr>
        <w:t>9.7.1</w:t>
      </w:r>
      <w:r>
        <w:rPr>
          <w:rFonts w:eastAsia="DengXian"/>
        </w:rPr>
        <w:tab/>
        <w:t>General</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7F1BE6A" w14:textId="77777777" w:rsidR="00CB10B7" w:rsidRDefault="00CB10B7" w:rsidP="00CB10B7">
      <w:pPr>
        <w:rPr>
          <w:rFonts w:eastAsia="DengXian"/>
        </w:rPr>
      </w:pPr>
      <w:bookmarkStart w:id="258" w:name="_Hlk505597907"/>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0229697" w14:textId="2B2F1BD9" w:rsidR="00CB10B7" w:rsidRDefault="00CB10B7" w:rsidP="00CB10B7">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w:t>
      </w:r>
      <w:ins w:id="259" w:author="Tetsu Ikeda" w:date="2023-08-07T11:48:00Z">
        <w:r>
          <w:rPr>
            <w:rFonts w:cs="v5.0.0"/>
            <w:color w:val="000000" w:themeColor="text1"/>
          </w:rPr>
          <w:t>o</w:t>
        </w:r>
        <w:r>
          <w:t xml:space="preserve">ut-of-band </w:t>
        </w:r>
        <w:r w:rsidRPr="00347785">
          <w:t>emission</w:t>
        </w:r>
        <w:r>
          <w:t>s</w:t>
        </w:r>
        <w:r w:rsidRPr="00347785">
          <w:t xml:space="preserve"> (</w:t>
        </w:r>
        <w:r>
          <w:t>OOBE</w:t>
        </w:r>
        <w:r w:rsidRPr="00347785">
          <w:t>)</w:t>
        </w:r>
        <w:r>
          <w:t>.</w:t>
        </w:r>
      </w:ins>
      <w:del w:id="260" w:author="Tetsu Ikeda" w:date="2023-08-07T11:48:00Z">
        <w:r w:rsidDel="00CB10B7">
          <w:rPr>
            <w:rFonts w:eastAsia="DengXian" w:cs="v5.0.0"/>
          </w:rPr>
          <w:delText xml:space="preserve">operating band unwanted emissions (OBUE). The OTA Operating band unwanted emissions define all unwanted emissions in each supported downlink </w:delText>
        </w:r>
        <w:r w:rsidDel="00CB10B7">
          <w:rPr>
            <w:rFonts w:eastAsia="DengXian" w:cs="v5.0.0"/>
            <w:i/>
          </w:rPr>
          <w:delText>operating band</w:delText>
        </w:r>
        <w:r w:rsidDel="00CB10B7">
          <w:rPr>
            <w:rFonts w:eastAsia="DengXian" w:cs="v5.0.0"/>
          </w:rPr>
          <w:delText xml:space="preserve"> plus the frequency ranges </w:delText>
        </w:r>
        <w:r w:rsidDel="00CB10B7">
          <w:rPr>
            <w:rFonts w:eastAsia="DengXian"/>
          </w:rPr>
          <w:delText>Δf</w:delText>
        </w:r>
        <w:r w:rsidDel="00CB10B7">
          <w:rPr>
            <w:rFonts w:eastAsia="DengXian"/>
            <w:vertAlign w:val="subscript"/>
          </w:rPr>
          <w:delText>OBUE</w:delText>
        </w:r>
        <w:r w:rsidDel="00CB10B7">
          <w:rPr>
            <w:rFonts w:eastAsia="DengXian" w:cs="v5.0.0"/>
          </w:rPr>
          <w:delText xml:space="preserve"> above and </w:delText>
        </w:r>
        <w:r w:rsidDel="00CB10B7">
          <w:rPr>
            <w:rFonts w:eastAsia="DengXian"/>
          </w:rPr>
          <w:delText>Δf</w:delText>
        </w:r>
        <w:r w:rsidDel="00CB10B7">
          <w:rPr>
            <w:rFonts w:eastAsia="DengXian"/>
            <w:vertAlign w:val="subscript"/>
          </w:rPr>
          <w:delText>OBUE</w:delText>
        </w:r>
        <w:r w:rsidDel="00CB10B7">
          <w:rPr>
            <w:rFonts w:eastAsia="DengXian" w:cs="v5.0.0"/>
          </w:rPr>
          <w:delText xml:space="preserve"> below each band. OTA Unwanted emissions outside of this frequency range are limited by an OTA spurious emissions requirement.</w:delText>
        </w:r>
      </w:del>
    </w:p>
    <w:p w14:paraId="39F7ED88" w14:textId="67DDD153" w:rsidR="00CB10B7" w:rsidDel="00CB10B7" w:rsidRDefault="00CB10B7" w:rsidP="00CB10B7">
      <w:pPr>
        <w:rPr>
          <w:del w:id="261" w:author="Tetsu Ikeda" w:date="2023-08-07T11:48:00Z"/>
          <w:rFonts w:eastAsia="DengXian" w:cs="v5.0.0"/>
        </w:rPr>
      </w:pPr>
      <w:del w:id="262" w:author="Tetsu Ikeda" w:date="2023-08-07T11:48:00Z">
        <w:r w:rsidDel="00CB10B7">
          <w:rPr>
            <w:rFonts w:eastAsia="DengXian" w:cs="v5.0.0"/>
          </w:rPr>
          <w:delText xml:space="preserve">The maximum offset of the operating band unwanted emissions mask from the </w:delText>
        </w:r>
        <w:r w:rsidDel="00CB10B7">
          <w:rPr>
            <w:rFonts w:eastAsia="DengXian" w:cs="v5.0.0"/>
            <w:i/>
          </w:rPr>
          <w:delText>operating band</w:delText>
        </w:r>
        <w:r w:rsidDel="00CB10B7">
          <w:rPr>
            <w:rFonts w:eastAsia="DengXian" w:cs="v5.0.0"/>
          </w:rPr>
          <w:delText xml:space="preserve"> edge is </w:delText>
        </w:r>
        <w:r w:rsidDel="00CB10B7">
          <w:rPr>
            <w:rFonts w:eastAsia="DengXian"/>
          </w:rPr>
          <w:delText>Δf</w:delText>
        </w:r>
        <w:r w:rsidDel="00CB10B7">
          <w:rPr>
            <w:rFonts w:eastAsia="DengXian"/>
            <w:vertAlign w:val="subscript"/>
          </w:rPr>
          <w:delText>OBUE</w:delText>
        </w:r>
        <w:r w:rsidDel="00CB10B7">
          <w:rPr>
            <w:rFonts w:eastAsia="DengXian" w:cs="v5.0.0"/>
          </w:rPr>
          <w:delText xml:space="preserve">. The value of </w:delText>
        </w:r>
        <w:r w:rsidDel="00CB10B7">
          <w:rPr>
            <w:rFonts w:eastAsia="DengXian"/>
          </w:rPr>
          <w:delText>Δf</w:delText>
        </w:r>
        <w:r w:rsidDel="00CB10B7">
          <w:rPr>
            <w:rFonts w:eastAsia="DengXian"/>
            <w:vertAlign w:val="subscript"/>
          </w:rPr>
          <w:delText>OBUE</w:delText>
        </w:r>
        <w:r w:rsidDel="00CB10B7">
          <w:rPr>
            <w:rFonts w:eastAsia="DengXian" w:cs="v5.0.0"/>
          </w:rPr>
          <w:delText xml:space="preserve"> is defined in table 9.7.1-1 for </w:delText>
        </w:r>
        <w:r w:rsidDel="00CB10B7">
          <w:rPr>
            <w:rFonts w:eastAsia="DengXian" w:cs="v5.0.0"/>
            <w:i/>
          </w:rPr>
          <w:delText>SAN type 1-O</w:delText>
        </w:r>
        <w:r w:rsidDel="00CB10B7">
          <w:rPr>
            <w:rFonts w:eastAsia="DengXian" w:cs="v5.0.0"/>
          </w:rPr>
          <w:delText xml:space="preserve"> for the SAN </w:delText>
        </w:r>
        <w:r w:rsidDel="00CB10B7">
          <w:rPr>
            <w:rFonts w:eastAsia="DengXian" w:cs="v5.0.0"/>
            <w:i/>
          </w:rPr>
          <w:delText>operating bands</w:delText>
        </w:r>
        <w:r w:rsidDel="00CB10B7">
          <w:rPr>
            <w:rFonts w:eastAsia="DengXian" w:cs="v5.0.0"/>
          </w:rPr>
          <w:delText>.</w:delText>
        </w:r>
      </w:del>
    </w:p>
    <w:p w14:paraId="7760499A" w14:textId="59C171FC" w:rsidR="00CB10B7" w:rsidRDefault="00CB10B7" w:rsidP="00CB10B7">
      <w:pPr>
        <w:pStyle w:val="TH"/>
        <w:rPr>
          <w:rFonts w:eastAsia="DengXian"/>
          <w:i/>
        </w:rPr>
      </w:pPr>
      <w:r>
        <w:rPr>
          <w:rFonts w:eastAsia="DengXian"/>
        </w:rPr>
        <w:t xml:space="preserve">Table 9.7.1-1: </w:t>
      </w:r>
      <w:ins w:id="263" w:author="Tetsu Ikeda" w:date="2023-08-25T13:41:00Z">
        <w:r w:rsidR="007D2A80">
          <w:rPr>
            <w:rFonts w:eastAsia="DengXian"/>
          </w:rPr>
          <w:t>Void</w:t>
        </w:r>
      </w:ins>
      <w:del w:id="264" w:author="Tetsu Ikeda" w:date="2023-08-25T13:41:00Z">
        <w:r w:rsidDel="007D2A80">
          <w:rPr>
            <w:rFonts w:eastAsia="DengXian"/>
          </w:rPr>
          <w:delText>Maximum offset Δf</w:delText>
        </w:r>
        <w:r w:rsidDel="007D2A80">
          <w:rPr>
            <w:rFonts w:eastAsia="DengXian"/>
            <w:vertAlign w:val="subscript"/>
          </w:rPr>
          <w:delText>OBUE</w:delText>
        </w:r>
        <w:r w:rsidDel="007D2A80">
          <w:rPr>
            <w:rFonts w:eastAsia="DengXian"/>
          </w:rPr>
          <w:delText xml:space="preserve"> outside the downlink </w:delText>
        </w:r>
        <w:r w:rsidDel="007D2A80">
          <w:rPr>
            <w:rFonts w:eastAsia="DengXian"/>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CB10B7" w:rsidDel="00CB10B7" w14:paraId="3A06F8BC" w14:textId="28390277" w:rsidTr="00A87EB1">
        <w:trPr>
          <w:cantSplit/>
          <w:jc w:val="center"/>
          <w:del w:id="265" w:author="Tetsu Ikeda" w:date="2023-08-07T11:48:00Z"/>
        </w:trPr>
        <w:tc>
          <w:tcPr>
            <w:tcW w:w="1556" w:type="dxa"/>
          </w:tcPr>
          <w:p w14:paraId="43F498EC" w14:textId="59D6265E" w:rsidR="00CB10B7" w:rsidDel="00CB10B7" w:rsidRDefault="00CB10B7" w:rsidP="00A87EB1">
            <w:pPr>
              <w:pStyle w:val="TAH"/>
              <w:rPr>
                <w:del w:id="266" w:author="Tetsu Ikeda" w:date="2023-08-07T11:48:00Z"/>
                <w:rFonts w:eastAsia="DengXian"/>
              </w:rPr>
            </w:pPr>
            <w:del w:id="267" w:author="Tetsu Ikeda" w:date="2023-08-07T11:48:00Z">
              <w:r w:rsidDel="00CB10B7">
                <w:rPr>
                  <w:rFonts w:eastAsia="DengXian"/>
                </w:rPr>
                <w:delText>SAN type</w:delText>
              </w:r>
            </w:del>
          </w:p>
        </w:tc>
        <w:tc>
          <w:tcPr>
            <w:tcW w:w="3801" w:type="dxa"/>
          </w:tcPr>
          <w:p w14:paraId="199B78DE" w14:textId="34C2DC31" w:rsidR="00CB10B7" w:rsidDel="00CB10B7" w:rsidRDefault="00CB10B7" w:rsidP="00A87EB1">
            <w:pPr>
              <w:pStyle w:val="TAH"/>
              <w:rPr>
                <w:del w:id="268" w:author="Tetsu Ikeda" w:date="2023-08-07T11:48:00Z"/>
                <w:rFonts w:eastAsia="DengXian"/>
              </w:rPr>
            </w:pPr>
            <w:del w:id="269" w:author="Tetsu Ikeda" w:date="2023-08-07T11:48:00Z">
              <w:r w:rsidDel="00CB10B7">
                <w:rPr>
                  <w:rFonts w:eastAsia="DengXian"/>
                  <w:i/>
                </w:rPr>
                <w:delText>Operating band</w:delText>
              </w:r>
              <w:r w:rsidDel="00CB10B7">
                <w:rPr>
                  <w:rFonts w:eastAsia="DengXian"/>
                </w:rPr>
                <w:delText xml:space="preserve"> characteristics</w:delText>
              </w:r>
            </w:del>
          </w:p>
        </w:tc>
        <w:tc>
          <w:tcPr>
            <w:tcW w:w="1784" w:type="dxa"/>
          </w:tcPr>
          <w:p w14:paraId="7C789C09" w14:textId="331E308B" w:rsidR="00CB10B7" w:rsidDel="00CB10B7" w:rsidRDefault="00CB10B7" w:rsidP="00A87EB1">
            <w:pPr>
              <w:pStyle w:val="TAH"/>
              <w:rPr>
                <w:del w:id="270" w:author="Tetsu Ikeda" w:date="2023-08-07T11:48:00Z"/>
                <w:rFonts w:eastAsia="DengXian"/>
              </w:rPr>
            </w:pPr>
            <w:del w:id="271" w:author="Tetsu Ikeda" w:date="2023-08-07T11:48:00Z">
              <w:r w:rsidDel="00CB10B7">
                <w:rPr>
                  <w:rFonts w:eastAsia="DengXian"/>
                </w:rPr>
                <w:delText>Δf</w:delText>
              </w:r>
              <w:r w:rsidDel="00CB10B7">
                <w:rPr>
                  <w:rFonts w:eastAsia="DengXian"/>
                  <w:vertAlign w:val="subscript"/>
                </w:rPr>
                <w:delText>OBUE</w:delText>
              </w:r>
              <w:r w:rsidDel="00CB10B7">
                <w:rPr>
                  <w:rFonts w:eastAsia="DengXian"/>
                </w:rPr>
                <w:delText xml:space="preserve"> (MHz)</w:delText>
              </w:r>
            </w:del>
          </w:p>
        </w:tc>
      </w:tr>
      <w:tr w:rsidR="00CB10B7" w:rsidDel="00CB10B7" w14:paraId="3360C0F5" w14:textId="20891D06" w:rsidTr="00A87EB1">
        <w:trPr>
          <w:cantSplit/>
          <w:jc w:val="center"/>
          <w:del w:id="272" w:author="Tetsu Ikeda" w:date="2023-08-07T11:48:00Z"/>
        </w:trPr>
        <w:tc>
          <w:tcPr>
            <w:tcW w:w="1556" w:type="dxa"/>
            <w:vAlign w:val="center"/>
          </w:tcPr>
          <w:p w14:paraId="38811AB1" w14:textId="27EAFD13" w:rsidR="00CB10B7" w:rsidDel="00CB10B7" w:rsidRDefault="00CB10B7" w:rsidP="00A87EB1">
            <w:pPr>
              <w:pStyle w:val="TAC"/>
              <w:rPr>
                <w:del w:id="273" w:author="Tetsu Ikeda" w:date="2023-08-07T11:48:00Z"/>
                <w:rFonts w:eastAsia="DengXian"/>
              </w:rPr>
            </w:pPr>
            <w:del w:id="274" w:author="Tetsu Ikeda" w:date="2023-08-07T11:48:00Z">
              <w:r w:rsidDel="00CB10B7">
                <w:rPr>
                  <w:rFonts w:eastAsia="DengXian"/>
                  <w:lang w:eastAsia="zh-CN"/>
                </w:rPr>
                <w:delText>SAN type 1-O</w:delText>
              </w:r>
            </w:del>
          </w:p>
        </w:tc>
        <w:tc>
          <w:tcPr>
            <w:tcW w:w="3801" w:type="dxa"/>
          </w:tcPr>
          <w:p w14:paraId="4BE9BC56" w14:textId="7DC3CBFE" w:rsidR="00CB10B7" w:rsidDel="00CB10B7" w:rsidRDefault="00CB10B7" w:rsidP="00A87EB1">
            <w:pPr>
              <w:pStyle w:val="TAC"/>
              <w:rPr>
                <w:del w:id="275" w:author="Tetsu Ikeda" w:date="2023-08-07T11:48:00Z"/>
                <w:rFonts w:eastAsia="DengXian"/>
              </w:rPr>
            </w:pPr>
            <w:del w:id="276" w:author="Tetsu Ikeda" w:date="2023-08-07T11:48:00Z">
              <w:r w:rsidDel="00CB10B7">
                <w:rPr>
                  <w:rFonts w:eastAsia="DengXian"/>
                </w:rPr>
                <w:delText>F</w:delText>
              </w:r>
              <w:r w:rsidDel="00CB10B7">
                <w:rPr>
                  <w:rFonts w:eastAsia="DengXian"/>
                  <w:vertAlign w:val="subscript"/>
                </w:rPr>
                <w:delText>DL,high</w:delText>
              </w:r>
              <w:r w:rsidDel="00CB10B7">
                <w:rPr>
                  <w:rFonts w:eastAsia="DengXian"/>
                </w:rPr>
                <w:delText xml:space="preserve"> – F</w:delText>
              </w:r>
              <w:r w:rsidDel="00CB10B7">
                <w:rPr>
                  <w:rFonts w:eastAsia="DengXian"/>
                  <w:vertAlign w:val="subscript"/>
                </w:rPr>
                <w:delText>DL,low</w:delText>
              </w:r>
              <w:r w:rsidDel="00CB10B7">
                <w:rPr>
                  <w:rFonts w:eastAsia="DengXian"/>
                </w:rPr>
                <w:delText xml:space="preserve">  &lt; 100 MHz</w:delText>
              </w:r>
            </w:del>
          </w:p>
        </w:tc>
        <w:tc>
          <w:tcPr>
            <w:tcW w:w="1784" w:type="dxa"/>
          </w:tcPr>
          <w:p w14:paraId="60EB0662" w14:textId="634D1E1D" w:rsidR="00CB10B7" w:rsidDel="00CB10B7" w:rsidRDefault="00CB10B7" w:rsidP="00A87EB1">
            <w:pPr>
              <w:pStyle w:val="TAC"/>
              <w:rPr>
                <w:del w:id="277" w:author="Tetsu Ikeda" w:date="2023-08-07T11:48:00Z"/>
                <w:rFonts w:eastAsia="DengXian"/>
              </w:rPr>
            </w:pPr>
            <w:del w:id="278" w:author="Tetsu Ikeda" w:date="2023-08-07T11:48:00Z">
              <w:r w:rsidDel="00CB10B7">
                <w:rPr>
                  <w:rFonts w:eastAsia="DengXian"/>
                </w:rPr>
                <w:delText>2*BW</w:delText>
              </w:r>
              <w:r w:rsidDel="00CB10B7">
                <w:rPr>
                  <w:rFonts w:eastAsia="DengXian"/>
                  <w:vertAlign w:val="subscript"/>
                </w:rPr>
                <w:delText xml:space="preserve">Channel </w:delText>
              </w:r>
            </w:del>
          </w:p>
        </w:tc>
      </w:tr>
    </w:tbl>
    <w:p w14:paraId="21D74B4D" w14:textId="3003FDF4" w:rsidR="00CB10B7" w:rsidDel="00CB10B7" w:rsidRDefault="00CB10B7" w:rsidP="00CB10B7">
      <w:pPr>
        <w:rPr>
          <w:del w:id="279" w:author="Tetsu Ikeda" w:date="2023-08-07T11:48:00Z"/>
          <w:rFonts w:eastAsia="DengXian"/>
        </w:rPr>
      </w:pPr>
    </w:p>
    <w:bookmarkEnd w:id="258"/>
    <w:p w14:paraId="5B7089B6" w14:textId="77777777" w:rsidR="00CB10B7" w:rsidRDefault="00CB10B7" w:rsidP="00CB10B7">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075FE290" w14:textId="77777777" w:rsidR="00CB10B7" w:rsidRDefault="00CB10B7" w:rsidP="00CB10B7">
      <w:pPr>
        <w:rPr>
          <w:rFonts w:eastAsia="DengXian"/>
        </w:rPr>
      </w:pPr>
      <w:r>
        <w:rPr>
          <w:rFonts w:eastAsia="DengXian"/>
        </w:rPr>
        <w:t>There is in addition a requirement for occupied bandwidth.</w:t>
      </w:r>
    </w:p>
    <w:p w14:paraId="316E97E5" w14:textId="77777777" w:rsidR="00293CA9" w:rsidRDefault="00293CA9" w:rsidP="00293CA9">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1241278B" w14:textId="236A55BC" w:rsidR="00CB10B7" w:rsidRDefault="00CB10B7" w:rsidP="00CB10B7">
      <w:pPr>
        <w:pStyle w:val="3"/>
        <w:rPr>
          <w:rFonts w:eastAsia="DengXian"/>
        </w:rPr>
      </w:pPr>
      <w:bookmarkStart w:id="280" w:name="_Toc82621994"/>
      <w:bookmarkStart w:id="281" w:name="_Toc44712344"/>
      <w:bookmarkStart w:id="282" w:name="_Toc61179066"/>
      <w:bookmarkStart w:id="283" w:name="_Toc53178377"/>
      <w:bookmarkStart w:id="284" w:name="_Toc53178828"/>
      <w:bookmarkStart w:id="285" w:name="_Toc106126784"/>
      <w:bookmarkStart w:id="286" w:name="_Toc45893657"/>
      <w:bookmarkStart w:id="287" w:name="_Toc36817431"/>
      <w:bookmarkStart w:id="288" w:name="_Toc114242265"/>
      <w:bookmarkStart w:id="289" w:name="_Toc67916832"/>
      <w:bookmarkStart w:id="290" w:name="_Toc37260353"/>
      <w:bookmarkStart w:id="291" w:name="_Toc106177097"/>
      <w:bookmarkStart w:id="292" w:name="_Toc104311083"/>
      <w:bookmarkStart w:id="293" w:name="_Toc61179536"/>
      <w:bookmarkStart w:id="294" w:name="_Toc90422841"/>
      <w:bookmarkStart w:id="295" w:name="_Toc21127670"/>
      <w:bookmarkStart w:id="296" w:name="_Toc74663453"/>
      <w:bookmarkStart w:id="297" w:name="_Toc37267741"/>
      <w:bookmarkStart w:id="298" w:name="_Toc29811879"/>
      <w:bookmarkStart w:id="299" w:name="_Toc121933055"/>
      <w:bookmarkStart w:id="300" w:name="_Toc121908769"/>
      <w:bookmarkStart w:id="301" w:name="_Toc124186564"/>
      <w:bookmarkStart w:id="302" w:name="_Toc137240736"/>
      <w:bookmarkStart w:id="303" w:name="_Toc137244835"/>
      <w:bookmarkStart w:id="304" w:name="_Toc138894049"/>
      <w:bookmarkStart w:id="305" w:name="_Toc138894281"/>
      <w:r>
        <w:rPr>
          <w:rFonts w:eastAsia="DengXian"/>
        </w:rPr>
        <w:t>9.7.4</w:t>
      </w:r>
      <w:r>
        <w:rPr>
          <w:rFonts w:eastAsia="DengXian"/>
        </w:rPr>
        <w:tab/>
        <w:t>OTA</w:t>
      </w:r>
      <w:bookmarkStart w:id="306" w:name="_Hlk496084370"/>
      <w:r>
        <w:rPr>
          <w:rFonts w:eastAsia="DengXian"/>
        </w:rPr>
        <w:t xml:space="preserve"> </w:t>
      </w:r>
      <w:bookmarkStart w:id="307" w:name="_Hlk142298814"/>
      <w:ins w:id="308" w:author="Tetsu Ikeda" w:date="2023-08-07T11:51:00Z">
        <w:r>
          <w:t>out-of-band emissions</w:t>
        </w:r>
      </w:ins>
      <w:bookmarkEnd w:id="307"/>
      <w:del w:id="309" w:author="Tetsu Ikeda" w:date="2023-08-07T11:51:00Z">
        <w:r w:rsidDel="00CB10B7">
          <w:rPr>
            <w:rFonts w:eastAsia="DengXian"/>
          </w:rPr>
          <w:delText>operating band unwanted emissions</w:delText>
        </w:r>
      </w:del>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896C434" w14:textId="77777777" w:rsidR="00CB10B7" w:rsidRDefault="00CB10B7" w:rsidP="00CB10B7">
      <w:pPr>
        <w:pStyle w:val="4"/>
        <w:rPr>
          <w:rFonts w:eastAsia="DengXian"/>
        </w:rPr>
      </w:pPr>
      <w:bookmarkStart w:id="310" w:name="_Toc53178378"/>
      <w:bookmarkStart w:id="311" w:name="_Toc74663454"/>
      <w:bookmarkStart w:id="312" w:name="_Toc29811880"/>
      <w:bookmarkStart w:id="313" w:name="_Toc44712345"/>
      <w:bookmarkStart w:id="314" w:name="_Toc37267742"/>
      <w:bookmarkStart w:id="315" w:name="_Toc61179067"/>
      <w:bookmarkStart w:id="316" w:name="_Toc21127671"/>
      <w:bookmarkStart w:id="317" w:name="_Toc36817432"/>
      <w:bookmarkStart w:id="318" w:name="_Toc106177098"/>
      <w:bookmarkStart w:id="319" w:name="_Toc37260354"/>
      <w:bookmarkStart w:id="320" w:name="_Toc90422842"/>
      <w:bookmarkStart w:id="321" w:name="_Toc82621995"/>
      <w:bookmarkStart w:id="322" w:name="_Toc53178829"/>
      <w:bookmarkStart w:id="323" w:name="_Toc45893658"/>
      <w:bookmarkStart w:id="324" w:name="_Toc104311084"/>
      <w:bookmarkStart w:id="325" w:name="_Toc67916833"/>
      <w:bookmarkStart w:id="326" w:name="_Toc114242266"/>
      <w:bookmarkStart w:id="327" w:name="_Toc106126785"/>
      <w:bookmarkStart w:id="328" w:name="_Toc61179537"/>
      <w:bookmarkStart w:id="329" w:name="_Toc121933056"/>
      <w:bookmarkStart w:id="330" w:name="_Toc121908770"/>
      <w:bookmarkStart w:id="331" w:name="_Toc124186565"/>
      <w:bookmarkStart w:id="332" w:name="_Toc137240737"/>
      <w:bookmarkStart w:id="333" w:name="_Toc137244836"/>
      <w:bookmarkStart w:id="334" w:name="_Toc138894050"/>
      <w:bookmarkStart w:id="335" w:name="_Toc138894282"/>
      <w:r>
        <w:rPr>
          <w:rFonts w:eastAsia="DengXian"/>
        </w:rPr>
        <w:t>9.7.4.1</w:t>
      </w:r>
      <w:r>
        <w:rPr>
          <w:rFonts w:eastAsia="DengXian"/>
        </w:rPr>
        <w:tab/>
        <w:t>General</w:t>
      </w:r>
      <w:bookmarkStart w:id="336" w:name="_Toc44712346"/>
      <w:bookmarkStart w:id="337" w:name="_Toc36817433"/>
      <w:bookmarkStart w:id="338" w:name="_Toc45893659"/>
      <w:bookmarkStart w:id="339" w:name="_Toc61179068"/>
      <w:bookmarkStart w:id="340" w:name="_Toc106126786"/>
      <w:bookmarkStart w:id="341" w:name="_Toc74663455"/>
      <w:bookmarkStart w:id="342" w:name="_Toc37260355"/>
      <w:bookmarkStart w:id="343" w:name="_Toc53178830"/>
      <w:bookmarkStart w:id="344" w:name="_Toc82621996"/>
      <w:bookmarkStart w:id="345" w:name="_Toc90422843"/>
      <w:bookmarkStart w:id="346" w:name="_Toc29811881"/>
      <w:bookmarkStart w:id="347" w:name="_Toc67916834"/>
      <w:bookmarkStart w:id="348" w:name="_Toc21127672"/>
      <w:bookmarkStart w:id="349" w:name="_Toc114242267"/>
      <w:bookmarkStart w:id="350" w:name="_Toc61179538"/>
      <w:bookmarkStart w:id="351" w:name="_Toc53178379"/>
      <w:bookmarkStart w:id="352" w:name="_Toc37267743"/>
      <w:bookmarkStart w:id="353" w:name="_Toc104311085"/>
      <w:bookmarkStart w:id="354" w:name="_Toc10617709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AF1EE61" w14:textId="2D91DCC9" w:rsidR="00CB10B7" w:rsidRDefault="00CB10B7" w:rsidP="00CB10B7">
      <w:pPr>
        <w:rPr>
          <w:rFonts w:eastAsia="DengXian"/>
        </w:rPr>
      </w:pPr>
      <w:r>
        <w:rPr>
          <w:rFonts w:eastAsia="DengXian"/>
        </w:rPr>
        <w:t xml:space="preserve">The OTA limits for </w:t>
      </w:r>
      <w:ins w:id="355" w:author="Tetsu Ikeda" w:date="2023-08-07T11:52:00Z">
        <w:r>
          <w:rPr>
            <w:rFonts w:cs="v5.0.0"/>
            <w:color w:val="000000" w:themeColor="text1"/>
          </w:rPr>
          <w:t>o</w:t>
        </w:r>
        <w:r>
          <w:t xml:space="preserve">ut-of-band </w:t>
        </w:r>
        <w:r w:rsidRPr="00347785">
          <w:t>emission</w:t>
        </w:r>
        <w:r>
          <w:t>s</w:t>
        </w:r>
      </w:ins>
      <w:del w:id="356" w:author="Tetsu Ikeda" w:date="2023-08-07T11:52:00Z">
        <w:r w:rsidDel="00CB10B7">
          <w:rPr>
            <w:rFonts w:eastAsia="DengXian"/>
          </w:rPr>
          <w:delText>operating band unwanted emissions</w:delText>
        </w:r>
      </w:del>
      <w:r>
        <w:rPr>
          <w:rFonts w:eastAsia="DengXian"/>
        </w:rPr>
        <w:t xml:space="preserve"> are specified as TRP per RIB unless otherwise stated.</w:t>
      </w:r>
    </w:p>
    <w:p w14:paraId="2E530A3B" w14:textId="77777777" w:rsidR="00CB10B7" w:rsidRDefault="00CB10B7" w:rsidP="00CB10B7">
      <w:pPr>
        <w:pStyle w:val="4"/>
        <w:rPr>
          <w:rFonts w:eastAsia="DengXian"/>
        </w:rPr>
      </w:pPr>
      <w:bookmarkStart w:id="357" w:name="_Toc121933057"/>
      <w:bookmarkStart w:id="358" w:name="_Toc121908771"/>
      <w:bookmarkStart w:id="359" w:name="_Toc124186566"/>
      <w:bookmarkStart w:id="360" w:name="_Toc137240738"/>
      <w:bookmarkStart w:id="361" w:name="_Toc137244837"/>
      <w:bookmarkStart w:id="362" w:name="_Toc138894051"/>
      <w:bookmarkStart w:id="363" w:name="_Toc138894283"/>
      <w:r>
        <w:rPr>
          <w:rFonts w:eastAsia="DengXian"/>
        </w:rPr>
        <w:t>9.7.4.2</w:t>
      </w:r>
      <w:r>
        <w:rPr>
          <w:rFonts w:eastAsia="DengXian"/>
        </w:rPr>
        <w:tab/>
        <w:t xml:space="preserve">Minimum requirement for </w:t>
      </w:r>
      <w:r>
        <w:rPr>
          <w:rFonts w:eastAsia="DengXian"/>
          <w:i/>
        </w:rPr>
        <w:t>SAN type 1-O</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7"/>
      <w:bookmarkEnd w:id="358"/>
      <w:bookmarkEnd w:id="359"/>
      <w:bookmarkEnd w:id="360"/>
      <w:bookmarkEnd w:id="361"/>
      <w:bookmarkEnd w:id="362"/>
      <w:bookmarkEnd w:id="363"/>
    </w:p>
    <w:p w14:paraId="42BC512D" w14:textId="29063013" w:rsidR="00CB10B7" w:rsidRDefault="00CB10B7" w:rsidP="00CB10B7">
      <w:pPr>
        <w:rPr>
          <w:rFonts w:eastAsia="DengXian"/>
        </w:rPr>
      </w:pPr>
      <w:r>
        <w:rPr>
          <w:rFonts w:eastAsia="DengXian"/>
        </w:rPr>
        <w:t xml:space="preserve">Out-of-band emissions are limited by </w:t>
      </w:r>
      <w:ins w:id="364" w:author="Tetsu Ikeda" w:date="2023-08-07T11:53:00Z">
        <w:r w:rsidR="00431B0B">
          <w:t>OTA out-of-band emission</w:t>
        </w:r>
      </w:ins>
      <w:del w:id="365" w:author="Tetsu Ikeda" w:date="2023-08-07T11:53:00Z">
        <w:r w:rsidDel="00431B0B">
          <w:rPr>
            <w:rFonts w:eastAsia="DengXian"/>
          </w:rPr>
          <w:delText>OTA operating band unwanted emission</w:delText>
        </w:r>
      </w:del>
      <w:r>
        <w:rPr>
          <w:rFonts w:eastAsia="DengXian"/>
        </w:rPr>
        <w:t xml:space="preserve"> limits. Unless otherwise stated, the </w:t>
      </w:r>
      <w:ins w:id="366" w:author="Tetsu Ikeda" w:date="2023-08-07T11:55:00Z">
        <w:r w:rsidR="00431B0B">
          <w:t>out-of-band emission</w:t>
        </w:r>
      </w:ins>
      <w:del w:id="367" w:author="Tetsu Ikeda" w:date="2023-08-07T11:55:00Z">
        <w:r w:rsidDel="00431B0B">
          <w:rPr>
            <w:rFonts w:eastAsia="DengXian"/>
          </w:rPr>
          <w:delText>operating band unwanted emission</w:delText>
        </w:r>
      </w:del>
      <w:r>
        <w:rPr>
          <w:rFonts w:eastAsia="DengXian"/>
        </w:rPr>
        <w:t xml:space="preserve"> limits are defined from </w:t>
      </w:r>
      <w:ins w:id="368" w:author="Tetsu Ikeda" w:date="2023-08-07T11:57:00Z">
        <w:r w:rsidR="00431B0B">
          <w:t>channel edge up to frequencies separated from the channel edge by 200% of the necessary bandwidth</w:t>
        </w:r>
      </w:ins>
      <w:del w:id="369" w:author="Tetsu Ikeda" w:date="2023-08-07T11:57:00Z">
        <w:r w:rsidDel="00431B0B">
          <w:rPr>
            <w:rFonts w:eastAsia="DengXian" w:cs="v5.0.0"/>
          </w:rPr>
          <w:delText>Δf</w:delText>
        </w:r>
        <w:r w:rsidDel="00431B0B">
          <w:rPr>
            <w:rFonts w:eastAsia="DengXian" w:cs="v5.0.0"/>
            <w:vertAlign w:val="subscript"/>
          </w:rPr>
          <w:delText>OBUE</w:delText>
        </w:r>
        <w:r w:rsidDel="00431B0B">
          <w:rPr>
            <w:rFonts w:eastAsia="DengXian"/>
          </w:rPr>
          <w:delText xml:space="preserve"> below the lowest frequency of each supported downlink operating band up to </w:delText>
        </w:r>
        <w:r w:rsidDel="00431B0B">
          <w:rPr>
            <w:rFonts w:eastAsia="DengXian" w:cs="v5.0.0"/>
          </w:rPr>
          <w:delText>Δf</w:delText>
        </w:r>
        <w:r w:rsidDel="00431B0B">
          <w:rPr>
            <w:rFonts w:eastAsia="DengXian" w:cs="v5.0.0"/>
            <w:vertAlign w:val="subscript"/>
          </w:rPr>
          <w:delText>OBUE</w:delText>
        </w:r>
        <w:r w:rsidDel="00431B0B">
          <w:rPr>
            <w:rFonts w:eastAsia="DengXian"/>
          </w:rPr>
          <w:delText xml:space="preserve"> above the highest frequency of each supported downlink operating band.</w:delText>
        </w:r>
        <w:r w:rsidDel="00431B0B">
          <w:rPr>
            <w:rFonts w:eastAsia="DengXian"/>
            <w:lang w:val="en-US"/>
          </w:rPr>
          <w:delText xml:space="preserve"> </w:delText>
        </w:r>
        <w:r w:rsidDel="00431B0B">
          <w:rPr>
            <w:rFonts w:eastAsia="DengXian" w:cs="v5.0.0"/>
          </w:rPr>
          <w:delText xml:space="preserve">The values of </w:delText>
        </w:r>
        <w:r w:rsidDel="00431B0B">
          <w:rPr>
            <w:rFonts w:eastAsia="DengXian"/>
          </w:rPr>
          <w:delText>Δf</w:delText>
        </w:r>
        <w:r w:rsidDel="00431B0B">
          <w:rPr>
            <w:rFonts w:eastAsia="DengXian"/>
            <w:vertAlign w:val="subscript"/>
          </w:rPr>
          <w:delText>OBUE</w:delText>
        </w:r>
        <w:r w:rsidDel="00431B0B">
          <w:rPr>
            <w:rFonts w:eastAsia="DengXian" w:cs="v5.0.0"/>
          </w:rPr>
          <w:delText xml:space="preserve"> are defined in table 9.7.1-1 for the Satellite operating bands.</w:delText>
        </w:r>
      </w:del>
    </w:p>
    <w:p w14:paraId="4D82F9B9" w14:textId="77777777" w:rsidR="00CB10B7" w:rsidRDefault="00CB10B7" w:rsidP="00CB10B7">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34B307E6" w14:textId="75682535" w:rsidR="00CB10B7" w:rsidRDefault="00CB10B7" w:rsidP="00CB10B7">
      <w:pPr>
        <w:rPr>
          <w:rFonts w:ascii="Arial" w:eastAsia="DengXian" w:hAnsi="Arial"/>
          <w:sz w:val="28"/>
        </w:rPr>
      </w:pPr>
      <w:r>
        <w:rPr>
          <w:rFonts w:eastAsia="DengXian"/>
        </w:rPr>
        <w:t xml:space="preserve">The OTA </w:t>
      </w:r>
      <w:ins w:id="370" w:author="Tetsu Ikeda" w:date="2023-08-07T11:58:00Z">
        <w:r w:rsidR="00431B0B">
          <w:t>out-of-band emissions</w:t>
        </w:r>
      </w:ins>
      <w:del w:id="371" w:author="Tetsu Ikeda" w:date="2023-08-07T11:58:00Z">
        <w:r w:rsidDel="00431B0B">
          <w:rPr>
            <w:rFonts w:eastAsia="DengXian"/>
          </w:rPr>
          <w:delText>operating band unwanted emission</w:delText>
        </w:r>
      </w:del>
      <w:r>
        <w:rPr>
          <w:rFonts w:eastAsia="DengXian"/>
        </w:rPr>
        <w:t xml:space="preserve"> requirement for SAN type 1-O shall not exceed each applicable limit in clause 6.6.4.2.</w:t>
      </w:r>
    </w:p>
    <w:p w14:paraId="43B52DF8" w14:textId="77777777" w:rsidR="00431B0B" w:rsidRDefault="00431B0B" w:rsidP="00431B0B">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3E09E9AB" w14:textId="77777777" w:rsidR="00431B0B" w:rsidRDefault="00431B0B" w:rsidP="00431B0B">
      <w:pPr>
        <w:pStyle w:val="3"/>
        <w:rPr>
          <w:rFonts w:eastAsia="DengXian"/>
        </w:rPr>
      </w:pPr>
      <w:bookmarkStart w:id="372" w:name="_Toc121933058"/>
      <w:bookmarkStart w:id="373" w:name="_Toc121908772"/>
      <w:bookmarkStart w:id="374" w:name="_Toc124186567"/>
      <w:bookmarkStart w:id="375" w:name="_Toc137240739"/>
      <w:bookmarkStart w:id="376" w:name="_Toc137244838"/>
      <w:bookmarkStart w:id="377" w:name="_Toc138894052"/>
      <w:bookmarkStart w:id="378" w:name="_Toc138894284"/>
      <w:r>
        <w:rPr>
          <w:rFonts w:eastAsia="DengXian"/>
        </w:rPr>
        <w:lastRenderedPageBreak/>
        <w:t>9.7.5</w:t>
      </w:r>
      <w:r>
        <w:rPr>
          <w:rFonts w:eastAsia="DengXian"/>
        </w:rPr>
        <w:tab/>
        <w:t>OTA transmitter spurious emissions</w:t>
      </w:r>
      <w:bookmarkEnd w:id="372"/>
      <w:bookmarkEnd w:id="373"/>
      <w:bookmarkEnd w:id="374"/>
      <w:bookmarkEnd w:id="375"/>
      <w:bookmarkEnd w:id="376"/>
      <w:bookmarkEnd w:id="377"/>
      <w:bookmarkEnd w:id="378"/>
    </w:p>
    <w:p w14:paraId="1D5615F9" w14:textId="77777777" w:rsidR="00431B0B" w:rsidRDefault="00431B0B" w:rsidP="00431B0B">
      <w:pPr>
        <w:pStyle w:val="4"/>
        <w:rPr>
          <w:rFonts w:eastAsia="DengXian"/>
        </w:rPr>
      </w:pPr>
      <w:bookmarkStart w:id="379" w:name="_Toc53178387"/>
      <w:bookmarkStart w:id="380" w:name="_Toc53178838"/>
      <w:bookmarkStart w:id="381" w:name="_Toc37267752"/>
      <w:bookmarkStart w:id="382" w:name="_Toc90422851"/>
      <w:bookmarkStart w:id="383" w:name="_Toc114242269"/>
      <w:bookmarkStart w:id="384" w:name="_Toc37260364"/>
      <w:bookmarkStart w:id="385" w:name="_Toc106126788"/>
      <w:bookmarkStart w:id="386" w:name="_Toc82622004"/>
      <w:bookmarkStart w:id="387" w:name="_Toc45893669"/>
      <w:bookmarkStart w:id="388" w:name="_Toc29811890"/>
      <w:bookmarkStart w:id="389" w:name="_Toc67916842"/>
      <w:bookmarkStart w:id="390" w:name="_Toc61179546"/>
      <w:bookmarkStart w:id="391" w:name="_Toc106177101"/>
      <w:bookmarkStart w:id="392" w:name="_Toc74663463"/>
      <w:bookmarkStart w:id="393" w:name="_Toc36817442"/>
      <w:bookmarkStart w:id="394" w:name="_Toc104311087"/>
      <w:bookmarkStart w:id="395" w:name="_Toc21127681"/>
      <w:bookmarkStart w:id="396" w:name="_Toc44712357"/>
      <w:bookmarkStart w:id="397" w:name="_Toc61179076"/>
      <w:bookmarkStart w:id="398" w:name="_Toc121933059"/>
      <w:bookmarkStart w:id="399" w:name="_Toc121908773"/>
      <w:bookmarkStart w:id="400" w:name="_Toc124186568"/>
      <w:bookmarkStart w:id="401" w:name="_Toc137240740"/>
      <w:bookmarkStart w:id="402" w:name="_Toc137244839"/>
      <w:bookmarkStart w:id="403" w:name="_Toc138894053"/>
      <w:bookmarkStart w:id="404" w:name="_Toc138894285"/>
      <w:r>
        <w:rPr>
          <w:rFonts w:eastAsia="DengXian"/>
        </w:rPr>
        <w:t>9.7.5.1</w:t>
      </w:r>
      <w:r>
        <w:rPr>
          <w:rFonts w:eastAsia="DengXian"/>
        </w:rPr>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A95A490" w14:textId="77777777" w:rsidR="00431B0B" w:rsidRDefault="00431B0B" w:rsidP="00431B0B">
      <w:pPr>
        <w:rPr>
          <w:rFonts w:eastAsia="DengXian" w:cs="v5.0.0"/>
        </w:rPr>
      </w:pPr>
      <w:r>
        <w:rPr>
          <w:rFonts w:eastAsia="DengXian" w:cs="v5.0.0"/>
        </w:rPr>
        <w:t>Unless otherwise stated, all requirements are measured as mean power.</w:t>
      </w:r>
    </w:p>
    <w:p w14:paraId="29D6D725" w14:textId="77777777" w:rsidR="00431B0B" w:rsidRDefault="00431B0B" w:rsidP="00431B0B">
      <w:pPr>
        <w:rPr>
          <w:rFonts w:eastAsia="DengXian"/>
        </w:rPr>
      </w:pPr>
      <w:r>
        <w:rPr>
          <w:rFonts w:eastAsia="DengXian"/>
        </w:rPr>
        <w:t>The OTA spurious emissions limits are specified as TRP per RIB unless otherwise stated.</w:t>
      </w:r>
    </w:p>
    <w:p w14:paraId="32086E13" w14:textId="77777777" w:rsidR="00431B0B" w:rsidRDefault="00431B0B" w:rsidP="00431B0B">
      <w:pPr>
        <w:rPr>
          <w:rFonts w:eastAsia="DengXian"/>
        </w:rPr>
      </w:pPr>
    </w:p>
    <w:p w14:paraId="08739B42" w14:textId="77777777" w:rsidR="00431B0B" w:rsidRDefault="00431B0B" w:rsidP="00431B0B">
      <w:pPr>
        <w:pStyle w:val="4"/>
        <w:rPr>
          <w:rFonts w:eastAsia="DengXian"/>
        </w:rPr>
      </w:pPr>
      <w:bookmarkStart w:id="405" w:name="_Toc67916843"/>
      <w:bookmarkStart w:id="406" w:name="_Toc74663464"/>
      <w:bookmarkStart w:id="407" w:name="_Toc36817443"/>
      <w:bookmarkStart w:id="408" w:name="_Toc114242270"/>
      <w:bookmarkStart w:id="409" w:name="_Toc53178839"/>
      <w:bookmarkStart w:id="410" w:name="_Toc37267753"/>
      <w:bookmarkStart w:id="411" w:name="_Toc106177102"/>
      <w:bookmarkStart w:id="412" w:name="_Toc29811891"/>
      <w:bookmarkStart w:id="413" w:name="_Toc44712358"/>
      <w:bookmarkStart w:id="414" w:name="_Toc82622005"/>
      <w:bookmarkStart w:id="415" w:name="_Toc106126789"/>
      <w:bookmarkStart w:id="416" w:name="_Toc90422852"/>
      <w:bookmarkStart w:id="417" w:name="_Toc61179077"/>
      <w:bookmarkStart w:id="418" w:name="_Toc21127682"/>
      <w:bookmarkStart w:id="419" w:name="_Toc61179547"/>
      <w:bookmarkStart w:id="420" w:name="_Toc104311088"/>
      <w:bookmarkStart w:id="421" w:name="_Toc37260365"/>
      <w:bookmarkStart w:id="422" w:name="_Toc45893670"/>
      <w:bookmarkStart w:id="423" w:name="_Toc53178388"/>
      <w:bookmarkStart w:id="424" w:name="_Toc121933060"/>
      <w:bookmarkStart w:id="425" w:name="_Toc121908774"/>
      <w:bookmarkStart w:id="426" w:name="_Toc124186569"/>
      <w:bookmarkStart w:id="427" w:name="_Toc137240741"/>
      <w:bookmarkStart w:id="428" w:name="_Toc137244840"/>
      <w:bookmarkStart w:id="429" w:name="_Toc138894054"/>
      <w:bookmarkStart w:id="430" w:name="_Toc138894286"/>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617E9F9" w14:textId="77777777" w:rsidR="00431B0B" w:rsidRDefault="00431B0B" w:rsidP="00431B0B">
      <w:pPr>
        <w:pStyle w:val="5"/>
        <w:rPr>
          <w:rFonts w:eastAsia="DengXian"/>
        </w:rPr>
      </w:pPr>
      <w:bookmarkStart w:id="431" w:name="_Toc90422853"/>
      <w:bookmarkStart w:id="432" w:name="_Toc36817444"/>
      <w:bookmarkStart w:id="433" w:name="_Toc61179078"/>
      <w:bookmarkStart w:id="434" w:name="_Toc104311089"/>
      <w:bookmarkStart w:id="435" w:name="_Toc44712359"/>
      <w:bookmarkStart w:id="436" w:name="_Toc37267754"/>
      <w:bookmarkStart w:id="437" w:name="_Toc106177103"/>
      <w:bookmarkStart w:id="438" w:name="_Toc53178840"/>
      <w:bookmarkStart w:id="439" w:name="_Toc74663465"/>
      <w:bookmarkStart w:id="440" w:name="_Toc114242271"/>
      <w:bookmarkStart w:id="441" w:name="_Toc21127683"/>
      <w:bookmarkStart w:id="442" w:name="_Toc45893671"/>
      <w:bookmarkStart w:id="443" w:name="_Toc53178389"/>
      <w:bookmarkStart w:id="444" w:name="_Toc29811892"/>
      <w:bookmarkStart w:id="445" w:name="_Toc82622006"/>
      <w:bookmarkStart w:id="446" w:name="_Toc37260366"/>
      <w:bookmarkStart w:id="447" w:name="_Toc61179548"/>
      <w:bookmarkStart w:id="448" w:name="_Toc67916844"/>
      <w:bookmarkStart w:id="449" w:name="_Toc106126790"/>
      <w:bookmarkStart w:id="450" w:name="_Toc121933061"/>
      <w:bookmarkStart w:id="451" w:name="_Toc121908775"/>
      <w:bookmarkStart w:id="452" w:name="_Toc124186570"/>
      <w:bookmarkStart w:id="453" w:name="_Toc137240742"/>
      <w:bookmarkStart w:id="454" w:name="_Toc137244841"/>
      <w:bookmarkStart w:id="455" w:name="_Toc138894055"/>
      <w:bookmarkStart w:id="456" w:name="_Toc138894287"/>
      <w:r>
        <w:rPr>
          <w:rFonts w:eastAsia="DengXian"/>
        </w:rPr>
        <w:t>9.7.5.2.1</w:t>
      </w:r>
      <w:r>
        <w:rPr>
          <w:rFonts w:eastAsia="DengXian"/>
        </w:rPr>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6E77DBBB" w14:textId="0840518F" w:rsidR="00431B0B" w:rsidRDefault="00431B0B" w:rsidP="00431B0B">
      <w:pPr>
        <w:rPr>
          <w:rFonts w:eastAsia="DengXian"/>
        </w:rPr>
      </w:pPr>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ins w:id="457" w:author="Tetsu Ikeda" w:date="2023-07-21T12:05:00Z">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ins>
      <w:r>
        <w:rPr>
          <w:rFonts w:eastAsia="DengXian"/>
        </w:rPr>
        <w:t xml:space="preserve"> the frequency range </w:t>
      </w:r>
      <w:ins w:id="458" w:author="Tetsu Ikeda" w:date="2023-08-07T12:03:00Z">
        <w:r w:rsidR="00A650A4">
          <w:t>where the out-of-band emissions apply.</w:t>
        </w:r>
      </w:ins>
      <w:del w:id="459" w:author="Tetsu Ikeda" w:date="2023-08-07T12:03:00Z">
        <w:r w:rsidDel="00A650A4">
          <w:rPr>
            <w:rFonts w:eastAsia="DengXian"/>
          </w:rPr>
          <w:delText xml:space="preserve">from </w:delText>
        </w:r>
        <w:r w:rsidDel="00A650A4">
          <w:rPr>
            <w:rFonts w:eastAsia="DengXian" w:cs="v5.0.0"/>
          </w:rPr>
          <w:delText>Δf</w:delText>
        </w:r>
        <w:r w:rsidDel="00A650A4">
          <w:rPr>
            <w:rFonts w:eastAsia="DengXian" w:cs="v5.0.0"/>
            <w:vertAlign w:val="subscript"/>
          </w:rPr>
          <w:delText>OBUE</w:delText>
        </w:r>
        <w:r w:rsidDel="00A650A4">
          <w:rPr>
            <w:rFonts w:eastAsia="DengXian"/>
          </w:rPr>
          <w:delText xml:space="preserve"> below the lowest frequency of each supported downlink </w:delText>
        </w:r>
        <w:r w:rsidDel="00A650A4">
          <w:rPr>
            <w:rFonts w:eastAsia="DengXian"/>
            <w:i/>
          </w:rPr>
          <w:delText>operating band</w:delText>
        </w:r>
        <w:r w:rsidDel="00A650A4">
          <w:rPr>
            <w:rFonts w:eastAsia="DengXian"/>
          </w:rPr>
          <w:delText xml:space="preserve">, up to </w:delText>
        </w:r>
        <w:r w:rsidDel="00A650A4">
          <w:rPr>
            <w:rFonts w:eastAsia="DengXian" w:cs="v5.0.0"/>
          </w:rPr>
          <w:delText>Δf</w:delText>
        </w:r>
        <w:r w:rsidDel="00A650A4">
          <w:rPr>
            <w:rFonts w:eastAsia="DengXian" w:cs="v5.0.0"/>
            <w:vertAlign w:val="subscript"/>
          </w:rPr>
          <w:delText>OBUE</w:delText>
        </w:r>
        <w:r w:rsidDel="00A650A4">
          <w:rPr>
            <w:rFonts w:eastAsia="DengXian"/>
          </w:rPr>
          <w:delText xml:space="preserve"> above the highest frequency of each supported downlink </w:delText>
        </w:r>
        <w:r w:rsidDel="00A650A4">
          <w:rPr>
            <w:rFonts w:eastAsia="DengXian"/>
            <w:i/>
          </w:rPr>
          <w:delText>operating band</w:delText>
        </w:r>
        <w:r w:rsidDel="00A650A4">
          <w:rPr>
            <w:rFonts w:eastAsia="DengXian"/>
          </w:rPr>
          <w:delText xml:space="preserve">, where the </w:delText>
        </w:r>
        <w:r w:rsidDel="00A650A4">
          <w:rPr>
            <w:rFonts w:eastAsia="DengXian" w:cs="v5.0.0"/>
          </w:rPr>
          <w:delText>Δf</w:delText>
        </w:r>
        <w:r w:rsidDel="00A650A4">
          <w:rPr>
            <w:rFonts w:eastAsia="DengXian" w:cs="v5.0.0"/>
            <w:vertAlign w:val="subscript"/>
          </w:rPr>
          <w:delText>OBUE</w:delText>
        </w:r>
        <w:r w:rsidDel="00A650A4">
          <w:rPr>
            <w:rFonts w:eastAsia="DengXian" w:cs="v5.0.0"/>
          </w:rPr>
          <w:delText xml:space="preserve"> is defined in table 9.7.1-1</w:delText>
        </w:r>
        <w:r w:rsidDel="00A650A4">
          <w:rPr>
            <w:rFonts w:eastAsia="DengXian"/>
          </w:rPr>
          <w:delText>.</w:delText>
        </w:r>
      </w:del>
    </w:p>
    <w:p w14:paraId="073592D1" w14:textId="77777777" w:rsidR="00431B0B" w:rsidRPr="00F660AA" w:rsidRDefault="00431B0B" w:rsidP="00431B0B">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68C9CD36" w14:textId="5AA54CD8" w:rsidR="001E41F3" w:rsidRPr="00A650A4" w:rsidRDefault="00517759">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1E41F3" w:rsidRPr="00A65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E4865" w14:textId="77777777" w:rsidR="00E13148" w:rsidRDefault="00E13148">
      <w:r>
        <w:separator/>
      </w:r>
    </w:p>
  </w:endnote>
  <w:endnote w:type="continuationSeparator" w:id="0">
    <w:p w14:paraId="37A19F31" w14:textId="77777777" w:rsidR="00E13148" w:rsidRDefault="00E13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ﾋﾎﾌ・"/>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31472" w14:textId="77777777" w:rsidR="003E2A9A" w:rsidRDefault="003E2A9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4F3E" w14:textId="77777777" w:rsidR="003E2A9A" w:rsidRDefault="003E2A9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8B363" w14:textId="77777777" w:rsidR="003E2A9A" w:rsidRDefault="003E2A9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CB514" w14:textId="77777777" w:rsidR="00E13148" w:rsidRDefault="00E13148">
      <w:r>
        <w:separator/>
      </w:r>
    </w:p>
  </w:footnote>
  <w:footnote w:type="continuationSeparator" w:id="0">
    <w:p w14:paraId="478999A0" w14:textId="77777777" w:rsidR="00E13148" w:rsidRDefault="00E13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AC75" w14:textId="77777777" w:rsidR="003E2A9A" w:rsidRDefault="003E2A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78CBC" w14:textId="77777777" w:rsidR="003E2A9A" w:rsidRDefault="003E2A9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E7"/>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4D"/>
    <w:rsid w:val="002860C4"/>
    <w:rsid w:val="00293CA9"/>
    <w:rsid w:val="002B5741"/>
    <w:rsid w:val="002D0C47"/>
    <w:rsid w:val="002E472E"/>
    <w:rsid w:val="00305409"/>
    <w:rsid w:val="003455F3"/>
    <w:rsid w:val="003609EF"/>
    <w:rsid w:val="0036231A"/>
    <w:rsid w:val="00374DD4"/>
    <w:rsid w:val="003E1A36"/>
    <w:rsid w:val="003E2A9A"/>
    <w:rsid w:val="00410371"/>
    <w:rsid w:val="004242F1"/>
    <w:rsid w:val="00431B0B"/>
    <w:rsid w:val="004400AE"/>
    <w:rsid w:val="004435BA"/>
    <w:rsid w:val="004B75B7"/>
    <w:rsid w:val="005141D9"/>
    <w:rsid w:val="0051580D"/>
    <w:rsid w:val="00517759"/>
    <w:rsid w:val="00547111"/>
    <w:rsid w:val="00592D74"/>
    <w:rsid w:val="005B6A12"/>
    <w:rsid w:val="005D7F84"/>
    <w:rsid w:val="005E2C44"/>
    <w:rsid w:val="00600186"/>
    <w:rsid w:val="00621188"/>
    <w:rsid w:val="006257ED"/>
    <w:rsid w:val="00653DE4"/>
    <w:rsid w:val="00665C47"/>
    <w:rsid w:val="00684128"/>
    <w:rsid w:val="00695808"/>
    <w:rsid w:val="006B46FB"/>
    <w:rsid w:val="006D5140"/>
    <w:rsid w:val="006E21FB"/>
    <w:rsid w:val="006F16F3"/>
    <w:rsid w:val="0073605B"/>
    <w:rsid w:val="00746E4C"/>
    <w:rsid w:val="00781577"/>
    <w:rsid w:val="00784378"/>
    <w:rsid w:val="00792342"/>
    <w:rsid w:val="00794BFF"/>
    <w:rsid w:val="007977A8"/>
    <w:rsid w:val="007A2944"/>
    <w:rsid w:val="007B512A"/>
    <w:rsid w:val="007C2097"/>
    <w:rsid w:val="007D2A80"/>
    <w:rsid w:val="007D6A07"/>
    <w:rsid w:val="007F7259"/>
    <w:rsid w:val="008040A8"/>
    <w:rsid w:val="008158BB"/>
    <w:rsid w:val="008279FA"/>
    <w:rsid w:val="008626E7"/>
    <w:rsid w:val="00863F75"/>
    <w:rsid w:val="00870EE7"/>
    <w:rsid w:val="00885599"/>
    <w:rsid w:val="008863B9"/>
    <w:rsid w:val="008A45A6"/>
    <w:rsid w:val="008D3CCC"/>
    <w:rsid w:val="008F3789"/>
    <w:rsid w:val="008F52A7"/>
    <w:rsid w:val="008F686C"/>
    <w:rsid w:val="009148DE"/>
    <w:rsid w:val="00941E30"/>
    <w:rsid w:val="00943D5D"/>
    <w:rsid w:val="009777D9"/>
    <w:rsid w:val="00991B88"/>
    <w:rsid w:val="009A5753"/>
    <w:rsid w:val="009A579D"/>
    <w:rsid w:val="009C083B"/>
    <w:rsid w:val="009E3297"/>
    <w:rsid w:val="009F734F"/>
    <w:rsid w:val="00A23C7C"/>
    <w:rsid w:val="00A246B6"/>
    <w:rsid w:val="00A36F74"/>
    <w:rsid w:val="00A47E70"/>
    <w:rsid w:val="00A50CF0"/>
    <w:rsid w:val="00A650A4"/>
    <w:rsid w:val="00A7671C"/>
    <w:rsid w:val="00AA2CBC"/>
    <w:rsid w:val="00AC5820"/>
    <w:rsid w:val="00AD1CD8"/>
    <w:rsid w:val="00B258BB"/>
    <w:rsid w:val="00B32052"/>
    <w:rsid w:val="00B67B97"/>
    <w:rsid w:val="00B968C8"/>
    <w:rsid w:val="00BA3EC5"/>
    <w:rsid w:val="00BA51D9"/>
    <w:rsid w:val="00BB5DFC"/>
    <w:rsid w:val="00BD279D"/>
    <w:rsid w:val="00BD3C51"/>
    <w:rsid w:val="00BD6BB8"/>
    <w:rsid w:val="00C10197"/>
    <w:rsid w:val="00C24CBB"/>
    <w:rsid w:val="00C66BA2"/>
    <w:rsid w:val="00C870F6"/>
    <w:rsid w:val="00C95985"/>
    <w:rsid w:val="00C96210"/>
    <w:rsid w:val="00CA7299"/>
    <w:rsid w:val="00CB10B7"/>
    <w:rsid w:val="00CC5026"/>
    <w:rsid w:val="00CC68D0"/>
    <w:rsid w:val="00CF0EAC"/>
    <w:rsid w:val="00D012B2"/>
    <w:rsid w:val="00D03F9A"/>
    <w:rsid w:val="00D06D51"/>
    <w:rsid w:val="00D16F12"/>
    <w:rsid w:val="00D24991"/>
    <w:rsid w:val="00D50255"/>
    <w:rsid w:val="00D66520"/>
    <w:rsid w:val="00D74C40"/>
    <w:rsid w:val="00D84AE9"/>
    <w:rsid w:val="00DD560D"/>
    <w:rsid w:val="00DE34CF"/>
    <w:rsid w:val="00DF70AD"/>
    <w:rsid w:val="00E13148"/>
    <w:rsid w:val="00E13F3D"/>
    <w:rsid w:val="00E3240B"/>
    <w:rsid w:val="00E34898"/>
    <w:rsid w:val="00E34E53"/>
    <w:rsid w:val="00E63FCB"/>
    <w:rsid w:val="00EB09B7"/>
    <w:rsid w:val="00ED4DF3"/>
    <w:rsid w:val="00EE7D7C"/>
    <w:rsid w:val="00F01D55"/>
    <w:rsid w:val="00F25D98"/>
    <w:rsid w:val="00F300FB"/>
    <w:rsid w:val="00F3794E"/>
    <w:rsid w:val="00F72AA0"/>
    <w:rsid w:val="00F8723E"/>
    <w:rsid w:val="00FB6386"/>
    <w:rsid w:val="00FD13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517759"/>
    <w:rPr>
      <w:rFonts w:ascii="Arial" w:hAnsi="Arial"/>
      <w:sz w:val="24"/>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qFormat/>
    <w:rsid w:val="00517759"/>
    <w:rPr>
      <w:rFonts w:ascii="Arial" w:hAnsi="Arial"/>
      <w:sz w:val="28"/>
      <w:lang w:val="en-GB" w:eastAsia="en-US"/>
    </w:rPr>
  </w:style>
  <w:style w:type="character" w:customStyle="1" w:styleId="THChar">
    <w:name w:val="TH Char"/>
    <w:link w:val="TH"/>
    <w:qFormat/>
    <w:rsid w:val="00517759"/>
    <w:rPr>
      <w:rFonts w:ascii="Arial" w:hAnsi="Arial"/>
      <w:b/>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517759"/>
    <w:rPr>
      <w:rFonts w:ascii="Arial" w:hAnsi="Arial"/>
      <w:sz w:val="32"/>
      <w:lang w:val="en-GB" w:eastAsia="en-US"/>
    </w:rPr>
  </w:style>
  <w:style w:type="character" w:customStyle="1" w:styleId="TACChar">
    <w:name w:val="TAC Char"/>
    <w:link w:val="TAC"/>
    <w:qFormat/>
    <w:rsid w:val="007A2944"/>
    <w:rPr>
      <w:rFonts w:ascii="Arial" w:hAnsi="Arial"/>
      <w:sz w:val="18"/>
      <w:lang w:val="en-GB" w:eastAsia="en-US"/>
    </w:rPr>
  </w:style>
  <w:style w:type="character" w:customStyle="1" w:styleId="TAHCar">
    <w:name w:val="TAH Car"/>
    <w:link w:val="TAH"/>
    <w:qFormat/>
    <w:rsid w:val="007A2944"/>
    <w:rPr>
      <w:rFonts w:ascii="Arial" w:hAnsi="Arial"/>
      <w:b/>
      <w:sz w:val="18"/>
      <w:lang w:val="en-GB" w:eastAsia="en-US"/>
    </w:rPr>
  </w:style>
  <w:style w:type="character" w:customStyle="1" w:styleId="B1Char">
    <w:name w:val="B1 Char"/>
    <w:link w:val="B1"/>
    <w:qFormat/>
    <w:rsid w:val="007A2944"/>
    <w:rPr>
      <w:rFonts w:ascii="Times New Roman" w:hAnsi="Times New Roman"/>
      <w:lang w:val="en-GB" w:eastAsia="en-US"/>
    </w:rPr>
  </w:style>
  <w:style w:type="character" w:customStyle="1" w:styleId="TANChar">
    <w:name w:val="TAN Char"/>
    <w:link w:val="TAN"/>
    <w:qFormat/>
    <w:rsid w:val="007A2944"/>
    <w:rPr>
      <w:rFonts w:ascii="Arial" w:hAnsi="Arial"/>
      <w:sz w:val="18"/>
      <w:lang w:val="en-GB" w:eastAsia="en-US"/>
    </w:rPr>
  </w:style>
  <w:style w:type="character" w:customStyle="1" w:styleId="H6Char">
    <w:name w:val="H6 Char"/>
    <w:link w:val="H6"/>
    <w:qFormat/>
    <w:rsid w:val="004435BA"/>
    <w:rPr>
      <w:rFonts w:ascii="Arial" w:hAnsi="Arial"/>
      <w:lang w:val="en-GB" w:eastAsia="en-US"/>
    </w:rPr>
  </w:style>
  <w:style w:type="character" w:customStyle="1" w:styleId="B2Char">
    <w:name w:val="B2 Char"/>
    <w:link w:val="B2"/>
    <w:qFormat/>
    <w:rsid w:val="004435BA"/>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qFormat/>
    <w:rsid w:val="004435BA"/>
    <w:rPr>
      <w:rFonts w:ascii="Arial" w:eastAsia="ＭＳ 明朝" w:hAnsi="Arial" w:cs="Arial" w:hint="default"/>
      <w:sz w:val="22"/>
      <w:lang w:val="en-GB" w:eastAsia="en-US" w:bidi="ar-SA"/>
    </w:rPr>
  </w:style>
  <w:style w:type="character" w:customStyle="1" w:styleId="NOChar">
    <w:name w:val="NO Char"/>
    <w:link w:val="NO"/>
    <w:qFormat/>
    <w:rsid w:val="00F01D55"/>
    <w:rPr>
      <w:rFonts w:ascii="Times New Roman" w:hAnsi="Times New Roman"/>
      <w:lang w:val="en-GB" w:eastAsia="en-US"/>
    </w:rPr>
  </w:style>
  <w:style w:type="character" w:customStyle="1" w:styleId="TALChar">
    <w:name w:val="TAL Char"/>
    <w:link w:val="TAL"/>
    <w:qFormat/>
    <w:rsid w:val="00CA7299"/>
    <w:rPr>
      <w:rFonts w:ascii="Arial" w:hAnsi="Arial"/>
      <w:sz w:val="18"/>
      <w:lang w:val="en-GB" w:eastAsia="en-US"/>
    </w:rPr>
  </w:style>
  <w:style w:type="table" w:styleId="af1">
    <w:name w:val="Table Grid"/>
    <w:aliases w:val="TableGrid"/>
    <w:basedOn w:val="a1"/>
    <w:qFormat/>
    <w:rsid w:val="00C24C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293C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072">
      <w:bodyDiv w:val="1"/>
      <w:marLeft w:val="0"/>
      <w:marRight w:val="0"/>
      <w:marTop w:val="0"/>
      <w:marBottom w:val="0"/>
      <w:divBdr>
        <w:top w:val="none" w:sz="0" w:space="0" w:color="auto"/>
        <w:left w:val="none" w:sz="0" w:space="0" w:color="auto"/>
        <w:bottom w:val="none" w:sz="0" w:space="0" w:color="auto"/>
        <w:right w:val="none" w:sz="0" w:space="0" w:color="auto"/>
      </w:divBdr>
    </w:div>
    <w:div w:id="42025117">
      <w:bodyDiv w:val="1"/>
      <w:marLeft w:val="0"/>
      <w:marRight w:val="0"/>
      <w:marTop w:val="0"/>
      <w:marBottom w:val="0"/>
      <w:divBdr>
        <w:top w:val="none" w:sz="0" w:space="0" w:color="auto"/>
        <w:left w:val="none" w:sz="0" w:space="0" w:color="auto"/>
        <w:bottom w:val="none" w:sz="0" w:space="0" w:color="auto"/>
        <w:right w:val="none" w:sz="0" w:space="0" w:color="auto"/>
      </w:divBdr>
    </w:div>
    <w:div w:id="91168142">
      <w:bodyDiv w:val="1"/>
      <w:marLeft w:val="0"/>
      <w:marRight w:val="0"/>
      <w:marTop w:val="0"/>
      <w:marBottom w:val="0"/>
      <w:divBdr>
        <w:top w:val="none" w:sz="0" w:space="0" w:color="auto"/>
        <w:left w:val="none" w:sz="0" w:space="0" w:color="auto"/>
        <w:bottom w:val="none" w:sz="0" w:space="0" w:color="auto"/>
        <w:right w:val="none" w:sz="0" w:space="0" w:color="auto"/>
      </w:divBdr>
    </w:div>
    <w:div w:id="152526160">
      <w:bodyDiv w:val="1"/>
      <w:marLeft w:val="0"/>
      <w:marRight w:val="0"/>
      <w:marTop w:val="0"/>
      <w:marBottom w:val="0"/>
      <w:divBdr>
        <w:top w:val="none" w:sz="0" w:space="0" w:color="auto"/>
        <w:left w:val="none" w:sz="0" w:space="0" w:color="auto"/>
        <w:bottom w:val="none" w:sz="0" w:space="0" w:color="auto"/>
        <w:right w:val="none" w:sz="0" w:space="0" w:color="auto"/>
      </w:divBdr>
    </w:div>
    <w:div w:id="299773414">
      <w:bodyDiv w:val="1"/>
      <w:marLeft w:val="0"/>
      <w:marRight w:val="0"/>
      <w:marTop w:val="0"/>
      <w:marBottom w:val="0"/>
      <w:divBdr>
        <w:top w:val="none" w:sz="0" w:space="0" w:color="auto"/>
        <w:left w:val="none" w:sz="0" w:space="0" w:color="auto"/>
        <w:bottom w:val="none" w:sz="0" w:space="0" w:color="auto"/>
        <w:right w:val="none" w:sz="0" w:space="0" w:color="auto"/>
      </w:divBdr>
    </w:div>
    <w:div w:id="427971673">
      <w:bodyDiv w:val="1"/>
      <w:marLeft w:val="0"/>
      <w:marRight w:val="0"/>
      <w:marTop w:val="0"/>
      <w:marBottom w:val="0"/>
      <w:divBdr>
        <w:top w:val="none" w:sz="0" w:space="0" w:color="auto"/>
        <w:left w:val="none" w:sz="0" w:space="0" w:color="auto"/>
        <w:bottom w:val="none" w:sz="0" w:space="0" w:color="auto"/>
        <w:right w:val="none" w:sz="0" w:space="0" w:color="auto"/>
      </w:divBdr>
    </w:div>
    <w:div w:id="1180855457">
      <w:bodyDiv w:val="1"/>
      <w:marLeft w:val="0"/>
      <w:marRight w:val="0"/>
      <w:marTop w:val="0"/>
      <w:marBottom w:val="0"/>
      <w:divBdr>
        <w:top w:val="none" w:sz="0" w:space="0" w:color="auto"/>
        <w:left w:val="none" w:sz="0" w:space="0" w:color="auto"/>
        <w:bottom w:val="none" w:sz="0" w:space="0" w:color="auto"/>
        <w:right w:val="none" w:sz="0" w:space="0" w:color="auto"/>
      </w:divBdr>
    </w:div>
    <w:div w:id="1567300512">
      <w:bodyDiv w:val="1"/>
      <w:marLeft w:val="0"/>
      <w:marRight w:val="0"/>
      <w:marTop w:val="0"/>
      <w:marBottom w:val="0"/>
      <w:divBdr>
        <w:top w:val="none" w:sz="0" w:space="0" w:color="auto"/>
        <w:left w:val="none" w:sz="0" w:space="0" w:color="auto"/>
        <w:bottom w:val="none" w:sz="0" w:space="0" w:color="auto"/>
        <w:right w:val="none" w:sz="0" w:space="0" w:color="auto"/>
      </w:divBdr>
    </w:div>
    <w:div w:id="1836073686">
      <w:bodyDiv w:val="1"/>
      <w:marLeft w:val="0"/>
      <w:marRight w:val="0"/>
      <w:marTop w:val="0"/>
      <w:marBottom w:val="0"/>
      <w:divBdr>
        <w:top w:val="none" w:sz="0" w:space="0" w:color="auto"/>
        <w:left w:val="none" w:sz="0" w:space="0" w:color="auto"/>
        <w:bottom w:val="none" w:sz="0" w:space="0" w:color="auto"/>
        <w:right w:val="none" w:sz="0" w:space="0" w:color="auto"/>
      </w:divBdr>
    </w:div>
    <w:div w:id="205993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11</Pages>
  <Words>4597</Words>
  <Characters>26205</Characters>
  <Application>Microsoft Office Word</Application>
  <DocSecurity>0</DocSecurity>
  <Lines>218</Lines>
  <Paragraphs>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14</cp:revision>
  <cp:lastPrinted>1899-12-31T23:00:00Z</cp:lastPrinted>
  <dcterms:created xsi:type="dcterms:W3CDTF">2023-07-19T10:18:00Z</dcterms:created>
  <dcterms:modified xsi:type="dcterms:W3CDTF">2023-08-25T11:50:00Z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2023-08-11T10:19:14Z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3a955973-4e73-49d9-b5eb-bb2a8e4c3937</vt:lpwstr>
  </property>
  <property fmtid="{D5CDD505-2E9C-101B-9397-08002B2CF9AE}" pid="27" name="MSIP_Label_ccdfaaf9-8272-478d-a341-3acc189ee3a3_ContentBits">
    <vt:lpwstr>0</vt:lpwstr>
  </property>
</Properties>
</file>