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B53EA" w14:textId="109A9CCF" w:rsidR="00CC5F91" w:rsidRPr="00CC5F91" w:rsidRDefault="00CC5F91" w:rsidP="00CC5F9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CC5F91">
        <w:rPr>
          <w:rFonts w:ascii="Arial" w:eastAsia="SimSun" w:hAnsi="Arial" w:cs="Times New Roman"/>
          <w:b/>
          <w:bCs/>
          <w:sz w:val="24"/>
          <w:szCs w:val="20"/>
        </w:rPr>
        <w:t>3GPP TSG-RAN WG4 Meeting #108</w:t>
      </w:r>
      <w:r w:rsidRPr="00CC5F91"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</w:rPr>
        <w:tab/>
        <w:t xml:space="preserve">    </w:t>
      </w:r>
      <w:r w:rsidRPr="00CC5F91">
        <w:rPr>
          <w:rFonts w:ascii="Arial" w:eastAsia="SimSun" w:hAnsi="Arial" w:cs="Times New Roman"/>
          <w:b/>
          <w:bCs/>
          <w:sz w:val="24"/>
          <w:szCs w:val="20"/>
        </w:rPr>
        <w:t>R4-231</w:t>
      </w:r>
      <w:r w:rsidR="00CE6F61">
        <w:rPr>
          <w:rFonts w:ascii="Arial" w:eastAsia="SimSun" w:hAnsi="Arial" w:cs="Times New Roman"/>
          <w:b/>
          <w:bCs/>
          <w:sz w:val="24"/>
          <w:szCs w:val="20"/>
        </w:rPr>
        <w:t>3841</w:t>
      </w:r>
    </w:p>
    <w:p w14:paraId="52CDCD23" w14:textId="373F00A7" w:rsidR="00841BCD" w:rsidRDefault="00CC5F91" w:rsidP="00CC5F9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CC5F91">
        <w:rPr>
          <w:rFonts w:ascii="Arial" w:eastAsia="SimSun" w:hAnsi="Arial" w:cs="Times New Roman"/>
          <w:b/>
          <w:bCs/>
          <w:sz w:val="24"/>
          <w:szCs w:val="20"/>
        </w:rPr>
        <w:t>Toulouse, France, August 21 – 25, 2023</w:t>
      </w:r>
    </w:p>
    <w:p w14:paraId="67C8F492" w14:textId="77777777" w:rsidR="00CC5F91" w:rsidRPr="00CC5F91" w:rsidRDefault="00CC5F91" w:rsidP="00CC5F9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3D01A8F4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CC48BF">
        <w:rPr>
          <w:rFonts w:ascii="Arial" w:eastAsia="Calibri" w:hAnsi="Arial" w:cs="Arial"/>
          <w:b/>
          <w:bCs/>
          <w:sz w:val="24"/>
        </w:rPr>
        <w:t xml:space="preserve">Discussion on </w:t>
      </w:r>
      <w:r w:rsidR="000F0D0C">
        <w:rPr>
          <w:rFonts w:ascii="Arial" w:eastAsia="Calibri" w:hAnsi="Arial" w:cs="Arial"/>
          <w:b/>
          <w:bCs/>
          <w:sz w:val="24"/>
        </w:rPr>
        <w:t>Case</w:t>
      </w:r>
      <w:r w:rsidR="008764B0">
        <w:rPr>
          <w:rFonts w:ascii="Arial" w:eastAsia="Calibri" w:hAnsi="Arial" w:cs="Arial"/>
          <w:b/>
          <w:bCs/>
          <w:sz w:val="24"/>
        </w:rPr>
        <w:t xml:space="preserve"> </w:t>
      </w:r>
      <w:r w:rsidR="000F0D0C">
        <w:rPr>
          <w:rFonts w:ascii="Arial" w:eastAsia="Calibri" w:hAnsi="Arial" w:cs="Arial"/>
          <w:b/>
          <w:bCs/>
          <w:sz w:val="24"/>
        </w:rPr>
        <w:t xml:space="preserve">1 </w:t>
      </w:r>
      <w:r w:rsidR="00702D72">
        <w:rPr>
          <w:rFonts w:ascii="Arial" w:eastAsia="Calibri" w:hAnsi="Arial" w:cs="Arial"/>
          <w:b/>
          <w:bCs/>
          <w:sz w:val="24"/>
        </w:rPr>
        <w:t>requirements</w:t>
      </w:r>
    </w:p>
    <w:p w14:paraId="641E8BEA" w14:textId="4023E0EA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F46730">
        <w:rPr>
          <w:rFonts w:ascii="Arial" w:eastAsia="MS Mincho" w:hAnsi="Arial" w:cs="Arial"/>
          <w:b/>
          <w:bCs/>
          <w:sz w:val="24"/>
          <w:szCs w:val="20"/>
        </w:rPr>
        <w:t>8</w:t>
      </w:r>
      <w:r w:rsidR="004375C3" w:rsidRPr="00585CAD">
        <w:rPr>
          <w:rFonts w:ascii="Arial" w:eastAsia="MS Mincho" w:hAnsi="Arial" w:cs="Arial"/>
          <w:b/>
          <w:bCs/>
          <w:sz w:val="24"/>
          <w:szCs w:val="20"/>
        </w:rPr>
        <w:t>.</w:t>
      </w:r>
      <w:r w:rsidR="00CC5F91">
        <w:rPr>
          <w:rFonts w:ascii="Arial" w:eastAsia="MS Mincho" w:hAnsi="Arial" w:cs="Arial"/>
          <w:b/>
          <w:bCs/>
          <w:sz w:val="24"/>
          <w:szCs w:val="20"/>
        </w:rPr>
        <w:t>9</w:t>
      </w:r>
      <w:r w:rsidR="004375C3" w:rsidRPr="00585CAD">
        <w:rPr>
          <w:rFonts w:ascii="Arial" w:eastAsia="MS Mincho" w:hAnsi="Arial" w:cs="Arial"/>
          <w:b/>
          <w:bCs/>
          <w:sz w:val="24"/>
          <w:szCs w:val="20"/>
        </w:rPr>
        <w:t>.2</w:t>
      </w:r>
      <w:r w:rsidR="00F654CF" w:rsidRPr="00585CAD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07144160" w14:textId="3EF6B8FA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D521F7" w:rsidRDefault="00841BCD">
      <w:pPr>
        <w:pStyle w:val="RAN4H1"/>
        <w:rPr>
          <w:lang w:val="en-US"/>
        </w:rPr>
      </w:pPr>
      <w:r w:rsidRPr="00D521F7">
        <w:rPr>
          <w:lang w:val="en-US"/>
        </w:rPr>
        <w:t>Intro</w:t>
      </w:r>
      <w:r w:rsidRPr="00D521F7">
        <w:rPr>
          <w:rStyle w:val="RAN4H1Char"/>
          <w:lang w:val="en-US"/>
        </w:rPr>
        <w:t>ductio</w:t>
      </w:r>
      <w:r w:rsidRPr="00D521F7">
        <w:rPr>
          <w:lang w:val="en-US"/>
        </w:rPr>
        <w:t>n</w:t>
      </w:r>
    </w:p>
    <w:p w14:paraId="33D010C5" w14:textId="2E3B2867" w:rsidR="005D458D" w:rsidRDefault="00326ADA" w:rsidP="005D458D">
      <w:r w:rsidRPr="00326ADA">
        <w:t>This paper presents Nokia’s view on RRM aspects related to further enhancements of measurement gaps for Rel-18</w:t>
      </w:r>
      <w:r w:rsidR="000F0D0C">
        <w:t xml:space="preserve"> [1]</w:t>
      </w:r>
      <w:r w:rsidRPr="00326ADA">
        <w:t xml:space="preserve">. In particular, it presents </w:t>
      </w:r>
      <w:r w:rsidR="000F0D0C">
        <w:t xml:space="preserve">our view on </w:t>
      </w:r>
      <w:r w:rsidR="005D458D">
        <w:t xml:space="preserve">some </w:t>
      </w:r>
      <w:r w:rsidR="003368AF">
        <w:t xml:space="preserve">open issues for </w:t>
      </w:r>
      <w:r w:rsidR="000F0D0C">
        <w:t>Case 1 requirements as discussed at RAN4 #10</w:t>
      </w:r>
      <w:r w:rsidR="00CC5F91">
        <w:t>7</w:t>
      </w:r>
      <w:r w:rsidR="003368AF">
        <w:t xml:space="preserve"> </w:t>
      </w:r>
      <w:r w:rsidR="000F0D0C">
        <w:t xml:space="preserve">[2], </w:t>
      </w:r>
      <w:proofErr w:type="gramStart"/>
      <w:r w:rsidR="000F0D0C">
        <w:t>i.e.</w:t>
      </w:r>
      <w:proofErr w:type="gramEnd"/>
      <w:r w:rsidR="000F0D0C">
        <w:t xml:space="preserve"> the combination of pre-configured MG and concurrent MG and lists corresponding </w:t>
      </w:r>
      <w:r w:rsidRPr="00326ADA">
        <w:t>proposals.</w:t>
      </w:r>
    </w:p>
    <w:p w14:paraId="7BC211BA" w14:textId="01AE228F" w:rsidR="005D458D" w:rsidRDefault="005D458D" w:rsidP="005D458D">
      <w:pPr>
        <w:pStyle w:val="RAN4H1"/>
      </w:pPr>
      <w:r>
        <w:t xml:space="preserve">Discussion </w:t>
      </w:r>
    </w:p>
    <w:p w14:paraId="02C79613" w14:textId="2A0BB85D" w:rsidR="005D458D" w:rsidRPr="005D458D" w:rsidRDefault="005D458D" w:rsidP="005D458D">
      <w:pPr>
        <w:pStyle w:val="RAN4H2"/>
      </w:pPr>
      <w:r>
        <w:t>Collision handling</w:t>
      </w:r>
    </w:p>
    <w:p w14:paraId="3162E30B" w14:textId="40CC1EE6" w:rsidR="005D458D" w:rsidRDefault="005D458D" w:rsidP="005D458D">
      <w:pPr>
        <w:pStyle w:val="RAN4H3"/>
        <w:ind w:left="709" w:hanging="709"/>
        <w:rPr>
          <w:lang w:eastAsia="zh-CN"/>
        </w:rPr>
      </w:pPr>
      <w:r>
        <w:rPr>
          <w:lang w:eastAsia="zh-CN"/>
        </w:rPr>
        <w:t xml:space="preserve">Overlapping of </w:t>
      </w:r>
      <w:r w:rsidRPr="001532CC">
        <w:rPr>
          <w:lang w:eastAsia="zh-CN"/>
        </w:rPr>
        <w:t>pre-configured MG activation procedure with one of concurrent gap occasion</w:t>
      </w:r>
      <w:r w:rsidR="002B307F">
        <w:rPr>
          <w:lang w:eastAsia="zh-CN"/>
        </w:rPr>
        <w:t xml:space="preserve"> in case Pre-MG has higher </w:t>
      </w:r>
      <w:proofErr w:type="gramStart"/>
      <w:r w:rsidR="002B307F">
        <w:rPr>
          <w:lang w:eastAsia="zh-CN"/>
        </w:rPr>
        <w:t>priority</w:t>
      </w:r>
      <w:proofErr w:type="gramEnd"/>
    </w:p>
    <w:p w14:paraId="325D59CA" w14:textId="6A0B82EB" w:rsidR="005D458D" w:rsidRPr="005D458D" w:rsidRDefault="005D458D" w:rsidP="005D458D">
      <w:pPr>
        <w:spacing w:after="120"/>
      </w:pPr>
      <w:r>
        <w:rPr>
          <w:lang w:eastAsia="zh-CN"/>
        </w:rPr>
        <w:t xml:space="preserve">RAN4 discussed the scenario of a concurrent gap occasion colliding with Pre-MG activation </w:t>
      </w:r>
      <w:r>
        <w:t xml:space="preserve">at RAN4 #106, RAN4 #106bis-e and RAN4 #107.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458D" w14:paraId="3E3A5B4A" w14:textId="77777777" w:rsidTr="00482093">
        <w:tc>
          <w:tcPr>
            <w:tcW w:w="9617" w:type="dxa"/>
          </w:tcPr>
          <w:p w14:paraId="424A7A84" w14:textId="77777777" w:rsidR="005D458D" w:rsidRDefault="005D458D" w:rsidP="00482093">
            <w:pPr>
              <w:pStyle w:val="Heading3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D458D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Issue 3-3-2: [Case 1] When the pre-configured MG activation procedure is overlapped with one of concurrent gap occasion during the dynamic collision (</w:t>
            </w:r>
            <w:proofErr w:type="gramStart"/>
            <w:r w:rsidRPr="005D458D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i.e.</w:t>
            </w:r>
            <w:proofErr w:type="gramEnd"/>
            <w:r w:rsidRPr="005D458D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 xml:space="preserve"> Pre-MG has higher priority than the MG)</w:t>
            </w:r>
            <w:r w:rsidRPr="005D458D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  <w:p w14:paraId="3E4AF584" w14:textId="77777777" w:rsidR="005D458D" w:rsidRPr="005D458D" w:rsidRDefault="005D458D" w:rsidP="00482093"/>
          <w:p w14:paraId="5CB9A171" w14:textId="77777777" w:rsidR="005D458D" w:rsidRPr="00390FB3" w:rsidRDefault="005D458D" w:rsidP="00482093">
            <w:pPr>
              <w:pStyle w:val="ListParagraph"/>
              <w:spacing w:after="120"/>
              <w:rPr>
                <w:color w:val="000000"/>
                <w:szCs w:val="24"/>
                <w:lang w:eastAsia="zh-CN"/>
              </w:rPr>
            </w:pPr>
            <w:r w:rsidRPr="00390FB3">
              <w:rPr>
                <w:b/>
                <w:lang w:eastAsia="zh-CN"/>
              </w:rPr>
              <w:t>&lt; Background &gt;</w:t>
            </w:r>
          </w:p>
          <w:p w14:paraId="587359BF" w14:textId="77777777" w:rsidR="005D458D" w:rsidRPr="00390FB3" w:rsidRDefault="005D458D" w:rsidP="00482093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color w:val="000000"/>
                <w:szCs w:val="24"/>
                <w:lang w:eastAsia="zh-CN"/>
              </w:rPr>
            </w:pPr>
            <w:r w:rsidRPr="00390FB3">
              <w:rPr>
                <w:szCs w:val="24"/>
                <w:lang w:eastAsia="zh-CN"/>
              </w:rPr>
              <w:t>The collision scenario in this issue is depicted in the figure below:</w:t>
            </w:r>
          </w:p>
          <w:p w14:paraId="5C46CB3A" w14:textId="77777777" w:rsidR="005D458D" w:rsidRPr="00390FB3" w:rsidRDefault="005D458D" w:rsidP="00482093">
            <w:pPr>
              <w:spacing w:after="120"/>
              <w:jc w:val="center"/>
              <w:rPr>
                <w:color w:val="000000"/>
                <w:szCs w:val="24"/>
                <w:lang w:eastAsia="zh-CN"/>
              </w:rPr>
            </w:pPr>
            <w:r w:rsidRPr="00390FB3"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 wp14:anchorId="71EFF93D" wp14:editId="1E397EFD">
                  <wp:extent cx="3438525" cy="1847850"/>
                  <wp:effectExtent l="0" t="0" r="9525" b="0"/>
                  <wp:docPr id="2" name="Picture 2" descr="A diagram of a proces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diagram of a proces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EF5DEB" w14:textId="77777777" w:rsidR="005D458D" w:rsidRPr="00390FB3" w:rsidRDefault="005D458D" w:rsidP="00482093">
            <w:pPr>
              <w:spacing w:afterLines="50" w:after="120"/>
              <w:ind w:leftChars="200" w:left="400"/>
              <w:rPr>
                <w:lang w:eastAsia="zh-CN"/>
              </w:rPr>
            </w:pPr>
            <w:r w:rsidRPr="00390FB3">
              <w:rPr>
                <w:b/>
                <w:lang w:eastAsia="zh-CN"/>
              </w:rPr>
              <w:t>&lt; Agreement made during online session &gt;</w:t>
            </w:r>
            <w:r w:rsidRPr="00390FB3">
              <w:rPr>
                <w:lang w:eastAsia="zh-CN"/>
              </w:rPr>
              <w:t xml:space="preserve">:  </w:t>
            </w:r>
          </w:p>
          <w:p w14:paraId="53F2BEC9" w14:textId="77777777" w:rsidR="005D458D" w:rsidRPr="00390FB3" w:rsidRDefault="005D458D" w:rsidP="00482093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 w:rsidRPr="00390FB3">
              <w:rPr>
                <w:rFonts w:hint="eastAsia"/>
                <w:color w:val="000000"/>
                <w:szCs w:val="24"/>
                <w:lang w:eastAsia="zh-CN"/>
              </w:rPr>
              <w:t xml:space="preserve">A collision between a change in the status of a pre-configured MG (MG#1) and a gap instance happens when the change occurs </w:t>
            </w:r>
            <w:r w:rsidRPr="00390FB3">
              <w:rPr>
                <w:rFonts w:hint="eastAsia"/>
                <w:color w:val="000000"/>
                <w:szCs w:val="24"/>
                <w:lang w:eastAsia="zh-CN"/>
              </w:rPr>
              <w:t>≤</w:t>
            </w:r>
            <w:r w:rsidRPr="00390FB3">
              <w:rPr>
                <w:rFonts w:hint="eastAsia"/>
                <w:color w:val="000000"/>
                <w:szCs w:val="24"/>
                <w:lang w:eastAsia="zh-CN"/>
              </w:rPr>
              <w:t xml:space="preserve"> 4 ms before the start or </w:t>
            </w:r>
            <w:r w:rsidRPr="00390FB3">
              <w:rPr>
                <w:rFonts w:hint="eastAsia"/>
                <w:color w:val="000000"/>
                <w:szCs w:val="24"/>
                <w:lang w:eastAsia="zh-CN"/>
              </w:rPr>
              <w:t>≤</w:t>
            </w:r>
            <w:r w:rsidRPr="00390FB3">
              <w:rPr>
                <w:rFonts w:hint="eastAsia"/>
                <w:color w:val="000000"/>
                <w:szCs w:val="24"/>
                <w:lang w:eastAsia="zh-CN"/>
              </w:rPr>
              <w:t xml:space="preserve"> 4 ms after the end of a gap instance of an activated concurrent MG (MG#2) the Pre-MG status and dropping</w:t>
            </w:r>
            <w:r w:rsidRPr="00390FB3">
              <w:rPr>
                <w:color w:val="000000"/>
                <w:szCs w:val="24"/>
                <w:lang w:eastAsia="zh-CN"/>
              </w:rPr>
              <w:t xml:space="preserve"> rule shall be applied 5ms after the overlapping MG [and UE should continue the measurement within the MG#2]</w:t>
            </w:r>
          </w:p>
          <w:p w14:paraId="228E0AA0" w14:textId="77777777" w:rsidR="005D458D" w:rsidRPr="005D458D" w:rsidRDefault="005D458D" w:rsidP="00482093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 w:rsidRPr="00390FB3">
              <w:rPr>
                <w:color w:val="000000"/>
                <w:szCs w:val="24"/>
                <w:lang w:eastAsia="zh-CN"/>
              </w:rPr>
              <w:t>TBD whether same Pre-MG activation delay requirements as Rel-17 can still be re-used</w:t>
            </w:r>
          </w:p>
        </w:tc>
      </w:tr>
    </w:tbl>
    <w:p w14:paraId="5FCD0471" w14:textId="77777777" w:rsidR="005D458D" w:rsidRPr="00232422" w:rsidRDefault="005D458D" w:rsidP="005D458D">
      <w:pPr>
        <w:spacing w:after="0"/>
      </w:pPr>
    </w:p>
    <w:p w14:paraId="07623113" w14:textId="5E9DDCE1" w:rsidR="007F5130" w:rsidRDefault="007F5130" w:rsidP="007F5130">
      <w:pPr>
        <w:spacing w:after="120"/>
      </w:pPr>
      <w:r>
        <w:t xml:space="preserve">We supported the proposal to extend the Pre-MG activation delay to 5ms after end of MGL of concurrent gap. We continue to support the proposal in this scenario, </w:t>
      </w:r>
      <w:proofErr w:type="gramStart"/>
      <w:r>
        <w:t>hence</w:t>
      </w:r>
      <w:proofErr w:type="gramEnd"/>
      <w:r>
        <w:t xml:space="preserve"> to continue the measurement in the concurrent gap irrespective </w:t>
      </w:r>
      <w:r>
        <w:lastRenderedPageBreak/>
        <w:t xml:space="preserve">whether the activated Pre-MG has higher or lower priority then the concurrent gap. Only for subsequent gap occasions, if they collide, the priority rule applies </w:t>
      </w:r>
      <w:r w:rsidRPr="00232422">
        <w:t>when comparing the priority of the activated Pre-MG against the priority of the concurrent MG</w:t>
      </w:r>
      <w:r>
        <w:t xml:space="preserve"> assuming the Rel-17 proximity rule of 4 ms. </w:t>
      </w:r>
    </w:p>
    <w:p w14:paraId="6AD34802" w14:textId="12D19AF7" w:rsidR="00846CEB" w:rsidRDefault="007F5130" w:rsidP="007F5130">
      <w:pPr>
        <w:pStyle w:val="RAN4proposal"/>
      </w:pPr>
      <w:r w:rsidRPr="009D5D96">
        <w:t xml:space="preserve">If a change in the status of a pre-configured MG </w:t>
      </w:r>
      <w:r>
        <w:t xml:space="preserve">to activated Pre-MG </w:t>
      </w:r>
      <w:r w:rsidRPr="009D5D96">
        <w:t xml:space="preserve">collides with a </w:t>
      </w:r>
      <w:r>
        <w:t xml:space="preserve">concurrent </w:t>
      </w:r>
      <w:r w:rsidR="000063F7">
        <w:t>MG</w:t>
      </w:r>
      <w:r w:rsidRPr="009D5D96">
        <w:t xml:space="preserve"> instance, </w:t>
      </w:r>
    </w:p>
    <w:p w14:paraId="1F5A47D1" w14:textId="58A4A97B" w:rsidR="00846CEB" w:rsidRDefault="007F5130" w:rsidP="00846CEB">
      <w:pPr>
        <w:pStyle w:val="RAN4proposal"/>
        <w:numPr>
          <w:ilvl w:val="0"/>
          <w:numId w:val="14"/>
        </w:numPr>
      </w:pPr>
      <w:r w:rsidRPr="009D5D96">
        <w:t xml:space="preserve">the change in status </w:t>
      </w:r>
      <w:r>
        <w:t xml:space="preserve">of the Pre-MG </w:t>
      </w:r>
      <w:r w:rsidRPr="009D5D96">
        <w:t xml:space="preserve">is delayed by (MGL of the </w:t>
      </w:r>
      <w:r>
        <w:t xml:space="preserve">concurrent </w:t>
      </w:r>
      <w:r w:rsidRPr="009D5D96">
        <w:t>gap instance plus 5 ms) to avoid the collision</w:t>
      </w:r>
      <w:r w:rsidR="000063F7">
        <w:t>, and</w:t>
      </w:r>
    </w:p>
    <w:p w14:paraId="01347FA7" w14:textId="1C599EA9" w:rsidR="00846CEB" w:rsidRDefault="00846CEB" w:rsidP="00846CEB">
      <w:pPr>
        <w:pStyle w:val="RAN4proposal"/>
        <w:numPr>
          <w:ilvl w:val="0"/>
          <w:numId w:val="14"/>
        </w:numPr>
      </w:pPr>
      <w:r>
        <w:t>t</w:t>
      </w:r>
      <w:r w:rsidR="007F5130">
        <w:t xml:space="preserve">he </w:t>
      </w:r>
      <w:r>
        <w:t>measurement in the concurrent gap</w:t>
      </w:r>
      <w:r w:rsidR="007F5130">
        <w:t xml:space="preserve"> </w:t>
      </w:r>
      <w:r>
        <w:t>is continued irrespective whether the Pre-MG has higher or lower priority then the concurrent gap</w:t>
      </w:r>
      <w:r w:rsidR="000063F7">
        <w:t>, and</w:t>
      </w:r>
      <w:r>
        <w:t xml:space="preserve"> </w:t>
      </w:r>
    </w:p>
    <w:p w14:paraId="2EAA1CD5" w14:textId="6ABD3875" w:rsidR="005D458D" w:rsidRDefault="00846CEB" w:rsidP="005D458D">
      <w:pPr>
        <w:pStyle w:val="RAN4proposal"/>
        <w:numPr>
          <w:ilvl w:val="0"/>
          <w:numId w:val="14"/>
        </w:numPr>
      </w:pPr>
      <w:r>
        <w:t>o</w:t>
      </w:r>
      <w:r w:rsidR="007F5130">
        <w:t xml:space="preserve">nly for subsequent gap occasions, if they collide, the priority rule applies </w:t>
      </w:r>
      <w:r w:rsidR="007F5130" w:rsidRPr="00232422">
        <w:t>when comparing the priority of the Pre-MG against the priority of the concurrent MG</w:t>
      </w:r>
      <w:r>
        <w:t xml:space="preserve"> based on the Rel-17 proximity rule</w:t>
      </w:r>
      <w:r w:rsidR="007F5130" w:rsidRPr="00232422">
        <w:t>.</w:t>
      </w:r>
    </w:p>
    <w:p w14:paraId="652AD28A" w14:textId="64A26B8C" w:rsidR="005D458D" w:rsidRPr="00895C45" w:rsidRDefault="005F2EE1" w:rsidP="005D458D">
      <w:pPr>
        <w:pStyle w:val="RAN4H3"/>
        <w:ind w:left="709" w:hanging="709"/>
      </w:pPr>
      <w:r>
        <w:t>O</w:t>
      </w:r>
      <w:r w:rsidR="005D458D" w:rsidRPr="00895C45">
        <w:t xml:space="preserve">verlapping of pre-configured MG </w:t>
      </w:r>
      <w:r w:rsidR="005D458D">
        <w:t>de</w:t>
      </w:r>
      <w:r w:rsidR="005D458D" w:rsidRPr="00895C45">
        <w:t>activation procedure with one of concurrent gap occasion</w:t>
      </w:r>
      <w:r w:rsidR="00D521F7">
        <w:t xml:space="preserve"> </w:t>
      </w:r>
      <w:r w:rsidR="00D521F7">
        <w:rPr>
          <w:lang w:eastAsia="zh-CN"/>
        </w:rPr>
        <w:t xml:space="preserve">in case Pre-MG has higher </w:t>
      </w:r>
      <w:proofErr w:type="gramStart"/>
      <w:r w:rsidR="00D521F7">
        <w:rPr>
          <w:lang w:eastAsia="zh-CN"/>
        </w:rPr>
        <w:t>priority</w:t>
      </w:r>
      <w:proofErr w:type="gramEnd"/>
    </w:p>
    <w:p w14:paraId="6B589B49" w14:textId="36F5F1DB" w:rsidR="005F2EE1" w:rsidRPr="005F2EE1" w:rsidRDefault="005F2EE1" w:rsidP="005F2EE1">
      <w:pPr>
        <w:spacing w:after="120"/>
      </w:pPr>
      <w:r>
        <w:rPr>
          <w:lang w:eastAsia="zh-CN"/>
        </w:rPr>
        <w:t xml:space="preserve">RAN4 </w:t>
      </w:r>
      <w:r w:rsidR="002B307F">
        <w:rPr>
          <w:lang w:eastAsia="zh-CN"/>
        </w:rPr>
        <w:t>further</w:t>
      </w:r>
      <w:r>
        <w:rPr>
          <w:lang w:eastAsia="zh-CN"/>
        </w:rPr>
        <w:t xml:space="preserve"> discussed the scenario of a concurrent gap occasion colliding with Pre-MG deactivation </w:t>
      </w:r>
      <w:r>
        <w:t xml:space="preserve">at RAN4 #106bis-e and RAN4 #107.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458D" w14:paraId="69BB69D6" w14:textId="77777777" w:rsidTr="00482093">
        <w:tc>
          <w:tcPr>
            <w:tcW w:w="9617" w:type="dxa"/>
          </w:tcPr>
          <w:p w14:paraId="52D59818" w14:textId="77777777" w:rsidR="005F2EE1" w:rsidRPr="005F2EE1" w:rsidRDefault="005F2EE1" w:rsidP="005F2EE1">
            <w:pPr>
              <w:pStyle w:val="Heading3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F2EE1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Issue 3-3-3: [Case 1] When the pre-configured MG deactivation procedure is overlapped with one of concurrent gap occasion during the dynamic collision (</w:t>
            </w:r>
            <w:proofErr w:type="gramStart"/>
            <w:r w:rsidRPr="005F2EE1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i.e.</w:t>
            </w:r>
            <w:proofErr w:type="gramEnd"/>
            <w:r w:rsidRPr="005F2EE1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 xml:space="preserve"> Pre-MG has higher priority than the MG)</w:t>
            </w:r>
            <w:r w:rsidRPr="005F2EE1">
              <w:rPr>
                <w:rFonts w:ascii="Arial" w:hAnsi="Arial" w:cs="Arial"/>
                <w:b/>
                <w:bCs/>
                <w:color w:val="000000" w:themeColor="text1"/>
              </w:rPr>
              <w:t xml:space="preserve">  </w:t>
            </w:r>
          </w:p>
          <w:p w14:paraId="79AB46A9" w14:textId="77777777" w:rsidR="005F2EE1" w:rsidRDefault="005F2EE1" w:rsidP="005F2EE1">
            <w:pPr>
              <w:pStyle w:val="ListParagraph"/>
              <w:ind w:left="22"/>
              <w:contextualSpacing w:val="0"/>
              <w:rPr>
                <w:color w:val="000000"/>
                <w:szCs w:val="24"/>
                <w:lang w:eastAsia="zh-CN"/>
              </w:rPr>
            </w:pPr>
          </w:p>
          <w:p w14:paraId="6738A529" w14:textId="590D98C9" w:rsidR="005F2EE1" w:rsidRPr="00390FB3" w:rsidRDefault="005F2EE1" w:rsidP="005F2EE1">
            <w:pPr>
              <w:pStyle w:val="ListParagraph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color w:val="000000"/>
                <w:szCs w:val="24"/>
                <w:lang w:eastAsia="zh-CN"/>
              </w:rPr>
            </w:pPr>
            <w:r w:rsidRPr="00390FB3">
              <w:rPr>
                <w:color w:val="000000"/>
                <w:szCs w:val="24"/>
                <w:lang w:eastAsia="zh-CN"/>
              </w:rPr>
              <w:t>Background:</w:t>
            </w:r>
          </w:p>
          <w:p w14:paraId="03250AF0" w14:textId="77777777" w:rsidR="005F2EE1" w:rsidRPr="00390FB3" w:rsidRDefault="005F2EE1" w:rsidP="005F2EE1">
            <w:pPr>
              <w:pStyle w:val="ListParagraph"/>
              <w:numPr>
                <w:ilvl w:val="1"/>
                <w:numId w:val="6"/>
              </w:numPr>
              <w:spacing w:after="120"/>
              <w:contextualSpacing w:val="0"/>
              <w:rPr>
                <w:color w:val="000000"/>
                <w:szCs w:val="24"/>
                <w:lang w:eastAsia="zh-CN"/>
              </w:rPr>
            </w:pPr>
            <w:r w:rsidRPr="00390FB3">
              <w:rPr>
                <w:szCs w:val="24"/>
                <w:lang w:eastAsia="zh-CN"/>
              </w:rPr>
              <w:t>The collision scenario in this issue is depicted in the figure below:</w:t>
            </w:r>
          </w:p>
          <w:p w14:paraId="3F214206" w14:textId="2B186B6F" w:rsidR="005F2EE1" w:rsidRPr="00390FB3" w:rsidRDefault="005F2EE1" w:rsidP="005F2EE1">
            <w:pPr>
              <w:spacing w:after="120"/>
              <w:jc w:val="center"/>
              <w:rPr>
                <w:color w:val="000000"/>
                <w:szCs w:val="24"/>
                <w:lang w:eastAsia="zh-CN"/>
              </w:rPr>
            </w:pPr>
            <w:r w:rsidRPr="00390FB3"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 wp14:anchorId="0E8D03C0" wp14:editId="3133CBA6">
                  <wp:extent cx="3905250" cy="20478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0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EEB9CB" w14:textId="77777777" w:rsidR="005F2EE1" w:rsidRPr="00390FB3" w:rsidRDefault="005F2EE1" w:rsidP="005F2EE1">
            <w:pPr>
              <w:spacing w:afterLines="50" w:after="120"/>
              <w:ind w:leftChars="200" w:left="400"/>
              <w:rPr>
                <w:lang w:eastAsia="zh-CN"/>
              </w:rPr>
            </w:pPr>
            <w:r w:rsidRPr="00390FB3">
              <w:rPr>
                <w:b/>
                <w:lang w:eastAsia="zh-CN"/>
              </w:rPr>
              <w:t>&lt; Way forward &gt;</w:t>
            </w:r>
            <w:r w:rsidRPr="00390FB3">
              <w:rPr>
                <w:lang w:eastAsia="zh-CN"/>
              </w:rPr>
              <w:t xml:space="preserve">:  </w:t>
            </w:r>
          </w:p>
          <w:p w14:paraId="565A9AE1" w14:textId="77777777" w:rsidR="005F2EE1" w:rsidRPr="00390FB3" w:rsidRDefault="005F2EE1" w:rsidP="005F2EE1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color w:val="000000"/>
                <w:szCs w:val="24"/>
                <w:lang w:eastAsia="zh-CN"/>
              </w:rPr>
            </w:pPr>
            <w:r w:rsidRPr="00390FB3">
              <w:rPr>
                <w:rFonts w:hint="eastAsia"/>
                <w:color w:val="000000"/>
                <w:szCs w:val="24"/>
                <w:lang w:eastAsia="zh-CN"/>
              </w:rPr>
              <w:t xml:space="preserve">A collision between a change in the status of a pre-configured MG (MG#1) and a gap instance happens when the change occurs </w:t>
            </w:r>
            <w:r w:rsidRPr="00390FB3">
              <w:rPr>
                <w:rFonts w:hint="eastAsia"/>
                <w:color w:val="000000"/>
                <w:szCs w:val="24"/>
                <w:lang w:eastAsia="zh-CN"/>
              </w:rPr>
              <w:t>≤</w:t>
            </w:r>
            <w:r w:rsidRPr="00390FB3">
              <w:rPr>
                <w:rFonts w:hint="eastAsia"/>
                <w:color w:val="000000"/>
                <w:szCs w:val="24"/>
                <w:lang w:eastAsia="zh-CN"/>
              </w:rPr>
              <w:t xml:space="preserve"> 4 ms before the start or </w:t>
            </w:r>
            <w:r w:rsidRPr="00390FB3">
              <w:rPr>
                <w:rFonts w:hint="eastAsia"/>
                <w:color w:val="000000"/>
                <w:szCs w:val="24"/>
                <w:lang w:eastAsia="zh-CN"/>
              </w:rPr>
              <w:t>≤</w:t>
            </w:r>
            <w:r w:rsidRPr="00390FB3">
              <w:rPr>
                <w:rFonts w:hint="eastAsia"/>
                <w:color w:val="000000"/>
                <w:szCs w:val="24"/>
                <w:lang w:eastAsia="zh-CN"/>
              </w:rPr>
              <w:t xml:space="preserve"> 4 ms after the end of a gap instance of an activated concurrent MG (MG#2) the Pre-MG status and dropping</w:t>
            </w:r>
            <w:r w:rsidRPr="00390FB3">
              <w:rPr>
                <w:color w:val="000000"/>
                <w:szCs w:val="24"/>
                <w:lang w:eastAsia="zh-CN"/>
              </w:rPr>
              <w:t xml:space="preserve"> rule shall be applied 5ms after the overlapping MG [and UE should continue the measurement within the MG#2]</w:t>
            </w:r>
          </w:p>
          <w:p w14:paraId="166CDF33" w14:textId="6CF48692" w:rsidR="005D458D" w:rsidRPr="00232422" w:rsidRDefault="005F2EE1" w:rsidP="005F2EE1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 w:cs="Times New Roman"/>
                <w:color w:val="000000"/>
                <w:szCs w:val="24"/>
                <w:lang w:val="en-GB" w:eastAsia="zh-CN"/>
              </w:rPr>
            </w:pPr>
            <w:r w:rsidRPr="00390FB3">
              <w:rPr>
                <w:color w:val="000000"/>
                <w:szCs w:val="24"/>
                <w:lang w:eastAsia="zh-CN"/>
              </w:rPr>
              <w:t>TBD whether same Pre-MG de-activation delay requirements as Rel-17 can still be re-used</w:t>
            </w:r>
            <w:r w:rsidRPr="00390FB3">
              <w:rPr>
                <w:szCs w:val="24"/>
                <w:lang w:eastAsia="zh-CN"/>
              </w:rPr>
              <w:br/>
            </w:r>
          </w:p>
        </w:tc>
      </w:tr>
    </w:tbl>
    <w:p w14:paraId="55D82D6D" w14:textId="77777777" w:rsidR="005D458D" w:rsidRPr="00232422" w:rsidRDefault="005D458D" w:rsidP="005D458D">
      <w:pPr>
        <w:spacing w:after="0"/>
      </w:pPr>
    </w:p>
    <w:p w14:paraId="6153A402" w14:textId="77777777" w:rsidR="005D458D" w:rsidRDefault="005D458D" w:rsidP="005D458D">
      <w:pPr>
        <w:rPr>
          <w:color w:val="000000" w:themeColor="text1"/>
        </w:rPr>
      </w:pPr>
      <w:r w:rsidRPr="00232422">
        <w:rPr>
          <w:color w:val="000000" w:themeColor="text1"/>
        </w:rPr>
        <w:t xml:space="preserve">In our view, the UE behavior </w:t>
      </w:r>
      <w:r>
        <w:rPr>
          <w:color w:val="000000" w:themeColor="text1"/>
        </w:rPr>
        <w:t xml:space="preserve">for Pre-MG deactivation </w:t>
      </w:r>
      <w:r w:rsidRPr="00232422">
        <w:rPr>
          <w:color w:val="000000" w:themeColor="text1"/>
        </w:rPr>
        <w:t>can be same as for Pre</w:t>
      </w:r>
      <w:r>
        <w:rPr>
          <w:color w:val="000000" w:themeColor="text1"/>
        </w:rPr>
        <w:t>-</w:t>
      </w:r>
      <w:r w:rsidRPr="00232422">
        <w:rPr>
          <w:color w:val="000000" w:themeColor="text1"/>
        </w:rPr>
        <w:t xml:space="preserve">MG activation and irrespective whether the deactivated Pre-MG has higher or lower priority than concurrent </w:t>
      </w:r>
      <w:r>
        <w:rPr>
          <w:color w:val="000000" w:themeColor="text1"/>
        </w:rPr>
        <w:t>MG</w:t>
      </w:r>
      <w:r w:rsidRPr="00232422">
        <w:rPr>
          <w:color w:val="000000" w:themeColor="text1"/>
        </w:rPr>
        <w:t>. For subsequent gap occasion</w:t>
      </w:r>
      <w:r>
        <w:rPr>
          <w:color w:val="000000" w:themeColor="text1"/>
        </w:rPr>
        <w:t>s</w:t>
      </w:r>
      <w:r w:rsidRPr="00232422">
        <w:rPr>
          <w:color w:val="000000" w:themeColor="text1"/>
        </w:rPr>
        <w:t xml:space="preserve">, if they collide, the priority rule applies when comparing the priority of the deactivated Pre-MG against the priority of the concurrent MG. </w:t>
      </w:r>
    </w:p>
    <w:p w14:paraId="12A98369" w14:textId="20EB2F2B" w:rsidR="000063F7" w:rsidRDefault="000063F7" w:rsidP="000063F7">
      <w:pPr>
        <w:pStyle w:val="RAN4proposal"/>
      </w:pPr>
      <w:r w:rsidRPr="009D5D96">
        <w:t xml:space="preserve">If a change in the status of a pre-configured MG </w:t>
      </w:r>
      <w:r>
        <w:t xml:space="preserve">to deactivated Pre-MG </w:t>
      </w:r>
      <w:r w:rsidRPr="009D5D96">
        <w:t xml:space="preserve">collides with a </w:t>
      </w:r>
      <w:r>
        <w:t>concurrent MG</w:t>
      </w:r>
      <w:r w:rsidRPr="009D5D96">
        <w:t xml:space="preserve"> instance, </w:t>
      </w:r>
    </w:p>
    <w:p w14:paraId="0C231622" w14:textId="27308EB6" w:rsidR="000063F7" w:rsidRDefault="000063F7" w:rsidP="000063F7">
      <w:pPr>
        <w:pStyle w:val="RAN4proposal"/>
        <w:numPr>
          <w:ilvl w:val="0"/>
          <w:numId w:val="14"/>
        </w:numPr>
      </w:pPr>
      <w:r w:rsidRPr="009D5D96">
        <w:lastRenderedPageBreak/>
        <w:t xml:space="preserve">the change in status </w:t>
      </w:r>
      <w:r>
        <w:t xml:space="preserve">of the Pre-MG </w:t>
      </w:r>
      <w:r w:rsidRPr="009D5D96">
        <w:t xml:space="preserve">is delayed by (MGL of the </w:t>
      </w:r>
      <w:r>
        <w:t xml:space="preserve">concurrent </w:t>
      </w:r>
      <w:r w:rsidRPr="009D5D96">
        <w:t>gap instance plus 5 ms) to avoid the collision</w:t>
      </w:r>
      <w:r>
        <w:t>, and</w:t>
      </w:r>
    </w:p>
    <w:p w14:paraId="2A86DBC3" w14:textId="63B43FC2" w:rsidR="000063F7" w:rsidRPr="000063F7" w:rsidRDefault="000063F7" w:rsidP="005D458D">
      <w:pPr>
        <w:pStyle w:val="RAN4proposal"/>
        <w:numPr>
          <w:ilvl w:val="0"/>
          <w:numId w:val="14"/>
        </w:numPr>
      </w:pPr>
      <w:r>
        <w:t xml:space="preserve">the measurement in the concurrent </w:t>
      </w:r>
      <w:proofErr w:type="gramStart"/>
      <w:r>
        <w:t>MG  is</w:t>
      </w:r>
      <w:proofErr w:type="gramEnd"/>
      <w:r>
        <w:t xml:space="preserve"> continued irrespective whether the Pre-MG has higher or lower priority then the concurrent gap. </w:t>
      </w:r>
    </w:p>
    <w:p w14:paraId="450E3B58" w14:textId="78A3A865" w:rsidR="002B307F" w:rsidRDefault="002B307F" w:rsidP="002B307F">
      <w:pPr>
        <w:pStyle w:val="RAN4H3"/>
        <w:ind w:left="709" w:hanging="709"/>
        <w:rPr>
          <w:lang w:eastAsia="zh-CN"/>
        </w:rPr>
      </w:pPr>
      <w:r>
        <w:rPr>
          <w:lang w:eastAsia="zh-CN"/>
        </w:rPr>
        <w:t xml:space="preserve">Overlapping of </w:t>
      </w:r>
      <w:r w:rsidRPr="001532CC">
        <w:rPr>
          <w:lang w:eastAsia="zh-CN"/>
        </w:rPr>
        <w:t xml:space="preserve">pre-configured MG </w:t>
      </w:r>
      <w:r w:rsidR="00D521F7">
        <w:rPr>
          <w:lang w:eastAsia="zh-CN"/>
        </w:rPr>
        <w:t>(de</w:t>
      </w:r>
      <w:r w:rsidR="003B6DC3">
        <w:rPr>
          <w:lang w:eastAsia="zh-CN"/>
        </w:rPr>
        <w:t>-</w:t>
      </w:r>
      <w:r w:rsidR="00D521F7">
        <w:rPr>
          <w:lang w:eastAsia="zh-CN"/>
        </w:rPr>
        <w:t>)</w:t>
      </w:r>
      <w:r w:rsidRPr="001532CC">
        <w:rPr>
          <w:lang w:eastAsia="zh-CN"/>
        </w:rPr>
        <w:t>activation procedure with one of concurrent gap occasion</w:t>
      </w:r>
      <w:r>
        <w:rPr>
          <w:lang w:eastAsia="zh-CN"/>
        </w:rPr>
        <w:t xml:space="preserve"> in case Pre-MG has lower </w:t>
      </w:r>
      <w:proofErr w:type="gramStart"/>
      <w:r>
        <w:rPr>
          <w:lang w:eastAsia="zh-CN"/>
        </w:rPr>
        <w:t>priority</w:t>
      </w:r>
      <w:proofErr w:type="gramEnd"/>
    </w:p>
    <w:p w14:paraId="4E0787F1" w14:textId="033C1884" w:rsidR="002B307F" w:rsidRPr="005D458D" w:rsidRDefault="002B307F" w:rsidP="002B307F">
      <w:pPr>
        <w:spacing w:after="120"/>
      </w:pPr>
      <w:r>
        <w:rPr>
          <w:lang w:eastAsia="zh-CN"/>
        </w:rPr>
        <w:t xml:space="preserve">RAN4 further discussed the scenario of a concurrent gap occasion colliding with a Pre-MG activation with Pre-MG having lower priority </w:t>
      </w:r>
      <w:r>
        <w:t xml:space="preserve">at RAN4 #107.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B307F" w14:paraId="661391C8" w14:textId="77777777" w:rsidTr="00482093">
        <w:tc>
          <w:tcPr>
            <w:tcW w:w="9617" w:type="dxa"/>
          </w:tcPr>
          <w:p w14:paraId="11F714C0" w14:textId="2EA53EED" w:rsidR="002B307F" w:rsidRDefault="002B307F" w:rsidP="00482093">
            <w:pPr>
              <w:pStyle w:val="Heading3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D458D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Issue 3-3-</w:t>
            </w:r>
            <w:r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5</w:t>
            </w:r>
            <w:r w:rsidRPr="005D458D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 xml:space="preserve">: [Case 1] </w:t>
            </w:r>
            <w:r w:rsidRPr="002B307F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When the pre-configured MG activation procedure is overlapped with one of concurrent gap occasion where the MG has higher priority than the Pre-MG</w:t>
            </w:r>
            <w:r w:rsidRPr="005D458D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  <w:p w14:paraId="4EE3C851" w14:textId="77777777" w:rsidR="002B307F" w:rsidRPr="005D458D" w:rsidRDefault="002B307F" w:rsidP="00482093"/>
          <w:p w14:paraId="77378034" w14:textId="77777777" w:rsidR="002B307F" w:rsidRPr="00390FB3" w:rsidRDefault="002B307F" w:rsidP="002B307F">
            <w:pPr>
              <w:pStyle w:val="ListParagraph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color w:val="000000"/>
                <w:szCs w:val="24"/>
                <w:lang w:eastAsia="zh-CN"/>
              </w:rPr>
            </w:pPr>
            <w:r w:rsidRPr="00390FB3">
              <w:rPr>
                <w:color w:val="000000"/>
                <w:szCs w:val="24"/>
                <w:lang w:eastAsia="zh-CN"/>
              </w:rPr>
              <w:t>Background:</w:t>
            </w:r>
          </w:p>
          <w:p w14:paraId="273E3AFC" w14:textId="77777777" w:rsidR="002B307F" w:rsidRPr="00390FB3" w:rsidRDefault="002B307F" w:rsidP="002B307F">
            <w:pPr>
              <w:pStyle w:val="ListParagraph"/>
              <w:numPr>
                <w:ilvl w:val="1"/>
                <w:numId w:val="6"/>
              </w:numPr>
              <w:spacing w:after="120"/>
              <w:contextualSpacing w:val="0"/>
              <w:rPr>
                <w:color w:val="000000"/>
                <w:szCs w:val="24"/>
                <w:lang w:eastAsia="zh-CN"/>
              </w:rPr>
            </w:pPr>
            <w:r w:rsidRPr="00390FB3">
              <w:rPr>
                <w:szCs w:val="24"/>
                <w:lang w:eastAsia="zh-CN"/>
              </w:rPr>
              <w:t>The collision scenario in this issue is depicted in the figure below:</w:t>
            </w:r>
          </w:p>
          <w:p w14:paraId="1969A533" w14:textId="5129F130" w:rsidR="002B307F" w:rsidRPr="00390FB3" w:rsidRDefault="002B307F" w:rsidP="002B307F">
            <w:pPr>
              <w:spacing w:after="120"/>
              <w:jc w:val="center"/>
              <w:rPr>
                <w:color w:val="000000"/>
                <w:szCs w:val="24"/>
                <w:lang w:eastAsia="zh-CN"/>
              </w:rPr>
            </w:pPr>
            <w:r w:rsidRPr="00390FB3"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 wp14:anchorId="29B09B03" wp14:editId="04AF38FD">
                  <wp:extent cx="3629025" cy="19431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F34C3B" w14:textId="77777777" w:rsidR="002B307F" w:rsidRPr="00390FB3" w:rsidRDefault="002B307F" w:rsidP="002B307F">
            <w:pPr>
              <w:spacing w:afterLines="50" w:after="120"/>
              <w:ind w:leftChars="200" w:left="400"/>
              <w:rPr>
                <w:lang w:eastAsia="zh-CN"/>
              </w:rPr>
            </w:pPr>
            <w:r w:rsidRPr="00390FB3">
              <w:rPr>
                <w:b/>
                <w:lang w:eastAsia="zh-CN"/>
              </w:rPr>
              <w:t>&lt; Agreement/ Way forward &gt;</w:t>
            </w:r>
            <w:r w:rsidRPr="00390FB3">
              <w:rPr>
                <w:lang w:eastAsia="zh-CN"/>
              </w:rPr>
              <w:t xml:space="preserve">:  </w:t>
            </w:r>
          </w:p>
          <w:p w14:paraId="04C0177A" w14:textId="77777777" w:rsidR="002B307F" w:rsidRPr="00390FB3" w:rsidRDefault="002B307F" w:rsidP="002B307F">
            <w:pPr>
              <w:pStyle w:val="ListParagraph"/>
              <w:numPr>
                <w:ilvl w:val="0"/>
                <w:numId w:val="15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390FB3">
              <w:rPr>
                <w:szCs w:val="24"/>
                <w:lang w:eastAsia="zh-CN"/>
              </w:rPr>
              <w:t xml:space="preserve">Option 1: follow the same agreement as in issues 3-3-2, and 3-3-3. </w:t>
            </w:r>
          </w:p>
          <w:p w14:paraId="18F0B9C6" w14:textId="78C11E2F" w:rsidR="002B307F" w:rsidRPr="002B307F" w:rsidRDefault="002B307F" w:rsidP="002B307F">
            <w:pPr>
              <w:pStyle w:val="ListParagraph"/>
              <w:numPr>
                <w:ilvl w:val="0"/>
                <w:numId w:val="15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390FB3">
              <w:rPr>
                <w:color w:val="000000"/>
                <w:szCs w:val="24"/>
                <w:lang w:eastAsia="zh-CN"/>
              </w:rPr>
              <w:t>Option 2: When the pre-MG (de)activation procedure is overlapped with one of concurrent gap occasion and the MG has higher priority, existing priority rule applies without any change.</w:t>
            </w:r>
          </w:p>
        </w:tc>
      </w:tr>
    </w:tbl>
    <w:p w14:paraId="17CC8FFB" w14:textId="77777777" w:rsidR="002B307F" w:rsidRPr="00232422" w:rsidRDefault="002B307F" w:rsidP="002B307F">
      <w:pPr>
        <w:spacing w:after="0"/>
      </w:pPr>
    </w:p>
    <w:p w14:paraId="0617F18F" w14:textId="77777777" w:rsidR="002B307F" w:rsidRPr="00D521F7" w:rsidRDefault="002B307F" w:rsidP="002B307F">
      <w:pPr>
        <w:rPr>
          <w:color w:val="000000" w:themeColor="text1"/>
          <w:lang w:val="en-GB"/>
        </w:rPr>
      </w:pPr>
      <w:r w:rsidRPr="00D521F7">
        <w:rPr>
          <w:lang w:val="en-GB"/>
        </w:rPr>
        <w:t xml:space="preserve">We support option 1, to proceed in the same way as for the case that Pre-MG has higher priority. This only applies for the Pre-MG activation not for subsequent measurement occasions where collision occurs. </w:t>
      </w:r>
    </w:p>
    <w:p w14:paraId="4C9B434F" w14:textId="6A3D2A8E" w:rsidR="002B307F" w:rsidRPr="00D521F7" w:rsidRDefault="002B307F" w:rsidP="002B307F">
      <w:pPr>
        <w:pStyle w:val="RAN4proposal"/>
        <w:rPr>
          <w:lang w:val="en-GB"/>
        </w:rPr>
      </w:pPr>
      <w:r w:rsidRPr="00D521F7">
        <w:rPr>
          <w:lang w:val="en-GB"/>
        </w:rPr>
        <w:t xml:space="preserve">The same UE behaviour applies in case of collision between Pre-MG </w:t>
      </w:r>
      <w:r w:rsidR="00D521F7">
        <w:rPr>
          <w:lang w:val="en-GB"/>
        </w:rPr>
        <w:t>(de)</w:t>
      </w:r>
      <w:r w:rsidRPr="00D521F7">
        <w:rPr>
          <w:lang w:val="en-GB"/>
        </w:rPr>
        <w:t>activation and concurrent MG instance</w:t>
      </w:r>
      <w:r w:rsidR="00D521F7" w:rsidRPr="00D521F7">
        <w:rPr>
          <w:lang w:val="en-GB"/>
        </w:rPr>
        <w:t>, independent of whether Pre-MG has higher or lower priority than concurrent MG.</w:t>
      </w:r>
    </w:p>
    <w:p w14:paraId="7169B067" w14:textId="1674B9EC" w:rsidR="005D458D" w:rsidRDefault="005D458D" w:rsidP="005D458D">
      <w:pPr>
        <w:pStyle w:val="RAN4H3"/>
      </w:pPr>
      <w:r>
        <w:t>UE capability for dynamic collisions</w:t>
      </w:r>
    </w:p>
    <w:p w14:paraId="7EA159EC" w14:textId="6616AC54" w:rsidR="005D458D" w:rsidRPr="00FD1FB0" w:rsidRDefault="005D458D" w:rsidP="005D458D">
      <w:pPr>
        <w:spacing w:after="60"/>
        <w:rPr>
          <w:color w:val="000000" w:themeColor="text1"/>
        </w:rPr>
      </w:pPr>
      <w:r w:rsidRPr="00FD1FB0">
        <w:rPr>
          <w:color w:val="000000" w:themeColor="text1"/>
        </w:rPr>
        <w:t xml:space="preserve">RAN4 </w:t>
      </w:r>
      <w:r w:rsidR="00A9791B">
        <w:rPr>
          <w:color w:val="000000" w:themeColor="text1"/>
        </w:rPr>
        <w:t xml:space="preserve">also </w:t>
      </w:r>
      <w:r w:rsidRPr="00FD1FB0">
        <w:rPr>
          <w:color w:val="000000" w:themeColor="text1"/>
        </w:rPr>
        <w:t>discussed whether to define a new UE capability for dynamic collisions.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458D" w14:paraId="14BF228F" w14:textId="77777777" w:rsidTr="00482093">
        <w:tc>
          <w:tcPr>
            <w:tcW w:w="9617" w:type="dxa"/>
          </w:tcPr>
          <w:p w14:paraId="423AE857" w14:textId="77777777" w:rsidR="00A9791B" w:rsidRPr="00A9791B" w:rsidRDefault="00A9791B" w:rsidP="00A9791B">
            <w:pPr>
              <w:pStyle w:val="Heading3"/>
              <w:spacing w:after="12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A9791B"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  <w:t>Issue 3-3-6: [Case 1] Whether to define a new UE capability for dynamic collisions?</w:t>
            </w:r>
            <w:r w:rsidRPr="00A9791B">
              <w:rPr>
                <w:rFonts w:ascii="Arial" w:hAnsi="Arial" w:cs="Arial"/>
                <w:b/>
                <w:bCs/>
                <w:color w:val="000000" w:themeColor="text1"/>
              </w:rPr>
              <w:t xml:space="preserve">  </w:t>
            </w:r>
          </w:p>
          <w:p w14:paraId="68F0266C" w14:textId="77777777" w:rsidR="00A9791B" w:rsidRPr="00390FB3" w:rsidRDefault="00A9791B" w:rsidP="00A9791B">
            <w:pPr>
              <w:spacing w:afterLines="50" w:after="120"/>
              <w:ind w:leftChars="200" w:left="400"/>
              <w:rPr>
                <w:lang w:eastAsia="zh-CN"/>
              </w:rPr>
            </w:pPr>
            <w:r w:rsidRPr="00390FB3">
              <w:rPr>
                <w:b/>
                <w:lang w:eastAsia="zh-CN"/>
              </w:rPr>
              <w:t xml:space="preserve">&lt; </w:t>
            </w:r>
            <w:r>
              <w:rPr>
                <w:b/>
                <w:lang w:eastAsia="zh-CN"/>
              </w:rPr>
              <w:t>Way forward</w:t>
            </w:r>
            <w:r w:rsidRPr="00390FB3">
              <w:rPr>
                <w:b/>
                <w:lang w:eastAsia="zh-CN"/>
              </w:rPr>
              <w:t>&gt;</w:t>
            </w:r>
            <w:r w:rsidRPr="00390FB3">
              <w:rPr>
                <w:lang w:eastAsia="zh-CN"/>
              </w:rPr>
              <w:t xml:space="preserve">:  </w:t>
            </w:r>
          </w:p>
          <w:p w14:paraId="19B6CC0F" w14:textId="36626B06" w:rsidR="005D458D" w:rsidRPr="00A9791B" w:rsidRDefault="00A9791B" w:rsidP="00A9791B">
            <w:pPr>
              <w:pStyle w:val="ListParagraph"/>
              <w:numPr>
                <w:ilvl w:val="1"/>
                <w:numId w:val="6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UE capabilities can be discussed at later stage. Keep FFS for now.</w:t>
            </w:r>
          </w:p>
        </w:tc>
      </w:tr>
    </w:tbl>
    <w:p w14:paraId="039D89E4" w14:textId="77777777" w:rsidR="005D458D" w:rsidRDefault="005D458D" w:rsidP="005D458D">
      <w:pPr>
        <w:spacing w:after="0"/>
        <w:rPr>
          <w:color w:val="000000" w:themeColor="text1"/>
        </w:rPr>
      </w:pPr>
    </w:p>
    <w:p w14:paraId="4DBF9D4F" w14:textId="233AACE9" w:rsidR="005D458D" w:rsidRPr="00232422" w:rsidRDefault="00A9791B" w:rsidP="005D458D">
      <w:pPr>
        <w:rPr>
          <w:color w:val="000000" w:themeColor="text1"/>
        </w:rPr>
      </w:pPr>
      <w:r>
        <w:rPr>
          <w:color w:val="000000" w:themeColor="text1"/>
        </w:rPr>
        <w:t xml:space="preserve">Due to the RAN4 #107 agreement to consider only collisions between an activated Pre-MG and a concurrent MG, we do not see a justification to introduce a new UE capability for such dynamic collisions, where Pre-MG status changes between activated and de-activated, as Rel-17 </w:t>
      </w:r>
      <w:r w:rsidR="003B6DC3">
        <w:rPr>
          <w:color w:val="000000" w:themeColor="text1"/>
        </w:rPr>
        <w:t>collision</w:t>
      </w:r>
      <w:r>
        <w:rPr>
          <w:color w:val="000000" w:themeColor="text1"/>
        </w:rPr>
        <w:t xml:space="preserve"> rules </w:t>
      </w:r>
      <w:r w:rsidR="003B6DC3">
        <w:rPr>
          <w:color w:val="000000" w:themeColor="text1"/>
        </w:rPr>
        <w:t xml:space="preserve">based on configured priorities </w:t>
      </w:r>
      <w:r>
        <w:rPr>
          <w:color w:val="000000" w:themeColor="text1"/>
        </w:rPr>
        <w:t xml:space="preserve">are valid in case of </w:t>
      </w:r>
      <w:r w:rsidR="003B6DC3">
        <w:rPr>
          <w:color w:val="000000" w:themeColor="text1"/>
        </w:rPr>
        <w:t xml:space="preserve">Pre-MG </w:t>
      </w:r>
      <w:r>
        <w:rPr>
          <w:color w:val="000000" w:themeColor="text1"/>
        </w:rPr>
        <w:t xml:space="preserve">instances after </w:t>
      </w:r>
      <w:r w:rsidR="003B6DC3">
        <w:rPr>
          <w:color w:val="000000" w:themeColor="text1"/>
        </w:rPr>
        <w:t xml:space="preserve">Pre-MG </w:t>
      </w:r>
      <w:r>
        <w:rPr>
          <w:color w:val="000000" w:themeColor="text1"/>
        </w:rPr>
        <w:t xml:space="preserve">activation and </w:t>
      </w:r>
      <w:r w:rsidR="003B6DC3">
        <w:rPr>
          <w:color w:val="000000" w:themeColor="text1"/>
        </w:rPr>
        <w:t xml:space="preserve">collision rules for </w:t>
      </w:r>
      <w:r>
        <w:rPr>
          <w:color w:val="000000" w:themeColor="text1"/>
        </w:rPr>
        <w:t>Pre</w:t>
      </w:r>
      <w:r w:rsidR="003B6DC3">
        <w:rPr>
          <w:color w:val="000000" w:themeColor="text1"/>
        </w:rPr>
        <w:t>-MG (de-)</w:t>
      </w:r>
      <w:r>
        <w:rPr>
          <w:color w:val="000000" w:themeColor="text1"/>
        </w:rPr>
        <w:t>activation</w:t>
      </w:r>
      <w:r w:rsidR="003B6DC3">
        <w:rPr>
          <w:color w:val="000000" w:themeColor="text1"/>
        </w:rPr>
        <w:t xml:space="preserve"> with concurrent MG are handled in previous issues.</w:t>
      </w:r>
    </w:p>
    <w:p w14:paraId="52DD8DD5" w14:textId="7670CF3F" w:rsidR="005D458D" w:rsidRDefault="005D458D" w:rsidP="005D458D">
      <w:pPr>
        <w:pStyle w:val="RAN4proposal"/>
      </w:pPr>
      <w:r w:rsidRPr="005D61EA">
        <w:lastRenderedPageBreak/>
        <w:t>No new UE capability for dynamic collision</w:t>
      </w:r>
      <w:r>
        <w:t>s</w:t>
      </w:r>
      <w:r w:rsidRPr="005D61EA">
        <w:t xml:space="preserve"> is needed for UEs supporting Case 1 requirements</w:t>
      </w:r>
      <w:r w:rsidR="003B6DC3">
        <w:t>, as Rel-17 collision rules based on configured priorities are valid in case of Pre-MG instances after Pre-MG activation and furthermore collision rules for Pre-MG (de-)activation with concurrent MG are handled in previous issues.</w:t>
      </w:r>
    </w:p>
    <w:p w14:paraId="16CA844C" w14:textId="77777777" w:rsidR="00CD7492" w:rsidRPr="003B6DC3" w:rsidRDefault="00CD7492">
      <w:pPr>
        <w:pStyle w:val="RAN4H1"/>
        <w:rPr>
          <w:color w:val="000000" w:themeColor="text1"/>
          <w:lang w:val="en-US"/>
        </w:rPr>
      </w:pPr>
      <w:r w:rsidRPr="003B6DC3">
        <w:rPr>
          <w:color w:val="000000" w:themeColor="text1"/>
          <w:lang w:val="en-US"/>
        </w:rPr>
        <w:t>Conclusion</w:t>
      </w:r>
    </w:p>
    <w:p w14:paraId="58F2D3B6" w14:textId="3874D060" w:rsidR="00F71E23" w:rsidRDefault="003B65EB" w:rsidP="005C23A4">
      <w:pPr>
        <w:rPr>
          <w:color w:val="000000" w:themeColor="text1"/>
        </w:rPr>
      </w:pPr>
      <w:r w:rsidRPr="00B5280C">
        <w:rPr>
          <w:color w:val="000000" w:themeColor="text1"/>
        </w:rPr>
        <w:t>This paper has presented Nokia’s views</w:t>
      </w:r>
      <w:r w:rsidR="00817306" w:rsidRPr="00B5280C">
        <w:rPr>
          <w:color w:val="000000" w:themeColor="text1"/>
        </w:rPr>
        <w:t xml:space="preserve"> on Case 1 requirements as discussed at RAN4 #10</w:t>
      </w:r>
      <w:r w:rsidR="003B6DC3">
        <w:rPr>
          <w:color w:val="000000" w:themeColor="text1"/>
        </w:rPr>
        <w:t>7</w:t>
      </w:r>
      <w:r w:rsidR="00817306" w:rsidRPr="00B5280C">
        <w:rPr>
          <w:color w:val="000000" w:themeColor="text1"/>
        </w:rPr>
        <w:t xml:space="preserve"> [2], </w:t>
      </w:r>
      <w:proofErr w:type="gramStart"/>
      <w:r w:rsidR="00817306" w:rsidRPr="00B5280C">
        <w:rPr>
          <w:color w:val="000000" w:themeColor="text1"/>
        </w:rPr>
        <w:t>i.e.</w:t>
      </w:r>
      <w:proofErr w:type="gramEnd"/>
      <w:r w:rsidR="00817306" w:rsidRPr="00B5280C">
        <w:rPr>
          <w:color w:val="000000" w:themeColor="text1"/>
        </w:rPr>
        <w:t xml:space="preserve"> the combination of pre-configured MG and concurrent MG</w:t>
      </w:r>
      <w:r w:rsidRPr="00B5280C">
        <w:rPr>
          <w:color w:val="000000" w:themeColor="text1"/>
        </w:rPr>
        <w:t xml:space="preserve">. </w:t>
      </w:r>
    </w:p>
    <w:p w14:paraId="06632D7C" w14:textId="404269CF" w:rsidR="005B4801" w:rsidRDefault="005638E7" w:rsidP="005C23A4">
      <w:pPr>
        <w:rPr>
          <w:color w:val="000000" w:themeColor="text1"/>
        </w:rPr>
      </w:pPr>
      <w:r>
        <w:rPr>
          <w:color w:val="000000" w:themeColor="text1"/>
        </w:rPr>
        <w:t>Resulting from</w:t>
      </w:r>
      <w:r w:rsidR="003B65EB" w:rsidRPr="00B5280C">
        <w:rPr>
          <w:color w:val="000000" w:themeColor="text1"/>
        </w:rPr>
        <w:t xml:space="preserve"> this discussion, we make following proposals:</w:t>
      </w:r>
    </w:p>
    <w:p w14:paraId="3FC52261" w14:textId="2B0B6262" w:rsidR="003B6DC3" w:rsidRDefault="003B6DC3" w:rsidP="003B6DC3">
      <w:pPr>
        <w:pStyle w:val="RAN4proposal"/>
        <w:numPr>
          <w:ilvl w:val="0"/>
          <w:numId w:val="8"/>
        </w:numPr>
        <w:ind w:left="0" w:firstLine="0"/>
      </w:pPr>
      <w:r w:rsidRPr="009D5D96">
        <w:t xml:space="preserve">If a change in the status of a pre-configured MG </w:t>
      </w:r>
      <w:r>
        <w:t xml:space="preserve">to activated Pre-MG </w:t>
      </w:r>
      <w:r w:rsidRPr="009D5D96">
        <w:t xml:space="preserve">collides with a </w:t>
      </w:r>
      <w:r>
        <w:t>concurrent MG</w:t>
      </w:r>
      <w:r w:rsidRPr="009D5D96">
        <w:t xml:space="preserve"> instance, </w:t>
      </w:r>
    </w:p>
    <w:p w14:paraId="08C4B104" w14:textId="77777777" w:rsidR="003B6DC3" w:rsidRDefault="003B6DC3" w:rsidP="003B6DC3">
      <w:pPr>
        <w:pStyle w:val="RAN4proposal"/>
        <w:numPr>
          <w:ilvl w:val="0"/>
          <w:numId w:val="14"/>
        </w:numPr>
      </w:pPr>
      <w:r w:rsidRPr="009D5D96">
        <w:t xml:space="preserve">the change in status </w:t>
      </w:r>
      <w:r>
        <w:t xml:space="preserve">of the Pre-MG </w:t>
      </w:r>
      <w:r w:rsidRPr="009D5D96">
        <w:t xml:space="preserve">is delayed by (MGL of the </w:t>
      </w:r>
      <w:r>
        <w:t xml:space="preserve">concurrent </w:t>
      </w:r>
      <w:r w:rsidRPr="009D5D96">
        <w:t>gap instance plus 5 ms) to avoid the collision</w:t>
      </w:r>
      <w:r>
        <w:t>, and</w:t>
      </w:r>
    </w:p>
    <w:p w14:paraId="7CC7AEC1" w14:textId="77777777" w:rsidR="003B6DC3" w:rsidRDefault="003B6DC3" w:rsidP="003B6DC3">
      <w:pPr>
        <w:pStyle w:val="RAN4proposal"/>
        <w:numPr>
          <w:ilvl w:val="0"/>
          <w:numId w:val="14"/>
        </w:numPr>
      </w:pPr>
      <w:r>
        <w:t xml:space="preserve">the measurement in the concurrent gap is continued irrespective whether the Pre-MG has higher or lower priority then the concurrent gap, and </w:t>
      </w:r>
    </w:p>
    <w:p w14:paraId="13882D2F" w14:textId="77777777" w:rsidR="003B6DC3" w:rsidRDefault="003B6DC3" w:rsidP="003B6DC3">
      <w:pPr>
        <w:pStyle w:val="RAN4proposal"/>
        <w:numPr>
          <w:ilvl w:val="0"/>
          <w:numId w:val="14"/>
        </w:numPr>
      </w:pPr>
      <w:r>
        <w:t xml:space="preserve">only for subsequent gap occasions, if they collide, the priority rule applies </w:t>
      </w:r>
      <w:r w:rsidRPr="00232422">
        <w:t>when comparing the priority of the Pre-MG against the priority of the concurrent MG</w:t>
      </w:r>
      <w:r>
        <w:t xml:space="preserve"> based on the Rel-17 proximity rule</w:t>
      </w:r>
      <w:r w:rsidRPr="00232422">
        <w:t>.</w:t>
      </w:r>
    </w:p>
    <w:p w14:paraId="2400E655" w14:textId="77777777" w:rsidR="003B6DC3" w:rsidRDefault="003B6DC3" w:rsidP="003B6DC3">
      <w:pPr>
        <w:pStyle w:val="RAN4proposal"/>
      </w:pPr>
      <w:r w:rsidRPr="009D5D96">
        <w:t xml:space="preserve">If a change in the status of a pre-configured MG </w:t>
      </w:r>
      <w:r>
        <w:t xml:space="preserve">to deactivated Pre-MG </w:t>
      </w:r>
      <w:r w:rsidRPr="009D5D96">
        <w:t xml:space="preserve">collides with a </w:t>
      </w:r>
      <w:r>
        <w:t>concurrent MG</w:t>
      </w:r>
      <w:r w:rsidRPr="009D5D96">
        <w:t xml:space="preserve"> instance, </w:t>
      </w:r>
    </w:p>
    <w:p w14:paraId="51911B6D" w14:textId="77777777" w:rsidR="003B6DC3" w:rsidRDefault="003B6DC3" w:rsidP="003B6DC3">
      <w:pPr>
        <w:pStyle w:val="RAN4proposal"/>
        <w:numPr>
          <w:ilvl w:val="0"/>
          <w:numId w:val="14"/>
        </w:numPr>
      </w:pPr>
      <w:r w:rsidRPr="009D5D96">
        <w:t xml:space="preserve">the change in status </w:t>
      </w:r>
      <w:r>
        <w:t xml:space="preserve">of the Pre-MG </w:t>
      </w:r>
      <w:r w:rsidRPr="009D5D96">
        <w:t xml:space="preserve">is delayed by (MGL of the </w:t>
      </w:r>
      <w:r>
        <w:t xml:space="preserve">concurrent </w:t>
      </w:r>
      <w:r w:rsidRPr="009D5D96">
        <w:t>gap instance plus 5 ms) to avoid the collision</w:t>
      </w:r>
      <w:r>
        <w:t>, and</w:t>
      </w:r>
    </w:p>
    <w:p w14:paraId="46D6088D" w14:textId="77777777" w:rsidR="003B6DC3" w:rsidRPr="000063F7" w:rsidRDefault="003B6DC3" w:rsidP="003B6DC3">
      <w:pPr>
        <w:pStyle w:val="RAN4proposal"/>
        <w:numPr>
          <w:ilvl w:val="0"/>
          <w:numId w:val="14"/>
        </w:numPr>
      </w:pPr>
      <w:r>
        <w:t xml:space="preserve">the measurement in the concurrent </w:t>
      </w:r>
      <w:proofErr w:type="gramStart"/>
      <w:r>
        <w:t>MG  is</w:t>
      </w:r>
      <w:proofErr w:type="gramEnd"/>
      <w:r>
        <w:t xml:space="preserve"> continued irrespective whether the Pre-MG has higher or lower priority then the concurrent gap. </w:t>
      </w:r>
    </w:p>
    <w:p w14:paraId="404E4533" w14:textId="673B7791" w:rsidR="003B6DC3" w:rsidRPr="003B6DC3" w:rsidRDefault="003B6DC3" w:rsidP="003B6DC3">
      <w:pPr>
        <w:pStyle w:val="RAN4proposal"/>
        <w:rPr>
          <w:lang w:val="en-GB"/>
        </w:rPr>
      </w:pPr>
      <w:r w:rsidRPr="00D521F7">
        <w:rPr>
          <w:lang w:val="en-GB"/>
        </w:rPr>
        <w:t xml:space="preserve">The same UE behaviour applies in case of collision between Pre-MG </w:t>
      </w:r>
      <w:r>
        <w:rPr>
          <w:lang w:val="en-GB"/>
        </w:rPr>
        <w:t>(de)</w:t>
      </w:r>
      <w:r w:rsidRPr="00D521F7">
        <w:rPr>
          <w:lang w:val="en-GB"/>
        </w:rPr>
        <w:t>activation and concurrent MG instance, independent of whether Pre-MG has higher or lower priority than concurrent MG.</w:t>
      </w:r>
    </w:p>
    <w:p w14:paraId="0D9C57E8" w14:textId="67602C01" w:rsidR="003B6DC3" w:rsidRDefault="003B6DC3" w:rsidP="003B6DC3">
      <w:pPr>
        <w:pStyle w:val="RAN4proposal"/>
      </w:pPr>
      <w:r w:rsidRPr="005D61EA">
        <w:t>No new UE capability for dynamic collision</w:t>
      </w:r>
      <w:r>
        <w:t>s</w:t>
      </w:r>
      <w:r w:rsidRPr="005D61EA">
        <w:t xml:space="preserve"> is needed for UEs supporting Case 1 requirements</w:t>
      </w:r>
      <w:r>
        <w:t>, as Rel-17 collision rules based on configured priorities are valid in case of Pre-MG instances after Pre-MG activation and furthermore collision rules for Pre-MG (de-)activation with concurrent MG are handled in previous issues.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5329C041" w14:textId="1CF59CAA" w:rsidR="00AF52F0" w:rsidRDefault="00E3358E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bookmarkStart w:id="0" w:name="_Ref115271742"/>
      <w:r w:rsidRPr="00E3358E">
        <w:t>RP-231477</w:t>
      </w:r>
      <w:r>
        <w:t>,</w:t>
      </w:r>
      <w:r w:rsidRPr="00E3358E">
        <w:t xml:space="preserve"> Revised WID: Further Enhancements on NR and MR-DC Measurement Gaps and Measurements without Gaps</w:t>
      </w:r>
      <w:r w:rsidR="000447EE">
        <w:t xml:space="preserve">, </w:t>
      </w:r>
      <w:r w:rsidR="00B944F6">
        <w:t xml:space="preserve">Intel, </w:t>
      </w:r>
      <w:r w:rsidR="000447EE">
        <w:t>MediaTek</w:t>
      </w:r>
    </w:p>
    <w:p w14:paraId="4F57AAAA" w14:textId="05738430" w:rsidR="00FB5846" w:rsidRDefault="00CC5F91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r w:rsidRPr="00CC5F91">
        <w:t>R4-2310175</w:t>
      </w:r>
      <w:r>
        <w:t xml:space="preserve">, </w:t>
      </w:r>
      <w:r w:rsidRPr="00CC5F91">
        <w:t>WF on NR MG enhancements</w:t>
      </w:r>
      <w:r w:rsidR="00B944F6" w:rsidRPr="00B944F6">
        <w:t xml:space="preserve">, MediaTek </w:t>
      </w:r>
      <w:bookmarkEnd w:id="0"/>
    </w:p>
    <w:sectPr w:rsidR="00FB5846" w:rsidSect="00806A76">
      <w:footerReference w:type="default" r:id="rId16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F5288" w14:textId="77777777" w:rsidR="00CF7F96" w:rsidRDefault="00CF7F96" w:rsidP="00001C9B">
      <w:pPr>
        <w:spacing w:after="0" w:line="240" w:lineRule="auto"/>
      </w:pPr>
      <w:r>
        <w:separator/>
      </w:r>
    </w:p>
  </w:endnote>
  <w:endnote w:type="continuationSeparator" w:id="0">
    <w:p w14:paraId="4F72AC03" w14:textId="77777777" w:rsidR="00CF7F96" w:rsidRDefault="00CF7F96" w:rsidP="00001C9B">
      <w:pPr>
        <w:spacing w:after="0" w:line="240" w:lineRule="auto"/>
      </w:pPr>
      <w:r>
        <w:continuationSeparator/>
      </w:r>
    </w:p>
  </w:endnote>
  <w:endnote w:type="continuationNotice" w:id="1">
    <w:p w14:paraId="4640E4E9" w14:textId="77777777" w:rsidR="00CF7F96" w:rsidRDefault="00CF7F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9960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1E791F" w14:textId="71F95227" w:rsidR="00021AE3" w:rsidRDefault="00021A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36300" w14:textId="77777777" w:rsidR="00021AE3" w:rsidRDefault="00021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B807B" w14:textId="77777777" w:rsidR="00CF7F96" w:rsidRDefault="00CF7F96" w:rsidP="00001C9B">
      <w:pPr>
        <w:spacing w:after="0" w:line="240" w:lineRule="auto"/>
      </w:pPr>
      <w:r>
        <w:separator/>
      </w:r>
    </w:p>
  </w:footnote>
  <w:footnote w:type="continuationSeparator" w:id="0">
    <w:p w14:paraId="76CF567B" w14:textId="77777777" w:rsidR="00CF7F96" w:rsidRDefault="00CF7F96" w:rsidP="00001C9B">
      <w:pPr>
        <w:spacing w:after="0" w:line="240" w:lineRule="auto"/>
      </w:pPr>
      <w:r>
        <w:continuationSeparator/>
      </w:r>
    </w:p>
  </w:footnote>
  <w:footnote w:type="continuationNotice" w:id="1">
    <w:p w14:paraId="22CF2DE4" w14:textId="77777777" w:rsidR="00CF7F96" w:rsidRDefault="00CF7F9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75D"/>
    <w:multiLevelType w:val="hybridMultilevel"/>
    <w:tmpl w:val="2554721A"/>
    <w:lvl w:ilvl="0" w:tplc="2D9AB5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633C6"/>
    <w:multiLevelType w:val="hybridMultilevel"/>
    <w:tmpl w:val="85D839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82AB4"/>
    <w:multiLevelType w:val="hybridMultilevel"/>
    <w:tmpl w:val="E4706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54E8D"/>
    <w:multiLevelType w:val="hybridMultilevel"/>
    <w:tmpl w:val="E0B64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2565E"/>
    <w:multiLevelType w:val="hybridMultilevel"/>
    <w:tmpl w:val="690EB69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19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6F3E3C"/>
    <w:multiLevelType w:val="hybridMultilevel"/>
    <w:tmpl w:val="00BC6EBA"/>
    <w:lvl w:ilvl="0" w:tplc="00000001">
      <w:start w:val="1"/>
      <w:numFmt w:val="bullet"/>
      <w:lvlText w:val="•"/>
      <w:lvlJc w:val="left"/>
      <w:pPr>
        <w:ind w:left="1320" w:hanging="48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82E5DD2"/>
    <w:multiLevelType w:val="hybridMultilevel"/>
    <w:tmpl w:val="686EB3F2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79256283"/>
    <w:multiLevelType w:val="hybridMultilevel"/>
    <w:tmpl w:val="3FC4C4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524312">
    <w:abstractNumId w:val="7"/>
  </w:num>
  <w:num w:numId="2" w16cid:durableId="959916641">
    <w:abstractNumId w:val="5"/>
  </w:num>
  <w:num w:numId="3" w16cid:durableId="495607706">
    <w:abstractNumId w:val="6"/>
  </w:num>
  <w:num w:numId="4" w16cid:durableId="983974413">
    <w:abstractNumId w:val="11"/>
  </w:num>
  <w:num w:numId="5" w16cid:durableId="785658726">
    <w:abstractNumId w:val="9"/>
  </w:num>
  <w:num w:numId="6" w16cid:durableId="2061855252">
    <w:abstractNumId w:val="8"/>
  </w:num>
  <w:num w:numId="7" w16cid:durableId="346641644">
    <w:abstractNumId w:val="12"/>
  </w:num>
  <w:num w:numId="8" w16cid:durableId="1245412058">
    <w:abstractNumId w:val="6"/>
    <w:lvlOverride w:ilvl="0">
      <w:startOverride w:val="1"/>
    </w:lvlOverride>
  </w:num>
  <w:num w:numId="9" w16cid:durableId="1724595630">
    <w:abstractNumId w:val="1"/>
  </w:num>
  <w:num w:numId="10" w16cid:durableId="1135178269">
    <w:abstractNumId w:val="13"/>
  </w:num>
  <w:num w:numId="11" w16cid:durableId="1762607236">
    <w:abstractNumId w:val="2"/>
  </w:num>
  <w:num w:numId="12" w16cid:durableId="882134434">
    <w:abstractNumId w:val="4"/>
  </w:num>
  <w:num w:numId="13" w16cid:durableId="1039358577">
    <w:abstractNumId w:val="3"/>
  </w:num>
  <w:num w:numId="14" w16cid:durableId="1825703576">
    <w:abstractNumId w:val="0"/>
  </w:num>
  <w:num w:numId="15" w16cid:durableId="191785606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008"/>
    <w:rsid w:val="00001C9B"/>
    <w:rsid w:val="00002DB1"/>
    <w:rsid w:val="000063F7"/>
    <w:rsid w:val="00012C43"/>
    <w:rsid w:val="00016597"/>
    <w:rsid w:val="00020A7F"/>
    <w:rsid w:val="00021AE3"/>
    <w:rsid w:val="00034A9B"/>
    <w:rsid w:val="00043E17"/>
    <w:rsid w:val="000447EE"/>
    <w:rsid w:val="00051BAC"/>
    <w:rsid w:val="000604A0"/>
    <w:rsid w:val="00066788"/>
    <w:rsid w:val="000670DD"/>
    <w:rsid w:val="00072B0A"/>
    <w:rsid w:val="000828BD"/>
    <w:rsid w:val="000833D5"/>
    <w:rsid w:val="0008612A"/>
    <w:rsid w:val="00090350"/>
    <w:rsid w:val="00090E18"/>
    <w:rsid w:val="000A6FAD"/>
    <w:rsid w:val="000B0056"/>
    <w:rsid w:val="000B6385"/>
    <w:rsid w:val="000B6EDA"/>
    <w:rsid w:val="000B7DB6"/>
    <w:rsid w:val="000C085C"/>
    <w:rsid w:val="000C5D0B"/>
    <w:rsid w:val="000D228A"/>
    <w:rsid w:val="000D2F70"/>
    <w:rsid w:val="000E4F62"/>
    <w:rsid w:val="000F0D0C"/>
    <w:rsid w:val="000F19B8"/>
    <w:rsid w:val="000F1CB6"/>
    <w:rsid w:val="000F5EE6"/>
    <w:rsid w:val="001007C8"/>
    <w:rsid w:val="0010240E"/>
    <w:rsid w:val="001158EC"/>
    <w:rsid w:val="001173B2"/>
    <w:rsid w:val="00117E41"/>
    <w:rsid w:val="001226F4"/>
    <w:rsid w:val="00122AA1"/>
    <w:rsid w:val="0012461E"/>
    <w:rsid w:val="00124C72"/>
    <w:rsid w:val="00130440"/>
    <w:rsid w:val="00136CBF"/>
    <w:rsid w:val="00140221"/>
    <w:rsid w:val="001405C4"/>
    <w:rsid w:val="00146E71"/>
    <w:rsid w:val="00147767"/>
    <w:rsid w:val="001532CC"/>
    <w:rsid w:val="0015408A"/>
    <w:rsid w:val="0015502D"/>
    <w:rsid w:val="001575DC"/>
    <w:rsid w:val="0016241E"/>
    <w:rsid w:val="001675EF"/>
    <w:rsid w:val="0017285A"/>
    <w:rsid w:val="001745F8"/>
    <w:rsid w:val="001809F2"/>
    <w:rsid w:val="001838CF"/>
    <w:rsid w:val="001853E0"/>
    <w:rsid w:val="00185C3B"/>
    <w:rsid w:val="001868EE"/>
    <w:rsid w:val="00196357"/>
    <w:rsid w:val="001976FA"/>
    <w:rsid w:val="001A20A4"/>
    <w:rsid w:val="001A3BA4"/>
    <w:rsid w:val="001C2833"/>
    <w:rsid w:val="001C7DCF"/>
    <w:rsid w:val="001E30F6"/>
    <w:rsid w:val="001E549B"/>
    <w:rsid w:val="001F383F"/>
    <w:rsid w:val="001F599E"/>
    <w:rsid w:val="0020778A"/>
    <w:rsid w:val="002147FD"/>
    <w:rsid w:val="00225B90"/>
    <w:rsid w:val="00227465"/>
    <w:rsid w:val="00231C26"/>
    <w:rsid w:val="00232422"/>
    <w:rsid w:val="00235F5C"/>
    <w:rsid w:val="0023661D"/>
    <w:rsid w:val="002473CF"/>
    <w:rsid w:val="00255F48"/>
    <w:rsid w:val="0027449E"/>
    <w:rsid w:val="002A2F50"/>
    <w:rsid w:val="002A48BD"/>
    <w:rsid w:val="002B307F"/>
    <w:rsid w:val="002B4922"/>
    <w:rsid w:val="002C0CD4"/>
    <w:rsid w:val="002C2D19"/>
    <w:rsid w:val="002C5857"/>
    <w:rsid w:val="002D10FA"/>
    <w:rsid w:val="002D2B11"/>
    <w:rsid w:val="002D2F70"/>
    <w:rsid w:val="002D4C55"/>
    <w:rsid w:val="002D5BAA"/>
    <w:rsid w:val="002E0247"/>
    <w:rsid w:val="002E08FF"/>
    <w:rsid w:val="002E753C"/>
    <w:rsid w:val="002F19DB"/>
    <w:rsid w:val="002F1FD2"/>
    <w:rsid w:val="002F54FF"/>
    <w:rsid w:val="0032499A"/>
    <w:rsid w:val="00326ADA"/>
    <w:rsid w:val="00332316"/>
    <w:rsid w:val="00332D7F"/>
    <w:rsid w:val="003368AF"/>
    <w:rsid w:val="00337E2D"/>
    <w:rsid w:val="003455E8"/>
    <w:rsid w:val="00347287"/>
    <w:rsid w:val="00347748"/>
    <w:rsid w:val="00361F30"/>
    <w:rsid w:val="0037136F"/>
    <w:rsid w:val="0037390D"/>
    <w:rsid w:val="00374FB3"/>
    <w:rsid w:val="00375893"/>
    <w:rsid w:val="003839F1"/>
    <w:rsid w:val="00390723"/>
    <w:rsid w:val="00391479"/>
    <w:rsid w:val="0039542D"/>
    <w:rsid w:val="003A710A"/>
    <w:rsid w:val="003B32E8"/>
    <w:rsid w:val="003B5838"/>
    <w:rsid w:val="003B659E"/>
    <w:rsid w:val="003B65EB"/>
    <w:rsid w:val="003B6DC3"/>
    <w:rsid w:val="003E5F14"/>
    <w:rsid w:val="003E6214"/>
    <w:rsid w:val="003F2CBF"/>
    <w:rsid w:val="003F7935"/>
    <w:rsid w:val="00402F9F"/>
    <w:rsid w:val="0040401D"/>
    <w:rsid w:val="00405573"/>
    <w:rsid w:val="004169CC"/>
    <w:rsid w:val="00421F24"/>
    <w:rsid w:val="004243D6"/>
    <w:rsid w:val="00425040"/>
    <w:rsid w:val="0042742F"/>
    <w:rsid w:val="00430329"/>
    <w:rsid w:val="0043750A"/>
    <w:rsid w:val="004375C3"/>
    <w:rsid w:val="0044277C"/>
    <w:rsid w:val="00461E53"/>
    <w:rsid w:val="004640B4"/>
    <w:rsid w:val="00464243"/>
    <w:rsid w:val="004663C4"/>
    <w:rsid w:val="00475E45"/>
    <w:rsid w:val="00476AC6"/>
    <w:rsid w:val="00484E46"/>
    <w:rsid w:val="00484ED7"/>
    <w:rsid w:val="004854BB"/>
    <w:rsid w:val="00492A8D"/>
    <w:rsid w:val="004955A3"/>
    <w:rsid w:val="00496D5D"/>
    <w:rsid w:val="004A42EB"/>
    <w:rsid w:val="004A5EE5"/>
    <w:rsid w:val="004A6978"/>
    <w:rsid w:val="004C21CA"/>
    <w:rsid w:val="004C300A"/>
    <w:rsid w:val="004C3670"/>
    <w:rsid w:val="004D1466"/>
    <w:rsid w:val="004D202E"/>
    <w:rsid w:val="004E4C86"/>
    <w:rsid w:val="004E5D24"/>
    <w:rsid w:val="004E5E66"/>
    <w:rsid w:val="004E7659"/>
    <w:rsid w:val="004E795A"/>
    <w:rsid w:val="004F01E0"/>
    <w:rsid w:val="0050013F"/>
    <w:rsid w:val="00503B4D"/>
    <w:rsid w:val="00504EE9"/>
    <w:rsid w:val="00505C83"/>
    <w:rsid w:val="00511145"/>
    <w:rsid w:val="00516DED"/>
    <w:rsid w:val="00525E22"/>
    <w:rsid w:val="0054212B"/>
    <w:rsid w:val="0054442C"/>
    <w:rsid w:val="00550285"/>
    <w:rsid w:val="00550C3C"/>
    <w:rsid w:val="005525A7"/>
    <w:rsid w:val="00554E4B"/>
    <w:rsid w:val="00557628"/>
    <w:rsid w:val="005611F8"/>
    <w:rsid w:val="005614E6"/>
    <w:rsid w:val="00562ACA"/>
    <w:rsid w:val="005638E7"/>
    <w:rsid w:val="00570597"/>
    <w:rsid w:val="00572A20"/>
    <w:rsid w:val="0057314A"/>
    <w:rsid w:val="005734E3"/>
    <w:rsid w:val="00581FF8"/>
    <w:rsid w:val="0058316A"/>
    <w:rsid w:val="005836F8"/>
    <w:rsid w:val="00585CAD"/>
    <w:rsid w:val="00586DC1"/>
    <w:rsid w:val="00587394"/>
    <w:rsid w:val="005918FA"/>
    <w:rsid w:val="005A1358"/>
    <w:rsid w:val="005A190E"/>
    <w:rsid w:val="005A23F2"/>
    <w:rsid w:val="005A2541"/>
    <w:rsid w:val="005A44B4"/>
    <w:rsid w:val="005A482F"/>
    <w:rsid w:val="005B0F69"/>
    <w:rsid w:val="005B46A3"/>
    <w:rsid w:val="005B4801"/>
    <w:rsid w:val="005C0881"/>
    <w:rsid w:val="005C1164"/>
    <w:rsid w:val="005C23A4"/>
    <w:rsid w:val="005C2E99"/>
    <w:rsid w:val="005C544A"/>
    <w:rsid w:val="005C5E13"/>
    <w:rsid w:val="005D15FD"/>
    <w:rsid w:val="005D1CDF"/>
    <w:rsid w:val="005D458D"/>
    <w:rsid w:val="005D5CD2"/>
    <w:rsid w:val="005D61EA"/>
    <w:rsid w:val="005D7945"/>
    <w:rsid w:val="005E4764"/>
    <w:rsid w:val="005E61A8"/>
    <w:rsid w:val="005F1F1B"/>
    <w:rsid w:val="005F2EE1"/>
    <w:rsid w:val="005F4F7A"/>
    <w:rsid w:val="005F6419"/>
    <w:rsid w:val="005F77D1"/>
    <w:rsid w:val="005F7B96"/>
    <w:rsid w:val="0061716A"/>
    <w:rsid w:val="00617400"/>
    <w:rsid w:val="00621112"/>
    <w:rsid w:val="00623444"/>
    <w:rsid w:val="00624C2B"/>
    <w:rsid w:val="00631ABB"/>
    <w:rsid w:val="006320B5"/>
    <w:rsid w:val="006342BB"/>
    <w:rsid w:val="006375C7"/>
    <w:rsid w:val="00644206"/>
    <w:rsid w:val="00646255"/>
    <w:rsid w:val="00646DE2"/>
    <w:rsid w:val="00654CF8"/>
    <w:rsid w:val="006622EC"/>
    <w:rsid w:val="00663554"/>
    <w:rsid w:val="00664950"/>
    <w:rsid w:val="0067090D"/>
    <w:rsid w:val="00673030"/>
    <w:rsid w:val="00676216"/>
    <w:rsid w:val="00683220"/>
    <w:rsid w:val="00684FB7"/>
    <w:rsid w:val="00687FA0"/>
    <w:rsid w:val="00690CBE"/>
    <w:rsid w:val="006934C3"/>
    <w:rsid w:val="00695D4B"/>
    <w:rsid w:val="00696CA8"/>
    <w:rsid w:val="006A4412"/>
    <w:rsid w:val="006A6321"/>
    <w:rsid w:val="006A6AA5"/>
    <w:rsid w:val="006B0E0C"/>
    <w:rsid w:val="006B683E"/>
    <w:rsid w:val="006B7010"/>
    <w:rsid w:val="006C2555"/>
    <w:rsid w:val="006D1055"/>
    <w:rsid w:val="006D6776"/>
    <w:rsid w:val="006E12FF"/>
    <w:rsid w:val="006E2DDF"/>
    <w:rsid w:val="006E567F"/>
    <w:rsid w:val="006E6311"/>
    <w:rsid w:val="006F0B63"/>
    <w:rsid w:val="006F2559"/>
    <w:rsid w:val="00702D72"/>
    <w:rsid w:val="007145FF"/>
    <w:rsid w:val="00715B2A"/>
    <w:rsid w:val="00722435"/>
    <w:rsid w:val="00726B0B"/>
    <w:rsid w:val="00730156"/>
    <w:rsid w:val="00732F58"/>
    <w:rsid w:val="007365B4"/>
    <w:rsid w:val="007369E6"/>
    <w:rsid w:val="00740A05"/>
    <w:rsid w:val="00751515"/>
    <w:rsid w:val="00756041"/>
    <w:rsid w:val="00756250"/>
    <w:rsid w:val="00756CC0"/>
    <w:rsid w:val="007608D9"/>
    <w:rsid w:val="007635A8"/>
    <w:rsid w:val="00781B5F"/>
    <w:rsid w:val="00784DF6"/>
    <w:rsid w:val="00785232"/>
    <w:rsid w:val="007A09C8"/>
    <w:rsid w:val="007A0C16"/>
    <w:rsid w:val="007B7852"/>
    <w:rsid w:val="007C3ED0"/>
    <w:rsid w:val="007D0C7E"/>
    <w:rsid w:val="007D173D"/>
    <w:rsid w:val="007D35FD"/>
    <w:rsid w:val="007D7D31"/>
    <w:rsid w:val="007D7DD8"/>
    <w:rsid w:val="007F36D1"/>
    <w:rsid w:val="007F5130"/>
    <w:rsid w:val="007F5236"/>
    <w:rsid w:val="00805CB4"/>
    <w:rsid w:val="00806A76"/>
    <w:rsid w:val="00807DDF"/>
    <w:rsid w:val="00811C9D"/>
    <w:rsid w:val="00811F5E"/>
    <w:rsid w:val="00816C80"/>
    <w:rsid w:val="00816F9D"/>
    <w:rsid w:val="00817306"/>
    <w:rsid w:val="008239D6"/>
    <w:rsid w:val="00826D9F"/>
    <w:rsid w:val="00841BCD"/>
    <w:rsid w:val="008459E0"/>
    <w:rsid w:val="0084640F"/>
    <w:rsid w:val="00846749"/>
    <w:rsid w:val="00846CEB"/>
    <w:rsid w:val="00851A8E"/>
    <w:rsid w:val="00862032"/>
    <w:rsid w:val="008764B0"/>
    <w:rsid w:val="008803FB"/>
    <w:rsid w:val="008826C1"/>
    <w:rsid w:val="00885595"/>
    <w:rsid w:val="00887102"/>
    <w:rsid w:val="00895C45"/>
    <w:rsid w:val="00896FCE"/>
    <w:rsid w:val="00897A5E"/>
    <w:rsid w:val="008A3C15"/>
    <w:rsid w:val="008B0961"/>
    <w:rsid w:val="008D2276"/>
    <w:rsid w:val="008D3F27"/>
    <w:rsid w:val="008E2CB2"/>
    <w:rsid w:val="008E7F17"/>
    <w:rsid w:val="008F6935"/>
    <w:rsid w:val="0090091A"/>
    <w:rsid w:val="009042BD"/>
    <w:rsid w:val="009111AF"/>
    <w:rsid w:val="00914B09"/>
    <w:rsid w:val="00922838"/>
    <w:rsid w:val="00925AF4"/>
    <w:rsid w:val="009324D1"/>
    <w:rsid w:val="00936702"/>
    <w:rsid w:val="00936E93"/>
    <w:rsid w:val="00946228"/>
    <w:rsid w:val="00950B48"/>
    <w:rsid w:val="00960CBF"/>
    <w:rsid w:val="00961E33"/>
    <w:rsid w:val="00965D23"/>
    <w:rsid w:val="009762FA"/>
    <w:rsid w:val="00977E1D"/>
    <w:rsid w:val="009972F7"/>
    <w:rsid w:val="009A0A6C"/>
    <w:rsid w:val="009B668E"/>
    <w:rsid w:val="009D5D96"/>
    <w:rsid w:val="009D73DF"/>
    <w:rsid w:val="009E1004"/>
    <w:rsid w:val="009E3408"/>
    <w:rsid w:val="009E3F83"/>
    <w:rsid w:val="009E5FF9"/>
    <w:rsid w:val="009F0EAF"/>
    <w:rsid w:val="009F5F52"/>
    <w:rsid w:val="009F7E90"/>
    <w:rsid w:val="00A03527"/>
    <w:rsid w:val="00A04992"/>
    <w:rsid w:val="00A147AA"/>
    <w:rsid w:val="00A1503A"/>
    <w:rsid w:val="00A21462"/>
    <w:rsid w:val="00A21D71"/>
    <w:rsid w:val="00A22B78"/>
    <w:rsid w:val="00A25AE5"/>
    <w:rsid w:val="00A31304"/>
    <w:rsid w:val="00A37002"/>
    <w:rsid w:val="00A37529"/>
    <w:rsid w:val="00A37D98"/>
    <w:rsid w:val="00A41223"/>
    <w:rsid w:val="00A41D3A"/>
    <w:rsid w:val="00A537DF"/>
    <w:rsid w:val="00A65184"/>
    <w:rsid w:val="00A7207F"/>
    <w:rsid w:val="00A7622B"/>
    <w:rsid w:val="00A76F24"/>
    <w:rsid w:val="00A90992"/>
    <w:rsid w:val="00A9791B"/>
    <w:rsid w:val="00AA1B0E"/>
    <w:rsid w:val="00AA7EAD"/>
    <w:rsid w:val="00AB36E9"/>
    <w:rsid w:val="00AB3E7F"/>
    <w:rsid w:val="00AB4A9F"/>
    <w:rsid w:val="00AB54A9"/>
    <w:rsid w:val="00AB7CD8"/>
    <w:rsid w:val="00AC5CA7"/>
    <w:rsid w:val="00AD5F6B"/>
    <w:rsid w:val="00AE2BA5"/>
    <w:rsid w:val="00AE3A7F"/>
    <w:rsid w:val="00AE56B1"/>
    <w:rsid w:val="00AE6D09"/>
    <w:rsid w:val="00AF52F0"/>
    <w:rsid w:val="00AF7180"/>
    <w:rsid w:val="00B00A20"/>
    <w:rsid w:val="00B07F3E"/>
    <w:rsid w:val="00B10BA4"/>
    <w:rsid w:val="00B14E6F"/>
    <w:rsid w:val="00B1626F"/>
    <w:rsid w:val="00B2004A"/>
    <w:rsid w:val="00B259B4"/>
    <w:rsid w:val="00B26490"/>
    <w:rsid w:val="00B358F0"/>
    <w:rsid w:val="00B46BE1"/>
    <w:rsid w:val="00B5280C"/>
    <w:rsid w:val="00B71D4A"/>
    <w:rsid w:val="00B7305C"/>
    <w:rsid w:val="00B7354C"/>
    <w:rsid w:val="00B73862"/>
    <w:rsid w:val="00B74CC9"/>
    <w:rsid w:val="00B8119D"/>
    <w:rsid w:val="00B827FE"/>
    <w:rsid w:val="00B91D59"/>
    <w:rsid w:val="00B944F6"/>
    <w:rsid w:val="00B96616"/>
    <w:rsid w:val="00B966D4"/>
    <w:rsid w:val="00B96818"/>
    <w:rsid w:val="00B97570"/>
    <w:rsid w:val="00BA0B5F"/>
    <w:rsid w:val="00BA6E48"/>
    <w:rsid w:val="00BB1337"/>
    <w:rsid w:val="00BB154B"/>
    <w:rsid w:val="00BC0248"/>
    <w:rsid w:val="00BC4523"/>
    <w:rsid w:val="00BC4867"/>
    <w:rsid w:val="00BD0652"/>
    <w:rsid w:val="00BD34FF"/>
    <w:rsid w:val="00BE466C"/>
    <w:rsid w:val="00BE525C"/>
    <w:rsid w:val="00BE7D61"/>
    <w:rsid w:val="00BF1F2C"/>
    <w:rsid w:val="00BF2218"/>
    <w:rsid w:val="00C25111"/>
    <w:rsid w:val="00C266F3"/>
    <w:rsid w:val="00C269B4"/>
    <w:rsid w:val="00C353BA"/>
    <w:rsid w:val="00C42CFF"/>
    <w:rsid w:val="00C44540"/>
    <w:rsid w:val="00C46E7F"/>
    <w:rsid w:val="00C56ADE"/>
    <w:rsid w:val="00C7778C"/>
    <w:rsid w:val="00C832B9"/>
    <w:rsid w:val="00C84416"/>
    <w:rsid w:val="00C8520E"/>
    <w:rsid w:val="00C97C03"/>
    <w:rsid w:val="00CA1F1B"/>
    <w:rsid w:val="00CB284E"/>
    <w:rsid w:val="00CC48BF"/>
    <w:rsid w:val="00CC5F91"/>
    <w:rsid w:val="00CC634F"/>
    <w:rsid w:val="00CC7B34"/>
    <w:rsid w:val="00CD11D5"/>
    <w:rsid w:val="00CD37E5"/>
    <w:rsid w:val="00CD5DD4"/>
    <w:rsid w:val="00CD7492"/>
    <w:rsid w:val="00CE3A6B"/>
    <w:rsid w:val="00CE47D8"/>
    <w:rsid w:val="00CE6F61"/>
    <w:rsid w:val="00CF155F"/>
    <w:rsid w:val="00CF7F96"/>
    <w:rsid w:val="00D00211"/>
    <w:rsid w:val="00D018D7"/>
    <w:rsid w:val="00D0422D"/>
    <w:rsid w:val="00D06309"/>
    <w:rsid w:val="00D10088"/>
    <w:rsid w:val="00D20C39"/>
    <w:rsid w:val="00D2180F"/>
    <w:rsid w:val="00D351EA"/>
    <w:rsid w:val="00D3566F"/>
    <w:rsid w:val="00D36A63"/>
    <w:rsid w:val="00D40C0D"/>
    <w:rsid w:val="00D418E3"/>
    <w:rsid w:val="00D43403"/>
    <w:rsid w:val="00D521F7"/>
    <w:rsid w:val="00D52AD7"/>
    <w:rsid w:val="00D62E71"/>
    <w:rsid w:val="00D650CD"/>
    <w:rsid w:val="00D66188"/>
    <w:rsid w:val="00D740CA"/>
    <w:rsid w:val="00D85728"/>
    <w:rsid w:val="00DA2475"/>
    <w:rsid w:val="00DA52D1"/>
    <w:rsid w:val="00DC452C"/>
    <w:rsid w:val="00DD2AFE"/>
    <w:rsid w:val="00DE0B94"/>
    <w:rsid w:val="00DE4493"/>
    <w:rsid w:val="00DF2997"/>
    <w:rsid w:val="00DF5CD9"/>
    <w:rsid w:val="00DF637C"/>
    <w:rsid w:val="00E01241"/>
    <w:rsid w:val="00E03172"/>
    <w:rsid w:val="00E060F2"/>
    <w:rsid w:val="00E24ACB"/>
    <w:rsid w:val="00E3358E"/>
    <w:rsid w:val="00E36A03"/>
    <w:rsid w:val="00E52568"/>
    <w:rsid w:val="00E53D6A"/>
    <w:rsid w:val="00E565E2"/>
    <w:rsid w:val="00E75F08"/>
    <w:rsid w:val="00E765B6"/>
    <w:rsid w:val="00E80636"/>
    <w:rsid w:val="00E923E4"/>
    <w:rsid w:val="00EA0431"/>
    <w:rsid w:val="00EA1869"/>
    <w:rsid w:val="00EA653C"/>
    <w:rsid w:val="00EA6900"/>
    <w:rsid w:val="00EA6A94"/>
    <w:rsid w:val="00EB4605"/>
    <w:rsid w:val="00EB567E"/>
    <w:rsid w:val="00EC6D98"/>
    <w:rsid w:val="00EC7BC3"/>
    <w:rsid w:val="00ED04A0"/>
    <w:rsid w:val="00ED1091"/>
    <w:rsid w:val="00ED18B9"/>
    <w:rsid w:val="00ED272F"/>
    <w:rsid w:val="00ED7600"/>
    <w:rsid w:val="00EF11A5"/>
    <w:rsid w:val="00EF1AF0"/>
    <w:rsid w:val="00EF698B"/>
    <w:rsid w:val="00F00496"/>
    <w:rsid w:val="00F02E63"/>
    <w:rsid w:val="00F030B4"/>
    <w:rsid w:val="00F1362C"/>
    <w:rsid w:val="00F13DB2"/>
    <w:rsid w:val="00F16CC4"/>
    <w:rsid w:val="00F26E12"/>
    <w:rsid w:val="00F328E8"/>
    <w:rsid w:val="00F32EA0"/>
    <w:rsid w:val="00F425D4"/>
    <w:rsid w:val="00F46730"/>
    <w:rsid w:val="00F508B8"/>
    <w:rsid w:val="00F514F7"/>
    <w:rsid w:val="00F5258B"/>
    <w:rsid w:val="00F52915"/>
    <w:rsid w:val="00F5458E"/>
    <w:rsid w:val="00F5715A"/>
    <w:rsid w:val="00F609EC"/>
    <w:rsid w:val="00F6428C"/>
    <w:rsid w:val="00F654CF"/>
    <w:rsid w:val="00F71E23"/>
    <w:rsid w:val="00F824F5"/>
    <w:rsid w:val="00F97949"/>
    <w:rsid w:val="00FA14B2"/>
    <w:rsid w:val="00FA475A"/>
    <w:rsid w:val="00FB5846"/>
    <w:rsid w:val="00FC159A"/>
    <w:rsid w:val="00FC196B"/>
    <w:rsid w:val="00FC1C7A"/>
    <w:rsid w:val="00FC29B9"/>
    <w:rsid w:val="00FC3052"/>
    <w:rsid w:val="00FC6B2D"/>
    <w:rsid w:val="00FC6FD3"/>
    <w:rsid w:val="00FC77C4"/>
    <w:rsid w:val="00FD1FB0"/>
    <w:rsid w:val="00FD22EA"/>
    <w:rsid w:val="00FD3F71"/>
    <w:rsid w:val="00FE1011"/>
    <w:rsid w:val="00FE36D3"/>
    <w:rsid w:val="00FF0301"/>
    <w:rsid w:val="00FF3C86"/>
    <w:rsid w:val="00FF535B"/>
    <w:rsid w:val="04E464D4"/>
    <w:rsid w:val="3EB95198"/>
    <w:rsid w:val="5A2CD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9E62C13E-F3F5-440C-9CDF-77DC89512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C3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75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1575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6FA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15502D"/>
    <w:rPr>
      <w:rFonts w:ascii="Arial" w:hAnsi="Arial" w:cs="Arial"/>
      <w:sz w:val="18"/>
      <w:szCs w:val="18"/>
      <w:lang w:eastAsia="x-none"/>
    </w:rPr>
  </w:style>
  <w:style w:type="paragraph" w:customStyle="1" w:styleId="TAC">
    <w:name w:val="TAC"/>
    <w:basedOn w:val="Normal"/>
    <w:link w:val="TACChar"/>
    <w:qFormat/>
    <w:rsid w:val="0015502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18"/>
      <w:lang w:eastAsia="x-none"/>
    </w:rPr>
  </w:style>
  <w:style w:type="character" w:customStyle="1" w:styleId="TAHCar">
    <w:name w:val="TAH Car"/>
    <w:link w:val="TAH"/>
    <w:qFormat/>
    <w:locked/>
    <w:rsid w:val="0015502D"/>
    <w:rPr>
      <w:rFonts w:ascii="Arial" w:hAnsi="Arial" w:cs="Arial"/>
      <w:b/>
      <w:bCs/>
      <w:sz w:val="18"/>
      <w:szCs w:val="18"/>
      <w:lang w:eastAsia="x-none"/>
    </w:rPr>
  </w:style>
  <w:style w:type="paragraph" w:customStyle="1" w:styleId="TAH">
    <w:name w:val="TAH"/>
    <w:basedOn w:val="TAC"/>
    <w:link w:val="TAHCar"/>
    <w:qFormat/>
    <w:rsid w:val="0015502D"/>
    <w:rPr>
      <w:b/>
      <w:bCs/>
    </w:rPr>
  </w:style>
  <w:style w:type="paragraph" w:customStyle="1" w:styleId="PL">
    <w:name w:val="PL"/>
    <w:link w:val="PLChar"/>
    <w:qFormat/>
    <w:rsid w:val="00B966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66D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E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E3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F13D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F13DB2"/>
  </w:style>
  <w:style w:type="character" w:customStyle="1" w:styleId="eop">
    <w:name w:val="eop"/>
    <w:basedOn w:val="DefaultParagraphFont"/>
    <w:rsid w:val="00F13DB2"/>
  </w:style>
  <w:style w:type="paragraph" w:customStyle="1" w:styleId="B1">
    <w:name w:val="B1"/>
    <w:basedOn w:val="List"/>
    <w:link w:val="B1Char"/>
    <w:rsid w:val="00EF11A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EF11A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F11A5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4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5AIRPNAIUNRU-1328258698-21109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https://nokia.sharepoint.com/sites/c5g/5gradio/_layouts/15/DocIdRedir.aspx?ID=5AIRPNAIUNRU-1328258698-21109</Url>
      <Description>5AIRPNAIUNRU-1328258698-21109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4CB5B-BFF8-438C-B466-B13AEC9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4114</TotalTime>
  <Pages>4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Case 1 requirements</vt:lpstr>
    </vt:vector>
  </TitlesOfParts>
  <Company/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Case 1 requirements</dc:title>
  <dc:subject/>
  <dc:creator>Nokia</dc:creator>
  <cp:keywords/>
  <dc:description/>
  <cp:lastModifiedBy>Nokia</cp:lastModifiedBy>
  <cp:revision>65</cp:revision>
  <dcterms:created xsi:type="dcterms:W3CDTF">2023-04-04T03:17:00Z</dcterms:created>
  <dcterms:modified xsi:type="dcterms:W3CDTF">2023-08-11T23:37:00Z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8ba398c9-9cc6-4300-81dc-fbcf2a5c13c9</vt:lpwstr>
  </property>
  <property fmtid="{D5CDD505-2E9C-101B-9397-08002B2CF9AE}" pid="11" name="MediaServiceImageTags">
    <vt:lpwstr/>
  </property>
</Properties>
</file>