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96853" w14:textId="77777777" w:rsidR="009342BD" w:rsidRPr="005F2C80" w:rsidRDefault="009342BD" w:rsidP="005F2C80">
      <w:pPr>
        <w:ind w:left="420"/>
      </w:pPr>
      <w:bookmarkStart w:id="0" w:name="_Toc113002747"/>
    </w:p>
    <w:p w14:paraId="6A390869" w14:textId="67DF9AE3" w:rsidR="000A3CA9" w:rsidRPr="00A703AF" w:rsidRDefault="000A3CA9" w:rsidP="000A3CA9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Hlk141456971"/>
      <w:bookmarkStart w:id="7" w:name="_Toc5938268"/>
      <w:bookmarkStart w:id="8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#108</w:t>
      </w:r>
      <w:r w:rsidRPr="00A703AF">
        <w:rPr>
          <w:sz w:val="24"/>
          <w:lang w:eastAsia="zh-CN"/>
        </w:rPr>
        <w:t xml:space="preserve">                          </w:t>
      </w:r>
      <w:r w:rsidRPr="00A703AF"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="00374C87" w:rsidRPr="00374C87">
        <w:rPr>
          <w:sz w:val="24"/>
          <w:lang w:eastAsia="zh-CN"/>
        </w:rPr>
        <w:t>R4-2313580</w:t>
      </w:r>
    </w:p>
    <w:bookmarkEnd w:id="1"/>
    <w:bookmarkEnd w:id="2"/>
    <w:bookmarkEnd w:id="3"/>
    <w:bookmarkEnd w:id="4"/>
    <w:bookmarkEnd w:id="5"/>
    <w:p w14:paraId="290484A7" w14:textId="77777777" w:rsidR="000A3CA9" w:rsidRPr="00376830" w:rsidRDefault="000A3CA9" w:rsidP="000A3C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France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1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5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bookmarkEnd w:id="6"/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56D3BEB4" w14:textId="77777777" w:rsidR="00C96A8C" w:rsidRPr="00E85E6E" w:rsidRDefault="00C96A8C" w:rsidP="00C96A8C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Pr="00AC74B1">
        <w:rPr>
          <w:rFonts w:ascii="Arial" w:hAnsi="Arial" w:cs="Arial"/>
          <w:sz w:val="22"/>
        </w:rPr>
        <w:t>Huawei</w:t>
      </w:r>
      <w:r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Pr="00E85E6E">
        <w:rPr>
          <w:rFonts w:ascii="Arial" w:eastAsia="SimSun" w:hAnsi="Arial" w:cs="Arial"/>
          <w:sz w:val="22"/>
          <w:lang w:eastAsia="zh-CN"/>
        </w:rPr>
        <w:t>S</w:t>
      </w:r>
      <w:r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2D1A98F" w14:textId="72772915" w:rsidR="00C96A8C" w:rsidRDefault="00C96A8C" w:rsidP="00C96A8C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607A72" w:rsidRPr="00607A72">
        <w:rPr>
          <w:rFonts w:ascii="Arial" w:hAnsi="Arial" w:cs="Arial"/>
          <w:color w:val="000000" w:themeColor="text1"/>
          <w:sz w:val="22"/>
        </w:rPr>
        <w:t>Clarification on values in ReducedAggregatedBandwidth-r17 IE (TS 38.331)</w:t>
      </w:r>
    </w:p>
    <w:p w14:paraId="260BDF96" w14:textId="409575C1" w:rsidR="00C96A8C" w:rsidRPr="00881312" w:rsidRDefault="00C96A8C" w:rsidP="00C96A8C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D41D21" w:rsidRPr="00D41D21">
        <w:rPr>
          <w:rFonts w:ascii="Arial" w:hAnsi="Arial" w:cs="Arial"/>
          <w:color w:val="000000" w:themeColor="text1"/>
          <w:sz w:val="22"/>
        </w:rPr>
        <w:t>5.2.6.3</w:t>
      </w:r>
    </w:p>
    <w:p w14:paraId="768491A1" w14:textId="25486196" w:rsidR="00C96A8C" w:rsidRPr="00881312" w:rsidRDefault="00C96A8C" w:rsidP="00256426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Discussion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81312">
        <w:t>Introduction</w:t>
      </w:r>
    </w:p>
    <w:p w14:paraId="5ECD474B" w14:textId="64D9447E" w:rsidR="004701E3" w:rsidRDefault="00C5122C" w:rsidP="00256426">
      <w:pPr>
        <w:rPr>
          <w:color w:val="000000" w:themeColor="text1"/>
        </w:rPr>
      </w:pPr>
      <w:r w:rsidRPr="005D4750">
        <w:rPr>
          <w:color w:val="000000" w:themeColor="text1"/>
        </w:rPr>
        <w:t xml:space="preserve">Referring to TS 38.331 [1] the following </w:t>
      </w:r>
      <w:r w:rsidR="00BA347B" w:rsidRPr="005D4750">
        <w:rPr>
          <w:color w:val="000000" w:themeColor="text1"/>
        </w:rPr>
        <w:t>Editor’s</w:t>
      </w:r>
      <w:r w:rsidRPr="005D4750">
        <w:rPr>
          <w:color w:val="000000" w:themeColor="text1"/>
        </w:rPr>
        <w:t xml:space="preserve"> </w:t>
      </w:r>
      <w:r w:rsidR="005D4750" w:rsidRPr="005D4750">
        <w:rPr>
          <w:color w:val="000000" w:themeColor="text1"/>
        </w:rPr>
        <w:t>n</w:t>
      </w:r>
      <w:r w:rsidRPr="005D4750">
        <w:rPr>
          <w:color w:val="000000" w:themeColor="text1"/>
        </w:rPr>
        <w:t>ote was captured</w:t>
      </w:r>
      <w:r w:rsidR="005D4750" w:rsidRPr="005D4750">
        <w:rPr>
          <w:color w:val="000000" w:themeColor="text1"/>
        </w:rPr>
        <w:t>, referring to RAN4</w:t>
      </w:r>
      <w:r w:rsidRPr="005D4750">
        <w:rPr>
          <w:color w:val="000000" w:themeColor="text1"/>
        </w:rPr>
        <w:t>:</w:t>
      </w:r>
      <w:r w:rsidR="004701E3" w:rsidRPr="00FD1082"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7CB2" w14:paraId="37E77290" w14:textId="77777777" w:rsidTr="00797CB2">
        <w:tc>
          <w:tcPr>
            <w:tcW w:w="9350" w:type="dxa"/>
          </w:tcPr>
          <w:p w14:paraId="5D2A395C" w14:textId="07A0C834" w:rsidR="00797CB2" w:rsidRPr="00974BD5" w:rsidRDefault="00BA347B" w:rsidP="0097077A">
            <w:pPr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3E2D35CD" wp14:editId="29BD163E">
                  <wp:extent cx="5712378" cy="3204058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8942" cy="320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C62446" w14:textId="3F68B2D1" w:rsidR="004701E3" w:rsidRPr="005D4750" w:rsidRDefault="004701E3" w:rsidP="004701E3">
      <w:pPr>
        <w:ind w:left="420"/>
        <w:rPr>
          <w:color w:val="000000" w:themeColor="text1"/>
        </w:rPr>
      </w:pPr>
    </w:p>
    <w:p w14:paraId="2B6312BE" w14:textId="41F24DC2" w:rsidR="003928BC" w:rsidRPr="00825C13" w:rsidRDefault="00F949ED" w:rsidP="003928BC">
      <w:pPr>
        <w:rPr>
          <w:color w:val="000000" w:themeColor="text1"/>
        </w:rPr>
      </w:pPr>
      <w:r w:rsidRPr="005D4750">
        <w:rPr>
          <w:color w:val="000000" w:themeColor="text1"/>
        </w:rPr>
        <w:t xml:space="preserve">In this contribution we provide </w:t>
      </w:r>
      <w:r w:rsidR="005D4750" w:rsidRPr="005D4750">
        <w:rPr>
          <w:color w:val="000000" w:themeColor="text1"/>
        </w:rPr>
        <w:t xml:space="preserve">analysis of the ReducedAggregatedBandwidth-r17 </w:t>
      </w:r>
      <w:r w:rsidR="00B01C05">
        <w:rPr>
          <w:color w:val="000000" w:themeColor="text1"/>
        </w:rPr>
        <w:t xml:space="preserve">(TS 38.331) </w:t>
      </w:r>
      <w:r w:rsidR="005D4750" w:rsidRPr="005D4750">
        <w:rPr>
          <w:color w:val="000000" w:themeColor="text1"/>
        </w:rPr>
        <w:t xml:space="preserve">and provide related proposals </w:t>
      </w:r>
      <w:r w:rsidR="00B01C05" w:rsidRPr="005D4750">
        <w:rPr>
          <w:color w:val="000000" w:themeColor="text1"/>
        </w:rPr>
        <w:t>to</w:t>
      </w:r>
      <w:r w:rsidR="005D4750" w:rsidRPr="005D4750">
        <w:rPr>
          <w:color w:val="000000" w:themeColor="text1"/>
        </w:rPr>
        <w:t xml:space="preserve"> resolve </w:t>
      </w:r>
      <w:r w:rsidR="005D4750" w:rsidRPr="00825C13">
        <w:rPr>
          <w:color w:val="000000" w:themeColor="text1"/>
        </w:rPr>
        <w:t>the Editor’s note in RAN2 specification</w:t>
      </w:r>
      <w:r w:rsidR="003928BC" w:rsidRPr="00825C13">
        <w:rPr>
          <w:color w:val="000000" w:themeColor="text1"/>
          <w:lang w:val="en-US"/>
        </w:rPr>
        <w:t>.</w:t>
      </w:r>
    </w:p>
    <w:bookmarkEnd w:id="7"/>
    <w:bookmarkEnd w:id="8"/>
    <w:p w14:paraId="2181FBA9" w14:textId="5217EDBE" w:rsidR="004558FA" w:rsidRPr="00825C13" w:rsidRDefault="004558FA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825C13">
        <w:rPr>
          <w:color w:val="000000" w:themeColor="text1"/>
        </w:rPr>
        <w:t>Discussion</w:t>
      </w:r>
    </w:p>
    <w:p w14:paraId="6BF2E6D6" w14:textId="2B86A380" w:rsidR="00A41314" w:rsidRDefault="00A41314" w:rsidP="008C4691">
      <w:pPr>
        <w:rPr>
          <w:color w:val="000000" w:themeColor="text1"/>
        </w:rPr>
      </w:pPr>
      <w:r>
        <w:t xml:space="preserve">Based on TS 38.331 [1], the </w:t>
      </w:r>
      <w:r w:rsidRPr="005D4750">
        <w:rPr>
          <w:color w:val="000000" w:themeColor="text1"/>
        </w:rPr>
        <w:t>ReducedAggregatedBandwidth-r17</w:t>
      </w:r>
      <w:r>
        <w:rPr>
          <w:color w:val="000000" w:themeColor="text1"/>
        </w:rPr>
        <w:t xml:space="preserve"> IE </w:t>
      </w:r>
      <w:r w:rsidR="00FB4856">
        <w:rPr>
          <w:color w:val="000000" w:themeColor="text1"/>
        </w:rPr>
        <w:t xml:space="preserve">is related to the FR2-2 channels and </w:t>
      </w:r>
      <w:r>
        <w:rPr>
          <w:color w:val="000000" w:themeColor="text1"/>
        </w:rPr>
        <w:t xml:space="preserve">is defined as follows: </w:t>
      </w:r>
    </w:p>
    <w:p w14:paraId="03481A39" w14:textId="77777777" w:rsidR="00FB4856" w:rsidRPr="00C0503E" w:rsidRDefault="00FB4856" w:rsidP="00FB4856">
      <w:pPr>
        <w:pStyle w:val="PL"/>
      </w:pPr>
      <w:r w:rsidRPr="00C0503E">
        <w:t xml:space="preserve">ReducedAggregatedBandwidth-r17 ::= </w:t>
      </w:r>
      <w:r w:rsidRPr="00C0503E">
        <w:rPr>
          <w:color w:val="993366"/>
        </w:rPr>
        <w:t>ENUMERATED</w:t>
      </w:r>
      <w:r w:rsidRPr="00C0503E">
        <w:t xml:space="preserve"> {mhz0, mhz100, mhz200, mhz400, mhz800, mhz1200, mhz1600, mhz2000}</w:t>
      </w:r>
    </w:p>
    <w:p w14:paraId="05CB1ADD" w14:textId="7A94FD92" w:rsidR="004E2549" w:rsidRPr="00E5080E" w:rsidRDefault="008E5D5F" w:rsidP="004E2549">
      <w:pPr>
        <w:rPr>
          <w:rFonts w:eastAsiaTheme="minorEastAsia"/>
          <w:highlight w:val="cyan"/>
          <w:lang w:val="en-US" w:eastAsia="zh-CN"/>
        </w:rPr>
      </w:pPr>
      <w:r w:rsidRPr="008E5D5F">
        <w:lastRenderedPageBreak/>
        <w:t xml:space="preserve">Values of the </w:t>
      </w:r>
      <w:r w:rsidRPr="008E5D5F">
        <w:rPr>
          <w:color w:val="000000" w:themeColor="text1"/>
        </w:rPr>
        <w:t>ReducedAggregatedBandwidth-r17</w:t>
      </w:r>
      <w:r w:rsidR="0073371F">
        <w:rPr>
          <w:color w:val="000000" w:themeColor="text1"/>
        </w:rPr>
        <w:t xml:space="preserve"> are </w:t>
      </w:r>
      <w:r w:rsidR="0073371F" w:rsidRPr="004E2549">
        <w:rPr>
          <w:color w:val="000000" w:themeColor="text1"/>
        </w:rPr>
        <w:t xml:space="preserve">used in </w:t>
      </w:r>
      <w:r w:rsidR="004E2549" w:rsidRPr="004E2549">
        <w:t xml:space="preserve">reducedMaxBW-FR2-2 for the overheating assistance, as well as for the maximum UE preferred bandwidth: </w:t>
      </w:r>
    </w:p>
    <w:p w14:paraId="5DD38D3F" w14:textId="77777777" w:rsidR="00D042B4" w:rsidRPr="00C0503E" w:rsidRDefault="00D042B4" w:rsidP="00D042B4">
      <w:pPr>
        <w:pStyle w:val="PL"/>
      </w:pPr>
      <w:r w:rsidRPr="00C0503E">
        <w:t xml:space="preserve">OverheatingAssistance-r17 ::=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7DE9E67" w14:textId="77777777" w:rsidR="00D042B4" w:rsidRPr="00C0503E" w:rsidRDefault="00D042B4" w:rsidP="00D042B4">
      <w:pPr>
        <w:pStyle w:val="PL"/>
      </w:pPr>
      <w:r w:rsidRPr="00C0503E">
        <w:t xml:space="preserve">    reducedMaxBW-FR2-2-r17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26F9A34" w14:textId="77777777" w:rsidR="00D042B4" w:rsidRPr="00C0503E" w:rsidRDefault="00D042B4" w:rsidP="00D042B4">
      <w:pPr>
        <w:pStyle w:val="PL"/>
      </w:pPr>
      <w:r w:rsidRPr="00C0503E">
        <w:t xml:space="preserve">        reducedBW-FR2-2-DL-r17              ReducedAggregatedBandwidth-r17,</w:t>
      </w:r>
    </w:p>
    <w:p w14:paraId="1E7B8CFE" w14:textId="77777777" w:rsidR="00D042B4" w:rsidRPr="00C0503E" w:rsidRDefault="00D042B4" w:rsidP="00D042B4">
      <w:pPr>
        <w:pStyle w:val="PL"/>
      </w:pPr>
      <w:r w:rsidRPr="00C0503E">
        <w:t xml:space="preserve">        reducedBW-FR2-2-UL-r17              ReducedAggregatedBandwidth-r17</w:t>
      </w:r>
    </w:p>
    <w:p w14:paraId="04DCA66C" w14:textId="77777777" w:rsidR="00D042B4" w:rsidRPr="00C0503E" w:rsidRDefault="00D042B4" w:rsidP="00D042B4">
      <w:pPr>
        <w:pStyle w:val="PL"/>
      </w:pPr>
      <w:r w:rsidRPr="00C0503E">
        <w:t xml:space="preserve">    } </w:t>
      </w:r>
      <w:r w:rsidRPr="00C0503E">
        <w:rPr>
          <w:color w:val="993366"/>
        </w:rPr>
        <w:t>OPTIONAL</w:t>
      </w:r>
      <w:r w:rsidRPr="00C0503E">
        <w:t>,</w:t>
      </w:r>
    </w:p>
    <w:p w14:paraId="1FE92EEA" w14:textId="77777777" w:rsidR="00D042B4" w:rsidRPr="00C0503E" w:rsidRDefault="00D042B4" w:rsidP="00D042B4">
      <w:pPr>
        <w:pStyle w:val="PL"/>
      </w:pPr>
      <w:r w:rsidRPr="00C0503E">
        <w:t xml:space="preserve">    reducedMaxMIMO-LayersFR2-2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FB98AE4" w14:textId="77777777" w:rsidR="00D042B4" w:rsidRPr="00C0503E" w:rsidRDefault="00D042B4" w:rsidP="00D042B4">
      <w:pPr>
        <w:pStyle w:val="PL"/>
      </w:pPr>
      <w:r w:rsidRPr="00C0503E">
        <w:t xml:space="preserve">        reducedMIMO-LayersFR2-2-DL          MIMO-LayersDL,</w:t>
      </w:r>
    </w:p>
    <w:p w14:paraId="1C123C66" w14:textId="77777777" w:rsidR="00D042B4" w:rsidRPr="00C0503E" w:rsidRDefault="00D042B4" w:rsidP="00D042B4">
      <w:pPr>
        <w:pStyle w:val="PL"/>
      </w:pPr>
      <w:r w:rsidRPr="00C0503E">
        <w:t xml:space="preserve">        reducedMIMO-LayersFR2-2-UL          MIMO-LayersUL</w:t>
      </w:r>
    </w:p>
    <w:p w14:paraId="02A3DA4B" w14:textId="77777777" w:rsidR="00D042B4" w:rsidRPr="00C0503E" w:rsidRDefault="00D042B4" w:rsidP="00D042B4">
      <w:pPr>
        <w:pStyle w:val="PL"/>
      </w:pPr>
      <w:r w:rsidRPr="00C0503E">
        <w:t xml:space="preserve">    } </w:t>
      </w:r>
      <w:r w:rsidRPr="00C0503E">
        <w:rPr>
          <w:color w:val="993366"/>
        </w:rPr>
        <w:t>OPTIONAL</w:t>
      </w:r>
    </w:p>
    <w:p w14:paraId="62FA1C6D" w14:textId="77777777" w:rsidR="00D042B4" w:rsidRPr="00C0503E" w:rsidRDefault="00D042B4" w:rsidP="00D042B4">
      <w:pPr>
        <w:pStyle w:val="PL"/>
      </w:pPr>
      <w:r w:rsidRPr="00C0503E">
        <w:t>}</w:t>
      </w:r>
    </w:p>
    <w:p w14:paraId="63C4845B" w14:textId="17EAC51F" w:rsidR="00A41314" w:rsidRDefault="00A41314" w:rsidP="008C4691"/>
    <w:p w14:paraId="1C021274" w14:textId="77777777" w:rsidR="00D042B4" w:rsidRPr="00C0503E" w:rsidRDefault="00D042B4" w:rsidP="00D042B4">
      <w:pPr>
        <w:pStyle w:val="PL"/>
      </w:pPr>
      <w:r w:rsidRPr="00C0503E">
        <w:t xml:space="preserve">MaxBW-PreferenceFR2-2-r17 ::=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68AABC2" w14:textId="77777777" w:rsidR="00D042B4" w:rsidRPr="00C0503E" w:rsidRDefault="00D042B4" w:rsidP="00D042B4">
      <w:pPr>
        <w:pStyle w:val="PL"/>
      </w:pPr>
      <w:r w:rsidRPr="00C0503E">
        <w:t xml:space="preserve">    reducedMaxBW-FR2-2-r17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0EBED1E" w14:textId="77777777" w:rsidR="00D042B4" w:rsidRPr="00C0503E" w:rsidRDefault="00D042B4" w:rsidP="00D042B4">
      <w:pPr>
        <w:pStyle w:val="PL"/>
      </w:pPr>
      <w:r w:rsidRPr="00C0503E">
        <w:t xml:space="preserve">        reducedBW-FR2-2-DL-r17              ReducedAggregatedBandwidth-r17       </w:t>
      </w:r>
      <w:r w:rsidRPr="00C0503E">
        <w:rPr>
          <w:color w:val="993366"/>
        </w:rPr>
        <w:t>OPTIONAL</w:t>
      </w:r>
      <w:r w:rsidRPr="00C0503E">
        <w:t>,</w:t>
      </w:r>
    </w:p>
    <w:p w14:paraId="55F48837" w14:textId="77777777" w:rsidR="00D042B4" w:rsidRPr="00C0503E" w:rsidRDefault="00D042B4" w:rsidP="00D042B4">
      <w:pPr>
        <w:pStyle w:val="PL"/>
      </w:pPr>
      <w:r w:rsidRPr="00C0503E">
        <w:t xml:space="preserve">        reducedBW-FR2-2-UL-r17              ReducedAggregatedBandwidth-r17       </w:t>
      </w:r>
      <w:r w:rsidRPr="00C0503E">
        <w:rPr>
          <w:color w:val="993366"/>
        </w:rPr>
        <w:t>OPTIONAL</w:t>
      </w:r>
    </w:p>
    <w:p w14:paraId="211A8A89" w14:textId="77777777" w:rsidR="00D042B4" w:rsidRPr="00C0503E" w:rsidRDefault="00D042B4" w:rsidP="00D042B4">
      <w:pPr>
        <w:pStyle w:val="PL"/>
      </w:pPr>
      <w:r w:rsidRPr="00C0503E">
        <w:t xml:space="preserve">    } </w:t>
      </w:r>
      <w:r w:rsidRPr="00C0503E">
        <w:rPr>
          <w:color w:val="993366"/>
        </w:rPr>
        <w:t>OPTIONAL</w:t>
      </w:r>
    </w:p>
    <w:p w14:paraId="12417A78" w14:textId="77777777" w:rsidR="00D042B4" w:rsidRPr="00C0503E" w:rsidRDefault="00D042B4" w:rsidP="00D042B4">
      <w:pPr>
        <w:pStyle w:val="PL"/>
      </w:pPr>
      <w:r w:rsidRPr="00C0503E">
        <w:t>}</w:t>
      </w:r>
    </w:p>
    <w:p w14:paraId="249900AB" w14:textId="1CBB61C3" w:rsidR="00D042B4" w:rsidRDefault="00D042B4" w:rsidP="008C4691"/>
    <w:p w14:paraId="5BD23932" w14:textId="6EA12D75" w:rsidR="004E2549" w:rsidRPr="004E2549" w:rsidRDefault="004E2549" w:rsidP="004E2549">
      <w:pPr>
        <w:rPr>
          <w:rFonts w:eastAsiaTheme="minorEastAsia"/>
          <w:lang w:val="en-US" w:eastAsia="zh-CN"/>
        </w:rPr>
      </w:pPr>
      <w:r w:rsidRPr="004E2549">
        <w:t>The reducedMaxBW-FR2-2</w:t>
      </w:r>
      <w:r w:rsidRPr="004E2549">
        <w:rPr>
          <w:rFonts w:eastAsiaTheme="minorEastAsia"/>
          <w:lang w:eastAsia="zh-CN"/>
        </w:rPr>
        <w:t xml:space="preserve"> i</w:t>
      </w:r>
      <w:r w:rsidRPr="004E2549">
        <w:t xml:space="preserve">ndicates the UE's preference on reduced configuration corresponding to the maximum aggregated bandwidth across all downlink carrier(s) and across all uplink carrier(s) of FR2-2, to address overheating or power saving. This field is allowed to be reported only when UE is configured with serving cell(s) operating on FR2-2. The aggregated bandwidth across all downlink carrier(s) of FR2-2 is the sum of bandwidth of active downlink BWP(s) across all activated downlink carrier(s) of FR2-2. The aggregated bandwidth across all uplink carrier(s) of FR2-2 is the sum of bandwidth of active uplink BWP(s) across all activated uplink carrier(s) of FR2-2. If the field is absent from the MaxBW-PreferenceFR2-2 IE or the </w:t>
      </w:r>
      <w:proofErr w:type="spellStart"/>
      <w:r w:rsidRPr="004E2549">
        <w:t>OverheatingAssistance</w:t>
      </w:r>
      <w:proofErr w:type="spellEnd"/>
      <w:r w:rsidRPr="004E2549">
        <w:t xml:space="preserve"> IE, it is interpreted as the UE having no preference on the maximum aggregated bandwidth of FR2-2.</w:t>
      </w:r>
    </w:p>
    <w:p w14:paraId="37DCAD1D" w14:textId="051916D4" w:rsidR="00710BF9" w:rsidRDefault="005E1723" w:rsidP="008C4691">
      <w:r>
        <w:rPr>
          <w:lang w:val="en-US"/>
        </w:rPr>
        <w:t>Now r</w:t>
      </w:r>
      <w:r w:rsidRPr="00615DD0">
        <w:t>referring</w:t>
      </w:r>
      <w:r w:rsidR="00615DD0" w:rsidRPr="00615DD0">
        <w:t xml:space="preserve"> </w:t>
      </w:r>
      <w:r w:rsidR="00A41314">
        <w:t>t</w:t>
      </w:r>
      <w:r w:rsidR="00615DD0" w:rsidRPr="00615DD0">
        <w:t xml:space="preserve">o previous RAN4 agreement, the following </w:t>
      </w:r>
      <w:r w:rsidR="00144964">
        <w:t xml:space="preserve">min, max and intermediate </w:t>
      </w:r>
      <w:r w:rsidR="00615DD0" w:rsidRPr="00615DD0">
        <w:t xml:space="preserve">channel bandwidths were agreed </w:t>
      </w:r>
      <w:r w:rsidR="00553247">
        <w:t xml:space="preserve">for 120kHz, </w:t>
      </w:r>
      <w:r w:rsidR="00553247" w:rsidRPr="00144964">
        <w:t>480kHz and 960kHz SCS</w:t>
      </w:r>
      <w:r w:rsidR="00615DD0" w:rsidRPr="00144964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A32CC" w14:paraId="1B0A561B" w14:textId="77777777" w:rsidTr="005A32CC">
        <w:tc>
          <w:tcPr>
            <w:tcW w:w="9350" w:type="dxa"/>
          </w:tcPr>
          <w:p w14:paraId="2D0B8426" w14:textId="77777777" w:rsidR="005A32CC" w:rsidRPr="00144964" w:rsidRDefault="005A32CC" w:rsidP="005A32CC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lang w:val="en-US"/>
              </w:rPr>
            </w:pPr>
            <w:r w:rsidRPr="00144964">
              <w:rPr>
                <w:rFonts w:ascii="Times New Roman" w:hAnsi="Times New Roman"/>
                <w:lang w:val="en-US"/>
              </w:rPr>
              <w:t>120 kHz: 100 MHz (min), 400 MHz (max)</w:t>
            </w:r>
          </w:p>
          <w:p w14:paraId="2DD981BE" w14:textId="77777777" w:rsidR="005A32CC" w:rsidRPr="00144964" w:rsidRDefault="005A32CC" w:rsidP="005A32CC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lang w:val="en-US"/>
              </w:rPr>
            </w:pPr>
            <w:r w:rsidRPr="00144964">
              <w:rPr>
                <w:rFonts w:ascii="Times New Roman" w:hAnsi="Times New Roman"/>
                <w:lang w:val="en-US"/>
              </w:rPr>
              <w:t xml:space="preserve">Further discuss whether to introduce 200MHz CBW in the future release if there </w:t>
            </w:r>
            <w:proofErr w:type="gramStart"/>
            <w:r w:rsidRPr="00144964">
              <w:rPr>
                <w:rFonts w:ascii="Times New Roman" w:hAnsi="Times New Roman"/>
                <w:lang w:val="en-US"/>
              </w:rPr>
              <w:t>is</w:t>
            </w:r>
            <w:proofErr w:type="gramEnd"/>
            <w:r w:rsidRPr="00144964">
              <w:rPr>
                <w:rFonts w:ascii="Times New Roman" w:hAnsi="Times New Roman"/>
                <w:lang w:val="en-US"/>
              </w:rPr>
              <w:t xml:space="preserve"> real requirements in the deployment.</w:t>
            </w:r>
          </w:p>
          <w:p w14:paraId="0C532AFF" w14:textId="77777777" w:rsidR="005A32CC" w:rsidRPr="00144964" w:rsidRDefault="005A32CC" w:rsidP="005A32CC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lang w:val="en-US"/>
              </w:rPr>
            </w:pPr>
            <w:r w:rsidRPr="00144964">
              <w:rPr>
                <w:rFonts w:ascii="Times New Roman" w:hAnsi="Times New Roman"/>
                <w:lang w:val="en-US"/>
              </w:rPr>
              <w:t>480 kHz: 400 MHz (min), 800 MHz, 1600 MHz (max)</w:t>
            </w:r>
          </w:p>
          <w:p w14:paraId="6DA52B5C" w14:textId="77777777" w:rsidR="005A32CC" w:rsidRPr="00144964" w:rsidRDefault="005A32CC" w:rsidP="005A32CC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lang w:val="en-US"/>
              </w:rPr>
            </w:pPr>
            <w:r w:rsidRPr="00144964">
              <w:rPr>
                <w:rFonts w:ascii="Times New Roman" w:hAnsi="Times New Roman"/>
                <w:lang w:val="en-US"/>
              </w:rPr>
              <w:t xml:space="preserve">Further discuss whether to introduce 1200MHz CBW for 480KHz SCS in the future release if there </w:t>
            </w:r>
            <w:proofErr w:type="gramStart"/>
            <w:r w:rsidRPr="00144964">
              <w:rPr>
                <w:rFonts w:ascii="Times New Roman" w:hAnsi="Times New Roman"/>
                <w:lang w:val="en-US"/>
              </w:rPr>
              <w:t>is</w:t>
            </w:r>
            <w:proofErr w:type="gramEnd"/>
            <w:r w:rsidRPr="00144964">
              <w:rPr>
                <w:rFonts w:ascii="Times New Roman" w:hAnsi="Times New Roman"/>
                <w:lang w:val="en-US"/>
              </w:rPr>
              <w:t xml:space="preserve"> real requirements in the deployment.</w:t>
            </w:r>
          </w:p>
          <w:p w14:paraId="747D677F" w14:textId="77777777" w:rsidR="005A32CC" w:rsidRPr="00144964" w:rsidRDefault="005A32CC" w:rsidP="005A32CC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  <w:lang w:val="en-US"/>
              </w:rPr>
            </w:pPr>
            <w:r w:rsidRPr="00144964">
              <w:rPr>
                <w:rFonts w:ascii="Times New Roman" w:hAnsi="Times New Roman"/>
                <w:lang w:val="en-US"/>
              </w:rPr>
              <w:t xml:space="preserve">960 kHz: 400 MHz (min), 800 MHz, 1600 MHz, 2000 MHz (max) </w:t>
            </w:r>
          </w:p>
          <w:p w14:paraId="58143A38" w14:textId="6DFE4397" w:rsidR="005A32CC" w:rsidRPr="005A32CC" w:rsidRDefault="005A32CC" w:rsidP="008C4691">
            <w:pPr>
              <w:pStyle w:val="ListParagraph"/>
              <w:numPr>
                <w:ilvl w:val="1"/>
                <w:numId w:val="32"/>
              </w:numPr>
              <w:rPr>
                <w:rFonts w:ascii="Times New Roman" w:hAnsi="Times New Roman"/>
                <w:lang w:val="en-US"/>
              </w:rPr>
            </w:pPr>
            <w:r w:rsidRPr="00144964">
              <w:rPr>
                <w:rFonts w:ascii="Times New Roman" w:hAnsi="Times New Roman"/>
                <w:lang w:val="en-US"/>
              </w:rPr>
              <w:t xml:space="preserve">Further discuss whether to introduce </w:t>
            </w:r>
            <w:r w:rsidRPr="00D715FD">
              <w:rPr>
                <w:rFonts w:ascii="Times New Roman" w:hAnsi="Times New Roman"/>
                <w:lang w:val="en-US"/>
              </w:rPr>
              <w:t xml:space="preserve">1200MHz CBW for 960KHz SCS in the future release if there </w:t>
            </w:r>
            <w:proofErr w:type="gramStart"/>
            <w:r w:rsidRPr="00D715FD">
              <w:rPr>
                <w:rFonts w:ascii="Times New Roman" w:hAnsi="Times New Roman"/>
                <w:lang w:val="en-US"/>
              </w:rPr>
              <w:t>is</w:t>
            </w:r>
            <w:proofErr w:type="gramEnd"/>
            <w:r w:rsidRPr="00D715FD">
              <w:rPr>
                <w:rFonts w:ascii="Times New Roman" w:hAnsi="Times New Roman"/>
                <w:lang w:val="en-US"/>
              </w:rPr>
              <w:t xml:space="preserve"> real requirements in the deployment.</w:t>
            </w:r>
          </w:p>
        </w:tc>
      </w:tr>
    </w:tbl>
    <w:p w14:paraId="2E8D810F" w14:textId="77777777" w:rsidR="005A32CC" w:rsidRPr="00144964" w:rsidRDefault="005A32CC" w:rsidP="008C4691"/>
    <w:p w14:paraId="5B6F072F" w14:textId="67EB6EB3" w:rsidR="00615DD0" w:rsidRPr="00D715FD" w:rsidRDefault="005E1723" w:rsidP="008C4691">
      <w:r w:rsidRPr="00D715FD">
        <w:rPr>
          <w:b/>
        </w:rPr>
        <w:t>Observation 1</w:t>
      </w:r>
      <w:r w:rsidRPr="00D715FD">
        <w:t xml:space="preserve">: 200 MHz and 1200 MHz were not agreed in RAN4 as Rel-17 channel bandwidths. </w:t>
      </w:r>
    </w:p>
    <w:p w14:paraId="4E02C987" w14:textId="1B023DD3" w:rsidR="005E1723" w:rsidRDefault="005E1723" w:rsidP="008C4691">
      <w:r w:rsidRPr="00D715FD">
        <w:t xml:space="preserve">However, the RAN2 issue is related to the aggregated bandwidth, not the single channel bandwidth. Therefore, in order to allow aggregation of multiple 100MHz channels, the 200MHz value in </w:t>
      </w:r>
      <w:r w:rsidRPr="00D715FD">
        <w:rPr>
          <w:color w:val="000000" w:themeColor="text1"/>
        </w:rPr>
        <w:t xml:space="preserve">ReducedAggregatedBandwidth-r17 looks reasonable. Similar, </w:t>
      </w:r>
      <w:r w:rsidRPr="00D715FD">
        <w:t>in order to allow aggregation of multiple 400MHz channels, the 1200MHz looks reasonable (as 800MHz was agreed also as single channel bandwidth in RAN4).</w:t>
      </w:r>
      <w:r w:rsidR="00BF6E3A">
        <w:t xml:space="preserve"> </w:t>
      </w:r>
      <w:r w:rsidR="00CB0F53">
        <w:t>Furthermore, considering Rel-17 timeline, it may not be desirable to introduce further modifications in RAN2.</w:t>
      </w:r>
    </w:p>
    <w:p w14:paraId="221ED00F" w14:textId="30470E6F" w:rsidR="001229A4" w:rsidRPr="00D715FD" w:rsidRDefault="001229A4" w:rsidP="008C4691">
      <w:r>
        <w:t>Based on the above</w:t>
      </w:r>
      <w:r w:rsidR="005C5146">
        <w:t xml:space="preserve"> analysis</w:t>
      </w:r>
      <w:r>
        <w:t xml:space="preserve">, the following is proposed: </w:t>
      </w:r>
    </w:p>
    <w:p w14:paraId="60141349" w14:textId="2289DF9D" w:rsidR="00D227BF" w:rsidRPr="00CB0F53" w:rsidRDefault="00287BF0" w:rsidP="008C4691">
      <w:pPr>
        <w:rPr>
          <w:color w:val="000000" w:themeColor="text1"/>
          <w:lang w:val="en-US"/>
        </w:rPr>
      </w:pPr>
      <w:r w:rsidRPr="00CB0F53">
        <w:rPr>
          <w:b/>
        </w:rPr>
        <w:lastRenderedPageBreak/>
        <w:t xml:space="preserve">Proposal </w:t>
      </w:r>
      <w:r w:rsidR="00D227BF" w:rsidRPr="00CB0F53">
        <w:rPr>
          <w:b/>
        </w:rPr>
        <w:t>1</w:t>
      </w:r>
      <w:r w:rsidRPr="00CB0F53">
        <w:t>:</w:t>
      </w:r>
      <w:r w:rsidR="001229A4" w:rsidRPr="00CB0F53">
        <w:t xml:space="preserve"> </w:t>
      </w:r>
      <w:r w:rsidR="00CB0F53" w:rsidRPr="00CB0F53">
        <w:t xml:space="preserve">From RAN4 point of view, values of </w:t>
      </w:r>
      <w:r w:rsidR="00CB0F53" w:rsidRPr="00CB0F53">
        <w:rPr>
          <w:color w:val="000000" w:themeColor="text1"/>
        </w:rPr>
        <w:t>ReducedAggregatedBandwidth-r17 can be kept as is</w:t>
      </w:r>
      <w:r w:rsidR="00D227BF" w:rsidRPr="00CB0F53">
        <w:rPr>
          <w:color w:val="000000" w:themeColor="text1"/>
          <w:lang w:val="en-US"/>
        </w:rPr>
        <w:t>.</w:t>
      </w:r>
    </w:p>
    <w:p w14:paraId="0CBCD1C6" w14:textId="704BDEE4" w:rsidR="0026457A" w:rsidRPr="001229A4" w:rsidRDefault="001229A4" w:rsidP="001229A4">
      <w:pPr>
        <w:rPr>
          <w:color w:val="000000" w:themeColor="text1"/>
          <w:lang w:val="en-US"/>
        </w:rPr>
      </w:pPr>
      <w:r w:rsidRPr="00CB0F53">
        <w:rPr>
          <w:b/>
        </w:rPr>
        <w:t>Proposal 2</w:t>
      </w:r>
      <w:r w:rsidRPr="00CB0F53">
        <w:t>: Send LS to RAN2 with the above clarification on RAN4 understanding on the FR2-2 chan</w:t>
      </w:r>
      <w:r w:rsidRPr="001229A4">
        <w:t xml:space="preserve">nel bandwidths and related </w:t>
      </w:r>
      <w:r w:rsidRPr="001229A4">
        <w:rPr>
          <w:color w:val="000000" w:themeColor="text1"/>
        </w:rPr>
        <w:t>ReducedAggregatedBandwidth-r17 values</w:t>
      </w:r>
      <w:r w:rsidR="00ED61F9">
        <w:rPr>
          <w:color w:val="000000" w:themeColor="text1"/>
        </w:rPr>
        <w:t>, informing that related Editor’s note can be deleted in TS 38.331</w:t>
      </w:r>
      <w:r w:rsidRPr="001229A4">
        <w:rPr>
          <w:color w:val="000000" w:themeColor="text1"/>
          <w:lang w:val="en-US"/>
        </w:rPr>
        <w:t>.</w:t>
      </w:r>
    </w:p>
    <w:p w14:paraId="73CCB26F" w14:textId="7989975D" w:rsidR="00107F07" w:rsidRPr="001A6BDE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1A6BDE">
        <w:rPr>
          <w:color w:val="000000" w:themeColor="text1"/>
        </w:rPr>
        <w:t xml:space="preserve">Conclusions </w:t>
      </w:r>
    </w:p>
    <w:p w14:paraId="0EE6427D" w14:textId="2E53335F" w:rsidR="00107F07" w:rsidRDefault="00107F07" w:rsidP="00256426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D227B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</w:t>
      </w:r>
      <w:r w:rsidR="00763903" w:rsidRPr="00D227B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short </w:t>
      </w:r>
      <w:r w:rsidRPr="00D227B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discussion, the following proposal </w:t>
      </w:r>
      <w:r w:rsidR="00AC74B1" w:rsidRPr="00D227B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D227B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</w:t>
      </w:r>
      <w:r w:rsidRPr="001A6BD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</w:p>
    <w:p w14:paraId="68DF1083" w14:textId="77777777" w:rsidR="00D227BF" w:rsidRDefault="00D227BF" w:rsidP="00D227BF">
      <w:pPr>
        <w:rPr>
          <w:b/>
        </w:rPr>
      </w:pPr>
    </w:p>
    <w:p w14:paraId="68044402" w14:textId="77777777" w:rsidR="00CB0F53" w:rsidRPr="00CB0F53" w:rsidRDefault="00CB0F53" w:rsidP="00CB0F53">
      <w:pPr>
        <w:rPr>
          <w:color w:val="000000" w:themeColor="text1"/>
          <w:lang w:val="en-US"/>
        </w:rPr>
      </w:pPr>
      <w:r w:rsidRPr="00CB0F53">
        <w:rPr>
          <w:b/>
        </w:rPr>
        <w:t>Proposal 1</w:t>
      </w:r>
      <w:r w:rsidRPr="00CB0F53">
        <w:t xml:space="preserve">: From RAN4 point of view, values of </w:t>
      </w:r>
      <w:r w:rsidRPr="00CB0F53">
        <w:rPr>
          <w:color w:val="000000" w:themeColor="text1"/>
        </w:rPr>
        <w:t>ReducedAggregatedBandwidth-r17 can be kept as is</w:t>
      </w:r>
      <w:r w:rsidRPr="00CB0F53">
        <w:rPr>
          <w:color w:val="000000" w:themeColor="text1"/>
          <w:lang w:val="en-US"/>
        </w:rPr>
        <w:t>.</w:t>
      </w:r>
    </w:p>
    <w:p w14:paraId="1FF9DC1E" w14:textId="12D766AB" w:rsidR="00B8585D" w:rsidRDefault="002F2803" w:rsidP="001229A4">
      <w:pPr>
        <w:rPr>
          <w:color w:val="000000" w:themeColor="text1"/>
          <w:lang w:val="en-US"/>
        </w:rPr>
      </w:pPr>
      <w:r w:rsidRPr="001229A4">
        <w:rPr>
          <w:b/>
        </w:rPr>
        <w:t xml:space="preserve">Proposal </w:t>
      </w:r>
      <w:r>
        <w:rPr>
          <w:b/>
        </w:rPr>
        <w:t>2</w:t>
      </w:r>
      <w:r w:rsidRPr="001229A4">
        <w:t xml:space="preserve">: Send LS to RAN2 with the above clarification on RAN4 understanding on the FR2-2 channel bandwidths and related </w:t>
      </w:r>
      <w:r w:rsidRPr="001229A4">
        <w:rPr>
          <w:color w:val="000000" w:themeColor="text1"/>
        </w:rPr>
        <w:t>ReducedAggregatedBandwidth-r17 values</w:t>
      </w:r>
      <w:r>
        <w:rPr>
          <w:color w:val="000000" w:themeColor="text1"/>
        </w:rPr>
        <w:t xml:space="preserve">, informing that related Editor’s note </w:t>
      </w:r>
      <w:r w:rsidR="005E4C0C">
        <w:rPr>
          <w:color w:val="000000" w:themeColor="text1"/>
        </w:rPr>
        <w:t xml:space="preserve">in TS 38.331 </w:t>
      </w:r>
      <w:r>
        <w:rPr>
          <w:color w:val="000000" w:themeColor="text1"/>
        </w:rPr>
        <w:t>can be deleted</w:t>
      </w:r>
      <w:r w:rsidRPr="001229A4">
        <w:rPr>
          <w:color w:val="000000" w:themeColor="text1"/>
          <w:lang w:val="en-US"/>
        </w:rPr>
        <w:t>.</w:t>
      </w:r>
    </w:p>
    <w:p w14:paraId="6C8A5B13" w14:textId="1894C740" w:rsidR="00E93478" w:rsidRPr="00ED61F9" w:rsidRDefault="00E93478" w:rsidP="001229A4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Related draft LS was submitted in [2].</w:t>
      </w:r>
    </w:p>
    <w:bookmarkEnd w:id="0"/>
    <w:p w14:paraId="34D07B8C" w14:textId="5590E9C3" w:rsidR="00FD1082" w:rsidRPr="00ED61F9" w:rsidRDefault="00FD1082" w:rsidP="00FD108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ED61F9">
        <w:rPr>
          <w:color w:val="000000" w:themeColor="text1"/>
        </w:rPr>
        <w:t>References</w:t>
      </w:r>
    </w:p>
    <w:p w14:paraId="33FD8CB2" w14:textId="1EAC9654" w:rsidR="00615DD0" w:rsidRPr="00514C7D" w:rsidRDefault="00FD1082" w:rsidP="00DE797B">
      <w:pPr>
        <w:rPr>
          <w:lang w:val="en-US"/>
        </w:rPr>
      </w:pPr>
      <w:r w:rsidRPr="00ED61F9">
        <w:rPr>
          <w:lang w:val="en-US"/>
        </w:rPr>
        <w:t>[1]</w:t>
      </w:r>
      <w:r w:rsidRPr="00ED61F9">
        <w:rPr>
          <w:lang w:val="en-US"/>
        </w:rPr>
        <w:tab/>
      </w:r>
      <w:bookmarkStart w:id="9" w:name="_GoBack"/>
      <w:bookmarkEnd w:id="9"/>
      <w:r w:rsidR="00615DD0" w:rsidRPr="00514C7D">
        <w:rPr>
          <w:lang w:val="en-US"/>
        </w:rPr>
        <w:t>TS 38.331</w:t>
      </w:r>
      <w:r w:rsidR="00615DD0" w:rsidRPr="00514C7D">
        <w:rPr>
          <w:lang w:val="en-US"/>
        </w:rPr>
        <w:tab/>
        <w:t>Radio Resource Control (RRC) protocol specification (Release 17)</w:t>
      </w:r>
    </w:p>
    <w:p w14:paraId="5E0FD135" w14:textId="1709C863" w:rsidR="00E93478" w:rsidRPr="00ED61F9" w:rsidRDefault="00E93478" w:rsidP="00F91EDC">
      <w:pPr>
        <w:ind w:left="720" w:hanging="720"/>
        <w:rPr>
          <w:lang w:val="en-US"/>
        </w:rPr>
      </w:pPr>
      <w:r w:rsidRPr="00514C7D">
        <w:rPr>
          <w:lang w:val="en-US"/>
        </w:rPr>
        <w:t>[2]</w:t>
      </w:r>
      <w:r w:rsidRPr="00514C7D">
        <w:rPr>
          <w:lang w:val="en-US"/>
        </w:rPr>
        <w:tab/>
      </w:r>
      <w:r w:rsidR="00514C7D" w:rsidRPr="00514C7D">
        <w:rPr>
          <w:lang w:val="en-US"/>
        </w:rPr>
        <w:t>R4-2313581</w:t>
      </w:r>
      <w:r w:rsidRPr="00514C7D">
        <w:rPr>
          <w:lang w:val="en-US"/>
        </w:rPr>
        <w:tab/>
      </w:r>
      <w:r w:rsidR="00F91EDC" w:rsidRPr="00514C7D">
        <w:rPr>
          <w:lang w:val="en-US"/>
        </w:rPr>
        <w:t>Draft</w:t>
      </w:r>
      <w:r w:rsidR="00F91EDC" w:rsidRPr="00F91EDC">
        <w:rPr>
          <w:lang w:val="en-US"/>
        </w:rPr>
        <w:t xml:space="preserve"> LS on channel bandwidths in ReducedAggregatedBandwidth-r17 IE (TS</w:t>
      </w:r>
      <w:r w:rsidR="00F91EDC">
        <w:rPr>
          <w:lang w:val="en-US"/>
        </w:rPr>
        <w:t> </w:t>
      </w:r>
      <w:r w:rsidR="00F91EDC" w:rsidRPr="00F91EDC">
        <w:rPr>
          <w:lang w:val="en-US"/>
        </w:rPr>
        <w:t>38.331)</w:t>
      </w:r>
    </w:p>
    <w:sectPr w:rsidR="00E93478" w:rsidRPr="00ED61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2E21"/>
    <w:multiLevelType w:val="hybridMultilevel"/>
    <w:tmpl w:val="18420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17626"/>
    <w:multiLevelType w:val="hybridMultilevel"/>
    <w:tmpl w:val="B0B23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A7DB2"/>
    <w:multiLevelType w:val="hybridMultilevel"/>
    <w:tmpl w:val="494683F4"/>
    <w:lvl w:ilvl="0" w:tplc="0A245884">
      <w:start w:val="1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8" w15:restartNumberingAfterBreak="0">
    <w:nsid w:val="202B3E79"/>
    <w:multiLevelType w:val="multilevel"/>
    <w:tmpl w:val="4712F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C0DBE"/>
    <w:multiLevelType w:val="hybridMultilevel"/>
    <w:tmpl w:val="EC26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3C0"/>
    <w:multiLevelType w:val="hybridMultilevel"/>
    <w:tmpl w:val="3B524D14"/>
    <w:lvl w:ilvl="0" w:tplc="8E78330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4784748"/>
    <w:multiLevelType w:val="hybridMultilevel"/>
    <w:tmpl w:val="9E70D618"/>
    <w:lvl w:ilvl="0" w:tplc="0EC05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931A60"/>
    <w:multiLevelType w:val="hybridMultilevel"/>
    <w:tmpl w:val="3E44378E"/>
    <w:lvl w:ilvl="0" w:tplc="5B04229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26" w15:restartNumberingAfterBreak="0">
    <w:nsid w:val="6B543ACC"/>
    <w:multiLevelType w:val="hybridMultilevel"/>
    <w:tmpl w:val="6358C3B6"/>
    <w:lvl w:ilvl="0" w:tplc="8A2AD950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01B26"/>
    <w:multiLevelType w:val="hybridMultilevel"/>
    <w:tmpl w:val="DD942292"/>
    <w:lvl w:ilvl="0" w:tplc="C7D60276">
      <w:numFmt w:val="bullet"/>
      <w:lvlText w:val=""/>
      <w:lvlJc w:val="left"/>
      <w:pPr>
        <w:ind w:left="36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136B7"/>
    <w:multiLevelType w:val="hybridMultilevel"/>
    <w:tmpl w:val="9D36D06C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21"/>
  </w:num>
  <w:num w:numId="4">
    <w:abstractNumId w:val="16"/>
  </w:num>
  <w:num w:numId="5">
    <w:abstractNumId w:val="17"/>
  </w:num>
  <w:num w:numId="6">
    <w:abstractNumId w:val="23"/>
  </w:num>
  <w:num w:numId="7">
    <w:abstractNumId w:val="15"/>
  </w:num>
  <w:num w:numId="8">
    <w:abstractNumId w:val="31"/>
  </w:num>
  <w:num w:numId="9">
    <w:abstractNumId w:val="14"/>
  </w:num>
  <w:num w:numId="10">
    <w:abstractNumId w:val="3"/>
  </w:num>
  <w:num w:numId="11">
    <w:abstractNumId w:val="12"/>
  </w:num>
  <w:num w:numId="12">
    <w:abstractNumId w:val="7"/>
  </w:num>
  <w:num w:numId="13">
    <w:abstractNumId w:val="13"/>
  </w:num>
  <w:num w:numId="14">
    <w:abstractNumId w:val="9"/>
  </w:num>
  <w:num w:numId="15">
    <w:abstractNumId w:val="1"/>
  </w:num>
  <w:num w:numId="16">
    <w:abstractNumId w:val="18"/>
  </w:num>
  <w:num w:numId="17">
    <w:abstractNumId w:val="29"/>
  </w:num>
  <w:num w:numId="18">
    <w:abstractNumId w:val="0"/>
  </w:num>
  <w:num w:numId="19">
    <w:abstractNumId w:val="25"/>
  </w:num>
  <w:num w:numId="20">
    <w:abstractNumId w:val="10"/>
  </w:num>
  <w:num w:numId="21">
    <w:abstractNumId w:val="30"/>
  </w:num>
  <w:num w:numId="22">
    <w:abstractNumId w:val="19"/>
  </w:num>
  <w:num w:numId="23">
    <w:abstractNumId w:val="8"/>
  </w:num>
  <w:num w:numId="24">
    <w:abstractNumId w:val="2"/>
  </w:num>
  <w:num w:numId="25">
    <w:abstractNumId w:val="11"/>
  </w:num>
  <w:num w:numId="26">
    <w:abstractNumId w:val="27"/>
  </w:num>
  <w:num w:numId="27">
    <w:abstractNumId w:val="5"/>
  </w:num>
  <w:num w:numId="28">
    <w:abstractNumId w:val="28"/>
  </w:num>
  <w:num w:numId="29">
    <w:abstractNumId w:val="4"/>
  </w:num>
  <w:num w:numId="30">
    <w:abstractNumId w:val="26"/>
  </w:num>
  <w:num w:numId="31">
    <w:abstractNumId w:val="2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C8D"/>
    <w:rsid w:val="0000088E"/>
    <w:rsid w:val="00002369"/>
    <w:rsid w:val="00006628"/>
    <w:rsid w:val="00007547"/>
    <w:rsid w:val="00007D63"/>
    <w:rsid w:val="0001168B"/>
    <w:rsid w:val="00021B53"/>
    <w:rsid w:val="00021BA6"/>
    <w:rsid w:val="00022E07"/>
    <w:rsid w:val="00023880"/>
    <w:rsid w:val="0002609D"/>
    <w:rsid w:val="0002658C"/>
    <w:rsid w:val="00026A09"/>
    <w:rsid w:val="000313EF"/>
    <w:rsid w:val="00032EEA"/>
    <w:rsid w:val="00033C23"/>
    <w:rsid w:val="000355F6"/>
    <w:rsid w:val="0003664E"/>
    <w:rsid w:val="000401BF"/>
    <w:rsid w:val="0004187F"/>
    <w:rsid w:val="00041BCE"/>
    <w:rsid w:val="00041FE8"/>
    <w:rsid w:val="00043F4B"/>
    <w:rsid w:val="00044BBD"/>
    <w:rsid w:val="00045377"/>
    <w:rsid w:val="000454A2"/>
    <w:rsid w:val="000479BA"/>
    <w:rsid w:val="00047FCC"/>
    <w:rsid w:val="00051654"/>
    <w:rsid w:val="00053EC4"/>
    <w:rsid w:val="00055A23"/>
    <w:rsid w:val="000564F1"/>
    <w:rsid w:val="0005729F"/>
    <w:rsid w:val="00061662"/>
    <w:rsid w:val="00062F83"/>
    <w:rsid w:val="0006705A"/>
    <w:rsid w:val="000679AE"/>
    <w:rsid w:val="0007156E"/>
    <w:rsid w:val="000719C2"/>
    <w:rsid w:val="0007557F"/>
    <w:rsid w:val="000755AE"/>
    <w:rsid w:val="00077B94"/>
    <w:rsid w:val="00081632"/>
    <w:rsid w:val="0008173A"/>
    <w:rsid w:val="00084E67"/>
    <w:rsid w:val="000873A4"/>
    <w:rsid w:val="00087F0B"/>
    <w:rsid w:val="0009129F"/>
    <w:rsid w:val="00093417"/>
    <w:rsid w:val="00095B0B"/>
    <w:rsid w:val="00096617"/>
    <w:rsid w:val="000A15DC"/>
    <w:rsid w:val="000A168E"/>
    <w:rsid w:val="000A1C45"/>
    <w:rsid w:val="000A2040"/>
    <w:rsid w:val="000A23FE"/>
    <w:rsid w:val="000A33AF"/>
    <w:rsid w:val="000A3CA9"/>
    <w:rsid w:val="000A531B"/>
    <w:rsid w:val="000A7298"/>
    <w:rsid w:val="000B0B47"/>
    <w:rsid w:val="000B0D41"/>
    <w:rsid w:val="000B1E3B"/>
    <w:rsid w:val="000B2A85"/>
    <w:rsid w:val="000B4688"/>
    <w:rsid w:val="000B491C"/>
    <w:rsid w:val="000C3FFC"/>
    <w:rsid w:val="000C53E8"/>
    <w:rsid w:val="000C5E27"/>
    <w:rsid w:val="000C5E7D"/>
    <w:rsid w:val="000C66A6"/>
    <w:rsid w:val="000C6A4D"/>
    <w:rsid w:val="000C6C46"/>
    <w:rsid w:val="000C7E5B"/>
    <w:rsid w:val="000D10D2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1C5"/>
    <w:rsid w:val="001071FD"/>
    <w:rsid w:val="00107F07"/>
    <w:rsid w:val="00113821"/>
    <w:rsid w:val="0011405E"/>
    <w:rsid w:val="00115EAF"/>
    <w:rsid w:val="00121161"/>
    <w:rsid w:val="001226D4"/>
    <w:rsid w:val="001229A4"/>
    <w:rsid w:val="00122CFA"/>
    <w:rsid w:val="00124B48"/>
    <w:rsid w:val="001261C1"/>
    <w:rsid w:val="0012647B"/>
    <w:rsid w:val="001329AA"/>
    <w:rsid w:val="00132F95"/>
    <w:rsid w:val="001423B7"/>
    <w:rsid w:val="0014330D"/>
    <w:rsid w:val="00144660"/>
    <w:rsid w:val="00144964"/>
    <w:rsid w:val="00145525"/>
    <w:rsid w:val="00152615"/>
    <w:rsid w:val="00154F93"/>
    <w:rsid w:val="00155E84"/>
    <w:rsid w:val="00157AD9"/>
    <w:rsid w:val="00163CC7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6BDE"/>
    <w:rsid w:val="001A75ED"/>
    <w:rsid w:val="001B0B4E"/>
    <w:rsid w:val="001B112B"/>
    <w:rsid w:val="001B1246"/>
    <w:rsid w:val="001B2C4A"/>
    <w:rsid w:val="001B3690"/>
    <w:rsid w:val="001C45B3"/>
    <w:rsid w:val="001C487D"/>
    <w:rsid w:val="001C7DF5"/>
    <w:rsid w:val="001D0CF7"/>
    <w:rsid w:val="001D11E7"/>
    <w:rsid w:val="001D1F32"/>
    <w:rsid w:val="001D4BAD"/>
    <w:rsid w:val="001D6015"/>
    <w:rsid w:val="001D73E2"/>
    <w:rsid w:val="001E1BAB"/>
    <w:rsid w:val="001E2113"/>
    <w:rsid w:val="001E2729"/>
    <w:rsid w:val="001E5DCC"/>
    <w:rsid w:val="001E638A"/>
    <w:rsid w:val="001E6688"/>
    <w:rsid w:val="001E7033"/>
    <w:rsid w:val="001F1676"/>
    <w:rsid w:val="001F2C0E"/>
    <w:rsid w:val="001F7900"/>
    <w:rsid w:val="00202599"/>
    <w:rsid w:val="0020429E"/>
    <w:rsid w:val="00205825"/>
    <w:rsid w:val="00205891"/>
    <w:rsid w:val="00210475"/>
    <w:rsid w:val="0021194F"/>
    <w:rsid w:val="00213D93"/>
    <w:rsid w:val="00215CCC"/>
    <w:rsid w:val="002169F5"/>
    <w:rsid w:val="002230EB"/>
    <w:rsid w:val="002239B7"/>
    <w:rsid w:val="00224CFF"/>
    <w:rsid w:val="00225F70"/>
    <w:rsid w:val="00230205"/>
    <w:rsid w:val="00234BE4"/>
    <w:rsid w:val="002354FD"/>
    <w:rsid w:val="0023688E"/>
    <w:rsid w:val="0024567D"/>
    <w:rsid w:val="00245CC2"/>
    <w:rsid w:val="00247CAA"/>
    <w:rsid w:val="00251346"/>
    <w:rsid w:val="00254AC8"/>
    <w:rsid w:val="00256426"/>
    <w:rsid w:val="00257C1F"/>
    <w:rsid w:val="002609FE"/>
    <w:rsid w:val="00263F3E"/>
    <w:rsid w:val="0026457A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87BF0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B7114"/>
    <w:rsid w:val="002C1D61"/>
    <w:rsid w:val="002C3089"/>
    <w:rsid w:val="002C50B5"/>
    <w:rsid w:val="002D2991"/>
    <w:rsid w:val="002D2F9F"/>
    <w:rsid w:val="002D3C35"/>
    <w:rsid w:val="002D4742"/>
    <w:rsid w:val="002D4C73"/>
    <w:rsid w:val="002D7243"/>
    <w:rsid w:val="002E1EA6"/>
    <w:rsid w:val="002E261D"/>
    <w:rsid w:val="002E3C0B"/>
    <w:rsid w:val="002E4404"/>
    <w:rsid w:val="002E5DCA"/>
    <w:rsid w:val="002E699D"/>
    <w:rsid w:val="002E717C"/>
    <w:rsid w:val="002F076A"/>
    <w:rsid w:val="002F2803"/>
    <w:rsid w:val="002F316C"/>
    <w:rsid w:val="002F7C19"/>
    <w:rsid w:val="003035B9"/>
    <w:rsid w:val="00304CCE"/>
    <w:rsid w:val="00307A30"/>
    <w:rsid w:val="00307E52"/>
    <w:rsid w:val="003118C3"/>
    <w:rsid w:val="00311ED6"/>
    <w:rsid w:val="00313C88"/>
    <w:rsid w:val="003168EE"/>
    <w:rsid w:val="00322E2E"/>
    <w:rsid w:val="00326343"/>
    <w:rsid w:val="00326FE4"/>
    <w:rsid w:val="003303C4"/>
    <w:rsid w:val="00334A33"/>
    <w:rsid w:val="00335E70"/>
    <w:rsid w:val="003407F2"/>
    <w:rsid w:val="00340D33"/>
    <w:rsid w:val="003438D6"/>
    <w:rsid w:val="003441FB"/>
    <w:rsid w:val="00344B44"/>
    <w:rsid w:val="003459C3"/>
    <w:rsid w:val="00352CFD"/>
    <w:rsid w:val="00355D94"/>
    <w:rsid w:val="00360D09"/>
    <w:rsid w:val="00364011"/>
    <w:rsid w:val="0037110F"/>
    <w:rsid w:val="00372A97"/>
    <w:rsid w:val="00374C87"/>
    <w:rsid w:val="0037690F"/>
    <w:rsid w:val="0037713C"/>
    <w:rsid w:val="00380287"/>
    <w:rsid w:val="003869F2"/>
    <w:rsid w:val="0039248D"/>
    <w:rsid w:val="003928BC"/>
    <w:rsid w:val="003933B7"/>
    <w:rsid w:val="00393499"/>
    <w:rsid w:val="00395450"/>
    <w:rsid w:val="003964BA"/>
    <w:rsid w:val="00397665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B0D"/>
    <w:rsid w:val="003F5E24"/>
    <w:rsid w:val="003F73D8"/>
    <w:rsid w:val="00400424"/>
    <w:rsid w:val="00405EF8"/>
    <w:rsid w:val="00405F15"/>
    <w:rsid w:val="00407B26"/>
    <w:rsid w:val="00413B73"/>
    <w:rsid w:val="0041472C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01F6"/>
    <w:rsid w:val="004411F6"/>
    <w:rsid w:val="00441BFC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558FA"/>
    <w:rsid w:val="00456063"/>
    <w:rsid w:val="004624D7"/>
    <w:rsid w:val="004701E3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2549"/>
    <w:rsid w:val="004E30A8"/>
    <w:rsid w:val="004E6D7A"/>
    <w:rsid w:val="004E729D"/>
    <w:rsid w:val="004F01C1"/>
    <w:rsid w:val="004F0661"/>
    <w:rsid w:val="004F0B90"/>
    <w:rsid w:val="004F0C6C"/>
    <w:rsid w:val="004F0D8D"/>
    <w:rsid w:val="004F422A"/>
    <w:rsid w:val="004F4B8C"/>
    <w:rsid w:val="004F600C"/>
    <w:rsid w:val="004F797F"/>
    <w:rsid w:val="005008E5"/>
    <w:rsid w:val="00500B3F"/>
    <w:rsid w:val="00502E87"/>
    <w:rsid w:val="00504B6C"/>
    <w:rsid w:val="00505CA6"/>
    <w:rsid w:val="00506A46"/>
    <w:rsid w:val="005103AA"/>
    <w:rsid w:val="00514C7D"/>
    <w:rsid w:val="00522C9E"/>
    <w:rsid w:val="00524884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328D"/>
    <w:rsid w:val="005471C9"/>
    <w:rsid w:val="005500AA"/>
    <w:rsid w:val="005514E7"/>
    <w:rsid w:val="00553247"/>
    <w:rsid w:val="00554966"/>
    <w:rsid w:val="00555B66"/>
    <w:rsid w:val="00556461"/>
    <w:rsid w:val="005567AC"/>
    <w:rsid w:val="005605C5"/>
    <w:rsid w:val="00560951"/>
    <w:rsid w:val="00560E68"/>
    <w:rsid w:val="00563D2F"/>
    <w:rsid w:val="00564E58"/>
    <w:rsid w:val="00565C31"/>
    <w:rsid w:val="00566746"/>
    <w:rsid w:val="00570784"/>
    <w:rsid w:val="00571475"/>
    <w:rsid w:val="005728B8"/>
    <w:rsid w:val="0057370A"/>
    <w:rsid w:val="005755E7"/>
    <w:rsid w:val="00575CE0"/>
    <w:rsid w:val="00575EBD"/>
    <w:rsid w:val="005847CF"/>
    <w:rsid w:val="005904E5"/>
    <w:rsid w:val="005923ED"/>
    <w:rsid w:val="005954DD"/>
    <w:rsid w:val="005A1533"/>
    <w:rsid w:val="005A31A2"/>
    <w:rsid w:val="005A32CC"/>
    <w:rsid w:val="005B0308"/>
    <w:rsid w:val="005B0EEB"/>
    <w:rsid w:val="005B5D1D"/>
    <w:rsid w:val="005B6931"/>
    <w:rsid w:val="005C1976"/>
    <w:rsid w:val="005C1CBD"/>
    <w:rsid w:val="005C3FB7"/>
    <w:rsid w:val="005C5146"/>
    <w:rsid w:val="005C64D6"/>
    <w:rsid w:val="005D010B"/>
    <w:rsid w:val="005D4750"/>
    <w:rsid w:val="005E138F"/>
    <w:rsid w:val="005E1723"/>
    <w:rsid w:val="005E3ABF"/>
    <w:rsid w:val="005E4C0C"/>
    <w:rsid w:val="005E5150"/>
    <w:rsid w:val="005E79DF"/>
    <w:rsid w:val="005E7FB0"/>
    <w:rsid w:val="005F2C80"/>
    <w:rsid w:val="005F58E3"/>
    <w:rsid w:val="005F5D20"/>
    <w:rsid w:val="00600726"/>
    <w:rsid w:val="006046F2"/>
    <w:rsid w:val="00607A72"/>
    <w:rsid w:val="00613265"/>
    <w:rsid w:val="00613B81"/>
    <w:rsid w:val="00613C03"/>
    <w:rsid w:val="00613CF8"/>
    <w:rsid w:val="006148D6"/>
    <w:rsid w:val="00614B74"/>
    <w:rsid w:val="00615DD0"/>
    <w:rsid w:val="0061677D"/>
    <w:rsid w:val="00622241"/>
    <w:rsid w:val="0062225D"/>
    <w:rsid w:val="006222A0"/>
    <w:rsid w:val="0062323C"/>
    <w:rsid w:val="00623FA8"/>
    <w:rsid w:val="006257DA"/>
    <w:rsid w:val="0063039B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420E"/>
    <w:rsid w:val="00665B46"/>
    <w:rsid w:val="00667603"/>
    <w:rsid w:val="0067009E"/>
    <w:rsid w:val="0067135C"/>
    <w:rsid w:val="006763B9"/>
    <w:rsid w:val="00677046"/>
    <w:rsid w:val="006802EF"/>
    <w:rsid w:val="00682615"/>
    <w:rsid w:val="00683007"/>
    <w:rsid w:val="00685337"/>
    <w:rsid w:val="006868A0"/>
    <w:rsid w:val="00687067"/>
    <w:rsid w:val="006922E3"/>
    <w:rsid w:val="00693535"/>
    <w:rsid w:val="00693697"/>
    <w:rsid w:val="00695AEE"/>
    <w:rsid w:val="00697640"/>
    <w:rsid w:val="006A1AF7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B34F2"/>
    <w:rsid w:val="006C7F87"/>
    <w:rsid w:val="006D2365"/>
    <w:rsid w:val="006D37CF"/>
    <w:rsid w:val="006D4DDA"/>
    <w:rsid w:val="006D5767"/>
    <w:rsid w:val="006E10D5"/>
    <w:rsid w:val="006E2610"/>
    <w:rsid w:val="006E720A"/>
    <w:rsid w:val="006F0A7C"/>
    <w:rsid w:val="006F1C2C"/>
    <w:rsid w:val="006F34BC"/>
    <w:rsid w:val="006F3DF3"/>
    <w:rsid w:val="006F49FF"/>
    <w:rsid w:val="006F4F28"/>
    <w:rsid w:val="006F5056"/>
    <w:rsid w:val="006F540D"/>
    <w:rsid w:val="006F5A68"/>
    <w:rsid w:val="006F6056"/>
    <w:rsid w:val="006F6FCA"/>
    <w:rsid w:val="007009B3"/>
    <w:rsid w:val="00701B00"/>
    <w:rsid w:val="00702E6E"/>
    <w:rsid w:val="00704388"/>
    <w:rsid w:val="007062E6"/>
    <w:rsid w:val="00706467"/>
    <w:rsid w:val="00707312"/>
    <w:rsid w:val="00710BF9"/>
    <w:rsid w:val="00712F45"/>
    <w:rsid w:val="00714230"/>
    <w:rsid w:val="007148CA"/>
    <w:rsid w:val="00715E99"/>
    <w:rsid w:val="00720454"/>
    <w:rsid w:val="00720B7F"/>
    <w:rsid w:val="00721B5D"/>
    <w:rsid w:val="00723C8C"/>
    <w:rsid w:val="00723ED4"/>
    <w:rsid w:val="00724BE2"/>
    <w:rsid w:val="007304D1"/>
    <w:rsid w:val="007313EF"/>
    <w:rsid w:val="0073371F"/>
    <w:rsid w:val="0074412A"/>
    <w:rsid w:val="00744CF3"/>
    <w:rsid w:val="007472EC"/>
    <w:rsid w:val="0075009A"/>
    <w:rsid w:val="00751E1C"/>
    <w:rsid w:val="0075634F"/>
    <w:rsid w:val="00762C2A"/>
    <w:rsid w:val="00763903"/>
    <w:rsid w:val="00763B07"/>
    <w:rsid w:val="00764D32"/>
    <w:rsid w:val="00766B41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C5F"/>
    <w:rsid w:val="00797CB2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C6ED3"/>
    <w:rsid w:val="007C7185"/>
    <w:rsid w:val="007D0F46"/>
    <w:rsid w:val="007D3570"/>
    <w:rsid w:val="007D500D"/>
    <w:rsid w:val="007D5D39"/>
    <w:rsid w:val="007E0287"/>
    <w:rsid w:val="007E1ADE"/>
    <w:rsid w:val="007E22EF"/>
    <w:rsid w:val="007E2628"/>
    <w:rsid w:val="007E3D12"/>
    <w:rsid w:val="007E52F2"/>
    <w:rsid w:val="007E5380"/>
    <w:rsid w:val="007E6A30"/>
    <w:rsid w:val="007E7ECF"/>
    <w:rsid w:val="007F1520"/>
    <w:rsid w:val="007F2EF1"/>
    <w:rsid w:val="007F65D9"/>
    <w:rsid w:val="007F7251"/>
    <w:rsid w:val="00800E40"/>
    <w:rsid w:val="0080437A"/>
    <w:rsid w:val="00806EE7"/>
    <w:rsid w:val="00810AA5"/>
    <w:rsid w:val="00810DDA"/>
    <w:rsid w:val="008116D7"/>
    <w:rsid w:val="00814F1C"/>
    <w:rsid w:val="00814F82"/>
    <w:rsid w:val="0081611C"/>
    <w:rsid w:val="00817213"/>
    <w:rsid w:val="00820C63"/>
    <w:rsid w:val="00820FED"/>
    <w:rsid w:val="00821437"/>
    <w:rsid w:val="008219D9"/>
    <w:rsid w:val="00825BF3"/>
    <w:rsid w:val="00825C13"/>
    <w:rsid w:val="00831505"/>
    <w:rsid w:val="008318C9"/>
    <w:rsid w:val="00831925"/>
    <w:rsid w:val="008323DC"/>
    <w:rsid w:val="00833BB0"/>
    <w:rsid w:val="00833D40"/>
    <w:rsid w:val="00833E90"/>
    <w:rsid w:val="008343EE"/>
    <w:rsid w:val="008361FD"/>
    <w:rsid w:val="008368B4"/>
    <w:rsid w:val="00836F83"/>
    <w:rsid w:val="008401AD"/>
    <w:rsid w:val="00843B4F"/>
    <w:rsid w:val="00844BB9"/>
    <w:rsid w:val="008475A1"/>
    <w:rsid w:val="00857332"/>
    <w:rsid w:val="0085773A"/>
    <w:rsid w:val="00857BDC"/>
    <w:rsid w:val="00860467"/>
    <w:rsid w:val="00860BAC"/>
    <w:rsid w:val="00861254"/>
    <w:rsid w:val="00864D25"/>
    <w:rsid w:val="008652AA"/>
    <w:rsid w:val="008706E7"/>
    <w:rsid w:val="008740D3"/>
    <w:rsid w:val="00874919"/>
    <w:rsid w:val="00875D1C"/>
    <w:rsid w:val="008775C8"/>
    <w:rsid w:val="00880D75"/>
    <w:rsid w:val="00881312"/>
    <w:rsid w:val="00881B28"/>
    <w:rsid w:val="00881BF8"/>
    <w:rsid w:val="0088358D"/>
    <w:rsid w:val="00886625"/>
    <w:rsid w:val="008900D8"/>
    <w:rsid w:val="00891C9F"/>
    <w:rsid w:val="00893CE8"/>
    <w:rsid w:val="008954CB"/>
    <w:rsid w:val="0089768E"/>
    <w:rsid w:val="00897EB1"/>
    <w:rsid w:val="008A1596"/>
    <w:rsid w:val="008A16B0"/>
    <w:rsid w:val="008A3804"/>
    <w:rsid w:val="008B14FF"/>
    <w:rsid w:val="008B16C7"/>
    <w:rsid w:val="008B519F"/>
    <w:rsid w:val="008B67D6"/>
    <w:rsid w:val="008B7540"/>
    <w:rsid w:val="008C2323"/>
    <w:rsid w:val="008C3E52"/>
    <w:rsid w:val="008C4511"/>
    <w:rsid w:val="008C469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8E5D5F"/>
    <w:rsid w:val="008F2CDC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4BFD"/>
    <w:rsid w:val="00965279"/>
    <w:rsid w:val="00970261"/>
    <w:rsid w:val="0097249F"/>
    <w:rsid w:val="00974BD5"/>
    <w:rsid w:val="0097625B"/>
    <w:rsid w:val="00976BB6"/>
    <w:rsid w:val="00977D3B"/>
    <w:rsid w:val="00981F55"/>
    <w:rsid w:val="0098743C"/>
    <w:rsid w:val="0098768C"/>
    <w:rsid w:val="00987B7C"/>
    <w:rsid w:val="009910AC"/>
    <w:rsid w:val="00995343"/>
    <w:rsid w:val="00996B69"/>
    <w:rsid w:val="009A0093"/>
    <w:rsid w:val="009A3C73"/>
    <w:rsid w:val="009A64C1"/>
    <w:rsid w:val="009A7BC4"/>
    <w:rsid w:val="009A7CAC"/>
    <w:rsid w:val="009A7FB8"/>
    <w:rsid w:val="009B0E98"/>
    <w:rsid w:val="009B3EB5"/>
    <w:rsid w:val="009B75E4"/>
    <w:rsid w:val="009C1FCC"/>
    <w:rsid w:val="009C21FE"/>
    <w:rsid w:val="009C4123"/>
    <w:rsid w:val="009C4C2E"/>
    <w:rsid w:val="009C7250"/>
    <w:rsid w:val="009D23B0"/>
    <w:rsid w:val="009D3EED"/>
    <w:rsid w:val="009D53A2"/>
    <w:rsid w:val="009E0FD3"/>
    <w:rsid w:val="009E22D6"/>
    <w:rsid w:val="009E2FBD"/>
    <w:rsid w:val="009E4FE4"/>
    <w:rsid w:val="009E57DC"/>
    <w:rsid w:val="009E64CB"/>
    <w:rsid w:val="009E7699"/>
    <w:rsid w:val="009E79BA"/>
    <w:rsid w:val="009E7BF7"/>
    <w:rsid w:val="009F034E"/>
    <w:rsid w:val="009F0460"/>
    <w:rsid w:val="009F0588"/>
    <w:rsid w:val="009F2C02"/>
    <w:rsid w:val="009F4A61"/>
    <w:rsid w:val="009F5293"/>
    <w:rsid w:val="009F6195"/>
    <w:rsid w:val="009F725B"/>
    <w:rsid w:val="009F7455"/>
    <w:rsid w:val="00A03997"/>
    <w:rsid w:val="00A047F3"/>
    <w:rsid w:val="00A04B14"/>
    <w:rsid w:val="00A04ED2"/>
    <w:rsid w:val="00A0613E"/>
    <w:rsid w:val="00A06590"/>
    <w:rsid w:val="00A07956"/>
    <w:rsid w:val="00A07FCC"/>
    <w:rsid w:val="00A10245"/>
    <w:rsid w:val="00A117D6"/>
    <w:rsid w:val="00A11AE7"/>
    <w:rsid w:val="00A13BC6"/>
    <w:rsid w:val="00A1477D"/>
    <w:rsid w:val="00A14CD0"/>
    <w:rsid w:val="00A15097"/>
    <w:rsid w:val="00A1542B"/>
    <w:rsid w:val="00A16797"/>
    <w:rsid w:val="00A25132"/>
    <w:rsid w:val="00A26967"/>
    <w:rsid w:val="00A27925"/>
    <w:rsid w:val="00A30EFD"/>
    <w:rsid w:val="00A31113"/>
    <w:rsid w:val="00A3237C"/>
    <w:rsid w:val="00A327A3"/>
    <w:rsid w:val="00A32B49"/>
    <w:rsid w:val="00A33148"/>
    <w:rsid w:val="00A33271"/>
    <w:rsid w:val="00A34EFA"/>
    <w:rsid w:val="00A34F02"/>
    <w:rsid w:val="00A366A7"/>
    <w:rsid w:val="00A3788C"/>
    <w:rsid w:val="00A41094"/>
    <w:rsid w:val="00A41314"/>
    <w:rsid w:val="00A41FE2"/>
    <w:rsid w:val="00A42B78"/>
    <w:rsid w:val="00A44C61"/>
    <w:rsid w:val="00A47C2F"/>
    <w:rsid w:val="00A50311"/>
    <w:rsid w:val="00A555F2"/>
    <w:rsid w:val="00A56D6A"/>
    <w:rsid w:val="00A56E98"/>
    <w:rsid w:val="00A5746E"/>
    <w:rsid w:val="00A57EC8"/>
    <w:rsid w:val="00A60263"/>
    <w:rsid w:val="00A606F6"/>
    <w:rsid w:val="00A6121C"/>
    <w:rsid w:val="00A62108"/>
    <w:rsid w:val="00A64794"/>
    <w:rsid w:val="00A67EB7"/>
    <w:rsid w:val="00A7013B"/>
    <w:rsid w:val="00A72760"/>
    <w:rsid w:val="00A72FFE"/>
    <w:rsid w:val="00A80FDA"/>
    <w:rsid w:val="00A84A39"/>
    <w:rsid w:val="00A878C9"/>
    <w:rsid w:val="00A87DB9"/>
    <w:rsid w:val="00A90169"/>
    <w:rsid w:val="00A9128F"/>
    <w:rsid w:val="00A93BA9"/>
    <w:rsid w:val="00A963B7"/>
    <w:rsid w:val="00AA1857"/>
    <w:rsid w:val="00AA1E4B"/>
    <w:rsid w:val="00AA5B5F"/>
    <w:rsid w:val="00AB3BB7"/>
    <w:rsid w:val="00AB4061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0C29"/>
    <w:rsid w:val="00AD2578"/>
    <w:rsid w:val="00AD3B5F"/>
    <w:rsid w:val="00AD3B8C"/>
    <w:rsid w:val="00AD522F"/>
    <w:rsid w:val="00AE21AB"/>
    <w:rsid w:val="00AF0D14"/>
    <w:rsid w:val="00AF152C"/>
    <w:rsid w:val="00AF305B"/>
    <w:rsid w:val="00AF3C86"/>
    <w:rsid w:val="00AF4B02"/>
    <w:rsid w:val="00AF5F93"/>
    <w:rsid w:val="00B01C05"/>
    <w:rsid w:val="00B01D83"/>
    <w:rsid w:val="00B021D2"/>
    <w:rsid w:val="00B041EF"/>
    <w:rsid w:val="00B0560C"/>
    <w:rsid w:val="00B05EBD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357ED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61E02"/>
    <w:rsid w:val="00B75461"/>
    <w:rsid w:val="00B75AF5"/>
    <w:rsid w:val="00B761D8"/>
    <w:rsid w:val="00B76AD4"/>
    <w:rsid w:val="00B8047D"/>
    <w:rsid w:val="00B838EB"/>
    <w:rsid w:val="00B83E19"/>
    <w:rsid w:val="00B84108"/>
    <w:rsid w:val="00B8585D"/>
    <w:rsid w:val="00B86563"/>
    <w:rsid w:val="00B937B1"/>
    <w:rsid w:val="00B944B8"/>
    <w:rsid w:val="00B94D48"/>
    <w:rsid w:val="00B96EE3"/>
    <w:rsid w:val="00B9722F"/>
    <w:rsid w:val="00B979B1"/>
    <w:rsid w:val="00BA03C9"/>
    <w:rsid w:val="00BA0BB7"/>
    <w:rsid w:val="00BA347B"/>
    <w:rsid w:val="00BA56D1"/>
    <w:rsid w:val="00BA71E9"/>
    <w:rsid w:val="00BA7454"/>
    <w:rsid w:val="00BB035E"/>
    <w:rsid w:val="00BB1847"/>
    <w:rsid w:val="00BC19B8"/>
    <w:rsid w:val="00BC29E5"/>
    <w:rsid w:val="00BC68FA"/>
    <w:rsid w:val="00BD293E"/>
    <w:rsid w:val="00BD2D4E"/>
    <w:rsid w:val="00BD3DC9"/>
    <w:rsid w:val="00BE01C9"/>
    <w:rsid w:val="00BE3AEB"/>
    <w:rsid w:val="00BE4542"/>
    <w:rsid w:val="00BE7353"/>
    <w:rsid w:val="00BF3B37"/>
    <w:rsid w:val="00BF40D3"/>
    <w:rsid w:val="00BF4D77"/>
    <w:rsid w:val="00BF6E3A"/>
    <w:rsid w:val="00BF6FC7"/>
    <w:rsid w:val="00C03766"/>
    <w:rsid w:val="00C05C85"/>
    <w:rsid w:val="00C06BB1"/>
    <w:rsid w:val="00C073DF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6AB9"/>
    <w:rsid w:val="00C377A2"/>
    <w:rsid w:val="00C43487"/>
    <w:rsid w:val="00C4419B"/>
    <w:rsid w:val="00C45893"/>
    <w:rsid w:val="00C47E08"/>
    <w:rsid w:val="00C5122C"/>
    <w:rsid w:val="00C5565F"/>
    <w:rsid w:val="00C558CE"/>
    <w:rsid w:val="00C6312F"/>
    <w:rsid w:val="00C706B0"/>
    <w:rsid w:val="00C754D1"/>
    <w:rsid w:val="00C7696A"/>
    <w:rsid w:val="00C80ABE"/>
    <w:rsid w:val="00C825F5"/>
    <w:rsid w:val="00C85A82"/>
    <w:rsid w:val="00C92FFE"/>
    <w:rsid w:val="00C93188"/>
    <w:rsid w:val="00C9354B"/>
    <w:rsid w:val="00C960CE"/>
    <w:rsid w:val="00C96A8C"/>
    <w:rsid w:val="00C97B12"/>
    <w:rsid w:val="00CA0A07"/>
    <w:rsid w:val="00CA421B"/>
    <w:rsid w:val="00CA5640"/>
    <w:rsid w:val="00CA57B1"/>
    <w:rsid w:val="00CA5F1F"/>
    <w:rsid w:val="00CA7EDE"/>
    <w:rsid w:val="00CB0F53"/>
    <w:rsid w:val="00CB2DD5"/>
    <w:rsid w:val="00CB5C2F"/>
    <w:rsid w:val="00CB659C"/>
    <w:rsid w:val="00CB68C2"/>
    <w:rsid w:val="00CB6BB3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E6D18"/>
    <w:rsid w:val="00CF0D14"/>
    <w:rsid w:val="00CF5D9E"/>
    <w:rsid w:val="00CF648C"/>
    <w:rsid w:val="00CF74AC"/>
    <w:rsid w:val="00CF764F"/>
    <w:rsid w:val="00D00703"/>
    <w:rsid w:val="00D01920"/>
    <w:rsid w:val="00D02F1B"/>
    <w:rsid w:val="00D042B4"/>
    <w:rsid w:val="00D06670"/>
    <w:rsid w:val="00D066B0"/>
    <w:rsid w:val="00D10016"/>
    <w:rsid w:val="00D11261"/>
    <w:rsid w:val="00D112C2"/>
    <w:rsid w:val="00D12D7E"/>
    <w:rsid w:val="00D211BC"/>
    <w:rsid w:val="00D227BF"/>
    <w:rsid w:val="00D2401E"/>
    <w:rsid w:val="00D34969"/>
    <w:rsid w:val="00D35042"/>
    <w:rsid w:val="00D37A9A"/>
    <w:rsid w:val="00D400DF"/>
    <w:rsid w:val="00D4120B"/>
    <w:rsid w:val="00D419DA"/>
    <w:rsid w:val="00D41D21"/>
    <w:rsid w:val="00D50D86"/>
    <w:rsid w:val="00D51696"/>
    <w:rsid w:val="00D5640A"/>
    <w:rsid w:val="00D56F4A"/>
    <w:rsid w:val="00D57171"/>
    <w:rsid w:val="00D61019"/>
    <w:rsid w:val="00D65335"/>
    <w:rsid w:val="00D715FD"/>
    <w:rsid w:val="00D7620E"/>
    <w:rsid w:val="00D76659"/>
    <w:rsid w:val="00D77844"/>
    <w:rsid w:val="00D800A3"/>
    <w:rsid w:val="00D8355A"/>
    <w:rsid w:val="00D84926"/>
    <w:rsid w:val="00D84A6C"/>
    <w:rsid w:val="00D87F0C"/>
    <w:rsid w:val="00D90294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642C"/>
    <w:rsid w:val="00DC71FC"/>
    <w:rsid w:val="00DD0D97"/>
    <w:rsid w:val="00DD1779"/>
    <w:rsid w:val="00DD1CC9"/>
    <w:rsid w:val="00DD3C86"/>
    <w:rsid w:val="00DD3DEE"/>
    <w:rsid w:val="00DD5EEF"/>
    <w:rsid w:val="00DE1691"/>
    <w:rsid w:val="00DE51DB"/>
    <w:rsid w:val="00DE68E0"/>
    <w:rsid w:val="00DE797B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4F25"/>
    <w:rsid w:val="00E35B6E"/>
    <w:rsid w:val="00E36C29"/>
    <w:rsid w:val="00E37420"/>
    <w:rsid w:val="00E400EB"/>
    <w:rsid w:val="00E401C2"/>
    <w:rsid w:val="00E41486"/>
    <w:rsid w:val="00E4338F"/>
    <w:rsid w:val="00E452F9"/>
    <w:rsid w:val="00E4559C"/>
    <w:rsid w:val="00E46C65"/>
    <w:rsid w:val="00E46CDD"/>
    <w:rsid w:val="00E5003E"/>
    <w:rsid w:val="00E5080E"/>
    <w:rsid w:val="00E50998"/>
    <w:rsid w:val="00E520DC"/>
    <w:rsid w:val="00E54BA0"/>
    <w:rsid w:val="00E55BCB"/>
    <w:rsid w:val="00E56A36"/>
    <w:rsid w:val="00E571AC"/>
    <w:rsid w:val="00E60155"/>
    <w:rsid w:val="00E619D9"/>
    <w:rsid w:val="00E65A76"/>
    <w:rsid w:val="00E65F41"/>
    <w:rsid w:val="00E676D5"/>
    <w:rsid w:val="00E70750"/>
    <w:rsid w:val="00E71A86"/>
    <w:rsid w:val="00E71E9F"/>
    <w:rsid w:val="00E74CB0"/>
    <w:rsid w:val="00E75F63"/>
    <w:rsid w:val="00E811F8"/>
    <w:rsid w:val="00E826B3"/>
    <w:rsid w:val="00E83893"/>
    <w:rsid w:val="00E84832"/>
    <w:rsid w:val="00E857DE"/>
    <w:rsid w:val="00E85E6E"/>
    <w:rsid w:val="00E87617"/>
    <w:rsid w:val="00E908E1"/>
    <w:rsid w:val="00E92F19"/>
    <w:rsid w:val="00E93478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033"/>
    <w:rsid w:val="00ED22A9"/>
    <w:rsid w:val="00ED245B"/>
    <w:rsid w:val="00ED461D"/>
    <w:rsid w:val="00ED46BF"/>
    <w:rsid w:val="00ED5246"/>
    <w:rsid w:val="00ED571D"/>
    <w:rsid w:val="00ED61F9"/>
    <w:rsid w:val="00ED72D0"/>
    <w:rsid w:val="00EE05AA"/>
    <w:rsid w:val="00EE3286"/>
    <w:rsid w:val="00EE5A92"/>
    <w:rsid w:val="00EE6E41"/>
    <w:rsid w:val="00EE7171"/>
    <w:rsid w:val="00F01901"/>
    <w:rsid w:val="00F0278C"/>
    <w:rsid w:val="00F060D3"/>
    <w:rsid w:val="00F13874"/>
    <w:rsid w:val="00F14E31"/>
    <w:rsid w:val="00F25928"/>
    <w:rsid w:val="00F32E52"/>
    <w:rsid w:val="00F333F0"/>
    <w:rsid w:val="00F34C36"/>
    <w:rsid w:val="00F35F0C"/>
    <w:rsid w:val="00F36104"/>
    <w:rsid w:val="00F4175B"/>
    <w:rsid w:val="00F44F74"/>
    <w:rsid w:val="00F508EE"/>
    <w:rsid w:val="00F52F22"/>
    <w:rsid w:val="00F54C2E"/>
    <w:rsid w:val="00F54DCC"/>
    <w:rsid w:val="00F62299"/>
    <w:rsid w:val="00F62C99"/>
    <w:rsid w:val="00F63699"/>
    <w:rsid w:val="00F65A14"/>
    <w:rsid w:val="00F701CC"/>
    <w:rsid w:val="00F709EA"/>
    <w:rsid w:val="00F71B94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1EDC"/>
    <w:rsid w:val="00F921C1"/>
    <w:rsid w:val="00F949ED"/>
    <w:rsid w:val="00F96432"/>
    <w:rsid w:val="00FA138E"/>
    <w:rsid w:val="00FA603C"/>
    <w:rsid w:val="00FB0815"/>
    <w:rsid w:val="00FB0FEE"/>
    <w:rsid w:val="00FB1946"/>
    <w:rsid w:val="00FB1AFA"/>
    <w:rsid w:val="00FB4856"/>
    <w:rsid w:val="00FB4DC0"/>
    <w:rsid w:val="00FB5584"/>
    <w:rsid w:val="00FC0D27"/>
    <w:rsid w:val="00FC1C75"/>
    <w:rsid w:val="00FC3BE7"/>
    <w:rsid w:val="00FC5868"/>
    <w:rsid w:val="00FC5D3F"/>
    <w:rsid w:val="00FD0519"/>
    <w:rsid w:val="00FD1082"/>
    <w:rsid w:val="00FD3369"/>
    <w:rsid w:val="00FD4356"/>
    <w:rsid w:val="00FD6E13"/>
    <w:rsid w:val="00FD7AAC"/>
    <w:rsid w:val="00FE0BBC"/>
    <w:rsid w:val="00FE2733"/>
    <w:rsid w:val="00FE3CBA"/>
    <w:rsid w:val="00FE7E0B"/>
    <w:rsid w:val="00FF294A"/>
    <w:rsid w:val="00FF3554"/>
    <w:rsid w:val="00FF3EC2"/>
    <w:rsid w:val="00FF5976"/>
    <w:rsid w:val="00F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0F5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FB48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B485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5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1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835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001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69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259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36297-7C1B-4670-9090-6B0E1B0E6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2023-08-11T17:02:00Z</dcterms:created>
  <dcterms:modified xsi:type="dcterms:W3CDTF">2023-08-11T17:03:00Z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(3)DMCJgKvUMtIF15HOdXqAL8AkRVg6Go5T3I1U1gx3JrFWJ3CgX19c2SC+RxEhdExoGFfLdwh+
m9S/4Jb0TUsVR5PlQMMSH+cmILze326st8Pr8Ard771simCGszi8ypPfXz4JfwTRDE0oFu12
ZDzUlDzYBvw54ONpTHxvOaZaTmKyRuLyK9ARZkTIl2bqoaCdg1kIhSEkxIG+EMDFf9NBxazL
ysBjxdwld5P8pjkvZ3</vt:lpwstr>
  </property>
  <property fmtid="{D5CDD505-2E9C-101B-9397-08002B2CF9AE}" pid="3" name="_2015_ms_pID_7253431">
    <vt:lpwstr>7B5J3N9s6Dd/a8/uHKP+PEfYYp3bHEW7Xtt3lzCNMbcZiJLiPJqb8A
bHyQsV+rR9/dr2hHzaRffg9b2sBFVpJLwHxIn9ApO7BQnFTodDZCa69HXw24QWvRSLza34Xd
t9btcJnbe4wRRJeFlyG9QppY8HtICsuqxAVYxSv1LZ3aeQVMmlrwsiR+kZBaGR/sYf6xk8fU
dVBHbCfzTDzLIPgDgecXAYBr4xGVdjTKye7f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1691770107</vt:lpwstr>
  </property>
</Properties>
</file>