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18EF0" w14:textId="4380D25D" w:rsidR="00006351" w:rsidRPr="00DB3907" w:rsidRDefault="00B9420A" w:rsidP="0056403E">
      <w:pPr>
        <w:pStyle w:val="Header"/>
        <w:tabs>
          <w:tab w:val="right" w:pos="9639"/>
        </w:tabs>
        <w:spacing w:after="60"/>
        <w:jc w:val="both"/>
        <w:rPr>
          <w:rFonts w:cs="Arial"/>
          <w:sz w:val="24"/>
          <w:szCs w:val="24"/>
          <w:lang w:val="de-DE"/>
        </w:rPr>
      </w:pPr>
      <w:r>
        <w:rPr>
          <w:rFonts w:cs="Arial"/>
          <w:sz w:val="24"/>
          <w:szCs w:val="24"/>
          <w:lang w:val="de-DE"/>
        </w:rPr>
        <w:t>3GPP TSG-RAN WG4 Meeting #10</w:t>
      </w:r>
      <w:r w:rsidR="00941C47">
        <w:rPr>
          <w:rFonts w:cs="Arial" w:hint="eastAsia"/>
          <w:sz w:val="24"/>
          <w:szCs w:val="24"/>
          <w:lang w:val="de-DE" w:eastAsia="zh-TW"/>
        </w:rPr>
        <w:t>8</w:t>
      </w:r>
      <w:r w:rsidR="00006351" w:rsidRPr="00DB3907">
        <w:rPr>
          <w:rFonts w:cs="Arial"/>
          <w:sz w:val="24"/>
          <w:szCs w:val="24"/>
          <w:lang w:val="de-DE"/>
        </w:rPr>
        <w:tab/>
      </w:r>
      <w:r w:rsidR="00BB25DB" w:rsidRPr="00BB25DB">
        <w:rPr>
          <w:rFonts w:cs="Arial"/>
          <w:sz w:val="24"/>
          <w:szCs w:val="24"/>
          <w:lang w:val="de-DE"/>
        </w:rPr>
        <w:t>R4-2313504</w:t>
      </w:r>
    </w:p>
    <w:p w14:paraId="1BDB0B17" w14:textId="683E1248" w:rsidR="007B2CE0" w:rsidRPr="00C3099F" w:rsidRDefault="00941C47" w:rsidP="00C3099F">
      <w:pPr>
        <w:tabs>
          <w:tab w:val="left" w:pos="1985"/>
        </w:tabs>
        <w:spacing w:after="0"/>
        <w:jc w:val="both"/>
        <w:rPr>
          <w:rFonts w:ascii="Arial" w:eastAsia="MS Mincho" w:hAnsi="Arial" w:cs="Arial"/>
          <w:b/>
          <w:sz w:val="24"/>
          <w:szCs w:val="24"/>
          <w:lang w:eastAsia="zh-TW"/>
        </w:rPr>
      </w:pPr>
      <w:r w:rsidRPr="00941C47">
        <w:rPr>
          <w:rFonts w:ascii="Arial" w:hAnsi="Arial"/>
          <w:b/>
          <w:sz w:val="24"/>
          <w:szCs w:val="24"/>
          <w:lang w:eastAsia="zh-CN"/>
        </w:rPr>
        <w:t>Toulouse, France, August 21 – August 25, 2023</w:t>
      </w:r>
      <w:r w:rsidR="001674F2" w:rsidRPr="001674F2">
        <w:rPr>
          <w:rFonts w:ascii="Arial" w:hAnsi="Arial"/>
          <w:b/>
          <w:sz w:val="24"/>
          <w:szCs w:val="24"/>
          <w:lang w:eastAsia="zh-CN"/>
        </w:rPr>
        <w:cr/>
      </w:r>
    </w:p>
    <w:p w14:paraId="16783F2C" w14:textId="0335EB96"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116435">
        <w:rPr>
          <w:rFonts w:ascii="Arial" w:hAnsi="Arial"/>
          <w:sz w:val="24"/>
          <w:lang w:val="en-US"/>
        </w:rPr>
        <w:t>8</w:t>
      </w:r>
      <w:r w:rsidR="007B2CE0">
        <w:rPr>
          <w:rFonts w:ascii="Arial" w:hAnsi="Arial"/>
          <w:sz w:val="24"/>
          <w:lang w:val="en-US"/>
        </w:rPr>
        <w:t>.</w:t>
      </w:r>
      <w:r w:rsidR="00E47365">
        <w:rPr>
          <w:rFonts w:ascii="Arial" w:hAnsi="Arial"/>
          <w:sz w:val="24"/>
          <w:lang w:val="en-US"/>
        </w:rPr>
        <w:t>2</w:t>
      </w:r>
      <w:r w:rsidR="00116435">
        <w:rPr>
          <w:rFonts w:ascii="Arial" w:hAnsi="Arial"/>
          <w:sz w:val="24"/>
          <w:lang w:val="en-US"/>
        </w:rPr>
        <w:t>1</w:t>
      </w:r>
      <w:r w:rsidR="00E47365">
        <w:rPr>
          <w:rFonts w:ascii="Arial" w:hAnsi="Arial"/>
          <w:sz w:val="24"/>
          <w:lang w:val="en-US"/>
        </w:rPr>
        <w:t>.</w:t>
      </w:r>
      <w:r w:rsidR="008F6E4B">
        <w:rPr>
          <w:rFonts w:ascii="Arial" w:hAnsi="Arial"/>
          <w:sz w:val="24"/>
          <w:lang w:val="en-US"/>
        </w:rPr>
        <w:t>2</w:t>
      </w:r>
    </w:p>
    <w:p w14:paraId="1E1C2FD0" w14:textId="23405718"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F86608" w:rsidRPr="00F86608">
        <w:rPr>
          <w:rFonts w:ascii="Arial" w:hAnsi="Arial"/>
          <w:sz w:val="24"/>
          <w:lang w:val="en-US"/>
        </w:rPr>
        <w:t>Google Inc</w:t>
      </w:r>
      <w:r w:rsidR="00BD4D42">
        <w:rPr>
          <w:rFonts w:ascii="Arial" w:hAnsi="Arial"/>
          <w:sz w:val="24"/>
          <w:lang w:val="en-US"/>
        </w:rPr>
        <w:t>.</w:t>
      </w:r>
    </w:p>
    <w:p w14:paraId="3A62F436" w14:textId="1E46F556" w:rsidR="00717421" w:rsidRDefault="00DB3907" w:rsidP="00F03097">
      <w:pPr>
        <w:tabs>
          <w:tab w:val="left" w:pos="1985"/>
        </w:tabs>
        <w:spacing w:after="60"/>
        <w:ind w:left="1980" w:hanging="1980"/>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E52FCD">
        <w:rPr>
          <w:rFonts w:ascii="Arial" w:hAnsi="Arial"/>
          <w:sz w:val="24"/>
          <w:lang w:val="en-US"/>
        </w:rPr>
        <w:t>Discussion on</w:t>
      </w:r>
      <w:r w:rsidR="00F03097">
        <w:rPr>
          <w:rFonts w:ascii="Arial" w:hAnsi="Arial"/>
          <w:sz w:val="24"/>
          <w:lang w:val="en-US"/>
        </w:rPr>
        <w:t xml:space="preserve"> </w:t>
      </w:r>
      <w:r w:rsidR="00116435">
        <w:rPr>
          <w:rFonts w:ascii="Arial" w:hAnsi="Arial"/>
          <w:sz w:val="24"/>
          <w:lang w:val="en-US"/>
        </w:rPr>
        <w:t xml:space="preserve">RAN4 </w:t>
      </w:r>
      <w:r w:rsidR="007E39DA">
        <w:rPr>
          <w:rFonts w:ascii="Arial" w:hAnsi="Arial"/>
          <w:sz w:val="24"/>
          <w:lang w:val="en-US"/>
        </w:rPr>
        <w:t>requirements</w:t>
      </w:r>
      <w:r w:rsidR="00116435">
        <w:rPr>
          <w:rFonts w:ascii="Arial" w:hAnsi="Arial"/>
          <w:sz w:val="24"/>
          <w:lang w:val="en-US"/>
        </w:rPr>
        <w:t xml:space="preserve"> in Rel-18 AI/ML</w:t>
      </w:r>
    </w:p>
    <w:p w14:paraId="013F978F" w14:textId="34AF6505"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C302C9">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2AB7A48A" w14:textId="57415F67" w:rsidR="004637A3" w:rsidRPr="00010D94" w:rsidRDefault="00862908" w:rsidP="002154D6">
      <w:pPr>
        <w:jc w:val="both"/>
        <w:rPr>
          <w:lang w:val="en-US" w:eastAsia="zh-TW"/>
        </w:rPr>
      </w:pPr>
      <w:r>
        <w:rPr>
          <w:lang w:val="en-US"/>
        </w:rPr>
        <w:t xml:space="preserve">In </w:t>
      </w:r>
      <w:r w:rsidR="00790C82">
        <w:rPr>
          <w:lang w:val="en-US"/>
        </w:rPr>
        <w:t>RAN</w:t>
      </w:r>
      <w:r w:rsidR="000E73E2">
        <w:rPr>
          <w:lang w:val="en-US"/>
        </w:rPr>
        <w:t>4</w:t>
      </w:r>
      <w:r w:rsidR="00734160">
        <w:rPr>
          <w:lang w:val="en-US"/>
        </w:rPr>
        <w:t>#10</w:t>
      </w:r>
      <w:r w:rsidR="007E39DA">
        <w:rPr>
          <w:lang w:val="en-US"/>
        </w:rPr>
        <w:t>7</w:t>
      </w:r>
      <w:r w:rsidR="00A839C8" w:rsidRPr="002D327B">
        <w:rPr>
          <w:lang w:val="en-US"/>
        </w:rPr>
        <w:t xml:space="preserve"> meeting</w:t>
      </w:r>
      <w:r w:rsidR="00A839C8" w:rsidRPr="00060A4E">
        <w:rPr>
          <w:lang w:val="en-US"/>
        </w:rPr>
        <w:t>,</w:t>
      </w:r>
      <w:r w:rsidR="00AB7AC1">
        <w:rPr>
          <w:lang w:val="en-US"/>
        </w:rPr>
        <w:t xml:space="preserve"> </w:t>
      </w:r>
      <w:r w:rsidR="007E39DA">
        <w:rPr>
          <w:lang w:val="en-US"/>
        </w:rPr>
        <w:t xml:space="preserve">RAN4 requirements in Rel-18 </w:t>
      </w:r>
      <w:r w:rsidR="00557082">
        <w:rPr>
          <w:lang w:val="en-US" w:eastAsia="zh-TW"/>
        </w:rPr>
        <w:t xml:space="preserve">SI NR </w:t>
      </w:r>
      <w:r w:rsidR="007E39DA">
        <w:rPr>
          <w:lang w:val="en-US"/>
        </w:rPr>
        <w:t xml:space="preserve">AI/ML </w:t>
      </w:r>
      <w:r w:rsidR="00E85C21">
        <w:rPr>
          <w:lang w:val="en-US"/>
        </w:rPr>
        <w:t xml:space="preserve">has been </w:t>
      </w:r>
      <w:r w:rsidR="00734160">
        <w:rPr>
          <w:lang w:val="en-US"/>
        </w:rPr>
        <w:t>discussed</w:t>
      </w:r>
      <w:r w:rsidR="00520AE8">
        <w:rPr>
          <w:rFonts w:hint="eastAsia"/>
          <w:lang w:val="en-US" w:eastAsia="zh-TW"/>
        </w:rPr>
        <w:t>.</w:t>
      </w:r>
      <w:r w:rsidR="00777355">
        <w:rPr>
          <w:rFonts w:hint="eastAsia"/>
          <w:lang w:val="en-US" w:eastAsia="zh-TW"/>
        </w:rPr>
        <w:t xml:space="preserve"> </w:t>
      </w:r>
      <w:r w:rsidR="00010D94">
        <w:rPr>
          <w:lang w:val="en-US" w:eastAsia="zh-TW"/>
        </w:rPr>
        <w:t>Some high</w:t>
      </w:r>
      <w:r w:rsidR="00AE1674">
        <w:rPr>
          <w:lang w:val="en-US" w:eastAsia="zh-TW"/>
        </w:rPr>
        <w:t>-</w:t>
      </w:r>
      <w:r w:rsidR="00010D94">
        <w:rPr>
          <w:rFonts w:hint="eastAsia"/>
          <w:lang w:val="en-US" w:eastAsia="zh-TW"/>
        </w:rPr>
        <w:t>l</w:t>
      </w:r>
      <w:r w:rsidR="00010D94">
        <w:rPr>
          <w:lang w:val="en-US" w:eastAsia="zh-TW"/>
        </w:rPr>
        <w:t xml:space="preserve">evel agreements are captured in the WF such as </w:t>
      </w:r>
      <w:r w:rsidR="00010D94">
        <w:rPr>
          <w:lang w:val="en-US"/>
        </w:rPr>
        <w:t>g</w:t>
      </w:r>
      <w:r w:rsidR="00B768B2">
        <w:rPr>
          <w:lang w:val="en-US"/>
        </w:rPr>
        <w:t xml:space="preserve">eneral issues like </w:t>
      </w:r>
      <w:r w:rsidR="00010D94">
        <w:rPr>
          <w:lang w:val="en-US"/>
        </w:rPr>
        <w:t xml:space="preserve">AI/ML </w:t>
      </w:r>
      <w:r w:rsidR="00B768B2">
        <w:rPr>
          <w:lang w:val="en-US"/>
        </w:rPr>
        <w:t xml:space="preserve">model monitoring </w:t>
      </w:r>
      <w:r w:rsidR="00A41E0E">
        <w:rPr>
          <w:lang w:val="en-US"/>
        </w:rPr>
        <w:t xml:space="preserve">in </w:t>
      </w:r>
      <w:r w:rsidR="005F7C23">
        <w:rPr>
          <w:lang w:val="en-US" w:eastAsia="zh-TW"/>
        </w:rPr>
        <w:t>life cycle management (</w:t>
      </w:r>
      <w:r w:rsidR="00B768B2">
        <w:rPr>
          <w:lang w:val="en-US"/>
        </w:rPr>
        <w:t>LCM</w:t>
      </w:r>
      <w:r w:rsidR="005F7C23">
        <w:rPr>
          <w:lang w:val="en-US"/>
        </w:rPr>
        <w:t>)</w:t>
      </w:r>
      <w:r w:rsidR="001407E5">
        <w:rPr>
          <w:lang w:val="en-US"/>
        </w:rPr>
        <w:t xml:space="preserve">, specific issues like </w:t>
      </w:r>
      <w:r w:rsidR="00777355">
        <w:rPr>
          <w:lang w:val="en-US" w:eastAsia="zh-TW"/>
        </w:rPr>
        <w:t xml:space="preserve">test metrics for the </w:t>
      </w:r>
      <w:r w:rsidR="00010D94">
        <w:rPr>
          <w:lang w:val="en-US" w:eastAsia="zh-TW"/>
        </w:rPr>
        <w:t xml:space="preserve">AI/ML </w:t>
      </w:r>
      <w:r w:rsidR="00777355">
        <w:rPr>
          <w:lang w:val="en-US" w:eastAsia="zh-TW"/>
        </w:rPr>
        <w:t xml:space="preserve">use cases, </w:t>
      </w:r>
      <w:r w:rsidR="008A3B59">
        <w:rPr>
          <w:lang w:val="en-US" w:eastAsia="zh-TW"/>
        </w:rPr>
        <w:t xml:space="preserve">and </w:t>
      </w:r>
      <w:r w:rsidR="00520AE8">
        <w:rPr>
          <w:lang w:val="en-US" w:eastAsia="zh-TW"/>
        </w:rPr>
        <w:t xml:space="preserve">interoperability and testing </w:t>
      </w:r>
      <w:r w:rsidR="00010D94">
        <w:rPr>
          <w:lang w:val="en-US" w:eastAsia="zh-TW"/>
        </w:rPr>
        <w:t>aspects</w:t>
      </w:r>
      <w:r w:rsidR="008A3B59">
        <w:rPr>
          <w:lang w:val="en-US" w:eastAsia="zh-TW"/>
        </w:rPr>
        <w:t xml:space="preserve"> like how to provide reference decoder for testing on two-side model</w:t>
      </w:r>
      <w:r w:rsidR="00010D94">
        <w:rPr>
          <w:lang w:val="en-US" w:eastAsia="zh-TW"/>
        </w:rPr>
        <w:t xml:space="preserve">. </w:t>
      </w:r>
      <w:r w:rsidR="00546A21">
        <w:rPr>
          <w:lang w:val="en-US"/>
        </w:rPr>
        <w:t xml:space="preserve">However, </w:t>
      </w:r>
      <w:r w:rsidR="00546A21">
        <w:rPr>
          <w:lang w:val="en-US" w:eastAsia="zh-TW"/>
        </w:rPr>
        <w:t xml:space="preserve">there are still some </w:t>
      </w:r>
      <w:r w:rsidR="00A41E0E">
        <w:rPr>
          <w:lang w:val="en-US" w:eastAsia="zh-TW"/>
        </w:rPr>
        <w:t>open</w:t>
      </w:r>
      <w:r w:rsidR="00546A21">
        <w:rPr>
          <w:lang w:val="en-US" w:eastAsia="zh-TW"/>
        </w:rPr>
        <w:t xml:space="preserve"> issues</w:t>
      </w:r>
      <w:r w:rsidR="00010D94">
        <w:rPr>
          <w:lang w:val="en-US" w:eastAsia="zh-TW"/>
        </w:rPr>
        <w:t xml:space="preserve"> needs to be further discussed. Hence, </w:t>
      </w:r>
      <w:r w:rsidR="00010D94">
        <w:rPr>
          <w:lang w:val="en-US"/>
        </w:rPr>
        <w:t>i</w:t>
      </w:r>
      <w:r w:rsidR="004637A3">
        <w:rPr>
          <w:lang w:val="en-US"/>
        </w:rPr>
        <w:t>n this paper, we would like to share our view in the following.</w:t>
      </w:r>
    </w:p>
    <w:p w14:paraId="329E88E6" w14:textId="3A03799A" w:rsidR="00296C50" w:rsidRPr="00296C50" w:rsidRDefault="003B2BEE" w:rsidP="00296C50">
      <w:pPr>
        <w:pStyle w:val="Heading1"/>
        <w:rPr>
          <w:lang w:val="en-US" w:eastAsia="zh-TW"/>
        </w:rPr>
      </w:pPr>
      <w:r>
        <w:rPr>
          <w:rFonts w:hint="eastAsia"/>
          <w:lang w:val="en-US" w:eastAsia="zh-TW"/>
        </w:rPr>
        <w:t>Di</w:t>
      </w:r>
      <w:r>
        <w:rPr>
          <w:lang w:val="en-US" w:eastAsia="zh-TW"/>
        </w:rPr>
        <w:t>scussion</w:t>
      </w:r>
    </w:p>
    <w:p w14:paraId="4A56D2C5" w14:textId="29DA0F53" w:rsidR="00D31EDF" w:rsidRPr="00D31EDF" w:rsidRDefault="00D31EDF" w:rsidP="00034A8D">
      <w:pPr>
        <w:jc w:val="both"/>
        <w:rPr>
          <w:b/>
          <w:bCs/>
          <w:sz w:val="24"/>
          <w:szCs w:val="24"/>
          <w:u w:val="single"/>
          <w:lang w:val="en-US"/>
        </w:rPr>
      </w:pPr>
      <w:r w:rsidRPr="00D31EDF">
        <w:rPr>
          <w:b/>
          <w:bCs/>
          <w:sz w:val="24"/>
          <w:szCs w:val="24"/>
          <w:u w:val="single"/>
          <w:lang w:val="en-US"/>
        </w:rPr>
        <w:t>LCM</w:t>
      </w:r>
    </w:p>
    <w:p w14:paraId="6DF302FC" w14:textId="025B0314" w:rsidR="00CB04E5" w:rsidRDefault="00DC05CF" w:rsidP="00034A8D">
      <w:pPr>
        <w:jc w:val="both"/>
        <w:rPr>
          <w:lang w:val="en-US" w:eastAsia="zh-TW"/>
        </w:rPr>
      </w:pPr>
      <w:r>
        <w:rPr>
          <w:lang w:val="en-US"/>
        </w:rPr>
        <w:t>In</w:t>
      </w:r>
      <w:r w:rsidR="005F7C23">
        <w:rPr>
          <w:lang w:val="en-US"/>
        </w:rPr>
        <w:t xml:space="preserve"> </w:t>
      </w:r>
      <w:r w:rsidR="00EA2D80">
        <w:rPr>
          <w:lang w:val="en-US"/>
        </w:rPr>
        <w:t>RAN4#10</w:t>
      </w:r>
      <w:r w:rsidR="00BB6A5F">
        <w:rPr>
          <w:lang w:val="en-US"/>
        </w:rPr>
        <w:t>7</w:t>
      </w:r>
      <w:r>
        <w:rPr>
          <w:lang w:val="en-US"/>
        </w:rPr>
        <w:t xml:space="preserve"> WF</w:t>
      </w:r>
      <w:r w:rsidR="00EA2D80">
        <w:rPr>
          <w:lang w:val="en-US"/>
        </w:rPr>
        <w:t xml:space="preserve">, </w:t>
      </w:r>
      <w:r w:rsidR="005F7C23">
        <w:rPr>
          <w:lang w:val="en-US" w:eastAsia="zh-TW"/>
        </w:rPr>
        <w:t>some</w:t>
      </w:r>
      <w:r w:rsidR="00CB04E5">
        <w:rPr>
          <w:lang w:val="en-US" w:eastAsia="zh-TW"/>
        </w:rPr>
        <w:t xml:space="preserve"> </w:t>
      </w:r>
      <w:r w:rsidR="005F7C23">
        <w:rPr>
          <w:lang w:val="en-US" w:eastAsia="zh-TW"/>
        </w:rPr>
        <w:t xml:space="preserve">high-level </w:t>
      </w:r>
      <w:r w:rsidR="00CB04E5">
        <w:rPr>
          <w:lang w:val="en-US" w:eastAsia="zh-TW"/>
        </w:rPr>
        <w:t xml:space="preserve">agreements for </w:t>
      </w:r>
      <w:r w:rsidR="005F7C23">
        <w:rPr>
          <w:lang w:val="en-US" w:eastAsia="zh-TW"/>
        </w:rPr>
        <w:t>AI/ML LCM</w:t>
      </w:r>
      <w:r w:rsidR="00CB04E5">
        <w:rPr>
          <w:lang w:val="en-US" w:eastAsia="zh-TW"/>
        </w:rPr>
        <w:t xml:space="preserve"> </w:t>
      </w:r>
      <w:r w:rsidR="005F7C23">
        <w:rPr>
          <w:lang w:val="en-US" w:eastAsia="zh-TW"/>
        </w:rPr>
        <w:t>ha</w:t>
      </w:r>
      <w:r w:rsidR="00B470BB">
        <w:rPr>
          <w:lang w:val="en-US" w:eastAsia="zh-TW"/>
        </w:rPr>
        <w:t>ve</w:t>
      </w:r>
      <w:r w:rsidR="005F7C23">
        <w:rPr>
          <w:lang w:val="en-US" w:eastAsia="zh-TW"/>
        </w:rPr>
        <w:t xml:space="preserve"> been captured. The first one is </w:t>
      </w:r>
      <w:r w:rsidR="00304A59">
        <w:rPr>
          <w:lang w:val="en-US" w:eastAsia="zh-TW"/>
        </w:rPr>
        <w:t xml:space="preserve">that RAN4 should study </w:t>
      </w:r>
      <w:r w:rsidR="007E638E">
        <w:rPr>
          <w:lang w:val="en-US" w:eastAsia="zh-TW"/>
        </w:rPr>
        <w:t>whether core requirements for model monitoring could be defined for model mon</w:t>
      </w:r>
      <w:r w:rsidR="00B07728">
        <w:rPr>
          <w:lang w:val="en-US" w:eastAsia="zh-TW"/>
        </w:rPr>
        <w:t>i</w:t>
      </w:r>
      <w:r w:rsidR="007E638E">
        <w:rPr>
          <w:lang w:val="en-US" w:eastAsia="zh-TW"/>
        </w:rPr>
        <w:t>toring</w:t>
      </w:r>
      <w:r w:rsidR="00B07728">
        <w:rPr>
          <w:lang w:val="en-US" w:eastAsia="zh-TW"/>
        </w:rPr>
        <w:t xml:space="preserve">, and the second one is to use legacy framework </w:t>
      </w:r>
      <w:r w:rsidR="00D8696A" w:rsidRPr="00F34E13">
        <w:t>for RRC/MAC-CE/DCI based core requirements</w:t>
      </w:r>
      <w:r w:rsidR="00D8696A">
        <w:t xml:space="preserve"> as the baseline for LCM.</w:t>
      </w:r>
    </w:p>
    <w:p w14:paraId="15DF1745" w14:textId="77777777" w:rsidR="004071FB" w:rsidRDefault="004071FB" w:rsidP="004071FB">
      <w:pPr>
        <w:jc w:val="both"/>
        <w:rPr>
          <w:lang w:val="en-US" w:eastAsia="zh-TW"/>
        </w:rPr>
      </w:pPr>
      <w:r>
        <w:rPr>
          <w:noProof/>
          <w:lang w:val="en-US" w:eastAsia="zh-TW"/>
        </w:rPr>
        <mc:AlternateContent>
          <mc:Choice Requires="wps">
            <w:drawing>
              <wp:inline distT="0" distB="0" distL="0" distR="0" wp14:anchorId="2A8C695D" wp14:editId="580BA2E3">
                <wp:extent cx="6108065" cy="4466844"/>
                <wp:effectExtent l="0" t="0" r="13335" b="1651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4466844"/>
                        </a:xfrm>
                        <a:prstGeom prst="rect">
                          <a:avLst/>
                        </a:prstGeom>
                        <a:solidFill>
                          <a:srgbClr val="FFFFFF"/>
                        </a:solidFill>
                        <a:ln w="9525">
                          <a:solidFill>
                            <a:srgbClr val="000000"/>
                          </a:solidFill>
                          <a:miter lim="800000"/>
                          <a:headEnd/>
                          <a:tailEnd/>
                        </a:ln>
                      </wps:spPr>
                      <wps:txbx>
                        <w:txbxContent>
                          <w:p w14:paraId="0CBE00CB" w14:textId="4518AD35" w:rsidR="00B768B2" w:rsidRPr="00B768B2" w:rsidRDefault="00B768B2" w:rsidP="00B768B2">
                            <w:pPr>
                              <w:pStyle w:val="Heading3"/>
                              <w:numPr>
                                <w:ilvl w:val="1"/>
                                <w:numId w:val="46"/>
                              </w:numPr>
                              <w:rPr>
                                <w:sz w:val="32"/>
                                <w:szCs w:val="32"/>
                                <w:lang w:val="en-US" w:eastAsia="ja-JP"/>
                              </w:rPr>
                            </w:pPr>
                            <w:r>
                              <w:rPr>
                                <w:sz w:val="32"/>
                                <w:szCs w:val="32"/>
                                <w:lang w:val="en-US" w:eastAsia="ja-JP"/>
                              </w:rPr>
                              <w:t>General Issues and work plan</w:t>
                            </w:r>
                            <w:r w:rsidRPr="00B768B2">
                              <w:rPr>
                                <w:sz w:val="32"/>
                                <w:szCs w:val="32"/>
                                <w:lang w:val="en-US" w:eastAsia="ja-JP"/>
                              </w:rPr>
                              <w:t>:</w:t>
                            </w:r>
                          </w:p>
                          <w:p w14:paraId="4B33721E" w14:textId="481ADE73" w:rsidR="004071FB" w:rsidRPr="00F34E13" w:rsidRDefault="004071FB" w:rsidP="004071FB">
                            <w:pPr>
                              <w:pStyle w:val="Heading3"/>
                              <w:numPr>
                                <w:ilvl w:val="2"/>
                                <w:numId w:val="46"/>
                              </w:numPr>
                              <w:rPr>
                                <w:lang w:val="en-US" w:eastAsia="ja-JP"/>
                              </w:rPr>
                            </w:pPr>
                            <w:r w:rsidRPr="00F34E13">
                              <w:rPr>
                                <w:rFonts w:hint="eastAsia"/>
                                <w:lang w:val="en-US" w:eastAsia="ja-JP"/>
                              </w:rPr>
                              <w:t>A</w:t>
                            </w:r>
                            <w:r w:rsidRPr="00F34E13">
                              <w:rPr>
                                <w:lang w:val="en-US" w:eastAsia="ja-JP"/>
                              </w:rPr>
                              <w:t>greements in ad-hoc session:</w:t>
                            </w:r>
                          </w:p>
                          <w:p w14:paraId="0FADC331" w14:textId="77777777" w:rsidR="004071FB" w:rsidRPr="00F34E13" w:rsidRDefault="004071FB" w:rsidP="004071FB">
                            <w:pPr>
                              <w:rPr>
                                <w:b/>
                                <w:u w:val="single"/>
                                <w:lang w:eastAsia="ko-KR"/>
                              </w:rPr>
                            </w:pPr>
                            <w:r w:rsidRPr="00F34E13">
                              <w:rPr>
                                <w:b/>
                                <w:u w:val="single"/>
                                <w:lang w:eastAsia="ko-KR"/>
                              </w:rPr>
                              <w:t xml:space="preserve">Issue 1-6: Performance monitoring tests </w:t>
                            </w:r>
                          </w:p>
                          <w:p w14:paraId="1825DD8F" w14:textId="77777777" w:rsidR="004071FB" w:rsidRPr="00F34E13" w:rsidRDefault="004071FB" w:rsidP="004071FB">
                            <w:pPr>
                              <w:ind w:firstLine="284"/>
                              <w:rPr>
                                <w:szCs w:val="24"/>
                                <w:lang w:eastAsia="ja-JP"/>
                              </w:rPr>
                            </w:pPr>
                            <w:r w:rsidRPr="00F34E13">
                              <w:rPr>
                                <w:szCs w:val="24"/>
                                <w:lang w:eastAsia="ja-JP"/>
                              </w:rPr>
                              <w:t>Option 3: RAN4 should study how/whether RAN4 core requirements could be defined for model monitoring in LCM</w:t>
                            </w:r>
                          </w:p>
                          <w:p w14:paraId="7FB1779C" w14:textId="7E6AF654" w:rsidR="004071FB" w:rsidRPr="00F34E13" w:rsidRDefault="004071FB" w:rsidP="004071FB">
                            <w:pPr>
                              <w:pStyle w:val="Heading3"/>
                              <w:numPr>
                                <w:ilvl w:val="2"/>
                                <w:numId w:val="46"/>
                              </w:numPr>
                              <w:rPr>
                                <w:lang w:eastAsia="ja-JP"/>
                              </w:rPr>
                            </w:pPr>
                            <w:r w:rsidRPr="00F34E13">
                              <w:rPr>
                                <w:rFonts w:hint="eastAsia"/>
                                <w:lang w:eastAsia="ja-JP"/>
                              </w:rPr>
                              <w:t>O</w:t>
                            </w:r>
                            <w:r w:rsidRPr="00F34E13">
                              <w:rPr>
                                <w:lang w:eastAsia="ja-JP"/>
                              </w:rPr>
                              <w:t>ther agreements</w:t>
                            </w:r>
                          </w:p>
                          <w:p w14:paraId="56469282" w14:textId="77777777" w:rsidR="004071FB" w:rsidRPr="00F34E13" w:rsidRDefault="004071FB" w:rsidP="004071FB">
                            <w:pPr>
                              <w:rPr>
                                <w:b/>
                                <w:u w:val="single"/>
                                <w:lang w:eastAsia="ko-KR"/>
                              </w:rPr>
                            </w:pPr>
                            <w:r w:rsidRPr="00F34E13">
                              <w:rPr>
                                <w:b/>
                                <w:u w:val="single"/>
                                <w:lang w:eastAsia="ko-KR"/>
                              </w:rPr>
                              <w:t>Issue 1-11: Terminology update</w:t>
                            </w:r>
                          </w:p>
                          <w:p w14:paraId="6C6F6236" w14:textId="77777777" w:rsidR="004071FB" w:rsidRPr="004071FB" w:rsidRDefault="004071FB" w:rsidP="004071FB">
                            <w:pPr>
                              <w:spacing w:after="120"/>
                              <w:rPr>
                                <w:szCs w:val="24"/>
                                <w:lang w:eastAsia="zh-CN"/>
                              </w:rPr>
                            </w:pPr>
                            <w:r w:rsidRPr="004071FB">
                              <w:rPr>
                                <w:szCs w:val="24"/>
                                <w:lang w:eastAsia="zh-CN"/>
                              </w:rPr>
                              <w:t>Agree with the terminology update in R4-2308796 (Ericsson) and following additions (see Annex)</w:t>
                            </w:r>
                          </w:p>
                          <w:p w14:paraId="08179B6B" w14:textId="77777777" w:rsidR="004071FB" w:rsidRPr="00F34E13" w:rsidRDefault="004071FB" w:rsidP="004071FB">
                            <w:pPr>
                              <w:pStyle w:val="ListParagraph"/>
                              <w:numPr>
                                <w:ilvl w:val="0"/>
                                <w:numId w:val="38"/>
                              </w:numPr>
                              <w:spacing w:after="120"/>
                              <w:ind w:left="360"/>
                              <w:contextualSpacing w:val="0"/>
                              <w:rPr>
                                <w:rFonts w:eastAsia="Yu Mincho"/>
                                <w:lang w:eastAsia="ja-JP"/>
                              </w:rPr>
                            </w:pPr>
                            <w:r w:rsidRPr="00F34E13">
                              <w:rPr>
                                <w:szCs w:val="24"/>
                                <w:lang w:eastAsia="zh-CN"/>
                              </w:rPr>
                              <w:t xml:space="preserve">Test encoder/decoder for TE - AI/ML model for UE encoder/gNB decoder implemented by TE </w:t>
                            </w:r>
                          </w:p>
                          <w:p w14:paraId="46F08C04" w14:textId="590ACD31" w:rsidR="00B768B2" w:rsidRPr="00B768B2" w:rsidRDefault="00B768B2" w:rsidP="00B768B2">
                            <w:pPr>
                              <w:pStyle w:val="Heading3"/>
                              <w:numPr>
                                <w:ilvl w:val="1"/>
                                <w:numId w:val="49"/>
                              </w:numPr>
                              <w:rPr>
                                <w:sz w:val="32"/>
                                <w:szCs w:val="32"/>
                                <w:lang w:eastAsia="ja-JP"/>
                              </w:rPr>
                            </w:pPr>
                            <w:r>
                              <w:rPr>
                                <w:sz w:val="32"/>
                                <w:szCs w:val="32"/>
                                <w:lang w:eastAsia="ja-JP"/>
                              </w:rPr>
                              <w:t>Specific issues related to use cases for AI/ML</w:t>
                            </w:r>
                          </w:p>
                          <w:p w14:paraId="28AB3896" w14:textId="28F7D69A" w:rsidR="00B768B2" w:rsidRPr="00F34E13" w:rsidRDefault="00B768B2" w:rsidP="00B768B2">
                            <w:pPr>
                              <w:pStyle w:val="Heading3"/>
                              <w:numPr>
                                <w:ilvl w:val="2"/>
                                <w:numId w:val="53"/>
                              </w:numPr>
                              <w:rPr>
                                <w:lang w:val="en-US" w:eastAsia="ja-JP"/>
                              </w:rPr>
                            </w:pPr>
                            <w:r w:rsidRPr="00F34E13">
                              <w:rPr>
                                <w:rFonts w:hint="eastAsia"/>
                                <w:lang w:val="en-US" w:eastAsia="ja-JP"/>
                              </w:rPr>
                              <w:t>A</w:t>
                            </w:r>
                            <w:r w:rsidRPr="00F34E13">
                              <w:rPr>
                                <w:lang w:val="en-US" w:eastAsia="ja-JP"/>
                              </w:rPr>
                              <w:t>greements in main session:</w:t>
                            </w:r>
                          </w:p>
                          <w:p w14:paraId="4BA6ADD4" w14:textId="77777777" w:rsidR="00B768B2" w:rsidRPr="00F34E13" w:rsidRDefault="00B768B2" w:rsidP="00B768B2">
                            <w:pPr>
                              <w:rPr>
                                <w:b/>
                                <w:u w:val="single"/>
                              </w:rPr>
                            </w:pPr>
                            <w:r w:rsidRPr="00F34E13">
                              <w:rPr>
                                <w:b/>
                                <w:u w:val="single"/>
                              </w:rPr>
                              <w:t xml:space="preserve">Issue 2-1: Framework for RRC/MAC-CE/DCI based core </w:t>
                            </w:r>
                            <w:proofErr w:type="spellStart"/>
                            <w:r w:rsidRPr="00F34E13">
                              <w:rPr>
                                <w:b/>
                                <w:u w:val="single"/>
                              </w:rPr>
                              <w:t>reqs</w:t>
                            </w:r>
                            <w:proofErr w:type="spellEnd"/>
                          </w:p>
                          <w:p w14:paraId="546787F7" w14:textId="77777777" w:rsidR="00B768B2" w:rsidRPr="00F34E13" w:rsidRDefault="00B768B2" w:rsidP="00B768B2">
                            <w:pPr>
                              <w:pStyle w:val="ListParagraph"/>
                              <w:numPr>
                                <w:ilvl w:val="1"/>
                                <w:numId w:val="38"/>
                              </w:numPr>
                              <w:overflowPunct/>
                              <w:autoSpaceDE/>
                              <w:autoSpaceDN/>
                              <w:ind w:left="851"/>
                              <w:contextualSpacing w:val="0"/>
                              <w:textAlignment w:val="auto"/>
                            </w:pPr>
                            <w:r w:rsidRPr="00F34E13">
                              <w:t xml:space="preserve">Option 1: Use the legacy framework for RRC/MAC-CE/DCI based core </w:t>
                            </w:r>
                            <w:proofErr w:type="gramStart"/>
                            <w:r w:rsidRPr="00F34E13">
                              <w:t>requirements(</w:t>
                            </w:r>
                            <w:proofErr w:type="gramEnd"/>
                            <w:r w:rsidRPr="00F34E13">
                              <w:t>e.g. define delay requirements based on multiple delay components)</w:t>
                            </w:r>
                          </w:p>
                          <w:p w14:paraId="22D7E26D" w14:textId="77777777" w:rsidR="00B768B2" w:rsidRPr="00F34E13" w:rsidRDefault="00B768B2" w:rsidP="00B768B2">
                            <w:pPr>
                              <w:pStyle w:val="ListParagraph"/>
                              <w:numPr>
                                <w:ilvl w:val="0"/>
                                <w:numId w:val="52"/>
                              </w:numPr>
                              <w:contextualSpacing w:val="0"/>
                            </w:pPr>
                            <w:r w:rsidRPr="00F34E13">
                              <w:t>Use option 1 as the baseline for LCM procedures</w:t>
                            </w:r>
                          </w:p>
                          <w:p w14:paraId="4F164551" w14:textId="77777777" w:rsidR="00B768B2" w:rsidRPr="00F34E13" w:rsidRDefault="00B768B2" w:rsidP="00B768B2">
                            <w:pPr>
                              <w:pStyle w:val="ListParagraph"/>
                              <w:numPr>
                                <w:ilvl w:val="1"/>
                                <w:numId w:val="52"/>
                              </w:numPr>
                              <w:contextualSpacing w:val="0"/>
                            </w:pPr>
                            <w:r w:rsidRPr="00F34E13">
                              <w:t>Discuss the additional core requirement framework if the new procedure is introduced by other WGs and option 1 is not applicable to those new procedures.</w:t>
                            </w:r>
                          </w:p>
                          <w:p w14:paraId="79BAC94E" w14:textId="77777777" w:rsidR="004071FB" w:rsidRPr="004637A3" w:rsidRDefault="004071FB" w:rsidP="004071FB">
                            <w:pPr>
                              <w:spacing w:after="0"/>
                              <w:rPr>
                                <w:rFonts w:eastAsia="Times New Roman"/>
                                <w:color w:val="000000"/>
                                <w:lang w:eastAsia="zh-TW"/>
                              </w:rPr>
                            </w:pPr>
                          </w:p>
                        </w:txbxContent>
                      </wps:txbx>
                      <wps:bodyPr rot="0" vert="horz" wrap="square" lIns="91440" tIns="45720" rIns="91440" bIns="45720" anchor="t" anchorCtr="0" upright="1">
                        <a:noAutofit/>
                      </wps:bodyPr>
                    </wps:wsp>
                  </a:graphicData>
                </a:graphic>
              </wp:inline>
            </w:drawing>
          </mc:Choice>
          <mc:Fallback>
            <w:pict>
              <v:shapetype w14:anchorId="2A8C695D" id="_x0000_t202" coordsize="21600,21600" o:spt="202" path="m,l,21600r21600,l21600,xe">
                <v:stroke joinstyle="miter"/>
                <v:path gradientshapeok="t" o:connecttype="rect"/>
              </v:shapetype>
              <v:shape id="Text Box 1" o:spid="_x0000_s1026" type="#_x0000_t202" style="width:480.95pt;height:35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">
                <v:textbox>
                  <w:txbxContent>
                    <w:p w14:paraId="0CBE00CB" w14:textId="4518AD35" w:rsidR="00B768B2" w:rsidRPr="00B768B2" w:rsidRDefault="00B768B2" w:rsidP="00B768B2">
                      <w:pPr>
                        <w:pStyle w:val="Heading3"/>
                        <w:numPr>
                          <w:ilvl w:val="1"/>
                          <w:numId w:val="46"/>
                        </w:numPr>
                        <w:rPr>
                          <w:sz w:val="32"/>
                          <w:szCs w:val="32"/>
                          <w:lang w:val="en-US" w:eastAsia="ja-JP"/>
                        </w:rPr>
                      </w:pPr>
                      <w:r>
                        <w:rPr>
                          <w:sz w:val="32"/>
                          <w:szCs w:val="32"/>
                          <w:lang w:val="en-US" w:eastAsia="ja-JP"/>
                        </w:rPr>
                        <w:t>General Issues and work plan</w:t>
                      </w:r>
                      <w:r w:rsidRPr="00B768B2">
                        <w:rPr>
                          <w:sz w:val="32"/>
                          <w:szCs w:val="32"/>
                          <w:lang w:val="en-US" w:eastAsia="ja-JP"/>
                        </w:rPr>
                        <w:t>:</w:t>
                      </w:r>
                    </w:p>
                    <w:p w14:paraId="4B33721E" w14:textId="481ADE73" w:rsidR="004071FB" w:rsidRPr="00F34E13" w:rsidRDefault="004071FB" w:rsidP="004071FB">
                      <w:pPr>
                        <w:pStyle w:val="Heading3"/>
                        <w:numPr>
                          <w:ilvl w:val="2"/>
                          <w:numId w:val="46"/>
                        </w:numPr>
                        <w:rPr>
                          <w:lang w:val="en-US" w:eastAsia="ja-JP"/>
                        </w:rPr>
                      </w:pPr>
                      <w:r w:rsidRPr="00F34E13">
                        <w:rPr>
                          <w:rFonts w:hint="eastAsia"/>
                          <w:lang w:val="en-US" w:eastAsia="ja-JP"/>
                        </w:rPr>
                        <w:t>A</w:t>
                      </w:r>
                      <w:r w:rsidRPr="00F34E13">
                        <w:rPr>
                          <w:lang w:val="en-US" w:eastAsia="ja-JP"/>
                        </w:rPr>
                        <w:t>greements in ad-hoc session:</w:t>
                      </w:r>
                    </w:p>
                    <w:p w14:paraId="0FADC331" w14:textId="77777777" w:rsidR="004071FB" w:rsidRPr="00F34E13" w:rsidRDefault="004071FB" w:rsidP="004071FB">
                      <w:pPr>
                        <w:rPr>
                          <w:b/>
                          <w:u w:val="single"/>
                          <w:lang w:eastAsia="ko-KR"/>
                        </w:rPr>
                      </w:pPr>
                      <w:r w:rsidRPr="00F34E13">
                        <w:rPr>
                          <w:b/>
                          <w:u w:val="single"/>
                          <w:lang w:eastAsia="ko-KR"/>
                        </w:rPr>
                        <w:t xml:space="preserve">Issue 1-6: Performance monitoring tests </w:t>
                      </w:r>
                    </w:p>
                    <w:p w14:paraId="1825DD8F" w14:textId="77777777" w:rsidR="004071FB" w:rsidRPr="00F34E13" w:rsidRDefault="004071FB" w:rsidP="004071FB">
                      <w:pPr>
                        <w:ind w:firstLine="284"/>
                        <w:rPr>
                          <w:szCs w:val="24"/>
                          <w:lang w:eastAsia="ja-JP"/>
                        </w:rPr>
                      </w:pPr>
                      <w:r w:rsidRPr="00F34E13">
                        <w:rPr>
                          <w:szCs w:val="24"/>
                          <w:lang w:eastAsia="ja-JP"/>
                        </w:rPr>
                        <w:t>Option 3: RAN4 should study how/whether RAN4 core requirements could be defined for model monitoring in LCM</w:t>
                      </w:r>
                    </w:p>
                    <w:p w14:paraId="7FB1779C" w14:textId="7E6AF654" w:rsidR="004071FB" w:rsidRPr="00F34E13" w:rsidRDefault="004071FB" w:rsidP="004071FB">
                      <w:pPr>
                        <w:pStyle w:val="Heading3"/>
                        <w:numPr>
                          <w:ilvl w:val="2"/>
                          <w:numId w:val="46"/>
                        </w:numPr>
                        <w:rPr>
                          <w:lang w:eastAsia="ja-JP"/>
                        </w:rPr>
                      </w:pPr>
                      <w:r w:rsidRPr="00F34E13">
                        <w:rPr>
                          <w:rFonts w:hint="eastAsia"/>
                          <w:lang w:eastAsia="ja-JP"/>
                        </w:rPr>
                        <w:t>O</w:t>
                      </w:r>
                      <w:r w:rsidRPr="00F34E13">
                        <w:rPr>
                          <w:lang w:eastAsia="ja-JP"/>
                        </w:rPr>
                        <w:t>ther agreements</w:t>
                      </w:r>
                    </w:p>
                    <w:p w14:paraId="56469282" w14:textId="77777777" w:rsidR="004071FB" w:rsidRPr="00F34E13" w:rsidRDefault="004071FB" w:rsidP="004071FB">
                      <w:pPr>
                        <w:rPr>
                          <w:b/>
                          <w:u w:val="single"/>
                          <w:lang w:eastAsia="ko-KR"/>
                        </w:rPr>
                      </w:pPr>
                      <w:r w:rsidRPr="00F34E13">
                        <w:rPr>
                          <w:b/>
                          <w:u w:val="single"/>
                          <w:lang w:eastAsia="ko-KR"/>
                        </w:rPr>
                        <w:t>Issue 1-11: Terminology update</w:t>
                      </w:r>
                    </w:p>
                    <w:p w14:paraId="6C6F6236" w14:textId="77777777" w:rsidR="004071FB" w:rsidRPr="004071FB" w:rsidRDefault="004071FB" w:rsidP="004071FB">
                      <w:pPr>
                        <w:spacing w:after="120"/>
                        <w:rPr>
                          <w:szCs w:val="24"/>
                          <w:lang w:eastAsia="zh-CN"/>
                        </w:rPr>
                      </w:pPr>
                      <w:r w:rsidRPr="004071FB">
                        <w:rPr>
                          <w:szCs w:val="24"/>
                          <w:lang w:eastAsia="zh-CN"/>
                        </w:rPr>
                        <w:t>Agree with the terminology update in R4-2308796 (Ericsson) and following additions (see Annex)</w:t>
                      </w:r>
                    </w:p>
                    <w:p w14:paraId="08179B6B" w14:textId="77777777" w:rsidR="004071FB" w:rsidRPr="00F34E13" w:rsidRDefault="004071FB" w:rsidP="004071FB">
                      <w:pPr>
                        <w:pStyle w:val="ListParagraph"/>
                        <w:numPr>
                          <w:ilvl w:val="0"/>
                          <w:numId w:val="38"/>
                        </w:numPr>
                        <w:spacing w:after="120"/>
                        <w:ind w:left="360"/>
                        <w:contextualSpacing w:val="0"/>
                        <w:rPr>
                          <w:rFonts w:eastAsia="Yu Mincho"/>
                          <w:lang w:eastAsia="ja-JP"/>
                        </w:rPr>
                      </w:pPr>
                      <w:r w:rsidRPr="00F34E13">
                        <w:rPr>
                          <w:szCs w:val="24"/>
                          <w:lang w:eastAsia="zh-CN"/>
                        </w:rPr>
                        <w:t xml:space="preserve">Test encoder/decoder for TE - AI/ML model for UE encoder/gNB decoder implemented by TE </w:t>
                      </w:r>
                    </w:p>
                    <w:p w14:paraId="46F08C04" w14:textId="590ACD31" w:rsidR="00B768B2" w:rsidRPr="00B768B2" w:rsidRDefault="00B768B2" w:rsidP="00B768B2">
                      <w:pPr>
                        <w:pStyle w:val="Heading3"/>
                        <w:numPr>
                          <w:ilvl w:val="1"/>
                          <w:numId w:val="49"/>
                        </w:numPr>
                        <w:rPr>
                          <w:sz w:val="32"/>
                          <w:szCs w:val="32"/>
                          <w:lang w:eastAsia="ja-JP"/>
                        </w:rPr>
                      </w:pPr>
                      <w:r>
                        <w:rPr>
                          <w:sz w:val="32"/>
                          <w:szCs w:val="32"/>
                          <w:lang w:eastAsia="ja-JP"/>
                        </w:rPr>
                        <w:t>Specific issues related to use cases for AI/ML</w:t>
                      </w:r>
                    </w:p>
                    <w:p w14:paraId="28AB3896" w14:textId="28F7D69A" w:rsidR="00B768B2" w:rsidRPr="00F34E13" w:rsidRDefault="00B768B2" w:rsidP="00B768B2">
                      <w:pPr>
                        <w:pStyle w:val="Heading3"/>
                        <w:numPr>
                          <w:ilvl w:val="2"/>
                          <w:numId w:val="53"/>
                        </w:numPr>
                        <w:rPr>
                          <w:lang w:val="en-US" w:eastAsia="ja-JP"/>
                        </w:rPr>
                      </w:pPr>
                      <w:r w:rsidRPr="00F34E13">
                        <w:rPr>
                          <w:rFonts w:hint="eastAsia"/>
                          <w:lang w:val="en-US" w:eastAsia="ja-JP"/>
                        </w:rPr>
                        <w:t>A</w:t>
                      </w:r>
                      <w:r w:rsidRPr="00F34E13">
                        <w:rPr>
                          <w:lang w:val="en-US" w:eastAsia="ja-JP"/>
                        </w:rPr>
                        <w:t>greements in main session:</w:t>
                      </w:r>
                    </w:p>
                    <w:p w14:paraId="4BA6ADD4" w14:textId="77777777" w:rsidR="00B768B2" w:rsidRPr="00F34E13" w:rsidRDefault="00B768B2" w:rsidP="00B768B2">
                      <w:pPr>
                        <w:rPr>
                          <w:b/>
                          <w:u w:val="single"/>
                        </w:rPr>
                      </w:pPr>
                      <w:r w:rsidRPr="00F34E13">
                        <w:rPr>
                          <w:b/>
                          <w:u w:val="single"/>
                        </w:rPr>
                        <w:t xml:space="preserve">Issue 2-1: Framework for RRC/MAC-CE/DCI based core </w:t>
                      </w:r>
                      <w:proofErr w:type="spellStart"/>
                      <w:r w:rsidRPr="00F34E13">
                        <w:rPr>
                          <w:b/>
                          <w:u w:val="single"/>
                        </w:rPr>
                        <w:t>reqs</w:t>
                      </w:r>
                      <w:proofErr w:type="spellEnd"/>
                    </w:p>
                    <w:p w14:paraId="546787F7" w14:textId="77777777" w:rsidR="00B768B2" w:rsidRPr="00F34E13" w:rsidRDefault="00B768B2" w:rsidP="00B768B2">
                      <w:pPr>
                        <w:pStyle w:val="ListParagraph"/>
                        <w:numPr>
                          <w:ilvl w:val="1"/>
                          <w:numId w:val="38"/>
                        </w:numPr>
                        <w:overflowPunct/>
                        <w:autoSpaceDE/>
                        <w:autoSpaceDN/>
                        <w:ind w:left="851"/>
                        <w:contextualSpacing w:val="0"/>
                        <w:textAlignment w:val="auto"/>
                      </w:pPr>
                      <w:r w:rsidRPr="00F34E13">
                        <w:t xml:space="preserve">Option 1: Use the legacy framework for RRC/MAC-CE/DCI based core </w:t>
                      </w:r>
                      <w:proofErr w:type="gramStart"/>
                      <w:r w:rsidRPr="00F34E13">
                        <w:t>requirements(</w:t>
                      </w:r>
                      <w:proofErr w:type="gramEnd"/>
                      <w:r w:rsidRPr="00F34E13">
                        <w:t>e.g. define delay requirements based on multiple delay components)</w:t>
                      </w:r>
                    </w:p>
                    <w:p w14:paraId="22D7E26D" w14:textId="77777777" w:rsidR="00B768B2" w:rsidRPr="00F34E13" w:rsidRDefault="00B768B2" w:rsidP="00B768B2">
                      <w:pPr>
                        <w:pStyle w:val="ListParagraph"/>
                        <w:numPr>
                          <w:ilvl w:val="0"/>
                          <w:numId w:val="52"/>
                        </w:numPr>
                        <w:contextualSpacing w:val="0"/>
                      </w:pPr>
                      <w:r w:rsidRPr="00F34E13">
                        <w:t>Use option 1 as the baseline for LCM procedures</w:t>
                      </w:r>
                    </w:p>
                    <w:p w14:paraId="4F164551" w14:textId="77777777" w:rsidR="00B768B2" w:rsidRPr="00F34E13" w:rsidRDefault="00B768B2" w:rsidP="00B768B2">
                      <w:pPr>
                        <w:pStyle w:val="ListParagraph"/>
                        <w:numPr>
                          <w:ilvl w:val="1"/>
                          <w:numId w:val="52"/>
                        </w:numPr>
                        <w:contextualSpacing w:val="0"/>
                      </w:pPr>
                      <w:r w:rsidRPr="00F34E13">
                        <w:t>Discuss the additional core requirement framework if the new procedure is introduced by other WGs and option 1 is not applicable to those new procedures.</w:t>
                      </w:r>
                    </w:p>
                    <w:p w14:paraId="79BAC94E" w14:textId="77777777" w:rsidR="004071FB" w:rsidRPr="004637A3" w:rsidRDefault="004071FB" w:rsidP="004071FB">
                      <w:pPr>
                        <w:spacing w:after="0"/>
                        <w:rPr>
                          <w:rFonts w:eastAsia="Times New Roman"/>
                          <w:color w:val="000000"/>
                          <w:lang w:eastAsia="zh-TW"/>
                        </w:rPr>
                      </w:pPr>
                    </w:p>
                  </w:txbxContent>
                </v:textbox>
                <w10:anchorlock/>
              </v:shape>
            </w:pict>
          </mc:Fallback>
        </mc:AlternateContent>
      </w:r>
    </w:p>
    <w:p w14:paraId="08C447AD" w14:textId="2FC0B17A" w:rsidR="003B1812" w:rsidRDefault="00F70684" w:rsidP="00EE3EE3">
      <w:pPr>
        <w:jc w:val="both"/>
        <w:rPr>
          <w:lang w:val="en-US"/>
        </w:rPr>
      </w:pPr>
      <w:r>
        <w:rPr>
          <w:lang w:val="en-US" w:eastAsia="zh-TW"/>
        </w:rPr>
        <w:t xml:space="preserve">In </w:t>
      </w:r>
      <w:r w:rsidR="00DC05CF">
        <w:rPr>
          <w:lang w:val="en-US" w:eastAsia="zh-TW"/>
        </w:rPr>
        <w:t>general</w:t>
      </w:r>
      <w:r>
        <w:rPr>
          <w:lang w:val="en-US" w:eastAsia="zh-TW"/>
        </w:rPr>
        <w:t xml:space="preserve">, AI/ML LCM may include </w:t>
      </w:r>
      <w:r w:rsidRPr="005F7C23">
        <w:rPr>
          <w:lang w:val="en-US" w:eastAsia="zh-TW"/>
        </w:rPr>
        <w:t>model select</w:t>
      </w:r>
      <w:r>
        <w:rPr>
          <w:lang w:val="en-US" w:eastAsia="zh-TW"/>
        </w:rPr>
        <w:t xml:space="preserve">ion, model </w:t>
      </w:r>
      <w:r w:rsidRPr="005F7C23">
        <w:rPr>
          <w:lang w:val="en-US" w:eastAsia="zh-TW"/>
        </w:rPr>
        <w:t>switch</w:t>
      </w:r>
      <w:r>
        <w:rPr>
          <w:lang w:val="en-US" w:eastAsia="zh-TW"/>
        </w:rPr>
        <w:t xml:space="preserve">ing, model </w:t>
      </w:r>
      <w:r w:rsidRPr="005F7C23">
        <w:rPr>
          <w:lang w:val="en-US" w:eastAsia="zh-TW"/>
        </w:rPr>
        <w:t>activat</w:t>
      </w:r>
      <w:r>
        <w:rPr>
          <w:lang w:val="en-US" w:eastAsia="zh-TW"/>
        </w:rPr>
        <w:t xml:space="preserve">ion, model </w:t>
      </w:r>
      <w:r w:rsidRPr="005F7C23">
        <w:rPr>
          <w:lang w:val="en-US" w:eastAsia="zh-TW"/>
        </w:rPr>
        <w:t>deactivat</w:t>
      </w:r>
      <w:r>
        <w:rPr>
          <w:lang w:val="en-US" w:eastAsia="zh-TW"/>
        </w:rPr>
        <w:t xml:space="preserve">ion, model </w:t>
      </w:r>
      <w:r w:rsidRPr="005F7C23">
        <w:rPr>
          <w:lang w:val="en-US" w:eastAsia="zh-TW"/>
        </w:rPr>
        <w:t>fallback</w:t>
      </w:r>
      <w:r>
        <w:rPr>
          <w:lang w:val="en-US" w:eastAsia="zh-TW"/>
        </w:rPr>
        <w:t xml:space="preserve">, model transfer, model delivery, model update and model monitoring. </w:t>
      </w:r>
      <w:r w:rsidR="002E73E5">
        <w:rPr>
          <w:lang w:val="en-US" w:eastAsia="zh-TW"/>
        </w:rPr>
        <w:t xml:space="preserve">The key feature in LCM would be model </w:t>
      </w:r>
      <w:r w:rsidR="002E73E5">
        <w:rPr>
          <w:lang w:val="en-US" w:eastAsia="zh-TW"/>
        </w:rPr>
        <w:lastRenderedPageBreak/>
        <w:t>monitoring because whether to trigger model</w:t>
      </w:r>
      <w:r w:rsidR="002E73E5" w:rsidRPr="002E73E5">
        <w:rPr>
          <w:lang w:val="en-US" w:eastAsia="zh-TW"/>
        </w:rPr>
        <w:t xml:space="preserve"> </w:t>
      </w:r>
      <w:r w:rsidR="002E73E5" w:rsidRPr="005F7C23">
        <w:rPr>
          <w:lang w:val="en-US" w:eastAsia="zh-TW"/>
        </w:rPr>
        <w:t>select</w:t>
      </w:r>
      <w:r w:rsidR="002E73E5">
        <w:rPr>
          <w:lang w:val="en-US" w:eastAsia="zh-TW"/>
        </w:rPr>
        <w:t>ion/</w:t>
      </w:r>
      <w:r w:rsidR="002E73E5" w:rsidRPr="005F7C23">
        <w:rPr>
          <w:lang w:val="en-US" w:eastAsia="zh-TW"/>
        </w:rPr>
        <w:t>activat</w:t>
      </w:r>
      <w:r w:rsidR="002E73E5">
        <w:rPr>
          <w:lang w:val="en-US" w:eastAsia="zh-TW"/>
        </w:rPr>
        <w:t xml:space="preserve">ion/deactivation/fallback/transfer/delivery/update should depend on the result of model monitoring. </w:t>
      </w:r>
      <w:r w:rsidR="00FE6C88">
        <w:rPr>
          <w:lang w:val="en-US"/>
        </w:rPr>
        <w:t>For the requirements of AI/ML model monitoring</w:t>
      </w:r>
      <w:r w:rsidR="003B1812">
        <w:rPr>
          <w:lang w:val="en-US"/>
        </w:rPr>
        <w:t xml:space="preserve">, the most important part is to determine which monitoring KPI metrics should be used for monitoring for the use cases. According to RAN1 discussion, eventual KPIs, e.g., system throughput, and/or </w:t>
      </w:r>
      <w:r w:rsidR="003B1812" w:rsidRPr="000C1483">
        <w:rPr>
          <w:lang w:val="en-US"/>
        </w:rPr>
        <w:t>intermediate KPIs</w:t>
      </w:r>
      <w:r w:rsidR="003B1812">
        <w:rPr>
          <w:lang w:val="en-US"/>
        </w:rPr>
        <w:t xml:space="preserve">, e.g., </w:t>
      </w:r>
      <w:r w:rsidR="003B1812" w:rsidRPr="003B1812">
        <w:rPr>
          <w:lang w:val="en-US"/>
        </w:rPr>
        <w:t xml:space="preserve">cosine similarity, </w:t>
      </w:r>
      <w:r w:rsidR="003B1812">
        <w:rPr>
          <w:lang w:val="en-US"/>
        </w:rPr>
        <w:t>NMMS</w:t>
      </w:r>
      <w:r w:rsidR="003B1812">
        <w:rPr>
          <w:lang w:val="en-US"/>
        </w:rPr>
        <w:br/>
        <w:t xml:space="preserve">E, </w:t>
      </w:r>
      <w:r w:rsidR="003B1812" w:rsidRPr="003B1812">
        <w:rPr>
          <w:lang w:val="en-US"/>
        </w:rPr>
        <w:t>accuracy of predicted C</w:t>
      </w:r>
      <w:r w:rsidR="003B1812">
        <w:rPr>
          <w:lang w:val="en-US"/>
        </w:rPr>
        <w:t>QI, can be evaluated to be monitoring KPI metrics</w:t>
      </w:r>
      <w:r w:rsidR="00E1733B">
        <w:rPr>
          <w:lang w:val="en-US"/>
        </w:rPr>
        <w:t xml:space="preserve"> according to different use case scenarios. In our view, the intermediate KPIs are most directly related to AI/ML model inference performance than eventual KPI. </w:t>
      </w:r>
      <w:r w:rsidR="00B2707C">
        <w:rPr>
          <w:lang w:val="en-US"/>
        </w:rPr>
        <w:t>In some situation</w:t>
      </w:r>
      <w:r w:rsidR="00E1733B">
        <w:rPr>
          <w:lang w:val="en-US"/>
        </w:rPr>
        <w:t xml:space="preserve">, although the degradation of throughput is detected, </w:t>
      </w:r>
      <w:r w:rsidR="00B2707C">
        <w:rPr>
          <w:lang w:val="en-US"/>
        </w:rPr>
        <w:t xml:space="preserve">AI/ML model inference performance may not be degraded by using intermediate KPIs as monitoring metrics. </w:t>
      </w:r>
      <w:r w:rsidR="008F21F4">
        <w:rPr>
          <w:lang w:val="en-US"/>
        </w:rPr>
        <w:t>For this case, it seems not appropriate to judge AI/ML model is malfunctioned from AI/ML model monitoring perspective. However, in our understanding,</w:t>
      </w:r>
      <w:r w:rsidR="004F1465">
        <w:rPr>
          <w:lang w:val="en-US"/>
        </w:rPr>
        <w:t xml:space="preserve"> </w:t>
      </w:r>
      <w:r w:rsidR="004F1465">
        <w:rPr>
          <w:color w:val="000000" w:themeColor="text1"/>
        </w:rPr>
        <w:t>some RAN1 simulations shows that some intermediate KPIs for CSI compression with two-side model does not have good performance when the transmission layer is larger than one. Moreover,</w:t>
      </w:r>
      <w:r w:rsidR="00186CCD">
        <w:rPr>
          <w:color w:val="000000" w:themeColor="text1"/>
        </w:rPr>
        <w:t xml:space="preserve"> </w:t>
      </w:r>
      <w:r w:rsidR="006A48D3">
        <w:rPr>
          <w:color w:val="000000" w:themeColor="text1"/>
          <w:lang w:val="en-US" w:eastAsia="zh-TW"/>
        </w:rPr>
        <w:t xml:space="preserve">in our understanding, there are not much progress for </w:t>
      </w:r>
      <w:r w:rsidR="003704CD">
        <w:rPr>
          <w:color w:val="000000" w:themeColor="text1"/>
          <w:lang w:val="en-US" w:eastAsia="zh-TW"/>
        </w:rPr>
        <w:t xml:space="preserve">AI/ML </w:t>
      </w:r>
      <w:r w:rsidR="006A48D3">
        <w:rPr>
          <w:color w:val="000000" w:themeColor="text1"/>
          <w:lang w:val="en-US" w:eastAsia="zh-TW"/>
        </w:rPr>
        <w:t>model</w:t>
      </w:r>
      <w:r w:rsidR="003704CD">
        <w:rPr>
          <w:color w:val="000000" w:themeColor="text1"/>
          <w:lang w:val="en-US" w:eastAsia="zh-TW"/>
        </w:rPr>
        <w:t xml:space="preserve"> monitoring in RAN1.</w:t>
      </w:r>
      <w:r w:rsidR="004F1465">
        <w:rPr>
          <w:rFonts w:hint="eastAsia"/>
          <w:color w:val="000000" w:themeColor="text1"/>
          <w:lang w:eastAsia="zh-TW"/>
        </w:rPr>
        <w:t xml:space="preserve"> </w:t>
      </w:r>
      <w:r w:rsidR="004F1465">
        <w:rPr>
          <w:color w:val="000000" w:themeColor="text1"/>
        </w:rPr>
        <w:t>Hence,</w:t>
      </w:r>
      <w:r w:rsidR="00186CCD">
        <w:rPr>
          <w:color w:val="000000" w:themeColor="text1"/>
        </w:rPr>
        <w:t xml:space="preserve"> we suggest to</w:t>
      </w:r>
      <w:r w:rsidR="003704CD">
        <w:rPr>
          <w:color w:val="000000" w:themeColor="text1"/>
        </w:rPr>
        <w:t xml:space="preserve"> defer the model monitoring discussion until</w:t>
      </w:r>
      <w:r w:rsidR="00EE0600">
        <w:rPr>
          <w:color w:val="000000" w:themeColor="text1"/>
        </w:rPr>
        <w:t xml:space="preserve"> </w:t>
      </w:r>
      <w:r w:rsidR="003704CD">
        <w:rPr>
          <w:color w:val="000000" w:themeColor="text1"/>
        </w:rPr>
        <w:t>RAN1</w:t>
      </w:r>
      <w:r w:rsidR="00EE0600">
        <w:rPr>
          <w:color w:val="000000" w:themeColor="text1"/>
        </w:rPr>
        <w:t xml:space="preserve"> has conclusion</w:t>
      </w:r>
      <w:r w:rsidR="003704CD">
        <w:rPr>
          <w:color w:val="000000" w:themeColor="text1"/>
        </w:rPr>
        <w:t>.</w:t>
      </w:r>
      <w:r w:rsidR="00186CCD">
        <w:rPr>
          <w:color w:val="000000" w:themeColor="text1"/>
        </w:rPr>
        <w:t xml:space="preserve"> </w:t>
      </w:r>
      <w:r w:rsidR="004F1465">
        <w:rPr>
          <w:color w:val="000000" w:themeColor="text1"/>
        </w:rPr>
        <w:t xml:space="preserve"> </w:t>
      </w:r>
    </w:p>
    <w:p w14:paraId="0D5621E0" w14:textId="1DBC5157" w:rsidR="00DC05CF" w:rsidRDefault="00DC05CF" w:rsidP="00DC05CF">
      <w:pPr>
        <w:jc w:val="both"/>
        <w:rPr>
          <w:b/>
          <w:lang w:val="en-US" w:eastAsia="zh-TW"/>
        </w:rPr>
      </w:pPr>
      <w:r>
        <w:rPr>
          <w:b/>
          <w:lang w:val="en-US" w:eastAsia="zh-TW"/>
        </w:rPr>
        <w:t>Proposal 1</w:t>
      </w:r>
      <w:r w:rsidRPr="005F6604">
        <w:rPr>
          <w:b/>
          <w:lang w:val="en-US" w:eastAsia="zh-TW"/>
        </w:rPr>
        <w:t xml:space="preserve">: </w:t>
      </w:r>
      <w:r w:rsidR="0096658A">
        <w:rPr>
          <w:b/>
          <w:lang w:val="en-US" w:eastAsia="zh-TW"/>
        </w:rPr>
        <w:t xml:space="preserve">Defer the discussion </w:t>
      </w:r>
      <w:r w:rsidR="002E504E">
        <w:rPr>
          <w:b/>
          <w:lang w:val="en-US" w:eastAsia="zh-TW"/>
        </w:rPr>
        <w:t>for</w:t>
      </w:r>
      <w:r w:rsidR="007929D5">
        <w:rPr>
          <w:b/>
          <w:lang w:val="en-US" w:eastAsia="zh-TW"/>
        </w:rPr>
        <w:t xml:space="preserve"> the requirements </w:t>
      </w:r>
      <w:r w:rsidR="002E504E">
        <w:rPr>
          <w:b/>
          <w:lang w:val="en-US" w:eastAsia="zh-TW"/>
        </w:rPr>
        <w:t xml:space="preserve">of </w:t>
      </w:r>
      <w:r w:rsidR="0096658A">
        <w:rPr>
          <w:b/>
          <w:lang w:val="en-US" w:eastAsia="zh-TW"/>
        </w:rPr>
        <w:t>AI/ML model monitoring until RAN1</w:t>
      </w:r>
      <w:r w:rsidR="00EE0600">
        <w:rPr>
          <w:b/>
          <w:lang w:val="en-US" w:eastAsia="zh-TW"/>
        </w:rPr>
        <w:t xml:space="preserve"> has conclusion</w:t>
      </w:r>
      <w:r>
        <w:rPr>
          <w:b/>
          <w:lang w:val="en-US" w:eastAsia="zh-TW"/>
        </w:rPr>
        <w:t>.</w:t>
      </w:r>
    </w:p>
    <w:p w14:paraId="104C9A7F" w14:textId="247B7EC3" w:rsidR="005026E5" w:rsidRDefault="003704CD" w:rsidP="007E638E">
      <w:pPr>
        <w:jc w:val="both"/>
        <w:rPr>
          <w:lang w:val="en-US" w:eastAsia="zh-TW"/>
        </w:rPr>
      </w:pPr>
      <w:r>
        <w:rPr>
          <w:lang w:val="en-US" w:eastAsia="zh-TW"/>
        </w:rPr>
        <w:t>Another aspect in</w:t>
      </w:r>
      <w:r w:rsidR="00E1733B">
        <w:rPr>
          <w:lang w:val="en-US" w:eastAsia="zh-TW"/>
        </w:rPr>
        <w:t xml:space="preserve"> the WF</w:t>
      </w:r>
      <w:r>
        <w:rPr>
          <w:lang w:val="en-US" w:eastAsia="zh-TW"/>
        </w:rPr>
        <w:t xml:space="preserve"> is that</w:t>
      </w:r>
      <w:r w:rsidR="00E1733B">
        <w:rPr>
          <w:rFonts w:hint="eastAsia"/>
          <w:lang w:val="en-US" w:eastAsia="zh-TW"/>
        </w:rPr>
        <w:t xml:space="preserve"> </w:t>
      </w:r>
      <w:r w:rsidR="00E1733B">
        <w:rPr>
          <w:lang w:val="en-US" w:eastAsia="zh-TW"/>
        </w:rPr>
        <w:t xml:space="preserve">the core requirements for these LCM procedures should be defined in the delay requirements. In the last meeting, some companies proposed that some metrics for AI/ML model complexity, </w:t>
      </w:r>
      <w:proofErr w:type="gramStart"/>
      <w:r w:rsidR="00E1733B">
        <w:rPr>
          <w:lang w:val="en-US" w:eastAsia="zh-TW"/>
        </w:rPr>
        <w:t>e.g.</w:t>
      </w:r>
      <w:proofErr w:type="gramEnd"/>
      <w:r w:rsidR="00E1733B">
        <w:rPr>
          <w:lang w:val="en-US" w:eastAsia="zh-TW"/>
        </w:rPr>
        <w:t xml:space="preserve"> </w:t>
      </w:r>
      <w:r w:rsidR="00E1733B" w:rsidRPr="00B75D05">
        <w:rPr>
          <w:lang w:val="en-US" w:eastAsia="zh-TW"/>
        </w:rPr>
        <w:t>floating point operations (FLOPs)</w:t>
      </w:r>
      <w:r w:rsidR="00E1733B">
        <w:rPr>
          <w:lang w:val="en-US" w:eastAsia="zh-TW"/>
        </w:rPr>
        <w:t xml:space="preserve"> and memory storage for AI/ML model size and parameters, should be considered when defining the AI/ML requirements. The reason is that t</w:t>
      </w:r>
      <w:r w:rsidR="00E1733B" w:rsidRPr="00231250">
        <w:rPr>
          <w:lang w:val="en-US" w:eastAsia="zh-TW"/>
        </w:rPr>
        <w:t xml:space="preserve">he different </w:t>
      </w:r>
      <w:r w:rsidR="00E1733B">
        <w:rPr>
          <w:lang w:val="en-US" w:eastAsia="zh-TW"/>
        </w:rPr>
        <w:t xml:space="preserve">AI/ML model </w:t>
      </w:r>
      <w:r w:rsidR="00E1733B" w:rsidRPr="00231250">
        <w:rPr>
          <w:lang w:val="en-US" w:eastAsia="zh-TW"/>
        </w:rPr>
        <w:t xml:space="preserve">complexity </w:t>
      </w:r>
      <w:r w:rsidR="00E1733B">
        <w:rPr>
          <w:lang w:val="en-US" w:eastAsia="zh-TW"/>
        </w:rPr>
        <w:t>may</w:t>
      </w:r>
      <w:r w:rsidR="00E1733B" w:rsidRPr="00231250">
        <w:rPr>
          <w:lang w:val="en-US" w:eastAsia="zh-TW"/>
        </w:rPr>
        <w:t xml:space="preserve"> </w:t>
      </w:r>
      <w:r w:rsidR="00E1733B">
        <w:rPr>
          <w:lang w:val="en-US" w:eastAsia="zh-TW"/>
        </w:rPr>
        <w:t>cause</w:t>
      </w:r>
      <w:r w:rsidR="00E1733B" w:rsidRPr="00231250">
        <w:rPr>
          <w:lang w:val="en-US" w:eastAsia="zh-TW"/>
        </w:rPr>
        <w:t xml:space="preserve"> different performance.</w:t>
      </w:r>
      <w:r w:rsidR="00E1733B">
        <w:rPr>
          <w:lang w:val="en-US" w:eastAsia="zh-TW"/>
        </w:rPr>
        <w:t xml:space="preserve"> However, in our view, it may be difficult to convince all companies of</w:t>
      </w:r>
      <w:r w:rsidR="00E1733B">
        <w:rPr>
          <w:rFonts w:hint="eastAsia"/>
          <w:lang w:val="en-US" w:eastAsia="zh-TW"/>
        </w:rPr>
        <w:t xml:space="preserve"> </w:t>
      </w:r>
      <w:r w:rsidR="00E1733B">
        <w:rPr>
          <w:lang w:val="en-US" w:eastAsia="zh-TW"/>
        </w:rPr>
        <w:t xml:space="preserve">accepting these </w:t>
      </w:r>
      <w:r w:rsidR="006F65E7">
        <w:rPr>
          <w:lang w:val="en-US" w:eastAsia="zh-TW"/>
        </w:rPr>
        <w:t xml:space="preserve">new </w:t>
      </w:r>
      <w:r w:rsidR="00E1733B">
        <w:rPr>
          <w:lang w:val="en-US" w:eastAsia="zh-TW"/>
        </w:rPr>
        <w:t xml:space="preserve">metrics which RAN4 has never defined. Hence, </w:t>
      </w:r>
      <w:r w:rsidR="008663F0">
        <w:rPr>
          <w:lang w:val="en-US" w:eastAsia="zh-TW"/>
        </w:rPr>
        <w:t xml:space="preserve">in order to have reasonable AI/ML model complexity from implementation perspective, </w:t>
      </w:r>
      <w:r w:rsidR="00E1733B">
        <w:rPr>
          <w:lang w:val="en-US" w:eastAsia="zh-TW"/>
        </w:rPr>
        <w:t xml:space="preserve">we think it would be </w:t>
      </w:r>
      <w:r w:rsidR="008663F0">
        <w:rPr>
          <w:lang w:val="en-US" w:eastAsia="zh-TW"/>
        </w:rPr>
        <w:t xml:space="preserve">possible </w:t>
      </w:r>
      <w:r w:rsidR="005026E5">
        <w:rPr>
          <w:lang w:val="en-US" w:eastAsia="zh-TW"/>
        </w:rPr>
        <w:t xml:space="preserve">to consider </w:t>
      </w:r>
      <w:r w:rsidR="008663F0">
        <w:rPr>
          <w:lang w:val="en-US" w:eastAsia="zh-TW"/>
        </w:rPr>
        <w:t>it</w:t>
      </w:r>
      <w:r w:rsidR="005026E5">
        <w:rPr>
          <w:lang w:val="en-US" w:eastAsia="zh-TW"/>
        </w:rPr>
        <w:t xml:space="preserve"> as a delay component in LCM related requirements</w:t>
      </w:r>
      <w:r w:rsidR="008663F0">
        <w:rPr>
          <w:lang w:val="en-US" w:eastAsia="zh-TW"/>
        </w:rPr>
        <w:t>, which is also aligned with RAN4 understanding.</w:t>
      </w:r>
    </w:p>
    <w:p w14:paraId="25926BFA" w14:textId="5A07A613" w:rsidR="000C1483" w:rsidRPr="00033661" w:rsidRDefault="00E1733B" w:rsidP="007E638E">
      <w:pPr>
        <w:jc w:val="both"/>
        <w:rPr>
          <w:b/>
          <w:lang w:val="en-US" w:eastAsia="zh-TW"/>
        </w:rPr>
      </w:pPr>
      <w:r>
        <w:rPr>
          <w:b/>
          <w:lang w:val="en-US" w:eastAsia="zh-TW"/>
        </w:rPr>
        <w:t>Proposal 2</w:t>
      </w:r>
      <w:r w:rsidRPr="005F6604">
        <w:rPr>
          <w:b/>
          <w:lang w:val="en-US" w:eastAsia="zh-TW"/>
        </w:rPr>
        <w:t xml:space="preserve">: </w:t>
      </w:r>
      <w:r>
        <w:rPr>
          <w:b/>
          <w:lang w:val="en-US" w:eastAsia="zh-TW"/>
        </w:rPr>
        <w:t xml:space="preserve">AI/ML model complexity </w:t>
      </w:r>
      <w:r w:rsidR="008663F0">
        <w:rPr>
          <w:b/>
          <w:lang w:val="en-US" w:eastAsia="zh-TW"/>
        </w:rPr>
        <w:t>can</w:t>
      </w:r>
      <w:r>
        <w:rPr>
          <w:b/>
          <w:lang w:val="en-US" w:eastAsia="zh-TW"/>
        </w:rPr>
        <w:t xml:space="preserve"> be considered as a delay component in LCM related core requirements.</w:t>
      </w:r>
    </w:p>
    <w:p w14:paraId="4B3B2BA6" w14:textId="1FBC9C62" w:rsidR="00D31EDF" w:rsidRPr="00D31EDF" w:rsidRDefault="00B07728" w:rsidP="00D31EDF">
      <w:pPr>
        <w:jc w:val="both"/>
        <w:rPr>
          <w:b/>
          <w:bCs/>
          <w:sz w:val="24"/>
          <w:szCs w:val="24"/>
          <w:u w:val="single"/>
          <w:lang w:val="en-US"/>
        </w:rPr>
      </w:pPr>
      <w:r>
        <w:rPr>
          <w:b/>
          <w:bCs/>
          <w:sz w:val="24"/>
          <w:szCs w:val="24"/>
          <w:u w:val="single"/>
          <w:lang w:val="en-US"/>
        </w:rPr>
        <w:t>Metrics</w:t>
      </w:r>
      <w:r w:rsidR="00D31EDF">
        <w:rPr>
          <w:b/>
          <w:bCs/>
          <w:sz w:val="24"/>
          <w:szCs w:val="24"/>
          <w:u w:val="single"/>
          <w:lang w:val="en-US"/>
        </w:rPr>
        <w:t xml:space="preserve"> for CSI</w:t>
      </w:r>
      <w:r>
        <w:rPr>
          <w:b/>
          <w:bCs/>
          <w:sz w:val="24"/>
          <w:szCs w:val="24"/>
          <w:u w:val="single"/>
          <w:lang w:val="en-US"/>
        </w:rPr>
        <w:t xml:space="preserve"> requirements</w:t>
      </w:r>
      <w:r w:rsidR="00D31EDF">
        <w:rPr>
          <w:b/>
          <w:bCs/>
          <w:sz w:val="24"/>
          <w:szCs w:val="24"/>
          <w:u w:val="single"/>
          <w:lang w:val="en-US"/>
        </w:rPr>
        <w:t xml:space="preserve"> </w:t>
      </w:r>
    </w:p>
    <w:p w14:paraId="6924A006" w14:textId="4F0C167D" w:rsidR="00104192" w:rsidRPr="00B768B2" w:rsidRDefault="00B07728" w:rsidP="00034A8D">
      <w:pPr>
        <w:jc w:val="both"/>
        <w:rPr>
          <w:color w:val="000000" w:themeColor="text1"/>
          <w:lang w:val="en-US"/>
        </w:rPr>
      </w:pPr>
      <w:r>
        <w:rPr>
          <w:color w:val="000000" w:themeColor="text1"/>
          <w:lang w:val="en-US"/>
        </w:rPr>
        <w:t xml:space="preserve">Regarding </w:t>
      </w:r>
      <w:r w:rsidR="009F60DA">
        <w:rPr>
          <w:color w:val="000000" w:themeColor="text1"/>
          <w:lang w:val="en-US"/>
        </w:rPr>
        <w:t xml:space="preserve">the </w:t>
      </w:r>
      <w:r w:rsidR="00CF56B3">
        <w:rPr>
          <w:color w:val="000000" w:themeColor="text1"/>
          <w:lang w:val="en-US"/>
        </w:rPr>
        <w:t xml:space="preserve">AI/ML </w:t>
      </w:r>
      <w:r w:rsidR="009F60DA">
        <w:rPr>
          <w:color w:val="000000" w:themeColor="text1"/>
          <w:lang w:val="en-US"/>
        </w:rPr>
        <w:t>use case</w:t>
      </w:r>
      <w:r w:rsidR="00B470BB">
        <w:rPr>
          <w:color w:val="000000" w:themeColor="text1"/>
          <w:lang w:val="en-US"/>
        </w:rPr>
        <w:t xml:space="preserve"> for CSI enhancement</w:t>
      </w:r>
      <w:r w:rsidR="009F60DA">
        <w:rPr>
          <w:color w:val="000000" w:themeColor="text1"/>
          <w:lang w:val="en-US"/>
        </w:rPr>
        <w:t xml:space="preserve">, </w:t>
      </w:r>
      <w:r w:rsidR="00CF56B3">
        <w:rPr>
          <w:color w:val="000000" w:themeColor="text1"/>
          <w:lang w:val="en-US"/>
        </w:rPr>
        <w:t>some</w:t>
      </w:r>
      <w:r w:rsidR="00B470BB">
        <w:rPr>
          <w:color w:val="000000" w:themeColor="text1"/>
          <w:lang w:val="en-US"/>
        </w:rPr>
        <w:t xml:space="preserve"> possible</w:t>
      </w:r>
      <w:r w:rsidR="00CF56B3" w:rsidRPr="00CF56B3">
        <w:rPr>
          <w:color w:val="000000" w:themeColor="text1"/>
          <w:lang w:val="en-US"/>
        </w:rPr>
        <w:t xml:space="preserve"> </w:t>
      </w:r>
      <w:r w:rsidR="00CF56B3">
        <w:rPr>
          <w:color w:val="000000" w:themeColor="text1"/>
          <w:lang w:val="en-US"/>
        </w:rPr>
        <w:t>CSI</w:t>
      </w:r>
      <w:r w:rsidR="00B470BB">
        <w:rPr>
          <w:color w:val="000000" w:themeColor="text1"/>
          <w:lang w:val="en-US"/>
        </w:rPr>
        <w:t xml:space="preserve"> </w:t>
      </w:r>
      <w:r w:rsidR="00CF56B3">
        <w:rPr>
          <w:color w:val="000000" w:themeColor="text1"/>
          <w:lang w:val="en-US"/>
        </w:rPr>
        <w:t xml:space="preserve">test metrics for model inference </w:t>
      </w:r>
      <w:r w:rsidR="009D630D">
        <w:rPr>
          <w:color w:val="000000" w:themeColor="text1"/>
          <w:lang w:val="en-US"/>
        </w:rPr>
        <w:t xml:space="preserve">performance </w:t>
      </w:r>
      <w:r w:rsidR="00CF56B3">
        <w:rPr>
          <w:color w:val="000000" w:themeColor="text1"/>
          <w:lang w:val="en-US"/>
        </w:rPr>
        <w:t>are proposed in the WF. Th</w:t>
      </w:r>
      <w:r w:rsidR="00F378DF">
        <w:rPr>
          <w:color w:val="000000" w:themeColor="text1"/>
          <w:lang w:val="en-US"/>
        </w:rPr>
        <w:t>roughput</w:t>
      </w:r>
      <w:r w:rsidR="00BF4A58">
        <w:rPr>
          <w:color w:val="000000" w:themeColor="text1"/>
          <w:lang w:val="en-US"/>
        </w:rPr>
        <w:t>,</w:t>
      </w:r>
      <w:r w:rsidR="00F378DF">
        <w:rPr>
          <w:color w:val="000000" w:themeColor="text1"/>
          <w:lang w:val="en-US"/>
        </w:rPr>
        <w:t xml:space="preserve"> which can be used to evaluate system performance</w:t>
      </w:r>
      <w:r w:rsidR="00BF4A58">
        <w:rPr>
          <w:color w:val="000000" w:themeColor="text1"/>
          <w:lang w:val="en-US"/>
        </w:rPr>
        <w:t>,</w:t>
      </w:r>
      <w:r w:rsidR="00F378DF">
        <w:rPr>
          <w:color w:val="000000" w:themeColor="text1"/>
          <w:lang w:val="en-US"/>
        </w:rPr>
        <w:t xml:space="preserve"> is determined as the baseline for </w:t>
      </w:r>
      <w:r w:rsidR="00CA6618">
        <w:rPr>
          <w:color w:val="000000" w:themeColor="text1"/>
          <w:lang w:val="en-US"/>
        </w:rPr>
        <w:t xml:space="preserve">CSI </w:t>
      </w:r>
      <w:r w:rsidR="00F378DF">
        <w:rPr>
          <w:color w:val="000000" w:themeColor="text1"/>
          <w:lang w:val="en-US"/>
        </w:rPr>
        <w:t xml:space="preserve">test </w:t>
      </w:r>
      <w:r w:rsidR="00CF56B3">
        <w:rPr>
          <w:color w:val="000000" w:themeColor="text1"/>
          <w:lang w:val="en-US"/>
        </w:rPr>
        <w:t>metric</w:t>
      </w:r>
      <w:r w:rsidR="00790197">
        <w:rPr>
          <w:color w:val="000000" w:themeColor="text1"/>
          <w:lang w:val="en-US"/>
        </w:rPr>
        <w:t xml:space="preserve">. The </w:t>
      </w:r>
      <w:r w:rsidR="00CA6618">
        <w:rPr>
          <w:color w:val="000000" w:themeColor="text1"/>
          <w:lang w:val="en-US"/>
        </w:rPr>
        <w:t xml:space="preserve">intermediate KPI, </w:t>
      </w:r>
      <w:proofErr w:type="gramStart"/>
      <w:r w:rsidR="00CA6618">
        <w:rPr>
          <w:color w:val="000000" w:themeColor="text1"/>
          <w:lang w:val="en-US"/>
        </w:rPr>
        <w:t>e.g.</w:t>
      </w:r>
      <w:proofErr w:type="gramEnd"/>
      <w:r w:rsidR="00CA6618">
        <w:rPr>
          <w:color w:val="000000" w:themeColor="text1"/>
          <w:lang w:val="en-US"/>
        </w:rPr>
        <w:t xml:space="preserve"> cosine similarity, accuracy of predicted CQI,</w:t>
      </w:r>
      <w:r w:rsidR="00790197">
        <w:rPr>
          <w:color w:val="000000" w:themeColor="text1"/>
          <w:lang w:val="en-US"/>
        </w:rPr>
        <w:t xml:space="preserve"> which can be used to evaluate AI/ML model performance</w:t>
      </w:r>
      <w:r w:rsidR="00F378DF">
        <w:rPr>
          <w:color w:val="000000" w:themeColor="text1"/>
          <w:lang w:val="en-US"/>
        </w:rPr>
        <w:t xml:space="preserve">, can also be CSI test metric if </w:t>
      </w:r>
      <w:r w:rsidR="00BF4A58">
        <w:rPr>
          <w:color w:val="000000" w:themeColor="text1"/>
          <w:lang w:val="en-US"/>
        </w:rPr>
        <w:t xml:space="preserve">the </w:t>
      </w:r>
      <w:r w:rsidR="00F378DF">
        <w:rPr>
          <w:color w:val="000000" w:themeColor="text1"/>
          <w:lang w:val="en-US"/>
        </w:rPr>
        <w:t>throughout are not applicable</w:t>
      </w:r>
      <w:r w:rsidR="00790197">
        <w:rPr>
          <w:color w:val="000000" w:themeColor="text1"/>
          <w:lang w:val="en-US"/>
        </w:rPr>
        <w:t xml:space="preserve">. Besides, </w:t>
      </w:r>
      <w:r w:rsidR="00CA6618">
        <w:rPr>
          <w:color w:val="000000" w:themeColor="text1"/>
          <w:lang w:val="en-US"/>
        </w:rPr>
        <w:t>other test metrics is not precluded</w:t>
      </w:r>
      <w:r w:rsidR="00790197">
        <w:rPr>
          <w:color w:val="000000" w:themeColor="text1"/>
          <w:lang w:val="en-US"/>
        </w:rPr>
        <w:t xml:space="preserve"> </w:t>
      </w:r>
      <w:r w:rsidR="00F378DF">
        <w:rPr>
          <w:color w:val="000000" w:themeColor="text1"/>
          <w:lang w:val="en-US"/>
        </w:rPr>
        <w:t>if throughout are not applicable</w:t>
      </w:r>
      <w:r w:rsidR="00CA6618">
        <w:rPr>
          <w:color w:val="000000" w:themeColor="text1"/>
          <w:lang w:val="en-US"/>
        </w:rPr>
        <w:t>.</w:t>
      </w:r>
    </w:p>
    <w:p w14:paraId="2E3573A0" w14:textId="5AFB0293" w:rsidR="004071FB" w:rsidRPr="004A788F" w:rsidRDefault="004071FB" w:rsidP="00034A8D">
      <w:pPr>
        <w:jc w:val="both"/>
        <w:rPr>
          <w:color w:val="000000" w:themeColor="text1"/>
          <w:lang w:val="en-US"/>
        </w:rPr>
      </w:pPr>
      <w:r>
        <w:rPr>
          <w:noProof/>
          <w:lang w:val="en-US" w:eastAsia="zh-TW"/>
        </w:rPr>
        <mc:AlternateContent>
          <mc:Choice Requires="wps">
            <w:drawing>
              <wp:inline distT="0" distB="0" distL="0" distR="0" wp14:anchorId="6A9EAD72" wp14:editId="232B8411">
                <wp:extent cx="6108065" cy="3890772"/>
                <wp:effectExtent l="0" t="0" r="13335" b="8255"/>
                <wp:docPr id="750327016" name="Text Box 7503270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3890772"/>
                        </a:xfrm>
                        <a:prstGeom prst="rect">
                          <a:avLst/>
                        </a:prstGeom>
                        <a:solidFill>
                          <a:srgbClr val="FFFFFF"/>
                        </a:solidFill>
                        <a:ln w="9525">
                          <a:solidFill>
                            <a:srgbClr val="000000"/>
                          </a:solidFill>
                          <a:miter lim="800000"/>
                          <a:headEnd/>
                          <a:tailEnd/>
                        </a:ln>
                      </wps:spPr>
                      <wps:txbx>
                        <w:txbxContent>
                          <w:p w14:paraId="255439C8" w14:textId="77777777" w:rsidR="00B768B2" w:rsidRPr="00B768B2" w:rsidRDefault="00B768B2" w:rsidP="00B768B2">
                            <w:pPr>
                              <w:pStyle w:val="Heading3"/>
                              <w:numPr>
                                <w:ilvl w:val="1"/>
                                <w:numId w:val="49"/>
                              </w:numPr>
                              <w:rPr>
                                <w:sz w:val="32"/>
                                <w:szCs w:val="32"/>
                                <w:lang w:eastAsia="ja-JP"/>
                              </w:rPr>
                            </w:pPr>
                            <w:r>
                              <w:rPr>
                                <w:sz w:val="32"/>
                                <w:szCs w:val="32"/>
                                <w:lang w:eastAsia="ja-JP"/>
                              </w:rPr>
                              <w:t>Specific issues related to use cases for AI/ML</w:t>
                            </w:r>
                          </w:p>
                          <w:p w14:paraId="31E7D146" w14:textId="7A1B8263" w:rsidR="00B768B2" w:rsidRPr="00B768B2" w:rsidRDefault="00B768B2" w:rsidP="00B768B2">
                            <w:pPr>
                              <w:pStyle w:val="Heading3"/>
                              <w:numPr>
                                <w:ilvl w:val="2"/>
                                <w:numId w:val="54"/>
                              </w:numPr>
                              <w:rPr>
                                <w:lang w:val="en-US" w:eastAsia="ja-JP"/>
                              </w:rPr>
                            </w:pPr>
                            <w:r w:rsidRPr="00F34E13">
                              <w:rPr>
                                <w:rFonts w:hint="eastAsia"/>
                                <w:lang w:val="en-US" w:eastAsia="ja-JP"/>
                              </w:rPr>
                              <w:t>A</w:t>
                            </w:r>
                            <w:r w:rsidRPr="00F34E13">
                              <w:rPr>
                                <w:lang w:val="en-US" w:eastAsia="ja-JP"/>
                              </w:rPr>
                              <w:t>greements in main session:</w:t>
                            </w:r>
                          </w:p>
                          <w:p w14:paraId="47ECD3D6" w14:textId="777A825B" w:rsidR="004071FB" w:rsidRPr="00F34E13" w:rsidRDefault="004071FB" w:rsidP="004071FB">
                            <w:pPr>
                              <w:rPr>
                                <w:b/>
                                <w:u w:val="single"/>
                              </w:rPr>
                            </w:pPr>
                            <w:r w:rsidRPr="00F34E13">
                              <w:rPr>
                                <w:b/>
                                <w:u w:val="single"/>
                              </w:rPr>
                              <w:t>Issue 2-2: Metrics for CSI requirements/tests</w:t>
                            </w:r>
                          </w:p>
                          <w:p w14:paraId="6387A696" w14:textId="77777777" w:rsidR="004071FB" w:rsidRPr="00F34E13" w:rsidRDefault="004071FB" w:rsidP="004071FB">
                            <w:pPr>
                              <w:rPr>
                                <w:b/>
                                <w:lang w:eastAsia="zh-CN"/>
                              </w:rPr>
                            </w:pPr>
                            <w:r w:rsidRPr="00F34E13">
                              <w:rPr>
                                <w:b/>
                                <w:lang w:eastAsia="zh-CN"/>
                              </w:rPr>
                              <w:t>Agreement:</w:t>
                            </w:r>
                          </w:p>
                          <w:p w14:paraId="660EAD45" w14:textId="77777777" w:rsidR="004071FB" w:rsidRPr="00F34E13" w:rsidRDefault="004071FB" w:rsidP="004071FB">
                            <w:pPr>
                              <w:pStyle w:val="ListParagraph"/>
                              <w:numPr>
                                <w:ilvl w:val="0"/>
                                <w:numId w:val="48"/>
                              </w:numPr>
                              <w:overflowPunct/>
                              <w:autoSpaceDE/>
                              <w:autoSpaceDN/>
                              <w:adjustRightInd/>
                              <w:spacing w:after="120"/>
                              <w:contextualSpacing w:val="0"/>
                              <w:textAlignment w:val="auto"/>
                            </w:pPr>
                            <w:r w:rsidRPr="00F34E13">
                              <w:t>For metrics for CSI requirements/tests for model inference performance testing</w:t>
                            </w:r>
                          </w:p>
                          <w:p w14:paraId="5C1A15AB" w14:textId="77777777" w:rsidR="004071FB" w:rsidRPr="00F34E13" w:rsidRDefault="004071FB" w:rsidP="004071FB">
                            <w:pPr>
                              <w:pStyle w:val="ListParagraph"/>
                              <w:numPr>
                                <w:ilvl w:val="0"/>
                                <w:numId w:val="47"/>
                              </w:numPr>
                              <w:ind w:left="851"/>
                              <w:contextualSpacing w:val="0"/>
                            </w:pPr>
                            <w:r w:rsidRPr="00F34E13">
                              <w:rPr>
                                <w:rFonts w:eastAsia="Yu Mincho"/>
                              </w:rPr>
                              <w:t>Consider the following possible test metrics</w:t>
                            </w:r>
                          </w:p>
                          <w:p w14:paraId="6FBE26A5" w14:textId="77777777" w:rsidR="004071FB" w:rsidRPr="00F34E13" w:rsidRDefault="004071FB" w:rsidP="004071FB">
                            <w:pPr>
                              <w:pStyle w:val="ListParagraph"/>
                              <w:numPr>
                                <w:ilvl w:val="1"/>
                                <w:numId w:val="47"/>
                              </w:numPr>
                              <w:overflowPunct/>
                              <w:autoSpaceDE/>
                              <w:autoSpaceDN/>
                              <w:ind w:left="1276"/>
                              <w:contextualSpacing w:val="0"/>
                              <w:textAlignment w:val="auto"/>
                            </w:pPr>
                            <w:r w:rsidRPr="00F34E13">
                              <w:t>Throughput – absolute throughput or relative throughput</w:t>
                            </w:r>
                          </w:p>
                          <w:p w14:paraId="6CDD8CDD" w14:textId="77777777" w:rsidR="004071FB" w:rsidRPr="00F34E13" w:rsidRDefault="004071FB" w:rsidP="004071FB">
                            <w:pPr>
                              <w:pStyle w:val="ListParagraph"/>
                              <w:numPr>
                                <w:ilvl w:val="1"/>
                                <w:numId w:val="47"/>
                              </w:numPr>
                              <w:overflowPunct/>
                              <w:autoSpaceDE/>
                              <w:autoSpaceDN/>
                              <w:ind w:left="1276"/>
                              <w:contextualSpacing w:val="0"/>
                              <w:textAlignment w:val="auto"/>
                            </w:pPr>
                            <w:r w:rsidRPr="00F34E13">
                              <w:t xml:space="preserve">If throughput is not applicable or significant disadvantage is observed by using throughput, intermediate </w:t>
                            </w:r>
                            <w:proofErr w:type="gramStart"/>
                            <w:r w:rsidRPr="00F34E13">
                              <w:t>KPIs  like</w:t>
                            </w:r>
                            <w:proofErr w:type="gramEnd"/>
                            <w:r w:rsidRPr="00F34E13">
                              <w:t xml:space="preserve"> cosine similarity, accuracy of predicted CQI, etc,</w:t>
                            </w:r>
                          </w:p>
                          <w:p w14:paraId="0A71DCF8" w14:textId="77777777" w:rsidR="004071FB" w:rsidRPr="00F34E13" w:rsidRDefault="004071FB" w:rsidP="004071FB">
                            <w:pPr>
                              <w:pStyle w:val="ListParagraph"/>
                              <w:numPr>
                                <w:ilvl w:val="2"/>
                                <w:numId w:val="47"/>
                              </w:numPr>
                              <w:ind w:left="1843"/>
                              <w:contextualSpacing w:val="0"/>
                            </w:pPr>
                            <w:r w:rsidRPr="00F34E13">
                              <w:t>FFS on whether the KPIs are testable</w:t>
                            </w:r>
                          </w:p>
                          <w:p w14:paraId="4D36D21C" w14:textId="77777777" w:rsidR="004071FB" w:rsidRPr="00F34E13" w:rsidRDefault="004071FB" w:rsidP="004071FB">
                            <w:pPr>
                              <w:pStyle w:val="ListParagraph"/>
                              <w:numPr>
                                <w:ilvl w:val="2"/>
                                <w:numId w:val="47"/>
                              </w:numPr>
                              <w:ind w:left="1843"/>
                              <w:contextualSpacing w:val="0"/>
                            </w:pPr>
                            <w:r w:rsidRPr="00F34E13">
                              <w:t>Companies are encouraged to show how the KPI can be tested in RAN4</w:t>
                            </w:r>
                          </w:p>
                          <w:p w14:paraId="4B2768F8" w14:textId="77777777" w:rsidR="004071FB" w:rsidRPr="00F34E13" w:rsidRDefault="004071FB" w:rsidP="004071FB">
                            <w:pPr>
                              <w:pStyle w:val="ListParagraph"/>
                              <w:numPr>
                                <w:ilvl w:val="1"/>
                                <w:numId w:val="47"/>
                              </w:numPr>
                              <w:overflowPunct/>
                              <w:autoSpaceDE/>
                              <w:autoSpaceDN/>
                              <w:ind w:left="1276"/>
                              <w:contextualSpacing w:val="0"/>
                              <w:textAlignment w:val="auto"/>
                            </w:pPr>
                            <w:r w:rsidRPr="00F34E13">
                              <w:t>If throughput is not applicable or significant disadvantage is observed by using throughput, other test metrics are not precluded</w:t>
                            </w:r>
                          </w:p>
                          <w:p w14:paraId="41F2C20B" w14:textId="77777777" w:rsidR="004071FB" w:rsidRPr="00F34E13" w:rsidRDefault="004071FB" w:rsidP="004071FB">
                            <w:pPr>
                              <w:pStyle w:val="ListParagraph"/>
                              <w:numPr>
                                <w:ilvl w:val="2"/>
                                <w:numId w:val="47"/>
                              </w:numPr>
                              <w:ind w:left="1843"/>
                              <w:contextualSpacing w:val="0"/>
                            </w:pPr>
                            <w:r w:rsidRPr="00F34E13">
                              <w:t xml:space="preserve">FFS on whether the KPIs are testable </w:t>
                            </w:r>
                          </w:p>
                          <w:p w14:paraId="190AF292" w14:textId="77777777" w:rsidR="004071FB" w:rsidRPr="00F34E13" w:rsidRDefault="004071FB" w:rsidP="004071FB">
                            <w:pPr>
                              <w:pStyle w:val="ListParagraph"/>
                              <w:numPr>
                                <w:ilvl w:val="2"/>
                                <w:numId w:val="47"/>
                              </w:numPr>
                              <w:ind w:left="1843"/>
                              <w:contextualSpacing w:val="0"/>
                            </w:pPr>
                            <w:r w:rsidRPr="00F34E13">
                              <w:t>Companies are encouraged to show how the KPI can be tested in RAN4</w:t>
                            </w:r>
                          </w:p>
                          <w:p w14:paraId="67A2936C" w14:textId="77777777" w:rsidR="004071FB" w:rsidRPr="004637A3" w:rsidRDefault="004071FB" w:rsidP="004071FB">
                            <w:pPr>
                              <w:spacing w:after="0"/>
                              <w:rPr>
                                <w:rFonts w:eastAsia="Times New Roman"/>
                                <w:color w:val="000000"/>
                                <w:lang w:eastAsia="zh-TW"/>
                              </w:rPr>
                            </w:pPr>
                          </w:p>
                        </w:txbxContent>
                      </wps:txbx>
                      <wps:bodyPr rot="0" vert="horz" wrap="square" lIns="91440" tIns="45720" rIns="91440" bIns="45720" anchor="t" anchorCtr="0" upright="1">
                        <a:noAutofit/>
                      </wps:bodyPr>
                    </wps:wsp>
                  </a:graphicData>
                </a:graphic>
              </wp:inline>
            </w:drawing>
          </mc:Choice>
          <mc:Fallback>
            <w:pict>
              <v:shape w14:anchorId="6A9EAD72" id="Text Box 750327016" o:spid="_x0000_s1027" type="#_x0000_t202" style="width:480.95pt;height:30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">
                <v:textbox>
                  <w:txbxContent>
                    <w:p w14:paraId="255439C8" w14:textId="77777777" w:rsidR="00B768B2" w:rsidRPr="00B768B2" w:rsidRDefault="00B768B2" w:rsidP="00B768B2">
                      <w:pPr>
                        <w:pStyle w:val="Heading3"/>
                        <w:numPr>
                          <w:ilvl w:val="1"/>
                          <w:numId w:val="49"/>
                        </w:numPr>
                        <w:rPr>
                          <w:sz w:val="32"/>
                          <w:szCs w:val="32"/>
                          <w:lang w:eastAsia="ja-JP"/>
                        </w:rPr>
                      </w:pPr>
                      <w:r>
                        <w:rPr>
                          <w:sz w:val="32"/>
                          <w:szCs w:val="32"/>
                          <w:lang w:eastAsia="ja-JP"/>
                        </w:rPr>
                        <w:t>Specific issues related to use cases for AI/ML</w:t>
                      </w:r>
                    </w:p>
                    <w:p w14:paraId="31E7D146" w14:textId="7A1B8263" w:rsidR="00B768B2" w:rsidRPr="00B768B2" w:rsidRDefault="00B768B2" w:rsidP="00B768B2">
                      <w:pPr>
                        <w:pStyle w:val="Heading3"/>
                        <w:numPr>
                          <w:ilvl w:val="2"/>
                          <w:numId w:val="54"/>
                        </w:numPr>
                        <w:rPr>
                          <w:lang w:val="en-US" w:eastAsia="ja-JP"/>
                        </w:rPr>
                      </w:pPr>
                      <w:r w:rsidRPr="00F34E13">
                        <w:rPr>
                          <w:rFonts w:hint="eastAsia"/>
                          <w:lang w:val="en-US" w:eastAsia="ja-JP"/>
                        </w:rPr>
                        <w:t>A</w:t>
                      </w:r>
                      <w:r w:rsidRPr="00F34E13">
                        <w:rPr>
                          <w:lang w:val="en-US" w:eastAsia="ja-JP"/>
                        </w:rPr>
                        <w:t>greements in main session:</w:t>
                      </w:r>
                    </w:p>
                    <w:p w14:paraId="47ECD3D6" w14:textId="777A825B" w:rsidR="004071FB" w:rsidRPr="00F34E13" w:rsidRDefault="004071FB" w:rsidP="004071FB">
                      <w:pPr>
                        <w:rPr>
                          <w:b/>
                          <w:u w:val="single"/>
                        </w:rPr>
                      </w:pPr>
                      <w:r w:rsidRPr="00F34E13">
                        <w:rPr>
                          <w:b/>
                          <w:u w:val="single"/>
                        </w:rPr>
                        <w:t>Issue 2-2: Metrics for CSI requirements/tests</w:t>
                      </w:r>
                    </w:p>
                    <w:p w14:paraId="6387A696" w14:textId="77777777" w:rsidR="004071FB" w:rsidRPr="00F34E13" w:rsidRDefault="004071FB" w:rsidP="004071FB">
                      <w:pPr>
                        <w:rPr>
                          <w:b/>
                          <w:lang w:eastAsia="zh-CN"/>
                        </w:rPr>
                      </w:pPr>
                      <w:r w:rsidRPr="00F34E13">
                        <w:rPr>
                          <w:b/>
                          <w:lang w:eastAsia="zh-CN"/>
                        </w:rPr>
                        <w:t>Agreement:</w:t>
                      </w:r>
                    </w:p>
                    <w:p w14:paraId="660EAD45" w14:textId="77777777" w:rsidR="004071FB" w:rsidRPr="00F34E13" w:rsidRDefault="004071FB" w:rsidP="004071FB">
                      <w:pPr>
                        <w:pStyle w:val="ListParagraph"/>
                        <w:numPr>
                          <w:ilvl w:val="0"/>
                          <w:numId w:val="48"/>
                        </w:numPr>
                        <w:overflowPunct/>
                        <w:autoSpaceDE/>
                        <w:autoSpaceDN/>
                        <w:adjustRightInd/>
                        <w:spacing w:after="120"/>
                        <w:contextualSpacing w:val="0"/>
                        <w:textAlignment w:val="auto"/>
                      </w:pPr>
                      <w:r w:rsidRPr="00F34E13">
                        <w:t>For metrics for CSI requirements/tests for model inference performance testing</w:t>
                      </w:r>
                    </w:p>
                    <w:p w14:paraId="5C1A15AB" w14:textId="77777777" w:rsidR="004071FB" w:rsidRPr="00F34E13" w:rsidRDefault="004071FB" w:rsidP="004071FB">
                      <w:pPr>
                        <w:pStyle w:val="ListParagraph"/>
                        <w:numPr>
                          <w:ilvl w:val="0"/>
                          <w:numId w:val="47"/>
                        </w:numPr>
                        <w:ind w:left="851"/>
                        <w:contextualSpacing w:val="0"/>
                      </w:pPr>
                      <w:r w:rsidRPr="00F34E13">
                        <w:rPr>
                          <w:rFonts w:eastAsia="Yu Mincho"/>
                        </w:rPr>
                        <w:t>Consider the following possible test metrics</w:t>
                      </w:r>
                    </w:p>
                    <w:p w14:paraId="6FBE26A5" w14:textId="77777777" w:rsidR="004071FB" w:rsidRPr="00F34E13" w:rsidRDefault="004071FB" w:rsidP="004071FB">
                      <w:pPr>
                        <w:pStyle w:val="ListParagraph"/>
                        <w:numPr>
                          <w:ilvl w:val="1"/>
                          <w:numId w:val="47"/>
                        </w:numPr>
                        <w:overflowPunct/>
                        <w:autoSpaceDE/>
                        <w:autoSpaceDN/>
                        <w:ind w:left="1276"/>
                        <w:contextualSpacing w:val="0"/>
                        <w:textAlignment w:val="auto"/>
                      </w:pPr>
                      <w:r w:rsidRPr="00F34E13">
                        <w:t>Throughput – absolute throughput or relative throughput</w:t>
                      </w:r>
                    </w:p>
                    <w:p w14:paraId="6CDD8CDD" w14:textId="77777777" w:rsidR="004071FB" w:rsidRPr="00F34E13" w:rsidRDefault="004071FB" w:rsidP="004071FB">
                      <w:pPr>
                        <w:pStyle w:val="ListParagraph"/>
                        <w:numPr>
                          <w:ilvl w:val="1"/>
                          <w:numId w:val="47"/>
                        </w:numPr>
                        <w:overflowPunct/>
                        <w:autoSpaceDE/>
                        <w:autoSpaceDN/>
                        <w:ind w:left="1276"/>
                        <w:contextualSpacing w:val="0"/>
                        <w:textAlignment w:val="auto"/>
                      </w:pPr>
                      <w:r w:rsidRPr="00F34E13">
                        <w:t xml:space="preserve">If throughput is not applicable or significant disadvantage is observed by using throughput, intermediate </w:t>
                      </w:r>
                      <w:proofErr w:type="gramStart"/>
                      <w:r w:rsidRPr="00F34E13">
                        <w:t>KPIs  like</w:t>
                      </w:r>
                      <w:proofErr w:type="gramEnd"/>
                      <w:r w:rsidRPr="00F34E13">
                        <w:t xml:space="preserve"> cosine similarity, accuracy of predicted CQI, etc,</w:t>
                      </w:r>
                    </w:p>
                    <w:p w14:paraId="0A71DCF8" w14:textId="77777777" w:rsidR="004071FB" w:rsidRPr="00F34E13" w:rsidRDefault="004071FB" w:rsidP="004071FB">
                      <w:pPr>
                        <w:pStyle w:val="ListParagraph"/>
                        <w:numPr>
                          <w:ilvl w:val="2"/>
                          <w:numId w:val="47"/>
                        </w:numPr>
                        <w:ind w:left="1843"/>
                        <w:contextualSpacing w:val="0"/>
                      </w:pPr>
                      <w:r w:rsidRPr="00F34E13">
                        <w:t>FFS on whether the KPIs are testable</w:t>
                      </w:r>
                    </w:p>
                    <w:p w14:paraId="4D36D21C" w14:textId="77777777" w:rsidR="004071FB" w:rsidRPr="00F34E13" w:rsidRDefault="004071FB" w:rsidP="004071FB">
                      <w:pPr>
                        <w:pStyle w:val="ListParagraph"/>
                        <w:numPr>
                          <w:ilvl w:val="2"/>
                          <w:numId w:val="47"/>
                        </w:numPr>
                        <w:ind w:left="1843"/>
                        <w:contextualSpacing w:val="0"/>
                      </w:pPr>
                      <w:r w:rsidRPr="00F34E13">
                        <w:t>Companies are encouraged to show how the KPI can be tested in RAN4</w:t>
                      </w:r>
                    </w:p>
                    <w:p w14:paraId="4B2768F8" w14:textId="77777777" w:rsidR="004071FB" w:rsidRPr="00F34E13" w:rsidRDefault="004071FB" w:rsidP="004071FB">
                      <w:pPr>
                        <w:pStyle w:val="ListParagraph"/>
                        <w:numPr>
                          <w:ilvl w:val="1"/>
                          <w:numId w:val="47"/>
                        </w:numPr>
                        <w:overflowPunct/>
                        <w:autoSpaceDE/>
                        <w:autoSpaceDN/>
                        <w:ind w:left="1276"/>
                        <w:contextualSpacing w:val="0"/>
                        <w:textAlignment w:val="auto"/>
                      </w:pPr>
                      <w:r w:rsidRPr="00F34E13">
                        <w:t>If throughput is not applicable or significant disadvantage is observed by using throughput, other test metrics are not precluded</w:t>
                      </w:r>
                    </w:p>
                    <w:p w14:paraId="41F2C20B" w14:textId="77777777" w:rsidR="004071FB" w:rsidRPr="00F34E13" w:rsidRDefault="004071FB" w:rsidP="004071FB">
                      <w:pPr>
                        <w:pStyle w:val="ListParagraph"/>
                        <w:numPr>
                          <w:ilvl w:val="2"/>
                          <w:numId w:val="47"/>
                        </w:numPr>
                        <w:ind w:left="1843"/>
                        <w:contextualSpacing w:val="0"/>
                      </w:pPr>
                      <w:r w:rsidRPr="00F34E13">
                        <w:t xml:space="preserve">FFS on whether the KPIs are testable </w:t>
                      </w:r>
                    </w:p>
                    <w:p w14:paraId="190AF292" w14:textId="77777777" w:rsidR="004071FB" w:rsidRPr="00F34E13" w:rsidRDefault="004071FB" w:rsidP="004071FB">
                      <w:pPr>
                        <w:pStyle w:val="ListParagraph"/>
                        <w:numPr>
                          <w:ilvl w:val="2"/>
                          <w:numId w:val="47"/>
                        </w:numPr>
                        <w:ind w:left="1843"/>
                        <w:contextualSpacing w:val="0"/>
                      </w:pPr>
                      <w:r w:rsidRPr="00F34E13">
                        <w:t>Companies are encouraged to show how the KPI can be tested in RAN4</w:t>
                      </w:r>
                    </w:p>
                    <w:p w14:paraId="67A2936C" w14:textId="77777777" w:rsidR="004071FB" w:rsidRPr="004637A3" w:rsidRDefault="004071FB" w:rsidP="004071FB">
                      <w:pPr>
                        <w:spacing w:after="0"/>
                        <w:rPr>
                          <w:rFonts w:eastAsia="Times New Roman"/>
                          <w:color w:val="000000"/>
                          <w:lang w:eastAsia="zh-TW"/>
                        </w:rPr>
                      </w:pPr>
                    </w:p>
                  </w:txbxContent>
                </v:textbox>
                <w10:anchorlock/>
              </v:shape>
            </w:pict>
          </mc:Fallback>
        </mc:AlternateContent>
      </w:r>
    </w:p>
    <w:p w14:paraId="3887D493" w14:textId="47F0D5D2" w:rsidR="001D7A68" w:rsidRDefault="005C6D79" w:rsidP="005C6D79">
      <w:pPr>
        <w:jc w:val="both"/>
      </w:pPr>
      <w:r>
        <w:rPr>
          <w:color w:val="000000" w:themeColor="text1"/>
        </w:rPr>
        <w:lastRenderedPageBreak/>
        <w:t xml:space="preserve">Two sub use cases for </w:t>
      </w:r>
      <w:r w:rsidRPr="00CA6618">
        <w:rPr>
          <w:color w:val="000000" w:themeColor="text1"/>
        </w:rPr>
        <w:t>CSI feedback enhancement</w:t>
      </w:r>
      <w:r>
        <w:rPr>
          <w:color w:val="000000" w:themeColor="text1"/>
        </w:rPr>
        <w:t xml:space="preserve"> are time domain CSI prediction with one</w:t>
      </w:r>
      <w:r w:rsidR="00505D5E">
        <w:rPr>
          <w:color w:val="000000" w:themeColor="text1"/>
        </w:rPr>
        <w:t>-</w:t>
      </w:r>
      <w:r>
        <w:rPr>
          <w:color w:val="000000" w:themeColor="text1"/>
        </w:rPr>
        <w:t xml:space="preserve">side AI/ML model and spatial-frequency domain </w:t>
      </w:r>
      <w:r w:rsidR="00505D5E">
        <w:rPr>
          <w:color w:val="000000" w:themeColor="text1"/>
        </w:rPr>
        <w:t>CSI compression with two-side AI/ML model. For</w:t>
      </w:r>
      <w:r w:rsidR="00790197">
        <w:rPr>
          <w:color w:val="000000" w:themeColor="text1"/>
        </w:rPr>
        <w:t xml:space="preserve"> </w:t>
      </w:r>
      <w:r w:rsidR="00505D5E">
        <w:rPr>
          <w:color w:val="000000" w:themeColor="text1"/>
        </w:rPr>
        <w:t>CSI prediction</w:t>
      </w:r>
      <w:r w:rsidR="00FB1FAE">
        <w:rPr>
          <w:color w:val="000000" w:themeColor="text1"/>
        </w:rPr>
        <w:t xml:space="preserve"> with one-side model</w:t>
      </w:r>
      <w:r w:rsidR="00505D5E">
        <w:rPr>
          <w:color w:val="000000" w:themeColor="text1"/>
        </w:rPr>
        <w:t xml:space="preserve">, </w:t>
      </w:r>
      <w:r w:rsidR="00FB1FAE">
        <w:rPr>
          <w:color w:val="000000" w:themeColor="text1"/>
        </w:rPr>
        <w:t xml:space="preserve">in addition to throughput, </w:t>
      </w:r>
      <w:r w:rsidR="00505D5E">
        <w:rPr>
          <w:color w:val="000000" w:themeColor="text1"/>
        </w:rPr>
        <w:t xml:space="preserve">it </w:t>
      </w:r>
      <w:r w:rsidR="002A1649">
        <w:rPr>
          <w:color w:val="000000" w:themeColor="text1"/>
        </w:rPr>
        <w:t>may</w:t>
      </w:r>
      <w:r w:rsidR="00505D5E">
        <w:rPr>
          <w:color w:val="000000" w:themeColor="text1"/>
        </w:rPr>
        <w:t xml:space="preserve"> be feasible to</w:t>
      </w:r>
      <w:r w:rsidR="00FB1FAE">
        <w:rPr>
          <w:color w:val="000000" w:themeColor="text1"/>
        </w:rPr>
        <w:t xml:space="preserve"> use intermediate KPIs as test metric to evaluate </w:t>
      </w:r>
      <w:r w:rsidR="00FB1FAE" w:rsidRPr="00F34E13">
        <w:t>model inference performance</w:t>
      </w:r>
      <w:r w:rsidR="00FB1FAE">
        <w:rPr>
          <w:color w:val="000000" w:themeColor="text1"/>
        </w:rPr>
        <w:t xml:space="preserve"> because </w:t>
      </w:r>
      <w:r w:rsidR="00860324">
        <w:rPr>
          <w:color w:val="000000" w:themeColor="text1"/>
        </w:rPr>
        <w:t>the intermediate KPIs can be easily acquired in</w:t>
      </w:r>
      <w:r w:rsidR="00FB1FAE">
        <w:rPr>
          <w:color w:val="000000" w:themeColor="text1"/>
        </w:rPr>
        <w:t xml:space="preserve"> one-side mode</w:t>
      </w:r>
      <w:r w:rsidR="00860324">
        <w:rPr>
          <w:color w:val="000000" w:themeColor="text1"/>
        </w:rPr>
        <w:t xml:space="preserve">l. </w:t>
      </w:r>
      <w:r w:rsidR="002A1649">
        <w:rPr>
          <w:color w:val="000000" w:themeColor="text1"/>
        </w:rPr>
        <w:t>However, f</w:t>
      </w:r>
      <w:r w:rsidR="00790197">
        <w:rPr>
          <w:color w:val="000000" w:themeColor="text1"/>
        </w:rPr>
        <w:t>or CSI compression with two-side</w:t>
      </w:r>
      <w:r w:rsidR="00FB1FAE">
        <w:rPr>
          <w:color w:val="000000" w:themeColor="text1"/>
        </w:rPr>
        <w:t xml:space="preserve"> </w:t>
      </w:r>
      <w:r w:rsidR="00790197">
        <w:rPr>
          <w:color w:val="000000" w:themeColor="text1"/>
        </w:rPr>
        <w:t xml:space="preserve">model, it </w:t>
      </w:r>
      <w:r w:rsidR="002A1649">
        <w:rPr>
          <w:color w:val="000000" w:themeColor="text1"/>
        </w:rPr>
        <w:t xml:space="preserve">needs more cost for UE side or </w:t>
      </w:r>
      <w:proofErr w:type="spellStart"/>
      <w:r w:rsidR="002A1649">
        <w:rPr>
          <w:color w:val="000000" w:themeColor="text1"/>
        </w:rPr>
        <w:t>gNB</w:t>
      </w:r>
      <w:proofErr w:type="spellEnd"/>
      <w:r w:rsidR="002A1649">
        <w:rPr>
          <w:color w:val="000000" w:themeColor="text1"/>
        </w:rPr>
        <w:t xml:space="preserve"> side to acquire intermediate KPIs</w:t>
      </w:r>
      <w:r w:rsidR="009408E0">
        <w:rPr>
          <w:color w:val="000000" w:themeColor="text1"/>
        </w:rPr>
        <w:t xml:space="preserve"> for CSI comp</w:t>
      </w:r>
      <w:r w:rsidR="001B5E77">
        <w:rPr>
          <w:color w:val="000000" w:themeColor="text1"/>
        </w:rPr>
        <w:t>r</w:t>
      </w:r>
      <w:r w:rsidR="009408E0">
        <w:rPr>
          <w:color w:val="000000" w:themeColor="text1"/>
        </w:rPr>
        <w:t>ession</w:t>
      </w:r>
      <w:r w:rsidR="002A1649">
        <w:rPr>
          <w:color w:val="000000" w:themeColor="text1"/>
        </w:rPr>
        <w:t xml:space="preserve">. </w:t>
      </w:r>
      <w:r w:rsidR="00FD3217">
        <w:rPr>
          <w:color w:val="000000" w:themeColor="text1"/>
        </w:rPr>
        <w:t xml:space="preserve">The UE side needs to implement AI/ML CSI </w:t>
      </w:r>
      <w:r w:rsidR="00305930">
        <w:rPr>
          <w:color w:val="000000" w:themeColor="text1"/>
        </w:rPr>
        <w:t xml:space="preserve">compression </w:t>
      </w:r>
      <w:r w:rsidR="00FD3217">
        <w:rPr>
          <w:color w:val="000000" w:themeColor="text1"/>
        </w:rPr>
        <w:t xml:space="preserve">decoder </w:t>
      </w:r>
      <w:r w:rsidR="00305930">
        <w:rPr>
          <w:color w:val="000000" w:themeColor="text1"/>
        </w:rPr>
        <w:t xml:space="preserve">in order </w:t>
      </w:r>
      <w:r w:rsidR="00FD3217">
        <w:rPr>
          <w:color w:val="000000" w:themeColor="text1"/>
        </w:rPr>
        <w:t xml:space="preserve">to obtain intermediate KPIs, and </w:t>
      </w:r>
      <w:r w:rsidR="00305930">
        <w:rPr>
          <w:color w:val="000000" w:themeColor="text1"/>
        </w:rPr>
        <w:t xml:space="preserve">the </w:t>
      </w:r>
      <w:proofErr w:type="spellStart"/>
      <w:r w:rsidR="00305930">
        <w:rPr>
          <w:color w:val="000000" w:themeColor="text1"/>
        </w:rPr>
        <w:t>gNB</w:t>
      </w:r>
      <w:proofErr w:type="spellEnd"/>
      <w:r w:rsidR="00305930">
        <w:rPr>
          <w:color w:val="000000" w:themeColor="text1"/>
        </w:rPr>
        <w:t xml:space="preserve"> side needs to implement AI/ML CSI compression encoder</w:t>
      </w:r>
      <w:r w:rsidR="002A1649">
        <w:rPr>
          <w:color w:val="000000" w:themeColor="text1"/>
        </w:rPr>
        <w:t xml:space="preserve"> </w:t>
      </w:r>
      <w:r w:rsidR="00305930">
        <w:rPr>
          <w:color w:val="000000" w:themeColor="text1"/>
        </w:rPr>
        <w:t xml:space="preserve">in order to obtain intermediate KPIs. </w:t>
      </w:r>
      <w:r w:rsidR="009408E0">
        <w:rPr>
          <w:color w:val="000000" w:themeColor="text1"/>
        </w:rPr>
        <w:t>Besides</w:t>
      </w:r>
      <w:r w:rsidR="00305930">
        <w:rPr>
          <w:color w:val="000000" w:themeColor="text1"/>
        </w:rPr>
        <w:t xml:space="preserve">, some RAN1 simulations shows that </w:t>
      </w:r>
      <w:r w:rsidR="00812887">
        <w:rPr>
          <w:color w:val="000000" w:themeColor="text1"/>
        </w:rPr>
        <w:t>some</w:t>
      </w:r>
      <w:r w:rsidR="00305930">
        <w:rPr>
          <w:color w:val="000000" w:themeColor="text1"/>
        </w:rPr>
        <w:t xml:space="preserve"> intermediate KPIs </w:t>
      </w:r>
      <w:r w:rsidR="004F1465">
        <w:rPr>
          <w:color w:val="000000" w:themeColor="text1"/>
        </w:rPr>
        <w:t xml:space="preserve">does not have good performance </w:t>
      </w:r>
      <w:r w:rsidR="00305930">
        <w:rPr>
          <w:color w:val="000000" w:themeColor="text1"/>
        </w:rPr>
        <w:t xml:space="preserve">when the transmission layer is larger than one. Hence, </w:t>
      </w:r>
      <w:r w:rsidR="00812887">
        <w:rPr>
          <w:color w:val="000000" w:themeColor="text1"/>
        </w:rPr>
        <w:t>in our view,</w:t>
      </w:r>
      <w:r w:rsidR="00673CEF">
        <w:rPr>
          <w:color w:val="000000" w:themeColor="text1"/>
        </w:rPr>
        <w:t xml:space="preserve"> </w:t>
      </w:r>
      <w:r w:rsidR="00097AF2">
        <w:rPr>
          <w:color w:val="000000" w:themeColor="text1"/>
        </w:rPr>
        <w:t xml:space="preserve">intermediate KPIs are not preferred and </w:t>
      </w:r>
      <w:r w:rsidR="00812887">
        <w:rPr>
          <w:color w:val="000000" w:themeColor="text1"/>
        </w:rPr>
        <w:t xml:space="preserve">throughput </w:t>
      </w:r>
      <w:r w:rsidR="00097AF2">
        <w:rPr>
          <w:color w:val="000000" w:themeColor="text1"/>
        </w:rPr>
        <w:t xml:space="preserve">can be the only one </w:t>
      </w:r>
      <w:r w:rsidR="00673CEF">
        <w:rPr>
          <w:color w:val="000000" w:themeColor="text1"/>
        </w:rPr>
        <w:t>CSI test metric</w:t>
      </w:r>
      <w:r w:rsidR="00097AF2">
        <w:rPr>
          <w:color w:val="000000" w:themeColor="text1"/>
        </w:rPr>
        <w:t xml:space="preserve"> to evaluate </w:t>
      </w:r>
      <w:r w:rsidR="00097AF2" w:rsidRPr="00F34E13">
        <w:t>model inference performance</w:t>
      </w:r>
      <w:r w:rsidR="00097AF2">
        <w:t xml:space="preserve"> no matter for CSI prediction with one-side model or CSI compression with two-side model.</w:t>
      </w:r>
      <w:r w:rsidR="001D7A68">
        <w:t xml:space="preserve"> </w:t>
      </w:r>
    </w:p>
    <w:p w14:paraId="2AFB2144" w14:textId="4B34357A" w:rsidR="005C6D79" w:rsidRPr="00CA6618" w:rsidRDefault="00090E8E" w:rsidP="005C6D79">
      <w:pPr>
        <w:jc w:val="both"/>
        <w:rPr>
          <w:color w:val="000000" w:themeColor="text1"/>
        </w:rPr>
      </w:pPr>
      <w:r>
        <w:t>For the throughput as</w:t>
      </w:r>
      <w:r w:rsidR="001D7A68">
        <w:t xml:space="preserve"> </w:t>
      </w:r>
      <w:r>
        <w:rPr>
          <w:color w:val="000000" w:themeColor="text1"/>
        </w:rPr>
        <w:t xml:space="preserve">CSI test metric for </w:t>
      </w:r>
      <w:r w:rsidR="001D7A68" w:rsidRPr="00F34E13">
        <w:t>model inference performance</w:t>
      </w:r>
      <w:r w:rsidR="001D7A68">
        <w:t>, there is already legacy</w:t>
      </w:r>
      <w:r w:rsidR="00E81506" w:rsidRPr="00E81506">
        <w:t xml:space="preserve"> </w:t>
      </w:r>
      <w:r w:rsidR="00E81506">
        <w:t>PMI reporting</w:t>
      </w:r>
      <w:r w:rsidR="001D7A68">
        <w:t xml:space="preserve"> requirements </w:t>
      </w:r>
      <w:r w:rsidR="00E81506">
        <w:t xml:space="preserve">which is </w:t>
      </w:r>
      <w:r w:rsidR="001D7A68">
        <w:t xml:space="preserve">defined </w:t>
      </w:r>
      <w:r w:rsidR="00E81506">
        <w:t xml:space="preserve">by comparing the relative gain between the throughout from </w:t>
      </w:r>
      <w:r w:rsidR="00E81506" w:rsidRPr="00CA6618">
        <w:rPr>
          <w:color w:val="000000" w:themeColor="text1"/>
        </w:rPr>
        <w:t>reported PMI</w:t>
      </w:r>
      <w:r w:rsidR="00E81506">
        <w:rPr>
          <w:color w:val="000000" w:themeColor="text1"/>
        </w:rPr>
        <w:t xml:space="preserve"> and the throughput from random precoding matrix. </w:t>
      </w:r>
      <w:r w:rsidR="002D4CD8">
        <w:rPr>
          <w:color w:val="000000" w:themeColor="text1"/>
        </w:rPr>
        <w:t>Therefore,</w:t>
      </w:r>
      <w:r w:rsidR="00E81506">
        <w:rPr>
          <w:color w:val="000000" w:themeColor="text1"/>
        </w:rPr>
        <w:t xml:space="preserve"> </w:t>
      </w:r>
      <w:r w:rsidR="00665DA2">
        <w:rPr>
          <w:color w:val="000000" w:themeColor="text1"/>
        </w:rPr>
        <w:t xml:space="preserve">we think </w:t>
      </w:r>
      <w:r w:rsidR="00E81506">
        <w:rPr>
          <w:color w:val="000000" w:themeColor="text1"/>
        </w:rPr>
        <w:t xml:space="preserve">the relative throughput gain between AI/ML predict PMI and random precoding matrix can be also applicable to evaluate the </w:t>
      </w:r>
      <w:r w:rsidR="00E81506" w:rsidRPr="00F34E13">
        <w:t>model inference performance</w:t>
      </w:r>
      <w:r w:rsidR="00E81506" w:rsidRPr="00E81506">
        <w:t xml:space="preserve"> </w:t>
      </w:r>
      <w:r w:rsidR="00E81506">
        <w:t xml:space="preserve">for CSI </w:t>
      </w:r>
      <w:r w:rsidR="00E81506" w:rsidRPr="00CA6618">
        <w:rPr>
          <w:color w:val="000000" w:themeColor="text1"/>
        </w:rPr>
        <w:t xml:space="preserve">feedback </w:t>
      </w:r>
      <w:r w:rsidR="00E81506">
        <w:t>enhancement.</w:t>
      </w:r>
    </w:p>
    <w:p w14:paraId="7564E6FA" w14:textId="06D0D852" w:rsidR="00B768B2" w:rsidRDefault="00B768B2" w:rsidP="00B768B2">
      <w:pPr>
        <w:jc w:val="both"/>
        <w:rPr>
          <w:b/>
          <w:lang w:val="en-US" w:eastAsia="zh-TW"/>
        </w:rPr>
      </w:pPr>
      <w:r>
        <w:rPr>
          <w:b/>
          <w:lang w:val="en-US" w:eastAsia="zh-TW"/>
        </w:rPr>
        <w:t xml:space="preserve">Proposal </w:t>
      </w:r>
      <w:r w:rsidR="00673CEF">
        <w:rPr>
          <w:b/>
          <w:lang w:val="en-US" w:eastAsia="zh-TW"/>
        </w:rPr>
        <w:t>3</w:t>
      </w:r>
      <w:r w:rsidRPr="005F6604">
        <w:rPr>
          <w:b/>
          <w:lang w:val="en-US" w:eastAsia="zh-TW"/>
        </w:rPr>
        <w:t xml:space="preserve">: </w:t>
      </w:r>
      <w:r w:rsidR="00673CEF">
        <w:rPr>
          <w:b/>
          <w:lang w:val="en-US" w:eastAsia="zh-TW"/>
        </w:rPr>
        <w:t xml:space="preserve">The </w:t>
      </w:r>
      <w:r w:rsidR="00E81506">
        <w:rPr>
          <w:b/>
          <w:lang w:val="en-US" w:eastAsia="zh-TW"/>
        </w:rPr>
        <w:t xml:space="preserve">relative throughput should be used as the only </w:t>
      </w:r>
      <w:r w:rsidR="00673CEF">
        <w:rPr>
          <w:b/>
          <w:lang w:val="en-US" w:eastAsia="zh-TW"/>
        </w:rPr>
        <w:t xml:space="preserve">test </w:t>
      </w:r>
      <w:r w:rsidR="00673CEF" w:rsidRPr="00673CEF">
        <w:rPr>
          <w:b/>
          <w:lang w:val="en-US" w:eastAsia="zh-TW"/>
        </w:rPr>
        <w:t xml:space="preserve">metric </w:t>
      </w:r>
      <w:r w:rsidR="00E81506">
        <w:rPr>
          <w:b/>
          <w:lang w:val="en-US" w:eastAsia="zh-TW"/>
        </w:rPr>
        <w:t xml:space="preserve">to evaluate </w:t>
      </w:r>
      <w:r w:rsidR="00E81506" w:rsidRPr="00673CEF">
        <w:rPr>
          <w:b/>
          <w:lang w:val="en-US" w:eastAsia="zh-TW"/>
        </w:rPr>
        <w:t xml:space="preserve">model inference performance </w:t>
      </w:r>
      <w:r w:rsidR="00673CEF" w:rsidRPr="00673CEF">
        <w:rPr>
          <w:b/>
          <w:lang w:val="en-US" w:eastAsia="zh-TW"/>
        </w:rPr>
        <w:t xml:space="preserve">for </w:t>
      </w:r>
      <w:r w:rsidR="00135A56">
        <w:rPr>
          <w:b/>
          <w:lang w:val="en-US" w:eastAsia="zh-TW"/>
        </w:rPr>
        <w:t xml:space="preserve">AI/ML </w:t>
      </w:r>
      <w:r w:rsidR="00E81506" w:rsidRPr="00E81506">
        <w:rPr>
          <w:b/>
          <w:bCs/>
          <w:color w:val="000000" w:themeColor="text1"/>
        </w:rPr>
        <w:t>CSI feedback enhancement</w:t>
      </w:r>
      <w:r w:rsidR="00135A56">
        <w:rPr>
          <w:b/>
          <w:bCs/>
          <w:color w:val="000000" w:themeColor="text1"/>
        </w:rPr>
        <w:t xml:space="preserve"> use cases</w:t>
      </w:r>
      <w:r>
        <w:rPr>
          <w:b/>
          <w:lang w:val="en-US" w:eastAsia="zh-TW"/>
        </w:rPr>
        <w:t>.</w:t>
      </w:r>
      <w:r w:rsidR="00E81506">
        <w:rPr>
          <w:b/>
          <w:lang w:val="en-US" w:eastAsia="zh-TW"/>
        </w:rPr>
        <w:t xml:space="preserve"> </w:t>
      </w:r>
    </w:p>
    <w:p w14:paraId="1479A081" w14:textId="33C6A9E9" w:rsidR="00D31EDF" w:rsidRPr="00D31EDF" w:rsidRDefault="00B07728" w:rsidP="00D31EDF">
      <w:pPr>
        <w:jc w:val="both"/>
        <w:rPr>
          <w:b/>
          <w:bCs/>
          <w:sz w:val="24"/>
          <w:szCs w:val="24"/>
          <w:u w:val="single"/>
          <w:lang w:val="en-US"/>
        </w:rPr>
      </w:pPr>
      <w:r>
        <w:rPr>
          <w:b/>
          <w:bCs/>
          <w:sz w:val="24"/>
          <w:szCs w:val="24"/>
          <w:u w:val="single"/>
          <w:lang w:val="en-US"/>
        </w:rPr>
        <w:t>Metrics</w:t>
      </w:r>
      <w:r w:rsidR="00D31EDF">
        <w:rPr>
          <w:b/>
          <w:bCs/>
          <w:sz w:val="24"/>
          <w:szCs w:val="24"/>
          <w:u w:val="single"/>
          <w:lang w:val="en-US"/>
        </w:rPr>
        <w:t xml:space="preserve"> for beam management</w:t>
      </w:r>
    </w:p>
    <w:p w14:paraId="46E1430E" w14:textId="13EED5C0" w:rsidR="00AA3D73" w:rsidRDefault="005A7DB5" w:rsidP="009F49BC">
      <w:pPr>
        <w:jc w:val="both"/>
        <w:rPr>
          <w:color w:val="000000" w:themeColor="text1"/>
          <w:lang w:val="en-US"/>
        </w:rPr>
      </w:pPr>
      <w:r>
        <w:rPr>
          <w:color w:val="000000" w:themeColor="text1"/>
          <w:lang w:val="en-US"/>
        </w:rPr>
        <w:t>Regarding the AI/ML use case for beam management,</w:t>
      </w:r>
      <w:r w:rsidR="00AA3D73">
        <w:rPr>
          <w:color w:val="000000" w:themeColor="text1"/>
          <w:lang w:val="en-US"/>
        </w:rPr>
        <w:t xml:space="preserve"> some possible</w:t>
      </w:r>
      <w:r w:rsidR="00AA3D73" w:rsidRPr="00CF56B3">
        <w:rPr>
          <w:color w:val="000000" w:themeColor="text1"/>
          <w:lang w:val="en-US"/>
        </w:rPr>
        <w:t xml:space="preserve"> </w:t>
      </w:r>
      <w:r w:rsidR="00AA3D73">
        <w:rPr>
          <w:color w:val="000000" w:themeColor="text1"/>
          <w:lang w:val="en-US"/>
        </w:rPr>
        <w:t>beam management test metrics for model inference</w:t>
      </w:r>
      <w:r w:rsidR="009D630D">
        <w:rPr>
          <w:color w:val="000000" w:themeColor="text1"/>
          <w:lang w:val="en-US"/>
        </w:rPr>
        <w:t xml:space="preserve"> performance</w:t>
      </w:r>
      <w:r w:rsidR="00AA3D73">
        <w:rPr>
          <w:color w:val="000000" w:themeColor="text1"/>
          <w:lang w:val="en-US"/>
        </w:rPr>
        <w:t xml:space="preserve"> are proposed in the WF. </w:t>
      </w:r>
      <w:r w:rsidR="008D7983">
        <w:rPr>
          <w:color w:val="000000" w:themeColor="text1"/>
          <w:lang w:val="en-US"/>
        </w:rPr>
        <w:t xml:space="preserve">The first </w:t>
      </w:r>
      <w:r w:rsidR="00F955A3">
        <w:rPr>
          <w:color w:val="000000" w:themeColor="text1"/>
          <w:lang w:val="en-US"/>
        </w:rPr>
        <w:t>option</w:t>
      </w:r>
      <w:r w:rsidR="008D7983">
        <w:rPr>
          <w:color w:val="000000" w:themeColor="text1"/>
          <w:lang w:val="en-US"/>
        </w:rPr>
        <w:t xml:space="preserve"> is RSRP accu</w:t>
      </w:r>
      <w:r w:rsidR="00665F48">
        <w:rPr>
          <w:color w:val="000000" w:themeColor="text1"/>
          <w:lang w:val="en-US"/>
        </w:rPr>
        <w:t xml:space="preserve">racy and </w:t>
      </w:r>
      <w:r w:rsidR="00665DA2">
        <w:rPr>
          <w:color w:val="000000" w:themeColor="text1"/>
          <w:lang w:val="en-US"/>
        </w:rPr>
        <w:t xml:space="preserve">the </w:t>
      </w:r>
      <w:r w:rsidR="00F955A3">
        <w:rPr>
          <w:color w:val="000000" w:themeColor="text1"/>
          <w:lang w:val="en-US"/>
        </w:rPr>
        <w:t>second</w:t>
      </w:r>
      <w:r w:rsidR="00665DA2">
        <w:rPr>
          <w:color w:val="000000" w:themeColor="text1"/>
          <w:lang w:val="en-US"/>
        </w:rPr>
        <w:t xml:space="preserve"> </w:t>
      </w:r>
      <w:r w:rsidR="00F955A3">
        <w:rPr>
          <w:color w:val="000000" w:themeColor="text1"/>
          <w:lang w:val="en-US"/>
        </w:rPr>
        <w:t>option</w:t>
      </w:r>
      <w:r w:rsidR="00665DA2">
        <w:rPr>
          <w:color w:val="000000" w:themeColor="text1"/>
          <w:lang w:val="en-US"/>
        </w:rPr>
        <w:t xml:space="preserve"> is</w:t>
      </w:r>
      <w:r w:rsidR="00B414EF">
        <w:rPr>
          <w:color w:val="000000" w:themeColor="text1"/>
          <w:lang w:val="en-US"/>
        </w:rPr>
        <w:t xml:space="preserve"> the</w:t>
      </w:r>
      <w:r w:rsidR="00665DA2">
        <w:rPr>
          <w:color w:val="000000" w:themeColor="text1"/>
          <w:lang w:val="en-US"/>
        </w:rPr>
        <w:t xml:space="preserve"> beam prediction accuracy</w:t>
      </w:r>
      <w:r w:rsidR="00F955A3">
        <w:rPr>
          <w:color w:val="000000" w:themeColor="text1"/>
          <w:lang w:val="en-US"/>
        </w:rPr>
        <w:t>, where the third option is other options are not precluded.</w:t>
      </w:r>
    </w:p>
    <w:p w14:paraId="23570263" w14:textId="25A3634B" w:rsidR="004071FB" w:rsidRDefault="004071FB" w:rsidP="009F49BC">
      <w:pPr>
        <w:jc w:val="both"/>
        <w:rPr>
          <w:color w:val="000000" w:themeColor="text1"/>
        </w:rPr>
      </w:pPr>
      <w:r>
        <w:rPr>
          <w:noProof/>
          <w:lang w:val="en-US" w:eastAsia="zh-TW"/>
        </w:rPr>
        <mc:AlternateContent>
          <mc:Choice Requires="wps">
            <w:drawing>
              <wp:inline distT="0" distB="0" distL="0" distR="0" wp14:anchorId="0824EC90" wp14:editId="77F8C6E8">
                <wp:extent cx="6108065" cy="3068425"/>
                <wp:effectExtent l="0" t="0" r="13335" b="17780"/>
                <wp:docPr id="1581889877" name="Text Box 15818898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3068425"/>
                        </a:xfrm>
                        <a:prstGeom prst="rect">
                          <a:avLst/>
                        </a:prstGeom>
                        <a:solidFill>
                          <a:srgbClr val="FFFFFF"/>
                        </a:solidFill>
                        <a:ln w="9525">
                          <a:solidFill>
                            <a:srgbClr val="000000"/>
                          </a:solidFill>
                          <a:miter lim="800000"/>
                          <a:headEnd/>
                          <a:tailEnd/>
                        </a:ln>
                      </wps:spPr>
                      <wps:txbx>
                        <w:txbxContent>
                          <w:p w14:paraId="45759162" w14:textId="6C551548" w:rsidR="00B768B2" w:rsidRPr="00B768B2" w:rsidRDefault="00B768B2" w:rsidP="00B768B2">
                            <w:pPr>
                              <w:pStyle w:val="Heading3"/>
                              <w:numPr>
                                <w:ilvl w:val="1"/>
                                <w:numId w:val="54"/>
                              </w:numPr>
                              <w:rPr>
                                <w:sz w:val="32"/>
                                <w:szCs w:val="32"/>
                                <w:lang w:eastAsia="ja-JP"/>
                              </w:rPr>
                            </w:pPr>
                            <w:r>
                              <w:rPr>
                                <w:sz w:val="32"/>
                                <w:szCs w:val="32"/>
                                <w:lang w:eastAsia="ja-JP"/>
                              </w:rPr>
                              <w:t>Specific issues related to use cases for AI/ML</w:t>
                            </w:r>
                          </w:p>
                          <w:p w14:paraId="51352073" w14:textId="171C7448" w:rsidR="004071FB" w:rsidRPr="00F34E13" w:rsidRDefault="004071FB" w:rsidP="00B768B2">
                            <w:pPr>
                              <w:pStyle w:val="Heading3"/>
                              <w:numPr>
                                <w:ilvl w:val="2"/>
                                <w:numId w:val="54"/>
                              </w:numPr>
                              <w:rPr>
                                <w:lang w:eastAsia="ja-JP"/>
                              </w:rPr>
                            </w:pPr>
                            <w:r w:rsidRPr="00F34E13">
                              <w:rPr>
                                <w:lang w:eastAsia="ja-JP"/>
                              </w:rPr>
                              <w:t>Agreements in ad-hoc (R4-2310432)</w:t>
                            </w:r>
                          </w:p>
                          <w:p w14:paraId="7E2AAC06" w14:textId="77777777" w:rsidR="004071FB" w:rsidRPr="00F34E13" w:rsidRDefault="004071FB" w:rsidP="004071FB">
                            <w:pPr>
                              <w:rPr>
                                <w:b/>
                                <w:u w:val="single"/>
                                <w:lang w:eastAsia="ko-KR"/>
                              </w:rPr>
                            </w:pPr>
                            <w:r w:rsidRPr="00F34E13">
                              <w:rPr>
                                <w:b/>
                                <w:u w:val="single"/>
                                <w:lang w:eastAsia="ko-KR"/>
                              </w:rPr>
                              <w:t>Issue 2-3: Beam prediction requirements/metrics/KPIs</w:t>
                            </w:r>
                          </w:p>
                          <w:p w14:paraId="461650A0" w14:textId="77777777" w:rsidR="004071FB" w:rsidRPr="00F34E13" w:rsidRDefault="004071FB" w:rsidP="004071FB">
                            <w:pPr>
                              <w:rPr>
                                <w:szCs w:val="24"/>
                                <w:lang w:eastAsia="ja-JP"/>
                              </w:rPr>
                            </w:pPr>
                            <w:r w:rsidRPr="00F34E13">
                              <w:rPr>
                                <w:szCs w:val="24"/>
                                <w:lang w:eastAsia="ja-JP"/>
                              </w:rPr>
                              <w:t>Metrics to be studied for evaluation of beam management inference performance (RAN4 to decide which options are relevant and useful based on study):</w:t>
                            </w:r>
                          </w:p>
                          <w:p w14:paraId="611FD9EC" w14:textId="77777777" w:rsidR="004071FB" w:rsidRPr="00F34E13" w:rsidRDefault="004071FB" w:rsidP="004071FB">
                            <w:pPr>
                              <w:pStyle w:val="ListParagraph"/>
                              <w:numPr>
                                <w:ilvl w:val="1"/>
                                <w:numId w:val="38"/>
                              </w:numPr>
                              <w:overflowPunct/>
                              <w:autoSpaceDE/>
                              <w:autoSpaceDN/>
                              <w:adjustRightInd/>
                              <w:spacing w:after="120"/>
                              <w:ind w:left="1440"/>
                              <w:contextualSpacing w:val="0"/>
                              <w:textAlignment w:val="auto"/>
                              <w:rPr>
                                <w:szCs w:val="24"/>
                                <w:lang w:eastAsia="zh-CN"/>
                              </w:rPr>
                            </w:pPr>
                            <w:r w:rsidRPr="00F34E13">
                              <w:rPr>
                                <w:szCs w:val="24"/>
                                <w:lang w:eastAsia="zh-CN"/>
                              </w:rPr>
                              <w:t>Option 1: RSRP accuracy</w:t>
                            </w:r>
                          </w:p>
                          <w:p w14:paraId="1DF81DBC" w14:textId="77777777" w:rsidR="004071FB" w:rsidRPr="00F34E13" w:rsidRDefault="004071FB" w:rsidP="004071FB">
                            <w:pPr>
                              <w:pStyle w:val="ListParagraph"/>
                              <w:numPr>
                                <w:ilvl w:val="1"/>
                                <w:numId w:val="38"/>
                              </w:numPr>
                              <w:spacing w:after="120"/>
                              <w:ind w:left="1418" w:hanging="284"/>
                              <w:contextualSpacing w:val="0"/>
                              <w:rPr>
                                <w:szCs w:val="24"/>
                                <w:lang w:eastAsia="zh-CN"/>
                              </w:rPr>
                            </w:pPr>
                            <w:r w:rsidRPr="00F34E13">
                              <w:rPr>
                                <w:szCs w:val="24"/>
                                <w:lang w:eastAsia="zh-CN"/>
                              </w:rPr>
                              <w:t>Option 2: Beam prediction accuracy</w:t>
                            </w:r>
                          </w:p>
                          <w:p w14:paraId="52997775" w14:textId="77777777" w:rsidR="004071FB" w:rsidRPr="00F34E13" w:rsidRDefault="004071FB" w:rsidP="004071FB">
                            <w:pPr>
                              <w:pStyle w:val="ListParagraph"/>
                              <w:numPr>
                                <w:ilvl w:val="2"/>
                                <w:numId w:val="38"/>
                              </w:numPr>
                              <w:spacing w:after="120"/>
                              <w:contextualSpacing w:val="0"/>
                              <w:rPr>
                                <w:szCs w:val="24"/>
                                <w:lang w:eastAsia="zh-CN"/>
                              </w:rPr>
                            </w:pPr>
                            <w:r w:rsidRPr="00F34E13">
                              <w:rPr>
                                <w:szCs w:val="24"/>
                                <w:lang w:eastAsia="zh-CN"/>
                              </w:rPr>
                              <w:t>Top-1 (%</w:t>
                            </w:r>
                            <w:proofErr w:type="gramStart"/>
                            <w:r w:rsidRPr="00F34E13">
                              <w:rPr>
                                <w:szCs w:val="24"/>
                                <w:lang w:eastAsia="zh-CN"/>
                              </w:rPr>
                              <w:t>) :</w:t>
                            </w:r>
                            <w:proofErr w:type="gramEnd"/>
                            <w:r w:rsidRPr="00F34E13">
                              <w:rPr>
                                <w:szCs w:val="24"/>
                                <w:lang w:eastAsia="zh-CN"/>
                              </w:rPr>
                              <w:t xml:space="preserve"> the percentage of “the Top-1 strongest beam is Top-1 predicted beam”</w:t>
                            </w:r>
                          </w:p>
                          <w:p w14:paraId="6488AC40" w14:textId="77777777" w:rsidR="004071FB" w:rsidRPr="00F34E13" w:rsidRDefault="004071FB" w:rsidP="004071FB">
                            <w:pPr>
                              <w:pStyle w:val="ListParagraph"/>
                              <w:numPr>
                                <w:ilvl w:val="2"/>
                                <w:numId w:val="38"/>
                              </w:numPr>
                              <w:spacing w:after="120"/>
                              <w:contextualSpacing w:val="0"/>
                              <w:rPr>
                                <w:szCs w:val="24"/>
                                <w:lang w:eastAsia="zh-CN"/>
                              </w:rPr>
                            </w:pPr>
                            <w:r w:rsidRPr="00F34E13">
                              <w:rPr>
                                <w:szCs w:val="24"/>
                                <w:lang w:eastAsia="zh-CN"/>
                              </w:rPr>
                              <w:t>Top-K/1 (%</w:t>
                            </w:r>
                            <w:proofErr w:type="gramStart"/>
                            <w:r w:rsidRPr="00F34E13">
                              <w:rPr>
                                <w:szCs w:val="24"/>
                                <w:lang w:eastAsia="zh-CN"/>
                              </w:rPr>
                              <w:t>) :</w:t>
                            </w:r>
                            <w:proofErr w:type="gramEnd"/>
                            <w:r w:rsidRPr="00F34E13">
                              <w:rPr>
                                <w:szCs w:val="24"/>
                                <w:lang w:eastAsia="zh-CN"/>
                              </w:rPr>
                              <w:t xml:space="preserve"> the percentage of “the Top-1 strongest beam is one of the Top-K predicted beams”</w:t>
                            </w:r>
                          </w:p>
                          <w:p w14:paraId="6A4510E7" w14:textId="77777777" w:rsidR="004071FB" w:rsidRPr="00F34E13" w:rsidRDefault="004071FB" w:rsidP="004071FB">
                            <w:pPr>
                              <w:pStyle w:val="ListParagraph"/>
                              <w:numPr>
                                <w:ilvl w:val="2"/>
                                <w:numId w:val="38"/>
                              </w:numPr>
                              <w:spacing w:after="120"/>
                              <w:contextualSpacing w:val="0"/>
                              <w:rPr>
                                <w:szCs w:val="24"/>
                                <w:lang w:eastAsia="zh-CN"/>
                              </w:rPr>
                            </w:pPr>
                            <w:r w:rsidRPr="00F34E13">
                              <w:rPr>
                                <w:szCs w:val="24"/>
                                <w:lang w:eastAsia="zh-CN"/>
                              </w:rPr>
                              <w:t>Top-1/K (%</w:t>
                            </w:r>
                            <w:proofErr w:type="gramStart"/>
                            <w:r w:rsidRPr="00F34E13">
                              <w:rPr>
                                <w:szCs w:val="24"/>
                                <w:lang w:eastAsia="zh-CN"/>
                              </w:rPr>
                              <w:t>) :</w:t>
                            </w:r>
                            <w:proofErr w:type="gramEnd"/>
                            <w:r w:rsidRPr="00F34E13">
                              <w:rPr>
                                <w:szCs w:val="24"/>
                                <w:lang w:eastAsia="zh-CN"/>
                              </w:rPr>
                              <w:t xml:space="preserve"> the percentage of “the Top-1 predicted beam is one of the Top-K strongest beams”</w:t>
                            </w:r>
                          </w:p>
                          <w:p w14:paraId="76A65F35" w14:textId="77777777" w:rsidR="004071FB" w:rsidRPr="00F34E13" w:rsidRDefault="004071FB" w:rsidP="004071FB">
                            <w:pPr>
                              <w:pStyle w:val="ListParagraph"/>
                              <w:numPr>
                                <w:ilvl w:val="1"/>
                                <w:numId w:val="38"/>
                              </w:numPr>
                              <w:spacing w:after="120"/>
                              <w:contextualSpacing w:val="0"/>
                              <w:rPr>
                                <w:szCs w:val="24"/>
                                <w:lang w:eastAsia="zh-CN"/>
                              </w:rPr>
                            </w:pPr>
                            <w:r w:rsidRPr="00F34E13">
                              <w:rPr>
                                <w:szCs w:val="24"/>
                                <w:lang w:eastAsia="zh-CN"/>
                              </w:rPr>
                              <w:t>Option 3: other options could be considered</w:t>
                            </w:r>
                          </w:p>
                          <w:p w14:paraId="26E6E3B0" w14:textId="77777777" w:rsidR="004071FB" w:rsidRPr="004637A3" w:rsidRDefault="004071FB" w:rsidP="004071FB">
                            <w:pPr>
                              <w:spacing w:after="0"/>
                              <w:rPr>
                                <w:rFonts w:eastAsia="Times New Roman"/>
                                <w:color w:val="000000"/>
                                <w:lang w:eastAsia="zh-TW"/>
                              </w:rPr>
                            </w:pPr>
                          </w:p>
                        </w:txbxContent>
                      </wps:txbx>
                      <wps:bodyPr rot="0" vert="horz" wrap="square" lIns="91440" tIns="45720" rIns="91440" bIns="45720" anchor="t" anchorCtr="0" upright="1">
                        <a:noAutofit/>
                      </wps:bodyPr>
                    </wps:wsp>
                  </a:graphicData>
                </a:graphic>
              </wp:inline>
            </w:drawing>
          </mc:Choice>
          <mc:Fallback>
            <w:pict>
              <v:shape w14:anchorId="0824EC90" id="Text Box 1581889877" o:spid="_x0000_s1028" type="#_x0000_t202" style="width:480.95pt;height:24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">
                <v:textbox>
                  <w:txbxContent>
                    <w:p w14:paraId="45759162" w14:textId="6C551548" w:rsidR="00B768B2" w:rsidRPr="00B768B2" w:rsidRDefault="00B768B2" w:rsidP="00B768B2">
                      <w:pPr>
                        <w:pStyle w:val="Heading3"/>
                        <w:numPr>
                          <w:ilvl w:val="1"/>
                          <w:numId w:val="54"/>
                        </w:numPr>
                        <w:rPr>
                          <w:sz w:val="32"/>
                          <w:szCs w:val="32"/>
                          <w:lang w:eastAsia="ja-JP"/>
                        </w:rPr>
                      </w:pPr>
                      <w:r>
                        <w:rPr>
                          <w:sz w:val="32"/>
                          <w:szCs w:val="32"/>
                          <w:lang w:eastAsia="ja-JP"/>
                        </w:rPr>
                        <w:t>Specific issues related to use cases for AI/ML</w:t>
                      </w:r>
                    </w:p>
                    <w:p w14:paraId="51352073" w14:textId="171C7448" w:rsidR="004071FB" w:rsidRPr="00F34E13" w:rsidRDefault="004071FB" w:rsidP="00B768B2">
                      <w:pPr>
                        <w:pStyle w:val="Heading3"/>
                        <w:numPr>
                          <w:ilvl w:val="2"/>
                          <w:numId w:val="54"/>
                        </w:numPr>
                        <w:rPr>
                          <w:lang w:eastAsia="ja-JP"/>
                        </w:rPr>
                      </w:pPr>
                      <w:r w:rsidRPr="00F34E13">
                        <w:rPr>
                          <w:lang w:eastAsia="ja-JP"/>
                        </w:rPr>
                        <w:t>Agreements in ad-hoc (R4-2310432)</w:t>
                      </w:r>
                    </w:p>
                    <w:p w14:paraId="7E2AAC06" w14:textId="77777777" w:rsidR="004071FB" w:rsidRPr="00F34E13" w:rsidRDefault="004071FB" w:rsidP="004071FB">
                      <w:pPr>
                        <w:rPr>
                          <w:b/>
                          <w:u w:val="single"/>
                          <w:lang w:eastAsia="ko-KR"/>
                        </w:rPr>
                      </w:pPr>
                      <w:r w:rsidRPr="00F34E13">
                        <w:rPr>
                          <w:b/>
                          <w:u w:val="single"/>
                          <w:lang w:eastAsia="ko-KR"/>
                        </w:rPr>
                        <w:t>Issue 2-3: Beam prediction requirements/metrics/KPIs</w:t>
                      </w:r>
                    </w:p>
                    <w:p w14:paraId="461650A0" w14:textId="77777777" w:rsidR="004071FB" w:rsidRPr="00F34E13" w:rsidRDefault="004071FB" w:rsidP="004071FB">
                      <w:pPr>
                        <w:rPr>
                          <w:szCs w:val="24"/>
                          <w:lang w:eastAsia="ja-JP"/>
                        </w:rPr>
                      </w:pPr>
                      <w:r w:rsidRPr="00F34E13">
                        <w:rPr>
                          <w:szCs w:val="24"/>
                          <w:lang w:eastAsia="ja-JP"/>
                        </w:rPr>
                        <w:t>Metrics to be studied for evaluation of beam management inference performance (RAN4 to decide which options are relevant and useful based on study):</w:t>
                      </w:r>
                    </w:p>
                    <w:p w14:paraId="611FD9EC" w14:textId="77777777" w:rsidR="004071FB" w:rsidRPr="00F34E13" w:rsidRDefault="004071FB" w:rsidP="004071FB">
                      <w:pPr>
                        <w:pStyle w:val="ListParagraph"/>
                        <w:numPr>
                          <w:ilvl w:val="1"/>
                          <w:numId w:val="38"/>
                        </w:numPr>
                        <w:overflowPunct/>
                        <w:autoSpaceDE/>
                        <w:autoSpaceDN/>
                        <w:adjustRightInd/>
                        <w:spacing w:after="120"/>
                        <w:ind w:left="1440"/>
                        <w:contextualSpacing w:val="0"/>
                        <w:textAlignment w:val="auto"/>
                        <w:rPr>
                          <w:szCs w:val="24"/>
                          <w:lang w:eastAsia="zh-CN"/>
                        </w:rPr>
                      </w:pPr>
                      <w:r w:rsidRPr="00F34E13">
                        <w:rPr>
                          <w:szCs w:val="24"/>
                          <w:lang w:eastAsia="zh-CN"/>
                        </w:rPr>
                        <w:t>Option 1: RSRP accuracy</w:t>
                      </w:r>
                    </w:p>
                    <w:p w14:paraId="1DF81DBC" w14:textId="77777777" w:rsidR="004071FB" w:rsidRPr="00F34E13" w:rsidRDefault="004071FB" w:rsidP="004071FB">
                      <w:pPr>
                        <w:pStyle w:val="ListParagraph"/>
                        <w:numPr>
                          <w:ilvl w:val="1"/>
                          <w:numId w:val="38"/>
                        </w:numPr>
                        <w:spacing w:after="120"/>
                        <w:ind w:left="1418" w:hanging="284"/>
                        <w:contextualSpacing w:val="0"/>
                        <w:rPr>
                          <w:szCs w:val="24"/>
                          <w:lang w:eastAsia="zh-CN"/>
                        </w:rPr>
                      </w:pPr>
                      <w:r w:rsidRPr="00F34E13">
                        <w:rPr>
                          <w:szCs w:val="24"/>
                          <w:lang w:eastAsia="zh-CN"/>
                        </w:rPr>
                        <w:t>Option 2: Beam prediction accuracy</w:t>
                      </w:r>
                    </w:p>
                    <w:p w14:paraId="52997775" w14:textId="77777777" w:rsidR="004071FB" w:rsidRPr="00F34E13" w:rsidRDefault="004071FB" w:rsidP="004071FB">
                      <w:pPr>
                        <w:pStyle w:val="ListParagraph"/>
                        <w:numPr>
                          <w:ilvl w:val="2"/>
                          <w:numId w:val="38"/>
                        </w:numPr>
                        <w:spacing w:after="120"/>
                        <w:contextualSpacing w:val="0"/>
                        <w:rPr>
                          <w:szCs w:val="24"/>
                          <w:lang w:eastAsia="zh-CN"/>
                        </w:rPr>
                      </w:pPr>
                      <w:r w:rsidRPr="00F34E13">
                        <w:rPr>
                          <w:szCs w:val="24"/>
                          <w:lang w:eastAsia="zh-CN"/>
                        </w:rPr>
                        <w:t>Top-1 (%</w:t>
                      </w:r>
                      <w:proofErr w:type="gramStart"/>
                      <w:r w:rsidRPr="00F34E13">
                        <w:rPr>
                          <w:szCs w:val="24"/>
                          <w:lang w:eastAsia="zh-CN"/>
                        </w:rPr>
                        <w:t>) :</w:t>
                      </w:r>
                      <w:proofErr w:type="gramEnd"/>
                      <w:r w:rsidRPr="00F34E13">
                        <w:rPr>
                          <w:szCs w:val="24"/>
                          <w:lang w:eastAsia="zh-CN"/>
                        </w:rPr>
                        <w:t xml:space="preserve"> the percentage of “the Top-1 strongest beam is Top-1 predicted beam”</w:t>
                      </w:r>
                    </w:p>
                    <w:p w14:paraId="6488AC40" w14:textId="77777777" w:rsidR="004071FB" w:rsidRPr="00F34E13" w:rsidRDefault="004071FB" w:rsidP="004071FB">
                      <w:pPr>
                        <w:pStyle w:val="ListParagraph"/>
                        <w:numPr>
                          <w:ilvl w:val="2"/>
                          <w:numId w:val="38"/>
                        </w:numPr>
                        <w:spacing w:after="120"/>
                        <w:contextualSpacing w:val="0"/>
                        <w:rPr>
                          <w:szCs w:val="24"/>
                          <w:lang w:eastAsia="zh-CN"/>
                        </w:rPr>
                      </w:pPr>
                      <w:r w:rsidRPr="00F34E13">
                        <w:rPr>
                          <w:szCs w:val="24"/>
                          <w:lang w:eastAsia="zh-CN"/>
                        </w:rPr>
                        <w:t>Top-K/1 (%</w:t>
                      </w:r>
                      <w:proofErr w:type="gramStart"/>
                      <w:r w:rsidRPr="00F34E13">
                        <w:rPr>
                          <w:szCs w:val="24"/>
                          <w:lang w:eastAsia="zh-CN"/>
                        </w:rPr>
                        <w:t>) :</w:t>
                      </w:r>
                      <w:proofErr w:type="gramEnd"/>
                      <w:r w:rsidRPr="00F34E13">
                        <w:rPr>
                          <w:szCs w:val="24"/>
                          <w:lang w:eastAsia="zh-CN"/>
                        </w:rPr>
                        <w:t xml:space="preserve"> the percentage of “the Top-1 strongest beam is one of the Top-K predicted beams”</w:t>
                      </w:r>
                    </w:p>
                    <w:p w14:paraId="6A4510E7" w14:textId="77777777" w:rsidR="004071FB" w:rsidRPr="00F34E13" w:rsidRDefault="004071FB" w:rsidP="004071FB">
                      <w:pPr>
                        <w:pStyle w:val="ListParagraph"/>
                        <w:numPr>
                          <w:ilvl w:val="2"/>
                          <w:numId w:val="38"/>
                        </w:numPr>
                        <w:spacing w:after="120"/>
                        <w:contextualSpacing w:val="0"/>
                        <w:rPr>
                          <w:szCs w:val="24"/>
                          <w:lang w:eastAsia="zh-CN"/>
                        </w:rPr>
                      </w:pPr>
                      <w:r w:rsidRPr="00F34E13">
                        <w:rPr>
                          <w:szCs w:val="24"/>
                          <w:lang w:eastAsia="zh-CN"/>
                        </w:rPr>
                        <w:t>Top-1/K (%</w:t>
                      </w:r>
                      <w:proofErr w:type="gramStart"/>
                      <w:r w:rsidRPr="00F34E13">
                        <w:rPr>
                          <w:szCs w:val="24"/>
                          <w:lang w:eastAsia="zh-CN"/>
                        </w:rPr>
                        <w:t>) :</w:t>
                      </w:r>
                      <w:proofErr w:type="gramEnd"/>
                      <w:r w:rsidRPr="00F34E13">
                        <w:rPr>
                          <w:szCs w:val="24"/>
                          <w:lang w:eastAsia="zh-CN"/>
                        </w:rPr>
                        <w:t xml:space="preserve"> the percentage of “the Top-1 predicted beam is one of the Top-K strongest beams”</w:t>
                      </w:r>
                    </w:p>
                    <w:p w14:paraId="76A65F35" w14:textId="77777777" w:rsidR="004071FB" w:rsidRPr="00F34E13" w:rsidRDefault="004071FB" w:rsidP="004071FB">
                      <w:pPr>
                        <w:pStyle w:val="ListParagraph"/>
                        <w:numPr>
                          <w:ilvl w:val="1"/>
                          <w:numId w:val="38"/>
                        </w:numPr>
                        <w:spacing w:after="120"/>
                        <w:contextualSpacing w:val="0"/>
                        <w:rPr>
                          <w:szCs w:val="24"/>
                          <w:lang w:eastAsia="zh-CN"/>
                        </w:rPr>
                      </w:pPr>
                      <w:r w:rsidRPr="00F34E13">
                        <w:rPr>
                          <w:szCs w:val="24"/>
                          <w:lang w:eastAsia="zh-CN"/>
                        </w:rPr>
                        <w:t>Option 3: other options could be considered</w:t>
                      </w:r>
                    </w:p>
                    <w:p w14:paraId="26E6E3B0" w14:textId="77777777" w:rsidR="004071FB" w:rsidRPr="004637A3" w:rsidRDefault="004071FB" w:rsidP="004071FB">
                      <w:pPr>
                        <w:spacing w:after="0"/>
                        <w:rPr>
                          <w:rFonts w:eastAsia="Times New Roman"/>
                          <w:color w:val="000000"/>
                          <w:lang w:eastAsia="zh-TW"/>
                        </w:rPr>
                      </w:pPr>
                    </w:p>
                  </w:txbxContent>
                </v:textbox>
                <w10:anchorlock/>
              </v:shape>
            </w:pict>
          </mc:Fallback>
        </mc:AlternateContent>
      </w:r>
    </w:p>
    <w:p w14:paraId="1FBE51A3" w14:textId="2C6B6ECC" w:rsidR="00AC075F" w:rsidRDefault="00B414EF" w:rsidP="009F49BC">
      <w:pPr>
        <w:jc w:val="both"/>
        <w:rPr>
          <w:color w:val="000000" w:themeColor="text1"/>
        </w:rPr>
      </w:pPr>
      <w:r>
        <w:rPr>
          <w:color w:val="000000" w:themeColor="text1"/>
        </w:rPr>
        <w:t>Two sub use cases for beam management are spatial</w:t>
      </w:r>
      <w:r w:rsidR="005D52F2">
        <w:rPr>
          <w:color w:val="000000" w:themeColor="text1"/>
        </w:rPr>
        <w:t>-</w:t>
      </w:r>
      <w:r>
        <w:rPr>
          <w:color w:val="000000" w:themeColor="text1"/>
        </w:rPr>
        <w:t xml:space="preserve">domain DL beam prediction </w:t>
      </w:r>
      <w:r w:rsidR="00506ACF">
        <w:rPr>
          <w:color w:val="000000" w:themeColor="text1"/>
        </w:rPr>
        <w:t xml:space="preserve">with one-side model </w:t>
      </w:r>
      <w:r>
        <w:rPr>
          <w:color w:val="000000" w:themeColor="text1"/>
        </w:rPr>
        <w:t>and temporal DL beam prediction</w:t>
      </w:r>
      <w:r w:rsidR="00112CC7">
        <w:rPr>
          <w:color w:val="000000" w:themeColor="text1"/>
        </w:rPr>
        <w:t xml:space="preserve"> with one-side AI/ML model. For spatial domain DL beam prediction,</w:t>
      </w:r>
      <w:r w:rsidR="007B0283">
        <w:rPr>
          <w:color w:val="000000" w:themeColor="text1"/>
        </w:rPr>
        <w:t xml:space="preserve"> </w:t>
      </w:r>
      <w:r w:rsidR="00506ACF">
        <w:rPr>
          <w:color w:val="000000" w:themeColor="text1"/>
        </w:rPr>
        <w:t>with the condition N&lt;M, the M</w:t>
      </w:r>
      <w:r w:rsidR="007B0283">
        <w:rPr>
          <w:color w:val="000000" w:themeColor="text1"/>
          <w:lang w:val="en-US" w:eastAsia="zh-TW"/>
        </w:rPr>
        <w:t xml:space="preserve"> </w:t>
      </w:r>
      <w:r w:rsidR="00112CC7">
        <w:rPr>
          <w:color w:val="000000" w:themeColor="text1"/>
        </w:rPr>
        <w:t>DL beam</w:t>
      </w:r>
      <w:r w:rsidR="00BD60D0">
        <w:rPr>
          <w:color w:val="000000" w:themeColor="text1"/>
        </w:rPr>
        <w:t>s</w:t>
      </w:r>
      <w:r w:rsidR="00112CC7">
        <w:rPr>
          <w:color w:val="000000" w:themeColor="text1"/>
        </w:rPr>
        <w:t xml:space="preserve"> </w:t>
      </w:r>
      <w:r w:rsidR="0011774B">
        <w:rPr>
          <w:color w:val="000000" w:themeColor="text1"/>
        </w:rPr>
        <w:t xml:space="preserve">measurement </w:t>
      </w:r>
      <w:r w:rsidR="00506ACF">
        <w:rPr>
          <w:color w:val="000000" w:themeColor="text1"/>
        </w:rPr>
        <w:t>can be</w:t>
      </w:r>
      <w:r w:rsidR="00112CC7">
        <w:rPr>
          <w:color w:val="000000" w:themeColor="text1"/>
        </w:rPr>
        <w:t xml:space="preserve"> predict</w:t>
      </w:r>
      <w:r w:rsidR="00506ACF">
        <w:rPr>
          <w:color w:val="000000" w:themeColor="text1"/>
        </w:rPr>
        <w:t>ed by measuring</w:t>
      </w:r>
      <w:r w:rsidR="001F7D1F">
        <w:rPr>
          <w:color w:val="000000" w:themeColor="text1"/>
        </w:rPr>
        <w:t xml:space="preserve"> </w:t>
      </w:r>
      <w:r w:rsidR="00506ACF">
        <w:rPr>
          <w:color w:val="000000" w:themeColor="text1"/>
        </w:rPr>
        <w:t xml:space="preserve">N </w:t>
      </w:r>
      <w:r w:rsidR="00112CC7">
        <w:rPr>
          <w:color w:val="000000" w:themeColor="text1"/>
        </w:rPr>
        <w:t>DL beam</w:t>
      </w:r>
      <w:r w:rsidR="00BD60D0">
        <w:rPr>
          <w:color w:val="000000" w:themeColor="text1"/>
        </w:rPr>
        <w:t>s</w:t>
      </w:r>
      <w:r w:rsidR="0011774B">
        <w:rPr>
          <w:color w:val="000000" w:themeColor="text1"/>
        </w:rPr>
        <w:t xml:space="preserve"> measurement</w:t>
      </w:r>
      <w:r w:rsidR="00506ACF">
        <w:rPr>
          <w:color w:val="000000" w:themeColor="text1"/>
        </w:rPr>
        <w:t>.</w:t>
      </w:r>
      <w:r w:rsidR="00FF0EF6">
        <w:rPr>
          <w:color w:val="000000" w:themeColor="text1"/>
        </w:rPr>
        <w:t xml:space="preserve"> </w:t>
      </w:r>
      <w:r w:rsidR="001F7D1F">
        <w:rPr>
          <w:color w:val="000000" w:themeColor="text1"/>
        </w:rPr>
        <w:t xml:space="preserve">The gain </w:t>
      </w:r>
      <w:r w:rsidR="00CC5CB7">
        <w:rPr>
          <w:color w:val="000000" w:themeColor="text1"/>
        </w:rPr>
        <w:t>for spatial domain DL beam prediction</w:t>
      </w:r>
      <w:r w:rsidR="001F7D1F">
        <w:rPr>
          <w:color w:val="000000" w:themeColor="text1"/>
        </w:rPr>
        <w:t xml:space="preserve"> </w:t>
      </w:r>
      <w:r w:rsidR="00506ACF">
        <w:rPr>
          <w:color w:val="000000" w:themeColor="text1"/>
        </w:rPr>
        <w:t>would be</w:t>
      </w:r>
      <w:r w:rsidR="007B0283">
        <w:rPr>
          <w:color w:val="000000" w:themeColor="text1"/>
        </w:rPr>
        <w:t xml:space="preserve"> to </w:t>
      </w:r>
      <w:r w:rsidR="003F0129">
        <w:rPr>
          <w:color w:val="000000" w:themeColor="text1"/>
        </w:rPr>
        <w:t>save th</w:t>
      </w:r>
      <w:r w:rsidR="00506ACF">
        <w:rPr>
          <w:color w:val="000000" w:themeColor="text1"/>
        </w:rPr>
        <w:t>e</w:t>
      </w:r>
      <w:r w:rsidR="003F0129">
        <w:rPr>
          <w:color w:val="000000" w:themeColor="text1"/>
        </w:rPr>
        <w:t xml:space="preserve"> </w:t>
      </w:r>
      <w:r w:rsidR="00506ACF">
        <w:rPr>
          <w:color w:val="000000" w:themeColor="text1"/>
        </w:rPr>
        <w:t>resource</w:t>
      </w:r>
      <w:r w:rsidR="007B0283">
        <w:rPr>
          <w:color w:val="000000" w:themeColor="text1"/>
        </w:rPr>
        <w:t xml:space="preserve"> </w:t>
      </w:r>
      <w:r w:rsidR="003F0129">
        <w:rPr>
          <w:color w:val="000000" w:themeColor="text1"/>
        </w:rPr>
        <w:t xml:space="preserve">for </w:t>
      </w:r>
      <w:r w:rsidR="00506ACF">
        <w:rPr>
          <w:color w:val="000000" w:themeColor="text1"/>
        </w:rPr>
        <w:t xml:space="preserve">some </w:t>
      </w:r>
      <w:r w:rsidR="003F0129">
        <w:rPr>
          <w:color w:val="000000" w:themeColor="text1"/>
        </w:rPr>
        <w:t>DL beam</w:t>
      </w:r>
      <w:r w:rsidR="00506ACF">
        <w:rPr>
          <w:color w:val="000000" w:themeColor="text1"/>
        </w:rPr>
        <w:t>s measurement</w:t>
      </w:r>
      <w:r w:rsidR="003F0129">
        <w:rPr>
          <w:color w:val="000000" w:themeColor="text1"/>
        </w:rPr>
        <w:t xml:space="preserve"> and</w:t>
      </w:r>
      <w:r w:rsidR="00BD60D0">
        <w:rPr>
          <w:color w:val="000000" w:themeColor="text1"/>
        </w:rPr>
        <w:t xml:space="preserve"> more</w:t>
      </w:r>
      <w:r w:rsidR="00F4009B">
        <w:rPr>
          <w:color w:val="000000" w:themeColor="text1"/>
        </w:rPr>
        <w:t xml:space="preserve"> accurate</w:t>
      </w:r>
      <w:r w:rsidR="00BD60D0">
        <w:rPr>
          <w:color w:val="000000" w:themeColor="text1"/>
        </w:rPr>
        <w:t xml:space="preserve"> DL beam information</w:t>
      </w:r>
      <w:r w:rsidR="001F7D1F">
        <w:rPr>
          <w:color w:val="000000" w:themeColor="text1"/>
        </w:rPr>
        <w:t xml:space="preserve"> </w:t>
      </w:r>
      <w:r w:rsidR="00506ACF">
        <w:rPr>
          <w:color w:val="000000" w:themeColor="text1"/>
        </w:rPr>
        <w:t xml:space="preserve">can be </w:t>
      </w:r>
      <w:r w:rsidR="0011774B">
        <w:rPr>
          <w:color w:val="000000" w:themeColor="text1"/>
        </w:rPr>
        <w:t>obtain</w:t>
      </w:r>
      <w:r w:rsidR="00506ACF">
        <w:rPr>
          <w:color w:val="000000" w:themeColor="text1"/>
        </w:rPr>
        <w:t xml:space="preserve">ed </w:t>
      </w:r>
      <w:r w:rsidR="003F0129">
        <w:rPr>
          <w:color w:val="000000" w:themeColor="text1"/>
        </w:rPr>
        <w:t xml:space="preserve">with acceptable </w:t>
      </w:r>
      <w:r w:rsidR="005D52F2">
        <w:rPr>
          <w:color w:val="000000" w:themeColor="text1"/>
        </w:rPr>
        <w:t>AI/ML model inference performance</w:t>
      </w:r>
      <w:r w:rsidR="003F0129">
        <w:rPr>
          <w:color w:val="000000" w:themeColor="text1"/>
        </w:rPr>
        <w:t>. For temporal DL beam prediction</w:t>
      </w:r>
      <w:r w:rsidR="0083769A">
        <w:rPr>
          <w:color w:val="000000" w:themeColor="text1"/>
        </w:rPr>
        <w:t>, the</w:t>
      </w:r>
      <w:r w:rsidR="00CC5CB7">
        <w:rPr>
          <w:color w:val="000000" w:themeColor="text1"/>
        </w:rPr>
        <w:t xml:space="preserve"> </w:t>
      </w:r>
      <w:r w:rsidR="00CC5CB7">
        <w:rPr>
          <w:color w:val="000000" w:themeColor="text1"/>
          <w:lang w:val="en-US" w:eastAsia="zh-TW"/>
        </w:rPr>
        <w:t xml:space="preserve">N </w:t>
      </w:r>
      <w:r w:rsidR="00CC5CB7">
        <w:rPr>
          <w:color w:val="000000" w:themeColor="text1"/>
        </w:rPr>
        <w:t>DL beams</w:t>
      </w:r>
      <w:r w:rsidR="0011774B">
        <w:rPr>
          <w:color w:val="000000" w:themeColor="text1"/>
        </w:rPr>
        <w:t xml:space="preserve"> measurement</w:t>
      </w:r>
      <w:r w:rsidR="00CC5CB7">
        <w:rPr>
          <w:color w:val="000000" w:themeColor="text1"/>
        </w:rPr>
        <w:t xml:space="preserve"> </w:t>
      </w:r>
      <w:r w:rsidR="0083769A">
        <w:rPr>
          <w:color w:val="000000" w:themeColor="text1"/>
        </w:rPr>
        <w:t>in the future time slot can</w:t>
      </w:r>
      <w:r w:rsidR="00A70204">
        <w:rPr>
          <w:color w:val="000000" w:themeColor="text1"/>
        </w:rPr>
        <w:t xml:space="preserve"> be</w:t>
      </w:r>
      <w:r w:rsidR="00CC5CB7">
        <w:rPr>
          <w:color w:val="000000" w:themeColor="text1"/>
        </w:rPr>
        <w:t xml:space="preserve"> predict</w:t>
      </w:r>
      <w:r w:rsidR="0083769A">
        <w:rPr>
          <w:color w:val="000000" w:themeColor="text1"/>
        </w:rPr>
        <w:t>ed by</w:t>
      </w:r>
      <w:r w:rsidR="00CC5CB7">
        <w:rPr>
          <w:color w:val="000000" w:themeColor="text1"/>
        </w:rPr>
        <w:t xml:space="preserve"> </w:t>
      </w:r>
      <w:r w:rsidR="0083769A">
        <w:rPr>
          <w:color w:val="000000" w:themeColor="text1"/>
        </w:rPr>
        <w:t xml:space="preserve">the current </w:t>
      </w:r>
      <w:r w:rsidR="00CC5CB7">
        <w:rPr>
          <w:color w:val="000000" w:themeColor="text1"/>
        </w:rPr>
        <w:t>N DL beam</w:t>
      </w:r>
      <w:r w:rsidR="0083769A">
        <w:rPr>
          <w:color w:val="000000" w:themeColor="text1"/>
        </w:rPr>
        <w:t>s</w:t>
      </w:r>
      <w:r w:rsidR="0011774B">
        <w:rPr>
          <w:color w:val="000000" w:themeColor="text1"/>
        </w:rPr>
        <w:t xml:space="preserve"> measurement</w:t>
      </w:r>
      <w:r w:rsidR="00CC5CB7">
        <w:rPr>
          <w:color w:val="000000" w:themeColor="text1"/>
        </w:rPr>
        <w:t xml:space="preserve">. The gain for temporal DL beam prediction </w:t>
      </w:r>
      <w:r w:rsidR="0083769A">
        <w:rPr>
          <w:color w:val="000000" w:themeColor="text1"/>
        </w:rPr>
        <w:t xml:space="preserve">would </w:t>
      </w:r>
      <w:r w:rsidR="00A70204">
        <w:rPr>
          <w:color w:val="000000" w:themeColor="text1"/>
        </w:rPr>
        <w:t xml:space="preserve">also </w:t>
      </w:r>
      <w:r w:rsidR="0083769A">
        <w:rPr>
          <w:color w:val="000000" w:themeColor="text1"/>
        </w:rPr>
        <w:t>be</w:t>
      </w:r>
      <w:r w:rsidR="00A70204">
        <w:rPr>
          <w:color w:val="000000" w:themeColor="text1"/>
        </w:rPr>
        <w:t xml:space="preserve"> </w:t>
      </w:r>
      <w:r w:rsidR="00CC5CB7">
        <w:rPr>
          <w:color w:val="000000" w:themeColor="text1"/>
        </w:rPr>
        <w:t xml:space="preserve">to save the </w:t>
      </w:r>
      <w:r w:rsidR="00AC075F">
        <w:rPr>
          <w:color w:val="000000" w:themeColor="text1"/>
        </w:rPr>
        <w:t>resource</w:t>
      </w:r>
      <w:r w:rsidR="00CC5CB7">
        <w:rPr>
          <w:color w:val="000000" w:themeColor="text1"/>
        </w:rPr>
        <w:t xml:space="preserve"> time for DL beams</w:t>
      </w:r>
      <w:r w:rsidR="00AC075F">
        <w:rPr>
          <w:color w:val="000000" w:themeColor="text1"/>
        </w:rPr>
        <w:t xml:space="preserve"> measurement</w:t>
      </w:r>
      <w:r w:rsidR="00CC5CB7">
        <w:rPr>
          <w:color w:val="000000" w:themeColor="text1"/>
        </w:rPr>
        <w:t xml:space="preserve"> in the future transmission and more accurate DL beam information in the future </w:t>
      </w:r>
      <w:r w:rsidR="00AC075F">
        <w:rPr>
          <w:color w:val="000000" w:themeColor="text1"/>
        </w:rPr>
        <w:t xml:space="preserve">time slot can be </w:t>
      </w:r>
      <w:r w:rsidR="0011774B">
        <w:rPr>
          <w:color w:val="000000" w:themeColor="text1"/>
        </w:rPr>
        <w:t>obtain</w:t>
      </w:r>
      <w:r w:rsidR="00AC075F">
        <w:rPr>
          <w:color w:val="000000" w:themeColor="text1"/>
        </w:rPr>
        <w:t>ed</w:t>
      </w:r>
      <w:r w:rsidR="00CC5CB7">
        <w:rPr>
          <w:color w:val="000000" w:themeColor="text1"/>
        </w:rPr>
        <w:t xml:space="preserve"> with acceptable </w:t>
      </w:r>
      <w:r w:rsidR="005D52F2">
        <w:rPr>
          <w:color w:val="000000" w:themeColor="text1"/>
        </w:rPr>
        <w:t xml:space="preserve">AI/ML model inference </w:t>
      </w:r>
      <w:r w:rsidR="00CC5CB7">
        <w:rPr>
          <w:color w:val="000000" w:themeColor="text1"/>
        </w:rPr>
        <w:t xml:space="preserve">performance. </w:t>
      </w:r>
    </w:p>
    <w:p w14:paraId="17295D9B" w14:textId="4C92D871" w:rsidR="00DE2A3B" w:rsidRDefault="00A70204" w:rsidP="009F49BC">
      <w:pPr>
        <w:jc w:val="both"/>
        <w:rPr>
          <w:lang w:val="en-US" w:eastAsia="zh-TW"/>
        </w:rPr>
      </w:pPr>
      <w:r>
        <w:rPr>
          <w:color w:val="000000" w:themeColor="text1"/>
          <w:lang w:val="en-US" w:eastAsia="zh-TW"/>
        </w:rPr>
        <w:t>To sum up</w:t>
      </w:r>
      <w:r w:rsidR="00AC075F">
        <w:rPr>
          <w:rFonts w:hint="eastAsia"/>
          <w:color w:val="000000" w:themeColor="text1"/>
          <w:lang w:eastAsia="zh-TW"/>
        </w:rPr>
        <w:t>,</w:t>
      </w:r>
      <w:r w:rsidR="00AC075F">
        <w:rPr>
          <w:color w:val="000000" w:themeColor="text1"/>
        </w:rPr>
        <w:t xml:space="preserve"> the advantage of both sub use cases </w:t>
      </w:r>
      <w:r>
        <w:rPr>
          <w:color w:val="000000" w:themeColor="text1"/>
        </w:rPr>
        <w:t>is</w:t>
      </w:r>
      <w:r w:rsidR="00AC075F">
        <w:rPr>
          <w:color w:val="000000" w:themeColor="text1"/>
        </w:rPr>
        <w:t xml:space="preserve"> to </w:t>
      </w:r>
      <w:r w:rsidR="00A7341B">
        <w:rPr>
          <w:color w:val="000000" w:themeColor="text1"/>
        </w:rPr>
        <w:t>save the</w:t>
      </w:r>
      <w:r w:rsidR="00AC075F">
        <w:rPr>
          <w:color w:val="000000" w:themeColor="text1"/>
        </w:rPr>
        <w:t xml:space="preserve"> </w:t>
      </w:r>
      <w:r>
        <w:rPr>
          <w:color w:val="000000" w:themeColor="text1"/>
        </w:rPr>
        <w:t xml:space="preserve">more </w:t>
      </w:r>
      <w:r w:rsidR="00AC075F">
        <w:rPr>
          <w:color w:val="000000" w:themeColor="text1"/>
        </w:rPr>
        <w:t>resource</w:t>
      </w:r>
      <w:r>
        <w:rPr>
          <w:color w:val="000000" w:themeColor="text1"/>
        </w:rPr>
        <w:t xml:space="preserve"> for DL beam</w:t>
      </w:r>
      <w:r w:rsidR="00BE36FA">
        <w:rPr>
          <w:color w:val="000000" w:themeColor="text1"/>
        </w:rPr>
        <w:t>s measurement</w:t>
      </w:r>
      <w:r>
        <w:rPr>
          <w:color w:val="000000" w:themeColor="text1"/>
        </w:rPr>
        <w:t>. Hence,</w:t>
      </w:r>
      <w:r w:rsidR="00AC075F">
        <w:rPr>
          <w:color w:val="000000" w:themeColor="text1"/>
        </w:rPr>
        <w:t xml:space="preserve"> </w:t>
      </w:r>
      <w:r w:rsidR="00A7341B">
        <w:rPr>
          <w:color w:val="000000" w:themeColor="text1"/>
        </w:rPr>
        <w:t xml:space="preserve">whether the AI/ML model interference performance is </w:t>
      </w:r>
      <w:r>
        <w:rPr>
          <w:color w:val="000000" w:themeColor="text1"/>
        </w:rPr>
        <w:t>acceptable</w:t>
      </w:r>
      <w:r w:rsidR="00A7341B">
        <w:rPr>
          <w:color w:val="000000" w:themeColor="text1"/>
        </w:rPr>
        <w:t xml:space="preserve"> or not would be critical</w:t>
      </w:r>
      <w:r>
        <w:rPr>
          <w:color w:val="000000" w:themeColor="text1"/>
        </w:rPr>
        <w:t xml:space="preserve"> poin</w:t>
      </w:r>
      <w:r w:rsidR="004B4D92">
        <w:rPr>
          <w:color w:val="000000" w:themeColor="text1"/>
        </w:rPr>
        <w:t>t</w:t>
      </w:r>
      <w:r w:rsidR="00A7341B">
        <w:rPr>
          <w:color w:val="000000" w:themeColor="text1"/>
        </w:rPr>
        <w:t>.</w:t>
      </w:r>
      <w:r w:rsidR="00A22DA0">
        <w:rPr>
          <w:color w:val="000000" w:themeColor="text1"/>
        </w:rPr>
        <w:t xml:space="preserve"> </w:t>
      </w:r>
      <w:r w:rsidR="00495935">
        <w:rPr>
          <w:color w:val="000000" w:themeColor="text1"/>
        </w:rPr>
        <w:t xml:space="preserve">For </w:t>
      </w:r>
      <w:r w:rsidR="00EA1615">
        <w:rPr>
          <w:color w:val="000000" w:themeColor="text1"/>
        </w:rPr>
        <w:t>RSRP accuracy</w:t>
      </w:r>
      <w:r w:rsidR="00495935">
        <w:rPr>
          <w:color w:val="000000" w:themeColor="text1"/>
        </w:rPr>
        <w:t>, it</w:t>
      </w:r>
      <w:r w:rsidR="00EA1615">
        <w:rPr>
          <w:color w:val="000000" w:themeColor="text1"/>
        </w:rPr>
        <w:t xml:space="preserve"> can be defined as </w:t>
      </w:r>
      <w:r w:rsidR="00EA1615" w:rsidRPr="008D7983">
        <w:rPr>
          <w:lang w:val="en-US" w:eastAsia="zh-TW"/>
        </w:rPr>
        <w:t>the difference between predict</w:t>
      </w:r>
      <w:r w:rsidR="009031DA">
        <w:rPr>
          <w:lang w:val="en-US" w:eastAsia="zh-TW"/>
        </w:rPr>
        <w:t>ed</w:t>
      </w:r>
      <w:r w:rsidR="00EA1615" w:rsidRPr="008D7983">
        <w:rPr>
          <w:lang w:val="en-US" w:eastAsia="zh-TW"/>
        </w:rPr>
        <w:t xml:space="preserve"> L1-RSRP and ideal L1-RSRP</w:t>
      </w:r>
      <w:r w:rsidR="00DE2A3B">
        <w:rPr>
          <w:lang w:val="en-US" w:eastAsia="zh-TW"/>
        </w:rPr>
        <w:t>, where</w:t>
      </w:r>
      <w:r w:rsidR="00EA1615">
        <w:rPr>
          <w:lang w:val="en-US" w:eastAsia="zh-TW"/>
        </w:rPr>
        <w:t xml:space="preserve"> the RSRP </w:t>
      </w:r>
      <w:r w:rsidR="00DE2A3B">
        <w:rPr>
          <w:lang w:val="en-US" w:eastAsia="zh-TW"/>
        </w:rPr>
        <w:t>for</w:t>
      </w:r>
      <w:r w:rsidR="00EA1615">
        <w:rPr>
          <w:lang w:val="en-US" w:eastAsia="zh-TW"/>
        </w:rPr>
        <w:t xml:space="preserve"> </w:t>
      </w:r>
      <w:r w:rsidR="009031DA">
        <w:rPr>
          <w:lang w:val="en-US" w:eastAsia="zh-TW"/>
        </w:rPr>
        <w:t xml:space="preserve">the </w:t>
      </w:r>
      <w:r w:rsidR="00EA1615">
        <w:rPr>
          <w:lang w:val="en-US" w:eastAsia="zh-TW"/>
        </w:rPr>
        <w:t>predict</w:t>
      </w:r>
      <w:r w:rsidR="009031DA">
        <w:rPr>
          <w:lang w:val="en-US" w:eastAsia="zh-TW"/>
        </w:rPr>
        <w:t>ed</w:t>
      </w:r>
      <w:r w:rsidR="00EA1615">
        <w:rPr>
          <w:lang w:val="en-US" w:eastAsia="zh-TW"/>
        </w:rPr>
        <w:t xml:space="preserve"> DL beam can be guaranteed in some range</w:t>
      </w:r>
      <w:r w:rsidR="00DE2A3B">
        <w:rPr>
          <w:lang w:val="en-US" w:eastAsia="zh-TW"/>
        </w:rPr>
        <w:t>.</w:t>
      </w:r>
      <w:r w:rsidR="00EA1615">
        <w:rPr>
          <w:lang w:val="en-US" w:eastAsia="zh-TW"/>
        </w:rPr>
        <w:t xml:space="preserve"> </w:t>
      </w:r>
      <w:r w:rsidR="00DE2A3B">
        <w:rPr>
          <w:lang w:val="en-US" w:eastAsia="zh-TW"/>
        </w:rPr>
        <w:t xml:space="preserve">However, </w:t>
      </w:r>
      <w:r w:rsidR="00495935">
        <w:rPr>
          <w:lang w:val="en-US" w:eastAsia="zh-TW"/>
        </w:rPr>
        <w:t xml:space="preserve">for </w:t>
      </w:r>
      <w:r w:rsidR="00DE2A3B">
        <w:rPr>
          <w:lang w:val="en-US" w:eastAsia="zh-TW"/>
        </w:rPr>
        <w:t xml:space="preserve">statistical </w:t>
      </w:r>
      <w:r w:rsidR="00DE2A3B">
        <w:rPr>
          <w:color w:val="000000" w:themeColor="text1"/>
        </w:rPr>
        <w:t xml:space="preserve">beam prediction </w:t>
      </w:r>
      <w:r w:rsidR="00135A56">
        <w:rPr>
          <w:color w:val="000000" w:themeColor="text1"/>
        </w:rPr>
        <w:t>accuracy</w:t>
      </w:r>
      <w:r w:rsidR="00495935">
        <w:rPr>
          <w:color w:val="000000" w:themeColor="text1"/>
        </w:rPr>
        <w:t>, it</w:t>
      </w:r>
      <w:r w:rsidR="00135A56">
        <w:rPr>
          <w:color w:val="000000" w:themeColor="text1"/>
        </w:rPr>
        <w:t xml:space="preserve"> </w:t>
      </w:r>
      <w:r w:rsidR="00DE2A3B">
        <w:rPr>
          <w:color w:val="000000" w:themeColor="text1"/>
        </w:rPr>
        <w:t xml:space="preserve">may cause some inevitable extreme case </w:t>
      </w:r>
      <w:r w:rsidR="009031DA">
        <w:rPr>
          <w:color w:val="000000" w:themeColor="text1"/>
        </w:rPr>
        <w:t>such as</w:t>
      </w:r>
      <w:r w:rsidR="00DE2A3B">
        <w:rPr>
          <w:color w:val="000000" w:themeColor="text1"/>
        </w:rPr>
        <w:t xml:space="preserve"> </w:t>
      </w:r>
      <w:r w:rsidR="00DE2A3B">
        <w:rPr>
          <w:lang w:val="en-US" w:eastAsia="zh-TW"/>
        </w:rPr>
        <w:t xml:space="preserve">too much higher RSRP prediction or too much lower RSRP prediction. </w:t>
      </w:r>
      <w:r w:rsidR="00643BD2">
        <w:rPr>
          <w:lang w:val="en-US" w:eastAsia="zh-TW"/>
        </w:rPr>
        <w:t>For example, if the predicted L1-RSRP</w:t>
      </w:r>
      <w:r w:rsidR="009031DA">
        <w:rPr>
          <w:lang w:val="en-US" w:eastAsia="zh-TW"/>
        </w:rPr>
        <w:t xml:space="preserve"> </w:t>
      </w:r>
      <w:r w:rsidR="00643BD2">
        <w:rPr>
          <w:lang w:val="en-US" w:eastAsia="zh-TW"/>
        </w:rPr>
        <w:t xml:space="preserve">is much higher than ideal L1-RSRP, the UL power </w:t>
      </w:r>
      <w:r w:rsidR="009031DA">
        <w:rPr>
          <w:lang w:val="en-US" w:eastAsia="zh-TW"/>
        </w:rPr>
        <w:t xml:space="preserve">control may be impacted </w:t>
      </w:r>
      <w:r w:rsidR="00495935">
        <w:rPr>
          <w:lang w:val="en-US" w:eastAsia="zh-TW"/>
        </w:rPr>
        <w:t xml:space="preserve">by using predicted L1-RSRP as the </w:t>
      </w:r>
      <w:r w:rsidR="00495935">
        <w:rPr>
          <w:lang w:val="en-US" w:eastAsia="zh-TW"/>
        </w:rPr>
        <w:lastRenderedPageBreak/>
        <w:t xml:space="preserve">reference </w:t>
      </w:r>
      <w:r w:rsidR="009031DA">
        <w:rPr>
          <w:lang w:val="en-US" w:eastAsia="zh-TW"/>
        </w:rPr>
        <w:t xml:space="preserve">and </w:t>
      </w:r>
      <w:r w:rsidR="00643BD2">
        <w:rPr>
          <w:lang w:val="en-US" w:eastAsia="zh-TW"/>
        </w:rPr>
        <w:t xml:space="preserve">suddenly </w:t>
      </w:r>
      <w:r w:rsidR="009031DA">
        <w:rPr>
          <w:lang w:val="en-US" w:eastAsia="zh-TW"/>
        </w:rPr>
        <w:t xml:space="preserve">UL power </w:t>
      </w:r>
      <w:r w:rsidR="00643BD2">
        <w:rPr>
          <w:lang w:val="en-US" w:eastAsia="zh-TW"/>
        </w:rPr>
        <w:t xml:space="preserve">drop </w:t>
      </w:r>
      <w:r w:rsidR="009031DA">
        <w:rPr>
          <w:lang w:val="en-US" w:eastAsia="zh-TW"/>
        </w:rPr>
        <w:t>would cause system performance degradation. In other way, if the predicted L1-RSRP is much lower than ideal L1-RSRP, the radio link failure may be triggered in false alarm</w:t>
      </w:r>
      <w:r w:rsidR="00495935">
        <w:rPr>
          <w:lang w:val="en-US" w:eastAsia="zh-TW"/>
        </w:rPr>
        <w:t xml:space="preserve"> by using the predicted L1-RSRP as the reference</w:t>
      </w:r>
      <w:r w:rsidR="009031DA">
        <w:rPr>
          <w:lang w:val="en-US" w:eastAsia="zh-TW"/>
        </w:rPr>
        <w:t xml:space="preserve">. </w:t>
      </w:r>
      <w:r w:rsidR="00135A56">
        <w:rPr>
          <w:lang w:val="en-US" w:eastAsia="zh-TW"/>
        </w:rPr>
        <w:t>Hence, i</w:t>
      </w:r>
      <w:r w:rsidR="009031DA">
        <w:rPr>
          <w:lang w:val="en-US" w:eastAsia="zh-TW"/>
        </w:rPr>
        <w:t>n our view</w:t>
      </w:r>
      <w:r w:rsidR="009031DA">
        <w:rPr>
          <w:color w:val="000000" w:themeColor="text1"/>
        </w:rPr>
        <w:t xml:space="preserve">, RSRP accuracy can provide more reliable system performance than statistical beam prediction </w:t>
      </w:r>
      <w:r w:rsidR="00135A56">
        <w:rPr>
          <w:color w:val="000000" w:themeColor="text1"/>
        </w:rPr>
        <w:t xml:space="preserve">accuracy </w:t>
      </w:r>
      <w:r w:rsidR="009031DA">
        <w:rPr>
          <w:color w:val="000000" w:themeColor="text1"/>
        </w:rPr>
        <w:t>as the test metric for beam management</w:t>
      </w:r>
      <w:r w:rsidR="00135A56">
        <w:rPr>
          <w:color w:val="000000" w:themeColor="text1"/>
        </w:rPr>
        <w:t xml:space="preserve">. </w:t>
      </w:r>
      <w:r w:rsidR="00495935">
        <w:rPr>
          <w:color w:val="000000" w:themeColor="text1"/>
        </w:rPr>
        <w:t>Therefore,</w:t>
      </w:r>
      <w:r w:rsidR="009031DA">
        <w:rPr>
          <w:color w:val="000000" w:themeColor="text1"/>
        </w:rPr>
        <w:t xml:space="preserve"> </w:t>
      </w:r>
      <w:r w:rsidR="00135A56">
        <w:rPr>
          <w:color w:val="000000" w:themeColor="text1"/>
        </w:rPr>
        <w:t xml:space="preserve">we </w:t>
      </w:r>
      <w:r w:rsidR="009031DA">
        <w:rPr>
          <w:color w:val="000000" w:themeColor="text1"/>
        </w:rPr>
        <w:t xml:space="preserve">support </w:t>
      </w:r>
      <w:r w:rsidR="00135A56" w:rsidRPr="00135A56">
        <w:rPr>
          <w:color w:val="000000" w:themeColor="text1"/>
        </w:rPr>
        <w:t>RSRP accuracy should be used as the only test metric to evaluate model inference performance for AI/ML beam management use cases</w:t>
      </w:r>
      <w:r w:rsidR="00135A56">
        <w:rPr>
          <w:color w:val="000000" w:themeColor="text1"/>
        </w:rPr>
        <w:t>.</w:t>
      </w:r>
    </w:p>
    <w:p w14:paraId="4038B932" w14:textId="242264E3" w:rsidR="004071FB" w:rsidRDefault="000309B5" w:rsidP="00320B69">
      <w:pPr>
        <w:jc w:val="both"/>
        <w:rPr>
          <w:b/>
          <w:lang w:val="en-US" w:eastAsia="zh-TW"/>
        </w:rPr>
      </w:pPr>
      <w:r>
        <w:rPr>
          <w:b/>
          <w:lang w:val="en-US" w:eastAsia="zh-TW"/>
        </w:rPr>
        <w:t>Proposal 4</w:t>
      </w:r>
      <w:r w:rsidRPr="005F6604">
        <w:rPr>
          <w:b/>
          <w:lang w:val="en-US" w:eastAsia="zh-TW"/>
        </w:rPr>
        <w:t>:</w:t>
      </w:r>
      <w:r w:rsidR="00135A56">
        <w:rPr>
          <w:b/>
          <w:lang w:val="en-US" w:eastAsia="zh-TW"/>
        </w:rPr>
        <w:t xml:space="preserve"> The RSRP accuracy should be used as the only test </w:t>
      </w:r>
      <w:r w:rsidR="00135A56" w:rsidRPr="00673CEF">
        <w:rPr>
          <w:b/>
          <w:lang w:val="en-US" w:eastAsia="zh-TW"/>
        </w:rPr>
        <w:t xml:space="preserve">metric </w:t>
      </w:r>
      <w:r w:rsidR="00135A56">
        <w:rPr>
          <w:b/>
          <w:lang w:val="en-US" w:eastAsia="zh-TW"/>
        </w:rPr>
        <w:t xml:space="preserve">to evaluate </w:t>
      </w:r>
      <w:r w:rsidR="00135A56" w:rsidRPr="00673CEF">
        <w:rPr>
          <w:b/>
          <w:lang w:val="en-US" w:eastAsia="zh-TW"/>
        </w:rPr>
        <w:t xml:space="preserve">model inference performance for </w:t>
      </w:r>
      <w:r w:rsidR="00135A56">
        <w:rPr>
          <w:b/>
          <w:lang w:val="en-US" w:eastAsia="zh-TW"/>
        </w:rPr>
        <w:t xml:space="preserve">AI/ML </w:t>
      </w:r>
      <w:r w:rsidR="00135A56">
        <w:rPr>
          <w:b/>
          <w:bCs/>
          <w:color w:val="000000" w:themeColor="text1"/>
        </w:rPr>
        <w:t>beam management use cases.</w:t>
      </w:r>
    </w:p>
    <w:p w14:paraId="1D35A0AC" w14:textId="6DB2FE30" w:rsidR="00D31EDF" w:rsidRPr="00D31EDF" w:rsidRDefault="00D31EDF" w:rsidP="00D31EDF">
      <w:pPr>
        <w:jc w:val="both"/>
        <w:rPr>
          <w:b/>
          <w:bCs/>
          <w:sz w:val="24"/>
          <w:szCs w:val="24"/>
          <w:u w:val="single"/>
          <w:lang w:val="en-US"/>
        </w:rPr>
      </w:pPr>
      <w:r>
        <w:rPr>
          <w:b/>
          <w:bCs/>
          <w:sz w:val="24"/>
          <w:szCs w:val="24"/>
          <w:u w:val="single"/>
          <w:lang w:val="en-US"/>
        </w:rPr>
        <w:t>Interoperability and Testing Aspects</w:t>
      </w:r>
    </w:p>
    <w:p w14:paraId="47CDB17F" w14:textId="23852408" w:rsidR="004071FB" w:rsidRPr="00D8696A" w:rsidRDefault="00E13E86" w:rsidP="00320B69">
      <w:pPr>
        <w:jc w:val="both"/>
        <w:rPr>
          <w:bCs/>
          <w:lang w:val="en-US" w:eastAsia="zh-TW"/>
        </w:rPr>
      </w:pPr>
      <w:r>
        <w:rPr>
          <w:bCs/>
          <w:lang w:val="en-US" w:eastAsia="zh-TW"/>
        </w:rPr>
        <w:t xml:space="preserve">Regarding </w:t>
      </w:r>
      <w:r w:rsidR="001C2624">
        <w:rPr>
          <w:bCs/>
          <w:lang w:val="en-US" w:eastAsia="zh-TW"/>
        </w:rPr>
        <w:t>interoperability and testing aspects</w:t>
      </w:r>
      <w:r>
        <w:rPr>
          <w:bCs/>
          <w:lang w:val="en-US" w:eastAsia="zh-TW"/>
        </w:rPr>
        <w:t xml:space="preserve">, the </w:t>
      </w:r>
      <w:r w:rsidR="001C2624">
        <w:rPr>
          <w:bCs/>
          <w:lang w:val="en-US" w:eastAsia="zh-TW"/>
        </w:rPr>
        <w:t>main</w:t>
      </w:r>
      <w:r>
        <w:rPr>
          <w:bCs/>
          <w:lang w:val="en-US" w:eastAsia="zh-TW"/>
        </w:rPr>
        <w:t xml:space="preserve"> issue </w:t>
      </w:r>
      <w:r w:rsidR="003A314B">
        <w:rPr>
          <w:bCs/>
          <w:lang w:val="en-US" w:eastAsia="zh-TW"/>
        </w:rPr>
        <w:t>would be</w:t>
      </w:r>
      <w:r w:rsidR="001C2624">
        <w:rPr>
          <w:bCs/>
          <w:lang w:val="en-US" w:eastAsia="zh-TW"/>
        </w:rPr>
        <w:t xml:space="preserve"> how </w:t>
      </w:r>
      <w:r w:rsidR="00ED5897">
        <w:rPr>
          <w:bCs/>
          <w:lang w:val="en-US" w:eastAsia="zh-TW"/>
        </w:rPr>
        <w:t>reference</w:t>
      </w:r>
      <w:r w:rsidR="007F297F">
        <w:rPr>
          <w:bCs/>
          <w:lang w:val="en-US" w:eastAsia="zh-TW"/>
        </w:rPr>
        <w:t>/</w:t>
      </w:r>
      <w:r w:rsidR="00ED5897">
        <w:rPr>
          <w:bCs/>
          <w:lang w:val="en-US" w:eastAsia="zh-TW"/>
        </w:rPr>
        <w:t xml:space="preserve">test </w:t>
      </w:r>
      <w:r w:rsidR="001C2624">
        <w:rPr>
          <w:bCs/>
          <w:lang w:val="en-US" w:eastAsia="zh-TW"/>
        </w:rPr>
        <w:t xml:space="preserve">decoder </w:t>
      </w:r>
      <w:r w:rsidR="0097702D">
        <w:rPr>
          <w:bCs/>
          <w:lang w:val="en-US" w:eastAsia="zh-TW"/>
        </w:rPr>
        <w:t>can</w:t>
      </w:r>
      <w:r w:rsidR="001C2624">
        <w:rPr>
          <w:bCs/>
          <w:lang w:val="en-US" w:eastAsia="zh-TW"/>
        </w:rPr>
        <w:t xml:space="preserve"> be provided when performing </w:t>
      </w:r>
      <w:r w:rsidR="0097702D">
        <w:rPr>
          <w:bCs/>
          <w:lang w:val="en-US" w:eastAsia="zh-TW"/>
        </w:rPr>
        <w:t xml:space="preserve">AI/ML model </w:t>
      </w:r>
      <w:r w:rsidR="001C2624">
        <w:rPr>
          <w:bCs/>
          <w:lang w:val="en-US" w:eastAsia="zh-TW"/>
        </w:rPr>
        <w:t xml:space="preserve">testing. </w:t>
      </w:r>
      <w:r w:rsidR="0097702D">
        <w:rPr>
          <w:bCs/>
          <w:lang w:val="en-US" w:eastAsia="zh-TW"/>
        </w:rPr>
        <w:t xml:space="preserve">This is the extended </w:t>
      </w:r>
      <w:r w:rsidR="003966A5">
        <w:rPr>
          <w:bCs/>
          <w:lang w:val="en-US" w:eastAsia="zh-TW"/>
        </w:rPr>
        <w:t xml:space="preserve">testing </w:t>
      </w:r>
      <w:r w:rsidR="0097702D">
        <w:rPr>
          <w:bCs/>
          <w:lang w:val="en-US" w:eastAsia="zh-TW"/>
        </w:rPr>
        <w:t xml:space="preserve">issue from </w:t>
      </w:r>
      <w:r w:rsidR="00ED5897">
        <w:rPr>
          <w:bCs/>
          <w:lang w:val="en-US" w:eastAsia="zh-TW"/>
        </w:rPr>
        <w:t xml:space="preserve">AI/ML </w:t>
      </w:r>
      <w:r w:rsidR="0097702D">
        <w:rPr>
          <w:bCs/>
          <w:lang w:val="en-US" w:eastAsia="zh-TW"/>
        </w:rPr>
        <w:t xml:space="preserve">CSI compression </w:t>
      </w:r>
      <w:r w:rsidR="0065559F">
        <w:rPr>
          <w:bCs/>
          <w:lang w:val="en-US" w:eastAsia="zh-TW"/>
        </w:rPr>
        <w:t xml:space="preserve">sub use cases </w:t>
      </w:r>
      <w:r w:rsidR="0097702D">
        <w:rPr>
          <w:bCs/>
          <w:lang w:val="en-US" w:eastAsia="zh-TW"/>
        </w:rPr>
        <w:t>with two-side model</w:t>
      </w:r>
      <w:r w:rsidR="007F297F">
        <w:rPr>
          <w:bCs/>
          <w:lang w:val="en-US" w:eastAsia="zh-TW"/>
        </w:rPr>
        <w:t xml:space="preserve">, and different </w:t>
      </w:r>
      <w:r w:rsidR="0065559F">
        <w:rPr>
          <w:bCs/>
          <w:lang w:val="en-US" w:eastAsia="zh-TW"/>
        </w:rPr>
        <w:t>methods</w:t>
      </w:r>
      <w:r w:rsidR="007F297F">
        <w:rPr>
          <w:bCs/>
          <w:lang w:val="en-US" w:eastAsia="zh-TW"/>
        </w:rPr>
        <w:t xml:space="preserve"> to provide reference/test decoder may impact how the AI/ML model training </w:t>
      </w:r>
      <w:r w:rsidR="0065559F">
        <w:rPr>
          <w:bCs/>
          <w:lang w:val="en-US" w:eastAsia="zh-TW"/>
        </w:rPr>
        <w:t>can</w:t>
      </w:r>
      <w:r w:rsidR="007F297F">
        <w:rPr>
          <w:bCs/>
          <w:lang w:val="en-US" w:eastAsia="zh-TW"/>
        </w:rPr>
        <w:t xml:space="preserve"> be performed</w:t>
      </w:r>
      <w:r w:rsidR="0097702D">
        <w:rPr>
          <w:bCs/>
          <w:lang w:val="en-US" w:eastAsia="zh-TW"/>
        </w:rPr>
        <w:t xml:space="preserve">. </w:t>
      </w:r>
      <w:r w:rsidR="001C2624">
        <w:rPr>
          <w:bCs/>
          <w:lang w:val="en-US" w:eastAsia="zh-TW"/>
        </w:rPr>
        <w:t xml:space="preserve">Five options </w:t>
      </w:r>
      <w:r w:rsidR="00715DEB">
        <w:rPr>
          <w:bCs/>
          <w:lang w:val="en-US" w:eastAsia="zh-TW"/>
        </w:rPr>
        <w:t xml:space="preserve">about how to provide reference/test decoder for testing </w:t>
      </w:r>
      <w:r w:rsidR="001C2624">
        <w:rPr>
          <w:bCs/>
          <w:lang w:val="en-US" w:eastAsia="zh-TW"/>
        </w:rPr>
        <w:t xml:space="preserve">are </w:t>
      </w:r>
      <w:r w:rsidR="0097702D">
        <w:rPr>
          <w:bCs/>
          <w:lang w:val="en-US" w:eastAsia="zh-TW"/>
        </w:rPr>
        <w:t>propos</w:t>
      </w:r>
      <w:r w:rsidR="001C2624">
        <w:rPr>
          <w:bCs/>
          <w:lang w:val="en-US" w:eastAsia="zh-TW"/>
        </w:rPr>
        <w:t xml:space="preserve">ed in the WF. The </w:t>
      </w:r>
      <w:r w:rsidR="00715DEB">
        <w:rPr>
          <w:bCs/>
          <w:lang w:val="en-US" w:eastAsia="zh-TW"/>
        </w:rPr>
        <w:t>O</w:t>
      </w:r>
      <w:r w:rsidR="001C2624">
        <w:rPr>
          <w:bCs/>
          <w:lang w:val="en-US" w:eastAsia="zh-TW"/>
        </w:rPr>
        <w:t xml:space="preserve">ption 1 </w:t>
      </w:r>
      <w:r w:rsidR="00172BB6">
        <w:rPr>
          <w:bCs/>
          <w:lang w:val="en-US" w:eastAsia="zh-TW"/>
        </w:rPr>
        <w:t xml:space="preserve">is </w:t>
      </w:r>
      <w:r w:rsidR="00ED5897">
        <w:rPr>
          <w:bCs/>
          <w:lang w:val="en-US" w:eastAsia="zh-TW"/>
        </w:rPr>
        <w:t xml:space="preserve">the reference decoder provided by the vendor of the encoder, and the </w:t>
      </w:r>
      <w:r w:rsidR="00715DEB">
        <w:rPr>
          <w:bCs/>
          <w:lang w:val="en-US" w:eastAsia="zh-TW"/>
        </w:rPr>
        <w:t>O</w:t>
      </w:r>
      <w:r w:rsidR="00ED5897">
        <w:rPr>
          <w:bCs/>
          <w:lang w:val="en-US" w:eastAsia="zh-TW"/>
        </w:rPr>
        <w:t xml:space="preserve">ption 2 is the reference decoder provided by the vendor of the decoder. For </w:t>
      </w:r>
      <w:r w:rsidR="00715DEB">
        <w:rPr>
          <w:bCs/>
          <w:lang w:val="en-US" w:eastAsia="zh-TW"/>
        </w:rPr>
        <w:t>O</w:t>
      </w:r>
      <w:r w:rsidR="00ED5897">
        <w:rPr>
          <w:bCs/>
          <w:lang w:val="en-US" w:eastAsia="zh-TW"/>
        </w:rPr>
        <w:t>ption 3</w:t>
      </w:r>
      <w:r w:rsidR="007F297F">
        <w:rPr>
          <w:bCs/>
          <w:lang w:val="en-US" w:eastAsia="zh-TW"/>
        </w:rPr>
        <w:t xml:space="preserve"> and </w:t>
      </w:r>
      <w:r w:rsidR="00715DEB">
        <w:rPr>
          <w:bCs/>
          <w:lang w:val="en-US" w:eastAsia="zh-TW"/>
        </w:rPr>
        <w:t>O</w:t>
      </w:r>
      <w:r w:rsidR="00ED5897">
        <w:rPr>
          <w:bCs/>
          <w:lang w:val="en-US" w:eastAsia="zh-TW"/>
        </w:rPr>
        <w:t>ption</w:t>
      </w:r>
      <w:r w:rsidR="00715DEB">
        <w:rPr>
          <w:bCs/>
          <w:lang w:val="en-US" w:eastAsia="zh-TW"/>
        </w:rPr>
        <w:t xml:space="preserve"> </w:t>
      </w:r>
      <w:r w:rsidR="00ED5897">
        <w:rPr>
          <w:bCs/>
          <w:lang w:val="en-US" w:eastAsia="zh-TW"/>
        </w:rPr>
        <w:t>4</w:t>
      </w:r>
      <w:r w:rsidR="007F297F">
        <w:rPr>
          <w:bCs/>
          <w:lang w:val="en-US" w:eastAsia="zh-TW"/>
        </w:rPr>
        <w:t>, whether to specify full or partial reference decoder in RAN4 specification are discussed.</w:t>
      </w:r>
      <w:r w:rsidR="00ED5897">
        <w:rPr>
          <w:bCs/>
          <w:lang w:val="en-US" w:eastAsia="zh-TW"/>
        </w:rPr>
        <w:t xml:space="preserve"> </w:t>
      </w:r>
      <w:r w:rsidR="007F297F">
        <w:rPr>
          <w:bCs/>
          <w:lang w:val="en-US" w:eastAsia="zh-TW"/>
        </w:rPr>
        <w:t>As for</w:t>
      </w:r>
      <w:r w:rsidR="00ED5897">
        <w:rPr>
          <w:bCs/>
          <w:lang w:val="en-US" w:eastAsia="zh-TW"/>
        </w:rPr>
        <w:t xml:space="preserve"> </w:t>
      </w:r>
      <w:r w:rsidR="00715DEB">
        <w:rPr>
          <w:bCs/>
          <w:lang w:val="en-US" w:eastAsia="zh-TW"/>
        </w:rPr>
        <w:t>O</w:t>
      </w:r>
      <w:r w:rsidR="00ED5897">
        <w:rPr>
          <w:bCs/>
          <w:lang w:val="en-US" w:eastAsia="zh-TW"/>
        </w:rPr>
        <w:t xml:space="preserve">ption 6, </w:t>
      </w:r>
      <w:r w:rsidR="00CA42A7">
        <w:rPr>
          <w:bCs/>
          <w:lang w:val="en-US" w:eastAsia="zh-TW"/>
        </w:rPr>
        <w:t xml:space="preserve">whether to specify the test decoder provided by TE vendor in RAN4 specification is </w:t>
      </w:r>
      <w:r w:rsidR="00010CF6">
        <w:rPr>
          <w:bCs/>
          <w:lang w:val="en-US" w:eastAsia="zh-TW"/>
        </w:rPr>
        <w:t xml:space="preserve">also </w:t>
      </w:r>
      <w:r w:rsidR="00CA42A7">
        <w:rPr>
          <w:bCs/>
          <w:lang w:val="en-US" w:eastAsia="zh-TW"/>
        </w:rPr>
        <w:t>discussed.</w:t>
      </w:r>
    </w:p>
    <w:p w14:paraId="7C1221B9" w14:textId="5C0E0358" w:rsidR="004071FB" w:rsidRDefault="004071FB" w:rsidP="00320B69">
      <w:pPr>
        <w:jc w:val="both"/>
        <w:rPr>
          <w:b/>
          <w:lang w:val="en-US" w:eastAsia="zh-TW"/>
        </w:rPr>
      </w:pPr>
      <w:r>
        <w:rPr>
          <w:noProof/>
          <w:lang w:val="en-US" w:eastAsia="zh-TW"/>
        </w:rPr>
        <mc:AlternateContent>
          <mc:Choice Requires="wps">
            <w:drawing>
              <wp:inline distT="0" distB="0" distL="0" distR="0" wp14:anchorId="20A320BC" wp14:editId="5E3CFC11">
                <wp:extent cx="6108065" cy="5652169"/>
                <wp:effectExtent l="0" t="0" r="13335" b="12065"/>
                <wp:docPr id="321454648" name="Text Box 3214546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5652169"/>
                        </a:xfrm>
                        <a:prstGeom prst="rect">
                          <a:avLst/>
                        </a:prstGeom>
                        <a:solidFill>
                          <a:srgbClr val="FFFFFF"/>
                        </a:solidFill>
                        <a:ln w="9525">
                          <a:solidFill>
                            <a:srgbClr val="000000"/>
                          </a:solidFill>
                          <a:miter lim="800000"/>
                          <a:headEnd/>
                          <a:tailEnd/>
                        </a:ln>
                      </wps:spPr>
                      <wps:txbx>
                        <w:txbxContent>
                          <w:p w14:paraId="6C06458E" w14:textId="2EDC4381" w:rsidR="004071FB" w:rsidRPr="00200D8D" w:rsidRDefault="004071FB" w:rsidP="004071FB">
                            <w:pPr>
                              <w:pStyle w:val="Heading3"/>
                              <w:numPr>
                                <w:ilvl w:val="1"/>
                                <w:numId w:val="50"/>
                              </w:numPr>
                              <w:rPr>
                                <w:sz w:val="32"/>
                                <w:szCs w:val="32"/>
                                <w:lang w:eastAsia="ja-JP"/>
                              </w:rPr>
                            </w:pPr>
                            <w:r w:rsidRPr="00200D8D">
                              <w:rPr>
                                <w:sz w:val="32"/>
                                <w:szCs w:val="32"/>
                                <w:lang w:eastAsia="ja-JP"/>
                              </w:rPr>
                              <w:t>Interoperability and Testing Aspects</w:t>
                            </w:r>
                          </w:p>
                          <w:p w14:paraId="03607C60" w14:textId="11B5A12D" w:rsidR="004071FB" w:rsidRPr="00F34E13" w:rsidRDefault="004071FB" w:rsidP="004071FB">
                            <w:pPr>
                              <w:pStyle w:val="Heading3"/>
                              <w:numPr>
                                <w:ilvl w:val="2"/>
                                <w:numId w:val="50"/>
                              </w:numPr>
                              <w:rPr>
                                <w:rFonts w:eastAsia="Yu Mincho"/>
                                <w:lang w:val="en-US" w:eastAsia="ja-JP"/>
                              </w:rPr>
                            </w:pPr>
                            <w:r w:rsidRPr="00F34E13">
                              <w:rPr>
                                <w:lang w:val="en-US" w:eastAsia="ja-JP"/>
                              </w:rPr>
                              <w:t>Agreements in ad-hoc (R4-2310432)</w:t>
                            </w:r>
                            <w:r w:rsidRPr="00F34E13">
                              <w:rPr>
                                <w:rFonts w:eastAsia="Yu Mincho"/>
                                <w:lang w:val="en-US" w:eastAsia="ja-JP"/>
                              </w:rPr>
                              <w:t>.</w:t>
                            </w:r>
                          </w:p>
                          <w:p w14:paraId="27902BF2" w14:textId="77777777" w:rsidR="004071FB" w:rsidRPr="00F34E13" w:rsidRDefault="004071FB" w:rsidP="004071FB">
                            <w:pPr>
                              <w:rPr>
                                <w:b/>
                                <w:u w:val="single"/>
                                <w:lang w:eastAsia="ko-KR"/>
                              </w:rPr>
                            </w:pPr>
                            <w:r w:rsidRPr="00F34E13">
                              <w:rPr>
                                <w:b/>
                                <w:u w:val="single"/>
                                <w:lang w:eastAsia="ko-KR"/>
                              </w:rPr>
                              <w:t>Issue 3-3: Encoder/decoder for 2-sided model</w:t>
                            </w:r>
                          </w:p>
                          <w:p w14:paraId="60F297D0" w14:textId="77777777" w:rsidR="004071FB" w:rsidRPr="00F34E13" w:rsidRDefault="004071FB" w:rsidP="004071FB">
                            <w:pPr>
                              <w:pStyle w:val="ListParagraph"/>
                              <w:numPr>
                                <w:ilvl w:val="1"/>
                                <w:numId w:val="38"/>
                              </w:numPr>
                              <w:spacing w:after="120"/>
                              <w:ind w:left="993" w:hanging="284"/>
                              <w:contextualSpacing w:val="0"/>
                              <w:rPr>
                                <w:szCs w:val="24"/>
                                <w:lang w:eastAsia="zh-CN"/>
                              </w:rPr>
                            </w:pPr>
                            <w:r w:rsidRPr="00F34E13">
                              <w:rPr>
                                <w:szCs w:val="24"/>
                                <w:lang w:eastAsia="zh-CN"/>
                              </w:rPr>
                              <w:t>Option 1: reference decoder is provided by the vendor of the encoder under test so that the encoder and decoder are jointly designed and trained</w:t>
                            </w:r>
                          </w:p>
                          <w:p w14:paraId="55B6E98B" w14:textId="77777777" w:rsidR="004071FB" w:rsidRPr="00F34E13" w:rsidRDefault="004071FB" w:rsidP="004071FB">
                            <w:pPr>
                              <w:pStyle w:val="ListParagraph"/>
                              <w:numPr>
                                <w:ilvl w:val="1"/>
                                <w:numId w:val="38"/>
                              </w:numPr>
                              <w:spacing w:after="120"/>
                              <w:ind w:left="993" w:hanging="284"/>
                              <w:contextualSpacing w:val="0"/>
                              <w:rPr>
                                <w:szCs w:val="24"/>
                                <w:lang w:eastAsia="zh-CN"/>
                              </w:rPr>
                            </w:pPr>
                            <w:r w:rsidRPr="00F34E13">
                              <w:rPr>
                                <w:szCs w:val="24"/>
                                <w:lang w:eastAsia="zh-CN"/>
                              </w:rPr>
                              <w:t>Option 2: reference decoder is provided by the vendor of the decoder(infra-vendors) so that the encoder and decoder are jointly designed and trained</w:t>
                            </w:r>
                          </w:p>
                          <w:p w14:paraId="652A514F" w14:textId="77777777" w:rsidR="004071FB" w:rsidRPr="00F34E13" w:rsidRDefault="004071FB" w:rsidP="004071FB">
                            <w:pPr>
                              <w:pStyle w:val="ListParagraph"/>
                              <w:numPr>
                                <w:ilvl w:val="1"/>
                                <w:numId w:val="38"/>
                              </w:numPr>
                              <w:spacing w:after="120"/>
                              <w:ind w:left="993" w:hanging="284"/>
                              <w:contextualSpacing w:val="0"/>
                              <w:rPr>
                                <w:szCs w:val="24"/>
                                <w:lang w:eastAsia="zh-CN"/>
                              </w:rPr>
                            </w:pPr>
                            <w:r w:rsidRPr="00F34E13">
                              <w:rPr>
                                <w:szCs w:val="24"/>
                                <w:lang w:eastAsia="zh-CN"/>
                              </w:rPr>
                              <w:t>Option 3: The reference decoder(s) are fully specified and captured in RAN4 spec to ensure identical implementation across equipment vendors without additional training procedure needed.</w:t>
                            </w:r>
                          </w:p>
                          <w:p w14:paraId="237E3F68" w14:textId="77777777" w:rsidR="004071FB" w:rsidRPr="00F34E13" w:rsidRDefault="004071FB" w:rsidP="004071FB">
                            <w:pPr>
                              <w:pStyle w:val="ListParagraph"/>
                              <w:numPr>
                                <w:ilvl w:val="1"/>
                                <w:numId w:val="38"/>
                              </w:numPr>
                              <w:spacing w:after="120"/>
                              <w:ind w:left="993" w:hanging="284"/>
                              <w:contextualSpacing w:val="0"/>
                              <w:rPr>
                                <w:szCs w:val="24"/>
                                <w:lang w:eastAsia="zh-CN"/>
                              </w:rPr>
                            </w:pPr>
                            <w:r w:rsidRPr="00F34E13">
                              <w:rPr>
                                <w:szCs w:val="24"/>
                                <w:lang w:eastAsia="zh-CN"/>
                              </w:rPr>
                              <w:t>Option 4: The reference decoder(s) are partially specified and captured in RAN4 spec.</w:t>
                            </w:r>
                          </w:p>
                          <w:p w14:paraId="3D534E5A" w14:textId="77777777" w:rsidR="004071FB" w:rsidRPr="00F34E13" w:rsidRDefault="004071FB" w:rsidP="004071FB">
                            <w:pPr>
                              <w:pStyle w:val="ListParagraph"/>
                              <w:numPr>
                                <w:ilvl w:val="1"/>
                                <w:numId w:val="38"/>
                              </w:numPr>
                              <w:spacing w:after="120"/>
                              <w:ind w:left="993" w:hanging="284"/>
                              <w:contextualSpacing w:val="0"/>
                              <w:rPr>
                                <w:szCs w:val="24"/>
                                <w:lang w:eastAsia="zh-CN"/>
                              </w:rPr>
                            </w:pPr>
                            <w:r w:rsidRPr="00F34E13">
                              <w:rPr>
                                <w:szCs w:val="24"/>
                                <w:lang w:eastAsia="zh-CN"/>
                              </w:rPr>
                              <w:t>Option 6: Test decoder is specified and captured in RAN4 and is provided by test environment vendor. The encoder and decoder can be jointly trained.</w:t>
                            </w:r>
                          </w:p>
                          <w:p w14:paraId="3FF196CE" w14:textId="77777777" w:rsidR="004071FB" w:rsidRPr="00F34E13" w:rsidRDefault="004071FB" w:rsidP="004071FB">
                            <w:pPr>
                              <w:pStyle w:val="ListParagraph"/>
                              <w:numPr>
                                <w:ilvl w:val="1"/>
                                <w:numId w:val="38"/>
                              </w:numPr>
                              <w:spacing w:after="120"/>
                              <w:ind w:left="993" w:hanging="284"/>
                              <w:contextualSpacing w:val="0"/>
                              <w:rPr>
                                <w:szCs w:val="24"/>
                                <w:lang w:eastAsia="zh-CN"/>
                              </w:rPr>
                            </w:pPr>
                            <w:r w:rsidRPr="00F34E13">
                              <w:rPr>
                                <w:szCs w:val="24"/>
                                <w:lang w:eastAsia="zh-CN"/>
                              </w:rPr>
                              <w:t>Other options not precluded</w:t>
                            </w:r>
                          </w:p>
                          <w:p w14:paraId="32333AF2" w14:textId="77777777" w:rsidR="004071FB" w:rsidRPr="00F34E13" w:rsidRDefault="004071FB" w:rsidP="004071FB">
                            <w:pPr>
                              <w:rPr>
                                <w:szCs w:val="24"/>
                                <w:lang w:eastAsia="ja-JP"/>
                              </w:rPr>
                            </w:pPr>
                            <w:r w:rsidRPr="00F34E13">
                              <w:rPr>
                                <w:rFonts w:hint="eastAsia"/>
                                <w:szCs w:val="24"/>
                                <w:lang w:eastAsia="ja-JP"/>
                              </w:rPr>
                              <w:t>C</w:t>
                            </w:r>
                            <w:r w:rsidRPr="00F34E13">
                              <w:rPr>
                                <w:szCs w:val="24"/>
                                <w:lang w:eastAsia="ja-JP"/>
                              </w:rPr>
                              <w:t>ompanies are invited to bring further input on merits/de-merits/feasibility of Options 1- 4.</w:t>
                            </w:r>
                          </w:p>
                          <w:p w14:paraId="72693525" w14:textId="77777777" w:rsidR="004071FB" w:rsidRDefault="004071FB" w:rsidP="004071FB">
                            <w:pPr>
                              <w:rPr>
                                <w:szCs w:val="24"/>
                                <w:lang w:eastAsia="ja-JP"/>
                              </w:rPr>
                            </w:pPr>
                            <w:r w:rsidRPr="00F34E13">
                              <w:rPr>
                                <w:szCs w:val="24"/>
                                <w:lang w:eastAsia="ja-JP"/>
                              </w:rPr>
                              <w:t>Proponents of Option 6 should bring clarifications on how this option would be used to implement RAN4 tests.</w:t>
                            </w:r>
                          </w:p>
                          <w:p w14:paraId="2D14C8C1" w14:textId="77777777" w:rsidR="00D8696A" w:rsidRPr="00F34E13" w:rsidRDefault="00D8696A" w:rsidP="00D8696A">
                            <w:pPr>
                              <w:pStyle w:val="Heading3"/>
                              <w:numPr>
                                <w:ilvl w:val="2"/>
                                <w:numId w:val="51"/>
                              </w:numPr>
                              <w:rPr>
                                <w:lang w:eastAsia="ja-JP"/>
                              </w:rPr>
                            </w:pPr>
                            <w:r w:rsidRPr="00F34E13">
                              <w:rPr>
                                <w:lang w:eastAsia="ja-JP"/>
                              </w:rPr>
                              <w:t>Other agreements</w:t>
                            </w:r>
                          </w:p>
                          <w:p w14:paraId="11665EBF" w14:textId="77777777" w:rsidR="00D8696A" w:rsidRPr="00F34E13" w:rsidRDefault="00D8696A" w:rsidP="00D8696A">
                            <w:pPr>
                              <w:rPr>
                                <w:rFonts w:eastAsia="Yu Mincho"/>
                                <w:lang w:val="en-US" w:eastAsia="ja-JP"/>
                              </w:rPr>
                            </w:pPr>
                            <w:r w:rsidRPr="00F34E13">
                              <w:rPr>
                                <w:b/>
                                <w:u w:val="single"/>
                                <w:lang w:eastAsia="ko-KR"/>
                              </w:rPr>
                              <w:t>Issue 3-4: Design principles/conditions for RAN4 specified decoder/encoder (Options 3 and 4, 6 in Issue 3-3)</w:t>
                            </w:r>
                          </w:p>
                          <w:p w14:paraId="1F4D7591" w14:textId="77777777" w:rsidR="00D8696A" w:rsidRPr="00F34E13" w:rsidRDefault="00D8696A" w:rsidP="00D8696A">
                            <w:pPr>
                              <w:pStyle w:val="ListParagraph"/>
                              <w:numPr>
                                <w:ilvl w:val="1"/>
                                <w:numId w:val="38"/>
                              </w:numPr>
                              <w:spacing w:after="120"/>
                              <w:ind w:left="1080"/>
                              <w:contextualSpacing w:val="0"/>
                              <w:rPr>
                                <w:szCs w:val="24"/>
                                <w:lang w:eastAsia="zh-CN"/>
                              </w:rPr>
                            </w:pPr>
                            <w:r w:rsidRPr="00F34E13">
                              <w:rPr>
                                <w:szCs w:val="24"/>
                                <w:lang w:eastAsia="zh-CN"/>
                              </w:rPr>
                              <w:t xml:space="preserve">If 2-sided model is to be used in the WI phase, RAN4 should take into account complexity limitations based on e.g., feasibility of TE implementation and complexity levels considered feasible by network vendors/UE vendors for decoder/encoder deployment. </w:t>
                            </w:r>
                          </w:p>
                          <w:p w14:paraId="79A40DA5" w14:textId="77777777" w:rsidR="00D8696A" w:rsidRDefault="00D8696A" w:rsidP="00D8696A">
                            <w:pPr>
                              <w:pStyle w:val="ListParagraph"/>
                              <w:numPr>
                                <w:ilvl w:val="1"/>
                                <w:numId w:val="38"/>
                              </w:numPr>
                              <w:spacing w:after="120"/>
                              <w:ind w:left="1080"/>
                              <w:contextualSpacing w:val="0"/>
                              <w:rPr>
                                <w:szCs w:val="24"/>
                                <w:lang w:eastAsia="zh-CN"/>
                              </w:rPr>
                            </w:pPr>
                            <w:r w:rsidRPr="00F34E13">
                              <w:rPr>
                                <w:szCs w:val="24"/>
                                <w:lang w:eastAsia="zh-CN"/>
                              </w:rPr>
                              <w:t xml:space="preserve">RAN4’s choice of test decoder/encoder should aim as much as possible to avoid limiting the implementation choices, including </w:t>
                            </w:r>
                            <w:proofErr w:type="gramStart"/>
                            <w:r w:rsidRPr="00F34E13">
                              <w:rPr>
                                <w:szCs w:val="24"/>
                                <w:lang w:eastAsia="zh-CN"/>
                              </w:rPr>
                              <w:t>e.g.</w:t>
                            </w:r>
                            <w:proofErr w:type="gramEnd"/>
                            <w:r w:rsidRPr="00F34E13">
                              <w:rPr>
                                <w:szCs w:val="24"/>
                                <w:lang w:eastAsia="zh-CN"/>
                              </w:rPr>
                              <w:t xml:space="preserve"> complexity, back-bone model etc, of UE/</w:t>
                            </w:r>
                            <w:proofErr w:type="spellStart"/>
                            <w:r w:rsidRPr="00F34E13">
                              <w:rPr>
                                <w:szCs w:val="24"/>
                                <w:lang w:eastAsia="zh-CN"/>
                              </w:rPr>
                              <w:t>gNB</w:t>
                            </w:r>
                            <w:proofErr w:type="spellEnd"/>
                            <w:r w:rsidRPr="00F34E13">
                              <w:rPr>
                                <w:szCs w:val="24"/>
                                <w:lang w:eastAsia="zh-CN"/>
                              </w:rPr>
                              <w:t xml:space="preserve"> encoders/decoders operating in the field </w:t>
                            </w:r>
                          </w:p>
                          <w:p w14:paraId="25AC6835" w14:textId="77777777" w:rsidR="00D8696A" w:rsidRPr="00477F75" w:rsidRDefault="00D8696A" w:rsidP="00D8696A">
                            <w:pPr>
                              <w:pStyle w:val="ListParagraph"/>
                              <w:numPr>
                                <w:ilvl w:val="1"/>
                                <w:numId w:val="38"/>
                              </w:numPr>
                              <w:spacing w:after="120"/>
                              <w:contextualSpacing w:val="0"/>
                              <w:rPr>
                                <w:szCs w:val="24"/>
                                <w:lang w:eastAsia="zh-CN"/>
                              </w:rPr>
                            </w:pPr>
                            <w:r w:rsidRPr="00477F75">
                              <w:rPr>
                                <w:szCs w:val="24"/>
                                <w:lang w:eastAsia="zh-CN"/>
                              </w:rPr>
                              <w:t>This principle may not be fully achievable in practice</w:t>
                            </w:r>
                          </w:p>
                          <w:p w14:paraId="62267711" w14:textId="77777777" w:rsidR="00D8696A" w:rsidRPr="00F34E13" w:rsidRDefault="00D8696A" w:rsidP="00D8696A">
                            <w:pPr>
                              <w:pStyle w:val="ListParagraph"/>
                              <w:numPr>
                                <w:ilvl w:val="1"/>
                                <w:numId w:val="38"/>
                              </w:numPr>
                              <w:spacing w:after="120"/>
                              <w:ind w:left="1080"/>
                              <w:contextualSpacing w:val="0"/>
                              <w:rPr>
                                <w:szCs w:val="24"/>
                                <w:lang w:eastAsia="zh-CN"/>
                              </w:rPr>
                            </w:pPr>
                            <w:r w:rsidRPr="00F34E13">
                              <w:rPr>
                                <w:rFonts w:eastAsia="Yu Mincho"/>
                                <w:szCs w:val="24"/>
                                <w:lang w:eastAsia="ja-JP"/>
                              </w:rPr>
                              <w:t>Other principles to be further discussed/studied</w:t>
                            </w:r>
                          </w:p>
                          <w:p w14:paraId="7F4A7F27" w14:textId="77777777" w:rsidR="00D8696A" w:rsidRPr="00F34E13" w:rsidRDefault="00D8696A" w:rsidP="004071FB">
                            <w:pPr>
                              <w:rPr>
                                <w:szCs w:val="24"/>
                                <w:lang w:eastAsia="ja-JP"/>
                              </w:rPr>
                            </w:pPr>
                          </w:p>
                          <w:p w14:paraId="6672B7D8" w14:textId="77777777" w:rsidR="004071FB" w:rsidRPr="004637A3" w:rsidRDefault="004071FB" w:rsidP="004071FB">
                            <w:pPr>
                              <w:spacing w:after="0"/>
                              <w:rPr>
                                <w:rFonts w:eastAsia="Times New Roman"/>
                                <w:color w:val="000000"/>
                                <w:lang w:eastAsia="zh-TW"/>
                              </w:rPr>
                            </w:pPr>
                          </w:p>
                        </w:txbxContent>
                      </wps:txbx>
                      <wps:bodyPr rot="0" vert="horz" wrap="square" lIns="91440" tIns="45720" rIns="91440" bIns="45720" anchor="t" anchorCtr="0" upright="1">
                        <a:noAutofit/>
                      </wps:bodyPr>
                    </wps:wsp>
                  </a:graphicData>
                </a:graphic>
              </wp:inline>
            </w:drawing>
          </mc:Choice>
          <mc:Fallback>
            <w:pict>
              <v:shape w14:anchorId="20A320BC" id="Text Box 321454648" o:spid="_x0000_s1029" type="#_x0000_t202" style="width:480.95pt;height:44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">
                <v:textbox>
                  <w:txbxContent>
                    <w:p w14:paraId="6C06458E" w14:textId="2EDC4381" w:rsidR="004071FB" w:rsidRPr="00200D8D" w:rsidRDefault="004071FB" w:rsidP="004071FB">
                      <w:pPr>
                        <w:pStyle w:val="Heading3"/>
                        <w:numPr>
                          <w:ilvl w:val="1"/>
                          <w:numId w:val="50"/>
                        </w:numPr>
                        <w:rPr>
                          <w:sz w:val="32"/>
                          <w:szCs w:val="32"/>
                          <w:lang w:eastAsia="ja-JP"/>
                        </w:rPr>
                      </w:pPr>
                      <w:r w:rsidRPr="00200D8D">
                        <w:rPr>
                          <w:sz w:val="32"/>
                          <w:szCs w:val="32"/>
                          <w:lang w:eastAsia="ja-JP"/>
                        </w:rPr>
                        <w:t>Interoperability and Testing Aspects</w:t>
                      </w:r>
                    </w:p>
                    <w:p w14:paraId="03607C60" w14:textId="11B5A12D" w:rsidR="004071FB" w:rsidRPr="00F34E13" w:rsidRDefault="004071FB" w:rsidP="004071FB">
                      <w:pPr>
                        <w:pStyle w:val="Heading3"/>
                        <w:numPr>
                          <w:ilvl w:val="2"/>
                          <w:numId w:val="50"/>
                        </w:numPr>
                        <w:rPr>
                          <w:rFonts w:eastAsia="Yu Mincho"/>
                          <w:lang w:val="en-US" w:eastAsia="ja-JP"/>
                        </w:rPr>
                      </w:pPr>
                      <w:r w:rsidRPr="00F34E13">
                        <w:rPr>
                          <w:lang w:val="en-US" w:eastAsia="ja-JP"/>
                        </w:rPr>
                        <w:t>Agreements in ad-hoc (R4-2310432)</w:t>
                      </w:r>
                      <w:r w:rsidRPr="00F34E13">
                        <w:rPr>
                          <w:rFonts w:eastAsia="Yu Mincho"/>
                          <w:lang w:val="en-US" w:eastAsia="ja-JP"/>
                        </w:rPr>
                        <w:t>.</w:t>
                      </w:r>
                    </w:p>
                    <w:p w14:paraId="27902BF2" w14:textId="77777777" w:rsidR="004071FB" w:rsidRPr="00F34E13" w:rsidRDefault="004071FB" w:rsidP="004071FB">
                      <w:pPr>
                        <w:rPr>
                          <w:b/>
                          <w:u w:val="single"/>
                          <w:lang w:eastAsia="ko-KR"/>
                        </w:rPr>
                      </w:pPr>
                      <w:r w:rsidRPr="00F34E13">
                        <w:rPr>
                          <w:b/>
                          <w:u w:val="single"/>
                          <w:lang w:eastAsia="ko-KR"/>
                        </w:rPr>
                        <w:t>Issue 3-3: Encoder/decoder for 2-sided model</w:t>
                      </w:r>
                    </w:p>
                    <w:p w14:paraId="60F297D0" w14:textId="77777777" w:rsidR="004071FB" w:rsidRPr="00F34E13" w:rsidRDefault="004071FB" w:rsidP="004071FB">
                      <w:pPr>
                        <w:pStyle w:val="ListParagraph"/>
                        <w:numPr>
                          <w:ilvl w:val="1"/>
                          <w:numId w:val="38"/>
                        </w:numPr>
                        <w:spacing w:after="120"/>
                        <w:ind w:left="993" w:hanging="284"/>
                        <w:contextualSpacing w:val="0"/>
                        <w:rPr>
                          <w:szCs w:val="24"/>
                          <w:lang w:eastAsia="zh-CN"/>
                        </w:rPr>
                      </w:pPr>
                      <w:r w:rsidRPr="00F34E13">
                        <w:rPr>
                          <w:szCs w:val="24"/>
                          <w:lang w:eastAsia="zh-CN"/>
                        </w:rPr>
                        <w:t>Option 1: reference decoder is provided by the vendor of the encoder under test so that the encoder and decoder are jointly designed and trained</w:t>
                      </w:r>
                    </w:p>
                    <w:p w14:paraId="55B6E98B" w14:textId="77777777" w:rsidR="004071FB" w:rsidRPr="00F34E13" w:rsidRDefault="004071FB" w:rsidP="004071FB">
                      <w:pPr>
                        <w:pStyle w:val="ListParagraph"/>
                        <w:numPr>
                          <w:ilvl w:val="1"/>
                          <w:numId w:val="38"/>
                        </w:numPr>
                        <w:spacing w:after="120"/>
                        <w:ind w:left="993" w:hanging="284"/>
                        <w:contextualSpacing w:val="0"/>
                        <w:rPr>
                          <w:szCs w:val="24"/>
                          <w:lang w:eastAsia="zh-CN"/>
                        </w:rPr>
                      </w:pPr>
                      <w:r w:rsidRPr="00F34E13">
                        <w:rPr>
                          <w:szCs w:val="24"/>
                          <w:lang w:eastAsia="zh-CN"/>
                        </w:rPr>
                        <w:t>Option 2: reference decoder is provided by the vendor of the decoder(infra-vendors) so that the encoder and decoder are jointly designed and trained</w:t>
                      </w:r>
                    </w:p>
                    <w:p w14:paraId="652A514F" w14:textId="77777777" w:rsidR="004071FB" w:rsidRPr="00F34E13" w:rsidRDefault="004071FB" w:rsidP="004071FB">
                      <w:pPr>
                        <w:pStyle w:val="ListParagraph"/>
                        <w:numPr>
                          <w:ilvl w:val="1"/>
                          <w:numId w:val="38"/>
                        </w:numPr>
                        <w:spacing w:after="120"/>
                        <w:ind w:left="993" w:hanging="284"/>
                        <w:contextualSpacing w:val="0"/>
                        <w:rPr>
                          <w:szCs w:val="24"/>
                          <w:lang w:eastAsia="zh-CN"/>
                        </w:rPr>
                      </w:pPr>
                      <w:r w:rsidRPr="00F34E13">
                        <w:rPr>
                          <w:szCs w:val="24"/>
                          <w:lang w:eastAsia="zh-CN"/>
                        </w:rPr>
                        <w:t>Option 3: The reference decoder(s) are fully specified and captured in RAN4 spec to ensure identical implementation across equipment vendors without additional training procedure needed.</w:t>
                      </w:r>
                    </w:p>
                    <w:p w14:paraId="237E3F68" w14:textId="77777777" w:rsidR="004071FB" w:rsidRPr="00F34E13" w:rsidRDefault="004071FB" w:rsidP="004071FB">
                      <w:pPr>
                        <w:pStyle w:val="ListParagraph"/>
                        <w:numPr>
                          <w:ilvl w:val="1"/>
                          <w:numId w:val="38"/>
                        </w:numPr>
                        <w:spacing w:after="120"/>
                        <w:ind w:left="993" w:hanging="284"/>
                        <w:contextualSpacing w:val="0"/>
                        <w:rPr>
                          <w:szCs w:val="24"/>
                          <w:lang w:eastAsia="zh-CN"/>
                        </w:rPr>
                      </w:pPr>
                      <w:r w:rsidRPr="00F34E13">
                        <w:rPr>
                          <w:szCs w:val="24"/>
                          <w:lang w:eastAsia="zh-CN"/>
                        </w:rPr>
                        <w:t>Option 4: The reference decoder(s) are partially specified and captured in RAN4 spec.</w:t>
                      </w:r>
                    </w:p>
                    <w:p w14:paraId="3D534E5A" w14:textId="77777777" w:rsidR="004071FB" w:rsidRPr="00F34E13" w:rsidRDefault="004071FB" w:rsidP="004071FB">
                      <w:pPr>
                        <w:pStyle w:val="ListParagraph"/>
                        <w:numPr>
                          <w:ilvl w:val="1"/>
                          <w:numId w:val="38"/>
                        </w:numPr>
                        <w:spacing w:after="120"/>
                        <w:ind w:left="993" w:hanging="284"/>
                        <w:contextualSpacing w:val="0"/>
                        <w:rPr>
                          <w:szCs w:val="24"/>
                          <w:lang w:eastAsia="zh-CN"/>
                        </w:rPr>
                      </w:pPr>
                      <w:r w:rsidRPr="00F34E13">
                        <w:rPr>
                          <w:szCs w:val="24"/>
                          <w:lang w:eastAsia="zh-CN"/>
                        </w:rPr>
                        <w:t>Option 6: Test decoder is specified and captured in RAN4 and is provided by test environment vendor. The encoder and decoder can be jointly trained.</w:t>
                      </w:r>
                    </w:p>
                    <w:p w14:paraId="3FF196CE" w14:textId="77777777" w:rsidR="004071FB" w:rsidRPr="00F34E13" w:rsidRDefault="004071FB" w:rsidP="004071FB">
                      <w:pPr>
                        <w:pStyle w:val="ListParagraph"/>
                        <w:numPr>
                          <w:ilvl w:val="1"/>
                          <w:numId w:val="38"/>
                        </w:numPr>
                        <w:spacing w:after="120"/>
                        <w:ind w:left="993" w:hanging="284"/>
                        <w:contextualSpacing w:val="0"/>
                        <w:rPr>
                          <w:szCs w:val="24"/>
                          <w:lang w:eastAsia="zh-CN"/>
                        </w:rPr>
                      </w:pPr>
                      <w:r w:rsidRPr="00F34E13">
                        <w:rPr>
                          <w:szCs w:val="24"/>
                          <w:lang w:eastAsia="zh-CN"/>
                        </w:rPr>
                        <w:t>Other options not precluded</w:t>
                      </w:r>
                    </w:p>
                    <w:p w14:paraId="32333AF2" w14:textId="77777777" w:rsidR="004071FB" w:rsidRPr="00F34E13" w:rsidRDefault="004071FB" w:rsidP="004071FB">
                      <w:pPr>
                        <w:rPr>
                          <w:szCs w:val="24"/>
                          <w:lang w:eastAsia="ja-JP"/>
                        </w:rPr>
                      </w:pPr>
                      <w:r w:rsidRPr="00F34E13">
                        <w:rPr>
                          <w:rFonts w:hint="eastAsia"/>
                          <w:szCs w:val="24"/>
                          <w:lang w:eastAsia="ja-JP"/>
                        </w:rPr>
                        <w:t>C</w:t>
                      </w:r>
                      <w:r w:rsidRPr="00F34E13">
                        <w:rPr>
                          <w:szCs w:val="24"/>
                          <w:lang w:eastAsia="ja-JP"/>
                        </w:rPr>
                        <w:t>ompanies are invited to bring further input on merits/de-merits/feasibility of Options 1- 4.</w:t>
                      </w:r>
                    </w:p>
                    <w:p w14:paraId="72693525" w14:textId="77777777" w:rsidR="004071FB" w:rsidRDefault="004071FB" w:rsidP="004071FB">
                      <w:pPr>
                        <w:rPr>
                          <w:szCs w:val="24"/>
                          <w:lang w:eastAsia="ja-JP"/>
                        </w:rPr>
                      </w:pPr>
                      <w:r w:rsidRPr="00F34E13">
                        <w:rPr>
                          <w:szCs w:val="24"/>
                          <w:lang w:eastAsia="ja-JP"/>
                        </w:rPr>
                        <w:t>Proponents of Option 6 should bring clarifications on how this option would be used to implement RAN4 tests.</w:t>
                      </w:r>
                    </w:p>
                    <w:p w14:paraId="2D14C8C1" w14:textId="77777777" w:rsidR="00D8696A" w:rsidRPr="00F34E13" w:rsidRDefault="00D8696A" w:rsidP="00D8696A">
                      <w:pPr>
                        <w:pStyle w:val="Heading3"/>
                        <w:numPr>
                          <w:ilvl w:val="2"/>
                          <w:numId w:val="51"/>
                        </w:numPr>
                        <w:rPr>
                          <w:lang w:eastAsia="ja-JP"/>
                        </w:rPr>
                      </w:pPr>
                      <w:r w:rsidRPr="00F34E13">
                        <w:rPr>
                          <w:lang w:eastAsia="ja-JP"/>
                        </w:rPr>
                        <w:t>Other agreements</w:t>
                      </w:r>
                    </w:p>
                    <w:p w14:paraId="11665EBF" w14:textId="77777777" w:rsidR="00D8696A" w:rsidRPr="00F34E13" w:rsidRDefault="00D8696A" w:rsidP="00D8696A">
                      <w:pPr>
                        <w:rPr>
                          <w:rFonts w:eastAsia="Yu Mincho"/>
                          <w:lang w:val="en-US" w:eastAsia="ja-JP"/>
                        </w:rPr>
                      </w:pPr>
                      <w:r w:rsidRPr="00F34E13">
                        <w:rPr>
                          <w:b/>
                          <w:u w:val="single"/>
                          <w:lang w:eastAsia="ko-KR"/>
                        </w:rPr>
                        <w:t>Issue 3-4: Design principles/conditions for RAN4 specified decoder/encoder (Options 3 and 4, 6 in Issue 3-3)</w:t>
                      </w:r>
                    </w:p>
                    <w:p w14:paraId="1F4D7591" w14:textId="77777777" w:rsidR="00D8696A" w:rsidRPr="00F34E13" w:rsidRDefault="00D8696A" w:rsidP="00D8696A">
                      <w:pPr>
                        <w:pStyle w:val="ListParagraph"/>
                        <w:numPr>
                          <w:ilvl w:val="1"/>
                          <w:numId w:val="38"/>
                        </w:numPr>
                        <w:spacing w:after="120"/>
                        <w:ind w:left="1080"/>
                        <w:contextualSpacing w:val="0"/>
                        <w:rPr>
                          <w:szCs w:val="24"/>
                          <w:lang w:eastAsia="zh-CN"/>
                        </w:rPr>
                      </w:pPr>
                      <w:r w:rsidRPr="00F34E13">
                        <w:rPr>
                          <w:szCs w:val="24"/>
                          <w:lang w:eastAsia="zh-CN"/>
                        </w:rPr>
                        <w:t xml:space="preserve">If 2-sided model is to be used in the WI phase, RAN4 should take into account complexity limitations based on e.g., feasibility of TE implementation and complexity levels considered feasible by network vendors/UE vendors for decoder/encoder deployment. </w:t>
                      </w:r>
                    </w:p>
                    <w:p w14:paraId="79A40DA5" w14:textId="77777777" w:rsidR="00D8696A" w:rsidRDefault="00D8696A" w:rsidP="00D8696A">
                      <w:pPr>
                        <w:pStyle w:val="ListParagraph"/>
                        <w:numPr>
                          <w:ilvl w:val="1"/>
                          <w:numId w:val="38"/>
                        </w:numPr>
                        <w:spacing w:after="120"/>
                        <w:ind w:left="1080"/>
                        <w:contextualSpacing w:val="0"/>
                        <w:rPr>
                          <w:szCs w:val="24"/>
                          <w:lang w:eastAsia="zh-CN"/>
                        </w:rPr>
                      </w:pPr>
                      <w:r w:rsidRPr="00F34E13">
                        <w:rPr>
                          <w:szCs w:val="24"/>
                          <w:lang w:eastAsia="zh-CN"/>
                        </w:rPr>
                        <w:t xml:space="preserve">RAN4’s choice of test decoder/encoder should aim as much as possible to avoid limiting the implementation choices, including </w:t>
                      </w:r>
                      <w:proofErr w:type="gramStart"/>
                      <w:r w:rsidRPr="00F34E13">
                        <w:rPr>
                          <w:szCs w:val="24"/>
                          <w:lang w:eastAsia="zh-CN"/>
                        </w:rPr>
                        <w:t>e.g.</w:t>
                      </w:r>
                      <w:proofErr w:type="gramEnd"/>
                      <w:r w:rsidRPr="00F34E13">
                        <w:rPr>
                          <w:szCs w:val="24"/>
                          <w:lang w:eastAsia="zh-CN"/>
                        </w:rPr>
                        <w:t xml:space="preserve"> complexity, back-bone model etc, of UE/</w:t>
                      </w:r>
                      <w:proofErr w:type="spellStart"/>
                      <w:r w:rsidRPr="00F34E13">
                        <w:rPr>
                          <w:szCs w:val="24"/>
                          <w:lang w:eastAsia="zh-CN"/>
                        </w:rPr>
                        <w:t>gNB</w:t>
                      </w:r>
                      <w:proofErr w:type="spellEnd"/>
                      <w:r w:rsidRPr="00F34E13">
                        <w:rPr>
                          <w:szCs w:val="24"/>
                          <w:lang w:eastAsia="zh-CN"/>
                        </w:rPr>
                        <w:t xml:space="preserve"> encoders/decoders operating in the field </w:t>
                      </w:r>
                    </w:p>
                    <w:p w14:paraId="25AC6835" w14:textId="77777777" w:rsidR="00D8696A" w:rsidRPr="00477F75" w:rsidRDefault="00D8696A" w:rsidP="00D8696A">
                      <w:pPr>
                        <w:pStyle w:val="ListParagraph"/>
                        <w:numPr>
                          <w:ilvl w:val="1"/>
                          <w:numId w:val="38"/>
                        </w:numPr>
                        <w:spacing w:after="120"/>
                        <w:contextualSpacing w:val="0"/>
                        <w:rPr>
                          <w:szCs w:val="24"/>
                          <w:lang w:eastAsia="zh-CN"/>
                        </w:rPr>
                      </w:pPr>
                      <w:r w:rsidRPr="00477F75">
                        <w:rPr>
                          <w:szCs w:val="24"/>
                          <w:lang w:eastAsia="zh-CN"/>
                        </w:rPr>
                        <w:t>This principle may not be fully achievable in practice</w:t>
                      </w:r>
                    </w:p>
                    <w:p w14:paraId="62267711" w14:textId="77777777" w:rsidR="00D8696A" w:rsidRPr="00F34E13" w:rsidRDefault="00D8696A" w:rsidP="00D8696A">
                      <w:pPr>
                        <w:pStyle w:val="ListParagraph"/>
                        <w:numPr>
                          <w:ilvl w:val="1"/>
                          <w:numId w:val="38"/>
                        </w:numPr>
                        <w:spacing w:after="120"/>
                        <w:ind w:left="1080"/>
                        <w:contextualSpacing w:val="0"/>
                        <w:rPr>
                          <w:szCs w:val="24"/>
                          <w:lang w:eastAsia="zh-CN"/>
                        </w:rPr>
                      </w:pPr>
                      <w:r w:rsidRPr="00F34E13">
                        <w:rPr>
                          <w:rFonts w:eastAsia="Yu Mincho"/>
                          <w:szCs w:val="24"/>
                          <w:lang w:eastAsia="ja-JP"/>
                        </w:rPr>
                        <w:t>Other principles to be further discussed/studied</w:t>
                      </w:r>
                    </w:p>
                    <w:p w14:paraId="7F4A7F27" w14:textId="77777777" w:rsidR="00D8696A" w:rsidRPr="00F34E13" w:rsidRDefault="00D8696A" w:rsidP="004071FB">
                      <w:pPr>
                        <w:rPr>
                          <w:szCs w:val="24"/>
                          <w:lang w:eastAsia="ja-JP"/>
                        </w:rPr>
                      </w:pPr>
                    </w:p>
                    <w:p w14:paraId="6672B7D8" w14:textId="77777777" w:rsidR="004071FB" w:rsidRPr="004637A3" w:rsidRDefault="004071FB" w:rsidP="004071FB">
                      <w:pPr>
                        <w:spacing w:after="0"/>
                        <w:rPr>
                          <w:rFonts w:eastAsia="Times New Roman"/>
                          <w:color w:val="000000"/>
                          <w:lang w:eastAsia="zh-TW"/>
                        </w:rPr>
                      </w:pPr>
                    </w:p>
                  </w:txbxContent>
                </v:textbox>
                <w10:anchorlock/>
              </v:shape>
            </w:pict>
          </mc:Fallback>
        </mc:AlternateContent>
      </w:r>
    </w:p>
    <w:p w14:paraId="6B552F07" w14:textId="4CB9B291" w:rsidR="006B38ED" w:rsidRDefault="004F1FF3" w:rsidP="00320B69">
      <w:pPr>
        <w:jc w:val="both"/>
        <w:rPr>
          <w:szCs w:val="24"/>
          <w:lang w:val="en-US" w:eastAsia="zh-TW"/>
        </w:rPr>
      </w:pPr>
      <w:r>
        <w:rPr>
          <w:bCs/>
          <w:lang w:val="en-US" w:eastAsia="zh-TW"/>
        </w:rPr>
        <w:t xml:space="preserve">From AI/ML model training perspective, </w:t>
      </w:r>
      <w:r w:rsidRPr="00F34E13">
        <w:rPr>
          <w:szCs w:val="24"/>
          <w:lang w:eastAsia="zh-CN"/>
        </w:rPr>
        <w:t>reference decoder</w:t>
      </w:r>
      <w:r w:rsidR="00262B3D">
        <w:rPr>
          <w:szCs w:val="24"/>
          <w:lang w:eastAsia="zh-CN"/>
        </w:rPr>
        <w:t>s</w:t>
      </w:r>
      <w:r w:rsidRPr="00F34E13">
        <w:rPr>
          <w:szCs w:val="24"/>
          <w:lang w:eastAsia="zh-CN"/>
        </w:rPr>
        <w:t xml:space="preserve"> </w:t>
      </w:r>
      <w:r>
        <w:rPr>
          <w:szCs w:val="24"/>
          <w:lang w:eastAsia="zh-CN"/>
        </w:rPr>
        <w:t xml:space="preserve">can be well-trained to have </w:t>
      </w:r>
      <w:r w:rsidR="00262B3D">
        <w:rPr>
          <w:szCs w:val="24"/>
          <w:lang w:eastAsia="zh-CN"/>
        </w:rPr>
        <w:t>relative optimal</w:t>
      </w:r>
      <w:r w:rsidR="005F6D57">
        <w:rPr>
          <w:szCs w:val="24"/>
          <w:lang w:eastAsia="zh-CN"/>
        </w:rPr>
        <w:t xml:space="preserve"> AI/ML model inference </w:t>
      </w:r>
      <w:r>
        <w:rPr>
          <w:szCs w:val="24"/>
          <w:lang w:eastAsia="zh-CN"/>
        </w:rPr>
        <w:t xml:space="preserve">performance at </w:t>
      </w:r>
      <w:r w:rsidRPr="00F34E13">
        <w:rPr>
          <w:szCs w:val="24"/>
          <w:lang w:eastAsia="zh-CN"/>
        </w:rPr>
        <w:t xml:space="preserve">the vendor of the encoder </w:t>
      </w:r>
      <w:r w:rsidR="005F6D57">
        <w:rPr>
          <w:szCs w:val="24"/>
          <w:lang w:eastAsia="zh-CN"/>
        </w:rPr>
        <w:t>in</w:t>
      </w:r>
      <w:r>
        <w:rPr>
          <w:szCs w:val="24"/>
          <w:lang w:eastAsia="zh-CN"/>
        </w:rPr>
        <w:t xml:space="preserve"> </w:t>
      </w:r>
      <w:r>
        <w:rPr>
          <w:bCs/>
          <w:lang w:val="en-US" w:eastAsia="zh-TW"/>
        </w:rPr>
        <w:t xml:space="preserve">Option 1 and </w:t>
      </w:r>
      <w:r w:rsidRPr="00F34E13">
        <w:rPr>
          <w:szCs w:val="24"/>
          <w:lang w:eastAsia="zh-CN"/>
        </w:rPr>
        <w:t xml:space="preserve">the vendor of the </w:t>
      </w:r>
      <w:r>
        <w:rPr>
          <w:szCs w:val="24"/>
          <w:lang w:eastAsia="zh-CN"/>
        </w:rPr>
        <w:t>de</w:t>
      </w:r>
      <w:r w:rsidRPr="00F34E13">
        <w:rPr>
          <w:szCs w:val="24"/>
          <w:lang w:eastAsia="zh-CN"/>
        </w:rPr>
        <w:t>coder</w:t>
      </w:r>
      <w:r>
        <w:rPr>
          <w:szCs w:val="24"/>
          <w:lang w:eastAsia="zh-CN"/>
        </w:rPr>
        <w:t xml:space="preserve"> </w:t>
      </w:r>
      <w:r w:rsidR="005F6D57">
        <w:rPr>
          <w:szCs w:val="24"/>
          <w:lang w:eastAsia="zh-CN"/>
        </w:rPr>
        <w:t>in</w:t>
      </w:r>
      <w:r>
        <w:rPr>
          <w:szCs w:val="24"/>
          <w:lang w:eastAsia="zh-CN"/>
        </w:rPr>
        <w:t xml:space="preserve"> Option 2. </w:t>
      </w:r>
      <w:r w:rsidR="005F6D57">
        <w:rPr>
          <w:szCs w:val="24"/>
          <w:lang w:eastAsia="zh-CN"/>
        </w:rPr>
        <w:t>In other words, the encoder-decoder pair</w:t>
      </w:r>
      <w:r w:rsidR="00614917">
        <w:rPr>
          <w:szCs w:val="24"/>
          <w:lang w:eastAsia="zh-CN"/>
        </w:rPr>
        <w:t>s</w:t>
      </w:r>
      <w:r w:rsidR="005F6D57">
        <w:rPr>
          <w:szCs w:val="24"/>
          <w:lang w:eastAsia="zh-CN"/>
        </w:rPr>
        <w:t xml:space="preserve"> for CSI compression can be well-trained </w:t>
      </w:r>
      <w:r w:rsidR="00262B3D">
        <w:rPr>
          <w:szCs w:val="24"/>
          <w:lang w:eastAsia="zh-CN"/>
        </w:rPr>
        <w:t>for</w:t>
      </w:r>
      <w:r w:rsidR="005F6D57">
        <w:rPr>
          <w:szCs w:val="24"/>
          <w:lang w:eastAsia="zh-CN"/>
        </w:rPr>
        <w:t xml:space="preserve"> Option 1 and Option 2. </w:t>
      </w:r>
      <w:r w:rsidR="00262B3D">
        <w:rPr>
          <w:szCs w:val="24"/>
          <w:lang w:eastAsia="zh-CN"/>
        </w:rPr>
        <w:t>However</w:t>
      </w:r>
      <w:r w:rsidR="005F6D57">
        <w:rPr>
          <w:szCs w:val="24"/>
          <w:lang w:eastAsia="zh-CN"/>
        </w:rPr>
        <w:t>, by specify</w:t>
      </w:r>
      <w:r w:rsidR="00262B3D">
        <w:rPr>
          <w:szCs w:val="24"/>
          <w:lang w:eastAsia="zh-CN"/>
        </w:rPr>
        <w:t xml:space="preserve">ing </w:t>
      </w:r>
      <w:r w:rsidR="00262B3D">
        <w:rPr>
          <w:szCs w:val="24"/>
          <w:lang w:eastAsia="zh-CN"/>
        </w:rPr>
        <w:lastRenderedPageBreak/>
        <w:t>full or partial reference decoders in RAN4 specification</w:t>
      </w:r>
      <w:r w:rsidR="005F6D57">
        <w:rPr>
          <w:szCs w:val="24"/>
          <w:lang w:eastAsia="zh-CN"/>
        </w:rPr>
        <w:t>,</w:t>
      </w:r>
      <w:r w:rsidR="00262B3D">
        <w:rPr>
          <w:szCs w:val="24"/>
          <w:lang w:eastAsia="zh-CN"/>
        </w:rPr>
        <w:t xml:space="preserve"> only </w:t>
      </w:r>
      <w:r w:rsidR="00361906">
        <w:rPr>
          <w:szCs w:val="24"/>
          <w:lang w:eastAsia="zh-CN"/>
        </w:rPr>
        <w:t>encoder</w:t>
      </w:r>
      <w:r w:rsidR="00262B3D">
        <w:rPr>
          <w:szCs w:val="24"/>
          <w:lang w:eastAsia="zh-CN"/>
        </w:rPr>
        <w:t xml:space="preserve"> parameters can be trained in Option 3 and </w:t>
      </w:r>
      <w:r w:rsidR="00361906">
        <w:rPr>
          <w:szCs w:val="24"/>
          <w:lang w:eastAsia="zh-CN"/>
        </w:rPr>
        <w:t xml:space="preserve">only encoder parameters plus some </w:t>
      </w:r>
      <w:r w:rsidR="00866132">
        <w:rPr>
          <w:szCs w:val="24"/>
          <w:lang w:eastAsia="zh-CN"/>
        </w:rPr>
        <w:t>decoder parameters can be trained in Option 4. For Option 3 and Option 4, AI/ML model inference performance might not be optimal</w:t>
      </w:r>
      <w:r w:rsidR="00866132">
        <w:rPr>
          <w:rFonts w:hint="eastAsia"/>
          <w:szCs w:val="24"/>
          <w:lang w:eastAsia="zh-TW"/>
        </w:rPr>
        <w:t xml:space="preserve"> </w:t>
      </w:r>
      <w:r w:rsidR="00866132">
        <w:rPr>
          <w:szCs w:val="24"/>
          <w:lang w:val="en-US" w:eastAsia="zh-TW"/>
        </w:rPr>
        <w:t xml:space="preserve">due to not full </w:t>
      </w:r>
      <w:r w:rsidR="001E2F5F">
        <w:rPr>
          <w:szCs w:val="24"/>
          <w:lang w:val="en-US" w:eastAsia="zh-TW"/>
        </w:rPr>
        <w:t>join-</w:t>
      </w:r>
      <w:r w:rsidR="00866132">
        <w:rPr>
          <w:szCs w:val="24"/>
          <w:lang w:val="en-US" w:eastAsia="zh-TW"/>
        </w:rPr>
        <w:t xml:space="preserve">training on the </w:t>
      </w:r>
      <w:r w:rsidR="00866132">
        <w:rPr>
          <w:szCs w:val="24"/>
          <w:lang w:eastAsia="zh-CN"/>
        </w:rPr>
        <w:t>encoder-decoder pair for CSI compression</w:t>
      </w:r>
      <w:r w:rsidR="00866132">
        <w:rPr>
          <w:szCs w:val="24"/>
          <w:lang w:val="en-US" w:eastAsia="zh-TW"/>
        </w:rPr>
        <w:t xml:space="preserve">. </w:t>
      </w:r>
      <w:r w:rsidR="001E2F5F">
        <w:rPr>
          <w:szCs w:val="24"/>
          <w:lang w:val="en-US" w:eastAsia="zh-TW"/>
        </w:rPr>
        <w:t>Besides</w:t>
      </w:r>
      <w:r w:rsidR="004D230E">
        <w:rPr>
          <w:szCs w:val="24"/>
          <w:lang w:val="en-US" w:eastAsia="zh-TW"/>
        </w:rPr>
        <w:t xml:space="preserve">, it is not very clear that reference decoder in Option 3 would be deployed in the real network even if the DUT pass the related test with the provided reference decoder. </w:t>
      </w:r>
      <w:r w:rsidR="00AB6FA6">
        <w:rPr>
          <w:szCs w:val="24"/>
          <w:lang w:val="en-US" w:eastAsia="zh-TW"/>
        </w:rPr>
        <w:t xml:space="preserve">For Option 6, </w:t>
      </w:r>
      <w:r w:rsidR="006373C1">
        <w:rPr>
          <w:szCs w:val="24"/>
          <w:lang w:val="en-US" w:eastAsia="zh-TW"/>
        </w:rPr>
        <w:t xml:space="preserve">although test decoder is specified in RAN4 specification and </w:t>
      </w:r>
      <w:r w:rsidR="00AB6FA6">
        <w:rPr>
          <w:szCs w:val="24"/>
          <w:lang w:val="en-US" w:eastAsia="zh-TW"/>
        </w:rPr>
        <w:t>encoder-decoder pair</w:t>
      </w:r>
      <w:r w:rsidR="006373C1">
        <w:rPr>
          <w:szCs w:val="24"/>
          <w:lang w:val="en-US" w:eastAsia="zh-TW"/>
        </w:rPr>
        <w:t>s</w:t>
      </w:r>
      <w:r w:rsidR="00AB6FA6">
        <w:rPr>
          <w:szCs w:val="24"/>
          <w:lang w:val="en-US" w:eastAsia="zh-TW"/>
        </w:rPr>
        <w:t xml:space="preserve"> can be well-trained at test environment vendor side, it is </w:t>
      </w:r>
      <w:r w:rsidR="004D230E">
        <w:rPr>
          <w:szCs w:val="24"/>
          <w:lang w:val="en-US" w:eastAsia="zh-TW"/>
        </w:rPr>
        <w:t xml:space="preserve">also </w:t>
      </w:r>
      <w:r w:rsidR="00AB6FA6">
        <w:rPr>
          <w:szCs w:val="24"/>
          <w:lang w:val="en-US" w:eastAsia="zh-TW"/>
        </w:rPr>
        <w:t xml:space="preserve">not quite clear that whether </w:t>
      </w:r>
      <w:r w:rsidR="00A56E42">
        <w:rPr>
          <w:szCs w:val="24"/>
          <w:lang w:val="en-US" w:eastAsia="zh-TW"/>
        </w:rPr>
        <w:t xml:space="preserve">the test decoder part can be used in real deployment even if the DUT pass the related test with the provided test decoder. </w:t>
      </w:r>
    </w:p>
    <w:p w14:paraId="4F951E6C" w14:textId="15D8A171" w:rsidR="004D230E" w:rsidRPr="00EA345E" w:rsidRDefault="00A56E42" w:rsidP="00320B69">
      <w:pPr>
        <w:jc w:val="both"/>
        <w:rPr>
          <w:szCs w:val="24"/>
          <w:lang w:val="en-US" w:eastAsia="zh-TW"/>
        </w:rPr>
      </w:pPr>
      <w:r>
        <w:rPr>
          <w:bCs/>
          <w:lang w:val="en-US" w:eastAsia="zh-TW"/>
        </w:rPr>
        <w:t xml:space="preserve">From AI/ML model testing perspective, </w:t>
      </w:r>
      <w:r w:rsidR="002C2F09">
        <w:rPr>
          <w:bCs/>
          <w:lang w:val="en-US" w:eastAsia="zh-TW"/>
        </w:rPr>
        <w:t xml:space="preserve">the DUT only needs to test one time for the provided </w:t>
      </w:r>
      <w:r w:rsidR="004D230E">
        <w:rPr>
          <w:bCs/>
          <w:lang w:val="en-US" w:eastAsia="zh-TW"/>
        </w:rPr>
        <w:t xml:space="preserve">encoder-decoder pairs </w:t>
      </w:r>
      <w:r w:rsidR="004D230E">
        <w:rPr>
          <w:szCs w:val="24"/>
          <w:lang w:eastAsia="zh-CN"/>
        </w:rPr>
        <w:t xml:space="preserve">in </w:t>
      </w:r>
      <w:r w:rsidR="004D230E">
        <w:rPr>
          <w:bCs/>
          <w:lang w:val="en-US" w:eastAsia="zh-TW"/>
        </w:rPr>
        <w:t>Option 1.</w:t>
      </w:r>
      <w:r w:rsidR="000906DB">
        <w:rPr>
          <w:bCs/>
          <w:lang w:val="en-US" w:eastAsia="zh-TW"/>
        </w:rPr>
        <w:t xml:space="preserve"> </w:t>
      </w:r>
      <w:r w:rsidR="005A6C17">
        <w:rPr>
          <w:bCs/>
          <w:lang w:val="en-US" w:eastAsia="zh-TW"/>
        </w:rPr>
        <w:t xml:space="preserve">For Option 2, </w:t>
      </w:r>
      <w:r w:rsidR="002C2F09">
        <w:rPr>
          <w:bCs/>
          <w:lang w:val="en-US" w:eastAsia="zh-TW"/>
        </w:rPr>
        <w:t xml:space="preserve">the DUT needs to test all </w:t>
      </w:r>
      <w:r w:rsidR="005A6C17">
        <w:rPr>
          <w:bCs/>
          <w:lang w:val="en-US" w:eastAsia="zh-TW"/>
        </w:rPr>
        <w:t xml:space="preserve">encoder-decoder pairs provided </w:t>
      </w:r>
      <w:r w:rsidR="005A6C17">
        <w:rPr>
          <w:szCs w:val="24"/>
          <w:lang w:eastAsia="zh-CN"/>
        </w:rPr>
        <w:t xml:space="preserve">by multiple </w:t>
      </w:r>
      <w:r w:rsidR="005A6C17" w:rsidRPr="00F34E13">
        <w:rPr>
          <w:szCs w:val="24"/>
          <w:lang w:eastAsia="zh-CN"/>
        </w:rPr>
        <w:t>infra-vendors</w:t>
      </w:r>
      <w:r w:rsidR="005A6C17">
        <w:rPr>
          <w:szCs w:val="24"/>
          <w:lang w:eastAsia="zh-CN"/>
        </w:rPr>
        <w:t xml:space="preserve"> in order to pass IODT test with good inter</w:t>
      </w:r>
      <w:r w:rsidR="005C0982">
        <w:rPr>
          <w:szCs w:val="24"/>
          <w:lang w:eastAsia="zh-CN"/>
        </w:rPr>
        <w:t>operability. For Option 3</w:t>
      </w:r>
      <w:r w:rsidR="00C7070C">
        <w:rPr>
          <w:szCs w:val="24"/>
          <w:lang w:eastAsia="zh-CN"/>
        </w:rPr>
        <w:t xml:space="preserve"> and Option 4</w:t>
      </w:r>
      <w:r w:rsidR="005C0982">
        <w:rPr>
          <w:szCs w:val="24"/>
          <w:lang w:eastAsia="zh-CN"/>
        </w:rPr>
        <w:t xml:space="preserve">, although </w:t>
      </w:r>
      <w:r w:rsidR="005C0982">
        <w:rPr>
          <w:bCs/>
          <w:lang w:val="en-US" w:eastAsia="zh-TW"/>
        </w:rPr>
        <w:t xml:space="preserve">the </w:t>
      </w:r>
      <w:r w:rsidR="002C2F09">
        <w:rPr>
          <w:bCs/>
          <w:lang w:val="en-US" w:eastAsia="zh-TW"/>
        </w:rPr>
        <w:t xml:space="preserve">DUT only needs to test one time for </w:t>
      </w:r>
      <w:r w:rsidR="005C0982">
        <w:rPr>
          <w:bCs/>
          <w:lang w:val="en-US" w:eastAsia="zh-TW"/>
        </w:rPr>
        <w:t xml:space="preserve">encoder-decoder pairs, </w:t>
      </w:r>
      <w:r w:rsidR="00A24799">
        <w:rPr>
          <w:bCs/>
          <w:lang w:val="en-US" w:eastAsia="zh-TW"/>
        </w:rPr>
        <w:t xml:space="preserve">only the encoders </w:t>
      </w:r>
      <w:r w:rsidR="002C2F09">
        <w:rPr>
          <w:bCs/>
          <w:lang w:val="en-US" w:eastAsia="zh-TW"/>
        </w:rPr>
        <w:t>parting at</w:t>
      </w:r>
      <w:r w:rsidR="00A24799">
        <w:rPr>
          <w:bCs/>
          <w:lang w:val="en-US" w:eastAsia="zh-TW"/>
        </w:rPr>
        <w:t xml:space="preserve"> DUT</w:t>
      </w:r>
      <w:r w:rsidR="002C2F09">
        <w:rPr>
          <w:bCs/>
          <w:lang w:val="en-US" w:eastAsia="zh-TW"/>
        </w:rPr>
        <w:t xml:space="preserve"> side</w:t>
      </w:r>
      <w:r w:rsidR="00A24799">
        <w:rPr>
          <w:bCs/>
          <w:lang w:val="en-US" w:eastAsia="zh-TW"/>
        </w:rPr>
        <w:t xml:space="preserve"> </w:t>
      </w:r>
      <w:r w:rsidR="00E002C0">
        <w:rPr>
          <w:bCs/>
          <w:lang w:val="en-US" w:eastAsia="zh-TW"/>
        </w:rPr>
        <w:t>can be verified</w:t>
      </w:r>
      <w:r w:rsidR="00C7070C">
        <w:rPr>
          <w:bCs/>
          <w:lang w:val="en-US" w:eastAsia="zh-TW"/>
        </w:rPr>
        <w:t xml:space="preserve"> and </w:t>
      </w:r>
      <w:r w:rsidR="00E002C0">
        <w:rPr>
          <w:bCs/>
          <w:lang w:val="en-US" w:eastAsia="zh-TW"/>
        </w:rPr>
        <w:t xml:space="preserve">also </w:t>
      </w:r>
      <w:r w:rsidR="00C7070C">
        <w:rPr>
          <w:bCs/>
          <w:lang w:val="en-US" w:eastAsia="zh-TW"/>
        </w:rPr>
        <w:t xml:space="preserve">AI/ML model inference performance might not </w:t>
      </w:r>
      <w:r w:rsidR="002C2F09">
        <w:rPr>
          <w:bCs/>
          <w:lang w:val="en-US" w:eastAsia="zh-TW"/>
        </w:rPr>
        <w:t xml:space="preserve">be </w:t>
      </w:r>
      <w:r w:rsidR="00C7070C">
        <w:rPr>
          <w:bCs/>
          <w:lang w:val="en-US" w:eastAsia="zh-TW"/>
        </w:rPr>
        <w:t xml:space="preserve">optimal. </w:t>
      </w:r>
      <w:r w:rsidR="009F7DCF">
        <w:rPr>
          <w:bCs/>
          <w:lang w:val="en-US" w:eastAsia="zh-TW"/>
        </w:rPr>
        <w:t xml:space="preserve">For Option 6, the same as previous mentioned, it is not clear about the meaning </w:t>
      </w:r>
      <w:r w:rsidR="009F7DCF">
        <w:rPr>
          <w:szCs w:val="24"/>
          <w:lang w:val="en-US" w:eastAsia="zh-TW"/>
        </w:rPr>
        <w:t>if the DUT pass the related test with the provided reference decoder. In addition, if the DUT pass</w:t>
      </w:r>
      <w:r w:rsidR="009F7DCF" w:rsidRPr="009F7DCF">
        <w:rPr>
          <w:szCs w:val="24"/>
          <w:lang w:val="en-US" w:eastAsia="zh-TW"/>
        </w:rPr>
        <w:t xml:space="preserve"> </w:t>
      </w:r>
      <w:r w:rsidR="009F7DCF">
        <w:rPr>
          <w:szCs w:val="24"/>
          <w:lang w:val="en-US" w:eastAsia="zh-TW"/>
        </w:rPr>
        <w:t xml:space="preserve">the related test </w:t>
      </w:r>
      <w:r w:rsidR="002C2F09">
        <w:rPr>
          <w:szCs w:val="24"/>
          <w:lang w:val="en-US" w:eastAsia="zh-TW"/>
        </w:rPr>
        <w:t xml:space="preserve">in </w:t>
      </w:r>
      <w:r w:rsidR="009F7DCF">
        <w:rPr>
          <w:szCs w:val="24"/>
          <w:lang w:val="en-US" w:eastAsia="zh-TW"/>
        </w:rPr>
        <w:t>Option 3</w:t>
      </w:r>
      <w:r w:rsidR="002C2F09">
        <w:rPr>
          <w:szCs w:val="24"/>
          <w:lang w:val="en-US" w:eastAsia="zh-TW"/>
        </w:rPr>
        <w:t>/</w:t>
      </w:r>
      <w:r w:rsidR="009F7DCF">
        <w:rPr>
          <w:szCs w:val="24"/>
          <w:lang w:val="en-US" w:eastAsia="zh-TW"/>
        </w:rPr>
        <w:t>Option 4</w:t>
      </w:r>
      <w:r w:rsidR="002C2F09">
        <w:rPr>
          <w:szCs w:val="24"/>
          <w:lang w:val="en-US" w:eastAsia="zh-TW"/>
        </w:rPr>
        <w:t>/</w:t>
      </w:r>
      <w:r w:rsidR="009F7DCF">
        <w:rPr>
          <w:szCs w:val="24"/>
          <w:lang w:val="en-US" w:eastAsia="zh-TW"/>
        </w:rPr>
        <w:t xml:space="preserve">Option 6 </w:t>
      </w:r>
      <w:r w:rsidR="002C2F09">
        <w:rPr>
          <w:szCs w:val="24"/>
          <w:lang w:val="en-US" w:eastAsia="zh-TW"/>
        </w:rPr>
        <w:t xml:space="preserve">and the provided reference/test decoder is not deployed in the real network, we are </w:t>
      </w:r>
      <w:r w:rsidR="00E002C0">
        <w:rPr>
          <w:szCs w:val="24"/>
          <w:lang w:val="en-US" w:eastAsia="zh-TW"/>
        </w:rPr>
        <w:t xml:space="preserve">still </w:t>
      </w:r>
      <w:r w:rsidR="002C2F09">
        <w:rPr>
          <w:szCs w:val="24"/>
          <w:lang w:val="en-US" w:eastAsia="zh-TW"/>
        </w:rPr>
        <w:t xml:space="preserve">not sure </w:t>
      </w:r>
      <w:r w:rsidR="00E002C0">
        <w:rPr>
          <w:szCs w:val="24"/>
          <w:lang w:val="en-US" w:eastAsia="zh-TW"/>
        </w:rPr>
        <w:t xml:space="preserve">about </w:t>
      </w:r>
      <w:r w:rsidR="002C2F09">
        <w:rPr>
          <w:szCs w:val="24"/>
          <w:lang w:val="en-US" w:eastAsia="zh-TW"/>
        </w:rPr>
        <w:t xml:space="preserve">whether DUT </w:t>
      </w:r>
      <w:r w:rsidR="00EA345E">
        <w:rPr>
          <w:szCs w:val="24"/>
          <w:lang w:val="en-US" w:eastAsia="zh-TW"/>
        </w:rPr>
        <w:t>should</w:t>
      </w:r>
      <w:r w:rsidR="002C2F09">
        <w:rPr>
          <w:szCs w:val="24"/>
          <w:lang w:val="en-US" w:eastAsia="zh-TW"/>
        </w:rPr>
        <w:t xml:space="preserve"> be </w:t>
      </w:r>
      <w:r w:rsidR="00EA345E">
        <w:rPr>
          <w:szCs w:val="24"/>
          <w:lang w:val="en-US" w:eastAsia="zh-TW"/>
        </w:rPr>
        <w:t xml:space="preserve">further </w:t>
      </w:r>
      <w:r w:rsidR="002C2F09">
        <w:rPr>
          <w:szCs w:val="24"/>
          <w:lang w:val="en-US" w:eastAsia="zh-TW"/>
        </w:rPr>
        <w:t xml:space="preserve">tested </w:t>
      </w:r>
      <w:r w:rsidR="00EA345E">
        <w:rPr>
          <w:szCs w:val="24"/>
          <w:lang w:val="en-US" w:eastAsia="zh-TW"/>
        </w:rPr>
        <w:t>in</w:t>
      </w:r>
      <w:r w:rsidR="002C2F09">
        <w:rPr>
          <w:szCs w:val="24"/>
          <w:lang w:val="en-US" w:eastAsia="zh-TW"/>
        </w:rPr>
        <w:t xml:space="preserve"> Option 1 or Option 2</w:t>
      </w:r>
      <w:r w:rsidR="00E002C0">
        <w:rPr>
          <w:szCs w:val="24"/>
          <w:lang w:val="en-US" w:eastAsia="zh-TW"/>
        </w:rPr>
        <w:t xml:space="preserve"> to guarantee the performance</w:t>
      </w:r>
      <w:r w:rsidR="002C2F09">
        <w:rPr>
          <w:szCs w:val="24"/>
          <w:lang w:val="en-US" w:eastAsia="zh-TW"/>
        </w:rPr>
        <w:t>.</w:t>
      </w:r>
      <w:r w:rsidR="00EA345E">
        <w:rPr>
          <w:szCs w:val="24"/>
          <w:lang w:val="en-US" w:eastAsia="zh-TW"/>
        </w:rPr>
        <w:t xml:space="preserve"> </w:t>
      </w:r>
      <w:r w:rsidR="00BD5295">
        <w:rPr>
          <w:szCs w:val="24"/>
          <w:lang w:val="en-US" w:eastAsia="zh-TW"/>
        </w:rPr>
        <w:t>Hence, considering AI/ML model inference performance</w:t>
      </w:r>
      <w:r w:rsidR="00EA345E">
        <w:rPr>
          <w:szCs w:val="24"/>
          <w:lang w:val="en-US" w:eastAsia="zh-TW"/>
        </w:rPr>
        <w:t xml:space="preserve">, </w:t>
      </w:r>
      <w:r w:rsidR="00C7070C">
        <w:rPr>
          <w:szCs w:val="24"/>
          <w:lang w:val="en-US" w:eastAsia="zh-TW"/>
        </w:rPr>
        <w:t>overall testing time</w:t>
      </w:r>
      <w:r w:rsidR="00EA345E">
        <w:rPr>
          <w:szCs w:val="24"/>
          <w:lang w:val="en-US" w:eastAsia="zh-TW"/>
        </w:rPr>
        <w:t xml:space="preserve"> and the deployment scenario for reference/test decoder</w:t>
      </w:r>
      <w:r w:rsidR="00BD5295">
        <w:rPr>
          <w:szCs w:val="24"/>
          <w:lang w:val="en-US" w:eastAsia="zh-TW"/>
        </w:rPr>
        <w:t xml:space="preserve">, </w:t>
      </w:r>
      <w:r w:rsidR="005A6C17">
        <w:rPr>
          <w:szCs w:val="24"/>
          <w:lang w:val="en-US" w:eastAsia="zh-TW"/>
        </w:rPr>
        <w:t xml:space="preserve">we prefer to support Option </w:t>
      </w:r>
      <w:r w:rsidR="00EA345E">
        <w:rPr>
          <w:szCs w:val="24"/>
          <w:lang w:val="en-US" w:eastAsia="zh-TW"/>
        </w:rPr>
        <w:t>1.</w:t>
      </w:r>
    </w:p>
    <w:p w14:paraId="0703E205" w14:textId="6E4CC10F" w:rsidR="006B38ED" w:rsidRPr="006B38ED" w:rsidRDefault="000309B5" w:rsidP="00320B69">
      <w:pPr>
        <w:jc w:val="both"/>
        <w:rPr>
          <w:b/>
          <w:lang w:val="en-US" w:eastAsia="zh-TW"/>
        </w:rPr>
      </w:pPr>
      <w:r>
        <w:rPr>
          <w:b/>
          <w:lang w:val="en-US" w:eastAsia="zh-TW"/>
        </w:rPr>
        <w:t xml:space="preserve">Proposal </w:t>
      </w:r>
      <w:r w:rsidR="00ED5897">
        <w:rPr>
          <w:b/>
          <w:lang w:val="en-US" w:eastAsia="zh-TW"/>
        </w:rPr>
        <w:t>5</w:t>
      </w:r>
      <w:r w:rsidRPr="005F6604">
        <w:rPr>
          <w:b/>
          <w:lang w:val="en-US" w:eastAsia="zh-TW"/>
        </w:rPr>
        <w:t>:</w:t>
      </w:r>
      <w:r w:rsidR="00ED5897">
        <w:rPr>
          <w:b/>
          <w:lang w:val="en-US" w:eastAsia="zh-TW"/>
        </w:rPr>
        <w:t xml:space="preserve"> </w:t>
      </w:r>
      <w:r w:rsidR="005A6C17">
        <w:rPr>
          <w:b/>
          <w:lang w:val="en-US" w:eastAsia="zh-TW"/>
        </w:rPr>
        <w:t>Reference decoder</w:t>
      </w:r>
      <w:r w:rsidR="004D5BEF">
        <w:rPr>
          <w:b/>
          <w:lang w:val="en-US" w:eastAsia="zh-TW"/>
        </w:rPr>
        <w:t>(s)</w:t>
      </w:r>
      <w:r w:rsidR="005A6C17">
        <w:rPr>
          <w:b/>
          <w:lang w:val="en-US" w:eastAsia="zh-TW"/>
        </w:rPr>
        <w:t xml:space="preserve"> for the two-side model testing should be provided by the vendor of the encoder</w:t>
      </w:r>
      <w:r>
        <w:rPr>
          <w:b/>
          <w:lang w:val="en-US" w:eastAsia="zh-TW"/>
        </w:rPr>
        <w:t>.</w:t>
      </w:r>
    </w:p>
    <w:p w14:paraId="41A92AFA" w14:textId="77777777" w:rsidR="0044170B" w:rsidRDefault="0044170B" w:rsidP="0044170B">
      <w:pPr>
        <w:pStyle w:val="Heading1"/>
        <w:rPr>
          <w:lang w:val="en-US"/>
        </w:rPr>
      </w:pPr>
      <w:r>
        <w:rPr>
          <w:lang w:val="en-US"/>
        </w:rPr>
        <w:t>Conclusion</w:t>
      </w:r>
    </w:p>
    <w:p w14:paraId="11E28819" w14:textId="2F7FBA07" w:rsidR="0044170B" w:rsidRDefault="0044170B" w:rsidP="0044170B">
      <w:pPr>
        <w:rPr>
          <w:lang w:val="en-US"/>
        </w:rPr>
      </w:pPr>
      <w:r>
        <w:rPr>
          <w:lang w:val="en-US"/>
        </w:rPr>
        <w:t>The proposals in this contribution are summarized in the following.</w:t>
      </w:r>
    </w:p>
    <w:p w14:paraId="7EE66BA8" w14:textId="77777777" w:rsidR="001C0F32" w:rsidRDefault="001C0F32" w:rsidP="001C0F32">
      <w:pPr>
        <w:jc w:val="both"/>
        <w:rPr>
          <w:b/>
          <w:lang w:val="en-US" w:eastAsia="zh-TW"/>
        </w:rPr>
      </w:pPr>
      <w:r>
        <w:rPr>
          <w:b/>
          <w:lang w:val="en-US" w:eastAsia="zh-TW"/>
        </w:rPr>
        <w:t>Proposal 1</w:t>
      </w:r>
      <w:r w:rsidRPr="005F6604">
        <w:rPr>
          <w:b/>
          <w:lang w:val="en-US" w:eastAsia="zh-TW"/>
        </w:rPr>
        <w:t xml:space="preserve">: </w:t>
      </w:r>
      <w:r>
        <w:rPr>
          <w:b/>
          <w:lang w:val="en-US" w:eastAsia="zh-TW"/>
        </w:rPr>
        <w:t>Defer the discussion for the requirements of AI/ML model monitoring until RAN1 has conclusion.</w:t>
      </w:r>
    </w:p>
    <w:p w14:paraId="3BA30D66" w14:textId="77777777" w:rsidR="001C0F32" w:rsidRPr="00033661" w:rsidRDefault="001C0F32" w:rsidP="001C0F32">
      <w:pPr>
        <w:jc w:val="both"/>
        <w:rPr>
          <w:b/>
          <w:lang w:val="en-US" w:eastAsia="zh-TW"/>
        </w:rPr>
      </w:pPr>
      <w:r>
        <w:rPr>
          <w:b/>
          <w:lang w:val="en-US" w:eastAsia="zh-TW"/>
        </w:rPr>
        <w:t>Proposal 2</w:t>
      </w:r>
      <w:r w:rsidRPr="005F6604">
        <w:rPr>
          <w:b/>
          <w:lang w:val="en-US" w:eastAsia="zh-TW"/>
        </w:rPr>
        <w:t xml:space="preserve">: </w:t>
      </w:r>
      <w:r>
        <w:rPr>
          <w:b/>
          <w:lang w:val="en-US" w:eastAsia="zh-TW"/>
        </w:rPr>
        <w:t>AI/ML model complexity can be considered as a delay component in LCM related core requirements.</w:t>
      </w:r>
    </w:p>
    <w:p w14:paraId="7A50AF76" w14:textId="77777777" w:rsidR="00C00B57" w:rsidRDefault="00C00B57" w:rsidP="00C00B57">
      <w:pPr>
        <w:jc w:val="both"/>
        <w:rPr>
          <w:b/>
          <w:lang w:val="en-US" w:eastAsia="zh-TW"/>
        </w:rPr>
      </w:pPr>
      <w:r>
        <w:rPr>
          <w:b/>
          <w:lang w:val="en-US" w:eastAsia="zh-TW"/>
        </w:rPr>
        <w:t>Proposal 3</w:t>
      </w:r>
      <w:r w:rsidRPr="005F6604">
        <w:rPr>
          <w:b/>
          <w:lang w:val="en-US" w:eastAsia="zh-TW"/>
        </w:rPr>
        <w:t xml:space="preserve">: </w:t>
      </w:r>
      <w:r>
        <w:rPr>
          <w:b/>
          <w:lang w:val="en-US" w:eastAsia="zh-TW"/>
        </w:rPr>
        <w:t xml:space="preserve">The relative throughput should be used as the only test </w:t>
      </w:r>
      <w:r w:rsidRPr="00673CEF">
        <w:rPr>
          <w:b/>
          <w:lang w:val="en-US" w:eastAsia="zh-TW"/>
        </w:rPr>
        <w:t xml:space="preserve">metric </w:t>
      </w:r>
      <w:r>
        <w:rPr>
          <w:b/>
          <w:lang w:val="en-US" w:eastAsia="zh-TW"/>
        </w:rPr>
        <w:t xml:space="preserve">to evaluate </w:t>
      </w:r>
      <w:r w:rsidRPr="00673CEF">
        <w:rPr>
          <w:b/>
          <w:lang w:val="en-US" w:eastAsia="zh-TW"/>
        </w:rPr>
        <w:t xml:space="preserve">model inference performance for </w:t>
      </w:r>
      <w:r>
        <w:rPr>
          <w:b/>
          <w:lang w:val="en-US" w:eastAsia="zh-TW"/>
        </w:rPr>
        <w:t xml:space="preserve">AI/ML </w:t>
      </w:r>
      <w:r w:rsidRPr="00E81506">
        <w:rPr>
          <w:b/>
          <w:bCs/>
          <w:color w:val="000000" w:themeColor="text1"/>
        </w:rPr>
        <w:t>CSI feedback enhancement</w:t>
      </w:r>
      <w:r>
        <w:rPr>
          <w:b/>
          <w:bCs/>
          <w:color w:val="000000" w:themeColor="text1"/>
        </w:rPr>
        <w:t xml:space="preserve"> use cases</w:t>
      </w:r>
      <w:r>
        <w:rPr>
          <w:b/>
          <w:lang w:val="en-US" w:eastAsia="zh-TW"/>
        </w:rPr>
        <w:t xml:space="preserve">. </w:t>
      </w:r>
    </w:p>
    <w:p w14:paraId="7AA2DA40" w14:textId="77777777" w:rsidR="004D5BEF" w:rsidRDefault="004D5BEF" w:rsidP="004D5BEF">
      <w:pPr>
        <w:jc w:val="both"/>
        <w:rPr>
          <w:b/>
          <w:lang w:val="en-US" w:eastAsia="zh-TW"/>
        </w:rPr>
      </w:pPr>
      <w:r>
        <w:rPr>
          <w:b/>
          <w:lang w:val="en-US" w:eastAsia="zh-TW"/>
        </w:rPr>
        <w:t>Proposal 4</w:t>
      </w:r>
      <w:r w:rsidRPr="005F6604">
        <w:rPr>
          <w:b/>
          <w:lang w:val="en-US" w:eastAsia="zh-TW"/>
        </w:rPr>
        <w:t>:</w:t>
      </w:r>
      <w:r>
        <w:rPr>
          <w:b/>
          <w:lang w:val="en-US" w:eastAsia="zh-TW"/>
        </w:rPr>
        <w:t xml:space="preserve"> The RSRP accuracy should be used as the only test </w:t>
      </w:r>
      <w:r w:rsidRPr="00673CEF">
        <w:rPr>
          <w:b/>
          <w:lang w:val="en-US" w:eastAsia="zh-TW"/>
        </w:rPr>
        <w:t xml:space="preserve">metric </w:t>
      </w:r>
      <w:r>
        <w:rPr>
          <w:b/>
          <w:lang w:val="en-US" w:eastAsia="zh-TW"/>
        </w:rPr>
        <w:t xml:space="preserve">to evaluate </w:t>
      </w:r>
      <w:r w:rsidRPr="00673CEF">
        <w:rPr>
          <w:b/>
          <w:lang w:val="en-US" w:eastAsia="zh-TW"/>
        </w:rPr>
        <w:t xml:space="preserve">model inference performance for </w:t>
      </w:r>
      <w:r>
        <w:rPr>
          <w:b/>
          <w:lang w:val="en-US" w:eastAsia="zh-TW"/>
        </w:rPr>
        <w:t xml:space="preserve">AI/ML </w:t>
      </w:r>
      <w:r>
        <w:rPr>
          <w:b/>
          <w:bCs/>
          <w:color w:val="000000" w:themeColor="text1"/>
        </w:rPr>
        <w:t>beam management use cases.</w:t>
      </w:r>
    </w:p>
    <w:p w14:paraId="584EA531" w14:textId="1CF03C7A" w:rsidR="005A6C17" w:rsidRPr="004D5BEF" w:rsidRDefault="004D5BEF" w:rsidP="004D5BEF">
      <w:pPr>
        <w:jc w:val="both"/>
        <w:rPr>
          <w:b/>
          <w:lang w:val="en-US" w:eastAsia="zh-TW"/>
        </w:rPr>
      </w:pPr>
      <w:r>
        <w:rPr>
          <w:b/>
          <w:lang w:val="en-US" w:eastAsia="zh-TW"/>
        </w:rPr>
        <w:t>Proposal 5</w:t>
      </w:r>
      <w:r w:rsidRPr="005F6604">
        <w:rPr>
          <w:b/>
          <w:lang w:val="en-US" w:eastAsia="zh-TW"/>
        </w:rPr>
        <w:t>:</w:t>
      </w:r>
      <w:r>
        <w:rPr>
          <w:b/>
          <w:lang w:val="en-US" w:eastAsia="zh-TW"/>
        </w:rPr>
        <w:t xml:space="preserve"> Reference decoder(s) for the two-side model testing should be provided by the vendor of the encoder.</w:t>
      </w:r>
    </w:p>
    <w:p w14:paraId="56780286" w14:textId="6FCEDB89" w:rsidR="00A839C8" w:rsidRDefault="00A839C8" w:rsidP="00A839C8">
      <w:pPr>
        <w:pStyle w:val="Heading1"/>
        <w:rPr>
          <w:lang w:val="en-US"/>
        </w:rPr>
      </w:pPr>
      <w:r>
        <w:rPr>
          <w:lang w:val="en-US"/>
        </w:rPr>
        <w:t>Reference</w:t>
      </w:r>
    </w:p>
    <w:p w14:paraId="33D6DC2C" w14:textId="7A7EB36C" w:rsidR="00941C47" w:rsidRPr="001B41AF" w:rsidRDefault="00B63312" w:rsidP="001B41AF">
      <w:pPr>
        <w:numPr>
          <w:ilvl w:val="0"/>
          <w:numId w:val="2"/>
        </w:numPr>
        <w:tabs>
          <w:tab w:val="left" w:pos="1080"/>
        </w:tabs>
        <w:rPr>
          <w:lang w:val="en-US" w:eastAsia="x-none"/>
        </w:rPr>
      </w:pPr>
      <w:r w:rsidRPr="00B63312">
        <w:rPr>
          <w:lang w:val="en-US" w:eastAsia="x-none"/>
        </w:rPr>
        <w:t>R4-23</w:t>
      </w:r>
      <w:r w:rsidR="00941C47">
        <w:rPr>
          <w:lang w:val="en-US" w:eastAsia="x-none"/>
        </w:rPr>
        <w:t>10</w:t>
      </w:r>
      <w:r w:rsidR="001B41AF">
        <w:rPr>
          <w:lang w:val="en-US" w:eastAsia="x-none"/>
        </w:rPr>
        <w:t>433</w:t>
      </w:r>
      <w:r w:rsidR="00AE612E">
        <w:rPr>
          <w:lang w:val="en-US" w:eastAsia="x-none"/>
        </w:rPr>
        <w:t>, “</w:t>
      </w:r>
      <w:r w:rsidR="00AE612E" w:rsidRPr="00AE612E">
        <w:rPr>
          <w:lang w:val="en-US" w:eastAsia="x-none"/>
        </w:rPr>
        <w:t xml:space="preserve">WF on </w:t>
      </w:r>
      <w:r w:rsidR="001B41AF">
        <w:rPr>
          <w:lang w:val="en-US" w:eastAsia="x-none"/>
        </w:rPr>
        <w:t>RAN4</w:t>
      </w:r>
      <w:r w:rsidR="00AE612E" w:rsidRPr="00AE612E">
        <w:rPr>
          <w:lang w:val="en-US" w:eastAsia="x-none"/>
        </w:rPr>
        <w:t xml:space="preserve"> requirements for </w:t>
      </w:r>
      <w:r w:rsidR="001B41AF">
        <w:rPr>
          <w:lang w:val="en-US" w:eastAsia="x-none"/>
        </w:rPr>
        <w:t>NR AI/ML</w:t>
      </w:r>
      <w:r w:rsidR="00AE612E">
        <w:rPr>
          <w:lang w:val="en-US" w:eastAsia="x-none"/>
        </w:rPr>
        <w:t>”, RAN4#10</w:t>
      </w:r>
      <w:r w:rsidR="00941C47">
        <w:rPr>
          <w:lang w:val="en-US" w:eastAsia="x-none"/>
        </w:rPr>
        <w:t>7</w:t>
      </w:r>
      <w:r w:rsidR="00AE612E">
        <w:rPr>
          <w:lang w:val="en-US" w:eastAsia="x-none"/>
        </w:rPr>
        <w:t>,</w:t>
      </w:r>
      <w:r w:rsidR="001B41AF">
        <w:rPr>
          <w:lang w:val="en-US" w:eastAsia="x-none"/>
        </w:rPr>
        <w:t xml:space="preserve"> Qualcomm</w:t>
      </w:r>
    </w:p>
    <w:sectPr w:rsidR="00941C47" w:rsidRPr="001B41AF"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7DB3F" w14:textId="77777777" w:rsidR="00331CC7" w:rsidRDefault="00331CC7">
      <w:r>
        <w:separator/>
      </w:r>
    </w:p>
  </w:endnote>
  <w:endnote w:type="continuationSeparator" w:id="0">
    <w:p w14:paraId="3A848FBE" w14:textId="77777777" w:rsidR="00331CC7" w:rsidRDefault="00331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ZapfDingbats">
    <w:panose1 w:val="020B0604020202020204"/>
    <w:charset w:val="02"/>
    <w:family w:val="decorative"/>
    <w:notTrueType/>
    <w:pitch w:val="variable"/>
    <w:sig w:usb0="00000000" w:usb1="10000000" w:usb2="00000000" w:usb3="00000000" w:csb0="80000000" w:csb1="00000000"/>
  </w:font>
  <w:font w:name="Tms Rm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D1FE5" w14:textId="77777777" w:rsidR="00331CC7" w:rsidRDefault="00331CC7">
      <w:r>
        <w:separator/>
      </w:r>
    </w:p>
  </w:footnote>
  <w:footnote w:type="continuationSeparator" w:id="0">
    <w:p w14:paraId="3AD3E8EF" w14:textId="77777777" w:rsidR="00331CC7" w:rsidRDefault="00331C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40962"/>
    <w:multiLevelType w:val="multilevel"/>
    <w:tmpl w:val="6034130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2"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B169A4"/>
    <w:multiLevelType w:val="multilevel"/>
    <w:tmpl w:val="F274164E"/>
    <w:lvl w:ilvl="0">
      <w:start w:val="2"/>
      <w:numFmt w:val="decimal"/>
      <w:lvlText w:val="%1"/>
      <w:lvlJc w:val="left"/>
      <w:pPr>
        <w:ind w:left="380" w:hanging="3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D2045F6"/>
    <w:multiLevelType w:val="multilevel"/>
    <w:tmpl w:val="779C0A9A"/>
    <w:lvl w:ilvl="0">
      <w:start w:val="2"/>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2292" w:hanging="144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3078" w:hanging="180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864" w:hanging="2160"/>
      </w:pPr>
      <w:rPr>
        <w:rFonts w:hint="default"/>
      </w:rPr>
    </w:lvl>
  </w:abstractNum>
  <w:abstractNum w:abstractNumId="6"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1E0578"/>
    <w:multiLevelType w:val="multilevel"/>
    <w:tmpl w:val="08D889E0"/>
    <w:lvl w:ilvl="0">
      <w:start w:val="2"/>
      <w:numFmt w:val="decimal"/>
      <w:lvlText w:val="%1"/>
      <w:lvlJc w:val="left"/>
      <w:pPr>
        <w:ind w:left="620" w:hanging="6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2292" w:hanging="144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3078" w:hanging="180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864" w:hanging="2160"/>
      </w:pPr>
      <w:rPr>
        <w:rFonts w:hint="default"/>
      </w:rPr>
    </w:lvl>
  </w:abstractNum>
  <w:abstractNum w:abstractNumId="9"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02385F"/>
    <w:multiLevelType w:val="multilevel"/>
    <w:tmpl w:val="BD90E056"/>
    <w:lvl w:ilvl="0">
      <w:start w:val="2"/>
      <w:numFmt w:val="decimal"/>
      <w:lvlText w:val="%1"/>
      <w:lvlJc w:val="left"/>
      <w:pPr>
        <w:ind w:left="620" w:hanging="6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C753392"/>
    <w:multiLevelType w:val="multilevel"/>
    <w:tmpl w:val="71927FF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3C35BB"/>
    <w:multiLevelType w:val="hybridMultilevel"/>
    <w:tmpl w:val="FC8A07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7C675DE"/>
    <w:multiLevelType w:val="multilevel"/>
    <w:tmpl w:val="4162A638"/>
    <w:lvl w:ilvl="0">
      <w:start w:val="2"/>
      <w:numFmt w:val="decimal"/>
      <w:lvlText w:val="%1"/>
      <w:lvlJc w:val="left"/>
      <w:pPr>
        <w:ind w:left="620" w:hanging="6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2292" w:hanging="144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3078" w:hanging="180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864" w:hanging="2160"/>
      </w:pPr>
      <w:rPr>
        <w:rFonts w:hint="default"/>
      </w:rPr>
    </w:lvl>
  </w:abstractNum>
  <w:abstractNum w:abstractNumId="27"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156"/>
        </w:tabs>
        <w:ind w:left="615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533B21"/>
    <w:multiLevelType w:val="multilevel"/>
    <w:tmpl w:val="1D48DCF6"/>
    <w:lvl w:ilvl="0">
      <w:start w:val="1"/>
      <w:numFmt w:val="decimal"/>
      <w:lvlText w:val="%1"/>
      <w:lvlJc w:val="left"/>
      <w:pPr>
        <w:ind w:left="360" w:hanging="360"/>
      </w:pPr>
      <w:rPr>
        <w:rFonts w:hint="default"/>
      </w:rPr>
    </w:lvl>
    <w:lvl w:ilvl="1">
      <w:start w:val="2"/>
      <w:numFmt w:val="decimal"/>
      <w:lvlText w:val="%1.%2"/>
      <w:lvlJc w:val="left"/>
      <w:pPr>
        <w:ind w:left="5940" w:hanging="360"/>
      </w:pPr>
      <w:rPr>
        <w:rFonts w:hint="default"/>
      </w:rPr>
    </w:lvl>
    <w:lvl w:ilvl="2">
      <w:start w:val="1"/>
      <w:numFmt w:val="decimal"/>
      <w:lvlText w:val="%1.%2.%3"/>
      <w:lvlJc w:val="left"/>
      <w:pPr>
        <w:ind w:left="11880" w:hanging="720"/>
      </w:pPr>
      <w:rPr>
        <w:rFonts w:hint="default"/>
      </w:rPr>
    </w:lvl>
    <w:lvl w:ilvl="3">
      <w:start w:val="1"/>
      <w:numFmt w:val="decimal"/>
      <w:lvlText w:val="%1.%2.%3.%4"/>
      <w:lvlJc w:val="left"/>
      <w:pPr>
        <w:ind w:left="17820" w:hanging="1080"/>
      </w:pPr>
      <w:rPr>
        <w:rFonts w:hint="default"/>
      </w:rPr>
    </w:lvl>
    <w:lvl w:ilvl="4">
      <w:start w:val="1"/>
      <w:numFmt w:val="decimal"/>
      <w:lvlText w:val="%1.%2.%3.%4.%5"/>
      <w:lvlJc w:val="left"/>
      <w:pPr>
        <w:ind w:left="23400" w:hanging="1080"/>
      </w:pPr>
      <w:rPr>
        <w:rFonts w:hint="default"/>
      </w:rPr>
    </w:lvl>
    <w:lvl w:ilvl="5">
      <w:start w:val="1"/>
      <w:numFmt w:val="decimal"/>
      <w:lvlText w:val="%1.%2.%3.%4.%5.%6"/>
      <w:lvlJc w:val="left"/>
      <w:pPr>
        <w:ind w:left="29340" w:hanging="1440"/>
      </w:pPr>
      <w:rPr>
        <w:rFonts w:hint="default"/>
      </w:rPr>
    </w:lvl>
    <w:lvl w:ilvl="6">
      <w:start w:val="1"/>
      <w:numFmt w:val="decimal"/>
      <w:lvlText w:val="%1.%2.%3.%4.%5.%6.%7"/>
      <w:lvlJc w:val="left"/>
      <w:pPr>
        <w:ind w:left="-30616" w:hanging="1440"/>
      </w:pPr>
      <w:rPr>
        <w:rFonts w:hint="default"/>
      </w:rPr>
    </w:lvl>
    <w:lvl w:ilvl="7">
      <w:start w:val="1"/>
      <w:numFmt w:val="decimal"/>
      <w:lvlText w:val="%1.%2.%3.%4.%5.%6.%7.%8"/>
      <w:lvlJc w:val="left"/>
      <w:pPr>
        <w:ind w:left="-24676" w:hanging="1800"/>
      </w:pPr>
      <w:rPr>
        <w:rFonts w:hint="default"/>
      </w:rPr>
    </w:lvl>
    <w:lvl w:ilvl="8">
      <w:start w:val="1"/>
      <w:numFmt w:val="decimal"/>
      <w:lvlText w:val="%1.%2.%3.%4.%5.%6.%7.%8.%9"/>
      <w:lvlJc w:val="left"/>
      <w:pPr>
        <w:ind w:left="-19096" w:hanging="1800"/>
      </w:pPr>
      <w:rPr>
        <w:rFonts w:hint="default"/>
      </w:r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8B73482"/>
    <w:multiLevelType w:val="hybridMultilevel"/>
    <w:tmpl w:val="06C035A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5F1626A0">
      <w:start w:val="2"/>
      <w:numFmt w:val="bullet"/>
      <w:lvlText w:val="-"/>
      <w:lvlJc w:val="left"/>
      <w:pPr>
        <w:ind w:left="3816" w:hanging="360"/>
      </w:pPr>
      <w:rPr>
        <w:rFonts w:ascii="Times New Roman" w:eastAsia="PMingLiU" w:hAnsi="Times New Roman" w:cs="Times New Roman"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6"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A972E4A"/>
    <w:multiLevelType w:val="hybridMultilevel"/>
    <w:tmpl w:val="04AEC2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06B3A14"/>
    <w:multiLevelType w:val="hybridMultilevel"/>
    <w:tmpl w:val="82D0C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9B7633B"/>
    <w:multiLevelType w:val="hybridMultilevel"/>
    <w:tmpl w:val="54DE3D2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D367433"/>
    <w:multiLevelType w:val="multilevel"/>
    <w:tmpl w:val="342AC13E"/>
    <w:lvl w:ilvl="0">
      <w:start w:val="2"/>
      <w:numFmt w:val="decimal"/>
      <w:lvlText w:val="%1"/>
      <w:lvlJc w:val="left"/>
      <w:pPr>
        <w:ind w:left="620" w:hanging="6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22430855">
    <w:abstractNumId w:val="28"/>
  </w:num>
  <w:num w:numId="2" w16cid:durableId="1217398289">
    <w:abstractNumId w:val="40"/>
  </w:num>
  <w:num w:numId="3" w16cid:durableId="1848671440">
    <w:abstractNumId w:val="44"/>
  </w:num>
  <w:num w:numId="4" w16cid:durableId="287128541">
    <w:abstractNumId w:val="51"/>
  </w:num>
  <w:num w:numId="5" w16cid:durableId="704259481">
    <w:abstractNumId w:val="34"/>
  </w:num>
  <w:num w:numId="6" w16cid:durableId="494150064">
    <w:abstractNumId w:val="19"/>
  </w:num>
  <w:num w:numId="7" w16cid:durableId="32266730">
    <w:abstractNumId w:val="7"/>
  </w:num>
  <w:num w:numId="8" w16cid:durableId="897008261">
    <w:abstractNumId w:val="42"/>
  </w:num>
  <w:num w:numId="9" w16cid:durableId="1918588008">
    <w:abstractNumId w:val="21"/>
  </w:num>
  <w:num w:numId="10" w16cid:durableId="543835056">
    <w:abstractNumId w:val="32"/>
  </w:num>
  <w:num w:numId="11" w16cid:durableId="637493424">
    <w:abstractNumId w:val="54"/>
  </w:num>
  <w:num w:numId="12" w16cid:durableId="72287852">
    <w:abstractNumId w:val="16"/>
  </w:num>
  <w:num w:numId="13" w16cid:durableId="910506567">
    <w:abstractNumId w:val="13"/>
  </w:num>
  <w:num w:numId="14" w16cid:durableId="868878726">
    <w:abstractNumId w:val="30"/>
  </w:num>
  <w:num w:numId="15" w16cid:durableId="1417282263">
    <w:abstractNumId w:val="27"/>
  </w:num>
  <w:num w:numId="16" w16cid:durableId="1483235279">
    <w:abstractNumId w:val="2"/>
  </w:num>
  <w:num w:numId="17" w16cid:durableId="1391224398">
    <w:abstractNumId w:val="15"/>
  </w:num>
  <w:num w:numId="18" w16cid:durableId="580065971">
    <w:abstractNumId w:val="3"/>
  </w:num>
  <w:num w:numId="19" w16cid:durableId="2003700665">
    <w:abstractNumId w:val="52"/>
  </w:num>
  <w:num w:numId="20" w16cid:durableId="846746527">
    <w:abstractNumId w:val="29"/>
  </w:num>
  <w:num w:numId="21" w16cid:durableId="1524898150">
    <w:abstractNumId w:val="50"/>
  </w:num>
  <w:num w:numId="22" w16cid:durableId="75175246">
    <w:abstractNumId w:val="1"/>
  </w:num>
  <w:num w:numId="23" w16cid:durableId="601499786">
    <w:abstractNumId w:val="6"/>
  </w:num>
  <w:num w:numId="24" w16cid:durableId="2097164087">
    <w:abstractNumId w:val="45"/>
  </w:num>
  <w:num w:numId="25" w16cid:durableId="1759863025">
    <w:abstractNumId w:val="11"/>
  </w:num>
  <w:num w:numId="26" w16cid:durableId="2080593379">
    <w:abstractNumId w:val="46"/>
  </w:num>
  <w:num w:numId="27" w16cid:durableId="749083227">
    <w:abstractNumId w:val="23"/>
  </w:num>
  <w:num w:numId="28" w16cid:durableId="1626621793">
    <w:abstractNumId w:val="10"/>
  </w:num>
  <w:num w:numId="29" w16cid:durableId="1936208958">
    <w:abstractNumId w:val="9"/>
  </w:num>
  <w:num w:numId="30" w16cid:durableId="400178168">
    <w:abstractNumId w:val="49"/>
  </w:num>
  <w:num w:numId="31" w16cid:durableId="1491948527">
    <w:abstractNumId w:val="22"/>
  </w:num>
  <w:num w:numId="32" w16cid:durableId="91433850">
    <w:abstractNumId w:val="25"/>
  </w:num>
  <w:num w:numId="33" w16cid:durableId="1705252149">
    <w:abstractNumId w:val="33"/>
  </w:num>
  <w:num w:numId="34" w16cid:durableId="1341931594">
    <w:abstractNumId w:val="36"/>
  </w:num>
  <w:num w:numId="35" w16cid:durableId="2055157285">
    <w:abstractNumId w:val="47"/>
  </w:num>
  <w:num w:numId="36" w16cid:durableId="907494910">
    <w:abstractNumId w:val="53"/>
  </w:num>
  <w:num w:numId="37" w16cid:durableId="175579515">
    <w:abstractNumId w:val="12"/>
  </w:num>
  <w:num w:numId="38" w16cid:durableId="2080783788">
    <w:abstractNumId w:val="35"/>
  </w:num>
  <w:num w:numId="39" w16cid:durableId="496312924">
    <w:abstractNumId w:val="48"/>
  </w:num>
  <w:num w:numId="40" w16cid:durableId="1366060901">
    <w:abstractNumId w:val="39"/>
  </w:num>
  <w:num w:numId="41" w16cid:durableId="866598799">
    <w:abstractNumId w:val="24"/>
  </w:num>
  <w:num w:numId="42" w16cid:durableId="1087383631">
    <w:abstractNumId w:val="0"/>
  </w:num>
  <w:num w:numId="43" w16cid:durableId="986669777">
    <w:abstractNumId w:val="31"/>
  </w:num>
  <w:num w:numId="44" w16cid:durableId="1512717097">
    <w:abstractNumId w:val="18"/>
  </w:num>
  <w:num w:numId="45" w16cid:durableId="811950696">
    <w:abstractNumId w:val="20"/>
  </w:num>
  <w:num w:numId="46" w16cid:durableId="296499425">
    <w:abstractNumId w:val="5"/>
  </w:num>
  <w:num w:numId="47" w16cid:durableId="843982049">
    <w:abstractNumId w:val="14"/>
  </w:num>
  <w:num w:numId="48" w16cid:durableId="1977371137">
    <w:abstractNumId w:val="37"/>
  </w:num>
  <w:num w:numId="49" w16cid:durableId="2002734421">
    <w:abstractNumId w:val="8"/>
  </w:num>
  <w:num w:numId="50" w16cid:durableId="1975872029">
    <w:abstractNumId w:val="4"/>
  </w:num>
  <w:num w:numId="51" w16cid:durableId="322973700">
    <w:abstractNumId w:val="26"/>
  </w:num>
  <w:num w:numId="52" w16cid:durableId="1402827945">
    <w:abstractNumId w:val="38"/>
  </w:num>
  <w:num w:numId="53" w16cid:durableId="129446905">
    <w:abstractNumId w:val="43"/>
  </w:num>
  <w:num w:numId="54" w16cid:durableId="1794060099">
    <w:abstractNumId w:val="17"/>
  </w:num>
  <w:num w:numId="55" w16cid:durableId="1970436478">
    <w:abstractNumId w:val="4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393"/>
    <w:rsid w:val="00000837"/>
    <w:rsid w:val="00001CD0"/>
    <w:rsid w:val="00001DE7"/>
    <w:rsid w:val="00001E00"/>
    <w:rsid w:val="000020D9"/>
    <w:rsid w:val="00002BC7"/>
    <w:rsid w:val="0000301D"/>
    <w:rsid w:val="00003326"/>
    <w:rsid w:val="00003883"/>
    <w:rsid w:val="00003E25"/>
    <w:rsid w:val="000042A1"/>
    <w:rsid w:val="00004852"/>
    <w:rsid w:val="0000518F"/>
    <w:rsid w:val="0000542F"/>
    <w:rsid w:val="00006110"/>
    <w:rsid w:val="00006186"/>
    <w:rsid w:val="00006198"/>
    <w:rsid w:val="000062E4"/>
    <w:rsid w:val="00006351"/>
    <w:rsid w:val="000065AA"/>
    <w:rsid w:val="0000667F"/>
    <w:rsid w:val="00006710"/>
    <w:rsid w:val="00006C4A"/>
    <w:rsid w:val="00006D7E"/>
    <w:rsid w:val="00006F97"/>
    <w:rsid w:val="000072FD"/>
    <w:rsid w:val="00010AEC"/>
    <w:rsid w:val="00010CF6"/>
    <w:rsid w:val="00010D94"/>
    <w:rsid w:val="00010EE0"/>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115"/>
    <w:rsid w:val="000162FA"/>
    <w:rsid w:val="0001640E"/>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5989"/>
    <w:rsid w:val="00025D54"/>
    <w:rsid w:val="00026854"/>
    <w:rsid w:val="00026986"/>
    <w:rsid w:val="00026BDF"/>
    <w:rsid w:val="00026DB4"/>
    <w:rsid w:val="00026F5D"/>
    <w:rsid w:val="00027229"/>
    <w:rsid w:val="00027F27"/>
    <w:rsid w:val="00030390"/>
    <w:rsid w:val="00030480"/>
    <w:rsid w:val="000309B5"/>
    <w:rsid w:val="00030B5A"/>
    <w:rsid w:val="0003108E"/>
    <w:rsid w:val="000311C6"/>
    <w:rsid w:val="0003137D"/>
    <w:rsid w:val="0003149A"/>
    <w:rsid w:val="0003172D"/>
    <w:rsid w:val="000317A7"/>
    <w:rsid w:val="000328CA"/>
    <w:rsid w:val="00033112"/>
    <w:rsid w:val="00033508"/>
    <w:rsid w:val="0003352E"/>
    <w:rsid w:val="00033656"/>
    <w:rsid w:val="00033661"/>
    <w:rsid w:val="0003375A"/>
    <w:rsid w:val="00033A2B"/>
    <w:rsid w:val="00033B9A"/>
    <w:rsid w:val="00034928"/>
    <w:rsid w:val="000349F9"/>
    <w:rsid w:val="00034A8D"/>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C57"/>
    <w:rsid w:val="00037D87"/>
    <w:rsid w:val="00037F8C"/>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6FD"/>
    <w:rsid w:val="0004511D"/>
    <w:rsid w:val="000452DA"/>
    <w:rsid w:val="00045318"/>
    <w:rsid w:val="00045774"/>
    <w:rsid w:val="00046D4B"/>
    <w:rsid w:val="000470CE"/>
    <w:rsid w:val="00047424"/>
    <w:rsid w:val="0004795F"/>
    <w:rsid w:val="00047A40"/>
    <w:rsid w:val="0005096D"/>
    <w:rsid w:val="00050E39"/>
    <w:rsid w:val="00051030"/>
    <w:rsid w:val="00051601"/>
    <w:rsid w:val="0005186B"/>
    <w:rsid w:val="000521B1"/>
    <w:rsid w:val="0005277B"/>
    <w:rsid w:val="00053989"/>
    <w:rsid w:val="00053E42"/>
    <w:rsid w:val="000542DF"/>
    <w:rsid w:val="000549BA"/>
    <w:rsid w:val="000550EF"/>
    <w:rsid w:val="0005518E"/>
    <w:rsid w:val="000555F0"/>
    <w:rsid w:val="00055B21"/>
    <w:rsid w:val="00056C5E"/>
    <w:rsid w:val="00056EA4"/>
    <w:rsid w:val="00057B8F"/>
    <w:rsid w:val="000601B0"/>
    <w:rsid w:val="000605D7"/>
    <w:rsid w:val="00060A4E"/>
    <w:rsid w:val="00060DD0"/>
    <w:rsid w:val="00060FFB"/>
    <w:rsid w:val="00062A0D"/>
    <w:rsid w:val="00062AE2"/>
    <w:rsid w:val="00062E5A"/>
    <w:rsid w:val="00062E83"/>
    <w:rsid w:val="00062F52"/>
    <w:rsid w:val="00063B14"/>
    <w:rsid w:val="0006427B"/>
    <w:rsid w:val="000642D1"/>
    <w:rsid w:val="000643A3"/>
    <w:rsid w:val="0006440F"/>
    <w:rsid w:val="00064853"/>
    <w:rsid w:val="000648F2"/>
    <w:rsid w:val="000656F4"/>
    <w:rsid w:val="000669A6"/>
    <w:rsid w:val="00066EEB"/>
    <w:rsid w:val="0006710F"/>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477"/>
    <w:rsid w:val="00076D39"/>
    <w:rsid w:val="00076DB9"/>
    <w:rsid w:val="000771C7"/>
    <w:rsid w:val="00077FE0"/>
    <w:rsid w:val="00081509"/>
    <w:rsid w:val="00081F1C"/>
    <w:rsid w:val="0008202D"/>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6DB"/>
    <w:rsid w:val="00090BB8"/>
    <w:rsid w:val="00090E8E"/>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818"/>
    <w:rsid w:val="00097AF2"/>
    <w:rsid w:val="00097D67"/>
    <w:rsid w:val="000A03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43B2"/>
    <w:rsid w:val="000B5030"/>
    <w:rsid w:val="000B56F7"/>
    <w:rsid w:val="000B5BCF"/>
    <w:rsid w:val="000B5EB8"/>
    <w:rsid w:val="000B5EE7"/>
    <w:rsid w:val="000B5FC6"/>
    <w:rsid w:val="000B6D46"/>
    <w:rsid w:val="000B6D65"/>
    <w:rsid w:val="000B6DAA"/>
    <w:rsid w:val="000B6F9F"/>
    <w:rsid w:val="000B7ADD"/>
    <w:rsid w:val="000C0625"/>
    <w:rsid w:val="000C084C"/>
    <w:rsid w:val="000C086D"/>
    <w:rsid w:val="000C0B1F"/>
    <w:rsid w:val="000C0B53"/>
    <w:rsid w:val="000C0C87"/>
    <w:rsid w:val="000C1396"/>
    <w:rsid w:val="000C1483"/>
    <w:rsid w:val="000C1B7F"/>
    <w:rsid w:val="000C1E85"/>
    <w:rsid w:val="000C1EBE"/>
    <w:rsid w:val="000C1F3E"/>
    <w:rsid w:val="000C1FC7"/>
    <w:rsid w:val="000C2845"/>
    <w:rsid w:val="000C4016"/>
    <w:rsid w:val="000C46FC"/>
    <w:rsid w:val="000C47C2"/>
    <w:rsid w:val="000C4A55"/>
    <w:rsid w:val="000C4A63"/>
    <w:rsid w:val="000C4A8B"/>
    <w:rsid w:val="000C511F"/>
    <w:rsid w:val="000C5396"/>
    <w:rsid w:val="000C5591"/>
    <w:rsid w:val="000C566A"/>
    <w:rsid w:val="000C577D"/>
    <w:rsid w:val="000C5B5A"/>
    <w:rsid w:val="000C5EE5"/>
    <w:rsid w:val="000C655C"/>
    <w:rsid w:val="000C6650"/>
    <w:rsid w:val="000C6CBF"/>
    <w:rsid w:val="000C6E79"/>
    <w:rsid w:val="000C73B4"/>
    <w:rsid w:val="000C7A94"/>
    <w:rsid w:val="000C7B59"/>
    <w:rsid w:val="000C7E14"/>
    <w:rsid w:val="000D003D"/>
    <w:rsid w:val="000D01BA"/>
    <w:rsid w:val="000D05FB"/>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F3B"/>
    <w:rsid w:val="000E22DC"/>
    <w:rsid w:val="000E2C23"/>
    <w:rsid w:val="000E2F62"/>
    <w:rsid w:val="000E3B40"/>
    <w:rsid w:val="000E3D46"/>
    <w:rsid w:val="000E3DD1"/>
    <w:rsid w:val="000E4FBB"/>
    <w:rsid w:val="000E5004"/>
    <w:rsid w:val="000E58CF"/>
    <w:rsid w:val="000E5C51"/>
    <w:rsid w:val="000E60A4"/>
    <w:rsid w:val="000E6208"/>
    <w:rsid w:val="000E6390"/>
    <w:rsid w:val="000E672A"/>
    <w:rsid w:val="000E70FB"/>
    <w:rsid w:val="000E7110"/>
    <w:rsid w:val="000E7250"/>
    <w:rsid w:val="000E73E2"/>
    <w:rsid w:val="000E791F"/>
    <w:rsid w:val="000F0E0B"/>
    <w:rsid w:val="000F0FD2"/>
    <w:rsid w:val="000F1DA5"/>
    <w:rsid w:val="000F20F5"/>
    <w:rsid w:val="000F2C1B"/>
    <w:rsid w:val="000F2C34"/>
    <w:rsid w:val="000F323B"/>
    <w:rsid w:val="000F5357"/>
    <w:rsid w:val="000F5A74"/>
    <w:rsid w:val="000F5EAE"/>
    <w:rsid w:val="000F687E"/>
    <w:rsid w:val="000F711D"/>
    <w:rsid w:val="000F74DC"/>
    <w:rsid w:val="000F751F"/>
    <w:rsid w:val="000F771B"/>
    <w:rsid w:val="000F78E2"/>
    <w:rsid w:val="000F79D0"/>
    <w:rsid w:val="001003F7"/>
    <w:rsid w:val="001005AA"/>
    <w:rsid w:val="0010071D"/>
    <w:rsid w:val="001007FF"/>
    <w:rsid w:val="001009B0"/>
    <w:rsid w:val="00101142"/>
    <w:rsid w:val="00101DAE"/>
    <w:rsid w:val="00101F7E"/>
    <w:rsid w:val="00102320"/>
    <w:rsid w:val="00102563"/>
    <w:rsid w:val="00102723"/>
    <w:rsid w:val="00102B34"/>
    <w:rsid w:val="00102D59"/>
    <w:rsid w:val="00102D89"/>
    <w:rsid w:val="00102F11"/>
    <w:rsid w:val="00102F30"/>
    <w:rsid w:val="00104192"/>
    <w:rsid w:val="00104258"/>
    <w:rsid w:val="00104417"/>
    <w:rsid w:val="001049C7"/>
    <w:rsid w:val="00104B7E"/>
    <w:rsid w:val="001057EE"/>
    <w:rsid w:val="00105823"/>
    <w:rsid w:val="00105FDB"/>
    <w:rsid w:val="0010600F"/>
    <w:rsid w:val="00106117"/>
    <w:rsid w:val="00106778"/>
    <w:rsid w:val="001067F4"/>
    <w:rsid w:val="00106E80"/>
    <w:rsid w:val="001072D7"/>
    <w:rsid w:val="001101A1"/>
    <w:rsid w:val="001103C1"/>
    <w:rsid w:val="00110D11"/>
    <w:rsid w:val="00112756"/>
    <w:rsid w:val="0011296F"/>
    <w:rsid w:val="00112A1A"/>
    <w:rsid w:val="00112CC7"/>
    <w:rsid w:val="001135F5"/>
    <w:rsid w:val="00113626"/>
    <w:rsid w:val="00113700"/>
    <w:rsid w:val="001139A0"/>
    <w:rsid w:val="00113A20"/>
    <w:rsid w:val="00113B01"/>
    <w:rsid w:val="00113D5F"/>
    <w:rsid w:val="0011401A"/>
    <w:rsid w:val="00114BC8"/>
    <w:rsid w:val="00114EF7"/>
    <w:rsid w:val="00115138"/>
    <w:rsid w:val="00115243"/>
    <w:rsid w:val="00116046"/>
    <w:rsid w:val="00116435"/>
    <w:rsid w:val="00116F74"/>
    <w:rsid w:val="001176B7"/>
    <w:rsid w:val="0011774B"/>
    <w:rsid w:val="0012073E"/>
    <w:rsid w:val="00120D87"/>
    <w:rsid w:val="001219FC"/>
    <w:rsid w:val="00121C56"/>
    <w:rsid w:val="00121FE6"/>
    <w:rsid w:val="0012254D"/>
    <w:rsid w:val="001239DE"/>
    <w:rsid w:val="00123B8B"/>
    <w:rsid w:val="00124252"/>
    <w:rsid w:val="00124564"/>
    <w:rsid w:val="00124802"/>
    <w:rsid w:val="00124944"/>
    <w:rsid w:val="00124D07"/>
    <w:rsid w:val="00125250"/>
    <w:rsid w:val="00125C52"/>
    <w:rsid w:val="00125CFA"/>
    <w:rsid w:val="00125E8B"/>
    <w:rsid w:val="00125ED8"/>
    <w:rsid w:val="001266F1"/>
    <w:rsid w:val="00126DA5"/>
    <w:rsid w:val="001271F9"/>
    <w:rsid w:val="001274D2"/>
    <w:rsid w:val="00127DEF"/>
    <w:rsid w:val="00127E48"/>
    <w:rsid w:val="00130287"/>
    <w:rsid w:val="00130ECD"/>
    <w:rsid w:val="001310DC"/>
    <w:rsid w:val="0013166F"/>
    <w:rsid w:val="00131FD4"/>
    <w:rsid w:val="00133446"/>
    <w:rsid w:val="00133FDC"/>
    <w:rsid w:val="00134A8F"/>
    <w:rsid w:val="0013513B"/>
    <w:rsid w:val="0013513D"/>
    <w:rsid w:val="0013546D"/>
    <w:rsid w:val="00135A56"/>
    <w:rsid w:val="00135E13"/>
    <w:rsid w:val="001363CA"/>
    <w:rsid w:val="001367C4"/>
    <w:rsid w:val="00136BDF"/>
    <w:rsid w:val="00137126"/>
    <w:rsid w:val="0013754C"/>
    <w:rsid w:val="00137ECF"/>
    <w:rsid w:val="0014072B"/>
    <w:rsid w:val="001407E5"/>
    <w:rsid w:val="001410CF"/>
    <w:rsid w:val="00141458"/>
    <w:rsid w:val="00141764"/>
    <w:rsid w:val="00142046"/>
    <w:rsid w:val="001422CC"/>
    <w:rsid w:val="00142612"/>
    <w:rsid w:val="001427AC"/>
    <w:rsid w:val="001428D3"/>
    <w:rsid w:val="00142B46"/>
    <w:rsid w:val="001430CD"/>
    <w:rsid w:val="001436F7"/>
    <w:rsid w:val="001437C4"/>
    <w:rsid w:val="00144026"/>
    <w:rsid w:val="00144095"/>
    <w:rsid w:val="001445CF"/>
    <w:rsid w:val="00144BA3"/>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50F51"/>
    <w:rsid w:val="001516D8"/>
    <w:rsid w:val="00151825"/>
    <w:rsid w:val="00151994"/>
    <w:rsid w:val="00151ABA"/>
    <w:rsid w:val="0015239C"/>
    <w:rsid w:val="001528ED"/>
    <w:rsid w:val="00154025"/>
    <w:rsid w:val="00154061"/>
    <w:rsid w:val="0015439A"/>
    <w:rsid w:val="001544C8"/>
    <w:rsid w:val="001546C0"/>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9CC"/>
    <w:rsid w:val="00161FE8"/>
    <w:rsid w:val="001624B9"/>
    <w:rsid w:val="00162645"/>
    <w:rsid w:val="00162C18"/>
    <w:rsid w:val="00162E8B"/>
    <w:rsid w:val="00163472"/>
    <w:rsid w:val="0016353B"/>
    <w:rsid w:val="00163997"/>
    <w:rsid w:val="001639FF"/>
    <w:rsid w:val="00163A7E"/>
    <w:rsid w:val="00163C6D"/>
    <w:rsid w:val="001640E2"/>
    <w:rsid w:val="0016420F"/>
    <w:rsid w:val="001655F9"/>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BB6"/>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E17"/>
    <w:rsid w:val="00180E49"/>
    <w:rsid w:val="00181289"/>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6CCD"/>
    <w:rsid w:val="0018788E"/>
    <w:rsid w:val="00187DEE"/>
    <w:rsid w:val="00187E14"/>
    <w:rsid w:val="0019006C"/>
    <w:rsid w:val="001903F9"/>
    <w:rsid w:val="001905F3"/>
    <w:rsid w:val="00190F12"/>
    <w:rsid w:val="00191D6B"/>
    <w:rsid w:val="00192293"/>
    <w:rsid w:val="001925A9"/>
    <w:rsid w:val="00192FFF"/>
    <w:rsid w:val="00193142"/>
    <w:rsid w:val="00193341"/>
    <w:rsid w:val="00193747"/>
    <w:rsid w:val="001938B2"/>
    <w:rsid w:val="0019419E"/>
    <w:rsid w:val="00194403"/>
    <w:rsid w:val="00194582"/>
    <w:rsid w:val="00194DEE"/>
    <w:rsid w:val="00195150"/>
    <w:rsid w:val="00195E87"/>
    <w:rsid w:val="001968A7"/>
    <w:rsid w:val="00197D3B"/>
    <w:rsid w:val="00197D53"/>
    <w:rsid w:val="001A04BC"/>
    <w:rsid w:val="001A0786"/>
    <w:rsid w:val="001A118B"/>
    <w:rsid w:val="001A1AB0"/>
    <w:rsid w:val="001A1B9D"/>
    <w:rsid w:val="001A1BED"/>
    <w:rsid w:val="001A1D6F"/>
    <w:rsid w:val="001A24F6"/>
    <w:rsid w:val="001A2832"/>
    <w:rsid w:val="001A3B78"/>
    <w:rsid w:val="001A41D0"/>
    <w:rsid w:val="001A4405"/>
    <w:rsid w:val="001A4773"/>
    <w:rsid w:val="001A4813"/>
    <w:rsid w:val="001A4C57"/>
    <w:rsid w:val="001A50B1"/>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41AF"/>
    <w:rsid w:val="001B447B"/>
    <w:rsid w:val="001B4664"/>
    <w:rsid w:val="001B4D48"/>
    <w:rsid w:val="001B4DD5"/>
    <w:rsid w:val="001B58A4"/>
    <w:rsid w:val="001B5A92"/>
    <w:rsid w:val="001B5CA4"/>
    <w:rsid w:val="001B5E69"/>
    <w:rsid w:val="001B5E77"/>
    <w:rsid w:val="001B6982"/>
    <w:rsid w:val="001B6B77"/>
    <w:rsid w:val="001B6E8F"/>
    <w:rsid w:val="001B7463"/>
    <w:rsid w:val="001B7633"/>
    <w:rsid w:val="001B7831"/>
    <w:rsid w:val="001B7F30"/>
    <w:rsid w:val="001C0F32"/>
    <w:rsid w:val="001C144C"/>
    <w:rsid w:val="001C169F"/>
    <w:rsid w:val="001C1A2E"/>
    <w:rsid w:val="001C20E2"/>
    <w:rsid w:val="001C22CF"/>
    <w:rsid w:val="001C2468"/>
    <w:rsid w:val="001C2624"/>
    <w:rsid w:val="001C2AC5"/>
    <w:rsid w:val="001C2D1F"/>
    <w:rsid w:val="001C3588"/>
    <w:rsid w:val="001C3D8E"/>
    <w:rsid w:val="001C3FC8"/>
    <w:rsid w:val="001C41EF"/>
    <w:rsid w:val="001C47AE"/>
    <w:rsid w:val="001C4AAD"/>
    <w:rsid w:val="001C5DB8"/>
    <w:rsid w:val="001C6A6A"/>
    <w:rsid w:val="001D002A"/>
    <w:rsid w:val="001D04B9"/>
    <w:rsid w:val="001D0B0F"/>
    <w:rsid w:val="001D114D"/>
    <w:rsid w:val="001D134E"/>
    <w:rsid w:val="001D1447"/>
    <w:rsid w:val="001D1841"/>
    <w:rsid w:val="001D18DB"/>
    <w:rsid w:val="001D18FF"/>
    <w:rsid w:val="001D21FC"/>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ABF"/>
    <w:rsid w:val="001D52C2"/>
    <w:rsid w:val="001D52E4"/>
    <w:rsid w:val="001D539C"/>
    <w:rsid w:val="001D57D1"/>
    <w:rsid w:val="001D6E97"/>
    <w:rsid w:val="001D791E"/>
    <w:rsid w:val="001D7A68"/>
    <w:rsid w:val="001D7BA7"/>
    <w:rsid w:val="001D7FA8"/>
    <w:rsid w:val="001E0F94"/>
    <w:rsid w:val="001E1023"/>
    <w:rsid w:val="001E11D1"/>
    <w:rsid w:val="001E1C0D"/>
    <w:rsid w:val="001E22AF"/>
    <w:rsid w:val="001E22E8"/>
    <w:rsid w:val="001E2518"/>
    <w:rsid w:val="001E2ABF"/>
    <w:rsid w:val="001E2C3E"/>
    <w:rsid w:val="001E2F5F"/>
    <w:rsid w:val="001E31EE"/>
    <w:rsid w:val="001E36A1"/>
    <w:rsid w:val="001E3907"/>
    <w:rsid w:val="001E4395"/>
    <w:rsid w:val="001E4B00"/>
    <w:rsid w:val="001E4C42"/>
    <w:rsid w:val="001E57E7"/>
    <w:rsid w:val="001E584A"/>
    <w:rsid w:val="001E5A46"/>
    <w:rsid w:val="001E5D8B"/>
    <w:rsid w:val="001E61F1"/>
    <w:rsid w:val="001E650C"/>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A57"/>
    <w:rsid w:val="001F6E93"/>
    <w:rsid w:val="001F71DC"/>
    <w:rsid w:val="001F7246"/>
    <w:rsid w:val="001F7530"/>
    <w:rsid w:val="001F786D"/>
    <w:rsid w:val="001F7D1F"/>
    <w:rsid w:val="001F7D63"/>
    <w:rsid w:val="00200133"/>
    <w:rsid w:val="00200D15"/>
    <w:rsid w:val="00200D8D"/>
    <w:rsid w:val="00201163"/>
    <w:rsid w:val="0020157D"/>
    <w:rsid w:val="0020161A"/>
    <w:rsid w:val="002017AB"/>
    <w:rsid w:val="002019FF"/>
    <w:rsid w:val="00201CA6"/>
    <w:rsid w:val="00201D50"/>
    <w:rsid w:val="0020242B"/>
    <w:rsid w:val="00202F60"/>
    <w:rsid w:val="002046B8"/>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E3F"/>
    <w:rsid w:val="00215247"/>
    <w:rsid w:val="002154D6"/>
    <w:rsid w:val="00215AE6"/>
    <w:rsid w:val="00216158"/>
    <w:rsid w:val="002169AC"/>
    <w:rsid w:val="00217281"/>
    <w:rsid w:val="0021749B"/>
    <w:rsid w:val="002175F8"/>
    <w:rsid w:val="002178B0"/>
    <w:rsid w:val="00220952"/>
    <w:rsid w:val="002211C3"/>
    <w:rsid w:val="00221B52"/>
    <w:rsid w:val="00221BA7"/>
    <w:rsid w:val="00221BDF"/>
    <w:rsid w:val="0022284D"/>
    <w:rsid w:val="00222876"/>
    <w:rsid w:val="002230BE"/>
    <w:rsid w:val="002233BB"/>
    <w:rsid w:val="00223868"/>
    <w:rsid w:val="00223959"/>
    <w:rsid w:val="00223FCE"/>
    <w:rsid w:val="0022465E"/>
    <w:rsid w:val="002247C0"/>
    <w:rsid w:val="0022505B"/>
    <w:rsid w:val="002253AB"/>
    <w:rsid w:val="00225CD2"/>
    <w:rsid w:val="002268DC"/>
    <w:rsid w:val="002273B6"/>
    <w:rsid w:val="0022758E"/>
    <w:rsid w:val="00227881"/>
    <w:rsid w:val="00230A56"/>
    <w:rsid w:val="00230C94"/>
    <w:rsid w:val="00230EB7"/>
    <w:rsid w:val="00230EC6"/>
    <w:rsid w:val="00230EC9"/>
    <w:rsid w:val="00231250"/>
    <w:rsid w:val="00231333"/>
    <w:rsid w:val="002314A9"/>
    <w:rsid w:val="00231668"/>
    <w:rsid w:val="00231913"/>
    <w:rsid w:val="00231A7C"/>
    <w:rsid w:val="00231E38"/>
    <w:rsid w:val="00232FFC"/>
    <w:rsid w:val="00233072"/>
    <w:rsid w:val="00233308"/>
    <w:rsid w:val="0023377B"/>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9CF"/>
    <w:rsid w:val="00251B67"/>
    <w:rsid w:val="0025223A"/>
    <w:rsid w:val="00252667"/>
    <w:rsid w:val="00252C9A"/>
    <w:rsid w:val="0025372D"/>
    <w:rsid w:val="0025384C"/>
    <w:rsid w:val="00253D02"/>
    <w:rsid w:val="002541E7"/>
    <w:rsid w:val="00254888"/>
    <w:rsid w:val="002551F4"/>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2B3D"/>
    <w:rsid w:val="002635B5"/>
    <w:rsid w:val="00263B56"/>
    <w:rsid w:val="00264019"/>
    <w:rsid w:val="002642D2"/>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769"/>
    <w:rsid w:val="00271D31"/>
    <w:rsid w:val="002722A0"/>
    <w:rsid w:val="0027242C"/>
    <w:rsid w:val="00272474"/>
    <w:rsid w:val="00272CAE"/>
    <w:rsid w:val="0027349B"/>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813"/>
    <w:rsid w:val="00280882"/>
    <w:rsid w:val="00280AE6"/>
    <w:rsid w:val="002814E0"/>
    <w:rsid w:val="00281A9C"/>
    <w:rsid w:val="002826A2"/>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D64"/>
    <w:rsid w:val="00290FB2"/>
    <w:rsid w:val="0029101E"/>
    <w:rsid w:val="0029138C"/>
    <w:rsid w:val="0029142C"/>
    <w:rsid w:val="002921C4"/>
    <w:rsid w:val="002922C6"/>
    <w:rsid w:val="0029239C"/>
    <w:rsid w:val="002926C3"/>
    <w:rsid w:val="0029286C"/>
    <w:rsid w:val="002932EC"/>
    <w:rsid w:val="00293C54"/>
    <w:rsid w:val="00295036"/>
    <w:rsid w:val="00295952"/>
    <w:rsid w:val="00296029"/>
    <w:rsid w:val="00296186"/>
    <w:rsid w:val="002961A6"/>
    <w:rsid w:val="00296B11"/>
    <w:rsid w:val="00296B7E"/>
    <w:rsid w:val="00296C50"/>
    <w:rsid w:val="00296FCC"/>
    <w:rsid w:val="0029709B"/>
    <w:rsid w:val="002976AF"/>
    <w:rsid w:val="00297836"/>
    <w:rsid w:val="002A0942"/>
    <w:rsid w:val="002A129F"/>
    <w:rsid w:val="002A1649"/>
    <w:rsid w:val="002A1793"/>
    <w:rsid w:val="002A1AD8"/>
    <w:rsid w:val="002A1BA8"/>
    <w:rsid w:val="002A23C7"/>
    <w:rsid w:val="002A276F"/>
    <w:rsid w:val="002A2D22"/>
    <w:rsid w:val="002A2E43"/>
    <w:rsid w:val="002A3BFD"/>
    <w:rsid w:val="002A465D"/>
    <w:rsid w:val="002A4ABF"/>
    <w:rsid w:val="002A4CFE"/>
    <w:rsid w:val="002A51EA"/>
    <w:rsid w:val="002A57E8"/>
    <w:rsid w:val="002A5A2D"/>
    <w:rsid w:val="002A615C"/>
    <w:rsid w:val="002A679B"/>
    <w:rsid w:val="002A6ED0"/>
    <w:rsid w:val="002A77FF"/>
    <w:rsid w:val="002A7C40"/>
    <w:rsid w:val="002A7CF2"/>
    <w:rsid w:val="002B00D7"/>
    <w:rsid w:val="002B02CB"/>
    <w:rsid w:val="002B05C7"/>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4DB0"/>
    <w:rsid w:val="002B4DD1"/>
    <w:rsid w:val="002B53D8"/>
    <w:rsid w:val="002B6395"/>
    <w:rsid w:val="002B6A74"/>
    <w:rsid w:val="002B75CC"/>
    <w:rsid w:val="002C034B"/>
    <w:rsid w:val="002C1343"/>
    <w:rsid w:val="002C15A4"/>
    <w:rsid w:val="002C1A95"/>
    <w:rsid w:val="002C27CE"/>
    <w:rsid w:val="002C2F09"/>
    <w:rsid w:val="002C3086"/>
    <w:rsid w:val="002C3188"/>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99"/>
    <w:rsid w:val="002D14E8"/>
    <w:rsid w:val="002D1B2B"/>
    <w:rsid w:val="002D2365"/>
    <w:rsid w:val="002D254B"/>
    <w:rsid w:val="002D282D"/>
    <w:rsid w:val="002D2DBA"/>
    <w:rsid w:val="002D327B"/>
    <w:rsid w:val="002D3535"/>
    <w:rsid w:val="002D3537"/>
    <w:rsid w:val="002D3BB7"/>
    <w:rsid w:val="002D3DAC"/>
    <w:rsid w:val="002D417D"/>
    <w:rsid w:val="002D4919"/>
    <w:rsid w:val="002D4A80"/>
    <w:rsid w:val="002D4CD8"/>
    <w:rsid w:val="002D4FD2"/>
    <w:rsid w:val="002D547C"/>
    <w:rsid w:val="002D5DDD"/>
    <w:rsid w:val="002D6CD4"/>
    <w:rsid w:val="002D6F45"/>
    <w:rsid w:val="002D701D"/>
    <w:rsid w:val="002D727D"/>
    <w:rsid w:val="002D72FC"/>
    <w:rsid w:val="002D7985"/>
    <w:rsid w:val="002E0790"/>
    <w:rsid w:val="002E173F"/>
    <w:rsid w:val="002E1E16"/>
    <w:rsid w:val="002E1E6C"/>
    <w:rsid w:val="002E1FA4"/>
    <w:rsid w:val="002E20C2"/>
    <w:rsid w:val="002E20FA"/>
    <w:rsid w:val="002E272E"/>
    <w:rsid w:val="002E2BE9"/>
    <w:rsid w:val="002E2C03"/>
    <w:rsid w:val="002E31A8"/>
    <w:rsid w:val="002E3BD7"/>
    <w:rsid w:val="002E407E"/>
    <w:rsid w:val="002E4193"/>
    <w:rsid w:val="002E4241"/>
    <w:rsid w:val="002E4880"/>
    <w:rsid w:val="002E4A76"/>
    <w:rsid w:val="002E4D02"/>
    <w:rsid w:val="002E504E"/>
    <w:rsid w:val="002E55A2"/>
    <w:rsid w:val="002E5C6F"/>
    <w:rsid w:val="002E7199"/>
    <w:rsid w:val="002E73E5"/>
    <w:rsid w:val="002E7660"/>
    <w:rsid w:val="002E7B67"/>
    <w:rsid w:val="002E7C4B"/>
    <w:rsid w:val="002F037C"/>
    <w:rsid w:val="002F1791"/>
    <w:rsid w:val="002F1FBE"/>
    <w:rsid w:val="002F26F4"/>
    <w:rsid w:val="002F2B5C"/>
    <w:rsid w:val="002F306E"/>
    <w:rsid w:val="002F37D5"/>
    <w:rsid w:val="002F3A50"/>
    <w:rsid w:val="002F3B48"/>
    <w:rsid w:val="002F4302"/>
    <w:rsid w:val="002F48A3"/>
    <w:rsid w:val="002F48FD"/>
    <w:rsid w:val="002F4A63"/>
    <w:rsid w:val="002F4C00"/>
    <w:rsid w:val="002F4EDB"/>
    <w:rsid w:val="002F5DEB"/>
    <w:rsid w:val="002F613E"/>
    <w:rsid w:val="002F6457"/>
    <w:rsid w:val="002F66A1"/>
    <w:rsid w:val="002F7510"/>
    <w:rsid w:val="002F7C38"/>
    <w:rsid w:val="002F7D6B"/>
    <w:rsid w:val="002F7E3E"/>
    <w:rsid w:val="00300433"/>
    <w:rsid w:val="00300890"/>
    <w:rsid w:val="00300A06"/>
    <w:rsid w:val="003017E1"/>
    <w:rsid w:val="00301EFA"/>
    <w:rsid w:val="0030226D"/>
    <w:rsid w:val="003023C5"/>
    <w:rsid w:val="00302D0A"/>
    <w:rsid w:val="00302D5C"/>
    <w:rsid w:val="00302F04"/>
    <w:rsid w:val="00303723"/>
    <w:rsid w:val="003038CB"/>
    <w:rsid w:val="00303E4F"/>
    <w:rsid w:val="00304067"/>
    <w:rsid w:val="00304479"/>
    <w:rsid w:val="003044EF"/>
    <w:rsid w:val="0030450E"/>
    <w:rsid w:val="00304A59"/>
    <w:rsid w:val="00304D1D"/>
    <w:rsid w:val="00304EC9"/>
    <w:rsid w:val="00304EE3"/>
    <w:rsid w:val="00305452"/>
    <w:rsid w:val="00305930"/>
    <w:rsid w:val="00305ABE"/>
    <w:rsid w:val="00305E70"/>
    <w:rsid w:val="00305E97"/>
    <w:rsid w:val="0030648A"/>
    <w:rsid w:val="00306C15"/>
    <w:rsid w:val="0030710A"/>
    <w:rsid w:val="00307986"/>
    <w:rsid w:val="00307F1E"/>
    <w:rsid w:val="0031002D"/>
    <w:rsid w:val="00310292"/>
    <w:rsid w:val="0031040B"/>
    <w:rsid w:val="00310583"/>
    <w:rsid w:val="003109C2"/>
    <w:rsid w:val="00311D14"/>
    <w:rsid w:val="00312A91"/>
    <w:rsid w:val="00312D19"/>
    <w:rsid w:val="00312EF8"/>
    <w:rsid w:val="00313388"/>
    <w:rsid w:val="003138A2"/>
    <w:rsid w:val="00313F7D"/>
    <w:rsid w:val="00314DB7"/>
    <w:rsid w:val="00315017"/>
    <w:rsid w:val="003155EE"/>
    <w:rsid w:val="00315C60"/>
    <w:rsid w:val="00315EB5"/>
    <w:rsid w:val="0031615D"/>
    <w:rsid w:val="003161A1"/>
    <w:rsid w:val="00316377"/>
    <w:rsid w:val="0031643D"/>
    <w:rsid w:val="003166BB"/>
    <w:rsid w:val="00316A23"/>
    <w:rsid w:val="00316AB4"/>
    <w:rsid w:val="00316BDE"/>
    <w:rsid w:val="00317548"/>
    <w:rsid w:val="00320AB6"/>
    <w:rsid w:val="00320B69"/>
    <w:rsid w:val="00320B8A"/>
    <w:rsid w:val="003213F8"/>
    <w:rsid w:val="003214EA"/>
    <w:rsid w:val="0032195A"/>
    <w:rsid w:val="00321A07"/>
    <w:rsid w:val="003228AD"/>
    <w:rsid w:val="00322EBD"/>
    <w:rsid w:val="003232A6"/>
    <w:rsid w:val="0032368B"/>
    <w:rsid w:val="00323F04"/>
    <w:rsid w:val="00324937"/>
    <w:rsid w:val="0032551E"/>
    <w:rsid w:val="0032587F"/>
    <w:rsid w:val="00325C68"/>
    <w:rsid w:val="00325D20"/>
    <w:rsid w:val="0032606E"/>
    <w:rsid w:val="00326129"/>
    <w:rsid w:val="003267B9"/>
    <w:rsid w:val="0032797F"/>
    <w:rsid w:val="00327B03"/>
    <w:rsid w:val="00327EF9"/>
    <w:rsid w:val="00327FCD"/>
    <w:rsid w:val="00330243"/>
    <w:rsid w:val="0033066C"/>
    <w:rsid w:val="00331CC7"/>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655F"/>
    <w:rsid w:val="003370EF"/>
    <w:rsid w:val="00337554"/>
    <w:rsid w:val="00337613"/>
    <w:rsid w:val="00337A5E"/>
    <w:rsid w:val="003402F4"/>
    <w:rsid w:val="0034157C"/>
    <w:rsid w:val="00341688"/>
    <w:rsid w:val="00341D2E"/>
    <w:rsid w:val="00341F00"/>
    <w:rsid w:val="00342582"/>
    <w:rsid w:val="003427F4"/>
    <w:rsid w:val="00342D54"/>
    <w:rsid w:val="00343AE0"/>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7459"/>
    <w:rsid w:val="003609F7"/>
    <w:rsid w:val="00360B4B"/>
    <w:rsid w:val="003610B4"/>
    <w:rsid w:val="003612CF"/>
    <w:rsid w:val="00361435"/>
    <w:rsid w:val="00361788"/>
    <w:rsid w:val="00361906"/>
    <w:rsid w:val="00361A8D"/>
    <w:rsid w:val="003626C2"/>
    <w:rsid w:val="00362BE6"/>
    <w:rsid w:val="00362F30"/>
    <w:rsid w:val="003631D5"/>
    <w:rsid w:val="00363482"/>
    <w:rsid w:val="0036351D"/>
    <w:rsid w:val="003637F6"/>
    <w:rsid w:val="00363AD2"/>
    <w:rsid w:val="00363C1E"/>
    <w:rsid w:val="00364132"/>
    <w:rsid w:val="00364739"/>
    <w:rsid w:val="00364C5C"/>
    <w:rsid w:val="00364D22"/>
    <w:rsid w:val="003650D7"/>
    <w:rsid w:val="0036510E"/>
    <w:rsid w:val="0036548D"/>
    <w:rsid w:val="00365698"/>
    <w:rsid w:val="00365784"/>
    <w:rsid w:val="00366207"/>
    <w:rsid w:val="003667C5"/>
    <w:rsid w:val="0036684F"/>
    <w:rsid w:val="00366973"/>
    <w:rsid w:val="00366AFC"/>
    <w:rsid w:val="0036788B"/>
    <w:rsid w:val="00367EDE"/>
    <w:rsid w:val="00367F3B"/>
    <w:rsid w:val="00367F8C"/>
    <w:rsid w:val="003704CD"/>
    <w:rsid w:val="00370CA0"/>
    <w:rsid w:val="00370CDE"/>
    <w:rsid w:val="003710AC"/>
    <w:rsid w:val="00371E22"/>
    <w:rsid w:val="003720AD"/>
    <w:rsid w:val="003727A4"/>
    <w:rsid w:val="00372B4A"/>
    <w:rsid w:val="00373499"/>
    <w:rsid w:val="00373574"/>
    <w:rsid w:val="00373AF1"/>
    <w:rsid w:val="0037469A"/>
    <w:rsid w:val="00374B90"/>
    <w:rsid w:val="00374F90"/>
    <w:rsid w:val="0037592E"/>
    <w:rsid w:val="00375BD2"/>
    <w:rsid w:val="00376303"/>
    <w:rsid w:val="0037657E"/>
    <w:rsid w:val="00376656"/>
    <w:rsid w:val="0037674E"/>
    <w:rsid w:val="0037764C"/>
    <w:rsid w:val="00377C74"/>
    <w:rsid w:val="00377CB7"/>
    <w:rsid w:val="00380411"/>
    <w:rsid w:val="003806D3"/>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C5A"/>
    <w:rsid w:val="00384B27"/>
    <w:rsid w:val="00385043"/>
    <w:rsid w:val="00385B1E"/>
    <w:rsid w:val="00385D57"/>
    <w:rsid w:val="00385F76"/>
    <w:rsid w:val="003861E5"/>
    <w:rsid w:val="00386614"/>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6A5"/>
    <w:rsid w:val="003967CF"/>
    <w:rsid w:val="00396B6C"/>
    <w:rsid w:val="00396FEC"/>
    <w:rsid w:val="0039712B"/>
    <w:rsid w:val="00397C84"/>
    <w:rsid w:val="00397D2B"/>
    <w:rsid w:val="003A06B7"/>
    <w:rsid w:val="003A0B91"/>
    <w:rsid w:val="003A14BE"/>
    <w:rsid w:val="003A1532"/>
    <w:rsid w:val="003A196D"/>
    <w:rsid w:val="003A1C0F"/>
    <w:rsid w:val="003A249A"/>
    <w:rsid w:val="003A314B"/>
    <w:rsid w:val="003A31DE"/>
    <w:rsid w:val="003A3229"/>
    <w:rsid w:val="003A32A2"/>
    <w:rsid w:val="003A401C"/>
    <w:rsid w:val="003A4689"/>
    <w:rsid w:val="003A47FD"/>
    <w:rsid w:val="003A4826"/>
    <w:rsid w:val="003A4F9A"/>
    <w:rsid w:val="003A5671"/>
    <w:rsid w:val="003A5A4E"/>
    <w:rsid w:val="003A5AA8"/>
    <w:rsid w:val="003A6236"/>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2"/>
    <w:rsid w:val="003B1819"/>
    <w:rsid w:val="003B1BB6"/>
    <w:rsid w:val="003B2370"/>
    <w:rsid w:val="003B2BEE"/>
    <w:rsid w:val="003B3497"/>
    <w:rsid w:val="003B39C0"/>
    <w:rsid w:val="003B3BF9"/>
    <w:rsid w:val="003B3D77"/>
    <w:rsid w:val="003B461C"/>
    <w:rsid w:val="003B53D8"/>
    <w:rsid w:val="003B562B"/>
    <w:rsid w:val="003B5714"/>
    <w:rsid w:val="003B5903"/>
    <w:rsid w:val="003B5D27"/>
    <w:rsid w:val="003B5F4D"/>
    <w:rsid w:val="003B607A"/>
    <w:rsid w:val="003B684F"/>
    <w:rsid w:val="003B68B6"/>
    <w:rsid w:val="003B6BEE"/>
    <w:rsid w:val="003B6FBA"/>
    <w:rsid w:val="003B725E"/>
    <w:rsid w:val="003B78EB"/>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51B6"/>
    <w:rsid w:val="003C5692"/>
    <w:rsid w:val="003C5918"/>
    <w:rsid w:val="003C5E38"/>
    <w:rsid w:val="003C6439"/>
    <w:rsid w:val="003C65D0"/>
    <w:rsid w:val="003C675A"/>
    <w:rsid w:val="003C7753"/>
    <w:rsid w:val="003C7927"/>
    <w:rsid w:val="003C7B29"/>
    <w:rsid w:val="003D0345"/>
    <w:rsid w:val="003D04DD"/>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5EC"/>
    <w:rsid w:val="003D77EA"/>
    <w:rsid w:val="003D7986"/>
    <w:rsid w:val="003D7B2A"/>
    <w:rsid w:val="003D7D06"/>
    <w:rsid w:val="003D7FCF"/>
    <w:rsid w:val="003E0838"/>
    <w:rsid w:val="003E0B2D"/>
    <w:rsid w:val="003E0C07"/>
    <w:rsid w:val="003E1B49"/>
    <w:rsid w:val="003E32CC"/>
    <w:rsid w:val="003E32CD"/>
    <w:rsid w:val="003E34A7"/>
    <w:rsid w:val="003E38B4"/>
    <w:rsid w:val="003E390D"/>
    <w:rsid w:val="003E39D8"/>
    <w:rsid w:val="003E3A86"/>
    <w:rsid w:val="003E3ABF"/>
    <w:rsid w:val="003E415B"/>
    <w:rsid w:val="003E4784"/>
    <w:rsid w:val="003E5136"/>
    <w:rsid w:val="003E626D"/>
    <w:rsid w:val="003E658E"/>
    <w:rsid w:val="003E65BD"/>
    <w:rsid w:val="003E67B8"/>
    <w:rsid w:val="003E69B9"/>
    <w:rsid w:val="003E6AC2"/>
    <w:rsid w:val="003E6FFF"/>
    <w:rsid w:val="003E7070"/>
    <w:rsid w:val="003E75CF"/>
    <w:rsid w:val="003E7A37"/>
    <w:rsid w:val="003E7B9A"/>
    <w:rsid w:val="003E7D02"/>
    <w:rsid w:val="003F0129"/>
    <w:rsid w:val="003F072F"/>
    <w:rsid w:val="003F1282"/>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48"/>
    <w:rsid w:val="004004FB"/>
    <w:rsid w:val="00400A7A"/>
    <w:rsid w:val="00400EC1"/>
    <w:rsid w:val="0040177F"/>
    <w:rsid w:val="00401E4A"/>
    <w:rsid w:val="00402A31"/>
    <w:rsid w:val="00402DB1"/>
    <w:rsid w:val="00402E60"/>
    <w:rsid w:val="00403F04"/>
    <w:rsid w:val="00404369"/>
    <w:rsid w:val="004045B3"/>
    <w:rsid w:val="0040521D"/>
    <w:rsid w:val="00405484"/>
    <w:rsid w:val="004056A3"/>
    <w:rsid w:val="00405F8D"/>
    <w:rsid w:val="00406B75"/>
    <w:rsid w:val="004071FB"/>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50"/>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629B"/>
    <w:rsid w:val="00426ABA"/>
    <w:rsid w:val="00426ABF"/>
    <w:rsid w:val="004277CF"/>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97D"/>
    <w:rsid w:val="00443B2F"/>
    <w:rsid w:val="00443FD4"/>
    <w:rsid w:val="004445A4"/>
    <w:rsid w:val="0044488C"/>
    <w:rsid w:val="00445605"/>
    <w:rsid w:val="00445800"/>
    <w:rsid w:val="00445BCF"/>
    <w:rsid w:val="0044602B"/>
    <w:rsid w:val="0044606C"/>
    <w:rsid w:val="00446644"/>
    <w:rsid w:val="00446EAF"/>
    <w:rsid w:val="00450852"/>
    <w:rsid w:val="00451B62"/>
    <w:rsid w:val="00452160"/>
    <w:rsid w:val="00452756"/>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C3F"/>
    <w:rsid w:val="0045732C"/>
    <w:rsid w:val="00457829"/>
    <w:rsid w:val="00457AB9"/>
    <w:rsid w:val="00457ED3"/>
    <w:rsid w:val="00457EE2"/>
    <w:rsid w:val="004603AD"/>
    <w:rsid w:val="0046078B"/>
    <w:rsid w:val="00460A42"/>
    <w:rsid w:val="0046187A"/>
    <w:rsid w:val="0046187C"/>
    <w:rsid w:val="00461BEC"/>
    <w:rsid w:val="00461D66"/>
    <w:rsid w:val="00461ECB"/>
    <w:rsid w:val="00462F48"/>
    <w:rsid w:val="00463264"/>
    <w:rsid w:val="0046364E"/>
    <w:rsid w:val="004637A3"/>
    <w:rsid w:val="00463B2B"/>
    <w:rsid w:val="00463DD2"/>
    <w:rsid w:val="00463F39"/>
    <w:rsid w:val="00464211"/>
    <w:rsid w:val="00464A7D"/>
    <w:rsid w:val="00464B06"/>
    <w:rsid w:val="00464F9A"/>
    <w:rsid w:val="00465074"/>
    <w:rsid w:val="00465127"/>
    <w:rsid w:val="004655F0"/>
    <w:rsid w:val="00465BF2"/>
    <w:rsid w:val="00465E11"/>
    <w:rsid w:val="00465F0B"/>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355"/>
    <w:rsid w:val="0047361D"/>
    <w:rsid w:val="00473B87"/>
    <w:rsid w:val="00473BD0"/>
    <w:rsid w:val="00473E13"/>
    <w:rsid w:val="00474590"/>
    <w:rsid w:val="00474729"/>
    <w:rsid w:val="004747BC"/>
    <w:rsid w:val="00474907"/>
    <w:rsid w:val="00474A1B"/>
    <w:rsid w:val="00474A60"/>
    <w:rsid w:val="00474D36"/>
    <w:rsid w:val="00474F60"/>
    <w:rsid w:val="004759D7"/>
    <w:rsid w:val="00475ACA"/>
    <w:rsid w:val="00475E70"/>
    <w:rsid w:val="00476CBD"/>
    <w:rsid w:val="00477349"/>
    <w:rsid w:val="004774A3"/>
    <w:rsid w:val="004774D4"/>
    <w:rsid w:val="004778F2"/>
    <w:rsid w:val="00477AFF"/>
    <w:rsid w:val="00477F75"/>
    <w:rsid w:val="00480CA5"/>
    <w:rsid w:val="00480E5A"/>
    <w:rsid w:val="00480E68"/>
    <w:rsid w:val="00482236"/>
    <w:rsid w:val="004824B0"/>
    <w:rsid w:val="0048263D"/>
    <w:rsid w:val="00482B06"/>
    <w:rsid w:val="0048385F"/>
    <w:rsid w:val="00483B86"/>
    <w:rsid w:val="00483C46"/>
    <w:rsid w:val="00483CF6"/>
    <w:rsid w:val="0048493E"/>
    <w:rsid w:val="00485131"/>
    <w:rsid w:val="004852CF"/>
    <w:rsid w:val="0048547C"/>
    <w:rsid w:val="004854C9"/>
    <w:rsid w:val="00485971"/>
    <w:rsid w:val="00485F05"/>
    <w:rsid w:val="004865F6"/>
    <w:rsid w:val="00486E77"/>
    <w:rsid w:val="00487896"/>
    <w:rsid w:val="00487D3C"/>
    <w:rsid w:val="00487ECF"/>
    <w:rsid w:val="004904AE"/>
    <w:rsid w:val="00490632"/>
    <w:rsid w:val="004907E1"/>
    <w:rsid w:val="00490B06"/>
    <w:rsid w:val="0049139C"/>
    <w:rsid w:val="004913D6"/>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35"/>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50CB"/>
    <w:rsid w:val="004A5393"/>
    <w:rsid w:val="004A5564"/>
    <w:rsid w:val="004A6F6E"/>
    <w:rsid w:val="004A788F"/>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6F6"/>
    <w:rsid w:val="004B3753"/>
    <w:rsid w:val="004B3A61"/>
    <w:rsid w:val="004B4139"/>
    <w:rsid w:val="004B4356"/>
    <w:rsid w:val="004B469A"/>
    <w:rsid w:val="004B4D92"/>
    <w:rsid w:val="004B4E4C"/>
    <w:rsid w:val="004B50D1"/>
    <w:rsid w:val="004B51C6"/>
    <w:rsid w:val="004B55C6"/>
    <w:rsid w:val="004B6441"/>
    <w:rsid w:val="004B64D8"/>
    <w:rsid w:val="004B72C0"/>
    <w:rsid w:val="004B7689"/>
    <w:rsid w:val="004B7A4A"/>
    <w:rsid w:val="004C01F2"/>
    <w:rsid w:val="004C0461"/>
    <w:rsid w:val="004C0D02"/>
    <w:rsid w:val="004C0FC4"/>
    <w:rsid w:val="004C137B"/>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230E"/>
    <w:rsid w:val="004D26ED"/>
    <w:rsid w:val="004D305E"/>
    <w:rsid w:val="004D35D6"/>
    <w:rsid w:val="004D3AF6"/>
    <w:rsid w:val="004D3B0D"/>
    <w:rsid w:val="004D40A3"/>
    <w:rsid w:val="004D4218"/>
    <w:rsid w:val="004D48DE"/>
    <w:rsid w:val="004D4BFB"/>
    <w:rsid w:val="004D4C5F"/>
    <w:rsid w:val="004D501C"/>
    <w:rsid w:val="004D5664"/>
    <w:rsid w:val="004D570B"/>
    <w:rsid w:val="004D5BEC"/>
    <w:rsid w:val="004D5BEF"/>
    <w:rsid w:val="004D5EF5"/>
    <w:rsid w:val="004D601F"/>
    <w:rsid w:val="004D6385"/>
    <w:rsid w:val="004D67CB"/>
    <w:rsid w:val="004D71A9"/>
    <w:rsid w:val="004D7429"/>
    <w:rsid w:val="004D78DC"/>
    <w:rsid w:val="004D7FA8"/>
    <w:rsid w:val="004E00C2"/>
    <w:rsid w:val="004E032B"/>
    <w:rsid w:val="004E0AA8"/>
    <w:rsid w:val="004E0B18"/>
    <w:rsid w:val="004E1123"/>
    <w:rsid w:val="004E11EE"/>
    <w:rsid w:val="004E1978"/>
    <w:rsid w:val="004E1BA2"/>
    <w:rsid w:val="004E1D25"/>
    <w:rsid w:val="004E24CC"/>
    <w:rsid w:val="004E2693"/>
    <w:rsid w:val="004E2BE0"/>
    <w:rsid w:val="004E30A5"/>
    <w:rsid w:val="004E33EB"/>
    <w:rsid w:val="004E36B2"/>
    <w:rsid w:val="004E373A"/>
    <w:rsid w:val="004E38DD"/>
    <w:rsid w:val="004E4657"/>
    <w:rsid w:val="004E49A7"/>
    <w:rsid w:val="004E49C5"/>
    <w:rsid w:val="004E49C8"/>
    <w:rsid w:val="004E4CC0"/>
    <w:rsid w:val="004E5AFE"/>
    <w:rsid w:val="004E5B05"/>
    <w:rsid w:val="004E5CB3"/>
    <w:rsid w:val="004E6967"/>
    <w:rsid w:val="004E696A"/>
    <w:rsid w:val="004E700C"/>
    <w:rsid w:val="004E7064"/>
    <w:rsid w:val="004E7590"/>
    <w:rsid w:val="004E78C8"/>
    <w:rsid w:val="004E7DA8"/>
    <w:rsid w:val="004E7EB8"/>
    <w:rsid w:val="004F0450"/>
    <w:rsid w:val="004F04FF"/>
    <w:rsid w:val="004F1465"/>
    <w:rsid w:val="004F1DFD"/>
    <w:rsid w:val="004F1FF3"/>
    <w:rsid w:val="004F24B3"/>
    <w:rsid w:val="004F2722"/>
    <w:rsid w:val="004F2825"/>
    <w:rsid w:val="004F29AD"/>
    <w:rsid w:val="004F3362"/>
    <w:rsid w:val="004F37F0"/>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29"/>
    <w:rsid w:val="004F7290"/>
    <w:rsid w:val="004F7546"/>
    <w:rsid w:val="004F7885"/>
    <w:rsid w:val="004F79D2"/>
    <w:rsid w:val="004F7E8A"/>
    <w:rsid w:val="004F7ED0"/>
    <w:rsid w:val="005003DF"/>
    <w:rsid w:val="005007E2"/>
    <w:rsid w:val="00501843"/>
    <w:rsid w:val="00501D13"/>
    <w:rsid w:val="005026E5"/>
    <w:rsid w:val="00502A3E"/>
    <w:rsid w:val="00505386"/>
    <w:rsid w:val="00505CB7"/>
    <w:rsid w:val="00505D2D"/>
    <w:rsid w:val="00505D5E"/>
    <w:rsid w:val="005068E4"/>
    <w:rsid w:val="00506ACF"/>
    <w:rsid w:val="00506CAE"/>
    <w:rsid w:val="00507279"/>
    <w:rsid w:val="00507514"/>
    <w:rsid w:val="00507B00"/>
    <w:rsid w:val="00507B9C"/>
    <w:rsid w:val="00510460"/>
    <w:rsid w:val="0051077E"/>
    <w:rsid w:val="0051139E"/>
    <w:rsid w:val="00511476"/>
    <w:rsid w:val="00511EB5"/>
    <w:rsid w:val="0051200B"/>
    <w:rsid w:val="00512B93"/>
    <w:rsid w:val="00512F02"/>
    <w:rsid w:val="00513726"/>
    <w:rsid w:val="005137EF"/>
    <w:rsid w:val="00514211"/>
    <w:rsid w:val="00514C97"/>
    <w:rsid w:val="00515269"/>
    <w:rsid w:val="00515608"/>
    <w:rsid w:val="00515646"/>
    <w:rsid w:val="005167E8"/>
    <w:rsid w:val="005168FA"/>
    <w:rsid w:val="00516B27"/>
    <w:rsid w:val="00516EF0"/>
    <w:rsid w:val="005174E2"/>
    <w:rsid w:val="00517733"/>
    <w:rsid w:val="00517965"/>
    <w:rsid w:val="00520AE8"/>
    <w:rsid w:val="00520C58"/>
    <w:rsid w:val="00520DD7"/>
    <w:rsid w:val="00521297"/>
    <w:rsid w:val="005212FA"/>
    <w:rsid w:val="005215CC"/>
    <w:rsid w:val="00521ED0"/>
    <w:rsid w:val="00522AAD"/>
    <w:rsid w:val="00522D55"/>
    <w:rsid w:val="00522F62"/>
    <w:rsid w:val="005235ED"/>
    <w:rsid w:val="00523F3C"/>
    <w:rsid w:val="0052450D"/>
    <w:rsid w:val="00524676"/>
    <w:rsid w:val="00524D75"/>
    <w:rsid w:val="00525011"/>
    <w:rsid w:val="005250F6"/>
    <w:rsid w:val="00525E31"/>
    <w:rsid w:val="00526041"/>
    <w:rsid w:val="005266E8"/>
    <w:rsid w:val="00526D84"/>
    <w:rsid w:val="00526EDC"/>
    <w:rsid w:val="0052707B"/>
    <w:rsid w:val="0052782A"/>
    <w:rsid w:val="00527B8C"/>
    <w:rsid w:val="005319CE"/>
    <w:rsid w:val="00531A02"/>
    <w:rsid w:val="00531FFA"/>
    <w:rsid w:val="005327B6"/>
    <w:rsid w:val="00532855"/>
    <w:rsid w:val="00532FEC"/>
    <w:rsid w:val="005331CE"/>
    <w:rsid w:val="0053361B"/>
    <w:rsid w:val="0053385D"/>
    <w:rsid w:val="00533914"/>
    <w:rsid w:val="005340DE"/>
    <w:rsid w:val="005342A2"/>
    <w:rsid w:val="005342D3"/>
    <w:rsid w:val="00534593"/>
    <w:rsid w:val="00534C55"/>
    <w:rsid w:val="00534C5F"/>
    <w:rsid w:val="0053509D"/>
    <w:rsid w:val="00535952"/>
    <w:rsid w:val="00535B7F"/>
    <w:rsid w:val="00535D1A"/>
    <w:rsid w:val="00535E13"/>
    <w:rsid w:val="00535FD3"/>
    <w:rsid w:val="0053650A"/>
    <w:rsid w:val="00536833"/>
    <w:rsid w:val="005374E1"/>
    <w:rsid w:val="0053763E"/>
    <w:rsid w:val="00537A9A"/>
    <w:rsid w:val="00537F2E"/>
    <w:rsid w:val="0054008E"/>
    <w:rsid w:val="00540AD9"/>
    <w:rsid w:val="00540E4D"/>
    <w:rsid w:val="005414E8"/>
    <w:rsid w:val="0054188C"/>
    <w:rsid w:val="005427B8"/>
    <w:rsid w:val="00543144"/>
    <w:rsid w:val="00543BF5"/>
    <w:rsid w:val="00543E5A"/>
    <w:rsid w:val="00544C67"/>
    <w:rsid w:val="00544F7A"/>
    <w:rsid w:val="00545421"/>
    <w:rsid w:val="0054568D"/>
    <w:rsid w:val="00545B0C"/>
    <w:rsid w:val="00546005"/>
    <w:rsid w:val="0054607C"/>
    <w:rsid w:val="00546A21"/>
    <w:rsid w:val="0054738D"/>
    <w:rsid w:val="005474E1"/>
    <w:rsid w:val="00547903"/>
    <w:rsid w:val="00547B0A"/>
    <w:rsid w:val="00547B0B"/>
    <w:rsid w:val="00547B57"/>
    <w:rsid w:val="0055072E"/>
    <w:rsid w:val="005509DC"/>
    <w:rsid w:val="00550CA9"/>
    <w:rsid w:val="00551028"/>
    <w:rsid w:val="00551763"/>
    <w:rsid w:val="00551CC8"/>
    <w:rsid w:val="00551F7E"/>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82"/>
    <w:rsid w:val="005570BF"/>
    <w:rsid w:val="005576F7"/>
    <w:rsid w:val="00560074"/>
    <w:rsid w:val="00560716"/>
    <w:rsid w:val="005607A9"/>
    <w:rsid w:val="005617A6"/>
    <w:rsid w:val="0056188B"/>
    <w:rsid w:val="00561E0B"/>
    <w:rsid w:val="00562C3D"/>
    <w:rsid w:val="005632E6"/>
    <w:rsid w:val="00563530"/>
    <w:rsid w:val="00563E46"/>
    <w:rsid w:val="00563ECF"/>
    <w:rsid w:val="00563F76"/>
    <w:rsid w:val="0056403E"/>
    <w:rsid w:val="00564798"/>
    <w:rsid w:val="005648D7"/>
    <w:rsid w:val="00565824"/>
    <w:rsid w:val="00565866"/>
    <w:rsid w:val="00565FF2"/>
    <w:rsid w:val="005668AD"/>
    <w:rsid w:val="005668E5"/>
    <w:rsid w:val="00566CEF"/>
    <w:rsid w:val="005673B1"/>
    <w:rsid w:val="0056774B"/>
    <w:rsid w:val="0056783E"/>
    <w:rsid w:val="00567A1D"/>
    <w:rsid w:val="00570586"/>
    <w:rsid w:val="005706C5"/>
    <w:rsid w:val="005719CC"/>
    <w:rsid w:val="00571E71"/>
    <w:rsid w:val="00572669"/>
    <w:rsid w:val="00572C82"/>
    <w:rsid w:val="0057304C"/>
    <w:rsid w:val="005731F7"/>
    <w:rsid w:val="00574420"/>
    <w:rsid w:val="00574D71"/>
    <w:rsid w:val="00575ED0"/>
    <w:rsid w:val="00576D83"/>
    <w:rsid w:val="00576F52"/>
    <w:rsid w:val="0057702D"/>
    <w:rsid w:val="005770B6"/>
    <w:rsid w:val="00577EB6"/>
    <w:rsid w:val="0058025A"/>
    <w:rsid w:val="00580E3C"/>
    <w:rsid w:val="005816AC"/>
    <w:rsid w:val="0058217A"/>
    <w:rsid w:val="0058268D"/>
    <w:rsid w:val="00582CA7"/>
    <w:rsid w:val="005830A8"/>
    <w:rsid w:val="0058368D"/>
    <w:rsid w:val="005837D2"/>
    <w:rsid w:val="00583984"/>
    <w:rsid w:val="00583C9E"/>
    <w:rsid w:val="00583FF2"/>
    <w:rsid w:val="005843D5"/>
    <w:rsid w:val="005845D5"/>
    <w:rsid w:val="005847F0"/>
    <w:rsid w:val="00584AA6"/>
    <w:rsid w:val="00584B6B"/>
    <w:rsid w:val="00585287"/>
    <w:rsid w:val="005853DB"/>
    <w:rsid w:val="00586409"/>
    <w:rsid w:val="005864F7"/>
    <w:rsid w:val="00586599"/>
    <w:rsid w:val="00586B81"/>
    <w:rsid w:val="00586D95"/>
    <w:rsid w:val="005873E4"/>
    <w:rsid w:val="00587F45"/>
    <w:rsid w:val="00590180"/>
    <w:rsid w:val="00590253"/>
    <w:rsid w:val="00590442"/>
    <w:rsid w:val="00592560"/>
    <w:rsid w:val="005925BB"/>
    <w:rsid w:val="0059271E"/>
    <w:rsid w:val="005931AF"/>
    <w:rsid w:val="0059391C"/>
    <w:rsid w:val="005940F2"/>
    <w:rsid w:val="005942D5"/>
    <w:rsid w:val="0059466A"/>
    <w:rsid w:val="00594752"/>
    <w:rsid w:val="0059533D"/>
    <w:rsid w:val="00595487"/>
    <w:rsid w:val="0059592B"/>
    <w:rsid w:val="00595B80"/>
    <w:rsid w:val="005964BF"/>
    <w:rsid w:val="00596AB4"/>
    <w:rsid w:val="00596B1E"/>
    <w:rsid w:val="0059769C"/>
    <w:rsid w:val="00597C40"/>
    <w:rsid w:val="00597E5D"/>
    <w:rsid w:val="00597F06"/>
    <w:rsid w:val="005A04F9"/>
    <w:rsid w:val="005A0847"/>
    <w:rsid w:val="005A085B"/>
    <w:rsid w:val="005A0DB3"/>
    <w:rsid w:val="005A0F20"/>
    <w:rsid w:val="005A1195"/>
    <w:rsid w:val="005A1943"/>
    <w:rsid w:val="005A2608"/>
    <w:rsid w:val="005A267F"/>
    <w:rsid w:val="005A29EA"/>
    <w:rsid w:val="005A2E56"/>
    <w:rsid w:val="005A2EA0"/>
    <w:rsid w:val="005A329D"/>
    <w:rsid w:val="005A4A69"/>
    <w:rsid w:val="005A4C51"/>
    <w:rsid w:val="005A4DBE"/>
    <w:rsid w:val="005A5109"/>
    <w:rsid w:val="005A5467"/>
    <w:rsid w:val="005A58B8"/>
    <w:rsid w:val="005A5966"/>
    <w:rsid w:val="005A59CF"/>
    <w:rsid w:val="005A5CD5"/>
    <w:rsid w:val="005A5E67"/>
    <w:rsid w:val="005A6C17"/>
    <w:rsid w:val="005A793C"/>
    <w:rsid w:val="005A7960"/>
    <w:rsid w:val="005A7A96"/>
    <w:rsid w:val="005A7DB5"/>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A10"/>
    <w:rsid w:val="005B792A"/>
    <w:rsid w:val="005C002E"/>
    <w:rsid w:val="005C054D"/>
    <w:rsid w:val="005C0982"/>
    <w:rsid w:val="005C1017"/>
    <w:rsid w:val="005C1723"/>
    <w:rsid w:val="005C17BB"/>
    <w:rsid w:val="005C1F40"/>
    <w:rsid w:val="005C222C"/>
    <w:rsid w:val="005C296A"/>
    <w:rsid w:val="005C2BB3"/>
    <w:rsid w:val="005C30D3"/>
    <w:rsid w:val="005C312E"/>
    <w:rsid w:val="005C32BD"/>
    <w:rsid w:val="005C382B"/>
    <w:rsid w:val="005C3FD8"/>
    <w:rsid w:val="005C3FF1"/>
    <w:rsid w:val="005C46CB"/>
    <w:rsid w:val="005C5021"/>
    <w:rsid w:val="005C563D"/>
    <w:rsid w:val="005C5737"/>
    <w:rsid w:val="005C5746"/>
    <w:rsid w:val="005C5BCC"/>
    <w:rsid w:val="005C5E0C"/>
    <w:rsid w:val="005C5E4D"/>
    <w:rsid w:val="005C5F4D"/>
    <w:rsid w:val="005C6495"/>
    <w:rsid w:val="005C6D79"/>
    <w:rsid w:val="005C6EA5"/>
    <w:rsid w:val="005C6F3C"/>
    <w:rsid w:val="005C7902"/>
    <w:rsid w:val="005C7DD0"/>
    <w:rsid w:val="005D12F9"/>
    <w:rsid w:val="005D1853"/>
    <w:rsid w:val="005D1A0F"/>
    <w:rsid w:val="005D2787"/>
    <w:rsid w:val="005D2EFC"/>
    <w:rsid w:val="005D3511"/>
    <w:rsid w:val="005D4C3F"/>
    <w:rsid w:val="005D52F2"/>
    <w:rsid w:val="005D5961"/>
    <w:rsid w:val="005D5D51"/>
    <w:rsid w:val="005D622B"/>
    <w:rsid w:val="005D6E11"/>
    <w:rsid w:val="005D717C"/>
    <w:rsid w:val="005D7204"/>
    <w:rsid w:val="005D7C23"/>
    <w:rsid w:val="005D7E2B"/>
    <w:rsid w:val="005E05A6"/>
    <w:rsid w:val="005E0E71"/>
    <w:rsid w:val="005E19B4"/>
    <w:rsid w:val="005E1D6F"/>
    <w:rsid w:val="005E1EE7"/>
    <w:rsid w:val="005E2591"/>
    <w:rsid w:val="005E2BEB"/>
    <w:rsid w:val="005E3C68"/>
    <w:rsid w:val="005E4B91"/>
    <w:rsid w:val="005E534E"/>
    <w:rsid w:val="005E56ED"/>
    <w:rsid w:val="005E5729"/>
    <w:rsid w:val="005E5781"/>
    <w:rsid w:val="005E597B"/>
    <w:rsid w:val="005E59A8"/>
    <w:rsid w:val="005E5CBA"/>
    <w:rsid w:val="005E5CD5"/>
    <w:rsid w:val="005E6632"/>
    <w:rsid w:val="005E684F"/>
    <w:rsid w:val="005E6BCB"/>
    <w:rsid w:val="005E7516"/>
    <w:rsid w:val="005E7A84"/>
    <w:rsid w:val="005E7DF5"/>
    <w:rsid w:val="005E7E5C"/>
    <w:rsid w:val="005F0059"/>
    <w:rsid w:val="005F00D9"/>
    <w:rsid w:val="005F03E6"/>
    <w:rsid w:val="005F0B18"/>
    <w:rsid w:val="005F15A5"/>
    <w:rsid w:val="005F211C"/>
    <w:rsid w:val="005F24D2"/>
    <w:rsid w:val="005F2549"/>
    <w:rsid w:val="005F2818"/>
    <w:rsid w:val="005F29AA"/>
    <w:rsid w:val="005F29DB"/>
    <w:rsid w:val="005F2A90"/>
    <w:rsid w:val="005F2D57"/>
    <w:rsid w:val="005F30B5"/>
    <w:rsid w:val="005F33FE"/>
    <w:rsid w:val="005F37AF"/>
    <w:rsid w:val="005F3CB3"/>
    <w:rsid w:val="005F3D84"/>
    <w:rsid w:val="005F3DCF"/>
    <w:rsid w:val="005F3EB7"/>
    <w:rsid w:val="005F4549"/>
    <w:rsid w:val="005F495C"/>
    <w:rsid w:val="005F4FE7"/>
    <w:rsid w:val="005F5101"/>
    <w:rsid w:val="005F5672"/>
    <w:rsid w:val="005F592E"/>
    <w:rsid w:val="005F6604"/>
    <w:rsid w:val="005F6D57"/>
    <w:rsid w:val="005F712F"/>
    <w:rsid w:val="005F76A4"/>
    <w:rsid w:val="005F7971"/>
    <w:rsid w:val="005F7B67"/>
    <w:rsid w:val="005F7C23"/>
    <w:rsid w:val="005F7DA6"/>
    <w:rsid w:val="005F7E90"/>
    <w:rsid w:val="006002A5"/>
    <w:rsid w:val="006003CC"/>
    <w:rsid w:val="006005C0"/>
    <w:rsid w:val="0060064A"/>
    <w:rsid w:val="00600EAD"/>
    <w:rsid w:val="006013A0"/>
    <w:rsid w:val="00601C7A"/>
    <w:rsid w:val="006029A9"/>
    <w:rsid w:val="00602EE5"/>
    <w:rsid w:val="00603371"/>
    <w:rsid w:val="00603617"/>
    <w:rsid w:val="006036D6"/>
    <w:rsid w:val="0060381F"/>
    <w:rsid w:val="0060386C"/>
    <w:rsid w:val="006046B6"/>
    <w:rsid w:val="006049FD"/>
    <w:rsid w:val="00604D9B"/>
    <w:rsid w:val="00605175"/>
    <w:rsid w:val="00605534"/>
    <w:rsid w:val="006059EE"/>
    <w:rsid w:val="00605EF3"/>
    <w:rsid w:val="00606C96"/>
    <w:rsid w:val="006072E1"/>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713"/>
    <w:rsid w:val="006140DF"/>
    <w:rsid w:val="006145B9"/>
    <w:rsid w:val="006148FC"/>
    <w:rsid w:val="00614917"/>
    <w:rsid w:val="00614E18"/>
    <w:rsid w:val="00615A5A"/>
    <w:rsid w:val="00616603"/>
    <w:rsid w:val="006169DB"/>
    <w:rsid w:val="00616D9E"/>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3BB"/>
    <w:rsid w:val="006354E0"/>
    <w:rsid w:val="00635564"/>
    <w:rsid w:val="006356F1"/>
    <w:rsid w:val="006359F3"/>
    <w:rsid w:val="00635FF3"/>
    <w:rsid w:val="00636242"/>
    <w:rsid w:val="006364D4"/>
    <w:rsid w:val="00636784"/>
    <w:rsid w:val="0063691F"/>
    <w:rsid w:val="006373C1"/>
    <w:rsid w:val="006375E5"/>
    <w:rsid w:val="00637C32"/>
    <w:rsid w:val="006404BF"/>
    <w:rsid w:val="006405CF"/>
    <w:rsid w:val="00641129"/>
    <w:rsid w:val="006411FD"/>
    <w:rsid w:val="006415CF"/>
    <w:rsid w:val="00641666"/>
    <w:rsid w:val="0064189C"/>
    <w:rsid w:val="00641B49"/>
    <w:rsid w:val="00641E2F"/>
    <w:rsid w:val="006428AE"/>
    <w:rsid w:val="00642B9C"/>
    <w:rsid w:val="0064392B"/>
    <w:rsid w:val="00643BD2"/>
    <w:rsid w:val="00643CD3"/>
    <w:rsid w:val="00643E2B"/>
    <w:rsid w:val="00643F15"/>
    <w:rsid w:val="006440C3"/>
    <w:rsid w:val="0064439F"/>
    <w:rsid w:val="006445E9"/>
    <w:rsid w:val="006447FF"/>
    <w:rsid w:val="00644BB8"/>
    <w:rsid w:val="00644C82"/>
    <w:rsid w:val="00645461"/>
    <w:rsid w:val="00645743"/>
    <w:rsid w:val="00646715"/>
    <w:rsid w:val="006467EB"/>
    <w:rsid w:val="00647889"/>
    <w:rsid w:val="0065040D"/>
    <w:rsid w:val="0065058F"/>
    <w:rsid w:val="00650B89"/>
    <w:rsid w:val="00650F37"/>
    <w:rsid w:val="0065104B"/>
    <w:rsid w:val="006523AD"/>
    <w:rsid w:val="006523C6"/>
    <w:rsid w:val="0065251A"/>
    <w:rsid w:val="00652940"/>
    <w:rsid w:val="00652BD8"/>
    <w:rsid w:val="00652D90"/>
    <w:rsid w:val="00653313"/>
    <w:rsid w:val="00653AAE"/>
    <w:rsid w:val="006549B1"/>
    <w:rsid w:val="006551F3"/>
    <w:rsid w:val="0065554D"/>
    <w:rsid w:val="0065559F"/>
    <w:rsid w:val="006555F3"/>
    <w:rsid w:val="00655611"/>
    <w:rsid w:val="00655AB8"/>
    <w:rsid w:val="00655E22"/>
    <w:rsid w:val="00656727"/>
    <w:rsid w:val="00656812"/>
    <w:rsid w:val="0065711D"/>
    <w:rsid w:val="0065744C"/>
    <w:rsid w:val="006574E5"/>
    <w:rsid w:val="006601DC"/>
    <w:rsid w:val="006606E2"/>
    <w:rsid w:val="00661E36"/>
    <w:rsid w:val="006622BF"/>
    <w:rsid w:val="006627B5"/>
    <w:rsid w:val="006631B5"/>
    <w:rsid w:val="00663770"/>
    <w:rsid w:val="00663BC9"/>
    <w:rsid w:val="00664A49"/>
    <w:rsid w:val="00664B21"/>
    <w:rsid w:val="00665702"/>
    <w:rsid w:val="00665DA2"/>
    <w:rsid w:val="00665F48"/>
    <w:rsid w:val="0066676A"/>
    <w:rsid w:val="0066680D"/>
    <w:rsid w:val="006670DB"/>
    <w:rsid w:val="006677A5"/>
    <w:rsid w:val="00667BFB"/>
    <w:rsid w:val="00667EAC"/>
    <w:rsid w:val="0067003F"/>
    <w:rsid w:val="006702D6"/>
    <w:rsid w:val="0067038B"/>
    <w:rsid w:val="00670895"/>
    <w:rsid w:val="006713F8"/>
    <w:rsid w:val="0067184D"/>
    <w:rsid w:val="0067240C"/>
    <w:rsid w:val="006724D8"/>
    <w:rsid w:val="0067269C"/>
    <w:rsid w:val="006726A9"/>
    <w:rsid w:val="00672998"/>
    <w:rsid w:val="00672B3E"/>
    <w:rsid w:val="006731A0"/>
    <w:rsid w:val="00673CEF"/>
    <w:rsid w:val="00673CFF"/>
    <w:rsid w:val="00674355"/>
    <w:rsid w:val="006744D9"/>
    <w:rsid w:val="0067485D"/>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E48"/>
    <w:rsid w:val="00682C4F"/>
    <w:rsid w:val="0068326C"/>
    <w:rsid w:val="006837E1"/>
    <w:rsid w:val="006838A1"/>
    <w:rsid w:val="00683F7E"/>
    <w:rsid w:val="006843AF"/>
    <w:rsid w:val="006845CA"/>
    <w:rsid w:val="00684A5A"/>
    <w:rsid w:val="00685D43"/>
    <w:rsid w:val="00685F41"/>
    <w:rsid w:val="006861A7"/>
    <w:rsid w:val="00686AB1"/>
    <w:rsid w:val="00686C73"/>
    <w:rsid w:val="00686E4A"/>
    <w:rsid w:val="006876A2"/>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A7C"/>
    <w:rsid w:val="00694B07"/>
    <w:rsid w:val="00694BAD"/>
    <w:rsid w:val="006953DC"/>
    <w:rsid w:val="006957D1"/>
    <w:rsid w:val="006958A0"/>
    <w:rsid w:val="00695D19"/>
    <w:rsid w:val="0069698D"/>
    <w:rsid w:val="00696D35"/>
    <w:rsid w:val="00697217"/>
    <w:rsid w:val="0069757C"/>
    <w:rsid w:val="006A04DD"/>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8D3"/>
    <w:rsid w:val="006A4B02"/>
    <w:rsid w:val="006A4FF4"/>
    <w:rsid w:val="006A50B5"/>
    <w:rsid w:val="006A549A"/>
    <w:rsid w:val="006A5653"/>
    <w:rsid w:val="006A5CBD"/>
    <w:rsid w:val="006A616F"/>
    <w:rsid w:val="006A6364"/>
    <w:rsid w:val="006A64C8"/>
    <w:rsid w:val="006A72B4"/>
    <w:rsid w:val="006A7F06"/>
    <w:rsid w:val="006B0041"/>
    <w:rsid w:val="006B03AA"/>
    <w:rsid w:val="006B083A"/>
    <w:rsid w:val="006B08DE"/>
    <w:rsid w:val="006B0935"/>
    <w:rsid w:val="006B0F78"/>
    <w:rsid w:val="006B1C59"/>
    <w:rsid w:val="006B1E6A"/>
    <w:rsid w:val="006B1F01"/>
    <w:rsid w:val="006B25D7"/>
    <w:rsid w:val="006B26DF"/>
    <w:rsid w:val="006B2DBF"/>
    <w:rsid w:val="006B3420"/>
    <w:rsid w:val="006B38ED"/>
    <w:rsid w:val="006B3CAA"/>
    <w:rsid w:val="006B3E16"/>
    <w:rsid w:val="006B4331"/>
    <w:rsid w:val="006B49A4"/>
    <w:rsid w:val="006B49F6"/>
    <w:rsid w:val="006B4C7F"/>
    <w:rsid w:val="006B58F5"/>
    <w:rsid w:val="006B5DD2"/>
    <w:rsid w:val="006B5FD5"/>
    <w:rsid w:val="006B69D5"/>
    <w:rsid w:val="006B6DAA"/>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334C"/>
    <w:rsid w:val="006C38E6"/>
    <w:rsid w:val="006C3E1E"/>
    <w:rsid w:val="006C3F36"/>
    <w:rsid w:val="006C43D4"/>
    <w:rsid w:val="006C44DF"/>
    <w:rsid w:val="006C4988"/>
    <w:rsid w:val="006C53DB"/>
    <w:rsid w:val="006C5527"/>
    <w:rsid w:val="006C56AC"/>
    <w:rsid w:val="006C5A1D"/>
    <w:rsid w:val="006C5A6E"/>
    <w:rsid w:val="006C5C27"/>
    <w:rsid w:val="006C5F02"/>
    <w:rsid w:val="006C66A5"/>
    <w:rsid w:val="006C7168"/>
    <w:rsid w:val="006C73FE"/>
    <w:rsid w:val="006C7543"/>
    <w:rsid w:val="006C757A"/>
    <w:rsid w:val="006C7A53"/>
    <w:rsid w:val="006C7C5A"/>
    <w:rsid w:val="006D0CF1"/>
    <w:rsid w:val="006D0F47"/>
    <w:rsid w:val="006D2020"/>
    <w:rsid w:val="006D32D6"/>
    <w:rsid w:val="006D3D0F"/>
    <w:rsid w:val="006D4101"/>
    <w:rsid w:val="006D45FF"/>
    <w:rsid w:val="006D4A70"/>
    <w:rsid w:val="006D54CC"/>
    <w:rsid w:val="006D6650"/>
    <w:rsid w:val="006D7134"/>
    <w:rsid w:val="006D765E"/>
    <w:rsid w:val="006D76A5"/>
    <w:rsid w:val="006D7813"/>
    <w:rsid w:val="006E1113"/>
    <w:rsid w:val="006E1B28"/>
    <w:rsid w:val="006E1B83"/>
    <w:rsid w:val="006E249F"/>
    <w:rsid w:val="006E27C5"/>
    <w:rsid w:val="006E28CB"/>
    <w:rsid w:val="006E2EBE"/>
    <w:rsid w:val="006E3112"/>
    <w:rsid w:val="006E329A"/>
    <w:rsid w:val="006E42B8"/>
    <w:rsid w:val="006E4356"/>
    <w:rsid w:val="006E46D0"/>
    <w:rsid w:val="006E5190"/>
    <w:rsid w:val="006E5206"/>
    <w:rsid w:val="006E5807"/>
    <w:rsid w:val="006E5BD1"/>
    <w:rsid w:val="006E5DCE"/>
    <w:rsid w:val="006E6FE5"/>
    <w:rsid w:val="006E700A"/>
    <w:rsid w:val="006E733A"/>
    <w:rsid w:val="006E778C"/>
    <w:rsid w:val="006E778F"/>
    <w:rsid w:val="006E7859"/>
    <w:rsid w:val="006E7959"/>
    <w:rsid w:val="006F0ACE"/>
    <w:rsid w:val="006F1573"/>
    <w:rsid w:val="006F1682"/>
    <w:rsid w:val="006F1BAC"/>
    <w:rsid w:val="006F1CD3"/>
    <w:rsid w:val="006F1F48"/>
    <w:rsid w:val="006F1FCF"/>
    <w:rsid w:val="006F2941"/>
    <w:rsid w:val="006F3228"/>
    <w:rsid w:val="006F404E"/>
    <w:rsid w:val="006F44B4"/>
    <w:rsid w:val="006F4AA6"/>
    <w:rsid w:val="006F4DBC"/>
    <w:rsid w:val="006F4F21"/>
    <w:rsid w:val="006F5D05"/>
    <w:rsid w:val="006F60F7"/>
    <w:rsid w:val="006F65E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2BF"/>
    <w:rsid w:val="007014DA"/>
    <w:rsid w:val="00701674"/>
    <w:rsid w:val="00701DA0"/>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676"/>
    <w:rsid w:val="00712B7E"/>
    <w:rsid w:val="00712CBA"/>
    <w:rsid w:val="00712F16"/>
    <w:rsid w:val="007133F8"/>
    <w:rsid w:val="00713521"/>
    <w:rsid w:val="00713FA4"/>
    <w:rsid w:val="0071453D"/>
    <w:rsid w:val="00715227"/>
    <w:rsid w:val="00715DEB"/>
    <w:rsid w:val="00715F13"/>
    <w:rsid w:val="00716001"/>
    <w:rsid w:val="00717421"/>
    <w:rsid w:val="007174B3"/>
    <w:rsid w:val="00717B18"/>
    <w:rsid w:val="00717B6B"/>
    <w:rsid w:val="00717BBF"/>
    <w:rsid w:val="007201AE"/>
    <w:rsid w:val="00720547"/>
    <w:rsid w:val="00720B01"/>
    <w:rsid w:val="00720D3E"/>
    <w:rsid w:val="007211D2"/>
    <w:rsid w:val="00721399"/>
    <w:rsid w:val="0072166E"/>
    <w:rsid w:val="00721679"/>
    <w:rsid w:val="00721D85"/>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60"/>
    <w:rsid w:val="0073419D"/>
    <w:rsid w:val="007345FE"/>
    <w:rsid w:val="00735306"/>
    <w:rsid w:val="00735B20"/>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894"/>
    <w:rsid w:val="007465D8"/>
    <w:rsid w:val="0074697D"/>
    <w:rsid w:val="00746F72"/>
    <w:rsid w:val="007500E4"/>
    <w:rsid w:val="00750434"/>
    <w:rsid w:val="00750643"/>
    <w:rsid w:val="00750F05"/>
    <w:rsid w:val="00751CF0"/>
    <w:rsid w:val="00751D05"/>
    <w:rsid w:val="00752B1A"/>
    <w:rsid w:val="00753A6B"/>
    <w:rsid w:val="00753B19"/>
    <w:rsid w:val="00754791"/>
    <w:rsid w:val="00754BB4"/>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3AEB"/>
    <w:rsid w:val="0076433C"/>
    <w:rsid w:val="007646C3"/>
    <w:rsid w:val="00764ABF"/>
    <w:rsid w:val="00764F6B"/>
    <w:rsid w:val="00764FED"/>
    <w:rsid w:val="0076508D"/>
    <w:rsid w:val="00765328"/>
    <w:rsid w:val="00765688"/>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EA"/>
    <w:rsid w:val="00776491"/>
    <w:rsid w:val="00776855"/>
    <w:rsid w:val="007771C3"/>
    <w:rsid w:val="00777355"/>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443B"/>
    <w:rsid w:val="007846E1"/>
    <w:rsid w:val="007846F4"/>
    <w:rsid w:val="00785043"/>
    <w:rsid w:val="007850E2"/>
    <w:rsid w:val="007850F8"/>
    <w:rsid w:val="0078574E"/>
    <w:rsid w:val="00786A75"/>
    <w:rsid w:val="00786A8F"/>
    <w:rsid w:val="00786B6B"/>
    <w:rsid w:val="00787531"/>
    <w:rsid w:val="00790197"/>
    <w:rsid w:val="00790C82"/>
    <w:rsid w:val="00790FEC"/>
    <w:rsid w:val="007910CE"/>
    <w:rsid w:val="00791761"/>
    <w:rsid w:val="00791CC0"/>
    <w:rsid w:val="00791DAA"/>
    <w:rsid w:val="007929D5"/>
    <w:rsid w:val="0079338E"/>
    <w:rsid w:val="007933AC"/>
    <w:rsid w:val="007933BE"/>
    <w:rsid w:val="00793D02"/>
    <w:rsid w:val="007941DA"/>
    <w:rsid w:val="007942A6"/>
    <w:rsid w:val="007942B9"/>
    <w:rsid w:val="00794690"/>
    <w:rsid w:val="0079485D"/>
    <w:rsid w:val="00794E0C"/>
    <w:rsid w:val="00795163"/>
    <w:rsid w:val="007951C7"/>
    <w:rsid w:val="00795625"/>
    <w:rsid w:val="00796590"/>
    <w:rsid w:val="00796FBD"/>
    <w:rsid w:val="007974AA"/>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6CE"/>
    <w:rsid w:val="007A393B"/>
    <w:rsid w:val="007A4322"/>
    <w:rsid w:val="007A4535"/>
    <w:rsid w:val="007A456B"/>
    <w:rsid w:val="007A4A27"/>
    <w:rsid w:val="007A5374"/>
    <w:rsid w:val="007A5B0B"/>
    <w:rsid w:val="007A5E77"/>
    <w:rsid w:val="007A66A5"/>
    <w:rsid w:val="007A6809"/>
    <w:rsid w:val="007A69B6"/>
    <w:rsid w:val="007A72FB"/>
    <w:rsid w:val="007A7B6B"/>
    <w:rsid w:val="007A7B89"/>
    <w:rsid w:val="007B0283"/>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402C"/>
    <w:rsid w:val="007B4341"/>
    <w:rsid w:val="007B4575"/>
    <w:rsid w:val="007B47C3"/>
    <w:rsid w:val="007B4EF8"/>
    <w:rsid w:val="007B5195"/>
    <w:rsid w:val="007B58FA"/>
    <w:rsid w:val="007B5D11"/>
    <w:rsid w:val="007B63B7"/>
    <w:rsid w:val="007B73F0"/>
    <w:rsid w:val="007B757A"/>
    <w:rsid w:val="007B781B"/>
    <w:rsid w:val="007B7E88"/>
    <w:rsid w:val="007C01B6"/>
    <w:rsid w:val="007C0900"/>
    <w:rsid w:val="007C09EC"/>
    <w:rsid w:val="007C1173"/>
    <w:rsid w:val="007C118E"/>
    <w:rsid w:val="007C1234"/>
    <w:rsid w:val="007C1810"/>
    <w:rsid w:val="007C18C2"/>
    <w:rsid w:val="007C2E84"/>
    <w:rsid w:val="007C2EFF"/>
    <w:rsid w:val="007C3016"/>
    <w:rsid w:val="007C35C4"/>
    <w:rsid w:val="007C493F"/>
    <w:rsid w:val="007C4A89"/>
    <w:rsid w:val="007C4E56"/>
    <w:rsid w:val="007C54FC"/>
    <w:rsid w:val="007C55CC"/>
    <w:rsid w:val="007C599A"/>
    <w:rsid w:val="007C5A4E"/>
    <w:rsid w:val="007C5B32"/>
    <w:rsid w:val="007C5C1A"/>
    <w:rsid w:val="007C5D3D"/>
    <w:rsid w:val="007C6E00"/>
    <w:rsid w:val="007C702B"/>
    <w:rsid w:val="007C72A8"/>
    <w:rsid w:val="007D01FC"/>
    <w:rsid w:val="007D0A4E"/>
    <w:rsid w:val="007D0ECC"/>
    <w:rsid w:val="007D16F6"/>
    <w:rsid w:val="007D192A"/>
    <w:rsid w:val="007D1BCB"/>
    <w:rsid w:val="007D1D86"/>
    <w:rsid w:val="007D2289"/>
    <w:rsid w:val="007D22E5"/>
    <w:rsid w:val="007D2899"/>
    <w:rsid w:val="007D303C"/>
    <w:rsid w:val="007D3FDA"/>
    <w:rsid w:val="007D4554"/>
    <w:rsid w:val="007D4584"/>
    <w:rsid w:val="007D47CD"/>
    <w:rsid w:val="007D4D07"/>
    <w:rsid w:val="007D525C"/>
    <w:rsid w:val="007D5806"/>
    <w:rsid w:val="007D6988"/>
    <w:rsid w:val="007D6CE6"/>
    <w:rsid w:val="007D79A2"/>
    <w:rsid w:val="007E0F39"/>
    <w:rsid w:val="007E1193"/>
    <w:rsid w:val="007E1275"/>
    <w:rsid w:val="007E1E78"/>
    <w:rsid w:val="007E211F"/>
    <w:rsid w:val="007E2178"/>
    <w:rsid w:val="007E2DC3"/>
    <w:rsid w:val="007E2EC2"/>
    <w:rsid w:val="007E2FBC"/>
    <w:rsid w:val="007E32D9"/>
    <w:rsid w:val="007E33CE"/>
    <w:rsid w:val="007E3565"/>
    <w:rsid w:val="007E39DA"/>
    <w:rsid w:val="007E3A4D"/>
    <w:rsid w:val="007E3A90"/>
    <w:rsid w:val="007E40AE"/>
    <w:rsid w:val="007E4E9E"/>
    <w:rsid w:val="007E4EAF"/>
    <w:rsid w:val="007E5488"/>
    <w:rsid w:val="007E57E8"/>
    <w:rsid w:val="007E5A9E"/>
    <w:rsid w:val="007E5B8D"/>
    <w:rsid w:val="007E5C1F"/>
    <w:rsid w:val="007E5CE7"/>
    <w:rsid w:val="007E613A"/>
    <w:rsid w:val="007E638E"/>
    <w:rsid w:val="007E6401"/>
    <w:rsid w:val="007E74E4"/>
    <w:rsid w:val="007F0B26"/>
    <w:rsid w:val="007F0F23"/>
    <w:rsid w:val="007F148F"/>
    <w:rsid w:val="007F1496"/>
    <w:rsid w:val="007F14E1"/>
    <w:rsid w:val="007F16F9"/>
    <w:rsid w:val="007F1BC0"/>
    <w:rsid w:val="007F275A"/>
    <w:rsid w:val="007F297F"/>
    <w:rsid w:val="007F2B6A"/>
    <w:rsid w:val="007F3094"/>
    <w:rsid w:val="007F37DD"/>
    <w:rsid w:val="007F3B18"/>
    <w:rsid w:val="007F3F7D"/>
    <w:rsid w:val="007F4A53"/>
    <w:rsid w:val="007F4C7A"/>
    <w:rsid w:val="007F51CC"/>
    <w:rsid w:val="007F5F94"/>
    <w:rsid w:val="007F6830"/>
    <w:rsid w:val="007F6F18"/>
    <w:rsid w:val="007F7987"/>
    <w:rsid w:val="007F7D21"/>
    <w:rsid w:val="008000EE"/>
    <w:rsid w:val="00800130"/>
    <w:rsid w:val="0080055A"/>
    <w:rsid w:val="008008A4"/>
    <w:rsid w:val="00800EA1"/>
    <w:rsid w:val="00801507"/>
    <w:rsid w:val="0080172E"/>
    <w:rsid w:val="008017C0"/>
    <w:rsid w:val="00801901"/>
    <w:rsid w:val="00801D20"/>
    <w:rsid w:val="00801D46"/>
    <w:rsid w:val="00801D79"/>
    <w:rsid w:val="00802FDB"/>
    <w:rsid w:val="00803BB2"/>
    <w:rsid w:val="00804205"/>
    <w:rsid w:val="00804B52"/>
    <w:rsid w:val="00804FE7"/>
    <w:rsid w:val="00805F40"/>
    <w:rsid w:val="00806271"/>
    <w:rsid w:val="0080631C"/>
    <w:rsid w:val="00806522"/>
    <w:rsid w:val="0080677C"/>
    <w:rsid w:val="0080688A"/>
    <w:rsid w:val="00806D18"/>
    <w:rsid w:val="008070E2"/>
    <w:rsid w:val="0080737A"/>
    <w:rsid w:val="00807535"/>
    <w:rsid w:val="0080768B"/>
    <w:rsid w:val="008077EA"/>
    <w:rsid w:val="00807B5C"/>
    <w:rsid w:val="00807FB7"/>
    <w:rsid w:val="00810344"/>
    <w:rsid w:val="008105C7"/>
    <w:rsid w:val="008125C7"/>
    <w:rsid w:val="00812887"/>
    <w:rsid w:val="00812CD2"/>
    <w:rsid w:val="00813F05"/>
    <w:rsid w:val="008144EA"/>
    <w:rsid w:val="008145C9"/>
    <w:rsid w:val="008147B1"/>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710"/>
    <w:rsid w:val="0082098A"/>
    <w:rsid w:val="008209B8"/>
    <w:rsid w:val="00821285"/>
    <w:rsid w:val="00821480"/>
    <w:rsid w:val="008223DF"/>
    <w:rsid w:val="0082276A"/>
    <w:rsid w:val="00822837"/>
    <w:rsid w:val="00822E30"/>
    <w:rsid w:val="0082387C"/>
    <w:rsid w:val="008238B8"/>
    <w:rsid w:val="00823B47"/>
    <w:rsid w:val="0082472F"/>
    <w:rsid w:val="00824D2A"/>
    <w:rsid w:val="00825A55"/>
    <w:rsid w:val="00825C05"/>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54CB"/>
    <w:rsid w:val="00835AF3"/>
    <w:rsid w:val="00835B8B"/>
    <w:rsid w:val="00835DE7"/>
    <w:rsid w:val="00835FD5"/>
    <w:rsid w:val="00836640"/>
    <w:rsid w:val="00836834"/>
    <w:rsid w:val="00836C03"/>
    <w:rsid w:val="0083769A"/>
    <w:rsid w:val="00837AA5"/>
    <w:rsid w:val="0084009E"/>
    <w:rsid w:val="0084078A"/>
    <w:rsid w:val="00841439"/>
    <w:rsid w:val="00841619"/>
    <w:rsid w:val="008416AB"/>
    <w:rsid w:val="0084182C"/>
    <w:rsid w:val="0084192D"/>
    <w:rsid w:val="00842010"/>
    <w:rsid w:val="008423D6"/>
    <w:rsid w:val="008424EA"/>
    <w:rsid w:val="0084318E"/>
    <w:rsid w:val="0084342E"/>
    <w:rsid w:val="008436A4"/>
    <w:rsid w:val="008436D5"/>
    <w:rsid w:val="008436F3"/>
    <w:rsid w:val="0084379E"/>
    <w:rsid w:val="00843EF9"/>
    <w:rsid w:val="00844161"/>
    <w:rsid w:val="00845310"/>
    <w:rsid w:val="00846038"/>
    <w:rsid w:val="008461DE"/>
    <w:rsid w:val="00846244"/>
    <w:rsid w:val="0084627F"/>
    <w:rsid w:val="00846A26"/>
    <w:rsid w:val="008472CF"/>
    <w:rsid w:val="008473DA"/>
    <w:rsid w:val="008475CA"/>
    <w:rsid w:val="00847D73"/>
    <w:rsid w:val="00850581"/>
    <w:rsid w:val="008505D7"/>
    <w:rsid w:val="008509C9"/>
    <w:rsid w:val="008523CC"/>
    <w:rsid w:val="00852E67"/>
    <w:rsid w:val="00852EBF"/>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324"/>
    <w:rsid w:val="00860A61"/>
    <w:rsid w:val="00860E43"/>
    <w:rsid w:val="00861728"/>
    <w:rsid w:val="00861DD3"/>
    <w:rsid w:val="0086231B"/>
    <w:rsid w:val="00862384"/>
    <w:rsid w:val="00862397"/>
    <w:rsid w:val="00862908"/>
    <w:rsid w:val="0086321E"/>
    <w:rsid w:val="008632C0"/>
    <w:rsid w:val="008638CD"/>
    <w:rsid w:val="00863D9C"/>
    <w:rsid w:val="00864237"/>
    <w:rsid w:val="00865A8B"/>
    <w:rsid w:val="00865EFC"/>
    <w:rsid w:val="00866132"/>
    <w:rsid w:val="00866242"/>
    <w:rsid w:val="008663BA"/>
    <w:rsid w:val="008663F0"/>
    <w:rsid w:val="008664ED"/>
    <w:rsid w:val="00866D91"/>
    <w:rsid w:val="00867503"/>
    <w:rsid w:val="00867570"/>
    <w:rsid w:val="00867627"/>
    <w:rsid w:val="0086772C"/>
    <w:rsid w:val="0087070D"/>
    <w:rsid w:val="00870E48"/>
    <w:rsid w:val="00870EAF"/>
    <w:rsid w:val="00870F4B"/>
    <w:rsid w:val="00871528"/>
    <w:rsid w:val="008716E6"/>
    <w:rsid w:val="00871BF6"/>
    <w:rsid w:val="00871CE9"/>
    <w:rsid w:val="008721CA"/>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D92"/>
    <w:rsid w:val="00880F6C"/>
    <w:rsid w:val="00881166"/>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07BE"/>
    <w:rsid w:val="00891046"/>
    <w:rsid w:val="008915DE"/>
    <w:rsid w:val="00891718"/>
    <w:rsid w:val="00891E17"/>
    <w:rsid w:val="0089215A"/>
    <w:rsid w:val="00892685"/>
    <w:rsid w:val="0089277B"/>
    <w:rsid w:val="00892DDB"/>
    <w:rsid w:val="0089367F"/>
    <w:rsid w:val="00893868"/>
    <w:rsid w:val="0089466D"/>
    <w:rsid w:val="00894B1A"/>
    <w:rsid w:val="00894BAE"/>
    <w:rsid w:val="008951A8"/>
    <w:rsid w:val="00895737"/>
    <w:rsid w:val="00895A16"/>
    <w:rsid w:val="00895E63"/>
    <w:rsid w:val="0089624D"/>
    <w:rsid w:val="008968D7"/>
    <w:rsid w:val="00896DB2"/>
    <w:rsid w:val="00896EB8"/>
    <w:rsid w:val="00897A69"/>
    <w:rsid w:val="00897F83"/>
    <w:rsid w:val="008A01CB"/>
    <w:rsid w:val="008A0E21"/>
    <w:rsid w:val="008A1496"/>
    <w:rsid w:val="008A1EB8"/>
    <w:rsid w:val="008A2168"/>
    <w:rsid w:val="008A2610"/>
    <w:rsid w:val="008A2701"/>
    <w:rsid w:val="008A326C"/>
    <w:rsid w:val="008A3841"/>
    <w:rsid w:val="008A3B59"/>
    <w:rsid w:val="008A4795"/>
    <w:rsid w:val="008A4C71"/>
    <w:rsid w:val="008A5081"/>
    <w:rsid w:val="008A54B9"/>
    <w:rsid w:val="008A566E"/>
    <w:rsid w:val="008A708D"/>
    <w:rsid w:val="008A717A"/>
    <w:rsid w:val="008A76ED"/>
    <w:rsid w:val="008A77FF"/>
    <w:rsid w:val="008A7C24"/>
    <w:rsid w:val="008A7C55"/>
    <w:rsid w:val="008A7D0D"/>
    <w:rsid w:val="008A7E32"/>
    <w:rsid w:val="008A7E55"/>
    <w:rsid w:val="008B004E"/>
    <w:rsid w:val="008B00E3"/>
    <w:rsid w:val="008B01D8"/>
    <w:rsid w:val="008B0F95"/>
    <w:rsid w:val="008B113E"/>
    <w:rsid w:val="008B13DF"/>
    <w:rsid w:val="008B153A"/>
    <w:rsid w:val="008B1C49"/>
    <w:rsid w:val="008B1ED0"/>
    <w:rsid w:val="008B302F"/>
    <w:rsid w:val="008B33F3"/>
    <w:rsid w:val="008B356B"/>
    <w:rsid w:val="008B3770"/>
    <w:rsid w:val="008B3906"/>
    <w:rsid w:val="008B3ED7"/>
    <w:rsid w:val="008B463F"/>
    <w:rsid w:val="008B49AE"/>
    <w:rsid w:val="008B4A4A"/>
    <w:rsid w:val="008B4E9B"/>
    <w:rsid w:val="008B4FE8"/>
    <w:rsid w:val="008B5836"/>
    <w:rsid w:val="008B5ED3"/>
    <w:rsid w:val="008B6430"/>
    <w:rsid w:val="008B64A6"/>
    <w:rsid w:val="008B64B0"/>
    <w:rsid w:val="008B6932"/>
    <w:rsid w:val="008B7000"/>
    <w:rsid w:val="008B77F7"/>
    <w:rsid w:val="008B7AA7"/>
    <w:rsid w:val="008B7B1D"/>
    <w:rsid w:val="008C0215"/>
    <w:rsid w:val="008C0BFD"/>
    <w:rsid w:val="008C0DD3"/>
    <w:rsid w:val="008C10DA"/>
    <w:rsid w:val="008C12C5"/>
    <w:rsid w:val="008C15E0"/>
    <w:rsid w:val="008C194F"/>
    <w:rsid w:val="008C1BFB"/>
    <w:rsid w:val="008C23A2"/>
    <w:rsid w:val="008C23BB"/>
    <w:rsid w:val="008C333F"/>
    <w:rsid w:val="008C3762"/>
    <w:rsid w:val="008C3EB6"/>
    <w:rsid w:val="008C4224"/>
    <w:rsid w:val="008C4257"/>
    <w:rsid w:val="008C5C3E"/>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5C6"/>
    <w:rsid w:val="008D1B01"/>
    <w:rsid w:val="008D207A"/>
    <w:rsid w:val="008D23C6"/>
    <w:rsid w:val="008D3567"/>
    <w:rsid w:val="008D3952"/>
    <w:rsid w:val="008D3AAB"/>
    <w:rsid w:val="008D3F73"/>
    <w:rsid w:val="008D491C"/>
    <w:rsid w:val="008D59F7"/>
    <w:rsid w:val="008D5A2D"/>
    <w:rsid w:val="008D5B0A"/>
    <w:rsid w:val="008D6BDB"/>
    <w:rsid w:val="008D7109"/>
    <w:rsid w:val="008D7389"/>
    <w:rsid w:val="008D748B"/>
    <w:rsid w:val="008D77D6"/>
    <w:rsid w:val="008D7983"/>
    <w:rsid w:val="008D7E55"/>
    <w:rsid w:val="008E0739"/>
    <w:rsid w:val="008E0B1E"/>
    <w:rsid w:val="008E1130"/>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65C8"/>
    <w:rsid w:val="008E666A"/>
    <w:rsid w:val="008E72F3"/>
    <w:rsid w:val="008E7366"/>
    <w:rsid w:val="008E742E"/>
    <w:rsid w:val="008E762B"/>
    <w:rsid w:val="008F009E"/>
    <w:rsid w:val="008F00FF"/>
    <w:rsid w:val="008F010E"/>
    <w:rsid w:val="008F05D8"/>
    <w:rsid w:val="008F06EB"/>
    <w:rsid w:val="008F088C"/>
    <w:rsid w:val="008F0E38"/>
    <w:rsid w:val="008F1906"/>
    <w:rsid w:val="008F1ACD"/>
    <w:rsid w:val="008F21F4"/>
    <w:rsid w:val="008F2D00"/>
    <w:rsid w:val="008F2E34"/>
    <w:rsid w:val="008F2E41"/>
    <w:rsid w:val="008F33AA"/>
    <w:rsid w:val="008F38FD"/>
    <w:rsid w:val="008F416F"/>
    <w:rsid w:val="008F434C"/>
    <w:rsid w:val="008F455D"/>
    <w:rsid w:val="008F4EFB"/>
    <w:rsid w:val="008F532F"/>
    <w:rsid w:val="008F5A6B"/>
    <w:rsid w:val="008F5EA6"/>
    <w:rsid w:val="008F6101"/>
    <w:rsid w:val="008F63CF"/>
    <w:rsid w:val="008F671F"/>
    <w:rsid w:val="008F6897"/>
    <w:rsid w:val="008F6E4B"/>
    <w:rsid w:val="008F747E"/>
    <w:rsid w:val="008F774A"/>
    <w:rsid w:val="008F7FBA"/>
    <w:rsid w:val="009005EE"/>
    <w:rsid w:val="00900663"/>
    <w:rsid w:val="00900890"/>
    <w:rsid w:val="00900D21"/>
    <w:rsid w:val="00900DC6"/>
    <w:rsid w:val="009016CE"/>
    <w:rsid w:val="00901D45"/>
    <w:rsid w:val="00901F8D"/>
    <w:rsid w:val="00902884"/>
    <w:rsid w:val="009029FD"/>
    <w:rsid w:val="00902D70"/>
    <w:rsid w:val="009031DA"/>
    <w:rsid w:val="00903D25"/>
    <w:rsid w:val="00903EC0"/>
    <w:rsid w:val="00903FFE"/>
    <w:rsid w:val="009042F2"/>
    <w:rsid w:val="00904CAB"/>
    <w:rsid w:val="00905468"/>
    <w:rsid w:val="0090577D"/>
    <w:rsid w:val="00905AB5"/>
    <w:rsid w:val="0090617D"/>
    <w:rsid w:val="00906591"/>
    <w:rsid w:val="00906EB7"/>
    <w:rsid w:val="0090797F"/>
    <w:rsid w:val="00907CFC"/>
    <w:rsid w:val="00910EAC"/>
    <w:rsid w:val="00910F3D"/>
    <w:rsid w:val="00911040"/>
    <w:rsid w:val="0091106D"/>
    <w:rsid w:val="0091171C"/>
    <w:rsid w:val="009118F1"/>
    <w:rsid w:val="0091192B"/>
    <w:rsid w:val="00911ADC"/>
    <w:rsid w:val="00912095"/>
    <w:rsid w:val="0091227E"/>
    <w:rsid w:val="00912434"/>
    <w:rsid w:val="00912569"/>
    <w:rsid w:val="00912D30"/>
    <w:rsid w:val="00912E14"/>
    <w:rsid w:val="00912E48"/>
    <w:rsid w:val="009136DA"/>
    <w:rsid w:val="00913FF8"/>
    <w:rsid w:val="0091417E"/>
    <w:rsid w:val="00914799"/>
    <w:rsid w:val="00914A3A"/>
    <w:rsid w:val="0091576A"/>
    <w:rsid w:val="009159CA"/>
    <w:rsid w:val="00915B2E"/>
    <w:rsid w:val="00915E74"/>
    <w:rsid w:val="00915F69"/>
    <w:rsid w:val="00916B4B"/>
    <w:rsid w:val="00916EAB"/>
    <w:rsid w:val="009178D5"/>
    <w:rsid w:val="00917B44"/>
    <w:rsid w:val="00917B84"/>
    <w:rsid w:val="009200ED"/>
    <w:rsid w:val="0092013D"/>
    <w:rsid w:val="009201E7"/>
    <w:rsid w:val="00920205"/>
    <w:rsid w:val="0092033F"/>
    <w:rsid w:val="00920F6D"/>
    <w:rsid w:val="00921BAD"/>
    <w:rsid w:val="0092239E"/>
    <w:rsid w:val="0092246C"/>
    <w:rsid w:val="009224E7"/>
    <w:rsid w:val="0092276F"/>
    <w:rsid w:val="00922DE5"/>
    <w:rsid w:val="00922F0C"/>
    <w:rsid w:val="00922FE8"/>
    <w:rsid w:val="009232D9"/>
    <w:rsid w:val="00923911"/>
    <w:rsid w:val="00923C16"/>
    <w:rsid w:val="0092405A"/>
    <w:rsid w:val="0092416F"/>
    <w:rsid w:val="00924543"/>
    <w:rsid w:val="00924655"/>
    <w:rsid w:val="009249DC"/>
    <w:rsid w:val="0092516B"/>
    <w:rsid w:val="00925726"/>
    <w:rsid w:val="00926C0C"/>
    <w:rsid w:val="00926CC4"/>
    <w:rsid w:val="00926D82"/>
    <w:rsid w:val="00926EC6"/>
    <w:rsid w:val="009274B8"/>
    <w:rsid w:val="009301C4"/>
    <w:rsid w:val="0093022F"/>
    <w:rsid w:val="00930579"/>
    <w:rsid w:val="009307BC"/>
    <w:rsid w:val="00931050"/>
    <w:rsid w:val="0093144C"/>
    <w:rsid w:val="009314C8"/>
    <w:rsid w:val="009316EA"/>
    <w:rsid w:val="0093196F"/>
    <w:rsid w:val="00931CFC"/>
    <w:rsid w:val="00932891"/>
    <w:rsid w:val="009338A6"/>
    <w:rsid w:val="009339EC"/>
    <w:rsid w:val="00933F76"/>
    <w:rsid w:val="009340B4"/>
    <w:rsid w:val="00934277"/>
    <w:rsid w:val="009343B2"/>
    <w:rsid w:val="009346FE"/>
    <w:rsid w:val="00934D40"/>
    <w:rsid w:val="00935285"/>
    <w:rsid w:val="0093557B"/>
    <w:rsid w:val="009355B9"/>
    <w:rsid w:val="00935F61"/>
    <w:rsid w:val="00935FC1"/>
    <w:rsid w:val="00936241"/>
    <w:rsid w:val="00936364"/>
    <w:rsid w:val="00936482"/>
    <w:rsid w:val="00936786"/>
    <w:rsid w:val="00936A90"/>
    <w:rsid w:val="0093763B"/>
    <w:rsid w:val="00937657"/>
    <w:rsid w:val="00940474"/>
    <w:rsid w:val="009407FC"/>
    <w:rsid w:val="009408E0"/>
    <w:rsid w:val="00940975"/>
    <w:rsid w:val="00940CCA"/>
    <w:rsid w:val="00940E8F"/>
    <w:rsid w:val="00941429"/>
    <w:rsid w:val="00941493"/>
    <w:rsid w:val="0094163C"/>
    <w:rsid w:val="009416AD"/>
    <w:rsid w:val="009417D0"/>
    <w:rsid w:val="00941C47"/>
    <w:rsid w:val="009428A7"/>
    <w:rsid w:val="009428CB"/>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50649"/>
    <w:rsid w:val="00950729"/>
    <w:rsid w:val="00950813"/>
    <w:rsid w:val="00950C58"/>
    <w:rsid w:val="0095192B"/>
    <w:rsid w:val="0095240E"/>
    <w:rsid w:val="00952413"/>
    <w:rsid w:val="009526C6"/>
    <w:rsid w:val="00952D82"/>
    <w:rsid w:val="00953610"/>
    <w:rsid w:val="009536E5"/>
    <w:rsid w:val="00953893"/>
    <w:rsid w:val="00953CB8"/>
    <w:rsid w:val="00953EA9"/>
    <w:rsid w:val="00954B23"/>
    <w:rsid w:val="00954F65"/>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58A"/>
    <w:rsid w:val="009666E9"/>
    <w:rsid w:val="0096685E"/>
    <w:rsid w:val="0096751F"/>
    <w:rsid w:val="00967531"/>
    <w:rsid w:val="0096766A"/>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02D"/>
    <w:rsid w:val="00977569"/>
    <w:rsid w:val="00977AB6"/>
    <w:rsid w:val="00977CF3"/>
    <w:rsid w:val="009807F8"/>
    <w:rsid w:val="00980BA9"/>
    <w:rsid w:val="00980BE4"/>
    <w:rsid w:val="00980BF8"/>
    <w:rsid w:val="00980C9B"/>
    <w:rsid w:val="009811F4"/>
    <w:rsid w:val="00981510"/>
    <w:rsid w:val="009818F6"/>
    <w:rsid w:val="00981AE2"/>
    <w:rsid w:val="00981D78"/>
    <w:rsid w:val="00981ED4"/>
    <w:rsid w:val="0098211B"/>
    <w:rsid w:val="009821A3"/>
    <w:rsid w:val="0098323E"/>
    <w:rsid w:val="009833C7"/>
    <w:rsid w:val="009833FD"/>
    <w:rsid w:val="00983461"/>
    <w:rsid w:val="00983671"/>
    <w:rsid w:val="00983EAA"/>
    <w:rsid w:val="00984449"/>
    <w:rsid w:val="00984B39"/>
    <w:rsid w:val="009850B7"/>
    <w:rsid w:val="009856FF"/>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575"/>
    <w:rsid w:val="009909A5"/>
    <w:rsid w:val="00990A0A"/>
    <w:rsid w:val="00990C8A"/>
    <w:rsid w:val="00991607"/>
    <w:rsid w:val="00991E4D"/>
    <w:rsid w:val="009926AE"/>
    <w:rsid w:val="00992913"/>
    <w:rsid w:val="0099327E"/>
    <w:rsid w:val="00993E0F"/>
    <w:rsid w:val="009947EA"/>
    <w:rsid w:val="00994B6D"/>
    <w:rsid w:val="00994E79"/>
    <w:rsid w:val="00995415"/>
    <w:rsid w:val="00995725"/>
    <w:rsid w:val="00995E47"/>
    <w:rsid w:val="00995E60"/>
    <w:rsid w:val="00996BE5"/>
    <w:rsid w:val="00996F50"/>
    <w:rsid w:val="0099731F"/>
    <w:rsid w:val="0099797E"/>
    <w:rsid w:val="00997D5F"/>
    <w:rsid w:val="009A0750"/>
    <w:rsid w:val="009A136D"/>
    <w:rsid w:val="009A1894"/>
    <w:rsid w:val="009A1AD5"/>
    <w:rsid w:val="009A2612"/>
    <w:rsid w:val="009A2D0C"/>
    <w:rsid w:val="009A3970"/>
    <w:rsid w:val="009A3BEB"/>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0743"/>
    <w:rsid w:val="009B13D9"/>
    <w:rsid w:val="009B15FC"/>
    <w:rsid w:val="009B17EC"/>
    <w:rsid w:val="009B23DD"/>
    <w:rsid w:val="009B27D6"/>
    <w:rsid w:val="009B2851"/>
    <w:rsid w:val="009B28E5"/>
    <w:rsid w:val="009B2DD8"/>
    <w:rsid w:val="009B3CD8"/>
    <w:rsid w:val="009B4312"/>
    <w:rsid w:val="009B45EB"/>
    <w:rsid w:val="009B4621"/>
    <w:rsid w:val="009B4B74"/>
    <w:rsid w:val="009B5880"/>
    <w:rsid w:val="009B5ACD"/>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4C4"/>
    <w:rsid w:val="009C361A"/>
    <w:rsid w:val="009C3935"/>
    <w:rsid w:val="009C4219"/>
    <w:rsid w:val="009C46D2"/>
    <w:rsid w:val="009C4716"/>
    <w:rsid w:val="009C4EBD"/>
    <w:rsid w:val="009C4F21"/>
    <w:rsid w:val="009C5C71"/>
    <w:rsid w:val="009C5CAB"/>
    <w:rsid w:val="009C5DCE"/>
    <w:rsid w:val="009C645A"/>
    <w:rsid w:val="009C6477"/>
    <w:rsid w:val="009C67FD"/>
    <w:rsid w:val="009C6834"/>
    <w:rsid w:val="009C6D50"/>
    <w:rsid w:val="009C6DFC"/>
    <w:rsid w:val="009C6EB7"/>
    <w:rsid w:val="009C70E2"/>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745"/>
    <w:rsid w:val="009D5DA2"/>
    <w:rsid w:val="009D630D"/>
    <w:rsid w:val="009D64D6"/>
    <w:rsid w:val="009D6DF7"/>
    <w:rsid w:val="009D7624"/>
    <w:rsid w:val="009D780D"/>
    <w:rsid w:val="009D7E52"/>
    <w:rsid w:val="009D7F29"/>
    <w:rsid w:val="009E04AB"/>
    <w:rsid w:val="009E083B"/>
    <w:rsid w:val="009E09BD"/>
    <w:rsid w:val="009E1C6C"/>
    <w:rsid w:val="009E224D"/>
    <w:rsid w:val="009E2636"/>
    <w:rsid w:val="009E27F4"/>
    <w:rsid w:val="009E2DC9"/>
    <w:rsid w:val="009E2F4C"/>
    <w:rsid w:val="009E3A1D"/>
    <w:rsid w:val="009E4033"/>
    <w:rsid w:val="009E429A"/>
    <w:rsid w:val="009E42CF"/>
    <w:rsid w:val="009E43A5"/>
    <w:rsid w:val="009E43BE"/>
    <w:rsid w:val="009E46C1"/>
    <w:rsid w:val="009E48F6"/>
    <w:rsid w:val="009E4C74"/>
    <w:rsid w:val="009E5504"/>
    <w:rsid w:val="009E599B"/>
    <w:rsid w:val="009E5BE4"/>
    <w:rsid w:val="009E5FE9"/>
    <w:rsid w:val="009E697C"/>
    <w:rsid w:val="009E7E41"/>
    <w:rsid w:val="009F11C2"/>
    <w:rsid w:val="009F1D9B"/>
    <w:rsid w:val="009F1E72"/>
    <w:rsid w:val="009F1EB2"/>
    <w:rsid w:val="009F230A"/>
    <w:rsid w:val="009F3232"/>
    <w:rsid w:val="009F3B58"/>
    <w:rsid w:val="009F4335"/>
    <w:rsid w:val="009F4336"/>
    <w:rsid w:val="009F4858"/>
    <w:rsid w:val="009F48F8"/>
    <w:rsid w:val="009F49BC"/>
    <w:rsid w:val="009F5E15"/>
    <w:rsid w:val="009F603A"/>
    <w:rsid w:val="009F60DA"/>
    <w:rsid w:val="009F6649"/>
    <w:rsid w:val="009F6C0B"/>
    <w:rsid w:val="009F7216"/>
    <w:rsid w:val="009F7497"/>
    <w:rsid w:val="009F7557"/>
    <w:rsid w:val="009F7DCF"/>
    <w:rsid w:val="00A00386"/>
    <w:rsid w:val="00A00986"/>
    <w:rsid w:val="00A00DD6"/>
    <w:rsid w:val="00A00E73"/>
    <w:rsid w:val="00A00ED0"/>
    <w:rsid w:val="00A01D65"/>
    <w:rsid w:val="00A027AF"/>
    <w:rsid w:val="00A02815"/>
    <w:rsid w:val="00A033AD"/>
    <w:rsid w:val="00A035D1"/>
    <w:rsid w:val="00A0365B"/>
    <w:rsid w:val="00A038E7"/>
    <w:rsid w:val="00A03BED"/>
    <w:rsid w:val="00A04AB4"/>
    <w:rsid w:val="00A052C5"/>
    <w:rsid w:val="00A054B7"/>
    <w:rsid w:val="00A05BA0"/>
    <w:rsid w:val="00A061EC"/>
    <w:rsid w:val="00A06648"/>
    <w:rsid w:val="00A0685D"/>
    <w:rsid w:val="00A068D3"/>
    <w:rsid w:val="00A06930"/>
    <w:rsid w:val="00A0728D"/>
    <w:rsid w:val="00A074D5"/>
    <w:rsid w:val="00A1038F"/>
    <w:rsid w:val="00A10429"/>
    <w:rsid w:val="00A10599"/>
    <w:rsid w:val="00A10771"/>
    <w:rsid w:val="00A10D63"/>
    <w:rsid w:val="00A113E0"/>
    <w:rsid w:val="00A11E0F"/>
    <w:rsid w:val="00A11FC5"/>
    <w:rsid w:val="00A1303B"/>
    <w:rsid w:val="00A13382"/>
    <w:rsid w:val="00A13408"/>
    <w:rsid w:val="00A13D4D"/>
    <w:rsid w:val="00A14118"/>
    <w:rsid w:val="00A14E3E"/>
    <w:rsid w:val="00A154E3"/>
    <w:rsid w:val="00A15658"/>
    <w:rsid w:val="00A157A4"/>
    <w:rsid w:val="00A159D7"/>
    <w:rsid w:val="00A15A19"/>
    <w:rsid w:val="00A15CC2"/>
    <w:rsid w:val="00A15FFD"/>
    <w:rsid w:val="00A160C0"/>
    <w:rsid w:val="00A16647"/>
    <w:rsid w:val="00A16AE1"/>
    <w:rsid w:val="00A17472"/>
    <w:rsid w:val="00A175B9"/>
    <w:rsid w:val="00A17841"/>
    <w:rsid w:val="00A1797E"/>
    <w:rsid w:val="00A179C1"/>
    <w:rsid w:val="00A17BA5"/>
    <w:rsid w:val="00A20BF4"/>
    <w:rsid w:val="00A2101B"/>
    <w:rsid w:val="00A213F6"/>
    <w:rsid w:val="00A21606"/>
    <w:rsid w:val="00A21BE5"/>
    <w:rsid w:val="00A21EEF"/>
    <w:rsid w:val="00A2240D"/>
    <w:rsid w:val="00A22540"/>
    <w:rsid w:val="00A22602"/>
    <w:rsid w:val="00A227A2"/>
    <w:rsid w:val="00A22D92"/>
    <w:rsid w:val="00A22DA0"/>
    <w:rsid w:val="00A235BD"/>
    <w:rsid w:val="00A23D27"/>
    <w:rsid w:val="00A23D86"/>
    <w:rsid w:val="00A23EB5"/>
    <w:rsid w:val="00A24673"/>
    <w:rsid w:val="00A24799"/>
    <w:rsid w:val="00A24918"/>
    <w:rsid w:val="00A249E3"/>
    <w:rsid w:val="00A24A88"/>
    <w:rsid w:val="00A25CB6"/>
    <w:rsid w:val="00A25CC9"/>
    <w:rsid w:val="00A260BE"/>
    <w:rsid w:val="00A262F3"/>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B13"/>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E8"/>
    <w:rsid w:val="00A41D8A"/>
    <w:rsid w:val="00A41E0E"/>
    <w:rsid w:val="00A429AA"/>
    <w:rsid w:val="00A43127"/>
    <w:rsid w:val="00A431F8"/>
    <w:rsid w:val="00A43200"/>
    <w:rsid w:val="00A43B0E"/>
    <w:rsid w:val="00A43DD0"/>
    <w:rsid w:val="00A43E04"/>
    <w:rsid w:val="00A44605"/>
    <w:rsid w:val="00A44A0D"/>
    <w:rsid w:val="00A44A44"/>
    <w:rsid w:val="00A44F91"/>
    <w:rsid w:val="00A4549F"/>
    <w:rsid w:val="00A45827"/>
    <w:rsid w:val="00A46503"/>
    <w:rsid w:val="00A4665E"/>
    <w:rsid w:val="00A4692F"/>
    <w:rsid w:val="00A46FAA"/>
    <w:rsid w:val="00A473BA"/>
    <w:rsid w:val="00A4745D"/>
    <w:rsid w:val="00A50607"/>
    <w:rsid w:val="00A507A2"/>
    <w:rsid w:val="00A50898"/>
    <w:rsid w:val="00A5093A"/>
    <w:rsid w:val="00A516B4"/>
    <w:rsid w:val="00A51BFF"/>
    <w:rsid w:val="00A51D95"/>
    <w:rsid w:val="00A520E1"/>
    <w:rsid w:val="00A5226F"/>
    <w:rsid w:val="00A52C37"/>
    <w:rsid w:val="00A52DD9"/>
    <w:rsid w:val="00A542C8"/>
    <w:rsid w:val="00A54576"/>
    <w:rsid w:val="00A54FAD"/>
    <w:rsid w:val="00A55C0E"/>
    <w:rsid w:val="00A55CB5"/>
    <w:rsid w:val="00A55E46"/>
    <w:rsid w:val="00A55E59"/>
    <w:rsid w:val="00A55E60"/>
    <w:rsid w:val="00A5606A"/>
    <w:rsid w:val="00A56A0E"/>
    <w:rsid w:val="00A56DCF"/>
    <w:rsid w:val="00A56E42"/>
    <w:rsid w:val="00A57C83"/>
    <w:rsid w:val="00A57D58"/>
    <w:rsid w:val="00A60442"/>
    <w:rsid w:val="00A605DA"/>
    <w:rsid w:val="00A60BF0"/>
    <w:rsid w:val="00A60D41"/>
    <w:rsid w:val="00A61769"/>
    <w:rsid w:val="00A61BF2"/>
    <w:rsid w:val="00A61E45"/>
    <w:rsid w:val="00A623F6"/>
    <w:rsid w:val="00A6267D"/>
    <w:rsid w:val="00A62BAC"/>
    <w:rsid w:val="00A62BF5"/>
    <w:rsid w:val="00A62CC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8B"/>
    <w:rsid w:val="00A70204"/>
    <w:rsid w:val="00A70223"/>
    <w:rsid w:val="00A703D0"/>
    <w:rsid w:val="00A704FC"/>
    <w:rsid w:val="00A70A64"/>
    <w:rsid w:val="00A70CF8"/>
    <w:rsid w:val="00A71E21"/>
    <w:rsid w:val="00A722EA"/>
    <w:rsid w:val="00A728D6"/>
    <w:rsid w:val="00A7296B"/>
    <w:rsid w:val="00A7299B"/>
    <w:rsid w:val="00A7309F"/>
    <w:rsid w:val="00A7341B"/>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E72"/>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59FB"/>
    <w:rsid w:val="00A86144"/>
    <w:rsid w:val="00A8696F"/>
    <w:rsid w:val="00A8711A"/>
    <w:rsid w:val="00A87954"/>
    <w:rsid w:val="00A87A9E"/>
    <w:rsid w:val="00A9032B"/>
    <w:rsid w:val="00A903C8"/>
    <w:rsid w:val="00A907A3"/>
    <w:rsid w:val="00A907AB"/>
    <w:rsid w:val="00A90F00"/>
    <w:rsid w:val="00A910AC"/>
    <w:rsid w:val="00A9131F"/>
    <w:rsid w:val="00A91634"/>
    <w:rsid w:val="00A91C25"/>
    <w:rsid w:val="00A91D58"/>
    <w:rsid w:val="00A9230D"/>
    <w:rsid w:val="00A9235C"/>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F8"/>
    <w:rsid w:val="00A9739A"/>
    <w:rsid w:val="00A97B21"/>
    <w:rsid w:val="00A97CDF"/>
    <w:rsid w:val="00AA04D8"/>
    <w:rsid w:val="00AA0BB4"/>
    <w:rsid w:val="00AA145D"/>
    <w:rsid w:val="00AA168E"/>
    <w:rsid w:val="00AA1A94"/>
    <w:rsid w:val="00AA1A9F"/>
    <w:rsid w:val="00AA1CC0"/>
    <w:rsid w:val="00AA1ED0"/>
    <w:rsid w:val="00AA2A27"/>
    <w:rsid w:val="00AA2B96"/>
    <w:rsid w:val="00AA3476"/>
    <w:rsid w:val="00AA397D"/>
    <w:rsid w:val="00AA3D73"/>
    <w:rsid w:val="00AA3F20"/>
    <w:rsid w:val="00AA4391"/>
    <w:rsid w:val="00AA475E"/>
    <w:rsid w:val="00AA490F"/>
    <w:rsid w:val="00AA4CA3"/>
    <w:rsid w:val="00AA4DBE"/>
    <w:rsid w:val="00AA539D"/>
    <w:rsid w:val="00AA5550"/>
    <w:rsid w:val="00AA5603"/>
    <w:rsid w:val="00AA5A32"/>
    <w:rsid w:val="00AA5D49"/>
    <w:rsid w:val="00AA60C0"/>
    <w:rsid w:val="00AA68A8"/>
    <w:rsid w:val="00AA6C00"/>
    <w:rsid w:val="00AA745B"/>
    <w:rsid w:val="00AA7AD4"/>
    <w:rsid w:val="00AA7EF2"/>
    <w:rsid w:val="00AB0239"/>
    <w:rsid w:val="00AB0381"/>
    <w:rsid w:val="00AB0D45"/>
    <w:rsid w:val="00AB19DD"/>
    <w:rsid w:val="00AB1AAE"/>
    <w:rsid w:val="00AB21F9"/>
    <w:rsid w:val="00AB243F"/>
    <w:rsid w:val="00AB2AD9"/>
    <w:rsid w:val="00AB36A2"/>
    <w:rsid w:val="00AB3909"/>
    <w:rsid w:val="00AB393C"/>
    <w:rsid w:val="00AB4143"/>
    <w:rsid w:val="00AB4591"/>
    <w:rsid w:val="00AB488E"/>
    <w:rsid w:val="00AB4A58"/>
    <w:rsid w:val="00AB4D6C"/>
    <w:rsid w:val="00AB51DD"/>
    <w:rsid w:val="00AB58A4"/>
    <w:rsid w:val="00AB617A"/>
    <w:rsid w:val="00AB6943"/>
    <w:rsid w:val="00AB6DFE"/>
    <w:rsid w:val="00AB6FA6"/>
    <w:rsid w:val="00AB7146"/>
    <w:rsid w:val="00AB7579"/>
    <w:rsid w:val="00AB7883"/>
    <w:rsid w:val="00AB7AC1"/>
    <w:rsid w:val="00AC0379"/>
    <w:rsid w:val="00AC075F"/>
    <w:rsid w:val="00AC0834"/>
    <w:rsid w:val="00AC172A"/>
    <w:rsid w:val="00AC1807"/>
    <w:rsid w:val="00AC1D9E"/>
    <w:rsid w:val="00AC23E4"/>
    <w:rsid w:val="00AC243C"/>
    <w:rsid w:val="00AC25CD"/>
    <w:rsid w:val="00AC2936"/>
    <w:rsid w:val="00AC2C0C"/>
    <w:rsid w:val="00AC3B34"/>
    <w:rsid w:val="00AC4463"/>
    <w:rsid w:val="00AC47CF"/>
    <w:rsid w:val="00AC4FD8"/>
    <w:rsid w:val="00AC540F"/>
    <w:rsid w:val="00AC5532"/>
    <w:rsid w:val="00AC58B4"/>
    <w:rsid w:val="00AC5B6C"/>
    <w:rsid w:val="00AC5BDB"/>
    <w:rsid w:val="00AC6C3A"/>
    <w:rsid w:val="00AC7012"/>
    <w:rsid w:val="00AC7471"/>
    <w:rsid w:val="00AC7521"/>
    <w:rsid w:val="00AC7580"/>
    <w:rsid w:val="00AC7E61"/>
    <w:rsid w:val="00AC7F54"/>
    <w:rsid w:val="00AD0082"/>
    <w:rsid w:val="00AD032F"/>
    <w:rsid w:val="00AD0368"/>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69"/>
    <w:rsid w:val="00AE0CAE"/>
    <w:rsid w:val="00AE0D65"/>
    <w:rsid w:val="00AE0EDD"/>
    <w:rsid w:val="00AE11A3"/>
    <w:rsid w:val="00AE14D5"/>
    <w:rsid w:val="00AE1674"/>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CC9"/>
    <w:rsid w:val="00AE7DB5"/>
    <w:rsid w:val="00AF025E"/>
    <w:rsid w:val="00AF0D0A"/>
    <w:rsid w:val="00AF0F7D"/>
    <w:rsid w:val="00AF2A89"/>
    <w:rsid w:val="00AF37CB"/>
    <w:rsid w:val="00AF3988"/>
    <w:rsid w:val="00AF3E1D"/>
    <w:rsid w:val="00AF4983"/>
    <w:rsid w:val="00AF4EB8"/>
    <w:rsid w:val="00AF56DB"/>
    <w:rsid w:val="00AF5718"/>
    <w:rsid w:val="00AF595A"/>
    <w:rsid w:val="00AF5B8D"/>
    <w:rsid w:val="00AF5D37"/>
    <w:rsid w:val="00AF66EB"/>
    <w:rsid w:val="00AF6CB1"/>
    <w:rsid w:val="00AF6DB0"/>
    <w:rsid w:val="00AF6FF9"/>
    <w:rsid w:val="00AF785A"/>
    <w:rsid w:val="00AF7A7E"/>
    <w:rsid w:val="00B00B66"/>
    <w:rsid w:val="00B01117"/>
    <w:rsid w:val="00B01816"/>
    <w:rsid w:val="00B01C49"/>
    <w:rsid w:val="00B01F88"/>
    <w:rsid w:val="00B0242A"/>
    <w:rsid w:val="00B0242E"/>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728"/>
    <w:rsid w:val="00B077A7"/>
    <w:rsid w:val="00B07D3B"/>
    <w:rsid w:val="00B100D5"/>
    <w:rsid w:val="00B10832"/>
    <w:rsid w:val="00B10889"/>
    <w:rsid w:val="00B121C9"/>
    <w:rsid w:val="00B1250D"/>
    <w:rsid w:val="00B128D7"/>
    <w:rsid w:val="00B12B67"/>
    <w:rsid w:val="00B12D6A"/>
    <w:rsid w:val="00B12F49"/>
    <w:rsid w:val="00B13A5B"/>
    <w:rsid w:val="00B13ACF"/>
    <w:rsid w:val="00B1440A"/>
    <w:rsid w:val="00B1474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ECA"/>
    <w:rsid w:val="00B223A6"/>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4EA"/>
    <w:rsid w:val="00B26725"/>
    <w:rsid w:val="00B2683D"/>
    <w:rsid w:val="00B26F5B"/>
    <w:rsid w:val="00B2707C"/>
    <w:rsid w:val="00B27143"/>
    <w:rsid w:val="00B274E7"/>
    <w:rsid w:val="00B276BA"/>
    <w:rsid w:val="00B27991"/>
    <w:rsid w:val="00B27D77"/>
    <w:rsid w:val="00B27DC8"/>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2AE"/>
    <w:rsid w:val="00B35B97"/>
    <w:rsid w:val="00B35BE7"/>
    <w:rsid w:val="00B35C4C"/>
    <w:rsid w:val="00B360DF"/>
    <w:rsid w:val="00B3660C"/>
    <w:rsid w:val="00B36AB7"/>
    <w:rsid w:val="00B36C3B"/>
    <w:rsid w:val="00B36E3B"/>
    <w:rsid w:val="00B37AE1"/>
    <w:rsid w:val="00B37E7C"/>
    <w:rsid w:val="00B409AF"/>
    <w:rsid w:val="00B40A11"/>
    <w:rsid w:val="00B40CA6"/>
    <w:rsid w:val="00B413BD"/>
    <w:rsid w:val="00B41471"/>
    <w:rsid w:val="00B414EF"/>
    <w:rsid w:val="00B41B17"/>
    <w:rsid w:val="00B4221B"/>
    <w:rsid w:val="00B42509"/>
    <w:rsid w:val="00B432A5"/>
    <w:rsid w:val="00B43D9B"/>
    <w:rsid w:val="00B44B1D"/>
    <w:rsid w:val="00B46047"/>
    <w:rsid w:val="00B46FD8"/>
    <w:rsid w:val="00B470BB"/>
    <w:rsid w:val="00B47142"/>
    <w:rsid w:val="00B471A7"/>
    <w:rsid w:val="00B4741F"/>
    <w:rsid w:val="00B47A0E"/>
    <w:rsid w:val="00B503C1"/>
    <w:rsid w:val="00B50560"/>
    <w:rsid w:val="00B50650"/>
    <w:rsid w:val="00B50940"/>
    <w:rsid w:val="00B509FF"/>
    <w:rsid w:val="00B5194E"/>
    <w:rsid w:val="00B5218F"/>
    <w:rsid w:val="00B5226E"/>
    <w:rsid w:val="00B522E5"/>
    <w:rsid w:val="00B52F24"/>
    <w:rsid w:val="00B52F64"/>
    <w:rsid w:val="00B53267"/>
    <w:rsid w:val="00B53AFE"/>
    <w:rsid w:val="00B53BCD"/>
    <w:rsid w:val="00B53DBF"/>
    <w:rsid w:val="00B5471A"/>
    <w:rsid w:val="00B547C3"/>
    <w:rsid w:val="00B54954"/>
    <w:rsid w:val="00B55CE7"/>
    <w:rsid w:val="00B56138"/>
    <w:rsid w:val="00B57C8E"/>
    <w:rsid w:val="00B6022D"/>
    <w:rsid w:val="00B6115F"/>
    <w:rsid w:val="00B61B35"/>
    <w:rsid w:val="00B61C7E"/>
    <w:rsid w:val="00B61E2E"/>
    <w:rsid w:val="00B61F6F"/>
    <w:rsid w:val="00B6247B"/>
    <w:rsid w:val="00B62985"/>
    <w:rsid w:val="00B62E19"/>
    <w:rsid w:val="00B63312"/>
    <w:rsid w:val="00B63934"/>
    <w:rsid w:val="00B63AA0"/>
    <w:rsid w:val="00B641AF"/>
    <w:rsid w:val="00B6436C"/>
    <w:rsid w:val="00B64F9D"/>
    <w:rsid w:val="00B65590"/>
    <w:rsid w:val="00B6564D"/>
    <w:rsid w:val="00B65A6F"/>
    <w:rsid w:val="00B65AC5"/>
    <w:rsid w:val="00B65BD4"/>
    <w:rsid w:val="00B66188"/>
    <w:rsid w:val="00B66E6D"/>
    <w:rsid w:val="00B66EC0"/>
    <w:rsid w:val="00B6755D"/>
    <w:rsid w:val="00B676AD"/>
    <w:rsid w:val="00B6781F"/>
    <w:rsid w:val="00B67923"/>
    <w:rsid w:val="00B70AE9"/>
    <w:rsid w:val="00B70BDF"/>
    <w:rsid w:val="00B72030"/>
    <w:rsid w:val="00B72124"/>
    <w:rsid w:val="00B72140"/>
    <w:rsid w:val="00B728DF"/>
    <w:rsid w:val="00B73272"/>
    <w:rsid w:val="00B738CF"/>
    <w:rsid w:val="00B7405A"/>
    <w:rsid w:val="00B74158"/>
    <w:rsid w:val="00B7441F"/>
    <w:rsid w:val="00B74572"/>
    <w:rsid w:val="00B745E0"/>
    <w:rsid w:val="00B74D0E"/>
    <w:rsid w:val="00B750F9"/>
    <w:rsid w:val="00B75436"/>
    <w:rsid w:val="00B755FD"/>
    <w:rsid w:val="00B75709"/>
    <w:rsid w:val="00B75D05"/>
    <w:rsid w:val="00B7658D"/>
    <w:rsid w:val="00B766C5"/>
    <w:rsid w:val="00B768B2"/>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90A"/>
    <w:rsid w:val="00B84AB6"/>
    <w:rsid w:val="00B84DBA"/>
    <w:rsid w:val="00B852B5"/>
    <w:rsid w:val="00B8579B"/>
    <w:rsid w:val="00B8583B"/>
    <w:rsid w:val="00B85A3E"/>
    <w:rsid w:val="00B861E4"/>
    <w:rsid w:val="00B8623B"/>
    <w:rsid w:val="00B86269"/>
    <w:rsid w:val="00B872BE"/>
    <w:rsid w:val="00B87614"/>
    <w:rsid w:val="00B877AA"/>
    <w:rsid w:val="00B87BF8"/>
    <w:rsid w:val="00B905F0"/>
    <w:rsid w:val="00B90722"/>
    <w:rsid w:val="00B90B7A"/>
    <w:rsid w:val="00B90F3A"/>
    <w:rsid w:val="00B9125A"/>
    <w:rsid w:val="00B915E4"/>
    <w:rsid w:val="00B924CE"/>
    <w:rsid w:val="00B92633"/>
    <w:rsid w:val="00B929C2"/>
    <w:rsid w:val="00B92B00"/>
    <w:rsid w:val="00B92BD1"/>
    <w:rsid w:val="00B93286"/>
    <w:rsid w:val="00B934CD"/>
    <w:rsid w:val="00B935A4"/>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B6E"/>
    <w:rsid w:val="00B97DB5"/>
    <w:rsid w:val="00BA0B91"/>
    <w:rsid w:val="00BA15F9"/>
    <w:rsid w:val="00BA1804"/>
    <w:rsid w:val="00BA18D2"/>
    <w:rsid w:val="00BA1EE3"/>
    <w:rsid w:val="00BA1F74"/>
    <w:rsid w:val="00BA216E"/>
    <w:rsid w:val="00BA230B"/>
    <w:rsid w:val="00BA2416"/>
    <w:rsid w:val="00BA2DFD"/>
    <w:rsid w:val="00BA2E07"/>
    <w:rsid w:val="00BA2FB6"/>
    <w:rsid w:val="00BA3009"/>
    <w:rsid w:val="00BA3250"/>
    <w:rsid w:val="00BA3286"/>
    <w:rsid w:val="00BA3436"/>
    <w:rsid w:val="00BA34C9"/>
    <w:rsid w:val="00BA3976"/>
    <w:rsid w:val="00BA3B0B"/>
    <w:rsid w:val="00BA3D51"/>
    <w:rsid w:val="00BA3F15"/>
    <w:rsid w:val="00BA45E0"/>
    <w:rsid w:val="00BA48BB"/>
    <w:rsid w:val="00BA5016"/>
    <w:rsid w:val="00BA5D55"/>
    <w:rsid w:val="00BA6295"/>
    <w:rsid w:val="00BA63FC"/>
    <w:rsid w:val="00BA687D"/>
    <w:rsid w:val="00BA6D7D"/>
    <w:rsid w:val="00BA787B"/>
    <w:rsid w:val="00BB0384"/>
    <w:rsid w:val="00BB03B5"/>
    <w:rsid w:val="00BB073C"/>
    <w:rsid w:val="00BB0848"/>
    <w:rsid w:val="00BB09C2"/>
    <w:rsid w:val="00BB0E3E"/>
    <w:rsid w:val="00BB1770"/>
    <w:rsid w:val="00BB1BE9"/>
    <w:rsid w:val="00BB1E35"/>
    <w:rsid w:val="00BB25DB"/>
    <w:rsid w:val="00BB27D6"/>
    <w:rsid w:val="00BB37A4"/>
    <w:rsid w:val="00BB3C21"/>
    <w:rsid w:val="00BB3C4A"/>
    <w:rsid w:val="00BB3CF1"/>
    <w:rsid w:val="00BB3D1D"/>
    <w:rsid w:val="00BB46FD"/>
    <w:rsid w:val="00BB4870"/>
    <w:rsid w:val="00BB4A68"/>
    <w:rsid w:val="00BB4D50"/>
    <w:rsid w:val="00BB4FBE"/>
    <w:rsid w:val="00BB5B5E"/>
    <w:rsid w:val="00BB5E43"/>
    <w:rsid w:val="00BB6244"/>
    <w:rsid w:val="00BB684F"/>
    <w:rsid w:val="00BB697E"/>
    <w:rsid w:val="00BB6A5F"/>
    <w:rsid w:val="00BB6ABD"/>
    <w:rsid w:val="00BB6BE8"/>
    <w:rsid w:val="00BB6E3B"/>
    <w:rsid w:val="00BB7060"/>
    <w:rsid w:val="00BB734F"/>
    <w:rsid w:val="00BB7C69"/>
    <w:rsid w:val="00BB7F63"/>
    <w:rsid w:val="00BC0161"/>
    <w:rsid w:val="00BC0A17"/>
    <w:rsid w:val="00BC0C83"/>
    <w:rsid w:val="00BC0D30"/>
    <w:rsid w:val="00BC0EB0"/>
    <w:rsid w:val="00BC10CE"/>
    <w:rsid w:val="00BC1209"/>
    <w:rsid w:val="00BC1C0E"/>
    <w:rsid w:val="00BC1EBE"/>
    <w:rsid w:val="00BC2785"/>
    <w:rsid w:val="00BC2E2D"/>
    <w:rsid w:val="00BC3200"/>
    <w:rsid w:val="00BC3BE4"/>
    <w:rsid w:val="00BC4194"/>
    <w:rsid w:val="00BC4326"/>
    <w:rsid w:val="00BC4EA8"/>
    <w:rsid w:val="00BC4F08"/>
    <w:rsid w:val="00BC56BA"/>
    <w:rsid w:val="00BC5B9A"/>
    <w:rsid w:val="00BC61A9"/>
    <w:rsid w:val="00BC6343"/>
    <w:rsid w:val="00BC76A1"/>
    <w:rsid w:val="00BC7C48"/>
    <w:rsid w:val="00BC7EA8"/>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3361"/>
    <w:rsid w:val="00BD33E3"/>
    <w:rsid w:val="00BD3974"/>
    <w:rsid w:val="00BD4727"/>
    <w:rsid w:val="00BD4A02"/>
    <w:rsid w:val="00BD4D42"/>
    <w:rsid w:val="00BD5295"/>
    <w:rsid w:val="00BD5377"/>
    <w:rsid w:val="00BD54ED"/>
    <w:rsid w:val="00BD5737"/>
    <w:rsid w:val="00BD5AF5"/>
    <w:rsid w:val="00BD5C2D"/>
    <w:rsid w:val="00BD5E82"/>
    <w:rsid w:val="00BD60D0"/>
    <w:rsid w:val="00BD6482"/>
    <w:rsid w:val="00BD6C0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6FA"/>
    <w:rsid w:val="00BE38EB"/>
    <w:rsid w:val="00BE3E92"/>
    <w:rsid w:val="00BE3F08"/>
    <w:rsid w:val="00BE460B"/>
    <w:rsid w:val="00BE4B1B"/>
    <w:rsid w:val="00BE4DB0"/>
    <w:rsid w:val="00BE4E96"/>
    <w:rsid w:val="00BE70A8"/>
    <w:rsid w:val="00BE70BB"/>
    <w:rsid w:val="00BE792C"/>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A02"/>
    <w:rsid w:val="00BF3F76"/>
    <w:rsid w:val="00BF40A8"/>
    <w:rsid w:val="00BF4536"/>
    <w:rsid w:val="00BF49E1"/>
    <w:rsid w:val="00BF4A58"/>
    <w:rsid w:val="00BF5058"/>
    <w:rsid w:val="00BF5485"/>
    <w:rsid w:val="00BF5B41"/>
    <w:rsid w:val="00BF5D37"/>
    <w:rsid w:val="00BF5F37"/>
    <w:rsid w:val="00BF69EA"/>
    <w:rsid w:val="00BF6D33"/>
    <w:rsid w:val="00BF6E22"/>
    <w:rsid w:val="00BF6F14"/>
    <w:rsid w:val="00BF7681"/>
    <w:rsid w:val="00BF7FB3"/>
    <w:rsid w:val="00C00B57"/>
    <w:rsid w:val="00C00F79"/>
    <w:rsid w:val="00C012B3"/>
    <w:rsid w:val="00C0179D"/>
    <w:rsid w:val="00C01B14"/>
    <w:rsid w:val="00C021AE"/>
    <w:rsid w:val="00C02651"/>
    <w:rsid w:val="00C03325"/>
    <w:rsid w:val="00C036B6"/>
    <w:rsid w:val="00C045BD"/>
    <w:rsid w:val="00C04709"/>
    <w:rsid w:val="00C04917"/>
    <w:rsid w:val="00C04A67"/>
    <w:rsid w:val="00C04A88"/>
    <w:rsid w:val="00C04A8C"/>
    <w:rsid w:val="00C0511F"/>
    <w:rsid w:val="00C05518"/>
    <w:rsid w:val="00C05B47"/>
    <w:rsid w:val="00C05C3F"/>
    <w:rsid w:val="00C05DBF"/>
    <w:rsid w:val="00C069C6"/>
    <w:rsid w:val="00C07F5A"/>
    <w:rsid w:val="00C07FC4"/>
    <w:rsid w:val="00C103DD"/>
    <w:rsid w:val="00C11D7B"/>
    <w:rsid w:val="00C11FDC"/>
    <w:rsid w:val="00C12011"/>
    <w:rsid w:val="00C12563"/>
    <w:rsid w:val="00C12625"/>
    <w:rsid w:val="00C134C0"/>
    <w:rsid w:val="00C141EB"/>
    <w:rsid w:val="00C143C1"/>
    <w:rsid w:val="00C14563"/>
    <w:rsid w:val="00C149F6"/>
    <w:rsid w:val="00C14BAC"/>
    <w:rsid w:val="00C15058"/>
    <w:rsid w:val="00C15D84"/>
    <w:rsid w:val="00C16110"/>
    <w:rsid w:val="00C16172"/>
    <w:rsid w:val="00C175A7"/>
    <w:rsid w:val="00C175EC"/>
    <w:rsid w:val="00C17931"/>
    <w:rsid w:val="00C17C0E"/>
    <w:rsid w:val="00C203BF"/>
    <w:rsid w:val="00C205E5"/>
    <w:rsid w:val="00C20D53"/>
    <w:rsid w:val="00C21180"/>
    <w:rsid w:val="00C21813"/>
    <w:rsid w:val="00C2185A"/>
    <w:rsid w:val="00C21BAF"/>
    <w:rsid w:val="00C21BF4"/>
    <w:rsid w:val="00C221C5"/>
    <w:rsid w:val="00C226F3"/>
    <w:rsid w:val="00C229BA"/>
    <w:rsid w:val="00C22BAE"/>
    <w:rsid w:val="00C23879"/>
    <w:rsid w:val="00C23BBF"/>
    <w:rsid w:val="00C23E40"/>
    <w:rsid w:val="00C241C1"/>
    <w:rsid w:val="00C242E8"/>
    <w:rsid w:val="00C242F2"/>
    <w:rsid w:val="00C24DA6"/>
    <w:rsid w:val="00C24DDB"/>
    <w:rsid w:val="00C25011"/>
    <w:rsid w:val="00C25462"/>
    <w:rsid w:val="00C25BD9"/>
    <w:rsid w:val="00C25DED"/>
    <w:rsid w:val="00C25F62"/>
    <w:rsid w:val="00C25FAB"/>
    <w:rsid w:val="00C260C6"/>
    <w:rsid w:val="00C260EC"/>
    <w:rsid w:val="00C27668"/>
    <w:rsid w:val="00C278D5"/>
    <w:rsid w:val="00C27C2F"/>
    <w:rsid w:val="00C27DD1"/>
    <w:rsid w:val="00C27F21"/>
    <w:rsid w:val="00C30051"/>
    <w:rsid w:val="00C302C9"/>
    <w:rsid w:val="00C30499"/>
    <w:rsid w:val="00C3099F"/>
    <w:rsid w:val="00C30B58"/>
    <w:rsid w:val="00C31031"/>
    <w:rsid w:val="00C3136B"/>
    <w:rsid w:val="00C316CA"/>
    <w:rsid w:val="00C31D51"/>
    <w:rsid w:val="00C3226D"/>
    <w:rsid w:val="00C322C4"/>
    <w:rsid w:val="00C32323"/>
    <w:rsid w:val="00C332D0"/>
    <w:rsid w:val="00C34088"/>
    <w:rsid w:val="00C34363"/>
    <w:rsid w:val="00C3463A"/>
    <w:rsid w:val="00C346C4"/>
    <w:rsid w:val="00C357AC"/>
    <w:rsid w:val="00C36243"/>
    <w:rsid w:val="00C364C3"/>
    <w:rsid w:val="00C365A1"/>
    <w:rsid w:val="00C367B2"/>
    <w:rsid w:val="00C373C9"/>
    <w:rsid w:val="00C37678"/>
    <w:rsid w:val="00C37693"/>
    <w:rsid w:val="00C3796D"/>
    <w:rsid w:val="00C37A61"/>
    <w:rsid w:val="00C37B28"/>
    <w:rsid w:val="00C37BC5"/>
    <w:rsid w:val="00C40890"/>
    <w:rsid w:val="00C41907"/>
    <w:rsid w:val="00C42754"/>
    <w:rsid w:val="00C42CFD"/>
    <w:rsid w:val="00C42D6E"/>
    <w:rsid w:val="00C42FFC"/>
    <w:rsid w:val="00C4302C"/>
    <w:rsid w:val="00C432F5"/>
    <w:rsid w:val="00C43598"/>
    <w:rsid w:val="00C44746"/>
    <w:rsid w:val="00C44D3A"/>
    <w:rsid w:val="00C44DCA"/>
    <w:rsid w:val="00C45192"/>
    <w:rsid w:val="00C45891"/>
    <w:rsid w:val="00C468D8"/>
    <w:rsid w:val="00C46B4E"/>
    <w:rsid w:val="00C4707E"/>
    <w:rsid w:val="00C470F9"/>
    <w:rsid w:val="00C47419"/>
    <w:rsid w:val="00C5035E"/>
    <w:rsid w:val="00C517EC"/>
    <w:rsid w:val="00C51949"/>
    <w:rsid w:val="00C51D53"/>
    <w:rsid w:val="00C52110"/>
    <w:rsid w:val="00C5219E"/>
    <w:rsid w:val="00C524A8"/>
    <w:rsid w:val="00C52ABA"/>
    <w:rsid w:val="00C52CCA"/>
    <w:rsid w:val="00C53F79"/>
    <w:rsid w:val="00C541D2"/>
    <w:rsid w:val="00C542DD"/>
    <w:rsid w:val="00C546CB"/>
    <w:rsid w:val="00C5497A"/>
    <w:rsid w:val="00C55364"/>
    <w:rsid w:val="00C55E50"/>
    <w:rsid w:val="00C56370"/>
    <w:rsid w:val="00C571F6"/>
    <w:rsid w:val="00C5751B"/>
    <w:rsid w:val="00C604CC"/>
    <w:rsid w:val="00C6124F"/>
    <w:rsid w:val="00C61548"/>
    <w:rsid w:val="00C615C8"/>
    <w:rsid w:val="00C62294"/>
    <w:rsid w:val="00C634E2"/>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0C"/>
    <w:rsid w:val="00C70762"/>
    <w:rsid w:val="00C71644"/>
    <w:rsid w:val="00C71717"/>
    <w:rsid w:val="00C71F6E"/>
    <w:rsid w:val="00C72133"/>
    <w:rsid w:val="00C721B0"/>
    <w:rsid w:val="00C726A0"/>
    <w:rsid w:val="00C7276F"/>
    <w:rsid w:val="00C72B09"/>
    <w:rsid w:val="00C72B33"/>
    <w:rsid w:val="00C72D0C"/>
    <w:rsid w:val="00C73543"/>
    <w:rsid w:val="00C7377E"/>
    <w:rsid w:val="00C73C81"/>
    <w:rsid w:val="00C73CCA"/>
    <w:rsid w:val="00C74772"/>
    <w:rsid w:val="00C747CA"/>
    <w:rsid w:val="00C74B29"/>
    <w:rsid w:val="00C757C6"/>
    <w:rsid w:val="00C75A09"/>
    <w:rsid w:val="00C75B10"/>
    <w:rsid w:val="00C76215"/>
    <w:rsid w:val="00C765BC"/>
    <w:rsid w:val="00C76941"/>
    <w:rsid w:val="00C76A00"/>
    <w:rsid w:val="00C779F9"/>
    <w:rsid w:val="00C80041"/>
    <w:rsid w:val="00C80C32"/>
    <w:rsid w:val="00C80CBE"/>
    <w:rsid w:val="00C81037"/>
    <w:rsid w:val="00C81393"/>
    <w:rsid w:val="00C82B70"/>
    <w:rsid w:val="00C82D0D"/>
    <w:rsid w:val="00C83527"/>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291"/>
    <w:rsid w:val="00C903EC"/>
    <w:rsid w:val="00C90537"/>
    <w:rsid w:val="00C908F3"/>
    <w:rsid w:val="00C90A9A"/>
    <w:rsid w:val="00C90BBD"/>
    <w:rsid w:val="00C90F7E"/>
    <w:rsid w:val="00C910F6"/>
    <w:rsid w:val="00C9130B"/>
    <w:rsid w:val="00C915C9"/>
    <w:rsid w:val="00C917DF"/>
    <w:rsid w:val="00C91C84"/>
    <w:rsid w:val="00C91CB9"/>
    <w:rsid w:val="00C91E49"/>
    <w:rsid w:val="00C9278A"/>
    <w:rsid w:val="00C93479"/>
    <w:rsid w:val="00C93C95"/>
    <w:rsid w:val="00C93E4C"/>
    <w:rsid w:val="00C94DC8"/>
    <w:rsid w:val="00C94E77"/>
    <w:rsid w:val="00C95203"/>
    <w:rsid w:val="00C95B50"/>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C8E"/>
    <w:rsid w:val="00CA3F59"/>
    <w:rsid w:val="00CA406D"/>
    <w:rsid w:val="00CA42A7"/>
    <w:rsid w:val="00CA42BD"/>
    <w:rsid w:val="00CA43B8"/>
    <w:rsid w:val="00CA4E0C"/>
    <w:rsid w:val="00CA505E"/>
    <w:rsid w:val="00CA519A"/>
    <w:rsid w:val="00CA5289"/>
    <w:rsid w:val="00CA5709"/>
    <w:rsid w:val="00CA6618"/>
    <w:rsid w:val="00CA6A11"/>
    <w:rsid w:val="00CA6A36"/>
    <w:rsid w:val="00CA6E2E"/>
    <w:rsid w:val="00CA6E50"/>
    <w:rsid w:val="00CA767A"/>
    <w:rsid w:val="00CA7AC9"/>
    <w:rsid w:val="00CA7DB9"/>
    <w:rsid w:val="00CB04E5"/>
    <w:rsid w:val="00CB073B"/>
    <w:rsid w:val="00CB0D96"/>
    <w:rsid w:val="00CB0E3A"/>
    <w:rsid w:val="00CB0F18"/>
    <w:rsid w:val="00CB1732"/>
    <w:rsid w:val="00CB1ABD"/>
    <w:rsid w:val="00CB1E40"/>
    <w:rsid w:val="00CB2910"/>
    <w:rsid w:val="00CB2AC8"/>
    <w:rsid w:val="00CB3194"/>
    <w:rsid w:val="00CB3196"/>
    <w:rsid w:val="00CB31FF"/>
    <w:rsid w:val="00CB32F7"/>
    <w:rsid w:val="00CB3579"/>
    <w:rsid w:val="00CB43D3"/>
    <w:rsid w:val="00CB44D3"/>
    <w:rsid w:val="00CB4F01"/>
    <w:rsid w:val="00CB4FDA"/>
    <w:rsid w:val="00CB4FEF"/>
    <w:rsid w:val="00CB568E"/>
    <w:rsid w:val="00CB573E"/>
    <w:rsid w:val="00CB6A42"/>
    <w:rsid w:val="00CB74E3"/>
    <w:rsid w:val="00CB74F2"/>
    <w:rsid w:val="00CB7D19"/>
    <w:rsid w:val="00CB7F10"/>
    <w:rsid w:val="00CC026C"/>
    <w:rsid w:val="00CC02E0"/>
    <w:rsid w:val="00CC050E"/>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30F"/>
    <w:rsid w:val="00CC473D"/>
    <w:rsid w:val="00CC491C"/>
    <w:rsid w:val="00CC4CC5"/>
    <w:rsid w:val="00CC592B"/>
    <w:rsid w:val="00CC5CB7"/>
    <w:rsid w:val="00CC6037"/>
    <w:rsid w:val="00CC63D5"/>
    <w:rsid w:val="00CC6A47"/>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89F"/>
    <w:rsid w:val="00CD4C69"/>
    <w:rsid w:val="00CD4D4E"/>
    <w:rsid w:val="00CD5BE1"/>
    <w:rsid w:val="00CD62CD"/>
    <w:rsid w:val="00CD6617"/>
    <w:rsid w:val="00CD6660"/>
    <w:rsid w:val="00CD67F1"/>
    <w:rsid w:val="00CD6861"/>
    <w:rsid w:val="00CD7076"/>
    <w:rsid w:val="00CD7393"/>
    <w:rsid w:val="00CD7394"/>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3DC"/>
    <w:rsid w:val="00CF4BAE"/>
    <w:rsid w:val="00CF4C82"/>
    <w:rsid w:val="00CF53F3"/>
    <w:rsid w:val="00CF56B3"/>
    <w:rsid w:val="00CF5FD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57B"/>
    <w:rsid w:val="00D0586D"/>
    <w:rsid w:val="00D05E2F"/>
    <w:rsid w:val="00D05E72"/>
    <w:rsid w:val="00D05F7C"/>
    <w:rsid w:val="00D06445"/>
    <w:rsid w:val="00D0655F"/>
    <w:rsid w:val="00D073B6"/>
    <w:rsid w:val="00D0765D"/>
    <w:rsid w:val="00D07929"/>
    <w:rsid w:val="00D07FB0"/>
    <w:rsid w:val="00D100AB"/>
    <w:rsid w:val="00D102F7"/>
    <w:rsid w:val="00D10B67"/>
    <w:rsid w:val="00D1153D"/>
    <w:rsid w:val="00D11583"/>
    <w:rsid w:val="00D115AC"/>
    <w:rsid w:val="00D11B97"/>
    <w:rsid w:val="00D11BFE"/>
    <w:rsid w:val="00D11E97"/>
    <w:rsid w:val="00D12373"/>
    <w:rsid w:val="00D124F4"/>
    <w:rsid w:val="00D1270F"/>
    <w:rsid w:val="00D12E75"/>
    <w:rsid w:val="00D12F86"/>
    <w:rsid w:val="00D132B1"/>
    <w:rsid w:val="00D137C5"/>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CAE"/>
    <w:rsid w:val="00D200D5"/>
    <w:rsid w:val="00D205FA"/>
    <w:rsid w:val="00D20AC1"/>
    <w:rsid w:val="00D21232"/>
    <w:rsid w:val="00D213CD"/>
    <w:rsid w:val="00D215AC"/>
    <w:rsid w:val="00D21CA2"/>
    <w:rsid w:val="00D21D17"/>
    <w:rsid w:val="00D2213E"/>
    <w:rsid w:val="00D22CAC"/>
    <w:rsid w:val="00D22E7A"/>
    <w:rsid w:val="00D22F13"/>
    <w:rsid w:val="00D241B8"/>
    <w:rsid w:val="00D248F7"/>
    <w:rsid w:val="00D252E9"/>
    <w:rsid w:val="00D25515"/>
    <w:rsid w:val="00D2558D"/>
    <w:rsid w:val="00D25EC1"/>
    <w:rsid w:val="00D26312"/>
    <w:rsid w:val="00D26419"/>
    <w:rsid w:val="00D26485"/>
    <w:rsid w:val="00D268F8"/>
    <w:rsid w:val="00D26CE4"/>
    <w:rsid w:val="00D273DE"/>
    <w:rsid w:val="00D274B0"/>
    <w:rsid w:val="00D2761C"/>
    <w:rsid w:val="00D27D31"/>
    <w:rsid w:val="00D301A2"/>
    <w:rsid w:val="00D309AD"/>
    <w:rsid w:val="00D30A46"/>
    <w:rsid w:val="00D30B8B"/>
    <w:rsid w:val="00D30E08"/>
    <w:rsid w:val="00D31226"/>
    <w:rsid w:val="00D319E8"/>
    <w:rsid w:val="00D31EDF"/>
    <w:rsid w:val="00D31FEA"/>
    <w:rsid w:val="00D3229A"/>
    <w:rsid w:val="00D3265C"/>
    <w:rsid w:val="00D32826"/>
    <w:rsid w:val="00D32F25"/>
    <w:rsid w:val="00D33802"/>
    <w:rsid w:val="00D33AE8"/>
    <w:rsid w:val="00D342C8"/>
    <w:rsid w:val="00D34313"/>
    <w:rsid w:val="00D34B7F"/>
    <w:rsid w:val="00D35957"/>
    <w:rsid w:val="00D35BAA"/>
    <w:rsid w:val="00D36127"/>
    <w:rsid w:val="00D3622A"/>
    <w:rsid w:val="00D36249"/>
    <w:rsid w:val="00D37310"/>
    <w:rsid w:val="00D37E9A"/>
    <w:rsid w:val="00D400A9"/>
    <w:rsid w:val="00D40750"/>
    <w:rsid w:val="00D40755"/>
    <w:rsid w:val="00D4094B"/>
    <w:rsid w:val="00D40C2B"/>
    <w:rsid w:val="00D40D9E"/>
    <w:rsid w:val="00D40EDE"/>
    <w:rsid w:val="00D40F61"/>
    <w:rsid w:val="00D42322"/>
    <w:rsid w:val="00D4272C"/>
    <w:rsid w:val="00D428E2"/>
    <w:rsid w:val="00D42BD7"/>
    <w:rsid w:val="00D42BFA"/>
    <w:rsid w:val="00D42D39"/>
    <w:rsid w:val="00D43670"/>
    <w:rsid w:val="00D4382A"/>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3BC"/>
    <w:rsid w:val="00D51CE9"/>
    <w:rsid w:val="00D51D44"/>
    <w:rsid w:val="00D5223F"/>
    <w:rsid w:val="00D52623"/>
    <w:rsid w:val="00D5271B"/>
    <w:rsid w:val="00D5324B"/>
    <w:rsid w:val="00D53760"/>
    <w:rsid w:val="00D53E2D"/>
    <w:rsid w:val="00D5416E"/>
    <w:rsid w:val="00D54194"/>
    <w:rsid w:val="00D54497"/>
    <w:rsid w:val="00D548D5"/>
    <w:rsid w:val="00D54BAD"/>
    <w:rsid w:val="00D54E77"/>
    <w:rsid w:val="00D5501D"/>
    <w:rsid w:val="00D550E6"/>
    <w:rsid w:val="00D5574B"/>
    <w:rsid w:val="00D5648A"/>
    <w:rsid w:val="00D565DB"/>
    <w:rsid w:val="00D56625"/>
    <w:rsid w:val="00D5689B"/>
    <w:rsid w:val="00D56B30"/>
    <w:rsid w:val="00D57BC8"/>
    <w:rsid w:val="00D60342"/>
    <w:rsid w:val="00D60E23"/>
    <w:rsid w:val="00D62203"/>
    <w:rsid w:val="00D62E5B"/>
    <w:rsid w:val="00D63479"/>
    <w:rsid w:val="00D6351C"/>
    <w:rsid w:val="00D635CA"/>
    <w:rsid w:val="00D635E9"/>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2B3"/>
    <w:rsid w:val="00D703FE"/>
    <w:rsid w:val="00D7147D"/>
    <w:rsid w:val="00D717A6"/>
    <w:rsid w:val="00D718C7"/>
    <w:rsid w:val="00D71FCA"/>
    <w:rsid w:val="00D7275E"/>
    <w:rsid w:val="00D7361F"/>
    <w:rsid w:val="00D73D1E"/>
    <w:rsid w:val="00D744C7"/>
    <w:rsid w:val="00D747FE"/>
    <w:rsid w:val="00D74AC4"/>
    <w:rsid w:val="00D750FB"/>
    <w:rsid w:val="00D75151"/>
    <w:rsid w:val="00D75B1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96A"/>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A6E"/>
    <w:rsid w:val="00D9422C"/>
    <w:rsid w:val="00D94920"/>
    <w:rsid w:val="00D9497B"/>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A98"/>
    <w:rsid w:val="00DA532E"/>
    <w:rsid w:val="00DA565E"/>
    <w:rsid w:val="00DA5D3D"/>
    <w:rsid w:val="00DA5DE4"/>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B7F8F"/>
    <w:rsid w:val="00DC0381"/>
    <w:rsid w:val="00DC038A"/>
    <w:rsid w:val="00DC05CF"/>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14C1"/>
    <w:rsid w:val="00DD22C9"/>
    <w:rsid w:val="00DD2562"/>
    <w:rsid w:val="00DD27DC"/>
    <w:rsid w:val="00DD2F62"/>
    <w:rsid w:val="00DD335A"/>
    <w:rsid w:val="00DD3781"/>
    <w:rsid w:val="00DD38B2"/>
    <w:rsid w:val="00DD408B"/>
    <w:rsid w:val="00DD44B1"/>
    <w:rsid w:val="00DD4849"/>
    <w:rsid w:val="00DD48D9"/>
    <w:rsid w:val="00DD4B30"/>
    <w:rsid w:val="00DD4DE5"/>
    <w:rsid w:val="00DD65B0"/>
    <w:rsid w:val="00DD6EBD"/>
    <w:rsid w:val="00DD7520"/>
    <w:rsid w:val="00DD779D"/>
    <w:rsid w:val="00DD7F58"/>
    <w:rsid w:val="00DE064C"/>
    <w:rsid w:val="00DE06AD"/>
    <w:rsid w:val="00DE078C"/>
    <w:rsid w:val="00DE0857"/>
    <w:rsid w:val="00DE13D5"/>
    <w:rsid w:val="00DE1576"/>
    <w:rsid w:val="00DE1A44"/>
    <w:rsid w:val="00DE25C9"/>
    <w:rsid w:val="00DE270F"/>
    <w:rsid w:val="00DE2787"/>
    <w:rsid w:val="00DE2A3B"/>
    <w:rsid w:val="00DE2A5B"/>
    <w:rsid w:val="00DE2A5E"/>
    <w:rsid w:val="00DE2B97"/>
    <w:rsid w:val="00DE3545"/>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D7E"/>
    <w:rsid w:val="00DF0975"/>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63E"/>
    <w:rsid w:val="00DF79C3"/>
    <w:rsid w:val="00DF7C4C"/>
    <w:rsid w:val="00DF7EB3"/>
    <w:rsid w:val="00E002C0"/>
    <w:rsid w:val="00E00BE1"/>
    <w:rsid w:val="00E01983"/>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17"/>
    <w:rsid w:val="00E10F14"/>
    <w:rsid w:val="00E11354"/>
    <w:rsid w:val="00E11966"/>
    <w:rsid w:val="00E11E67"/>
    <w:rsid w:val="00E12206"/>
    <w:rsid w:val="00E124D4"/>
    <w:rsid w:val="00E12531"/>
    <w:rsid w:val="00E12E73"/>
    <w:rsid w:val="00E13333"/>
    <w:rsid w:val="00E13CE9"/>
    <w:rsid w:val="00E13E86"/>
    <w:rsid w:val="00E1438F"/>
    <w:rsid w:val="00E14681"/>
    <w:rsid w:val="00E14A31"/>
    <w:rsid w:val="00E14ACF"/>
    <w:rsid w:val="00E1538E"/>
    <w:rsid w:val="00E1543D"/>
    <w:rsid w:val="00E15AEE"/>
    <w:rsid w:val="00E15E63"/>
    <w:rsid w:val="00E161A3"/>
    <w:rsid w:val="00E1689F"/>
    <w:rsid w:val="00E16CAC"/>
    <w:rsid w:val="00E1714C"/>
    <w:rsid w:val="00E17229"/>
    <w:rsid w:val="00E1733B"/>
    <w:rsid w:val="00E17789"/>
    <w:rsid w:val="00E179F4"/>
    <w:rsid w:val="00E17C36"/>
    <w:rsid w:val="00E17D20"/>
    <w:rsid w:val="00E2017B"/>
    <w:rsid w:val="00E20567"/>
    <w:rsid w:val="00E2122D"/>
    <w:rsid w:val="00E214FD"/>
    <w:rsid w:val="00E2201D"/>
    <w:rsid w:val="00E22141"/>
    <w:rsid w:val="00E2249B"/>
    <w:rsid w:val="00E23109"/>
    <w:rsid w:val="00E23956"/>
    <w:rsid w:val="00E243CE"/>
    <w:rsid w:val="00E246DB"/>
    <w:rsid w:val="00E24908"/>
    <w:rsid w:val="00E24A42"/>
    <w:rsid w:val="00E24DE9"/>
    <w:rsid w:val="00E24F1D"/>
    <w:rsid w:val="00E25241"/>
    <w:rsid w:val="00E264BA"/>
    <w:rsid w:val="00E2651B"/>
    <w:rsid w:val="00E26647"/>
    <w:rsid w:val="00E26A6F"/>
    <w:rsid w:val="00E26BEC"/>
    <w:rsid w:val="00E2797A"/>
    <w:rsid w:val="00E30460"/>
    <w:rsid w:val="00E30EAD"/>
    <w:rsid w:val="00E3153D"/>
    <w:rsid w:val="00E319AA"/>
    <w:rsid w:val="00E31E1A"/>
    <w:rsid w:val="00E31F40"/>
    <w:rsid w:val="00E32273"/>
    <w:rsid w:val="00E32A79"/>
    <w:rsid w:val="00E33240"/>
    <w:rsid w:val="00E33CB9"/>
    <w:rsid w:val="00E343BD"/>
    <w:rsid w:val="00E34AE2"/>
    <w:rsid w:val="00E35A09"/>
    <w:rsid w:val="00E35A26"/>
    <w:rsid w:val="00E35B6C"/>
    <w:rsid w:val="00E36B2F"/>
    <w:rsid w:val="00E36B92"/>
    <w:rsid w:val="00E36D90"/>
    <w:rsid w:val="00E371C2"/>
    <w:rsid w:val="00E374C5"/>
    <w:rsid w:val="00E377D8"/>
    <w:rsid w:val="00E403AD"/>
    <w:rsid w:val="00E408DB"/>
    <w:rsid w:val="00E40900"/>
    <w:rsid w:val="00E41036"/>
    <w:rsid w:val="00E412E7"/>
    <w:rsid w:val="00E413B2"/>
    <w:rsid w:val="00E423DD"/>
    <w:rsid w:val="00E4357B"/>
    <w:rsid w:val="00E435E3"/>
    <w:rsid w:val="00E43707"/>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93F"/>
    <w:rsid w:val="00E47365"/>
    <w:rsid w:val="00E474E8"/>
    <w:rsid w:val="00E475C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630D"/>
    <w:rsid w:val="00E564FD"/>
    <w:rsid w:val="00E56595"/>
    <w:rsid w:val="00E57073"/>
    <w:rsid w:val="00E57238"/>
    <w:rsid w:val="00E57848"/>
    <w:rsid w:val="00E57ADD"/>
    <w:rsid w:val="00E57E72"/>
    <w:rsid w:val="00E57EDE"/>
    <w:rsid w:val="00E602B8"/>
    <w:rsid w:val="00E60952"/>
    <w:rsid w:val="00E614EE"/>
    <w:rsid w:val="00E6175A"/>
    <w:rsid w:val="00E61828"/>
    <w:rsid w:val="00E620E8"/>
    <w:rsid w:val="00E622A2"/>
    <w:rsid w:val="00E62CDF"/>
    <w:rsid w:val="00E62DCC"/>
    <w:rsid w:val="00E62EEA"/>
    <w:rsid w:val="00E63120"/>
    <w:rsid w:val="00E6342D"/>
    <w:rsid w:val="00E635C7"/>
    <w:rsid w:val="00E636C7"/>
    <w:rsid w:val="00E63933"/>
    <w:rsid w:val="00E63B0D"/>
    <w:rsid w:val="00E647E9"/>
    <w:rsid w:val="00E64B30"/>
    <w:rsid w:val="00E64CEC"/>
    <w:rsid w:val="00E64F78"/>
    <w:rsid w:val="00E651A1"/>
    <w:rsid w:val="00E6567F"/>
    <w:rsid w:val="00E6595E"/>
    <w:rsid w:val="00E66426"/>
    <w:rsid w:val="00E66730"/>
    <w:rsid w:val="00E66892"/>
    <w:rsid w:val="00E66C26"/>
    <w:rsid w:val="00E66F5D"/>
    <w:rsid w:val="00E6727F"/>
    <w:rsid w:val="00E677AB"/>
    <w:rsid w:val="00E706BA"/>
    <w:rsid w:val="00E70AB3"/>
    <w:rsid w:val="00E70B1B"/>
    <w:rsid w:val="00E70E9E"/>
    <w:rsid w:val="00E70EE9"/>
    <w:rsid w:val="00E71805"/>
    <w:rsid w:val="00E71814"/>
    <w:rsid w:val="00E72461"/>
    <w:rsid w:val="00E72C3C"/>
    <w:rsid w:val="00E737E2"/>
    <w:rsid w:val="00E73ABB"/>
    <w:rsid w:val="00E73FD7"/>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1506"/>
    <w:rsid w:val="00E81602"/>
    <w:rsid w:val="00E8199E"/>
    <w:rsid w:val="00E81CCA"/>
    <w:rsid w:val="00E82948"/>
    <w:rsid w:val="00E83311"/>
    <w:rsid w:val="00E83361"/>
    <w:rsid w:val="00E8344A"/>
    <w:rsid w:val="00E83563"/>
    <w:rsid w:val="00E83905"/>
    <w:rsid w:val="00E83C5F"/>
    <w:rsid w:val="00E83ECE"/>
    <w:rsid w:val="00E8471F"/>
    <w:rsid w:val="00E848F3"/>
    <w:rsid w:val="00E84DAF"/>
    <w:rsid w:val="00E85095"/>
    <w:rsid w:val="00E850BE"/>
    <w:rsid w:val="00E851AB"/>
    <w:rsid w:val="00E854FB"/>
    <w:rsid w:val="00E855FF"/>
    <w:rsid w:val="00E85C21"/>
    <w:rsid w:val="00E85D98"/>
    <w:rsid w:val="00E866EA"/>
    <w:rsid w:val="00E86AB0"/>
    <w:rsid w:val="00E86AE1"/>
    <w:rsid w:val="00E87231"/>
    <w:rsid w:val="00E87269"/>
    <w:rsid w:val="00E876F7"/>
    <w:rsid w:val="00E87794"/>
    <w:rsid w:val="00E909C5"/>
    <w:rsid w:val="00E90A7C"/>
    <w:rsid w:val="00E90CBC"/>
    <w:rsid w:val="00E90D7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615"/>
    <w:rsid w:val="00EA1781"/>
    <w:rsid w:val="00EA22B3"/>
    <w:rsid w:val="00EA2600"/>
    <w:rsid w:val="00EA2AAC"/>
    <w:rsid w:val="00EA2D80"/>
    <w:rsid w:val="00EA2F46"/>
    <w:rsid w:val="00EA308F"/>
    <w:rsid w:val="00EA334C"/>
    <w:rsid w:val="00EA345E"/>
    <w:rsid w:val="00EA40FD"/>
    <w:rsid w:val="00EA4596"/>
    <w:rsid w:val="00EA4694"/>
    <w:rsid w:val="00EA47C1"/>
    <w:rsid w:val="00EA4A7A"/>
    <w:rsid w:val="00EA4BE4"/>
    <w:rsid w:val="00EA544B"/>
    <w:rsid w:val="00EA596F"/>
    <w:rsid w:val="00EA59A0"/>
    <w:rsid w:val="00EA59F5"/>
    <w:rsid w:val="00EA5C02"/>
    <w:rsid w:val="00EA5FC8"/>
    <w:rsid w:val="00EA6358"/>
    <w:rsid w:val="00EA643B"/>
    <w:rsid w:val="00EA662F"/>
    <w:rsid w:val="00EA675F"/>
    <w:rsid w:val="00EA6788"/>
    <w:rsid w:val="00EA6E0C"/>
    <w:rsid w:val="00EA715F"/>
    <w:rsid w:val="00EA733C"/>
    <w:rsid w:val="00EA769D"/>
    <w:rsid w:val="00EA7C29"/>
    <w:rsid w:val="00EB0532"/>
    <w:rsid w:val="00EB073A"/>
    <w:rsid w:val="00EB0A6D"/>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1747"/>
    <w:rsid w:val="00EC1777"/>
    <w:rsid w:val="00EC2052"/>
    <w:rsid w:val="00EC232B"/>
    <w:rsid w:val="00EC2383"/>
    <w:rsid w:val="00EC3210"/>
    <w:rsid w:val="00EC3E19"/>
    <w:rsid w:val="00EC465C"/>
    <w:rsid w:val="00EC4704"/>
    <w:rsid w:val="00EC4927"/>
    <w:rsid w:val="00EC4B14"/>
    <w:rsid w:val="00EC4DF0"/>
    <w:rsid w:val="00EC5024"/>
    <w:rsid w:val="00EC55D6"/>
    <w:rsid w:val="00EC5BCB"/>
    <w:rsid w:val="00EC6447"/>
    <w:rsid w:val="00EC65C4"/>
    <w:rsid w:val="00EC7302"/>
    <w:rsid w:val="00EC73C4"/>
    <w:rsid w:val="00EC797C"/>
    <w:rsid w:val="00ED05AA"/>
    <w:rsid w:val="00ED0ABD"/>
    <w:rsid w:val="00ED0CC3"/>
    <w:rsid w:val="00ED118A"/>
    <w:rsid w:val="00ED1DCF"/>
    <w:rsid w:val="00ED30E9"/>
    <w:rsid w:val="00ED33CC"/>
    <w:rsid w:val="00ED3C0F"/>
    <w:rsid w:val="00ED3C3A"/>
    <w:rsid w:val="00ED444D"/>
    <w:rsid w:val="00ED5779"/>
    <w:rsid w:val="00ED5874"/>
    <w:rsid w:val="00ED5897"/>
    <w:rsid w:val="00ED5C02"/>
    <w:rsid w:val="00ED5E9F"/>
    <w:rsid w:val="00ED5FF7"/>
    <w:rsid w:val="00ED62ED"/>
    <w:rsid w:val="00ED6345"/>
    <w:rsid w:val="00ED635C"/>
    <w:rsid w:val="00ED67BD"/>
    <w:rsid w:val="00ED69F9"/>
    <w:rsid w:val="00ED6B78"/>
    <w:rsid w:val="00ED7017"/>
    <w:rsid w:val="00ED7E30"/>
    <w:rsid w:val="00EE02B8"/>
    <w:rsid w:val="00EE0600"/>
    <w:rsid w:val="00EE075A"/>
    <w:rsid w:val="00EE076E"/>
    <w:rsid w:val="00EE07FF"/>
    <w:rsid w:val="00EE0950"/>
    <w:rsid w:val="00EE1502"/>
    <w:rsid w:val="00EE1B73"/>
    <w:rsid w:val="00EE1EC3"/>
    <w:rsid w:val="00EE230A"/>
    <w:rsid w:val="00EE2478"/>
    <w:rsid w:val="00EE249C"/>
    <w:rsid w:val="00EE2676"/>
    <w:rsid w:val="00EE2F74"/>
    <w:rsid w:val="00EE389E"/>
    <w:rsid w:val="00EE38E7"/>
    <w:rsid w:val="00EE3DA3"/>
    <w:rsid w:val="00EE3E5C"/>
    <w:rsid w:val="00EE3EE3"/>
    <w:rsid w:val="00EE4210"/>
    <w:rsid w:val="00EE4FE5"/>
    <w:rsid w:val="00EE5452"/>
    <w:rsid w:val="00EE5EAF"/>
    <w:rsid w:val="00EE60F4"/>
    <w:rsid w:val="00EE6234"/>
    <w:rsid w:val="00EE62E4"/>
    <w:rsid w:val="00EE676F"/>
    <w:rsid w:val="00EE6981"/>
    <w:rsid w:val="00EE793C"/>
    <w:rsid w:val="00EE7A2E"/>
    <w:rsid w:val="00EF04B6"/>
    <w:rsid w:val="00EF0B85"/>
    <w:rsid w:val="00EF155D"/>
    <w:rsid w:val="00EF1D9C"/>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AFB"/>
    <w:rsid w:val="00F01F80"/>
    <w:rsid w:val="00F023E8"/>
    <w:rsid w:val="00F02502"/>
    <w:rsid w:val="00F02647"/>
    <w:rsid w:val="00F02B87"/>
    <w:rsid w:val="00F02FA8"/>
    <w:rsid w:val="00F03097"/>
    <w:rsid w:val="00F03822"/>
    <w:rsid w:val="00F03B3A"/>
    <w:rsid w:val="00F03D2F"/>
    <w:rsid w:val="00F03D73"/>
    <w:rsid w:val="00F03DD6"/>
    <w:rsid w:val="00F03E56"/>
    <w:rsid w:val="00F044B5"/>
    <w:rsid w:val="00F04846"/>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D0E"/>
    <w:rsid w:val="00F11D7F"/>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74F8"/>
    <w:rsid w:val="00F177E3"/>
    <w:rsid w:val="00F17DAF"/>
    <w:rsid w:val="00F20B47"/>
    <w:rsid w:val="00F20C2B"/>
    <w:rsid w:val="00F21135"/>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1CB0"/>
    <w:rsid w:val="00F322FF"/>
    <w:rsid w:val="00F323E3"/>
    <w:rsid w:val="00F325A7"/>
    <w:rsid w:val="00F326B6"/>
    <w:rsid w:val="00F3273D"/>
    <w:rsid w:val="00F32C8F"/>
    <w:rsid w:val="00F334DC"/>
    <w:rsid w:val="00F3391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43C"/>
    <w:rsid w:val="00F375E7"/>
    <w:rsid w:val="00F3767F"/>
    <w:rsid w:val="00F378DF"/>
    <w:rsid w:val="00F37D6C"/>
    <w:rsid w:val="00F4009B"/>
    <w:rsid w:val="00F4013A"/>
    <w:rsid w:val="00F40694"/>
    <w:rsid w:val="00F4084F"/>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4CA"/>
    <w:rsid w:val="00F577C7"/>
    <w:rsid w:val="00F57822"/>
    <w:rsid w:val="00F60331"/>
    <w:rsid w:val="00F609D9"/>
    <w:rsid w:val="00F60A94"/>
    <w:rsid w:val="00F60C99"/>
    <w:rsid w:val="00F60E35"/>
    <w:rsid w:val="00F6167A"/>
    <w:rsid w:val="00F61EEF"/>
    <w:rsid w:val="00F622EA"/>
    <w:rsid w:val="00F622F3"/>
    <w:rsid w:val="00F62717"/>
    <w:rsid w:val="00F62B53"/>
    <w:rsid w:val="00F62CBF"/>
    <w:rsid w:val="00F63A31"/>
    <w:rsid w:val="00F63B6C"/>
    <w:rsid w:val="00F63DA7"/>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B4B"/>
    <w:rsid w:val="00F67F1F"/>
    <w:rsid w:val="00F7012E"/>
    <w:rsid w:val="00F70168"/>
    <w:rsid w:val="00F70400"/>
    <w:rsid w:val="00F70684"/>
    <w:rsid w:val="00F70D7E"/>
    <w:rsid w:val="00F70E46"/>
    <w:rsid w:val="00F711A2"/>
    <w:rsid w:val="00F71F36"/>
    <w:rsid w:val="00F7347D"/>
    <w:rsid w:val="00F734A5"/>
    <w:rsid w:val="00F73785"/>
    <w:rsid w:val="00F739C8"/>
    <w:rsid w:val="00F73D35"/>
    <w:rsid w:val="00F74537"/>
    <w:rsid w:val="00F74642"/>
    <w:rsid w:val="00F756ED"/>
    <w:rsid w:val="00F75AC7"/>
    <w:rsid w:val="00F75B56"/>
    <w:rsid w:val="00F75FF6"/>
    <w:rsid w:val="00F76803"/>
    <w:rsid w:val="00F7689F"/>
    <w:rsid w:val="00F77167"/>
    <w:rsid w:val="00F77869"/>
    <w:rsid w:val="00F77BEF"/>
    <w:rsid w:val="00F802EE"/>
    <w:rsid w:val="00F80740"/>
    <w:rsid w:val="00F81FE5"/>
    <w:rsid w:val="00F82219"/>
    <w:rsid w:val="00F823BD"/>
    <w:rsid w:val="00F83337"/>
    <w:rsid w:val="00F8374B"/>
    <w:rsid w:val="00F83DDB"/>
    <w:rsid w:val="00F84499"/>
    <w:rsid w:val="00F84965"/>
    <w:rsid w:val="00F85299"/>
    <w:rsid w:val="00F85976"/>
    <w:rsid w:val="00F859E5"/>
    <w:rsid w:val="00F85BD6"/>
    <w:rsid w:val="00F85DF5"/>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DB"/>
    <w:rsid w:val="00F937D3"/>
    <w:rsid w:val="00F93D75"/>
    <w:rsid w:val="00F94113"/>
    <w:rsid w:val="00F9451B"/>
    <w:rsid w:val="00F947C2"/>
    <w:rsid w:val="00F948CF"/>
    <w:rsid w:val="00F95391"/>
    <w:rsid w:val="00F955A3"/>
    <w:rsid w:val="00F95C8E"/>
    <w:rsid w:val="00F95D23"/>
    <w:rsid w:val="00F961A1"/>
    <w:rsid w:val="00F96C0F"/>
    <w:rsid w:val="00F979AD"/>
    <w:rsid w:val="00F979B7"/>
    <w:rsid w:val="00F97C79"/>
    <w:rsid w:val="00F97E39"/>
    <w:rsid w:val="00FA0431"/>
    <w:rsid w:val="00FA07B0"/>
    <w:rsid w:val="00FA0AAE"/>
    <w:rsid w:val="00FA0B3D"/>
    <w:rsid w:val="00FA10CA"/>
    <w:rsid w:val="00FA1345"/>
    <w:rsid w:val="00FA1FA2"/>
    <w:rsid w:val="00FA218E"/>
    <w:rsid w:val="00FA2AB2"/>
    <w:rsid w:val="00FA30DB"/>
    <w:rsid w:val="00FA3335"/>
    <w:rsid w:val="00FA3AC5"/>
    <w:rsid w:val="00FA40FE"/>
    <w:rsid w:val="00FA4115"/>
    <w:rsid w:val="00FA43A1"/>
    <w:rsid w:val="00FA4485"/>
    <w:rsid w:val="00FA496F"/>
    <w:rsid w:val="00FA49F2"/>
    <w:rsid w:val="00FA4CBC"/>
    <w:rsid w:val="00FA4EEE"/>
    <w:rsid w:val="00FA4F5C"/>
    <w:rsid w:val="00FA525D"/>
    <w:rsid w:val="00FA5646"/>
    <w:rsid w:val="00FA5EDD"/>
    <w:rsid w:val="00FA60B6"/>
    <w:rsid w:val="00FA6138"/>
    <w:rsid w:val="00FA62E0"/>
    <w:rsid w:val="00FA636E"/>
    <w:rsid w:val="00FA6A53"/>
    <w:rsid w:val="00FA7281"/>
    <w:rsid w:val="00FA7297"/>
    <w:rsid w:val="00FA79EE"/>
    <w:rsid w:val="00FA7E80"/>
    <w:rsid w:val="00FA7F0D"/>
    <w:rsid w:val="00FB029F"/>
    <w:rsid w:val="00FB03BD"/>
    <w:rsid w:val="00FB16CE"/>
    <w:rsid w:val="00FB1A91"/>
    <w:rsid w:val="00FB1ADF"/>
    <w:rsid w:val="00FB1DD5"/>
    <w:rsid w:val="00FB1FAE"/>
    <w:rsid w:val="00FB241F"/>
    <w:rsid w:val="00FB2456"/>
    <w:rsid w:val="00FB2FFF"/>
    <w:rsid w:val="00FB32BF"/>
    <w:rsid w:val="00FB33F4"/>
    <w:rsid w:val="00FB36AD"/>
    <w:rsid w:val="00FB399E"/>
    <w:rsid w:val="00FB3A04"/>
    <w:rsid w:val="00FB3A69"/>
    <w:rsid w:val="00FB3E26"/>
    <w:rsid w:val="00FB4096"/>
    <w:rsid w:val="00FB41F4"/>
    <w:rsid w:val="00FB4845"/>
    <w:rsid w:val="00FB4C76"/>
    <w:rsid w:val="00FB6560"/>
    <w:rsid w:val="00FB6B65"/>
    <w:rsid w:val="00FB6CE4"/>
    <w:rsid w:val="00FB75B5"/>
    <w:rsid w:val="00FB7E90"/>
    <w:rsid w:val="00FC01D0"/>
    <w:rsid w:val="00FC0685"/>
    <w:rsid w:val="00FC069F"/>
    <w:rsid w:val="00FC100C"/>
    <w:rsid w:val="00FC10D3"/>
    <w:rsid w:val="00FC13BC"/>
    <w:rsid w:val="00FC1614"/>
    <w:rsid w:val="00FC1696"/>
    <w:rsid w:val="00FC2474"/>
    <w:rsid w:val="00FC2762"/>
    <w:rsid w:val="00FC28FC"/>
    <w:rsid w:val="00FC2FB3"/>
    <w:rsid w:val="00FC31A5"/>
    <w:rsid w:val="00FC365C"/>
    <w:rsid w:val="00FC4DFA"/>
    <w:rsid w:val="00FC4EE6"/>
    <w:rsid w:val="00FC502D"/>
    <w:rsid w:val="00FC50C6"/>
    <w:rsid w:val="00FC5AA5"/>
    <w:rsid w:val="00FC612A"/>
    <w:rsid w:val="00FC6354"/>
    <w:rsid w:val="00FC6995"/>
    <w:rsid w:val="00FC7B84"/>
    <w:rsid w:val="00FD0642"/>
    <w:rsid w:val="00FD09D0"/>
    <w:rsid w:val="00FD0AAD"/>
    <w:rsid w:val="00FD0D8C"/>
    <w:rsid w:val="00FD1000"/>
    <w:rsid w:val="00FD1527"/>
    <w:rsid w:val="00FD1F75"/>
    <w:rsid w:val="00FD20F9"/>
    <w:rsid w:val="00FD3217"/>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7B8"/>
    <w:rsid w:val="00FE037A"/>
    <w:rsid w:val="00FE08B4"/>
    <w:rsid w:val="00FE0F3A"/>
    <w:rsid w:val="00FE122E"/>
    <w:rsid w:val="00FE130E"/>
    <w:rsid w:val="00FE1714"/>
    <w:rsid w:val="00FE1F88"/>
    <w:rsid w:val="00FE26B0"/>
    <w:rsid w:val="00FE2DB8"/>
    <w:rsid w:val="00FE2E74"/>
    <w:rsid w:val="00FE2E7B"/>
    <w:rsid w:val="00FE2FB8"/>
    <w:rsid w:val="00FE3349"/>
    <w:rsid w:val="00FE40E7"/>
    <w:rsid w:val="00FE434B"/>
    <w:rsid w:val="00FE451F"/>
    <w:rsid w:val="00FE4E88"/>
    <w:rsid w:val="00FE510C"/>
    <w:rsid w:val="00FE5D31"/>
    <w:rsid w:val="00FE69C5"/>
    <w:rsid w:val="00FE6C88"/>
    <w:rsid w:val="00FE79D7"/>
    <w:rsid w:val="00FE79E2"/>
    <w:rsid w:val="00FF0DAF"/>
    <w:rsid w:val="00FF0DE5"/>
    <w:rsid w:val="00FF0EF6"/>
    <w:rsid w:val="00FF1230"/>
    <w:rsid w:val="00FF1465"/>
    <w:rsid w:val="00FF1E3F"/>
    <w:rsid w:val="00FF357A"/>
    <w:rsid w:val="00FF37B3"/>
    <w:rsid w:val="00FF3A5B"/>
    <w:rsid w:val="00FF3CB3"/>
    <w:rsid w:val="00FF3CDD"/>
    <w:rsid w:val="00FF3F30"/>
    <w:rsid w:val="00FF4511"/>
    <w:rsid w:val="00FF4B26"/>
    <w:rsid w:val="00FF4BEE"/>
    <w:rsid w:val="00FF4DB6"/>
    <w:rsid w:val="00FF5106"/>
    <w:rsid w:val="00FF59D2"/>
    <w:rsid w:val="00FF5AD5"/>
    <w:rsid w:val="00FF5D27"/>
    <w:rsid w:val="00FF6B48"/>
    <w:rsid w:val="00FF7405"/>
    <w:rsid w:val="00FF76CE"/>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69896856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08600689">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19884</TotalTime>
  <Pages>5</Pages>
  <Words>1908</Words>
  <Characters>10878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795</cp:revision>
  <cp:lastPrinted>2017-09-11T16:45:00Z</cp:lastPrinted>
  <dcterms:created xsi:type="dcterms:W3CDTF">2022-02-14T18:34:00Z</dcterms:created>
  <dcterms:modified xsi:type="dcterms:W3CDTF">2023-08-11T17:56:00Z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