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D2D" w:rsidRDefault="00741D2D" w:rsidP="00741D2D">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sidRPr="00FB7249">
        <w:rPr>
          <w:sz w:val="24"/>
          <w:lang w:eastAsia="zh-CN"/>
        </w:rPr>
        <w:t>3GPP TSG-RAN WG4 Meeting # 10</w:t>
      </w:r>
      <w:r>
        <w:rPr>
          <w:sz w:val="24"/>
          <w:lang w:eastAsia="zh-CN"/>
        </w:rPr>
        <w:t>8                               R4-23</w:t>
      </w:r>
      <w:r w:rsidR="00C96562">
        <w:rPr>
          <w:sz w:val="24"/>
          <w:lang w:eastAsia="zh-CN"/>
        </w:rPr>
        <w:t>12962</w:t>
      </w:r>
      <w:bookmarkStart w:id="7" w:name="_GoBack"/>
      <w:bookmarkEnd w:id="7"/>
    </w:p>
    <w:bookmarkEnd w:id="0"/>
    <w:bookmarkEnd w:id="1"/>
    <w:bookmarkEnd w:id="2"/>
    <w:bookmarkEnd w:id="3"/>
    <w:bookmarkEnd w:id="4"/>
    <w:p w:rsidR="00741D2D" w:rsidRPr="002B55F8" w:rsidRDefault="00741D2D" w:rsidP="00741D2D">
      <w:pPr>
        <w:pStyle w:val="a5"/>
        <w:tabs>
          <w:tab w:val="left" w:pos="8040"/>
        </w:tabs>
        <w:spacing w:line="280" w:lineRule="exact"/>
        <w:rPr>
          <w:rFonts w:cs="Arial"/>
          <w:sz w:val="24"/>
          <w:szCs w:val="24"/>
        </w:rPr>
      </w:pPr>
      <w:r w:rsidRPr="00DF3ADB">
        <w:rPr>
          <w:rFonts w:cs="Arial"/>
          <w:sz w:val="24"/>
          <w:szCs w:val="24"/>
        </w:rPr>
        <w:t>Toulouse, France, August 21 – August 25, 2023</w:t>
      </w:r>
    </w:p>
    <w:p w:rsidR="003318F1" w:rsidRPr="00741D2D" w:rsidRDefault="003318F1"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14E5" w:rsidRPr="00DB14E5">
        <w:rPr>
          <w:rFonts w:ascii="Arial" w:hAnsi="Arial" w:cs="Arial"/>
          <w:sz w:val="22"/>
        </w:rPr>
        <w:t xml:space="preserve">Discussion on ATG UE </w:t>
      </w:r>
      <w:r w:rsidR="00E21F50">
        <w:rPr>
          <w:rFonts w:ascii="Arial" w:hAnsi="Arial" w:cs="Arial"/>
          <w:sz w:val="22"/>
        </w:rPr>
        <w:t>T</w:t>
      </w:r>
      <w:r w:rsidR="00DB14E5" w:rsidRPr="00DB14E5">
        <w:rPr>
          <w:rFonts w:ascii="Arial" w:hAnsi="Arial" w:cs="Arial"/>
          <w:sz w:val="22"/>
        </w:rPr>
        <w:t>x requirements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3318F1">
        <w:rPr>
          <w:rFonts w:ascii="Arial" w:eastAsia="宋体" w:hAnsi="Arial" w:cs="Arial"/>
          <w:sz w:val="22"/>
          <w:lang w:eastAsia="zh-CN"/>
        </w:rPr>
        <w:t>8</w:t>
      </w:r>
      <w:r w:rsidR="009E4300" w:rsidRPr="00F71CEC">
        <w:rPr>
          <w:rFonts w:ascii="Arial" w:eastAsia="宋体" w:hAnsi="Arial" w:cs="Arial"/>
          <w:sz w:val="22"/>
          <w:lang w:eastAsia="zh-CN"/>
        </w:rPr>
        <w:t>.</w:t>
      </w:r>
      <w:r w:rsidR="00BD439B">
        <w:rPr>
          <w:rFonts w:ascii="Arial" w:eastAsia="宋体" w:hAnsi="Arial" w:cs="Arial"/>
          <w:sz w:val="22"/>
          <w:lang w:eastAsia="zh-CN"/>
        </w:rPr>
        <w:t>1</w:t>
      </w:r>
      <w:r w:rsidR="00741D2D">
        <w:rPr>
          <w:rFonts w:ascii="Arial" w:eastAsia="宋体" w:hAnsi="Arial" w:cs="Arial"/>
          <w:sz w:val="22"/>
          <w:lang w:eastAsia="zh-CN"/>
        </w:rPr>
        <w:t>3</w:t>
      </w:r>
      <w:r w:rsidR="009E4300" w:rsidRPr="00F71CEC">
        <w:rPr>
          <w:rFonts w:ascii="Arial" w:eastAsia="宋体" w:hAnsi="Arial" w:cs="Arial"/>
          <w:sz w:val="22"/>
          <w:lang w:eastAsia="zh-CN"/>
        </w:rPr>
        <w:t>.</w:t>
      </w:r>
      <w:r w:rsidR="00DB14E5">
        <w:rPr>
          <w:rFonts w:ascii="Arial" w:eastAsia="宋体" w:hAnsi="Arial" w:cs="Arial"/>
          <w:sz w:val="22"/>
          <w:lang w:eastAsia="zh-CN"/>
        </w:rPr>
        <w:t>2.</w:t>
      </w:r>
      <w:r w:rsidR="003261D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5E0056" w:rsidRDefault="005E0056"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w:t>
      </w:r>
      <w:r w:rsidR="004110A1">
        <w:rPr>
          <w:rFonts w:eastAsia="宋体"/>
          <w:lang w:val="en-US" w:eastAsia="zh-CN"/>
        </w:rPr>
        <w:t xml:space="preserve">the </w:t>
      </w:r>
      <w:r>
        <w:rPr>
          <w:rFonts w:eastAsia="宋体"/>
          <w:lang w:val="en-US" w:eastAsia="zh-CN"/>
        </w:rPr>
        <w:t>RAN4#10</w:t>
      </w:r>
      <w:r w:rsidR="007E0913">
        <w:rPr>
          <w:rFonts w:eastAsia="宋体"/>
          <w:lang w:val="en-US" w:eastAsia="zh-CN"/>
        </w:rPr>
        <w:t>6</w:t>
      </w:r>
      <w:r w:rsidR="003318F1">
        <w:rPr>
          <w:rFonts w:eastAsia="宋体"/>
          <w:lang w:val="en-US" w:eastAsia="zh-CN"/>
        </w:rPr>
        <w:t>bis</w:t>
      </w:r>
      <w:r>
        <w:rPr>
          <w:rFonts w:eastAsia="宋体"/>
          <w:lang w:val="en-US" w:eastAsia="zh-CN"/>
        </w:rPr>
        <w:t xml:space="preserve"> </w:t>
      </w:r>
      <w:r w:rsidR="00F70ABC">
        <w:rPr>
          <w:rFonts w:eastAsia="宋体"/>
          <w:lang w:val="en-US" w:eastAsia="zh-CN"/>
        </w:rPr>
        <w:t xml:space="preserve">and RAN4#107 </w:t>
      </w:r>
      <w:r>
        <w:rPr>
          <w:rFonts w:eastAsia="宋体"/>
          <w:lang w:val="en-US" w:eastAsia="zh-CN"/>
        </w:rPr>
        <w:t>meeting</w:t>
      </w:r>
      <w:r w:rsidR="00F70ABC">
        <w:rPr>
          <w:rFonts w:eastAsia="宋体"/>
          <w:lang w:val="en-US" w:eastAsia="zh-CN"/>
        </w:rPr>
        <w:t>s</w:t>
      </w:r>
      <w:r>
        <w:rPr>
          <w:rFonts w:eastAsia="宋体"/>
          <w:lang w:val="en-US" w:eastAsia="zh-CN"/>
        </w:rPr>
        <w:t xml:space="preserve">, </w:t>
      </w:r>
      <w:r w:rsidR="00F77A69">
        <w:rPr>
          <w:rFonts w:eastAsia="宋体"/>
          <w:lang w:val="en-US" w:eastAsia="zh-CN"/>
        </w:rPr>
        <w:t>two</w:t>
      </w:r>
      <w:r>
        <w:rPr>
          <w:rFonts w:eastAsia="宋体"/>
          <w:lang w:val="en-US" w:eastAsia="zh-CN"/>
        </w:rPr>
        <w:t xml:space="preserve"> way forward [1]</w:t>
      </w:r>
      <w:r w:rsidR="00F77A69">
        <w:rPr>
          <w:rFonts w:eastAsia="宋体"/>
          <w:lang w:val="en-US" w:eastAsia="zh-CN"/>
        </w:rPr>
        <w:t xml:space="preserve"> [2]</w:t>
      </w:r>
      <w:r>
        <w:rPr>
          <w:rFonts w:eastAsia="宋体"/>
          <w:lang w:val="en-US" w:eastAsia="zh-CN"/>
        </w:rPr>
        <w:t xml:space="preserve"> w</w:t>
      </w:r>
      <w:r w:rsidR="00F77A69">
        <w:rPr>
          <w:rFonts w:eastAsia="宋体"/>
          <w:lang w:val="en-US" w:eastAsia="zh-CN"/>
        </w:rPr>
        <w:t>ere</w:t>
      </w:r>
      <w:r>
        <w:rPr>
          <w:rFonts w:eastAsia="宋体"/>
          <w:lang w:val="en-US" w:eastAsia="zh-CN"/>
        </w:rPr>
        <w:t xml:space="preserve"> approved with </w:t>
      </w:r>
      <w:r w:rsidR="003318F1">
        <w:rPr>
          <w:rFonts w:eastAsia="宋体"/>
          <w:lang w:val="en-US" w:eastAsia="zh-CN"/>
        </w:rPr>
        <w:t>some</w:t>
      </w:r>
      <w:r w:rsidR="007E0913">
        <w:rPr>
          <w:rFonts w:eastAsia="宋体"/>
          <w:lang w:val="en-US" w:eastAsia="zh-CN"/>
        </w:rPr>
        <w:t xml:space="preserve"> progress</w:t>
      </w:r>
      <w:r w:rsidR="00F70ABC">
        <w:rPr>
          <w:rFonts w:eastAsia="宋体"/>
          <w:lang w:val="en-US" w:eastAsia="zh-CN"/>
        </w:rPr>
        <w:t xml:space="preserve">, but the details of configured transmitted power and </w:t>
      </w:r>
      <w:r w:rsidR="00F77A69">
        <w:rPr>
          <w:rFonts w:eastAsia="宋体"/>
          <w:lang w:val="en-US" w:eastAsia="zh-CN"/>
        </w:rPr>
        <w:t>minimum output power need more discussion</w:t>
      </w:r>
      <w:r>
        <w:rPr>
          <w:rFonts w:eastAsia="宋体"/>
          <w:lang w:val="en-US" w:eastAsia="zh-CN"/>
        </w:rPr>
        <w:t xml:space="preserve">. In this paper, we’d like to provide our views on </w:t>
      </w:r>
      <w:r w:rsidR="00F77A69">
        <w:rPr>
          <w:rFonts w:eastAsia="宋体"/>
          <w:lang w:val="en-US" w:eastAsia="zh-CN"/>
        </w:rPr>
        <w:t>two RF requirements</w:t>
      </w:r>
      <w:r w:rsidRPr="005E0056">
        <w:rPr>
          <w:rFonts w:eastAsia="宋体"/>
          <w:lang w:val="en-US" w:eastAsia="zh-CN"/>
        </w:rPr>
        <w:t>.</w:t>
      </w:r>
    </w:p>
    <w:p w:rsidR="003B59E1" w:rsidRDefault="003B59E1" w:rsidP="003B59E1">
      <w:pPr>
        <w:pStyle w:val="1"/>
        <w:rPr>
          <w:lang w:eastAsia="zh-CN"/>
        </w:rPr>
      </w:pPr>
      <w:r>
        <w:rPr>
          <w:lang w:eastAsia="zh-CN"/>
        </w:rPr>
        <w:t>D</w:t>
      </w:r>
      <w:r>
        <w:rPr>
          <w:rFonts w:hint="eastAsia"/>
          <w:lang w:eastAsia="zh-CN"/>
        </w:rPr>
        <w:t>iscussion</w:t>
      </w:r>
      <w:r>
        <w:rPr>
          <w:lang w:eastAsia="zh-CN"/>
        </w:rPr>
        <w:t xml:space="preserve"> on </w:t>
      </w:r>
      <w:r w:rsidRPr="003B59E1">
        <w:rPr>
          <w:lang w:eastAsia="zh-CN"/>
        </w:rPr>
        <w:t>Configured transmitted power</w:t>
      </w:r>
    </w:p>
    <w:p w:rsidR="00F77A69" w:rsidRDefault="004110A1" w:rsidP="005E0056">
      <w:pPr>
        <w:rPr>
          <w:rFonts w:eastAsiaTheme="minorEastAsia"/>
          <w:lang w:eastAsia="zh-CN"/>
        </w:rPr>
      </w:pPr>
      <w:r>
        <w:rPr>
          <w:rFonts w:eastAsiaTheme="minorEastAsia" w:hint="eastAsia"/>
          <w:lang w:eastAsia="zh-CN"/>
        </w:rPr>
        <w:t>I</w:t>
      </w:r>
      <w:r>
        <w:rPr>
          <w:rFonts w:eastAsiaTheme="minorEastAsia"/>
          <w:lang w:eastAsia="zh-CN"/>
        </w:rPr>
        <w:t>n the RAN4#107 meeting, RAN4 has already concluded the configured output power for ATG UE need to be introduced.</w:t>
      </w:r>
    </w:p>
    <w:tbl>
      <w:tblPr>
        <w:tblStyle w:val="afc"/>
        <w:tblW w:w="0" w:type="auto"/>
        <w:tblLook w:val="04A0" w:firstRow="1" w:lastRow="0" w:firstColumn="1" w:lastColumn="0" w:noHBand="0" w:noVBand="1"/>
      </w:tblPr>
      <w:tblGrid>
        <w:gridCol w:w="9631"/>
      </w:tblGrid>
      <w:tr w:rsidR="004110A1" w:rsidTr="004110A1">
        <w:tc>
          <w:tcPr>
            <w:tcW w:w="9631" w:type="dxa"/>
          </w:tcPr>
          <w:p w:rsidR="004110A1" w:rsidRPr="004110A1" w:rsidRDefault="004110A1" w:rsidP="005E0056">
            <w:pPr>
              <w:rPr>
                <w:b/>
                <w:u w:val="single"/>
                <w:lang w:eastAsia="en-GB"/>
              </w:rPr>
            </w:pPr>
            <w:r>
              <w:rPr>
                <w:b/>
                <w:lang w:eastAsia="zh-CN"/>
              </w:rPr>
              <w:t>&lt;Agreement&gt;:</w:t>
            </w:r>
            <w:r>
              <w:rPr>
                <w:b/>
              </w:rPr>
              <w:t xml:space="preserve"> </w:t>
            </w:r>
            <w:r>
              <w:rPr>
                <w:b/>
                <w:lang w:eastAsia="zh-CN"/>
              </w:rPr>
              <w:t>Introduce the configured output power for ATG UE.</w:t>
            </w:r>
          </w:p>
        </w:tc>
      </w:tr>
    </w:tbl>
    <w:p w:rsidR="004110A1" w:rsidRDefault="004110A1" w:rsidP="005E0056">
      <w:pPr>
        <w:rPr>
          <w:rFonts w:eastAsiaTheme="minorEastAsia"/>
          <w:lang w:eastAsia="zh-CN"/>
        </w:rPr>
      </w:pPr>
    </w:p>
    <w:p w:rsidR="004110A1" w:rsidRDefault="004110A1" w:rsidP="005E0056">
      <w:pPr>
        <w:rPr>
          <w:rFonts w:eastAsiaTheme="minorEastAsia"/>
          <w:lang w:eastAsia="zh-CN"/>
        </w:rPr>
      </w:pPr>
      <w:r>
        <w:rPr>
          <w:rFonts w:eastAsiaTheme="minorEastAsia"/>
          <w:lang w:eastAsia="zh-CN"/>
        </w:rPr>
        <w:t>In addition, the reason why to specify such requirements was recorded into the topic summary [3].</w:t>
      </w:r>
    </w:p>
    <w:tbl>
      <w:tblPr>
        <w:tblStyle w:val="afc"/>
        <w:tblW w:w="0" w:type="auto"/>
        <w:tblLook w:val="04A0" w:firstRow="1" w:lastRow="0" w:firstColumn="1" w:lastColumn="0" w:noHBand="0" w:noVBand="1"/>
      </w:tblPr>
      <w:tblGrid>
        <w:gridCol w:w="9631"/>
      </w:tblGrid>
      <w:tr w:rsidR="00213BD5" w:rsidTr="00213BD5">
        <w:tc>
          <w:tcPr>
            <w:tcW w:w="9631" w:type="dxa"/>
          </w:tcPr>
          <w:p w:rsidR="00213BD5" w:rsidRPr="00213BD5" w:rsidRDefault="00213BD5" w:rsidP="00213BD5">
            <w:pPr>
              <w:rPr>
                <w:rFonts w:eastAsiaTheme="minorEastAsia"/>
                <w:lang w:val="en-US" w:eastAsia="zh-CN"/>
              </w:rPr>
            </w:pPr>
            <w:r w:rsidRPr="00213BD5">
              <w:rPr>
                <w:rFonts w:eastAsiaTheme="minorEastAsia" w:hint="eastAsia"/>
                <w:lang w:val="en-US" w:eastAsia="zh-CN"/>
              </w:rPr>
              <w:t>•</w:t>
            </w:r>
            <w:r w:rsidRPr="00213BD5">
              <w:rPr>
                <w:rFonts w:eastAsiaTheme="minorEastAsia"/>
                <w:lang w:val="en-US" w:eastAsia="zh-CN"/>
              </w:rPr>
              <w:tab/>
              <w:t>For co-channel interference management reason, network should be able to configure the UE transmit power. Option 1 is preferred.</w:t>
            </w:r>
          </w:p>
          <w:p w:rsidR="00213BD5" w:rsidRPr="00213BD5" w:rsidRDefault="00213BD5" w:rsidP="00213BD5">
            <w:pPr>
              <w:rPr>
                <w:rFonts w:eastAsiaTheme="minorEastAsia"/>
                <w:lang w:val="en-US" w:eastAsia="zh-CN"/>
              </w:rPr>
            </w:pPr>
            <w:r w:rsidRPr="00213BD5">
              <w:rPr>
                <w:rFonts w:eastAsiaTheme="minorEastAsia" w:hint="eastAsia"/>
                <w:lang w:val="en-US" w:eastAsia="zh-CN"/>
              </w:rPr>
              <w:t>•</w:t>
            </w:r>
            <w:r w:rsidRPr="00213BD5">
              <w:rPr>
                <w:rFonts w:eastAsiaTheme="minorEastAsia"/>
                <w:lang w:val="en-US" w:eastAsia="zh-CN"/>
              </w:rPr>
              <w:tab/>
              <w:t>It</w:t>
            </w:r>
            <w:proofErr w:type="gramStart"/>
            <w:r w:rsidRPr="00213BD5">
              <w:rPr>
                <w:rFonts w:eastAsiaTheme="minorEastAsia"/>
                <w:lang w:val="en-US" w:eastAsia="zh-CN"/>
              </w:rPr>
              <w:t>’</w:t>
            </w:r>
            <w:proofErr w:type="gramEnd"/>
            <w:r w:rsidRPr="00213BD5">
              <w:rPr>
                <w:rFonts w:eastAsiaTheme="minorEastAsia"/>
                <w:lang w:val="en-US" w:eastAsia="zh-CN"/>
              </w:rPr>
              <w:t xml:space="preserve">s proposed to define the following </w:t>
            </w:r>
            <w:proofErr w:type="spellStart"/>
            <w:r w:rsidRPr="00213BD5">
              <w:rPr>
                <w:rFonts w:eastAsiaTheme="minorEastAsia"/>
                <w:lang w:val="en-US" w:eastAsia="zh-CN"/>
              </w:rPr>
              <w:t>Pcmax,f,c</w:t>
            </w:r>
            <w:proofErr w:type="spellEnd"/>
            <w:r w:rsidRPr="00213BD5">
              <w:rPr>
                <w:rFonts w:eastAsiaTheme="minorEastAsia"/>
                <w:lang w:val="en-US" w:eastAsia="zh-CN"/>
              </w:rPr>
              <w:t xml:space="preserve">. Otherwise, network </w:t>
            </w:r>
            <w:proofErr w:type="spellStart"/>
            <w:r w:rsidRPr="00213BD5">
              <w:rPr>
                <w:rFonts w:eastAsiaTheme="minorEastAsia"/>
                <w:lang w:val="en-US" w:eastAsia="zh-CN"/>
              </w:rPr>
              <w:t>signalling</w:t>
            </w:r>
            <w:proofErr w:type="spellEnd"/>
            <w:r w:rsidRPr="00213BD5">
              <w:rPr>
                <w:rFonts w:eastAsiaTheme="minorEastAsia"/>
                <w:lang w:val="en-US" w:eastAsia="zh-CN"/>
              </w:rPr>
              <w:t xml:space="preserve"> </w:t>
            </w:r>
            <w:proofErr w:type="spellStart"/>
            <w:r w:rsidRPr="00213BD5">
              <w:rPr>
                <w:rFonts w:eastAsiaTheme="minorEastAsia"/>
                <w:lang w:val="en-US" w:eastAsia="zh-CN"/>
              </w:rPr>
              <w:t>Pemax</w:t>
            </w:r>
            <w:proofErr w:type="spellEnd"/>
            <w:r w:rsidRPr="00213BD5">
              <w:rPr>
                <w:rFonts w:eastAsiaTheme="minorEastAsia"/>
                <w:lang w:val="en-US" w:eastAsia="zh-CN"/>
              </w:rPr>
              <w:t xml:space="preserve"> can’t restrain the output power of ATG UE for compliance with regulation.</w:t>
            </w:r>
          </w:p>
          <w:p w:rsidR="00213BD5" w:rsidRPr="00213BD5" w:rsidRDefault="00213BD5" w:rsidP="00213BD5">
            <w:pPr>
              <w:rPr>
                <w:rFonts w:eastAsiaTheme="minorEastAsia"/>
                <w:lang w:val="en-US" w:eastAsia="zh-CN"/>
              </w:rPr>
            </w:pPr>
            <w:r w:rsidRPr="00213BD5">
              <w:rPr>
                <w:rFonts w:eastAsiaTheme="minorEastAsia" w:hint="eastAsia"/>
                <w:lang w:val="en-US" w:eastAsia="zh-CN"/>
              </w:rPr>
              <w:t>•</w:t>
            </w:r>
            <w:r w:rsidRPr="00213BD5">
              <w:rPr>
                <w:rFonts w:eastAsiaTheme="minorEastAsia"/>
                <w:lang w:val="en-US" w:eastAsia="zh-CN"/>
              </w:rPr>
              <w:tab/>
              <w:t xml:space="preserve">It is still important for the network to be able to configure a </w:t>
            </w:r>
            <w:proofErr w:type="spellStart"/>
            <w:r w:rsidRPr="00213BD5">
              <w:rPr>
                <w:rFonts w:eastAsiaTheme="minorEastAsia"/>
                <w:lang w:val="en-US" w:eastAsia="zh-CN"/>
              </w:rPr>
              <w:t>Pmax</w:t>
            </w:r>
            <w:proofErr w:type="spellEnd"/>
            <w:r w:rsidRPr="00213BD5">
              <w:rPr>
                <w:rFonts w:eastAsiaTheme="minorEastAsia"/>
                <w:lang w:val="en-US" w:eastAsia="zh-CN"/>
              </w:rPr>
              <w:t xml:space="preserve"> in case there are regulatory limits.</w:t>
            </w:r>
          </w:p>
        </w:tc>
      </w:tr>
    </w:tbl>
    <w:p w:rsidR="004110A1" w:rsidRDefault="004110A1" w:rsidP="005E0056">
      <w:pPr>
        <w:rPr>
          <w:rFonts w:eastAsiaTheme="minorEastAsia"/>
          <w:lang w:eastAsia="zh-CN"/>
        </w:rPr>
      </w:pPr>
    </w:p>
    <w:p w:rsidR="003B59E1" w:rsidRDefault="003B59E1" w:rsidP="005E0056">
      <w:pPr>
        <w:rPr>
          <w:rFonts w:eastAsiaTheme="minorEastAsia"/>
          <w:lang w:eastAsia="zh-CN"/>
        </w:rPr>
      </w:pPr>
      <w:r>
        <w:rPr>
          <w:rFonts w:eastAsiaTheme="minorEastAsia"/>
          <w:lang w:eastAsia="zh-CN"/>
        </w:rPr>
        <w:t xml:space="preserve">Since RAN4 has agreed not to specify MPR/AMPR requirements and ATG UE need to indicate </w:t>
      </w:r>
      <w:r w:rsidRPr="003B59E1">
        <w:rPr>
          <w:rFonts w:eastAsiaTheme="minorEastAsia"/>
          <w:lang w:eastAsia="zh-CN"/>
        </w:rPr>
        <w:t>the maximum output power at maximum modulation order and full PRB configurations</w:t>
      </w:r>
      <w:r>
        <w:rPr>
          <w:rFonts w:eastAsiaTheme="minorEastAsia"/>
          <w:lang w:eastAsia="zh-CN"/>
        </w:rPr>
        <w:t xml:space="preserve">, the </w:t>
      </w:r>
      <w:proofErr w:type="spellStart"/>
      <w:r w:rsidRPr="003B59E1">
        <w:rPr>
          <w:rFonts w:eastAsiaTheme="minorEastAsia"/>
          <w:lang w:eastAsia="zh-CN"/>
        </w:rPr>
        <w:t>Pcmax</w:t>
      </w:r>
      <w:proofErr w:type="spellEnd"/>
      <w:r w:rsidRPr="003B59E1">
        <w:rPr>
          <w:rFonts w:eastAsiaTheme="minorEastAsia"/>
          <w:lang w:eastAsia="zh-CN"/>
        </w:rPr>
        <w:t xml:space="preserve"> for ATG UE can be expressed as below.</w:t>
      </w:r>
      <w:r w:rsidR="00AD3F5B">
        <w:rPr>
          <w:rFonts w:eastAsiaTheme="minorEastAsia"/>
          <w:lang w:eastAsia="zh-CN"/>
        </w:rPr>
        <w:t xml:space="preserve"> Otherwise, if we don’t specify the </w:t>
      </w:r>
      <w:r w:rsidR="00AD3F5B" w:rsidRPr="00AD3F5B">
        <w:rPr>
          <w:rFonts w:eastAsiaTheme="minorEastAsia"/>
          <w:lang w:eastAsia="zh-CN"/>
        </w:rPr>
        <w:t>configured output power of ATG</w:t>
      </w:r>
      <w:r w:rsidR="00AD3F5B">
        <w:rPr>
          <w:rFonts w:eastAsiaTheme="minorEastAsia"/>
          <w:lang w:eastAsia="zh-CN"/>
        </w:rPr>
        <w:t xml:space="preserve"> UE, network signalling </w:t>
      </w:r>
      <w:proofErr w:type="spellStart"/>
      <w:r w:rsidR="00AD3F5B" w:rsidRPr="00AD3F5B">
        <w:rPr>
          <w:rFonts w:eastAsiaTheme="minorEastAsia"/>
          <w:i/>
          <w:lang w:eastAsia="zh-CN"/>
        </w:rPr>
        <w:t>Pemax</w:t>
      </w:r>
      <w:proofErr w:type="spellEnd"/>
      <w:r w:rsidR="00AD3F5B">
        <w:rPr>
          <w:rFonts w:eastAsiaTheme="minorEastAsia"/>
          <w:lang w:eastAsia="zh-CN"/>
        </w:rPr>
        <w:t xml:space="preserve"> can’t restrain the output power of ATG UE for compliance with regulation.</w:t>
      </w:r>
      <w:r w:rsidR="004110A1">
        <w:rPr>
          <w:rFonts w:eastAsiaTheme="minorEastAsia"/>
          <w:lang w:eastAsia="zh-CN"/>
        </w:rPr>
        <w:t xml:space="preserve"> </w:t>
      </w:r>
    </w:p>
    <w:p w:rsidR="003B59E1" w:rsidRPr="003B59E1" w:rsidRDefault="003B59E1" w:rsidP="005E0056">
      <w:pPr>
        <w:rPr>
          <w:rFonts w:eastAsiaTheme="minorEastAsia"/>
          <w:lang w:eastAsia="zh-CN"/>
        </w:rPr>
      </w:pPr>
      <w:r w:rsidRPr="00C820E8">
        <w:rPr>
          <w:rFonts w:eastAsiaTheme="minorEastAsia"/>
          <w:b/>
          <w:lang w:eastAsia="zh-CN"/>
        </w:rPr>
        <w:t xml:space="preserve">Proposal </w:t>
      </w:r>
      <w:r w:rsidR="00213BD5">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define the following </w:t>
      </w:r>
      <w:proofErr w:type="spellStart"/>
      <w:proofErr w:type="gramStart"/>
      <w:r>
        <w:rPr>
          <w:rFonts w:eastAsiaTheme="minorEastAsia"/>
          <w:b/>
          <w:lang w:eastAsia="zh-CN"/>
        </w:rPr>
        <w:t>Pcmax,f</w:t>
      </w:r>
      <w:proofErr w:type="gramEnd"/>
      <w:r>
        <w:rPr>
          <w:rFonts w:eastAsiaTheme="minorEastAsia"/>
          <w:b/>
          <w:lang w:eastAsia="zh-CN"/>
        </w:rPr>
        <w:t>,c</w:t>
      </w:r>
      <w:proofErr w:type="spellEnd"/>
      <w:r w:rsidR="00AD3F5B">
        <w:rPr>
          <w:rFonts w:eastAsiaTheme="minorEastAsia"/>
          <w:b/>
          <w:lang w:eastAsia="zh-CN"/>
        </w:rPr>
        <w:t xml:space="preserve">. Otherwise, </w:t>
      </w:r>
      <w:r w:rsidR="00AD3F5B" w:rsidRPr="00AD3F5B">
        <w:rPr>
          <w:rFonts w:eastAsiaTheme="minorEastAsia"/>
          <w:b/>
          <w:lang w:eastAsia="zh-CN"/>
        </w:rPr>
        <w:t xml:space="preserve">network signalling </w:t>
      </w:r>
      <w:proofErr w:type="spellStart"/>
      <w:r w:rsidR="00AD3F5B" w:rsidRPr="00AD3F5B">
        <w:rPr>
          <w:rFonts w:eastAsiaTheme="minorEastAsia"/>
          <w:b/>
          <w:lang w:eastAsia="zh-CN"/>
        </w:rPr>
        <w:t>Pemax</w:t>
      </w:r>
      <w:proofErr w:type="spellEnd"/>
      <w:r w:rsidR="00AD3F5B" w:rsidRPr="00AD3F5B">
        <w:rPr>
          <w:rFonts w:eastAsiaTheme="minorEastAsia"/>
          <w:b/>
          <w:lang w:eastAsia="zh-CN"/>
        </w:rPr>
        <w:t xml:space="preserve"> can’t restrain the output power of ATG UE for compliance with regulation.</w:t>
      </w:r>
    </w:p>
    <w:p w:rsidR="003B59E1" w:rsidRPr="003B59E1" w:rsidRDefault="003B59E1" w:rsidP="003B59E1">
      <w:pPr>
        <w:rPr>
          <w:b/>
          <w:lang w:eastAsia="zh-CN"/>
        </w:rPr>
      </w:pPr>
      <w:r w:rsidRPr="003B59E1">
        <w:rPr>
          <w:b/>
          <w:lang w:eastAsia="zh-CN"/>
        </w:rPr>
        <w:t xml:space="preserve">The UE is allowed to set its configured maximum output power </w:t>
      </w:r>
      <w:proofErr w:type="spellStart"/>
      <w:proofErr w:type="gramStart"/>
      <w:r w:rsidRPr="003B59E1">
        <w:rPr>
          <w:b/>
          <w:lang w:eastAsia="zh-CN"/>
        </w:rPr>
        <w:t>P</w:t>
      </w:r>
      <w:r w:rsidRPr="003B59E1">
        <w:rPr>
          <w:b/>
          <w:vertAlign w:val="subscript"/>
          <w:lang w:eastAsia="zh-CN"/>
        </w:rPr>
        <w:t>CMAX,f</w:t>
      </w:r>
      <w:proofErr w:type="gramEnd"/>
      <w:r w:rsidRPr="003B59E1">
        <w:rPr>
          <w:b/>
          <w:vertAlign w:val="subscript"/>
          <w:lang w:eastAsia="zh-CN"/>
        </w:rPr>
        <w:t>,c</w:t>
      </w:r>
      <w:proofErr w:type="spellEnd"/>
      <w:r w:rsidRPr="003B59E1">
        <w:rPr>
          <w:b/>
          <w:lang w:eastAsia="zh-CN"/>
        </w:rPr>
        <w:t xml:space="preserve"> for carrier f of serving cell c in each slot. The configured maximum output power </w:t>
      </w:r>
      <w:proofErr w:type="spellStart"/>
      <w:proofErr w:type="gramStart"/>
      <w:r w:rsidRPr="003B59E1">
        <w:rPr>
          <w:b/>
          <w:lang w:eastAsia="zh-CN"/>
        </w:rPr>
        <w:t>P</w:t>
      </w:r>
      <w:r w:rsidRPr="003B59E1">
        <w:rPr>
          <w:b/>
          <w:vertAlign w:val="subscript"/>
          <w:lang w:eastAsia="zh-CN"/>
        </w:rPr>
        <w:t>CMAX,f</w:t>
      </w:r>
      <w:proofErr w:type="gramEnd"/>
      <w:r w:rsidRPr="003B59E1">
        <w:rPr>
          <w:b/>
          <w:vertAlign w:val="subscript"/>
          <w:lang w:eastAsia="zh-CN"/>
        </w:rPr>
        <w:t>,c</w:t>
      </w:r>
      <w:proofErr w:type="spellEnd"/>
      <w:r w:rsidRPr="003B59E1">
        <w:rPr>
          <w:b/>
          <w:lang w:eastAsia="zh-CN"/>
        </w:rPr>
        <w:t xml:space="preserve"> is set within the following bounds:</w:t>
      </w:r>
    </w:p>
    <w:p w:rsidR="003B59E1" w:rsidRPr="003B59E1" w:rsidRDefault="003B59E1" w:rsidP="003B59E1">
      <w:pPr>
        <w:pStyle w:val="EQ"/>
        <w:jc w:val="center"/>
        <w:rPr>
          <w:b/>
          <w:lang w:eastAsia="zh-CN"/>
        </w:rPr>
      </w:pPr>
      <w:r w:rsidRPr="003B59E1">
        <w:rPr>
          <w:b/>
          <w:lang w:eastAsia="zh-CN"/>
        </w:rPr>
        <w:t>P</w:t>
      </w:r>
      <w:r w:rsidRPr="003B59E1">
        <w:rPr>
          <w:b/>
          <w:vertAlign w:val="subscript"/>
          <w:lang w:eastAsia="zh-CN"/>
        </w:rPr>
        <w:t>CMAX_L,f,c</w:t>
      </w:r>
      <w:r w:rsidRPr="003B59E1">
        <w:rPr>
          <w:b/>
          <w:lang w:eastAsia="zh-CN"/>
        </w:rPr>
        <w:t xml:space="preserve"> ≤  P</w:t>
      </w:r>
      <w:r w:rsidRPr="003B59E1">
        <w:rPr>
          <w:b/>
          <w:vertAlign w:val="subscript"/>
          <w:lang w:eastAsia="zh-CN"/>
        </w:rPr>
        <w:t>CMAX,f,c</w:t>
      </w:r>
      <w:r w:rsidRPr="003B59E1">
        <w:rPr>
          <w:b/>
          <w:lang w:eastAsia="zh-CN"/>
        </w:rPr>
        <w:t xml:space="preserve">  ≤  P</w:t>
      </w:r>
      <w:r w:rsidRPr="003B59E1">
        <w:rPr>
          <w:b/>
          <w:vertAlign w:val="subscript"/>
          <w:lang w:eastAsia="zh-CN"/>
        </w:rPr>
        <w:t>CMAX_H,f,c</w:t>
      </w:r>
      <w:r w:rsidRPr="003B59E1">
        <w:rPr>
          <w:b/>
          <w:lang w:eastAsia="zh-CN"/>
        </w:rPr>
        <w:t xml:space="preserve"> with</w:t>
      </w:r>
    </w:p>
    <w:p w:rsidR="003B59E1" w:rsidRPr="003B59E1" w:rsidRDefault="003B59E1" w:rsidP="003B59E1">
      <w:pPr>
        <w:pStyle w:val="EQ"/>
        <w:jc w:val="center"/>
        <w:rPr>
          <w:b/>
          <w:lang w:eastAsia="zh-CN"/>
        </w:rPr>
      </w:pPr>
      <w:r w:rsidRPr="003B59E1">
        <w:rPr>
          <w:b/>
          <w:lang w:eastAsia="zh-CN"/>
        </w:rPr>
        <w:t>P</w:t>
      </w:r>
      <w:r w:rsidRPr="003B59E1">
        <w:rPr>
          <w:b/>
          <w:vertAlign w:val="subscript"/>
          <w:lang w:eastAsia="zh-CN"/>
        </w:rPr>
        <w:t>CMAX_L,f,c</w:t>
      </w:r>
      <w:r w:rsidRPr="003B59E1">
        <w:rPr>
          <w:b/>
          <w:lang w:eastAsia="zh-CN"/>
        </w:rPr>
        <w:t xml:space="preserve"> = MIN {P</w:t>
      </w:r>
      <w:r w:rsidRPr="003B59E1">
        <w:rPr>
          <w:b/>
          <w:vertAlign w:val="subscript"/>
          <w:lang w:eastAsia="zh-CN"/>
        </w:rPr>
        <w:t>EMAX,c</w:t>
      </w:r>
      <w:r w:rsidRPr="003B59E1">
        <w:rPr>
          <w:b/>
          <w:lang w:eastAsia="zh-CN"/>
        </w:rPr>
        <w:t xml:space="preserve">, </w:t>
      </w:r>
      <w:r w:rsidR="004A4090" w:rsidRPr="004A4090">
        <w:rPr>
          <w:b/>
          <w:lang w:eastAsia="zh-CN"/>
        </w:rPr>
        <w:t>[</w:t>
      </w:r>
      <w:r w:rsidR="004A4090" w:rsidRPr="004A4090">
        <w:rPr>
          <w:b/>
          <w:i/>
          <w:lang w:eastAsia="zh-CN"/>
        </w:rPr>
        <w:t>P</w:t>
      </w:r>
      <w:r w:rsidR="004A4090" w:rsidRPr="004A4090">
        <w:rPr>
          <w:b/>
          <w:i/>
          <w:vertAlign w:val="subscript"/>
          <w:lang w:eastAsia="zh-CN"/>
        </w:rPr>
        <w:t>MaxOutputPower</w:t>
      </w:r>
      <w:r w:rsidR="004A4090" w:rsidRPr="004A4090">
        <w:rPr>
          <w:b/>
          <w:lang w:eastAsia="zh-CN"/>
        </w:rPr>
        <w:t>]</w:t>
      </w:r>
      <w:r w:rsidRPr="003B59E1">
        <w:rPr>
          <w:b/>
          <w:lang w:eastAsia="zh-CN"/>
        </w:rPr>
        <w:t>}</w:t>
      </w:r>
    </w:p>
    <w:p w:rsidR="003B59E1" w:rsidRPr="003B59E1" w:rsidRDefault="003B59E1" w:rsidP="003B59E1">
      <w:pPr>
        <w:pStyle w:val="EQ"/>
        <w:jc w:val="center"/>
        <w:rPr>
          <w:b/>
          <w:lang w:eastAsia="zh-CN"/>
        </w:rPr>
      </w:pPr>
      <w:r w:rsidRPr="003B59E1">
        <w:rPr>
          <w:b/>
          <w:lang w:eastAsia="zh-CN"/>
        </w:rPr>
        <w:t>P</w:t>
      </w:r>
      <w:r w:rsidRPr="003B59E1">
        <w:rPr>
          <w:b/>
          <w:vertAlign w:val="subscript"/>
          <w:lang w:eastAsia="zh-CN"/>
        </w:rPr>
        <w:t>CMAX_H,f,c</w:t>
      </w:r>
      <w:r w:rsidRPr="003B59E1">
        <w:rPr>
          <w:b/>
          <w:lang w:eastAsia="zh-CN"/>
        </w:rPr>
        <w:t xml:space="preserve"> = P</w:t>
      </w:r>
      <w:r w:rsidRPr="003B59E1">
        <w:rPr>
          <w:b/>
          <w:vertAlign w:val="subscript"/>
          <w:lang w:eastAsia="zh-CN"/>
        </w:rPr>
        <w:t>EMAX,c</w:t>
      </w:r>
    </w:p>
    <w:p w:rsidR="003B59E1" w:rsidRPr="003B59E1" w:rsidRDefault="003B59E1" w:rsidP="003B59E1">
      <w:pPr>
        <w:rPr>
          <w:b/>
          <w:lang w:eastAsia="zh-CN"/>
        </w:rPr>
      </w:pPr>
      <w:r w:rsidRPr="003B59E1">
        <w:rPr>
          <w:b/>
          <w:lang w:eastAsia="zh-CN"/>
        </w:rPr>
        <w:t>where</w:t>
      </w:r>
    </w:p>
    <w:p w:rsidR="003B59E1" w:rsidRPr="003B59E1" w:rsidRDefault="003B59E1" w:rsidP="003B59E1">
      <w:pPr>
        <w:pStyle w:val="B1"/>
        <w:rPr>
          <w:b/>
          <w:lang w:eastAsia="zh-CN"/>
        </w:rPr>
      </w:pPr>
      <w:r w:rsidRPr="003B59E1">
        <w:rPr>
          <w:b/>
          <w:lang w:eastAsia="zh-CN"/>
        </w:rPr>
        <w:tab/>
      </w:r>
      <w:proofErr w:type="spellStart"/>
      <w:proofErr w:type="gramStart"/>
      <w:r w:rsidRPr="003B59E1">
        <w:rPr>
          <w:b/>
          <w:lang w:eastAsia="zh-CN"/>
        </w:rPr>
        <w:t>P</w:t>
      </w:r>
      <w:r w:rsidRPr="003B59E1">
        <w:rPr>
          <w:b/>
          <w:vertAlign w:val="subscript"/>
          <w:lang w:eastAsia="zh-CN"/>
        </w:rPr>
        <w:t>EMAX,c</w:t>
      </w:r>
      <w:proofErr w:type="spellEnd"/>
      <w:proofErr w:type="gramEnd"/>
      <w:r w:rsidRPr="003B59E1">
        <w:rPr>
          <w:b/>
          <w:lang w:eastAsia="zh-CN"/>
        </w:rPr>
        <w:t xml:space="preserve"> is the value given by [either the </w:t>
      </w:r>
      <w:r w:rsidRPr="003B59E1">
        <w:rPr>
          <w:b/>
          <w:i/>
          <w:lang w:eastAsia="zh-CN"/>
        </w:rPr>
        <w:t>p-Max</w:t>
      </w:r>
      <w:r w:rsidRPr="003B59E1">
        <w:rPr>
          <w:b/>
          <w:lang w:eastAsia="zh-CN"/>
        </w:rPr>
        <w:t xml:space="preserve"> IE or the field </w:t>
      </w:r>
      <w:proofErr w:type="spellStart"/>
      <w:r w:rsidRPr="003B59E1">
        <w:rPr>
          <w:b/>
          <w:i/>
          <w:lang w:eastAsia="zh-CN"/>
        </w:rPr>
        <w:t>additionalPmax</w:t>
      </w:r>
      <w:proofErr w:type="spellEnd"/>
      <w:r w:rsidRPr="003B59E1">
        <w:rPr>
          <w:b/>
          <w:lang w:eastAsia="zh-CN"/>
        </w:rPr>
        <w:t xml:space="preserve"> of the </w:t>
      </w:r>
      <w:r w:rsidRPr="003B59E1">
        <w:rPr>
          <w:b/>
          <w:i/>
          <w:lang w:eastAsia="zh-CN"/>
        </w:rPr>
        <w:t>NR-NS-</w:t>
      </w:r>
      <w:proofErr w:type="spellStart"/>
      <w:r w:rsidRPr="003B59E1">
        <w:rPr>
          <w:b/>
          <w:i/>
          <w:lang w:eastAsia="zh-CN"/>
        </w:rPr>
        <w:t>PmaxList</w:t>
      </w:r>
      <w:proofErr w:type="spellEnd"/>
      <w:r w:rsidRPr="003B59E1">
        <w:rPr>
          <w:b/>
          <w:i/>
          <w:lang w:eastAsia="zh-CN"/>
        </w:rPr>
        <w:t xml:space="preserve"> IE]</w:t>
      </w:r>
      <w:r w:rsidRPr="003B59E1">
        <w:rPr>
          <w:b/>
          <w:lang w:eastAsia="zh-CN"/>
        </w:rPr>
        <w:t>, whichever is applicable according to TS 38.331[7];</w:t>
      </w:r>
    </w:p>
    <w:p w:rsidR="003B59E1" w:rsidRDefault="003B59E1" w:rsidP="003B59E1">
      <w:pPr>
        <w:pStyle w:val="B1"/>
        <w:rPr>
          <w:b/>
          <w:lang w:eastAsia="zh-CN"/>
        </w:rPr>
      </w:pPr>
      <w:r w:rsidRPr="003B59E1">
        <w:rPr>
          <w:b/>
          <w:lang w:eastAsia="zh-CN"/>
        </w:rPr>
        <w:lastRenderedPageBreak/>
        <w:tab/>
      </w:r>
      <w:r w:rsidR="004A4090" w:rsidRPr="00F61CC8">
        <w:rPr>
          <w:b/>
          <w:lang w:eastAsia="zh-CN"/>
        </w:rPr>
        <w:t>[</w:t>
      </w:r>
      <w:proofErr w:type="spellStart"/>
      <w:r w:rsidR="004A4090" w:rsidRPr="00F61CC8">
        <w:rPr>
          <w:b/>
          <w:i/>
          <w:lang w:eastAsia="zh-CN"/>
        </w:rPr>
        <w:t>P</w:t>
      </w:r>
      <w:r w:rsidR="004A4090" w:rsidRPr="00F61CC8">
        <w:rPr>
          <w:b/>
          <w:i/>
          <w:vertAlign w:val="subscript"/>
          <w:lang w:eastAsia="zh-CN"/>
        </w:rPr>
        <w:t>MaxOutputPower</w:t>
      </w:r>
      <w:proofErr w:type="spellEnd"/>
      <w:r w:rsidR="004A4090" w:rsidRPr="00F61CC8">
        <w:rPr>
          <w:b/>
          <w:lang w:eastAsia="zh-CN"/>
        </w:rPr>
        <w:t>]</w:t>
      </w:r>
      <w:r w:rsidRPr="003B59E1">
        <w:rPr>
          <w:b/>
          <w:lang w:eastAsia="zh-CN"/>
        </w:rPr>
        <w:t xml:space="preserve"> is the maximum UE output power at maximum modulation order and full PRB configurations which is indicated by ATG UE;</w:t>
      </w:r>
    </w:p>
    <w:p w:rsidR="003B59E1" w:rsidRDefault="003B59E1" w:rsidP="003B59E1">
      <w:pPr>
        <w:pStyle w:val="1"/>
        <w:rPr>
          <w:lang w:eastAsia="zh-CN"/>
        </w:rPr>
      </w:pPr>
      <w:r>
        <w:rPr>
          <w:lang w:eastAsia="zh-CN"/>
        </w:rPr>
        <w:t>D</w:t>
      </w:r>
      <w:r>
        <w:rPr>
          <w:rFonts w:hint="eastAsia"/>
          <w:lang w:eastAsia="zh-CN"/>
        </w:rPr>
        <w:t>iscussion</w:t>
      </w:r>
      <w:r>
        <w:rPr>
          <w:lang w:eastAsia="zh-CN"/>
        </w:rPr>
        <w:t xml:space="preserve"> on </w:t>
      </w:r>
      <w:bookmarkStart w:id="8" w:name="_Hlk141986425"/>
      <w:r w:rsidRPr="003B59E1">
        <w:rPr>
          <w:lang w:eastAsia="zh-CN"/>
        </w:rPr>
        <w:t>Minimum output power</w:t>
      </w:r>
      <w:bookmarkEnd w:id="8"/>
    </w:p>
    <w:p w:rsidR="00AD3F5B" w:rsidRDefault="00AD3F5B" w:rsidP="008856A7">
      <w:pPr>
        <w:rPr>
          <w:rFonts w:eastAsiaTheme="minorEastAsia"/>
          <w:lang w:eastAsia="zh-CN"/>
        </w:rPr>
      </w:pPr>
      <w:r w:rsidRPr="00AD3F5B">
        <w:rPr>
          <w:rFonts w:eastAsiaTheme="minorEastAsia" w:hint="eastAsia"/>
          <w:lang w:eastAsia="zh-CN"/>
        </w:rPr>
        <w:t>I</w:t>
      </w:r>
      <w:r w:rsidRPr="00AD3F5B">
        <w:rPr>
          <w:rFonts w:eastAsiaTheme="minorEastAsia"/>
          <w:lang w:eastAsia="zh-CN"/>
        </w:rPr>
        <w:t xml:space="preserve">n </w:t>
      </w:r>
      <w:r w:rsidR="00213BD5">
        <w:rPr>
          <w:rFonts w:eastAsiaTheme="minorEastAsia"/>
          <w:lang w:eastAsia="zh-CN"/>
        </w:rPr>
        <w:t>the RAN4#106bis meeting</w:t>
      </w:r>
      <w:r>
        <w:rPr>
          <w:rFonts w:eastAsiaTheme="minorEastAsia"/>
          <w:lang w:eastAsia="zh-CN"/>
        </w:rPr>
        <w:t xml:space="preserve">, we have the </w:t>
      </w:r>
      <w:r w:rsidR="0006392B">
        <w:rPr>
          <w:rFonts w:eastAsiaTheme="minorEastAsia"/>
          <w:lang w:eastAsia="zh-CN"/>
        </w:rPr>
        <w:t>following way forward for minimum output power requirements.</w:t>
      </w:r>
    </w:p>
    <w:tbl>
      <w:tblPr>
        <w:tblStyle w:val="afc"/>
        <w:tblW w:w="0" w:type="auto"/>
        <w:tblLook w:val="04A0" w:firstRow="1" w:lastRow="0" w:firstColumn="1" w:lastColumn="0" w:noHBand="0" w:noVBand="1"/>
      </w:tblPr>
      <w:tblGrid>
        <w:gridCol w:w="9631"/>
      </w:tblGrid>
      <w:tr w:rsidR="0006392B" w:rsidTr="0006392B">
        <w:tc>
          <w:tcPr>
            <w:tcW w:w="9631" w:type="dxa"/>
          </w:tcPr>
          <w:p w:rsidR="0006392B" w:rsidRDefault="0006392B" w:rsidP="0006392B">
            <w:pPr>
              <w:rPr>
                <w:b/>
                <w:u w:val="single"/>
                <w:lang w:eastAsia="en-GB"/>
              </w:rPr>
            </w:pPr>
            <w:r>
              <w:rPr>
                <w:b/>
                <w:u w:val="single"/>
              </w:rPr>
              <w:t>Sub-topic 1-3 Minimum output power for ATG</w:t>
            </w:r>
          </w:p>
          <w:p w:rsidR="0006392B" w:rsidRDefault="0006392B" w:rsidP="0006392B">
            <w:pPr>
              <w:rPr>
                <w:rFonts w:eastAsiaTheme="minorEastAsia"/>
                <w:b/>
                <w:lang w:eastAsia="zh-CN"/>
              </w:rPr>
            </w:pPr>
            <w:r>
              <w:rPr>
                <w:rFonts w:eastAsiaTheme="minorEastAsia"/>
                <w:b/>
                <w:lang w:eastAsia="zh-CN"/>
              </w:rPr>
              <w:t>Candidate options:</w:t>
            </w:r>
          </w:p>
          <w:p w:rsidR="0006392B" w:rsidRPr="0006392B" w:rsidRDefault="0006392B" w:rsidP="0006392B">
            <w:pPr>
              <w:pStyle w:val="aff0"/>
              <w:numPr>
                <w:ilvl w:val="1"/>
                <w:numId w:val="29"/>
              </w:numPr>
              <w:autoSpaceDN w:val="0"/>
              <w:spacing w:after="120"/>
              <w:ind w:left="1440" w:firstLineChars="0"/>
              <w:rPr>
                <w:rFonts w:ascii="Times New Roman" w:hAnsi="Times New Roman" w:cs="Times New Roman"/>
                <w:color w:val="0070C0"/>
                <w:sz w:val="20"/>
                <w:szCs w:val="20"/>
              </w:rPr>
            </w:pPr>
            <w:r w:rsidRPr="0006392B">
              <w:rPr>
                <w:rFonts w:ascii="Times New Roman" w:hAnsi="Times New Roman" w:cs="Times New Roman"/>
                <w:color w:val="0070C0"/>
                <w:sz w:val="20"/>
                <w:szCs w:val="20"/>
              </w:rPr>
              <w:t>Option 2: Considering some margins, the minimum output power for ATG could be written as below with 25Db relaxation:</w:t>
            </w:r>
          </w:p>
          <w:tbl>
            <w:tblPr>
              <w:tblW w:w="0" w:type="auto"/>
              <w:jc w:val="center"/>
              <w:tblLook w:val="04A0" w:firstRow="1" w:lastRow="0" w:firstColumn="1" w:lastColumn="0" w:noHBand="0" w:noVBand="1"/>
            </w:tblPr>
            <w:tblGrid>
              <w:gridCol w:w="2188"/>
              <w:gridCol w:w="863"/>
              <w:gridCol w:w="1134"/>
              <w:gridCol w:w="2122"/>
              <w:gridCol w:w="2346"/>
            </w:tblGrid>
            <w:tr w:rsidR="0006392B" w:rsidRPr="0006392B" w:rsidTr="0006392B">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06392B">
                  <w:pPr>
                    <w:pStyle w:val="TAH"/>
                    <w:rPr>
                      <w:rFonts w:ascii="Times New Roman" w:eastAsia="Times New Roman" w:hAnsi="Times New Roman"/>
                      <w:sz w:val="20"/>
                      <w:lang w:eastAsia="en-GB"/>
                    </w:rPr>
                  </w:pPr>
                  <w:r w:rsidRPr="0006392B">
                    <w:rPr>
                      <w:rFonts w:ascii="Times New Roman" w:hAnsi="Times New Roman"/>
                      <w:sz w:val="20"/>
                    </w:rPr>
                    <w:t>Channel bandwidth</w:t>
                  </w:r>
                </w:p>
              </w:tc>
              <w:tc>
                <w:tcPr>
                  <w:tcW w:w="863" w:type="dxa"/>
                  <w:tcBorders>
                    <w:top w:val="single" w:sz="8" w:space="0" w:color="auto"/>
                    <w:left w:val="nil"/>
                    <w:bottom w:val="single" w:sz="8" w:space="0" w:color="auto"/>
                    <w:right w:val="single" w:sz="8" w:space="0" w:color="auto"/>
                  </w:tcBorders>
                  <w:vAlign w:val="center"/>
                  <w:hideMark/>
                </w:tcPr>
                <w:p w:rsidR="0006392B" w:rsidRPr="0006392B" w:rsidRDefault="0006392B" w:rsidP="0006392B">
                  <w:pPr>
                    <w:pStyle w:val="TAH"/>
                    <w:rPr>
                      <w:rFonts w:ascii="Times New Roman" w:hAnsi="Times New Roman"/>
                      <w:sz w:val="20"/>
                    </w:rPr>
                  </w:pPr>
                  <w:r w:rsidRPr="0006392B">
                    <w:rPr>
                      <w:rFonts w:ascii="Times New Roman" w:hAnsi="Times New Roman"/>
                      <w:sz w:val="20"/>
                    </w:rPr>
                    <w:t>(MHz)</w:t>
                  </w:r>
                </w:p>
              </w:tc>
              <w:tc>
                <w:tcPr>
                  <w:tcW w:w="1134" w:type="dxa"/>
                  <w:tcBorders>
                    <w:top w:val="single" w:sz="8" w:space="0" w:color="auto"/>
                    <w:left w:val="nil"/>
                    <w:bottom w:val="single" w:sz="8" w:space="0" w:color="auto"/>
                    <w:right w:val="single" w:sz="8" w:space="0" w:color="auto"/>
                  </w:tcBorders>
                  <w:noWrap/>
                  <w:vAlign w:val="center"/>
                  <w:hideMark/>
                </w:tcPr>
                <w:p w:rsidR="0006392B" w:rsidRPr="0006392B" w:rsidRDefault="0006392B" w:rsidP="0006392B">
                  <w:pPr>
                    <w:pStyle w:val="TAH"/>
                    <w:rPr>
                      <w:rFonts w:ascii="Times New Roman" w:hAnsi="Times New Roman"/>
                      <w:sz w:val="20"/>
                    </w:rPr>
                  </w:pPr>
                  <w:r w:rsidRPr="0006392B">
                    <w:rPr>
                      <w:rFonts w:ascii="Times New Roman" w:hAnsi="Times New Roman"/>
                      <w:sz w:val="20"/>
                    </w:rPr>
                    <w:t>5,10,15,20</w:t>
                  </w:r>
                </w:p>
              </w:tc>
              <w:tc>
                <w:tcPr>
                  <w:tcW w:w="2122" w:type="dxa"/>
                  <w:tcBorders>
                    <w:top w:val="single" w:sz="8" w:space="0" w:color="auto"/>
                    <w:left w:val="nil"/>
                    <w:bottom w:val="single" w:sz="8" w:space="0" w:color="auto"/>
                    <w:right w:val="single" w:sz="8" w:space="0" w:color="auto"/>
                  </w:tcBorders>
                  <w:noWrap/>
                  <w:vAlign w:val="center"/>
                  <w:hideMark/>
                </w:tcPr>
                <w:p w:rsidR="0006392B" w:rsidRPr="0006392B" w:rsidRDefault="0006392B" w:rsidP="0006392B">
                  <w:pPr>
                    <w:pStyle w:val="TAH"/>
                    <w:rPr>
                      <w:rFonts w:ascii="Times New Roman" w:hAnsi="Times New Roman"/>
                      <w:sz w:val="20"/>
                    </w:rPr>
                  </w:pPr>
                  <w:r w:rsidRPr="0006392B">
                    <w:rPr>
                      <w:rFonts w:ascii="Times New Roman" w:hAnsi="Times New Roman"/>
                      <w:sz w:val="20"/>
                    </w:rPr>
                    <w:t>25,30,35,40,45,50</w:t>
                  </w:r>
                </w:p>
              </w:tc>
              <w:tc>
                <w:tcPr>
                  <w:tcW w:w="2346" w:type="dxa"/>
                  <w:tcBorders>
                    <w:top w:val="single" w:sz="8" w:space="0" w:color="auto"/>
                    <w:left w:val="nil"/>
                    <w:bottom w:val="single" w:sz="8" w:space="0" w:color="auto"/>
                    <w:right w:val="single" w:sz="8" w:space="0" w:color="auto"/>
                  </w:tcBorders>
                  <w:noWrap/>
                  <w:vAlign w:val="center"/>
                  <w:hideMark/>
                </w:tcPr>
                <w:p w:rsidR="0006392B" w:rsidRPr="0006392B" w:rsidRDefault="0006392B" w:rsidP="0006392B">
                  <w:pPr>
                    <w:pStyle w:val="TAH"/>
                    <w:rPr>
                      <w:rFonts w:ascii="Times New Roman" w:hAnsi="Times New Roman"/>
                      <w:sz w:val="20"/>
                    </w:rPr>
                  </w:pPr>
                  <w:r w:rsidRPr="0006392B">
                    <w:rPr>
                      <w:rFonts w:ascii="Times New Roman" w:hAnsi="Times New Roman"/>
                      <w:sz w:val="20"/>
                    </w:rPr>
                    <w:t>60,70,80,90,100</w:t>
                  </w:r>
                </w:p>
              </w:tc>
            </w:tr>
            <w:tr w:rsidR="0006392B" w:rsidRPr="0006392B" w:rsidTr="0006392B">
              <w:trPr>
                <w:trHeight w:val="300"/>
                <w:jc w:val="center"/>
              </w:trPr>
              <w:tc>
                <w:tcPr>
                  <w:tcW w:w="2188" w:type="dxa"/>
                  <w:tcBorders>
                    <w:top w:val="nil"/>
                    <w:left w:val="single" w:sz="8" w:space="0" w:color="auto"/>
                    <w:bottom w:val="single" w:sz="8" w:space="0" w:color="auto"/>
                    <w:right w:val="single" w:sz="8" w:space="0" w:color="auto"/>
                  </w:tcBorders>
                  <w:vAlign w:val="center"/>
                  <w:hideMark/>
                </w:tcPr>
                <w:p w:rsidR="0006392B" w:rsidRPr="0006392B" w:rsidRDefault="0006392B" w:rsidP="0006392B">
                  <w:pPr>
                    <w:pStyle w:val="TAL"/>
                    <w:rPr>
                      <w:rFonts w:ascii="Times New Roman" w:hAnsi="Times New Roman"/>
                      <w:sz w:val="20"/>
                    </w:rPr>
                  </w:pPr>
                  <w:r w:rsidRPr="0006392B">
                    <w:rPr>
                      <w:rFonts w:ascii="Times New Roman" w:hAnsi="Times New Roman"/>
                      <w:sz w:val="20"/>
                    </w:rPr>
                    <w:t>REF_SCS</w:t>
                  </w:r>
                </w:p>
              </w:tc>
              <w:tc>
                <w:tcPr>
                  <w:tcW w:w="863" w:type="dxa"/>
                  <w:tcBorders>
                    <w:top w:val="nil"/>
                    <w:left w:val="nil"/>
                    <w:bottom w:val="single" w:sz="8" w:space="0" w:color="auto"/>
                    <w:right w:val="single" w:sz="8" w:space="0" w:color="auto"/>
                  </w:tcBorders>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(kHz)</w:t>
                  </w:r>
                </w:p>
              </w:tc>
              <w:tc>
                <w:tcPr>
                  <w:tcW w:w="3256" w:type="dxa"/>
                  <w:gridSpan w:val="2"/>
                  <w:tcBorders>
                    <w:top w:val="nil"/>
                    <w:left w:val="nil"/>
                    <w:bottom w:val="single" w:sz="8" w:space="0" w:color="auto"/>
                    <w:right w:val="single" w:sz="8" w:space="0" w:color="auto"/>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15</w:t>
                  </w:r>
                </w:p>
              </w:tc>
              <w:tc>
                <w:tcPr>
                  <w:tcW w:w="2346" w:type="dxa"/>
                  <w:tcBorders>
                    <w:top w:val="nil"/>
                    <w:left w:val="nil"/>
                    <w:bottom w:val="single" w:sz="8" w:space="0" w:color="auto"/>
                    <w:right w:val="single" w:sz="8" w:space="0" w:color="auto"/>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30</w:t>
                  </w:r>
                </w:p>
              </w:tc>
            </w:tr>
            <w:tr w:rsidR="0006392B" w:rsidRPr="0006392B" w:rsidTr="0006392B">
              <w:trPr>
                <w:trHeight w:val="492"/>
                <w:jc w:val="center"/>
              </w:trPr>
              <w:tc>
                <w:tcPr>
                  <w:tcW w:w="2188" w:type="dxa"/>
                  <w:tcBorders>
                    <w:top w:val="nil"/>
                    <w:left w:val="single" w:sz="8" w:space="0" w:color="auto"/>
                    <w:bottom w:val="single" w:sz="8" w:space="0" w:color="auto"/>
                    <w:right w:val="single" w:sz="8" w:space="0" w:color="auto"/>
                  </w:tcBorders>
                  <w:vAlign w:val="center"/>
                  <w:hideMark/>
                </w:tcPr>
                <w:p w:rsidR="0006392B" w:rsidRPr="0006392B" w:rsidRDefault="0006392B" w:rsidP="0006392B">
                  <w:pPr>
                    <w:pStyle w:val="TAL"/>
                    <w:rPr>
                      <w:rFonts w:ascii="Times New Roman" w:hAnsi="Times New Roman"/>
                      <w:sz w:val="20"/>
                      <w:lang w:eastAsia="en-GB"/>
                    </w:rPr>
                  </w:pPr>
                  <w:r w:rsidRPr="0006392B">
                    <w:rPr>
                      <w:rFonts w:ascii="Times New Roman" w:hAnsi="Times New Roman"/>
                      <w:sz w:val="20"/>
                    </w:rPr>
                    <w:t>Minimum output power</w:t>
                  </w:r>
                </w:p>
              </w:tc>
              <w:tc>
                <w:tcPr>
                  <w:tcW w:w="863" w:type="dxa"/>
                  <w:tcBorders>
                    <w:top w:val="nil"/>
                    <w:left w:val="nil"/>
                    <w:bottom w:val="single" w:sz="8" w:space="0" w:color="auto"/>
                    <w:right w:val="single" w:sz="8" w:space="0" w:color="auto"/>
                  </w:tcBorders>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(dBm)</w:t>
                  </w:r>
                </w:p>
              </w:tc>
              <w:tc>
                <w:tcPr>
                  <w:tcW w:w="1134"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w:t>
                  </w:r>
                  <w:r w:rsidRPr="0006392B">
                    <w:rPr>
                      <w:rFonts w:ascii="Times New Roman" w:hAnsi="Times New Roman"/>
                      <w:sz w:val="20"/>
                      <w:lang w:val="en-US" w:eastAsia="zh-CN"/>
                    </w:rPr>
                    <w:t>4</w:t>
                  </w:r>
                  <w:r w:rsidRPr="0006392B">
                    <w:rPr>
                      <w:rFonts w:ascii="Times New Roman" w:hAnsi="Times New Roman"/>
                      <w:sz w:val="20"/>
                    </w:rPr>
                    <w:t>0</w:t>
                  </w:r>
                  <w:r w:rsidRPr="0006392B">
                    <w:rPr>
                      <w:rFonts w:ascii="Times New Roman" w:hAnsi="Times New Roman"/>
                      <w:sz w:val="20"/>
                      <w:highlight w:val="yellow"/>
                    </w:rPr>
                    <w:t>+25</w:t>
                  </w:r>
                </w:p>
              </w:tc>
              <w:tc>
                <w:tcPr>
                  <w:tcW w:w="2122"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-40</w:t>
                  </w:r>
                  <w:r w:rsidRPr="0006392B">
                    <w:rPr>
                      <w:rFonts w:ascii="Times New Roman" w:hAnsi="Times New Roman"/>
                      <w:sz w:val="20"/>
                      <w:highlight w:val="yellow"/>
                      <w:lang w:val="en-US" w:eastAsia="zh-CN"/>
                    </w:rPr>
                    <w:t>+25</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c>
                <w:tcPr>
                  <w:tcW w:w="2346"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-40</w:t>
                  </w:r>
                  <w:r w:rsidRPr="0006392B">
                    <w:rPr>
                      <w:rFonts w:ascii="Times New Roman" w:hAnsi="Times New Roman"/>
                      <w:sz w:val="20"/>
                      <w:highlight w:val="yellow"/>
                      <w:lang w:val="en-US" w:eastAsia="zh-CN"/>
                    </w:rPr>
                    <w:t>+25</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r>
            <w:tr w:rsidR="0006392B" w:rsidRPr="0006392B" w:rsidTr="0006392B">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06392B">
                  <w:pPr>
                    <w:pStyle w:val="TAL"/>
                    <w:rPr>
                      <w:rFonts w:ascii="Times New Roman" w:hAnsi="Times New Roman"/>
                      <w:sz w:val="20"/>
                      <w:lang w:eastAsia="en-GB"/>
                    </w:rPr>
                  </w:pPr>
                  <w:r w:rsidRPr="0006392B">
                    <w:rPr>
                      <w:rFonts w:ascii="Times New Roman" w:hAnsi="Times New Roman"/>
                      <w:sz w:val="20"/>
                    </w:rP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(MHz)</w:t>
                  </w:r>
                </w:p>
              </w:tc>
              <w:tc>
                <w:tcPr>
                  <w:tcW w:w="5602" w:type="dxa"/>
                  <w:gridSpan w:val="3"/>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MBW=REF_SCS*(12*N</w:t>
                  </w:r>
                  <w:r w:rsidRPr="0006392B">
                    <w:rPr>
                      <w:rFonts w:ascii="Times New Roman" w:hAnsi="Times New Roman"/>
                      <w:sz w:val="20"/>
                      <w:vertAlign w:val="subscript"/>
                    </w:rPr>
                    <w:t>RB</w:t>
                  </w:r>
                  <w:r w:rsidRPr="0006392B">
                    <w:rPr>
                      <w:rFonts w:ascii="Times New Roman" w:hAnsi="Times New Roman"/>
                      <w:sz w:val="20"/>
                    </w:rPr>
                    <w:t>+1)/1000</w:t>
                  </w:r>
                </w:p>
              </w:tc>
            </w:tr>
            <w:tr w:rsidR="0006392B" w:rsidRPr="0006392B" w:rsidTr="0006392B">
              <w:trPr>
                <w:trHeight w:val="492"/>
                <w:jc w:val="center"/>
              </w:trPr>
              <w:tc>
                <w:tcPr>
                  <w:tcW w:w="8653" w:type="dxa"/>
                  <w:gridSpan w:val="5"/>
                  <w:tcBorders>
                    <w:top w:val="nil"/>
                    <w:left w:val="single" w:sz="8" w:space="0" w:color="auto"/>
                    <w:bottom w:val="single" w:sz="8" w:space="0" w:color="auto"/>
                    <w:right w:val="single" w:sz="8" w:space="0" w:color="000000"/>
                  </w:tcBorders>
                  <w:vAlign w:val="center"/>
                  <w:hideMark/>
                </w:tcPr>
                <w:p w:rsidR="0006392B" w:rsidRPr="0006392B" w:rsidRDefault="0006392B" w:rsidP="0006392B">
                  <w:pPr>
                    <w:pStyle w:val="TAN"/>
                    <w:spacing w:after="240"/>
                    <w:rPr>
                      <w:rFonts w:ascii="Times New Roman" w:hAnsi="Times New Roman"/>
                      <w:sz w:val="20"/>
                      <w:lang w:val="en-US" w:eastAsia="zh-CN"/>
                    </w:rPr>
                  </w:pPr>
                  <w:r w:rsidRPr="0006392B">
                    <w:rPr>
                      <w:rFonts w:ascii="Times New Roman" w:hAnsi="Times New Roman"/>
                      <w:sz w:val="20"/>
                      <w:lang w:val="en-US" w:eastAsia="zh-CN"/>
                    </w:rPr>
                    <w:t xml:space="preserve">NOTE: The minimum output power </w:t>
                  </w:r>
                  <w:r w:rsidRPr="0006392B">
                    <w:rPr>
                      <w:rFonts w:ascii="Times New Roman" w:hAnsi="Times New Roman"/>
                      <w:sz w:val="20"/>
                      <w:lang w:val="en-US"/>
                    </w:rPr>
                    <w:t>value is rounded to the nearest number down to one decimal point.</w:t>
                  </w:r>
                </w:p>
              </w:tc>
            </w:tr>
          </w:tbl>
          <w:p w:rsidR="0006392B" w:rsidRPr="0006392B" w:rsidRDefault="0006392B" w:rsidP="0006392B">
            <w:pPr>
              <w:spacing w:after="120"/>
              <w:ind w:left="1080"/>
              <w:rPr>
                <w:color w:val="0070C0"/>
                <w:lang w:eastAsia="zh-CN"/>
              </w:rPr>
            </w:pPr>
          </w:p>
          <w:p w:rsidR="0006392B" w:rsidRPr="0006392B" w:rsidRDefault="0006392B" w:rsidP="0006392B">
            <w:pPr>
              <w:pStyle w:val="aff0"/>
              <w:numPr>
                <w:ilvl w:val="1"/>
                <w:numId w:val="29"/>
              </w:numPr>
              <w:autoSpaceDN w:val="0"/>
              <w:spacing w:after="120"/>
              <w:ind w:left="1440" w:firstLineChars="0"/>
              <w:rPr>
                <w:rFonts w:ascii="Times New Roman" w:hAnsi="Times New Roman" w:cs="Times New Roman"/>
                <w:color w:val="0070C0"/>
                <w:sz w:val="20"/>
                <w:szCs w:val="20"/>
              </w:rPr>
            </w:pPr>
            <w:r w:rsidRPr="0006392B">
              <w:rPr>
                <w:rFonts w:ascii="Times New Roman" w:hAnsi="Times New Roman" w:cs="Times New Roman"/>
                <w:color w:val="0070C0"/>
                <w:sz w:val="20"/>
                <w:szCs w:val="20"/>
              </w:rPr>
              <w:t>Option 3: Define UE minimum output power to be -25 dBm for 2 GHz, and -20 dBm for 4 GHz.</w:t>
            </w:r>
          </w:p>
          <w:p w:rsidR="0006392B" w:rsidRPr="0006392B" w:rsidRDefault="0006392B" w:rsidP="0006392B">
            <w:pPr>
              <w:pStyle w:val="aff0"/>
              <w:numPr>
                <w:ilvl w:val="1"/>
                <w:numId w:val="29"/>
              </w:numPr>
              <w:autoSpaceDN w:val="0"/>
              <w:spacing w:after="120"/>
              <w:ind w:left="1440" w:firstLineChars="0"/>
              <w:rPr>
                <w:rFonts w:ascii="Times New Roman" w:hAnsi="Times New Roman" w:cs="Times New Roman"/>
                <w:color w:val="0070C0"/>
                <w:sz w:val="20"/>
                <w:szCs w:val="20"/>
              </w:rPr>
            </w:pPr>
            <w:r w:rsidRPr="0006392B">
              <w:rPr>
                <w:rFonts w:ascii="Times New Roman" w:hAnsi="Times New Roman" w:cs="Times New Roman"/>
                <w:color w:val="0070C0"/>
                <w:sz w:val="20"/>
                <w:szCs w:val="20"/>
              </w:rPr>
              <w:t>Option 5: the minimum output power for ATG UE could be [-3dBm/100MHz] and scale with other BW.</w:t>
            </w:r>
          </w:p>
          <w:p w:rsidR="0006392B" w:rsidRDefault="0006392B" w:rsidP="0006392B">
            <w:pPr>
              <w:rPr>
                <w:rFonts w:eastAsiaTheme="minorEastAsia"/>
                <w:b/>
                <w:lang w:eastAsia="zh-CN"/>
              </w:rPr>
            </w:pPr>
            <w:r>
              <w:rPr>
                <w:b/>
                <w:lang w:eastAsia="zh-CN"/>
              </w:rPr>
              <w:t>&lt;Way forward&gt;</w:t>
            </w:r>
            <w:r>
              <w:rPr>
                <w:lang w:eastAsia="zh-CN"/>
              </w:rPr>
              <w:t xml:space="preserve">: </w:t>
            </w:r>
            <w:r>
              <w:rPr>
                <w:rFonts w:eastAsia="宋体"/>
                <w:b/>
                <w:szCs w:val="24"/>
                <w:lang w:eastAsia="zh-CN"/>
              </w:rPr>
              <w:t>FFS the</w:t>
            </w:r>
            <w:r>
              <w:t xml:space="preserve"> </w:t>
            </w:r>
            <w:r>
              <w:rPr>
                <w:rFonts w:eastAsia="宋体"/>
                <w:b/>
                <w:szCs w:val="24"/>
                <w:lang w:eastAsia="zh-CN"/>
              </w:rPr>
              <w:t>assumption of minimum distance between ATG BS and ATG UE to derive the minimum output power.</w:t>
            </w:r>
          </w:p>
          <w:p w:rsidR="0006392B" w:rsidRPr="0006392B" w:rsidRDefault="0006392B" w:rsidP="008856A7">
            <w:pPr>
              <w:rPr>
                <w:rFonts w:eastAsiaTheme="minorEastAsia"/>
                <w:lang w:eastAsia="zh-CN"/>
              </w:rPr>
            </w:pPr>
          </w:p>
        </w:tc>
      </w:tr>
    </w:tbl>
    <w:p w:rsidR="0006392B" w:rsidRDefault="0006392B" w:rsidP="008856A7">
      <w:pPr>
        <w:rPr>
          <w:rFonts w:eastAsiaTheme="minorEastAsia"/>
          <w:lang w:eastAsia="zh-CN"/>
        </w:rPr>
      </w:pPr>
    </w:p>
    <w:p w:rsidR="008856A7" w:rsidRPr="008856A7" w:rsidRDefault="005E2A1B" w:rsidP="005E0056">
      <w:pPr>
        <w:rPr>
          <w:rFonts w:eastAsiaTheme="minorEastAsia"/>
          <w:lang w:eastAsia="zh-CN"/>
        </w:rPr>
      </w:pPr>
      <w:r>
        <w:rPr>
          <w:rFonts w:eastAsiaTheme="minorEastAsia" w:hint="eastAsia"/>
          <w:lang w:eastAsia="zh-CN"/>
        </w:rPr>
        <w:t>A</w:t>
      </w:r>
      <w:r>
        <w:rPr>
          <w:rFonts w:eastAsiaTheme="minorEastAsia"/>
          <w:lang w:eastAsia="zh-CN"/>
        </w:rPr>
        <w:t>ccording to the contribution [</w:t>
      </w:r>
      <w:r w:rsidR="00155687">
        <w:rPr>
          <w:rFonts w:eastAsiaTheme="minorEastAsia"/>
          <w:lang w:eastAsia="zh-CN"/>
        </w:rPr>
        <w:t>4</w:t>
      </w:r>
      <w:r>
        <w:rPr>
          <w:rFonts w:eastAsiaTheme="minorEastAsia"/>
          <w:lang w:eastAsia="zh-CN"/>
        </w:rPr>
        <w:t xml:space="preserve">, </w:t>
      </w:r>
      <w:r w:rsidR="00155687">
        <w:rPr>
          <w:rFonts w:eastAsiaTheme="minorEastAsia"/>
          <w:lang w:eastAsia="zh-CN"/>
        </w:rPr>
        <w:t>5</w:t>
      </w:r>
      <w:r>
        <w:rPr>
          <w:rFonts w:eastAsiaTheme="minorEastAsia"/>
          <w:lang w:eastAsia="zh-CN"/>
        </w:rPr>
        <w:t>], companies provided some technical judgement</w:t>
      </w:r>
      <w:r w:rsidR="00844375">
        <w:rPr>
          <w:rFonts w:eastAsiaTheme="minorEastAsia"/>
          <w:lang w:eastAsia="zh-CN"/>
        </w:rPr>
        <w:t>s</w:t>
      </w:r>
      <w:r>
        <w:rPr>
          <w:rFonts w:eastAsiaTheme="minorEastAsia"/>
          <w:lang w:eastAsia="zh-CN"/>
        </w:rPr>
        <w:t xml:space="preserve"> and analysis</w:t>
      </w:r>
      <w:r w:rsidR="00844375">
        <w:rPr>
          <w:rFonts w:eastAsiaTheme="minorEastAsia"/>
          <w:lang w:eastAsia="zh-CN"/>
        </w:rPr>
        <w:t xml:space="preserve"> about the minimum output power</w:t>
      </w:r>
      <w:r>
        <w:rPr>
          <w:rFonts w:eastAsiaTheme="minorEastAsia"/>
          <w:lang w:eastAsia="zh-CN"/>
        </w:rPr>
        <w:t>.</w:t>
      </w:r>
      <w:r w:rsidR="00844375">
        <w:rPr>
          <w:rFonts w:eastAsiaTheme="minorEastAsia"/>
          <w:lang w:eastAsia="zh-CN"/>
        </w:rPr>
        <w:t xml:space="preserve"> </w:t>
      </w:r>
    </w:p>
    <w:p w:rsidR="00844375" w:rsidRPr="00844375" w:rsidRDefault="00844375" w:rsidP="00844375">
      <w:pPr>
        <w:rPr>
          <w:rFonts w:eastAsiaTheme="minorEastAsia"/>
          <w:lang w:eastAsia="zh-CN"/>
        </w:rPr>
      </w:pPr>
      <w:r w:rsidRPr="00844375">
        <w:rPr>
          <w:rFonts w:eastAsiaTheme="minorEastAsia"/>
          <w:lang w:eastAsia="zh-CN"/>
        </w:rPr>
        <w:t>Minimum output power for ATG UE + antenna gain for ATG UE + antenna gain for BS – pathloss(2GHz, 3000m) &gt;= RESENS of BS. And the assumptions for each parameter are shown below.</w:t>
      </w:r>
    </w:p>
    <w:p w:rsidR="00844375" w:rsidRPr="00844375" w:rsidRDefault="00844375" w:rsidP="00844375">
      <w:pPr>
        <w:rPr>
          <w:rFonts w:eastAsiaTheme="minorEastAsia"/>
          <w:lang w:eastAsia="zh-CN"/>
        </w:rPr>
      </w:pPr>
      <w:r w:rsidRPr="00844375">
        <w:rPr>
          <w:rFonts w:eastAsiaTheme="minorEastAsia"/>
          <w:lang w:eastAsia="zh-CN"/>
        </w:rPr>
        <w:t xml:space="preserve">Antenna gain for ATG UE: 10 </w:t>
      </w:r>
      <w:proofErr w:type="spellStart"/>
      <w:r w:rsidRPr="00844375">
        <w:rPr>
          <w:rFonts w:eastAsiaTheme="minorEastAsia"/>
          <w:lang w:eastAsia="zh-CN"/>
        </w:rPr>
        <w:t>dB.</w:t>
      </w:r>
      <w:proofErr w:type="spellEnd"/>
    </w:p>
    <w:p w:rsidR="00844375" w:rsidRPr="00844375" w:rsidRDefault="00844375" w:rsidP="00844375">
      <w:pPr>
        <w:rPr>
          <w:rFonts w:eastAsiaTheme="minorEastAsia"/>
          <w:lang w:eastAsia="zh-CN"/>
        </w:rPr>
      </w:pPr>
      <w:r w:rsidRPr="00844375">
        <w:rPr>
          <w:rFonts w:eastAsiaTheme="minorEastAsia"/>
          <w:lang w:eastAsia="zh-CN"/>
        </w:rPr>
        <w:t>Antenna gain for BS: 23dB</w:t>
      </w:r>
    </w:p>
    <w:p w:rsidR="00844375" w:rsidRPr="00844375" w:rsidRDefault="00844375" w:rsidP="00844375">
      <w:pPr>
        <w:rPr>
          <w:rFonts w:eastAsiaTheme="minorEastAsia"/>
          <w:lang w:eastAsia="zh-CN"/>
        </w:rPr>
      </w:pPr>
      <w:proofErr w:type="gramStart"/>
      <w:r w:rsidRPr="00844375">
        <w:rPr>
          <w:rFonts w:eastAsiaTheme="minorEastAsia"/>
          <w:lang w:eastAsia="zh-CN"/>
        </w:rPr>
        <w:t>Pathloss(</w:t>
      </w:r>
      <w:proofErr w:type="gramEnd"/>
      <w:r w:rsidRPr="00844375">
        <w:rPr>
          <w:rFonts w:eastAsiaTheme="minorEastAsia"/>
          <w:lang w:eastAsia="zh-CN"/>
        </w:rPr>
        <w:t>2GHz, 3000m) = 32.5 +20log10(2)+20log10(3000)=108dB</w:t>
      </w:r>
    </w:p>
    <w:p w:rsidR="00844375" w:rsidRPr="00844375" w:rsidRDefault="00844375" w:rsidP="00844375">
      <w:pPr>
        <w:rPr>
          <w:rFonts w:eastAsiaTheme="minorEastAsia"/>
          <w:lang w:eastAsia="zh-CN"/>
        </w:rPr>
      </w:pPr>
      <w:r w:rsidRPr="00844375">
        <w:rPr>
          <w:rFonts w:eastAsiaTheme="minorEastAsia"/>
          <w:lang w:eastAsia="zh-CN"/>
        </w:rPr>
        <w:t>REFSENS for BS 5MHz = -101.7 dBm</w:t>
      </w:r>
    </w:p>
    <w:p w:rsidR="008856A7" w:rsidRDefault="00844375" w:rsidP="00844375">
      <w:pPr>
        <w:rPr>
          <w:rFonts w:eastAsiaTheme="minorEastAsia"/>
          <w:lang w:eastAsia="zh-CN"/>
        </w:rPr>
      </w:pPr>
      <w:r w:rsidRPr="00844375">
        <w:rPr>
          <w:rFonts w:eastAsiaTheme="minorEastAsia"/>
          <w:lang w:eastAsia="zh-CN"/>
        </w:rPr>
        <w:t>So Minimum output power for ATG UE is -27dBm.</w:t>
      </w:r>
    </w:p>
    <w:p w:rsidR="006F343B" w:rsidRPr="006F343B" w:rsidRDefault="006F343B" w:rsidP="00844375">
      <w:pPr>
        <w:rPr>
          <w:rFonts w:eastAsiaTheme="minorEastAsia"/>
          <w:lang w:val="en-US" w:eastAsia="zh-CN"/>
        </w:rPr>
      </w:pPr>
      <w:r>
        <w:rPr>
          <w:rFonts w:eastAsiaTheme="minorEastAsia" w:hint="eastAsia"/>
          <w:lang w:val="en-US" w:eastAsia="zh-CN"/>
        </w:rPr>
        <w:t>S</w:t>
      </w:r>
      <w:r>
        <w:rPr>
          <w:rFonts w:eastAsiaTheme="minorEastAsia"/>
          <w:lang w:val="en-US" w:eastAsia="zh-CN"/>
        </w:rPr>
        <w:t>ince 20km minimum distance between ATG BS and UE is assumed for co-existence study, generally, X/Y can’t be larger than 10dB.</w:t>
      </w:r>
    </w:p>
    <w:p w:rsidR="0006392B" w:rsidRDefault="00844375" w:rsidP="005E0056">
      <w:pPr>
        <w:rPr>
          <w:rFonts w:eastAsiaTheme="minorEastAsia"/>
          <w:b/>
          <w:lang w:eastAsia="zh-CN"/>
        </w:rPr>
      </w:pPr>
      <w:r w:rsidRPr="00844375">
        <w:rPr>
          <w:rFonts w:eastAsiaTheme="minorEastAsia"/>
          <w:b/>
          <w:lang w:eastAsia="zh-CN"/>
        </w:rPr>
        <w:t xml:space="preserve">Proposal </w:t>
      </w:r>
      <w:r w:rsidR="00155687">
        <w:rPr>
          <w:rFonts w:eastAsiaTheme="minorEastAsia"/>
          <w:b/>
          <w:lang w:eastAsia="zh-CN"/>
        </w:rPr>
        <w:t>2</w:t>
      </w:r>
      <w:r w:rsidRPr="00844375">
        <w:rPr>
          <w:rFonts w:eastAsiaTheme="minorEastAsia"/>
          <w:b/>
          <w:lang w:eastAsia="zh-CN"/>
        </w:rPr>
        <w:t>:</w:t>
      </w:r>
      <w:r>
        <w:rPr>
          <w:rFonts w:eastAsiaTheme="minorEastAsia"/>
          <w:b/>
          <w:lang w:eastAsia="zh-CN"/>
        </w:rPr>
        <w:t xml:space="preserve"> </w:t>
      </w:r>
      <w:r w:rsidR="0006392B">
        <w:rPr>
          <w:rFonts w:eastAsiaTheme="minorEastAsia"/>
          <w:b/>
          <w:lang w:eastAsia="zh-CN"/>
        </w:rPr>
        <w:t>T</w:t>
      </w:r>
      <w:r w:rsidR="0006392B" w:rsidRPr="004342E6">
        <w:rPr>
          <w:rFonts w:eastAsiaTheme="minorEastAsia"/>
          <w:b/>
          <w:lang w:eastAsia="zh-CN"/>
        </w:rPr>
        <w:t>o specify Mi</w:t>
      </w:r>
      <w:r w:rsidR="0006392B">
        <w:rPr>
          <w:rFonts w:eastAsiaTheme="minorEastAsia"/>
          <w:b/>
          <w:lang w:eastAsia="zh-CN"/>
        </w:rPr>
        <w:t>nimum output power for ATG UE with following requirements.</w:t>
      </w:r>
    </w:p>
    <w:tbl>
      <w:tblPr>
        <w:tblW w:w="0" w:type="auto"/>
        <w:jc w:val="center"/>
        <w:tblLook w:val="04A0" w:firstRow="1" w:lastRow="0" w:firstColumn="1" w:lastColumn="0" w:noHBand="0" w:noVBand="1"/>
      </w:tblPr>
      <w:tblGrid>
        <w:gridCol w:w="2188"/>
        <w:gridCol w:w="863"/>
        <w:gridCol w:w="1134"/>
        <w:gridCol w:w="2122"/>
        <w:gridCol w:w="2346"/>
      </w:tblGrid>
      <w:tr w:rsidR="0006392B" w:rsidRPr="0006392B" w:rsidTr="009D5EE6">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9D5EE6">
            <w:pPr>
              <w:pStyle w:val="TAH"/>
              <w:rPr>
                <w:rFonts w:ascii="Times New Roman" w:eastAsia="Times New Roman" w:hAnsi="Times New Roman"/>
                <w:sz w:val="20"/>
                <w:lang w:eastAsia="en-GB"/>
              </w:rPr>
            </w:pPr>
            <w:r w:rsidRPr="0006392B">
              <w:rPr>
                <w:rFonts w:ascii="Times New Roman" w:hAnsi="Times New Roman"/>
                <w:sz w:val="20"/>
              </w:rPr>
              <w:lastRenderedPageBreak/>
              <w:t>Channel bandwidth</w:t>
            </w:r>
          </w:p>
        </w:tc>
        <w:tc>
          <w:tcPr>
            <w:tcW w:w="863" w:type="dxa"/>
            <w:tcBorders>
              <w:top w:val="single" w:sz="8" w:space="0" w:color="auto"/>
              <w:left w:val="nil"/>
              <w:bottom w:val="single" w:sz="8" w:space="0" w:color="auto"/>
              <w:right w:val="single" w:sz="8" w:space="0" w:color="auto"/>
            </w:tcBorders>
            <w:vAlign w:val="center"/>
            <w:hideMark/>
          </w:tcPr>
          <w:p w:rsidR="0006392B" w:rsidRPr="0006392B" w:rsidRDefault="0006392B" w:rsidP="009D5EE6">
            <w:pPr>
              <w:pStyle w:val="TAH"/>
              <w:rPr>
                <w:rFonts w:ascii="Times New Roman" w:hAnsi="Times New Roman"/>
                <w:sz w:val="20"/>
              </w:rPr>
            </w:pPr>
            <w:r w:rsidRPr="0006392B">
              <w:rPr>
                <w:rFonts w:ascii="Times New Roman" w:hAnsi="Times New Roman"/>
                <w:sz w:val="20"/>
              </w:rPr>
              <w:t>(MHz)</w:t>
            </w:r>
          </w:p>
        </w:tc>
        <w:tc>
          <w:tcPr>
            <w:tcW w:w="1134" w:type="dxa"/>
            <w:tcBorders>
              <w:top w:val="single" w:sz="8" w:space="0" w:color="auto"/>
              <w:left w:val="nil"/>
              <w:bottom w:val="single" w:sz="8" w:space="0" w:color="auto"/>
              <w:right w:val="single" w:sz="8" w:space="0" w:color="auto"/>
            </w:tcBorders>
            <w:noWrap/>
            <w:vAlign w:val="center"/>
            <w:hideMark/>
          </w:tcPr>
          <w:p w:rsidR="0006392B" w:rsidRPr="0006392B" w:rsidRDefault="0006392B" w:rsidP="009D5EE6">
            <w:pPr>
              <w:pStyle w:val="TAH"/>
              <w:rPr>
                <w:rFonts w:ascii="Times New Roman" w:hAnsi="Times New Roman"/>
                <w:sz w:val="20"/>
              </w:rPr>
            </w:pPr>
            <w:r w:rsidRPr="0006392B">
              <w:rPr>
                <w:rFonts w:ascii="Times New Roman" w:hAnsi="Times New Roman"/>
                <w:sz w:val="20"/>
              </w:rPr>
              <w:t>5,10,15,20</w:t>
            </w:r>
          </w:p>
        </w:tc>
        <w:tc>
          <w:tcPr>
            <w:tcW w:w="2122" w:type="dxa"/>
            <w:tcBorders>
              <w:top w:val="single" w:sz="8" w:space="0" w:color="auto"/>
              <w:left w:val="nil"/>
              <w:bottom w:val="single" w:sz="8" w:space="0" w:color="auto"/>
              <w:right w:val="single" w:sz="8" w:space="0" w:color="auto"/>
            </w:tcBorders>
            <w:noWrap/>
            <w:vAlign w:val="center"/>
            <w:hideMark/>
          </w:tcPr>
          <w:p w:rsidR="0006392B" w:rsidRPr="0006392B" w:rsidRDefault="0006392B" w:rsidP="009D5EE6">
            <w:pPr>
              <w:pStyle w:val="TAH"/>
              <w:rPr>
                <w:rFonts w:ascii="Times New Roman" w:hAnsi="Times New Roman"/>
                <w:sz w:val="20"/>
              </w:rPr>
            </w:pPr>
            <w:r w:rsidRPr="0006392B">
              <w:rPr>
                <w:rFonts w:ascii="Times New Roman" w:hAnsi="Times New Roman"/>
                <w:sz w:val="20"/>
              </w:rPr>
              <w:t>25,30,35,40,45,50</w:t>
            </w:r>
          </w:p>
        </w:tc>
        <w:tc>
          <w:tcPr>
            <w:tcW w:w="2346" w:type="dxa"/>
            <w:tcBorders>
              <w:top w:val="single" w:sz="8" w:space="0" w:color="auto"/>
              <w:left w:val="nil"/>
              <w:bottom w:val="single" w:sz="8" w:space="0" w:color="auto"/>
              <w:right w:val="single" w:sz="8" w:space="0" w:color="auto"/>
            </w:tcBorders>
            <w:noWrap/>
            <w:vAlign w:val="center"/>
            <w:hideMark/>
          </w:tcPr>
          <w:p w:rsidR="0006392B" w:rsidRPr="0006392B" w:rsidRDefault="0006392B" w:rsidP="009D5EE6">
            <w:pPr>
              <w:pStyle w:val="TAH"/>
              <w:rPr>
                <w:rFonts w:ascii="Times New Roman" w:hAnsi="Times New Roman"/>
                <w:sz w:val="20"/>
              </w:rPr>
            </w:pPr>
            <w:r w:rsidRPr="0006392B">
              <w:rPr>
                <w:rFonts w:ascii="Times New Roman" w:hAnsi="Times New Roman"/>
                <w:sz w:val="20"/>
              </w:rPr>
              <w:t>60,70,80,90,100</w:t>
            </w:r>
          </w:p>
        </w:tc>
      </w:tr>
      <w:tr w:rsidR="0006392B" w:rsidRPr="0006392B" w:rsidTr="009D5EE6">
        <w:trPr>
          <w:trHeight w:val="300"/>
          <w:jc w:val="center"/>
        </w:trPr>
        <w:tc>
          <w:tcPr>
            <w:tcW w:w="2188" w:type="dxa"/>
            <w:tcBorders>
              <w:top w:val="nil"/>
              <w:left w:val="single" w:sz="8" w:space="0" w:color="auto"/>
              <w:bottom w:val="single" w:sz="8" w:space="0" w:color="auto"/>
              <w:right w:val="single" w:sz="8" w:space="0" w:color="auto"/>
            </w:tcBorders>
            <w:vAlign w:val="center"/>
            <w:hideMark/>
          </w:tcPr>
          <w:p w:rsidR="0006392B" w:rsidRPr="0006392B" w:rsidRDefault="0006392B" w:rsidP="009D5EE6">
            <w:pPr>
              <w:pStyle w:val="TAL"/>
              <w:rPr>
                <w:rFonts w:ascii="Times New Roman" w:hAnsi="Times New Roman"/>
                <w:sz w:val="20"/>
              </w:rPr>
            </w:pPr>
            <w:r w:rsidRPr="0006392B">
              <w:rPr>
                <w:rFonts w:ascii="Times New Roman" w:hAnsi="Times New Roman"/>
                <w:sz w:val="20"/>
              </w:rPr>
              <w:t>REF_SCS</w:t>
            </w:r>
          </w:p>
        </w:tc>
        <w:tc>
          <w:tcPr>
            <w:tcW w:w="863" w:type="dxa"/>
            <w:tcBorders>
              <w:top w:val="nil"/>
              <w:left w:val="nil"/>
              <w:bottom w:val="single" w:sz="8" w:space="0" w:color="auto"/>
              <w:right w:val="single" w:sz="8" w:space="0" w:color="auto"/>
            </w:tcBorders>
            <w:vAlign w:val="center"/>
            <w:hideMark/>
          </w:tcPr>
          <w:p w:rsidR="0006392B" w:rsidRPr="0006392B" w:rsidRDefault="0006392B" w:rsidP="009D5EE6">
            <w:pPr>
              <w:pStyle w:val="TAC"/>
              <w:rPr>
                <w:rFonts w:ascii="Times New Roman" w:hAnsi="Times New Roman"/>
                <w:sz w:val="20"/>
              </w:rPr>
            </w:pPr>
            <w:r w:rsidRPr="0006392B">
              <w:rPr>
                <w:rFonts w:ascii="Times New Roman" w:hAnsi="Times New Roman"/>
                <w:sz w:val="20"/>
              </w:rPr>
              <w:t>(kHz)</w:t>
            </w:r>
          </w:p>
        </w:tc>
        <w:tc>
          <w:tcPr>
            <w:tcW w:w="3256" w:type="dxa"/>
            <w:gridSpan w:val="2"/>
            <w:tcBorders>
              <w:top w:val="nil"/>
              <w:left w:val="nil"/>
              <w:bottom w:val="single" w:sz="8" w:space="0" w:color="auto"/>
              <w:right w:val="single" w:sz="8" w:space="0" w:color="auto"/>
            </w:tcBorders>
            <w:noWrap/>
            <w:vAlign w:val="center"/>
            <w:hideMark/>
          </w:tcPr>
          <w:p w:rsidR="0006392B" w:rsidRPr="0006392B" w:rsidRDefault="0006392B" w:rsidP="009D5EE6">
            <w:pPr>
              <w:pStyle w:val="TAC"/>
              <w:rPr>
                <w:rFonts w:ascii="Times New Roman" w:hAnsi="Times New Roman"/>
                <w:sz w:val="20"/>
                <w:lang w:val="en-US" w:eastAsia="zh-CN"/>
              </w:rPr>
            </w:pPr>
            <w:r w:rsidRPr="0006392B">
              <w:rPr>
                <w:rFonts w:ascii="Times New Roman" w:hAnsi="Times New Roman"/>
                <w:sz w:val="20"/>
                <w:lang w:val="en-US" w:eastAsia="zh-CN"/>
              </w:rPr>
              <w:t>15</w:t>
            </w:r>
          </w:p>
        </w:tc>
        <w:tc>
          <w:tcPr>
            <w:tcW w:w="2346" w:type="dxa"/>
            <w:tcBorders>
              <w:top w:val="nil"/>
              <w:left w:val="nil"/>
              <w:bottom w:val="single" w:sz="8" w:space="0" w:color="auto"/>
              <w:right w:val="single" w:sz="8" w:space="0" w:color="auto"/>
            </w:tcBorders>
            <w:noWrap/>
            <w:vAlign w:val="center"/>
            <w:hideMark/>
          </w:tcPr>
          <w:p w:rsidR="0006392B" w:rsidRPr="0006392B" w:rsidRDefault="0006392B" w:rsidP="009D5EE6">
            <w:pPr>
              <w:pStyle w:val="TAC"/>
              <w:rPr>
                <w:rFonts w:ascii="Times New Roman" w:hAnsi="Times New Roman"/>
                <w:sz w:val="20"/>
                <w:lang w:val="en-US" w:eastAsia="zh-CN"/>
              </w:rPr>
            </w:pPr>
            <w:r w:rsidRPr="0006392B">
              <w:rPr>
                <w:rFonts w:ascii="Times New Roman" w:hAnsi="Times New Roman"/>
                <w:sz w:val="20"/>
                <w:lang w:val="en-US" w:eastAsia="zh-CN"/>
              </w:rPr>
              <w:t>30</w:t>
            </w:r>
          </w:p>
        </w:tc>
      </w:tr>
      <w:tr w:rsidR="0006392B" w:rsidRPr="0006392B" w:rsidTr="009D5EE6">
        <w:trPr>
          <w:trHeight w:val="492"/>
          <w:jc w:val="center"/>
        </w:trPr>
        <w:tc>
          <w:tcPr>
            <w:tcW w:w="2188" w:type="dxa"/>
            <w:tcBorders>
              <w:top w:val="nil"/>
              <w:left w:val="single" w:sz="8" w:space="0" w:color="auto"/>
              <w:bottom w:val="single" w:sz="8" w:space="0" w:color="auto"/>
              <w:right w:val="single" w:sz="8" w:space="0" w:color="auto"/>
            </w:tcBorders>
            <w:vAlign w:val="center"/>
            <w:hideMark/>
          </w:tcPr>
          <w:p w:rsidR="0006392B" w:rsidRPr="0006392B" w:rsidRDefault="0006392B" w:rsidP="009D5EE6">
            <w:pPr>
              <w:pStyle w:val="TAL"/>
              <w:rPr>
                <w:rFonts w:ascii="Times New Roman" w:hAnsi="Times New Roman"/>
                <w:sz w:val="20"/>
                <w:lang w:eastAsia="en-GB"/>
              </w:rPr>
            </w:pPr>
            <w:r w:rsidRPr="0006392B">
              <w:rPr>
                <w:rFonts w:ascii="Times New Roman" w:hAnsi="Times New Roman"/>
                <w:sz w:val="20"/>
              </w:rPr>
              <w:t>Minimum output power</w:t>
            </w:r>
          </w:p>
        </w:tc>
        <w:tc>
          <w:tcPr>
            <w:tcW w:w="863" w:type="dxa"/>
            <w:tcBorders>
              <w:top w:val="nil"/>
              <w:left w:val="nil"/>
              <w:bottom w:val="single" w:sz="8" w:space="0" w:color="auto"/>
              <w:right w:val="single" w:sz="8" w:space="0" w:color="auto"/>
            </w:tcBorders>
            <w:vAlign w:val="center"/>
            <w:hideMark/>
          </w:tcPr>
          <w:p w:rsidR="0006392B" w:rsidRPr="0006392B" w:rsidRDefault="0006392B" w:rsidP="009D5EE6">
            <w:pPr>
              <w:pStyle w:val="TAC"/>
              <w:rPr>
                <w:rFonts w:ascii="Times New Roman" w:hAnsi="Times New Roman"/>
                <w:sz w:val="20"/>
              </w:rPr>
            </w:pPr>
            <w:r w:rsidRPr="0006392B">
              <w:rPr>
                <w:rFonts w:ascii="Times New Roman" w:hAnsi="Times New Roman"/>
                <w:sz w:val="20"/>
              </w:rPr>
              <w:t>(dBm)</w:t>
            </w:r>
          </w:p>
        </w:tc>
        <w:tc>
          <w:tcPr>
            <w:tcW w:w="1134"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rPr>
            </w:pPr>
            <w:r w:rsidRPr="0006392B">
              <w:rPr>
                <w:rFonts w:ascii="Times New Roman" w:hAnsi="Times New Roman"/>
                <w:sz w:val="20"/>
              </w:rPr>
              <w:t>-</w:t>
            </w:r>
            <w:r>
              <w:rPr>
                <w:rFonts w:ascii="Times New Roman" w:hAnsi="Times New Roman"/>
                <w:sz w:val="20"/>
                <w:lang w:val="en-US" w:eastAsia="zh-CN"/>
              </w:rPr>
              <w:t>20</w:t>
            </w:r>
          </w:p>
        </w:tc>
        <w:tc>
          <w:tcPr>
            <w:tcW w:w="2122"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c>
          <w:tcPr>
            <w:tcW w:w="2346" w:type="dxa"/>
            <w:tcBorders>
              <w:top w:val="single" w:sz="8" w:space="0" w:color="auto"/>
              <w:left w:val="nil"/>
              <w:bottom w:val="single" w:sz="8" w:space="0" w:color="auto"/>
              <w:right w:val="single" w:sz="8" w:space="0" w:color="000000"/>
            </w:tcBorders>
            <w:noWrap/>
            <w:vAlign w:val="center"/>
            <w:hideMark/>
          </w:tcPr>
          <w:p w:rsidR="0006392B" w:rsidRPr="0006392B" w:rsidRDefault="0006392B" w:rsidP="0006392B">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r>
      <w:tr w:rsidR="0006392B" w:rsidRPr="0006392B" w:rsidTr="009D5EE6">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9D5EE6">
            <w:pPr>
              <w:pStyle w:val="TAL"/>
              <w:rPr>
                <w:rFonts w:ascii="Times New Roman" w:hAnsi="Times New Roman"/>
                <w:sz w:val="20"/>
                <w:lang w:eastAsia="en-GB"/>
              </w:rPr>
            </w:pPr>
            <w:r w:rsidRPr="0006392B">
              <w:rPr>
                <w:rFonts w:ascii="Times New Roman" w:hAnsi="Times New Roman"/>
                <w:sz w:val="20"/>
              </w:rP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rsidR="0006392B" w:rsidRPr="0006392B" w:rsidRDefault="0006392B" w:rsidP="009D5EE6">
            <w:pPr>
              <w:pStyle w:val="TAC"/>
              <w:rPr>
                <w:rFonts w:ascii="Times New Roman" w:hAnsi="Times New Roman"/>
                <w:sz w:val="20"/>
              </w:rPr>
            </w:pPr>
            <w:r w:rsidRPr="0006392B">
              <w:rPr>
                <w:rFonts w:ascii="Times New Roman" w:hAnsi="Times New Roman"/>
                <w:sz w:val="20"/>
              </w:rPr>
              <w:t>(MHz)</w:t>
            </w:r>
          </w:p>
        </w:tc>
        <w:tc>
          <w:tcPr>
            <w:tcW w:w="5602" w:type="dxa"/>
            <w:gridSpan w:val="3"/>
            <w:tcBorders>
              <w:top w:val="single" w:sz="8" w:space="0" w:color="auto"/>
              <w:left w:val="nil"/>
              <w:bottom w:val="single" w:sz="8" w:space="0" w:color="auto"/>
              <w:right w:val="single" w:sz="8" w:space="0" w:color="000000"/>
            </w:tcBorders>
            <w:noWrap/>
            <w:vAlign w:val="center"/>
            <w:hideMark/>
          </w:tcPr>
          <w:p w:rsidR="0006392B" w:rsidRPr="0006392B" w:rsidRDefault="0006392B" w:rsidP="009D5EE6">
            <w:pPr>
              <w:pStyle w:val="TAC"/>
              <w:rPr>
                <w:rFonts w:ascii="Times New Roman" w:hAnsi="Times New Roman"/>
                <w:sz w:val="20"/>
              </w:rPr>
            </w:pPr>
            <w:r w:rsidRPr="0006392B">
              <w:rPr>
                <w:rFonts w:ascii="Times New Roman" w:hAnsi="Times New Roman"/>
                <w:sz w:val="20"/>
              </w:rPr>
              <w:t>MBW=REF_SCS*(12*N</w:t>
            </w:r>
            <w:r w:rsidRPr="0006392B">
              <w:rPr>
                <w:rFonts w:ascii="Times New Roman" w:hAnsi="Times New Roman"/>
                <w:sz w:val="20"/>
                <w:vertAlign w:val="subscript"/>
              </w:rPr>
              <w:t>RB</w:t>
            </w:r>
            <w:r w:rsidRPr="0006392B">
              <w:rPr>
                <w:rFonts w:ascii="Times New Roman" w:hAnsi="Times New Roman"/>
                <w:sz w:val="20"/>
              </w:rPr>
              <w:t>+1)/1000</w:t>
            </w:r>
          </w:p>
        </w:tc>
      </w:tr>
      <w:tr w:rsidR="0006392B" w:rsidRPr="0006392B" w:rsidTr="009D5EE6">
        <w:trPr>
          <w:trHeight w:val="492"/>
          <w:jc w:val="center"/>
        </w:trPr>
        <w:tc>
          <w:tcPr>
            <w:tcW w:w="8653" w:type="dxa"/>
            <w:gridSpan w:val="5"/>
            <w:tcBorders>
              <w:top w:val="nil"/>
              <w:left w:val="single" w:sz="8" w:space="0" w:color="auto"/>
              <w:bottom w:val="single" w:sz="8" w:space="0" w:color="auto"/>
              <w:right w:val="single" w:sz="8" w:space="0" w:color="000000"/>
            </w:tcBorders>
            <w:vAlign w:val="center"/>
            <w:hideMark/>
          </w:tcPr>
          <w:p w:rsidR="0006392B" w:rsidRPr="0006392B" w:rsidRDefault="0006392B" w:rsidP="009D5EE6">
            <w:pPr>
              <w:pStyle w:val="TAN"/>
              <w:spacing w:after="240"/>
              <w:rPr>
                <w:rFonts w:ascii="Times New Roman" w:hAnsi="Times New Roman"/>
                <w:sz w:val="20"/>
                <w:lang w:val="en-US" w:eastAsia="zh-CN"/>
              </w:rPr>
            </w:pPr>
            <w:r w:rsidRPr="0006392B">
              <w:rPr>
                <w:rFonts w:ascii="Times New Roman" w:hAnsi="Times New Roman"/>
                <w:sz w:val="20"/>
                <w:lang w:val="en-US" w:eastAsia="zh-CN"/>
              </w:rPr>
              <w:t xml:space="preserve">NOTE: The minimum output power </w:t>
            </w:r>
            <w:r w:rsidRPr="0006392B">
              <w:rPr>
                <w:rFonts w:ascii="Times New Roman" w:hAnsi="Times New Roman"/>
                <w:sz w:val="20"/>
                <w:lang w:val="en-US"/>
              </w:rPr>
              <w:t>value is rounded to the nearest number down to one decimal point.</w:t>
            </w:r>
          </w:p>
        </w:tc>
      </w:tr>
    </w:tbl>
    <w:p w:rsidR="0006392B" w:rsidRDefault="0006392B" w:rsidP="005E0056">
      <w:pPr>
        <w:rPr>
          <w:rFonts w:eastAsiaTheme="minorEastAsia"/>
          <w:b/>
          <w:lang w:val="en-US" w:eastAsia="zh-CN"/>
        </w:rPr>
      </w:pPr>
    </w:p>
    <w:p w:rsidR="00155687" w:rsidRPr="00155687" w:rsidRDefault="00155687" w:rsidP="005E0056">
      <w:pPr>
        <w:rPr>
          <w:rFonts w:eastAsiaTheme="minorEastAsia"/>
          <w:lang w:val="en-US" w:eastAsia="zh-CN"/>
        </w:rPr>
      </w:pPr>
      <w:r w:rsidRPr="00155687">
        <w:rPr>
          <w:rFonts w:eastAsiaTheme="minorEastAsia" w:hint="eastAsia"/>
          <w:lang w:val="en-US" w:eastAsia="zh-CN"/>
        </w:rPr>
        <w:t>I</w:t>
      </w:r>
      <w:r w:rsidRPr="00155687">
        <w:rPr>
          <w:rFonts w:eastAsiaTheme="minorEastAsia"/>
          <w:lang w:val="en-US" w:eastAsia="zh-CN"/>
        </w:rPr>
        <w:t xml:space="preserve">f RAN4 </w:t>
      </w:r>
      <w:r>
        <w:rPr>
          <w:rFonts w:eastAsiaTheme="minorEastAsia"/>
          <w:lang w:val="en-US" w:eastAsia="zh-CN"/>
        </w:rPr>
        <w:t xml:space="preserve">can’t reach an agreement on the </w:t>
      </w:r>
      <w:r w:rsidRPr="00155687">
        <w:rPr>
          <w:rFonts w:eastAsiaTheme="minorEastAsia"/>
          <w:lang w:val="en-US" w:eastAsia="zh-CN"/>
        </w:rPr>
        <w:t>Minimum output power</w:t>
      </w:r>
      <w:r>
        <w:rPr>
          <w:rFonts w:eastAsiaTheme="minorEastAsia"/>
          <w:lang w:val="en-US" w:eastAsia="zh-CN"/>
        </w:rPr>
        <w:t xml:space="preserve"> requirements, in order to make progress, the following assumptions are proposed to further derive the minimum output power requirements.</w:t>
      </w:r>
    </w:p>
    <w:p w:rsidR="00155687" w:rsidRDefault="00155687" w:rsidP="005E0056">
      <w:pPr>
        <w:rPr>
          <w:rFonts w:eastAsiaTheme="minorEastAsia"/>
          <w:b/>
          <w:lang w:val="en-US" w:eastAsia="zh-CN"/>
        </w:rPr>
      </w:pPr>
      <w:r w:rsidRPr="00844375">
        <w:rPr>
          <w:rFonts w:eastAsiaTheme="minorEastAsia"/>
          <w:b/>
          <w:lang w:eastAsia="zh-CN"/>
        </w:rPr>
        <w:t xml:space="preserve">Proposal </w:t>
      </w:r>
      <w:r>
        <w:rPr>
          <w:rFonts w:eastAsiaTheme="minorEastAsia"/>
          <w:b/>
          <w:lang w:eastAsia="zh-CN"/>
        </w:rPr>
        <w:t>3</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reach an agreement on the Minimum output power requirements</w:t>
      </w:r>
      <w:r w:rsidRPr="00155687">
        <w:rPr>
          <w:rFonts w:eastAsiaTheme="minorEastAsia"/>
          <w:b/>
          <w:lang w:eastAsia="zh-CN"/>
        </w:rPr>
        <w:t xml:space="preserve"> the following assumptions are proposed to further derive the minimum output power requirements.</w:t>
      </w:r>
    </w:p>
    <w:tbl>
      <w:tblPr>
        <w:tblStyle w:val="afc"/>
        <w:tblW w:w="0" w:type="auto"/>
        <w:tblLook w:val="04A0" w:firstRow="1" w:lastRow="0" w:firstColumn="1" w:lastColumn="0" w:noHBand="0" w:noVBand="1"/>
      </w:tblPr>
      <w:tblGrid>
        <w:gridCol w:w="9631"/>
      </w:tblGrid>
      <w:tr w:rsidR="005A72A1" w:rsidTr="005A72A1">
        <w:tc>
          <w:tcPr>
            <w:tcW w:w="9631" w:type="dxa"/>
          </w:tcPr>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antenna gain:</w:t>
            </w:r>
          </w:p>
          <w:p w:rsidR="005A72A1" w:rsidRPr="005A72A1" w:rsidRDefault="005A72A1" w:rsidP="005A72A1">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5A72A1" w:rsidRPr="005A72A1" w:rsidTr="00400FEE">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H"/>
                    <w:rPr>
                      <w:rFonts w:ascii="Times New Roman" w:hAnsi="Times New Roman"/>
                      <w:sz w:val="20"/>
                    </w:rPr>
                  </w:pPr>
                  <w:r w:rsidRPr="005A72A1">
                    <w:rPr>
                      <w:rFonts w:ascii="Times New Roman" w:hAnsi="Times New Roman"/>
                      <w:sz w:val="20"/>
                    </w:rPr>
                    <w:t>ATG</w:t>
                  </w:r>
                </w:p>
              </w:tc>
            </w:tr>
            <w:tr w:rsidR="005A72A1" w:rsidRPr="005A72A1" w:rsidTr="00400FEE">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Base Station Antenna Characteristics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hAnsi="Times New Roman"/>
                      <w:sz w:val="20"/>
                    </w:rPr>
                  </w:pPr>
                  <w:r w:rsidRPr="005A72A1">
                    <w:rPr>
                      <w:rFonts w:ascii="Times New Roman" w:hAnsi="Times New Roman"/>
                      <w:sz w:val="20"/>
                    </w:rPr>
                    <w:t>TR 38.921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7.1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90º for H</w:t>
                  </w:r>
                </w:p>
                <w:p w:rsidR="005A72A1" w:rsidRPr="005A72A1" w:rsidRDefault="005A72A1" w:rsidP="005A72A1">
                  <w:pPr>
                    <w:pStyle w:val="TAC"/>
                    <w:rPr>
                      <w:rFonts w:ascii="Times New Roman" w:hAnsi="Times New Roman"/>
                      <w:sz w:val="20"/>
                    </w:rPr>
                  </w:pPr>
                  <w:r w:rsidRPr="005A72A1">
                    <w:rPr>
                      <w:rFonts w:ascii="Times New Roman" w:hAnsi="Times New Roman"/>
                      <w:sz w:val="20"/>
                    </w:rPr>
                    <w:t>54º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30 for both H/V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Linear ±45º</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eastAsia="宋体" w:hAnsi="Times New Roman"/>
                      <w:sz w:val="20"/>
                      <w:lang w:eastAsia="zh-CN"/>
                    </w:rPr>
                  </w:pPr>
                  <w:r w:rsidRPr="005A72A1">
                    <w:rPr>
                      <w:rFonts w:ascii="Times New Roman" w:hAnsi="Times New Roman"/>
                      <w:sz w:val="20"/>
                    </w:rPr>
                    <w:t>8 × 8 elements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hAnsi="Times New Roman"/>
                      <w:sz w:val="20"/>
                      <w:lang w:eastAsia="zh-CN"/>
                    </w:rPr>
                  </w:pPr>
                  <w:r w:rsidRPr="005A72A1">
                    <w:rPr>
                      <w:rFonts w:ascii="Times New Roman" w:hAnsi="Times New Roman"/>
                      <w:sz w:val="20"/>
                      <w:lang w:eastAsia="zh-CN"/>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0.5 of wavelength for H, 0.9 of wavelength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120</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5A72A1" w:rsidRPr="005A72A1" w:rsidRDefault="005A72A1" w:rsidP="005A72A1">
            <w:pPr>
              <w:rPr>
                <w:rFonts w:eastAsiaTheme="minorEastAsia"/>
                <w:lang w:eastAsia="zh-CN"/>
              </w:rPr>
            </w:pPr>
          </w:p>
          <w:p w:rsidR="005A72A1" w:rsidRPr="005A72A1" w:rsidRDefault="005A72A1" w:rsidP="005A72A1">
            <w:pPr>
              <w:rPr>
                <w:rFonts w:eastAsiaTheme="minorEastAsia"/>
                <w:b/>
                <w:lang w:eastAsia="zh-CN"/>
              </w:rPr>
            </w:pPr>
            <w:r w:rsidRPr="005A72A1">
              <w:rPr>
                <w:rFonts w:eastAsiaTheme="minorEastAsia"/>
                <w:b/>
                <w:lang w:eastAsia="zh-CN"/>
              </w:rPr>
              <w:t>Based on that, we can assume BS antenna gain = 10*log10(8*8) + 7.1 = 25.2dB</w:t>
            </w:r>
          </w:p>
          <w:p w:rsidR="005A72A1" w:rsidRPr="005A72A1" w:rsidRDefault="005A72A1" w:rsidP="005A72A1">
            <w:pPr>
              <w:rPr>
                <w:rFonts w:eastAsiaTheme="minorEastAsia"/>
                <w:lang w:eastAsia="zh-CN"/>
              </w:rPr>
            </w:pP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5A72A1" w:rsidRPr="005A72A1" w:rsidRDefault="005A72A1" w:rsidP="005A72A1">
            <w:pPr>
              <w:rPr>
                <w:rFonts w:eastAsiaTheme="minorEastAsia"/>
                <w:b/>
                <w:lang w:eastAsia="zh-CN"/>
              </w:rPr>
            </w:pPr>
            <w:r w:rsidRPr="005A72A1">
              <w:rPr>
                <w:rFonts w:eastAsiaTheme="minorEastAsia"/>
                <w:b/>
                <w:lang w:eastAsia="zh-CN"/>
              </w:rPr>
              <w:t>53dBm sum of two polarizations for 4GHz</w:t>
            </w:r>
          </w:p>
          <w:p w:rsidR="005A72A1" w:rsidRPr="005A72A1" w:rsidRDefault="005A72A1" w:rsidP="005A72A1">
            <w:pPr>
              <w:rPr>
                <w:rFonts w:eastAsiaTheme="minorEastAsia"/>
                <w:b/>
                <w:lang w:eastAsia="zh-CN"/>
              </w:rPr>
            </w:pPr>
            <w:r w:rsidRPr="005A72A1">
              <w:rPr>
                <w:rFonts w:eastAsiaTheme="minorEastAsia"/>
                <w:b/>
                <w:lang w:eastAsia="zh-CN"/>
              </w:rPr>
              <w:t>46dBm sum of two polarizations for 2GHz</w:t>
            </w: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lastRenderedPageBreak/>
              <w:t>ATG UE antenna gain</w:t>
            </w:r>
          </w:p>
          <w:p w:rsidR="005A72A1" w:rsidRPr="005A72A1" w:rsidRDefault="005A72A1" w:rsidP="005A72A1">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90º for H</w:t>
                  </w:r>
                </w:p>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5A72A1" w:rsidRPr="005A72A1" w:rsidRDefault="005A72A1" w:rsidP="005A72A1">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5A72A1">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5A72A1">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5A72A1" w:rsidRPr="005A72A1" w:rsidRDefault="005A72A1" w:rsidP="005A72A1">
            <w:pPr>
              <w:rPr>
                <w:rFonts w:eastAsiaTheme="minorEastAsia"/>
                <w:lang w:eastAsia="zh-CN"/>
              </w:rPr>
            </w:pPr>
          </w:p>
          <w:p w:rsidR="005A72A1" w:rsidRPr="005A72A1" w:rsidRDefault="005A72A1" w:rsidP="005A72A1">
            <w:pPr>
              <w:rPr>
                <w:rFonts w:eastAsiaTheme="minorEastAsia"/>
                <w:lang w:eastAsia="zh-CN"/>
              </w:rPr>
            </w:pPr>
            <w:r w:rsidRPr="005A72A1">
              <w:rPr>
                <w:rFonts w:eastAsiaTheme="minorEastAsia"/>
                <w:b/>
                <w:lang w:eastAsia="zh-CN"/>
              </w:rPr>
              <w:t>4GHz ATG UE phased array antenna gain = 10*log10(16) + 5 = 17dB</w:t>
            </w:r>
          </w:p>
          <w:p w:rsidR="005A72A1" w:rsidRPr="005A72A1" w:rsidRDefault="005A72A1" w:rsidP="005A72A1">
            <w:pPr>
              <w:rPr>
                <w:rFonts w:eastAsiaTheme="minorEastAsia"/>
                <w:b/>
                <w:lang w:eastAsia="zh-CN"/>
              </w:rPr>
            </w:pPr>
            <w:r w:rsidRPr="005A72A1">
              <w:rPr>
                <w:rFonts w:eastAsiaTheme="minorEastAsia"/>
                <w:b/>
                <w:lang w:eastAsia="zh-CN"/>
              </w:rPr>
              <w:t xml:space="preserve">2GHz ATG UE Omni-direction antenna gain = 0dB </w:t>
            </w:r>
          </w:p>
          <w:p w:rsidR="005A72A1" w:rsidRPr="005A72A1" w:rsidRDefault="005A72A1" w:rsidP="005A72A1">
            <w:pPr>
              <w:rPr>
                <w:rFonts w:eastAsiaTheme="minorEastAsia"/>
                <w:b/>
                <w:u w:val="single"/>
                <w:lang w:eastAsia="zh-CN"/>
              </w:rPr>
            </w:pPr>
          </w:p>
          <w:p w:rsidR="005A72A1" w:rsidRPr="005A72A1"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5A72A1" w:rsidRPr="005A72A1" w:rsidRDefault="005A72A1" w:rsidP="005A72A1">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5A72A1" w:rsidRPr="005A72A1" w:rsidRDefault="005A72A1" w:rsidP="005A72A1">
            <w:pPr>
              <w:rPr>
                <w:rFonts w:eastAsiaTheme="minorEastAsia"/>
                <w:b/>
                <w:u w:val="single"/>
                <w:lang w:eastAsia="zh-CN"/>
              </w:rPr>
            </w:pPr>
          </w:p>
          <w:p w:rsidR="005A72A1" w:rsidRPr="00130044" w:rsidRDefault="005A72A1"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130044" w:rsidRPr="005A72A1" w:rsidRDefault="00130044" w:rsidP="005A72A1">
            <w:pPr>
              <w:pStyle w:val="aff0"/>
              <w:numPr>
                <w:ilvl w:val="0"/>
                <w:numId w:val="30"/>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130044">
              <w:rPr>
                <w:rFonts w:ascii="Times New Roman" w:eastAsiaTheme="minorEastAsia" w:hAnsi="Times New Roman" w:cs="Times New Roman"/>
                <w:b/>
                <w:sz w:val="20"/>
                <w:szCs w:val="20"/>
              </w:rPr>
              <w:t xml:space="preserve">Minimum output power for ATG UE + antenna gain for ATG UE + antenna gain for BS – </w:t>
            </w:r>
            <w:proofErr w:type="gramStart"/>
            <w:r w:rsidRPr="00130044">
              <w:rPr>
                <w:rFonts w:ascii="Times New Roman" w:eastAsiaTheme="minorEastAsia" w:hAnsi="Times New Roman" w:cs="Times New Roman"/>
                <w:b/>
                <w:sz w:val="20"/>
                <w:szCs w:val="20"/>
              </w:rPr>
              <w:t>pathloss(</w:t>
            </w:r>
            <w:proofErr w:type="spellStart"/>
            <w:proofErr w:type="gramEnd"/>
            <w:r>
              <w:rPr>
                <w:rFonts w:ascii="Times New Roman" w:eastAsiaTheme="minorEastAsia" w:hAnsi="Times New Roman" w:cs="Times New Roman"/>
                <w:b/>
                <w:sz w:val="20"/>
                <w:szCs w:val="20"/>
              </w:rPr>
              <w:t>MinDistance</w:t>
            </w:r>
            <w:proofErr w:type="spellEnd"/>
            <w:r w:rsidRPr="00130044">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Fc</w:t>
            </w:r>
            <w:r w:rsidRPr="00130044">
              <w:rPr>
                <w:rFonts w:ascii="Times New Roman" w:eastAsiaTheme="minorEastAsia" w:hAnsi="Times New Roman" w:cs="Times New Roman"/>
                <w:b/>
                <w:sz w:val="20"/>
                <w:szCs w:val="20"/>
              </w:rPr>
              <w:t>) &gt;= RESENS of BS</w:t>
            </w:r>
          </w:p>
          <w:p w:rsidR="005A72A1" w:rsidRPr="005A72A1" w:rsidRDefault="005A72A1" w:rsidP="005E0056">
            <w:pPr>
              <w:rPr>
                <w:rFonts w:eastAsiaTheme="minorEastAsia"/>
                <w:b/>
                <w:lang w:eastAsia="zh-CN"/>
              </w:rPr>
            </w:pPr>
          </w:p>
        </w:tc>
      </w:tr>
    </w:tbl>
    <w:p w:rsidR="00155687" w:rsidRDefault="00155687" w:rsidP="005E0056">
      <w:pPr>
        <w:rPr>
          <w:rFonts w:eastAsiaTheme="minorEastAsia"/>
          <w:b/>
          <w:lang w:val="en-US" w:eastAsia="zh-CN"/>
        </w:rPr>
      </w:pPr>
    </w:p>
    <w:p w:rsidR="00155687" w:rsidRPr="0006392B" w:rsidRDefault="00155687" w:rsidP="005E0056">
      <w:pPr>
        <w:rPr>
          <w:rFonts w:eastAsiaTheme="minorEastAsia"/>
          <w:b/>
          <w:lang w:val="en-US" w:eastAsia="zh-CN"/>
        </w:rPr>
      </w:pPr>
    </w:p>
    <w:p w:rsidR="00AC6756" w:rsidRDefault="00B66D05" w:rsidP="006C0F15">
      <w:pPr>
        <w:pStyle w:val="1"/>
        <w:numPr>
          <w:ilvl w:val="0"/>
          <w:numId w:val="0"/>
        </w:numPr>
        <w:rPr>
          <w:rFonts w:eastAsia="宋体"/>
          <w:lang w:eastAsia="zh-CN"/>
        </w:rPr>
      </w:pPr>
      <w:r>
        <w:rPr>
          <w:rFonts w:eastAsia="宋体"/>
          <w:lang w:eastAsia="zh-CN"/>
        </w:rPr>
        <w:t xml:space="preserve">3 </w:t>
      </w:r>
      <w:r w:rsidR="00AC6756">
        <w:rPr>
          <w:rFonts w:eastAsia="宋体"/>
          <w:lang w:eastAsia="zh-CN"/>
        </w:rPr>
        <w:t>Summary</w:t>
      </w:r>
    </w:p>
    <w:p w:rsidR="00CD69B8" w:rsidRDefault="00626841" w:rsidP="00CD69B8">
      <w:pPr>
        <w:rPr>
          <w:lang w:eastAsia="zh-CN"/>
        </w:rPr>
      </w:pPr>
      <w:r w:rsidRPr="002B3C8C">
        <w:rPr>
          <w:lang w:eastAsia="zh-CN"/>
        </w:rPr>
        <w:t>Based on</w:t>
      </w:r>
      <w:r>
        <w:rPr>
          <w:lang w:eastAsia="zh-CN"/>
        </w:rPr>
        <w:t xml:space="preserve"> </w:t>
      </w:r>
      <w:r w:rsidR="009C2052">
        <w:rPr>
          <w:lang w:eastAsia="zh-CN"/>
        </w:rPr>
        <w:t>the discussion</w:t>
      </w:r>
      <w:r>
        <w:rPr>
          <w:lang w:eastAsia="zh-CN"/>
        </w:rPr>
        <w:t xml:space="preserve">, all the </w:t>
      </w:r>
      <w:r w:rsidR="00DE277D">
        <w:rPr>
          <w:lang w:eastAsia="zh-CN"/>
        </w:rPr>
        <w:t>observation</w:t>
      </w:r>
      <w:r>
        <w:rPr>
          <w:lang w:eastAsia="zh-CN"/>
        </w:rPr>
        <w:t xml:space="preserve">s </w:t>
      </w:r>
      <w:r w:rsidR="002B1BFB">
        <w:rPr>
          <w:lang w:eastAsia="zh-CN"/>
        </w:rPr>
        <w:t xml:space="preserve">and proposals </w:t>
      </w:r>
      <w:r>
        <w:rPr>
          <w:lang w:eastAsia="zh-CN"/>
        </w:rPr>
        <w:t>are listed below:</w:t>
      </w:r>
    </w:p>
    <w:p w:rsidR="005A72A1" w:rsidRPr="003B59E1" w:rsidRDefault="005A72A1" w:rsidP="005A72A1">
      <w:pPr>
        <w:rPr>
          <w:rFonts w:eastAsiaTheme="minorEastAsia"/>
          <w:lang w:eastAsia="zh-CN"/>
        </w:rPr>
      </w:pPr>
      <w:r w:rsidRPr="00C820E8">
        <w:rPr>
          <w:rFonts w:eastAsiaTheme="minorEastAsia"/>
          <w:b/>
          <w:lang w:eastAsia="zh-CN"/>
        </w:rPr>
        <w:t xml:space="preserve">Proposal </w:t>
      </w:r>
      <w:r>
        <w:rPr>
          <w:rFonts w:eastAsiaTheme="minorEastAsia"/>
          <w:b/>
          <w:lang w:eastAsia="zh-CN"/>
        </w:rPr>
        <w:t>1</w:t>
      </w:r>
      <w:r w:rsidRPr="00C820E8">
        <w:rPr>
          <w:rFonts w:eastAsiaTheme="minorEastAsia"/>
          <w:b/>
          <w:lang w:eastAsia="zh-CN"/>
        </w:rPr>
        <w:t>:</w:t>
      </w:r>
      <w:r>
        <w:rPr>
          <w:rFonts w:eastAsiaTheme="minorEastAsia"/>
          <w:b/>
          <w:lang w:eastAsia="zh-CN"/>
        </w:rPr>
        <w:t xml:space="preserve"> </w:t>
      </w:r>
      <w:r w:rsidRPr="00931BFC">
        <w:rPr>
          <w:rFonts w:eastAsiaTheme="minorEastAsia"/>
          <w:b/>
          <w:lang w:eastAsia="zh-CN"/>
        </w:rPr>
        <w:t>it’s proposed to</w:t>
      </w:r>
      <w:r>
        <w:rPr>
          <w:rFonts w:eastAsiaTheme="minorEastAsia"/>
          <w:b/>
          <w:lang w:eastAsia="zh-CN"/>
        </w:rPr>
        <w:t xml:space="preserve"> define the following </w:t>
      </w:r>
      <w:proofErr w:type="spellStart"/>
      <w:proofErr w:type="gramStart"/>
      <w:r>
        <w:rPr>
          <w:rFonts w:eastAsiaTheme="minorEastAsia"/>
          <w:b/>
          <w:lang w:eastAsia="zh-CN"/>
        </w:rPr>
        <w:t>Pcmax,f</w:t>
      </w:r>
      <w:proofErr w:type="gramEnd"/>
      <w:r>
        <w:rPr>
          <w:rFonts w:eastAsiaTheme="minorEastAsia"/>
          <w:b/>
          <w:lang w:eastAsia="zh-CN"/>
        </w:rPr>
        <w:t>,c</w:t>
      </w:r>
      <w:proofErr w:type="spellEnd"/>
      <w:r>
        <w:rPr>
          <w:rFonts w:eastAsiaTheme="minorEastAsia"/>
          <w:b/>
          <w:lang w:eastAsia="zh-CN"/>
        </w:rPr>
        <w:t xml:space="preserve">. Otherwise, </w:t>
      </w:r>
      <w:r w:rsidRPr="00AD3F5B">
        <w:rPr>
          <w:rFonts w:eastAsiaTheme="minorEastAsia"/>
          <w:b/>
          <w:lang w:eastAsia="zh-CN"/>
        </w:rPr>
        <w:t xml:space="preserve">network signalling </w:t>
      </w:r>
      <w:proofErr w:type="spellStart"/>
      <w:r w:rsidRPr="00AD3F5B">
        <w:rPr>
          <w:rFonts w:eastAsiaTheme="minorEastAsia"/>
          <w:b/>
          <w:lang w:eastAsia="zh-CN"/>
        </w:rPr>
        <w:t>Pemax</w:t>
      </w:r>
      <w:proofErr w:type="spellEnd"/>
      <w:r w:rsidRPr="00AD3F5B">
        <w:rPr>
          <w:rFonts w:eastAsiaTheme="minorEastAsia"/>
          <w:b/>
          <w:lang w:eastAsia="zh-CN"/>
        </w:rPr>
        <w:t xml:space="preserve"> can’t restrain the output power of ATG UE for compliance with regulation.</w:t>
      </w:r>
    </w:p>
    <w:p w:rsidR="005A72A1" w:rsidRPr="003B59E1" w:rsidRDefault="005A72A1" w:rsidP="005A72A1">
      <w:pPr>
        <w:rPr>
          <w:b/>
          <w:lang w:eastAsia="zh-CN"/>
        </w:rPr>
      </w:pPr>
      <w:r w:rsidRPr="003B59E1">
        <w:rPr>
          <w:b/>
          <w:lang w:eastAsia="zh-CN"/>
        </w:rPr>
        <w:t xml:space="preserve">The UE is allowed to set its configured maximum output power </w:t>
      </w:r>
      <w:proofErr w:type="spellStart"/>
      <w:proofErr w:type="gramStart"/>
      <w:r w:rsidRPr="003B59E1">
        <w:rPr>
          <w:b/>
          <w:lang w:eastAsia="zh-CN"/>
        </w:rPr>
        <w:t>P</w:t>
      </w:r>
      <w:r w:rsidRPr="003B59E1">
        <w:rPr>
          <w:b/>
          <w:vertAlign w:val="subscript"/>
          <w:lang w:eastAsia="zh-CN"/>
        </w:rPr>
        <w:t>CMAX,f</w:t>
      </w:r>
      <w:proofErr w:type="gramEnd"/>
      <w:r w:rsidRPr="003B59E1">
        <w:rPr>
          <w:b/>
          <w:vertAlign w:val="subscript"/>
          <w:lang w:eastAsia="zh-CN"/>
        </w:rPr>
        <w:t>,c</w:t>
      </w:r>
      <w:proofErr w:type="spellEnd"/>
      <w:r w:rsidRPr="003B59E1">
        <w:rPr>
          <w:b/>
          <w:lang w:eastAsia="zh-CN"/>
        </w:rPr>
        <w:t xml:space="preserve"> for carrier f of serving cell c in each slot. The configured maximum output power </w:t>
      </w:r>
      <w:proofErr w:type="spellStart"/>
      <w:proofErr w:type="gramStart"/>
      <w:r w:rsidRPr="003B59E1">
        <w:rPr>
          <w:b/>
          <w:lang w:eastAsia="zh-CN"/>
        </w:rPr>
        <w:t>P</w:t>
      </w:r>
      <w:r w:rsidRPr="003B59E1">
        <w:rPr>
          <w:b/>
          <w:vertAlign w:val="subscript"/>
          <w:lang w:eastAsia="zh-CN"/>
        </w:rPr>
        <w:t>CMAX,f</w:t>
      </w:r>
      <w:proofErr w:type="gramEnd"/>
      <w:r w:rsidRPr="003B59E1">
        <w:rPr>
          <w:b/>
          <w:vertAlign w:val="subscript"/>
          <w:lang w:eastAsia="zh-CN"/>
        </w:rPr>
        <w:t>,c</w:t>
      </w:r>
      <w:proofErr w:type="spellEnd"/>
      <w:r w:rsidRPr="003B59E1">
        <w:rPr>
          <w:b/>
          <w:lang w:eastAsia="zh-CN"/>
        </w:rPr>
        <w:t xml:space="preserve"> is set within the following bounds:</w:t>
      </w:r>
    </w:p>
    <w:p w:rsidR="005A72A1" w:rsidRPr="003B59E1" w:rsidRDefault="005A72A1" w:rsidP="005A72A1">
      <w:pPr>
        <w:pStyle w:val="EQ"/>
        <w:jc w:val="center"/>
        <w:rPr>
          <w:b/>
          <w:lang w:eastAsia="zh-CN"/>
        </w:rPr>
      </w:pPr>
      <w:r w:rsidRPr="003B59E1">
        <w:rPr>
          <w:b/>
          <w:lang w:eastAsia="zh-CN"/>
        </w:rPr>
        <w:t>P</w:t>
      </w:r>
      <w:r w:rsidRPr="003B59E1">
        <w:rPr>
          <w:b/>
          <w:vertAlign w:val="subscript"/>
          <w:lang w:eastAsia="zh-CN"/>
        </w:rPr>
        <w:t>CMAX_L,f,c</w:t>
      </w:r>
      <w:r w:rsidRPr="003B59E1">
        <w:rPr>
          <w:b/>
          <w:lang w:eastAsia="zh-CN"/>
        </w:rPr>
        <w:t xml:space="preserve"> ≤  P</w:t>
      </w:r>
      <w:r w:rsidRPr="003B59E1">
        <w:rPr>
          <w:b/>
          <w:vertAlign w:val="subscript"/>
          <w:lang w:eastAsia="zh-CN"/>
        </w:rPr>
        <w:t>CMAX,f,c</w:t>
      </w:r>
      <w:r w:rsidRPr="003B59E1">
        <w:rPr>
          <w:b/>
          <w:lang w:eastAsia="zh-CN"/>
        </w:rPr>
        <w:t xml:space="preserve">  ≤  P</w:t>
      </w:r>
      <w:r w:rsidRPr="003B59E1">
        <w:rPr>
          <w:b/>
          <w:vertAlign w:val="subscript"/>
          <w:lang w:eastAsia="zh-CN"/>
        </w:rPr>
        <w:t>CMAX_H,f,c</w:t>
      </w:r>
      <w:r w:rsidRPr="003B59E1">
        <w:rPr>
          <w:b/>
          <w:lang w:eastAsia="zh-CN"/>
        </w:rPr>
        <w:t xml:space="preserve"> with</w:t>
      </w:r>
    </w:p>
    <w:p w:rsidR="005A72A1" w:rsidRPr="003B59E1" w:rsidRDefault="005A72A1" w:rsidP="005A72A1">
      <w:pPr>
        <w:pStyle w:val="EQ"/>
        <w:jc w:val="center"/>
        <w:rPr>
          <w:b/>
          <w:lang w:eastAsia="zh-CN"/>
        </w:rPr>
      </w:pPr>
      <w:r w:rsidRPr="003B59E1">
        <w:rPr>
          <w:b/>
          <w:lang w:eastAsia="zh-CN"/>
        </w:rPr>
        <w:lastRenderedPageBreak/>
        <w:t>P</w:t>
      </w:r>
      <w:r w:rsidRPr="003B59E1">
        <w:rPr>
          <w:b/>
          <w:vertAlign w:val="subscript"/>
          <w:lang w:eastAsia="zh-CN"/>
        </w:rPr>
        <w:t>CMAX_L,f,c</w:t>
      </w:r>
      <w:r w:rsidRPr="003B59E1">
        <w:rPr>
          <w:b/>
          <w:lang w:eastAsia="zh-CN"/>
        </w:rPr>
        <w:t xml:space="preserve"> = MIN {P</w:t>
      </w:r>
      <w:r w:rsidRPr="003B59E1">
        <w:rPr>
          <w:b/>
          <w:vertAlign w:val="subscript"/>
          <w:lang w:eastAsia="zh-CN"/>
        </w:rPr>
        <w:t>EMAX,c</w:t>
      </w:r>
      <w:r w:rsidRPr="003B59E1">
        <w:rPr>
          <w:b/>
          <w:lang w:eastAsia="zh-CN"/>
        </w:rPr>
        <w:t xml:space="preserve">, </w:t>
      </w:r>
      <w:r w:rsidR="004A4090" w:rsidRPr="004A4090">
        <w:rPr>
          <w:b/>
          <w:lang w:eastAsia="zh-CN"/>
        </w:rPr>
        <w:t>[</w:t>
      </w:r>
      <w:r w:rsidR="004A4090" w:rsidRPr="004A4090">
        <w:rPr>
          <w:b/>
          <w:i/>
          <w:lang w:eastAsia="zh-CN"/>
        </w:rPr>
        <w:t>P</w:t>
      </w:r>
      <w:r w:rsidR="004A4090" w:rsidRPr="004A4090">
        <w:rPr>
          <w:b/>
          <w:i/>
          <w:vertAlign w:val="subscript"/>
          <w:lang w:eastAsia="zh-CN"/>
        </w:rPr>
        <w:t>MaxOutputPower</w:t>
      </w:r>
      <w:r w:rsidR="004A4090" w:rsidRPr="004A4090">
        <w:rPr>
          <w:b/>
          <w:lang w:eastAsia="zh-CN"/>
        </w:rPr>
        <w:t>]</w:t>
      </w:r>
      <w:r w:rsidRPr="003B59E1">
        <w:rPr>
          <w:b/>
          <w:lang w:eastAsia="zh-CN"/>
        </w:rPr>
        <w:t>}</w:t>
      </w:r>
    </w:p>
    <w:p w:rsidR="005A72A1" w:rsidRPr="003B59E1" w:rsidRDefault="005A72A1" w:rsidP="005A72A1">
      <w:pPr>
        <w:pStyle w:val="EQ"/>
        <w:jc w:val="center"/>
        <w:rPr>
          <w:b/>
          <w:lang w:eastAsia="zh-CN"/>
        </w:rPr>
      </w:pPr>
      <w:r w:rsidRPr="003B59E1">
        <w:rPr>
          <w:b/>
          <w:lang w:eastAsia="zh-CN"/>
        </w:rPr>
        <w:t>P</w:t>
      </w:r>
      <w:r w:rsidRPr="003B59E1">
        <w:rPr>
          <w:b/>
          <w:vertAlign w:val="subscript"/>
          <w:lang w:eastAsia="zh-CN"/>
        </w:rPr>
        <w:t>CMAX_H,f,c</w:t>
      </w:r>
      <w:r w:rsidRPr="003B59E1">
        <w:rPr>
          <w:b/>
          <w:lang w:eastAsia="zh-CN"/>
        </w:rPr>
        <w:t xml:space="preserve"> = P</w:t>
      </w:r>
      <w:r w:rsidRPr="003B59E1">
        <w:rPr>
          <w:b/>
          <w:vertAlign w:val="subscript"/>
          <w:lang w:eastAsia="zh-CN"/>
        </w:rPr>
        <w:t>EMAX,c</w:t>
      </w:r>
    </w:p>
    <w:p w:rsidR="005A72A1" w:rsidRPr="003B59E1" w:rsidRDefault="005A72A1" w:rsidP="005A72A1">
      <w:pPr>
        <w:rPr>
          <w:b/>
          <w:lang w:eastAsia="zh-CN"/>
        </w:rPr>
      </w:pPr>
      <w:r w:rsidRPr="003B59E1">
        <w:rPr>
          <w:b/>
          <w:lang w:eastAsia="zh-CN"/>
        </w:rPr>
        <w:t>where</w:t>
      </w:r>
    </w:p>
    <w:p w:rsidR="005A72A1" w:rsidRPr="003B59E1" w:rsidRDefault="005A72A1" w:rsidP="005A72A1">
      <w:pPr>
        <w:pStyle w:val="B1"/>
        <w:rPr>
          <w:b/>
          <w:lang w:eastAsia="zh-CN"/>
        </w:rPr>
      </w:pPr>
      <w:r w:rsidRPr="003B59E1">
        <w:rPr>
          <w:b/>
          <w:lang w:eastAsia="zh-CN"/>
        </w:rPr>
        <w:tab/>
      </w:r>
      <w:proofErr w:type="spellStart"/>
      <w:proofErr w:type="gramStart"/>
      <w:r w:rsidRPr="003B59E1">
        <w:rPr>
          <w:b/>
          <w:lang w:eastAsia="zh-CN"/>
        </w:rPr>
        <w:t>P</w:t>
      </w:r>
      <w:r w:rsidRPr="003B59E1">
        <w:rPr>
          <w:b/>
          <w:vertAlign w:val="subscript"/>
          <w:lang w:eastAsia="zh-CN"/>
        </w:rPr>
        <w:t>EMAX,c</w:t>
      </w:r>
      <w:proofErr w:type="spellEnd"/>
      <w:proofErr w:type="gramEnd"/>
      <w:r w:rsidRPr="003B59E1">
        <w:rPr>
          <w:b/>
          <w:lang w:eastAsia="zh-CN"/>
        </w:rPr>
        <w:t xml:space="preserve"> is the value given by [either the </w:t>
      </w:r>
      <w:r w:rsidRPr="003B59E1">
        <w:rPr>
          <w:b/>
          <w:i/>
          <w:lang w:eastAsia="zh-CN"/>
        </w:rPr>
        <w:t>p-Max</w:t>
      </w:r>
      <w:r w:rsidRPr="003B59E1">
        <w:rPr>
          <w:b/>
          <w:lang w:eastAsia="zh-CN"/>
        </w:rPr>
        <w:t xml:space="preserve"> IE or the field </w:t>
      </w:r>
      <w:proofErr w:type="spellStart"/>
      <w:r w:rsidRPr="003B59E1">
        <w:rPr>
          <w:b/>
          <w:i/>
          <w:lang w:eastAsia="zh-CN"/>
        </w:rPr>
        <w:t>additionalPmax</w:t>
      </w:r>
      <w:proofErr w:type="spellEnd"/>
      <w:r w:rsidRPr="003B59E1">
        <w:rPr>
          <w:b/>
          <w:lang w:eastAsia="zh-CN"/>
        </w:rPr>
        <w:t xml:space="preserve"> of the </w:t>
      </w:r>
      <w:r w:rsidRPr="003B59E1">
        <w:rPr>
          <w:b/>
          <w:i/>
          <w:lang w:eastAsia="zh-CN"/>
        </w:rPr>
        <w:t>NR-NS-</w:t>
      </w:r>
      <w:proofErr w:type="spellStart"/>
      <w:r w:rsidRPr="003B59E1">
        <w:rPr>
          <w:b/>
          <w:i/>
          <w:lang w:eastAsia="zh-CN"/>
        </w:rPr>
        <w:t>PmaxList</w:t>
      </w:r>
      <w:proofErr w:type="spellEnd"/>
      <w:r w:rsidRPr="003B59E1">
        <w:rPr>
          <w:b/>
          <w:i/>
          <w:lang w:eastAsia="zh-CN"/>
        </w:rPr>
        <w:t xml:space="preserve"> IE]</w:t>
      </w:r>
      <w:r w:rsidRPr="003B59E1">
        <w:rPr>
          <w:b/>
          <w:lang w:eastAsia="zh-CN"/>
        </w:rPr>
        <w:t>, whichever is applicable according to TS 38.331[7];</w:t>
      </w:r>
    </w:p>
    <w:p w:rsidR="005A72A1" w:rsidRDefault="005A72A1" w:rsidP="005A72A1">
      <w:pPr>
        <w:pStyle w:val="B1"/>
        <w:rPr>
          <w:b/>
          <w:lang w:eastAsia="zh-CN"/>
        </w:rPr>
      </w:pPr>
      <w:r w:rsidRPr="003B59E1">
        <w:rPr>
          <w:b/>
          <w:lang w:eastAsia="zh-CN"/>
        </w:rPr>
        <w:tab/>
      </w:r>
      <w:r w:rsidR="004A4090" w:rsidRPr="004A4090">
        <w:rPr>
          <w:b/>
          <w:lang w:eastAsia="zh-CN"/>
        </w:rPr>
        <w:t>[</w:t>
      </w:r>
      <w:proofErr w:type="spellStart"/>
      <w:r w:rsidR="004A4090" w:rsidRPr="004A4090">
        <w:rPr>
          <w:b/>
          <w:i/>
          <w:lang w:eastAsia="zh-CN"/>
        </w:rPr>
        <w:t>P</w:t>
      </w:r>
      <w:r w:rsidR="004A4090" w:rsidRPr="004A4090">
        <w:rPr>
          <w:b/>
          <w:i/>
          <w:vertAlign w:val="subscript"/>
          <w:lang w:eastAsia="zh-CN"/>
        </w:rPr>
        <w:t>MaxOutputPower</w:t>
      </w:r>
      <w:proofErr w:type="spellEnd"/>
      <w:r w:rsidR="004A4090" w:rsidRPr="004A4090">
        <w:rPr>
          <w:b/>
          <w:lang w:eastAsia="zh-CN"/>
        </w:rPr>
        <w:t>]</w:t>
      </w:r>
      <w:r w:rsidRPr="004A4090">
        <w:rPr>
          <w:b/>
          <w:lang w:eastAsia="zh-CN"/>
        </w:rPr>
        <w:t xml:space="preserve"> </w:t>
      </w:r>
      <w:r w:rsidRPr="003B59E1">
        <w:rPr>
          <w:b/>
          <w:lang w:eastAsia="zh-CN"/>
        </w:rPr>
        <w:t>is the maximum UE output power at maximum modulation order and full PRB configurations which is indicated by ATG UE;</w:t>
      </w:r>
    </w:p>
    <w:p w:rsidR="006F343B" w:rsidRPr="005A72A1" w:rsidRDefault="006F343B" w:rsidP="006F343B">
      <w:pPr>
        <w:rPr>
          <w:rFonts w:eastAsiaTheme="minorEastAsia"/>
          <w:lang w:eastAsia="zh-CN"/>
        </w:rPr>
      </w:pPr>
    </w:p>
    <w:p w:rsidR="005A72A1" w:rsidRDefault="005A72A1" w:rsidP="005A72A1">
      <w:pPr>
        <w:rPr>
          <w:rFonts w:eastAsiaTheme="minorEastAsia"/>
          <w:b/>
          <w:lang w:eastAsia="zh-CN"/>
        </w:rPr>
      </w:pPr>
      <w:r w:rsidRPr="00844375">
        <w:rPr>
          <w:rFonts w:eastAsiaTheme="minorEastAsia"/>
          <w:b/>
          <w:lang w:eastAsia="zh-CN"/>
        </w:rPr>
        <w:t xml:space="preserve">Proposal </w:t>
      </w:r>
      <w:r>
        <w:rPr>
          <w:rFonts w:eastAsiaTheme="minorEastAsia"/>
          <w:b/>
          <w:lang w:eastAsia="zh-CN"/>
        </w:rPr>
        <w:t>2</w:t>
      </w:r>
      <w:r w:rsidRPr="00844375">
        <w:rPr>
          <w:rFonts w:eastAsiaTheme="minorEastAsia"/>
          <w:b/>
          <w:lang w:eastAsia="zh-CN"/>
        </w:rPr>
        <w:t>:</w:t>
      </w:r>
      <w:r>
        <w:rPr>
          <w:rFonts w:eastAsiaTheme="minorEastAsia"/>
          <w:b/>
          <w:lang w:eastAsia="zh-CN"/>
        </w:rPr>
        <w:t xml:space="preserve"> T</w:t>
      </w:r>
      <w:r w:rsidRPr="004342E6">
        <w:rPr>
          <w:rFonts w:eastAsiaTheme="minorEastAsia"/>
          <w:b/>
          <w:lang w:eastAsia="zh-CN"/>
        </w:rPr>
        <w:t>o specify Mi</w:t>
      </w:r>
      <w:r>
        <w:rPr>
          <w:rFonts w:eastAsiaTheme="minorEastAsia"/>
          <w:b/>
          <w:lang w:eastAsia="zh-CN"/>
        </w:rPr>
        <w:t>nimum output power for ATG UE with following requirements.</w:t>
      </w:r>
    </w:p>
    <w:tbl>
      <w:tblPr>
        <w:tblW w:w="0" w:type="auto"/>
        <w:jc w:val="center"/>
        <w:tblLook w:val="04A0" w:firstRow="1" w:lastRow="0" w:firstColumn="1" w:lastColumn="0" w:noHBand="0" w:noVBand="1"/>
      </w:tblPr>
      <w:tblGrid>
        <w:gridCol w:w="2188"/>
        <w:gridCol w:w="863"/>
        <w:gridCol w:w="1134"/>
        <w:gridCol w:w="2122"/>
        <w:gridCol w:w="2346"/>
      </w:tblGrid>
      <w:tr w:rsidR="005A72A1" w:rsidRPr="0006392B" w:rsidTr="00400FEE">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5A72A1" w:rsidRPr="0006392B" w:rsidRDefault="005A72A1" w:rsidP="00400FEE">
            <w:pPr>
              <w:pStyle w:val="TAH"/>
              <w:rPr>
                <w:rFonts w:ascii="Times New Roman" w:eastAsia="Times New Roman" w:hAnsi="Times New Roman"/>
                <w:sz w:val="20"/>
                <w:lang w:eastAsia="en-GB"/>
              </w:rPr>
            </w:pPr>
            <w:r w:rsidRPr="0006392B">
              <w:rPr>
                <w:rFonts w:ascii="Times New Roman" w:hAnsi="Times New Roman"/>
                <w:sz w:val="20"/>
              </w:rPr>
              <w:t>Channel bandwidth</w:t>
            </w:r>
          </w:p>
        </w:tc>
        <w:tc>
          <w:tcPr>
            <w:tcW w:w="863" w:type="dxa"/>
            <w:tcBorders>
              <w:top w:val="single" w:sz="8" w:space="0" w:color="auto"/>
              <w:left w:val="nil"/>
              <w:bottom w:val="single" w:sz="8" w:space="0" w:color="auto"/>
              <w:right w:val="single" w:sz="8" w:space="0" w:color="auto"/>
            </w:tcBorders>
            <w:vAlign w:val="center"/>
            <w:hideMark/>
          </w:tcPr>
          <w:p w:rsidR="005A72A1" w:rsidRPr="0006392B" w:rsidRDefault="005A72A1" w:rsidP="00400FEE">
            <w:pPr>
              <w:pStyle w:val="TAH"/>
              <w:rPr>
                <w:rFonts w:ascii="Times New Roman" w:hAnsi="Times New Roman"/>
                <w:sz w:val="20"/>
              </w:rPr>
            </w:pPr>
            <w:r w:rsidRPr="0006392B">
              <w:rPr>
                <w:rFonts w:ascii="Times New Roman" w:hAnsi="Times New Roman"/>
                <w:sz w:val="20"/>
              </w:rPr>
              <w:t>(MHz)</w:t>
            </w:r>
          </w:p>
        </w:tc>
        <w:tc>
          <w:tcPr>
            <w:tcW w:w="1134" w:type="dxa"/>
            <w:tcBorders>
              <w:top w:val="single" w:sz="8" w:space="0" w:color="auto"/>
              <w:left w:val="nil"/>
              <w:bottom w:val="single" w:sz="8" w:space="0" w:color="auto"/>
              <w:right w:val="single" w:sz="8" w:space="0" w:color="auto"/>
            </w:tcBorders>
            <w:noWrap/>
            <w:vAlign w:val="center"/>
            <w:hideMark/>
          </w:tcPr>
          <w:p w:rsidR="005A72A1" w:rsidRPr="0006392B" w:rsidRDefault="005A72A1" w:rsidP="00400FEE">
            <w:pPr>
              <w:pStyle w:val="TAH"/>
              <w:rPr>
                <w:rFonts w:ascii="Times New Roman" w:hAnsi="Times New Roman"/>
                <w:sz w:val="20"/>
              </w:rPr>
            </w:pPr>
            <w:r w:rsidRPr="0006392B">
              <w:rPr>
                <w:rFonts w:ascii="Times New Roman" w:hAnsi="Times New Roman"/>
                <w:sz w:val="20"/>
              </w:rPr>
              <w:t>5,10,15,20</w:t>
            </w:r>
          </w:p>
        </w:tc>
        <w:tc>
          <w:tcPr>
            <w:tcW w:w="2122" w:type="dxa"/>
            <w:tcBorders>
              <w:top w:val="single" w:sz="8" w:space="0" w:color="auto"/>
              <w:left w:val="nil"/>
              <w:bottom w:val="single" w:sz="8" w:space="0" w:color="auto"/>
              <w:right w:val="single" w:sz="8" w:space="0" w:color="auto"/>
            </w:tcBorders>
            <w:noWrap/>
            <w:vAlign w:val="center"/>
            <w:hideMark/>
          </w:tcPr>
          <w:p w:rsidR="005A72A1" w:rsidRPr="0006392B" w:rsidRDefault="005A72A1" w:rsidP="00400FEE">
            <w:pPr>
              <w:pStyle w:val="TAH"/>
              <w:rPr>
                <w:rFonts w:ascii="Times New Roman" w:hAnsi="Times New Roman"/>
                <w:sz w:val="20"/>
              </w:rPr>
            </w:pPr>
            <w:r w:rsidRPr="0006392B">
              <w:rPr>
                <w:rFonts w:ascii="Times New Roman" w:hAnsi="Times New Roman"/>
                <w:sz w:val="20"/>
              </w:rPr>
              <w:t>25,30,35,40,45,50</w:t>
            </w:r>
          </w:p>
        </w:tc>
        <w:tc>
          <w:tcPr>
            <w:tcW w:w="2346" w:type="dxa"/>
            <w:tcBorders>
              <w:top w:val="single" w:sz="8" w:space="0" w:color="auto"/>
              <w:left w:val="nil"/>
              <w:bottom w:val="single" w:sz="8" w:space="0" w:color="auto"/>
              <w:right w:val="single" w:sz="8" w:space="0" w:color="auto"/>
            </w:tcBorders>
            <w:noWrap/>
            <w:vAlign w:val="center"/>
            <w:hideMark/>
          </w:tcPr>
          <w:p w:rsidR="005A72A1" w:rsidRPr="0006392B" w:rsidRDefault="005A72A1" w:rsidP="00400FEE">
            <w:pPr>
              <w:pStyle w:val="TAH"/>
              <w:rPr>
                <w:rFonts w:ascii="Times New Roman" w:hAnsi="Times New Roman"/>
                <w:sz w:val="20"/>
              </w:rPr>
            </w:pPr>
            <w:r w:rsidRPr="0006392B">
              <w:rPr>
                <w:rFonts w:ascii="Times New Roman" w:hAnsi="Times New Roman"/>
                <w:sz w:val="20"/>
              </w:rPr>
              <w:t>60,70,80,90,100</w:t>
            </w:r>
          </w:p>
        </w:tc>
      </w:tr>
      <w:tr w:rsidR="005A72A1" w:rsidRPr="0006392B" w:rsidTr="00400FEE">
        <w:trPr>
          <w:trHeight w:val="300"/>
          <w:jc w:val="center"/>
        </w:trPr>
        <w:tc>
          <w:tcPr>
            <w:tcW w:w="2188" w:type="dxa"/>
            <w:tcBorders>
              <w:top w:val="nil"/>
              <w:left w:val="single" w:sz="8" w:space="0" w:color="auto"/>
              <w:bottom w:val="single" w:sz="8" w:space="0" w:color="auto"/>
              <w:right w:val="single" w:sz="8" w:space="0" w:color="auto"/>
            </w:tcBorders>
            <w:vAlign w:val="center"/>
            <w:hideMark/>
          </w:tcPr>
          <w:p w:rsidR="005A72A1" w:rsidRPr="0006392B" w:rsidRDefault="005A72A1" w:rsidP="00400FEE">
            <w:pPr>
              <w:pStyle w:val="TAL"/>
              <w:rPr>
                <w:rFonts w:ascii="Times New Roman" w:hAnsi="Times New Roman"/>
                <w:sz w:val="20"/>
              </w:rPr>
            </w:pPr>
            <w:r w:rsidRPr="0006392B">
              <w:rPr>
                <w:rFonts w:ascii="Times New Roman" w:hAnsi="Times New Roman"/>
                <w:sz w:val="20"/>
              </w:rPr>
              <w:t>REF_SCS</w:t>
            </w:r>
          </w:p>
        </w:tc>
        <w:tc>
          <w:tcPr>
            <w:tcW w:w="863" w:type="dxa"/>
            <w:tcBorders>
              <w:top w:val="nil"/>
              <w:left w:val="nil"/>
              <w:bottom w:val="single" w:sz="8" w:space="0" w:color="auto"/>
              <w:right w:val="single" w:sz="8" w:space="0" w:color="auto"/>
            </w:tcBorders>
            <w:vAlign w:val="center"/>
            <w:hideMark/>
          </w:tcPr>
          <w:p w:rsidR="005A72A1" w:rsidRPr="0006392B" w:rsidRDefault="005A72A1" w:rsidP="00400FEE">
            <w:pPr>
              <w:pStyle w:val="TAC"/>
              <w:rPr>
                <w:rFonts w:ascii="Times New Roman" w:hAnsi="Times New Roman"/>
                <w:sz w:val="20"/>
              </w:rPr>
            </w:pPr>
            <w:r w:rsidRPr="0006392B">
              <w:rPr>
                <w:rFonts w:ascii="Times New Roman" w:hAnsi="Times New Roman"/>
                <w:sz w:val="20"/>
              </w:rPr>
              <w:t>(kHz)</w:t>
            </w:r>
          </w:p>
        </w:tc>
        <w:tc>
          <w:tcPr>
            <w:tcW w:w="3256" w:type="dxa"/>
            <w:gridSpan w:val="2"/>
            <w:tcBorders>
              <w:top w:val="nil"/>
              <w:left w:val="nil"/>
              <w:bottom w:val="single" w:sz="8" w:space="0" w:color="auto"/>
              <w:right w:val="single" w:sz="8" w:space="0" w:color="auto"/>
            </w:tcBorders>
            <w:noWrap/>
            <w:vAlign w:val="center"/>
            <w:hideMark/>
          </w:tcPr>
          <w:p w:rsidR="005A72A1" w:rsidRPr="0006392B" w:rsidRDefault="005A72A1" w:rsidP="00400FEE">
            <w:pPr>
              <w:pStyle w:val="TAC"/>
              <w:rPr>
                <w:rFonts w:ascii="Times New Roman" w:hAnsi="Times New Roman"/>
                <w:sz w:val="20"/>
                <w:lang w:val="en-US" w:eastAsia="zh-CN"/>
              </w:rPr>
            </w:pPr>
            <w:r w:rsidRPr="0006392B">
              <w:rPr>
                <w:rFonts w:ascii="Times New Roman" w:hAnsi="Times New Roman"/>
                <w:sz w:val="20"/>
                <w:lang w:val="en-US" w:eastAsia="zh-CN"/>
              </w:rPr>
              <w:t>15</w:t>
            </w:r>
          </w:p>
        </w:tc>
        <w:tc>
          <w:tcPr>
            <w:tcW w:w="2346" w:type="dxa"/>
            <w:tcBorders>
              <w:top w:val="nil"/>
              <w:left w:val="nil"/>
              <w:bottom w:val="single" w:sz="8" w:space="0" w:color="auto"/>
              <w:right w:val="single" w:sz="8" w:space="0" w:color="auto"/>
            </w:tcBorders>
            <w:noWrap/>
            <w:vAlign w:val="center"/>
            <w:hideMark/>
          </w:tcPr>
          <w:p w:rsidR="005A72A1" w:rsidRPr="0006392B" w:rsidRDefault="005A72A1" w:rsidP="00400FEE">
            <w:pPr>
              <w:pStyle w:val="TAC"/>
              <w:rPr>
                <w:rFonts w:ascii="Times New Roman" w:hAnsi="Times New Roman"/>
                <w:sz w:val="20"/>
                <w:lang w:val="en-US" w:eastAsia="zh-CN"/>
              </w:rPr>
            </w:pPr>
            <w:r w:rsidRPr="0006392B">
              <w:rPr>
                <w:rFonts w:ascii="Times New Roman" w:hAnsi="Times New Roman"/>
                <w:sz w:val="20"/>
                <w:lang w:val="en-US" w:eastAsia="zh-CN"/>
              </w:rPr>
              <w:t>30</w:t>
            </w:r>
          </w:p>
        </w:tc>
      </w:tr>
      <w:tr w:rsidR="005A72A1" w:rsidRPr="0006392B" w:rsidTr="00400FEE">
        <w:trPr>
          <w:trHeight w:val="492"/>
          <w:jc w:val="center"/>
        </w:trPr>
        <w:tc>
          <w:tcPr>
            <w:tcW w:w="2188" w:type="dxa"/>
            <w:tcBorders>
              <w:top w:val="nil"/>
              <w:left w:val="single" w:sz="8" w:space="0" w:color="auto"/>
              <w:bottom w:val="single" w:sz="8" w:space="0" w:color="auto"/>
              <w:right w:val="single" w:sz="8" w:space="0" w:color="auto"/>
            </w:tcBorders>
            <w:vAlign w:val="center"/>
            <w:hideMark/>
          </w:tcPr>
          <w:p w:rsidR="005A72A1" w:rsidRPr="0006392B" w:rsidRDefault="005A72A1" w:rsidP="00400FEE">
            <w:pPr>
              <w:pStyle w:val="TAL"/>
              <w:rPr>
                <w:rFonts w:ascii="Times New Roman" w:hAnsi="Times New Roman"/>
                <w:sz w:val="20"/>
                <w:lang w:eastAsia="en-GB"/>
              </w:rPr>
            </w:pPr>
            <w:r w:rsidRPr="0006392B">
              <w:rPr>
                <w:rFonts w:ascii="Times New Roman" w:hAnsi="Times New Roman"/>
                <w:sz w:val="20"/>
              </w:rPr>
              <w:t>Minimum output power</w:t>
            </w:r>
          </w:p>
        </w:tc>
        <w:tc>
          <w:tcPr>
            <w:tcW w:w="863" w:type="dxa"/>
            <w:tcBorders>
              <w:top w:val="nil"/>
              <w:left w:val="nil"/>
              <w:bottom w:val="single" w:sz="8" w:space="0" w:color="auto"/>
              <w:right w:val="single" w:sz="8" w:space="0" w:color="auto"/>
            </w:tcBorders>
            <w:vAlign w:val="center"/>
            <w:hideMark/>
          </w:tcPr>
          <w:p w:rsidR="005A72A1" w:rsidRPr="0006392B" w:rsidRDefault="005A72A1" w:rsidP="00400FEE">
            <w:pPr>
              <w:pStyle w:val="TAC"/>
              <w:rPr>
                <w:rFonts w:ascii="Times New Roman" w:hAnsi="Times New Roman"/>
                <w:sz w:val="20"/>
              </w:rPr>
            </w:pPr>
            <w:r w:rsidRPr="0006392B">
              <w:rPr>
                <w:rFonts w:ascii="Times New Roman" w:hAnsi="Times New Roman"/>
                <w:sz w:val="20"/>
              </w:rPr>
              <w:t>(dBm)</w:t>
            </w:r>
          </w:p>
        </w:tc>
        <w:tc>
          <w:tcPr>
            <w:tcW w:w="1134" w:type="dxa"/>
            <w:tcBorders>
              <w:top w:val="single" w:sz="8" w:space="0" w:color="auto"/>
              <w:left w:val="nil"/>
              <w:bottom w:val="single" w:sz="8" w:space="0" w:color="auto"/>
              <w:right w:val="single" w:sz="8" w:space="0" w:color="000000"/>
            </w:tcBorders>
            <w:noWrap/>
            <w:vAlign w:val="center"/>
            <w:hideMark/>
          </w:tcPr>
          <w:p w:rsidR="005A72A1" w:rsidRPr="0006392B" w:rsidRDefault="005A72A1" w:rsidP="00400FEE">
            <w:pPr>
              <w:pStyle w:val="TAC"/>
              <w:rPr>
                <w:rFonts w:ascii="Times New Roman" w:hAnsi="Times New Roman"/>
                <w:sz w:val="20"/>
              </w:rPr>
            </w:pPr>
            <w:r w:rsidRPr="0006392B">
              <w:rPr>
                <w:rFonts w:ascii="Times New Roman" w:hAnsi="Times New Roman"/>
                <w:sz w:val="20"/>
              </w:rPr>
              <w:t>-</w:t>
            </w:r>
            <w:r>
              <w:rPr>
                <w:rFonts w:ascii="Times New Roman" w:hAnsi="Times New Roman"/>
                <w:sz w:val="20"/>
                <w:lang w:val="en-US" w:eastAsia="zh-CN"/>
              </w:rPr>
              <w:t>20</w:t>
            </w:r>
          </w:p>
        </w:tc>
        <w:tc>
          <w:tcPr>
            <w:tcW w:w="2122" w:type="dxa"/>
            <w:tcBorders>
              <w:top w:val="single" w:sz="8" w:space="0" w:color="auto"/>
              <w:left w:val="nil"/>
              <w:bottom w:val="single" w:sz="8" w:space="0" w:color="auto"/>
              <w:right w:val="single" w:sz="8" w:space="0" w:color="000000"/>
            </w:tcBorders>
            <w:noWrap/>
            <w:vAlign w:val="center"/>
            <w:hideMark/>
          </w:tcPr>
          <w:p w:rsidR="005A72A1" w:rsidRPr="0006392B" w:rsidRDefault="005A72A1" w:rsidP="00400FEE">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c>
          <w:tcPr>
            <w:tcW w:w="2346" w:type="dxa"/>
            <w:tcBorders>
              <w:top w:val="single" w:sz="8" w:space="0" w:color="auto"/>
              <w:left w:val="nil"/>
              <w:bottom w:val="single" w:sz="8" w:space="0" w:color="auto"/>
              <w:right w:val="single" w:sz="8" w:space="0" w:color="000000"/>
            </w:tcBorders>
            <w:noWrap/>
            <w:vAlign w:val="center"/>
            <w:hideMark/>
          </w:tcPr>
          <w:p w:rsidR="005A72A1" w:rsidRPr="0006392B" w:rsidRDefault="005A72A1" w:rsidP="00400FEE">
            <w:pPr>
              <w:pStyle w:val="TAC"/>
              <w:rPr>
                <w:rFonts w:ascii="Times New Roman" w:hAnsi="Times New Roman"/>
                <w:sz w:val="20"/>
                <w:lang w:val="en-US" w:eastAsia="zh-CN"/>
              </w:rPr>
            </w:pPr>
            <w:r w:rsidRPr="0006392B">
              <w:rPr>
                <w:rFonts w:ascii="Times New Roman" w:hAnsi="Times New Roman"/>
                <w:sz w:val="20"/>
                <w:lang w:val="en-US" w:eastAsia="zh-CN"/>
              </w:rPr>
              <w:t>-</w:t>
            </w:r>
            <w:r>
              <w:rPr>
                <w:rFonts w:ascii="Times New Roman" w:hAnsi="Times New Roman"/>
                <w:sz w:val="20"/>
                <w:lang w:val="en-US" w:eastAsia="zh-CN"/>
              </w:rPr>
              <w:t>20</w:t>
            </w:r>
            <w:r w:rsidRPr="0006392B">
              <w:rPr>
                <w:rFonts w:ascii="Times New Roman" w:hAnsi="Times New Roman"/>
                <w:sz w:val="20"/>
                <w:lang w:val="en-US" w:eastAsia="zh-CN"/>
              </w:rPr>
              <w:t>+</w:t>
            </w:r>
            <w:r w:rsidRPr="0006392B">
              <w:rPr>
                <w:rFonts w:ascii="Times New Roman" w:hAnsi="Times New Roman"/>
                <w:sz w:val="20"/>
              </w:rPr>
              <w:t>10log</w:t>
            </w:r>
            <w:r w:rsidRPr="0006392B">
              <w:rPr>
                <w:rFonts w:ascii="Times New Roman" w:hAnsi="Times New Roman"/>
                <w:sz w:val="20"/>
                <w:vertAlign w:val="subscript"/>
              </w:rPr>
              <w:t>10</w:t>
            </w:r>
            <w:r w:rsidRPr="0006392B">
              <w:rPr>
                <w:rFonts w:ascii="Times New Roman" w:hAnsi="Times New Roman"/>
                <w:sz w:val="20"/>
                <w:vertAlign w:val="subscript"/>
                <w:lang w:val="en-US" w:eastAsia="zh-CN"/>
              </w:rPr>
              <w:t xml:space="preserve"> </w:t>
            </w:r>
            <w:r w:rsidRPr="0006392B">
              <w:rPr>
                <w:rFonts w:ascii="Times New Roman" w:hAnsi="Times New Roman"/>
                <w:sz w:val="20"/>
              </w:rPr>
              <w:t>(</w:t>
            </w:r>
            <w:proofErr w:type="spellStart"/>
            <w:r w:rsidRPr="0006392B">
              <w:rPr>
                <w:rFonts w:ascii="Times New Roman" w:hAnsi="Times New Roman"/>
                <w:sz w:val="20"/>
              </w:rPr>
              <w:t>BW</w:t>
            </w:r>
            <w:r w:rsidRPr="0006392B">
              <w:rPr>
                <w:rFonts w:ascii="Times New Roman" w:hAnsi="Times New Roman"/>
                <w:sz w:val="20"/>
                <w:vertAlign w:val="subscript"/>
              </w:rPr>
              <w:t>Channel</w:t>
            </w:r>
            <w:proofErr w:type="spellEnd"/>
            <w:r w:rsidRPr="0006392B">
              <w:rPr>
                <w:rFonts w:ascii="Times New Roman" w:hAnsi="Times New Roman"/>
                <w:sz w:val="20"/>
              </w:rPr>
              <w:t xml:space="preserve"> /20)</w:t>
            </w:r>
          </w:p>
        </w:tc>
      </w:tr>
      <w:tr w:rsidR="005A72A1" w:rsidRPr="0006392B" w:rsidTr="00400FEE">
        <w:trPr>
          <w:trHeight w:val="492"/>
          <w:jc w:val="center"/>
        </w:trPr>
        <w:tc>
          <w:tcPr>
            <w:tcW w:w="2188" w:type="dxa"/>
            <w:tcBorders>
              <w:top w:val="single" w:sz="8" w:space="0" w:color="auto"/>
              <w:left w:val="single" w:sz="8" w:space="0" w:color="auto"/>
              <w:bottom w:val="single" w:sz="8" w:space="0" w:color="auto"/>
              <w:right w:val="single" w:sz="8" w:space="0" w:color="auto"/>
            </w:tcBorders>
            <w:vAlign w:val="center"/>
            <w:hideMark/>
          </w:tcPr>
          <w:p w:rsidR="005A72A1" w:rsidRPr="0006392B" w:rsidRDefault="005A72A1" w:rsidP="00400FEE">
            <w:pPr>
              <w:pStyle w:val="TAL"/>
              <w:rPr>
                <w:rFonts w:ascii="Times New Roman" w:hAnsi="Times New Roman"/>
                <w:sz w:val="20"/>
                <w:lang w:eastAsia="en-GB"/>
              </w:rPr>
            </w:pPr>
            <w:r w:rsidRPr="0006392B">
              <w:rPr>
                <w:rFonts w:ascii="Times New Roman" w:hAnsi="Times New Roman"/>
                <w:sz w:val="20"/>
              </w:rPr>
              <w:t>Measurement bandwidth</w:t>
            </w:r>
          </w:p>
        </w:tc>
        <w:tc>
          <w:tcPr>
            <w:tcW w:w="863" w:type="dxa"/>
            <w:tcBorders>
              <w:top w:val="single" w:sz="8" w:space="0" w:color="auto"/>
              <w:left w:val="single" w:sz="8" w:space="0" w:color="auto"/>
              <w:bottom w:val="single" w:sz="8" w:space="0" w:color="auto"/>
              <w:right w:val="single" w:sz="8" w:space="0" w:color="auto"/>
            </w:tcBorders>
            <w:vAlign w:val="center"/>
            <w:hideMark/>
          </w:tcPr>
          <w:p w:rsidR="005A72A1" w:rsidRPr="0006392B" w:rsidRDefault="005A72A1" w:rsidP="00400FEE">
            <w:pPr>
              <w:pStyle w:val="TAC"/>
              <w:rPr>
                <w:rFonts w:ascii="Times New Roman" w:hAnsi="Times New Roman"/>
                <w:sz w:val="20"/>
              </w:rPr>
            </w:pPr>
            <w:r w:rsidRPr="0006392B">
              <w:rPr>
                <w:rFonts w:ascii="Times New Roman" w:hAnsi="Times New Roman"/>
                <w:sz w:val="20"/>
              </w:rPr>
              <w:t>(MHz)</w:t>
            </w:r>
          </w:p>
        </w:tc>
        <w:tc>
          <w:tcPr>
            <w:tcW w:w="5602" w:type="dxa"/>
            <w:gridSpan w:val="3"/>
            <w:tcBorders>
              <w:top w:val="single" w:sz="8" w:space="0" w:color="auto"/>
              <w:left w:val="nil"/>
              <w:bottom w:val="single" w:sz="8" w:space="0" w:color="auto"/>
              <w:right w:val="single" w:sz="8" w:space="0" w:color="000000"/>
            </w:tcBorders>
            <w:noWrap/>
            <w:vAlign w:val="center"/>
            <w:hideMark/>
          </w:tcPr>
          <w:p w:rsidR="005A72A1" w:rsidRPr="0006392B" w:rsidRDefault="005A72A1" w:rsidP="00400FEE">
            <w:pPr>
              <w:pStyle w:val="TAC"/>
              <w:rPr>
                <w:rFonts w:ascii="Times New Roman" w:hAnsi="Times New Roman"/>
                <w:sz w:val="20"/>
              </w:rPr>
            </w:pPr>
            <w:r w:rsidRPr="0006392B">
              <w:rPr>
                <w:rFonts w:ascii="Times New Roman" w:hAnsi="Times New Roman"/>
                <w:sz w:val="20"/>
              </w:rPr>
              <w:t>MBW=REF_SCS*(12*N</w:t>
            </w:r>
            <w:r w:rsidRPr="0006392B">
              <w:rPr>
                <w:rFonts w:ascii="Times New Roman" w:hAnsi="Times New Roman"/>
                <w:sz w:val="20"/>
                <w:vertAlign w:val="subscript"/>
              </w:rPr>
              <w:t>RB</w:t>
            </w:r>
            <w:r w:rsidRPr="0006392B">
              <w:rPr>
                <w:rFonts w:ascii="Times New Roman" w:hAnsi="Times New Roman"/>
                <w:sz w:val="20"/>
              </w:rPr>
              <w:t>+1)/1000</w:t>
            </w:r>
          </w:p>
        </w:tc>
      </w:tr>
      <w:tr w:rsidR="005A72A1" w:rsidRPr="0006392B" w:rsidTr="00400FEE">
        <w:trPr>
          <w:trHeight w:val="492"/>
          <w:jc w:val="center"/>
        </w:trPr>
        <w:tc>
          <w:tcPr>
            <w:tcW w:w="8653" w:type="dxa"/>
            <w:gridSpan w:val="5"/>
            <w:tcBorders>
              <w:top w:val="nil"/>
              <w:left w:val="single" w:sz="8" w:space="0" w:color="auto"/>
              <w:bottom w:val="single" w:sz="8" w:space="0" w:color="auto"/>
              <w:right w:val="single" w:sz="8" w:space="0" w:color="000000"/>
            </w:tcBorders>
            <w:vAlign w:val="center"/>
            <w:hideMark/>
          </w:tcPr>
          <w:p w:rsidR="005A72A1" w:rsidRPr="0006392B" w:rsidRDefault="005A72A1" w:rsidP="00400FEE">
            <w:pPr>
              <w:pStyle w:val="TAN"/>
              <w:spacing w:after="240"/>
              <w:rPr>
                <w:rFonts w:ascii="Times New Roman" w:hAnsi="Times New Roman"/>
                <w:sz w:val="20"/>
                <w:lang w:val="en-US" w:eastAsia="zh-CN"/>
              </w:rPr>
            </w:pPr>
            <w:r w:rsidRPr="0006392B">
              <w:rPr>
                <w:rFonts w:ascii="Times New Roman" w:hAnsi="Times New Roman"/>
                <w:sz w:val="20"/>
                <w:lang w:val="en-US" w:eastAsia="zh-CN"/>
              </w:rPr>
              <w:t xml:space="preserve">NOTE: The minimum output power </w:t>
            </w:r>
            <w:r w:rsidRPr="0006392B">
              <w:rPr>
                <w:rFonts w:ascii="Times New Roman" w:hAnsi="Times New Roman"/>
                <w:sz w:val="20"/>
                <w:lang w:val="en-US"/>
              </w:rPr>
              <w:t>value is rounded to the nearest number down to one decimal point.</w:t>
            </w:r>
          </w:p>
        </w:tc>
      </w:tr>
    </w:tbl>
    <w:p w:rsidR="005A72A1" w:rsidRDefault="005A72A1" w:rsidP="005A72A1">
      <w:pPr>
        <w:rPr>
          <w:rFonts w:eastAsiaTheme="minorEastAsia"/>
          <w:b/>
          <w:lang w:val="en-US" w:eastAsia="zh-CN"/>
        </w:rPr>
      </w:pPr>
    </w:p>
    <w:p w:rsidR="005A72A1" w:rsidRDefault="005A72A1" w:rsidP="005A72A1">
      <w:pPr>
        <w:rPr>
          <w:rFonts w:eastAsiaTheme="minorEastAsia"/>
          <w:b/>
          <w:lang w:val="en-US" w:eastAsia="zh-CN"/>
        </w:rPr>
      </w:pPr>
      <w:r w:rsidRPr="00844375">
        <w:rPr>
          <w:rFonts w:eastAsiaTheme="minorEastAsia"/>
          <w:b/>
          <w:lang w:eastAsia="zh-CN"/>
        </w:rPr>
        <w:t xml:space="preserve">Proposal </w:t>
      </w:r>
      <w:r>
        <w:rPr>
          <w:rFonts w:eastAsiaTheme="minorEastAsia"/>
          <w:b/>
          <w:lang w:eastAsia="zh-CN"/>
        </w:rPr>
        <w:t>3</w:t>
      </w:r>
      <w:r w:rsidRPr="00844375">
        <w:rPr>
          <w:rFonts w:eastAsiaTheme="minorEastAsia"/>
          <w:b/>
          <w:lang w:eastAsia="zh-CN"/>
        </w:rPr>
        <w:t>:</w:t>
      </w:r>
      <w:r>
        <w:rPr>
          <w:rFonts w:eastAsiaTheme="minorEastAsia"/>
          <w:b/>
          <w:lang w:eastAsia="zh-CN"/>
        </w:rPr>
        <w:t xml:space="preserve"> If RAN4 can’t </w:t>
      </w:r>
      <w:r w:rsidRPr="00155687">
        <w:rPr>
          <w:rFonts w:eastAsiaTheme="minorEastAsia"/>
          <w:b/>
          <w:lang w:val="en-US" w:eastAsia="zh-CN"/>
        </w:rPr>
        <w:t>reach an agreement on the Minimum output power requirements</w:t>
      </w:r>
      <w:r w:rsidRPr="00155687">
        <w:rPr>
          <w:rFonts w:eastAsiaTheme="minorEastAsia"/>
          <w:b/>
          <w:lang w:eastAsia="zh-CN"/>
        </w:rPr>
        <w:t xml:space="preserve"> the following assumptions are proposed to further derive the minimum output power requirements.</w:t>
      </w:r>
    </w:p>
    <w:tbl>
      <w:tblPr>
        <w:tblStyle w:val="afc"/>
        <w:tblW w:w="0" w:type="auto"/>
        <w:tblLook w:val="04A0" w:firstRow="1" w:lastRow="0" w:firstColumn="1" w:lastColumn="0" w:noHBand="0" w:noVBand="1"/>
      </w:tblPr>
      <w:tblGrid>
        <w:gridCol w:w="9631"/>
      </w:tblGrid>
      <w:tr w:rsidR="005A72A1" w:rsidTr="00400FEE">
        <w:tc>
          <w:tcPr>
            <w:tcW w:w="9631" w:type="dxa"/>
          </w:tcPr>
          <w:p w:rsidR="005A72A1" w:rsidRPr="005A72A1" w:rsidRDefault="005A72A1"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antenna gain:</w:t>
            </w:r>
          </w:p>
          <w:p w:rsidR="005A72A1" w:rsidRPr="005A72A1" w:rsidRDefault="005A72A1" w:rsidP="00400FEE">
            <w:pPr>
              <w:rPr>
                <w:rFonts w:eastAsiaTheme="minorEastAsia"/>
                <w:lang w:eastAsia="zh-CN"/>
              </w:rPr>
            </w:pPr>
            <w:r w:rsidRPr="005A72A1">
              <w:rPr>
                <w:rFonts w:eastAsiaTheme="minorEastAsia"/>
                <w:lang w:eastAsia="zh-CN"/>
              </w:rPr>
              <w:t>Referring to Table 6.2.3.1-1 of TR 38.876, we have the following assumption for ATG BS antenna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044"/>
            </w:tblGrid>
            <w:tr w:rsidR="005A72A1" w:rsidRPr="005A72A1" w:rsidTr="00400FEE">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H"/>
                    <w:rPr>
                      <w:rFonts w:ascii="Times New Roman" w:hAnsi="Times New Roman"/>
                      <w:sz w:val="20"/>
                    </w:rPr>
                  </w:pP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H"/>
                    <w:rPr>
                      <w:rFonts w:ascii="Times New Roman" w:hAnsi="Times New Roman"/>
                      <w:sz w:val="20"/>
                    </w:rPr>
                  </w:pPr>
                  <w:r w:rsidRPr="005A72A1">
                    <w:rPr>
                      <w:rFonts w:ascii="Times New Roman" w:hAnsi="Times New Roman"/>
                      <w:sz w:val="20"/>
                    </w:rPr>
                    <w:t>ATG</w:t>
                  </w:r>
                </w:p>
              </w:tc>
            </w:tr>
            <w:tr w:rsidR="005A72A1" w:rsidRPr="005A72A1" w:rsidTr="00400FEE">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Base Station Antenna Characteristics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Antenna pattern</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hAnsi="Times New Roman"/>
                      <w:sz w:val="20"/>
                    </w:rPr>
                  </w:pPr>
                  <w:r w:rsidRPr="005A72A1">
                    <w:rPr>
                      <w:rFonts w:ascii="Times New Roman" w:hAnsi="Times New Roman"/>
                      <w:sz w:val="20"/>
                    </w:rPr>
                    <w:t>TR 38.921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 xml:space="preserve">)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7.1</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90º for H</w:t>
                  </w:r>
                </w:p>
                <w:p w:rsidR="005A72A1" w:rsidRPr="005A72A1" w:rsidRDefault="005A72A1" w:rsidP="00400FEE">
                  <w:pPr>
                    <w:pStyle w:val="TAC"/>
                    <w:rPr>
                      <w:rFonts w:ascii="Times New Roman" w:hAnsi="Times New Roman"/>
                      <w:sz w:val="20"/>
                    </w:rPr>
                  </w:pPr>
                  <w:r w:rsidRPr="005A72A1">
                    <w:rPr>
                      <w:rFonts w:ascii="Times New Roman" w:hAnsi="Times New Roman"/>
                      <w:sz w:val="20"/>
                    </w:rPr>
                    <w:t>54º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30 for both H/V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Linear ±45º</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Antenna array configuration (Row × Column) </w:t>
                  </w:r>
                  <w:r w:rsidRPr="005A72A1">
                    <w:rPr>
                      <w:rFonts w:ascii="Times New Roman" w:hAnsi="Times New Roman"/>
                      <w:sz w:val="20"/>
                    </w:rPr>
                    <w:br/>
                  </w:r>
                  <w:r w:rsidRPr="005A72A1">
                    <w:rPr>
                      <w:rFonts w:ascii="Times New Roman" w:hAnsi="Times New Roman"/>
                      <w:sz w:val="20"/>
                      <w:vertAlign w:val="superscript"/>
                    </w:rPr>
                    <w:t>(Note 4)</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400FEE">
                  <w:pPr>
                    <w:pStyle w:val="TAC"/>
                    <w:rPr>
                      <w:rFonts w:ascii="Times New Roman" w:eastAsia="宋体" w:hAnsi="Times New Roman"/>
                      <w:sz w:val="20"/>
                      <w:lang w:eastAsia="zh-CN"/>
                    </w:rPr>
                  </w:pPr>
                  <w:r w:rsidRPr="005A72A1">
                    <w:rPr>
                      <w:rFonts w:ascii="Times New Roman" w:hAnsi="Times New Roman"/>
                      <w:sz w:val="20"/>
                    </w:rPr>
                    <w:t>8 × 8 elements</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Number of supported polarizations, </w:t>
                  </w:r>
                  <w:r w:rsidRPr="005A72A1">
                    <w:rPr>
                      <w:rFonts w:ascii="Times New Roman" w:hAnsi="Times New Roman"/>
                      <w:i/>
                      <w:sz w:val="20"/>
                    </w:rPr>
                    <w:t>P</w:t>
                  </w:r>
                </w:p>
              </w:tc>
              <w:tc>
                <w:tcPr>
                  <w:tcW w:w="2684" w:type="pct"/>
                  <w:tcBorders>
                    <w:top w:val="single" w:sz="4" w:space="0" w:color="auto"/>
                    <w:left w:val="single" w:sz="4" w:space="0" w:color="auto"/>
                    <w:bottom w:val="single" w:sz="4" w:space="0" w:color="auto"/>
                  </w:tcBorders>
                  <w:vAlign w:val="center"/>
                </w:tcPr>
                <w:p w:rsidR="005A72A1" w:rsidRPr="005A72A1" w:rsidRDefault="005A72A1" w:rsidP="00400FEE">
                  <w:pPr>
                    <w:pStyle w:val="TAC"/>
                    <w:rPr>
                      <w:rFonts w:ascii="Times New Roman" w:hAnsi="Times New Roman"/>
                      <w:sz w:val="20"/>
                      <w:lang w:eastAsia="zh-CN"/>
                    </w:rPr>
                  </w:pPr>
                  <w:r w:rsidRPr="005A72A1">
                    <w:rPr>
                      <w:rFonts w:ascii="Times New Roman" w:hAnsi="Times New Roman"/>
                      <w:sz w:val="20"/>
                      <w:lang w:eastAsia="zh-CN"/>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0.5 of wavelength for H, 0.9 of wavelength for V</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Array Ohmic loss (dB) </w:t>
                  </w:r>
                  <w:r w:rsidRPr="005A72A1">
                    <w:rPr>
                      <w:rFonts w:ascii="Times New Roman" w:hAnsi="Times New Roman"/>
                      <w:sz w:val="20"/>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2</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Conducted power (before Ohmic loss) per antenna element (dBm) </w:t>
                  </w:r>
                  <w:r w:rsidRPr="005A72A1">
                    <w:rPr>
                      <w:rFonts w:ascii="Times New Roman" w:hAnsi="Times New Roman"/>
                      <w:sz w:val="20"/>
                      <w:vertAlign w:val="superscript"/>
                    </w:rPr>
                    <w:t>(Note 3)</w:t>
                  </w:r>
                  <w:r w:rsidRPr="005A72A1">
                    <w:rPr>
                      <w:rFonts w:ascii="Times New Roman" w:hAnsi="Times New Roman"/>
                      <w:sz w:val="20"/>
                    </w:rP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120</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Base station vertical coverage range (degrees) </w:t>
                  </w:r>
                  <w:r w:rsidRPr="005A72A1">
                    <w:rPr>
                      <w:rFonts w:ascii="Times New Roman" w:hAnsi="Times New Roman"/>
                      <w:sz w:val="20"/>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lang w:eastAsia="zh-CN"/>
                    </w:rPr>
                  </w:pPr>
                  <w:r w:rsidRPr="005A72A1">
                    <w:rPr>
                      <w:rFonts w:ascii="Times New Roman" w:eastAsia="宋体" w:hAnsi="Times New Roman"/>
                      <w:sz w:val="20"/>
                      <w:lang w:eastAsia="zh-CN"/>
                    </w:rPr>
                    <w:t>25</w:t>
                  </w:r>
                </w:p>
              </w:tc>
            </w:tr>
            <w:tr w:rsidR="005A72A1" w:rsidRPr="005A72A1" w:rsidTr="00400FEE">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lastRenderedPageBreak/>
                    <w:t xml:space="preserve">Mechanical </w:t>
                  </w:r>
                  <w:proofErr w:type="spellStart"/>
                  <w:r w:rsidRPr="005A72A1">
                    <w:rPr>
                      <w:rFonts w:ascii="Times New Roman" w:hAnsi="Times New Roman"/>
                      <w:sz w:val="20"/>
                    </w:rPr>
                    <w:t>uptilt</w:t>
                  </w:r>
                  <w:proofErr w:type="spellEnd"/>
                  <w:r w:rsidRPr="005A72A1">
                    <w:rPr>
                      <w:rFonts w:ascii="Times New Roman" w:hAnsi="Times New Roman"/>
                      <w:sz w:val="20"/>
                    </w:rP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eastAsia="宋体" w:hAnsi="Times New Roman"/>
                      <w:sz w:val="20"/>
                      <w:lang w:eastAsia="zh-CN"/>
                    </w:rPr>
                    <w:t xml:space="preserve">14 </w:t>
                  </w:r>
                </w:p>
              </w:tc>
            </w:tr>
          </w:tbl>
          <w:p w:rsidR="005A72A1" w:rsidRPr="005A72A1" w:rsidRDefault="005A72A1" w:rsidP="00400FEE">
            <w:pPr>
              <w:rPr>
                <w:rFonts w:eastAsiaTheme="minorEastAsia"/>
                <w:lang w:eastAsia="zh-CN"/>
              </w:rPr>
            </w:pPr>
          </w:p>
          <w:p w:rsidR="005A72A1" w:rsidRPr="005A72A1" w:rsidRDefault="005A72A1" w:rsidP="00400FEE">
            <w:pPr>
              <w:rPr>
                <w:rFonts w:eastAsiaTheme="minorEastAsia"/>
                <w:b/>
                <w:lang w:eastAsia="zh-CN"/>
              </w:rPr>
            </w:pPr>
            <w:r w:rsidRPr="005A72A1">
              <w:rPr>
                <w:rFonts w:eastAsiaTheme="minorEastAsia"/>
                <w:b/>
                <w:lang w:eastAsia="zh-CN"/>
              </w:rPr>
              <w:t>Based on that, we can assume BS antenna gain = 10*log10(8*8) + 7.1 = 25.2dB</w:t>
            </w:r>
          </w:p>
          <w:p w:rsidR="005A72A1" w:rsidRPr="005A72A1" w:rsidRDefault="005A72A1" w:rsidP="00400FEE">
            <w:pPr>
              <w:rPr>
                <w:rFonts w:eastAsiaTheme="minorEastAsia"/>
                <w:lang w:eastAsia="zh-CN"/>
              </w:rPr>
            </w:pPr>
          </w:p>
          <w:p w:rsidR="005A72A1" w:rsidRPr="005A72A1" w:rsidRDefault="005A72A1"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BS maximum output power: (For ATG UE maximum input level evaluation)</w:t>
            </w:r>
          </w:p>
          <w:p w:rsidR="005A72A1" w:rsidRPr="005A72A1" w:rsidRDefault="005A72A1" w:rsidP="00400FEE">
            <w:pPr>
              <w:rPr>
                <w:rFonts w:eastAsiaTheme="minorEastAsia"/>
                <w:b/>
                <w:lang w:eastAsia="zh-CN"/>
              </w:rPr>
            </w:pPr>
            <w:r w:rsidRPr="005A72A1">
              <w:rPr>
                <w:rFonts w:eastAsiaTheme="minorEastAsia"/>
                <w:b/>
                <w:lang w:eastAsia="zh-CN"/>
              </w:rPr>
              <w:t>53dBm sum of two polarizations for 4GHz</w:t>
            </w:r>
          </w:p>
          <w:p w:rsidR="005A72A1" w:rsidRPr="005A72A1" w:rsidRDefault="005A72A1" w:rsidP="00400FEE">
            <w:pPr>
              <w:rPr>
                <w:rFonts w:eastAsiaTheme="minorEastAsia"/>
                <w:b/>
                <w:lang w:eastAsia="zh-CN"/>
              </w:rPr>
            </w:pPr>
            <w:r w:rsidRPr="005A72A1">
              <w:rPr>
                <w:rFonts w:eastAsiaTheme="minorEastAsia"/>
                <w:b/>
                <w:lang w:eastAsia="zh-CN"/>
              </w:rPr>
              <w:t>46dBm sum of two polarizations for 2GHz</w:t>
            </w:r>
          </w:p>
          <w:p w:rsidR="005A72A1" w:rsidRPr="005A72A1" w:rsidRDefault="005A72A1"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ATG UE antenna gain</w:t>
            </w:r>
          </w:p>
          <w:p w:rsidR="005A72A1" w:rsidRPr="005A72A1" w:rsidRDefault="005A72A1" w:rsidP="00400FEE">
            <w:pPr>
              <w:rPr>
                <w:rFonts w:eastAsiaTheme="minorEastAsia"/>
                <w:lang w:eastAsia="zh-CN"/>
              </w:rPr>
            </w:pPr>
            <w:r w:rsidRPr="005A72A1">
              <w:rPr>
                <w:rFonts w:eastAsiaTheme="minorEastAsia"/>
                <w:lang w:eastAsia="zh-CN"/>
              </w:rPr>
              <w:t>Referring to Table 6.2.3.2-1 of TR 38.876, we have the following assumption for ATG UE antenna model for 4GHz</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601"/>
              <w:gridCol w:w="2188"/>
            </w:tblGrid>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90º for H</w:t>
                  </w:r>
                </w:p>
                <w:p w:rsidR="005A72A1" w:rsidRPr="005A72A1" w:rsidRDefault="005A72A1" w:rsidP="00400FEE">
                  <w:pPr>
                    <w:pStyle w:val="TAC"/>
                    <w:rPr>
                      <w:rFonts w:ascii="Times New Roman" w:hAnsi="Times New Roman"/>
                      <w:sz w:val="20"/>
                      <w:lang w:val="en-US" w:eastAsia="zh-CN"/>
                    </w:rPr>
                  </w:pPr>
                  <w:r w:rsidRPr="005A72A1">
                    <w:rPr>
                      <w:rFonts w:ascii="Times New Roman" w:hAnsi="Times New Roman"/>
                      <w:sz w:val="20"/>
                    </w:rPr>
                    <w:t>90º for V</w:t>
                  </w:r>
                  <w:r w:rsidRPr="005A72A1">
                    <w:rPr>
                      <w:rFonts w:ascii="Times New Roman" w:hAnsi="Times New Roman"/>
                      <w:sz w:val="20"/>
                      <w:lang w:val="en-US" w:eastAsia="zh-CN"/>
                    </w:rPr>
                    <w:t xml:space="preserve">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Element gain (</w:t>
                  </w:r>
                  <w:proofErr w:type="spellStart"/>
                  <w:r w:rsidRPr="005A72A1">
                    <w:rPr>
                      <w:rFonts w:ascii="Times New Roman" w:hAnsi="Times New Roman"/>
                      <w:sz w:val="20"/>
                    </w:rPr>
                    <w:t>dBi</w:t>
                  </w:r>
                  <w:proofErr w:type="spellEnd"/>
                  <w:r w:rsidRPr="005A72A1">
                    <w:rPr>
                      <w:rFonts w:ascii="Times New Roman" w:hAnsi="Times New Roman"/>
                      <w:sz w:val="20"/>
                    </w:rPr>
                    <w:t>)</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 xml:space="preserve">5 </w:t>
                  </w:r>
                  <w:proofErr w:type="spellStart"/>
                  <w:r w:rsidRPr="005A72A1">
                    <w:rPr>
                      <w:rFonts w:ascii="Times New Roman" w:hAnsi="Times New Roman"/>
                      <w:sz w:val="20"/>
                    </w:rPr>
                    <w:t>dBi</w:t>
                  </w:r>
                  <w:proofErr w:type="spellEnd"/>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Horizontal/vertical front</w:t>
                  </w:r>
                  <w:r w:rsidRPr="005A72A1">
                    <w:rPr>
                      <w:rFonts w:ascii="Times New Roman" w:hAnsi="Times New Roman"/>
                      <w:sz w:val="20"/>
                    </w:rPr>
                    <w:noBreakHyphen/>
                    <w:t>to</w:t>
                  </w:r>
                  <w:r w:rsidRPr="005A72A1">
                    <w:rPr>
                      <w:rFonts w:ascii="Times New Roman" w:hAnsi="Times New Roman"/>
                      <w:sz w:val="20"/>
                    </w:rP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lang w:val="en-US" w:eastAsia="zh-CN"/>
                    </w:rPr>
                  </w:pPr>
                  <w:r w:rsidRPr="005A72A1">
                    <w:rPr>
                      <w:rFonts w:ascii="Times New Roman" w:hAnsi="Times New Roman"/>
                      <w:sz w:val="20"/>
                      <w:lang w:val="en-US" w:eastAsia="zh-CN"/>
                    </w:rPr>
                    <w:t>30dBc</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Linear ±</w:t>
                  </w:r>
                  <w:r w:rsidRPr="005A72A1">
                    <w:rPr>
                      <w:rFonts w:ascii="Times New Roman" w:hAnsi="Times New Roman"/>
                      <w:sz w:val="20"/>
                      <w:lang w:val="en-US" w:eastAsia="zh-CN"/>
                    </w:rPr>
                    <w:t>90</w:t>
                  </w:r>
                  <w:r w:rsidRPr="005A72A1">
                    <w:rPr>
                      <w:rFonts w:ascii="Times New Roman" w:hAnsi="Times New Roman"/>
                      <w:sz w:val="20"/>
                    </w:rPr>
                    <w:t>º</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Antenna array configuration (Row × Column x Polarization) </w:t>
                  </w:r>
                  <w:r w:rsidRPr="005A72A1">
                    <w:rPr>
                      <w:rFonts w:ascii="Times New Roman" w:hAnsi="Times New Roman"/>
                      <w:sz w:val="20"/>
                    </w:rPr>
                    <w:br/>
                  </w:r>
                  <w:r w:rsidRPr="005A72A1">
                    <w:rPr>
                      <w:rFonts w:ascii="Times New Roman" w:hAnsi="Times New Roman"/>
                      <w:sz w:val="20"/>
                      <w:vertAlign w:val="superscript"/>
                    </w:rPr>
                    <w:t>(Note 4)</w:t>
                  </w:r>
                </w:p>
              </w:tc>
              <w:tc>
                <w:tcPr>
                  <w:tcW w:w="2020" w:type="pct"/>
                  <w:tcBorders>
                    <w:top w:val="single" w:sz="4" w:space="0" w:color="auto"/>
                    <w:left w:val="single" w:sz="4" w:space="0" w:color="auto"/>
                    <w:bottom w:val="single" w:sz="4" w:space="0" w:color="auto"/>
                  </w:tcBorders>
                  <w:vAlign w:val="center"/>
                </w:tcPr>
                <w:p w:rsidR="005A72A1" w:rsidRPr="005A72A1" w:rsidRDefault="005A72A1" w:rsidP="00400FEE">
                  <w:pPr>
                    <w:pStyle w:val="TAC"/>
                    <w:rPr>
                      <w:rFonts w:ascii="Times New Roman" w:hAnsi="Times New Roman"/>
                      <w:sz w:val="20"/>
                      <w:lang w:val="en-US" w:eastAsia="zh-CN"/>
                    </w:rPr>
                  </w:pPr>
                  <w:r w:rsidRPr="005A72A1">
                    <w:rPr>
                      <w:rFonts w:ascii="Times New Roman" w:hAnsi="Times New Roman"/>
                      <w:sz w:val="20"/>
                      <w:lang w:val="en-US" w:eastAsia="zh-CN"/>
                    </w:rPr>
                    <w:t xml:space="preserve"> (8x2x2) or  </w:t>
                  </w:r>
                </w:p>
                <w:p w:rsidR="005A72A1" w:rsidRPr="005A72A1" w:rsidRDefault="005A72A1" w:rsidP="00400FEE">
                  <w:pPr>
                    <w:pStyle w:val="TAC"/>
                    <w:rPr>
                      <w:rFonts w:ascii="Times New Roman" w:hAnsi="Times New Roman"/>
                      <w:sz w:val="20"/>
                      <w:lang w:val="en-US" w:eastAsia="zh-CN"/>
                    </w:rPr>
                  </w:pPr>
                  <w:r w:rsidRPr="005A72A1">
                    <w:rPr>
                      <w:rFonts w:ascii="Times New Roman" w:hAnsi="Times New Roman"/>
                      <w:sz w:val="20"/>
                      <w:lang w:val="en-US" w:eastAsia="zh-CN"/>
                    </w:rPr>
                    <w:t xml:space="preserve">(16x1x2) </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0.5 of wavelength for H, 0.</w:t>
                  </w:r>
                  <w:r w:rsidRPr="005A72A1">
                    <w:rPr>
                      <w:rFonts w:ascii="Times New Roman" w:hAnsi="Times New Roman"/>
                      <w:sz w:val="20"/>
                      <w:lang w:val="en-US" w:eastAsia="zh-CN"/>
                    </w:rPr>
                    <w:t>5</w:t>
                  </w:r>
                  <w:r w:rsidRPr="005A72A1">
                    <w:rPr>
                      <w:rFonts w:ascii="Times New Roman" w:hAnsi="Times New Roman"/>
                      <w:sz w:val="20"/>
                    </w:rPr>
                    <w:t xml:space="preserve"> of wavelength for V</w:t>
                  </w:r>
                </w:p>
              </w:tc>
            </w:tr>
            <w:tr w:rsidR="005A72A1" w:rsidRPr="005A72A1" w:rsidTr="00400FEE">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C"/>
                    <w:rPr>
                      <w:rFonts w:ascii="Times New Roman" w:eastAsia="宋体" w:hAnsi="Times New Roman"/>
                      <w:sz w:val="20"/>
                    </w:rPr>
                  </w:pPr>
                </w:p>
              </w:tc>
              <w:tc>
                <w:tcPr>
                  <w:tcW w:w="2401" w:type="pct"/>
                  <w:tcBorders>
                    <w:top w:val="single" w:sz="4" w:space="0" w:color="auto"/>
                    <w:left w:val="single" w:sz="4" w:space="0" w:color="auto"/>
                    <w:bottom w:val="single" w:sz="4" w:space="0" w:color="auto"/>
                    <w:right w:val="single" w:sz="4" w:space="0" w:color="auto"/>
                  </w:tcBorders>
                </w:tcPr>
                <w:p w:rsidR="005A72A1" w:rsidRPr="005A72A1" w:rsidRDefault="005A72A1" w:rsidP="00400FEE">
                  <w:pPr>
                    <w:pStyle w:val="TAL"/>
                    <w:rPr>
                      <w:rFonts w:ascii="Times New Roman" w:hAnsi="Times New Roman"/>
                      <w:sz w:val="20"/>
                    </w:rPr>
                  </w:pPr>
                  <w:r w:rsidRPr="005A72A1">
                    <w:rPr>
                      <w:rFonts w:ascii="Times New Roman" w:hAnsi="Times New Roman"/>
                      <w:sz w:val="20"/>
                    </w:rP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5A72A1" w:rsidRPr="005A72A1" w:rsidRDefault="005A72A1" w:rsidP="00400FEE">
                  <w:pPr>
                    <w:pStyle w:val="TAC"/>
                    <w:rPr>
                      <w:rFonts w:ascii="Times New Roman" w:hAnsi="Times New Roman"/>
                      <w:sz w:val="20"/>
                    </w:rPr>
                  </w:pPr>
                  <w:r w:rsidRPr="005A72A1">
                    <w:rPr>
                      <w:rFonts w:ascii="Times New Roman" w:hAnsi="Times New Roman"/>
                      <w:sz w:val="20"/>
                    </w:rPr>
                    <w:t>Single UE panel deployed on the abdomen of the airplane facing downwards and with the longest dimension of the array aligned with the direction of the flight route. The flight route is pointed at the BS.</w:t>
                  </w:r>
                </w:p>
              </w:tc>
            </w:tr>
          </w:tbl>
          <w:p w:rsidR="005A72A1" w:rsidRPr="005A72A1" w:rsidRDefault="005A72A1" w:rsidP="00400FEE">
            <w:pPr>
              <w:rPr>
                <w:rFonts w:eastAsiaTheme="minorEastAsia"/>
                <w:lang w:eastAsia="zh-CN"/>
              </w:rPr>
            </w:pPr>
          </w:p>
          <w:p w:rsidR="005A72A1" w:rsidRPr="005A72A1" w:rsidRDefault="005A72A1" w:rsidP="00400FEE">
            <w:pPr>
              <w:rPr>
                <w:rFonts w:eastAsiaTheme="minorEastAsia"/>
                <w:lang w:eastAsia="zh-CN"/>
              </w:rPr>
            </w:pPr>
            <w:r w:rsidRPr="005A72A1">
              <w:rPr>
                <w:rFonts w:eastAsiaTheme="minorEastAsia"/>
                <w:b/>
                <w:lang w:eastAsia="zh-CN"/>
              </w:rPr>
              <w:t>4GHz ATG UE phased array antenna gain = 10*log10(16) + 5 = 17dB</w:t>
            </w:r>
          </w:p>
          <w:p w:rsidR="005A72A1" w:rsidRPr="005A72A1" w:rsidRDefault="005A72A1" w:rsidP="00400FEE">
            <w:pPr>
              <w:rPr>
                <w:rFonts w:eastAsiaTheme="minorEastAsia"/>
                <w:b/>
                <w:lang w:eastAsia="zh-CN"/>
              </w:rPr>
            </w:pPr>
            <w:r w:rsidRPr="005A72A1">
              <w:rPr>
                <w:rFonts w:eastAsiaTheme="minorEastAsia"/>
                <w:b/>
                <w:lang w:eastAsia="zh-CN"/>
              </w:rPr>
              <w:t xml:space="preserve">2GHz ATG UE Omni-direction antenna gain = 0dB </w:t>
            </w:r>
          </w:p>
          <w:p w:rsidR="005A72A1" w:rsidRPr="005A72A1" w:rsidRDefault="005A72A1" w:rsidP="00400FEE">
            <w:pPr>
              <w:rPr>
                <w:rFonts w:eastAsiaTheme="minorEastAsia"/>
                <w:b/>
                <w:u w:val="single"/>
                <w:lang w:eastAsia="zh-CN"/>
              </w:rPr>
            </w:pPr>
          </w:p>
          <w:p w:rsidR="005A72A1" w:rsidRPr="005A72A1" w:rsidRDefault="005A72A1"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u w:val="single"/>
              </w:rPr>
              <w:t>Pathloss model: Free space</w:t>
            </w:r>
          </w:p>
          <w:p w:rsidR="005A72A1" w:rsidRPr="005A72A1" w:rsidRDefault="005A72A1" w:rsidP="00400FEE">
            <w:pPr>
              <w:rPr>
                <w:rFonts w:eastAsiaTheme="minorEastAsia"/>
                <w:lang w:eastAsia="zh-CN"/>
              </w:rPr>
            </w:pPr>
            <w:r w:rsidRPr="005A72A1">
              <w:rPr>
                <w:rFonts w:eastAsiaTheme="minorEastAsia"/>
                <w:lang w:eastAsia="zh-CN"/>
              </w:rPr>
              <w:t xml:space="preserve">Pathloss </w:t>
            </w:r>
            <w:proofErr w:type="gramStart"/>
            <w:r w:rsidRPr="005A72A1">
              <w:rPr>
                <w:rFonts w:eastAsiaTheme="minorEastAsia"/>
                <w:lang w:eastAsia="zh-CN"/>
              </w:rPr>
              <w:t xml:space="preserve">( </w:t>
            </w:r>
            <w:proofErr w:type="spellStart"/>
            <w:r w:rsidRPr="005A72A1">
              <w:rPr>
                <w:rFonts w:eastAsiaTheme="minorEastAsia"/>
                <w:lang w:eastAsia="zh-CN"/>
              </w:rPr>
              <w:t>fc</w:t>
            </w:r>
            <w:proofErr w:type="gramEnd"/>
            <w:r w:rsidRPr="005A72A1">
              <w:rPr>
                <w:rFonts w:eastAsiaTheme="minorEastAsia"/>
                <w:lang w:eastAsia="zh-CN"/>
              </w:rPr>
              <w:t>_GHz</w:t>
            </w:r>
            <w:proofErr w:type="spellEnd"/>
            <w:r w:rsidRPr="005A72A1">
              <w:rPr>
                <w:rFonts w:eastAsiaTheme="minorEastAsia"/>
                <w:lang w:eastAsia="zh-CN"/>
              </w:rPr>
              <w:t xml:space="preserve">, </w:t>
            </w:r>
            <w:proofErr w:type="spellStart"/>
            <w:r w:rsidRPr="005A72A1">
              <w:rPr>
                <w:rFonts w:eastAsiaTheme="minorEastAsia"/>
                <w:lang w:eastAsia="zh-CN"/>
              </w:rPr>
              <w:t>MinimumDistance_m</w:t>
            </w:r>
            <w:proofErr w:type="spellEnd"/>
            <w:r w:rsidRPr="005A72A1">
              <w:rPr>
                <w:rFonts w:eastAsiaTheme="minorEastAsia"/>
                <w:lang w:eastAsia="zh-CN"/>
              </w:rPr>
              <w:t xml:space="preserve"> ) = 32.5 +20log10(</w:t>
            </w:r>
            <w:proofErr w:type="spellStart"/>
            <w:r w:rsidRPr="005A72A1">
              <w:rPr>
                <w:rFonts w:eastAsiaTheme="minorEastAsia"/>
                <w:lang w:eastAsia="zh-CN"/>
              </w:rPr>
              <w:t>fc_GHz</w:t>
            </w:r>
            <w:proofErr w:type="spellEnd"/>
            <w:r w:rsidRPr="005A72A1">
              <w:rPr>
                <w:rFonts w:eastAsiaTheme="minorEastAsia"/>
                <w:lang w:eastAsia="zh-CN"/>
              </w:rPr>
              <w:t>)+20log10(</w:t>
            </w:r>
            <w:proofErr w:type="spellStart"/>
            <w:r w:rsidRPr="005A72A1">
              <w:rPr>
                <w:rFonts w:eastAsiaTheme="minorEastAsia"/>
                <w:lang w:eastAsia="zh-CN"/>
              </w:rPr>
              <w:t>MinimumDistance_m</w:t>
            </w:r>
            <w:proofErr w:type="spellEnd"/>
            <w:r w:rsidRPr="005A72A1">
              <w:rPr>
                <w:rFonts w:eastAsiaTheme="minorEastAsia"/>
                <w:lang w:eastAsia="zh-CN"/>
              </w:rPr>
              <w:t>)</w:t>
            </w:r>
          </w:p>
          <w:p w:rsidR="005A72A1" w:rsidRPr="005A72A1" w:rsidRDefault="005A72A1" w:rsidP="00400FEE">
            <w:pPr>
              <w:rPr>
                <w:rFonts w:eastAsiaTheme="minorEastAsia"/>
                <w:b/>
                <w:u w:val="single"/>
                <w:lang w:eastAsia="zh-CN"/>
              </w:rPr>
            </w:pPr>
          </w:p>
          <w:p w:rsidR="005A72A1" w:rsidRPr="005A72A1" w:rsidRDefault="005A72A1"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5A72A1">
              <w:rPr>
                <w:rFonts w:ascii="Times New Roman" w:eastAsiaTheme="minorEastAsia" w:hAnsi="Times New Roman" w:cs="Times New Roman"/>
                <w:b/>
                <w:sz w:val="20"/>
                <w:szCs w:val="20"/>
              </w:rPr>
              <w:t>The assumption of minimum distance between ATG BS and ATG UE is 3km ~ 20km.</w:t>
            </w:r>
          </w:p>
          <w:p w:rsidR="00130044" w:rsidRPr="005A72A1" w:rsidRDefault="00130044" w:rsidP="00130044">
            <w:pPr>
              <w:pStyle w:val="aff0"/>
              <w:numPr>
                <w:ilvl w:val="0"/>
                <w:numId w:val="31"/>
              </w:numPr>
              <w:overflowPunct w:val="0"/>
              <w:autoSpaceDE w:val="0"/>
              <w:autoSpaceDN w:val="0"/>
              <w:adjustRightInd w:val="0"/>
              <w:spacing w:after="180"/>
              <w:ind w:firstLineChars="0"/>
              <w:textAlignment w:val="baseline"/>
              <w:rPr>
                <w:rFonts w:ascii="Times New Roman" w:eastAsiaTheme="minorEastAsia" w:hAnsi="Times New Roman" w:cs="Times New Roman"/>
                <w:b/>
                <w:sz w:val="20"/>
                <w:szCs w:val="20"/>
                <w:u w:val="single"/>
              </w:rPr>
            </w:pPr>
            <w:r w:rsidRPr="00130044">
              <w:rPr>
                <w:rFonts w:ascii="Times New Roman" w:eastAsiaTheme="minorEastAsia" w:hAnsi="Times New Roman" w:cs="Times New Roman"/>
                <w:b/>
                <w:sz w:val="20"/>
                <w:szCs w:val="20"/>
              </w:rPr>
              <w:t xml:space="preserve">Minimum output power for ATG UE + antenna gain for ATG UE + antenna gain for BS – </w:t>
            </w:r>
            <w:proofErr w:type="gramStart"/>
            <w:r w:rsidRPr="00130044">
              <w:rPr>
                <w:rFonts w:ascii="Times New Roman" w:eastAsiaTheme="minorEastAsia" w:hAnsi="Times New Roman" w:cs="Times New Roman"/>
                <w:b/>
                <w:sz w:val="20"/>
                <w:szCs w:val="20"/>
              </w:rPr>
              <w:t>pathloss(</w:t>
            </w:r>
            <w:proofErr w:type="spellStart"/>
            <w:proofErr w:type="gramEnd"/>
            <w:r>
              <w:rPr>
                <w:rFonts w:ascii="Times New Roman" w:eastAsiaTheme="minorEastAsia" w:hAnsi="Times New Roman" w:cs="Times New Roman"/>
                <w:b/>
                <w:sz w:val="20"/>
                <w:szCs w:val="20"/>
              </w:rPr>
              <w:t>MinDistance</w:t>
            </w:r>
            <w:proofErr w:type="spellEnd"/>
            <w:r w:rsidRPr="00130044">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Fc</w:t>
            </w:r>
            <w:r w:rsidRPr="00130044">
              <w:rPr>
                <w:rFonts w:ascii="Times New Roman" w:eastAsiaTheme="minorEastAsia" w:hAnsi="Times New Roman" w:cs="Times New Roman"/>
                <w:b/>
                <w:sz w:val="20"/>
                <w:szCs w:val="20"/>
              </w:rPr>
              <w:t>) &gt;= RESENS of BS</w:t>
            </w:r>
          </w:p>
          <w:p w:rsidR="005A72A1" w:rsidRPr="00130044" w:rsidRDefault="005A72A1" w:rsidP="00400FEE">
            <w:pPr>
              <w:rPr>
                <w:rFonts w:eastAsiaTheme="minorEastAsia"/>
                <w:b/>
                <w:lang w:val="en-US" w:eastAsia="zh-CN"/>
              </w:rPr>
            </w:pPr>
          </w:p>
        </w:tc>
      </w:tr>
    </w:tbl>
    <w:p w:rsidR="005A72A1" w:rsidRDefault="005A72A1" w:rsidP="005A72A1">
      <w:pPr>
        <w:rPr>
          <w:rFonts w:eastAsiaTheme="minorEastAsia"/>
          <w:b/>
          <w:lang w:val="en-US" w:eastAsia="zh-CN"/>
        </w:rPr>
      </w:pPr>
    </w:p>
    <w:p w:rsidR="005A72A1" w:rsidRPr="005A72A1" w:rsidRDefault="005A72A1" w:rsidP="006F343B">
      <w:pPr>
        <w:rPr>
          <w:rFonts w:eastAsiaTheme="minorEastAsia"/>
          <w:lang w:val="en-US" w:eastAsia="zh-CN"/>
        </w:rPr>
      </w:pPr>
    </w:p>
    <w:p w:rsidR="005A72A1" w:rsidRDefault="005A72A1" w:rsidP="006F343B">
      <w:pPr>
        <w:rPr>
          <w:rFonts w:eastAsiaTheme="minorEastAsia"/>
          <w:lang w:eastAsia="zh-CN"/>
        </w:rPr>
      </w:pPr>
    </w:p>
    <w:p w:rsidR="005A72A1" w:rsidRDefault="005A72A1" w:rsidP="006F343B">
      <w:pPr>
        <w:rPr>
          <w:rFonts w:eastAsiaTheme="minorEastAsia"/>
          <w:lang w:eastAsia="zh-CN"/>
        </w:rPr>
      </w:pPr>
    </w:p>
    <w:p w:rsidR="005A72A1" w:rsidRPr="00646FD5" w:rsidRDefault="005A72A1" w:rsidP="006F343B">
      <w:pPr>
        <w:rPr>
          <w:rFonts w:eastAsiaTheme="minorEastAsia"/>
          <w:lang w:eastAsia="zh-CN"/>
        </w:rPr>
      </w:pPr>
    </w:p>
    <w:p w:rsidR="00B02AE0" w:rsidRPr="00A81A25" w:rsidRDefault="00B02AE0" w:rsidP="00572A4C">
      <w:pPr>
        <w:pStyle w:val="1"/>
        <w:numPr>
          <w:ilvl w:val="0"/>
          <w:numId w:val="0"/>
        </w:numPr>
      </w:pPr>
      <w:r>
        <w:t>References</w:t>
      </w:r>
    </w:p>
    <w:p w:rsidR="003318F1"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3318F1" w:rsidRPr="003318F1">
        <w:rPr>
          <w:rFonts w:eastAsia="宋体"/>
          <w:lang w:eastAsia="zh-CN"/>
        </w:rPr>
        <w:t>R4-2306609</w:t>
      </w:r>
      <w:r w:rsidR="003318F1">
        <w:rPr>
          <w:rFonts w:eastAsia="宋体"/>
          <w:lang w:eastAsia="zh-CN"/>
        </w:rPr>
        <w:t xml:space="preserve">, </w:t>
      </w:r>
      <w:r w:rsidR="003318F1" w:rsidRPr="003318F1">
        <w:rPr>
          <w:rFonts w:eastAsia="宋体"/>
          <w:lang w:eastAsia="zh-CN"/>
        </w:rPr>
        <w:t>WF on ATG UE RF requirements</w:t>
      </w:r>
      <w:r w:rsidR="003318F1">
        <w:rPr>
          <w:rFonts w:eastAsia="宋体"/>
          <w:lang w:eastAsia="zh-CN"/>
        </w:rPr>
        <w:t xml:space="preserve">, </w:t>
      </w:r>
      <w:r w:rsidR="003318F1" w:rsidRPr="003318F1">
        <w:rPr>
          <w:rFonts w:eastAsia="宋体"/>
          <w:lang w:eastAsia="zh-CN"/>
        </w:rPr>
        <w:t xml:space="preserve">Huawei, </w:t>
      </w:r>
      <w:proofErr w:type="spellStart"/>
      <w:r w:rsidR="003318F1" w:rsidRPr="003318F1">
        <w:rPr>
          <w:rFonts w:eastAsia="宋体"/>
          <w:lang w:eastAsia="zh-CN"/>
        </w:rPr>
        <w:t>HiSilicon</w:t>
      </w:r>
      <w:proofErr w:type="spellEnd"/>
    </w:p>
    <w:p w:rsidR="003C5CCC" w:rsidRDefault="003C5CC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3C5CCC">
        <w:rPr>
          <w:rFonts w:eastAsia="宋体"/>
          <w:lang w:eastAsia="zh-CN"/>
        </w:rPr>
        <w:t>R4-2310400</w:t>
      </w:r>
      <w:r>
        <w:rPr>
          <w:rFonts w:eastAsia="宋体"/>
          <w:lang w:eastAsia="zh-CN"/>
        </w:rPr>
        <w:t xml:space="preserve">, </w:t>
      </w:r>
      <w:r w:rsidRPr="003C5CCC">
        <w:rPr>
          <w:rFonts w:eastAsia="宋体"/>
          <w:lang w:eastAsia="zh-CN"/>
        </w:rPr>
        <w:t>WF on UE RF requirements for ATG</w:t>
      </w:r>
      <w:r>
        <w:rPr>
          <w:rFonts w:eastAsia="宋体"/>
          <w:lang w:eastAsia="zh-CN"/>
        </w:rPr>
        <w:t xml:space="preserve">, </w:t>
      </w:r>
      <w:r w:rsidRPr="003C5CCC">
        <w:rPr>
          <w:rFonts w:eastAsia="宋体"/>
          <w:lang w:eastAsia="zh-CN"/>
        </w:rPr>
        <w:t xml:space="preserve">Huawei, </w:t>
      </w:r>
      <w:proofErr w:type="spellStart"/>
      <w:r w:rsidRPr="003C5CCC">
        <w:rPr>
          <w:rFonts w:eastAsia="宋体"/>
          <w:lang w:eastAsia="zh-CN"/>
        </w:rPr>
        <w:t>HiSilicon</w:t>
      </w:r>
      <w:proofErr w:type="spellEnd"/>
    </w:p>
    <w:p w:rsidR="003C5CCC" w:rsidRDefault="004110A1"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4110A1">
        <w:rPr>
          <w:rFonts w:eastAsia="宋体"/>
          <w:lang w:eastAsia="zh-CN"/>
        </w:rPr>
        <w:t>R4-2310020</w:t>
      </w:r>
      <w:r>
        <w:rPr>
          <w:rFonts w:eastAsia="宋体"/>
          <w:lang w:eastAsia="zh-CN"/>
        </w:rPr>
        <w:t xml:space="preserve">, </w:t>
      </w:r>
      <w:r w:rsidRPr="004110A1">
        <w:rPr>
          <w:rFonts w:eastAsia="宋体"/>
          <w:lang w:eastAsia="zh-CN"/>
        </w:rPr>
        <w:t>Topic summary for [</w:t>
      </w:r>
      <w:proofErr w:type="gramStart"/>
      <w:r w:rsidRPr="004110A1">
        <w:rPr>
          <w:rFonts w:eastAsia="宋体"/>
          <w:lang w:eastAsia="zh-CN"/>
        </w:rPr>
        <w:t>107][</w:t>
      </w:r>
      <w:proofErr w:type="gramEnd"/>
      <w:r w:rsidRPr="004110A1">
        <w:rPr>
          <w:rFonts w:eastAsia="宋体"/>
          <w:lang w:eastAsia="zh-CN"/>
        </w:rPr>
        <w:t>137] NR_ATG_UERF_part2</w:t>
      </w:r>
      <w:r>
        <w:rPr>
          <w:rFonts w:eastAsia="宋体"/>
          <w:lang w:eastAsia="zh-CN"/>
        </w:rPr>
        <w:t xml:space="preserve">, </w:t>
      </w:r>
      <w:r w:rsidRPr="004110A1">
        <w:rPr>
          <w:rFonts w:eastAsia="宋体"/>
          <w:lang w:eastAsia="zh-CN"/>
        </w:rPr>
        <w:t>Moderator (Huawei)</w:t>
      </w:r>
    </w:p>
    <w:p w:rsidR="004363F6" w:rsidRDefault="004363F6" w:rsidP="00F664BD">
      <w:pPr>
        <w:overflowPunct/>
        <w:autoSpaceDE/>
        <w:autoSpaceDN/>
        <w:adjustRightInd/>
        <w:textAlignment w:val="auto"/>
        <w:rPr>
          <w:rFonts w:eastAsia="宋体"/>
          <w:lang w:eastAsia="zh-CN"/>
        </w:rPr>
      </w:pPr>
      <w:r>
        <w:rPr>
          <w:rFonts w:eastAsia="宋体"/>
          <w:lang w:eastAsia="zh-CN"/>
        </w:rPr>
        <w:t>[</w:t>
      </w:r>
      <w:r w:rsidR="00155687">
        <w:rPr>
          <w:rFonts w:eastAsia="宋体"/>
          <w:lang w:eastAsia="zh-CN"/>
        </w:rPr>
        <w:t>4</w:t>
      </w:r>
      <w:r>
        <w:rPr>
          <w:rFonts w:eastAsia="宋体"/>
          <w:lang w:eastAsia="zh-CN"/>
        </w:rPr>
        <w:t xml:space="preserve">] </w:t>
      </w:r>
      <w:r w:rsidR="005E2A1B" w:rsidRPr="005E2A1B">
        <w:rPr>
          <w:rFonts w:eastAsia="宋体"/>
          <w:lang w:eastAsia="zh-CN"/>
        </w:rPr>
        <w:t>R4-2218694</w:t>
      </w:r>
      <w:r w:rsidR="005E2A1B">
        <w:rPr>
          <w:rFonts w:eastAsia="宋体"/>
          <w:lang w:eastAsia="zh-CN"/>
        </w:rPr>
        <w:t xml:space="preserve">, </w:t>
      </w:r>
      <w:r w:rsidR="005E2A1B" w:rsidRPr="005E2A1B">
        <w:rPr>
          <w:rFonts w:eastAsia="宋体"/>
          <w:lang w:eastAsia="zh-CN"/>
        </w:rPr>
        <w:t>ATG UE Tx RF requirement</w:t>
      </w:r>
      <w:r w:rsidR="005E2A1B">
        <w:rPr>
          <w:rFonts w:eastAsia="宋体"/>
          <w:lang w:eastAsia="zh-CN"/>
        </w:rPr>
        <w:t xml:space="preserve">, </w:t>
      </w:r>
      <w:r w:rsidR="005E2A1B" w:rsidRPr="005E2A1B">
        <w:rPr>
          <w:rFonts w:eastAsia="宋体"/>
          <w:lang w:eastAsia="zh-CN"/>
        </w:rPr>
        <w:t>Apple</w:t>
      </w:r>
    </w:p>
    <w:p w:rsidR="004363F6" w:rsidRDefault="0006392B" w:rsidP="00F664BD">
      <w:pPr>
        <w:overflowPunct/>
        <w:autoSpaceDE/>
        <w:autoSpaceDN/>
        <w:adjustRightInd/>
        <w:textAlignment w:val="auto"/>
        <w:rPr>
          <w:rFonts w:eastAsia="宋体"/>
          <w:lang w:eastAsia="zh-CN"/>
        </w:rPr>
      </w:pPr>
      <w:r>
        <w:rPr>
          <w:rFonts w:eastAsia="宋体"/>
          <w:lang w:eastAsia="zh-CN"/>
        </w:rPr>
        <w:t>[</w:t>
      </w:r>
      <w:r w:rsidR="00155687">
        <w:rPr>
          <w:rFonts w:eastAsia="宋体"/>
          <w:lang w:eastAsia="zh-CN"/>
        </w:rPr>
        <w:t>5</w:t>
      </w:r>
      <w:r w:rsidR="004363F6">
        <w:rPr>
          <w:rFonts w:eastAsia="宋体"/>
          <w:lang w:eastAsia="zh-CN"/>
        </w:rPr>
        <w:t xml:space="preserve">] </w:t>
      </w:r>
      <w:r w:rsidR="005E2A1B" w:rsidRPr="005E2A1B">
        <w:rPr>
          <w:rFonts w:eastAsia="宋体"/>
          <w:lang w:eastAsia="zh-CN"/>
        </w:rPr>
        <w:t>R4-2219612</w:t>
      </w:r>
      <w:r w:rsidR="005E2A1B">
        <w:rPr>
          <w:rFonts w:eastAsia="宋体"/>
          <w:lang w:eastAsia="zh-CN"/>
        </w:rPr>
        <w:t xml:space="preserve">, </w:t>
      </w:r>
      <w:r w:rsidR="005E2A1B" w:rsidRPr="005E2A1B">
        <w:rPr>
          <w:rFonts w:eastAsia="宋体"/>
          <w:lang w:eastAsia="zh-CN"/>
        </w:rPr>
        <w:t>Discussion on ATG UE Tx requirements</w:t>
      </w:r>
      <w:r w:rsidR="005E2A1B">
        <w:rPr>
          <w:rFonts w:eastAsia="宋体"/>
          <w:lang w:eastAsia="zh-CN"/>
        </w:rPr>
        <w:t xml:space="preserve">, </w:t>
      </w:r>
      <w:r w:rsidR="005E2A1B" w:rsidRPr="005E2A1B">
        <w:rPr>
          <w:rFonts w:eastAsia="宋体"/>
          <w:lang w:eastAsia="zh-CN"/>
        </w:rPr>
        <w:t xml:space="preserve">Huawei, </w:t>
      </w:r>
      <w:proofErr w:type="spellStart"/>
      <w:r w:rsidR="005E2A1B" w:rsidRPr="005E2A1B">
        <w:rPr>
          <w:rFonts w:eastAsia="宋体"/>
          <w:lang w:eastAsia="zh-CN"/>
        </w:rPr>
        <w:t>HiSilicon</w:t>
      </w:r>
      <w:proofErr w:type="spellEnd"/>
    </w:p>
    <w:sectPr w:rsidR="004363F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DD3" w:rsidRDefault="00EE6DD3">
      <w:r>
        <w:separator/>
      </w:r>
    </w:p>
  </w:endnote>
  <w:endnote w:type="continuationSeparator" w:id="0">
    <w:p w:rsidR="00EE6DD3" w:rsidRDefault="00EE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1FFA" w:rsidRDefault="00FF1FF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DD3" w:rsidRDefault="00EE6DD3">
      <w:r>
        <w:separator/>
      </w:r>
    </w:p>
  </w:footnote>
  <w:footnote w:type="continuationSeparator" w:id="0">
    <w:p w:rsidR="00EE6DD3" w:rsidRDefault="00EE6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4D6566"/>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BC009C"/>
    <w:multiLevelType w:val="multilevel"/>
    <w:tmpl w:val="454D65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10"/>
  </w:num>
  <w:num w:numId="4">
    <w:abstractNumId w:val="14"/>
  </w:num>
  <w:num w:numId="5">
    <w:abstractNumId w:val="1"/>
  </w:num>
  <w:num w:numId="6">
    <w:abstractNumId w:val="2"/>
  </w:num>
  <w:num w:numId="7">
    <w:abstractNumId w:val="5"/>
  </w:num>
  <w:num w:numId="8">
    <w:abstractNumId w:val="5"/>
  </w:num>
  <w:num w:numId="9">
    <w:abstractNumId w:val="12"/>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8"/>
  </w:num>
  <w:num w:numId="15">
    <w:abstractNumId w:val="6"/>
  </w:num>
  <w:num w:numId="16">
    <w:abstractNumId w:val="5"/>
  </w:num>
  <w:num w:numId="17">
    <w:abstractNumId w:val="5"/>
  </w:num>
  <w:num w:numId="18">
    <w:abstractNumId w:val="23"/>
  </w:num>
  <w:num w:numId="19">
    <w:abstractNumId w:val="18"/>
  </w:num>
  <w:num w:numId="20">
    <w:abstractNumId w:val="3"/>
  </w:num>
  <w:num w:numId="21">
    <w:abstractNumId w:val="16"/>
  </w:num>
  <w:num w:numId="22">
    <w:abstractNumId w:val="11"/>
  </w:num>
  <w:num w:numId="23">
    <w:abstractNumId w:val="8"/>
  </w:num>
  <w:num w:numId="24">
    <w:abstractNumId w:val="9"/>
  </w:num>
  <w:num w:numId="25">
    <w:abstractNumId w:val="19"/>
  </w:num>
  <w:num w:numId="26">
    <w:abstractNumId w:val="18"/>
  </w:num>
  <w:num w:numId="27">
    <w:abstractNumId w:val="22"/>
  </w:num>
  <w:num w:numId="28">
    <w:abstractNumId w:val="13"/>
  </w:num>
  <w:num w:numId="29">
    <w:abstractNumId w:val="18"/>
  </w:num>
  <w:num w:numId="30">
    <w:abstractNumId w:val="15"/>
  </w:num>
  <w:num w:numId="3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6F5"/>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71"/>
    <w:rsid w:val="0001649B"/>
    <w:rsid w:val="0001724C"/>
    <w:rsid w:val="00017B85"/>
    <w:rsid w:val="00017E2D"/>
    <w:rsid w:val="0002008D"/>
    <w:rsid w:val="00020776"/>
    <w:rsid w:val="00020B63"/>
    <w:rsid w:val="00020E1B"/>
    <w:rsid w:val="00021042"/>
    <w:rsid w:val="000212A1"/>
    <w:rsid w:val="00021516"/>
    <w:rsid w:val="00021907"/>
    <w:rsid w:val="000220CE"/>
    <w:rsid w:val="000220E2"/>
    <w:rsid w:val="0002225D"/>
    <w:rsid w:val="00022AAB"/>
    <w:rsid w:val="00023F5A"/>
    <w:rsid w:val="0002475A"/>
    <w:rsid w:val="00025C29"/>
    <w:rsid w:val="00026607"/>
    <w:rsid w:val="00026904"/>
    <w:rsid w:val="00026A59"/>
    <w:rsid w:val="00026F5D"/>
    <w:rsid w:val="00030B9F"/>
    <w:rsid w:val="00031165"/>
    <w:rsid w:val="000315B9"/>
    <w:rsid w:val="00031CC0"/>
    <w:rsid w:val="00031EE4"/>
    <w:rsid w:val="00032529"/>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2B"/>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39C"/>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7D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A73"/>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44"/>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B43"/>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5687"/>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64A"/>
    <w:rsid w:val="00173B5D"/>
    <w:rsid w:val="001741F4"/>
    <w:rsid w:val="00174C11"/>
    <w:rsid w:val="00174DE0"/>
    <w:rsid w:val="00175090"/>
    <w:rsid w:val="0017520A"/>
    <w:rsid w:val="001754C1"/>
    <w:rsid w:val="001755AF"/>
    <w:rsid w:val="00175F65"/>
    <w:rsid w:val="00176AED"/>
    <w:rsid w:val="00177C30"/>
    <w:rsid w:val="00181AD5"/>
    <w:rsid w:val="00181C11"/>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3BD5"/>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1F17"/>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C78F1"/>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0375"/>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1E00"/>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1D2"/>
    <w:rsid w:val="003262D8"/>
    <w:rsid w:val="00326780"/>
    <w:rsid w:val="00326954"/>
    <w:rsid w:val="00331251"/>
    <w:rsid w:val="0033133D"/>
    <w:rsid w:val="003318F1"/>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D75"/>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3E3"/>
    <w:rsid w:val="00375734"/>
    <w:rsid w:val="0037609D"/>
    <w:rsid w:val="003765D2"/>
    <w:rsid w:val="00376966"/>
    <w:rsid w:val="00376ED2"/>
    <w:rsid w:val="00377527"/>
    <w:rsid w:val="0037778C"/>
    <w:rsid w:val="003778C9"/>
    <w:rsid w:val="0038060E"/>
    <w:rsid w:val="003806B5"/>
    <w:rsid w:val="00380BDF"/>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E1"/>
    <w:rsid w:val="003B5F06"/>
    <w:rsid w:val="003B6A7F"/>
    <w:rsid w:val="003B7022"/>
    <w:rsid w:val="003B7116"/>
    <w:rsid w:val="003B7D4B"/>
    <w:rsid w:val="003C0DDE"/>
    <w:rsid w:val="003C2545"/>
    <w:rsid w:val="003C3521"/>
    <w:rsid w:val="003C3A38"/>
    <w:rsid w:val="003C59E0"/>
    <w:rsid w:val="003C5C76"/>
    <w:rsid w:val="003C5CC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78D"/>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0A1"/>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2E6"/>
    <w:rsid w:val="004345F3"/>
    <w:rsid w:val="00434855"/>
    <w:rsid w:val="00435233"/>
    <w:rsid w:val="004354E2"/>
    <w:rsid w:val="004363F6"/>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6AF8"/>
    <w:rsid w:val="00457955"/>
    <w:rsid w:val="00457FF1"/>
    <w:rsid w:val="00461C40"/>
    <w:rsid w:val="00461C89"/>
    <w:rsid w:val="00461D1B"/>
    <w:rsid w:val="00461DBE"/>
    <w:rsid w:val="004622F2"/>
    <w:rsid w:val="00462353"/>
    <w:rsid w:val="00462900"/>
    <w:rsid w:val="00463D83"/>
    <w:rsid w:val="00463EC0"/>
    <w:rsid w:val="0046408D"/>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861"/>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4090"/>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4D23"/>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3AEC"/>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61"/>
    <w:rsid w:val="005A2454"/>
    <w:rsid w:val="005A2A9B"/>
    <w:rsid w:val="005A2E39"/>
    <w:rsid w:val="005A3CCD"/>
    <w:rsid w:val="005A5060"/>
    <w:rsid w:val="005A591A"/>
    <w:rsid w:val="005A6AD0"/>
    <w:rsid w:val="005A72A1"/>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2A1B"/>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6FD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289F"/>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3B"/>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2EC"/>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1D2D"/>
    <w:rsid w:val="007421C4"/>
    <w:rsid w:val="007423DB"/>
    <w:rsid w:val="00742683"/>
    <w:rsid w:val="0074273F"/>
    <w:rsid w:val="00742EB0"/>
    <w:rsid w:val="007430F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2D1"/>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3E2C"/>
    <w:rsid w:val="007941CF"/>
    <w:rsid w:val="007942E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50"/>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913"/>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52"/>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798"/>
    <w:rsid w:val="00837B00"/>
    <w:rsid w:val="00837D26"/>
    <w:rsid w:val="008401D6"/>
    <w:rsid w:val="00840364"/>
    <w:rsid w:val="008407FC"/>
    <w:rsid w:val="00841331"/>
    <w:rsid w:val="0084197B"/>
    <w:rsid w:val="00841DEF"/>
    <w:rsid w:val="00841E99"/>
    <w:rsid w:val="00842FE0"/>
    <w:rsid w:val="00844375"/>
    <w:rsid w:val="008444F9"/>
    <w:rsid w:val="00844C57"/>
    <w:rsid w:val="00844EA3"/>
    <w:rsid w:val="00844ED4"/>
    <w:rsid w:val="0084586C"/>
    <w:rsid w:val="00845B66"/>
    <w:rsid w:val="0084709C"/>
    <w:rsid w:val="0084720C"/>
    <w:rsid w:val="00847930"/>
    <w:rsid w:val="00847C8B"/>
    <w:rsid w:val="00847DEC"/>
    <w:rsid w:val="00850FF1"/>
    <w:rsid w:val="00851D28"/>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1156"/>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56A7"/>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8C9"/>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58F"/>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5A6"/>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1BFC"/>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391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25C8"/>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790"/>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5EBF"/>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1FB"/>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F5B"/>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4EF"/>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6F8D"/>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A37"/>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37B"/>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936"/>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562"/>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9B0"/>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386"/>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892"/>
    <w:rsid w:val="00D71DDC"/>
    <w:rsid w:val="00D7245A"/>
    <w:rsid w:val="00D72635"/>
    <w:rsid w:val="00D72A09"/>
    <w:rsid w:val="00D72CBB"/>
    <w:rsid w:val="00D72F84"/>
    <w:rsid w:val="00D72FAC"/>
    <w:rsid w:val="00D7398A"/>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DF2"/>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4E5"/>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A7A"/>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1F50"/>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5D55"/>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5AD"/>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1E7D"/>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D3"/>
    <w:rsid w:val="00EE716D"/>
    <w:rsid w:val="00EE7449"/>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BC4"/>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1F7"/>
    <w:rsid w:val="00F55254"/>
    <w:rsid w:val="00F554A4"/>
    <w:rsid w:val="00F55D2E"/>
    <w:rsid w:val="00F5606F"/>
    <w:rsid w:val="00F56A62"/>
    <w:rsid w:val="00F56E8B"/>
    <w:rsid w:val="00F611F4"/>
    <w:rsid w:val="00F61CC8"/>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ABC"/>
    <w:rsid w:val="00F70D1C"/>
    <w:rsid w:val="00F70D59"/>
    <w:rsid w:val="00F7117D"/>
    <w:rsid w:val="00F71CEC"/>
    <w:rsid w:val="00F7579F"/>
    <w:rsid w:val="00F759DF"/>
    <w:rsid w:val="00F75A02"/>
    <w:rsid w:val="00F766B1"/>
    <w:rsid w:val="00F768F2"/>
    <w:rsid w:val="00F76F71"/>
    <w:rsid w:val="00F77234"/>
    <w:rsid w:val="00F774C2"/>
    <w:rsid w:val="00F77A69"/>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48D"/>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1FFA"/>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D72F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uiPriority w:val="2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41160">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58627265">
      <w:bodyDiv w:val="1"/>
      <w:marLeft w:val="0"/>
      <w:marRight w:val="0"/>
      <w:marTop w:val="0"/>
      <w:marBottom w:val="0"/>
      <w:divBdr>
        <w:top w:val="none" w:sz="0" w:space="0" w:color="auto"/>
        <w:left w:val="none" w:sz="0" w:space="0" w:color="auto"/>
        <w:bottom w:val="none" w:sz="0" w:space="0" w:color="auto"/>
        <w:right w:val="none" w:sz="0" w:space="0" w:color="auto"/>
      </w:divBdr>
    </w:div>
    <w:div w:id="37277137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1626493">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723477">
      <w:bodyDiv w:val="1"/>
      <w:marLeft w:val="0"/>
      <w:marRight w:val="0"/>
      <w:marTop w:val="0"/>
      <w:marBottom w:val="0"/>
      <w:divBdr>
        <w:top w:val="none" w:sz="0" w:space="0" w:color="auto"/>
        <w:left w:val="none" w:sz="0" w:space="0" w:color="auto"/>
        <w:bottom w:val="none" w:sz="0" w:space="0" w:color="auto"/>
        <w:right w:val="none" w:sz="0" w:space="0" w:color="auto"/>
      </w:divBdr>
    </w:div>
    <w:div w:id="711658938">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2937867">
      <w:bodyDiv w:val="1"/>
      <w:marLeft w:val="0"/>
      <w:marRight w:val="0"/>
      <w:marTop w:val="0"/>
      <w:marBottom w:val="0"/>
      <w:divBdr>
        <w:top w:val="none" w:sz="0" w:space="0" w:color="auto"/>
        <w:left w:val="none" w:sz="0" w:space="0" w:color="auto"/>
        <w:bottom w:val="none" w:sz="0" w:space="0" w:color="auto"/>
        <w:right w:val="none" w:sz="0" w:space="0" w:color="auto"/>
      </w:divBdr>
    </w:div>
    <w:div w:id="81233691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4270581">
      <w:bodyDiv w:val="1"/>
      <w:marLeft w:val="0"/>
      <w:marRight w:val="0"/>
      <w:marTop w:val="0"/>
      <w:marBottom w:val="0"/>
      <w:divBdr>
        <w:top w:val="none" w:sz="0" w:space="0" w:color="auto"/>
        <w:left w:val="none" w:sz="0" w:space="0" w:color="auto"/>
        <w:bottom w:val="none" w:sz="0" w:space="0" w:color="auto"/>
        <w:right w:val="none" w:sz="0" w:space="0" w:color="auto"/>
      </w:divBdr>
    </w:div>
    <w:div w:id="1172797237">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3598977">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77920855">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07708-7047-4A14-B5CB-77F0A5111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25924</TotalTime>
  <Pages>7</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374</cp:revision>
  <cp:lastPrinted>2010-01-07T02:23:00Z</cp:lastPrinted>
  <dcterms:created xsi:type="dcterms:W3CDTF">2021-02-10T02:54:00Z</dcterms:created>
  <dcterms:modified xsi:type="dcterms:W3CDTF">2023-08-11T13:03:00Z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(3)anWGfkxHGIq05/Dyv4ILOBZyGLrBD44+puRCI0P87p9oHNsxDS9LVaOZDWJEY4BwVSe6x4wG
62xF9uJTNaQmMh8J6SRsoydd6vcxa+1gs6sYF0vgCChFrDf/KLB3XgOIUP5Sktel0KnwsbyC
f1IOXoPGTMeOPWRKvdt/hv2PfXWiSpP4ohpF3xrz8twxaedzFv3/ULZVb4BOiikq5OlhG/A6
xf7pneBFnQRZxaQI+g</vt:lpwstr>
  </property>
  <property fmtid="{D5CDD505-2E9C-101B-9397-08002B2CF9AE}" pid="3" name="_2015_ms_pID_725343_00">
    <vt:lpwstr>_2015_ms_pID_725343</vt:lpwstr>
  </property>
  <property fmtid="{D5CDD505-2E9C-101B-9397-08002B2CF9AE}" pid="4" name="_2015_ms_pID_7253431">
    <vt:lpwstr>zlXNg8nI6/aa8uSgyZzb95bi+2kLju+UQwyj0GHDIXGmmF7KBujeNe
qf1DjuqmrYkdHSE8TmyTYESo9t1izyR80NxiGdil2gXz2VvPM1OYRA2zqAUQ/js2E3iDyrVZ
JLUH0IS6cp1mml7sbdaj4ESKC2/j8D+yXgH/4UIu/cd5mmtyB37IB33PDap/BKuiykLRQayA
JOQ4W31afR9KhkSLZ/uZcBNtm9rafkRnn5lm</vt:lpwstr>
  </property>
  <property fmtid="{D5CDD505-2E9C-101B-9397-08002B2CF9AE}" pid="5" name="_2015_ms_pID_7253431_00">
    <vt:lpwstr>_2015_ms_pID_7253431</vt:lpwstr>
  </property>
  <property fmtid="{D5CDD505-2E9C-101B-9397-08002B2CF9AE}" pid="6" name="_2015_ms_pID_7253432">
    <vt:lpwstr>8GkaVgTISsT5cfH+e7udlcejUhjmvF8nGGos
pACnN+x+GuAq82bbLxifF4HgFHIFLFFDEOZClslEUkU6BOltADs=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