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D24849" w:rsidRPr="00D24849">
        <w:rPr>
          <w:rFonts w:ascii="Arial" w:hAnsi="Arial" w:cs="Arial"/>
          <w:b/>
          <w:sz w:val="24"/>
          <w:lang w:val="en-US" w:eastAsia="zh-CN"/>
        </w:rPr>
        <w:t>R4-2312841</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38E5" w:rsidRPr="000438E5">
        <w:rPr>
          <w:rFonts w:ascii="Arial" w:eastAsia="宋体" w:hAnsi="Arial"/>
          <w:b/>
          <w:sz w:val="24"/>
          <w:lang w:val="en-US" w:eastAsia="zh-CN"/>
        </w:rPr>
        <w:t>Discussion on PRS/SRS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0438E5">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0C687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0438E5" w:rsidRPr="000438E5">
        <w:rPr>
          <w:rFonts w:eastAsia="宋体"/>
          <w:lang w:eastAsia="zh-CN"/>
        </w:rPr>
        <w:t xml:space="preserve">PRS/SRS </w:t>
      </w:r>
      <w:r w:rsidR="000438E5">
        <w:rPr>
          <w:rFonts w:eastAsia="宋体"/>
          <w:lang w:eastAsia="zh-CN"/>
        </w:rPr>
        <w:t>CA</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B87543" w:rsidRDefault="00124EF7"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 of </w:t>
      </w:r>
      <w:r w:rsidR="00B87543">
        <w:rPr>
          <w:rFonts w:eastAsia="宋体"/>
          <w:lang w:eastAsia="zh-CN"/>
        </w:rPr>
        <w:t>PRS</w:t>
      </w:r>
      <w:r>
        <w:rPr>
          <w:rFonts w:eastAsia="宋体"/>
          <w:lang w:eastAsia="zh-CN"/>
        </w:rPr>
        <w:t xml:space="preserve"> CA</w:t>
      </w:r>
    </w:p>
    <w:p w:rsidR="00B87543" w:rsidRDefault="00124EF7" w:rsidP="00124EF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 of </w:t>
      </w:r>
      <w:r>
        <w:rPr>
          <w:rFonts w:eastAsia="宋体" w:hint="eastAsia"/>
          <w:lang w:eastAsia="zh-CN"/>
        </w:rPr>
        <w:t>S</w:t>
      </w:r>
      <w:r>
        <w:rPr>
          <w:rFonts w:eastAsia="宋体"/>
          <w:lang w:eastAsia="zh-CN"/>
        </w:rPr>
        <w:t>RS CA</w:t>
      </w:r>
    </w:p>
    <w:p w:rsidR="00124EF7" w:rsidRPr="00124EF7" w:rsidRDefault="00124EF7" w:rsidP="00124EF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B719B0" w:rsidRDefault="00B719B0"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RAN4 received LS from RAN1 [2]</w:t>
      </w:r>
      <w:r w:rsidR="000A6433">
        <w:rPr>
          <w:rFonts w:eastAsia="宋体"/>
          <w:lang w:eastAsia="zh-CN"/>
        </w:rPr>
        <w:t xml:space="preserve"> which</w:t>
      </w:r>
      <w:r w:rsidR="00173664">
        <w:rPr>
          <w:rFonts w:eastAsia="宋体"/>
          <w:lang w:eastAsia="zh-CN"/>
        </w:rPr>
        <w:t xml:space="preserve"> requires RAN4 </w:t>
      </w:r>
      <w:r w:rsidR="008E10BF">
        <w:rPr>
          <w:rFonts w:eastAsia="宋体"/>
          <w:lang w:eastAsia="zh-CN"/>
        </w:rPr>
        <w:t>c</w:t>
      </w:r>
      <w:r w:rsidR="00D30564">
        <w:rPr>
          <w:rFonts w:eastAsia="宋体"/>
          <w:lang w:eastAsia="zh-CN"/>
        </w:rPr>
        <w:t>heck.</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RRM requirements for</w:t>
      </w:r>
      <w:r w:rsidR="00D30564" w:rsidRPr="00D30564">
        <w:rPr>
          <w:rFonts w:eastAsia="宋体"/>
          <w:lang w:eastAsia="zh-CN"/>
        </w:rPr>
        <w:t xml:space="preserve"> </w:t>
      </w:r>
      <w:r w:rsidR="00D30564" w:rsidRPr="000438E5">
        <w:rPr>
          <w:rFonts w:eastAsia="宋体"/>
          <w:lang w:eastAsia="zh-CN"/>
        </w:rPr>
        <w:t xml:space="preserve">PRS/SRS </w:t>
      </w:r>
      <w:r w:rsidR="00D30564">
        <w:rPr>
          <w:rFonts w:eastAsia="宋体"/>
          <w:lang w:eastAsia="zh-CN"/>
        </w:rPr>
        <w:t>CA</w:t>
      </w:r>
      <w:r>
        <w:rPr>
          <w:rFonts w:eastAsia="宋体"/>
          <w:lang w:eastAsia="zh-CN"/>
        </w:rPr>
        <w:t>.</w:t>
      </w:r>
    </w:p>
    <w:p w:rsidR="00B719B0" w:rsidRPr="00E4186F" w:rsidRDefault="00FA0C0C" w:rsidP="00E4186F">
      <w:pPr>
        <w:pStyle w:val="1"/>
        <w:jc w:val="both"/>
        <w:rPr>
          <w:lang w:val="en-US"/>
        </w:rPr>
      </w:pPr>
      <w:r>
        <w:rPr>
          <w:lang w:val="en-US"/>
        </w:rPr>
        <w:t>Discussion</w:t>
      </w:r>
    </w:p>
    <w:p w:rsidR="00D1592E" w:rsidRDefault="00D1592E" w:rsidP="00D1592E">
      <w:pPr>
        <w:pStyle w:val="2"/>
        <w:rPr>
          <w:lang w:eastAsia="zh-CN"/>
        </w:rPr>
      </w:pPr>
      <w:r>
        <w:rPr>
          <w:lang w:eastAsia="zh-CN"/>
        </w:rPr>
        <w:t>Impact of PRS CA</w:t>
      </w:r>
    </w:p>
    <w:p w:rsidR="00582E04" w:rsidRDefault="006046C9" w:rsidP="00582E04">
      <w:pPr>
        <w:spacing w:before="120" w:after="120"/>
        <w:rPr>
          <w:rFonts w:eastAsiaTheme="minorEastAsia"/>
          <w:lang w:eastAsia="zh-CN"/>
        </w:rPr>
      </w:pPr>
      <w:r>
        <w:rPr>
          <w:rFonts w:eastAsiaTheme="minorEastAsia"/>
          <w:lang w:eastAsia="zh-CN"/>
        </w:rPr>
        <w:t>On</w:t>
      </w:r>
      <w:r w:rsidR="00582E04">
        <w:rPr>
          <w:rFonts w:eastAsiaTheme="minorEastAsia"/>
          <w:lang w:eastAsia="zh-CN"/>
        </w:rPr>
        <w:t xml:space="preserve"> the condition of requirements for PRS CA, RAN1 reached the following agreements</w:t>
      </w:r>
      <w:r w:rsidR="00734F09">
        <w:rPr>
          <w:rFonts w:eastAsiaTheme="minorEastAsia"/>
          <w:lang w:eastAsia="zh-CN"/>
        </w:rPr>
        <w:t xml:space="preserve"> in April</w:t>
      </w:r>
      <w:r w:rsidR="00582E04">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582E04" w:rsidTr="00B402A5">
        <w:tc>
          <w:tcPr>
            <w:tcW w:w="9621" w:type="dxa"/>
          </w:tcPr>
          <w:p w:rsidR="00582E04" w:rsidRPr="00B719B0" w:rsidRDefault="00582E04" w:rsidP="00B402A5">
            <w:pPr>
              <w:spacing w:beforeLines="0" w:before="0" w:afterLines="0" w:after="0"/>
              <w:rPr>
                <w:rFonts w:ascii="Times" w:eastAsia="Batang" w:hAnsi="Times"/>
                <w:b/>
                <w:sz w:val="20"/>
                <w:szCs w:val="24"/>
                <w:lang w:val="en-US" w:eastAsia="x-none"/>
              </w:rPr>
            </w:pPr>
            <w:r w:rsidRPr="00B719B0">
              <w:rPr>
                <w:rFonts w:ascii="Times" w:eastAsia="Batang" w:hAnsi="Times"/>
                <w:b/>
                <w:sz w:val="20"/>
                <w:szCs w:val="24"/>
                <w:highlight w:val="green"/>
                <w:lang w:val="en-US" w:eastAsia="x-none"/>
              </w:rPr>
              <w:t>Agreement</w:t>
            </w:r>
          </w:p>
          <w:p w:rsidR="00582E04" w:rsidRPr="00B719B0" w:rsidRDefault="00582E04" w:rsidP="00B402A5">
            <w:pPr>
              <w:snapToGrid w:val="0"/>
              <w:spacing w:beforeLines="0" w:before="0" w:afterLines="0" w:after="0"/>
              <w:jc w:val="both"/>
              <w:rPr>
                <w:rFonts w:ascii="Times" w:eastAsia="宋体" w:hAnsi="Times"/>
                <w:sz w:val="20"/>
              </w:rPr>
            </w:pPr>
            <w:r w:rsidRPr="00B719B0">
              <w:rPr>
                <w:rFonts w:ascii="Times" w:eastAsia="宋体" w:hAnsi="Times"/>
                <w:sz w:val="20"/>
              </w:rPr>
              <w:t xml:space="preserve">For PRS resources aggregated across PFLs for DL-TDOA and multi-RTT positioning methods, use </w:t>
            </w:r>
            <w:r w:rsidRPr="00B719B0">
              <w:rPr>
                <w:rFonts w:ascii="Times" w:eastAsia="宋体" w:hAnsi="Times"/>
                <w:sz w:val="20"/>
                <w:szCs w:val="24"/>
              </w:rPr>
              <w:t xml:space="preserve">similar </w:t>
            </w:r>
            <w:proofErr w:type="spellStart"/>
            <w:r w:rsidRPr="00B719B0">
              <w:rPr>
                <w:rFonts w:ascii="Times" w:eastAsia="宋体" w:hAnsi="Times"/>
                <w:sz w:val="20"/>
                <w:szCs w:val="24"/>
              </w:rPr>
              <w:t>signaling</w:t>
            </w:r>
            <w:proofErr w:type="spellEnd"/>
            <w:r w:rsidRPr="00B719B0">
              <w:rPr>
                <w:rFonts w:ascii="Times" w:eastAsia="宋体" w:hAnsi="Times" w:hint="eastAsia"/>
                <w:sz w:val="20"/>
                <w:szCs w:val="24"/>
              </w:rPr>
              <w:t xml:space="preserve"> </w:t>
            </w:r>
            <w:r w:rsidRPr="00B719B0">
              <w:rPr>
                <w:rFonts w:ascii="Times" w:eastAsia="宋体" w:hAnsi="Times"/>
                <w:sz w:val="20"/>
                <w:szCs w:val="24"/>
              </w:rPr>
              <w:t>as</w:t>
            </w:r>
            <w:r w:rsidRPr="00B719B0">
              <w:rPr>
                <w:rFonts w:ascii="Times" w:eastAsia="宋体" w:hAnsi="Times" w:hint="eastAsia"/>
                <w:sz w:val="20"/>
                <w:szCs w:val="24"/>
              </w:rPr>
              <w:t xml:space="preserve"> the</w:t>
            </w:r>
            <w:r w:rsidRPr="00B719B0">
              <w:rPr>
                <w:rFonts w:ascii="Times" w:eastAsia="Batang" w:hAnsi="Times" w:hint="eastAsia"/>
                <w:sz w:val="20"/>
                <w:szCs w:val="24"/>
              </w:rPr>
              <w:t xml:space="preserve"> </w:t>
            </w:r>
            <w:r w:rsidRPr="00B719B0">
              <w:rPr>
                <w:rFonts w:ascii="Times" w:eastAsia="Batang" w:hAnsi="Times"/>
                <w:sz w:val="20"/>
                <w:szCs w:val="24"/>
              </w:rPr>
              <w:t>existing R</w:t>
            </w:r>
            <w:r w:rsidRPr="00B719B0">
              <w:rPr>
                <w:rFonts w:ascii="Times" w:eastAsia="Batang" w:hAnsi="Times" w:hint="eastAsia"/>
                <w:sz w:val="20"/>
                <w:szCs w:val="24"/>
              </w:rPr>
              <w:t>el-</w:t>
            </w:r>
            <w:r w:rsidRPr="00B719B0">
              <w:rPr>
                <w:rFonts w:ascii="Times" w:eastAsia="Batang" w:hAnsi="Times"/>
                <w:sz w:val="20"/>
                <w:szCs w:val="24"/>
              </w:rPr>
              <w:t>16/R</w:t>
            </w:r>
            <w:r w:rsidRPr="00B719B0">
              <w:rPr>
                <w:rFonts w:ascii="Times" w:eastAsia="Batang" w:hAnsi="Times" w:hint="eastAsia"/>
                <w:sz w:val="20"/>
                <w:szCs w:val="24"/>
              </w:rPr>
              <w:t>el-</w:t>
            </w:r>
            <w:r w:rsidRPr="00B719B0">
              <w:rPr>
                <w:rFonts w:ascii="Times" w:eastAsia="Batang" w:hAnsi="Times"/>
                <w:sz w:val="20"/>
                <w:szCs w:val="24"/>
              </w:rPr>
              <w:t>17 DL PRS measurement</w:t>
            </w:r>
            <w:r w:rsidRPr="00B719B0">
              <w:rPr>
                <w:rFonts w:ascii="Times" w:eastAsia="宋体" w:hAnsi="Times" w:hint="eastAsia"/>
                <w:sz w:val="20"/>
                <w:szCs w:val="24"/>
              </w:rPr>
              <w:t xml:space="preserve"> </w:t>
            </w:r>
            <w:r w:rsidRPr="00B719B0">
              <w:rPr>
                <w:rFonts w:ascii="Times" w:eastAsia="Batang" w:hAnsi="Times"/>
                <w:sz w:val="20"/>
                <w:szCs w:val="24"/>
              </w:rPr>
              <w:t xml:space="preserve">of single PFL with the </w:t>
            </w:r>
            <w:r w:rsidRPr="00B719B0">
              <w:rPr>
                <w:rFonts w:ascii="Times" w:eastAsia="宋体" w:hAnsi="Times" w:hint="eastAsia"/>
                <w:sz w:val="20"/>
                <w:szCs w:val="24"/>
              </w:rPr>
              <w:t>necessary</w:t>
            </w:r>
            <w:r w:rsidRPr="00B719B0">
              <w:rPr>
                <w:rFonts w:ascii="Times" w:eastAsia="Batang" w:hAnsi="Times"/>
                <w:sz w:val="20"/>
                <w:szCs w:val="24"/>
              </w:rPr>
              <w:t xml:space="preserve"> update.</w:t>
            </w:r>
          </w:p>
          <w:p w:rsidR="00582E04" w:rsidRPr="00B719B0" w:rsidRDefault="00582E04" w:rsidP="00B402A5">
            <w:pPr>
              <w:numPr>
                <w:ilvl w:val="0"/>
                <w:numId w:val="37"/>
              </w:numPr>
              <w:snapToGrid w:val="0"/>
              <w:spacing w:beforeLines="0" w:before="0" w:afterLines="0" w:after="0"/>
              <w:contextualSpacing/>
              <w:jc w:val="both"/>
              <w:textAlignment w:val="baseline"/>
              <w:rPr>
                <w:rFonts w:ascii="Times" w:eastAsia="Batang" w:hAnsi="Times"/>
                <w:sz w:val="20"/>
                <w:szCs w:val="24"/>
                <w:lang w:eastAsia="x-none"/>
              </w:rPr>
            </w:pPr>
            <w:r w:rsidRPr="00B719B0">
              <w:rPr>
                <w:rFonts w:ascii="Times" w:eastAsia="Batang" w:hAnsi="Times"/>
                <w:sz w:val="20"/>
                <w:szCs w:val="24"/>
                <w:lang w:eastAsia="x-none"/>
              </w:rPr>
              <w:t xml:space="preserve">FFS: In a measurement report element, single RSRP or single RSRPP is reported </w:t>
            </w:r>
          </w:p>
          <w:p w:rsidR="00582E04" w:rsidRPr="00B719B0" w:rsidRDefault="00582E04" w:rsidP="00B402A5">
            <w:pPr>
              <w:numPr>
                <w:ilvl w:val="0"/>
                <w:numId w:val="37"/>
              </w:numPr>
              <w:snapToGrid w:val="0"/>
              <w:spacing w:beforeLines="0" w:before="0" w:afterLines="0" w:after="0"/>
              <w:contextualSpacing/>
              <w:jc w:val="both"/>
              <w:rPr>
                <w:rFonts w:ascii="Times" w:eastAsia="等线" w:hAnsi="Times"/>
                <w:sz w:val="20"/>
                <w:szCs w:val="24"/>
                <w:lang w:eastAsia="zh-CN"/>
              </w:rPr>
            </w:pPr>
            <w:r w:rsidRPr="00B719B0">
              <w:rPr>
                <w:rFonts w:ascii="Times" w:eastAsia="等线" w:hAnsi="Times"/>
                <w:sz w:val="20"/>
                <w:szCs w:val="24"/>
                <w:lang w:eastAsia="zh-CN"/>
              </w:rPr>
              <w:t xml:space="preserve">In a measurement report element, PFL aggregation indication is supported </w:t>
            </w:r>
            <w:r w:rsidRPr="00B719B0">
              <w:rPr>
                <w:rFonts w:ascii="Times" w:eastAsia="Batang" w:hAnsi="Times"/>
                <w:sz w:val="20"/>
                <w:szCs w:val="24"/>
                <w:lang w:eastAsia="x-none"/>
              </w:rPr>
              <w:t>to indicate whether/which measurement is aggregated</w:t>
            </w:r>
          </w:p>
          <w:p w:rsidR="00582E04" w:rsidRPr="00B719B0" w:rsidRDefault="00582E04" w:rsidP="00B402A5">
            <w:pPr>
              <w:numPr>
                <w:ilvl w:val="0"/>
                <w:numId w:val="37"/>
              </w:numPr>
              <w:snapToGrid w:val="0"/>
              <w:spacing w:beforeLines="0" w:before="0" w:afterLines="0" w:after="0"/>
              <w:contextualSpacing/>
              <w:jc w:val="both"/>
              <w:textAlignment w:val="baseline"/>
              <w:rPr>
                <w:rFonts w:ascii="Times" w:eastAsia="Batang" w:hAnsi="Times"/>
                <w:sz w:val="20"/>
                <w:szCs w:val="24"/>
                <w:highlight w:val="yellow"/>
                <w:lang w:eastAsia="x-none"/>
              </w:rPr>
            </w:pPr>
            <w:r w:rsidRPr="00B719B0">
              <w:rPr>
                <w:rFonts w:ascii="Times" w:eastAsia="Batang" w:hAnsi="Times"/>
                <w:sz w:val="20"/>
                <w:szCs w:val="24"/>
                <w:highlight w:val="yellow"/>
                <w:lang w:eastAsia="x-none"/>
              </w:rPr>
              <w:t xml:space="preserve">Support new </w:t>
            </w:r>
            <w:proofErr w:type="spellStart"/>
            <w:r w:rsidRPr="00B719B0">
              <w:rPr>
                <w:rFonts w:ascii="Times" w:eastAsia="Batang" w:hAnsi="Times"/>
                <w:sz w:val="20"/>
                <w:szCs w:val="24"/>
                <w:highlight w:val="yellow"/>
                <w:lang w:eastAsia="x-none"/>
              </w:rPr>
              <w:t>signaling</w:t>
            </w:r>
            <w:proofErr w:type="spellEnd"/>
            <w:r w:rsidRPr="00B719B0">
              <w:rPr>
                <w:rFonts w:ascii="Times" w:eastAsia="Batang" w:hAnsi="Times"/>
                <w:sz w:val="20"/>
                <w:szCs w:val="24"/>
                <w:highlight w:val="yellow"/>
                <w:lang w:eastAsia="x-none"/>
              </w:rPr>
              <w:t xml:space="preserve"> in location information request message to indicate UE </w:t>
            </w:r>
            <w:r w:rsidRPr="00B719B0">
              <w:rPr>
                <w:rFonts w:ascii="Times" w:eastAsia="Batang" w:hAnsi="Times" w:hint="eastAsia"/>
                <w:sz w:val="20"/>
                <w:szCs w:val="24"/>
                <w:highlight w:val="yellow"/>
                <w:lang w:eastAsia="zh-CN"/>
              </w:rPr>
              <w:t xml:space="preserve">whether </w:t>
            </w:r>
            <w:r w:rsidRPr="00B719B0">
              <w:rPr>
                <w:rFonts w:ascii="Times" w:eastAsia="Batang" w:hAnsi="Times"/>
                <w:sz w:val="20"/>
                <w:szCs w:val="24"/>
                <w:highlight w:val="yellow"/>
                <w:lang w:eastAsia="x-none"/>
              </w:rPr>
              <w:t>to perform joint measurement across aggregated PFLs</w:t>
            </w:r>
          </w:p>
          <w:p w:rsidR="00582E04" w:rsidRPr="00B719B0" w:rsidRDefault="00582E04" w:rsidP="00B402A5">
            <w:pPr>
              <w:numPr>
                <w:ilvl w:val="0"/>
                <w:numId w:val="37"/>
              </w:numPr>
              <w:snapToGrid w:val="0"/>
              <w:spacing w:beforeLines="0" w:before="0" w:afterLines="0" w:after="0"/>
              <w:contextualSpacing/>
              <w:jc w:val="both"/>
              <w:textAlignment w:val="baseline"/>
              <w:rPr>
                <w:rFonts w:ascii="Times" w:eastAsia="Batang" w:hAnsi="Times"/>
                <w:sz w:val="20"/>
                <w:szCs w:val="24"/>
                <w:lang w:eastAsia="x-none"/>
              </w:rPr>
            </w:pPr>
            <w:r w:rsidRPr="00B719B0">
              <w:rPr>
                <w:rFonts w:ascii="Times" w:eastAsia="Batang" w:hAnsi="Times"/>
                <w:sz w:val="20"/>
                <w:szCs w:val="24"/>
                <w:lang w:eastAsia="x-none"/>
              </w:rPr>
              <w:t>Single RSTD reference in assistance data and measurement report is used for PRS bandwidth aggregat</w:t>
            </w:r>
            <w:r w:rsidRPr="00B719B0">
              <w:rPr>
                <w:rFonts w:ascii="Times" w:eastAsia="Batang" w:hAnsi="Times" w:hint="eastAsia"/>
                <w:sz w:val="20"/>
                <w:szCs w:val="24"/>
                <w:lang w:eastAsia="zh-CN"/>
              </w:rPr>
              <w:t>i</w:t>
            </w:r>
            <w:r w:rsidRPr="00B719B0">
              <w:rPr>
                <w:rFonts w:ascii="Times" w:eastAsia="Batang" w:hAnsi="Times"/>
                <w:sz w:val="20"/>
                <w:szCs w:val="24"/>
                <w:lang w:eastAsia="x-none"/>
              </w:rPr>
              <w:t>on measurement</w:t>
            </w:r>
          </w:p>
          <w:p w:rsidR="00582E04" w:rsidRPr="00B719B0" w:rsidRDefault="00582E04" w:rsidP="00B402A5">
            <w:pPr>
              <w:numPr>
                <w:ilvl w:val="1"/>
                <w:numId w:val="37"/>
              </w:numPr>
              <w:snapToGrid w:val="0"/>
              <w:spacing w:beforeLines="0" w:before="0" w:afterLines="0" w:after="0"/>
              <w:contextualSpacing/>
              <w:jc w:val="both"/>
              <w:textAlignment w:val="baseline"/>
              <w:rPr>
                <w:rFonts w:ascii="Times" w:eastAsia="Batang" w:hAnsi="Times"/>
                <w:sz w:val="20"/>
                <w:szCs w:val="24"/>
                <w:lang w:eastAsia="x-none"/>
              </w:rPr>
            </w:pPr>
            <w:r w:rsidRPr="00B719B0">
              <w:rPr>
                <w:rFonts w:ascii="Times" w:eastAsia="Batang" w:hAnsi="Times"/>
                <w:sz w:val="20"/>
                <w:szCs w:val="24"/>
                <w:lang w:eastAsia="x-none"/>
              </w:rPr>
              <w:t>FFS RSTD reference is aggregated or not</w:t>
            </w:r>
          </w:p>
        </w:tc>
      </w:tr>
    </w:tbl>
    <w:p w:rsidR="00582E04" w:rsidRDefault="00582E04" w:rsidP="00582E04">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ince LMF will indicate UE </w:t>
      </w:r>
      <w:r w:rsidRPr="004F7BBD">
        <w:rPr>
          <w:rFonts w:eastAsiaTheme="minorEastAsia"/>
          <w:lang w:eastAsia="zh-CN"/>
        </w:rPr>
        <w:t>whether to perform joint measurement across aggregated PFLs</w:t>
      </w:r>
      <w:r>
        <w:rPr>
          <w:rFonts w:eastAsiaTheme="minorEastAsia"/>
          <w:lang w:eastAsia="zh-CN"/>
        </w:rPr>
        <w:t>, naturally the requirements for PRS CA would apply only when LMF indicates so. Th</w:t>
      </w:r>
      <w:r w:rsidR="00734F09">
        <w:rPr>
          <w:rFonts w:eastAsiaTheme="minorEastAsia"/>
          <w:lang w:eastAsia="zh-CN"/>
        </w:rPr>
        <w:t>is</w:t>
      </w:r>
      <w:r>
        <w:rPr>
          <w:rFonts w:eastAsiaTheme="minorEastAsia"/>
          <w:lang w:eastAsia="zh-CN"/>
        </w:rPr>
        <w:t xml:space="preserve"> is same as requirements for reduced sample number which is also based on LMF indication.</w:t>
      </w:r>
    </w:p>
    <w:p w:rsidR="00D1592E" w:rsidRDefault="00582E04" w:rsidP="00582E04">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roposal 1: Requirements for PRS CA are applicable provided that LMF requests UE to perform joint measurement across aggregated PFL.</w:t>
      </w:r>
    </w:p>
    <w:p w:rsidR="00D71A26" w:rsidRDefault="00734F09" w:rsidP="00D71A26">
      <w:pPr>
        <w:spacing w:before="120" w:after="120"/>
        <w:rPr>
          <w:rFonts w:eastAsiaTheme="minorEastAsia"/>
          <w:lang w:eastAsia="zh-CN"/>
        </w:rPr>
      </w:pPr>
      <w:r>
        <w:rPr>
          <w:rFonts w:eastAsiaTheme="minorEastAsia"/>
          <w:lang w:eastAsia="zh-CN"/>
        </w:rPr>
        <w:t xml:space="preserve">RAN1 reached the following agreements in May related to which resources are to be </w:t>
      </w:r>
      <w:r w:rsidR="008E5627">
        <w:rPr>
          <w:rFonts w:eastAsiaTheme="minorEastAsia"/>
          <w:lang w:eastAsia="zh-CN"/>
        </w:rPr>
        <w:t>linked</w:t>
      </w:r>
      <w:r>
        <w:rPr>
          <w:rFonts w:eastAsiaTheme="minorEastAsia"/>
          <w:lang w:eastAsia="zh-CN"/>
        </w:rPr>
        <w:t>.</w:t>
      </w:r>
    </w:p>
    <w:tbl>
      <w:tblPr>
        <w:tblStyle w:val="afa"/>
        <w:tblW w:w="0" w:type="auto"/>
        <w:tblLook w:val="04A0" w:firstRow="1" w:lastRow="0" w:firstColumn="1" w:lastColumn="0" w:noHBand="0" w:noVBand="1"/>
      </w:tblPr>
      <w:tblGrid>
        <w:gridCol w:w="9621"/>
      </w:tblGrid>
      <w:tr w:rsidR="00582E04" w:rsidTr="00582E04">
        <w:tc>
          <w:tcPr>
            <w:tcW w:w="9621" w:type="dxa"/>
          </w:tcPr>
          <w:p w:rsidR="00582E04" w:rsidRPr="00582E04" w:rsidRDefault="00582E04" w:rsidP="00582E04">
            <w:pPr>
              <w:snapToGrid w:val="0"/>
              <w:spacing w:beforeLines="0" w:before="0" w:afterLines="0" w:after="0"/>
              <w:jc w:val="both"/>
              <w:rPr>
                <w:rFonts w:ascii="Times" w:eastAsia="Batang" w:hAnsi="Times" w:cs="Times"/>
                <w:sz w:val="20"/>
              </w:rPr>
            </w:pPr>
            <w:r w:rsidRPr="00582E04">
              <w:rPr>
                <w:rFonts w:ascii="Times" w:eastAsia="Batang" w:hAnsi="Times" w:cs="Times"/>
                <w:sz w:val="20"/>
                <w:highlight w:val="green"/>
              </w:rPr>
              <w:t>Agreement</w:t>
            </w:r>
          </w:p>
          <w:p w:rsidR="00582E04" w:rsidRPr="00582E04" w:rsidRDefault="00582E04" w:rsidP="00582E04">
            <w:pPr>
              <w:snapToGrid w:val="0"/>
              <w:spacing w:beforeLines="0" w:before="0" w:afterLines="0" w:after="0"/>
              <w:rPr>
                <w:rFonts w:ascii="Times" w:eastAsia="Batang" w:hAnsi="Times" w:cs="Times"/>
                <w:sz w:val="20"/>
              </w:rPr>
            </w:pPr>
            <w:r w:rsidRPr="00582E04">
              <w:rPr>
                <w:rFonts w:ascii="Times" w:eastAsia="Batang" w:hAnsi="Times" w:cs="Times"/>
                <w:sz w:val="20"/>
              </w:rPr>
              <w:t>For PRS bandwidth aggregation across PFLs, support</w:t>
            </w:r>
          </w:p>
          <w:p w:rsidR="00582E04" w:rsidRPr="00582E04" w:rsidRDefault="00582E04" w:rsidP="00582E04">
            <w:pPr>
              <w:numPr>
                <w:ilvl w:val="0"/>
                <w:numId w:val="38"/>
              </w:numPr>
              <w:snapToGrid w:val="0"/>
              <w:spacing w:beforeLines="0" w:before="0" w:afterLines="0" w:after="0"/>
              <w:rPr>
                <w:rFonts w:ascii="Times" w:eastAsia="Batang" w:hAnsi="Times" w:cs="Times"/>
                <w:bCs/>
                <w:sz w:val="20"/>
              </w:rPr>
            </w:pPr>
            <w:r w:rsidRPr="00582E04">
              <w:rPr>
                <w:rFonts w:ascii="Times" w:eastAsia="Batang" w:hAnsi="Times" w:cs="Times"/>
                <w:bCs/>
                <w:sz w:val="20"/>
              </w:rPr>
              <w:t>Option 2: Per TRP basis and per PRS resource set basis.</w:t>
            </w:r>
          </w:p>
          <w:p w:rsidR="00582E04" w:rsidRPr="00582E04" w:rsidRDefault="00582E04" w:rsidP="00582E04">
            <w:pPr>
              <w:numPr>
                <w:ilvl w:val="1"/>
                <w:numId w:val="38"/>
              </w:numPr>
              <w:snapToGrid w:val="0"/>
              <w:spacing w:beforeLines="0" w:before="0" w:afterLines="0" w:after="0"/>
              <w:rPr>
                <w:rFonts w:ascii="Times" w:eastAsia="Batang" w:hAnsi="Times" w:cs="Times"/>
                <w:bCs/>
                <w:sz w:val="20"/>
              </w:rPr>
            </w:pPr>
            <w:r w:rsidRPr="00582E04">
              <w:rPr>
                <w:rFonts w:ascii="Times" w:eastAsia="Batang" w:hAnsi="Times" w:cs="Times"/>
                <w:bCs/>
                <w:sz w:val="20"/>
              </w:rPr>
              <w:t xml:space="preserve">For each TRP, support new </w:t>
            </w:r>
            <w:proofErr w:type="spellStart"/>
            <w:r w:rsidRPr="00582E04">
              <w:rPr>
                <w:rFonts w:ascii="Times" w:eastAsia="Batang" w:hAnsi="Times" w:cs="Times"/>
                <w:bCs/>
                <w:sz w:val="20"/>
              </w:rPr>
              <w:t>signaling</w:t>
            </w:r>
            <w:proofErr w:type="spellEnd"/>
            <w:r w:rsidRPr="00582E04">
              <w:rPr>
                <w:rFonts w:ascii="Times" w:eastAsia="Batang" w:hAnsi="Times" w:cs="Times"/>
                <w:bCs/>
                <w:sz w:val="20"/>
              </w:rPr>
              <w:t xml:space="preserve"> to indicate which PRS resource sets across PFLs are linked.</w:t>
            </w:r>
          </w:p>
          <w:p w:rsidR="00582E04" w:rsidRPr="00582E04" w:rsidRDefault="00582E04" w:rsidP="00582E04">
            <w:pPr>
              <w:numPr>
                <w:ilvl w:val="1"/>
                <w:numId w:val="38"/>
              </w:numPr>
              <w:snapToGrid w:val="0"/>
              <w:spacing w:beforeLines="0" w:before="0" w:afterLines="0" w:after="0"/>
              <w:rPr>
                <w:rFonts w:ascii="Times" w:eastAsia="Batang" w:hAnsi="Times" w:cs="Times"/>
                <w:bCs/>
                <w:sz w:val="20"/>
              </w:rPr>
            </w:pPr>
            <w:r w:rsidRPr="00582E04">
              <w:rPr>
                <w:rFonts w:ascii="Times" w:eastAsia="Batang" w:hAnsi="Times" w:cs="Times"/>
                <w:bCs/>
                <w:sz w:val="20"/>
              </w:rPr>
              <w:t>It is assumed that the PRS resources across the linked PRS resource sets are linked if the conditions are satisfied. For the non-linked PRS resource sets, no aggregation is assumed even if the conditions are satisfied.</w:t>
            </w:r>
          </w:p>
        </w:tc>
      </w:tr>
    </w:tbl>
    <w:p w:rsidR="00582E04" w:rsidRDefault="00734F09" w:rsidP="00734F09">
      <w:pPr>
        <w:spacing w:before="120" w:after="120"/>
        <w:rPr>
          <w:rFonts w:eastAsiaTheme="minorEastAsia"/>
          <w:lang w:eastAsia="zh-CN"/>
        </w:rPr>
      </w:pPr>
      <w:r>
        <w:rPr>
          <w:rFonts w:eastAsiaTheme="minorEastAsia"/>
          <w:lang w:eastAsia="zh-CN"/>
        </w:rPr>
        <w:lastRenderedPageBreak/>
        <w:t xml:space="preserve">Our understanding is shown in Figure 1. In Figure 1, resource set #0 of TRP #2 </w:t>
      </w:r>
      <w:r w:rsidR="00C95586">
        <w:rPr>
          <w:rFonts w:eastAsiaTheme="minorEastAsia"/>
          <w:lang w:eastAsia="zh-CN"/>
        </w:rPr>
        <w:t xml:space="preserve">on two PFLs are </w:t>
      </w:r>
      <w:r>
        <w:rPr>
          <w:rFonts w:eastAsiaTheme="minorEastAsia"/>
          <w:lang w:eastAsia="zh-CN"/>
        </w:rPr>
        <w:t xml:space="preserve">indicated to be linked. UE would </w:t>
      </w:r>
      <w:r w:rsidR="005107AB">
        <w:rPr>
          <w:rFonts w:eastAsiaTheme="minorEastAsia"/>
          <w:lang w:eastAsia="zh-CN"/>
        </w:rPr>
        <w:t>perform aggregate measurement over</w:t>
      </w:r>
      <w:r>
        <w:rPr>
          <w:rFonts w:eastAsiaTheme="minorEastAsia"/>
          <w:lang w:eastAsia="zh-CN"/>
        </w:rPr>
        <w:t xml:space="preserve"> </w:t>
      </w:r>
      <w:r w:rsidR="005107AB">
        <w:rPr>
          <w:rFonts w:eastAsiaTheme="minorEastAsia"/>
          <w:lang w:eastAsia="zh-CN"/>
        </w:rPr>
        <w:t>the two resource #0 (two yellow resources)</w:t>
      </w:r>
      <w:r w:rsidR="00CD50DB" w:rsidRPr="00CD50DB">
        <w:rPr>
          <w:rFonts w:eastAsiaTheme="minorEastAsia"/>
          <w:lang w:eastAsia="zh-CN"/>
        </w:rPr>
        <w:t xml:space="preserve"> </w:t>
      </w:r>
      <w:r w:rsidR="00CD50DB">
        <w:rPr>
          <w:rFonts w:eastAsiaTheme="minorEastAsia"/>
          <w:lang w:eastAsia="zh-CN"/>
        </w:rPr>
        <w:t>in the two resource sets</w:t>
      </w:r>
      <w:r w:rsidR="005107AB">
        <w:rPr>
          <w:rFonts w:eastAsiaTheme="minorEastAsia"/>
          <w:lang w:eastAsia="zh-CN"/>
        </w:rPr>
        <w:t xml:space="preserve">, </w:t>
      </w:r>
      <w:r w:rsidR="00C95586">
        <w:rPr>
          <w:rFonts w:eastAsiaTheme="minorEastAsia"/>
          <w:lang w:eastAsia="zh-CN"/>
        </w:rPr>
        <w:t xml:space="preserve">two </w:t>
      </w:r>
      <w:r w:rsidR="005107AB">
        <w:rPr>
          <w:rFonts w:eastAsiaTheme="minorEastAsia"/>
          <w:lang w:eastAsia="zh-CN"/>
        </w:rPr>
        <w:t xml:space="preserve">resource #1 (two green resources), </w:t>
      </w:r>
      <w:r w:rsidR="00C95586">
        <w:rPr>
          <w:rFonts w:eastAsiaTheme="minorEastAsia"/>
          <w:lang w:eastAsia="zh-CN"/>
        </w:rPr>
        <w:t xml:space="preserve">two resource #2 (two blue resources), </w:t>
      </w:r>
      <w:r w:rsidR="005107AB">
        <w:rPr>
          <w:rFonts w:eastAsiaTheme="minorEastAsia"/>
          <w:lang w:eastAsia="zh-CN"/>
        </w:rPr>
        <w:t xml:space="preserve">and so on. Since LMF does not indicate resource set #1 of TRP #2 as linked, UE would not perform aggregate measurement over any </w:t>
      </w:r>
      <w:r w:rsidR="0079766C">
        <w:rPr>
          <w:rFonts w:eastAsiaTheme="minorEastAsia"/>
          <w:lang w:eastAsia="zh-CN"/>
        </w:rPr>
        <w:t xml:space="preserve">pair of </w:t>
      </w:r>
      <w:r w:rsidR="005107AB">
        <w:rPr>
          <w:rFonts w:eastAsiaTheme="minorEastAsia"/>
          <w:lang w:eastAsia="zh-CN"/>
        </w:rPr>
        <w:t>resources in these two resource sets.</w:t>
      </w:r>
      <w:r w:rsidR="008E5627">
        <w:rPr>
          <w:rFonts w:eastAsiaTheme="minorEastAsia"/>
          <w:lang w:eastAsia="zh-CN"/>
        </w:rPr>
        <w:t xml:space="preserve"> It is clear that the requirements </w:t>
      </w:r>
      <w:r w:rsidR="00A465B0">
        <w:rPr>
          <w:rFonts w:eastAsiaTheme="minorEastAsia"/>
          <w:lang w:eastAsia="zh-CN"/>
        </w:rPr>
        <w:t xml:space="preserve">for aggregate measurements </w:t>
      </w:r>
      <w:r w:rsidR="008E5627">
        <w:rPr>
          <w:rFonts w:eastAsiaTheme="minorEastAsia"/>
          <w:lang w:eastAsia="zh-CN"/>
        </w:rPr>
        <w:t xml:space="preserve">are only applicable to resources in the </w:t>
      </w:r>
      <w:r w:rsidR="008E5627" w:rsidRPr="008E5627">
        <w:rPr>
          <w:rFonts w:eastAsiaTheme="minorEastAsia"/>
          <w:lang w:eastAsia="zh-CN"/>
        </w:rPr>
        <w:t>resource sets that are indicated to be linked</w:t>
      </w:r>
      <w:r w:rsidR="008E5627">
        <w:rPr>
          <w:rFonts w:eastAsiaTheme="minorEastAsia"/>
          <w:lang w:eastAsia="zh-CN"/>
        </w:rPr>
        <w:t>.</w:t>
      </w:r>
      <w:r w:rsidR="00DA3E4A">
        <w:rPr>
          <w:rFonts w:eastAsiaTheme="minorEastAsia"/>
          <w:lang w:eastAsia="zh-CN"/>
        </w:rPr>
        <w:t xml:space="preserve"> For resources in resource sets that are not indicated to be linked, UE would perform single PFL measurement, i.e. non-aggregate measurement as in Rel-17.</w:t>
      </w:r>
    </w:p>
    <w:p w:rsidR="00734F09" w:rsidRDefault="00734F09" w:rsidP="00734F09">
      <w:pPr>
        <w:spacing w:before="120" w:after="120"/>
        <w:jc w:val="center"/>
        <w:rPr>
          <w:rFonts w:eastAsiaTheme="minorEastAsia"/>
          <w:lang w:eastAsia="zh-CN"/>
        </w:rPr>
      </w:pPr>
      <w:r>
        <w:rPr>
          <w:rFonts w:eastAsiaTheme="minorEastAsia"/>
          <w:noProof/>
          <w:lang w:eastAsia="zh-CN"/>
        </w:rPr>
        <w:drawing>
          <wp:inline distT="0" distB="0" distL="0" distR="0" wp14:anchorId="735C336B" wp14:editId="332D812A">
            <wp:extent cx="4242563" cy="1908723"/>
            <wp:effectExtent l="0" t="0" r="571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1894" cy="1912921"/>
                    </a:xfrm>
                    <a:prstGeom prst="rect">
                      <a:avLst/>
                    </a:prstGeom>
                    <a:noFill/>
                  </pic:spPr>
                </pic:pic>
              </a:graphicData>
            </a:graphic>
          </wp:inline>
        </w:drawing>
      </w:r>
    </w:p>
    <w:p w:rsidR="00734F09" w:rsidRPr="00734F09" w:rsidRDefault="00734F09" w:rsidP="00734F09">
      <w:pPr>
        <w:spacing w:before="120" w:after="120"/>
        <w:jc w:val="center"/>
        <w:rPr>
          <w:rFonts w:eastAsiaTheme="minorEastAsia"/>
          <w:b/>
          <w:lang w:eastAsia="zh-CN"/>
        </w:rPr>
      </w:pPr>
      <w:r w:rsidRPr="00734F09">
        <w:rPr>
          <w:rFonts w:eastAsiaTheme="minorEastAsia"/>
          <w:b/>
          <w:lang w:eastAsia="zh-CN"/>
        </w:rPr>
        <w:t>Figure 1: Example of PRS CA indication</w:t>
      </w:r>
    </w:p>
    <w:p w:rsidR="00582E04" w:rsidRDefault="008E5627" w:rsidP="00D71A26">
      <w:pPr>
        <w:spacing w:before="120" w:after="120"/>
        <w:rPr>
          <w:rFonts w:eastAsiaTheme="minorEastAsia"/>
          <w:lang w:eastAsia="zh-CN"/>
        </w:rPr>
      </w:pPr>
      <w:r>
        <w:rPr>
          <w:rFonts w:eastAsiaTheme="minorEastAsia"/>
          <w:lang w:eastAsia="zh-CN"/>
        </w:rPr>
        <w:t xml:space="preserve">Besides, in the above RAN1 agreements, UE would perform aggregate measurement over the linked resources only if certain alignment conditions are met. In </w:t>
      </w:r>
      <w:r w:rsidR="005337E0">
        <w:rPr>
          <w:rFonts w:eastAsiaTheme="minorEastAsia"/>
          <w:lang w:eastAsia="zh-CN"/>
        </w:rPr>
        <w:t>M</w:t>
      </w:r>
      <w:r>
        <w:rPr>
          <w:rFonts w:eastAsiaTheme="minorEastAsia"/>
          <w:lang w:eastAsia="zh-CN"/>
        </w:rPr>
        <w:t xml:space="preserve">ay, RAN1 agreed most of the alignment conditions as below. </w:t>
      </w:r>
      <w:r w:rsidR="00A465B0">
        <w:rPr>
          <w:rFonts w:eastAsiaTheme="minorEastAsia"/>
          <w:lang w:eastAsia="zh-CN"/>
        </w:rPr>
        <w:t>I</w:t>
      </w:r>
      <w:r w:rsidRPr="00A465B0">
        <w:rPr>
          <w:rFonts w:eastAsiaTheme="minorEastAsia"/>
          <w:lang w:eastAsia="zh-CN"/>
        </w:rPr>
        <w:t xml:space="preserve">f </w:t>
      </w:r>
      <w:r w:rsidR="00C95586" w:rsidRPr="00A465B0">
        <w:rPr>
          <w:rFonts w:eastAsiaTheme="minorEastAsia"/>
          <w:lang w:eastAsia="zh-CN"/>
        </w:rPr>
        <w:t xml:space="preserve">the alignment conditions are not met for resources in the linked resource sets, </w:t>
      </w:r>
      <w:r w:rsidR="00A465B0">
        <w:rPr>
          <w:rFonts w:eastAsiaTheme="minorEastAsia"/>
          <w:lang w:eastAsia="zh-CN"/>
        </w:rPr>
        <w:t>o</w:t>
      </w:r>
      <w:r w:rsidR="00C95586" w:rsidRPr="00A465B0">
        <w:rPr>
          <w:rFonts w:eastAsiaTheme="minorEastAsia"/>
          <w:lang w:eastAsia="zh-CN"/>
        </w:rPr>
        <w:t xml:space="preserve">ur view is that </w:t>
      </w:r>
      <w:r w:rsidR="00A465B0" w:rsidRPr="00A465B0">
        <w:rPr>
          <w:rFonts w:eastAsiaTheme="minorEastAsia"/>
          <w:lang w:eastAsia="zh-CN"/>
        </w:rPr>
        <w:t xml:space="preserve">UE is expected to measure </w:t>
      </w:r>
      <w:r w:rsidR="00A465B0">
        <w:rPr>
          <w:rFonts w:eastAsiaTheme="minorEastAsia"/>
          <w:lang w:eastAsia="zh-CN"/>
        </w:rPr>
        <w:t xml:space="preserve">them </w:t>
      </w:r>
      <w:r w:rsidR="00A465B0" w:rsidRPr="00A465B0">
        <w:rPr>
          <w:rFonts w:eastAsiaTheme="minorEastAsia"/>
          <w:lang w:eastAsia="zh-CN"/>
        </w:rPr>
        <w:t>based on single PFL</w:t>
      </w:r>
      <w:r w:rsidR="00A465B0">
        <w:rPr>
          <w:rFonts w:eastAsiaTheme="minorEastAsia"/>
          <w:lang w:eastAsia="zh-CN"/>
        </w:rPr>
        <w:t xml:space="preserve"> (i.e. non-aggregate measurement)</w:t>
      </w:r>
      <w:r w:rsidR="00C95586" w:rsidRPr="00A465B0">
        <w:rPr>
          <w:rFonts w:eastAsiaTheme="minorEastAsia"/>
          <w:lang w:eastAsia="zh-CN"/>
        </w:rPr>
        <w:t xml:space="preserve">. This is </w:t>
      </w:r>
      <w:r w:rsidR="00A465B0">
        <w:rPr>
          <w:rFonts w:eastAsiaTheme="minorEastAsia"/>
          <w:lang w:eastAsia="zh-CN"/>
        </w:rPr>
        <w:t xml:space="preserve">same as </w:t>
      </w:r>
      <w:r w:rsidR="00C95586" w:rsidRPr="00A465B0">
        <w:rPr>
          <w:rFonts w:eastAsiaTheme="minorEastAsia"/>
          <w:lang w:eastAsia="zh-CN"/>
        </w:rPr>
        <w:t>the resources in non-linked resource sets.</w:t>
      </w:r>
    </w:p>
    <w:tbl>
      <w:tblPr>
        <w:tblStyle w:val="afa"/>
        <w:tblW w:w="0" w:type="auto"/>
        <w:tblLook w:val="04A0" w:firstRow="1" w:lastRow="0" w:firstColumn="1" w:lastColumn="0" w:noHBand="0" w:noVBand="1"/>
      </w:tblPr>
      <w:tblGrid>
        <w:gridCol w:w="9621"/>
      </w:tblGrid>
      <w:tr w:rsidR="00582E04" w:rsidTr="00582E04">
        <w:tc>
          <w:tcPr>
            <w:tcW w:w="9621" w:type="dxa"/>
          </w:tcPr>
          <w:p w:rsidR="00582E04" w:rsidRPr="00582E04" w:rsidRDefault="00582E04" w:rsidP="00582E04">
            <w:pPr>
              <w:snapToGrid w:val="0"/>
              <w:spacing w:beforeLines="0" w:before="0" w:afterLines="0" w:after="0"/>
              <w:jc w:val="both"/>
              <w:rPr>
                <w:rFonts w:ascii="Times" w:eastAsia="Batang" w:hAnsi="Times" w:cs="Times"/>
                <w:sz w:val="20"/>
              </w:rPr>
            </w:pPr>
            <w:r w:rsidRPr="00582E04">
              <w:rPr>
                <w:rFonts w:ascii="Times" w:eastAsia="Batang" w:hAnsi="Times" w:cs="Times"/>
                <w:sz w:val="20"/>
                <w:highlight w:val="green"/>
              </w:rPr>
              <w:t>Agreement</w:t>
            </w:r>
          </w:p>
          <w:p w:rsidR="00582E04" w:rsidRPr="00582E04" w:rsidRDefault="00582E04" w:rsidP="00582E04">
            <w:pPr>
              <w:snapToGrid w:val="0"/>
              <w:spacing w:beforeLines="0" w:before="0" w:afterLines="0" w:after="0"/>
              <w:jc w:val="both"/>
              <w:rPr>
                <w:rFonts w:ascii="Times" w:eastAsia="Batang" w:hAnsi="Times" w:cs="Times"/>
                <w:b/>
                <w:bCs/>
                <w:sz w:val="20"/>
                <w:u w:val="single"/>
              </w:rPr>
            </w:pPr>
            <w:r w:rsidRPr="00582E04">
              <w:rPr>
                <w:rFonts w:ascii="Times" w:eastAsia="Batang" w:hAnsi="Times" w:cs="Times"/>
                <w:bCs/>
                <w:sz w:val="20"/>
              </w:rPr>
              <w:t xml:space="preserve">For PRS bandwidth aggregation between PRS in two or three different PFLs, the following are needed for the aggregated PRS resources </w:t>
            </w:r>
            <w:r w:rsidRPr="00582E04">
              <w:rPr>
                <w:rFonts w:ascii="Times" w:eastAsia="宋体" w:hAnsi="Times" w:cs="Times" w:hint="eastAsia"/>
                <w:bCs/>
                <w:sz w:val="20"/>
                <w:lang w:val="en-US" w:eastAsia="zh-CN"/>
              </w:rPr>
              <w:t xml:space="preserve">for </w:t>
            </w:r>
            <w:r w:rsidRPr="00582E04">
              <w:rPr>
                <w:rFonts w:ascii="Times" w:eastAsia="Batang" w:hAnsi="Times" w:cs="Times"/>
                <w:bCs/>
                <w:sz w:val="20"/>
              </w:rPr>
              <w:t>a TRP:</w:t>
            </w:r>
          </w:p>
          <w:p w:rsidR="00582E04" w:rsidRPr="00582E04" w:rsidRDefault="00582E04" w:rsidP="00582E04">
            <w:pPr>
              <w:numPr>
                <w:ilvl w:val="0"/>
                <w:numId w:val="38"/>
              </w:numPr>
              <w:snapToGrid w:val="0"/>
              <w:spacing w:beforeLines="0" w:before="0" w:afterLines="0" w:after="0"/>
              <w:contextualSpacing/>
              <w:jc w:val="both"/>
              <w:rPr>
                <w:rFonts w:ascii="Times" w:eastAsia="宋体" w:hAnsi="Times" w:cs="Times"/>
                <w:sz w:val="20"/>
              </w:rPr>
            </w:pPr>
            <w:r w:rsidRPr="00582E04">
              <w:rPr>
                <w:rFonts w:ascii="Times" w:eastAsia="Batang" w:hAnsi="Times" w:cs="Times"/>
                <w:sz w:val="20"/>
              </w:rPr>
              <w:t>The same periodicity and slot offset</w:t>
            </w:r>
          </w:p>
          <w:p w:rsidR="00582E04" w:rsidRPr="00582E04" w:rsidRDefault="00582E04" w:rsidP="00582E04">
            <w:pPr>
              <w:numPr>
                <w:ilvl w:val="0"/>
                <w:numId w:val="38"/>
              </w:numPr>
              <w:snapToGrid w:val="0"/>
              <w:spacing w:beforeLines="0" w:before="0" w:afterLines="0" w:after="0"/>
              <w:contextualSpacing/>
              <w:jc w:val="both"/>
              <w:rPr>
                <w:rFonts w:ascii="Times" w:eastAsia="宋体" w:hAnsi="Times" w:cs="Times"/>
                <w:sz w:val="20"/>
              </w:rPr>
            </w:pPr>
            <w:r w:rsidRPr="00582E04">
              <w:rPr>
                <w:rFonts w:ascii="Times" w:eastAsia="Batang" w:hAnsi="Times" w:cs="Times"/>
                <w:sz w:val="20"/>
              </w:rPr>
              <w:t>The same muting pattern</w:t>
            </w:r>
          </w:p>
          <w:p w:rsidR="00582E04" w:rsidRPr="00582E04" w:rsidRDefault="00582E04" w:rsidP="00582E04">
            <w:pPr>
              <w:numPr>
                <w:ilvl w:val="0"/>
                <w:numId w:val="38"/>
              </w:numPr>
              <w:snapToGrid w:val="0"/>
              <w:spacing w:beforeLines="0" w:before="0" w:afterLines="0" w:after="0"/>
              <w:contextualSpacing/>
              <w:jc w:val="both"/>
              <w:rPr>
                <w:rFonts w:ascii="Times" w:eastAsia="Batang" w:hAnsi="Times" w:cs="Times"/>
                <w:sz w:val="20"/>
              </w:rPr>
            </w:pPr>
            <w:r w:rsidRPr="00582E04">
              <w:rPr>
                <w:rFonts w:ascii="Times" w:eastAsia="Batang" w:hAnsi="Times" w:cs="Times"/>
                <w:sz w:val="20"/>
              </w:rPr>
              <w:t xml:space="preserve">The same </w:t>
            </w:r>
            <w:r w:rsidRPr="00582E04">
              <w:rPr>
                <w:rFonts w:ascii="Times" w:eastAsia="Batang" w:hAnsi="Times" w:cs="Times"/>
                <w:i/>
                <w:iCs/>
                <w:sz w:val="20"/>
              </w:rPr>
              <w:t>NR-DL-PRS-SFN0-Offset</w:t>
            </w:r>
            <w:r w:rsidRPr="00582E04">
              <w:rPr>
                <w:rFonts w:ascii="Times" w:eastAsia="Batang" w:hAnsi="Times" w:cs="Times"/>
                <w:sz w:val="20"/>
              </w:rPr>
              <w:t xml:space="preserve"> value</w:t>
            </w:r>
          </w:p>
          <w:p w:rsidR="00582E04" w:rsidRPr="00582E04" w:rsidRDefault="00582E04" w:rsidP="00582E04">
            <w:pPr>
              <w:numPr>
                <w:ilvl w:val="0"/>
                <w:numId w:val="38"/>
              </w:numPr>
              <w:snapToGrid w:val="0"/>
              <w:spacing w:beforeLines="0" w:before="120" w:afterLines="0" w:after="120"/>
              <w:ind w:hanging="363"/>
              <w:contextualSpacing/>
              <w:jc w:val="both"/>
              <w:rPr>
                <w:rFonts w:ascii="Times" w:eastAsia="宋体" w:hAnsi="Times"/>
                <w:sz w:val="20"/>
              </w:rPr>
            </w:pPr>
            <w:r w:rsidRPr="00582E04">
              <w:rPr>
                <w:rFonts w:ascii="Times" w:eastAsia="宋体" w:hAnsi="Times"/>
                <w:sz w:val="20"/>
              </w:rPr>
              <w:t xml:space="preserve">UE </w:t>
            </w:r>
            <w:r w:rsidRPr="00582E04">
              <w:rPr>
                <w:rFonts w:ascii="Times" w:eastAsia="宋体" w:hAnsi="Times" w:hint="eastAsia"/>
                <w:sz w:val="20"/>
                <w:lang w:val="en-US" w:eastAsia="zh-CN"/>
              </w:rPr>
              <w:t>expects</w:t>
            </w:r>
            <w:r w:rsidRPr="00582E04">
              <w:rPr>
                <w:rFonts w:ascii="Times" w:eastAsia="宋体" w:hAnsi="Times"/>
                <w:sz w:val="20"/>
              </w:rPr>
              <w:t xml:space="preserve"> to be configured with PRS resources that maintain a per-symbol uniformly spaced PRS pattern across aggregated bandwidths</w:t>
            </w:r>
            <w:r w:rsidRPr="00582E04">
              <w:rPr>
                <w:rFonts w:ascii="Times" w:eastAsia="宋体" w:hAnsi="Times" w:hint="eastAsia"/>
                <w:sz w:val="20"/>
                <w:lang w:val="en-US" w:eastAsia="zh-CN"/>
              </w:rPr>
              <w:t xml:space="preserve"> in frequency domain</w:t>
            </w:r>
            <w:r w:rsidRPr="00582E04">
              <w:rPr>
                <w:rFonts w:ascii="Times" w:eastAsia="宋体" w:hAnsi="Times"/>
                <w:sz w:val="20"/>
              </w:rPr>
              <w:t xml:space="preserve"> </w:t>
            </w:r>
            <w:r w:rsidRPr="00582E04">
              <w:rPr>
                <w:rFonts w:ascii="Times" w:eastAsia="宋体" w:hAnsi="Times" w:hint="eastAsia"/>
                <w:sz w:val="20"/>
              </w:rPr>
              <w:t>(Note: It</w:t>
            </w:r>
            <w:r w:rsidRPr="00582E04">
              <w:rPr>
                <w:rFonts w:ascii="Times" w:eastAsia="宋体" w:hAnsi="Times"/>
                <w:sz w:val="20"/>
              </w:rPr>
              <w:t xml:space="preserve"> does not preclude dropping some REs in the </w:t>
            </w:r>
            <w:proofErr w:type="spellStart"/>
            <w:r w:rsidRPr="00582E04">
              <w:rPr>
                <w:rFonts w:ascii="Times" w:eastAsia="宋体" w:hAnsi="Times"/>
                <w:sz w:val="20"/>
              </w:rPr>
              <w:t>guardband</w:t>
            </w:r>
            <w:proofErr w:type="spellEnd"/>
            <w:r w:rsidRPr="00582E04">
              <w:rPr>
                <w:rFonts w:ascii="Times" w:eastAsia="宋体" w:hAnsi="Times"/>
                <w:sz w:val="20"/>
              </w:rPr>
              <w:t xml:space="preserve"> between two PFLs</w:t>
            </w:r>
            <w:r w:rsidRPr="00582E04">
              <w:rPr>
                <w:rFonts w:ascii="Times" w:eastAsia="宋体" w:hAnsi="Times" w:hint="eastAsia"/>
                <w:sz w:val="20"/>
              </w:rPr>
              <w:t>).</w:t>
            </w:r>
          </w:p>
          <w:p w:rsidR="00582E04" w:rsidRPr="00582E04" w:rsidRDefault="00582E04" w:rsidP="00582E04">
            <w:pPr>
              <w:numPr>
                <w:ilvl w:val="0"/>
                <w:numId w:val="38"/>
              </w:numPr>
              <w:snapToGrid w:val="0"/>
              <w:spacing w:beforeLines="0" w:before="0" w:afterLines="0" w:after="0"/>
              <w:contextualSpacing/>
              <w:jc w:val="both"/>
              <w:rPr>
                <w:rFonts w:ascii="Times" w:eastAsia="宋体" w:hAnsi="Times"/>
                <w:sz w:val="20"/>
              </w:rPr>
            </w:pPr>
            <w:r w:rsidRPr="00582E04">
              <w:rPr>
                <w:rFonts w:ascii="Times" w:eastAsia="Batang" w:hAnsi="Times" w:cs="Times"/>
                <w:sz w:val="20"/>
              </w:rPr>
              <w:t xml:space="preserve">FFS </w:t>
            </w:r>
            <w:r w:rsidRPr="00582E04">
              <w:rPr>
                <w:rFonts w:ascii="Times" w:eastAsia="Batang" w:hAnsi="Times"/>
                <w:sz w:val="20"/>
              </w:rPr>
              <w:t>same antenna port from RAN1 perspective</w:t>
            </w:r>
          </w:p>
        </w:tc>
      </w:tr>
    </w:tbl>
    <w:p w:rsidR="00D71A26" w:rsidRPr="009F063A" w:rsidRDefault="00D71A26" w:rsidP="00D71A26">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2: Requirements for </w:t>
      </w:r>
      <w:r w:rsidR="005337E0">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sidR="00582E04">
        <w:rPr>
          <w:rFonts w:eastAsiaTheme="minorEastAsia"/>
          <w:b/>
          <w:lang w:eastAsia="zh-CN"/>
        </w:rPr>
        <w:t xml:space="preserve">indicated to be </w:t>
      </w:r>
      <w:r w:rsidRPr="009F063A">
        <w:rPr>
          <w:rFonts w:eastAsiaTheme="minorEastAsia"/>
          <w:b/>
          <w:lang w:eastAsia="zh-CN"/>
        </w:rPr>
        <w:t>linked</w:t>
      </w:r>
      <w:r w:rsidR="00582E04">
        <w:rPr>
          <w:rFonts w:eastAsiaTheme="minorEastAsia"/>
          <w:b/>
          <w:lang w:eastAsia="zh-CN"/>
        </w:rPr>
        <w:t>, provided that the alignment conditions defined by RAN1 are met</w:t>
      </w:r>
      <w:r w:rsidRPr="009F063A">
        <w:rPr>
          <w:rFonts w:eastAsiaTheme="minorEastAsia"/>
          <w:b/>
          <w:lang w:eastAsia="zh-CN"/>
        </w:rPr>
        <w:t xml:space="preserve">. </w:t>
      </w:r>
    </w:p>
    <w:p w:rsidR="00D71A26" w:rsidRPr="005337E0" w:rsidRDefault="005337E0" w:rsidP="00D71A26">
      <w:pPr>
        <w:spacing w:before="120" w:after="120"/>
        <w:rPr>
          <w:rFonts w:eastAsiaTheme="minorEastAsia"/>
          <w:lang w:eastAsia="zh-CN"/>
        </w:rPr>
      </w:pPr>
      <w:r>
        <w:rPr>
          <w:rFonts w:eastAsiaTheme="minorEastAsia"/>
          <w:lang w:eastAsia="zh-CN"/>
        </w:rPr>
        <w:t>In [2]</w:t>
      </w:r>
      <w:r w:rsidR="00A465B0">
        <w:rPr>
          <w:rFonts w:eastAsiaTheme="minorEastAsia"/>
          <w:lang w:eastAsia="zh-CN"/>
        </w:rPr>
        <w:t xml:space="preserve"> it is proposed to define the measurement period for PRS CA as the summation of measurement period of aggregate measurements and non-aggregate measurements. This is aligned with the RAN1 agreements as discussed above, so we support the proposal in general. </w:t>
      </w:r>
      <w:r w:rsidR="00F63613">
        <w:rPr>
          <w:rFonts w:eastAsiaTheme="minorEastAsia"/>
          <w:lang w:eastAsia="zh-CN"/>
        </w:rPr>
        <w:t>The is also a simple way to define requirements with</w:t>
      </w:r>
      <w:r w:rsidR="00F63613" w:rsidRPr="00F63613">
        <w:rPr>
          <w:rFonts w:eastAsiaTheme="minorEastAsia"/>
          <w:lang w:eastAsia="zh-CN"/>
        </w:rPr>
        <w:t xml:space="preserve"> </w:t>
      </w:r>
      <w:r w:rsidR="00F63613">
        <w:rPr>
          <w:rFonts w:eastAsiaTheme="minorEastAsia"/>
          <w:lang w:eastAsia="zh-CN"/>
        </w:rPr>
        <w:t>reasonable assumption on UE implementation.</w:t>
      </w:r>
    </w:p>
    <w:p w:rsidR="00D71A26" w:rsidRPr="00C95586" w:rsidRDefault="00DA3E4A" w:rsidP="00D1592E">
      <w:pPr>
        <w:spacing w:before="120" w:after="120"/>
        <w:rPr>
          <w:rFonts w:eastAsiaTheme="minorEastAsia"/>
          <w:lang w:eastAsia="zh-CN"/>
        </w:rPr>
      </w:pPr>
      <w:r>
        <w:rPr>
          <w:rFonts w:eastAsiaTheme="minorEastAsia"/>
          <w:lang w:eastAsia="zh-CN"/>
        </w:rPr>
        <w:t xml:space="preserve">The measurement period of aggregate measurements </w:t>
      </w:r>
      <w:r w:rsidR="005821B8">
        <w:rPr>
          <w:rFonts w:eastAsiaTheme="minorEastAsia"/>
          <w:lang w:eastAsia="zh-CN"/>
        </w:rPr>
        <w:t xml:space="preserve">can be </w:t>
      </w:r>
      <w:r>
        <w:rPr>
          <w:rFonts w:eastAsiaTheme="minorEastAsia"/>
          <w:lang w:eastAsia="zh-CN"/>
        </w:rPr>
        <w:t>defined re-using the existing requirements as baseline. As the linked resources across multiple PFLs are measured at the same time and a single TOA measurement is generated, for aggregate measurements multiple PFLs should be regarded as one ‘effective’ PFL</w:t>
      </w:r>
      <w:r w:rsidR="005821B8">
        <w:rPr>
          <w:rFonts w:eastAsiaTheme="minorEastAsia"/>
          <w:lang w:eastAsia="zh-CN"/>
        </w:rPr>
        <w:t>, and a new processing capability which is under discussion in RAN1 (</w:t>
      </w:r>
      <w:r w:rsidR="005821B8" w:rsidRPr="005821B8">
        <w:rPr>
          <w:rFonts w:eastAsiaTheme="minorEastAsia"/>
          <w:lang w:eastAsia="zh-CN"/>
        </w:rPr>
        <w:t>41-4-1</w:t>
      </w:r>
      <w:r w:rsidR="005821B8">
        <w:rPr>
          <w:rFonts w:eastAsiaTheme="minorEastAsia"/>
          <w:lang w:eastAsia="zh-CN"/>
        </w:rPr>
        <w:t xml:space="preserve">) would apply. When defining </w:t>
      </w:r>
      <w:proofErr w:type="spellStart"/>
      <w:r w:rsidR="005821B8">
        <w:rPr>
          <w:rFonts w:eastAsiaTheme="minorEastAsia"/>
          <w:lang w:eastAsia="zh-CN"/>
        </w:rPr>
        <w:t>Lprs</w:t>
      </w:r>
      <w:proofErr w:type="spellEnd"/>
      <w:r w:rsidR="005821B8">
        <w:rPr>
          <w:rFonts w:eastAsiaTheme="minorEastAsia"/>
          <w:lang w:eastAsia="zh-CN"/>
        </w:rPr>
        <w:t xml:space="preserve">, only the linked resources would be counted. </w:t>
      </w:r>
    </w:p>
    <w:p w:rsidR="00582E04" w:rsidRPr="00F63613" w:rsidRDefault="005821B8" w:rsidP="00D1592E">
      <w:pPr>
        <w:spacing w:before="120" w:after="120"/>
        <w:rPr>
          <w:rFonts w:eastAsiaTheme="minorEastAsia"/>
          <w:lang w:eastAsia="zh-CN"/>
        </w:rPr>
      </w:pPr>
      <w:r>
        <w:rPr>
          <w:rFonts w:eastAsiaTheme="minorEastAsia"/>
          <w:lang w:eastAsia="zh-CN"/>
        </w:rPr>
        <w:t xml:space="preserve">The measurement period of non-aggregate measurements can be defined re-using the existing requirements as baseline. As the linked resources across multiple PFLs are already counted in </w:t>
      </w:r>
      <w:proofErr w:type="spellStart"/>
      <w:r>
        <w:rPr>
          <w:rFonts w:eastAsiaTheme="minorEastAsia"/>
          <w:lang w:eastAsia="zh-CN"/>
        </w:rPr>
        <w:t>Lprs</w:t>
      </w:r>
      <w:proofErr w:type="spellEnd"/>
      <w:r>
        <w:rPr>
          <w:rFonts w:eastAsiaTheme="minorEastAsia"/>
          <w:lang w:eastAsia="zh-CN"/>
        </w:rPr>
        <w:t xml:space="preserve"> for aggregate measurements, only the non-linked resources </w:t>
      </w:r>
      <w:r w:rsidR="00F63613">
        <w:rPr>
          <w:rFonts w:eastAsiaTheme="minorEastAsia"/>
          <w:lang w:eastAsia="zh-CN"/>
        </w:rPr>
        <w:t>need to be counted for each single PFL measurement.</w:t>
      </w:r>
      <w:r>
        <w:rPr>
          <w:rFonts w:eastAsiaTheme="minorEastAsia"/>
          <w:lang w:eastAsia="zh-CN"/>
        </w:rPr>
        <w:t xml:space="preserve"> </w:t>
      </w:r>
      <w:r w:rsidR="00F63613">
        <w:rPr>
          <w:rFonts w:eastAsiaTheme="minorEastAsia"/>
          <w:lang w:eastAsia="zh-CN"/>
        </w:rPr>
        <w:t xml:space="preserve">It is noted that for PRS CA there may be no non-aggregate measurements, e.g. when all resources across all PFLs are linked </w:t>
      </w:r>
      <w:r w:rsidR="00F63613">
        <w:rPr>
          <w:rFonts w:eastAsiaTheme="minorEastAsia" w:hint="eastAsia"/>
          <w:lang w:eastAsia="zh-CN"/>
        </w:rPr>
        <w:t>b</w:t>
      </w:r>
      <w:r w:rsidR="00F63613">
        <w:rPr>
          <w:rFonts w:eastAsiaTheme="minorEastAsia"/>
          <w:lang w:eastAsia="zh-CN"/>
        </w:rPr>
        <w:t>ased on Proposal 1 and 2.</w:t>
      </w:r>
    </w:p>
    <w:p w:rsidR="00582E04" w:rsidRPr="00F63613" w:rsidRDefault="00582E04" w:rsidP="00D1592E">
      <w:pPr>
        <w:spacing w:before="120" w:after="120"/>
        <w:rPr>
          <w:rFonts w:eastAsiaTheme="minorEastAsia"/>
          <w:b/>
          <w:lang w:eastAsia="zh-CN"/>
        </w:rPr>
      </w:pPr>
      <w:r w:rsidRPr="00F63613">
        <w:rPr>
          <w:rFonts w:eastAsiaTheme="minorEastAsia" w:hint="eastAsia"/>
          <w:b/>
          <w:lang w:eastAsia="zh-CN"/>
        </w:rPr>
        <w:lastRenderedPageBreak/>
        <w:t>P</w:t>
      </w:r>
      <w:r w:rsidRPr="00F63613">
        <w:rPr>
          <w:rFonts w:eastAsiaTheme="minorEastAsia"/>
          <w:b/>
          <w:lang w:eastAsia="zh-CN"/>
        </w:rPr>
        <w:t xml:space="preserve">roposal 3: </w:t>
      </w:r>
      <w:r w:rsidR="00747AEA" w:rsidRPr="00F63613">
        <w:rPr>
          <w:rFonts w:eastAsiaTheme="minorEastAsia"/>
          <w:b/>
          <w:lang w:eastAsia="zh-CN"/>
        </w:rPr>
        <w:t>As baseline, m</w:t>
      </w:r>
      <w:r w:rsidRPr="00F63613">
        <w:rPr>
          <w:rFonts w:eastAsiaTheme="minorEastAsia"/>
          <w:b/>
          <w:lang w:eastAsia="zh-CN"/>
        </w:rPr>
        <w:t xml:space="preserve">easurement </w:t>
      </w:r>
      <w:r w:rsidR="00C95586" w:rsidRPr="00F63613">
        <w:rPr>
          <w:rFonts w:eastAsiaTheme="minorEastAsia"/>
          <w:b/>
          <w:lang w:eastAsia="zh-CN"/>
        </w:rPr>
        <w:t xml:space="preserve">period </w:t>
      </w:r>
      <w:r w:rsidRPr="00F63613">
        <w:rPr>
          <w:rFonts w:eastAsiaTheme="minorEastAsia"/>
          <w:b/>
          <w:lang w:eastAsia="zh-CN"/>
        </w:rPr>
        <w:t xml:space="preserve">for PRA CA is defined as </w:t>
      </w:r>
    </w:p>
    <w:p w:rsidR="00C70498" w:rsidRPr="00F63613" w:rsidRDefault="00C70498" w:rsidP="00C70498">
      <w:pPr>
        <w:spacing w:before="120" w:after="120"/>
        <w:jc w:val="center"/>
        <w:rPr>
          <w:rFonts w:eastAsiaTheme="minorEastAsia"/>
          <w:b/>
          <w:lang w:eastAsia="zh-CN"/>
        </w:rPr>
      </w:pPr>
      <w:proofErr w:type="spellStart"/>
      <w:proofErr w:type="gramStart"/>
      <w:r w:rsidRPr="00F63613">
        <w:rPr>
          <w:rFonts w:eastAsiaTheme="minorEastAsia" w:hint="eastAsia"/>
          <w:b/>
          <w:lang w:eastAsia="zh-CN"/>
        </w:rPr>
        <w:t>T</w:t>
      </w:r>
      <w:r w:rsidR="00A465B0" w:rsidRPr="00F63613">
        <w:rPr>
          <w:rFonts w:eastAsiaTheme="minorEastAsia"/>
          <w:b/>
          <w:vertAlign w:val="subscript"/>
          <w:lang w:eastAsia="zh-CN"/>
        </w:rPr>
        <w:t>xxxx</w:t>
      </w:r>
      <w:r w:rsidRPr="00F63613">
        <w:rPr>
          <w:rFonts w:eastAsiaTheme="minorEastAsia"/>
          <w:b/>
          <w:vertAlign w:val="subscript"/>
          <w:lang w:eastAsia="zh-CN"/>
        </w:rPr>
        <w:t>,total</w:t>
      </w:r>
      <w:proofErr w:type="spellEnd"/>
      <w:proofErr w:type="gramEnd"/>
      <w:r w:rsidRPr="00F63613">
        <w:rPr>
          <w:rFonts w:eastAsiaTheme="minorEastAsia"/>
          <w:b/>
          <w:lang w:eastAsia="zh-CN"/>
        </w:rPr>
        <w:t xml:space="preserve"> = </w:t>
      </w: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 </w:t>
      </w:r>
      <w:proofErr w:type="spellStart"/>
      <w:r w:rsidRPr="00F63613">
        <w:rPr>
          <w:rFonts w:eastAsiaTheme="minorEastAsia"/>
          <w:b/>
          <w:lang w:eastAsia="zh-CN"/>
        </w:rPr>
        <w:t>T</w:t>
      </w:r>
      <w:r w:rsidRPr="00F63613">
        <w:rPr>
          <w:rFonts w:eastAsiaTheme="minorEastAsia"/>
          <w:b/>
          <w:vertAlign w:val="subscript"/>
          <w:lang w:eastAsia="zh-CN"/>
        </w:rPr>
        <w:t>non</w:t>
      </w:r>
      <w:proofErr w:type="spellEnd"/>
      <w:r w:rsidRPr="00F63613">
        <w:rPr>
          <w:rFonts w:eastAsiaTheme="minorEastAsia"/>
          <w:b/>
          <w:vertAlign w:val="subscript"/>
          <w:lang w:eastAsia="zh-CN"/>
        </w:rPr>
        <w:t>-aggregate</w:t>
      </w:r>
    </w:p>
    <w:p w:rsidR="00C70498" w:rsidRPr="00F63613" w:rsidRDefault="00C70498" w:rsidP="00D1592E">
      <w:pPr>
        <w:spacing w:before="120" w:after="120"/>
        <w:rPr>
          <w:rFonts w:eastAsiaTheme="minorEastAsia"/>
          <w:b/>
          <w:lang w:eastAsia="zh-CN"/>
        </w:rPr>
      </w:pPr>
      <w:r w:rsidRPr="00F63613">
        <w:rPr>
          <w:rFonts w:eastAsiaTheme="minorEastAsia"/>
          <w:b/>
          <w:lang w:eastAsia="zh-CN"/>
        </w:rPr>
        <w:t xml:space="preserve">where </w:t>
      </w: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is the measurement period for aggregate </w:t>
      </w:r>
      <w:r w:rsidR="005337E0" w:rsidRPr="00F63613">
        <w:rPr>
          <w:rFonts w:eastAsiaTheme="minorEastAsia"/>
          <w:b/>
          <w:lang w:eastAsia="zh-CN"/>
        </w:rPr>
        <w:t>measurements</w:t>
      </w:r>
      <w:r w:rsidRPr="00F63613">
        <w:rPr>
          <w:rFonts w:eastAsiaTheme="minorEastAsia"/>
          <w:b/>
          <w:lang w:eastAsia="zh-CN"/>
        </w:rPr>
        <w:t xml:space="preserve">, and </w:t>
      </w:r>
      <w:proofErr w:type="spellStart"/>
      <w:r w:rsidRPr="00F63613">
        <w:rPr>
          <w:rFonts w:eastAsiaTheme="minorEastAsia"/>
          <w:b/>
          <w:lang w:eastAsia="zh-CN"/>
        </w:rPr>
        <w:t>T</w:t>
      </w:r>
      <w:r w:rsidRPr="00F63613">
        <w:rPr>
          <w:rFonts w:eastAsiaTheme="minorEastAsia"/>
          <w:b/>
          <w:vertAlign w:val="subscript"/>
          <w:lang w:eastAsia="zh-CN"/>
        </w:rPr>
        <w:t>non</w:t>
      </w:r>
      <w:proofErr w:type="spellEnd"/>
      <w:r w:rsidRPr="00F63613">
        <w:rPr>
          <w:rFonts w:eastAsiaTheme="minorEastAsia"/>
          <w:b/>
          <w:vertAlign w:val="subscript"/>
          <w:lang w:eastAsia="zh-CN"/>
        </w:rPr>
        <w:t>-aggregate</w:t>
      </w:r>
      <w:r w:rsidRPr="00F63613">
        <w:rPr>
          <w:rFonts w:eastAsiaTheme="minorEastAsia"/>
          <w:b/>
          <w:lang w:eastAsia="zh-CN"/>
        </w:rPr>
        <w:t xml:space="preserve"> is the measurement period for non-aggregate</w:t>
      </w:r>
      <w:r w:rsidR="005337E0" w:rsidRPr="00F63613">
        <w:rPr>
          <w:rFonts w:eastAsiaTheme="minorEastAsia"/>
          <w:b/>
          <w:lang w:eastAsia="zh-CN"/>
        </w:rPr>
        <w:t xml:space="preserve"> measurements</w:t>
      </w:r>
      <w:r w:rsidR="00747AEA" w:rsidRPr="00F63613">
        <w:rPr>
          <w:rFonts w:eastAsiaTheme="minorEastAsia"/>
          <w:b/>
          <w:lang w:eastAsia="zh-CN"/>
        </w:rPr>
        <w:t xml:space="preserve"> (</w:t>
      </w:r>
      <w:proofErr w:type="spellStart"/>
      <w:r w:rsidR="00747AEA" w:rsidRPr="00F63613">
        <w:rPr>
          <w:rFonts w:eastAsiaTheme="minorEastAsia"/>
          <w:b/>
          <w:lang w:eastAsia="zh-CN"/>
        </w:rPr>
        <w:t>T</w:t>
      </w:r>
      <w:r w:rsidR="00747AEA" w:rsidRPr="00F63613">
        <w:rPr>
          <w:rFonts w:eastAsiaTheme="minorEastAsia"/>
          <w:b/>
          <w:vertAlign w:val="subscript"/>
          <w:lang w:eastAsia="zh-CN"/>
        </w:rPr>
        <w:t>non</w:t>
      </w:r>
      <w:proofErr w:type="spellEnd"/>
      <w:r w:rsidR="00747AEA" w:rsidRPr="00F63613">
        <w:rPr>
          <w:rFonts w:eastAsiaTheme="minorEastAsia"/>
          <w:b/>
          <w:vertAlign w:val="subscript"/>
          <w:lang w:eastAsia="zh-CN"/>
        </w:rPr>
        <w:t>-aggregate</w:t>
      </w:r>
      <w:r w:rsidR="00747AEA" w:rsidRPr="00F63613">
        <w:rPr>
          <w:rFonts w:eastAsiaTheme="minorEastAsia"/>
          <w:b/>
          <w:lang w:eastAsia="zh-CN"/>
        </w:rPr>
        <w:t xml:space="preserve"> can be zero depending on LMF configuration)</w:t>
      </w:r>
    </w:p>
    <w:p w:rsidR="00C70498" w:rsidRPr="00F63613" w:rsidRDefault="00582E04" w:rsidP="00C70498">
      <w:pPr>
        <w:pStyle w:val="afe"/>
        <w:numPr>
          <w:ilvl w:val="0"/>
          <w:numId w:val="40"/>
        </w:numPr>
        <w:spacing w:before="120" w:after="120"/>
        <w:rPr>
          <w:rFonts w:eastAsiaTheme="minorEastAsia"/>
          <w:b/>
          <w:lang w:eastAsia="zh-CN"/>
        </w:rPr>
      </w:pPr>
      <w:r w:rsidRPr="00F63613">
        <w:rPr>
          <w:rFonts w:eastAsiaTheme="minorEastAsia"/>
          <w:b/>
          <w:lang w:eastAsia="zh-CN"/>
        </w:rPr>
        <w:t xml:space="preserve"> </w:t>
      </w:r>
      <w:proofErr w:type="spellStart"/>
      <w:r w:rsidR="00C70498" w:rsidRPr="00F63613">
        <w:rPr>
          <w:rFonts w:eastAsiaTheme="minorEastAsia"/>
          <w:b/>
          <w:lang w:eastAsia="zh-CN"/>
        </w:rPr>
        <w:t>T</w:t>
      </w:r>
      <w:r w:rsidR="00C70498" w:rsidRPr="00F63613">
        <w:rPr>
          <w:rFonts w:eastAsiaTheme="minorEastAsia"/>
          <w:b/>
          <w:vertAlign w:val="subscript"/>
          <w:lang w:eastAsia="zh-CN"/>
        </w:rPr>
        <w:t>aggregate</w:t>
      </w:r>
      <w:proofErr w:type="spellEnd"/>
      <w:r w:rsidR="00C70498" w:rsidRPr="00F63613">
        <w:rPr>
          <w:rFonts w:eastAsiaTheme="minorEastAsia"/>
          <w:b/>
          <w:lang w:eastAsia="zh-CN"/>
        </w:rPr>
        <w:t xml:space="preserve"> is defined re-using the existing requirements</w:t>
      </w:r>
      <w:r w:rsidR="00747AEA" w:rsidRPr="00F63613">
        <w:rPr>
          <w:rFonts w:eastAsiaTheme="minorEastAsia"/>
          <w:b/>
          <w:lang w:eastAsia="zh-CN"/>
        </w:rPr>
        <w:t xml:space="preserve"> as baseline, and</w:t>
      </w:r>
    </w:p>
    <w:p w:rsidR="00582E04" w:rsidRPr="00F63613" w:rsidRDefault="00C70498" w:rsidP="00C70498">
      <w:pPr>
        <w:pStyle w:val="afe"/>
        <w:numPr>
          <w:ilvl w:val="1"/>
          <w:numId w:val="40"/>
        </w:numPr>
        <w:spacing w:before="120" w:after="120"/>
        <w:rPr>
          <w:rFonts w:eastAsiaTheme="minorEastAsia"/>
          <w:b/>
          <w:lang w:eastAsia="zh-CN"/>
        </w:rPr>
      </w:pPr>
      <w:r w:rsidRPr="00F63613">
        <w:rPr>
          <w:rFonts w:eastAsiaTheme="minorEastAsia"/>
          <w:b/>
          <w:lang w:eastAsia="zh-CN"/>
        </w:rPr>
        <w:t>multiple PFLs with linked resource sets are considered as one ‘effective’ PFL</w:t>
      </w:r>
    </w:p>
    <w:p w:rsidR="005821B8" w:rsidRPr="00F63613" w:rsidRDefault="005821B8" w:rsidP="00C70498">
      <w:pPr>
        <w:pStyle w:val="afe"/>
        <w:numPr>
          <w:ilvl w:val="1"/>
          <w:numId w:val="40"/>
        </w:numPr>
        <w:spacing w:before="120" w:after="120"/>
        <w:rPr>
          <w:rFonts w:eastAsiaTheme="minorEastAsia"/>
          <w:b/>
          <w:lang w:eastAsia="zh-CN"/>
        </w:rPr>
      </w:pPr>
      <w:r w:rsidRPr="00F63613">
        <w:rPr>
          <w:rFonts w:eastAsiaTheme="minorEastAsia"/>
          <w:b/>
          <w:lang w:eastAsia="zh-CN"/>
        </w:rPr>
        <w:t>new processing capability for aggregate measurements would apply</w:t>
      </w:r>
    </w:p>
    <w:p w:rsidR="00C70498" w:rsidRPr="00F63613" w:rsidRDefault="00C70498" w:rsidP="00C70498">
      <w:pPr>
        <w:pStyle w:val="afe"/>
        <w:numPr>
          <w:ilvl w:val="1"/>
          <w:numId w:val="40"/>
        </w:numPr>
        <w:spacing w:before="120" w:after="120"/>
        <w:rPr>
          <w:rFonts w:eastAsiaTheme="minorEastAsia"/>
          <w:b/>
          <w:lang w:eastAsia="zh-CN"/>
        </w:rPr>
      </w:pPr>
      <w:r w:rsidRPr="00F63613">
        <w:rPr>
          <w:rFonts w:eastAsiaTheme="minorEastAsia"/>
          <w:b/>
          <w:lang w:eastAsia="zh-CN"/>
        </w:rPr>
        <w:t xml:space="preserve">only resources that are linked are considered in </w:t>
      </w:r>
      <w:proofErr w:type="spellStart"/>
      <w:r w:rsidRPr="00F63613">
        <w:rPr>
          <w:rFonts w:eastAsiaTheme="minorEastAsia"/>
          <w:b/>
          <w:lang w:eastAsia="zh-CN"/>
        </w:rPr>
        <w:t>Lprs</w:t>
      </w:r>
      <w:proofErr w:type="spellEnd"/>
    </w:p>
    <w:p w:rsidR="00C70498" w:rsidRPr="00F63613" w:rsidRDefault="00C70498" w:rsidP="00C70498">
      <w:pPr>
        <w:pStyle w:val="afe"/>
        <w:numPr>
          <w:ilvl w:val="0"/>
          <w:numId w:val="40"/>
        </w:numPr>
        <w:spacing w:before="120" w:after="120"/>
        <w:rPr>
          <w:rFonts w:eastAsiaTheme="minorEastAsia"/>
          <w:b/>
          <w:lang w:eastAsia="zh-CN"/>
        </w:rPr>
      </w:pP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is defined re-using the existing requirements</w:t>
      </w:r>
      <w:r w:rsidR="00747AEA" w:rsidRPr="00F63613">
        <w:rPr>
          <w:rFonts w:eastAsiaTheme="minorEastAsia"/>
          <w:b/>
          <w:lang w:eastAsia="zh-CN"/>
        </w:rPr>
        <w:t xml:space="preserve"> as baseline, and</w:t>
      </w:r>
      <w:r w:rsidRPr="00F63613">
        <w:rPr>
          <w:rFonts w:eastAsiaTheme="minorEastAsia"/>
          <w:b/>
          <w:lang w:eastAsia="zh-CN"/>
        </w:rPr>
        <w:t xml:space="preserve"> </w:t>
      </w:r>
    </w:p>
    <w:p w:rsidR="00C70498" w:rsidRPr="00F63613" w:rsidRDefault="00C70498" w:rsidP="00747AEA">
      <w:pPr>
        <w:pStyle w:val="afe"/>
        <w:numPr>
          <w:ilvl w:val="1"/>
          <w:numId w:val="40"/>
        </w:numPr>
        <w:spacing w:before="120" w:after="120"/>
        <w:rPr>
          <w:rFonts w:eastAsiaTheme="minorEastAsia"/>
          <w:b/>
          <w:lang w:eastAsia="zh-CN"/>
        </w:rPr>
      </w:pPr>
      <w:r w:rsidRPr="00F63613">
        <w:rPr>
          <w:rFonts w:eastAsiaTheme="minorEastAsia"/>
          <w:b/>
          <w:lang w:eastAsia="zh-CN"/>
        </w:rPr>
        <w:t xml:space="preserve">only resources that are not linked are considered in </w:t>
      </w:r>
      <w:proofErr w:type="spellStart"/>
      <w:r w:rsidRPr="00F63613">
        <w:rPr>
          <w:rFonts w:eastAsiaTheme="minorEastAsia"/>
          <w:b/>
          <w:lang w:eastAsia="zh-CN"/>
        </w:rPr>
        <w:t>Lprs</w:t>
      </w:r>
      <w:proofErr w:type="spellEnd"/>
    </w:p>
    <w:p w:rsidR="00747AEA" w:rsidRPr="00F63613" w:rsidRDefault="00747AEA" w:rsidP="00747AEA">
      <w:pPr>
        <w:pStyle w:val="afe"/>
        <w:numPr>
          <w:ilvl w:val="0"/>
          <w:numId w:val="40"/>
        </w:numPr>
        <w:spacing w:before="120" w:after="120"/>
        <w:rPr>
          <w:rFonts w:eastAsiaTheme="minorEastAsia"/>
          <w:b/>
          <w:lang w:eastAsia="zh-CN"/>
        </w:rPr>
      </w:pPr>
      <w:r w:rsidRPr="00F63613">
        <w:rPr>
          <w:rFonts w:eastAsiaTheme="minorEastAsia" w:hint="eastAsia"/>
          <w:b/>
          <w:lang w:eastAsia="zh-CN"/>
        </w:rPr>
        <w:t>o</w:t>
      </w:r>
      <w:r w:rsidRPr="00F63613">
        <w:rPr>
          <w:rFonts w:eastAsiaTheme="minorEastAsia"/>
          <w:b/>
          <w:lang w:eastAsia="zh-CN"/>
        </w:rPr>
        <w:t>ther adaptations are not precluded</w:t>
      </w:r>
    </w:p>
    <w:tbl>
      <w:tblPr>
        <w:tblStyle w:val="afa"/>
        <w:tblW w:w="0" w:type="auto"/>
        <w:tblLook w:val="04A0" w:firstRow="1" w:lastRow="0" w:firstColumn="1" w:lastColumn="0" w:noHBand="0" w:noVBand="1"/>
      </w:tblPr>
      <w:tblGrid>
        <w:gridCol w:w="9621"/>
      </w:tblGrid>
      <w:tr w:rsidR="00B037CE" w:rsidTr="00B037CE">
        <w:tc>
          <w:tcPr>
            <w:tcW w:w="9621" w:type="dxa"/>
          </w:tcPr>
          <w:p w:rsidR="00B037CE" w:rsidRPr="005756DA" w:rsidRDefault="00B037CE" w:rsidP="00B037CE">
            <w:pPr>
              <w:spacing w:before="120" w:after="120"/>
              <w:rPr>
                <w:b/>
                <w:bCs/>
                <w:szCs w:val="22"/>
                <w:u w:val="single"/>
              </w:rPr>
            </w:pPr>
            <w:r w:rsidRPr="005756DA">
              <w:rPr>
                <w:b/>
                <w:bCs/>
                <w:szCs w:val="22"/>
                <w:u w:val="single"/>
              </w:rPr>
              <w:t>Issue 3-3-2: PRS-RSRP and PRS-RSRPP measurement reporting</w:t>
            </w:r>
          </w:p>
          <w:p w:rsidR="00B037CE" w:rsidRPr="005756DA" w:rsidRDefault="00B037CE" w:rsidP="00B037CE">
            <w:pPr>
              <w:spacing w:before="120" w:after="120"/>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Pr="005756DA">
              <w:rPr>
                <w:rFonts w:eastAsiaTheme="minorEastAsia" w:hint="eastAsia"/>
                <w:i/>
                <w:szCs w:val="22"/>
                <w:highlight w:val="green"/>
                <w:lang w:val="en-US" w:eastAsia="zh-CN"/>
              </w:rPr>
              <w:t>:</w:t>
            </w:r>
          </w:p>
          <w:p w:rsidR="00B037CE" w:rsidRPr="00B037CE" w:rsidRDefault="00B037CE" w:rsidP="00B037CE">
            <w:pPr>
              <w:pStyle w:val="afe"/>
              <w:numPr>
                <w:ilvl w:val="0"/>
                <w:numId w:val="14"/>
              </w:numPr>
              <w:spacing w:beforeLines="0" w:before="120" w:afterLines="0" w:after="0"/>
              <w:ind w:left="360"/>
              <w:contextualSpacing/>
              <w:rPr>
                <w:szCs w:val="22"/>
                <w:lang w:eastAsia="ja-JP"/>
              </w:rPr>
            </w:pPr>
            <w:r w:rsidRPr="005756DA">
              <w:rPr>
                <w:szCs w:val="22"/>
                <w:lang w:eastAsia="ja-JP"/>
              </w:rPr>
              <w:t>RAN4 will study the impact of PRS-RSRP and PRS-RSRPP measurement on the reporting requirements based on RAN1 and RAN2 agreements/progress.</w:t>
            </w:r>
          </w:p>
        </w:tc>
      </w:tr>
    </w:tbl>
    <w:p w:rsidR="00B037CE" w:rsidRDefault="00F63613" w:rsidP="00D1592E">
      <w:pPr>
        <w:spacing w:before="120" w:after="120"/>
        <w:rPr>
          <w:rFonts w:eastAsiaTheme="minorEastAsia"/>
          <w:lang w:eastAsia="zh-CN"/>
        </w:rPr>
      </w:pPr>
      <w:r>
        <w:rPr>
          <w:rFonts w:eastAsiaTheme="minorEastAsia" w:hint="eastAsia"/>
          <w:lang w:eastAsia="zh-CN"/>
        </w:rPr>
        <w:t>R</w:t>
      </w:r>
      <w:r>
        <w:rPr>
          <w:rFonts w:eastAsiaTheme="minorEastAsia"/>
          <w:lang w:eastAsia="zh-CN"/>
        </w:rPr>
        <w:t>AN1 made the below conclusion related to RSRP(P) measurement in May.</w:t>
      </w:r>
    </w:p>
    <w:tbl>
      <w:tblPr>
        <w:tblStyle w:val="afa"/>
        <w:tblW w:w="0" w:type="auto"/>
        <w:tblLook w:val="04A0" w:firstRow="1" w:lastRow="0" w:firstColumn="1" w:lastColumn="0" w:noHBand="0" w:noVBand="1"/>
      </w:tblPr>
      <w:tblGrid>
        <w:gridCol w:w="9621"/>
      </w:tblGrid>
      <w:tr w:rsidR="007114AC" w:rsidTr="007114AC">
        <w:tc>
          <w:tcPr>
            <w:tcW w:w="9621" w:type="dxa"/>
          </w:tcPr>
          <w:p w:rsidR="007114AC" w:rsidRPr="007114AC" w:rsidRDefault="007114AC" w:rsidP="007114AC">
            <w:pPr>
              <w:snapToGrid w:val="0"/>
              <w:spacing w:beforeLines="0" w:before="0" w:afterLines="0" w:after="0"/>
              <w:jc w:val="both"/>
              <w:rPr>
                <w:rFonts w:eastAsia="Batang"/>
                <w:sz w:val="20"/>
              </w:rPr>
            </w:pPr>
            <w:r w:rsidRPr="007114AC">
              <w:rPr>
                <w:rFonts w:eastAsia="Batang"/>
                <w:sz w:val="20"/>
                <w:highlight w:val="green"/>
              </w:rPr>
              <w:t>Agreement</w:t>
            </w:r>
          </w:p>
          <w:p w:rsidR="007114AC" w:rsidRPr="007114AC" w:rsidRDefault="007114AC" w:rsidP="007114AC">
            <w:pPr>
              <w:snapToGrid w:val="0"/>
              <w:spacing w:beforeLines="0" w:before="0" w:afterLines="0" w:after="0"/>
              <w:rPr>
                <w:rFonts w:eastAsia="宋体"/>
                <w:sz w:val="20"/>
              </w:rPr>
            </w:pPr>
            <w:r w:rsidRPr="007114AC">
              <w:rPr>
                <w:rFonts w:eastAsia="Batang"/>
                <w:sz w:val="20"/>
              </w:rPr>
              <w:t>For PRS bandwidth aggregation across PFLs, in a measurement report element, support</w:t>
            </w:r>
          </w:p>
          <w:p w:rsidR="007114AC" w:rsidRPr="007114AC" w:rsidRDefault="007114AC" w:rsidP="007114AC">
            <w:pPr>
              <w:numPr>
                <w:ilvl w:val="0"/>
                <w:numId w:val="37"/>
              </w:numPr>
              <w:snapToGrid w:val="0"/>
              <w:spacing w:beforeLines="0" w:before="0" w:afterLines="0" w:after="0"/>
              <w:contextualSpacing/>
              <w:jc w:val="both"/>
              <w:textAlignment w:val="baseline"/>
              <w:rPr>
                <w:rFonts w:eastAsia="Batang"/>
                <w:sz w:val="20"/>
                <w:lang w:eastAsia="x-none"/>
              </w:rPr>
            </w:pPr>
            <w:r w:rsidRPr="007114AC">
              <w:rPr>
                <w:rFonts w:eastAsia="Batang"/>
                <w:sz w:val="20"/>
                <w:lang w:eastAsia="x-none"/>
              </w:rPr>
              <w:t xml:space="preserve">Single RSRP or single RSRPP </w:t>
            </w:r>
          </w:p>
          <w:p w:rsidR="007114AC" w:rsidRPr="007114AC" w:rsidRDefault="007114AC" w:rsidP="007114AC">
            <w:pPr>
              <w:numPr>
                <w:ilvl w:val="1"/>
                <w:numId w:val="37"/>
              </w:numPr>
              <w:snapToGrid w:val="0"/>
              <w:spacing w:beforeLines="0" w:before="0" w:afterLines="0" w:after="0"/>
              <w:contextualSpacing/>
              <w:jc w:val="both"/>
              <w:textAlignment w:val="baseline"/>
              <w:rPr>
                <w:rFonts w:eastAsia="Batang"/>
                <w:sz w:val="20"/>
                <w:lang w:eastAsia="x-none"/>
              </w:rPr>
            </w:pPr>
            <w:r w:rsidRPr="007114AC">
              <w:rPr>
                <w:rFonts w:eastAsia="Batang"/>
                <w:sz w:val="20"/>
                <w:lang w:val="en-US" w:eastAsia="zh-CN"/>
              </w:rPr>
              <w:t>FFS:</w:t>
            </w:r>
            <w:r w:rsidRPr="007114AC">
              <w:rPr>
                <w:rFonts w:eastAsia="Batang"/>
                <w:sz w:val="20"/>
                <w:lang w:eastAsia="zh-CN"/>
              </w:rPr>
              <w:t xml:space="preserve"> the single RSRP/RSRPP</w:t>
            </w:r>
            <w:r w:rsidRPr="007114AC">
              <w:rPr>
                <w:rFonts w:eastAsia="Batang"/>
                <w:sz w:val="20"/>
                <w:lang w:val="en-US" w:eastAsia="zh-CN"/>
              </w:rPr>
              <w:t xml:space="preserve"> </w:t>
            </w:r>
            <w:r w:rsidRPr="007114AC">
              <w:rPr>
                <w:rFonts w:eastAsia="Batang"/>
                <w:sz w:val="20"/>
                <w:lang w:eastAsia="zh-CN"/>
              </w:rPr>
              <w:t>is based on aggregated PRS resources across aggregated PFLs</w:t>
            </w:r>
          </w:p>
          <w:p w:rsidR="007114AC" w:rsidRPr="007114AC" w:rsidRDefault="007114AC" w:rsidP="007114AC">
            <w:pPr>
              <w:numPr>
                <w:ilvl w:val="0"/>
                <w:numId w:val="37"/>
              </w:numPr>
              <w:snapToGrid w:val="0"/>
              <w:spacing w:beforeLines="0" w:before="0" w:afterLines="0" w:after="0"/>
              <w:contextualSpacing/>
              <w:jc w:val="both"/>
              <w:textAlignment w:val="baseline"/>
              <w:rPr>
                <w:rFonts w:eastAsia="Batang"/>
                <w:sz w:val="20"/>
                <w:lang w:eastAsia="x-none"/>
              </w:rPr>
            </w:pPr>
            <w:r w:rsidRPr="007114AC">
              <w:rPr>
                <w:rFonts w:eastAsia="Batang"/>
                <w:sz w:val="20"/>
                <w:lang w:eastAsia="x-none"/>
              </w:rPr>
              <w:t xml:space="preserve">The aggregated reference RSTD </w:t>
            </w:r>
          </w:p>
          <w:p w:rsidR="007114AC" w:rsidRPr="007114AC" w:rsidRDefault="007114AC" w:rsidP="007114AC">
            <w:pPr>
              <w:numPr>
                <w:ilvl w:val="0"/>
                <w:numId w:val="37"/>
              </w:numPr>
              <w:snapToGrid w:val="0"/>
              <w:spacing w:beforeLines="0" w:before="0" w:afterLines="0" w:after="0"/>
              <w:contextualSpacing/>
              <w:jc w:val="both"/>
              <w:textAlignment w:val="baseline"/>
              <w:rPr>
                <w:rFonts w:eastAsia="Batang"/>
                <w:sz w:val="20"/>
                <w:lang w:eastAsia="x-none"/>
              </w:rPr>
            </w:pPr>
            <w:r w:rsidRPr="007114AC">
              <w:rPr>
                <w:rFonts w:eastAsia="Batang"/>
                <w:sz w:val="20"/>
                <w:lang w:eastAsia="x-none"/>
              </w:rPr>
              <w:t>T</w:t>
            </w:r>
            <w:r w:rsidRPr="007114AC">
              <w:rPr>
                <w:rFonts w:eastAsia="Batang"/>
                <w:sz w:val="20"/>
                <w:lang w:val="en-US" w:eastAsia="zh-CN"/>
              </w:rPr>
              <w:t>he used PRS resource set IDs</w:t>
            </w:r>
            <w:r w:rsidRPr="007114AC">
              <w:rPr>
                <w:rFonts w:eastAsia="Batang"/>
                <w:sz w:val="20"/>
                <w:lang w:eastAsia="x-none"/>
              </w:rPr>
              <w:t xml:space="preserve"> for the aggregated measurement </w:t>
            </w:r>
            <w:r w:rsidRPr="007114AC">
              <w:rPr>
                <w:rFonts w:eastAsia="Batang"/>
                <w:sz w:val="20"/>
                <w:lang w:val="en-US" w:eastAsia="zh-CN"/>
              </w:rPr>
              <w:t>which are shared for RSRP/RSRPP and/or timing measurement results</w:t>
            </w:r>
          </w:p>
        </w:tc>
      </w:tr>
    </w:tbl>
    <w:p w:rsidR="00B037CE" w:rsidRPr="005F7B65" w:rsidRDefault="00533430" w:rsidP="00D1592E">
      <w:pPr>
        <w:spacing w:before="120" w:after="120"/>
        <w:rPr>
          <w:rFonts w:eastAsiaTheme="minorEastAsia"/>
          <w:lang w:eastAsia="zh-CN"/>
        </w:rPr>
      </w:pPr>
      <w:r>
        <w:rPr>
          <w:rFonts w:eastAsiaTheme="minorEastAsia"/>
          <w:lang w:eastAsia="zh-CN"/>
        </w:rPr>
        <w:t xml:space="preserve">Based on Proposal 3, </w:t>
      </w:r>
      <w:r w:rsidR="005F7B65">
        <w:rPr>
          <w:rFonts w:eastAsiaTheme="minorEastAsia"/>
          <w:lang w:eastAsia="zh-CN"/>
        </w:rPr>
        <w:t xml:space="preserve">if RSRP(P) is based on non-aggregate measurements, UE may need to measure TOA and RSRP(P) </w:t>
      </w:r>
      <w:r w:rsidR="005F7B65" w:rsidRPr="005F7B65">
        <w:rPr>
          <w:rFonts w:eastAsiaTheme="minorEastAsia"/>
          <w:lang w:eastAsia="zh-CN"/>
        </w:rPr>
        <w:t xml:space="preserve">separately in </w:t>
      </w:r>
      <w:proofErr w:type="spellStart"/>
      <w:r w:rsidR="005F7B65" w:rsidRPr="005F7B65">
        <w:rPr>
          <w:rFonts w:eastAsiaTheme="minorEastAsia"/>
          <w:lang w:eastAsia="zh-CN"/>
        </w:rPr>
        <w:t>T</w:t>
      </w:r>
      <w:r w:rsidR="005F7B65" w:rsidRPr="005F7B65">
        <w:rPr>
          <w:rFonts w:eastAsiaTheme="minorEastAsia"/>
          <w:vertAlign w:val="subscript"/>
          <w:lang w:eastAsia="zh-CN"/>
        </w:rPr>
        <w:t>aggregate</w:t>
      </w:r>
      <w:proofErr w:type="spellEnd"/>
      <w:r w:rsidR="005F7B65" w:rsidRPr="005F7B65">
        <w:rPr>
          <w:rFonts w:eastAsiaTheme="minorEastAsia"/>
          <w:lang w:eastAsia="zh-CN"/>
        </w:rPr>
        <w:t xml:space="preserve"> </w:t>
      </w:r>
      <w:r w:rsidR="005F7B65">
        <w:rPr>
          <w:rFonts w:eastAsiaTheme="minorEastAsia"/>
          <w:lang w:eastAsia="zh-CN"/>
        </w:rPr>
        <w:t>and</w:t>
      </w:r>
      <w:r w:rsidR="005F7B65" w:rsidRPr="005F7B65">
        <w:rPr>
          <w:rFonts w:eastAsiaTheme="minorEastAsia"/>
          <w:lang w:eastAsia="zh-CN"/>
        </w:rPr>
        <w:t xml:space="preserve"> </w:t>
      </w:r>
      <w:proofErr w:type="spellStart"/>
      <w:r w:rsidR="005F7B65" w:rsidRPr="005F7B65">
        <w:rPr>
          <w:rFonts w:eastAsiaTheme="minorEastAsia"/>
          <w:lang w:eastAsia="zh-CN"/>
        </w:rPr>
        <w:t>T</w:t>
      </w:r>
      <w:r w:rsidR="005F7B65" w:rsidRPr="005F7B65">
        <w:rPr>
          <w:rFonts w:eastAsiaTheme="minorEastAsia"/>
          <w:vertAlign w:val="subscript"/>
          <w:lang w:eastAsia="zh-CN"/>
        </w:rPr>
        <w:t>non</w:t>
      </w:r>
      <w:proofErr w:type="spellEnd"/>
      <w:r w:rsidR="005F7B65" w:rsidRPr="005F7B65">
        <w:rPr>
          <w:rFonts w:eastAsiaTheme="minorEastAsia"/>
          <w:vertAlign w:val="subscript"/>
          <w:lang w:eastAsia="zh-CN"/>
        </w:rPr>
        <w:t>-aggregate</w:t>
      </w:r>
      <w:r w:rsidR="005F7B65" w:rsidRPr="005F7B65">
        <w:rPr>
          <w:rFonts w:eastAsiaTheme="minorEastAsia"/>
          <w:lang w:eastAsia="zh-CN"/>
        </w:rPr>
        <w:t>,</w:t>
      </w:r>
      <w:r w:rsidR="005F7B65">
        <w:rPr>
          <w:rFonts w:eastAsiaTheme="minorEastAsia"/>
          <w:lang w:eastAsia="zh-CN"/>
        </w:rPr>
        <w:t xml:space="preserve"> so there will be impact on the requirements. Since RAN1 has not decided whether RSRP(P) is based on aggregate or non-aggregate</w:t>
      </w:r>
      <w:r w:rsidR="005F7B65" w:rsidRPr="005F7B65">
        <w:rPr>
          <w:rFonts w:eastAsiaTheme="minorEastAsia"/>
          <w:lang w:eastAsia="zh-CN"/>
        </w:rPr>
        <w:t xml:space="preserve"> </w:t>
      </w:r>
      <w:r w:rsidR="005F7B65">
        <w:rPr>
          <w:rFonts w:eastAsiaTheme="minorEastAsia"/>
          <w:lang w:eastAsia="zh-CN"/>
        </w:rPr>
        <w:t xml:space="preserve">measurements, RAN4 should wait for </w:t>
      </w:r>
      <w:r w:rsidR="005F7B65" w:rsidRPr="005F7B65">
        <w:rPr>
          <w:rFonts w:eastAsiaTheme="minorEastAsia"/>
          <w:lang w:eastAsia="zh-CN"/>
        </w:rPr>
        <w:t>further RAN1 agreements</w:t>
      </w:r>
      <w:r w:rsidR="005F7B65">
        <w:rPr>
          <w:rFonts w:eastAsiaTheme="minorEastAsia"/>
          <w:lang w:eastAsia="zh-CN"/>
        </w:rPr>
        <w:t>.</w:t>
      </w:r>
    </w:p>
    <w:p w:rsidR="00087726" w:rsidRPr="00B037CE" w:rsidRDefault="00087726" w:rsidP="00087726">
      <w:pPr>
        <w:spacing w:before="120" w:after="120"/>
        <w:rPr>
          <w:rFonts w:eastAsiaTheme="minorEastAsia"/>
          <w:lang w:val="en-US" w:eastAsia="zh-CN"/>
        </w:rPr>
      </w:pPr>
      <w:r w:rsidRPr="009F063A">
        <w:rPr>
          <w:rFonts w:eastAsiaTheme="minorEastAsia" w:hint="eastAsia"/>
          <w:b/>
          <w:lang w:eastAsia="zh-CN"/>
        </w:rPr>
        <w:t>P</w:t>
      </w:r>
      <w:r w:rsidRPr="009F063A">
        <w:rPr>
          <w:rFonts w:eastAsiaTheme="minorEastAsia"/>
          <w:b/>
          <w:lang w:eastAsia="zh-CN"/>
        </w:rPr>
        <w:t xml:space="preserve">roposal </w:t>
      </w:r>
      <w:r w:rsidR="007114AC">
        <w:rPr>
          <w:rFonts w:eastAsiaTheme="minorEastAsia"/>
          <w:b/>
          <w:lang w:eastAsia="zh-CN"/>
        </w:rPr>
        <w:t>4</w:t>
      </w:r>
      <w:r w:rsidRPr="009F063A">
        <w:rPr>
          <w:rFonts w:eastAsiaTheme="minorEastAsia"/>
          <w:b/>
          <w:lang w:eastAsia="zh-CN"/>
        </w:rPr>
        <w:t xml:space="preserve">: RAN4 to discuss the impact of </w:t>
      </w:r>
      <w:r w:rsidR="007114AC">
        <w:rPr>
          <w:rFonts w:eastAsiaTheme="minorEastAsia"/>
          <w:b/>
          <w:lang w:eastAsia="zh-CN"/>
        </w:rPr>
        <w:t>RSRP(P) measurement</w:t>
      </w:r>
      <w:r w:rsidRPr="009F063A">
        <w:rPr>
          <w:rFonts w:eastAsiaTheme="minorEastAsia"/>
          <w:b/>
          <w:lang w:eastAsia="zh-CN"/>
        </w:rPr>
        <w:t xml:space="preserve"> on the requirements </w:t>
      </w:r>
      <w:r w:rsidR="007114AC">
        <w:rPr>
          <w:rFonts w:eastAsiaTheme="minorEastAsia"/>
          <w:b/>
          <w:lang w:eastAsia="zh-CN"/>
        </w:rPr>
        <w:t xml:space="preserve">for PRS CA </w:t>
      </w:r>
      <w:r w:rsidRPr="009F063A">
        <w:rPr>
          <w:rFonts w:eastAsiaTheme="minorEastAsia"/>
          <w:b/>
          <w:lang w:eastAsia="zh-CN"/>
        </w:rPr>
        <w:t>based on further RAN1 agreements.</w:t>
      </w:r>
    </w:p>
    <w:tbl>
      <w:tblPr>
        <w:tblStyle w:val="afa"/>
        <w:tblW w:w="0" w:type="auto"/>
        <w:tblLook w:val="04A0" w:firstRow="1" w:lastRow="0" w:firstColumn="1" w:lastColumn="0" w:noHBand="0" w:noVBand="1"/>
      </w:tblPr>
      <w:tblGrid>
        <w:gridCol w:w="9621"/>
      </w:tblGrid>
      <w:tr w:rsidR="00B037CE" w:rsidTr="00B037CE">
        <w:tc>
          <w:tcPr>
            <w:tcW w:w="9621" w:type="dxa"/>
          </w:tcPr>
          <w:p w:rsidR="00B037CE" w:rsidRPr="005756DA" w:rsidRDefault="00B037CE" w:rsidP="00B037CE">
            <w:pPr>
              <w:spacing w:before="120" w:after="120"/>
              <w:rPr>
                <w:b/>
                <w:bCs/>
                <w:szCs w:val="22"/>
                <w:u w:val="single"/>
              </w:rPr>
            </w:pPr>
            <w:r w:rsidRPr="005756DA">
              <w:rPr>
                <w:b/>
                <w:bCs/>
                <w:szCs w:val="22"/>
                <w:u w:val="single"/>
              </w:rPr>
              <w:t>Issue 3-2-7: Impact of PRS resource dropping on PRS/SRS bandwidth aggregation requirement</w:t>
            </w:r>
          </w:p>
          <w:p w:rsidR="00B037CE" w:rsidRPr="005756DA" w:rsidRDefault="00B037CE" w:rsidP="00B037CE">
            <w:pPr>
              <w:spacing w:before="120" w:after="120"/>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Pr="005756DA">
              <w:rPr>
                <w:rFonts w:eastAsiaTheme="minorEastAsia" w:hint="eastAsia"/>
                <w:i/>
                <w:szCs w:val="22"/>
                <w:highlight w:val="green"/>
                <w:lang w:val="en-US" w:eastAsia="zh-CN"/>
              </w:rPr>
              <w:t>:</w:t>
            </w:r>
          </w:p>
          <w:p w:rsidR="00B037CE" w:rsidRPr="00B037CE" w:rsidRDefault="00B037CE" w:rsidP="00B037CE">
            <w:pPr>
              <w:pStyle w:val="afe"/>
              <w:numPr>
                <w:ilvl w:val="0"/>
                <w:numId w:val="14"/>
              </w:numPr>
              <w:spacing w:beforeLines="0" w:before="120" w:afterLines="0" w:after="0"/>
              <w:ind w:left="360"/>
              <w:contextualSpacing/>
              <w:rPr>
                <w:szCs w:val="22"/>
                <w:lang w:eastAsia="ja-JP"/>
              </w:rPr>
            </w:pPr>
            <w:r w:rsidRPr="005756DA">
              <w:rPr>
                <w:szCs w:val="22"/>
                <w:lang w:eastAsia="ja-JP"/>
              </w:rPr>
              <w:t>RAN4 to discuss the impact of PRS resource dropping in one or more PFLs on the requirements based on further RAN1 agreements.</w:t>
            </w:r>
          </w:p>
        </w:tc>
      </w:tr>
    </w:tbl>
    <w:p w:rsidR="00747AEA" w:rsidRPr="003817CC" w:rsidRDefault="00747AEA" w:rsidP="00747AEA">
      <w:pPr>
        <w:spacing w:before="120" w:after="120"/>
        <w:rPr>
          <w:rFonts w:eastAsiaTheme="minorEastAsia"/>
          <w:b/>
          <w:lang w:val="en-US" w:eastAsia="zh-CN"/>
        </w:rPr>
      </w:pPr>
      <w:r>
        <w:rPr>
          <w:rFonts w:eastAsiaTheme="minorEastAsia"/>
          <w:lang w:val="en-US" w:eastAsia="zh-CN"/>
        </w:rPr>
        <w:t>RAN1 made the following agreements related to PRS resource dropping</w:t>
      </w:r>
      <w:r w:rsidR="005F7B65">
        <w:rPr>
          <w:rFonts w:eastAsiaTheme="minorEastAsia"/>
          <w:lang w:val="en-US" w:eastAsia="zh-CN"/>
        </w:rPr>
        <w:t xml:space="preserve"> in April</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747AEA" w:rsidTr="00B402A5">
        <w:tc>
          <w:tcPr>
            <w:tcW w:w="9621" w:type="dxa"/>
          </w:tcPr>
          <w:p w:rsidR="00747AEA" w:rsidRPr="00B719B0" w:rsidRDefault="00747AEA" w:rsidP="00B402A5">
            <w:pPr>
              <w:spacing w:beforeLines="0" w:before="0" w:afterLines="0" w:after="0"/>
              <w:rPr>
                <w:rFonts w:ascii="Times" w:eastAsia="Batang" w:hAnsi="Times"/>
                <w:b/>
                <w:bCs/>
                <w:sz w:val="20"/>
                <w:szCs w:val="24"/>
                <w:lang w:eastAsia="x-none"/>
              </w:rPr>
            </w:pPr>
            <w:r w:rsidRPr="00B719B0">
              <w:rPr>
                <w:rFonts w:ascii="Times" w:eastAsia="Batang" w:hAnsi="Times"/>
                <w:b/>
                <w:bCs/>
                <w:sz w:val="20"/>
                <w:szCs w:val="24"/>
                <w:highlight w:val="green"/>
                <w:lang w:eastAsia="x-none"/>
              </w:rPr>
              <w:t>Agreement</w:t>
            </w:r>
          </w:p>
          <w:p w:rsidR="00747AEA" w:rsidRPr="00B719B0" w:rsidRDefault="00747AEA" w:rsidP="00B402A5">
            <w:pPr>
              <w:spacing w:beforeLines="0" w:before="0" w:afterLines="0" w:after="0"/>
              <w:rPr>
                <w:rFonts w:ascii="Times" w:eastAsia="Batang" w:hAnsi="Times"/>
                <w:sz w:val="20"/>
                <w:szCs w:val="24"/>
                <w:lang w:eastAsia="x-none"/>
              </w:rPr>
            </w:pPr>
            <w:r w:rsidRPr="00B719B0">
              <w:rPr>
                <w:rFonts w:ascii="Times" w:eastAsia="Batang" w:hAnsi="Times"/>
                <w:sz w:val="20"/>
                <w:szCs w:val="24"/>
                <w:lang w:eastAsia="x-none"/>
              </w:rPr>
              <w:t>For the case when PRS in one of aggregated PFL is dropped, e.g. because of collision with SSB, select one of the following solutions for LMF based positioning</w:t>
            </w:r>
          </w:p>
          <w:p w:rsidR="00747AEA" w:rsidRPr="00B719B0" w:rsidRDefault="00747AEA" w:rsidP="00B402A5">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Alt. 1: Drop positioning measurement in all aggregated PFLs in the same symbol(s)</w:t>
            </w:r>
          </w:p>
          <w:p w:rsidR="00747AEA" w:rsidRPr="00B719B0" w:rsidRDefault="00747AEA" w:rsidP="00B402A5">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Alt. 2: Still perform positioning measurement based on the remaining PRSs in other PFL(s)</w:t>
            </w:r>
          </w:p>
          <w:p w:rsidR="00747AEA" w:rsidRPr="00B719B0" w:rsidRDefault="00747AEA" w:rsidP="00B402A5">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FFS the details and the difference between MG and PPW if PPW is supported</w:t>
            </w:r>
          </w:p>
          <w:p w:rsidR="00747AEA" w:rsidRPr="00B719B0" w:rsidRDefault="00747AEA" w:rsidP="00B402A5">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Note: Up to RAN4 to discuss impact on requirements, if any, for such cases</w:t>
            </w:r>
          </w:p>
        </w:tc>
      </w:tr>
    </w:tbl>
    <w:p w:rsidR="00747AEA" w:rsidRDefault="00747AEA" w:rsidP="00747AEA">
      <w:pPr>
        <w:spacing w:before="120" w:after="120"/>
        <w:rPr>
          <w:rFonts w:eastAsiaTheme="minorEastAsia"/>
          <w:lang w:eastAsia="zh-CN"/>
        </w:rPr>
      </w:pPr>
      <w:r>
        <w:rPr>
          <w:rFonts w:eastAsiaTheme="minorEastAsia"/>
          <w:lang w:eastAsia="zh-CN"/>
        </w:rPr>
        <w:t>In RAN4 requirements, one applicability condition is that PRS resources are not dropped. For PRS CA, the requirements for PRS CA may not apply</w:t>
      </w:r>
      <w:r w:rsidRPr="009F063A">
        <w:rPr>
          <w:rFonts w:eastAsiaTheme="minorEastAsia"/>
          <w:lang w:eastAsia="zh-CN"/>
        </w:rPr>
        <w:t xml:space="preserve"> </w:t>
      </w:r>
      <w:r>
        <w:rPr>
          <w:rFonts w:eastAsiaTheme="minorEastAsia"/>
          <w:lang w:eastAsia="zh-CN"/>
        </w:rPr>
        <w:t>depending on RAN1 agreements. RAN4 should discuss the impact of PRS resource dropping based on RAN1 agreements.</w:t>
      </w:r>
    </w:p>
    <w:p w:rsidR="00B037CE" w:rsidRPr="00B037CE" w:rsidRDefault="00747AEA" w:rsidP="00747AEA">
      <w:pPr>
        <w:spacing w:before="120" w:after="120"/>
        <w:rPr>
          <w:rFonts w:eastAsiaTheme="minorEastAsia"/>
          <w:lang w:val="en-US" w:eastAsia="zh-CN"/>
        </w:rPr>
      </w:pPr>
      <w:r w:rsidRPr="009F063A">
        <w:rPr>
          <w:rFonts w:eastAsiaTheme="minorEastAsia" w:hint="eastAsia"/>
          <w:b/>
          <w:lang w:eastAsia="zh-CN"/>
        </w:rPr>
        <w:lastRenderedPageBreak/>
        <w:t>P</w:t>
      </w:r>
      <w:r w:rsidRPr="009F063A">
        <w:rPr>
          <w:rFonts w:eastAsiaTheme="minorEastAsia"/>
          <w:b/>
          <w:lang w:eastAsia="zh-CN"/>
        </w:rPr>
        <w:t xml:space="preserve">roposal </w:t>
      </w:r>
      <w:r w:rsidR="00087726">
        <w:rPr>
          <w:rFonts w:eastAsiaTheme="minorEastAsia"/>
          <w:b/>
          <w:lang w:eastAsia="zh-CN"/>
        </w:rPr>
        <w:t>5</w:t>
      </w:r>
      <w:r w:rsidRPr="009F063A">
        <w:rPr>
          <w:rFonts w:eastAsiaTheme="minorEastAsia"/>
          <w:b/>
          <w:lang w:eastAsia="zh-CN"/>
        </w:rPr>
        <w:t>: RAN4 to discuss the impact of PRS resource dropping in one or more PFLs on the requirements based on further RAN1 agreements.</w:t>
      </w:r>
    </w:p>
    <w:p w:rsidR="00D1592E" w:rsidRDefault="00D1592E" w:rsidP="00D1592E">
      <w:pPr>
        <w:pStyle w:val="2"/>
        <w:rPr>
          <w:lang w:eastAsia="zh-CN"/>
        </w:rPr>
      </w:pPr>
      <w:r>
        <w:rPr>
          <w:lang w:eastAsia="zh-CN"/>
        </w:rPr>
        <w:t xml:space="preserve">Impact of </w:t>
      </w:r>
      <w:r>
        <w:rPr>
          <w:rFonts w:hint="eastAsia"/>
          <w:lang w:eastAsia="zh-CN"/>
        </w:rPr>
        <w:t>S</w:t>
      </w:r>
      <w:r>
        <w:rPr>
          <w:lang w:eastAsia="zh-CN"/>
        </w:rPr>
        <w:t>RS CA</w:t>
      </w:r>
    </w:p>
    <w:tbl>
      <w:tblPr>
        <w:tblStyle w:val="afa"/>
        <w:tblW w:w="0" w:type="auto"/>
        <w:tblLook w:val="04A0" w:firstRow="1" w:lastRow="0" w:firstColumn="1" w:lastColumn="0" w:noHBand="0" w:noVBand="1"/>
      </w:tblPr>
      <w:tblGrid>
        <w:gridCol w:w="9621"/>
      </w:tblGrid>
      <w:tr w:rsidR="00B037CE" w:rsidTr="00B037CE">
        <w:tc>
          <w:tcPr>
            <w:tcW w:w="9621" w:type="dxa"/>
          </w:tcPr>
          <w:p w:rsidR="00B037CE" w:rsidRPr="005756DA" w:rsidRDefault="00B037CE" w:rsidP="00B037CE">
            <w:pPr>
              <w:spacing w:before="120" w:after="120"/>
              <w:rPr>
                <w:b/>
                <w:bCs/>
                <w:szCs w:val="22"/>
                <w:u w:val="single"/>
              </w:rPr>
            </w:pPr>
            <w:r w:rsidRPr="005756DA">
              <w:rPr>
                <w:b/>
                <w:bCs/>
                <w:szCs w:val="22"/>
                <w:u w:val="single"/>
              </w:rPr>
              <w:t>Issue 3-2-4: Impact of SRS CA for communication on PRS/SRS bandwidth aggregation</w:t>
            </w:r>
          </w:p>
          <w:p w:rsidR="00B037CE" w:rsidRPr="005756DA" w:rsidRDefault="00B037CE" w:rsidP="00B037CE">
            <w:pPr>
              <w:spacing w:before="120" w:after="120"/>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Pr="005756DA">
              <w:rPr>
                <w:rFonts w:eastAsiaTheme="minorEastAsia" w:hint="eastAsia"/>
                <w:i/>
                <w:szCs w:val="22"/>
                <w:highlight w:val="green"/>
                <w:lang w:val="en-US" w:eastAsia="zh-CN"/>
              </w:rPr>
              <w:t>:</w:t>
            </w:r>
          </w:p>
          <w:p w:rsidR="00B037CE" w:rsidRPr="00B037CE" w:rsidRDefault="00B037CE" w:rsidP="00B037CE">
            <w:pPr>
              <w:pStyle w:val="afe"/>
              <w:numPr>
                <w:ilvl w:val="0"/>
                <w:numId w:val="14"/>
              </w:numPr>
              <w:spacing w:beforeLines="0" w:before="120" w:afterLines="0" w:after="0"/>
              <w:ind w:left="360"/>
              <w:contextualSpacing/>
              <w:rPr>
                <w:szCs w:val="22"/>
                <w:lang w:eastAsia="ja-JP"/>
              </w:rPr>
            </w:pPr>
            <w:r w:rsidRPr="005756DA">
              <w:rPr>
                <w:szCs w:val="22"/>
                <w:lang w:eastAsia="ja-JP"/>
              </w:rPr>
              <w:t>RAN4 to discuss possible impacts of SRS CA based on RAN1 progress.</w:t>
            </w:r>
          </w:p>
          <w:p w:rsidR="00B037CE" w:rsidRPr="005756DA" w:rsidRDefault="00B037CE" w:rsidP="00B037CE">
            <w:pPr>
              <w:spacing w:before="120" w:after="120"/>
              <w:rPr>
                <w:b/>
                <w:bCs/>
                <w:szCs w:val="22"/>
                <w:u w:val="single"/>
                <w:lang w:val="en-US"/>
              </w:rPr>
            </w:pPr>
            <w:r w:rsidRPr="005756DA">
              <w:rPr>
                <w:b/>
                <w:bCs/>
                <w:szCs w:val="22"/>
                <w:u w:val="single"/>
                <w:lang w:val="en-US"/>
              </w:rPr>
              <w:t>Issue 3-2-5: Guard period between data and positioning period in UL</w:t>
            </w:r>
          </w:p>
          <w:p w:rsidR="00B037CE" w:rsidRPr="005756DA" w:rsidRDefault="00B037CE" w:rsidP="00B037CE">
            <w:pPr>
              <w:spacing w:before="120" w:after="120"/>
              <w:rPr>
                <w:b/>
                <w:bCs/>
                <w:szCs w:val="22"/>
                <w:u w:val="single"/>
                <w:lang w:val="en-US"/>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Pr="005756DA">
              <w:rPr>
                <w:rFonts w:eastAsiaTheme="minorEastAsia" w:hint="eastAsia"/>
                <w:i/>
                <w:szCs w:val="22"/>
                <w:highlight w:val="green"/>
                <w:lang w:val="en-US" w:eastAsia="zh-CN"/>
              </w:rPr>
              <w:t>:</w:t>
            </w:r>
          </w:p>
          <w:p w:rsidR="00B037CE" w:rsidRPr="00B037CE" w:rsidRDefault="00B037CE" w:rsidP="00B037CE">
            <w:pPr>
              <w:pStyle w:val="afe"/>
              <w:numPr>
                <w:ilvl w:val="0"/>
                <w:numId w:val="14"/>
              </w:numPr>
              <w:spacing w:beforeLines="0" w:before="120" w:afterLines="0" w:after="0"/>
              <w:ind w:left="360"/>
              <w:contextualSpacing/>
              <w:rPr>
                <w:szCs w:val="22"/>
                <w:lang w:eastAsia="ja-JP"/>
              </w:rPr>
            </w:pPr>
            <w:r w:rsidRPr="005756DA">
              <w:rPr>
                <w:szCs w:val="22"/>
                <w:lang w:eastAsia="ja-JP"/>
              </w:rPr>
              <w:t>RAN4 to wait for more RAN1 progress to discuss the guard period.</w:t>
            </w:r>
          </w:p>
        </w:tc>
      </w:tr>
    </w:tbl>
    <w:p w:rsidR="00D1592E" w:rsidRDefault="00264998" w:rsidP="00D1592E">
      <w:pPr>
        <w:spacing w:before="120" w:after="120"/>
        <w:rPr>
          <w:rFonts w:eastAsiaTheme="minorEastAsia"/>
          <w:lang w:eastAsia="zh-CN"/>
        </w:rPr>
      </w:pPr>
      <w:r>
        <w:rPr>
          <w:rFonts w:eastAsiaTheme="minorEastAsia"/>
          <w:lang w:eastAsia="zh-CN"/>
        </w:rPr>
        <w:t xml:space="preserve">In [3] RAN1 informed the following agreements and asked RAN4 to </w:t>
      </w:r>
      <w:r w:rsidRPr="00264998">
        <w:rPr>
          <w:rFonts w:eastAsiaTheme="minorEastAsia"/>
          <w:lang w:eastAsia="zh-CN"/>
        </w:rPr>
        <w:t>provide the retuning time</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B037CE" w:rsidTr="00B037CE">
        <w:tc>
          <w:tcPr>
            <w:tcW w:w="9621" w:type="dxa"/>
          </w:tcPr>
          <w:p w:rsidR="00B037CE" w:rsidRPr="00B037CE" w:rsidRDefault="00B037CE" w:rsidP="00B037CE">
            <w:pPr>
              <w:snapToGrid w:val="0"/>
              <w:spacing w:beforeLines="0" w:before="0" w:afterLines="0" w:after="0"/>
              <w:jc w:val="both"/>
              <w:rPr>
                <w:rFonts w:eastAsia="宋体"/>
                <w:sz w:val="20"/>
                <w:lang w:val="en-US"/>
              </w:rPr>
            </w:pPr>
            <w:r w:rsidRPr="00B037CE">
              <w:rPr>
                <w:rFonts w:eastAsia="宋体"/>
                <w:b/>
                <w:sz w:val="20"/>
                <w:highlight w:val="green"/>
                <w:lang w:val="en-US" w:eastAsia="zh-CN" w:bidi="ar"/>
              </w:rPr>
              <w:t>Agreement</w:t>
            </w:r>
          </w:p>
          <w:p w:rsidR="00B037CE" w:rsidRPr="00B037CE" w:rsidRDefault="00B037CE" w:rsidP="00B037CE">
            <w:pPr>
              <w:snapToGrid w:val="0"/>
              <w:spacing w:beforeLines="0" w:before="0" w:afterLines="0" w:after="0"/>
              <w:rPr>
                <w:rFonts w:eastAsia="Yu Mincho"/>
                <w:sz w:val="20"/>
                <w:lang w:val="en-US"/>
              </w:rPr>
            </w:pPr>
            <w:r w:rsidRPr="00B037CE">
              <w:rPr>
                <w:rFonts w:eastAsia="Batang"/>
                <w:sz w:val="20"/>
                <w:lang w:val="en-US"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rsidR="00B037CE" w:rsidRPr="00B037CE" w:rsidRDefault="00B037CE" w:rsidP="00B037CE">
            <w:pPr>
              <w:numPr>
                <w:ilvl w:val="0"/>
                <w:numId w:val="43"/>
              </w:numPr>
              <w:snapToGrid w:val="0"/>
              <w:spacing w:beforeLines="0" w:before="0" w:afterLines="0" w:after="0"/>
              <w:contextualSpacing/>
              <w:textAlignment w:val="baseline"/>
              <w:rPr>
                <w:rFonts w:eastAsia="Batang"/>
                <w:sz w:val="20"/>
                <w:lang w:val="en-US" w:eastAsia="zh-CN"/>
              </w:rPr>
            </w:pPr>
            <w:r w:rsidRPr="00B037CE">
              <w:rPr>
                <w:rFonts w:eastAsia="Batang"/>
                <w:sz w:val="20"/>
                <w:lang w:val="en-US" w:eastAsia="zh-CN"/>
              </w:rPr>
              <w:t xml:space="preserve">Send </w:t>
            </w:r>
            <w:proofErr w:type="gramStart"/>
            <w:r w:rsidRPr="00B037CE">
              <w:rPr>
                <w:rFonts w:eastAsia="Batang"/>
                <w:sz w:val="20"/>
                <w:lang w:val="en-US" w:eastAsia="zh-CN"/>
              </w:rPr>
              <w:t>an</w:t>
            </w:r>
            <w:proofErr w:type="gramEnd"/>
            <w:r w:rsidRPr="00B037CE">
              <w:rPr>
                <w:rFonts w:eastAsia="Batang"/>
                <w:sz w:val="20"/>
                <w:lang w:val="en-US" w:eastAsia="zh-CN"/>
              </w:rPr>
              <w:t xml:space="preserve"> LS to RAN4 with the above information and a request to provide the retuning time values needed. </w:t>
            </w:r>
          </w:p>
        </w:tc>
      </w:tr>
    </w:tbl>
    <w:p w:rsidR="00B037CE" w:rsidRPr="00AA2084" w:rsidRDefault="00116865" w:rsidP="00D1592E">
      <w:pPr>
        <w:spacing w:before="120" w:after="120"/>
        <w:rPr>
          <w:rFonts w:eastAsiaTheme="minorEastAsia"/>
          <w:lang w:eastAsia="zh-CN"/>
        </w:rPr>
      </w:pPr>
      <w:r w:rsidRPr="00AA2084">
        <w:rPr>
          <w:rFonts w:eastAsiaTheme="minorEastAsia"/>
          <w:lang w:eastAsia="zh-CN"/>
        </w:rPr>
        <w:t xml:space="preserve">We believe the retuning time will be discussed in RF session, and in RRM session we should define interruption requirements for SRS transmission for BW aggregation on </w:t>
      </w:r>
      <w:r w:rsidRPr="00AA2084">
        <w:rPr>
          <w:rFonts w:eastAsia="Batang"/>
          <w:lang w:val="en-US" w:eastAsia="zh-CN" w:bidi="ar"/>
        </w:rPr>
        <w:t>CC without PUSCH/PUCCH</w:t>
      </w:r>
      <w:r w:rsidRPr="00AA2084">
        <w:rPr>
          <w:rFonts w:eastAsiaTheme="minorEastAsia"/>
          <w:lang w:eastAsia="zh-CN"/>
        </w:rPr>
        <w:t>. This is similar to those defined for SRS carrier switching</w:t>
      </w:r>
      <w:r w:rsidR="00402E9C" w:rsidRPr="00AA2084">
        <w:rPr>
          <w:rFonts w:eastAsiaTheme="minorEastAsia"/>
          <w:lang w:eastAsia="zh-CN"/>
        </w:rPr>
        <w:t xml:space="preserve"> or antenna switching</w:t>
      </w:r>
      <w:r w:rsidRPr="00AA2084">
        <w:rPr>
          <w:rFonts w:eastAsiaTheme="minorEastAsia"/>
          <w:lang w:eastAsia="zh-CN"/>
        </w:rPr>
        <w:t xml:space="preserve">, and the detail can be discussed </w:t>
      </w:r>
      <w:r w:rsidRPr="00AA2084">
        <w:rPr>
          <w:rFonts w:eastAsia="Batang"/>
          <w:lang w:val="en-US" w:eastAsia="zh-CN" w:bidi="ar"/>
        </w:rPr>
        <w:t>based on conclusions from RAN1 and RF session.</w:t>
      </w:r>
    </w:p>
    <w:p w:rsidR="00D1592E" w:rsidRPr="00BF4D2A" w:rsidRDefault="00944C4E" w:rsidP="00D1592E">
      <w:pPr>
        <w:spacing w:before="120" w:after="120"/>
        <w:rPr>
          <w:rFonts w:eastAsiaTheme="minorEastAsia"/>
          <w:b/>
          <w:lang w:eastAsia="zh-CN"/>
        </w:rPr>
      </w:pPr>
      <w:r w:rsidRPr="00AA2084">
        <w:rPr>
          <w:rFonts w:eastAsiaTheme="minorEastAsia" w:hint="eastAsia"/>
          <w:b/>
          <w:lang w:eastAsia="zh-CN"/>
        </w:rPr>
        <w:t>P</w:t>
      </w:r>
      <w:r w:rsidRPr="00AA2084">
        <w:rPr>
          <w:rFonts w:eastAsiaTheme="minorEastAsia"/>
          <w:b/>
          <w:lang w:eastAsia="zh-CN"/>
        </w:rPr>
        <w:t xml:space="preserve">roposal </w:t>
      </w:r>
      <w:r w:rsidR="007114AC" w:rsidRPr="00AA2084">
        <w:rPr>
          <w:rFonts w:eastAsiaTheme="minorEastAsia"/>
          <w:b/>
          <w:lang w:eastAsia="zh-CN"/>
        </w:rPr>
        <w:t>6</w:t>
      </w:r>
      <w:r w:rsidR="000720EE" w:rsidRPr="00AA2084">
        <w:rPr>
          <w:rFonts w:eastAsiaTheme="minorEastAsia"/>
          <w:b/>
          <w:lang w:eastAsia="zh-CN"/>
        </w:rPr>
        <w:t xml:space="preserve">: RAN4 to define interruption requirements for SRS </w:t>
      </w:r>
      <w:r w:rsidR="00B037CE" w:rsidRPr="00AA2084">
        <w:rPr>
          <w:rFonts w:eastAsiaTheme="minorEastAsia"/>
          <w:b/>
          <w:lang w:eastAsia="zh-CN"/>
        </w:rPr>
        <w:t xml:space="preserve">transmission </w:t>
      </w:r>
      <w:r w:rsidR="000720EE" w:rsidRPr="00AA2084">
        <w:rPr>
          <w:rFonts w:eastAsiaTheme="minorEastAsia"/>
          <w:b/>
          <w:lang w:eastAsia="zh-CN"/>
        </w:rPr>
        <w:t xml:space="preserve">for BW aggregation on </w:t>
      </w:r>
      <w:r w:rsidR="000720EE" w:rsidRPr="00AA2084">
        <w:rPr>
          <w:rFonts w:eastAsia="Batang"/>
          <w:b/>
          <w:lang w:val="en-US" w:eastAsia="zh-CN" w:bidi="ar"/>
        </w:rPr>
        <w:t>CC without PUSCH/PUCCH</w:t>
      </w:r>
      <w:r w:rsidR="00B037CE" w:rsidRPr="00AA2084">
        <w:rPr>
          <w:rFonts w:eastAsia="Batang"/>
          <w:b/>
          <w:lang w:val="en-US" w:eastAsia="zh-CN" w:bidi="ar"/>
        </w:rPr>
        <w:t xml:space="preserve"> based on conclusions from RAN1 and RF session.</w:t>
      </w:r>
      <w:r w:rsidR="00BF4D2A" w:rsidRPr="00AA2084">
        <w:rPr>
          <w:rFonts w:eastAsiaTheme="minorEastAsia"/>
          <w:b/>
          <w:lang w:eastAsia="zh-CN"/>
        </w:rPr>
        <w:t xml:space="preserve"> Requirements for SRS carrier switching or antenna switching can be re-used as baseline.</w:t>
      </w:r>
    </w:p>
    <w:p w:rsidR="00D1592E" w:rsidRDefault="00D1592E" w:rsidP="00D1592E">
      <w:pPr>
        <w:pStyle w:val="2"/>
        <w:rPr>
          <w:lang w:eastAsia="zh-CN"/>
        </w:rPr>
      </w:pPr>
      <w:r>
        <w:rPr>
          <w:lang w:eastAsia="zh-CN"/>
        </w:rPr>
        <w:t>Report mapping</w:t>
      </w:r>
    </w:p>
    <w:p w:rsidR="00BF4D2A" w:rsidRPr="00BF4D2A" w:rsidRDefault="00BF4D2A" w:rsidP="00BF4D2A">
      <w:pPr>
        <w:spacing w:before="120" w:after="120"/>
        <w:rPr>
          <w:rFonts w:eastAsiaTheme="minorEastAsia"/>
          <w:lang w:eastAsia="zh-CN"/>
        </w:rPr>
      </w:pPr>
      <w:r>
        <w:rPr>
          <w:rFonts w:eastAsiaTheme="minorEastAsia"/>
          <w:lang w:eastAsia="zh-CN"/>
        </w:rPr>
        <w:t xml:space="preserve">In [3] RAN1 informed the following agreements and asked RAN4 to check the feasibility of negative k values. We assume RAN1 will further discuss whether to support </w:t>
      </w:r>
      <w:r w:rsidRPr="00BF4D2A">
        <w:rPr>
          <w:rFonts w:eastAsiaTheme="minorEastAsia"/>
          <w:lang w:eastAsia="zh-CN"/>
        </w:rPr>
        <w:t>other values e.g. -3, -4, -5, -6</w:t>
      </w:r>
      <w:r>
        <w:rPr>
          <w:rFonts w:eastAsiaTheme="minorEastAsia"/>
          <w:lang w:eastAsia="zh-CN"/>
        </w:rPr>
        <w:t>.</w:t>
      </w:r>
    </w:p>
    <w:tbl>
      <w:tblPr>
        <w:tblStyle w:val="afa"/>
        <w:tblW w:w="0" w:type="auto"/>
        <w:tblLook w:val="04A0" w:firstRow="1" w:lastRow="0" w:firstColumn="1" w:lastColumn="0" w:noHBand="0" w:noVBand="1"/>
      </w:tblPr>
      <w:tblGrid>
        <w:gridCol w:w="9621"/>
      </w:tblGrid>
      <w:tr w:rsidR="007114AC" w:rsidTr="007114AC">
        <w:tc>
          <w:tcPr>
            <w:tcW w:w="9621" w:type="dxa"/>
          </w:tcPr>
          <w:p w:rsidR="007114AC" w:rsidRPr="007114AC" w:rsidRDefault="007114AC" w:rsidP="007114AC">
            <w:pPr>
              <w:snapToGrid w:val="0"/>
              <w:spacing w:beforeLines="0" w:before="0" w:afterLines="0" w:after="0"/>
              <w:rPr>
                <w:rFonts w:eastAsia="Batang"/>
                <w:bCs/>
                <w:sz w:val="20"/>
              </w:rPr>
            </w:pPr>
            <w:r w:rsidRPr="007114AC">
              <w:rPr>
                <w:rFonts w:eastAsia="宋体"/>
                <w:bCs/>
                <w:sz w:val="20"/>
              </w:rPr>
              <w:t>For PRS bandwidth aggregation, w</w:t>
            </w:r>
            <w:r w:rsidRPr="007114AC">
              <w:rPr>
                <w:rFonts w:eastAsia="Batang"/>
                <w:bCs/>
                <w:sz w:val="20"/>
              </w:rPr>
              <w:t xml:space="preserve">ith regards to the </w:t>
            </w:r>
            <w:proofErr w:type="spellStart"/>
            <w:r w:rsidRPr="007114AC">
              <w:rPr>
                <w:rFonts w:eastAsia="Batang"/>
                <w:bCs/>
                <w:sz w:val="20"/>
              </w:rPr>
              <w:t>signaling</w:t>
            </w:r>
            <w:proofErr w:type="spellEnd"/>
            <w:r w:rsidRPr="007114AC">
              <w:rPr>
                <w:rFonts w:eastAsia="Batang"/>
                <w:bCs/>
                <w:sz w:val="20"/>
              </w:rPr>
              <w:t xml:space="preserve"> in the location information request message, introduce the following:</w:t>
            </w:r>
          </w:p>
          <w:p w:rsidR="007114AC" w:rsidRPr="007114AC" w:rsidRDefault="007114AC" w:rsidP="007114AC">
            <w:pPr>
              <w:numPr>
                <w:ilvl w:val="0"/>
                <w:numId w:val="37"/>
              </w:numPr>
              <w:snapToGrid w:val="0"/>
              <w:spacing w:beforeLines="0" w:before="0" w:afterLines="0" w:after="0"/>
              <w:contextualSpacing/>
              <w:textAlignment w:val="baseline"/>
              <w:rPr>
                <w:rFonts w:eastAsia="Batang"/>
                <w:bCs/>
                <w:sz w:val="20"/>
                <w:lang w:eastAsia="x-none"/>
              </w:rPr>
            </w:pPr>
            <w:r w:rsidRPr="007114AC">
              <w:rPr>
                <w:rFonts w:eastAsia="Batang"/>
                <w:bCs/>
                <w:sz w:val="20"/>
                <w:lang w:eastAsia="x-none"/>
              </w:rPr>
              <w:t xml:space="preserve">A request </w:t>
            </w:r>
            <w:r w:rsidRPr="007114AC">
              <w:rPr>
                <w:rFonts w:eastAsia="Batang"/>
                <w:bCs/>
                <w:sz w:val="20"/>
                <w:lang w:eastAsia="zh-CN"/>
              </w:rPr>
              <w:t xml:space="preserve">to indicate UE which two or three PFLs to be used for performing joint measurement </w:t>
            </w:r>
          </w:p>
          <w:p w:rsidR="007114AC" w:rsidRPr="007114AC" w:rsidRDefault="007114AC" w:rsidP="007114AC">
            <w:pPr>
              <w:numPr>
                <w:ilvl w:val="0"/>
                <w:numId w:val="44"/>
              </w:numPr>
              <w:snapToGrid w:val="0"/>
              <w:spacing w:beforeLines="0" w:before="0" w:afterLines="0" w:after="0"/>
              <w:contextualSpacing/>
              <w:textAlignment w:val="baseline"/>
              <w:rPr>
                <w:rFonts w:eastAsia="Batang"/>
                <w:bCs/>
                <w:sz w:val="20"/>
                <w:lang w:eastAsia="x-none"/>
              </w:rPr>
            </w:pPr>
            <w:r w:rsidRPr="007114AC">
              <w:rPr>
                <w:rFonts w:eastAsia="Batang"/>
                <w:bCs/>
                <w:sz w:val="20"/>
                <w:lang w:eastAsia="x-none"/>
              </w:rPr>
              <w:t xml:space="preserve">A new </w:t>
            </w:r>
            <w:proofErr w:type="spellStart"/>
            <w:r w:rsidRPr="007114AC">
              <w:rPr>
                <w:rFonts w:eastAsia="Batang"/>
                <w:bCs/>
                <w:sz w:val="20"/>
                <w:lang w:eastAsia="x-none"/>
              </w:rPr>
              <w:t>ReportingGranularityfactor</w:t>
            </w:r>
            <w:proofErr w:type="spellEnd"/>
            <w:r w:rsidRPr="007114AC">
              <w:rPr>
                <w:rFonts w:eastAsia="Batang"/>
                <w:bCs/>
                <w:sz w:val="20"/>
                <w:lang w:eastAsia="x-none"/>
              </w:rPr>
              <w:t xml:space="preserve"> smaller than 0 which can be applicable at least when the LMF requests aggregated measurements</w:t>
            </w:r>
          </w:p>
          <w:p w:rsidR="007114AC" w:rsidRPr="007114AC" w:rsidRDefault="007114AC" w:rsidP="007114AC">
            <w:pPr>
              <w:numPr>
                <w:ilvl w:val="1"/>
                <w:numId w:val="44"/>
              </w:numPr>
              <w:snapToGrid w:val="0"/>
              <w:spacing w:beforeLines="0" w:before="0" w:afterLines="0" w:after="0"/>
              <w:contextualSpacing/>
              <w:textAlignment w:val="baseline"/>
              <w:rPr>
                <w:rFonts w:eastAsia="Batang"/>
                <w:bCs/>
                <w:sz w:val="20"/>
                <w:lang w:eastAsia="x-none"/>
              </w:rPr>
            </w:pPr>
            <w:r w:rsidRPr="007114AC">
              <w:rPr>
                <w:rFonts w:eastAsia="Batang"/>
                <w:bCs/>
                <w:sz w:val="20"/>
                <w:lang w:eastAsia="x-none"/>
              </w:rPr>
              <w:t>Support at least the values of k</w:t>
            </w:r>
            <w:proofErr w:type="gramStart"/>
            <w:r w:rsidRPr="007114AC">
              <w:rPr>
                <w:rFonts w:eastAsia="Batang"/>
                <w:bCs/>
                <w:sz w:val="20"/>
                <w:lang w:eastAsia="x-none"/>
              </w:rPr>
              <w:t>={</w:t>
            </w:r>
            <w:proofErr w:type="gramEnd"/>
            <w:r w:rsidRPr="007114AC">
              <w:rPr>
                <w:rFonts w:eastAsia="Batang"/>
                <w:bCs/>
                <w:sz w:val="20"/>
                <w:lang w:eastAsia="x-none"/>
              </w:rPr>
              <w:t>-1,-2}</w:t>
            </w:r>
          </w:p>
          <w:p w:rsidR="007114AC" w:rsidRPr="007114AC" w:rsidRDefault="007114AC" w:rsidP="007114AC">
            <w:pPr>
              <w:numPr>
                <w:ilvl w:val="2"/>
                <w:numId w:val="44"/>
              </w:numPr>
              <w:snapToGrid w:val="0"/>
              <w:spacing w:beforeLines="0" w:before="0" w:afterLines="0" w:after="0"/>
              <w:contextualSpacing/>
              <w:textAlignment w:val="baseline"/>
              <w:rPr>
                <w:rFonts w:eastAsia="Batang"/>
                <w:bCs/>
                <w:sz w:val="20"/>
                <w:lang w:eastAsia="x-none"/>
              </w:rPr>
            </w:pPr>
            <w:r w:rsidRPr="007114AC">
              <w:rPr>
                <w:rFonts w:eastAsia="Batang"/>
                <w:bCs/>
                <w:sz w:val="20"/>
                <w:lang w:eastAsia="zh-CN"/>
              </w:rPr>
              <w:t>FFS other values e.g. -3, -4, -5, -6</w:t>
            </w:r>
          </w:p>
          <w:p w:rsidR="007114AC" w:rsidRPr="007114AC" w:rsidRDefault="007114AC" w:rsidP="007114AC">
            <w:pPr>
              <w:numPr>
                <w:ilvl w:val="1"/>
                <w:numId w:val="44"/>
              </w:numPr>
              <w:snapToGrid w:val="0"/>
              <w:spacing w:beforeLines="0" w:before="0" w:afterLines="0" w:after="0"/>
              <w:contextualSpacing/>
              <w:textAlignment w:val="baseline"/>
              <w:rPr>
                <w:rFonts w:eastAsia="Batang"/>
                <w:bCs/>
                <w:sz w:val="20"/>
                <w:lang w:eastAsia="x-none"/>
              </w:rPr>
            </w:pPr>
            <w:r w:rsidRPr="007114AC">
              <w:rPr>
                <w:rFonts w:eastAsia="Batang"/>
                <w:bCs/>
                <w:sz w:val="20"/>
                <w:lang w:eastAsia="zh-CN"/>
              </w:rPr>
              <w:t>Send RAN4 an LS to confirm the feasibility</w:t>
            </w:r>
          </w:p>
          <w:p w:rsidR="007114AC" w:rsidRPr="007114AC" w:rsidRDefault="007114AC" w:rsidP="007114AC">
            <w:pPr>
              <w:pStyle w:val="Doc-text2"/>
              <w:snapToGrid w:val="0"/>
              <w:spacing w:before="120" w:after="120"/>
              <w:ind w:left="0" w:firstLine="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With regard to the third agreement, RAN1 would like RAN4 to check the feasibility of the negative k values.  </w:t>
            </w:r>
          </w:p>
        </w:tc>
      </w:tr>
    </w:tbl>
    <w:p w:rsidR="00305234" w:rsidRDefault="00BF4D2A" w:rsidP="00D1592E">
      <w:pPr>
        <w:spacing w:before="120" w:after="120"/>
        <w:rPr>
          <w:rFonts w:eastAsiaTheme="minorEastAsia"/>
          <w:lang w:eastAsia="zh-CN"/>
        </w:rPr>
      </w:pPr>
      <w:r w:rsidRPr="00BF4D2A">
        <w:rPr>
          <w:rFonts w:eastAsiaTheme="minorEastAsia"/>
          <w:lang w:eastAsia="zh-CN"/>
        </w:rPr>
        <w:t xml:space="preserve">As </w:t>
      </w:r>
      <w:r>
        <w:rPr>
          <w:rFonts w:eastAsiaTheme="minorEastAsia"/>
          <w:lang w:eastAsia="zh-CN"/>
        </w:rPr>
        <w:t xml:space="preserve">to the feasibility, RAN4 also agreed to support </w:t>
      </w:r>
      <w:r w:rsidRPr="00BF4D2A">
        <w:rPr>
          <w:rFonts w:eastAsiaTheme="minorEastAsia"/>
          <w:lang w:eastAsia="zh-CN"/>
        </w:rPr>
        <w:t>k</w:t>
      </w:r>
      <w:proofErr w:type="gramStart"/>
      <w:r w:rsidRPr="00BF4D2A">
        <w:rPr>
          <w:rFonts w:eastAsiaTheme="minorEastAsia"/>
          <w:lang w:eastAsia="zh-CN"/>
        </w:rPr>
        <w:t>={</w:t>
      </w:r>
      <w:proofErr w:type="gramEnd"/>
      <w:r w:rsidRPr="00BF4D2A">
        <w:rPr>
          <w:rFonts w:eastAsiaTheme="minorEastAsia"/>
          <w:lang w:eastAsia="zh-CN"/>
        </w:rPr>
        <w:t>-1,-2}</w:t>
      </w:r>
      <w:r>
        <w:rPr>
          <w:rFonts w:eastAsiaTheme="minorEastAsia"/>
          <w:lang w:eastAsia="zh-CN"/>
        </w:rPr>
        <w:t xml:space="preserve"> </w:t>
      </w:r>
      <w:r w:rsidR="00511533">
        <w:rPr>
          <w:rFonts w:eastAsiaTheme="minorEastAsia"/>
          <w:lang w:eastAsia="zh-CN"/>
        </w:rPr>
        <w:t>in last meeting, so there should be no feasibility issue from RAN4 perspective</w:t>
      </w:r>
      <w:r w:rsidR="007618DD">
        <w:rPr>
          <w:rFonts w:eastAsiaTheme="minorEastAsia"/>
          <w:lang w:eastAsia="zh-CN"/>
        </w:rPr>
        <w:t xml:space="preserve">. As </w:t>
      </w:r>
      <w:r w:rsidR="00511533">
        <w:rPr>
          <w:rFonts w:eastAsiaTheme="minorEastAsia"/>
          <w:lang w:eastAsia="zh-CN"/>
        </w:rPr>
        <w:t xml:space="preserve">the reporting granularity </w:t>
      </w:r>
      <w:r w:rsidR="007618DD">
        <w:rPr>
          <w:rFonts w:eastAsiaTheme="minorEastAsia"/>
          <w:lang w:eastAsia="zh-CN"/>
        </w:rPr>
        <w:t xml:space="preserve">is </w:t>
      </w:r>
      <w:r w:rsidR="00511533">
        <w:rPr>
          <w:rFonts w:eastAsiaTheme="minorEastAsia"/>
          <w:lang w:eastAsia="zh-CN"/>
        </w:rPr>
        <w:t>separate from the accuracy</w:t>
      </w:r>
      <w:r w:rsidR="007618DD">
        <w:rPr>
          <w:rFonts w:eastAsiaTheme="minorEastAsia"/>
          <w:lang w:eastAsia="zh-CN"/>
        </w:rPr>
        <w:t xml:space="preserve">, we do not see feasibility issue for </w:t>
      </w:r>
      <w:r w:rsidR="007618DD" w:rsidRPr="007618DD">
        <w:rPr>
          <w:rFonts w:eastAsiaTheme="minorEastAsia"/>
          <w:lang w:eastAsia="zh-CN"/>
        </w:rPr>
        <w:t>other values e.g. -3, -4, -5, -6</w:t>
      </w:r>
      <w:r w:rsidR="007618DD">
        <w:rPr>
          <w:rFonts w:eastAsiaTheme="minorEastAsia"/>
          <w:lang w:eastAsia="zh-CN"/>
        </w:rPr>
        <w:t xml:space="preserve">, either, but it is up to RAN1 whether to support them. </w:t>
      </w:r>
    </w:p>
    <w:p w:rsidR="007618DD" w:rsidRDefault="007618DD" w:rsidP="00D1592E">
      <w:pPr>
        <w:spacing w:before="120" w:after="120"/>
        <w:rPr>
          <w:rFonts w:eastAsiaTheme="minorEastAsia"/>
          <w:lang w:eastAsia="zh-CN"/>
        </w:rPr>
      </w:pPr>
      <w:r>
        <w:rPr>
          <w:rFonts w:eastAsiaTheme="minorEastAsia"/>
          <w:lang w:eastAsia="zh-CN"/>
        </w:rPr>
        <w:t xml:space="preserve">Besides, we understand use of k&lt;0 is applicable for </w:t>
      </w:r>
      <w:r w:rsidR="00AC56DF" w:rsidRPr="00AC56DF">
        <w:rPr>
          <w:rFonts w:eastAsiaTheme="minorEastAsia"/>
          <w:lang w:eastAsia="zh-CN"/>
        </w:rPr>
        <w:t>both aggregate and non-aggregate measurements</w:t>
      </w:r>
      <w:r w:rsidR="00AC56DF">
        <w:rPr>
          <w:rFonts w:eastAsiaTheme="minorEastAsia"/>
          <w:lang w:eastAsia="zh-CN"/>
        </w:rPr>
        <w:t xml:space="preserve">. On one hand, restricting the usable k value based on </w:t>
      </w:r>
      <w:r w:rsidR="00AC56DF" w:rsidRPr="00AC56DF">
        <w:rPr>
          <w:rFonts w:eastAsiaTheme="minorEastAsia"/>
          <w:lang w:eastAsia="zh-CN"/>
        </w:rPr>
        <w:t>aggregate</w:t>
      </w:r>
      <w:r w:rsidR="00AC56DF">
        <w:rPr>
          <w:rFonts w:eastAsiaTheme="minorEastAsia"/>
          <w:lang w:eastAsia="zh-CN"/>
        </w:rPr>
        <w:t>/</w:t>
      </w:r>
      <w:r w:rsidR="00AC56DF" w:rsidRPr="00AC56DF">
        <w:rPr>
          <w:rFonts w:eastAsiaTheme="minorEastAsia"/>
          <w:lang w:eastAsia="zh-CN"/>
        </w:rPr>
        <w:t>non-aggregate</w:t>
      </w:r>
      <w:r w:rsidR="00AC56DF">
        <w:rPr>
          <w:rFonts w:eastAsiaTheme="minorEastAsia"/>
          <w:lang w:eastAsia="zh-CN"/>
        </w:rPr>
        <w:t xml:space="preserve"> or the aggregated BW will make the spec complex; on the other hand, such restriction will limit UE/TRP implementation since some UE/TRP may choose to use smaller values in certain scenarios or under certain configurations. In any case, the k value to be used for reporting is up to UE\TRP</w:t>
      </w:r>
      <w:r w:rsidR="00EE5DB6">
        <w:rPr>
          <w:rFonts w:eastAsiaTheme="minorEastAsia"/>
          <w:lang w:eastAsia="zh-CN"/>
        </w:rPr>
        <w:t>, and we see no strong motivation to make much restriction.</w:t>
      </w:r>
    </w:p>
    <w:p w:rsidR="00BF4D2A" w:rsidRDefault="00C17537" w:rsidP="00D1592E">
      <w:pPr>
        <w:spacing w:before="120" w:after="120"/>
        <w:rPr>
          <w:rFonts w:eastAsiaTheme="minorEastAsia"/>
          <w:b/>
          <w:lang w:eastAsia="zh-CN"/>
        </w:rPr>
      </w:pPr>
      <w:r>
        <w:rPr>
          <w:rFonts w:eastAsiaTheme="minorEastAsia"/>
          <w:lang w:eastAsia="zh-CN"/>
        </w:rPr>
        <w:t xml:space="preserve">Finally, in [3] only the UE reporting granularity is mentioned, and based on RAN4 agreement last meeting, </w:t>
      </w:r>
      <w:r w:rsidR="002E0348">
        <w:rPr>
          <w:rFonts w:eastAsiaTheme="minorEastAsia"/>
          <w:lang w:eastAsia="zh-CN"/>
        </w:rPr>
        <w:t xml:space="preserve">TRP reporting granularity should be also extended, and RAN4 should mention this to RAN1. </w:t>
      </w:r>
    </w:p>
    <w:p w:rsidR="00D1592E" w:rsidRDefault="00C11D2B" w:rsidP="00D1592E">
      <w:pPr>
        <w:spacing w:before="120" w:after="12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7: RAN4 to confirm the </w:t>
      </w:r>
      <w:r w:rsidRPr="00C11D2B">
        <w:rPr>
          <w:rFonts w:eastAsiaTheme="minorEastAsia"/>
          <w:b/>
          <w:lang w:eastAsia="zh-CN"/>
        </w:rPr>
        <w:t>feasibility of the negative k values</w:t>
      </w:r>
      <w:r w:rsidR="00F12E74">
        <w:rPr>
          <w:rFonts w:eastAsiaTheme="minorEastAsia"/>
          <w:b/>
          <w:lang w:eastAsia="zh-CN"/>
        </w:rPr>
        <w:t xml:space="preserve"> for both </w:t>
      </w:r>
      <w:r w:rsidR="00F12E74" w:rsidRPr="00F12E74">
        <w:rPr>
          <w:rFonts w:eastAsiaTheme="minorEastAsia"/>
          <w:b/>
          <w:lang w:eastAsia="zh-CN"/>
        </w:rPr>
        <w:t xml:space="preserve">aggregate </w:t>
      </w:r>
      <w:r w:rsidR="00F12E74">
        <w:rPr>
          <w:rFonts w:eastAsiaTheme="minorEastAsia"/>
          <w:b/>
          <w:lang w:eastAsia="zh-CN"/>
        </w:rPr>
        <w:t xml:space="preserve">and non-aggregate </w:t>
      </w:r>
      <w:r w:rsidR="00F12E74" w:rsidRPr="00F12E74">
        <w:rPr>
          <w:rFonts w:eastAsiaTheme="minorEastAsia"/>
          <w:b/>
          <w:lang w:eastAsia="zh-CN"/>
        </w:rPr>
        <w:t>measurements</w:t>
      </w:r>
      <w:r w:rsidR="002E0348">
        <w:rPr>
          <w:rFonts w:eastAsiaTheme="minorEastAsia"/>
          <w:b/>
          <w:lang w:eastAsia="zh-CN"/>
        </w:rPr>
        <w:t>, and for both UE and TRP.</w:t>
      </w:r>
    </w:p>
    <w:p w:rsidR="005746B1" w:rsidRPr="005746B1" w:rsidRDefault="005746B1" w:rsidP="00D1592E">
      <w:pPr>
        <w:spacing w:before="120" w:after="120"/>
        <w:rPr>
          <w:rFonts w:eastAsiaTheme="minorEastAsia"/>
          <w:lang w:eastAsia="zh-CN"/>
        </w:rPr>
      </w:pPr>
      <w:r>
        <w:rPr>
          <w:rFonts w:eastAsiaTheme="minorEastAsia"/>
          <w:lang w:eastAsia="zh-CN"/>
        </w:rPr>
        <w:t xml:space="preserve">A draft LS is provided in the </w:t>
      </w:r>
      <w:r w:rsidR="00824256">
        <w:rPr>
          <w:rFonts w:eastAsiaTheme="minorEastAsia" w:hint="eastAsia"/>
          <w:lang w:eastAsia="zh-CN"/>
        </w:rPr>
        <w:t>A</w:t>
      </w:r>
      <w:r>
        <w:rPr>
          <w:rFonts w:eastAsiaTheme="minorEastAsia"/>
          <w:lang w:eastAsia="zh-CN"/>
        </w:rPr>
        <w:t xml:space="preserve">nnex. </w:t>
      </w:r>
      <w:r w:rsidR="003917DD">
        <w:rPr>
          <w:rFonts w:eastAsiaTheme="minorEastAsia"/>
          <w:lang w:eastAsia="zh-CN"/>
        </w:rPr>
        <w:t>If</w:t>
      </w:r>
      <w:r>
        <w:rPr>
          <w:rFonts w:eastAsiaTheme="minorEastAsia"/>
          <w:lang w:eastAsia="zh-CN"/>
        </w:rPr>
        <w:t xml:space="preserve"> the LS will be discussed </w:t>
      </w:r>
      <w:r w:rsidR="003917DD">
        <w:rPr>
          <w:rFonts w:eastAsiaTheme="minorEastAsia"/>
          <w:lang w:eastAsia="zh-CN"/>
        </w:rPr>
        <w:t xml:space="preserve">and sent in </w:t>
      </w:r>
      <w:r>
        <w:rPr>
          <w:rFonts w:eastAsiaTheme="minorEastAsia"/>
          <w:lang w:eastAsia="zh-CN"/>
        </w:rPr>
        <w:t xml:space="preserve">RF session, the draft can be used as inputs </w:t>
      </w:r>
      <w:r w:rsidR="003F4F1F">
        <w:rPr>
          <w:rFonts w:eastAsiaTheme="minorEastAsia"/>
          <w:lang w:eastAsia="zh-CN"/>
        </w:rPr>
        <w:t>when reply LS is prepared in the RF session.</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 xml:space="preserve">RRM requirements for </w:t>
      </w:r>
      <w:r w:rsidR="00D30564" w:rsidRPr="000438E5">
        <w:rPr>
          <w:rFonts w:eastAsia="宋体"/>
          <w:lang w:eastAsia="zh-CN"/>
        </w:rPr>
        <w:t xml:space="preserve">PRS/SRS </w:t>
      </w:r>
      <w:r w:rsidR="00D30564">
        <w:rPr>
          <w:rFonts w:eastAsia="宋体"/>
          <w:lang w:eastAsia="zh-CN"/>
        </w:rPr>
        <w:t>CA</w:t>
      </w:r>
      <w:r>
        <w:rPr>
          <w:rFonts w:eastAsia="宋体"/>
          <w:lang w:eastAsia="zh-CN"/>
        </w:rPr>
        <w:t>.</w:t>
      </w:r>
    </w:p>
    <w:p w:rsidR="003F4F1F" w:rsidRDefault="003F4F1F" w:rsidP="003F4F1F">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roposal 1: Requirements for PRS CA are applicable provided that LMF requests UE to perform joint measurement across aggregated PFL.</w:t>
      </w:r>
    </w:p>
    <w:p w:rsidR="003F4F1F" w:rsidRPr="009F063A" w:rsidRDefault="003F4F1F" w:rsidP="003F4F1F">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2: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 xml:space="preserve">. </w:t>
      </w:r>
    </w:p>
    <w:p w:rsidR="003F4F1F" w:rsidRPr="00F63613" w:rsidRDefault="003F4F1F" w:rsidP="003F4F1F">
      <w:pPr>
        <w:spacing w:before="120" w:after="120"/>
        <w:rPr>
          <w:rFonts w:eastAsiaTheme="minorEastAsia"/>
          <w:b/>
          <w:lang w:eastAsia="zh-CN"/>
        </w:rPr>
      </w:pPr>
      <w:r w:rsidRPr="00F63613">
        <w:rPr>
          <w:rFonts w:eastAsiaTheme="minorEastAsia" w:hint="eastAsia"/>
          <w:b/>
          <w:lang w:eastAsia="zh-CN"/>
        </w:rPr>
        <w:t>P</w:t>
      </w:r>
      <w:r w:rsidRPr="00F63613">
        <w:rPr>
          <w:rFonts w:eastAsiaTheme="minorEastAsia"/>
          <w:b/>
          <w:lang w:eastAsia="zh-CN"/>
        </w:rPr>
        <w:t xml:space="preserve">roposal 3: As baseline, measurement period for PRA CA is defined as </w:t>
      </w:r>
    </w:p>
    <w:p w:rsidR="003F4F1F" w:rsidRPr="00F63613" w:rsidRDefault="003F4F1F" w:rsidP="003F4F1F">
      <w:pPr>
        <w:spacing w:before="120" w:after="120"/>
        <w:jc w:val="center"/>
        <w:rPr>
          <w:rFonts w:eastAsiaTheme="minorEastAsia"/>
          <w:b/>
          <w:lang w:eastAsia="zh-CN"/>
        </w:rPr>
      </w:pPr>
      <w:proofErr w:type="spellStart"/>
      <w:proofErr w:type="gramStart"/>
      <w:r w:rsidRPr="00F63613">
        <w:rPr>
          <w:rFonts w:eastAsiaTheme="minorEastAsia" w:hint="eastAsia"/>
          <w:b/>
          <w:lang w:eastAsia="zh-CN"/>
        </w:rPr>
        <w:t>T</w:t>
      </w:r>
      <w:r w:rsidRPr="00F63613">
        <w:rPr>
          <w:rFonts w:eastAsiaTheme="minorEastAsia"/>
          <w:b/>
          <w:vertAlign w:val="subscript"/>
          <w:lang w:eastAsia="zh-CN"/>
        </w:rPr>
        <w:t>xxxx,total</w:t>
      </w:r>
      <w:proofErr w:type="spellEnd"/>
      <w:proofErr w:type="gramEnd"/>
      <w:r w:rsidRPr="00F63613">
        <w:rPr>
          <w:rFonts w:eastAsiaTheme="minorEastAsia"/>
          <w:b/>
          <w:lang w:eastAsia="zh-CN"/>
        </w:rPr>
        <w:t xml:space="preserve"> = </w:t>
      </w: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 </w:t>
      </w:r>
      <w:proofErr w:type="spellStart"/>
      <w:r w:rsidRPr="00F63613">
        <w:rPr>
          <w:rFonts w:eastAsiaTheme="minorEastAsia"/>
          <w:b/>
          <w:lang w:eastAsia="zh-CN"/>
        </w:rPr>
        <w:t>T</w:t>
      </w:r>
      <w:r w:rsidRPr="00F63613">
        <w:rPr>
          <w:rFonts w:eastAsiaTheme="minorEastAsia"/>
          <w:b/>
          <w:vertAlign w:val="subscript"/>
          <w:lang w:eastAsia="zh-CN"/>
        </w:rPr>
        <w:t>non</w:t>
      </w:r>
      <w:proofErr w:type="spellEnd"/>
      <w:r w:rsidRPr="00F63613">
        <w:rPr>
          <w:rFonts w:eastAsiaTheme="minorEastAsia"/>
          <w:b/>
          <w:vertAlign w:val="subscript"/>
          <w:lang w:eastAsia="zh-CN"/>
        </w:rPr>
        <w:t>-aggregate</w:t>
      </w:r>
    </w:p>
    <w:p w:rsidR="003F4F1F" w:rsidRPr="00F63613" w:rsidRDefault="003F4F1F" w:rsidP="003F4F1F">
      <w:pPr>
        <w:spacing w:before="120" w:after="120"/>
        <w:rPr>
          <w:rFonts w:eastAsiaTheme="minorEastAsia"/>
          <w:b/>
          <w:lang w:eastAsia="zh-CN"/>
        </w:rPr>
      </w:pPr>
      <w:r w:rsidRPr="00F63613">
        <w:rPr>
          <w:rFonts w:eastAsiaTheme="minorEastAsia"/>
          <w:b/>
          <w:lang w:eastAsia="zh-CN"/>
        </w:rPr>
        <w:t xml:space="preserve">where </w:t>
      </w: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is the measurement period for aggregate measurements, and </w:t>
      </w:r>
      <w:proofErr w:type="spellStart"/>
      <w:r w:rsidRPr="00F63613">
        <w:rPr>
          <w:rFonts w:eastAsiaTheme="minorEastAsia"/>
          <w:b/>
          <w:lang w:eastAsia="zh-CN"/>
        </w:rPr>
        <w:t>T</w:t>
      </w:r>
      <w:r w:rsidRPr="00F63613">
        <w:rPr>
          <w:rFonts w:eastAsiaTheme="minorEastAsia"/>
          <w:b/>
          <w:vertAlign w:val="subscript"/>
          <w:lang w:eastAsia="zh-CN"/>
        </w:rPr>
        <w:t>non</w:t>
      </w:r>
      <w:proofErr w:type="spellEnd"/>
      <w:r w:rsidRPr="00F63613">
        <w:rPr>
          <w:rFonts w:eastAsiaTheme="minorEastAsia"/>
          <w:b/>
          <w:vertAlign w:val="subscript"/>
          <w:lang w:eastAsia="zh-CN"/>
        </w:rPr>
        <w:t>-aggregate</w:t>
      </w:r>
      <w:r w:rsidRPr="00F63613">
        <w:rPr>
          <w:rFonts w:eastAsiaTheme="minorEastAsia"/>
          <w:b/>
          <w:lang w:eastAsia="zh-CN"/>
        </w:rPr>
        <w:t xml:space="preserve"> is the measurement period for non-aggregate measurements (</w:t>
      </w:r>
      <w:proofErr w:type="spellStart"/>
      <w:r w:rsidRPr="00F63613">
        <w:rPr>
          <w:rFonts w:eastAsiaTheme="minorEastAsia"/>
          <w:b/>
          <w:lang w:eastAsia="zh-CN"/>
        </w:rPr>
        <w:t>T</w:t>
      </w:r>
      <w:r w:rsidRPr="00F63613">
        <w:rPr>
          <w:rFonts w:eastAsiaTheme="minorEastAsia"/>
          <w:b/>
          <w:vertAlign w:val="subscript"/>
          <w:lang w:eastAsia="zh-CN"/>
        </w:rPr>
        <w:t>non</w:t>
      </w:r>
      <w:proofErr w:type="spellEnd"/>
      <w:r w:rsidRPr="00F63613">
        <w:rPr>
          <w:rFonts w:eastAsiaTheme="minorEastAsia"/>
          <w:b/>
          <w:vertAlign w:val="subscript"/>
          <w:lang w:eastAsia="zh-CN"/>
        </w:rPr>
        <w:t>-aggregate</w:t>
      </w:r>
      <w:r w:rsidRPr="00F63613">
        <w:rPr>
          <w:rFonts w:eastAsiaTheme="minorEastAsia"/>
          <w:b/>
          <w:lang w:eastAsia="zh-CN"/>
        </w:rPr>
        <w:t xml:space="preserve"> can be zero depending on LMF configuration)</w:t>
      </w:r>
    </w:p>
    <w:p w:rsidR="003F4F1F" w:rsidRPr="00F63613" w:rsidRDefault="003F4F1F" w:rsidP="003F4F1F">
      <w:pPr>
        <w:pStyle w:val="afe"/>
        <w:numPr>
          <w:ilvl w:val="0"/>
          <w:numId w:val="40"/>
        </w:numPr>
        <w:spacing w:before="120" w:after="120"/>
        <w:rPr>
          <w:rFonts w:eastAsiaTheme="minorEastAsia"/>
          <w:b/>
          <w:lang w:eastAsia="zh-CN"/>
        </w:rPr>
      </w:pPr>
      <w:r w:rsidRPr="00F63613">
        <w:rPr>
          <w:rFonts w:eastAsiaTheme="minorEastAsia"/>
          <w:b/>
          <w:lang w:eastAsia="zh-CN"/>
        </w:rPr>
        <w:t xml:space="preserve"> </w:t>
      </w: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is defined re-using the existing requirements as baseline, and</w:t>
      </w:r>
    </w:p>
    <w:p w:rsidR="003F4F1F" w:rsidRPr="00F63613" w:rsidRDefault="003F4F1F" w:rsidP="003F4F1F">
      <w:pPr>
        <w:pStyle w:val="afe"/>
        <w:numPr>
          <w:ilvl w:val="1"/>
          <w:numId w:val="40"/>
        </w:numPr>
        <w:spacing w:before="120" w:after="120"/>
        <w:rPr>
          <w:rFonts w:eastAsiaTheme="minorEastAsia"/>
          <w:b/>
          <w:lang w:eastAsia="zh-CN"/>
        </w:rPr>
      </w:pPr>
      <w:r w:rsidRPr="00F63613">
        <w:rPr>
          <w:rFonts w:eastAsiaTheme="minorEastAsia"/>
          <w:b/>
          <w:lang w:eastAsia="zh-CN"/>
        </w:rPr>
        <w:t>multiple PFLs with linked resource sets are considered as one ‘effective’ PFL</w:t>
      </w:r>
    </w:p>
    <w:p w:rsidR="003F4F1F" w:rsidRPr="00F63613" w:rsidRDefault="003F4F1F" w:rsidP="003F4F1F">
      <w:pPr>
        <w:pStyle w:val="afe"/>
        <w:numPr>
          <w:ilvl w:val="1"/>
          <w:numId w:val="40"/>
        </w:numPr>
        <w:spacing w:before="120" w:after="120"/>
        <w:rPr>
          <w:rFonts w:eastAsiaTheme="minorEastAsia"/>
          <w:b/>
          <w:lang w:eastAsia="zh-CN"/>
        </w:rPr>
      </w:pPr>
      <w:r w:rsidRPr="00F63613">
        <w:rPr>
          <w:rFonts w:eastAsiaTheme="minorEastAsia"/>
          <w:b/>
          <w:lang w:eastAsia="zh-CN"/>
        </w:rPr>
        <w:t>new processing capability for aggregate measurements would apply</w:t>
      </w:r>
    </w:p>
    <w:p w:rsidR="003F4F1F" w:rsidRPr="00F63613" w:rsidRDefault="003F4F1F" w:rsidP="003F4F1F">
      <w:pPr>
        <w:pStyle w:val="afe"/>
        <w:numPr>
          <w:ilvl w:val="1"/>
          <w:numId w:val="40"/>
        </w:numPr>
        <w:spacing w:before="120" w:after="120"/>
        <w:rPr>
          <w:rFonts w:eastAsiaTheme="minorEastAsia"/>
          <w:b/>
          <w:lang w:eastAsia="zh-CN"/>
        </w:rPr>
      </w:pPr>
      <w:r w:rsidRPr="00F63613">
        <w:rPr>
          <w:rFonts w:eastAsiaTheme="minorEastAsia"/>
          <w:b/>
          <w:lang w:eastAsia="zh-CN"/>
        </w:rPr>
        <w:t xml:space="preserve">only resources that are linked are considered in </w:t>
      </w:r>
      <w:proofErr w:type="spellStart"/>
      <w:r w:rsidRPr="00F63613">
        <w:rPr>
          <w:rFonts w:eastAsiaTheme="minorEastAsia"/>
          <w:b/>
          <w:lang w:eastAsia="zh-CN"/>
        </w:rPr>
        <w:t>Lprs</w:t>
      </w:r>
      <w:proofErr w:type="spellEnd"/>
    </w:p>
    <w:p w:rsidR="003F4F1F" w:rsidRPr="00F63613" w:rsidRDefault="003F4F1F" w:rsidP="003F4F1F">
      <w:pPr>
        <w:pStyle w:val="afe"/>
        <w:numPr>
          <w:ilvl w:val="0"/>
          <w:numId w:val="40"/>
        </w:numPr>
        <w:spacing w:before="120" w:after="120"/>
        <w:rPr>
          <w:rFonts w:eastAsiaTheme="minorEastAsia"/>
          <w:b/>
          <w:lang w:eastAsia="zh-CN"/>
        </w:rPr>
      </w:pPr>
      <w:proofErr w:type="spellStart"/>
      <w:r w:rsidRPr="00F63613">
        <w:rPr>
          <w:rFonts w:eastAsiaTheme="minorEastAsia"/>
          <w:b/>
          <w:lang w:eastAsia="zh-CN"/>
        </w:rPr>
        <w:t>T</w:t>
      </w:r>
      <w:r w:rsidRPr="00F63613">
        <w:rPr>
          <w:rFonts w:eastAsiaTheme="minorEastAsia"/>
          <w:b/>
          <w:vertAlign w:val="subscript"/>
          <w:lang w:eastAsia="zh-CN"/>
        </w:rPr>
        <w:t>aggregate</w:t>
      </w:r>
      <w:proofErr w:type="spellEnd"/>
      <w:r w:rsidRPr="00F63613">
        <w:rPr>
          <w:rFonts w:eastAsiaTheme="minorEastAsia"/>
          <w:b/>
          <w:lang w:eastAsia="zh-CN"/>
        </w:rPr>
        <w:t xml:space="preserve"> is defined re-using the existing requirements as baseline, and </w:t>
      </w:r>
    </w:p>
    <w:p w:rsidR="003F4F1F" w:rsidRPr="00F63613" w:rsidRDefault="003F4F1F" w:rsidP="003F4F1F">
      <w:pPr>
        <w:pStyle w:val="afe"/>
        <w:numPr>
          <w:ilvl w:val="1"/>
          <w:numId w:val="40"/>
        </w:numPr>
        <w:spacing w:before="120" w:after="120"/>
        <w:rPr>
          <w:rFonts w:eastAsiaTheme="minorEastAsia"/>
          <w:b/>
          <w:lang w:eastAsia="zh-CN"/>
        </w:rPr>
      </w:pPr>
      <w:r w:rsidRPr="00F63613">
        <w:rPr>
          <w:rFonts w:eastAsiaTheme="minorEastAsia"/>
          <w:b/>
          <w:lang w:eastAsia="zh-CN"/>
        </w:rPr>
        <w:t xml:space="preserve">only resources that are not linked are considered in </w:t>
      </w:r>
      <w:proofErr w:type="spellStart"/>
      <w:r w:rsidRPr="00F63613">
        <w:rPr>
          <w:rFonts w:eastAsiaTheme="minorEastAsia"/>
          <w:b/>
          <w:lang w:eastAsia="zh-CN"/>
        </w:rPr>
        <w:t>Lprs</w:t>
      </w:r>
      <w:proofErr w:type="spellEnd"/>
    </w:p>
    <w:p w:rsidR="003F4F1F" w:rsidRPr="00F63613" w:rsidRDefault="003F4F1F" w:rsidP="003F4F1F">
      <w:pPr>
        <w:pStyle w:val="afe"/>
        <w:numPr>
          <w:ilvl w:val="0"/>
          <w:numId w:val="40"/>
        </w:numPr>
        <w:spacing w:before="120" w:after="120"/>
        <w:rPr>
          <w:rFonts w:eastAsiaTheme="minorEastAsia"/>
          <w:b/>
          <w:lang w:eastAsia="zh-CN"/>
        </w:rPr>
      </w:pPr>
      <w:r w:rsidRPr="00F63613">
        <w:rPr>
          <w:rFonts w:eastAsiaTheme="minorEastAsia" w:hint="eastAsia"/>
          <w:b/>
          <w:lang w:eastAsia="zh-CN"/>
        </w:rPr>
        <w:t>o</w:t>
      </w:r>
      <w:r w:rsidRPr="00F63613">
        <w:rPr>
          <w:rFonts w:eastAsiaTheme="minorEastAsia"/>
          <w:b/>
          <w:lang w:eastAsia="zh-CN"/>
        </w:rPr>
        <w:t>ther adaptations are not precluded</w:t>
      </w:r>
    </w:p>
    <w:p w:rsidR="003F4F1F" w:rsidRPr="00B037CE" w:rsidRDefault="003F4F1F" w:rsidP="003F4F1F">
      <w:pPr>
        <w:spacing w:before="120" w:after="120"/>
        <w:rPr>
          <w:rFonts w:eastAsiaTheme="minorEastAsia"/>
          <w:lang w:val="en-US"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4</w:t>
      </w:r>
      <w:r w:rsidRPr="009F063A">
        <w:rPr>
          <w:rFonts w:eastAsiaTheme="minorEastAsia"/>
          <w:b/>
          <w:lang w:eastAsia="zh-CN"/>
        </w:rPr>
        <w:t xml:space="preserve">: RAN4 to discuss the impact of </w:t>
      </w:r>
      <w:r>
        <w:rPr>
          <w:rFonts w:eastAsiaTheme="minorEastAsia"/>
          <w:b/>
          <w:lang w:eastAsia="zh-CN"/>
        </w:rPr>
        <w:t>RSRP(P) measurement</w:t>
      </w:r>
      <w:r w:rsidRPr="009F063A">
        <w:rPr>
          <w:rFonts w:eastAsiaTheme="minorEastAsia"/>
          <w:b/>
          <w:lang w:eastAsia="zh-CN"/>
        </w:rPr>
        <w:t xml:space="preserve"> on the requirements </w:t>
      </w:r>
      <w:r>
        <w:rPr>
          <w:rFonts w:eastAsiaTheme="minorEastAsia"/>
          <w:b/>
          <w:lang w:eastAsia="zh-CN"/>
        </w:rPr>
        <w:t xml:space="preserve">for PRS CA </w:t>
      </w:r>
      <w:r w:rsidRPr="009F063A">
        <w:rPr>
          <w:rFonts w:eastAsiaTheme="minorEastAsia"/>
          <w:b/>
          <w:lang w:eastAsia="zh-CN"/>
        </w:rPr>
        <w:t>based on further RAN1 agreements.</w:t>
      </w:r>
    </w:p>
    <w:p w:rsidR="003F4F1F" w:rsidRPr="00B037CE" w:rsidRDefault="003F4F1F" w:rsidP="003F4F1F">
      <w:pPr>
        <w:spacing w:before="120" w:after="120"/>
        <w:rPr>
          <w:rFonts w:eastAsiaTheme="minorEastAsia"/>
          <w:lang w:val="en-US"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5</w:t>
      </w:r>
      <w:r w:rsidRPr="009F063A">
        <w:rPr>
          <w:rFonts w:eastAsiaTheme="minorEastAsia"/>
          <w:b/>
          <w:lang w:eastAsia="zh-CN"/>
        </w:rPr>
        <w:t>: RAN4 to discuss the impact of PRS resource dropping in one or more PFLs on the requirements based on further RAN1 agreements.</w:t>
      </w:r>
    </w:p>
    <w:p w:rsidR="003F4F1F" w:rsidRPr="00BF4D2A" w:rsidRDefault="003F4F1F" w:rsidP="003F4F1F">
      <w:pPr>
        <w:spacing w:before="120" w:after="120"/>
        <w:rPr>
          <w:rFonts w:eastAsiaTheme="minorEastAsia"/>
          <w:b/>
          <w:lang w:eastAsia="zh-CN"/>
        </w:rPr>
      </w:pPr>
      <w:r w:rsidRPr="00AA2084">
        <w:rPr>
          <w:rFonts w:eastAsiaTheme="minorEastAsia" w:hint="eastAsia"/>
          <w:b/>
          <w:lang w:eastAsia="zh-CN"/>
        </w:rPr>
        <w:t>P</w:t>
      </w:r>
      <w:r w:rsidRPr="00AA2084">
        <w:rPr>
          <w:rFonts w:eastAsiaTheme="minorEastAsia"/>
          <w:b/>
          <w:lang w:eastAsia="zh-CN"/>
        </w:rPr>
        <w:t xml:space="preserve">roposal 6: RAN4 to define interruption requirements for SRS transmission for BW aggregation on </w:t>
      </w:r>
      <w:r w:rsidRPr="00AA2084">
        <w:rPr>
          <w:rFonts w:eastAsia="Batang"/>
          <w:b/>
          <w:lang w:val="en-US" w:eastAsia="zh-CN" w:bidi="ar"/>
        </w:rPr>
        <w:t>CC without PUSCH/PUCCH based on conclusions from RAN1 and RF session.</w:t>
      </w:r>
      <w:r w:rsidRPr="00AA2084">
        <w:rPr>
          <w:rFonts w:eastAsiaTheme="minorEastAsia"/>
          <w:b/>
          <w:lang w:eastAsia="zh-CN"/>
        </w:rPr>
        <w:t xml:space="preserve"> Requirements for SRS carrier switching or antenna switching can be re-used as baseline.</w:t>
      </w:r>
    </w:p>
    <w:p w:rsidR="001A4702" w:rsidRPr="003F4F1F" w:rsidRDefault="003F4F1F" w:rsidP="00D3056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7: RAN4 to confirm the </w:t>
      </w:r>
      <w:r w:rsidRPr="00C11D2B">
        <w:rPr>
          <w:rFonts w:eastAsiaTheme="minorEastAsia"/>
          <w:b/>
          <w:lang w:eastAsia="zh-CN"/>
        </w:rPr>
        <w:t>feasibility of the negative k values</w:t>
      </w:r>
      <w:r>
        <w:rPr>
          <w:rFonts w:eastAsiaTheme="minorEastAsia"/>
          <w:b/>
          <w:lang w:eastAsia="zh-CN"/>
        </w:rPr>
        <w:t xml:space="preserve"> for both </w:t>
      </w:r>
      <w:r w:rsidRPr="00F12E74">
        <w:rPr>
          <w:rFonts w:eastAsiaTheme="minorEastAsia"/>
          <w:b/>
          <w:lang w:eastAsia="zh-CN"/>
        </w:rPr>
        <w:t xml:space="preserve">aggregate </w:t>
      </w:r>
      <w:r>
        <w:rPr>
          <w:rFonts w:eastAsiaTheme="minorEastAsia"/>
          <w:b/>
          <w:lang w:eastAsia="zh-CN"/>
        </w:rPr>
        <w:t xml:space="preserve">and non-aggregate </w:t>
      </w:r>
      <w:r w:rsidRPr="00F12E74">
        <w:rPr>
          <w:rFonts w:eastAsiaTheme="minorEastAsia"/>
          <w:b/>
          <w:lang w:eastAsia="zh-CN"/>
        </w:rPr>
        <w:t>measurements</w:t>
      </w:r>
      <w:r>
        <w:rPr>
          <w:rFonts w:eastAsiaTheme="minorEastAsia"/>
          <w:b/>
          <w:lang w:eastAsia="zh-CN"/>
        </w:rPr>
        <w:t>, and for both UE and TRP.</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R4-2310072</w:t>
      </w:r>
      <w:r w:rsidR="001D083D">
        <w:rPr>
          <w:rFonts w:eastAsia="宋体"/>
          <w:lang w:val="en-US" w:eastAsia="zh-CN"/>
        </w:rPr>
        <w:t xml:space="preserve">, </w:t>
      </w:r>
      <w:r w:rsidRPr="00DB0939">
        <w:rPr>
          <w:rFonts w:eastAsia="宋体"/>
          <w:lang w:val="en-US" w:eastAsia="zh-CN"/>
        </w:rPr>
        <w:t xml:space="preserve">WF on NR Positioning – </w:t>
      </w:r>
      <w:proofErr w:type="spellStart"/>
      <w:r w:rsidRPr="00DB0939">
        <w:rPr>
          <w:rFonts w:eastAsia="宋体"/>
          <w:lang w:val="en-US" w:eastAsia="zh-CN"/>
        </w:rPr>
        <w:t>RedCap</w:t>
      </w:r>
      <w:proofErr w:type="spellEnd"/>
      <w:r w:rsidRPr="00DB0939">
        <w:rPr>
          <w:rFonts w:eastAsia="宋体"/>
          <w:lang w:val="en-US" w:eastAsia="zh-CN"/>
        </w:rPr>
        <w:t xml:space="preserve"> and BW aggregation</w:t>
      </w:r>
      <w:r w:rsidR="001D083D">
        <w:rPr>
          <w:rFonts w:eastAsia="宋体"/>
          <w:lang w:val="en-US" w:eastAsia="zh-CN"/>
        </w:rPr>
        <w:t>, Ericsson</w:t>
      </w:r>
    </w:p>
    <w:p w:rsidR="00F12E74" w:rsidRDefault="00F12E74" w:rsidP="00AB0E91">
      <w:pPr>
        <w:numPr>
          <w:ilvl w:val="0"/>
          <w:numId w:val="5"/>
        </w:numPr>
        <w:spacing w:before="120" w:after="120"/>
        <w:rPr>
          <w:rFonts w:eastAsia="宋体"/>
          <w:lang w:val="en-US" w:eastAsia="zh-CN"/>
        </w:rPr>
      </w:pPr>
      <w:r w:rsidRPr="00F12E74">
        <w:rPr>
          <w:rFonts w:eastAsia="宋体"/>
          <w:lang w:val="en-US" w:eastAsia="zh-CN"/>
        </w:rPr>
        <w:t>R4-2309134</w:t>
      </w:r>
      <w:r>
        <w:rPr>
          <w:rFonts w:eastAsia="宋体"/>
          <w:lang w:val="en-US" w:eastAsia="zh-CN"/>
        </w:rPr>
        <w:t xml:space="preserve">, </w:t>
      </w:r>
      <w:r w:rsidRPr="00F12E74">
        <w:rPr>
          <w:rFonts w:eastAsia="宋体"/>
          <w:lang w:val="en-US" w:eastAsia="zh-CN"/>
        </w:rPr>
        <w:t>On requirements for PRS/SRS BW aggregation</w:t>
      </w:r>
      <w:r>
        <w:rPr>
          <w:rFonts w:eastAsia="宋体"/>
          <w:lang w:val="en-US" w:eastAsia="zh-CN"/>
        </w:rPr>
        <w:t xml:space="preserve">, </w:t>
      </w:r>
      <w:r w:rsidRPr="00F12E74">
        <w:rPr>
          <w:rFonts w:eastAsia="宋体"/>
          <w:lang w:val="en-US" w:eastAsia="zh-CN"/>
        </w:rPr>
        <w:t>Qualcomm Incorporated</w:t>
      </w:r>
    </w:p>
    <w:p w:rsidR="00BC5E59" w:rsidRDefault="000438E5" w:rsidP="00AB0E91">
      <w:pPr>
        <w:numPr>
          <w:ilvl w:val="0"/>
          <w:numId w:val="5"/>
        </w:numPr>
        <w:spacing w:before="120" w:after="120"/>
        <w:rPr>
          <w:rFonts w:eastAsia="宋体"/>
          <w:lang w:val="en-US" w:eastAsia="zh-CN"/>
        </w:rPr>
      </w:pPr>
      <w:r w:rsidRPr="000438E5">
        <w:rPr>
          <w:rFonts w:eastAsia="宋体"/>
          <w:lang w:val="en-US" w:eastAsia="zh-CN"/>
        </w:rPr>
        <w:t>R1-2306216</w:t>
      </w:r>
      <w:r w:rsidR="00BC5E59">
        <w:rPr>
          <w:rFonts w:eastAsia="宋体"/>
          <w:lang w:val="en-US" w:eastAsia="zh-CN"/>
        </w:rPr>
        <w:t xml:space="preserve">, </w:t>
      </w:r>
      <w:r w:rsidRPr="000438E5">
        <w:rPr>
          <w:rFonts w:eastAsia="宋体"/>
          <w:lang w:val="en-US" w:eastAsia="zh-CN"/>
        </w:rPr>
        <w:t>LS to RAN4 on SRS and PRS bandwidth aggregation for positioning</w:t>
      </w:r>
      <w:r w:rsidR="00BC5E59">
        <w:rPr>
          <w:rFonts w:eastAsia="宋体"/>
          <w:lang w:val="en-US" w:eastAsia="zh-CN"/>
        </w:rPr>
        <w:t>, RAN1</w:t>
      </w:r>
    </w:p>
    <w:p w:rsidR="00435601" w:rsidRDefault="00435601" w:rsidP="00435601">
      <w:pPr>
        <w:pStyle w:val="1"/>
        <w:rPr>
          <w:lang w:val="en-US"/>
        </w:rPr>
      </w:pPr>
      <w:r>
        <w:rPr>
          <w:lang w:val="en-US"/>
        </w:rPr>
        <w:lastRenderedPageBreak/>
        <w:t>Annex: draft</w:t>
      </w:r>
      <w:r w:rsidRPr="00435601">
        <w:rPr>
          <w:lang w:val="en-US"/>
        </w:rPr>
        <w:t xml:space="preserve"> </w:t>
      </w:r>
      <w:r w:rsidRPr="007A17CB">
        <w:rPr>
          <w:lang w:val="en-US"/>
        </w:rPr>
        <w:t>Reply</w:t>
      </w:r>
      <w:r w:rsidRPr="00435601">
        <w:rPr>
          <w:lang w:val="en-US"/>
        </w:rPr>
        <w:t xml:space="preserve"> LS on </w:t>
      </w:r>
      <w:r w:rsidR="007C4835" w:rsidRPr="00DB0939">
        <w:rPr>
          <w:rFonts w:eastAsia="宋体"/>
          <w:lang w:val="en-US" w:eastAsia="zh-CN"/>
        </w:rPr>
        <w:t>use of a single measurement gap for DL PRS with Rx hopping measurement</w:t>
      </w:r>
    </w:p>
    <w:tbl>
      <w:tblPr>
        <w:tblStyle w:val="afa"/>
        <w:tblW w:w="0" w:type="auto"/>
        <w:tblLook w:val="04A0" w:firstRow="1" w:lastRow="0" w:firstColumn="1" w:lastColumn="0" w:noHBand="0" w:noVBand="1"/>
      </w:tblPr>
      <w:tblGrid>
        <w:gridCol w:w="9621"/>
      </w:tblGrid>
      <w:tr w:rsidR="00435601" w:rsidTr="00C16F41">
        <w:tc>
          <w:tcPr>
            <w:tcW w:w="9621" w:type="dxa"/>
          </w:tcPr>
          <w:p w:rsidR="00435601" w:rsidRPr="008150CD" w:rsidRDefault="00435601" w:rsidP="00C16F41">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435601" w:rsidP="00C16F41">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35601" w:rsidRPr="00EA68F7" w:rsidRDefault="00435601" w:rsidP="00C16F41">
            <w:pPr>
              <w:spacing w:before="120" w:after="120"/>
              <w:jc w:val="both"/>
              <w:rPr>
                <w:rFonts w:ascii="Arial" w:hAnsi="Arial" w:cs="Arial"/>
              </w:rPr>
            </w:pPr>
          </w:p>
          <w:p w:rsidR="00435601" w:rsidRPr="000D039C" w:rsidRDefault="00435601" w:rsidP="00C16F41">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00DB0939" w:rsidRPr="00DB0939">
              <w:rPr>
                <w:rFonts w:ascii="Arial" w:hAnsi="Arial" w:cs="Arial"/>
                <w:b/>
                <w:bCs/>
                <w:lang w:val="en-US"/>
              </w:rPr>
              <w:t xml:space="preserve">LS on </w:t>
            </w:r>
            <w:r w:rsidR="002E0348" w:rsidRPr="002E0348">
              <w:rPr>
                <w:rFonts w:ascii="Arial" w:hAnsi="Arial" w:cs="Arial"/>
                <w:b/>
                <w:bCs/>
                <w:lang w:val="en-US"/>
              </w:rPr>
              <w:t>SRS and PRS bandwidth aggregation for positioning</w:t>
            </w:r>
          </w:p>
          <w:p w:rsidR="00435601" w:rsidRDefault="00435601" w:rsidP="00C16F4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DB0939" w:rsidRPr="00DB0939">
              <w:rPr>
                <w:rFonts w:ascii="Arial" w:hAnsi="Arial" w:cs="Arial"/>
                <w:bCs/>
              </w:rPr>
              <w:t>R1-23062</w:t>
            </w:r>
            <w:r w:rsidR="005746B1">
              <w:rPr>
                <w:rFonts w:ascii="Arial" w:hAnsi="Arial" w:cs="Arial"/>
                <w:bCs/>
              </w:rPr>
              <w:t>16</w:t>
            </w:r>
          </w:p>
          <w:p w:rsidR="00435601" w:rsidRDefault="00435601" w:rsidP="00C16F4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C16F4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435601" w:rsidRDefault="00435601" w:rsidP="00C16F41">
            <w:pPr>
              <w:spacing w:before="120" w:after="120"/>
              <w:ind w:left="1985" w:hanging="1985"/>
              <w:jc w:val="both"/>
              <w:rPr>
                <w:rFonts w:ascii="Arial" w:hAnsi="Arial" w:cs="Arial"/>
                <w:b/>
              </w:rPr>
            </w:pPr>
          </w:p>
          <w:p w:rsidR="00435601" w:rsidRPr="00E56AC5" w:rsidRDefault="00435601" w:rsidP="00C16F4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C16F41">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435601" w:rsidRPr="00EF32CB" w:rsidRDefault="00435601" w:rsidP="00C16F41">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003F4F1F" w:rsidRPr="003F4F1F">
              <w:rPr>
                <w:rFonts w:ascii="Arial" w:hAnsi="Arial" w:cs="Arial"/>
              </w:rPr>
              <w:t>RAN2, RAN3</w:t>
            </w:r>
          </w:p>
          <w:p w:rsidR="00435601" w:rsidRDefault="00435601" w:rsidP="00C16F41">
            <w:pPr>
              <w:spacing w:before="120" w:after="120"/>
              <w:ind w:left="1985" w:hanging="1985"/>
              <w:jc w:val="both"/>
              <w:rPr>
                <w:rFonts w:ascii="Arial" w:hAnsi="Arial" w:cs="Arial"/>
                <w:bCs/>
              </w:rPr>
            </w:pPr>
          </w:p>
          <w:p w:rsidR="00435601" w:rsidRDefault="00435601" w:rsidP="00C16F4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C16F41">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C16F41">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435601" w:rsidRPr="00B45AC1" w:rsidRDefault="00435601" w:rsidP="00C16F41">
            <w:pPr>
              <w:spacing w:before="120" w:after="120"/>
              <w:ind w:left="1985" w:hanging="1985"/>
              <w:jc w:val="both"/>
              <w:rPr>
                <w:rFonts w:ascii="Arial" w:hAnsi="Arial" w:cs="Arial"/>
                <w:b/>
              </w:rPr>
            </w:pPr>
          </w:p>
          <w:p w:rsidR="00435601" w:rsidRDefault="00435601" w:rsidP="00C16F41">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C16F41">
            <w:pPr>
              <w:pBdr>
                <w:bottom w:val="single" w:sz="4" w:space="1" w:color="auto"/>
              </w:pBdr>
              <w:spacing w:before="120" w:after="120"/>
              <w:jc w:val="both"/>
              <w:rPr>
                <w:rFonts w:ascii="Arial" w:hAnsi="Arial" w:cs="Arial"/>
              </w:rPr>
            </w:pPr>
          </w:p>
          <w:p w:rsidR="00435601" w:rsidRDefault="00435601" w:rsidP="00C16F41">
            <w:pPr>
              <w:spacing w:before="120" w:after="120"/>
              <w:jc w:val="both"/>
              <w:rPr>
                <w:rFonts w:ascii="Arial" w:hAnsi="Arial" w:cs="Arial"/>
              </w:rPr>
            </w:pPr>
          </w:p>
          <w:p w:rsidR="00435601" w:rsidRDefault="00435601" w:rsidP="00C16F41">
            <w:pPr>
              <w:spacing w:before="120" w:after="120"/>
              <w:jc w:val="both"/>
              <w:rPr>
                <w:rFonts w:ascii="Arial" w:hAnsi="Arial" w:cs="Arial"/>
                <w:b/>
                <w:lang w:val="en-US"/>
              </w:rPr>
            </w:pPr>
            <w:r>
              <w:rPr>
                <w:rFonts w:ascii="Arial" w:hAnsi="Arial" w:cs="Arial"/>
                <w:b/>
              </w:rPr>
              <w:t>1. Overall Description:</w:t>
            </w:r>
          </w:p>
          <w:p w:rsidR="00435601" w:rsidRDefault="00435601" w:rsidP="00C16F41">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007C4835" w:rsidRPr="007C4835">
              <w:rPr>
                <w:rFonts w:ascii="Arial" w:hAnsi="Arial" w:cs="Arial"/>
                <w:bCs/>
              </w:rPr>
              <w:t>R1-23062</w:t>
            </w:r>
            <w:r w:rsidR="005746B1">
              <w:rPr>
                <w:rFonts w:ascii="Arial" w:hAnsi="Arial" w:cs="Arial"/>
                <w:bCs/>
              </w:rPr>
              <w:t>16</w:t>
            </w:r>
            <w:r>
              <w:rPr>
                <w:rFonts w:ascii="Arial" w:hAnsi="Arial" w:cs="Arial"/>
                <w:bCs/>
              </w:rPr>
              <w:t>.</w:t>
            </w:r>
            <w:r>
              <w:rPr>
                <w:rFonts w:ascii="Arial" w:eastAsiaTheme="minorEastAsia" w:hAnsi="Arial" w:cs="Arial"/>
                <w:lang w:eastAsia="zh-CN"/>
              </w:rPr>
              <w:t xml:space="preserve"> </w:t>
            </w:r>
          </w:p>
          <w:p w:rsidR="00435601" w:rsidRDefault="00435601" w:rsidP="00C16F41">
            <w:pPr>
              <w:spacing w:before="120" w:after="120"/>
              <w:rPr>
                <w:rFonts w:ascii="Arial" w:eastAsiaTheme="minorEastAsia" w:hAnsi="Arial" w:cs="Arial"/>
                <w:lang w:eastAsia="zh-CN"/>
              </w:rPr>
            </w:pPr>
          </w:p>
          <w:p w:rsidR="00435601" w:rsidRDefault="00F603F0" w:rsidP="00C16F41">
            <w:pPr>
              <w:spacing w:before="120" w:after="120"/>
              <w:rPr>
                <w:rFonts w:ascii="Arial" w:eastAsiaTheme="minorEastAsia" w:hAnsi="Arial" w:cs="Arial"/>
                <w:lang w:eastAsia="zh-CN"/>
              </w:rPr>
            </w:pPr>
            <w:r>
              <w:rPr>
                <w:rFonts w:ascii="Arial" w:eastAsiaTheme="minorEastAsia" w:hAnsi="Arial" w:cs="Arial"/>
                <w:lang w:eastAsia="zh-CN"/>
              </w:rPr>
              <w:t xml:space="preserve">With </w:t>
            </w:r>
            <w:r w:rsidRPr="00F603F0">
              <w:rPr>
                <w:rFonts w:ascii="Arial" w:eastAsiaTheme="minorEastAsia" w:hAnsi="Arial" w:cs="Arial"/>
                <w:lang w:eastAsia="zh-CN"/>
              </w:rPr>
              <w:t>regard to the third agreement</w:t>
            </w:r>
            <w:r>
              <w:rPr>
                <w:rFonts w:ascii="Arial" w:eastAsiaTheme="minorEastAsia" w:hAnsi="Arial" w:cs="Arial"/>
                <w:lang w:eastAsia="zh-CN"/>
              </w:rPr>
              <w:t>,</w:t>
            </w:r>
            <w:r w:rsidRPr="00F603F0">
              <w:rPr>
                <w:rFonts w:ascii="Arial" w:eastAsiaTheme="minorEastAsia" w:hAnsi="Arial" w:cs="Arial"/>
                <w:lang w:eastAsia="zh-CN"/>
              </w:rPr>
              <w:t xml:space="preserve"> </w:t>
            </w:r>
            <w:r w:rsidR="00435601">
              <w:rPr>
                <w:rFonts w:ascii="Arial" w:eastAsiaTheme="minorEastAsia" w:hAnsi="Arial" w:cs="Arial"/>
                <w:lang w:eastAsia="zh-CN"/>
              </w:rPr>
              <w:t xml:space="preserve">RAN4 would like to confirm </w:t>
            </w:r>
            <w:r w:rsidR="003F4F1F" w:rsidRPr="003F4F1F">
              <w:rPr>
                <w:rFonts w:ascii="Arial" w:eastAsiaTheme="minorEastAsia" w:hAnsi="Arial" w:cs="Arial"/>
                <w:lang w:eastAsia="zh-CN"/>
              </w:rPr>
              <w:t>the feasibility of the negative k values</w:t>
            </w:r>
            <w:r w:rsidR="00435601">
              <w:rPr>
                <w:rFonts w:ascii="Arial" w:eastAsiaTheme="minorEastAsia" w:hAnsi="Arial" w:cs="Arial"/>
                <w:lang w:eastAsia="zh-CN"/>
              </w:rPr>
              <w:t>.</w:t>
            </w:r>
            <w:r w:rsidR="003F4F1F">
              <w:rPr>
                <w:rFonts w:ascii="Arial" w:eastAsiaTheme="minorEastAsia" w:hAnsi="Arial" w:cs="Arial"/>
                <w:lang w:eastAsia="zh-CN"/>
              </w:rPr>
              <w:t xml:space="preserve"> In particular, RAN4 already agreed to support </w:t>
            </w:r>
            <w:r w:rsidR="003F4F1F" w:rsidRPr="003F4F1F">
              <w:rPr>
                <w:rFonts w:ascii="Arial" w:eastAsiaTheme="minorEastAsia" w:hAnsi="Arial" w:cs="Arial"/>
                <w:lang w:eastAsia="zh-CN"/>
              </w:rPr>
              <w:t>k</w:t>
            </w:r>
            <w:proofErr w:type="gramStart"/>
            <w:r w:rsidR="003F4F1F" w:rsidRPr="003F4F1F">
              <w:rPr>
                <w:rFonts w:ascii="Arial" w:eastAsiaTheme="minorEastAsia" w:hAnsi="Arial" w:cs="Arial"/>
                <w:lang w:eastAsia="zh-CN"/>
              </w:rPr>
              <w:t>={</w:t>
            </w:r>
            <w:proofErr w:type="gramEnd"/>
            <w:r w:rsidR="003F4F1F" w:rsidRPr="003F4F1F">
              <w:rPr>
                <w:rFonts w:ascii="Arial" w:eastAsiaTheme="minorEastAsia" w:hAnsi="Arial" w:cs="Arial"/>
                <w:lang w:eastAsia="zh-CN"/>
              </w:rPr>
              <w:t>-1,-2}</w:t>
            </w:r>
            <w:r w:rsidR="003F4F1F">
              <w:rPr>
                <w:rFonts w:ascii="Arial" w:eastAsiaTheme="minorEastAsia" w:hAnsi="Arial" w:cs="Arial"/>
                <w:lang w:eastAsia="zh-CN"/>
              </w:rPr>
              <w:t xml:space="preserve"> as indicated in LS </w:t>
            </w:r>
            <w:r w:rsidR="003F4F1F" w:rsidRPr="003F4F1F">
              <w:rPr>
                <w:rFonts w:ascii="Arial" w:eastAsiaTheme="minorEastAsia" w:hAnsi="Arial" w:cs="Arial"/>
                <w:lang w:eastAsia="zh-CN"/>
              </w:rPr>
              <w:t>R4-2310166</w:t>
            </w:r>
            <w:r w:rsidR="003F4F1F">
              <w:rPr>
                <w:rFonts w:ascii="Arial" w:eastAsiaTheme="minorEastAsia" w:hAnsi="Arial" w:cs="Arial"/>
                <w:lang w:eastAsia="zh-CN"/>
              </w:rPr>
              <w:t xml:space="preserve">. RAN4 understands that the support of </w:t>
            </w:r>
            <w:r w:rsidR="003F4F1F" w:rsidRPr="003F4F1F">
              <w:rPr>
                <w:rFonts w:ascii="Arial" w:eastAsiaTheme="minorEastAsia" w:hAnsi="Arial" w:cs="Arial"/>
                <w:lang w:eastAsia="zh-CN"/>
              </w:rPr>
              <w:t xml:space="preserve">other </w:t>
            </w:r>
            <w:r w:rsidR="003F4F1F">
              <w:rPr>
                <w:rFonts w:ascii="Arial" w:eastAsiaTheme="minorEastAsia" w:hAnsi="Arial" w:cs="Arial"/>
                <w:lang w:eastAsia="zh-CN"/>
              </w:rPr>
              <w:t xml:space="preserve">k </w:t>
            </w:r>
            <w:r w:rsidR="003F4F1F" w:rsidRPr="003F4F1F">
              <w:rPr>
                <w:rFonts w:ascii="Arial" w:eastAsiaTheme="minorEastAsia" w:hAnsi="Arial" w:cs="Arial"/>
                <w:lang w:eastAsia="zh-CN"/>
              </w:rPr>
              <w:t>values e.g. -3, -4, -5, -6</w:t>
            </w:r>
            <w:r w:rsidR="003F4F1F">
              <w:rPr>
                <w:rFonts w:ascii="Arial" w:eastAsiaTheme="minorEastAsia" w:hAnsi="Arial" w:cs="Arial"/>
                <w:lang w:eastAsia="zh-CN"/>
              </w:rPr>
              <w:t>, is up to RAN1.</w:t>
            </w:r>
          </w:p>
          <w:p w:rsidR="003F4F1F" w:rsidRDefault="003F4F1F" w:rsidP="00C16F41">
            <w:pPr>
              <w:spacing w:before="120" w:after="120"/>
              <w:rPr>
                <w:rFonts w:ascii="Arial" w:eastAsiaTheme="minorEastAsia" w:hAnsi="Arial" w:cs="Arial"/>
                <w:lang w:eastAsia="zh-CN"/>
              </w:rPr>
            </w:pPr>
          </w:p>
          <w:p w:rsidR="003F4F1F" w:rsidRDefault="003F4F1F" w:rsidP="00C16F41">
            <w:pPr>
              <w:spacing w:before="120" w:after="120"/>
              <w:rPr>
                <w:rFonts w:ascii="Arial" w:eastAsiaTheme="minorEastAsia" w:hAnsi="Arial" w:cs="Arial"/>
                <w:lang w:eastAsia="zh-CN"/>
              </w:rPr>
            </w:pPr>
            <w:r>
              <w:rPr>
                <w:rFonts w:ascii="Arial" w:eastAsiaTheme="minorEastAsia" w:hAnsi="Arial" w:cs="Arial"/>
                <w:lang w:eastAsia="zh-CN"/>
              </w:rPr>
              <w:t xml:space="preserve">Besides, RAN4 understands that the </w:t>
            </w:r>
            <w:r w:rsidRPr="003F4F1F">
              <w:rPr>
                <w:rFonts w:ascii="Arial" w:eastAsiaTheme="minorEastAsia" w:hAnsi="Arial" w:cs="Arial"/>
                <w:lang w:eastAsia="zh-CN"/>
              </w:rPr>
              <w:t>use of k&lt;0 is applicable for both aggregate and non-aggregate measurements</w:t>
            </w:r>
            <w:r>
              <w:rPr>
                <w:rFonts w:ascii="Arial" w:eastAsiaTheme="minorEastAsia" w:hAnsi="Arial" w:cs="Arial"/>
                <w:lang w:eastAsia="zh-CN"/>
              </w:rPr>
              <w:t>, and for both UE and TRP.</w:t>
            </w:r>
          </w:p>
          <w:p w:rsidR="00435601" w:rsidRDefault="00435601" w:rsidP="00C16F41">
            <w:pPr>
              <w:spacing w:before="120" w:after="120"/>
              <w:rPr>
                <w:rFonts w:ascii="Arial" w:eastAsiaTheme="minorEastAsia" w:hAnsi="Arial" w:cs="Arial"/>
                <w:lang w:eastAsia="zh-CN"/>
              </w:rPr>
            </w:pPr>
          </w:p>
          <w:p w:rsidR="00435601" w:rsidRPr="00A64D2D" w:rsidRDefault="00435601" w:rsidP="00C16F41">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p>
          <w:p w:rsidR="00435601" w:rsidRPr="002323C0" w:rsidRDefault="00435601" w:rsidP="00C16F41">
            <w:pPr>
              <w:spacing w:before="120" w:after="120"/>
              <w:jc w:val="both"/>
              <w:rPr>
                <w:rFonts w:ascii="Arial" w:eastAsiaTheme="minorEastAsia" w:hAnsi="Arial" w:cs="Arial"/>
                <w:b/>
                <w:lang w:eastAsia="zh-CN"/>
              </w:rPr>
            </w:pPr>
          </w:p>
          <w:p w:rsidR="00435601" w:rsidRDefault="00435601" w:rsidP="00C16F41">
            <w:pPr>
              <w:spacing w:before="120" w:after="120"/>
              <w:jc w:val="both"/>
              <w:rPr>
                <w:rFonts w:ascii="Arial" w:hAnsi="Arial" w:cs="Arial"/>
                <w:b/>
              </w:rPr>
            </w:pPr>
            <w:r>
              <w:rPr>
                <w:rFonts w:ascii="Arial" w:hAnsi="Arial" w:cs="Arial"/>
                <w:b/>
              </w:rPr>
              <w:t>2. Actions:</w:t>
            </w:r>
          </w:p>
          <w:p w:rsidR="00435601" w:rsidRDefault="00435601" w:rsidP="00C16F41">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C16F41">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C16F41">
            <w:pPr>
              <w:spacing w:before="120" w:after="120"/>
              <w:rPr>
                <w:rFonts w:eastAsia="宋体"/>
                <w:lang w:eastAsia="zh-CN"/>
              </w:rPr>
            </w:pPr>
          </w:p>
          <w:p w:rsidR="00435601" w:rsidRDefault="00435601" w:rsidP="00C16F41">
            <w:pPr>
              <w:spacing w:before="120" w:after="120"/>
              <w:jc w:val="both"/>
              <w:rPr>
                <w:rFonts w:ascii="Arial" w:hAnsi="Arial" w:cs="Arial"/>
                <w:b/>
              </w:rPr>
            </w:pPr>
            <w:r>
              <w:rPr>
                <w:rFonts w:ascii="Arial" w:hAnsi="Arial" w:cs="Arial"/>
                <w:b/>
              </w:rPr>
              <w:lastRenderedPageBreak/>
              <w:t>3. Date of Next TSG-RAN4 Meetings:</w:t>
            </w:r>
          </w:p>
          <w:p w:rsidR="00435601" w:rsidRDefault="00435601" w:rsidP="00C16F41">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r>
            <w:r w:rsidR="00BD7F21">
              <w:rPr>
                <w:rFonts w:ascii="Arial" w:hAnsi="Arial" w:cs="Arial"/>
                <w:bCs/>
              </w:rPr>
              <w:t>Oct</w:t>
            </w:r>
            <w:r>
              <w:rPr>
                <w:rFonts w:ascii="Arial" w:hAnsi="Arial" w:cs="Arial"/>
                <w:bCs/>
              </w:rPr>
              <w:t xml:space="preserve"> </w:t>
            </w:r>
            <w:r w:rsidR="00BD7F21">
              <w:rPr>
                <w:rFonts w:ascii="Arial" w:hAnsi="Arial" w:cs="Arial"/>
                <w:bCs/>
              </w:rPr>
              <w:t>09</w:t>
            </w:r>
            <w:r>
              <w:rPr>
                <w:rFonts w:ascii="Arial" w:hAnsi="Arial" w:cs="Arial"/>
                <w:bCs/>
              </w:rPr>
              <w:t xml:space="preserve"> </w:t>
            </w:r>
            <w:r w:rsidRPr="00287695">
              <w:rPr>
                <w:rFonts w:ascii="Arial" w:hAnsi="Arial" w:cs="Arial"/>
                <w:bCs/>
              </w:rPr>
              <w:t xml:space="preserve">– </w:t>
            </w:r>
            <w:r w:rsidR="00BD7F21">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w:t>
            </w:r>
            <w:r w:rsidR="00BD7F21">
              <w:rPr>
                <w:rFonts w:ascii="Arial" w:hAnsi="Arial" w:cs="Arial"/>
                <w:bCs/>
              </w:rPr>
              <w:t>Xiamen</w:t>
            </w:r>
            <w:r>
              <w:rPr>
                <w:rFonts w:ascii="Arial" w:hAnsi="Arial" w:cs="Arial"/>
                <w:bCs/>
              </w:rPr>
              <w:t xml:space="preserve">, </w:t>
            </w:r>
            <w:r w:rsidR="00BD7F21">
              <w:rPr>
                <w:rFonts w:ascii="Arial" w:hAnsi="Arial" w:cs="Arial"/>
                <w:bCs/>
              </w:rPr>
              <w:t>China</w:t>
            </w:r>
          </w:p>
          <w:p w:rsidR="000A6433" w:rsidRPr="000A6433" w:rsidRDefault="000A6433" w:rsidP="00C16F41">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27F" w:rsidRDefault="0048627F">
      <w:pPr>
        <w:spacing w:before="120" w:after="120"/>
      </w:pPr>
      <w:r>
        <w:separator/>
      </w:r>
    </w:p>
  </w:endnote>
  <w:endnote w:type="continuationSeparator" w:id="0">
    <w:p w:rsidR="0048627F" w:rsidRDefault="0048627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27F" w:rsidRDefault="0048627F">
      <w:pPr>
        <w:spacing w:before="120" w:after="120"/>
      </w:pPr>
      <w:r>
        <w:separator/>
      </w:r>
    </w:p>
  </w:footnote>
  <w:footnote w:type="continuationSeparator" w:id="0">
    <w:p w:rsidR="0048627F" w:rsidRDefault="0048627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3"/>
  </w:num>
  <w:num w:numId="3">
    <w:abstractNumId w:val="40"/>
  </w:num>
  <w:num w:numId="4">
    <w:abstractNumId w:val="9"/>
  </w:num>
  <w:num w:numId="5">
    <w:abstractNumId w:val="14"/>
  </w:num>
  <w:num w:numId="6">
    <w:abstractNumId w:val="29"/>
  </w:num>
  <w:num w:numId="7">
    <w:abstractNumId w:val="19"/>
  </w:num>
  <w:num w:numId="8">
    <w:abstractNumId w:val="41"/>
    <w:lvlOverride w:ilvl="0">
      <w:startOverride w:val="1"/>
    </w:lvlOverride>
  </w:num>
  <w:num w:numId="9">
    <w:abstractNumId w:val="27"/>
  </w:num>
  <w:num w:numId="10">
    <w:abstractNumId w:val="37"/>
  </w:num>
  <w:num w:numId="11">
    <w:abstractNumId w:val="32"/>
  </w:num>
  <w:num w:numId="12">
    <w:abstractNumId w:val="22"/>
  </w:num>
  <w:num w:numId="13">
    <w:abstractNumId w:val="10"/>
  </w:num>
  <w:num w:numId="14">
    <w:abstractNumId w:val="28"/>
  </w:num>
  <w:num w:numId="15">
    <w:abstractNumId w:val="21"/>
  </w:num>
  <w:num w:numId="16">
    <w:abstractNumId w:val="36"/>
  </w:num>
  <w:num w:numId="17">
    <w:abstractNumId w:val="39"/>
  </w:num>
  <w:num w:numId="18">
    <w:abstractNumId w:val="42"/>
  </w:num>
  <w:num w:numId="19">
    <w:abstractNumId w:val="12"/>
  </w:num>
  <w:num w:numId="20">
    <w:abstractNumId w:val="5"/>
  </w:num>
  <w:num w:numId="21">
    <w:abstractNumId w:val="8"/>
  </w:num>
  <w:num w:numId="22">
    <w:abstractNumId w:val="13"/>
  </w:num>
  <w:num w:numId="23">
    <w:abstractNumId w:val="4"/>
  </w:num>
  <w:num w:numId="24">
    <w:abstractNumId w:val="23"/>
  </w:num>
  <w:num w:numId="25">
    <w:abstractNumId w:val="24"/>
  </w:num>
  <w:num w:numId="26">
    <w:abstractNumId w:val="7"/>
  </w:num>
  <w:num w:numId="27">
    <w:abstractNumId w:val="16"/>
  </w:num>
  <w:num w:numId="28">
    <w:abstractNumId w:val="18"/>
  </w:num>
  <w:num w:numId="29">
    <w:abstractNumId w:val="34"/>
  </w:num>
  <w:num w:numId="30">
    <w:abstractNumId w:val="2"/>
  </w:num>
  <w:num w:numId="31">
    <w:abstractNumId w:val="11"/>
  </w:num>
  <w:num w:numId="32">
    <w:abstractNumId w:val="1"/>
  </w:num>
  <w:num w:numId="33">
    <w:abstractNumId w:val="15"/>
  </w:num>
  <w:num w:numId="34">
    <w:abstractNumId w:val="17"/>
  </w:num>
  <w:num w:numId="35">
    <w:abstractNumId w:val="26"/>
  </w:num>
  <w:num w:numId="36">
    <w:abstractNumId w:val="30"/>
  </w:num>
  <w:num w:numId="37">
    <w:abstractNumId w:val="20"/>
  </w:num>
  <w:num w:numId="38">
    <w:abstractNumId w:val="25"/>
  </w:num>
  <w:num w:numId="39">
    <w:abstractNumId w:val="3"/>
  </w:num>
  <w:num w:numId="40">
    <w:abstractNumId w:val="31"/>
  </w:num>
  <w:num w:numId="41">
    <w:abstractNumId w:val="38"/>
  </w:num>
  <w:num w:numId="42">
    <w:abstractNumId w:val="35"/>
  </w:num>
  <w:num w:numId="43">
    <w:abstractNumId w:val="0"/>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8E5"/>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AC2"/>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C4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0EE"/>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726"/>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871"/>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86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4EF7"/>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4EA0"/>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981"/>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499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22A"/>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348"/>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0E38"/>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7DD"/>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4F1F"/>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27F"/>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A09"/>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7AB"/>
    <w:rsid w:val="00510BF5"/>
    <w:rsid w:val="00511476"/>
    <w:rsid w:val="00511533"/>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30"/>
    <w:rsid w:val="005334D0"/>
    <w:rsid w:val="005337E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6B1"/>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B8"/>
    <w:rsid w:val="005821F6"/>
    <w:rsid w:val="005825F2"/>
    <w:rsid w:val="005827A2"/>
    <w:rsid w:val="005829E3"/>
    <w:rsid w:val="00582D6A"/>
    <w:rsid w:val="00582E04"/>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234"/>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5"/>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6C9"/>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D1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4AC"/>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09"/>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AEA"/>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8DD"/>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66C"/>
    <w:rsid w:val="00797ED3"/>
    <w:rsid w:val="00797EE6"/>
    <w:rsid w:val="00797F2A"/>
    <w:rsid w:val="007A017D"/>
    <w:rsid w:val="007A0316"/>
    <w:rsid w:val="007A065B"/>
    <w:rsid w:val="007A0A2C"/>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256"/>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0BF"/>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627"/>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EC0"/>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7B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C4E"/>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85E"/>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B3F"/>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5B0"/>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084"/>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6DF"/>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7CE"/>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D2A"/>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2B"/>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37"/>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98"/>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58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0DB"/>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2E"/>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849"/>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564"/>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E43"/>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2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3E4A"/>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09D1"/>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DB6"/>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E74"/>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3F0"/>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613"/>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FDCC093-2317-40AF-AE97-AE873C37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7533</TotalTime>
  <Pages>7</Pages>
  <Words>2333</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74</cp:revision>
  <cp:lastPrinted>2009-04-22T06:01:00Z</cp:lastPrinted>
  <dcterms:created xsi:type="dcterms:W3CDTF">2023-05-06T02:02:00Z</dcterms:created>
  <dcterms:modified xsi:type="dcterms:W3CDTF">2023-08-11T11:25:00Z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(3)RFcgJo4xhnk/SdsmXxzf5EWvgRHEWbwS7UgByIPVswb9kkdmmXAz/Wz/zhQLmmJ8m9Cix0BH
+e/0+Zdsr7zAsw0SrjlgTXuuOrPrVKaXRDBIgU8a1sXFAxag8K+1WthU7o5QQmljm9Ir3iOC
/pEdihf6H5L1f1Kn/PYL6UbJQs1mfCPeBlb76rXo1/1086L+qAXcYDJK57438YSFoUMyg7sE
AROJT0Dzf1qEsYunMr</vt:lpwstr>
  </property>
  <property fmtid="{D5CDD505-2E9C-101B-9397-08002B2CF9AE}" pid="17" name="_2015_ms_pID_725343_00">
    <vt:lpwstr>_2015_ms_pID_725343</vt:lpwstr>
  </property>
  <property fmtid="{D5CDD505-2E9C-101B-9397-08002B2CF9AE}" pid="18" name="_2015_ms_pID_7253431">
    <vt:lpwstr>NwvBhIOqtz5txrxloEmB3yJrhwuTXbwmaoeazC6h8hx+ecOc/4RPPR
jbxDzcyDJ3nkbvqS1rhEcvfNZkTPEI1376vGIlwq98xioxUOr48RIrlGZkwI4MTRPYD2vJfW
tr1lr0uKzvWLk4NJkbx4pzdT/8rF4tamOllKUFdOj2q9ChbJXmsAPOrsHXMrde5/dQTZxlWv
VaQw+dsMSVhfhBuFMTYvn5um+8iFn1jX7MDf</vt:lpwstr>
  </property>
  <property fmtid="{D5CDD505-2E9C-101B-9397-08002B2CF9AE}" pid="19" name="_2015_ms_pID_7253431_00">
    <vt:lpwstr>_2015_ms_pID_7253431</vt:lpwstr>
  </property>
  <property fmtid="{D5CDD505-2E9C-101B-9397-08002B2CF9AE}" pid="20" name="_2015_ms_pID_7253432">
    <vt:lpwstr>NtOI/LMXUg1QE1bjrr43yYeB33rymaU0V3fI
IllMXv8caLLkE9QrBqN5DeKpe8kQjDX+1sPSGSiIdL2hNJ0zA8c=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