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FE0C31" w:rsidRPr="00FE0C31">
        <w:rPr>
          <w:rFonts w:ascii="Arial" w:hAnsi="Arial" w:cs="Arial"/>
          <w:b/>
          <w:sz w:val="24"/>
          <w:lang w:val="en-US" w:eastAsia="zh-CN"/>
        </w:rPr>
        <w:t>R4-2312831</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56CC7" w:rsidRPr="00856CC7">
        <w:rPr>
          <w:rFonts w:ascii="Arial" w:eastAsia="宋体" w:hAnsi="Arial"/>
          <w:b/>
          <w:sz w:val="24"/>
          <w:lang w:val="en-US" w:eastAsia="zh-CN"/>
        </w:rPr>
        <w:t>Discussion on general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25.2.</w:t>
      </w:r>
      <w:r w:rsidR="00856CC7">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56CC7" w:rsidRDefault="00856CC7" w:rsidP="00856C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 related to MUSIM gaps configured are discussed in RAN4#10</w:t>
      </w:r>
      <w:r w:rsidR="00D60794">
        <w:rPr>
          <w:rFonts w:eastAsia="宋体"/>
          <w:lang w:eastAsia="zh-CN"/>
        </w:rPr>
        <w:t>7</w:t>
      </w:r>
      <w:r>
        <w:rPr>
          <w:rFonts w:eastAsia="宋体"/>
          <w:lang w:eastAsia="zh-CN"/>
        </w:rPr>
        <w:t xml:space="preserve"> and the outcomes are captured in [1]. Based on [1] the following issues need to be further discussed.</w:t>
      </w:r>
    </w:p>
    <w:p w:rsidR="00856CC7" w:rsidRDefault="00856CC7" w:rsidP="00856CC7">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MUSIM gap patterns</w:t>
      </w:r>
    </w:p>
    <w:p w:rsidR="00856CC7" w:rsidRPr="00FC02F6" w:rsidRDefault="00856CC7" w:rsidP="00856CC7">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w:t>
      </w:r>
    </w:p>
    <w:p w:rsidR="0027081C" w:rsidRPr="00856CC7" w:rsidRDefault="00856CC7"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eastAsia="zh-CN"/>
        </w:rPr>
        <w:t>general issues related to MUSIM gaps.</w:t>
      </w:r>
    </w:p>
    <w:p w:rsidR="00B719B0" w:rsidRDefault="00FA0C0C" w:rsidP="00E4186F">
      <w:pPr>
        <w:pStyle w:val="1"/>
        <w:jc w:val="both"/>
        <w:rPr>
          <w:lang w:val="en-US"/>
        </w:rPr>
      </w:pPr>
      <w:r>
        <w:rPr>
          <w:lang w:val="en-US"/>
        </w:rPr>
        <w:t>Discussion</w:t>
      </w:r>
    </w:p>
    <w:p w:rsidR="00856CC7" w:rsidRDefault="00856CC7" w:rsidP="00856CC7">
      <w:pPr>
        <w:pStyle w:val="2"/>
        <w:rPr>
          <w:lang w:eastAsia="zh-CN"/>
        </w:rPr>
      </w:pPr>
      <w:r>
        <w:rPr>
          <w:lang w:eastAsia="zh-CN"/>
        </w:rPr>
        <w:t>Mandatory MUSIM gap patterns</w:t>
      </w:r>
    </w:p>
    <w:tbl>
      <w:tblPr>
        <w:tblStyle w:val="afa"/>
        <w:tblW w:w="0" w:type="auto"/>
        <w:tblLook w:val="04A0" w:firstRow="1" w:lastRow="0" w:firstColumn="1" w:lastColumn="0" w:noHBand="0" w:noVBand="1"/>
      </w:tblPr>
      <w:tblGrid>
        <w:gridCol w:w="9621"/>
      </w:tblGrid>
      <w:tr w:rsidR="00856CC7" w:rsidTr="00856CC7">
        <w:tc>
          <w:tcPr>
            <w:tcW w:w="9621" w:type="dxa"/>
          </w:tcPr>
          <w:p w:rsidR="00856CC7" w:rsidRPr="00856CC7" w:rsidRDefault="00856CC7" w:rsidP="00856CC7">
            <w:pPr>
              <w:overflowPunct w:val="0"/>
              <w:autoSpaceDE w:val="0"/>
              <w:autoSpaceDN w:val="0"/>
              <w:adjustRightInd w:val="0"/>
              <w:spacing w:beforeLines="0" w:before="120" w:afterLines="0" w:after="180"/>
              <w:textAlignment w:val="baseline"/>
              <w:rPr>
                <w:rFonts w:eastAsia="Times New Roman"/>
                <w:b/>
                <w:color w:val="000000"/>
                <w:sz w:val="20"/>
                <w:u w:val="single"/>
                <w:lang w:eastAsia="ko-KR"/>
              </w:rPr>
            </w:pPr>
            <w:r w:rsidRPr="00856CC7">
              <w:rPr>
                <w:rFonts w:eastAsia="Times New Roman"/>
                <w:b/>
                <w:color w:val="000000"/>
                <w:sz w:val="20"/>
                <w:u w:val="single"/>
                <w:lang w:eastAsia="ko-KR"/>
              </w:rPr>
              <w:t>Issue 1-1-3: Mandatory MUSIM gap patterns</w:t>
            </w:r>
          </w:p>
          <w:p w:rsidR="00856CC7" w:rsidRPr="00856CC7" w:rsidRDefault="00856CC7" w:rsidP="00856CC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856CC7">
              <w:rPr>
                <w:rFonts w:eastAsia="宋体"/>
                <w:color w:val="000000"/>
                <w:sz w:val="20"/>
                <w:szCs w:val="24"/>
                <w:lang w:eastAsia="zh-CN"/>
              </w:rPr>
              <w:t xml:space="preserve">Proposals </w:t>
            </w:r>
          </w:p>
          <w:p w:rsidR="00856CC7" w:rsidRPr="00856CC7" w:rsidRDefault="00856CC7" w:rsidP="00856CC7">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856CC7">
              <w:rPr>
                <w:rFonts w:eastAsia="宋体"/>
                <w:color w:val="000000"/>
                <w:sz w:val="20"/>
                <w:szCs w:val="24"/>
                <w:lang w:eastAsia="zh-CN"/>
              </w:rPr>
              <w:t xml:space="preserve">P1: No need to discuss further whether to introduce mandatory MUSIM gap patterns (Apple </w:t>
            </w:r>
            <w:proofErr w:type="spellStart"/>
            <w:r w:rsidRPr="00856CC7">
              <w:rPr>
                <w:rFonts w:eastAsia="宋体"/>
                <w:color w:val="000000"/>
                <w:sz w:val="20"/>
                <w:szCs w:val="24"/>
                <w:lang w:eastAsia="zh-CN"/>
              </w:rPr>
              <w:t>oppo</w:t>
            </w:r>
            <w:proofErr w:type="spellEnd"/>
            <w:r w:rsidRPr="00856CC7">
              <w:rPr>
                <w:rFonts w:eastAsia="宋体"/>
                <w:color w:val="000000"/>
                <w:sz w:val="20"/>
                <w:szCs w:val="24"/>
                <w:lang w:eastAsia="zh-CN"/>
              </w:rPr>
              <w:t xml:space="preserve"> Huawei Nokia Qualcomm MTK)</w:t>
            </w:r>
          </w:p>
          <w:p w:rsidR="00856CC7" w:rsidRPr="00856CC7" w:rsidRDefault="00856CC7" w:rsidP="00856CC7">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856CC7">
              <w:rPr>
                <w:rFonts w:eastAsia="宋体"/>
                <w:color w:val="000000"/>
                <w:sz w:val="20"/>
                <w:szCs w:val="24"/>
                <w:lang w:eastAsia="zh-CN"/>
              </w:rPr>
              <w:t>P2: RAN4 to define the mandatory MUSIM gap patterns (CMCC Ericsson Nokia)</w:t>
            </w:r>
          </w:p>
          <w:p w:rsidR="00856CC7" w:rsidRPr="00856CC7" w:rsidRDefault="00856CC7" w:rsidP="00856CC7">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856CC7">
              <w:rPr>
                <w:rFonts w:eastAsia="宋体"/>
                <w:color w:val="000000"/>
                <w:sz w:val="20"/>
                <w:szCs w:val="24"/>
                <w:lang w:eastAsia="zh-CN"/>
              </w:rPr>
              <w:t>P3: N</w:t>
            </w:r>
            <w:r w:rsidRPr="00856CC7">
              <w:rPr>
                <w:rFonts w:eastAsia="Times New Roman"/>
                <w:bCs/>
                <w:sz w:val="20"/>
                <w:lang w:eastAsia="en-GB"/>
              </w:rPr>
              <w:t>o more discussion if there is no consensus (vivo)</w:t>
            </w:r>
          </w:p>
        </w:tc>
      </w:tr>
    </w:tbl>
    <w:p w:rsidR="00856CC7" w:rsidRPr="00513DE9" w:rsidRDefault="00856CC7" w:rsidP="00856CC7">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856CC7" w:rsidRDefault="00856CC7" w:rsidP="00856CC7">
      <w:pPr>
        <w:spacing w:before="120" w:after="120"/>
        <w:rPr>
          <w:rFonts w:eastAsiaTheme="minorEastAsia"/>
          <w:lang w:eastAsia="zh-CN"/>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856CC7" w:rsidRPr="00FC02F6" w:rsidRDefault="00856CC7" w:rsidP="00856CC7">
      <w:pPr>
        <w:pStyle w:val="2"/>
        <w:rPr>
          <w:lang w:eastAsia="zh-CN"/>
        </w:rPr>
      </w:pPr>
      <w:r>
        <w:rPr>
          <w:lang w:eastAsia="zh-CN"/>
        </w:rPr>
        <w:t xml:space="preserve">Other </w:t>
      </w:r>
    </w:p>
    <w:tbl>
      <w:tblPr>
        <w:tblStyle w:val="afa"/>
        <w:tblW w:w="0" w:type="auto"/>
        <w:tblLook w:val="04A0" w:firstRow="1" w:lastRow="0" w:firstColumn="1" w:lastColumn="0" w:noHBand="0" w:noVBand="1"/>
      </w:tblPr>
      <w:tblGrid>
        <w:gridCol w:w="9621"/>
      </w:tblGrid>
      <w:tr w:rsidR="00856CC7" w:rsidTr="00856CC7">
        <w:tc>
          <w:tcPr>
            <w:tcW w:w="9621" w:type="dxa"/>
          </w:tcPr>
          <w:p w:rsidR="00856CC7" w:rsidRPr="00856CC7" w:rsidRDefault="00856CC7" w:rsidP="00856CC7">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856CC7">
              <w:rPr>
                <w:rFonts w:eastAsia="Times New Roman"/>
                <w:b/>
                <w:color w:val="000000"/>
                <w:sz w:val="20"/>
                <w:u w:val="single"/>
                <w:lang w:eastAsia="ko-KR"/>
              </w:rPr>
              <w:t>Issue 1-1-5: Others</w:t>
            </w:r>
          </w:p>
          <w:p w:rsidR="00856CC7" w:rsidRPr="00856CC7" w:rsidRDefault="00856CC7" w:rsidP="00856CC7">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856CC7">
              <w:rPr>
                <w:rFonts w:eastAsia="宋体"/>
                <w:color w:val="000000"/>
                <w:sz w:val="20"/>
                <w:szCs w:val="24"/>
                <w:lang w:eastAsia="zh-CN"/>
              </w:rPr>
              <w:t>Proposals</w:t>
            </w:r>
          </w:p>
          <w:p w:rsidR="00856CC7" w:rsidRPr="00856CC7" w:rsidRDefault="00856CC7" w:rsidP="00856CC7">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856CC7">
              <w:rPr>
                <w:rFonts w:eastAsia="宋体"/>
                <w:color w:val="000000"/>
                <w:sz w:val="20"/>
                <w:szCs w:val="24"/>
                <w:lang w:eastAsia="zh-CN"/>
              </w:rPr>
              <w:t xml:space="preserve">P1: </w:t>
            </w:r>
            <w:r w:rsidRPr="00856CC7">
              <w:rPr>
                <w:rFonts w:eastAsia="Times New Roman"/>
                <w:sz w:val="20"/>
                <w:lang w:eastAsia="en-GB"/>
              </w:rPr>
              <w:t>UE shall not request MUSIM gaps beyond the UE capacity considering the UEs current configuration</w:t>
            </w:r>
            <w:r w:rsidRPr="00856CC7">
              <w:rPr>
                <w:rFonts w:eastAsia="宋体"/>
                <w:color w:val="000000"/>
                <w:sz w:val="20"/>
                <w:szCs w:val="24"/>
                <w:lang w:eastAsia="zh-CN"/>
              </w:rPr>
              <w:t xml:space="preserve"> (Nokia) </w:t>
            </w:r>
          </w:p>
          <w:p w:rsidR="00856CC7" w:rsidRPr="00856CC7" w:rsidRDefault="00856CC7" w:rsidP="00856CC7">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856CC7">
              <w:rPr>
                <w:rFonts w:eastAsia="宋体"/>
                <w:color w:val="000000"/>
                <w:sz w:val="20"/>
                <w:szCs w:val="24"/>
                <w:lang w:eastAsia="zh-CN"/>
              </w:rPr>
              <w:t xml:space="preserve">P2: </w:t>
            </w:r>
            <w:r w:rsidRPr="00856CC7">
              <w:rPr>
                <w:rFonts w:eastAsia="Times New Roman"/>
                <w:sz w:val="20"/>
                <w:lang w:eastAsia="en-GB"/>
              </w:rPr>
              <w:t>UE shall not request more MUSIM gaps than it is capable of handling with the current measurement gap allocation (Nokia)</w:t>
            </w:r>
          </w:p>
        </w:tc>
      </w:tr>
    </w:tbl>
    <w:p w:rsidR="00E7289B" w:rsidRPr="003151BC" w:rsidRDefault="003151BC" w:rsidP="00123754">
      <w:pPr>
        <w:spacing w:before="120" w:after="120"/>
        <w:rPr>
          <w:rFonts w:eastAsiaTheme="minorEastAsia"/>
          <w:lang w:val="en-US" w:eastAsia="zh-CN"/>
        </w:rPr>
      </w:pPr>
      <w:r>
        <w:rPr>
          <w:rFonts w:eastAsiaTheme="minorEastAsia"/>
          <w:lang w:val="en-US" w:eastAsia="zh-CN"/>
        </w:rPr>
        <w:t xml:space="preserve">We understand the two proposals are related to number of legacy MGs UE can be configured when the UE is also configured with MUSIM gaps. Based on agreement in RAN4#106-bis-e, configuring MUSIM gaps does not impact the number of configurable legacy </w:t>
      </w:r>
      <w:proofErr w:type="spellStart"/>
      <w:r>
        <w:rPr>
          <w:rFonts w:eastAsiaTheme="minorEastAsia"/>
          <w:lang w:val="en-US" w:eastAsia="zh-CN"/>
        </w:rPr>
        <w:t>MGs.</w:t>
      </w:r>
      <w:proofErr w:type="spellEnd"/>
      <w:r>
        <w:rPr>
          <w:rFonts w:eastAsiaTheme="minorEastAsia"/>
          <w:lang w:val="en-US" w:eastAsia="zh-CN"/>
        </w:rPr>
        <w:t xml:space="preserve"> In our view, </w:t>
      </w:r>
      <w:r w:rsidR="001F5063">
        <w:rPr>
          <w:rFonts w:eastAsiaTheme="minorEastAsia"/>
          <w:lang w:val="en-US" w:eastAsia="zh-CN"/>
        </w:rPr>
        <w:t xml:space="preserve">it also means that </w:t>
      </w:r>
      <w:r>
        <w:rPr>
          <w:rFonts w:eastAsiaTheme="minorEastAsia"/>
          <w:lang w:val="en-US" w:eastAsia="zh-CN"/>
        </w:rPr>
        <w:t>being configured with legacy MG would not reduce the number of MUSIM gaps that can be configured</w:t>
      </w:r>
      <w:r w:rsidR="001F5063">
        <w:rPr>
          <w:rFonts w:eastAsiaTheme="minorEastAsia"/>
          <w:lang w:val="en-US" w:eastAsia="zh-CN"/>
        </w:rPr>
        <w:t xml:space="preserve"> (which is anyway up to UE </w:t>
      </w:r>
      <w:r w:rsidR="001F5063">
        <w:rPr>
          <w:rFonts w:eastAsiaTheme="minorEastAsia"/>
          <w:lang w:val="en-US" w:eastAsia="zh-CN"/>
        </w:rPr>
        <w:lastRenderedPageBreak/>
        <w:t>request)</w:t>
      </w:r>
      <w:r>
        <w:rPr>
          <w:rFonts w:eastAsiaTheme="minorEastAsia"/>
          <w:lang w:val="en-US" w:eastAsia="zh-CN"/>
        </w:rPr>
        <w:t xml:space="preserve">. We believe with the existing </w:t>
      </w:r>
      <w:r w:rsidR="001F5063">
        <w:rPr>
          <w:rFonts w:eastAsiaTheme="minorEastAsia"/>
          <w:lang w:val="en-US" w:eastAsia="zh-CN"/>
        </w:rPr>
        <w:t>agreement</w:t>
      </w:r>
      <w:r>
        <w:rPr>
          <w:rFonts w:eastAsiaTheme="minorEastAsia"/>
          <w:lang w:val="en-US" w:eastAsia="zh-CN"/>
        </w:rPr>
        <w:t xml:space="preserve"> the two proposals are already addressed and no further requirements are needed.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856CC7">
        <w:rPr>
          <w:rFonts w:eastAsia="宋体"/>
          <w:lang w:eastAsia="zh-CN"/>
        </w:rPr>
        <w:t>general issues related to MUSIM gaps</w:t>
      </w:r>
      <w:r>
        <w:rPr>
          <w:rFonts w:eastAsia="宋体"/>
          <w:lang w:eastAsia="zh-CN"/>
        </w:rPr>
        <w:t>.</w:t>
      </w:r>
    </w:p>
    <w:p w:rsidR="00E7289B" w:rsidRPr="003151BC" w:rsidRDefault="003151BC" w:rsidP="00123754">
      <w:pPr>
        <w:spacing w:before="120" w:after="120"/>
        <w:rPr>
          <w:rFonts w:eastAsiaTheme="minorEastAsia"/>
          <w:lang w:eastAsia="zh-CN"/>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FA0C0C" w:rsidRDefault="00FA0C0C" w:rsidP="00FA0C0C">
      <w:pPr>
        <w:pStyle w:val="1"/>
        <w:jc w:val="both"/>
        <w:rPr>
          <w:lang w:val="en-US"/>
        </w:rPr>
      </w:pPr>
      <w:r w:rsidRPr="00C0754F">
        <w:rPr>
          <w:lang w:val="en-US"/>
        </w:rPr>
        <w:t>Reference</w:t>
      </w:r>
    </w:p>
    <w:p w:rsidR="00481750" w:rsidRPr="0027081C" w:rsidRDefault="00FD3C31" w:rsidP="00481750">
      <w:pPr>
        <w:numPr>
          <w:ilvl w:val="0"/>
          <w:numId w:val="5"/>
        </w:numPr>
        <w:spacing w:before="120" w:after="120"/>
        <w:rPr>
          <w:rFonts w:eastAsia="宋体"/>
          <w:lang w:val="en-US" w:eastAsia="zh-CN"/>
        </w:rPr>
      </w:pPr>
      <w:r w:rsidRPr="00FD3C31">
        <w:rPr>
          <w:rFonts w:eastAsia="宋体"/>
          <w:lang w:val="en-US" w:eastAsia="zh-CN"/>
        </w:rPr>
        <w:t>R4-2310165</w:t>
      </w:r>
      <w:r w:rsidR="001D083D">
        <w:rPr>
          <w:rFonts w:eastAsia="宋体"/>
          <w:lang w:val="en-US" w:eastAsia="zh-CN"/>
        </w:rPr>
        <w:t xml:space="preserve">, </w:t>
      </w:r>
      <w:r w:rsidRPr="00FD3C31">
        <w:rPr>
          <w:rFonts w:eastAsia="宋体"/>
          <w:lang w:val="en-US" w:eastAsia="zh-CN"/>
        </w:rPr>
        <w:t xml:space="preserve">WF on NR Dual </w:t>
      </w:r>
      <w:proofErr w:type="spellStart"/>
      <w:r w:rsidRPr="00FD3C31">
        <w:rPr>
          <w:rFonts w:eastAsia="宋体"/>
          <w:lang w:val="en-US" w:eastAsia="zh-CN"/>
        </w:rPr>
        <w:t>TxRx</w:t>
      </w:r>
      <w:proofErr w:type="spellEnd"/>
      <w:r w:rsidRPr="00FD3C31">
        <w:rPr>
          <w:rFonts w:eastAsia="宋体"/>
          <w:lang w:val="en-US" w:eastAsia="zh-CN"/>
        </w:rPr>
        <w:t xml:space="preserve"> Multi-SIM</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481750"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5C2" w:rsidRDefault="005835C2">
      <w:pPr>
        <w:spacing w:before="120" w:after="120"/>
      </w:pPr>
      <w:r>
        <w:separator/>
      </w:r>
    </w:p>
  </w:endnote>
  <w:endnote w:type="continuationSeparator" w:id="0">
    <w:p w:rsidR="005835C2" w:rsidRDefault="005835C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5C2" w:rsidRDefault="005835C2">
      <w:pPr>
        <w:spacing w:before="120" w:after="120"/>
      </w:pPr>
      <w:r>
        <w:separator/>
      </w:r>
    </w:p>
  </w:footnote>
  <w:footnote w:type="continuationSeparator" w:id="0">
    <w:p w:rsidR="005835C2" w:rsidRDefault="005835C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7"/>
  </w:num>
  <w:num w:numId="3">
    <w:abstractNumId w:val="21"/>
  </w:num>
  <w:num w:numId="4">
    <w:abstractNumId w:val="6"/>
  </w:num>
  <w:num w:numId="5">
    <w:abstractNumId w:val="8"/>
  </w:num>
  <w:num w:numId="6">
    <w:abstractNumId w:val="16"/>
  </w:num>
  <w:num w:numId="7">
    <w:abstractNumId w:val="11"/>
  </w:num>
  <w:num w:numId="8">
    <w:abstractNumId w:val="22"/>
    <w:lvlOverride w:ilvl="0">
      <w:startOverride w:val="1"/>
    </w:lvlOverride>
  </w:num>
  <w:num w:numId="9">
    <w:abstractNumId w:val="14"/>
  </w:num>
  <w:num w:numId="10">
    <w:abstractNumId w:val="19"/>
  </w:num>
  <w:num w:numId="11">
    <w:abstractNumId w:val="15"/>
  </w:num>
  <w:num w:numId="12">
    <w:abstractNumId w:val="20"/>
  </w:num>
  <w:num w:numId="13">
    <w:abstractNumId w:val="18"/>
  </w:num>
  <w:num w:numId="14">
    <w:abstractNumId w:val="10"/>
  </w:num>
  <w:num w:numId="15">
    <w:abstractNumId w:val="3"/>
  </w:num>
  <w:num w:numId="16">
    <w:abstractNumId w:val="2"/>
  </w:num>
  <w:num w:numId="17">
    <w:abstractNumId w:val="12"/>
  </w:num>
  <w:num w:numId="18">
    <w:abstractNumId w:val="13"/>
  </w:num>
  <w:num w:numId="19">
    <w:abstractNumId w:val="7"/>
  </w:num>
  <w:num w:numId="20">
    <w:abstractNumId w:val="4"/>
  </w:num>
  <w:num w:numId="21">
    <w:abstractNumId w:val="5"/>
  </w:num>
  <w:num w:numId="22">
    <w:abstractNumId w:val="0"/>
  </w:num>
  <w:num w:numId="2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5C2"/>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B1"/>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794"/>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C31"/>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0D87AE6-C230-47EB-BE3E-0F06489C3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11488</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107</cp:revision>
  <cp:lastPrinted>2009-04-22T06:01:00Z</cp:lastPrinted>
  <dcterms:created xsi:type="dcterms:W3CDTF">2023-05-06T02:02:00Z</dcterms:created>
  <dcterms:modified xsi:type="dcterms:W3CDTF">2023-08-11T11:21:00Z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(3)cQ2XtkHBDATeXOdE/t54I+q6LizmCqt9/Q5l/lzrDlbDxipUr6x5fsptm4te2bGQbED0UQJQ
gU8QHtM7mpto1OJOpcqWYEhjGmtIkmGbiruBtfjjQqEarDx8j3RDTOO7CsWs2hSwSr5W5Sf8
KXQVHPF7QjRchpKBCUu2AJ7bWQCTYpE+AaugR/a+Kwf/fhxGZ9Y5OWBXNQFLw5xR1bKeJ+Ww
Ek2u2ts2wFOUpdBGHR</vt:lpwstr>
  </property>
  <property fmtid="{D5CDD505-2E9C-101B-9397-08002B2CF9AE}" pid="17" name="_2015_ms_pID_725343_00">
    <vt:lpwstr>_2015_ms_pID_725343</vt:lpwstr>
  </property>
  <property fmtid="{D5CDD505-2E9C-101B-9397-08002B2CF9AE}" pid="18" name="_2015_ms_pID_7253431">
    <vt:lpwstr>MGsRCxk/9lSuc7kezILz6I994qdkyJBFjRtYgwVnrsWRNHANm/RZhx
33SXLvbVERdfi99E8uLy2ctLvc4UFBjHGjDk0Y0xVPhOg2mMG3doo3S4JQtnnmlkVrYraif9
nK7MoP0VfdvZdTNM4cOlMQB2jactw9DMDtLyVv/ywsRTkk2clVivQvrS8nukA6b1Cr8gtTxW
8VyC0loyU9kH4owSLrxJI/ZhtasTtjde4i9W</vt:lpwstr>
  </property>
  <property fmtid="{D5CDD505-2E9C-101B-9397-08002B2CF9AE}" pid="19" name="_2015_ms_pID_7253431_00">
    <vt:lpwstr>_2015_ms_pID_7253431</vt:lpwstr>
  </property>
  <property fmtid="{D5CDD505-2E9C-101B-9397-08002B2CF9AE}" pid="20" name="_2015_ms_pID_7253432">
    <vt:lpwstr>+ib1Xt0tn4hpjzoq8Gcnm8ki+A++j5oN4C8z
T9W/9WgC+Z86lewhRkO7I1jDxnt4xKbgYH+3jp96jwHKCeLka3c=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