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132C6E" w:rsidRPr="00132C6E">
        <w:rPr>
          <w:rFonts w:ascii="Arial" w:hAnsi="Arial" w:cs="Arial"/>
          <w:b/>
          <w:sz w:val="24"/>
          <w:lang w:val="en-US" w:eastAsia="zh-CN"/>
        </w:rPr>
        <w:t>R4-2312827</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4874" w:rsidRPr="00174874">
        <w:rPr>
          <w:rFonts w:ascii="Arial" w:eastAsia="宋体" w:hAnsi="Arial"/>
          <w:b/>
          <w:sz w:val="24"/>
          <w:lang w:val="en-US" w:eastAsia="zh-CN"/>
        </w:rPr>
        <w:t xml:space="preserve">Discussion on joint working of </w:t>
      </w:r>
      <w:r w:rsidR="00B77932">
        <w:rPr>
          <w:rFonts w:ascii="Arial" w:eastAsia="宋体" w:hAnsi="Arial"/>
          <w:b/>
          <w:sz w:val="24"/>
          <w:lang w:val="en-US" w:eastAsia="zh-CN"/>
        </w:rPr>
        <w:t>NCSG</w:t>
      </w:r>
      <w:r w:rsidR="00174874" w:rsidRPr="00174874">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174874">
        <w:rPr>
          <w:rFonts w:ascii="Arial" w:eastAsia="宋体" w:hAnsi="Arial"/>
          <w:b/>
          <w:sz w:val="24"/>
          <w:lang w:val="en-US" w:eastAsia="zh-CN"/>
        </w:rPr>
        <w:t>9.2.</w:t>
      </w:r>
      <w:r w:rsidR="005658A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658A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CF5442" w:rsidRPr="00CF5442">
        <w:rPr>
          <w:rFonts w:eastAsia="宋体"/>
          <w:lang w:eastAsia="zh-CN"/>
        </w:rPr>
        <w:t xml:space="preserve">joint working of </w:t>
      </w:r>
      <w:r w:rsidR="00B77932">
        <w:rPr>
          <w:rFonts w:eastAsia="宋体"/>
          <w:lang w:eastAsia="zh-CN"/>
        </w:rPr>
        <w:t>NCSG</w:t>
      </w:r>
      <w:r w:rsidR="00CF5442" w:rsidRPr="00CF5442">
        <w:rPr>
          <w:rFonts w:eastAsia="宋体"/>
          <w:lang w:eastAsia="zh-CN"/>
        </w:rPr>
        <w:t xml:space="preserve"> and con-MG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77413A" w:rsidRDefault="00B77932"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NCSG for deactivated </w:t>
      </w:r>
      <w:proofErr w:type="spellStart"/>
      <w:r>
        <w:rPr>
          <w:rFonts w:eastAsia="宋体"/>
          <w:lang w:eastAsia="zh-CN"/>
        </w:rPr>
        <w:t>SCell</w:t>
      </w:r>
      <w:proofErr w:type="spellEnd"/>
      <w:r>
        <w:rPr>
          <w:rFonts w:eastAsia="宋体"/>
          <w:lang w:eastAsia="zh-CN"/>
        </w:rPr>
        <w:t xml:space="preserve"> measurement</w:t>
      </w:r>
    </w:p>
    <w:p w:rsidR="0077413A" w:rsidRPr="0077413A" w:rsidRDefault="006029C0"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77413A" w:rsidRPr="00CF5442">
        <w:rPr>
          <w:rFonts w:eastAsia="宋体"/>
          <w:lang w:eastAsia="zh-CN"/>
        </w:rPr>
        <w:t xml:space="preserve">joint working of </w:t>
      </w:r>
      <w:r w:rsidR="00B77932">
        <w:rPr>
          <w:rFonts w:eastAsia="宋体"/>
          <w:lang w:eastAsia="zh-CN"/>
        </w:rPr>
        <w:t>NCSG</w:t>
      </w:r>
      <w:r w:rsidR="0077413A" w:rsidRPr="00CF5442">
        <w:rPr>
          <w:rFonts w:eastAsia="宋体"/>
          <w:lang w:eastAsia="zh-CN"/>
        </w:rPr>
        <w:t xml:space="preserve"> and con-MG</w:t>
      </w:r>
      <w:r>
        <w:rPr>
          <w:rFonts w:eastAsia="宋体"/>
          <w:lang w:eastAsia="zh-CN"/>
        </w:rPr>
        <w:t>.</w:t>
      </w:r>
    </w:p>
    <w:p w:rsidR="00B719B0" w:rsidRDefault="00FA0C0C" w:rsidP="00E4186F">
      <w:pPr>
        <w:pStyle w:val="1"/>
        <w:jc w:val="both"/>
        <w:rPr>
          <w:lang w:val="en-US"/>
        </w:rPr>
      </w:pPr>
      <w:r>
        <w:rPr>
          <w:lang w:val="en-US"/>
        </w:rPr>
        <w:t>Discussion</w:t>
      </w:r>
    </w:p>
    <w:p w:rsidR="006029C0" w:rsidRDefault="006029C0" w:rsidP="006029C0">
      <w:pPr>
        <w:pStyle w:val="2"/>
        <w:rPr>
          <w:lang w:eastAsia="zh-CN"/>
        </w:rPr>
      </w:pPr>
      <w:r>
        <w:rPr>
          <w:lang w:eastAsia="zh-CN"/>
        </w:rPr>
        <w:t xml:space="preserve">NCSG for deactivated </w:t>
      </w:r>
      <w:proofErr w:type="spellStart"/>
      <w:r>
        <w:rPr>
          <w:lang w:eastAsia="zh-CN"/>
        </w:rPr>
        <w:t>SCell</w:t>
      </w:r>
      <w:proofErr w:type="spellEnd"/>
      <w:r>
        <w:rPr>
          <w:lang w:eastAsia="zh-CN"/>
        </w:rPr>
        <w:t xml:space="preserve"> measurement</w:t>
      </w:r>
    </w:p>
    <w:tbl>
      <w:tblPr>
        <w:tblStyle w:val="afa"/>
        <w:tblW w:w="0" w:type="auto"/>
        <w:tblLook w:val="04A0" w:firstRow="1" w:lastRow="0" w:firstColumn="1" w:lastColumn="0" w:noHBand="0" w:noVBand="1"/>
      </w:tblPr>
      <w:tblGrid>
        <w:gridCol w:w="9621"/>
      </w:tblGrid>
      <w:tr w:rsidR="006029C0" w:rsidTr="006029C0">
        <w:tc>
          <w:tcPr>
            <w:tcW w:w="9621" w:type="dxa"/>
          </w:tcPr>
          <w:p w:rsidR="006029C0" w:rsidRPr="006029C0" w:rsidRDefault="006029C0" w:rsidP="006029C0">
            <w:pPr>
              <w:spacing w:before="120" w:after="120"/>
              <w:rPr>
                <w:rFonts w:eastAsiaTheme="minorEastAsia"/>
                <w:b/>
                <w:bCs/>
                <w:lang w:eastAsia="zh-CN"/>
              </w:rPr>
            </w:pPr>
            <w:r w:rsidRPr="006029C0">
              <w:rPr>
                <w:rFonts w:eastAsiaTheme="minorEastAsia"/>
                <w:b/>
                <w:bCs/>
                <w:u w:val="single"/>
                <w:lang w:eastAsia="zh-CN"/>
              </w:rPr>
              <w:t xml:space="preserve">Issue 4-4-1: [Case 2] Potential changes for NCSG upon </w:t>
            </w:r>
            <w:proofErr w:type="spellStart"/>
            <w:r w:rsidRPr="006029C0">
              <w:rPr>
                <w:rFonts w:eastAsiaTheme="minorEastAsia"/>
                <w:b/>
                <w:bCs/>
                <w:u w:val="single"/>
                <w:lang w:eastAsia="zh-CN"/>
              </w:rPr>
              <w:t>SCell</w:t>
            </w:r>
            <w:proofErr w:type="spellEnd"/>
            <w:r w:rsidRPr="006029C0">
              <w:rPr>
                <w:rFonts w:eastAsiaTheme="minorEastAsia"/>
                <w:b/>
                <w:bCs/>
                <w:u w:val="single"/>
                <w:lang w:eastAsia="zh-CN"/>
              </w:rPr>
              <w:t xml:space="preserve"> activation</w:t>
            </w:r>
          </w:p>
          <w:p w:rsidR="006029C0" w:rsidRPr="006029C0" w:rsidRDefault="006029C0" w:rsidP="006029C0">
            <w:pPr>
              <w:spacing w:before="120" w:after="120"/>
              <w:rPr>
                <w:rFonts w:eastAsiaTheme="minorEastAsia"/>
                <w:lang w:eastAsia="zh-CN"/>
              </w:rPr>
            </w:pPr>
            <w:r w:rsidRPr="006029C0">
              <w:rPr>
                <w:rFonts w:eastAsiaTheme="minorEastAsia"/>
                <w:b/>
                <w:lang w:eastAsia="zh-CN"/>
              </w:rPr>
              <w:t xml:space="preserve">&lt; </w:t>
            </w:r>
            <w:r w:rsidRPr="006029C0">
              <w:rPr>
                <w:rFonts w:eastAsiaTheme="minorEastAsia"/>
                <w:b/>
                <w:iCs/>
                <w:lang w:val="en-US" w:eastAsia="zh-CN"/>
              </w:rPr>
              <w:t>Agreements from meeting RAN4#106-bis-e</w:t>
            </w:r>
            <w:r w:rsidRPr="006029C0">
              <w:rPr>
                <w:rFonts w:eastAsiaTheme="minorEastAsia"/>
                <w:b/>
                <w:lang w:eastAsia="zh-CN"/>
              </w:rPr>
              <w:t xml:space="preserve"> &gt;</w:t>
            </w:r>
            <w:r w:rsidRPr="006029C0">
              <w:rPr>
                <w:rFonts w:eastAsiaTheme="minorEastAsia"/>
                <w:lang w:eastAsia="zh-CN"/>
              </w:rPr>
              <w:t xml:space="preserve">: </w:t>
            </w:r>
          </w:p>
          <w:p w:rsidR="006029C0" w:rsidRPr="006029C0" w:rsidRDefault="006029C0" w:rsidP="009076F9">
            <w:pPr>
              <w:numPr>
                <w:ilvl w:val="0"/>
                <w:numId w:val="12"/>
              </w:numPr>
              <w:spacing w:before="120" w:after="120"/>
              <w:rPr>
                <w:rFonts w:eastAsiaTheme="minorEastAsia"/>
                <w:lang w:eastAsia="zh-CN"/>
              </w:rPr>
            </w:pPr>
            <w:r w:rsidRPr="006029C0">
              <w:rPr>
                <w:rFonts w:eastAsiaTheme="minorEastAsia"/>
                <w:lang w:eastAsia="zh-CN"/>
              </w:rPr>
              <w:t xml:space="preserve">UE </w:t>
            </w:r>
            <w:proofErr w:type="spellStart"/>
            <w:r w:rsidRPr="006029C0">
              <w:rPr>
                <w:rFonts w:eastAsiaTheme="minorEastAsia"/>
                <w:lang w:eastAsia="zh-CN"/>
              </w:rPr>
              <w:t>behavior</w:t>
            </w:r>
            <w:proofErr w:type="spellEnd"/>
            <w:r w:rsidRPr="006029C0">
              <w:rPr>
                <w:rFonts w:eastAsiaTheme="minorEastAsia"/>
                <w:lang w:eastAsia="zh-CN"/>
              </w:rPr>
              <w:t xml:space="preserve"> for deactivated </w:t>
            </w:r>
            <w:proofErr w:type="spellStart"/>
            <w:r w:rsidRPr="006029C0">
              <w:rPr>
                <w:rFonts w:eastAsiaTheme="minorEastAsia"/>
                <w:lang w:eastAsia="zh-CN"/>
              </w:rPr>
              <w:t>SCell</w:t>
            </w:r>
            <w:proofErr w:type="spellEnd"/>
            <w:r w:rsidRPr="006029C0">
              <w:rPr>
                <w:rFonts w:eastAsiaTheme="minorEastAsia"/>
                <w:lang w:eastAsia="zh-CN"/>
              </w:rPr>
              <w:t xml:space="preserve"> measurements with NCSG in Case 2 is FFS</w:t>
            </w:r>
          </w:p>
          <w:p w:rsidR="006029C0" w:rsidRPr="006029C0" w:rsidRDefault="006029C0" w:rsidP="009076F9">
            <w:pPr>
              <w:numPr>
                <w:ilvl w:val="1"/>
                <w:numId w:val="12"/>
              </w:numPr>
              <w:spacing w:before="120" w:after="120"/>
              <w:rPr>
                <w:rFonts w:eastAsiaTheme="minorEastAsia"/>
                <w:lang w:eastAsia="zh-CN"/>
              </w:rPr>
            </w:pPr>
            <w:r w:rsidRPr="006029C0">
              <w:rPr>
                <w:rFonts w:eastAsiaTheme="minorEastAsia"/>
                <w:lang w:eastAsia="zh-CN"/>
              </w:rPr>
              <w:t xml:space="preserve">Option 1: Legacy UE </w:t>
            </w:r>
            <w:proofErr w:type="spellStart"/>
            <w:r w:rsidRPr="006029C0">
              <w:rPr>
                <w:rFonts w:eastAsiaTheme="minorEastAsia"/>
                <w:lang w:eastAsia="zh-CN"/>
              </w:rPr>
              <w:t>behavior</w:t>
            </w:r>
            <w:proofErr w:type="spellEnd"/>
            <w:r w:rsidRPr="006029C0">
              <w:rPr>
                <w:rFonts w:eastAsiaTheme="minorEastAsia"/>
                <w:lang w:eastAsia="zh-CN"/>
              </w:rPr>
              <w:t xml:space="preserve"> (i.e. UE measures the deactivated </w:t>
            </w:r>
            <w:proofErr w:type="spellStart"/>
            <w:r w:rsidRPr="006029C0">
              <w:rPr>
                <w:rFonts w:eastAsiaTheme="minorEastAsia"/>
                <w:lang w:eastAsia="zh-CN"/>
              </w:rPr>
              <w:t>SCell</w:t>
            </w:r>
            <w:proofErr w:type="spellEnd"/>
            <w:r w:rsidRPr="006029C0">
              <w:rPr>
                <w:rFonts w:eastAsiaTheme="minorEastAsia"/>
                <w:lang w:eastAsia="zh-CN"/>
              </w:rPr>
              <w:t xml:space="preserve"> outside of MG)</w:t>
            </w:r>
          </w:p>
          <w:p w:rsidR="006029C0" w:rsidRPr="006029C0" w:rsidRDefault="006029C0" w:rsidP="009076F9">
            <w:pPr>
              <w:numPr>
                <w:ilvl w:val="1"/>
                <w:numId w:val="12"/>
              </w:numPr>
              <w:spacing w:before="120" w:after="120"/>
              <w:rPr>
                <w:rFonts w:eastAsiaTheme="minorEastAsia"/>
                <w:lang w:eastAsia="zh-CN"/>
              </w:rPr>
            </w:pPr>
            <w:r w:rsidRPr="006029C0">
              <w:rPr>
                <w:rFonts w:eastAsiaTheme="minorEastAsia"/>
                <w:lang w:eastAsia="zh-CN"/>
              </w:rPr>
              <w:t xml:space="preserve">Option 2: When the </w:t>
            </w:r>
            <w:proofErr w:type="spellStart"/>
            <w:r w:rsidRPr="006029C0">
              <w:rPr>
                <w:rFonts w:eastAsiaTheme="minorEastAsia"/>
                <w:lang w:eastAsia="zh-CN"/>
              </w:rPr>
              <w:t>SCell</w:t>
            </w:r>
            <w:proofErr w:type="spellEnd"/>
            <w:r w:rsidRPr="006029C0">
              <w:rPr>
                <w:rFonts w:eastAsiaTheme="minorEastAsia"/>
                <w:lang w:eastAsia="zh-CN"/>
              </w:rPr>
              <w:t xml:space="preserve"> is deactivated, the deactivated </w:t>
            </w:r>
            <w:proofErr w:type="spellStart"/>
            <w:r w:rsidRPr="006029C0">
              <w:rPr>
                <w:rFonts w:eastAsiaTheme="minorEastAsia"/>
                <w:lang w:eastAsia="zh-CN"/>
              </w:rPr>
              <w:t>SCell’s</w:t>
            </w:r>
            <w:proofErr w:type="spellEnd"/>
            <w:r w:rsidRPr="006029C0">
              <w:rPr>
                <w:rFonts w:eastAsiaTheme="minorEastAsia"/>
                <w:lang w:eastAsia="zh-CN"/>
              </w:rPr>
              <w:t xml:space="preserve"> MO will be measured within NCSG if the SMTC is partially or fully overlapped.</w:t>
            </w:r>
          </w:p>
          <w:p w:rsidR="006029C0" w:rsidRPr="006029C0" w:rsidRDefault="006029C0" w:rsidP="006029C0">
            <w:pPr>
              <w:spacing w:before="120" w:after="120"/>
              <w:rPr>
                <w:rFonts w:eastAsiaTheme="minorEastAsia"/>
                <w:lang w:eastAsia="zh-CN"/>
              </w:rPr>
            </w:pPr>
            <w:r w:rsidRPr="006029C0">
              <w:rPr>
                <w:rFonts w:eastAsiaTheme="minorEastAsia"/>
                <w:b/>
                <w:lang w:eastAsia="zh-CN"/>
              </w:rPr>
              <w:t xml:space="preserve">&lt; </w:t>
            </w:r>
            <w:r w:rsidRPr="006029C0">
              <w:rPr>
                <w:rFonts w:eastAsiaTheme="minorEastAsia"/>
                <w:b/>
                <w:iCs/>
                <w:lang w:val="en-US" w:eastAsia="zh-CN"/>
              </w:rPr>
              <w:t>Agreements from online session</w:t>
            </w:r>
            <w:r w:rsidRPr="006029C0">
              <w:rPr>
                <w:rFonts w:eastAsiaTheme="minorEastAsia"/>
                <w:b/>
                <w:lang w:eastAsia="zh-CN"/>
              </w:rPr>
              <w:t xml:space="preserve"> &gt;</w:t>
            </w:r>
            <w:r w:rsidRPr="006029C0">
              <w:rPr>
                <w:rFonts w:eastAsiaTheme="minorEastAsia"/>
                <w:lang w:eastAsia="zh-CN"/>
              </w:rPr>
              <w:t xml:space="preserve">: </w:t>
            </w:r>
          </w:p>
          <w:p w:rsidR="006029C0" w:rsidRPr="006029C0" w:rsidRDefault="006029C0" w:rsidP="009076F9">
            <w:pPr>
              <w:numPr>
                <w:ilvl w:val="1"/>
                <w:numId w:val="11"/>
              </w:numPr>
              <w:spacing w:before="120" w:after="120"/>
              <w:rPr>
                <w:rFonts w:eastAsiaTheme="minorEastAsia"/>
                <w:bCs/>
                <w:lang w:eastAsia="zh-CN"/>
              </w:rPr>
            </w:pPr>
            <w:r w:rsidRPr="006029C0">
              <w:rPr>
                <w:rFonts w:eastAsiaTheme="minorEastAsia"/>
                <w:bCs/>
                <w:lang w:eastAsia="zh-CN"/>
              </w:rPr>
              <w:t xml:space="preserve">Option 1: </w:t>
            </w:r>
          </w:p>
          <w:p w:rsidR="006029C0" w:rsidRPr="006029C0" w:rsidRDefault="006029C0" w:rsidP="009076F9">
            <w:pPr>
              <w:numPr>
                <w:ilvl w:val="2"/>
                <w:numId w:val="11"/>
              </w:numPr>
              <w:spacing w:before="120" w:after="120"/>
              <w:rPr>
                <w:rFonts w:eastAsiaTheme="minorEastAsia"/>
                <w:bCs/>
                <w:lang w:eastAsia="zh-CN"/>
              </w:rPr>
            </w:pPr>
            <w:r w:rsidRPr="006029C0">
              <w:rPr>
                <w:rFonts w:eastAsiaTheme="minorEastAsia"/>
                <w:bCs/>
                <w:lang w:eastAsia="zh-CN"/>
              </w:rPr>
              <w:t xml:space="preserve">UE measures the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outside of MG</w:t>
            </w:r>
          </w:p>
          <w:p w:rsidR="006029C0" w:rsidRPr="006029C0" w:rsidRDefault="006029C0" w:rsidP="009076F9">
            <w:pPr>
              <w:numPr>
                <w:ilvl w:val="1"/>
                <w:numId w:val="11"/>
              </w:numPr>
              <w:spacing w:before="120" w:after="120"/>
              <w:rPr>
                <w:rFonts w:eastAsiaTheme="minorEastAsia"/>
                <w:bCs/>
                <w:lang w:eastAsia="zh-CN"/>
              </w:rPr>
            </w:pPr>
            <w:r w:rsidRPr="006029C0">
              <w:rPr>
                <w:rFonts w:eastAsiaTheme="minorEastAsia"/>
                <w:bCs/>
                <w:lang w:eastAsia="zh-CN"/>
              </w:rPr>
              <w:t xml:space="preserve">Option 2: </w:t>
            </w:r>
          </w:p>
          <w:p w:rsidR="006029C0" w:rsidRPr="006029C0" w:rsidRDefault="006029C0" w:rsidP="009076F9">
            <w:pPr>
              <w:numPr>
                <w:ilvl w:val="2"/>
                <w:numId w:val="11"/>
              </w:numPr>
              <w:spacing w:before="120" w:after="120"/>
              <w:rPr>
                <w:rFonts w:eastAsiaTheme="minorEastAsia"/>
                <w:bCs/>
                <w:lang w:eastAsia="zh-CN"/>
              </w:rPr>
            </w:pPr>
            <w:r w:rsidRPr="006029C0">
              <w:rPr>
                <w:rFonts w:eastAsiaTheme="minorEastAsia"/>
                <w:bCs/>
                <w:lang w:eastAsia="zh-CN"/>
              </w:rPr>
              <w:t xml:space="preserve">When the </w:t>
            </w:r>
            <w:proofErr w:type="spellStart"/>
            <w:r w:rsidRPr="006029C0">
              <w:rPr>
                <w:rFonts w:eastAsiaTheme="minorEastAsia"/>
                <w:bCs/>
                <w:lang w:eastAsia="zh-CN"/>
              </w:rPr>
              <w:t>SCell</w:t>
            </w:r>
            <w:proofErr w:type="spellEnd"/>
            <w:r w:rsidRPr="006029C0">
              <w:rPr>
                <w:rFonts w:eastAsiaTheme="minorEastAsia"/>
                <w:bCs/>
                <w:lang w:eastAsia="zh-CN"/>
              </w:rPr>
              <w:t xml:space="preserve"> is deactivated, the deactivated </w:t>
            </w:r>
            <w:proofErr w:type="spellStart"/>
            <w:r w:rsidRPr="006029C0">
              <w:rPr>
                <w:rFonts w:eastAsiaTheme="minorEastAsia"/>
                <w:bCs/>
                <w:lang w:eastAsia="zh-CN"/>
              </w:rPr>
              <w:t>SCell’s</w:t>
            </w:r>
            <w:proofErr w:type="spellEnd"/>
            <w:r w:rsidRPr="006029C0">
              <w:rPr>
                <w:rFonts w:eastAsiaTheme="minorEastAsia"/>
                <w:bCs/>
                <w:lang w:eastAsia="zh-CN"/>
              </w:rPr>
              <w:t xml:space="preserve"> MO will be measured within NCSG if the SMTC is partially or fully overlapped with NCSG.</w:t>
            </w:r>
          </w:p>
          <w:p w:rsidR="006029C0" w:rsidRPr="006029C0" w:rsidRDefault="006029C0" w:rsidP="009076F9">
            <w:pPr>
              <w:numPr>
                <w:ilvl w:val="2"/>
                <w:numId w:val="11"/>
              </w:numPr>
              <w:spacing w:before="120" w:after="120"/>
              <w:rPr>
                <w:rFonts w:eastAsiaTheme="minorEastAsia"/>
                <w:lang w:eastAsia="zh-CN"/>
              </w:rPr>
            </w:pPr>
            <w:r w:rsidRPr="006029C0">
              <w:rPr>
                <w:rFonts w:eastAsiaTheme="minorEastAsia"/>
                <w:lang w:eastAsia="zh-CN"/>
              </w:rPr>
              <w:t>FFS whether a</w:t>
            </w:r>
            <w:r w:rsidRPr="006029C0">
              <w:rPr>
                <w:rFonts w:eastAsiaTheme="minorEastAsia"/>
                <w:bCs/>
                <w:lang w:eastAsia="zh-CN"/>
              </w:rPr>
              <w:t xml:space="preserve"> new indication shall be introduced enable support of NCSG for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only.</w:t>
            </w:r>
          </w:p>
          <w:p w:rsidR="006029C0" w:rsidRPr="006029C0" w:rsidRDefault="006029C0" w:rsidP="006029C0">
            <w:pPr>
              <w:spacing w:before="120" w:after="120"/>
              <w:rPr>
                <w:rFonts w:eastAsiaTheme="minorEastAsia"/>
                <w:lang w:eastAsia="zh-CN"/>
              </w:rPr>
            </w:pPr>
            <w:r w:rsidRPr="006029C0">
              <w:rPr>
                <w:rFonts w:eastAsiaTheme="minorEastAsia"/>
                <w:b/>
                <w:lang w:eastAsia="zh-CN"/>
              </w:rPr>
              <w:t>&lt; Agreement &gt;</w:t>
            </w:r>
            <w:r w:rsidRPr="006029C0">
              <w:rPr>
                <w:rFonts w:eastAsiaTheme="minorEastAsia"/>
                <w:lang w:eastAsia="zh-CN"/>
              </w:rPr>
              <w:t xml:space="preserve">: </w:t>
            </w:r>
          </w:p>
          <w:p w:rsidR="006029C0" w:rsidRPr="006029C0" w:rsidRDefault="006029C0" w:rsidP="009076F9">
            <w:pPr>
              <w:numPr>
                <w:ilvl w:val="0"/>
                <w:numId w:val="15"/>
              </w:numPr>
              <w:spacing w:before="120" w:after="120"/>
              <w:rPr>
                <w:rFonts w:eastAsiaTheme="minorEastAsia"/>
                <w:b/>
                <w:lang w:eastAsia="zh-CN"/>
              </w:rPr>
            </w:pPr>
            <w:r w:rsidRPr="006029C0">
              <w:rPr>
                <w:rFonts w:eastAsiaTheme="minorEastAsia"/>
                <w:b/>
                <w:lang w:eastAsia="zh-CN"/>
              </w:rPr>
              <w:t>Align the understanding of Rel-17 UE behaviours</w:t>
            </w:r>
          </w:p>
          <w:p w:rsidR="006029C0" w:rsidRPr="006029C0" w:rsidRDefault="006029C0" w:rsidP="009076F9">
            <w:pPr>
              <w:numPr>
                <w:ilvl w:val="1"/>
                <w:numId w:val="15"/>
              </w:numPr>
              <w:spacing w:before="120" w:after="120"/>
              <w:rPr>
                <w:rFonts w:eastAsiaTheme="minorEastAsia"/>
                <w:bCs/>
                <w:lang w:eastAsia="zh-CN"/>
              </w:rPr>
            </w:pPr>
            <w:r w:rsidRPr="006029C0">
              <w:rPr>
                <w:rFonts w:eastAsiaTheme="minorEastAsia"/>
                <w:bCs/>
                <w:lang w:eastAsia="zh-CN"/>
              </w:rPr>
              <w:t xml:space="preserve">Only up to 1 NCSG can be configured. All 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MOs are </w:t>
            </w:r>
            <w:r w:rsidRPr="006029C0">
              <w:rPr>
                <w:rFonts w:eastAsiaTheme="minorEastAsia"/>
                <w:bCs/>
                <w:u w:val="single"/>
                <w:lang w:eastAsia="zh-CN"/>
              </w:rPr>
              <w:t xml:space="preserve">implicitly </w:t>
            </w:r>
            <w:r w:rsidRPr="006029C0">
              <w:rPr>
                <w:rFonts w:eastAsiaTheme="minorEastAsia"/>
                <w:bCs/>
                <w:lang w:eastAsia="zh-CN"/>
              </w:rPr>
              <w:t>associated to the NCSG</w:t>
            </w:r>
          </w:p>
          <w:p w:rsidR="006029C0" w:rsidRPr="006029C0" w:rsidRDefault="006029C0" w:rsidP="009076F9">
            <w:pPr>
              <w:numPr>
                <w:ilvl w:val="1"/>
                <w:numId w:val="15"/>
              </w:numPr>
              <w:spacing w:before="120" w:after="120"/>
              <w:rPr>
                <w:rFonts w:eastAsiaTheme="minorEastAsia"/>
                <w:bCs/>
                <w:lang w:eastAsia="zh-CN"/>
              </w:rPr>
            </w:pPr>
            <w:r w:rsidRPr="006029C0">
              <w:rPr>
                <w:rFonts w:eastAsiaTheme="minorEastAsia"/>
                <w:bCs/>
                <w:lang w:eastAsia="zh-CN"/>
              </w:rPr>
              <w:t>In the dynamic UE capability signalling, there is no separate indication for activated/deactivated serving cells. This implies UE only indicate the capability if it supports all scenarios, including</w:t>
            </w:r>
          </w:p>
          <w:p w:rsidR="006029C0" w:rsidRPr="006029C0" w:rsidRDefault="006029C0" w:rsidP="009076F9">
            <w:pPr>
              <w:numPr>
                <w:ilvl w:val="2"/>
                <w:numId w:val="15"/>
              </w:numPr>
              <w:spacing w:before="120" w:after="120"/>
              <w:rPr>
                <w:rFonts w:eastAsiaTheme="minorEastAsia"/>
                <w:bCs/>
                <w:lang w:eastAsia="zh-CN"/>
              </w:rPr>
            </w:pPr>
            <w:r w:rsidRPr="006029C0">
              <w:rPr>
                <w:rFonts w:eastAsiaTheme="minorEastAsia"/>
                <w:bCs/>
                <w:lang w:eastAsia="zh-CN"/>
              </w:rPr>
              <w:lastRenderedPageBreak/>
              <w:t xml:space="preserve">deactivated </w:t>
            </w:r>
            <w:proofErr w:type="spellStart"/>
            <w:r w:rsidRPr="006029C0">
              <w:rPr>
                <w:rFonts w:eastAsiaTheme="minorEastAsia"/>
                <w:bCs/>
                <w:lang w:eastAsia="zh-CN"/>
              </w:rPr>
              <w:t>Scell</w:t>
            </w:r>
            <w:proofErr w:type="spellEnd"/>
          </w:p>
          <w:p w:rsidR="006029C0" w:rsidRPr="006029C0" w:rsidRDefault="006029C0" w:rsidP="009076F9">
            <w:pPr>
              <w:numPr>
                <w:ilvl w:val="2"/>
                <w:numId w:val="15"/>
              </w:numPr>
              <w:spacing w:before="120" w:after="120"/>
              <w:rPr>
                <w:rFonts w:eastAsiaTheme="minorEastAsia"/>
                <w:bCs/>
                <w:lang w:eastAsia="zh-CN"/>
              </w:rPr>
            </w:pPr>
            <w:r w:rsidRPr="006029C0">
              <w:rPr>
                <w:rFonts w:eastAsiaTheme="minorEastAsia"/>
                <w:bCs/>
                <w:lang w:eastAsia="zh-CN"/>
              </w:rPr>
              <w:t xml:space="preserv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but SSB not in active BWP</w:t>
            </w:r>
          </w:p>
          <w:p w:rsidR="006029C0" w:rsidRPr="006029C0" w:rsidRDefault="006029C0" w:rsidP="009076F9">
            <w:pPr>
              <w:numPr>
                <w:ilvl w:val="1"/>
                <w:numId w:val="15"/>
              </w:numPr>
              <w:spacing w:before="120" w:after="120"/>
              <w:rPr>
                <w:rFonts w:eastAsiaTheme="minorEastAsia"/>
                <w:bCs/>
                <w:lang w:eastAsia="zh-CN"/>
              </w:rPr>
            </w:pPr>
            <w:r w:rsidRPr="006029C0">
              <w:rPr>
                <w:rFonts w:eastAsiaTheme="minorEastAsia"/>
                <w:bCs/>
                <w:lang w:eastAsia="zh-CN"/>
              </w:rPr>
              <w:t>Understanding to be clarified:</w:t>
            </w:r>
          </w:p>
          <w:p w:rsidR="006029C0" w:rsidRPr="006029C0" w:rsidRDefault="006029C0" w:rsidP="009076F9">
            <w:pPr>
              <w:numPr>
                <w:ilvl w:val="2"/>
                <w:numId w:val="15"/>
              </w:numPr>
              <w:spacing w:before="120" w:after="120"/>
              <w:rPr>
                <w:rFonts w:eastAsiaTheme="minorEastAsia"/>
                <w:bCs/>
                <w:lang w:eastAsia="zh-CN"/>
              </w:rPr>
            </w:pPr>
            <w:r w:rsidRPr="006029C0">
              <w:rPr>
                <w:rFonts w:eastAsiaTheme="minorEastAsia"/>
                <w:bCs/>
                <w:lang w:eastAsia="zh-CN"/>
              </w:rPr>
              <w:t xml:space="preserve">Will all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be measured via NCSG regardless the UE capability report of </w:t>
            </w:r>
            <w:proofErr w:type="spellStart"/>
            <w:r w:rsidRPr="006029C0">
              <w:rPr>
                <w:rFonts w:eastAsiaTheme="minorEastAsia"/>
                <w:bCs/>
                <w:lang w:eastAsia="zh-CN"/>
              </w:rPr>
              <w:t>intraFreq-needForNCSG</w:t>
            </w:r>
            <w:proofErr w:type="spellEnd"/>
            <w:r w:rsidRPr="006029C0">
              <w:rPr>
                <w:rFonts w:eastAsiaTheme="minorEastAsia"/>
                <w:bCs/>
                <w:lang w:eastAsia="zh-CN"/>
              </w:rPr>
              <w:t>?</w:t>
            </w:r>
          </w:p>
          <w:p w:rsidR="006029C0" w:rsidRPr="006029C0" w:rsidRDefault="006029C0" w:rsidP="009076F9">
            <w:pPr>
              <w:numPr>
                <w:ilvl w:val="0"/>
                <w:numId w:val="15"/>
              </w:numPr>
              <w:spacing w:before="120" w:after="120"/>
              <w:rPr>
                <w:rFonts w:eastAsiaTheme="minorEastAsia"/>
                <w:b/>
                <w:lang w:eastAsia="zh-CN"/>
              </w:rPr>
            </w:pPr>
            <w:r w:rsidRPr="006029C0">
              <w:rPr>
                <w:rFonts w:eastAsiaTheme="minorEastAsia"/>
                <w:b/>
                <w:lang w:eastAsia="zh-CN"/>
              </w:rPr>
              <w:t>New in Rel-18</w:t>
            </w:r>
          </w:p>
          <w:p w:rsidR="006029C0" w:rsidRPr="006029C0" w:rsidRDefault="006029C0" w:rsidP="009076F9">
            <w:pPr>
              <w:numPr>
                <w:ilvl w:val="1"/>
                <w:numId w:val="15"/>
              </w:numPr>
              <w:spacing w:before="120" w:after="120"/>
              <w:rPr>
                <w:rFonts w:eastAsiaTheme="minorEastAsia"/>
                <w:bCs/>
                <w:lang w:eastAsia="zh-CN"/>
              </w:rPr>
            </w:pPr>
            <w:r w:rsidRPr="006029C0">
              <w:rPr>
                <w:rFonts w:eastAsiaTheme="minorEastAsia"/>
                <w:bCs/>
                <w:lang w:eastAsia="zh-CN"/>
              </w:rPr>
              <w:t>When Type-2 MG and NCSG are both configured, some serving cell MOs may associated to the NCSG and some are not.</w:t>
            </w:r>
          </w:p>
          <w:p w:rsidR="006029C0" w:rsidRPr="006029C0" w:rsidRDefault="006029C0" w:rsidP="009076F9">
            <w:pPr>
              <w:numPr>
                <w:ilvl w:val="2"/>
                <w:numId w:val="15"/>
              </w:numPr>
              <w:spacing w:before="120" w:after="120"/>
              <w:rPr>
                <w:rFonts w:eastAsiaTheme="minorEastAsia"/>
                <w:bCs/>
                <w:lang w:eastAsia="zh-CN"/>
              </w:rPr>
            </w:pPr>
            <w:r w:rsidRPr="006029C0">
              <w:rPr>
                <w:rFonts w:eastAsiaTheme="minorEastAsia"/>
                <w:bCs/>
                <w:lang w:eastAsia="zh-CN"/>
              </w:rPr>
              <w:t>Question 1: What is the expected UE behaviour (assume SMTC partially overlapped with NCSG)</w:t>
            </w:r>
          </w:p>
          <w:p w:rsidR="006029C0" w:rsidRPr="006029C0" w:rsidRDefault="006029C0" w:rsidP="009076F9">
            <w:pPr>
              <w:numPr>
                <w:ilvl w:val="3"/>
                <w:numId w:val="15"/>
              </w:numPr>
              <w:spacing w:before="120" w:after="120"/>
              <w:rPr>
                <w:rFonts w:eastAsiaTheme="minorEastAsia"/>
                <w:bCs/>
                <w:lang w:eastAsia="zh-CN"/>
              </w:rPr>
            </w:pPr>
            <w:r w:rsidRPr="006029C0">
              <w:rPr>
                <w:rFonts w:eastAsiaTheme="minorEastAsia"/>
                <w:bCs/>
                <w:lang w:eastAsia="zh-CN"/>
              </w:rPr>
              <w:t xml:space="preserve">Option 1: skip gap association, all deactivated </w:t>
            </w:r>
            <w:proofErr w:type="spellStart"/>
            <w:r w:rsidRPr="006029C0">
              <w:rPr>
                <w:rFonts w:eastAsiaTheme="minorEastAsia"/>
                <w:bCs/>
                <w:lang w:eastAsia="zh-CN"/>
              </w:rPr>
              <w:t>Scells</w:t>
            </w:r>
            <w:proofErr w:type="spellEnd"/>
            <w:r w:rsidRPr="006029C0">
              <w:rPr>
                <w:rFonts w:eastAsiaTheme="minorEastAsia"/>
                <w:bCs/>
                <w:lang w:eastAsia="zh-CN"/>
              </w:rPr>
              <w:t xml:space="preserve"> are measured within NCSG. (This implies some new rule to override the existing gap association rule)</w:t>
            </w:r>
          </w:p>
          <w:p w:rsidR="006029C0" w:rsidRPr="006029C0" w:rsidRDefault="006029C0" w:rsidP="009076F9">
            <w:pPr>
              <w:numPr>
                <w:ilvl w:val="3"/>
                <w:numId w:val="15"/>
              </w:numPr>
              <w:spacing w:before="120" w:after="120"/>
              <w:rPr>
                <w:rFonts w:eastAsiaTheme="minorEastAsia"/>
                <w:bCs/>
                <w:lang w:eastAsia="zh-CN"/>
              </w:rPr>
            </w:pPr>
            <w:r w:rsidRPr="006029C0">
              <w:rPr>
                <w:rFonts w:eastAsiaTheme="minorEastAsia"/>
                <w:bCs/>
                <w:lang w:eastAsia="zh-CN"/>
              </w:rPr>
              <w:t>Option 2: Still follow the gap association, i.e., (This implies we follow Rel-17 gap association rule)</w:t>
            </w:r>
          </w:p>
          <w:p w:rsidR="006029C0" w:rsidRPr="006029C0" w:rsidRDefault="006029C0" w:rsidP="009076F9">
            <w:pPr>
              <w:numPr>
                <w:ilvl w:val="4"/>
                <w:numId w:val="15"/>
              </w:numPr>
              <w:spacing w:before="120" w:after="120"/>
              <w:rPr>
                <w:rFonts w:eastAsiaTheme="minorEastAsia"/>
                <w:bCs/>
                <w:lang w:eastAsia="zh-CN"/>
              </w:rPr>
            </w:pPr>
            <w:r w:rsidRPr="006029C0">
              <w:rPr>
                <w:rFonts w:eastAsiaTheme="minorEastAsia"/>
                <w:bCs/>
                <w:lang w:eastAsia="zh-CN"/>
              </w:rPr>
              <w:t xml:space="preserve">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MO associated with NCSG is measured within NCSG</w:t>
            </w:r>
          </w:p>
          <w:p w:rsidR="006029C0" w:rsidRPr="006029C0" w:rsidRDefault="006029C0" w:rsidP="009076F9">
            <w:pPr>
              <w:numPr>
                <w:ilvl w:val="4"/>
                <w:numId w:val="15"/>
              </w:numPr>
              <w:spacing w:before="120" w:after="120"/>
              <w:rPr>
                <w:rFonts w:eastAsiaTheme="minorEastAsia"/>
                <w:lang w:eastAsia="zh-CN"/>
              </w:rPr>
            </w:pPr>
            <w:r w:rsidRPr="006029C0">
              <w:rPr>
                <w:rFonts w:eastAsiaTheme="minorEastAsia"/>
                <w:bCs/>
                <w:lang w:eastAsia="zh-CN"/>
              </w:rPr>
              <w:t xml:space="preserve">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MO not associated with NCSG is measured outside NCSG</w:t>
            </w:r>
          </w:p>
          <w:p w:rsidR="006029C0" w:rsidRDefault="006029C0" w:rsidP="009076F9">
            <w:pPr>
              <w:numPr>
                <w:ilvl w:val="2"/>
                <w:numId w:val="15"/>
              </w:numPr>
              <w:spacing w:before="120" w:after="120"/>
              <w:rPr>
                <w:rFonts w:eastAsiaTheme="minorEastAsia"/>
                <w:lang w:eastAsia="zh-CN"/>
              </w:rPr>
            </w:pPr>
            <w:r w:rsidRPr="006029C0">
              <w:rPr>
                <w:rFonts w:eastAsiaTheme="minorEastAsia"/>
                <w:bCs/>
                <w:lang w:eastAsia="zh-CN"/>
              </w:rPr>
              <w:t>Question 2: Whether additional UE capability indication is needed</w:t>
            </w:r>
          </w:p>
        </w:tc>
      </w:tr>
    </w:tbl>
    <w:p w:rsidR="00EE709E" w:rsidRDefault="00C07E18" w:rsidP="006029C0">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Rel-17 issue, our understanding is that </w:t>
      </w:r>
      <w:r w:rsidRPr="00C07E18">
        <w:rPr>
          <w:rFonts w:eastAsiaTheme="minorEastAsia"/>
          <w:lang w:eastAsia="zh-CN"/>
        </w:rPr>
        <w:t xml:space="preserve">all deactivated </w:t>
      </w:r>
      <w:proofErr w:type="spellStart"/>
      <w:r w:rsidRPr="00C07E18">
        <w:rPr>
          <w:rFonts w:eastAsiaTheme="minorEastAsia"/>
          <w:lang w:eastAsia="zh-CN"/>
        </w:rPr>
        <w:t>S</w:t>
      </w:r>
      <w:r>
        <w:rPr>
          <w:rFonts w:eastAsiaTheme="minorEastAsia"/>
          <w:lang w:eastAsia="zh-CN"/>
        </w:rPr>
        <w:t>C</w:t>
      </w:r>
      <w:r w:rsidRPr="00C07E18">
        <w:rPr>
          <w:rFonts w:eastAsiaTheme="minorEastAsia"/>
          <w:lang w:eastAsia="zh-CN"/>
        </w:rPr>
        <w:t>ell</w:t>
      </w:r>
      <w:proofErr w:type="spellEnd"/>
      <w:r w:rsidRPr="00C07E18">
        <w:rPr>
          <w:rFonts w:eastAsiaTheme="minorEastAsia"/>
          <w:lang w:eastAsia="zh-CN"/>
        </w:rPr>
        <w:t xml:space="preserve"> </w:t>
      </w:r>
      <w:r>
        <w:rPr>
          <w:rFonts w:eastAsiaTheme="minorEastAsia"/>
          <w:lang w:eastAsia="zh-CN"/>
        </w:rPr>
        <w:t xml:space="preserve">should </w:t>
      </w:r>
      <w:r w:rsidRPr="00C07E18">
        <w:rPr>
          <w:rFonts w:eastAsiaTheme="minorEastAsia"/>
          <w:lang w:eastAsia="zh-CN"/>
        </w:rPr>
        <w:t xml:space="preserve">be measured via NCSG regardless the UE capability report of </w:t>
      </w:r>
      <w:proofErr w:type="spellStart"/>
      <w:r w:rsidRPr="00C07E18">
        <w:rPr>
          <w:rFonts w:eastAsiaTheme="minorEastAsia"/>
          <w:lang w:eastAsia="zh-CN"/>
        </w:rPr>
        <w:t>intraFreq-needForNCSG</w:t>
      </w:r>
      <w:proofErr w:type="spellEnd"/>
      <w:r>
        <w:rPr>
          <w:rFonts w:eastAsiaTheme="minorEastAsia"/>
          <w:lang w:eastAsia="zh-CN"/>
        </w:rPr>
        <w:t>.</w:t>
      </w:r>
      <w:r w:rsidR="00063A34">
        <w:rPr>
          <w:rFonts w:eastAsiaTheme="minorEastAsia" w:hint="eastAsia"/>
          <w:lang w:eastAsia="zh-CN"/>
        </w:rPr>
        <w:t xml:space="preserve"> </w:t>
      </w:r>
    </w:p>
    <w:p w:rsidR="00063A34" w:rsidRDefault="00063A34" w:rsidP="006029C0">
      <w:pPr>
        <w:spacing w:before="120" w:after="120"/>
        <w:rPr>
          <w:rFonts w:eastAsiaTheme="minorEastAsia"/>
          <w:lang w:eastAsia="zh-CN"/>
        </w:rPr>
      </w:pPr>
      <w:r>
        <w:rPr>
          <w:rFonts w:eastAsiaTheme="minorEastAsia"/>
          <w:lang w:eastAsia="zh-CN"/>
        </w:rPr>
        <w:t xml:space="preserve">To support </w:t>
      </w:r>
      <w:r w:rsidR="00EE709E">
        <w:rPr>
          <w:rFonts w:eastAsiaTheme="minorEastAsia"/>
          <w:lang w:eastAsia="zh-CN"/>
        </w:rPr>
        <w:t xml:space="preserve">measuring deactivated SCC via NCSG and avoid interruption other than VIL, UE needs to </w:t>
      </w:r>
    </w:p>
    <w:p w:rsidR="00C07E18" w:rsidRDefault="00EE709E" w:rsidP="009076F9">
      <w:pPr>
        <w:pStyle w:val="afe"/>
        <w:numPr>
          <w:ilvl w:val="0"/>
          <w:numId w:val="14"/>
        </w:numPr>
        <w:spacing w:before="120" w:after="120"/>
        <w:rPr>
          <w:rFonts w:eastAsiaTheme="minorEastAsia"/>
          <w:lang w:eastAsia="zh-CN"/>
        </w:rPr>
      </w:pPr>
      <w:r>
        <w:rPr>
          <w:rFonts w:eastAsiaTheme="minorEastAsia"/>
          <w:lang w:eastAsia="zh-CN"/>
        </w:rPr>
        <w:t>Support simultaneous data on activated CCs and measurement on deactivated SCC. This should be always the case because in Rel-15 d</w:t>
      </w:r>
      <w:r w:rsidR="00063A34">
        <w:rPr>
          <w:rFonts w:eastAsiaTheme="minorEastAsia" w:hint="eastAsia"/>
          <w:lang w:eastAsia="zh-CN"/>
        </w:rPr>
        <w:t>eactivated</w:t>
      </w:r>
      <w:r w:rsidR="00063A34">
        <w:rPr>
          <w:rFonts w:eastAsiaTheme="minorEastAsia"/>
          <w:lang w:eastAsia="zh-CN"/>
        </w:rPr>
        <w:t xml:space="preserve"> </w:t>
      </w:r>
      <w:r w:rsidR="00063A34">
        <w:rPr>
          <w:rFonts w:eastAsiaTheme="minorEastAsia" w:hint="eastAsia"/>
          <w:lang w:eastAsia="zh-CN"/>
        </w:rPr>
        <w:t>SCC</w:t>
      </w:r>
      <w:r w:rsidR="00063A34">
        <w:rPr>
          <w:rFonts w:eastAsiaTheme="minorEastAsia"/>
          <w:lang w:eastAsia="zh-CN"/>
        </w:rPr>
        <w:t xml:space="preserve"> </w:t>
      </w:r>
      <w:r>
        <w:rPr>
          <w:rFonts w:eastAsiaTheme="minorEastAsia"/>
          <w:lang w:eastAsia="zh-CN"/>
        </w:rPr>
        <w:t xml:space="preserve">is without gap, and there is no RF restriction for the already configured CA combination. </w:t>
      </w:r>
      <w:r w:rsidR="00B242CA">
        <w:rPr>
          <w:rFonts w:eastAsiaTheme="minorEastAsia"/>
          <w:lang w:eastAsia="zh-CN"/>
        </w:rPr>
        <w:t>In</w:t>
      </w:r>
      <w:r w:rsidR="0060376B">
        <w:rPr>
          <w:rFonts w:eastAsiaTheme="minorEastAsia"/>
          <w:lang w:eastAsia="zh-CN"/>
        </w:rPr>
        <w:t xml:space="preserve"> our view, UE reports ‘gap’ in </w:t>
      </w:r>
      <w:proofErr w:type="spellStart"/>
      <w:r w:rsidR="0060376B" w:rsidRPr="0060376B">
        <w:rPr>
          <w:rFonts w:eastAsiaTheme="minorEastAsia"/>
          <w:lang w:eastAsia="zh-CN"/>
        </w:rPr>
        <w:t>intraFreq-needForNCSG</w:t>
      </w:r>
      <w:proofErr w:type="spellEnd"/>
      <w:r w:rsidR="0060376B">
        <w:rPr>
          <w:rFonts w:eastAsiaTheme="minorEastAsia"/>
          <w:lang w:eastAsia="zh-CN"/>
        </w:rPr>
        <w:t xml:space="preserve"> only for the case where </w:t>
      </w:r>
      <w:proofErr w:type="spellStart"/>
      <w:r w:rsidR="0060376B">
        <w:rPr>
          <w:rFonts w:eastAsiaTheme="minorEastAsia"/>
          <w:lang w:eastAsia="zh-CN"/>
        </w:rPr>
        <w:t>SCell</w:t>
      </w:r>
      <w:proofErr w:type="spellEnd"/>
      <w:r w:rsidR="0060376B">
        <w:rPr>
          <w:rFonts w:eastAsiaTheme="minorEastAsia"/>
          <w:lang w:eastAsia="zh-CN"/>
        </w:rPr>
        <w:t xml:space="preserve"> is activated and the active BWP may not contain SSB</w:t>
      </w:r>
      <w:r w:rsidR="009B4E0E">
        <w:rPr>
          <w:rFonts w:eastAsiaTheme="minorEastAsia"/>
          <w:lang w:eastAsia="zh-CN"/>
        </w:rPr>
        <w:t xml:space="preserve">, and it does not mean UE cannot use NCSG to measure the </w:t>
      </w:r>
      <w:proofErr w:type="spellStart"/>
      <w:r w:rsidR="009B4E0E">
        <w:rPr>
          <w:rFonts w:eastAsiaTheme="minorEastAsia"/>
          <w:lang w:eastAsia="zh-CN"/>
        </w:rPr>
        <w:t>SCell</w:t>
      </w:r>
      <w:proofErr w:type="spellEnd"/>
      <w:r w:rsidR="009B4E0E">
        <w:rPr>
          <w:rFonts w:eastAsiaTheme="minorEastAsia"/>
          <w:lang w:eastAsia="zh-CN"/>
        </w:rPr>
        <w:t xml:space="preserve"> when it is deactivated. Similarly, UE reports ‘</w:t>
      </w:r>
      <w:proofErr w:type="spellStart"/>
      <w:r w:rsidR="009B4E0E">
        <w:rPr>
          <w:rFonts w:eastAsiaTheme="minorEastAsia"/>
          <w:lang w:eastAsia="zh-CN"/>
        </w:rPr>
        <w:t>nogap-noncsg</w:t>
      </w:r>
      <w:proofErr w:type="spellEnd"/>
      <w:r w:rsidR="009B4E0E">
        <w:rPr>
          <w:rFonts w:eastAsiaTheme="minorEastAsia"/>
          <w:lang w:eastAsia="zh-CN"/>
        </w:rPr>
        <w:t xml:space="preserve">’ </w:t>
      </w:r>
      <w:r w:rsidR="002E1AAB">
        <w:rPr>
          <w:rFonts w:eastAsiaTheme="minorEastAsia"/>
          <w:lang w:eastAsia="zh-CN"/>
        </w:rPr>
        <w:t xml:space="preserve">does not mean UE would </w:t>
      </w:r>
      <w:r w:rsidR="00017086">
        <w:rPr>
          <w:rFonts w:eastAsiaTheme="minorEastAsia"/>
          <w:lang w:eastAsia="zh-CN"/>
        </w:rPr>
        <w:t xml:space="preserve">not need NCSG or </w:t>
      </w:r>
      <w:r w:rsidR="002E1AAB">
        <w:rPr>
          <w:rFonts w:eastAsiaTheme="minorEastAsia"/>
          <w:lang w:eastAsia="zh-CN"/>
        </w:rPr>
        <w:t xml:space="preserve">cause interruption when </w:t>
      </w:r>
      <w:proofErr w:type="spellStart"/>
      <w:r w:rsidR="002E1AAB">
        <w:rPr>
          <w:rFonts w:eastAsiaTheme="minorEastAsia"/>
          <w:lang w:eastAsia="zh-CN"/>
        </w:rPr>
        <w:t>SCell</w:t>
      </w:r>
      <w:proofErr w:type="spellEnd"/>
      <w:r w:rsidR="002E1AAB">
        <w:rPr>
          <w:rFonts w:eastAsiaTheme="minorEastAsia"/>
          <w:lang w:eastAsia="zh-CN"/>
        </w:rPr>
        <w:t xml:space="preserve"> is deactivated.</w:t>
      </w:r>
    </w:p>
    <w:p w:rsidR="00EE709E" w:rsidRDefault="00EE709E" w:rsidP="009076F9">
      <w:pPr>
        <w:pStyle w:val="afe"/>
        <w:numPr>
          <w:ilvl w:val="0"/>
          <w:numId w:val="14"/>
        </w:numPr>
        <w:spacing w:before="120" w:after="120"/>
        <w:rPr>
          <w:rFonts w:eastAsiaTheme="minorEastAsia"/>
          <w:lang w:eastAsia="zh-CN"/>
        </w:rPr>
      </w:pPr>
      <w:r>
        <w:rPr>
          <w:rFonts w:eastAsiaTheme="minorEastAsia"/>
          <w:lang w:eastAsia="zh-CN"/>
        </w:rPr>
        <w:t xml:space="preserve">Support restricting the RF retuning within VIL. This should also be no problem for a UE supporting certain NCSG pattern. If UE can control the RF retuning time for inter-frequency measurement, there is no reason UE cannot do this for deactivated SCC measurement. </w:t>
      </w:r>
    </w:p>
    <w:p w:rsidR="00A359A9" w:rsidRDefault="00BB78C8" w:rsidP="00EE709E">
      <w:pPr>
        <w:spacing w:before="120" w:after="120"/>
        <w:rPr>
          <w:rFonts w:eastAsiaTheme="minorEastAsia"/>
          <w:lang w:eastAsia="zh-CN"/>
        </w:rPr>
      </w:pPr>
      <w:r>
        <w:rPr>
          <w:rFonts w:eastAsiaTheme="minorEastAsia" w:hint="eastAsia"/>
          <w:lang w:eastAsia="zh-CN"/>
        </w:rPr>
        <w:t>F</w:t>
      </w:r>
      <w:r>
        <w:rPr>
          <w:rFonts w:eastAsiaTheme="minorEastAsia"/>
          <w:lang w:eastAsia="zh-CN"/>
        </w:rPr>
        <w:t>or the Rel-18 issue, w</w:t>
      </w:r>
      <w:r w:rsidR="00A359A9">
        <w:rPr>
          <w:rFonts w:eastAsiaTheme="minorEastAsia"/>
          <w:lang w:eastAsia="zh-CN"/>
        </w:rPr>
        <w:t xml:space="preserve">e support option 1, i.e. </w:t>
      </w:r>
      <w:r w:rsidR="00A359A9" w:rsidRPr="00A359A9">
        <w:rPr>
          <w:rFonts w:eastAsiaTheme="minorEastAsia"/>
          <w:lang w:eastAsia="zh-CN"/>
        </w:rPr>
        <w:t xml:space="preserve">the MO for deactivated </w:t>
      </w:r>
      <w:proofErr w:type="spellStart"/>
      <w:r w:rsidR="00A359A9" w:rsidRPr="00A359A9">
        <w:rPr>
          <w:rFonts w:eastAsiaTheme="minorEastAsia"/>
          <w:lang w:eastAsia="zh-CN"/>
        </w:rPr>
        <w:t>SCell</w:t>
      </w:r>
      <w:proofErr w:type="spellEnd"/>
      <w:r w:rsidR="00A359A9" w:rsidRPr="00A359A9">
        <w:rPr>
          <w:rFonts w:eastAsiaTheme="minorEastAsia"/>
          <w:lang w:eastAsia="zh-CN"/>
        </w:rPr>
        <w:t xml:space="preserve"> is implicitly associated to NCSG</w:t>
      </w:r>
      <w:r w:rsidR="00A359A9">
        <w:rPr>
          <w:rFonts w:eastAsiaTheme="minorEastAsia"/>
          <w:lang w:eastAsia="zh-CN"/>
        </w:rPr>
        <w:t>.</w:t>
      </w:r>
    </w:p>
    <w:p w:rsidR="00A359A9" w:rsidRDefault="00A359A9" w:rsidP="00EE709E">
      <w:pPr>
        <w:spacing w:before="120" w:after="120"/>
        <w:rPr>
          <w:rFonts w:eastAsiaTheme="minorEastAsia"/>
          <w:lang w:eastAsia="zh-CN"/>
        </w:rPr>
      </w:pPr>
      <w:r>
        <w:rPr>
          <w:rFonts w:eastAsiaTheme="minorEastAsia"/>
          <w:lang w:eastAsia="zh-CN"/>
        </w:rPr>
        <w:t xml:space="preserve">Following option 2, deactivated </w:t>
      </w:r>
      <w:proofErr w:type="spellStart"/>
      <w:r>
        <w:rPr>
          <w:rFonts w:eastAsiaTheme="minorEastAsia"/>
          <w:lang w:eastAsia="zh-CN"/>
        </w:rPr>
        <w:t>SCell</w:t>
      </w:r>
      <w:proofErr w:type="spellEnd"/>
      <w:r>
        <w:rPr>
          <w:rFonts w:eastAsiaTheme="minorEastAsia"/>
          <w:lang w:eastAsia="zh-CN"/>
        </w:rPr>
        <w:t xml:space="preserve"> will be measured outside NCSG or </w:t>
      </w:r>
      <w:r w:rsidRPr="00A359A9">
        <w:rPr>
          <w:rFonts w:eastAsiaTheme="minorEastAsia"/>
          <w:lang w:eastAsia="zh-CN"/>
        </w:rPr>
        <w:t xml:space="preserve">Type-2 MG </w:t>
      </w:r>
      <w:r>
        <w:rPr>
          <w:rFonts w:eastAsiaTheme="minorEastAsia"/>
          <w:lang w:eastAsia="zh-CN"/>
        </w:rPr>
        <w:t xml:space="preserve">if the MO is associated to </w:t>
      </w:r>
      <w:r w:rsidRPr="00A359A9">
        <w:rPr>
          <w:rFonts w:eastAsiaTheme="minorEastAsia"/>
          <w:lang w:eastAsia="zh-CN"/>
        </w:rPr>
        <w:t>Type-2 MG</w:t>
      </w:r>
      <w:r>
        <w:rPr>
          <w:rFonts w:eastAsiaTheme="minorEastAsia"/>
          <w:lang w:eastAsia="zh-CN"/>
        </w:rPr>
        <w:t xml:space="preserve">. This will lead to additional interruption on top of VIL which is unnecessary. Another way is that NW reconfigures the MO association following </w:t>
      </w:r>
      <w:proofErr w:type="spellStart"/>
      <w:r>
        <w:rPr>
          <w:rFonts w:eastAsiaTheme="minorEastAsia"/>
          <w:lang w:eastAsia="zh-CN"/>
        </w:rPr>
        <w:t>SCell</w:t>
      </w:r>
      <w:proofErr w:type="spellEnd"/>
      <w:r>
        <w:rPr>
          <w:rFonts w:eastAsiaTheme="minorEastAsia"/>
          <w:lang w:eastAsia="zh-CN"/>
        </w:rPr>
        <w:t xml:space="preserve"> (de)activation. Either </w:t>
      </w:r>
      <w:r w:rsidR="005A125A">
        <w:rPr>
          <w:rFonts w:eastAsiaTheme="minorEastAsia"/>
          <w:lang w:eastAsia="zh-CN"/>
        </w:rPr>
        <w:t xml:space="preserve">way is sub-optimal compared to option 1. </w:t>
      </w:r>
    </w:p>
    <w:p w:rsidR="00A359A9" w:rsidRPr="00EE709E" w:rsidRDefault="005A125A" w:rsidP="00EE709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for additional UE capability, either. Based on Rel-17 discussion, we understand measurement of deactivated SCC via NCSG does not require additional UE capability, and in Rel-18 the additional effort is to change the associated MG based on </w:t>
      </w:r>
      <w:proofErr w:type="spellStart"/>
      <w:r>
        <w:rPr>
          <w:rFonts w:eastAsiaTheme="minorEastAsia"/>
          <w:lang w:eastAsia="zh-CN"/>
        </w:rPr>
        <w:t>SCell</w:t>
      </w:r>
      <w:proofErr w:type="spellEnd"/>
      <w:r>
        <w:rPr>
          <w:rFonts w:eastAsiaTheme="minorEastAsia"/>
          <w:lang w:eastAsia="zh-CN"/>
        </w:rPr>
        <w:t xml:space="preserve"> status which is rather minor. </w:t>
      </w:r>
    </w:p>
    <w:p w:rsidR="006029C0" w:rsidRPr="003F33FF" w:rsidRDefault="002F6DBB" w:rsidP="005A125A">
      <w:pPr>
        <w:spacing w:before="120" w:after="120"/>
        <w:rPr>
          <w:rFonts w:ascii="Arial" w:hAnsi="Arial"/>
          <w:sz w:val="32"/>
          <w:lang w:eastAsia="zh-CN"/>
        </w:rPr>
      </w:pPr>
      <w:r w:rsidRPr="003F33FF">
        <w:rPr>
          <w:rFonts w:eastAsiaTheme="minorEastAsia"/>
          <w:b/>
          <w:lang w:eastAsia="zh-CN"/>
        </w:rPr>
        <w:t xml:space="preserve">Proposal 1: </w:t>
      </w:r>
      <w:r w:rsidR="00953160" w:rsidRPr="003F33FF">
        <w:rPr>
          <w:rFonts w:eastAsiaTheme="minorEastAsia"/>
          <w:b/>
          <w:lang w:eastAsia="zh-CN"/>
        </w:rPr>
        <w:t xml:space="preserve">When </w:t>
      </w:r>
      <w:proofErr w:type="spellStart"/>
      <w:r w:rsidR="00953160" w:rsidRPr="003F33FF">
        <w:rPr>
          <w:rFonts w:eastAsiaTheme="minorEastAsia"/>
          <w:b/>
          <w:lang w:eastAsia="zh-CN"/>
        </w:rPr>
        <w:t>SCell</w:t>
      </w:r>
      <w:proofErr w:type="spellEnd"/>
      <w:r w:rsidR="00953160" w:rsidRPr="003F33FF">
        <w:rPr>
          <w:rFonts w:eastAsiaTheme="minorEastAsia"/>
          <w:b/>
          <w:lang w:eastAsia="zh-CN"/>
        </w:rPr>
        <w:t xml:space="preserve"> is deactivated, the corresponding MO is implicitly associated to NCSG with which the SMTC is partially or fully overlapped, regardless of </w:t>
      </w:r>
      <w:r w:rsidR="003F33FF">
        <w:rPr>
          <w:rFonts w:eastAsiaTheme="minorEastAsia"/>
          <w:b/>
          <w:lang w:eastAsia="zh-CN"/>
        </w:rPr>
        <w:t xml:space="preserve">configured </w:t>
      </w:r>
      <w:r w:rsidR="00953160" w:rsidRPr="003F33FF">
        <w:rPr>
          <w:rFonts w:eastAsiaTheme="minorEastAsia"/>
          <w:b/>
          <w:lang w:eastAsia="zh-CN"/>
        </w:rPr>
        <w:t>MG association</w:t>
      </w:r>
      <w:r w:rsidR="006C4E07" w:rsidRPr="003F33FF">
        <w:rPr>
          <w:rFonts w:eastAsiaTheme="minorEastAsia"/>
          <w:b/>
          <w:lang w:eastAsia="zh-CN"/>
        </w:rPr>
        <w:t>.</w:t>
      </w:r>
      <w:r w:rsidR="006C4E07" w:rsidRPr="003F33FF">
        <w:rPr>
          <w:rFonts w:ascii="Arial" w:hAnsi="Arial"/>
          <w:sz w:val="32"/>
          <w:lang w:eastAsia="zh-CN"/>
        </w:rPr>
        <w:t xml:space="preserve"> </w:t>
      </w:r>
    </w:p>
    <w:p w:rsidR="006029C0" w:rsidRPr="0077413A" w:rsidRDefault="006029C0" w:rsidP="006029C0">
      <w:pPr>
        <w:pStyle w:val="2"/>
        <w:rPr>
          <w:lang w:eastAsia="zh-CN"/>
        </w:rPr>
      </w:pPr>
      <w:r>
        <w:rPr>
          <w:lang w:eastAsia="zh-CN"/>
        </w:rPr>
        <w:lastRenderedPageBreak/>
        <w:t>Other</w:t>
      </w:r>
    </w:p>
    <w:tbl>
      <w:tblPr>
        <w:tblStyle w:val="afa"/>
        <w:tblW w:w="0" w:type="auto"/>
        <w:tblLook w:val="04A0" w:firstRow="1" w:lastRow="0" w:firstColumn="1" w:lastColumn="0" w:noHBand="0" w:noVBand="1"/>
      </w:tblPr>
      <w:tblGrid>
        <w:gridCol w:w="9621"/>
      </w:tblGrid>
      <w:tr w:rsidR="006029C0" w:rsidTr="006029C0">
        <w:tc>
          <w:tcPr>
            <w:tcW w:w="9621" w:type="dxa"/>
          </w:tcPr>
          <w:p w:rsidR="006029C0" w:rsidRPr="006029C0" w:rsidRDefault="006029C0" w:rsidP="006029C0">
            <w:pPr>
              <w:spacing w:before="120" w:after="120"/>
              <w:rPr>
                <w:rFonts w:eastAsiaTheme="minorEastAsia"/>
                <w:b/>
                <w:bCs/>
                <w:lang w:eastAsia="zh-CN"/>
              </w:rPr>
            </w:pPr>
            <w:r w:rsidRPr="006029C0">
              <w:rPr>
                <w:rFonts w:eastAsiaTheme="minorEastAsia"/>
                <w:b/>
                <w:bCs/>
                <w:u w:val="single"/>
                <w:lang w:eastAsia="zh-CN"/>
              </w:rPr>
              <w:t>Issue 4-6-1: [Case 2] Per FR PRS gap (New issue)</w:t>
            </w:r>
          </w:p>
          <w:p w:rsidR="006029C0" w:rsidRPr="006029C0" w:rsidRDefault="006029C0" w:rsidP="006029C0">
            <w:pPr>
              <w:spacing w:before="120" w:after="120"/>
              <w:rPr>
                <w:rFonts w:eastAsiaTheme="minorEastAsia"/>
                <w:lang w:eastAsia="zh-CN"/>
              </w:rPr>
            </w:pPr>
            <w:r w:rsidRPr="006029C0">
              <w:rPr>
                <w:rFonts w:eastAsiaTheme="minorEastAsia"/>
                <w:b/>
                <w:lang w:eastAsia="zh-CN"/>
              </w:rPr>
              <w:t>&lt; Way forward &gt;</w:t>
            </w:r>
            <w:r w:rsidRPr="006029C0">
              <w:rPr>
                <w:rFonts w:eastAsiaTheme="minorEastAsia"/>
                <w:lang w:eastAsia="zh-CN"/>
              </w:rPr>
              <w:t xml:space="preserve">: </w:t>
            </w:r>
          </w:p>
          <w:p w:rsidR="006029C0" w:rsidRPr="006029C0" w:rsidRDefault="006029C0" w:rsidP="009076F9">
            <w:pPr>
              <w:numPr>
                <w:ilvl w:val="0"/>
                <w:numId w:val="16"/>
              </w:numPr>
              <w:spacing w:before="120" w:after="120"/>
              <w:rPr>
                <w:rFonts w:eastAsiaTheme="minorEastAsia"/>
                <w:iCs/>
                <w:lang w:eastAsia="zh-CN"/>
              </w:rPr>
            </w:pPr>
            <w:r w:rsidRPr="006029C0">
              <w:rPr>
                <w:rFonts w:eastAsiaTheme="minorEastAsia"/>
                <w:lang w:eastAsia="zh-CN"/>
              </w:rPr>
              <w:t xml:space="preserve">Discuss whether per FR PRS gap should be considered in case 2 NCSG and </w:t>
            </w:r>
            <w:proofErr w:type="spellStart"/>
            <w:r w:rsidRPr="006029C0">
              <w:rPr>
                <w:rFonts w:eastAsiaTheme="minorEastAsia"/>
                <w:lang w:eastAsia="zh-CN"/>
              </w:rPr>
              <w:t>conMG</w:t>
            </w:r>
            <w:proofErr w:type="spellEnd"/>
            <w:r w:rsidRPr="006029C0">
              <w:rPr>
                <w:rFonts w:eastAsiaTheme="minorEastAsia"/>
                <w:lang w:eastAsia="zh-CN"/>
              </w:rPr>
              <w:t>.</w:t>
            </w:r>
          </w:p>
        </w:tc>
      </w:tr>
    </w:tbl>
    <w:p w:rsidR="004F5B53" w:rsidRDefault="005A125A" w:rsidP="00CB5355">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to support PRS measurement </w:t>
      </w:r>
      <w:r w:rsidR="00171C11">
        <w:rPr>
          <w:rFonts w:eastAsiaTheme="minorEastAsia"/>
          <w:lang w:eastAsia="zh-CN"/>
        </w:rPr>
        <w:t>using</w:t>
      </w:r>
      <w:r>
        <w:rPr>
          <w:rFonts w:eastAsiaTheme="minorEastAsia"/>
          <w:lang w:eastAsia="zh-CN"/>
        </w:rPr>
        <w:t xml:space="preserve"> per</w:t>
      </w:r>
      <w:r w:rsidR="00171C11">
        <w:rPr>
          <w:rFonts w:eastAsiaTheme="minorEastAsia"/>
          <w:lang w:eastAsia="zh-CN"/>
        </w:rPr>
        <w:t xml:space="preserve"> </w:t>
      </w:r>
      <w:r>
        <w:rPr>
          <w:rFonts w:eastAsiaTheme="minorEastAsia"/>
          <w:lang w:eastAsia="zh-CN"/>
        </w:rPr>
        <w:t>FR gap with con-MG</w:t>
      </w:r>
      <w:r w:rsidR="00171C11">
        <w:rPr>
          <w:rFonts w:eastAsiaTheme="minorEastAsia"/>
          <w:lang w:eastAsia="zh-CN"/>
        </w:rPr>
        <w:t xml:space="preserve"> in Rel-17</w:t>
      </w:r>
      <w:r>
        <w:rPr>
          <w:rFonts w:eastAsiaTheme="minorEastAsia"/>
          <w:lang w:eastAsia="zh-CN"/>
        </w:rPr>
        <w:t xml:space="preserve">. </w:t>
      </w:r>
      <w:r w:rsidR="00171C11">
        <w:rPr>
          <w:rFonts w:eastAsiaTheme="minorEastAsia"/>
          <w:lang w:eastAsia="zh-CN"/>
        </w:rPr>
        <w:t>When more than one per FR gap is configured in an FR, one of them can be used for PRS measurement.</w:t>
      </w:r>
    </w:p>
    <w:p w:rsidR="006029C0" w:rsidRDefault="00171C11" w:rsidP="00CB5355">
      <w:pPr>
        <w:spacing w:before="120" w:after="120"/>
        <w:rPr>
          <w:rFonts w:eastAsiaTheme="minorEastAsia"/>
          <w:lang w:eastAsia="zh-CN"/>
        </w:rPr>
      </w:pPr>
      <w:r>
        <w:rPr>
          <w:rFonts w:eastAsiaTheme="minorEastAsia" w:hint="eastAsia"/>
          <w:lang w:eastAsia="zh-CN"/>
        </w:rPr>
        <w:t>W</w:t>
      </w:r>
      <w:r>
        <w:rPr>
          <w:rFonts w:eastAsiaTheme="minorEastAsia"/>
          <w:lang w:eastAsia="zh-CN"/>
        </w:rPr>
        <w:t>e see no issue to</w:t>
      </w:r>
      <w:r w:rsidRPr="00171C11">
        <w:rPr>
          <w:rFonts w:eastAsiaTheme="minorEastAsia"/>
          <w:lang w:eastAsia="zh-CN"/>
        </w:rPr>
        <w:t xml:space="preserve"> </w:t>
      </w:r>
      <w:r>
        <w:rPr>
          <w:rFonts w:eastAsiaTheme="minorEastAsia"/>
          <w:lang w:eastAsia="zh-CN"/>
        </w:rPr>
        <w:t>support PRS measurement using per FR gap in Case 2, since PRS measurement cannot be done with NCSG. One of the per FR gaps in the FR where PRS is measured must be Type-2 MG.</w:t>
      </w:r>
    </w:p>
    <w:p w:rsidR="00171C11" w:rsidRPr="00171C11" w:rsidRDefault="00171C11" w:rsidP="00CB5355">
      <w:pPr>
        <w:spacing w:before="120" w:after="120"/>
        <w:rPr>
          <w:rFonts w:eastAsiaTheme="minorEastAsia"/>
          <w:b/>
          <w:lang w:eastAsia="zh-CN"/>
        </w:rPr>
      </w:pPr>
      <w:r w:rsidRPr="00171C11">
        <w:rPr>
          <w:rFonts w:eastAsiaTheme="minorEastAsia" w:hint="eastAsia"/>
          <w:b/>
          <w:lang w:eastAsia="zh-CN"/>
        </w:rPr>
        <w:t>P</w:t>
      </w:r>
      <w:r w:rsidRPr="00171C11">
        <w:rPr>
          <w:rFonts w:eastAsiaTheme="minorEastAsia"/>
          <w:b/>
          <w:lang w:eastAsia="zh-CN"/>
        </w:rPr>
        <w:t>roposal 2: Support PRS measurement using per FR gap in Case 2.</w:t>
      </w:r>
    </w:p>
    <w:tbl>
      <w:tblPr>
        <w:tblStyle w:val="afa"/>
        <w:tblW w:w="0" w:type="auto"/>
        <w:tblLook w:val="04A0" w:firstRow="1" w:lastRow="0" w:firstColumn="1" w:lastColumn="0" w:noHBand="0" w:noVBand="1"/>
      </w:tblPr>
      <w:tblGrid>
        <w:gridCol w:w="9621"/>
      </w:tblGrid>
      <w:tr w:rsidR="006029C0" w:rsidTr="006029C0">
        <w:tc>
          <w:tcPr>
            <w:tcW w:w="9621" w:type="dxa"/>
          </w:tcPr>
          <w:p w:rsidR="006029C0" w:rsidRPr="006029C0" w:rsidRDefault="006029C0" w:rsidP="006029C0">
            <w:pPr>
              <w:spacing w:before="120" w:after="120"/>
              <w:rPr>
                <w:rFonts w:eastAsiaTheme="minorEastAsia"/>
                <w:b/>
                <w:bCs/>
                <w:lang w:eastAsia="zh-CN"/>
              </w:rPr>
            </w:pPr>
            <w:r w:rsidRPr="006029C0">
              <w:rPr>
                <w:rFonts w:eastAsiaTheme="minorEastAsia"/>
                <w:b/>
                <w:bCs/>
                <w:u w:val="single"/>
                <w:lang w:eastAsia="zh-CN"/>
              </w:rPr>
              <w:t>Issue 4-6-2: [Case 2] Case 2 is subject to UE capability ncsg-MeasGapPerFR-r17? (New issue)</w:t>
            </w:r>
          </w:p>
          <w:p w:rsidR="006029C0" w:rsidRPr="006029C0" w:rsidRDefault="006029C0" w:rsidP="006029C0">
            <w:pPr>
              <w:spacing w:before="120" w:after="120"/>
              <w:rPr>
                <w:rFonts w:eastAsiaTheme="minorEastAsia"/>
                <w:lang w:eastAsia="zh-CN"/>
              </w:rPr>
            </w:pPr>
            <w:r w:rsidRPr="006029C0">
              <w:rPr>
                <w:rFonts w:eastAsiaTheme="minorEastAsia"/>
                <w:b/>
                <w:lang w:eastAsia="zh-CN"/>
              </w:rPr>
              <w:t>&lt; Way forward &gt;</w:t>
            </w:r>
            <w:r w:rsidRPr="006029C0">
              <w:rPr>
                <w:rFonts w:eastAsiaTheme="minorEastAsia"/>
                <w:lang w:eastAsia="zh-CN"/>
              </w:rPr>
              <w:t xml:space="preserve">: </w:t>
            </w:r>
          </w:p>
          <w:p w:rsidR="006029C0" w:rsidRPr="006029C0" w:rsidRDefault="006029C0" w:rsidP="009076F9">
            <w:pPr>
              <w:numPr>
                <w:ilvl w:val="0"/>
                <w:numId w:val="16"/>
              </w:numPr>
              <w:spacing w:before="120" w:after="120"/>
              <w:rPr>
                <w:rFonts w:eastAsiaTheme="minorEastAsia"/>
                <w:iCs/>
                <w:lang w:eastAsia="zh-CN"/>
              </w:rPr>
            </w:pPr>
            <w:r w:rsidRPr="006029C0">
              <w:rPr>
                <w:rFonts w:eastAsiaTheme="minorEastAsia"/>
                <w:lang w:eastAsia="zh-CN"/>
              </w:rPr>
              <w:t xml:space="preserve">In case 2 NCSG and </w:t>
            </w:r>
            <w:proofErr w:type="spellStart"/>
            <w:r w:rsidRPr="006029C0">
              <w:rPr>
                <w:rFonts w:eastAsiaTheme="minorEastAsia"/>
                <w:lang w:eastAsia="zh-CN"/>
              </w:rPr>
              <w:t>conMG</w:t>
            </w:r>
            <w:proofErr w:type="spellEnd"/>
            <w:r w:rsidRPr="006029C0">
              <w:rPr>
                <w:rFonts w:eastAsiaTheme="minorEastAsia"/>
                <w:lang w:eastAsia="zh-CN"/>
              </w:rPr>
              <w:t>, the support of gap combinations in TS 38.133 table 9.1.8-1 should be subject to UE capability ncsg-MeasGapPerFR-r17.</w:t>
            </w:r>
          </w:p>
        </w:tc>
      </w:tr>
    </w:tbl>
    <w:p w:rsidR="006029C0" w:rsidRDefault="003F33FF" w:rsidP="00CB5355">
      <w:pPr>
        <w:spacing w:before="120" w:after="120"/>
        <w:rPr>
          <w:rFonts w:eastAsiaTheme="minorEastAsia"/>
          <w:lang w:eastAsia="zh-CN"/>
        </w:rPr>
      </w:pPr>
      <w:r>
        <w:rPr>
          <w:rFonts w:eastAsiaTheme="minorEastAsia"/>
          <w:lang w:eastAsia="zh-CN"/>
        </w:rPr>
        <w:t xml:space="preserve">In </w:t>
      </w:r>
      <w:r w:rsidR="003079FC">
        <w:rPr>
          <w:rFonts w:eastAsiaTheme="minorEastAsia" w:hint="eastAsia"/>
          <w:lang w:eastAsia="zh-CN"/>
        </w:rPr>
        <w:t>R</w:t>
      </w:r>
      <w:r w:rsidR="003079FC">
        <w:rPr>
          <w:rFonts w:eastAsiaTheme="minorEastAsia"/>
          <w:lang w:eastAsia="zh-CN"/>
        </w:rPr>
        <w:t>el-17 con-</w:t>
      </w:r>
      <w:r>
        <w:rPr>
          <w:rFonts w:eastAsiaTheme="minorEastAsia"/>
          <w:lang w:eastAsia="zh-CN"/>
        </w:rPr>
        <w:t xml:space="preserve">MG capability, support of </w:t>
      </w:r>
      <w:r w:rsidRPr="003F33FF">
        <w:rPr>
          <w:rFonts w:eastAsiaTheme="minorEastAsia"/>
          <w:lang w:eastAsia="zh-CN"/>
        </w:rPr>
        <w:t xml:space="preserve">gap combinations in </w:t>
      </w:r>
      <w:r>
        <w:rPr>
          <w:rFonts w:eastAsiaTheme="minorEastAsia"/>
          <w:lang w:eastAsia="zh-CN"/>
        </w:rPr>
        <w:t>T</w:t>
      </w:r>
      <w:r w:rsidRPr="003F33FF">
        <w:rPr>
          <w:rFonts w:eastAsiaTheme="minorEastAsia"/>
          <w:lang w:eastAsia="zh-CN"/>
        </w:rPr>
        <w:t>able 9.1.8-1</w:t>
      </w:r>
      <w:r>
        <w:rPr>
          <w:rFonts w:eastAsiaTheme="minorEastAsia"/>
          <w:lang w:eastAsia="zh-CN"/>
        </w:rPr>
        <w:t xml:space="preserve"> (except #2) is subject to support of per FR gap. </w:t>
      </w:r>
    </w:p>
    <w:tbl>
      <w:tblPr>
        <w:tblStyle w:val="afa"/>
        <w:tblW w:w="9634" w:type="dxa"/>
        <w:tblLayout w:type="fixed"/>
        <w:tblLook w:val="04A0" w:firstRow="1" w:lastRow="0" w:firstColumn="1" w:lastColumn="0" w:noHBand="0" w:noVBand="1"/>
      </w:tblPr>
      <w:tblGrid>
        <w:gridCol w:w="9634"/>
      </w:tblGrid>
      <w:tr w:rsidR="00171C11" w:rsidTr="00171C11">
        <w:tc>
          <w:tcPr>
            <w:tcW w:w="9634" w:type="dxa"/>
          </w:tcPr>
          <w:p w:rsidR="00171C11" w:rsidRPr="00D15FF8" w:rsidRDefault="00171C11" w:rsidP="00AF64BC">
            <w:pPr>
              <w:keepNext/>
              <w:keepLines/>
              <w:overflowPunct w:val="0"/>
              <w:autoSpaceDE w:val="0"/>
              <w:autoSpaceDN w:val="0"/>
              <w:adjustRightInd w:val="0"/>
              <w:spacing w:before="120" w:after="120"/>
              <w:textAlignment w:val="baseline"/>
              <w:rPr>
                <w:rFonts w:ascii="Arial" w:eastAsia="Times New Roman" w:hAnsi="Arial" w:cs="Arial"/>
                <w:b/>
                <w:bCs/>
                <w:i/>
                <w:iCs/>
                <w:sz w:val="18"/>
                <w:szCs w:val="18"/>
                <w:lang w:eastAsia="ja-JP"/>
              </w:rPr>
            </w:pPr>
            <w:r w:rsidRPr="00D15FF8">
              <w:rPr>
                <w:rFonts w:ascii="Arial" w:eastAsia="Times New Roman" w:hAnsi="Arial" w:cs="Arial"/>
                <w:b/>
                <w:bCs/>
                <w:i/>
                <w:iCs/>
                <w:sz w:val="18"/>
                <w:szCs w:val="18"/>
                <w:lang w:eastAsia="ja-JP"/>
              </w:rPr>
              <w:t>concurrentMeasGap-r17</w:t>
            </w:r>
          </w:p>
          <w:p w:rsidR="00171C11" w:rsidRPr="00D15FF8" w:rsidRDefault="00171C11" w:rsidP="00AF64BC">
            <w:pPr>
              <w:keepNext/>
              <w:keepLines/>
              <w:overflowPunct w:val="0"/>
              <w:autoSpaceDE w:val="0"/>
              <w:autoSpaceDN w:val="0"/>
              <w:adjustRightInd w:val="0"/>
              <w:spacing w:before="120" w:after="120"/>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rsidR="00171C11" w:rsidRDefault="00171C11" w:rsidP="00AF64BC">
            <w:pPr>
              <w:overflowPunct w:val="0"/>
              <w:autoSpaceDE w:val="0"/>
              <w:autoSpaceDN w:val="0"/>
              <w:adjustRightInd w:val="0"/>
              <w:spacing w:before="120" w:after="120"/>
              <w:ind w:left="568" w:hanging="284"/>
              <w:textAlignment w:val="baseline"/>
              <w:rPr>
                <w:rFonts w:ascii="Arial" w:eastAsia="Times New Roman" w:hAnsi="Arial" w:cs="Arial"/>
                <w:sz w:val="18"/>
                <w:szCs w:val="18"/>
                <w:lang w:eastAsia="ja-JP"/>
              </w:rPr>
            </w:pPr>
            <w:r w:rsidRPr="00D15FF8">
              <w:rPr>
                <w:rFonts w:ascii="Arial" w:eastAsia="Times New Roman" w:hAnsi="Arial" w:cs="Arial"/>
                <w:sz w:val="18"/>
                <w:szCs w:val="18"/>
                <w:lang w:eastAsia="ja-JP"/>
              </w:rPr>
              <w:t>-</w:t>
            </w:r>
            <w:r w:rsidRPr="00D15FF8">
              <w:rPr>
                <w:rFonts w:ascii="Arial" w:eastAsia="Times New Roman" w:hAnsi="Arial" w:cs="Arial"/>
                <w:sz w:val="18"/>
                <w:szCs w:val="18"/>
                <w:lang w:eastAsia="ja-JP"/>
              </w:rPr>
              <w:tab/>
              <w:t>concurrentPerUE</w:t>
            </w:r>
            <w:r w:rsidRPr="00D15FF8">
              <w:rPr>
                <w:rFonts w:ascii="Arial" w:eastAsia="Times New Roman" w:hAnsi="Arial" w:cs="Arial"/>
                <w:i/>
                <w:iCs/>
                <w:sz w:val="18"/>
                <w:szCs w:val="18"/>
                <w:lang w:eastAsia="ja-JP"/>
              </w:rPr>
              <w:t>-OnlyMeasGap-r17</w:t>
            </w:r>
            <w:r w:rsidRPr="00D15FF8">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rsidR="00171C11" w:rsidRPr="00D15FF8" w:rsidRDefault="00171C11" w:rsidP="00AF64BC">
            <w:pPr>
              <w:overflowPunct w:val="0"/>
              <w:autoSpaceDE w:val="0"/>
              <w:autoSpaceDN w:val="0"/>
              <w:adjustRightInd w:val="0"/>
              <w:spacing w:before="120" w:after="120"/>
              <w:ind w:left="568" w:hanging="284"/>
              <w:textAlignment w:val="baseline"/>
              <w:rPr>
                <w:rFonts w:ascii="Arial" w:hAnsi="Arial" w:cs="Arial"/>
                <w:noProof/>
                <w:lang w:eastAsia="zh-CN"/>
              </w:rPr>
            </w:pPr>
            <w:r w:rsidRPr="00D15FF8">
              <w:rPr>
                <w:rFonts w:ascii="Arial" w:eastAsia="Times New Roman" w:hAnsi="Arial" w:cs="Arial"/>
                <w:i/>
                <w:iCs/>
                <w:sz w:val="18"/>
                <w:szCs w:val="18"/>
                <w:lang w:eastAsia="ja-JP"/>
              </w:rPr>
              <w:t>-</w:t>
            </w:r>
            <w:r w:rsidRPr="00D15FF8">
              <w:rPr>
                <w:rFonts w:ascii="Arial" w:eastAsia="Times New Roman" w:hAnsi="Arial" w:cs="Arial"/>
                <w:sz w:val="18"/>
                <w:szCs w:val="18"/>
                <w:lang w:eastAsia="ja-JP"/>
              </w:rPr>
              <w:tab/>
            </w:r>
            <w:r w:rsidRPr="00D15FF8">
              <w:rPr>
                <w:rFonts w:ascii="Arial" w:eastAsia="Times New Roman" w:hAnsi="Arial" w:cs="Arial"/>
                <w:i/>
                <w:iCs/>
                <w:sz w:val="18"/>
                <w:szCs w:val="18"/>
                <w:lang w:eastAsia="ja-JP"/>
              </w:rPr>
              <w:t>concurrentPerUE-PerFRCombMeasGap-r17</w:t>
            </w:r>
            <w:r w:rsidRPr="00D15FF8">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w:t>
            </w:r>
            <w:r w:rsidRPr="00171C11">
              <w:rPr>
                <w:rFonts w:ascii="Arial" w:eastAsia="Times New Roman" w:hAnsi="Arial" w:cs="Arial"/>
                <w:sz w:val="18"/>
                <w:szCs w:val="18"/>
                <w:highlight w:val="cyan"/>
                <w:lang w:eastAsia="ja-JP"/>
              </w:rPr>
              <w:t>For UE capable of Rel-15 per-FR gap (</w:t>
            </w:r>
            <w:proofErr w:type="spellStart"/>
            <w:r w:rsidRPr="00171C11">
              <w:rPr>
                <w:rFonts w:ascii="Arial" w:eastAsia="Times New Roman" w:hAnsi="Arial" w:cs="Arial"/>
                <w:i/>
                <w:iCs/>
                <w:sz w:val="18"/>
                <w:szCs w:val="18"/>
                <w:highlight w:val="cyan"/>
                <w:lang w:eastAsia="ja-JP"/>
              </w:rPr>
              <w:t>independentGapConfig</w:t>
            </w:r>
            <w:proofErr w:type="spellEnd"/>
            <w:r w:rsidRPr="00171C11">
              <w:rPr>
                <w:rFonts w:ascii="Arial" w:eastAsia="Times New Roman" w:hAnsi="Arial" w:cs="Arial"/>
                <w:sz w:val="18"/>
                <w:szCs w:val="18"/>
                <w:highlight w:val="cyan"/>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r>
    </w:tbl>
    <w:p w:rsidR="00171C11" w:rsidRPr="00171C11" w:rsidRDefault="003F33FF" w:rsidP="00CB5355">
      <w:pPr>
        <w:spacing w:before="120" w:after="120"/>
        <w:rPr>
          <w:rFonts w:eastAsiaTheme="minorEastAsia"/>
          <w:lang w:eastAsia="zh-CN"/>
        </w:rPr>
      </w:pPr>
      <w:r>
        <w:rPr>
          <w:rFonts w:eastAsiaTheme="minorEastAsia"/>
          <w:lang w:eastAsia="zh-CN"/>
        </w:rPr>
        <w:t xml:space="preserve">RAN4 agreed to support same gap combinations for Case 2 and any gap can be NCSG. Same as in Rel-17, support of </w:t>
      </w:r>
      <w:r w:rsidRPr="003F33FF">
        <w:rPr>
          <w:rFonts w:eastAsiaTheme="minorEastAsia"/>
          <w:lang w:eastAsia="zh-CN"/>
        </w:rPr>
        <w:t xml:space="preserve">gap combinations in </w:t>
      </w:r>
      <w:r>
        <w:rPr>
          <w:rFonts w:eastAsiaTheme="minorEastAsia"/>
          <w:lang w:eastAsia="zh-CN"/>
        </w:rPr>
        <w:t>T</w:t>
      </w:r>
      <w:r w:rsidRPr="003F33FF">
        <w:rPr>
          <w:rFonts w:eastAsiaTheme="minorEastAsia"/>
          <w:lang w:eastAsia="zh-CN"/>
        </w:rPr>
        <w:t>able 9.1.8-1</w:t>
      </w:r>
      <w:r>
        <w:rPr>
          <w:rFonts w:eastAsiaTheme="minorEastAsia"/>
          <w:lang w:eastAsia="zh-CN"/>
        </w:rPr>
        <w:t xml:space="preserve"> with per FR NCSG should be subject to support of per FR NCSG, i.e. </w:t>
      </w:r>
      <w:r w:rsidRPr="006029C0">
        <w:rPr>
          <w:rFonts w:eastAsiaTheme="minorEastAsia"/>
          <w:lang w:eastAsia="zh-CN"/>
        </w:rPr>
        <w:t>ncsg-MeasGapPerFR-r17</w:t>
      </w:r>
      <w:r>
        <w:rPr>
          <w:rFonts w:eastAsiaTheme="minorEastAsia"/>
          <w:lang w:eastAsia="zh-CN"/>
        </w:rPr>
        <w:t>.</w:t>
      </w:r>
    </w:p>
    <w:p w:rsidR="00171C11" w:rsidRPr="003F33FF" w:rsidRDefault="003F33FF" w:rsidP="00CB5355">
      <w:pPr>
        <w:spacing w:before="120" w:after="120"/>
        <w:rPr>
          <w:rFonts w:eastAsiaTheme="minorEastAsia"/>
          <w:b/>
          <w:lang w:eastAsia="zh-CN"/>
        </w:rPr>
      </w:pPr>
      <w:r w:rsidRPr="003F33FF">
        <w:rPr>
          <w:rFonts w:eastAsiaTheme="minorEastAsia"/>
          <w:b/>
          <w:lang w:eastAsia="zh-CN"/>
        </w:rPr>
        <w:t>Proposal 3: Support of gap combinations in Table 9.1.8-1 with per FR NCSG is subject to support of per FR NCSG, i.e. ncsg-MeasGapPerFR-r17.</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RRM requirements for</w:t>
      </w:r>
      <w:r w:rsidR="001B320A" w:rsidRPr="001B320A">
        <w:rPr>
          <w:rFonts w:eastAsia="宋体"/>
          <w:lang w:eastAsia="zh-CN"/>
        </w:rPr>
        <w:t xml:space="preserve"> </w:t>
      </w:r>
      <w:r w:rsidR="0077413A" w:rsidRPr="00CF5442">
        <w:rPr>
          <w:rFonts w:eastAsia="宋体"/>
          <w:lang w:eastAsia="zh-CN"/>
        </w:rPr>
        <w:t xml:space="preserve">joint working of </w:t>
      </w:r>
      <w:r w:rsidR="00B77932">
        <w:rPr>
          <w:rFonts w:eastAsia="宋体"/>
          <w:lang w:eastAsia="zh-CN"/>
        </w:rPr>
        <w:t>NCSG</w:t>
      </w:r>
      <w:r w:rsidR="0077413A" w:rsidRPr="00CF5442">
        <w:rPr>
          <w:rFonts w:eastAsia="宋体"/>
          <w:lang w:eastAsia="zh-CN"/>
        </w:rPr>
        <w:t xml:space="preserve"> and con-MG</w:t>
      </w:r>
      <w:r>
        <w:rPr>
          <w:rFonts w:eastAsia="宋体"/>
          <w:lang w:eastAsia="zh-CN"/>
        </w:rPr>
        <w:t>.</w:t>
      </w:r>
    </w:p>
    <w:p w:rsidR="003F33FF" w:rsidRPr="003F33FF" w:rsidRDefault="003F33FF" w:rsidP="003F33FF">
      <w:pPr>
        <w:spacing w:before="120" w:after="120"/>
        <w:rPr>
          <w:rFonts w:ascii="Arial" w:hAnsi="Arial"/>
          <w:sz w:val="32"/>
          <w:lang w:eastAsia="zh-CN"/>
        </w:rPr>
      </w:pPr>
      <w:r w:rsidRPr="003F33FF">
        <w:rPr>
          <w:rFonts w:eastAsiaTheme="minorEastAsia"/>
          <w:b/>
          <w:lang w:eastAsia="zh-CN"/>
        </w:rPr>
        <w:t xml:space="preserve">Proposal 1: When </w:t>
      </w:r>
      <w:proofErr w:type="spellStart"/>
      <w:r w:rsidRPr="003F33FF">
        <w:rPr>
          <w:rFonts w:eastAsiaTheme="minorEastAsia"/>
          <w:b/>
          <w:lang w:eastAsia="zh-CN"/>
        </w:rPr>
        <w:t>SCell</w:t>
      </w:r>
      <w:proofErr w:type="spellEnd"/>
      <w:r w:rsidRPr="003F33FF">
        <w:rPr>
          <w:rFonts w:eastAsiaTheme="minorEastAsia"/>
          <w:b/>
          <w:lang w:eastAsia="zh-CN"/>
        </w:rPr>
        <w:t xml:space="preserve"> is deactivated, the corresponding MO is implicitly associated to NCSG with which the SMTC is partially or fully overlapped, regardless of </w:t>
      </w:r>
      <w:r>
        <w:rPr>
          <w:rFonts w:eastAsiaTheme="minorEastAsia"/>
          <w:b/>
          <w:lang w:eastAsia="zh-CN"/>
        </w:rPr>
        <w:t xml:space="preserve">the configured </w:t>
      </w:r>
      <w:r w:rsidRPr="003F33FF">
        <w:rPr>
          <w:rFonts w:eastAsiaTheme="minorEastAsia"/>
          <w:b/>
          <w:lang w:eastAsia="zh-CN"/>
        </w:rPr>
        <w:t>MG association.</w:t>
      </w:r>
      <w:r w:rsidRPr="003F33FF">
        <w:rPr>
          <w:rFonts w:ascii="Arial" w:hAnsi="Arial"/>
          <w:sz w:val="32"/>
          <w:lang w:eastAsia="zh-CN"/>
        </w:rPr>
        <w:t xml:space="preserve"> </w:t>
      </w:r>
    </w:p>
    <w:p w:rsidR="003F33FF" w:rsidRPr="00171C11" w:rsidRDefault="003F33FF" w:rsidP="003F33FF">
      <w:pPr>
        <w:spacing w:before="120" w:after="120"/>
        <w:rPr>
          <w:rFonts w:eastAsiaTheme="minorEastAsia"/>
          <w:b/>
          <w:lang w:eastAsia="zh-CN"/>
        </w:rPr>
      </w:pPr>
      <w:r w:rsidRPr="00171C11">
        <w:rPr>
          <w:rFonts w:eastAsiaTheme="minorEastAsia" w:hint="eastAsia"/>
          <w:b/>
          <w:lang w:eastAsia="zh-CN"/>
        </w:rPr>
        <w:t>P</w:t>
      </w:r>
      <w:r w:rsidRPr="00171C11">
        <w:rPr>
          <w:rFonts w:eastAsiaTheme="minorEastAsia"/>
          <w:b/>
          <w:lang w:eastAsia="zh-CN"/>
        </w:rPr>
        <w:t>roposal 2: Support PRS measurement using per FR gap in Case 2.</w:t>
      </w:r>
    </w:p>
    <w:p w:rsidR="001A4702" w:rsidRPr="003F33FF" w:rsidRDefault="003F33FF" w:rsidP="00582A16">
      <w:pPr>
        <w:spacing w:before="120" w:after="120"/>
        <w:rPr>
          <w:rFonts w:eastAsiaTheme="minorEastAsia"/>
          <w:b/>
          <w:lang w:eastAsia="zh-CN"/>
        </w:rPr>
      </w:pPr>
      <w:r w:rsidRPr="003F33FF">
        <w:rPr>
          <w:rFonts w:eastAsiaTheme="minorEastAsia"/>
          <w:b/>
          <w:lang w:eastAsia="zh-CN"/>
        </w:rPr>
        <w:t>Proposal 3: Support of gap combinations in Table 9.1.8-1 with per FR NCSG is subject to support of per FR NCSG, i.e. ncsg-MeasGapPerFR-r17.</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w:t>
      </w:r>
      <w:r w:rsidR="0077413A">
        <w:rPr>
          <w:rFonts w:eastAsia="宋体"/>
          <w:lang w:val="en-US" w:eastAsia="zh-CN"/>
        </w:rPr>
        <w:t>75</w:t>
      </w:r>
      <w:r w:rsidR="001D083D">
        <w:rPr>
          <w:rFonts w:eastAsia="宋体"/>
          <w:lang w:val="en-US" w:eastAsia="zh-CN"/>
        </w:rPr>
        <w:t xml:space="preserve">, </w:t>
      </w:r>
      <w:r w:rsidR="0077413A" w:rsidRPr="0077413A">
        <w:rPr>
          <w:rFonts w:eastAsia="宋体"/>
          <w:lang w:val="en-US" w:eastAsia="zh-CN"/>
        </w:rPr>
        <w:t>WF on NR MG enhancements</w:t>
      </w:r>
      <w:r w:rsidR="001D083D">
        <w:rPr>
          <w:rFonts w:eastAsia="宋体"/>
          <w:lang w:val="en-US" w:eastAsia="zh-CN"/>
        </w:rPr>
        <w:t xml:space="preserve">, </w:t>
      </w:r>
      <w:r w:rsidR="0077413A" w:rsidRPr="0077413A">
        <w:rPr>
          <w:rFonts w:eastAsia="宋体"/>
          <w:lang w:val="en-US" w:eastAsia="zh-CN"/>
        </w:rPr>
        <w:t xml:space="preserve">MediaTek </w:t>
      </w:r>
      <w:proofErr w:type="spellStart"/>
      <w:r w:rsidR="0077413A" w:rsidRPr="0077413A">
        <w:rPr>
          <w:rFonts w:eastAsia="宋体"/>
          <w:lang w:val="en-US" w:eastAsia="zh-CN"/>
        </w:rPr>
        <w:t>inc.</w:t>
      </w:r>
      <w:proofErr w:type="spellEnd"/>
    </w:p>
    <w:sectPr w:rsidR="00CB612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BD8" w:rsidRDefault="00D52BD8">
      <w:pPr>
        <w:spacing w:before="120" w:after="120"/>
      </w:pPr>
      <w:r>
        <w:separator/>
      </w:r>
    </w:p>
  </w:endnote>
  <w:endnote w:type="continuationSeparator" w:id="0">
    <w:p w:rsidR="00D52BD8" w:rsidRDefault="00D52BD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513E" w:rsidRDefault="001351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3513E" w:rsidRDefault="001351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BD8" w:rsidRDefault="00D52BD8">
      <w:pPr>
        <w:spacing w:before="120" w:after="120"/>
      </w:pPr>
      <w:r>
        <w:separator/>
      </w:r>
    </w:p>
  </w:footnote>
  <w:footnote w:type="continuationSeparator" w:id="0">
    <w:p w:rsidR="00D52BD8" w:rsidRDefault="00D52BD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4"/>
  </w:num>
  <w:num w:numId="4">
    <w:abstractNumId w:val="2"/>
  </w:num>
  <w:num w:numId="5">
    <w:abstractNumId w:val="3"/>
  </w:num>
  <w:num w:numId="6">
    <w:abstractNumId w:val="9"/>
  </w:num>
  <w:num w:numId="7">
    <w:abstractNumId w:val="6"/>
  </w:num>
  <w:num w:numId="8">
    <w:abstractNumId w:val="15"/>
    <w:lvlOverride w:ilvl="0">
      <w:startOverride w:val="1"/>
    </w:lvlOverride>
  </w:num>
  <w:num w:numId="9">
    <w:abstractNumId w:val="7"/>
  </w:num>
  <w:num w:numId="10">
    <w:abstractNumId w:val="12"/>
  </w:num>
  <w:num w:numId="11">
    <w:abstractNumId w:val="8"/>
  </w:num>
  <w:num w:numId="12">
    <w:abstractNumId w:val="13"/>
  </w:num>
  <w:num w:numId="13">
    <w:abstractNumId w:val="11"/>
  </w:num>
  <w:num w:numId="14">
    <w:abstractNumId w:val="5"/>
  </w:num>
  <w:num w:numId="15">
    <w:abstractNumId w:val="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C6E"/>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C8E"/>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63B"/>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8C8"/>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2BD8"/>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5D3D0319-4150-4563-B921-98C66628B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10254</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2023-05-06T02:02:00Z</dcterms:created>
  <dcterms:modified xsi:type="dcterms:W3CDTF">2023-08-11T11:18:00Z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(3)K7V83jZNd8DGChYfN4J9BBkILMT+WKPyKRp2pYps8itycWR08YmGvMNA7Wg+CROTduHXB+Hu
07IkP2Bi9q9ietWcXXeQlUFcutdqAVzrRA048TJIT/pR5DUxfDuBYx9PA3naCrXjBzdH8Log
R6zD4kJwvPEdLRAvyYw8GwZEIPvprKkf/T3nF1/pHoHo7XaejL4jjQqtlAumyHXtwvPcTnw+
JfEeEfJUymt9VJF95R</vt:lpwstr>
  </property>
  <property fmtid="{D5CDD505-2E9C-101B-9397-08002B2CF9AE}" pid="17" name="_2015_ms_pID_725343_00">
    <vt:lpwstr>_2015_ms_pID_725343</vt:lpwstr>
  </property>
  <property fmtid="{D5CDD505-2E9C-101B-9397-08002B2CF9AE}" pid="18" name="_2015_ms_pID_7253431">
    <vt:lpwstr>+zrwLujdX1sZ0XwBRtEi0NLVWqXms1DxWu3UxQ5CRmHHsUkMzJK0ii
p/V+soR9kRWT6L4W4TbzAx5H01OIq3YHKcs6yiZSvz7uYcIIuPDjtAZq+qHmoQpDVoTAuREJ
37H/vMyyJft9E/WMqS5tkM+/h4cJvQ2qs3UO6AJ88a4nMrRgNFxeRjI2GkIwrJF1bLAtynbX
tUANZHn/NuTz62H/TflbBiGtiPZV7VkLRkmE</vt:lpwstr>
  </property>
  <property fmtid="{D5CDD505-2E9C-101B-9397-08002B2CF9AE}" pid="19" name="_2015_ms_pID_7253431_00">
    <vt:lpwstr>_2015_ms_pID_7253431</vt:lpwstr>
  </property>
  <property fmtid="{D5CDD505-2E9C-101B-9397-08002B2CF9AE}" pid="20" name="_2015_ms_pID_7253432">
    <vt:lpwstr>uMKWdYn+DDL7htiM9QkH+2GJ89xKKX75cLic
STY8N/WGTpLL7MHPIU22Oe1Zpv36K/yA3UEowQ4LyDMWm4stUYY=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