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51423" w14:textId="69924518" w:rsidR="00DE11B8" w:rsidRPr="00997DE2" w:rsidRDefault="00DE11B8" w:rsidP="00DE11B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052B09" w:rsidRPr="00052B09">
        <w:rPr>
          <w:rFonts w:cs="Arial"/>
          <w:b/>
          <w:sz w:val="24"/>
          <w:lang w:val="en-US" w:eastAsia="zh-CN"/>
        </w:rPr>
        <w:t># 10</w:t>
      </w:r>
      <w:r w:rsidR="00F27681">
        <w:rPr>
          <w:rFonts w:cs="Arial"/>
          <w:b/>
          <w:sz w:val="24"/>
          <w:lang w:val="en-US" w:eastAsia="zh-CN"/>
        </w:rPr>
        <w:t>8</w:t>
      </w:r>
      <w:r>
        <w:rPr>
          <w:b/>
          <w:i/>
          <w:noProof/>
          <w:sz w:val="28"/>
        </w:rPr>
        <w:tab/>
      </w:r>
      <w:bookmarkStart w:id="2" w:name="_GoBack"/>
      <w:r w:rsidR="004A1A1F" w:rsidRPr="004A1A1F">
        <w:rPr>
          <w:rFonts w:eastAsia="宋体" w:cs="Arial"/>
          <w:b/>
          <w:sz w:val="24"/>
          <w:lang w:val="en-US" w:eastAsia="zh-CN"/>
        </w:rPr>
        <w:t>R4-2312426</w:t>
      </w:r>
      <w:bookmarkEnd w:id="2"/>
    </w:p>
    <w:p w14:paraId="245253B7" w14:textId="4E293AE2" w:rsidR="00DE11B8" w:rsidRPr="00F27681" w:rsidRDefault="00F27681" w:rsidP="00DE11B8">
      <w:pPr>
        <w:pStyle w:val="a3"/>
        <w:tabs>
          <w:tab w:val="left" w:pos="2160"/>
        </w:tabs>
        <w:ind w:left="2127" w:hanging="2127"/>
        <w:jc w:val="both"/>
        <w:rPr>
          <w:rFonts w:eastAsia="宋体" w:cs="Arial"/>
          <w:b w:val="0"/>
          <w:noProof w:val="0"/>
          <w:sz w:val="24"/>
        </w:rPr>
      </w:pPr>
      <w:r w:rsidRPr="00F27681">
        <w:rPr>
          <w:rFonts w:cs="Arial"/>
          <w:noProof w:val="0"/>
          <w:sz w:val="24"/>
        </w:rPr>
        <w:t>Toulouse, France, August 21 – August 25, 2023</w:t>
      </w:r>
    </w:p>
    <w:bookmarkEnd w:id="0"/>
    <w:bookmarkEnd w:id="1"/>
    <w:p w14:paraId="05625486" w14:textId="77777777" w:rsidR="00070561" w:rsidRPr="00DE11B8" w:rsidRDefault="00070561" w:rsidP="00F90E24">
      <w:pPr>
        <w:pStyle w:val="a5"/>
        <w:jc w:val="both"/>
        <w:rPr>
          <w:noProof w:val="0"/>
        </w:rPr>
      </w:pPr>
    </w:p>
    <w:p w14:paraId="28513F45" w14:textId="02EE0683"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90636">
        <w:rPr>
          <w:rFonts w:ascii="Arial" w:eastAsia="宋体" w:hAnsi="Arial"/>
          <w:b/>
          <w:sz w:val="24"/>
          <w:lang w:val="en-US" w:eastAsia="zh-CN"/>
        </w:rPr>
        <w:t>Consideration on enhanced CHO configurations</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0F8A60C9"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D06BC">
        <w:rPr>
          <w:rFonts w:ascii="Arial" w:eastAsia="宋体" w:hAnsi="Arial"/>
          <w:b/>
          <w:sz w:val="24"/>
          <w:lang w:val="en-US" w:eastAsia="zh-CN"/>
        </w:rPr>
        <w:t>8</w:t>
      </w:r>
      <w:r w:rsidR="00D90636">
        <w:rPr>
          <w:rFonts w:ascii="Arial" w:eastAsia="宋体" w:hAnsi="Arial"/>
          <w:b/>
          <w:sz w:val="24"/>
          <w:lang w:val="en-US" w:eastAsia="zh-CN"/>
        </w:rPr>
        <w:t>.2</w:t>
      </w:r>
      <w:r w:rsidR="00971F23">
        <w:rPr>
          <w:rFonts w:ascii="Arial" w:eastAsia="宋体" w:hAnsi="Arial"/>
          <w:b/>
          <w:sz w:val="24"/>
          <w:lang w:val="en-US" w:eastAsia="zh-CN"/>
        </w:rPr>
        <w:t>4</w:t>
      </w:r>
      <w:r w:rsidR="00D90636">
        <w:rPr>
          <w:rFonts w:ascii="Arial" w:eastAsia="宋体" w:hAnsi="Arial"/>
          <w:b/>
          <w:sz w:val="24"/>
          <w:lang w:val="en-US" w:eastAsia="zh-CN"/>
        </w:rPr>
        <w:t>.</w:t>
      </w:r>
      <w:r w:rsidR="00052B09">
        <w:rPr>
          <w:rFonts w:ascii="Arial" w:eastAsia="宋体" w:hAnsi="Arial"/>
          <w:b/>
          <w:sz w:val="24"/>
          <w:lang w:val="en-US" w:eastAsia="zh-CN"/>
        </w:rPr>
        <w:t>5</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42F0B349" w:rsidR="005B7F51" w:rsidRPr="00B56958" w:rsidRDefault="00EF71C6" w:rsidP="00EF71C6">
      <w:pPr>
        <w:rPr>
          <w:rFonts w:eastAsiaTheme="minorEastAsia"/>
          <w:lang w:val="en-US" w:eastAsia="zh-CN"/>
        </w:rPr>
      </w:pPr>
      <w:r>
        <w:rPr>
          <w:rFonts w:eastAsiaTheme="minorEastAsia"/>
          <w:lang w:val="en-US" w:eastAsia="zh-CN"/>
        </w:rPr>
        <w:t>This contribution provides</w:t>
      </w:r>
      <w:r w:rsidR="00B56958" w:rsidRPr="00DA69C5">
        <w:rPr>
          <w:rFonts w:eastAsiaTheme="minorEastAsia"/>
          <w:lang w:val="en-US" w:eastAsia="zh-CN"/>
        </w:rPr>
        <w:t xml:space="preserve"> </w:t>
      </w:r>
      <w:r w:rsidR="00B56958">
        <w:rPr>
          <w:rFonts w:eastAsiaTheme="minorEastAsia"/>
          <w:lang w:val="en-US" w:eastAsia="zh-CN"/>
        </w:rPr>
        <w:t>some considerations</w:t>
      </w:r>
      <w:r>
        <w:rPr>
          <w:rFonts w:eastAsiaTheme="minorEastAsia"/>
          <w:lang w:val="en-US" w:eastAsia="zh-CN"/>
        </w:rPr>
        <w:t xml:space="preserve"> on enhanced CHO </w:t>
      </w:r>
      <w:r w:rsidR="00B56958">
        <w:rPr>
          <w:rFonts w:eastAsiaTheme="minorEastAsia"/>
          <w:lang w:val="en-US" w:eastAsia="zh-CN"/>
        </w:rPr>
        <w:t>from RRM perspective</w:t>
      </w:r>
      <w:r w:rsidR="00B56958" w:rsidRPr="00DA69C5">
        <w:rPr>
          <w:rFonts w:eastAsiaTheme="minorEastAsia"/>
          <w:lang w:val="en-US" w:eastAsia="zh-CN"/>
        </w:rPr>
        <w:t>.</w:t>
      </w:r>
    </w:p>
    <w:p w14:paraId="687ADD95" w14:textId="77777777" w:rsidR="00754DE9" w:rsidRDefault="00C643FE" w:rsidP="00754DE9">
      <w:pPr>
        <w:pStyle w:val="1"/>
        <w:jc w:val="both"/>
        <w:rPr>
          <w:lang w:val="en-US"/>
        </w:rPr>
      </w:pPr>
      <w:r w:rsidRPr="00C643FE">
        <w:rPr>
          <w:lang w:val="en-US"/>
        </w:rPr>
        <w:t>Discussion</w:t>
      </w:r>
    </w:p>
    <w:p w14:paraId="4E823378" w14:textId="72D7B6E0" w:rsidR="00537070" w:rsidRDefault="00187A4A" w:rsidP="00537070">
      <w:pPr>
        <w:rPr>
          <w:rFonts w:eastAsiaTheme="minorEastAsia"/>
          <w:lang w:val="en-US" w:eastAsia="zh-CN"/>
        </w:rPr>
      </w:pPr>
      <w:r>
        <w:rPr>
          <w:rFonts w:eastAsiaTheme="minorEastAsia"/>
          <w:lang w:val="en-US" w:eastAsia="zh-CN"/>
        </w:rPr>
        <w:t>I</w:t>
      </w:r>
      <w:r w:rsidR="00D06CD9">
        <w:rPr>
          <w:rFonts w:eastAsiaTheme="minorEastAsia"/>
          <w:lang w:val="en-US" w:eastAsia="zh-CN"/>
        </w:rPr>
        <w:t xml:space="preserve">t is agreed to specify </w:t>
      </w:r>
      <w:r w:rsidR="00910E3B">
        <w:rPr>
          <w:rFonts w:eastAsiaTheme="minorEastAsia"/>
          <w:lang w:val="en-US" w:eastAsia="zh-CN"/>
        </w:rPr>
        <w:t>requirements for</w:t>
      </w:r>
      <w:r w:rsidR="00D06CD9">
        <w:rPr>
          <w:rFonts w:eastAsiaTheme="minorEastAsia"/>
          <w:lang w:val="en-US" w:eastAsia="zh-CN"/>
        </w:rPr>
        <w:t xml:space="preserve"> </w:t>
      </w:r>
      <w:r w:rsidR="00D06CD9" w:rsidRPr="00D06CD9">
        <w:rPr>
          <w:rFonts w:eastAsiaTheme="minorEastAsia"/>
          <w:lang w:val="en-US" w:eastAsia="zh-CN"/>
        </w:rPr>
        <w:t>both scenarios in objectives 3 and 4</w:t>
      </w:r>
      <w:r w:rsidR="00D06CD9">
        <w:rPr>
          <w:rFonts w:eastAsiaTheme="minorEastAsia"/>
          <w:lang w:val="en-US" w:eastAsia="zh-CN"/>
        </w:rPr>
        <w:t>, that is,</w:t>
      </w:r>
    </w:p>
    <w:p w14:paraId="4FEAFD06" w14:textId="77777777" w:rsidR="00D06CD9" w:rsidRPr="00D06CD9" w:rsidRDefault="00D06CD9" w:rsidP="00D06CD9">
      <w:pPr>
        <w:rPr>
          <w:rFonts w:eastAsiaTheme="minorEastAsia"/>
          <w:lang w:val="en-US" w:eastAsia="zh-CN"/>
        </w:rPr>
      </w:pPr>
      <w:r w:rsidRPr="00D06CD9">
        <w:rPr>
          <w:rFonts w:eastAsiaTheme="minorEastAsia"/>
          <w:lang w:val="en-US" w:eastAsia="zh-CN"/>
        </w:rPr>
        <w:t></w:t>
      </w:r>
      <w:r w:rsidRPr="00D06CD9">
        <w:rPr>
          <w:rFonts w:eastAsiaTheme="minorEastAsia"/>
          <w:lang w:val="en-US" w:eastAsia="zh-CN"/>
        </w:rPr>
        <w:tab/>
        <w:t>Scenario 1: CHO including target MCG and target SCG in NR-DC. (obj. 3)</w:t>
      </w:r>
    </w:p>
    <w:p w14:paraId="2CB0FC10" w14:textId="04F9A4D4" w:rsidR="00D06CD9" w:rsidRDefault="00D06CD9" w:rsidP="00D06CD9">
      <w:pPr>
        <w:rPr>
          <w:rFonts w:eastAsiaTheme="minorEastAsia"/>
          <w:lang w:val="en-US" w:eastAsia="zh-CN"/>
        </w:rPr>
      </w:pPr>
      <w:r w:rsidRPr="00D06CD9">
        <w:rPr>
          <w:rFonts w:eastAsiaTheme="minorEastAsia"/>
          <w:lang w:val="en-US" w:eastAsia="zh-CN"/>
        </w:rPr>
        <w:t></w:t>
      </w:r>
      <w:r w:rsidRPr="00D06CD9">
        <w:rPr>
          <w:rFonts w:eastAsiaTheme="minorEastAsia"/>
          <w:lang w:val="en-US" w:eastAsia="zh-CN"/>
        </w:rPr>
        <w:tab/>
        <w:t>Scenario 2: CHO including target MCG and candidate SCG for CPC/CPA in NR-DC (obj. 4)</w:t>
      </w:r>
    </w:p>
    <w:p w14:paraId="7FBFF34C" w14:textId="7A4F9ADF" w:rsidR="002A550E" w:rsidRPr="00187A4A" w:rsidRDefault="00187A4A" w:rsidP="00187A4A">
      <w:pPr>
        <w:rPr>
          <w:rFonts w:eastAsiaTheme="minorEastAsia"/>
          <w:lang w:val="en-US" w:eastAsia="zh-CN"/>
        </w:rPr>
      </w:pPr>
      <w:r>
        <w:rPr>
          <w:rFonts w:eastAsiaTheme="minorEastAsia"/>
          <w:lang w:val="en-US" w:eastAsia="zh-CN"/>
        </w:rPr>
        <w:t>For the first scenario, the requirements related discussion are settled down. In the following, discussion focus on scenario 2.</w:t>
      </w:r>
    </w:p>
    <w:p w14:paraId="3DD1CC8B" w14:textId="4DCE8F5D" w:rsidR="009A0C6D" w:rsidRDefault="009A0C6D" w:rsidP="009A0C6D">
      <w:pPr>
        <w:pStyle w:val="afe"/>
        <w:numPr>
          <w:ilvl w:val="0"/>
          <w:numId w:val="16"/>
        </w:numPr>
        <w:spacing w:line="360" w:lineRule="auto"/>
        <w:ind w:left="471"/>
        <w:rPr>
          <w:rFonts w:eastAsiaTheme="minorEastAsia"/>
          <w:b/>
          <w:u w:val="single"/>
          <w:lang w:val="en-US" w:eastAsia="zh-CN"/>
        </w:rPr>
      </w:pPr>
      <w:r w:rsidRPr="009A0C6D">
        <w:rPr>
          <w:rFonts w:eastAsiaTheme="minorEastAsia"/>
          <w:b/>
          <w:u w:val="single"/>
          <w:lang w:val="en-US" w:eastAsia="zh-CN"/>
        </w:rPr>
        <w:t xml:space="preserve">Requirements for CHO including target MCG and </w:t>
      </w:r>
      <w:r>
        <w:rPr>
          <w:rFonts w:eastAsiaTheme="minorEastAsia"/>
          <w:b/>
          <w:u w:val="single"/>
          <w:lang w:val="en-US" w:eastAsia="zh-CN"/>
        </w:rPr>
        <w:t>candidate</w:t>
      </w:r>
      <w:r w:rsidR="002A5772">
        <w:rPr>
          <w:rFonts w:eastAsiaTheme="minorEastAsia"/>
          <w:b/>
          <w:u w:val="single"/>
          <w:lang w:val="en-US" w:eastAsia="zh-CN"/>
        </w:rPr>
        <w:t xml:space="preserve"> SCG in NR-DC. (O</w:t>
      </w:r>
      <w:r w:rsidRPr="009A0C6D">
        <w:rPr>
          <w:rFonts w:eastAsiaTheme="minorEastAsia"/>
          <w:b/>
          <w:u w:val="single"/>
          <w:lang w:val="en-US" w:eastAsia="zh-CN"/>
        </w:rPr>
        <w:t xml:space="preserve">bj. </w:t>
      </w:r>
      <w:r>
        <w:rPr>
          <w:rFonts w:eastAsiaTheme="minorEastAsia"/>
          <w:b/>
          <w:u w:val="single"/>
          <w:lang w:val="en-US" w:eastAsia="zh-CN"/>
        </w:rPr>
        <w:t>4</w:t>
      </w:r>
      <w:r w:rsidRPr="009A0C6D">
        <w:rPr>
          <w:rFonts w:eastAsiaTheme="minorEastAsia"/>
          <w:b/>
          <w:u w:val="single"/>
          <w:lang w:val="en-US" w:eastAsia="zh-CN"/>
        </w:rPr>
        <w:t>)</w:t>
      </w:r>
    </w:p>
    <w:p w14:paraId="26583E72" w14:textId="4C597731" w:rsidR="009A0C6D" w:rsidRDefault="002B399D" w:rsidP="002B399D">
      <w:pPr>
        <w:rPr>
          <w:rFonts w:eastAsiaTheme="minorEastAsia"/>
          <w:lang w:eastAsia="zh-CN"/>
        </w:rPr>
      </w:pPr>
      <w:r w:rsidRPr="002B399D">
        <w:rPr>
          <w:rFonts w:eastAsiaTheme="minorEastAsia" w:hint="eastAsia"/>
          <w:lang w:eastAsia="zh-CN"/>
        </w:rPr>
        <w:t>I</w:t>
      </w:r>
      <w:r w:rsidRPr="002B399D">
        <w:rPr>
          <w:rFonts w:eastAsiaTheme="minorEastAsia"/>
          <w:lang w:eastAsia="zh-CN"/>
        </w:rPr>
        <w:t xml:space="preserve">t is agreed in </w:t>
      </w:r>
      <w:r w:rsidR="00D3767B">
        <w:rPr>
          <w:rFonts w:eastAsiaTheme="minorEastAsia"/>
          <w:lang w:eastAsia="zh-CN"/>
        </w:rPr>
        <w:t>RAN2 #12</w:t>
      </w:r>
      <w:r w:rsidR="00187A4A">
        <w:rPr>
          <w:rFonts w:eastAsiaTheme="minorEastAsia"/>
          <w:lang w:eastAsia="zh-CN"/>
        </w:rPr>
        <w:t>2</w:t>
      </w:r>
      <w:r w:rsidR="00D3767B">
        <w:rPr>
          <w:rFonts w:eastAsiaTheme="minorEastAsia"/>
          <w:lang w:eastAsia="zh-CN"/>
        </w:rPr>
        <w:t xml:space="preserve"> meeting that </w:t>
      </w:r>
      <w:r w:rsidR="000E2271">
        <w:rPr>
          <w:rFonts w:eastAsiaTheme="minorEastAsia"/>
          <w:lang w:eastAsia="zh-CN"/>
        </w:rPr>
        <w:t>f</w:t>
      </w:r>
      <w:r w:rsidR="000E2271" w:rsidRPr="000E2271">
        <w:rPr>
          <w:rFonts w:eastAsiaTheme="minorEastAsia"/>
          <w:lang w:eastAsia="zh-CN"/>
        </w:rPr>
        <w:t xml:space="preserve">or CHO+CPC </w:t>
      </w:r>
      <w:r w:rsidR="000E2271">
        <w:rPr>
          <w:rFonts w:eastAsiaTheme="minorEastAsia"/>
          <w:lang w:eastAsia="zh-CN"/>
        </w:rPr>
        <w:t>RAN2</w:t>
      </w:r>
      <w:r w:rsidR="000E2271" w:rsidRPr="000E2271">
        <w:rPr>
          <w:rFonts w:eastAsiaTheme="minorEastAsia"/>
          <w:lang w:eastAsia="zh-CN"/>
        </w:rPr>
        <w:t xml:space="preserve"> only consider execution when BOTH conditions</w:t>
      </w:r>
      <w:r w:rsidR="0041544F">
        <w:rPr>
          <w:rFonts w:eastAsiaTheme="minorEastAsia"/>
          <w:lang w:eastAsia="zh-CN"/>
        </w:rPr>
        <w:t xml:space="preserve"> on </w:t>
      </w:r>
      <w:proofErr w:type="spellStart"/>
      <w:r w:rsidR="0041544F">
        <w:rPr>
          <w:rFonts w:eastAsiaTheme="minorEastAsia"/>
          <w:lang w:eastAsia="zh-CN"/>
        </w:rPr>
        <w:t>PCell</w:t>
      </w:r>
      <w:proofErr w:type="spellEnd"/>
      <w:r w:rsidR="0041544F">
        <w:rPr>
          <w:rFonts w:eastAsiaTheme="minorEastAsia"/>
          <w:lang w:eastAsia="zh-CN"/>
        </w:rPr>
        <w:t xml:space="preserve"> and </w:t>
      </w:r>
      <w:proofErr w:type="spellStart"/>
      <w:r w:rsidR="00093577">
        <w:rPr>
          <w:rFonts w:eastAsiaTheme="minorEastAsia"/>
          <w:lang w:eastAsia="zh-CN"/>
        </w:rPr>
        <w:t>asscociated</w:t>
      </w:r>
      <w:proofErr w:type="spellEnd"/>
      <w:r w:rsidR="0041544F">
        <w:rPr>
          <w:rFonts w:eastAsiaTheme="minorEastAsia"/>
          <w:lang w:eastAsia="zh-CN"/>
        </w:rPr>
        <w:t xml:space="preserve"> </w:t>
      </w:r>
      <w:proofErr w:type="spellStart"/>
      <w:r w:rsidR="0041544F">
        <w:rPr>
          <w:rFonts w:eastAsiaTheme="minorEastAsia"/>
          <w:lang w:eastAsia="zh-CN"/>
        </w:rPr>
        <w:t>PSCell</w:t>
      </w:r>
      <w:proofErr w:type="spellEnd"/>
      <w:r w:rsidR="000E2271" w:rsidRPr="000E2271">
        <w:rPr>
          <w:rFonts w:eastAsiaTheme="minorEastAsia"/>
          <w:lang w:eastAsia="zh-CN"/>
        </w:rPr>
        <w:t xml:space="preserve"> are met</w:t>
      </w:r>
      <w:r w:rsidR="00D3767B">
        <w:rPr>
          <w:rFonts w:eastAsiaTheme="minorEastAsia"/>
          <w:lang w:eastAsia="zh-CN"/>
        </w:rPr>
        <w:t xml:space="preserve">. </w:t>
      </w:r>
      <w:r w:rsidR="000E2271">
        <w:rPr>
          <w:rFonts w:eastAsiaTheme="minorEastAsia"/>
          <w:lang w:eastAsia="zh-CN"/>
        </w:rPr>
        <w:t>Some related agreements are duplicated as below</w:t>
      </w:r>
      <w:r w:rsidR="00D3767B">
        <w:rPr>
          <w:rFonts w:eastAsiaTheme="minorEastAsia"/>
          <w:lang w:eastAsia="zh-CN"/>
        </w:rPr>
        <w:t>.</w:t>
      </w:r>
    </w:p>
    <w:tbl>
      <w:tblPr>
        <w:tblStyle w:val="afa"/>
        <w:tblW w:w="0" w:type="auto"/>
        <w:tblLook w:val="04A0" w:firstRow="1" w:lastRow="0" w:firstColumn="1" w:lastColumn="0" w:noHBand="0" w:noVBand="1"/>
      </w:tblPr>
      <w:tblGrid>
        <w:gridCol w:w="9621"/>
      </w:tblGrid>
      <w:tr w:rsidR="002B399D" w14:paraId="0DC44069" w14:textId="77777777" w:rsidTr="002B399D">
        <w:tc>
          <w:tcPr>
            <w:tcW w:w="9621" w:type="dxa"/>
          </w:tcPr>
          <w:p w14:paraId="62A4366C" w14:textId="77777777" w:rsidR="000E2271" w:rsidRPr="0019302D" w:rsidRDefault="000E2271" w:rsidP="000E2271">
            <w:pPr>
              <w:pStyle w:val="Agreement"/>
              <w:numPr>
                <w:ilvl w:val="0"/>
                <w:numId w:val="17"/>
              </w:numPr>
              <w:ind w:leftChars="119" w:left="598"/>
            </w:pPr>
            <w:r w:rsidRPr="00C51D70">
              <w:t xml:space="preserve">P9: The execution conditions associated with one CHO container includes both CHO execution condition(s) and CPA/CPC execution condition(s), i.e. </w:t>
            </w:r>
            <w:r w:rsidRPr="0040773C">
              <w:rPr>
                <w:highlight w:val="yellow"/>
              </w:rPr>
              <w:t>triggering conditions</w:t>
            </w:r>
            <w:r w:rsidRPr="00C51D70">
              <w:t xml:space="preserve"> on both candidate </w:t>
            </w:r>
            <w:proofErr w:type="spellStart"/>
            <w:r w:rsidRPr="00C51D70">
              <w:t>PCell</w:t>
            </w:r>
            <w:proofErr w:type="spellEnd"/>
            <w:r w:rsidRPr="00C51D70">
              <w:t xml:space="preserve"> and candidate </w:t>
            </w:r>
            <w:proofErr w:type="spellStart"/>
            <w:r w:rsidRPr="00C51D70">
              <w:t>PSCell</w:t>
            </w:r>
            <w:proofErr w:type="spellEnd"/>
            <w:r w:rsidRPr="00C51D70">
              <w:t>.</w:t>
            </w:r>
          </w:p>
          <w:p w14:paraId="5319CFB0" w14:textId="77777777" w:rsidR="000E2271" w:rsidRPr="004E6FAF" w:rsidRDefault="000E2271" w:rsidP="000E2271">
            <w:pPr>
              <w:pStyle w:val="Agreement"/>
              <w:numPr>
                <w:ilvl w:val="0"/>
                <w:numId w:val="17"/>
              </w:numPr>
              <w:ind w:leftChars="119" w:left="598"/>
            </w:pPr>
            <w:r w:rsidRPr="00C51D70">
              <w:t xml:space="preserve">P12: </w:t>
            </w:r>
            <w:r w:rsidRPr="0040773C">
              <w:rPr>
                <w:highlight w:val="yellow"/>
              </w:rPr>
              <w:t>When the CPA/CPC execution condition is met but no CHO execution condition is met, the UE continues to evaluate both CHO and CPA/CPC execution conditions</w:t>
            </w:r>
            <w:r w:rsidRPr="00C51D70">
              <w:t>.</w:t>
            </w:r>
            <w:r>
              <w:t xml:space="preserve"> </w:t>
            </w:r>
          </w:p>
          <w:p w14:paraId="20418727" w14:textId="77777777" w:rsidR="000E2271" w:rsidRPr="0040773C" w:rsidRDefault="000E2271" w:rsidP="000E2271">
            <w:pPr>
              <w:pStyle w:val="Agreement"/>
              <w:numPr>
                <w:ilvl w:val="0"/>
                <w:numId w:val="17"/>
              </w:numPr>
              <w:ind w:leftChars="119" w:left="598"/>
              <w:rPr>
                <w:highlight w:val="yellow"/>
              </w:rPr>
            </w:pPr>
            <w:r w:rsidRPr="0040773C">
              <w:rPr>
                <w:highlight w:val="yellow"/>
              </w:rPr>
              <w:t xml:space="preserve">For CHO+CPC we only consider execution when BOTH conditions are met. </w:t>
            </w:r>
          </w:p>
          <w:p w14:paraId="0CEAB272" w14:textId="77777777" w:rsidR="000E2271" w:rsidRDefault="000E2271" w:rsidP="000E2271">
            <w:pPr>
              <w:pStyle w:val="Agreement"/>
              <w:numPr>
                <w:ilvl w:val="0"/>
                <w:numId w:val="0"/>
              </w:numPr>
              <w:ind w:leftChars="299" w:left="598"/>
            </w:pPr>
            <w:r>
              <w:t>(</w:t>
            </w:r>
            <w:r w:rsidRPr="00245DB6">
              <w:t>When the CHO execution condition is met but no CPC execution condition is met, if there is an available CHO-only or Rel-17 CHO with SCG configuration for which the CHO condition is met, the UE performs the CHO-only or Rel-17 CHO with SCG execution</w:t>
            </w:r>
            <w:r>
              <w:t>, and THUS the network can handle such situation by providing proper configurations)</w:t>
            </w:r>
            <w:r w:rsidRPr="00245DB6">
              <w:t xml:space="preserve">. </w:t>
            </w:r>
          </w:p>
          <w:p w14:paraId="42854566" w14:textId="77777777" w:rsidR="002B399D" w:rsidRPr="000E2271" w:rsidRDefault="002B399D" w:rsidP="002B399D">
            <w:pPr>
              <w:rPr>
                <w:rFonts w:eastAsiaTheme="minorEastAsia"/>
                <w:lang w:val="en-US" w:eastAsia="zh-CN"/>
              </w:rPr>
            </w:pPr>
          </w:p>
        </w:tc>
      </w:tr>
    </w:tbl>
    <w:p w14:paraId="7F316A3D" w14:textId="77777777" w:rsidR="00433C23" w:rsidRDefault="00433C23" w:rsidP="00480E81">
      <w:pPr>
        <w:rPr>
          <w:rFonts w:eastAsiaTheme="minorEastAsia"/>
          <w:bCs/>
          <w:iCs/>
          <w:color w:val="000000" w:themeColor="text1"/>
          <w:lang w:val="en-US" w:eastAsia="zh-CN"/>
        </w:rPr>
      </w:pPr>
    </w:p>
    <w:p w14:paraId="25C599ED" w14:textId="08242113" w:rsidR="00433C23" w:rsidRDefault="00433C23" w:rsidP="00480E81">
      <w:pPr>
        <w:rPr>
          <w:rFonts w:eastAsiaTheme="minorEastAsia"/>
          <w:bCs/>
          <w:iCs/>
          <w:color w:val="000000" w:themeColor="text1"/>
          <w:lang w:val="en-US" w:eastAsia="zh-CN"/>
        </w:rPr>
      </w:pPr>
      <w:r>
        <w:rPr>
          <w:rFonts w:eastAsiaTheme="minorEastAsia"/>
          <w:bCs/>
          <w:iCs/>
          <w:color w:val="000000" w:themeColor="text1"/>
          <w:lang w:val="en-US" w:eastAsia="zh-CN"/>
        </w:rPr>
        <w:t xml:space="preserve">In </w:t>
      </w:r>
      <w:r w:rsidR="00CC3836">
        <w:rPr>
          <w:rFonts w:eastAsiaTheme="minorEastAsia"/>
          <w:bCs/>
          <w:iCs/>
          <w:color w:val="000000" w:themeColor="text1"/>
          <w:lang w:val="en-US" w:eastAsia="zh-CN"/>
        </w:rPr>
        <w:t xml:space="preserve">RAN2 </w:t>
      </w:r>
      <w:r w:rsidR="007F7702">
        <w:rPr>
          <w:rFonts w:eastAsiaTheme="minorEastAsia"/>
          <w:bCs/>
          <w:iCs/>
          <w:color w:val="000000" w:themeColor="text1"/>
          <w:lang w:val="en-US" w:eastAsia="zh-CN"/>
        </w:rPr>
        <w:t xml:space="preserve">running CR </w:t>
      </w:r>
      <w:r w:rsidR="00CC3836">
        <w:rPr>
          <w:rFonts w:eastAsiaTheme="minorEastAsia"/>
          <w:bCs/>
          <w:iCs/>
          <w:color w:val="000000" w:themeColor="text1"/>
          <w:lang w:val="en-US" w:eastAsia="zh-CN"/>
        </w:rPr>
        <w:t>for</w:t>
      </w:r>
      <w:r w:rsidR="007F7702">
        <w:rPr>
          <w:rFonts w:eastAsiaTheme="minorEastAsia"/>
          <w:bCs/>
          <w:iCs/>
          <w:color w:val="000000" w:themeColor="text1"/>
          <w:lang w:val="en-US" w:eastAsia="zh-CN"/>
        </w:rPr>
        <w:t xml:space="preserve"> TS 37.340</w:t>
      </w:r>
      <w:r w:rsidR="00CC3836">
        <w:rPr>
          <w:rFonts w:eastAsiaTheme="minorEastAsia"/>
          <w:bCs/>
          <w:iCs/>
          <w:color w:val="000000" w:themeColor="text1"/>
          <w:lang w:val="en-US" w:eastAsia="zh-CN"/>
        </w:rPr>
        <w:t xml:space="preserve"> (</w:t>
      </w:r>
      <w:r w:rsidR="00CC3836" w:rsidRPr="00CC3836">
        <w:rPr>
          <w:rFonts w:eastAsiaTheme="minorEastAsia"/>
          <w:bCs/>
          <w:iCs/>
          <w:color w:val="000000" w:themeColor="text1"/>
          <w:lang w:val="en-US" w:eastAsia="zh-CN"/>
        </w:rPr>
        <w:t>R2-2306952</w:t>
      </w:r>
      <w:r w:rsidR="00CC3836">
        <w:rPr>
          <w:rFonts w:eastAsiaTheme="minorEastAsia"/>
          <w:bCs/>
          <w:iCs/>
          <w:color w:val="000000" w:themeColor="text1"/>
          <w:lang w:val="en-US" w:eastAsia="zh-CN"/>
        </w:rPr>
        <w:t>)</w:t>
      </w:r>
      <w:r w:rsidR="007F7702">
        <w:rPr>
          <w:rFonts w:eastAsiaTheme="minorEastAsia"/>
          <w:bCs/>
          <w:iCs/>
          <w:color w:val="000000" w:themeColor="text1"/>
          <w:lang w:val="en-US" w:eastAsia="zh-CN"/>
        </w:rPr>
        <w:t xml:space="preserve">, </w:t>
      </w:r>
      <w:r w:rsidR="00A121F4">
        <w:rPr>
          <w:rFonts w:eastAsiaTheme="minorEastAsia"/>
          <w:bCs/>
          <w:iCs/>
          <w:color w:val="000000" w:themeColor="text1"/>
          <w:lang w:val="en-US" w:eastAsia="zh-CN"/>
        </w:rPr>
        <w:t xml:space="preserve">there </w:t>
      </w:r>
      <w:r w:rsidR="007F7702">
        <w:rPr>
          <w:rFonts w:eastAsiaTheme="minorEastAsia"/>
          <w:bCs/>
          <w:iCs/>
          <w:color w:val="000000" w:themeColor="text1"/>
          <w:lang w:val="en-US" w:eastAsia="zh-CN"/>
        </w:rPr>
        <w:t>is explicit</w:t>
      </w:r>
      <w:r w:rsidR="00A121F4">
        <w:rPr>
          <w:rFonts w:eastAsiaTheme="minorEastAsia"/>
          <w:bCs/>
          <w:iCs/>
          <w:color w:val="000000" w:themeColor="text1"/>
          <w:lang w:val="en-US" w:eastAsia="zh-CN"/>
        </w:rPr>
        <w:t xml:space="preserve"> description</w:t>
      </w:r>
      <w:r w:rsidR="007F7702">
        <w:rPr>
          <w:rFonts w:eastAsiaTheme="minorEastAsia"/>
          <w:bCs/>
          <w:iCs/>
          <w:color w:val="000000" w:themeColor="text1"/>
          <w:lang w:val="en-US" w:eastAsia="zh-CN"/>
        </w:rPr>
        <w:t xml:space="preserve"> that CHO is executed when </w:t>
      </w:r>
      <w:r w:rsidR="007F7702" w:rsidRPr="007F7702">
        <w:rPr>
          <w:rFonts w:eastAsiaTheme="minorEastAsia"/>
          <w:bCs/>
          <w:iCs/>
          <w:color w:val="000000" w:themeColor="text1"/>
          <w:lang w:val="en-US" w:eastAsia="zh-CN"/>
        </w:rPr>
        <w:t xml:space="preserve">the execution conditions for both </w:t>
      </w:r>
      <w:proofErr w:type="spellStart"/>
      <w:r w:rsidR="007F7702" w:rsidRPr="007F7702">
        <w:rPr>
          <w:rFonts w:eastAsiaTheme="minorEastAsia"/>
          <w:bCs/>
          <w:iCs/>
          <w:color w:val="000000" w:themeColor="text1"/>
          <w:lang w:val="en-US" w:eastAsia="zh-CN"/>
        </w:rPr>
        <w:t>PCell</w:t>
      </w:r>
      <w:proofErr w:type="spellEnd"/>
      <w:r w:rsidR="007F7702" w:rsidRPr="007F7702">
        <w:rPr>
          <w:rFonts w:eastAsiaTheme="minorEastAsia"/>
          <w:bCs/>
          <w:iCs/>
          <w:color w:val="000000" w:themeColor="text1"/>
          <w:lang w:val="en-US" w:eastAsia="zh-CN"/>
        </w:rPr>
        <w:t xml:space="preserve"> and the associated </w:t>
      </w:r>
      <w:proofErr w:type="spellStart"/>
      <w:r w:rsidR="007F7702" w:rsidRPr="007F7702">
        <w:rPr>
          <w:rFonts w:eastAsiaTheme="minorEastAsia"/>
          <w:bCs/>
          <w:iCs/>
          <w:color w:val="000000" w:themeColor="text1"/>
          <w:lang w:val="en-US" w:eastAsia="zh-CN"/>
        </w:rPr>
        <w:t>PSCell</w:t>
      </w:r>
      <w:proofErr w:type="spellEnd"/>
      <w:r w:rsidR="007F7702" w:rsidRPr="007F7702">
        <w:rPr>
          <w:rFonts w:eastAsiaTheme="minorEastAsia"/>
          <w:bCs/>
          <w:iCs/>
          <w:color w:val="000000" w:themeColor="text1"/>
          <w:lang w:val="en-US" w:eastAsia="zh-CN"/>
        </w:rPr>
        <w:t xml:space="preserve"> are met</w:t>
      </w:r>
      <w:r w:rsidR="007F7702">
        <w:rPr>
          <w:rFonts w:eastAsiaTheme="minorEastAsia"/>
          <w:bCs/>
          <w:iCs/>
          <w:color w:val="000000" w:themeColor="text1"/>
          <w:lang w:val="en-US" w:eastAsia="zh-CN"/>
        </w:rPr>
        <w:t>.</w:t>
      </w:r>
      <w:r w:rsidR="00A121F4">
        <w:rPr>
          <w:rFonts w:eastAsiaTheme="minorEastAsia"/>
          <w:bCs/>
          <w:iCs/>
          <w:color w:val="000000" w:themeColor="text1"/>
          <w:lang w:val="en-US" w:eastAsia="zh-CN"/>
        </w:rPr>
        <w:t xml:space="preserve"> </w:t>
      </w:r>
    </w:p>
    <w:p w14:paraId="71C78ABB" w14:textId="61F0FEDE" w:rsidR="00EE1622" w:rsidRPr="00EE1622" w:rsidRDefault="00EE1622" w:rsidP="00480E81">
      <w:pPr>
        <w:rPr>
          <w:rFonts w:eastAsiaTheme="minorEastAsia"/>
          <w:b/>
          <w:bCs/>
          <w:iCs/>
          <w:color w:val="000000" w:themeColor="text1"/>
          <w:lang w:val="en-US" w:eastAsia="zh-CN"/>
        </w:rPr>
      </w:pPr>
    </w:p>
    <w:tbl>
      <w:tblPr>
        <w:tblStyle w:val="afa"/>
        <w:tblW w:w="0" w:type="auto"/>
        <w:tblLook w:val="04A0" w:firstRow="1" w:lastRow="0" w:firstColumn="1" w:lastColumn="0" w:noHBand="0" w:noVBand="1"/>
      </w:tblPr>
      <w:tblGrid>
        <w:gridCol w:w="9621"/>
      </w:tblGrid>
      <w:tr w:rsidR="00433C23" w14:paraId="37D8A7A4" w14:textId="77777777" w:rsidTr="00433C23">
        <w:tc>
          <w:tcPr>
            <w:tcW w:w="9621" w:type="dxa"/>
          </w:tcPr>
          <w:p w14:paraId="0DA400F8" w14:textId="77777777" w:rsidR="00433C23" w:rsidRPr="00433C23" w:rsidRDefault="00433C23" w:rsidP="00433C23">
            <w:pPr>
              <w:pStyle w:val="3"/>
              <w:numPr>
                <w:ilvl w:val="0"/>
                <w:numId w:val="0"/>
              </w:numPr>
              <w:ind w:left="720" w:hanging="720"/>
              <w:outlineLvl w:val="2"/>
              <w:rPr>
                <w:rFonts w:eastAsia="宋体"/>
                <w:lang w:val="en-US" w:eastAsia="zh-CN"/>
              </w:rPr>
            </w:pPr>
            <w:r w:rsidRPr="00433C23">
              <w:lastRenderedPageBreak/>
              <w:t>10.19.</w:t>
            </w:r>
            <w:r w:rsidRPr="00433C23">
              <w:rPr>
                <w:rFonts w:eastAsia="宋体" w:hint="eastAsia"/>
                <w:lang w:val="en-US" w:eastAsia="zh-CN"/>
              </w:rPr>
              <w:t>x</w:t>
            </w:r>
            <w:r w:rsidRPr="00433C23">
              <w:tab/>
              <w:t>C</w:t>
            </w:r>
            <w:r w:rsidRPr="00433C23">
              <w:rPr>
                <w:rFonts w:eastAsia="宋体" w:hint="eastAsia"/>
                <w:lang w:val="en-US" w:eastAsia="zh-CN"/>
              </w:rPr>
              <w:t>HO with candidate SCG</w:t>
            </w:r>
            <w:r w:rsidRPr="00433C23">
              <w:rPr>
                <w:rFonts w:eastAsia="宋体"/>
                <w:lang w:val="en-US" w:eastAsia="zh-CN"/>
              </w:rPr>
              <w:t>(s)</w:t>
            </w:r>
          </w:p>
          <w:p w14:paraId="67C5DB05" w14:textId="77777777" w:rsidR="00433C23" w:rsidRDefault="00433C23" w:rsidP="00433C23">
            <w:pPr>
              <w:rPr>
                <w:rFonts w:eastAsia="宋体"/>
                <w:lang w:val="en-US" w:eastAsia="zh-CN"/>
              </w:rPr>
            </w:pPr>
            <w:r w:rsidRPr="00433C23">
              <w:rPr>
                <w:rFonts w:eastAsia="宋体"/>
                <w:lang w:val="en-US" w:eastAsia="zh-CN"/>
              </w:rPr>
              <w:t xml:space="preserve">A </w:t>
            </w:r>
            <w:r w:rsidRPr="00433C23">
              <w:rPr>
                <w:rFonts w:eastAsia="宋体" w:hint="eastAsia"/>
                <w:lang w:val="en-US" w:eastAsia="zh-CN"/>
              </w:rPr>
              <w:t xml:space="preserve">CHO with candidate SCG(s) is defined as a </w:t>
            </w:r>
            <w:proofErr w:type="spellStart"/>
            <w:r w:rsidRPr="00433C23">
              <w:rPr>
                <w:rFonts w:eastAsia="宋体" w:hint="eastAsia"/>
                <w:lang w:val="en-US" w:eastAsia="zh-CN"/>
              </w:rPr>
              <w:t>PCell</w:t>
            </w:r>
            <w:proofErr w:type="spellEnd"/>
            <w:r w:rsidRPr="00433C23">
              <w:rPr>
                <w:rFonts w:eastAsia="宋体" w:hint="eastAsia"/>
                <w:lang w:val="en-US" w:eastAsia="zh-CN"/>
              </w:rPr>
              <w:t xml:space="preserve"> change with </w:t>
            </w:r>
            <w:proofErr w:type="spellStart"/>
            <w:r w:rsidRPr="00433C23">
              <w:rPr>
                <w:rFonts w:eastAsia="宋体" w:hint="eastAsia"/>
                <w:lang w:val="en-US" w:eastAsia="zh-CN"/>
              </w:rPr>
              <w:t>PSCell</w:t>
            </w:r>
            <w:proofErr w:type="spellEnd"/>
            <w:r w:rsidRPr="00433C23">
              <w:rPr>
                <w:rFonts w:eastAsia="宋体" w:hint="eastAsia"/>
                <w:lang w:val="en-US" w:eastAsia="zh-CN"/>
              </w:rPr>
              <w:t xml:space="preserve"> addition/change that </w:t>
            </w:r>
            <w:r w:rsidRPr="007F7702">
              <w:rPr>
                <w:rFonts w:eastAsia="宋体" w:hint="eastAsia"/>
                <w:highlight w:val="yellow"/>
                <w:lang w:val="en-US" w:eastAsia="zh-CN"/>
              </w:rPr>
              <w:t xml:space="preserve">is executed by the UE when </w:t>
            </w:r>
            <w:bookmarkStart w:id="4" w:name="_Hlk134102519"/>
            <w:r w:rsidRPr="007F7702">
              <w:rPr>
                <w:rFonts w:eastAsia="宋体" w:hint="eastAsia"/>
                <w:highlight w:val="yellow"/>
                <w:lang w:val="en-US" w:eastAsia="zh-CN"/>
              </w:rPr>
              <w:t>the execution condition</w:t>
            </w:r>
            <w:r w:rsidRPr="007F7702">
              <w:rPr>
                <w:rFonts w:eastAsia="宋体"/>
                <w:highlight w:val="yellow"/>
                <w:lang w:val="en-US" w:eastAsia="zh-CN"/>
              </w:rPr>
              <w:t>s</w:t>
            </w:r>
            <w:r w:rsidRPr="007F7702">
              <w:rPr>
                <w:rFonts w:eastAsia="宋体" w:hint="eastAsia"/>
                <w:highlight w:val="yellow"/>
                <w:lang w:val="en-US" w:eastAsia="zh-CN"/>
              </w:rPr>
              <w:t xml:space="preserve"> for both </w:t>
            </w:r>
            <w:proofErr w:type="spellStart"/>
            <w:r w:rsidRPr="007F7702">
              <w:rPr>
                <w:rFonts w:eastAsia="宋体" w:hint="eastAsia"/>
                <w:highlight w:val="yellow"/>
                <w:lang w:val="en-US" w:eastAsia="zh-CN"/>
              </w:rPr>
              <w:t>PCell</w:t>
            </w:r>
            <w:proofErr w:type="spellEnd"/>
            <w:r w:rsidRPr="007F7702">
              <w:rPr>
                <w:rFonts w:eastAsia="宋体" w:hint="eastAsia"/>
                <w:highlight w:val="yellow"/>
                <w:lang w:val="en-US" w:eastAsia="zh-CN"/>
              </w:rPr>
              <w:t xml:space="preserve"> and </w:t>
            </w:r>
            <w:r w:rsidRPr="007F7702">
              <w:rPr>
                <w:rFonts w:eastAsia="宋体"/>
                <w:highlight w:val="yellow"/>
                <w:lang w:val="en-US" w:eastAsia="zh-CN"/>
              </w:rPr>
              <w:t xml:space="preserve">the associated </w:t>
            </w:r>
            <w:proofErr w:type="spellStart"/>
            <w:r w:rsidRPr="007F7702">
              <w:rPr>
                <w:rFonts w:eastAsia="宋体" w:hint="eastAsia"/>
                <w:highlight w:val="yellow"/>
                <w:lang w:val="en-US" w:eastAsia="zh-CN"/>
              </w:rPr>
              <w:t>PSCell</w:t>
            </w:r>
            <w:proofErr w:type="spellEnd"/>
            <w:r w:rsidRPr="007F7702">
              <w:rPr>
                <w:rFonts w:eastAsia="宋体" w:hint="eastAsia"/>
                <w:highlight w:val="yellow"/>
                <w:lang w:val="en-US" w:eastAsia="zh-CN"/>
              </w:rPr>
              <w:t xml:space="preserve"> are met</w:t>
            </w:r>
            <w:bookmarkEnd w:id="4"/>
            <w:r w:rsidRPr="00433C23">
              <w:rPr>
                <w:rFonts w:eastAsia="宋体" w:hint="eastAsia"/>
                <w:lang w:eastAsia="zh-CN"/>
              </w:rPr>
              <w:t>.</w:t>
            </w:r>
            <w:r w:rsidRPr="00433C23">
              <w:rPr>
                <w:rFonts w:eastAsia="宋体" w:hint="eastAsia"/>
                <w:lang w:val="en-US" w:eastAsia="zh-CN"/>
              </w:rPr>
              <w:t xml:space="preserve"> The UE starts evaluating the execution conditions for candidate </w:t>
            </w:r>
            <w:proofErr w:type="spellStart"/>
            <w:r w:rsidRPr="00433C23">
              <w:rPr>
                <w:rFonts w:eastAsia="宋体" w:hint="eastAsia"/>
                <w:lang w:val="en-US" w:eastAsia="zh-CN"/>
              </w:rPr>
              <w:t>PCell</w:t>
            </w:r>
            <w:proofErr w:type="spellEnd"/>
            <w:r w:rsidRPr="00433C23">
              <w:rPr>
                <w:rFonts w:eastAsia="宋体" w:hint="eastAsia"/>
                <w:lang w:val="en-US" w:eastAsia="zh-CN"/>
              </w:rPr>
              <w:t xml:space="preserve">(s) and candidate </w:t>
            </w:r>
            <w:proofErr w:type="spellStart"/>
            <w:r w:rsidRPr="00433C23">
              <w:rPr>
                <w:rFonts w:eastAsia="宋体" w:hint="eastAsia"/>
                <w:lang w:val="en-US" w:eastAsia="zh-CN"/>
              </w:rPr>
              <w:t>PSCell</w:t>
            </w:r>
            <w:proofErr w:type="spellEnd"/>
            <w:r w:rsidRPr="00433C23">
              <w:rPr>
                <w:rFonts w:eastAsia="宋体" w:hint="eastAsia"/>
                <w:lang w:val="en-US" w:eastAsia="zh-CN"/>
              </w:rPr>
              <w:t>(s) simultaneously upon receiving the CHO with</w:t>
            </w:r>
            <w:r w:rsidRPr="00433C23">
              <w:rPr>
                <w:rFonts w:eastAsia="宋体"/>
                <w:lang w:val="en-US" w:eastAsia="zh-CN"/>
              </w:rPr>
              <w:t xml:space="preserve"> </w:t>
            </w:r>
            <w:r w:rsidRPr="00433C23">
              <w:rPr>
                <w:rFonts w:eastAsia="宋体" w:hint="eastAsia"/>
                <w:lang w:val="en-US" w:eastAsia="zh-CN"/>
              </w:rPr>
              <w:t>candidate SCG(s) configuration</w:t>
            </w:r>
            <w:r w:rsidRPr="00433C23">
              <w:rPr>
                <w:rFonts w:eastAsia="宋体"/>
                <w:lang w:val="en-US" w:eastAsia="zh-CN"/>
              </w:rPr>
              <w:t xml:space="preserve">, and stops evaluating the execution conditions once </w:t>
            </w:r>
            <w:proofErr w:type="spellStart"/>
            <w:r w:rsidRPr="00433C23">
              <w:rPr>
                <w:rFonts w:eastAsia="宋体"/>
                <w:lang w:val="en-US" w:eastAsia="zh-CN"/>
              </w:rPr>
              <w:t>PCell</w:t>
            </w:r>
            <w:proofErr w:type="spellEnd"/>
            <w:r w:rsidRPr="00433C23">
              <w:rPr>
                <w:rFonts w:eastAsia="宋体"/>
                <w:lang w:val="en-US" w:eastAsia="zh-CN"/>
              </w:rPr>
              <w:t xml:space="preserve"> change is triggered</w:t>
            </w:r>
            <w:r w:rsidRPr="00433C23">
              <w:rPr>
                <w:rFonts w:eastAsia="宋体" w:hint="eastAsia"/>
                <w:lang w:val="en-US" w:eastAsia="zh-CN"/>
              </w:rPr>
              <w:t xml:space="preserve">. </w:t>
            </w:r>
            <w:r w:rsidRPr="00433C23">
              <w:rPr>
                <w:rFonts w:eastAsia="宋体"/>
                <w:lang w:val="en-US" w:eastAsia="zh-CN"/>
              </w:rPr>
              <w:t>The UE does not execute CHO with candidate SCG</w:t>
            </w:r>
            <w:r w:rsidRPr="00433C23">
              <w:rPr>
                <w:rFonts w:eastAsia="宋体" w:hint="eastAsia"/>
                <w:lang w:val="en-US" w:eastAsia="zh-CN"/>
              </w:rPr>
              <w:t>(s)</w:t>
            </w:r>
            <w:r w:rsidRPr="00433C23">
              <w:rPr>
                <w:rFonts w:eastAsia="宋体"/>
                <w:lang w:val="en-US" w:eastAsia="zh-CN"/>
              </w:rPr>
              <w:t xml:space="preserve"> until</w:t>
            </w:r>
            <w:r w:rsidRPr="00433C23">
              <w:t xml:space="preserve"> </w:t>
            </w:r>
            <w:r w:rsidRPr="00433C23">
              <w:rPr>
                <w:rFonts w:eastAsia="宋体"/>
                <w:lang w:val="en-US" w:eastAsia="zh-CN"/>
              </w:rPr>
              <w:t xml:space="preserve">the execution conditions for both </w:t>
            </w:r>
            <w:proofErr w:type="spellStart"/>
            <w:r w:rsidRPr="00433C23">
              <w:rPr>
                <w:rFonts w:eastAsia="宋体"/>
                <w:lang w:val="en-US" w:eastAsia="zh-CN"/>
              </w:rPr>
              <w:t>PCell</w:t>
            </w:r>
            <w:proofErr w:type="spellEnd"/>
            <w:r w:rsidRPr="00433C23">
              <w:rPr>
                <w:rFonts w:eastAsia="宋体"/>
                <w:lang w:val="en-US" w:eastAsia="zh-CN"/>
              </w:rPr>
              <w:t xml:space="preserve"> and the associated </w:t>
            </w:r>
            <w:proofErr w:type="spellStart"/>
            <w:r w:rsidRPr="00433C23">
              <w:rPr>
                <w:rFonts w:eastAsia="宋体"/>
                <w:lang w:val="en-US" w:eastAsia="zh-CN"/>
              </w:rPr>
              <w:t>PSCell</w:t>
            </w:r>
            <w:proofErr w:type="spellEnd"/>
            <w:r w:rsidRPr="00433C23">
              <w:rPr>
                <w:rFonts w:eastAsia="宋体"/>
                <w:lang w:val="en-US" w:eastAsia="zh-CN"/>
              </w:rPr>
              <w:t xml:space="preserve"> are met.</w:t>
            </w:r>
          </w:p>
          <w:p w14:paraId="5276EFC1" w14:textId="77777777" w:rsidR="00433C23" w:rsidRPr="00433C23" w:rsidRDefault="00433C23" w:rsidP="00480E81">
            <w:pPr>
              <w:rPr>
                <w:rFonts w:eastAsiaTheme="minorEastAsia"/>
                <w:bCs/>
                <w:iCs/>
                <w:color w:val="000000" w:themeColor="text1"/>
                <w:lang w:val="en-US" w:eastAsia="zh-CN"/>
              </w:rPr>
            </w:pPr>
          </w:p>
        </w:tc>
      </w:tr>
    </w:tbl>
    <w:p w14:paraId="756E6F80" w14:textId="02A902D2" w:rsidR="00981493" w:rsidRPr="00EE1622" w:rsidRDefault="00981493" w:rsidP="00981493">
      <w:pPr>
        <w:rPr>
          <w:rFonts w:eastAsiaTheme="minorEastAsia"/>
          <w:bCs/>
          <w:iCs/>
          <w:color w:val="000000" w:themeColor="text1"/>
          <w:lang w:val="en-US" w:eastAsia="zh-CN"/>
        </w:rPr>
      </w:pPr>
      <w:r>
        <w:rPr>
          <w:rFonts w:eastAsiaTheme="minorEastAsia"/>
          <w:bCs/>
          <w:iCs/>
          <w:color w:val="000000" w:themeColor="text1"/>
          <w:lang w:val="en-US" w:eastAsia="zh-CN"/>
        </w:rPr>
        <w:t xml:space="preserve">Therefore the </w:t>
      </w:r>
      <w:proofErr w:type="spellStart"/>
      <w:r w:rsidRPr="009C5807">
        <w:rPr>
          <w:iCs/>
        </w:rPr>
        <w:t>T</w:t>
      </w:r>
      <w:r w:rsidRPr="009C5807">
        <w:rPr>
          <w:iCs/>
          <w:vertAlign w:val="subscript"/>
        </w:rPr>
        <w:t>Event_DU</w:t>
      </w:r>
      <w:proofErr w:type="spellEnd"/>
      <w:r>
        <w:rPr>
          <w:iCs/>
          <w:vertAlign w:val="subscript"/>
        </w:rPr>
        <w:t xml:space="preserve"> </w:t>
      </w:r>
      <w:r>
        <w:rPr>
          <w:iCs/>
        </w:rPr>
        <w:t xml:space="preserve"> in CHO with candidate SCG requirements would be updated accordingly</w:t>
      </w:r>
      <w:r w:rsidRPr="00EE1622">
        <w:rPr>
          <w:rFonts w:hint="eastAsia"/>
          <w:iCs/>
        </w:rPr>
        <w:t>,</w:t>
      </w:r>
      <w:r>
        <w:rPr>
          <w:iCs/>
        </w:rPr>
        <w:t xml:space="preserve"> </w:t>
      </w:r>
      <w:r w:rsidRPr="00EE1622">
        <w:rPr>
          <w:iCs/>
        </w:rPr>
        <w:t>such as</w:t>
      </w:r>
      <w:r w:rsidR="005D2A2C">
        <w:rPr>
          <w:iCs/>
        </w:rPr>
        <w:t>,</w:t>
      </w:r>
    </w:p>
    <w:p w14:paraId="28B86E13" w14:textId="77777777" w:rsidR="00981493" w:rsidRDefault="00981493" w:rsidP="00981493">
      <w:pPr>
        <w:ind w:leftChars="100" w:left="200"/>
        <w:rPr>
          <w:rFonts w:eastAsiaTheme="minorEastAsia"/>
          <w:bCs/>
          <w:iCs/>
          <w:color w:val="000000" w:themeColor="text1"/>
          <w:lang w:val="en-US"/>
        </w:rPr>
      </w:pPr>
      <w:r>
        <w:rPr>
          <w:iCs/>
        </w:rPr>
        <w:t>“</w:t>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w:t>
      </w:r>
      <w:r w:rsidRPr="00022C6C">
        <w:rPr>
          <w:b/>
        </w:rPr>
        <w:t xml:space="preserve">conditions fulfilled for </w:t>
      </w:r>
      <w:proofErr w:type="spellStart"/>
      <w:r>
        <w:rPr>
          <w:b/>
        </w:rPr>
        <w:t>PCell</w:t>
      </w:r>
      <w:proofErr w:type="spellEnd"/>
      <w:r>
        <w:rPr>
          <w:b/>
        </w:rPr>
        <w:t xml:space="preserve"> and associated candidate </w:t>
      </w:r>
      <w:proofErr w:type="spellStart"/>
      <w:r w:rsidRPr="00022C6C">
        <w:rPr>
          <w:b/>
        </w:rPr>
        <w:t>PSCell</w:t>
      </w:r>
      <w:proofErr w:type="spellEnd"/>
      <w:r>
        <w:t xml:space="preserve"> </w:t>
      </w:r>
      <w:r w:rsidRPr="009C5807">
        <w:t xml:space="preserve">at the measurement reference point which will trigger the </w:t>
      </w:r>
      <w:r>
        <w:t>CHO with candidate SCG</w:t>
      </w:r>
      <w:r w:rsidRPr="009C5807">
        <w:t xml:space="preserve">. </w:t>
      </w:r>
      <w:r>
        <w:rPr>
          <w:rFonts w:eastAsiaTheme="minorEastAsia"/>
          <w:bCs/>
          <w:iCs/>
          <w:color w:val="000000" w:themeColor="text1"/>
          <w:lang w:val="en-US"/>
        </w:rPr>
        <w:t>”</w:t>
      </w:r>
    </w:p>
    <w:p w14:paraId="46638A05" w14:textId="77777777" w:rsidR="00981493" w:rsidRPr="00EE1622" w:rsidRDefault="00981493" w:rsidP="00981493">
      <w:pPr>
        <w:rPr>
          <w:rFonts w:eastAsiaTheme="minorEastAsia"/>
          <w:b/>
          <w:bCs/>
          <w:iCs/>
          <w:color w:val="000000" w:themeColor="text1"/>
          <w:lang w:val="en-US" w:eastAsia="zh-CN"/>
        </w:rPr>
      </w:pPr>
      <w:r w:rsidRPr="00EE1622">
        <w:rPr>
          <w:rFonts w:eastAsiaTheme="minorEastAsia"/>
          <w:b/>
          <w:bCs/>
          <w:iCs/>
          <w:color w:val="000000" w:themeColor="text1"/>
          <w:lang w:val="en-US" w:eastAsia="zh-CN"/>
        </w:rPr>
        <w:t xml:space="preserve">Proposal 1: </w:t>
      </w:r>
      <w:proofErr w:type="spellStart"/>
      <w:r w:rsidRPr="00EE1622">
        <w:rPr>
          <w:b/>
          <w:iCs/>
        </w:rPr>
        <w:t>T</w:t>
      </w:r>
      <w:r w:rsidRPr="00EE1622">
        <w:rPr>
          <w:b/>
          <w:iCs/>
          <w:vertAlign w:val="subscript"/>
        </w:rPr>
        <w:t>Event_DU</w:t>
      </w:r>
      <w:proofErr w:type="spellEnd"/>
      <w:r w:rsidRPr="00EE1622">
        <w:rPr>
          <w:b/>
        </w:rPr>
        <w:t xml:space="preserve"> would be updated as:</w:t>
      </w:r>
    </w:p>
    <w:p w14:paraId="60AD4D53" w14:textId="73B2C7B7" w:rsidR="00433C23" w:rsidRDefault="00981493" w:rsidP="00981493">
      <w:pPr>
        <w:rPr>
          <w:b/>
        </w:rPr>
      </w:pPr>
      <w:proofErr w:type="spellStart"/>
      <w:r w:rsidRPr="00EE1622">
        <w:rPr>
          <w:b/>
          <w:iCs/>
        </w:rPr>
        <w:t>T</w:t>
      </w:r>
      <w:r w:rsidRPr="00EE1622">
        <w:rPr>
          <w:b/>
          <w:iCs/>
          <w:vertAlign w:val="subscript"/>
        </w:rPr>
        <w:t>Event_DU</w:t>
      </w:r>
      <w:proofErr w:type="spellEnd"/>
      <w:r w:rsidRPr="00EE1622">
        <w:rPr>
          <w:b/>
        </w:rPr>
        <w:t xml:space="preserve"> is the delay uncertainty which is the time from when the UE successfully decodes a conditional handover command until conditions fulfilled for </w:t>
      </w:r>
      <w:proofErr w:type="spellStart"/>
      <w:r w:rsidRPr="00EE1622">
        <w:rPr>
          <w:b/>
        </w:rPr>
        <w:t>PCell</w:t>
      </w:r>
      <w:proofErr w:type="spellEnd"/>
      <w:r w:rsidRPr="00EE1622">
        <w:rPr>
          <w:b/>
        </w:rPr>
        <w:t xml:space="preserve"> and associated candidate </w:t>
      </w:r>
      <w:proofErr w:type="spellStart"/>
      <w:r w:rsidRPr="00EE1622">
        <w:rPr>
          <w:b/>
        </w:rPr>
        <w:t>PSCell</w:t>
      </w:r>
      <w:proofErr w:type="spellEnd"/>
      <w:r w:rsidRPr="00EE1622">
        <w:rPr>
          <w:b/>
        </w:rPr>
        <w:t xml:space="preserve"> at the measurement reference point which will trigger the CHO with candidate SCG.</w:t>
      </w:r>
    </w:p>
    <w:p w14:paraId="2CA4B8E2" w14:textId="00D0FD3B" w:rsidR="00981493" w:rsidRDefault="00981493" w:rsidP="00981493">
      <w:pPr>
        <w:rPr>
          <w:iCs/>
        </w:rPr>
      </w:pPr>
      <w:r w:rsidRPr="00981493">
        <w:rPr>
          <w:iCs/>
        </w:rPr>
        <w:t xml:space="preserve">In our understanding, </w:t>
      </w:r>
      <w:r w:rsidR="005D2A2C">
        <w:rPr>
          <w:iCs/>
        </w:rPr>
        <w:t xml:space="preserve">it shall be the below steps </w:t>
      </w:r>
      <w:r w:rsidR="005D2A2C">
        <w:rPr>
          <w:rFonts w:eastAsiaTheme="minorEastAsia"/>
          <w:iCs/>
          <w:lang w:eastAsia="zh-CN"/>
        </w:rPr>
        <w:t>o</w:t>
      </w:r>
      <w:r w:rsidR="005D2A2C" w:rsidRPr="005D2A2C">
        <w:rPr>
          <w:rFonts w:eastAsiaTheme="minorEastAsia"/>
          <w:iCs/>
          <w:lang w:eastAsia="zh-CN"/>
        </w:rPr>
        <w:t xml:space="preserve">nce the execution condition of one candidate </w:t>
      </w:r>
      <w:proofErr w:type="spellStart"/>
      <w:r w:rsidR="005D2A2C" w:rsidRPr="005D2A2C">
        <w:rPr>
          <w:rFonts w:eastAsiaTheme="minorEastAsia"/>
          <w:iCs/>
          <w:lang w:eastAsia="zh-CN"/>
        </w:rPr>
        <w:t>PCell</w:t>
      </w:r>
      <w:proofErr w:type="spellEnd"/>
      <w:r w:rsidR="005D2A2C" w:rsidRPr="005D2A2C">
        <w:rPr>
          <w:rFonts w:eastAsiaTheme="minorEastAsia"/>
          <w:iCs/>
          <w:lang w:eastAsia="zh-CN"/>
        </w:rPr>
        <w:t xml:space="preserve"> is met and the execution condition of an associated candidate </w:t>
      </w:r>
      <w:proofErr w:type="spellStart"/>
      <w:r w:rsidR="005D2A2C" w:rsidRPr="005D2A2C">
        <w:rPr>
          <w:rFonts w:eastAsiaTheme="minorEastAsia"/>
          <w:iCs/>
          <w:lang w:eastAsia="zh-CN"/>
        </w:rPr>
        <w:t>PSCell</w:t>
      </w:r>
      <w:proofErr w:type="spellEnd"/>
      <w:r w:rsidR="005D2A2C" w:rsidRPr="005D2A2C">
        <w:rPr>
          <w:rFonts w:eastAsiaTheme="minorEastAsia"/>
          <w:iCs/>
          <w:lang w:eastAsia="zh-CN"/>
        </w:rPr>
        <w:t xml:space="preserve"> is met</w:t>
      </w:r>
      <w:r>
        <w:rPr>
          <w:iCs/>
        </w:rPr>
        <w:t>:</w:t>
      </w:r>
    </w:p>
    <w:p w14:paraId="039873BB" w14:textId="77C3B27C" w:rsidR="005D2A2C" w:rsidRPr="005D2A2C" w:rsidRDefault="005D2A2C" w:rsidP="00DD28DD">
      <w:pPr>
        <w:ind w:leftChars="100" w:left="200"/>
        <w:rPr>
          <w:rFonts w:eastAsiaTheme="minorEastAsia"/>
          <w:iCs/>
          <w:lang w:eastAsia="zh-CN"/>
        </w:rPr>
      </w:pPr>
      <w:r>
        <w:rPr>
          <w:rFonts w:eastAsiaTheme="minorEastAsia"/>
          <w:iCs/>
          <w:lang w:eastAsia="zh-CN"/>
        </w:rPr>
        <w:t>-</w:t>
      </w:r>
      <w:r w:rsidRPr="005D2A2C">
        <w:rPr>
          <w:rFonts w:eastAsiaTheme="minorEastAsia"/>
          <w:iCs/>
          <w:lang w:eastAsia="zh-CN"/>
        </w:rPr>
        <w:t xml:space="preserve"> </w:t>
      </w:r>
      <w:r w:rsidR="00585445">
        <w:rPr>
          <w:rFonts w:eastAsiaTheme="minorEastAsia"/>
          <w:iCs/>
          <w:lang w:eastAsia="zh-CN"/>
        </w:rPr>
        <w:t>S</w:t>
      </w:r>
      <w:r w:rsidR="00DD1FE1">
        <w:rPr>
          <w:rFonts w:eastAsiaTheme="minorEastAsia"/>
          <w:iCs/>
          <w:lang w:eastAsia="zh-CN"/>
        </w:rPr>
        <w:t xml:space="preserve">tep 1: </w:t>
      </w:r>
      <w:r>
        <w:rPr>
          <w:rFonts w:eastAsiaTheme="minorEastAsia"/>
          <w:iCs/>
          <w:lang w:eastAsia="zh-CN"/>
        </w:rPr>
        <w:t>T</w:t>
      </w:r>
      <w:r w:rsidRPr="005D2A2C">
        <w:rPr>
          <w:rFonts w:eastAsiaTheme="minorEastAsia"/>
          <w:iCs/>
          <w:lang w:eastAsia="zh-CN"/>
        </w:rPr>
        <w:t xml:space="preserve">he UE synchronizes to the selected/target </w:t>
      </w:r>
      <w:proofErr w:type="spellStart"/>
      <w:r w:rsidRPr="005D2A2C">
        <w:rPr>
          <w:rFonts w:eastAsiaTheme="minorEastAsia"/>
          <w:b/>
          <w:iCs/>
          <w:lang w:eastAsia="zh-CN"/>
        </w:rPr>
        <w:t>PCell</w:t>
      </w:r>
      <w:proofErr w:type="spellEnd"/>
      <w:r>
        <w:rPr>
          <w:rFonts w:eastAsiaTheme="minorEastAsia"/>
          <w:iCs/>
          <w:lang w:eastAsia="zh-CN"/>
        </w:rPr>
        <w:t>;</w:t>
      </w:r>
    </w:p>
    <w:p w14:paraId="0A9C73C0" w14:textId="4219DFC6" w:rsidR="005D2A2C" w:rsidRPr="005D2A2C" w:rsidRDefault="005D2A2C" w:rsidP="00DD28DD">
      <w:pPr>
        <w:ind w:leftChars="100" w:left="200"/>
        <w:rPr>
          <w:rFonts w:eastAsiaTheme="minorEastAsia"/>
          <w:iCs/>
          <w:lang w:eastAsia="zh-CN"/>
        </w:rPr>
      </w:pPr>
      <w:r>
        <w:rPr>
          <w:rFonts w:eastAsiaTheme="minorEastAsia"/>
          <w:iCs/>
          <w:lang w:eastAsia="zh-CN"/>
        </w:rPr>
        <w:t>-</w:t>
      </w:r>
      <w:r w:rsidR="00DD1FE1" w:rsidRPr="00DD1FE1">
        <w:rPr>
          <w:rFonts w:eastAsiaTheme="minorEastAsia"/>
          <w:iCs/>
          <w:lang w:eastAsia="zh-CN"/>
        </w:rPr>
        <w:t xml:space="preserve"> </w:t>
      </w:r>
      <w:r w:rsidR="00585445">
        <w:rPr>
          <w:rFonts w:eastAsiaTheme="minorEastAsia"/>
          <w:iCs/>
          <w:lang w:eastAsia="zh-CN"/>
        </w:rPr>
        <w:t>S</w:t>
      </w:r>
      <w:r w:rsidR="00DD1FE1">
        <w:rPr>
          <w:rFonts w:eastAsiaTheme="minorEastAsia"/>
          <w:iCs/>
          <w:lang w:eastAsia="zh-CN"/>
        </w:rPr>
        <w:t xml:space="preserve">tep 2: </w:t>
      </w:r>
      <w:r w:rsidRPr="005D2A2C">
        <w:rPr>
          <w:rFonts w:eastAsiaTheme="minorEastAsia"/>
          <w:iCs/>
          <w:lang w:eastAsia="zh-CN"/>
        </w:rPr>
        <w:t xml:space="preserve">The UE sends the </w:t>
      </w:r>
      <w:proofErr w:type="spellStart"/>
      <w:r w:rsidRPr="005D2A2C">
        <w:rPr>
          <w:rFonts w:eastAsiaTheme="minorEastAsia"/>
          <w:iCs/>
          <w:lang w:eastAsia="zh-CN"/>
        </w:rPr>
        <w:t>RRCReconfigurationComplete</w:t>
      </w:r>
      <w:proofErr w:type="spellEnd"/>
      <w:r w:rsidRPr="005D2A2C">
        <w:rPr>
          <w:rFonts w:eastAsiaTheme="minorEastAsia"/>
          <w:iCs/>
          <w:lang w:eastAsia="zh-CN"/>
        </w:rPr>
        <w:t xml:space="preserve"> message to the selected/target </w:t>
      </w:r>
      <w:proofErr w:type="spellStart"/>
      <w:r w:rsidRPr="005D2A2C">
        <w:rPr>
          <w:rFonts w:eastAsiaTheme="minorEastAsia"/>
          <w:iCs/>
          <w:lang w:eastAsia="zh-CN"/>
        </w:rPr>
        <w:t>PCell</w:t>
      </w:r>
      <w:proofErr w:type="spellEnd"/>
      <w:r w:rsidRPr="005D2A2C">
        <w:rPr>
          <w:rFonts w:eastAsiaTheme="minorEastAsia"/>
          <w:iCs/>
          <w:lang w:eastAsia="zh-CN"/>
        </w:rPr>
        <w:t xml:space="preserve">, including the SN Reconfiguration Complete message to the selected </w:t>
      </w:r>
      <w:proofErr w:type="spellStart"/>
      <w:r w:rsidRPr="005D2A2C">
        <w:rPr>
          <w:rFonts w:eastAsiaTheme="minorEastAsia"/>
          <w:iCs/>
          <w:lang w:eastAsia="zh-CN"/>
        </w:rPr>
        <w:t>PSCell</w:t>
      </w:r>
      <w:proofErr w:type="spellEnd"/>
      <w:r w:rsidRPr="005D2A2C">
        <w:rPr>
          <w:rFonts w:eastAsiaTheme="minorEastAsia"/>
          <w:iCs/>
          <w:lang w:eastAsia="zh-CN"/>
        </w:rPr>
        <w:t xml:space="preserve"> and the selected/target </w:t>
      </w:r>
      <w:proofErr w:type="spellStart"/>
      <w:r w:rsidRPr="005D2A2C">
        <w:rPr>
          <w:rFonts w:eastAsiaTheme="minorEastAsia"/>
          <w:iCs/>
          <w:lang w:eastAsia="zh-CN"/>
        </w:rPr>
        <w:t>PSCell</w:t>
      </w:r>
      <w:proofErr w:type="spellEnd"/>
      <w:r w:rsidRPr="005D2A2C">
        <w:rPr>
          <w:rFonts w:eastAsiaTheme="minorEastAsia"/>
          <w:iCs/>
          <w:lang w:eastAsia="zh-CN"/>
        </w:rPr>
        <w:t xml:space="preserve"> identifier</w:t>
      </w:r>
      <w:r w:rsidR="00585445">
        <w:rPr>
          <w:rFonts w:eastAsiaTheme="minorEastAsia"/>
          <w:iCs/>
          <w:lang w:eastAsia="zh-CN"/>
        </w:rPr>
        <w:t>;</w:t>
      </w:r>
    </w:p>
    <w:p w14:paraId="2F1143AC" w14:textId="27488207" w:rsidR="005D2A2C" w:rsidRPr="005D2A2C" w:rsidRDefault="005D2A2C" w:rsidP="00DD28DD">
      <w:pPr>
        <w:ind w:leftChars="100" w:left="200"/>
        <w:rPr>
          <w:rFonts w:eastAsiaTheme="minorEastAsia"/>
          <w:iCs/>
          <w:lang w:eastAsia="zh-CN"/>
        </w:rPr>
      </w:pPr>
      <w:r>
        <w:rPr>
          <w:rFonts w:eastAsiaTheme="minorEastAsia"/>
          <w:iCs/>
          <w:lang w:eastAsia="zh-CN"/>
        </w:rPr>
        <w:t xml:space="preserve">- </w:t>
      </w:r>
      <w:r w:rsidR="00585445">
        <w:rPr>
          <w:rFonts w:eastAsiaTheme="minorEastAsia"/>
          <w:iCs/>
          <w:lang w:eastAsia="zh-CN"/>
        </w:rPr>
        <w:t>S</w:t>
      </w:r>
      <w:r w:rsidR="00DD1FE1">
        <w:rPr>
          <w:rFonts w:eastAsiaTheme="minorEastAsia"/>
          <w:iCs/>
          <w:lang w:eastAsia="zh-CN"/>
        </w:rPr>
        <w:t xml:space="preserve">tep 3: </w:t>
      </w:r>
      <w:r w:rsidRPr="005D2A2C">
        <w:rPr>
          <w:rFonts w:eastAsiaTheme="minorEastAsia"/>
          <w:iCs/>
          <w:lang w:eastAsia="zh-CN"/>
        </w:rPr>
        <w:t>The selected/target MN forwards the SN Reconfiguration Complete message to the selected/target SN</w:t>
      </w:r>
      <w:r w:rsidR="00585445">
        <w:rPr>
          <w:rFonts w:eastAsiaTheme="minorEastAsia"/>
          <w:iCs/>
          <w:lang w:eastAsia="zh-CN"/>
        </w:rPr>
        <w:t>;</w:t>
      </w:r>
    </w:p>
    <w:p w14:paraId="61C8CDDF" w14:textId="6E37380E" w:rsidR="00981493" w:rsidRDefault="005D2A2C" w:rsidP="00DD28DD">
      <w:pPr>
        <w:ind w:leftChars="100" w:left="200"/>
        <w:rPr>
          <w:rFonts w:eastAsiaTheme="minorEastAsia"/>
          <w:iCs/>
          <w:lang w:eastAsia="zh-CN"/>
        </w:rPr>
      </w:pPr>
      <w:r>
        <w:rPr>
          <w:rFonts w:eastAsiaTheme="minorEastAsia"/>
          <w:iCs/>
          <w:lang w:eastAsia="zh-CN"/>
        </w:rPr>
        <w:t xml:space="preserve">- </w:t>
      </w:r>
      <w:r w:rsidR="00585445">
        <w:rPr>
          <w:rFonts w:eastAsiaTheme="minorEastAsia"/>
          <w:iCs/>
          <w:lang w:eastAsia="zh-CN"/>
        </w:rPr>
        <w:t>S</w:t>
      </w:r>
      <w:r w:rsidR="00DD1FE1">
        <w:rPr>
          <w:rFonts w:eastAsiaTheme="minorEastAsia"/>
          <w:iCs/>
          <w:lang w:eastAsia="zh-CN"/>
        </w:rPr>
        <w:t xml:space="preserve">tep 4: </w:t>
      </w:r>
      <w:r w:rsidRPr="005D2A2C">
        <w:rPr>
          <w:rFonts w:eastAsiaTheme="minorEastAsia"/>
          <w:iCs/>
          <w:lang w:eastAsia="zh-CN"/>
        </w:rPr>
        <w:t xml:space="preserve">The UE synchronizes to the selected/target </w:t>
      </w:r>
      <w:proofErr w:type="spellStart"/>
      <w:r w:rsidRPr="005D2A2C">
        <w:rPr>
          <w:rFonts w:eastAsiaTheme="minorEastAsia"/>
          <w:b/>
          <w:iCs/>
          <w:lang w:eastAsia="zh-CN"/>
        </w:rPr>
        <w:t>PSCell</w:t>
      </w:r>
      <w:proofErr w:type="spellEnd"/>
      <w:r w:rsidRPr="005D2A2C">
        <w:rPr>
          <w:rFonts w:eastAsiaTheme="minorEastAsia"/>
          <w:iCs/>
          <w:lang w:eastAsia="zh-CN"/>
        </w:rPr>
        <w:t>.</w:t>
      </w:r>
    </w:p>
    <w:p w14:paraId="650093A6" w14:textId="72DFA141" w:rsidR="005D2A2C" w:rsidRPr="005D2A2C" w:rsidRDefault="005D2A2C" w:rsidP="005D2A2C">
      <w:pPr>
        <w:rPr>
          <w:rFonts w:eastAsiaTheme="minorEastAsia"/>
          <w:iCs/>
          <w:lang w:eastAsia="zh-CN"/>
        </w:rPr>
      </w:pPr>
      <w:r>
        <w:rPr>
          <w:rFonts w:eastAsiaTheme="minorEastAsia"/>
          <w:iCs/>
          <w:lang w:eastAsia="zh-CN"/>
        </w:rPr>
        <w:t xml:space="preserve">With </w:t>
      </w:r>
      <w:r w:rsidR="00D2349D">
        <w:rPr>
          <w:rFonts w:eastAsiaTheme="minorEastAsia"/>
          <w:iCs/>
          <w:lang w:eastAsia="zh-CN"/>
        </w:rPr>
        <w:t>above</w:t>
      </w:r>
      <w:r>
        <w:rPr>
          <w:rFonts w:eastAsiaTheme="minorEastAsia"/>
          <w:iCs/>
          <w:lang w:eastAsia="zh-CN"/>
        </w:rPr>
        <w:t xml:space="preserve"> understanding,</w:t>
      </w:r>
      <w:r w:rsidR="00D2349D">
        <w:rPr>
          <w:rFonts w:eastAsiaTheme="minorEastAsia"/>
          <w:iCs/>
          <w:lang w:eastAsia="zh-CN"/>
        </w:rPr>
        <w:t xml:space="preserve"> the </w:t>
      </w:r>
      <w:r w:rsidR="00DD28DD">
        <w:rPr>
          <w:rFonts w:eastAsiaTheme="minorEastAsia"/>
          <w:iCs/>
          <w:lang w:eastAsia="zh-CN"/>
        </w:rPr>
        <w:t xml:space="preserve">ending point of CHO to </w:t>
      </w:r>
      <w:proofErr w:type="spellStart"/>
      <w:r w:rsidR="00DD28DD">
        <w:rPr>
          <w:rFonts w:eastAsiaTheme="minorEastAsia"/>
          <w:iCs/>
          <w:lang w:eastAsia="zh-CN"/>
        </w:rPr>
        <w:t>PCell</w:t>
      </w:r>
      <w:proofErr w:type="spellEnd"/>
      <w:r w:rsidR="00DD28DD">
        <w:rPr>
          <w:rFonts w:eastAsiaTheme="minorEastAsia"/>
          <w:iCs/>
          <w:lang w:eastAsia="zh-CN"/>
        </w:rPr>
        <w:t xml:space="preserve"> and CPC/CPA to </w:t>
      </w:r>
      <w:proofErr w:type="spellStart"/>
      <w:r w:rsidR="00DD28DD">
        <w:rPr>
          <w:rFonts w:eastAsiaTheme="minorEastAsia"/>
          <w:iCs/>
          <w:lang w:eastAsia="zh-CN"/>
        </w:rPr>
        <w:t>PSCell</w:t>
      </w:r>
      <w:proofErr w:type="spellEnd"/>
      <w:r w:rsidR="00D2349D">
        <w:rPr>
          <w:rFonts w:eastAsiaTheme="minorEastAsia"/>
          <w:iCs/>
          <w:lang w:eastAsia="zh-CN"/>
        </w:rPr>
        <w:t xml:space="preserve"> can be</w:t>
      </w:r>
      <w:r w:rsidR="00DD28DD">
        <w:rPr>
          <w:rFonts w:eastAsiaTheme="minorEastAsia"/>
          <w:iCs/>
          <w:lang w:eastAsia="zh-CN"/>
        </w:rPr>
        <w:t xml:space="preserve"> different, and the </w:t>
      </w:r>
      <w:proofErr w:type="spellStart"/>
      <w:r w:rsidR="00DD28DD">
        <w:rPr>
          <w:rFonts w:eastAsiaTheme="minorEastAsia"/>
          <w:iCs/>
          <w:lang w:eastAsia="zh-CN"/>
        </w:rPr>
        <w:t>PCell</w:t>
      </w:r>
      <w:proofErr w:type="spellEnd"/>
      <w:r w:rsidR="00DD28DD">
        <w:rPr>
          <w:rFonts w:eastAsiaTheme="minorEastAsia"/>
          <w:iCs/>
          <w:lang w:eastAsia="zh-CN"/>
        </w:rPr>
        <w:t xml:space="preserve"> delay and </w:t>
      </w:r>
      <w:proofErr w:type="spellStart"/>
      <w:r w:rsidR="00DD28DD">
        <w:rPr>
          <w:rFonts w:eastAsiaTheme="minorEastAsia"/>
          <w:iCs/>
          <w:lang w:eastAsia="zh-CN"/>
        </w:rPr>
        <w:t>PSCell</w:t>
      </w:r>
      <w:proofErr w:type="spellEnd"/>
      <w:r w:rsidR="00DD28DD">
        <w:rPr>
          <w:rFonts w:eastAsiaTheme="minorEastAsia"/>
          <w:iCs/>
          <w:lang w:eastAsia="zh-CN"/>
        </w:rPr>
        <w:t xml:space="preserve"> delay</w:t>
      </w:r>
      <w:r w:rsidR="00DD1FE1">
        <w:rPr>
          <w:rFonts w:eastAsiaTheme="minorEastAsia"/>
          <w:iCs/>
          <w:lang w:eastAsia="zh-CN"/>
        </w:rPr>
        <w:t xml:space="preserve"> can be</w:t>
      </w:r>
      <w:r w:rsidR="00D2349D">
        <w:rPr>
          <w:rFonts w:eastAsiaTheme="minorEastAsia"/>
          <w:iCs/>
          <w:lang w:eastAsia="zh-CN"/>
        </w:rPr>
        <w:t xml:space="preserve"> specified separately</w:t>
      </w:r>
      <w:r w:rsidR="00DD1FE1">
        <w:rPr>
          <w:rFonts w:eastAsiaTheme="minorEastAsia"/>
          <w:iCs/>
          <w:lang w:eastAsia="zh-CN"/>
        </w:rPr>
        <w:t>.</w:t>
      </w:r>
    </w:p>
    <w:p w14:paraId="5227C844" w14:textId="1686102B" w:rsidR="00480E81" w:rsidRPr="00A121F4" w:rsidRDefault="00A121F4" w:rsidP="00480E81">
      <w:pPr>
        <w:rPr>
          <w:rFonts w:eastAsiaTheme="minorEastAsia"/>
          <w:bCs/>
          <w:iCs/>
          <w:color w:val="000000" w:themeColor="text1"/>
          <w:lang w:val="en-US" w:eastAsia="zh-CN"/>
        </w:rPr>
      </w:pPr>
      <w:r>
        <w:rPr>
          <w:rFonts w:eastAsiaTheme="minorEastAsia"/>
          <w:bCs/>
          <w:iCs/>
          <w:color w:val="000000" w:themeColor="text1"/>
          <w:lang w:val="en-US" w:eastAsia="zh-CN"/>
        </w:rPr>
        <w:t xml:space="preserve">Based on the latest agreements, the </w:t>
      </w:r>
      <w:proofErr w:type="spellStart"/>
      <w:r w:rsidR="00480E81" w:rsidRPr="00A121F4">
        <w:rPr>
          <w:rFonts w:eastAsiaTheme="minorEastAsia"/>
          <w:b/>
          <w:bCs/>
          <w:iCs/>
          <w:color w:val="000000" w:themeColor="text1"/>
          <w:lang w:val="en-US"/>
        </w:rPr>
        <w:t>PCell</w:t>
      </w:r>
      <w:proofErr w:type="spellEnd"/>
      <w:r w:rsidR="00480E81">
        <w:rPr>
          <w:rFonts w:eastAsiaTheme="minorEastAsia"/>
          <w:bCs/>
          <w:iCs/>
          <w:color w:val="000000" w:themeColor="text1"/>
          <w:lang w:val="en-US"/>
        </w:rPr>
        <w:t xml:space="preserve"> delay</w:t>
      </w:r>
      <w:r w:rsidR="00480E81" w:rsidRPr="00022C6C">
        <w:t xml:space="preserve"> </w:t>
      </w:r>
      <w:r w:rsidR="00480E81">
        <w:t xml:space="preserve">for </w:t>
      </w:r>
      <w:r w:rsidR="00480E81" w:rsidRPr="00022C6C">
        <w:rPr>
          <w:rFonts w:eastAsiaTheme="minorEastAsia"/>
          <w:bCs/>
          <w:iCs/>
          <w:color w:val="000000" w:themeColor="text1"/>
          <w:lang w:val="en-US"/>
        </w:rPr>
        <w:t xml:space="preserve">CHO </w:t>
      </w:r>
      <w:r>
        <w:rPr>
          <w:rFonts w:eastAsiaTheme="minorEastAsia"/>
          <w:bCs/>
          <w:iCs/>
          <w:color w:val="000000" w:themeColor="text1"/>
          <w:lang w:val="en-US"/>
        </w:rPr>
        <w:t>with</w:t>
      </w:r>
      <w:r w:rsidR="00480E81" w:rsidRPr="00022C6C">
        <w:rPr>
          <w:rFonts w:eastAsiaTheme="minorEastAsia"/>
          <w:bCs/>
          <w:iCs/>
          <w:color w:val="000000" w:themeColor="text1"/>
          <w:lang w:val="en-US"/>
        </w:rPr>
        <w:t xml:space="preserve"> candidate SCG in NR-DC</w:t>
      </w:r>
      <w:r w:rsidR="00480E81">
        <w:rPr>
          <w:rFonts w:eastAsiaTheme="minorEastAsia"/>
          <w:bCs/>
          <w:iCs/>
          <w:color w:val="000000" w:themeColor="text1"/>
          <w:lang w:val="en-US"/>
        </w:rPr>
        <w:t xml:space="preserve"> is:</w:t>
      </w:r>
    </w:p>
    <w:p w14:paraId="5B3AC0DA" w14:textId="77777777" w:rsidR="00480E81" w:rsidRDefault="00480E81" w:rsidP="00480E81">
      <w:pPr>
        <w:rPr>
          <w:rFonts w:eastAsiaTheme="minorEastAsia"/>
          <w:lang w:eastAsia="zh-CN"/>
        </w:rPr>
      </w:pPr>
      <w:proofErr w:type="spellStart"/>
      <w:r w:rsidRPr="006171F0">
        <w:rPr>
          <w:rFonts w:eastAsiaTheme="minorEastAsia"/>
          <w:bCs/>
          <w:iCs/>
          <w:color w:val="000000" w:themeColor="text1"/>
          <w:lang w:val="en-US"/>
        </w:rPr>
        <w:t>D</w:t>
      </w:r>
      <w:r w:rsidRPr="006171F0">
        <w:rPr>
          <w:rFonts w:eastAsiaTheme="minorEastAsia"/>
          <w:bCs/>
          <w:iCs/>
          <w:color w:val="000000" w:themeColor="text1"/>
          <w:vertAlign w:val="subscript"/>
          <w:lang w:val="en-US"/>
        </w:rPr>
        <w:t>CHOwith</w:t>
      </w:r>
      <w:r>
        <w:rPr>
          <w:rFonts w:eastAsiaTheme="minorEastAsia"/>
          <w:bCs/>
          <w:iCs/>
          <w:color w:val="000000" w:themeColor="text1"/>
          <w:vertAlign w:val="subscript"/>
          <w:lang w:val="en-US"/>
        </w:rPr>
        <w:t>candidate</w:t>
      </w:r>
      <w:r w:rsidRPr="006171F0">
        <w:rPr>
          <w:rFonts w:eastAsiaTheme="minorEastAsia"/>
          <w:bCs/>
          <w:iCs/>
          <w:color w:val="000000" w:themeColor="text1"/>
          <w:vertAlign w:val="subscript"/>
          <w:lang w:val="en-US"/>
        </w:rPr>
        <w:t>PSCell_PCell</w:t>
      </w:r>
      <w:proofErr w:type="spellEnd"/>
      <w:r w:rsidRPr="006171F0">
        <w:rPr>
          <w:rFonts w:eastAsiaTheme="minorEastAsia"/>
          <w:bCs/>
          <w:iCs/>
          <w:color w:val="000000" w:themeColor="text1"/>
          <w:lang w:val="en-US"/>
        </w:rPr>
        <w:t xml:space="preserve"> = T</w:t>
      </w:r>
      <w:r w:rsidRPr="006171F0">
        <w:rPr>
          <w:rFonts w:eastAsiaTheme="minorEastAsia"/>
          <w:bCs/>
          <w:iCs/>
          <w:color w:val="000000" w:themeColor="text1"/>
          <w:vertAlign w:val="subscript"/>
          <w:lang w:val="en-US"/>
        </w:rPr>
        <w:t>RRC</w:t>
      </w:r>
      <w:r w:rsidRPr="006171F0">
        <w:rPr>
          <w:rFonts w:eastAsiaTheme="minorEastAsia"/>
          <w:bCs/>
          <w:iCs/>
          <w:color w:val="000000" w:themeColor="text1"/>
          <w:lang w:val="en-US"/>
        </w:rPr>
        <w:t xml:space="preserve"> + </w:t>
      </w:r>
      <w:proofErr w:type="spellStart"/>
      <w:r w:rsidRPr="006171F0">
        <w:rPr>
          <w:rFonts w:eastAsiaTheme="minorEastAsia"/>
          <w:bCs/>
          <w:iCs/>
          <w:color w:val="000000" w:themeColor="text1"/>
          <w:lang w:val="en-US"/>
        </w:rPr>
        <w:t>T</w:t>
      </w:r>
      <w:r w:rsidRPr="006171F0">
        <w:rPr>
          <w:rFonts w:eastAsiaTheme="minorEastAsia"/>
          <w:bCs/>
          <w:iCs/>
          <w:color w:val="000000" w:themeColor="text1"/>
          <w:vertAlign w:val="subscript"/>
          <w:lang w:val="en-US"/>
        </w:rPr>
        <w:t>Event_DU</w:t>
      </w:r>
      <w:proofErr w:type="spellEnd"/>
      <w:r w:rsidRPr="006171F0">
        <w:rPr>
          <w:rFonts w:eastAsiaTheme="minorEastAsia"/>
          <w:bCs/>
          <w:iCs/>
          <w:color w:val="000000" w:themeColor="text1"/>
          <w:vertAlign w:val="subscript"/>
          <w:lang w:val="en-US"/>
        </w:rPr>
        <w:t xml:space="preserve"> </w:t>
      </w:r>
      <w:r w:rsidRPr="006171F0">
        <w:rPr>
          <w:rFonts w:eastAsiaTheme="minorEastAsia"/>
          <w:bCs/>
          <w:iCs/>
          <w:color w:val="000000" w:themeColor="text1"/>
          <w:lang w:val="en-US"/>
        </w:rPr>
        <w:t xml:space="preserve">+ </w:t>
      </w:r>
      <w:proofErr w:type="spellStart"/>
      <w:r w:rsidRPr="006171F0">
        <w:rPr>
          <w:rFonts w:eastAsiaTheme="minorEastAsia"/>
          <w:bCs/>
          <w:iCs/>
          <w:color w:val="000000" w:themeColor="text1"/>
          <w:lang w:val="en-US"/>
        </w:rPr>
        <w:t>T</w:t>
      </w:r>
      <w:r w:rsidRPr="006171F0">
        <w:rPr>
          <w:rFonts w:eastAsiaTheme="minorEastAsia"/>
          <w:bCs/>
          <w:iCs/>
          <w:color w:val="000000" w:themeColor="text1"/>
          <w:vertAlign w:val="subscript"/>
          <w:lang w:val="en-US"/>
        </w:rPr>
        <w:t>measure</w:t>
      </w:r>
      <w:proofErr w:type="spellEnd"/>
      <w:r w:rsidRPr="006171F0">
        <w:rPr>
          <w:rFonts w:eastAsiaTheme="minorEastAsia"/>
          <w:bCs/>
          <w:iCs/>
          <w:color w:val="000000" w:themeColor="text1"/>
          <w:lang w:val="en-US"/>
        </w:rPr>
        <w:t xml:space="preserve"> + </w:t>
      </w:r>
      <w:proofErr w:type="spellStart"/>
      <w:r w:rsidRPr="006171F0">
        <w:rPr>
          <w:rFonts w:eastAsiaTheme="minorEastAsia"/>
          <w:bCs/>
          <w:iCs/>
          <w:color w:val="000000" w:themeColor="text1"/>
          <w:lang w:val="en-US"/>
        </w:rPr>
        <w:t>T</w:t>
      </w:r>
      <w:r w:rsidRPr="006171F0">
        <w:rPr>
          <w:rFonts w:eastAsiaTheme="minorEastAsia"/>
          <w:bCs/>
          <w:iCs/>
          <w:color w:val="000000" w:themeColor="text1"/>
          <w:vertAlign w:val="subscript"/>
          <w:lang w:val="en-US"/>
        </w:rPr>
        <w:t>processing</w:t>
      </w:r>
      <w:proofErr w:type="spellEnd"/>
      <w:r w:rsidRPr="006171F0">
        <w:rPr>
          <w:rFonts w:eastAsiaTheme="minorEastAsia"/>
          <w:bCs/>
          <w:iCs/>
          <w:color w:val="000000" w:themeColor="text1"/>
          <w:lang w:val="en-US"/>
        </w:rPr>
        <w:t xml:space="preserve"> + T</w:t>
      </w:r>
      <w:r w:rsidRPr="006171F0">
        <w:rPr>
          <w:rFonts w:eastAsiaTheme="minorEastAsia"/>
          <w:bCs/>
          <w:iCs/>
          <w:color w:val="000000" w:themeColor="text1"/>
          <w:vertAlign w:val="subscript"/>
          <w:lang w:val="en-US"/>
        </w:rPr>
        <w:t>IU</w:t>
      </w:r>
      <w:r w:rsidRPr="006171F0">
        <w:rPr>
          <w:rFonts w:eastAsiaTheme="minorEastAsia"/>
          <w:bCs/>
          <w:iCs/>
          <w:color w:val="000000" w:themeColor="text1"/>
          <w:lang w:val="en-US"/>
        </w:rPr>
        <w:t xml:space="preserve"> + T</w:t>
      </w:r>
      <w:r w:rsidRPr="006171F0">
        <w:rPr>
          <w:rFonts w:eastAsiaTheme="minorEastAsia"/>
          <w:bCs/>
          <w:iCs/>
          <w:color w:val="000000" w:themeColor="text1"/>
          <w:vertAlign w:val="subscript"/>
          <w:lang w:val="en-US"/>
        </w:rPr>
        <w:t>∆</w:t>
      </w:r>
      <w:r w:rsidRPr="006171F0">
        <w:rPr>
          <w:rFonts w:eastAsiaTheme="minorEastAsia"/>
          <w:bCs/>
          <w:iCs/>
          <w:color w:val="000000" w:themeColor="text1"/>
          <w:lang w:val="en-US"/>
        </w:rPr>
        <w:t xml:space="preserve"> + </w:t>
      </w:r>
      <w:proofErr w:type="spellStart"/>
      <w:r w:rsidRPr="006171F0">
        <w:rPr>
          <w:rFonts w:eastAsiaTheme="minorEastAsia"/>
          <w:bCs/>
          <w:iCs/>
          <w:color w:val="000000" w:themeColor="text1"/>
          <w:lang w:val="en-US"/>
        </w:rPr>
        <w:t>T</w:t>
      </w:r>
      <w:r w:rsidRPr="006171F0">
        <w:rPr>
          <w:rFonts w:eastAsiaTheme="minorEastAsia"/>
          <w:bCs/>
          <w:iCs/>
          <w:color w:val="000000" w:themeColor="text1"/>
          <w:vertAlign w:val="subscript"/>
          <w:lang w:val="en-US"/>
        </w:rPr>
        <w:t>margin</w:t>
      </w:r>
      <w:proofErr w:type="spellEnd"/>
      <w:r w:rsidRPr="006171F0">
        <w:rPr>
          <w:rFonts w:eastAsiaTheme="minorEastAsia"/>
          <w:bCs/>
          <w:iCs/>
          <w:color w:val="000000" w:themeColor="text1"/>
          <w:lang w:val="en-US"/>
        </w:rPr>
        <w:t xml:space="preserve"> + </w:t>
      </w:r>
      <w:proofErr w:type="spellStart"/>
      <w:r w:rsidRPr="006171F0">
        <w:rPr>
          <w:rFonts w:eastAsiaTheme="minorEastAsia"/>
          <w:bCs/>
          <w:iCs/>
          <w:color w:val="000000" w:themeColor="text1"/>
          <w:lang w:val="en-US"/>
        </w:rPr>
        <w:t>T</w:t>
      </w:r>
      <w:r w:rsidRPr="006171F0">
        <w:rPr>
          <w:rFonts w:eastAsiaTheme="minorEastAsia"/>
          <w:bCs/>
          <w:iCs/>
          <w:color w:val="000000" w:themeColor="text1"/>
          <w:vertAlign w:val="subscript"/>
          <w:lang w:val="en-US"/>
        </w:rPr>
        <w:t>CHO_execution</w:t>
      </w:r>
      <w:proofErr w:type="spellEnd"/>
    </w:p>
    <w:p w14:paraId="7E2FB9EB" w14:textId="56F77023" w:rsidR="00C407A6" w:rsidRDefault="00480E81" w:rsidP="00480E81">
      <w:pPr>
        <w:rPr>
          <w:rFonts w:eastAsiaTheme="minorEastAsia"/>
          <w:bCs/>
          <w:iCs/>
          <w:color w:val="000000" w:themeColor="text1"/>
          <w:lang w:val="en-US"/>
        </w:rPr>
      </w:pPr>
      <w:r>
        <w:rPr>
          <w:rFonts w:eastAsiaTheme="minorEastAsia"/>
          <w:lang w:eastAsia="zh-CN"/>
        </w:rPr>
        <w:t xml:space="preserve">Where </w:t>
      </w:r>
      <w:proofErr w:type="spellStart"/>
      <w:r w:rsidR="001D28C7">
        <w:rPr>
          <w:rFonts w:eastAsiaTheme="minorEastAsia"/>
          <w:lang w:eastAsia="zh-CN"/>
        </w:rPr>
        <w:t>i</w:t>
      </w:r>
      <w:proofErr w:type="spellEnd"/>
      <w:r w:rsidR="00C407A6">
        <w:rPr>
          <w:rFonts w:eastAsiaTheme="minorEastAsia"/>
          <w:bCs/>
          <w:iCs/>
          <w:color w:val="000000" w:themeColor="text1"/>
          <w:lang w:val="en-US" w:eastAsia="zh-CN"/>
        </w:rPr>
        <w:t xml:space="preserve">n </w:t>
      </w:r>
      <w:r w:rsidR="00C407A6" w:rsidRPr="00C407A6">
        <w:rPr>
          <w:rFonts w:eastAsiaTheme="minorEastAsia"/>
          <w:bCs/>
          <w:iCs/>
          <w:color w:val="000000" w:themeColor="text1"/>
          <w:lang w:val="en-US" w:eastAsia="zh-CN"/>
        </w:rPr>
        <w:t>FR1+FR2</w:t>
      </w:r>
      <w:r w:rsidR="00C407A6">
        <w:rPr>
          <w:rFonts w:eastAsiaTheme="minorEastAsia"/>
          <w:bCs/>
          <w:iCs/>
          <w:color w:val="000000" w:themeColor="text1"/>
          <w:lang w:val="en-US" w:eastAsia="zh-CN"/>
        </w:rPr>
        <w:t xml:space="preserve"> scenario, </w:t>
      </w:r>
      <w:proofErr w:type="spellStart"/>
      <w:r w:rsidR="00095DDE">
        <w:rPr>
          <w:rFonts w:eastAsiaTheme="minorEastAsia"/>
          <w:bCs/>
          <w:iCs/>
          <w:color w:val="000000" w:themeColor="text1"/>
          <w:lang w:val="en-US" w:eastAsia="zh-CN"/>
        </w:rPr>
        <w:t>Tprocessing</w:t>
      </w:r>
      <w:proofErr w:type="spellEnd"/>
      <w:r w:rsidR="00095DDE">
        <w:rPr>
          <w:rFonts w:eastAsiaTheme="minorEastAsia"/>
          <w:bCs/>
          <w:iCs/>
          <w:color w:val="000000" w:themeColor="text1"/>
          <w:lang w:val="en-US" w:eastAsia="zh-CN"/>
        </w:rPr>
        <w:t xml:space="preserve"> follows the value of HO with </w:t>
      </w:r>
      <w:proofErr w:type="spellStart"/>
      <w:r w:rsidR="00095DDE">
        <w:rPr>
          <w:rFonts w:eastAsiaTheme="minorEastAsia"/>
          <w:bCs/>
          <w:iCs/>
          <w:color w:val="000000" w:themeColor="text1"/>
          <w:lang w:val="en-US" w:eastAsia="zh-CN"/>
        </w:rPr>
        <w:t>PSCell</w:t>
      </w:r>
      <w:proofErr w:type="spellEnd"/>
      <w:r w:rsidR="00095DDE">
        <w:rPr>
          <w:rFonts w:eastAsiaTheme="minorEastAsia"/>
          <w:bCs/>
          <w:iCs/>
          <w:color w:val="000000" w:themeColor="text1"/>
          <w:lang w:val="en-US" w:eastAsia="zh-CN"/>
        </w:rPr>
        <w:t>.</w:t>
      </w:r>
    </w:p>
    <w:p w14:paraId="51CD03D3" w14:textId="19CD942E" w:rsidR="00AD290F" w:rsidRPr="00DD1FE1" w:rsidRDefault="00C407A6" w:rsidP="00AD290F">
      <w:pPr>
        <w:rPr>
          <w:rFonts w:eastAsiaTheme="minorEastAsia"/>
          <w:b/>
          <w:bCs/>
          <w:iCs/>
          <w:color w:val="000000" w:themeColor="text1"/>
          <w:lang w:val="en-US" w:eastAsia="zh-CN"/>
        </w:rPr>
      </w:pPr>
      <w:r w:rsidRPr="00DD1FE1">
        <w:rPr>
          <w:rFonts w:eastAsiaTheme="minorEastAsia" w:hint="eastAsia"/>
          <w:b/>
          <w:bCs/>
          <w:iCs/>
          <w:color w:val="000000" w:themeColor="text1"/>
          <w:lang w:val="en-US" w:eastAsia="zh-CN"/>
        </w:rPr>
        <w:t>P</w:t>
      </w:r>
      <w:r w:rsidRPr="00DD1FE1">
        <w:rPr>
          <w:rFonts w:eastAsiaTheme="minorEastAsia"/>
          <w:b/>
          <w:bCs/>
          <w:iCs/>
          <w:color w:val="000000" w:themeColor="text1"/>
          <w:lang w:val="en-US" w:eastAsia="zh-CN"/>
        </w:rPr>
        <w:t xml:space="preserve">roposal </w:t>
      </w:r>
      <w:r w:rsidR="00EE1622" w:rsidRPr="00DD1FE1">
        <w:rPr>
          <w:rFonts w:eastAsiaTheme="minorEastAsia"/>
          <w:b/>
          <w:bCs/>
          <w:iCs/>
          <w:color w:val="000000" w:themeColor="text1"/>
          <w:lang w:val="en-US" w:eastAsia="zh-CN"/>
        </w:rPr>
        <w:t>2</w:t>
      </w:r>
      <w:r w:rsidRPr="00DD1FE1">
        <w:rPr>
          <w:rFonts w:eastAsiaTheme="minorEastAsia"/>
          <w:b/>
          <w:bCs/>
          <w:iCs/>
          <w:color w:val="000000" w:themeColor="text1"/>
          <w:lang w:val="en-US" w:eastAsia="zh-CN"/>
        </w:rPr>
        <w:t>:</w:t>
      </w:r>
      <w:r w:rsidR="00DD1FE1" w:rsidRPr="00DD1FE1">
        <w:rPr>
          <w:b/>
          <w:lang w:val="en-US"/>
        </w:rPr>
        <w:t xml:space="preserve"> The UE shall be ready to </w:t>
      </w:r>
      <w:r w:rsidR="00DD1FE1" w:rsidRPr="00DD1FE1">
        <w:rPr>
          <w:b/>
          <w:snapToGrid w:val="0"/>
          <w:lang w:val="en-US"/>
        </w:rPr>
        <w:t xml:space="preserve">start the transmission of the new uplink PRACH channel of the target </w:t>
      </w:r>
      <w:proofErr w:type="spellStart"/>
      <w:r w:rsidR="00DD1FE1" w:rsidRPr="00DD1FE1">
        <w:rPr>
          <w:b/>
          <w:snapToGrid w:val="0"/>
          <w:highlight w:val="yellow"/>
          <w:lang w:val="en-US"/>
        </w:rPr>
        <w:t>PCell</w:t>
      </w:r>
      <w:proofErr w:type="spellEnd"/>
      <w:r w:rsidR="00DD1FE1" w:rsidRPr="00DD1FE1">
        <w:rPr>
          <w:b/>
          <w:lang w:val="en-US"/>
        </w:rPr>
        <w:t xml:space="preserve"> within </w:t>
      </w:r>
      <w:proofErr w:type="spellStart"/>
      <w:r w:rsidR="00DD1FE1" w:rsidRPr="00DD1FE1">
        <w:rPr>
          <w:rFonts w:eastAsiaTheme="minorEastAsia"/>
          <w:b/>
          <w:bCs/>
          <w:iCs/>
          <w:color w:val="000000" w:themeColor="text1"/>
          <w:lang w:val="en-US"/>
        </w:rPr>
        <w:t>D</w:t>
      </w:r>
      <w:r w:rsidR="00DD1FE1" w:rsidRPr="00DD1FE1">
        <w:rPr>
          <w:rFonts w:eastAsiaTheme="minorEastAsia"/>
          <w:b/>
          <w:bCs/>
          <w:iCs/>
          <w:color w:val="000000" w:themeColor="text1"/>
          <w:vertAlign w:val="subscript"/>
          <w:lang w:val="en-US"/>
        </w:rPr>
        <w:t>CHOwithcandidatePSCell_PCell</w:t>
      </w:r>
      <w:proofErr w:type="spellEnd"/>
      <w:r w:rsidR="00DD1FE1" w:rsidRPr="00DD1FE1">
        <w:rPr>
          <w:b/>
          <w:lang w:val="en-US"/>
        </w:rPr>
        <w:t xml:space="preserve"> </w:t>
      </w:r>
      <w:proofErr w:type="spellStart"/>
      <w:r w:rsidR="00DD1FE1" w:rsidRPr="00DD1FE1">
        <w:rPr>
          <w:rFonts w:hint="eastAsia"/>
          <w:b/>
          <w:lang w:val="en-US" w:eastAsia="zh-CN"/>
        </w:rPr>
        <w:t>ms</w:t>
      </w:r>
      <w:proofErr w:type="spellEnd"/>
      <w:r w:rsidR="00DD1FE1" w:rsidRPr="00DD1FE1">
        <w:rPr>
          <w:rFonts w:hint="eastAsia"/>
          <w:b/>
          <w:lang w:val="en-US" w:eastAsia="zh-CN"/>
        </w:rPr>
        <w:t xml:space="preserve"> </w:t>
      </w:r>
      <w:r w:rsidR="00DD1FE1" w:rsidRPr="00DD1FE1">
        <w:rPr>
          <w:b/>
          <w:lang w:val="en-US"/>
        </w:rPr>
        <w:t>from the end of the last TTI containing the RRC command</w:t>
      </w:r>
    </w:p>
    <w:p w14:paraId="41188FB7" w14:textId="73C28444" w:rsidR="00AD290F" w:rsidRPr="00DD1FE1" w:rsidRDefault="00AD290F" w:rsidP="00AD290F">
      <w:pPr>
        <w:rPr>
          <w:rFonts w:eastAsiaTheme="minorEastAsia"/>
          <w:b/>
          <w:lang w:eastAsia="zh-CN"/>
        </w:rPr>
      </w:pPr>
      <w:proofErr w:type="spellStart"/>
      <w:r w:rsidRPr="00DD1FE1">
        <w:rPr>
          <w:rFonts w:eastAsiaTheme="minorEastAsia"/>
          <w:b/>
          <w:bCs/>
          <w:iCs/>
          <w:color w:val="000000" w:themeColor="text1"/>
          <w:lang w:val="en-US"/>
        </w:rPr>
        <w:t>D</w:t>
      </w:r>
      <w:r w:rsidRPr="00DD1FE1">
        <w:rPr>
          <w:rFonts w:eastAsiaTheme="minorEastAsia"/>
          <w:b/>
          <w:bCs/>
          <w:iCs/>
          <w:color w:val="000000" w:themeColor="text1"/>
          <w:vertAlign w:val="subscript"/>
          <w:lang w:val="en-US"/>
        </w:rPr>
        <w:t>CHOwithcandidatePSCell_PCell</w:t>
      </w:r>
      <w:proofErr w:type="spellEnd"/>
      <w:r w:rsidRPr="00DD1FE1">
        <w:rPr>
          <w:rFonts w:eastAsiaTheme="minorEastAsia"/>
          <w:b/>
          <w:bCs/>
          <w:iCs/>
          <w:color w:val="000000" w:themeColor="text1"/>
          <w:lang w:val="en-US"/>
        </w:rPr>
        <w:t xml:space="preserve"> = T</w:t>
      </w:r>
      <w:r w:rsidRPr="00DD1FE1">
        <w:rPr>
          <w:rFonts w:eastAsiaTheme="minorEastAsia"/>
          <w:b/>
          <w:bCs/>
          <w:iCs/>
          <w:color w:val="000000" w:themeColor="text1"/>
          <w:vertAlign w:val="subscript"/>
          <w:lang w:val="en-US"/>
        </w:rPr>
        <w:t>RRC</w:t>
      </w:r>
      <w:r w:rsidRPr="00DD1FE1">
        <w:rPr>
          <w:rFonts w:eastAsiaTheme="minorEastAsia"/>
          <w:b/>
          <w:bCs/>
          <w:iCs/>
          <w:color w:val="000000" w:themeColor="text1"/>
          <w:lang w:val="en-US"/>
        </w:rPr>
        <w:t xml:space="preserve"> + </w:t>
      </w:r>
      <w:proofErr w:type="spellStart"/>
      <w:r w:rsidRPr="00DD1FE1">
        <w:rPr>
          <w:rFonts w:eastAsiaTheme="minorEastAsia"/>
          <w:b/>
          <w:bCs/>
          <w:iCs/>
          <w:color w:val="000000" w:themeColor="text1"/>
          <w:lang w:val="en-US"/>
        </w:rPr>
        <w:t>T</w:t>
      </w:r>
      <w:r w:rsidRPr="00DD1FE1">
        <w:rPr>
          <w:rFonts w:eastAsiaTheme="minorEastAsia"/>
          <w:b/>
          <w:bCs/>
          <w:iCs/>
          <w:color w:val="000000" w:themeColor="text1"/>
          <w:vertAlign w:val="subscript"/>
          <w:lang w:val="en-US"/>
        </w:rPr>
        <w:t>Event_DU</w:t>
      </w:r>
      <w:proofErr w:type="spellEnd"/>
      <w:r w:rsidRPr="00DD1FE1">
        <w:rPr>
          <w:rFonts w:eastAsiaTheme="minorEastAsia"/>
          <w:b/>
          <w:bCs/>
          <w:iCs/>
          <w:color w:val="000000" w:themeColor="text1"/>
          <w:vertAlign w:val="subscript"/>
          <w:lang w:val="en-US"/>
        </w:rPr>
        <w:t xml:space="preserve"> </w:t>
      </w:r>
      <w:r w:rsidRPr="00DD1FE1">
        <w:rPr>
          <w:rFonts w:eastAsiaTheme="minorEastAsia"/>
          <w:b/>
          <w:bCs/>
          <w:iCs/>
          <w:color w:val="000000" w:themeColor="text1"/>
          <w:lang w:val="en-US"/>
        </w:rPr>
        <w:t xml:space="preserve">+ </w:t>
      </w:r>
      <w:proofErr w:type="spellStart"/>
      <w:r w:rsidRPr="00DD1FE1">
        <w:rPr>
          <w:rFonts w:eastAsiaTheme="minorEastAsia"/>
          <w:b/>
          <w:bCs/>
          <w:iCs/>
          <w:color w:val="000000" w:themeColor="text1"/>
          <w:lang w:val="en-US"/>
        </w:rPr>
        <w:t>T</w:t>
      </w:r>
      <w:r w:rsidRPr="00DD1FE1">
        <w:rPr>
          <w:rFonts w:eastAsiaTheme="minorEastAsia"/>
          <w:b/>
          <w:bCs/>
          <w:iCs/>
          <w:color w:val="000000" w:themeColor="text1"/>
          <w:vertAlign w:val="subscript"/>
          <w:lang w:val="en-US"/>
        </w:rPr>
        <w:t>measure</w:t>
      </w:r>
      <w:proofErr w:type="spellEnd"/>
      <w:r w:rsidRPr="00DD1FE1">
        <w:rPr>
          <w:rFonts w:eastAsiaTheme="minorEastAsia"/>
          <w:b/>
          <w:bCs/>
          <w:iCs/>
          <w:color w:val="000000" w:themeColor="text1"/>
          <w:lang w:val="en-US"/>
        </w:rPr>
        <w:t xml:space="preserve"> + </w:t>
      </w:r>
      <w:proofErr w:type="spellStart"/>
      <w:r w:rsidRPr="001B6265">
        <w:rPr>
          <w:rFonts w:eastAsiaTheme="minorEastAsia"/>
          <w:b/>
          <w:bCs/>
          <w:iCs/>
          <w:color w:val="000000" w:themeColor="text1"/>
          <w:lang w:val="en-US"/>
        </w:rPr>
        <w:t>T</w:t>
      </w:r>
      <w:r w:rsidRPr="001B6265">
        <w:rPr>
          <w:rFonts w:eastAsiaTheme="minorEastAsia"/>
          <w:b/>
          <w:bCs/>
          <w:iCs/>
          <w:color w:val="000000" w:themeColor="text1"/>
          <w:vertAlign w:val="subscript"/>
          <w:lang w:val="en-US"/>
        </w:rPr>
        <w:t>processing</w:t>
      </w:r>
      <w:proofErr w:type="spellEnd"/>
      <w:r w:rsidRPr="001B6265">
        <w:rPr>
          <w:rFonts w:eastAsiaTheme="minorEastAsia"/>
          <w:b/>
          <w:bCs/>
          <w:iCs/>
          <w:color w:val="000000" w:themeColor="text1"/>
          <w:lang w:val="en-US"/>
        </w:rPr>
        <w:t xml:space="preserve"> + </w:t>
      </w:r>
      <w:proofErr w:type="spellStart"/>
      <w:r w:rsidRPr="001B6265">
        <w:rPr>
          <w:rFonts w:eastAsiaTheme="minorEastAsia"/>
          <w:b/>
          <w:bCs/>
          <w:iCs/>
          <w:color w:val="000000" w:themeColor="text1"/>
          <w:lang w:val="en-US"/>
        </w:rPr>
        <w:t>T</w:t>
      </w:r>
      <w:r w:rsidRPr="001B6265">
        <w:rPr>
          <w:rFonts w:eastAsiaTheme="minorEastAsia"/>
          <w:b/>
          <w:bCs/>
          <w:iCs/>
          <w:color w:val="000000" w:themeColor="text1"/>
          <w:vertAlign w:val="subscript"/>
          <w:lang w:val="en-US"/>
        </w:rPr>
        <w:t>IU</w:t>
      </w:r>
      <w:r w:rsidR="004E7721" w:rsidRPr="001B6265">
        <w:rPr>
          <w:rFonts w:eastAsiaTheme="minorEastAsia"/>
          <w:b/>
          <w:bCs/>
          <w:iCs/>
          <w:color w:val="000000" w:themeColor="text1"/>
          <w:vertAlign w:val="subscript"/>
          <w:lang w:val="en-US"/>
        </w:rPr>
        <w:t>_PCell</w:t>
      </w:r>
      <w:proofErr w:type="spellEnd"/>
      <w:r w:rsidRPr="001B6265">
        <w:rPr>
          <w:rFonts w:eastAsiaTheme="minorEastAsia"/>
          <w:b/>
          <w:bCs/>
          <w:iCs/>
          <w:color w:val="000000" w:themeColor="text1"/>
          <w:lang w:val="en-US"/>
        </w:rPr>
        <w:t xml:space="preserve"> + T</w:t>
      </w:r>
      <w:r w:rsidRPr="001B6265">
        <w:rPr>
          <w:rFonts w:eastAsiaTheme="minorEastAsia"/>
          <w:b/>
          <w:bCs/>
          <w:iCs/>
          <w:color w:val="000000" w:themeColor="text1"/>
          <w:vertAlign w:val="subscript"/>
          <w:lang w:val="en-US"/>
        </w:rPr>
        <w:t>∆</w:t>
      </w:r>
      <w:r w:rsidRPr="001B6265">
        <w:rPr>
          <w:rFonts w:eastAsiaTheme="minorEastAsia"/>
          <w:b/>
          <w:bCs/>
          <w:iCs/>
          <w:color w:val="000000" w:themeColor="text1"/>
          <w:lang w:val="en-US"/>
        </w:rPr>
        <w:t xml:space="preserve"> + </w:t>
      </w:r>
      <w:proofErr w:type="spellStart"/>
      <w:r w:rsidRPr="001B6265">
        <w:rPr>
          <w:rFonts w:eastAsiaTheme="minorEastAsia"/>
          <w:b/>
          <w:bCs/>
          <w:iCs/>
          <w:color w:val="000000" w:themeColor="text1"/>
          <w:lang w:val="en-US"/>
        </w:rPr>
        <w:t>T</w:t>
      </w:r>
      <w:r w:rsidRPr="001B6265">
        <w:rPr>
          <w:rFonts w:eastAsiaTheme="minorEastAsia"/>
          <w:b/>
          <w:bCs/>
          <w:iCs/>
          <w:color w:val="000000" w:themeColor="text1"/>
          <w:vertAlign w:val="subscript"/>
          <w:lang w:val="en-US"/>
        </w:rPr>
        <w:t>margin</w:t>
      </w:r>
      <w:proofErr w:type="spellEnd"/>
      <w:r w:rsidRPr="001B6265">
        <w:rPr>
          <w:rFonts w:eastAsiaTheme="minorEastAsia"/>
          <w:b/>
          <w:bCs/>
          <w:iCs/>
          <w:color w:val="000000" w:themeColor="text1"/>
          <w:lang w:val="en-US"/>
        </w:rPr>
        <w:t xml:space="preserve"> +</w:t>
      </w:r>
      <w:r w:rsidRPr="00DD1FE1">
        <w:rPr>
          <w:rFonts w:eastAsiaTheme="minorEastAsia"/>
          <w:b/>
          <w:bCs/>
          <w:iCs/>
          <w:color w:val="000000" w:themeColor="text1"/>
          <w:lang w:val="en-US"/>
        </w:rPr>
        <w:t xml:space="preserve"> </w:t>
      </w:r>
      <w:proofErr w:type="spellStart"/>
      <w:r w:rsidRPr="00DD1FE1">
        <w:rPr>
          <w:rFonts w:eastAsiaTheme="minorEastAsia"/>
          <w:b/>
          <w:bCs/>
          <w:iCs/>
          <w:color w:val="000000" w:themeColor="text1"/>
          <w:lang w:val="en-US"/>
        </w:rPr>
        <w:t>T</w:t>
      </w:r>
      <w:r w:rsidRPr="00DD1FE1">
        <w:rPr>
          <w:rFonts w:eastAsiaTheme="minorEastAsia"/>
          <w:b/>
          <w:bCs/>
          <w:iCs/>
          <w:color w:val="000000" w:themeColor="text1"/>
          <w:vertAlign w:val="subscript"/>
          <w:lang w:val="en-US"/>
        </w:rPr>
        <w:t>CHO_execution</w:t>
      </w:r>
      <w:proofErr w:type="spellEnd"/>
    </w:p>
    <w:p w14:paraId="664E460E" w14:textId="32F86BE3" w:rsidR="00AD290F" w:rsidRPr="00DD1FE1" w:rsidRDefault="00AD290F" w:rsidP="00AD290F">
      <w:pPr>
        <w:rPr>
          <w:rFonts w:eastAsiaTheme="minorEastAsia"/>
          <w:b/>
          <w:bCs/>
          <w:iCs/>
          <w:color w:val="000000" w:themeColor="text1"/>
          <w:lang w:val="en-US"/>
        </w:rPr>
      </w:pPr>
      <w:r w:rsidRPr="00DD1FE1">
        <w:rPr>
          <w:rFonts w:eastAsiaTheme="minorEastAsia"/>
          <w:b/>
          <w:lang w:eastAsia="zh-CN"/>
        </w:rPr>
        <w:t xml:space="preserve">Where </w:t>
      </w:r>
    </w:p>
    <w:p w14:paraId="028169AC" w14:textId="62E35456" w:rsidR="00AD290F" w:rsidRPr="00DD1FE1" w:rsidRDefault="00AD290F" w:rsidP="00AD290F">
      <w:pPr>
        <w:rPr>
          <w:rFonts w:eastAsiaTheme="minorEastAsia"/>
          <w:b/>
          <w:bCs/>
          <w:iCs/>
          <w:color w:val="000000" w:themeColor="text1"/>
          <w:lang w:val="en-US"/>
        </w:rPr>
      </w:pPr>
      <w:proofErr w:type="spellStart"/>
      <w:r w:rsidRPr="00DD1FE1">
        <w:rPr>
          <w:rFonts w:eastAsiaTheme="minorEastAsia"/>
          <w:b/>
          <w:bCs/>
          <w:iCs/>
          <w:color w:val="000000" w:themeColor="text1"/>
          <w:lang w:val="en-US"/>
        </w:rPr>
        <w:t>T</w:t>
      </w:r>
      <w:r w:rsidRPr="00DD1FE1">
        <w:rPr>
          <w:rFonts w:eastAsiaTheme="minorEastAsia"/>
          <w:b/>
          <w:bCs/>
          <w:iCs/>
          <w:color w:val="000000" w:themeColor="text1"/>
          <w:vertAlign w:val="subscript"/>
          <w:lang w:val="en-US"/>
        </w:rPr>
        <w:t>processing</w:t>
      </w:r>
      <w:proofErr w:type="spellEnd"/>
      <w:r w:rsidRPr="00DD1FE1">
        <w:rPr>
          <w:rFonts w:eastAsiaTheme="minorEastAsia"/>
          <w:b/>
          <w:bCs/>
          <w:iCs/>
          <w:color w:val="000000" w:themeColor="text1"/>
          <w:lang w:val="en-US" w:eastAsia="zh-CN"/>
        </w:rPr>
        <w:t xml:space="preserve">: In FR1+FR2 scenario, </w:t>
      </w:r>
      <w:proofErr w:type="spellStart"/>
      <w:r w:rsidRPr="00DD1FE1">
        <w:rPr>
          <w:rFonts w:eastAsiaTheme="minorEastAsia"/>
          <w:b/>
          <w:bCs/>
          <w:iCs/>
          <w:color w:val="000000" w:themeColor="text1"/>
          <w:lang w:val="en-US" w:eastAsia="zh-CN"/>
        </w:rPr>
        <w:t>Tprocessing</w:t>
      </w:r>
      <w:proofErr w:type="spellEnd"/>
      <w:r w:rsidRPr="00DD1FE1">
        <w:rPr>
          <w:rFonts w:eastAsiaTheme="minorEastAsia"/>
          <w:b/>
          <w:bCs/>
          <w:iCs/>
          <w:color w:val="000000" w:themeColor="text1"/>
          <w:lang w:val="en-US" w:eastAsia="zh-CN"/>
        </w:rPr>
        <w:t xml:space="preserve"> is the same as that defined in HO with </w:t>
      </w:r>
      <w:proofErr w:type="spellStart"/>
      <w:r w:rsidRPr="00DD1FE1">
        <w:rPr>
          <w:rFonts w:eastAsiaTheme="minorEastAsia"/>
          <w:b/>
          <w:bCs/>
          <w:iCs/>
          <w:color w:val="000000" w:themeColor="text1"/>
          <w:lang w:val="en-US" w:eastAsia="zh-CN"/>
        </w:rPr>
        <w:t>PSCell</w:t>
      </w:r>
      <w:proofErr w:type="spellEnd"/>
      <w:r w:rsidRPr="00DD1FE1">
        <w:rPr>
          <w:rFonts w:eastAsiaTheme="minorEastAsia"/>
          <w:b/>
          <w:bCs/>
          <w:iCs/>
          <w:color w:val="000000" w:themeColor="text1"/>
          <w:lang w:val="en-US" w:eastAsia="zh-CN"/>
        </w:rPr>
        <w:t>.</w:t>
      </w:r>
    </w:p>
    <w:p w14:paraId="1547F2F6" w14:textId="1C014E97" w:rsidR="000A336A" w:rsidRDefault="001B3140" w:rsidP="000A336A">
      <w:pPr>
        <w:rPr>
          <w:rFonts w:eastAsiaTheme="minorEastAsia"/>
          <w:lang w:eastAsia="zh-CN"/>
        </w:rPr>
      </w:pPr>
      <w:r w:rsidRPr="003E7A52">
        <w:rPr>
          <w:rFonts w:eastAsiaTheme="minorEastAsia" w:hint="eastAsia"/>
          <w:bCs/>
          <w:iCs/>
          <w:color w:val="000000" w:themeColor="text1"/>
          <w:lang w:val="en-US" w:eastAsia="zh-CN"/>
        </w:rPr>
        <w:t>In</w:t>
      </w:r>
      <w:r w:rsidRPr="003E7A52">
        <w:rPr>
          <w:rFonts w:eastAsiaTheme="minorEastAsia"/>
          <w:bCs/>
          <w:iCs/>
          <w:color w:val="000000" w:themeColor="text1"/>
          <w:lang w:val="en-US" w:eastAsia="zh-CN"/>
        </w:rPr>
        <w:t xml:space="preserve"> legacy </w:t>
      </w:r>
      <w:r w:rsidR="009F07A4" w:rsidRPr="003E7A52">
        <w:rPr>
          <w:rFonts w:eastAsiaTheme="minorEastAsia"/>
          <w:bCs/>
          <w:iCs/>
          <w:color w:val="000000" w:themeColor="text1"/>
          <w:lang w:val="en-US" w:eastAsia="zh-CN"/>
        </w:rPr>
        <w:t xml:space="preserve">handover with </w:t>
      </w:r>
      <w:proofErr w:type="spellStart"/>
      <w:r w:rsidR="009F07A4" w:rsidRPr="003E7A52">
        <w:rPr>
          <w:rFonts w:eastAsiaTheme="minorEastAsia"/>
          <w:bCs/>
          <w:iCs/>
          <w:color w:val="000000" w:themeColor="text1"/>
          <w:lang w:val="en-US" w:eastAsia="zh-CN"/>
        </w:rPr>
        <w:t>PSCell</w:t>
      </w:r>
      <w:proofErr w:type="spellEnd"/>
      <w:r w:rsidR="009F07A4" w:rsidRPr="003E7A52">
        <w:rPr>
          <w:rFonts w:eastAsiaTheme="minorEastAsia"/>
          <w:bCs/>
          <w:iCs/>
          <w:color w:val="000000" w:themeColor="text1"/>
          <w:lang w:val="en-US" w:eastAsia="zh-CN"/>
        </w:rPr>
        <w:t xml:space="preserve"> requirements, both parallel and sequential cell search procedure</w:t>
      </w:r>
      <w:r w:rsidR="008E682E" w:rsidRPr="003E7A52">
        <w:rPr>
          <w:rFonts w:eastAsiaTheme="minorEastAsia"/>
          <w:bCs/>
          <w:iCs/>
          <w:color w:val="000000" w:themeColor="text1"/>
          <w:lang w:val="en-US" w:eastAsia="zh-CN"/>
        </w:rPr>
        <w:t>s</w:t>
      </w:r>
      <w:r w:rsidR="009F07A4" w:rsidRPr="003E7A52">
        <w:rPr>
          <w:rFonts w:eastAsiaTheme="minorEastAsia"/>
          <w:bCs/>
          <w:iCs/>
          <w:color w:val="000000" w:themeColor="text1"/>
          <w:lang w:val="en-US" w:eastAsia="zh-CN"/>
        </w:rPr>
        <w:t xml:space="preserve"> for </w:t>
      </w:r>
      <w:proofErr w:type="spellStart"/>
      <w:r w:rsidR="009F07A4" w:rsidRPr="003E7A52">
        <w:rPr>
          <w:rFonts w:eastAsiaTheme="minorEastAsia"/>
          <w:bCs/>
          <w:iCs/>
          <w:color w:val="000000" w:themeColor="text1"/>
          <w:lang w:val="en-US" w:eastAsia="zh-CN"/>
        </w:rPr>
        <w:t>PCell</w:t>
      </w:r>
      <w:proofErr w:type="spellEnd"/>
      <w:r w:rsidR="009F07A4" w:rsidRPr="003E7A52">
        <w:rPr>
          <w:rFonts w:eastAsiaTheme="minorEastAsia"/>
          <w:bCs/>
          <w:iCs/>
          <w:color w:val="000000" w:themeColor="text1"/>
          <w:lang w:val="en-US" w:eastAsia="zh-CN"/>
        </w:rPr>
        <w:t xml:space="preserve"> and </w:t>
      </w:r>
      <w:proofErr w:type="spellStart"/>
      <w:r w:rsidR="009F07A4" w:rsidRPr="003E7A52">
        <w:rPr>
          <w:rFonts w:eastAsiaTheme="minorEastAsia"/>
          <w:bCs/>
          <w:iCs/>
          <w:color w:val="000000" w:themeColor="text1"/>
          <w:lang w:val="en-US" w:eastAsia="zh-CN"/>
        </w:rPr>
        <w:t>PSCell</w:t>
      </w:r>
      <w:proofErr w:type="spellEnd"/>
      <w:r w:rsidR="009F07A4" w:rsidRPr="003E7A52">
        <w:rPr>
          <w:rFonts w:eastAsiaTheme="minorEastAsia"/>
          <w:bCs/>
          <w:iCs/>
          <w:color w:val="000000" w:themeColor="text1"/>
          <w:lang w:val="en-US" w:eastAsia="zh-CN"/>
        </w:rPr>
        <w:t xml:space="preserve"> are considered. </w:t>
      </w:r>
      <w:r w:rsidR="00BC710E">
        <w:rPr>
          <w:rFonts w:eastAsiaTheme="minorEastAsia"/>
          <w:bCs/>
          <w:iCs/>
          <w:color w:val="000000" w:themeColor="text1"/>
          <w:lang w:val="en-US" w:eastAsia="zh-CN"/>
        </w:rPr>
        <w:t>Regarding</w:t>
      </w:r>
      <w:r w:rsidR="00BC710E">
        <w:rPr>
          <w:lang w:val="en-US"/>
        </w:rPr>
        <w:t xml:space="preserve"> CHO with candidate SCG, after </w:t>
      </w:r>
      <w:proofErr w:type="spellStart"/>
      <w:r w:rsidR="00BC710E">
        <w:rPr>
          <w:lang w:val="en-US"/>
        </w:rPr>
        <w:t>T</w:t>
      </w:r>
      <w:r w:rsidR="00C53319" w:rsidRPr="00C53319">
        <w:rPr>
          <w:vertAlign w:val="subscript"/>
          <w:lang w:val="en-US"/>
        </w:rPr>
        <w:t>Event_DU</w:t>
      </w:r>
      <w:proofErr w:type="spellEnd"/>
      <w:r w:rsidR="00D54DEC">
        <w:rPr>
          <w:vertAlign w:val="subscript"/>
          <w:lang w:val="en-US"/>
        </w:rPr>
        <w:t>,</w:t>
      </w:r>
      <w:r w:rsidR="00BC710E">
        <w:rPr>
          <w:lang w:val="en-US"/>
        </w:rPr>
        <w:t xml:space="preserve"> </w:t>
      </w:r>
      <w:r w:rsidR="00D54DEC">
        <w:rPr>
          <w:lang w:val="en-US"/>
        </w:rPr>
        <w:t xml:space="preserve">UE would perform cell detection (if unknown) and L3 measurement. Then when UE needs to apply </w:t>
      </w:r>
      <w:r w:rsidR="00D34FEC">
        <w:rPr>
          <w:lang w:val="en-US"/>
        </w:rPr>
        <w:t xml:space="preserve">SCG </w:t>
      </w:r>
      <w:r w:rsidR="00D54DEC">
        <w:rPr>
          <w:lang w:val="en-US"/>
        </w:rPr>
        <w:t xml:space="preserve">SMTC configuration based on the timing reference of target </w:t>
      </w:r>
      <w:proofErr w:type="spellStart"/>
      <w:r w:rsidR="00D54DEC">
        <w:rPr>
          <w:lang w:val="en-US"/>
        </w:rPr>
        <w:t>PCell</w:t>
      </w:r>
      <w:proofErr w:type="spellEnd"/>
      <w:r w:rsidR="00D54DEC">
        <w:rPr>
          <w:lang w:val="en-US"/>
        </w:rPr>
        <w:t xml:space="preserve">, then </w:t>
      </w:r>
      <w:proofErr w:type="spellStart"/>
      <w:r w:rsidR="00A31A97">
        <w:rPr>
          <w:lang w:val="en-US"/>
        </w:rPr>
        <w:t>PCell</w:t>
      </w:r>
      <w:proofErr w:type="spellEnd"/>
      <w:r w:rsidR="00A31A97">
        <w:rPr>
          <w:lang w:val="en-US"/>
        </w:rPr>
        <w:t xml:space="preserve"> shall be first identified. Otherwise </w:t>
      </w:r>
      <w:proofErr w:type="spellStart"/>
      <w:r w:rsidR="00A31A97">
        <w:rPr>
          <w:lang w:val="en-US"/>
        </w:rPr>
        <w:t>PSCell</w:t>
      </w:r>
      <w:proofErr w:type="spellEnd"/>
      <w:r w:rsidR="000A336A">
        <w:rPr>
          <w:lang w:val="en-US"/>
        </w:rPr>
        <w:t xml:space="preserve"> cell detection and </w:t>
      </w:r>
      <w:proofErr w:type="spellStart"/>
      <w:r w:rsidR="000A336A">
        <w:rPr>
          <w:lang w:val="en-US"/>
        </w:rPr>
        <w:t>PCell</w:t>
      </w:r>
      <w:proofErr w:type="spellEnd"/>
      <w:r w:rsidR="000A336A">
        <w:rPr>
          <w:lang w:val="en-US"/>
        </w:rPr>
        <w:t xml:space="preserve"> cell detection can be performed in parallel</w:t>
      </w:r>
      <w:r w:rsidR="000A336A">
        <w:t>.</w:t>
      </w:r>
      <w:r w:rsidR="00BC710E">
        <w:rPr>
          <w:rFonts w:eastAsiaTheme="minorEastAsia"/>
          <w:lang w:eastAsia="zh-CN"/>
        </w:rPr>
        <w:t xml:space="preserve"> </w:t>
      </w:r>
      <w:r w:rsidR="000A336A">
        <w:rPr>
          <w:rFonts w:eastAsiaTheme="minorEastAsia"/>
          <w:lang w:eastAsia="zh-CN"/>
        </w:rPr>
        <w:t xml:space="preserve">Therefore the </w:t>
      </w:r>
      <w:proofErr w:type="spellStart"/>
      <w:r w:rsidR="000A336A">
        <w:rPr>
          <w:rFonts w:eastAsiaTheme="minorEastAsia"/>
          <w:lang w:eastAsia="zh-CN"/>
        </w:rPr>
        <w:t>PSCell</w:t>
      </w:r>
      <w:proofErr w:type="spellEnd"/>
      <w:r w:rsidR="000A336A">
        <w:rPr>
          <w:rFonts w:eastAsiaTheme="minorEastAsia"/>
          <w:lang w:eastAsia="zh-CN"/>
        </w:rPr>
        <w:t xml:space="preserve"> delay for </w:t>
      </w:r>
      <w:r w:rsidR="004F20BA">
        <w:rPr>
          <w:rFonts w:eastAsiaTheme="minorEastAsia"/>
          <w:lang w:eastAsia="zh-CN"/>
        </w:rPr>
        <w:t>CHO with candidate SCG can be defined as:</w:t>
      </w:r>
    </w:p>
    <w:p w14:paraId="6F4F7D94" w14:textId="5A0EC67F" w:rsidR="004F20BA" w:rsidRPr="0003229D" w:rsidRDefault="004F20BA" w:rsidP="004F20BA">
      <w:pPr>
        <w:rPr>
          <w:rFonts w:eastAsiaTheme="minorEastAsia"/>
          <w:bCs/>
          <w:iCs/>
          <w:color w:val="000000" w:themeColor="text1"/>
          <w:vertAlign w:val="subscript"/>
          <w:lang w:val="en-US"/>
        </w:rPr>
      </w:pPr>
      <w:proofErr w:type="spellStart"/>
      <w:r w:rsidRPr="0003229D">
        <w:rPr>
          <w:rFonts w:eastAsiaTheme="minorEastAsia"/>
          <w:bCs/>
          <w:iCs/>
          <w:color w:val="000000" w:themeColor="text1"/>
          <w:lang w:val="en-US"/>
        </w:rPr>
        <w:t>D</w:t>
      </w:r>
      <w:r w:rsidRPr="0003229D">
        <w:rPr>
          <w:rFonts w:eastAsiaTheme="minorEastAsia"/>
          <w:bCs/>
          <w:iCs/>
          <w:color w:val="000000" w:themeColor="text1"/>
          <w:vertAlign w:val="subscript"/>
          <w:lang w:val="en-US"/>
        </w:rPr>
        <w:t>CHOwithcandidatePSCell_P</w:t>
      </w:r>
      <w:r w:rsidR="00F66EBF" w:rsidRPr="0003229D">
        <w:rPr>
          <w:rFonts w:eastAsiaTheme="minorEastAsia"/>
          <w:bCs/>
          <w:iCs/>
          <w:color w:val="000000" w:themeColor="text1"/>
          <w:vertAlign w:val="subscript"/>
          <w:lang w:val="en-US"/>
        </w:rPr>
        <w:t>S</w:t>
      </w:r>
      <w:r w:rsidRPr="0003229D">
        <w:rPr>
          <w:rFonts w:eastAsiaTheme="minorEastAsia"/>
          <w:bCs/>
          <w:iCs/>
          <w:color w:val="000000" w:themeColor="text1"/>
          <w:vertAlign w:val="subscript"/>
          <w:lang w:val="en-US"/>
        </w:rPr>
        <w:t>Cell</w:t>
      </w:r>
      <w:proofErr w:type="spellEnd"/>
      <w:r w:rsidRPr="0003229D">
        <w:rPr>
          <w:rFonts w:eastAsiaTheme="minorEastAsia"/>
          <w:bCs/>
          <w:iCs/>
          <w:color w:val="000000" w:themeColor="text1"/>
          <w:lang w:val="en-US"/>
        </w:rPr>
        <w:t xml:space="preserve"> = T</w:t>
      </w:r>
      <w:r w:rsidRPr="0003229D">
        <w:rPr>
          <w:rFonts w:eastAsiaTheme="minorEastAsia"/>
          <w:bCs/>
          <w:iCs/>
          <w:color w:val="000000" w:themeColor="text1"/>
          <w:vertAlign w:val="subscript"/>
          <w:lang w:val="en-US"/>
        </w:rPr>
        <w:t>RRC</w:t>
      </w:r>
      <w:r w:rsidRPr="0003229D">
        <w:rPr>
          <w:rFonts w:eastAsiaTheme="minorEastAsia"/>
          <w:bCs/>
          <w:iCs/>
          <w:color w:val="000000" w:themeColor="text1"/>
          <w:lang w:val="en-US"/>
        </w:rPr>
        <w:t xml:space="preserve"> + </w:t>
      </w:r>
      <w:proofErr w:type="spellStart"/>
      <w:r w:rsidRPr="0003229D">
        <w:rPr>
          <w:rFonts w:eastAsiaTheme="minorEastAsia"/>
          <w:bCs/>
          <w:iCs/>
          <w:color w:val="000000" w:themeColor="text1"/>
          <w:lang w:val="en-US"/>
        </w:rPr>
        <w:t>T</w:t>
      </w:r>
      <w:r w:rsidRPr="0003229D">
        <w:rPr>
          <w:rFonts w:eastAsiaTheme="minorEastAsia"/>
          <w:bCs/>
          <w:iCs/>
          <w:color w:val="000000" w:themeColor="text1"/>
          <w:vertAlign w:val="subscript"/>
          <w:lang w:val="en-US"/>
        </w:rPr>
        <w:t>Event_DU</w:t>
      </w:r>
      <w:proofErr w:type="spellEnd"/>
      <w:r w:rsidRPr="0003229D">
        <w:rPr>
          <w:rFonts w:eastAsiaTheme="minorEastAsia"/>
          <w:bCs/>
          <w:iCs/>
          <w:color w:val="000000" w:themeColor="text1"/>
          <w:vertAlign w:val="subscript"/>
          <w:lang w:val="en-US"/>
        </w:rPr>
        <w:t xml:space="preserve"> </w:t>
      </w:r>
      <w:r w:rsidRPr="0003229D">
        <w:rPr>
          <w:rFonts w:eastAsiaTheme="minorEastAsia"/>
          <w:bCs/>
          <w:iCs/>
          <w:color w:val="000000" w:themeColor="text1"/>
          <w:lang w:val="en-US"/>
        </w:rPr>
        <w:t xml:space="preserve">+ </w:t>
      </w:r>
      <w:proofErr w:type="spellStart"/>
      <w:r w:rsidRPr="0003229D">
        <w:rPr>
          <w:rFonts w:eastAsiaTheme="minorEastAsia"/>
          <w:bCs/>
          <w:iCs/>
          <w:color w:val="000000" w:themeColor="text1"/>
          <w:highlight w:val="yellow"/>
          <w:lang w:val="en-US"/>
        </w:rPr>
        <w:t>T</w:t>
      </w:r>
      <w:r w:rsidRPr="0003229D">
        <w:rPr>
          <w:rFonts w:eastAsiaTheme="minorEastAsia"/>
          <w:bCs/>
          <w:iCs/>
          <w:color w:val="000000" w:themeColor="text1"/>
          <w:highlight w:val="yellow"/>
          <w:vertAlign w:val="subscript"/>
          <w:lang w:val="en-US"/>
        </w:rPr>
        <w:t>search_PCell</w:t>
      </w:r>
      <w:proofErr w:type="spellEnd"/>
      <w:r w:rsidRPr="0003229D">
        <w:rPr>
          <w:rFonts w:eastAsiaTheme="minorEastAsia"/>
          <w:bCs/>
          <w:iCs/>
          <w:color w:val="000000" w:themeColor="text1"/>
          <w:lang w:val="en-US"/>
        </w:rPr>
        <w:t>+</w:t>
      </w:r>
      <w:r w:rsidRPr="0003229D">
        <w:rPr>
          <w:rFonts w:eastAsiaTheme="minorEastAsia"/>
          <w:color w:val="000000" w:themeColor="text1"/>
          <w:lang w:val="en-US"/>
        </w:rPr>
        <w:t xml:space="preserve"> </w:t>
      </w:r>
      <w:proofErr w:type="spellStart"/>
      <w:r w:rsidRPr="0003229D">
        <w:rPr>
          <w:rFonts w:eastAsiaTheme="minorEastAsia"/>
          <w:bCs/>
          <w:iCs/>
          <w:color w:val="000000" w:themeColor="text1"/>
          <w:lang w:val="en-US"/>
        </w:rPr>
        <w:t>T</w:t>
      </w:r>
      <w:r w:rsidRPr="0003229D">
        <w:rPr>
          <w:rFonts w:eastAsiaTheme="minorEastAsia"/>
          <w:bCs/>
          <w:iCs/>
          <w:color w:val="000000" w:themeColor="text1"/>
          <w:vertAlign w:val="subscript"/>
          <w:lang w:val="en-US"/>
        </w:rPr>
        <w:t>measure_PSCell</w:t>
      </w:r>
      <w:proofErr w:type="spellEnd"/>
      <w:r w:rsidRPr="0003229D">
        <w:rPr>
          <w:rFonts w:eastAsiaTheme="minorEastAsia"/>
          <w:bCs/>
          <w:iCs/>
          <w:color w:val="000000" w:themeColor="text1"/>
          <w:lang w:val="en-US"/>
        </w:rPr>
        <w:t xml:space="preserve"> + </w:t>
      </w:r>
      <w:proofErr w:type="spellStart"/>
      <w:r w:rsidRPr="0003229D">
        <w:rPr>
          <w:rFonts w:eastAsiaTheme="minorEastAsia"/>
          <w:bCs/>
          <w:iCs/>
          <w:color w:val="000000" w:themeColor="text1"/>
          <w:lang w:val="en-US"/>
        </w:rPr>
        <w:t>T</w:t>
      </w:r>
      <w:r w:rsidRPr="0003229D">
        <w:rPr>
          <w:rFonts w:eastAsiaTheme="minorEastAsia"/>
          <w:bCs/>
          <w:iCs/>
          <w:color w:val="000000" w:themeColor="text1"/>
          <w:vertAlign w:val="subscript"/>
          <w:lang w:val="en-US"/>
        </w:rPr>
        <w:t>processing</w:t>
      </w:r>
      <w:proofErr w:type="spellEnd"/>
      <w:r w:rsidRPr="0003229D">
        <w:rPr>
          <w:rFonts w:eastAsiaTheme="minorEastAsia"/>
          <w:bCs/>
          <w:iCs/>
          <w:color w:val="000000" w:themeColor="text1"/>
          <w:lang w:val="en-US"/>
        </w:rPr>
        <w:t xml:space="preserve"> + </w:t>
      </w:r>
      <w:proofErr w:type="spellStart"/>
      <w:r w:rsidRPr="0003229D">
        <w:t>T</w:t>
      </w:r>
      <w:r w:rsidRPr="0003229D">
        <w:rPr>
          <w:vertAlign w:val="subscript"/>
        </w:rPr>
        <w:t>PSCell</w:t>
      </w:r>
      <w:proofErr w:type="spellEnd"/>
      <w:r w:rsidRPr="0003229D">
        <w:rPr>
          <w:vertAlign w:val="subscript"/>
        </w:rPr>
        <w:t>_ DU</w:t>
      </w:r>
      <w:r w:rsidRPr="0003229D">
        <w:rPr>
          <w:rFonts w:eastAsiaTheme="minorEastAsia"/>
          <w:bCs/>
          <w:iCs/>
          <w:color w:val="000000" w:themeColor="text1"/>
          <w:lang w:val="en-US"/>
        </w:rPr>
        <w:t xml:space="preserve"> + T</w:t>
      </w:r>
      <w:r w:rsidRPr="0003229D">
        <w:rPr>
          <w:rFonts w:eastAsiaTheme="minorEastAsia"/>
          <w:bCs/>
          <w:iCs/>
          <w:color w:val="000000" w:themeColor="text1"/>
          <w:vertAlign w:val="subscript"/>
          <w:lang w:val="en-US"/>
        </w:rPr>
        <w:t>∆</w:t>
      </w:r>
      <w:r w:rsidRPr="0003229D">
        <w:rPr>
          <w:rFonts w:eastAsiaTheme="minorEastAsia"/>
          <w:bCs/>
          <w:iCs/>
          <w:color w:val="000000" w:themeColor="text1"/>
          <w:lang w:val="en-US"/>
        </w:rPr>
        <w:t xml:space="preserve"> + </w:t>
      </w:r>
      <w:proofErr w:type="spellStart"/>
      <w:r w:rsidRPr="0003229D">
        <w:rPr>
          <w:rFonts w:eastAsiaTheme="minorEastAsia"/>
          <w:bCs/>
          <w:iCs/>
          <w:color w:val="000000" w:themeColor="text1"/>
          <w:lang w:val="en-US"/>
        </w:rPr>
        <w:t>T</w:t>
      </w:r>
      <w:r w:rsidRPr="0003229D">
        <w:rPr>
          <w:rFonts w:eastAsiaTheme="minorEastAsia"/>
          <w:bCs/>
          <w:iCs/>
          <w:color w:val="000000" w:themeColor="text1"/>
          <w:vertAlign w:val="subscript"/>
          <w:lang w:val="en-US"/>
        </w:rPr>
        <w:t>margin</w:t>
      </w:r>
      <w:proofErr w:type="spellEnd"/>
      <w:r w:rsidRPr="0003229D">
        <w:rPr>
          <w:rFonts w:eastAsiaTheme="minorEastAsia"/>
          <w:bCs/>
          <w:iCs/>
          <w:color w:val="000000" w:themeColor="text1"/>
          <w:lang w:val="en-US"/>
        </w:rPr>
        <w:t xml:space="preserve"> + </w:t>
      </w:r>
      <w:proofErr w:type="spellStart"/>
      <w:r w:rsidRPr="0003229D">
        <w:rPr>
          <w:rFonts w:eastAsiaTheme="minorEastAsia"/>
          <w:bCs/>
          <w:iCs/>
          <w:color w:val="000000" w:themeColor="text1"/>
          <w:lang w:val="en-US"/>
        </w:rPr>
        <w:t>T</w:t>
      </w:r>
      <w:r w:rsidRPr="0003229D">
        <w:rPr>
          <w:rFonts w:eastAsiaTheme="minorEastAsia"/>
          <w:bCs/>
          <w:iCs/>
          <w:color w:val="000000" w:themeColor="text1"/>
          <w:vertAlign w:val="subscript"/>
          <w:lang w:val="en-US"/>
        </w:rPr>
        <w:t>CHO_execution</w:t>
      </w:r>
      <w:proofErr w:type="spellEnd"/>
      <w:r w:rsidRPr="0003229D">
        <w:rPr>
          <w:rFonts w:eastAsiaTheme="minorEastAsia"/>
          <w:bCs/>
          <w:iCs/>
          <w:color w:val="000000" w:themeColor="text1"/>
          <w:lang w:val="en-US"/>
        </w:rPr>
        <w:t>.</w:t>
      </w:r>
    </w:p>
    <w:p w14:paraId="7930CAD9" w14:textId="009C7867" w:rsidR="004F20BA" w:rsidRPr="00F66EBF" w:rsidRDefault="004F20BA" w:rsidP="000A336A">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here </w:t>
      </w:r>
      <w:proofErr w:type="spellStart"/>
      <w:r>
        <w:rPr>
          <w:rFonts w:eastAsiaTheme="minorEastAsia"/>
          <w:lang w:val="en-US" w:eastAsia="zh-CN"/>
        </w:rPr>
        <w:t>T</w:t>
      </w:r>
      <w:r w:rsidRPr="004F20BA">
        <w:rPr>
          <w:rFonts w:eastAsiaTheme="minorEastAsia"/>
          <w:vertAlign w:val="subscript"/>
          <w:lang w:val="en-US" w:eastAsia="zh-CN"/>
        </w:rPr>
        <w:t>search</w:t>
      </w:r>
      <w:r w:rsidRPr="004F20BA">
        <w:rPr>
          <w:rFonts w:eastAsiaTheme="minorEastAsia" w:hint="eastAsia"/>
          <w:vertAlign w:val="subscript"/>
          <w:lang w:val="en-US" w:eastAsia="zh-CN"/>
        </w:rPr>
        <w:t>_</w:t>
      </w:r>
      <w:r w:rsidRPr="004F20BA">
        <w:rPr>
          <w:rFonts w:eastAsiaTheme="minorEastAsia"/>
          <w:vertAlign w:val="subscript"/>
          <w:lang w:val="en-US" w:eastAsia="zh-CN"/>
        </w:rPr>
        <w:t>PCell</w:t>
      </w:r>
      <w:proofErr w:type="spellEnd"/>
      <w:r w:rsidR="00F66EBF">
        <w:rPr>
          <w:rFonts w:eastAsiaTheme="minorEastAsia"/>
          <w:lang w:val="en-US" w:eastAsia="zh-CN"/>
        </w:rPr>
        <w:t xml:space="preserve"> is the same as the definitions in </w:t>
      </w:r>
      <w:proofErr w:type="spellStart"/>
      <w:r w:rsidR="00F66EBF">
        <w:rPr>
          <w:rFonts w:eastAsiaTheme="minorEastAsia"/>
          <w:lang w:val="en-US" w:eastAsia="zh-CN"/>
        </w:rPr>
        <w:t>PSCell</w:t>
      </w:r>
      <w:proofErr w:type="spellEnd"/>
      <w:r w:rsidR="00F66EBF">
        <w:rPr>
          <w:rFonts w:eastAsiaTheme="minorEastAsia"/>
          <w:lang w:val="en-US" w:eastAsia="zh-CN"/>
        </w:rPr>
        <w:t xml:space="preserve"> change delay in </w:t>
      </w:r>
      <w:r w:rsidR="00613F55">
        <w:rPr>
          <w:rFonts w:eastAsiaTheme="minorEastAsia"/>
          <w:lang w:val="en-US" w:eastAsia="zh-CN"/>
        </w:rPr>
        <w:t xml:space="preserve">section </w:t>
      </w:r>
      <w:r w:rsidR="00F66EBF" w:rsidRPr="00F66EBF">
        <w:rPr>
          <w:rFonts w:eastAsiaTheme="minorEastAsia"/>
          <w:lang w:val="en-US" w:eastAsia="zh-CN"/>
        </w:rPr>
        <w:t>6.1.5.4.2</w:t>
      </w:r>
      <w:r w:rsidR="00F66EBF">
        <w:rPr>
          <w:rFonts w:eastAsiaTheme="minorEastAsia"/>
          <w:lang w:val="en-US" w:eastAsia="zh-CN"/>
        </w:rPr>
        <w:t>.</w:t>
      </w:r>
    </w:p>
    <w:p w14:paraId="6FDDA098" w14:textId="5F4EC750" w:rsidR="00480E81" w:rsidRPr="00420B7E" w:rsidRDefault="00480E81" w:rsidP="00480E81">
      <w:pPr>
        <w:rPr>
          <w:rFonts w:eastAsiaTheme="minorEastAsia"/>
          <w:b/>
          <w:lang w:eastAsia="zh-CN"/>
        </w:rPr>
      </w:pPr>
      <w:r w:rsidRPr="00420B7E">
        <w:rPr>
          <w:rFonts w:eastAsiaTheme="minorEastAsia"/>
          <w:b/>
          <w:bCs/>
          <w:iCs/>
          <w:color w:val="000000" w:themeColor="text1"/>
          <w:lang w:val="en-US"/>
        </w:rPr>
        <w:t xml:space="preserve">Proposal </w:t>
      </w:r>
      <w:r w:rsidR="00C26A1D">
        <w:rPr>
          <w:rFonts w:eastAsiaTheme="minorEastAsia"/>
          <w:b/>
          <w:bCs/>
          <w:iCs/>
          <w:color w:val="000000" w:themeColor="text1"/>
          <w:lang w:val="en-US"/>
        </w:rPr>
        <w:t>3</w:t>
      </w:r>
      <w:r w:rsidRPr="00420B7E">
        <w:rPr>
          <w:rFonts w:eastAsiaTheme="minorEastAsia"/>
          <w:b/>
          <w:bCs/>
          <w:iCs/>
          <w:color w:val="000000" w:themeColor="text1"/>
          <w:lang w:val="en-US"/>
        </w:rPr>
        <w:t xml:space="preserve">: </w:t>
      </w:r>
      <w:proofErr w:type="spellStart"/>
      <w:r w:rsidRPr="00C26A1D">
        <w:rPr>
          <w:rFonts w:eastAsiaTheme="minorEastAsia"/>
          <w:b/>
          <w:bCs/>
          <w:iCs/>
          <w:color w:val="000000" w:themeColor="text1"/>
          <w:highlight w:val="yellow"/>
          <w:lang w:val="en-US"/>
        </w:rPr>
        <w:t>PSCell</w:t>
      </w:r>
      <w:proofErr w:type="spellEnd"/>
      <w:r w:rsidRPr="00420B7E">
        <w:rPr>
          <w:rFonts w:eastAsiaTheme="minorEastAsia"/>
          <w:b/>
          <w:bCs/>
          <w:iCs/>
          <w:color w:val="000000" w:themeColor="text1"/>
          <w:lang w:val="en-US"/>
        </w:rPr>
        <w:t xml:space="preserve"> delay</w:t>
      </w:r>
      <w:r w:rsidRPr="00420B7E">
        <w:rPr>
          <w:b/>
        </w:rPr>
        <w:t xml:space="preserve"> for </w:t>
      </w:r>
      <w:r w:rsidRPr="00420B7E">
        <w:rPr>
          <w:rFonts w:eastAsiaTheme="minorEastAsia"/>
          <w:b/>
          <w:bCs/>
          <w:iCs/>
          <w:color w:val="000000" w:themeColor="text1"/>
          <w:lang w:val="en-US"/>
        </w:rPr>
        <w:t>CHO including target MCG and candidate SCG in NR-DC (Obj.4) is:</w:t>
      </w:r>
    </w:p>
    <w:p w14:paraId="2466DC55" w14:textId="3266D1CE" w:rsidR="00480E81" w:rsidRPr="00420B7E" w:rsidRDefault="00480E81" w:rsidP="00480E81">
      <w:pPr>
        <w:rPr>
          <w:rFonts w:eastAsiaTheme="minorEastAsia"/>
          <w:b/>
          <w:bCs/>
          <w:iCs/>
          <w:color w:val="000000" w:themeColor="text1"/>
          <w:vertAlign w:val="subscript"/>
          <w:lang w:val="en-US"/>
        </w:rPr>
      </w:pPr>
      <w:proofErr w:type="spellStart"/>
      <w:r w:rsidRPr="00420B7E">
        <w:rPr>
          <w:rFonts w:eastAsiaTheme="minorEastAsia"/>
          <w:b/>
          <w:bCs/>
          <w:iCs/>
          <w:color w:val="000000" w:themeColor="text1"/>
          <w:lang w:val="en-US"/>
        </w:rPr>
        <w:lastRenderedPageBreak/>
        <w:t>D</w:t>
      </w:r>
      <w:r w:rsidRPr="00420B7E">
        <w:rPr>
          <w:rFonts w:eastAsiaTheme="minorEastAsia"/>
          <w:b/>
          <w:bCs/>
          <w:iCs/>
          <w:color w:val="000000" w:themeColor="text1"/>
          <w:vertAlign w:val="subscript"/>
          <w:lang w:val="en-US"/>
        </w:rPr>
        <w:t>CHOwithcandidatePSCell_P</w:t>
      </w:r>
      <w:r w:rsidR="00F66EBF">
        <w:rPr>
          <w:rFonts w:eastAsiaTheme="minorEastAsia"/>
          <w:b/>
          <w:bCs/>
          <w:iCs/>
          <w:color w:val="000000" w:themeColor="text1"/>
          <w:vertAlign w:val="subscript"/>
          <w:lang w:val="en-US"/>
        </w:rPr>
        <w:t>SCell</w:t>
      </w:r>
      <w:proofErr w:type="spellEnd"/>
      <w:r w:rsidRPr="00420B7E">
        <w:rPr>
          <w:rFonts w:eastAsiaTheme="minorEastAsia"/>
          <w:b/>
          <w:bCs/>
          <w:iCs/>
          <w:color w:val="000000" w:themeColor="text1"/>
          <w:lang w:val="en-US"/>
        </w:rPr>
        <w:t xml:space="preserve"> =</w:t>
      </w:r>
      <w:r w:rsidRPr="009A0C6D">
        <w:rPr>
          <w:rFonts w:eastAsiaTheme="minorEastAsia"/>
          <w:b/>
          <w:bCs/>
          <w:iCs/>
          <w:color w:val="000000" w:themeColor="text1"/>
          <w:lang w:val="en-US"/>
        </w:rPr>
        <w:t xml:space="preserve"> T</w:t>
      </w:r>
      <w:r w:rsidRPr="009A0C6D">
        <w:rPr>
          <w:rFonts w:eastAsiaTheme="minorEastAsia"/>
          <w:b/>
          <w:bCs/>
          <w:iCs/>
          <w:color w:val="000000" w:themeColor="text1"/>
          <w:vertAlign w:val="subscript"/>
          <w:lang w:val="en-US"/>
        </w:rPr>
        <w:t>RRC</w:t>
      </w:r>
      <w:r w:rsidRPr="009A0C6D">
        <w:rPr>
          <w:rFonts w:eastAsiaTheme="minorEastAsia"/>
          <w:b/>
          <w:bCs/>
          <w:iCs/>
          <w:color w:val="000000" w:themeColor="text1"/>
          <w:lang w:val="en-US"/>
        </w:rPr>
        <w:t xml:space="preserve"> + </w:t>
      </w:r>
      <w:proofErr w:type="spellStart"/>
      <w:r w:rsidRPr="009A0C6D">
        <w:rPr>
          <w:rFonts w:eastAsiaTheme="minorEastAsia"/>
          <w:b/>
          <w:bCs/>
          <w:iCs/>
          <w:color w:val="000000" w:themeColor="text1"/>
          <w:lang w:val="en-US"/>
        </w:rPr>
        <w:t>T</w:t>
      </w:r>
      <w:r w:rsidRPr="009A0C6D">
        <w:rPr>
          <w:rFonts w:eastAsiaTheme="minorEastAsia"/>
          <w:b/>
          <w:bCs/>
          <w:iCs/>
          <w:color w:val="000000" w:themeColor="text1"/>
          <w:vertAlign w:val="subscript"/>
          <w:lang w:val="en-US"/>
        </w:rPr>
        <w:t>Event_DU</w:t>
      </w:r>
      <w:proofErr w:type="spellEnd"/>
      <w:r w:rsidRPr="009A0C6D">
        <w:rPr>
          <w:rFonts w:eastAsiaTheme="minorEastAsia"/>
          <w:b/>
          <w:bCs/>
          <w:iCs/>
          <w:color w:val="000000" w:themeColor="text1"/>
          <w:vertAlign w:val="subscript"/>
          <w:lang w:val="en-US"/>
        </w:rPr>
        <w:t xml:space="preserve"> </w:t>
      </w:r>
      <w:r w:rsidRPr="009A0C6D">
        <w:rPr>
          <w:rFonts w:eastAsiaTheme="minorEastAsia"/>
          <w:b/>
          <w:bCs/>
          <w:iCs/>
          <w:color w:val="000000" w:themeColor="text1"/>
          <w:lang w:val="en-US"/>
        </w:rPr>
        <w:t xml:space="preserve">+ </w:t>
      </w:r>
      <w:proofErr w:type="spellStart"/>
      <w:r w:rsidRPr="00C26A1D">
        <w:rPr>
          <w:rFonts w:eastAsiaTheme="minorEastAsia"/>
          <w:b/>
          <w:bCs/>
          <w:iCs/>
          <w:color w:val="000000" w:themeColor="text1"/>
          <w:lang w:val="en-US"/>
        </w:rPr>
        <w:t>T</w:t>
      </w:r>
      <w:r w:rsidR="00C26A1D">
        <w:rPr>
          <w:rFonts w:eastAsiaTheme="minorEastAsia"/>
          <w:b/>
          <w:bCs/>
          <w:iCs/>
          <w:color w:val="000000" w:themeColor="text1"/>
          <w:vertAlign w:val="subscript"/>
          <w:lang w:val="en-US"/>
        </w:rPr>
        <w:t>search</w:t>
      </w:r>
      <w:r w:rsidRPr="00C26A1D">
        <w:rPr>
          <w:rFonts w:eastAsiaTheme="minorEastAsia"/>
          <w:b/>
          <w:bCs/>
          <w:iCs/>
          <w:color w:val="000000" w:themeColor="text1"/>
          <w:vertAlign w:val="subscript"/>
          <w:lang w:val="en-US"/>
        </w:rPr>
        <w:t>_PCell</w:t>
      </w:r>
      <w:proofErr w:type="spellEnd"/>
      <w:r w:rsidRPr="009A0C6D">
        <w:rPr>
          <w:rFonts w:eastAsiaTheme="minorEastAsia"/>
          <w:b/>
          <w:bCs/>
          <w:iCs/>
          <w:color w:val="000000" w:themeColor="text1"/>
          <w:lang w:val="en-US"/>
        </w:rPr>
        <w:t>+</w:t>
      </w:r>
      <w:r w:rsidRPr="009A0C6D">
        <w:rPr>
          <w:rFonts w:eastAsiaTheme="minorEastAsia"/>
          <w:b/>
          <w:color w:val="000000" w:themeColor="text1"/>
          <w:lang w:val="en-US"/>
        </w:rPr>
        <w:t xml:space="preserve"> </w:t>
      </w:r>
      <w:proofErr w:type="spellStart"/>
      <w:r w:rsidRPr="009A0C6D">
        <w:rPr>
          <w:rFonts w:eastAsiaTheme="minorEastAsia"/>
          <w:b/>
          <w:bCs/>
          <w:iCs/>
          <w:color w:val="000000" w:themeColor="text1"/>
          <w:lang w:val="en-US"/>
        </w:rPr>
        <w:t>T</w:t>
      </w:r>
      <w:r w:rsidRPr="009A0C6D">
        <w:rPr>
          <w:rFonts w:eastAsiaTheme="minorEastAsia"/>
          <w:b/>
          <w:bCs/>
          <w:iCs/>
          <w:color w:val="000000" w:themeColor="text1"/>
          <w:vertAlign w:val="subscript"/>
          <w:lang w:val="en-US"/>
        </w:rPr>
        <w:t>measure</w:t>
      </w:r>
      <w:r w:rsidRPr="00C30E02">
        <w:rPr>
          <w:rFonts w:eastAsiaTheme="minorEastAsia"/>
          <w:b/>
          <w:bCs/>
          <w:iCs/>
          <w:color w:val="000000" w:themeColor="text1"/>
          <w:vertAlign w:val="subscript"/>
          <w:lang w:val="en-US"/>
        </w:rPr>
        <w:t>_P</w:t>
      </w:r>
      <w:r>
        <w:rPr>
          <w:rFonts w:eastAsiaTheme="minorEastAsia"/>
          <w:b/>
          <w:bCs/>
          <w:iCs/>
          <w:color w:val="000000" w:themeColor="text1"/>
          <w:vertAlign w:val="subscript"/>
          <w:lang w:val="en-US"/>
        </w:rPr>
        <w:t>S</w:t>
      </w:r>
      <w:r w:rsidRPr="00C30E02">
        <w:rPr>
          <w:rFonts w:eastAsiaTheme="minorEastAsia"/>
          <w:b/>
          <w:bCs/>
          <w:iCs/>
          <w:color w:val="000000" w:themeColor="text1"/>
          <w:vertAlign w:val="subscript"/>
          <w:lang w:val="en-US"/>
        </w:rPr>
        <w:t>Cell</w:t>
      </w:r>
      <w:proofErr w:type="spellEnd"/>
      <w:r w:rsidRPr="009A0C6D">
        <w:rPr>
          <w:rFonts w:eastAsiaTheme="minorEastAsia"/>
          <w:b/>
          <w:bCs/>
          <w:iCs/>
          <w:color w:val="000000" w:themeColor="text1"/>
          <w:lang w:val="en-US"/>
        </w:rPr>
        <w:t xml:space="preserve"> + </w:t>
      </w:r>
      <w:proofErr w:type="spellStart"/>
      <w:r w:rsidRPr="009A0C6D">
        <w:rPr>
          <w:rFonts w:eastAsiaTheme="minorEastAsia"/>
          <w:b/>
          <w:bCs/>
          <w:iCs/>
          <w:color w:val="000000" w:themeColor="text1"/>
          <w:lang w:val="en-US"/>
        </w:rPr>
        <w:t>T</w:t>
      </w:r>
      <w:r w:rsidRPr="009A0C6D">
        <w:rPr>
          <w:rFonts w:eastAsiaTheme="minorEastAsia"/>
          <w:b/>
          <w:bCs/>
          <w:iCs/>
          <w:color w:val="000000" w:themeColor="text1"/>
          <w:vertAlign w:val="subscript"/>
          <w:lang w:val="en-US"/>
        </w:rPr>
        <w:t>processing</w:t>
      </w:r>
      <w:proofErr w:type="spellEnd"/>
      <w:r w:rsidRPr="009A0C6D">
        <w:rPr>
          <w:rFonts w:eastAsiaTheme="minorEastAsia"/>
          <w:b/>
          <w:bCs/>
          <w:iCs/>
          <w:color w:val="000000" w:themeColor="text1"/>
          <w:lang w:val="en-US"/>
        </w:rPr>
        <w:t xml:space="preserve"> + </w:t>
      </w:r>
      <w:proofErr w:type="spellStart"/>
      <w:r w:rsidRPr="009F46E0">
        <w:rPr>
          <w:b/>
        </w:rPr>
        <w:t>T</w:t>
      </w:r>
      <w:r w:rsidRPr="009F46E0">
        <w:rPr>
          <w:b/>
          <w:vertAlign w:val="subscript"/>
        </w:rPr>
        <w:t>PSCell</w:t>
      </w:r>
      <w:proofErr w:type="spellEnd"/>
      <w:r w:rsidRPr="009F46E0">
        <w:rPr>
          <w:b/>
          <w:vertAlign w:val="subscript"/>
        </w:rPr>
        <w:t>_ DU</w:t>
      </w:r>
      <w:r w:rsidRPr="009A0C6D">
        <w:rPr>
          <w:rFonts w:eastAsiaTheme="minorEastAsia"/>
          <w:b/>
          <w:bCs/>
          <w:iCs/>
          <w:color w:val="000000" w:themeColor="text1"/>
          <w:lang w:val="en-US"/>
        </w:rPr>
        <w:t xml:space="preserve"> + T</w:t>
      </w:r>
      <w:r w:rsidRPr="009A0C6D">
        <w:rPr>
          <w:rFonts w:eastAsiaTheme="minorEastAsia"/>
          <w:b/>
          <w:bCs/>
          <w:iCs/>
          <w:color w:val="000000" w:themeColor="text1"/>
          <w:vertAlign w:val="subscript"/>
          <w:lang w:val="en-US"/>
        </w:rPr>
        <w:t>∆</w:t>
      </w:r>
      <w:r w:rsidRPr="009A0C6D">
        <w:rPr>
          <w:rFonts w:eastAsiaTheme="minorEastAsia"/>
          <w:b/>
          <w:bCs/>
          <w:iCs/>
          <w:color w:val="000000" w:themeColor="text1"/>
          <w:lang w:val="en-US"/>
        </w:rPr>
        <w:t xml:space="preserve"> + </w:t>
      </w:r>
      <w:proofErr w:type="spellStart"/>
      <w:r w:rsidRPr="009A0C6D">
        <w:rPr>
          <w:rFonts w:eastAsiaTheme="minorEastAsia"/>
          <w:b/>
          <w:bCs/>
          <w:iCs/>
          <w:color w:val="000000" w:themeColor="text1"/>
          <w:lang w:val="en-US"/>
        </w:rPr>
        <w:t>T</w:t>
      </w:r>
      <w:r w:rsidRPr="009A0C6D">
        <w:rPr>
          <w:rFonts w:eastAsiaTheme="minorEastAsia"/>
          <w:b/>
          <w:bCs/>
          <w:iCs/>
          <w:color w:val="000000" w:themeColor="text1"/>
          <w:vertAlign w:val="subscript"/>
          <w:lang w:val="en-US"/>
        </w:rPr>
        <w:t>margin</w:t>
      </w:r>
      <w:proofErr w:type="spellEnd"/>
      <w:r w:rsidRPr="009A0C6D">
        <w:rPr>
          <w:rFonts w:eastAsiaTheme="minorEastAsia"/>
          <w:b/>
          <w:bCs/>
          <w:iCs/>
          <w:color w:val="000000" w:themeColor="text1"/>
          <w:lang w:val="en-US"/>
        </w:rPr>
        <w:t xml:space="preserve"> + </w:t>
      </w:r>
      <w:proofErr w:type="spellStart"/>
      <w:r w:rsidRPr="009A0C6D">
        <w:rPr>
          <w:rFonts w:eastAsiaTheme="minorEastAsia"/>
          <w:b/>
          <w:bCs/>
          <w:iCs/>
          <w:color w:val="000000" w:themeColor="text1"/>
          <w:lang w:val="en-US"/>
        </w:rPr>
        <w:t>T</w:t>
      </w:r>
      <w:r w:rsidRPr="009A0C6D">
        <w:rPr>
          <w:rFonts w:eastAsiaTheme="minorEastAsia"/>
          <w:b/>
          <w:bCs/>
          <w:iCs/>
          <w:color w:val="000000" w:themeColor="text1"/>
          <w:vertAlign w:val="subscript"/>
          <w:lang w:val="en-US"/>
        </w:rPr>
        <w:t>CHO_execution</w:t>
      </w:r>
      <w:proofErr w:type="spellEnd"/>
      <w:r w:rsidRPr="009A0C6D">
        <w:rPr>
          <w:rFonts w:eastAsiaTheme="minorEastAsia"/>
          <w:b/>
          <w:bCs/>
          <w:iCs/>
          <w:color w:val="000000" w:themeColor="text1"/>
          <w:lang w:val="en-US"/>
        </w:rPr>
        <w:t>.</w:t>
      </w:r>
    </w:p>
    <w:p w14:paraId="191F7F20" w14:textId="77777777" w:rsidR="00480E81" w:rsidRDefault="00480E81" w:rsidP="00480E81">
      <w:pPr>
        <w:rPr>
          <w:rFonts w:eastAsiaTheme="minorEastAsia"/>
          <w:b/>
          <w:bCs/>
          <w:iCs/>
          <w:color w:val="000000" w:themeColor="text1"/>
          <w:lang w:val="en-US"/>
        </w:rPr>
      </w:pPr>
      <w:r w:rsidRPr="00420B7E">
        <w:rPr>
          <w:rFonts w:eastAsiaTheme="minorEastAsia"/>
          <w:b/>
          <w:bCs/>
          <w:iCs/>
          <w:color w:val="000000" w:themeColor="text1"/>
          <w:lang w:val="en-US"/>
        </w:rPr>
        <w:t xml:space="preserve">where </w:t>
      </w:r>
    </w:p>
    <w:p w14:paraId="06D65659" w14:textId="1B3859AD" w:rsidR="00761B39" w:rsidRDefault="00480E81" w:rsidP="00755A6A">
      <w:pPr>
        <w:rPr>
          <w:b/>
        </w:rPr>
      </w:pPr>
      <w:proofErr w:type="spellStart"/>
      <w:r w:rsidRPr="00420B7E">
        <w:rPr>
          <w:rFonts w:eastAsiaTheme="minorEastAsia"/>
          <w:b/>
          <w:bCs/>
          <w:iCs/>
          <w:color w:val="000000" w:themeColor="text1"/>
          <w:lang w:val="en-US"/>
        </w:rPr>
        <w:t>T</w:t>
      </w:r>
      <w:r w:rsidRPr="00420B7E">
        <w:rPr>
          <w:rFonts w:eastAsiaTheme="minorEastAsia"/>
          <w:b/>
          <w:bCs/>
          <w:iCs/>
          <w:color w:val="000000" w:themeColor="text1"/>
          <w:vertAlign w:val="subscript"/>
          <w:lang w:val="en-US"/>
        </w:rPr>
        <w:t>processing</w:t>
      </w:r>
      <w:proofErr w:type="spellEnd"/>
      <w:r w:rsidRPr="00420B7E">
        <w:rPr>
          <w:rFonts w:eastAsiaTheme="minorEastAsia"/>
          <w:b/>
          <w:bCs/>
          <w:iCs/>
          <w:color w:val="000000" w:themeColor="text1"/>
          <w:lang w:val="en-US"/>
        </w:rPr>
        <w:t xml:space="preserve"> is</w:t>
      </w:r>
      <w:r w:rsidRPr="00420B7E">
        <w:rPr>
          <w:b/>
        </w:rPr>
        <w:t xml:space="preserve"> the same as that defined in requirements of handover with </w:t>
      </w:r>
      <w:proofErr w:type="spellStart"/>
      <w:r w:rsidRPr="00420B7E">
        <w:rPr>
          <w:b/>
        </w:rPr>
        <w:t>PSCell</w:t>
      </w:r>
      <w:proofErr w:type="spellEnd"/>
      <w:r>
        <w:rPr>
          <w:b/>
        </w:rPr>
        <w:t>.</w:t>
      </w:r>
    </w:p>
    <w:p w14:paraId="13D442D4" w14:textId="5114720B" w:rsidR="00666470" w:rsidRPr="00666470" w:rsidRDefault="00666470" w:rsidP="00666470">
      <w:pPr>
        <w:rPr>
          <w:rFonts w:eastAsiaTheme="minorEastAsia"/>
          <w:b/>
          <w:lang w:val="en-US" w:eastAsia="zh-CN"/>
        </w:rPr>
      </w:pPr>
      <w:proofErr w:type="spellStart"/>
      <w:r w:rsidRPr="00666470">
        <w:rPr>
          <w:rFonts w:eastAsiaTheme="minorEastAsia"/>
          <w:b/>
          <w:lang w:val="en-US" w:eastAsia="zh-CN"/>
        </w:rPr>
        <w:t>T</w:t>
      </w:r>
      <w:r w:rsidRPr="00666470">
        <w:rPr>
          <w:rFonts w:eastAsiaTheme="minorEastAsia"/>
          <w:b/>
          <w:vertAlign w:val="subscript"/>
          <w:lang w:val="en-US" w:eastAsia="zh-CN"/>
        </w:rPr>
        <w:t>search</w:t>
      </w:r>
      <w:r w:rsidRPr="00666470">
        <w:rPr>
          <w:rFonts w:eastAsiaTheme="minorEastAsia" w:hint="eastAsia"/>
          <w:b/>
          <w:vertAlign w:val="subscript"/>
          <w:lang w:val="en-US" w:eastAsia="zh-CN"/>
        </w:rPr>
        <w:t>_</w:t>
      </w:r>
      <w:r w:rsidRPr="00666470">
        <w:rPr>
          <w:rFonts w:eastAsiaTheme="minorEastAsia"/>
          <w:b/>
          <w:vertAlign w:val="subscript"/>
          <w:lang w:val="en-US" w:eastAsia="zh-CN"/>
        </w:rPr>
        <w:t>PCell</w:t>
      </w:r>
      <w:proofErr w:type="spellEnd"/>
      <w:r w:rsidRPr="00666470">
        <w:rPr>
          <w:rFonts w:eastAsiaTheme="minorEastAsia"/>
          <w:b/>
          <w:lang w:val="en-US" w:eastAsia="zh-CN"/>
        </w:rPr>
        <w:t xml:space="preserve"> is the same as the definitions in </w:t>
      </w:r>
      <w:proofErr w:type="spellStart"/>
      <w:r w:rsidRPr="00666470">
        <w:rPr>
          <w:rFonts w:eastAsiaTheme="minorEastAsia"/>
          <w:b/>
          <w:lang w:val="en-US" w:eastAsia="zh-CN"/>
        </w:rPr>
        <w:t>PSCell</w:t>
      </w:r>
      <w:proofErr w:type="spellEnd"/>
      <w:r w:rsidRPr="00666470">
        <w:rPr>
          <w:rFonts w:eastAsiaTheme="minorEastAsia"/>
          <w:b/>
          <w:lang w:val="en-US" w:eastAsia="zh-CN"/>
        </w:rPr>
        <w:t xml:space="preserve"> change delay in section 6.1.5.4.2.</w:t>
      </w:r>
    </w:p>
    <w:p w14:paraId="5BD4F552" w14:textId="77777777" w:rsidR="00666470" w:rsidRPr="0003229D" w:rsidRDefault="00666470" w:rsidP="00755A6A">
      <w:pPr>
        <w:rPr>
          <w:b/>
        </w:rPr>
      </w:pPr>
    </w:p>
    <w:p w14:paraId="0C3F8523" w14:textId="4720315F" w:rsidR="001B0BA7" w:rsidRDefault="001B0BA7" w:rsidP="001B0BA7">
      <w:pPr>
        <w:pStyle w:val="1"/>
        <w:jc w:val="both"/>
        <w:rPr>
          <w:lang w:val="en-US"/>
        </w:rPr>
      </w:pPr>
      <w:r>
        <w:rPr>
          <w:lang w:val="en-US"/>
        </w:rPr>
        <w:t>Conclusions</w:t>
      </w:r>
    </w:p>
    <w:p w14:paraId="7BE33DCB" w14:textId="74F3AB57" w:rsidR="00105C3C" w:rsidRPr="007C040F" w:rsidRDefault="00C80159" w:rsidP="00DA6974">
      <w:pPr>
        <w:rPr>
          <w:rFonts w:eastAsia="宋体"/>
          <w:lang w:val="en-US" w:eastAsia="zh-CN"/>
        </w:rPr>
      </w:pPr>
      <w:r w:rsidRPr="007C040F">
        <w:rPr>
          <w:rFonts w:eastAsia="宋体"/>
          <w:lang w:eastAsia="zh-CN"/>
        </w:rPr>
        <w:t>T</w:t>
      </w:r>
      <w:r w:rsidRPr="007C040F">
        <w:rPr>
          <w:rFonts w:eastAsia="宋体" w:hint="eastAsia"/>
          <w:lang w:eastAsia="zh-CN"/>
        </w:rPr>
        <w:t>his contribution</w:t>
      </w:r>
      <w:r w:rsidR="009B682A" w:rsidRPr="007C040F">
        <w:rPr>
          <w:rFonts w:eastAsia="宋体"/>
          <w:lang w:val="en-US" w:eastAsia="zh-CN"/>
        </w:rPr>
        <w:t xml:space="preserve"> provides </w:t>
      </w:r>
      <w:r w:rsidR="008239A6">
        <w:rPr>
          <w:rFonts w:eastAsiaTheme="minorEastAsia"/>
          <w:lang w:val="en-US" w:eastAsia="zh-CN"/>
        </w:rPr>
        <w:t>some consideration</w:t>
      </w:r>
      <w:r w:rsidR="008239A6" w:rsidRPr="00DA69C5">
        <w:rPr>
          <w:rFonts w:eastAsiaTheme="minorEastAsia"/>
          <w:lang w:val="en-US" w:eastAsia="zh-CN"/>
        </w:rPr>
        <w:t xml:space="preserve"> on </w:t>
      </w:r>
      <w:r w:rsidR="00381631" w:rsidRPr="00B56958">
        <w:t>CHO including target MCG and candidate SCGs for CPC/CPA</w:t>
      </w:r>
      <w:r w:rsidR="007C040F" w:rsidRPr="007C040F">
        <w:rPr>
          <w:rFonts w:eastAsia="宋体"/>
          <w:lang w:val="en-US" w:eastAsia="zh-CN"/>
        </w:rPr>
        <w:t>.</w:t>
      </w:r>
      <w:r w:rsidRPr="007C040F">
        <w:rPr>
          <w:rFonts w:eastAsia="宋体" w:hint="eastAsia"/>
          <w:lang w:eastAsia="zh-CN"/>
        </w:rPr>
        <w:t xml:space="preserve"> </w:t>
      </w:r>
    </w:p>
    <w:p w14:paraId="49D78B5A" w14:textId="77777777" w:rsidR="0003229D" w:rsidRPr="00EE1622" w:rsidRDefault="0003229D" w:rsidP="0003229D">
      <w:pPr>
        <w:rPr>
          <w:rFonts w:eastAsiaTheme="minorEastAsia"/>
          <w:b/>
          <w:bCs/>
          <w:iCs/>
          <w:color w:val="000000" w:themeColor="text1"/>
          <w:lang w:val="en-US" w:eastAsia="zh-CN"/>
        </w:rPr>
      </w:pPr>
      <w:r w:rsidRPr="00EE1622">
        <w:rPr>
          <w:rFonts w:eastAsiaTheme="minorEastAsia"/>
          <w:b/>
          <w:bCs/>
          <w:iCs/>
          <w:color w:val="000000" w:themeColor="text1"/>
          <w:lang w:val="en-US" w:eastAsia="zh-CN"/>
        </w:rPr>
        <w:t xml:space="preserve">Proposal 1: </w:t>
      </w:r>
      <w:proofErr w:type="spellStart"/>
      <w:r w:rsidRPr="00EE1622">
        <w:rPr>
          <w:b/>
          <w:iCs/>
        </w:rPr>
        <w:t>T</w:t>
      </w:r>
      <w:r w:rsidRPr="00EE1622">
        <w:rPr>
          <w:b/>
          <w:iCs/>
          <w:vertAlign w:val="subscript"/>
        </w:rPr>
        <w:t>Event_DU</w:t>
      </w:r>
      <w:proofErr w:type="spellEnd"/>
      <w:r w:rsidRPr="00EE1622">
        <w:rPr>
          <w:b/>
        </w:rPr>
        <w:t xml:space="preserve"> would be updated as:</w:t>
      </w:r>
    </w:p>
    <w:p w14:paraId="6D09E8DD" w14:textId="77777777" w:rsidR="0003229D" w:rsidRDefault="0003229D" w:rsidP="0003229D">
      <w:pPr>
        <w:rPr>
          <w:b/>
        </w:rPr>
      </w:pPr>
      <w:proofErr w:type="spellStart"/>
      <w:r w:rsidRPr="00EE1622">
        <w:rPr>
          <w:b/>
          <w:iCs/>
        </w:rPr>
        <w:t>T</w:t>
      </w:r>
      <w:r w:rsidRPr="00EE1622">
        <w:rPr>
          <w:b/>
          <w:iCs/>
          <w:vertAlign w:val="subscript"/>
        </w:rPr>
        <w:t>Event_DU</w:t>
      </w:r>
      <w:proofErr w:type="spellEnd"/>
      <w:r w:rsidRPr="00EE1622">
        <w:rPr>
          <w:b/>
        </w:rPr>
        <w:t xml:space="preserve"> is the delay uncertainty which is the time from when the UE successfully decodes a conditional handover command until conditions fulfilled for </w:t>
      </w:r>
      <w:proofErr w:type="spellStart"/>
      <w:r w:rsidRPr="00EE1622">
        <w:rPr>
          <w:b/>
        </w:rPr>
        <w:t>PCell</w:t>
      </w:r>
      <w:proofErr w:type="spellEnd"/>
      <w:r w:rsidRPr="00EE1622">
        <w:rPr>
          <w:b/>
        </w:rPr>
        <w:t xml:space="preserve"> and associated candidate </w:t>
      </w:r>
      <w:proofErr w:type="spellStart"/>
      <w:r w:rsidRPr="00EE1622">
        <w:rPr>
          <w:b/>
        </w:rPr>
        <w:t>PSCell</w:t>
      </w:r>
      <w:proofErr w:type="spellEnd"/>
      <w:r w:rsidRPr="00EE1622">
        <w:rPr>
          <w:b/>
        </w:rPr>
        <w:t xml:space="preserve"> at the measurement reference point which will trigger the CHO with candidate SCG.</w:t>
      </w:r>
    </w:p>
    <w:p w14:paraId="2FF03EE2" w14:textId="77777777" w:rsidR="0003229D" w:rsidRPr="00DD1FE1" w:rsidRDefault="0003229D" w:rsidP="0003229D">
      <w:pPr>
        <w:rPr>
          <w:rFonts w:eastAsiaTheme="minorEastAsia"/>
          <w:b/>
          <w:bCs/>
          <w:iCs/>
          <w:color w:val="000000" w:themeColor="text1"/>
          <w:lang w:val="en-US" w:eastAsia="zh-CN"/>
        </w:rPr>
      </w:pPr>
      <w:r w:rsidRPr="00DD1FE1">
        <w:rPr>
          <w:rFonts w:eastAsiaTheme="minorEastAsia" w:hint="eastAsia"/>
          <w:b/>
          <w:bCs/>
          <w:iCs/>
          <w:color w:val="000000" w:themeColor="text1"/>
          <w:lang w:val="en-US" w:eastAsia="zh-CN"/>
        </w:rPr>
        <w:t>P</w:t>
      </w:r>
      <w:r w:rsidRPr="00DD1FE1">
        <w:rPr>
          <w:rFonts w:eastAsiaTheme="minorEastAsia"/>
          <w:b/>
          <w:bCs/>
          <w:iCs/>
          <w:color w:val="000000" w:themeColor="text1"/>
          <w:lang w:val="en-US" w:eastAsia="zh-CN"/>
        </w:rPr>
        <w:t>roposal 2:</w:t>
      </w:r>
      <w:r w:rsidRPr="00DD1FE1">
        <w:rPr>
          <w:b/>
          <w:lang w:val="en-US"/>
        </w:rPr>
        <w:t xml:space="preserve"> The UE shall be ready to </w:t>
      </w:r>
      <w:r w:rsidRPr="00DD1FE1">
        <w:rPr>
          <w:b/>
          <w:snapToGrid w:val="0"/>
          <w:lang w:val="en-US"/>
        </w:rPr>
        <w:t xml:space="preserve">start the transmission of the new uplink PRACH channel of the target </w:t>
      </w:r>
      <w:proofErr w:type="spellStart"/>
      <w:r w:rsidRPr="00DD1FE1">
        <w:rPr>
          <w:b/>
          <w:snapToGrid w:val="0"/>
          <w:highlight w:val="yellow"/>
          <w:lang w:val="en-US"/>
        </w:rPr>
        <w:t>PCell</w:t>
      </w:r>
      <w:proofErr w:type="spellEnd"/>
      <w:r w:rsidRPr="00DD1FE1">
        <w:rPr>
          <w:b/>
          <w:lang w:val="en-US"/>
        </w:rPr>
        <w:t xml:space="preserve"> within </w:t>
      </w:r>
      <w:proofErr w:type="spellStart"/>
      <w:r w:rsidRPr="00DD1FE1">
        <w:rPr>
          <w:rFonts w:eastAsiaTheme="minorEastAsia"/>
          <w:b/>
          <w:bCs/>
          <w:iCs/>
          <w:color w:val="000000" w:themeColor="text1"/>
          <w:lang w:val="en-US"/>
        </w:rPr>
        <w:t>D</w:t>
      </w:r>
      <w:r w:rsidRPr="00DD1FE1">
        <w:rPr>
          <w:rFonts w:eastAsiaTheme="minorEastAsia"/>
          <w:b/>
          <w:bCs/>
          <w:iCs/>
          <w:color w:val="000000" w:themeColor="text1"/>
          <w:vertAlign w:val="subscript"/>
          <w:lang w:val="en-US"/>
        </w:rPr>
        <w:t>CHOwithcandidatePSCell_PCell</w:t>
      </w:r>
      <w:proofErr w:type="spellEnd"/>
      <w:r w:rsidRPr="00DD1FE1">
        <w:rPr>
          <w:b/>
          <w:lang w:val="en-US"/>
        </w:rPr>
        <w:t xml:space="preserve"> </w:t>
      </w:r>
      <w:proofErr w:type="spellStart"/>
      <w:r w:rsidRPr="00DD1FE1">
        <w:rPr>
          <w:rFonts w:hint="eastAsia"/>
          <w:b/>
          <w:lang w:val="en-US" w:eastAsia="zh-CN"/>
        </w:rPr>
        <w:t>ms</w:t>
      </w:r>
      <w:proofErr w:type="spellEnd"/>
      <w:r w:rsidRPr="00DD1FE1">
        <w:rPr>
          <w:rFonts w:hint="eastAsia"/>
          <w:b/>
          <w:lang w:val="en-US" w:eastAsia="zh-CN"/>
        </w:rPr>
        <w:t xml:space="preserve"> </w:t>
      </w:r>
      <w:r w:rsidRPr="00DD1FE1">
        <w:rPr>
          <w:b/>
          <w:lang w:val="en-US"/>
        </w:rPr>
        <w:t>from the end of the last TTI containing the RRC command</w:t>
      </w:r>
    </w:p>
    <w:p w14:paraId="2EA91F5F" w14:textId="77777777" w:rsidR="0003229D" w:rsidRPr="00DD1FE1" w:rsidRDefault="0003229D" w:rsidP="0003229D">
      <w:pPr>
        <w:rPr>
          <w:rFonts w:eastAsiaTheme="minorEastAsia"/>
          <w:b/>
          <w:lang w:eastAsia="zh-CN"/>
        </w:rPr>
      </w:pPr>
      <w:proofErr w:type="spellStart"/>
      <w:r w:rsidRPr="00DD1FE1">
        <w:rPr>
          <w:rFonts w:eastAsiaTheme="minorEastAsia"/>
          <w:b/>
          <w:bCs/>
          <w:iCs/>
          <w:color w:val="000000" w:themeColor="text1"/>
          <w:lang w:val="en-US"/>
        </w:rPr>
        <w:t>D</w:t>
      </w:r>
      <w:r w:rsidRPr="00DD1FE1">
        <w:rPr>
          <w:rFonts w:eastAsiaTheme="minorEastAsia"/>
          <w:b/>
          <w:bCs/>
          <w:iCs/>
          <w:color w:val="000000" w:themeColor="text1"/>
          <w:vertAlign w:val="subscript"/>
          <w:lang w:val="en-US"/>
        </w:rPr>
        <w:t>CHOwithcandidatePSCell_PCell</w:t>
      </w:r>
      <w:proofErr w:type="spellEnd"/>
      <w:r w:rsidRPr="00DD1FE1">
        <w:rPr>
          <w:rFonts w:eastAsiaTheme="minorEastAsia"/>
          <w:b/>
          <w:bCs/>
          <w:iCs/>
          <w:color w:val="000000" w:themeColor="text1"/>
          <w:lang w:val="en-US"/>
        </w:rPr>
        <w:t xml:space="preserve"> = T</w:t>
      </w:r>
      <w:r w:rsidRPr="00DD1FE1">
        <w:rPr>
          <w:rFonts w:eastAsiaTheme="minorEastAsia"/>
          <w:b/>
          <w:bCs/>
          <w:iCs/>
          <w:color w:val="000000" w:themeColor="text1"/>
          <w:vertAlign w:val="subscript"/>
          <w:lang w:val="en-US"/>
        </w:rPr>
        <w:t>RRC</w:t>
      </w:r>
      <w:r w:rsidRPr="00DD1FE1">
        <w:rPr>
          <w:rFonts w:eastAsiaTheme="minorEastAsia"/>
          <w:b/>
          <w:bCs/>
          <w:iCs/>
          <w:color w:val="000000" w:themeColor="text1"/>
          <w:lang w:val="en-US"/>
        </w:rPr>
        <w:t xml:space="preserve"> + </w:t>
      </w:r>
      <w:proofErr w:type="spellStart"/>
      <w:r w:rsidRPr="00DD1FE1">
        <w:rPr>
          <w:rFonts w:eastAsiaTheme="minorEastAsia"/>
          <w:b/>
          <w:bCs/>
          <w:iCs/>
          <w:color w:val="000000" w:themeColor="text1"/>
          <w:lang w:val="en-US"/>
        </w:rPr>
        <w:t>T</w:t>
      </w:r>
      <w:r w:rsidRPr="00DD1FE1">
        <w:rPr>
          <w:rFonts w:eastAsiaTheme="minorEastAsia"/>
          <w:b/>
          <w:bCs/>
          <w:iCs/>
          <w:color w:val="000000" w:themeColor="text1"/>
          <w:vertAlign w:val="subscript"/>
          <w:lang w:val="en-US"/>
        </w:rPr>
        <w:t>Event_DU</w:t>
      </w:r>
      <w:proofErr w:type="spellEnd"/>
      <w:r w:rsidRPr="00DD1FE1">
        <w:rPr>
          <w:rFonts w:eastAsiaTheme="minorEastAsia"/>
          <w:b/>
          <w:bCs/>
          <w:iCs/>
          <w:color w:val="000000" w:themeColor="text1"/>
          <w:vertAlign w:val="subscript"/>
          <w:lang w:val="en-US"/>
        </w:rPr>
        <w:t xml:space="preserve"> </w:t>
      </w:r>
      <w:r w:rsidRPr="00DD1FE1">
        <w:rPr>
          <w:rFonts w:eastAsiaTheme="minorEastAsia"/>
          <w:b/>
          <w:bCs/>
          <w:iCs/>
          <w:color w:val="000000" w:themeColor="text1"/>
          <w:lang w:val="en-US"/>
        </w:rPr>
        <w:t xml:space="preserve">+ </w:t>
      </w:r>
      <w:proofErr w:type="spellStart"/>
      <w:r w:rsidRPr="00DD1FE1">
        <w:rPr>
          <w:rFonts w:eastAsiaTheme="minorEastAsia"/>
          <w:b/>
          <w:bCs/>
          <w:iCs/>
          <w:color w:val="000000" w:themeColor="text1"/>
          <w:lang w:val="en-US"/>
        </w:rPr>
        <w:t>T</w:t>
      </w:r>
      <w:r w:rsidRPr="00DD1FE1">
        <w:rPr>
          <w:rFonts w:eastAsiaTheme="minorEastAsia"/>
          <w:b/>
          <w:bCs/>
          <w:iCs/>
          <w:color w:val="000000" w:themeColor="text1"/>
          <w:vertAlign w:val="subscript"/>
          <w:lang w:val="en-US"/>
        </w:rPr>
        <w:t>measur</w:t>
      </w:r>
      <w:r w:rsidRPr="0069226B">
        <w:rPr>
          <w:rFonts w:eastAsiaTheme="minorEastAsia"/>
          <w:b/>
          <w:bCs/>
          <w:iCs/>
          <w:color w:val="000000" w:themeColor="text1"/>
          <w:vertAlign w:val="subscript"/>
          <w:lang w:val="en-US"/>
        </w:rPr>
        <w:t>e</w:t>
      </w:r>
      <w:proofErr w:type="spellEnd"/>
      <w:r w:rsidRPr="0069226B">
        <w:rPr>
          <w:rFonts w:eastAsiaTheme="minorEastAsia"/>
          <w:b/>
          <w:bCs/>
          <w:iCs/>
          <w:color w:val="000000" w:themeColor="text1"/>
          <w:lang w:val="en-US"/>
        </w:rPr>
        <w:t xml:space="preserve"> + </w:t>
      </w:r>
      <w:proofErr w:type="spellStart"/>
      <w:r w:rsidRPr="0069226B">
        <w:rPr>
          <w:rFonts w:eastAsiaTheme="minorEastAsia"/>
          <w:b/>
          <w:bCs/>
          <w:iCs/>
          <w:color w:val="000000" w:themeColor="text1"/>
          <w:lang w:val="en-US"/>
        </w:rPr>
        <w:t>T</w:t>
      </w:r>
      <w:r w:rsidRPr="0069226B">
        <w:rPr>
          <w:rFonts w:eastAsiaTheme="minorEastAsia"/>
          <w:b/>
          <w:bCs/>
          <w:iCs/>
          <w:color w:val="000000" w:themeColor="text1"/>
          <w:vertAlign w:val="subscript"/>
          <w:lang w:val="en-US"/>
        </w:rPr>
        <w:t>processing</w:t>
      </w:r>
      <w:proofErr w:type="spellEnd"/>
      <w:r w:rsidRPr="0069226B">
        <w:rPr>
          <w:rFonts w:eastAsiaTheme="minorEastAsia"/>
          <w:b/>
          <w:bCs/>
          <w:iCs/>
          <w:color w:val="000000" w:themeColor="text1"/>
          <w:lang w:val="en-US"/>
        </w:rPr>
        <w:t xml:space="preserve"> + </w:t>
      </w:r>
      <w:proofErr w:type="spellStart"/>
      <w:r w:rsidRPr="0069226B">
        <w:rPr>
          <w:rFonts w:eastAsiaTheme="minorEastAsia"/>
          <w:b/>
          <w:bCs/>
          <w:iCs/>
          <w:color w:val="000000" w:themeColor="text1"/>
          <w:lang w:val="en-US"/>
        </w:rPr>
        <w:t>T</w:t>
      </w:r>
      <w:r w:rsidRPr="0069226B">
        <w:rPr>
          <w:rFonts w:eastAsiaTheme="minorEastAsia"/>
          <w:b/>
          <w:bCs/>
          <w:iCs/>
          <w:color w:val="000000" w:themeColor="text1"/>
          <w:vertAlign w:val="subscript"/>
          <w:lang w:val="en-US"/>
        </w:rPr>
        <w:t>IU_PCell</w:t>
      </w:r>
      <w:proofErr w:type="spellEnd"/>
      <w:r w:rsidRPr="0069226B">
        <w:rPr>
          <w:rFonts w:eastAsiaTheme="minorEastAsia"/>
          <w:b/>
          <w:bCs/>
          <w:iCs/>
          <w:color w:val="000000" w:themeColor="text1"/>
          <w:lang w:val="en-US"/>
        </w:rPr>
        <w:t xml:space="preserve"> + T</w:t>
      </w:r>
      <w:r w:rsidRPr="0069226B">
        <w:rPr>
          <w:rFonts w:eastAsiaTheme="minorEastAsia"/>
          <w:b/>
          <w:bCs/>
          <w:iCs/>
          <w:color w:val="000000" w:themeColor="text1"/>
          <w:vertAlign w:val="subscript"/>
          <w:lang w:val="en-US"/>
        </w:rPr>
        <w:t>∆</w:t>
      </w:r>
      <w:r w:rsidRPr="0069226B">
        <w:rPr>
          <w:rFonts w:eastAsiaTheme="minorEastAsia"/>
          <w:b/>
          <w:bCs/>
          <w:iCs/>
          <w:color w:val="000000" w:themeColor="text1"/>
          <w:lang w:val="en-US"/>
        </w:rPr>
        <w:t xml:space="preserve"> + </w:t>
      </w:r>
      <w:proofErr w:type="spellStart"/>
      <w:r w:rsidRPr="0069226B">
        <w:rPr>
          <w:rFonts w:eastAsiaTheme="minorEastAsia"/>
          <w:b/>
          <w:bCs/>
          <w:iCs/>
          <w:color w:val="000000" w:themeColor="text1"/>
          <w:lang w:val="en-US"/>
        </w:rPr>
        <w:t>T</w:t>
      </w:r>
      <w:r w:rsidRPr="0069226B">
        <w:rPr>
          <w:rFonts w:eastAsiaTheme="minorEastAsia"/>
          <w:b/>
          <w:bCs/>
          <w:iCs/>
          <w:color w:val="000000" w:themeColor="text1"/>
          <w:vertAlign w:val="subscript"/>
          <w:lang w:val="en-US"/>
        </w:rPr>
        <w:t>margin</w:t>
      </w:r>
      <w:proofErr w:type="spellEnd"/>
      <w:r w:rsidRPr="0069226B">
        <w:rPr>
          <w:rFonts w:eastAsiaTheme="minorEastAsia"/>
          <w:b/>
          <w:bCs/>
          <w:iCs/>
          <w:color w:val="000000" w:themeColor="text1"/>
          <w:lang w:val="en-US"/>
        </w:rPr>
        <w:t xml:space="preserve"> + </w:t>
      </w:r>
      <w:proofErr w:type="spellStart"/>
      <w:r w:rsidRPr="0069226B">
        <w:rPr>
          <w:rFonts w:eastAsiaTheme="minorEastAsia"/>
          <w:b/>
          <w:bCs/>
          <w:iCs/>
          <w:color w:val="000000" w:themeColor="text1"/>
          <w:lang w:val="en-US"/>
        </w:rPr>
        <w:t>T</w:t>
      </w:r>
      <w:r w:rsidRPr="0069226B">
        <w:rPr>
          <w:rFonts w:eastAsiaTheme="minorEastAsia"/>
          <w:b/>
          <w:bCs/>
          <w:iCs/>
          <w:color w:val="000000" w:themeColor="text1"/>
          <w:vertAlign w:val="subscript"/>
          <w:lang w:val="en-US"/>
        </w:rPr>
        <w:t>CHO</w:t>
      </w:r>
      <w:r w:rsidRPr="00DD1FE1">
        <w:rPr>
          <w:rFonts w:eastAsiaTheme="minorEastAsia"/>
          <w:b/>
          <w:bCs/>
          <w:iCs/>
          <w:color w:val="000000" w:themeColor="text1"/>
          <w:vertAlign w:val="subscript"/>
          <w:lang w:val="en-US"/>
        </w:rPr>
        <w:t>_execution</w:t>
      </w:r>
      <w:proofErr w:type="spellEnd"/>
    </w:p>
    <w:p w14:paraId="29254CFD" w14:textId="77777777" w:rsidR="0003229D" w:rsidRPr="00DD1FE1" w:rsidRDefault="0003229D" w:rsidP="0003229D">
      <w:pPr>
        <w:rPr>
          <w:rFonts w:eastAsiaTheme="minorEastAsia"/>
          <w:b/>
          <w:bCs/>
          <w:iCs/>
          <w:color w:val="000000" w:themeColor="text1"/>
          <w:lang w:val="en-US"/>
        </w:rPr>
      </w:pPr>
      <w:r w:rsidRPr="00DD1FE1">
        <w:rPr>
          <w:rFonts w:eastAsiaTheme="minorEastAsia"/>
          <w:b/>
          <w:lang w:eastAsia="zh-CN"/>
        </w:rPr>
        <w:t xml:space="preserve">Where </w:t>
      </w:r>
    </w:p>
    <w:p w14:paraId="170758B5" w14:textId="77777777" w:rsidR="0003229D" w:rsidRPr="00DD1FE1" w:rsidRDefault="0003229D" w:rsidP="0003229D">
      <w:pPr>
        <w:rPr>
          <w:rFonts w:eastAsiaTheme="minorEastAsia"/>
          <w:b/>
          <w:bCs/>
          <w:iCs/>
          <w:color w:val="000000" w:themeColor="text1"/>
          <w:lang w:val="en-US"/>
        </w:rPr>
      </w:pPr>
      <w:proofErr w:type="spellStart"/>
      <w:r w:rsidRPr="00DD1FE1">
        <w:rPr>
          <w:rFonts w:eastAsiaTheme="minorEastAsia"/>
          <w:b/>
          <w:bCs/>
          <w:iCs/>
          <w:color w:val="000000" w:themeColor="text1"/>
          <w:lang w:val="en-US"/>
        </w:rPr>
        <w:t>T</w:t>
      </w:r>
      <w:r w:rsidRPr="00DD1FE1">
        <w:rPr>
          <w:rFonts w:eastAsiaTheme="minorEastAsia"/>
          <w:b/>
          <w:bCs/>
          <w:iCs/>
          <w:color w:val="000000" w:themeColor="text1"/>
          <w:vertAlign w:val="subscript"/>
          <w:lang w:val="en-US"/>
        </w:rPr>
        <w:t>processing</w:t>
      </w:r>
      <w:proofErr w:type="spellEnd"/>
      <w:r w:rsidRPr="00DD1FE1">
        <w:rPr>
          <w:rFonts w:eastAsiaTheme="minorEastAsia"/>
          <w:b/>
          <w:bCs/>
          <w:iCs/>
          <w:color w:val="000000" w:themeColor="text1"/>
          <w:lang w:val="en-US" w:eastAsia="zh-CN"/>
        </w:rPr>
        <w:t xml:space="preserve">: In FR1+FR2 scenario, </w:t>
      </w:r>
      <w:proofErr w:type="spellStart"/>
      <w:r w:rsidRPr="00DD1FE1">
        <w:rPr>
          <w:rFonts w:eastAsiaTheme="minorEastAsia"/>
          <w:b/>
          <w:bCs/>
          <w:iCs/>
          <w:color w:val="000000" w:themeColor="text1"/>
          <w:lang w:val="en-US" w:eastAsia="zh-CN"/>
        </w:rPr>
        <w:t>Tprocessing</w:t>
      </w:r>
      <w:proofErr w:type="spellEnd"/>
      <w:r w:rsidRPr="00DD1FE1">
        <w:rPr>
          <w:rFonts w:eastAsiaTheme="minorEastAsia"/>
          <w:b/>
          <w:bCs/>
          <w:iCs/>
          <w:color w:val="000000" w:themeColor="text1"/>
          <w:lang w:val="en-US" w:eastAsia="zh-CN"/>
        </w:rPr>
        <w:t xml:space="preserve"> is the same as that defined in HO with </w:t>
      </w:r>
      <w:proofErr w:type="spellStart"/>
      <w:r w:rsidRPr="00DD1FE1">
        <w:rPr>
          <w:rFonts w:eastAsiaTheme="minorEastAsia"/>
          <w:b/>
          <w:bCs/>
          <w:iCs/>
          <w:color w:val="000000" w:themeColor="text1"/>
          <w:lang w:val="en-US" w:eastAsia="zh-CN"/>
        </w:rPr>
        <w:t>PSCell</w:t>
      </w:r>
      <w:proofErr w:type="spellEnd"/>
      <w:r w:rsidRPr="00DD1FE1">
        <w:rPr>
          <w:rFonts w:eastAsiaTheme="minorEastAsia"/>
          <w:b/>
          <w:bCs/>
          <w:iCs/>
          <w:color w:val="000000" w:themeColor="text1"/>
          <w:lang w:val="en-US" w:eastAsia="zh-CN"/>
        </w:rPr>
        <w:t>.</w:t>
      </w:r>
    </w:p>
    <w:p w14:paraId="7678D379" w14:textId="77777777" w:rsidR="0003229D" w:rsidRPr="00420B7E" w:rsidRDefault="0003229D" w:rsidP="0003229D">
      <w:pPr>
        <w:rPr>
          <w:rFonts w:eastAsiaTheme="minorEastAsia"/>
          <w:b/>
          <w:lang w:eastAsia="zh-CN"/>
        </w:rPr>
      </w:pPr>
      <w:r w:rsidRPr="00420B7E">
        <w:rPr>
          <w:rFonts w:eastAsiaTheme="minorEastAsia"/>
          <w:b/>
          <w:bCs/>
          <w:iCs/>
          <w:color w:val="000000" w:themeColor="text1"/>
          <w:lang w:val="en-US"/>
        </w:rPr>
        <w:t xml:space="preserve">Proposal </w:t>
      </w:r>
      <w:r>
        <w:rPr>
          <w:rFonts w:eastAsiaTheme="minorEastAsia"/>
          <w:b/>
          <w:bCs/>
          <w:iCs/>
          <w:color w:val="000000" w:themeColor="text1"/>
          <w:lang w:val="en-US"/>
        </w:rPr>
        <w:t>3</w:t>
      </w:r>
      <w:r w:rsidRPr="00420B7E">
        <w:rPr>
          <w:rFonts w:eastAsiaTheme="minorEastAsia"/>
          <w:b/>
          <w:bCs/>
          <w:iCs/>
          <w:color w:val="000000" w:themeColor="text1"/>
          <w:lang w:val="en-US"/>
        </w:rPr>
        <w:t xml:space="preserve">: </w:t>
      </w:r>
      <w:proofErr w:type="spellStart"/>
      <w:r w:rsidRPr="00C26A1D">
        <w:rPr>
          <w:rFonts w:eastAsiaTheme="minorEastAsia"/>
          <w:b/>
          <w:bCs/>
          <w:iCs/>
          <w:color w:val="000000" w:themeColor="text1"/>
          <w:highlight w:val="yellow"/>
          <w:lang w:val="en-US"/>
        </w:rPr>
        <w:t>PSCell</w:t>
      </w:r>
      <w:proofErr w:type="spellEnd"/>
      <w:r w:rsidRPr="00420B7E">
        <w:rPr>
          <w:rFonts w:eastAsiaTheme="minorEastAsia"/>
          <w:b/>
          <w:bCs/>
          <w:iCs/>
          <w:color w:val="000000" w:themeColor="text1"/>
          <w:lang w:val="en-US"/>
        </w:rPr>
        <w:t xml:space="preserve"> delay</w:t>
      </w:r>
      <w:r w:rsidRPr="00420B7E">
        <w:rPr>
          <w:b/>
        </w:rPr>
        <w:t xml:space="preserve"> for </w:t>
      </w:r>
      <w:r w:rsidRPr="00420B7E">
        <w:rPr>
          <w:rFonts w:eastAsiaTheme="minorEastAsia"/>
          <w:b/>
          <w:bCs/>
          <w:iCs/>
          <w:color w:val="000000" w:themeColor="text1"/>
          <w:lang w:val="en-US"/>
        </w:rPr>
        <w:t>CHO including target MCG and candidate SCG in NR-DC (Obj.4) is:</w:t>
      </w:r>
    </w:p>
    <w:p w14:paraId="1455C963" w14:textId="77777777" w:rsidR="0003229D" w:rsidRPr="00420B7E" w:rsidRDefault="0003229D" w:rsidP="0003229D">
      <w:pPr>
        <w:rPr>
          <w:rFonts w:eastAsiaTheme="minorEastAsia"/>
          <w:b/>
          <w:bCs/>
          <w:iCs/>
          <w:color w:val="000000" w:themeColor="text1"/>
          <w:vertAlign w:val="subscript"/>
          <w:lang w:val="en-US"/>
        </w:rPr>
      </w:pPr>
      <w:proofErr w:type="spellStart"/>
      <w:r w:rsidRPr="00420B7E">
        <w:rPr>
          <w:rFonts w:eastAsiaTheme="minorEastAsia"/>
          <w:b/>
          <w:bCs/>
          <w:iCs/>
          <w:color w:val="000000" w:themeColor="text1"/>
          <w:lang w:val="en-US"/>
        </w:rPr>
        <w:t>D</w:t>
      </w:r>
      <w:r w:rsidRPr="00420B7E">
        <w:rPr>
          <w:rFonts w:eastAsiaTheme="minorEastAsia"/>
          <w:b/>
          <w:bCs/>
          <w:iCs/>
          <w:color w:val="000000" w:themeColor="text1"/>
          <w:vertAlign w:val="subscript"/>
          <w:lang w:val="en-US"/>
        </w:rPr>
        <w:t>CHOwithcandidatePSCell_P</w:t>
      </w:r>
      <w:r>
        <w:rPr>
          <w:rFonts w:eastAsiaTheme="minorEastAsia"/>
          <w:b/>
          <w:bCs/>
          <w:iCs/>
          <w:color w:val="000000" w:themeColor="text1"/>
          <w:vertAlign w:val="subscript"/>
          <w:lang w:val="en-US"/>
        </w:rPr>
        <w:t>SCell</w:t>
      </w:r>
      <w:proofErr w:type="spellEnd"/>
      <w:r w:rsidRPr="00420B7E">
        <w:rPr>
          <w:rFonts w:eastAsiaTheme="minorEastAsia"/>
          <w:b/>
          <w:bCs/>
          <w:iCs/>
          <w:color w:val="000000" w:themeColor="text1"/>
          <w:lang w:val="en-US"/>
        </w:rPr>
        <w:t xml:space="preserve"> =</w:t>
      </w:r>
      <w:r w:rsidRPr="009A0C6D">
        <w:rPr>
          <w:rFonts w:eastAsiaTheme="minorEastAsia"/>
          <w:b/>
          <w:bCs/>
          <w:iCs/>
          <w:color w:val="000000" w:themeColor="text1"/>
          <w:lang w:val="en-US"/>
        </w:rPr>
        <w:t xml:space="preserve"> T</w:t>
      </w:r>
      <w:r w:rsidRPr="009A0C6D">
        <w:rPr>
          <w:rFonts w:eastAsiaTheme="minorEastAsia"/>
          <w:b/>
          <w:bCs/>
          <w:iCs/>
          <w:color w:val="000000" w:themeColor="text1"/>
          <w:vertAlign w:val="subscript"/>
          <w:lang w:val="en-US"/>
        </w:rPr>
        <w:t>RRC</w:t>
      </w:r>
      <w:r w:rsidRPr="009A0C6D">
        <w:rPr>
          <w:rFonts w:eastAsiaTheme="minorEastAsia"/>
          <w:b/>
          <w:bCs/>
          <w:iCs/>
          <w:color w:val="000000" w:themeColor="text1"/>
          <w:lang w:val="en-US"/>
        </w:rPr>
        <w:t xml:space="preserve"> + </w:t>
      </w:r>
      <w:proofErr w:type="spellStart"/>
      <w:r w:rsidRPr="009A0C6D">
        <w:rPr>
          <w:rFonts w:eastAsiaTheme="minorEastAsia"/>
          <w:b/>
          <w:bCs/>
          <w:iCs/>
          <w:color w:val="000000" w:themeColor="text1"/>
          <w:lang w:val="en-US"/>
        </w:rPr>
        <w:t>T</w:t>
      </w:r>
      <w:r w:rsidRPr="009A0C6D">
        <w:rPr>
          <w:rFonts w:eastAsiaTheme="minorEastAsia"/>
          <w:b/>
          <w:bCs/>
          <w:iCs/>
          <w:color w:val="000000" w:themeColor="text1"/>
          <w:vertAlign w:val="subscript"/>
          <w:lang w:val="en-US"/>
        </w:rPr>
        <w:t>Event_DU</w:t>
      </w:r>
      <w:proofErr w:type="spellEnd"/>
      <w:r w:rsidRPr="009A0C6D">
        <w:rPr>
          <w:rFonts w:eastAsiaTheme="minorEastAsia"/>
          <w:b/>
          <w:bCs/>
          <w:iCs/>
          <w:color w:val="000000" w:themeColor="text1"/>
          <w:vertAlign w:val="subscript"/>
          <w:lang w:val="en-US"/>
        </w:rPr>
        <w:t xml:space="preserve"> </w:t>
      </w:r>
      <w:r w:rsidRPr="009A0C6D">
        <w:rPr>
          <w:rFonts w:eastAsiaTheme="minorEastAsia"/>
          <w:b/>
          <w:bCs/>
          <w:iCs/>
          <w:color w:val="000000" w:themeColor="text1"/>
          <w:lang w:val="en-US"/>
        </w:rPr>
        <w:t xml:space="preserve">+ </w:t>
      </w:r>
      <w:proofErr w:type="spellStart"/>
      <w:r w:rsidRPr="00C26A1D">
        <w:rPr>
          <w:rFonts w:eastAsiaTheme="minorEastAsia"/>
          <w:b/>
          <w:bCs/>
          <w:iCs/>
          <w:color w:val="000000" w:themeColor="text1"/>
          <w:lang w:val="en-US"/>
        </w:rPr>
        <w:t>T</w:t>
      </w:r>
      <w:r>
        <w:rPr>
          <w:rFonts w:eastAsiaTheme="minorEastAsia"/>
          <w:b/>
          <w:bCs/>
          <w:iCs/>
          <w:color w:val="000000" w:themeColor="text1"/>
          <w:vertAlign w:val="subscript"/>
          <w:lang w:val="en-US"/>
        </w:rPr>
        <w:t>search</w:t>
      </w:r>
      <w:r w:rsidRPr="00C26A1D">
        <w:rPr>
          <w:rFonts w:eastAsiaTheme="minorEastAsia"/>
          <w:b/>
          <w:bCs/>
          <w:iCs/>
          <w:color w:val="000000" w:themeColor="text1"/>
          <w:vertAlign w:val="subscript"/>
          <w:lang w:val="en-US"/>
        </w:rPr>
        <w:t>_PCell</w:t>
      </w:r>
      <w:proofErr w:type="spellEnd"/>
      <w:r w:rsidRPr="009A0C6D">
        <w:rPr>
          <w:rFonts w:eastAsiaTheme="minorEastAsia"/>
          <w:b/>
          <w:bCs/>
          <w:iCs/>
          <w:color w:val="000000" w:themeColor="text1"/>
          <w:lang w:val="en-US"/>
        </w:rPr>
        <w:t>+</w:t>
      </w:r>
      <w:r w:rsidRPr="009A0C6D">
        <w:rPr>
          <w:rFonts w:eastAsiaTheme="minorEastAsia"/>
          <w:b/>
          <w:color w:val="000000" w:themeColor="text1"/>
          <w:lang w:val="en-US"/>
        </w:rPr>
        <w:t xml:space="preserve"> </w:t>
      </w:r>
      <w:proofErr w:type="spellStart"/>
      <w:r w:rsidRPr="009A0C6D">
        <w:rPr>
          <w:rFonts w:eastAsiaTheme="minorEastAsia"/>
          <w:b/>
          <w:bCs/>
          <w:iCs/>
          <w:color w:val="000000" w:themeColor="text1"/>
          <w:lang w:val="en-US"/>
        </w:rPr>
        <w:t>T</w:t>
      </w:r>
      <w:r w:rsidRPr="009A0C6D">
        <w:rPr>
          <w:rFonts w:eastAsiaTheme="minorEastAsia"/>
          <w:b/>
          <w:bCs/>
          <w:iCs/>
          <w:color w:val="000000" w:themeColor="text1"/>
          <w:vertAlign w:val="subscript"/>
          <w:lang w:val="en-US"/>
        </w:rPr>
        <w:t>measure</w:t>
      </w:r>
      <w:r w:rsidRPr="00C30E02">
        <w:rPr>
          <w:rFonts w:eastAsiaTheme="minorEastAsia"/>
          <w:b/>
          <w:bCs/>
          <w:iCs/>
          <w:color w:val="000000" w:themeColor="text1"/>
          <w:vertAlign w:val="subscript"/>
          <w:lang w:val="en-US"/>
        </w:rPr>
        <w:t>_P</w:t>
      </w:r>
      <w:r>
        <w:rPr>
          <w:rFonts w:eastAsiaTheme="minorEastAsia"/>
          <w:b/>
          <w:bCs/>
          <w:iCs/>
          <w:color w:val="000000" w:themeColor="text1"/>
          <w:vertAlign w:val="subscript"/>
          <w:lang w:val="en-US"/>
        </w:rPr>
        <w:t>S</w:t>
      </w:r>
      <w:r w:rsidRPr="00C30E02">
        <w:rPr>
          <w:rFonts w:eastAsiaTheme="minorEastAsia"/>
          <w:b/>
          <w:bCs/>
          <w:iCs/>
          <w:color w:val="000000" w:themeColor="text1"/>
          <w:vertAlign w:val="subscript"/>
          <w:lang w:val="en-US"/>
        </w:rPr>
        <w:t>Cell</w:t>
      </w:r>
      <w:proofErr w:type="spellEnd"/>
      <w:r w:rsidRPr="009A0C6D">
        <w:rPr>
          <w:rFonts w:eastAsiaTheme="minorEastAsia"/>
          <w:b/>
          <w:bCs/>
          <w:iCs/>
          <w:color w:val="000000" w:themeColor="text1"/>
          <w:lang w:val="en-US"/>
        </w:rPr>
        <w:t xml:space="preserve"> + </w:t>
      </w:r>
      <w:proofErr w:type="spellStart"/>
      <w:r w:rsidRPr="009A0C6D">
        <w:rPr>
          <w:rFonts w:eastAsiaTheme="minorEastAsia"/>
          <w:b/>
          <w:bCs/>
          <w:iCs/>
          <w:color w:val="000000" w:themeColor="text1"/>
          <w:lang w:val="en-US"/>
        </w:rPr>
        <w:t>T</w:t>
      </w:r>
      <w:r w:rsidRPr="009A0C6D">
        <w:rPr>
          <w:rFonts w:eastAsiaTheme="minorEastAsia"/>
          <w:b/>
          <w:bCs/>
          <w:iCs/>
          <w:color w:val="000000" w:themeColor="text1"/>
          <w:vertAlign w:val="subscript"/>
          <w:lang w:val="en-US"/>
        </w:rPr>
        <w:t>processing</w:t>
      </w:r>
      <w:proofErr w:type="spellEnd"/>
      <w:r w:rsidRPr="009A0C6D">
        <w:rPr>
          <w:rFonts w:eastAsiaTheme="minorEastAsia"/>
          <w:b/>
          <w:bCs/>
          <w:iCs/>
          <w:color w:val="000000" w:themeColor="text1"/>
          <w:lang w:val="en-US"/>
        </w:rPr>
        <w:t xml:space="preserve"> + </w:t>
      </w:r>
      <w:proofErr w:type="spellStart"/>
      <w:r w:rsidRPr="009F46E0">
        <w:rPr>
          <w:b/>
        </w:rPr>
        <w:t>T</w:t>
      </w:r>
      <w:r w:rsidRPr="009F46E0">
        <w:rPr>
          <w:b/>
          <w:vertAlign w:val="subscript"/>
        </w:rPr>
        <w:t>PSCell</w:t>
      </w:r>
      <w:proofErr w:type="spellEnd"/>
      <w:r w:rsidRPr="009F46E0">
        <w:rPr>
          <w:b/>
          <w:vertAlign w:val="subscript"/>
        </w:rPr>
        <w:t>_ DU</w:t>
      </w:r>
      <w:r w:rsidRPr="009A0C6D">
        <w:rPr>
          <w:rFonts w:eastAsiaTheme="minorEastAsia"/>
          <w:b/>
          <w:bCs/>
          <w:iCs/>
          <w:color w:val="000000" w:themeColor="text1"/>
          <w:lang w:val="en-US"/>
        </w:rPr>
        <w:t xml:space="preserve"> + T</w:t>
      </w:r>
      <w:r w:rsidRPr="009A0C6D">
        <w:rPr>
          <w:rFonts w:eastAsiaTheme="minorEastAsia"/>
          <w:b/>
          <w:bCs/>
          <w:iCs/>
          <w:color w:val="000000" w:themeColor="text1"/>
          <w:vertAlign w:val="subscript"/>
          <w:lang w:val="en-US"/>
        </w:rPr>
        <w:t>∆</w:t>
      </w:r>
      <w:r w:rsidRPr="009A0C6D">
        <w:rPr>
          <w:rFonts w:eastAsiaTheme="minorEastAsia"/>
          <w:b/>
          <w:bCs/>
          <w:iCs/>
          <w:color w:val="000000" w:themeColor="text1"/>
          <w:lang w:val="en-US"/>
        </w:rPr>
        <w:t xml:space="preserve"> + </w:t>
      </w:r>
      <w:proofErr w:type="spellStart"/>
      <w:r w:rsidRPr="009A0C6D">
        <w:rPr>
          <w:rFonts w:eastAsiaTheme="minorEastAsia"/>
          <w:b/>
          <w:bCs/>
          <w:iCs/>
          <w:color w:val="000000" w:themeColor="text1"/>
          <w:lang w:val="en-US"/>
        </w:rPr>
        <w:t>T</w:t>
      </w:r>
      <w:r w:rsidRPr="009A0C6D">
        <w:rPr>
          <w:rFonts w:eastAsiaTheme="minorEastAsia"/>
          <w:b/>
          <w:bCs/>
          <w:iCs/>
          <w:color w:val="000000" w:themeColor="text1"/>
          <w:vertAlign w:val="subscript"/>
          <w:lang w:val="en-US"/>
        </w:rPr>
        <w:t>margin</w:t>
      </w:r>
      <w:proofErr w:type="spellEnd"/>
      <w:r w:rsidRPr="009A0C6D">
        <w:rPr>
          <w:rFonts w:eastAsiaTheme="minorEastAsia"/>
          <w:b/>
          <w:bCs/>
          <w:iCs/>
          <w:color w:val="000000" w:themeColor="text1"/>
          <w:lang w:val="en-US"/>
        </w:rPr>
        <w:t xml:space="preserve"> + </w:t>
      </w:r>
      <w:proofErr w:type="spellStart"/>
      <w:r w:rsidRPr="009A0C6D">
        <w:rPr>
          <w:rFonts w:eastAsiaTheme="minorEastAsia"/>
          <w:b/>
          <w:bCs/>
          <w:iCs/>
          <w:color w:val="000000" w:themeColor="text1"/>
          <w:lang w:val="en-US"/>
        </w:rPr>
        <w:t>T</w:t>
      </w:r>
      <w:r w:rsidRPr="009A0C6D">
        <w:rPr>
          <w:rFonts w:eastAsiaTheme="minorEastAsia"/>
          <w:b/>
          <w:bCs/>
          <w:iCs/>
          <w:color w:val="000000" w:themeColor="text1"/>
          <w:vertAlign w:val="subscript"/>
          <w:lang w:val="en-US"/>
        </w:rPr>
        <w:t>CHO_execution</w:t>
      </w:r>
      <w:proofErr w:type="spellEnd"/>
      <w:r w:rsidRPr="009A0C6D">
        <w:rPr>
          <w:rFonts w:eastAsiaTheme="minorEastAsia"/>
          <w:b/>
          <w:bCs/>
          <w:iCs/>
          <w:color w:val="000000" w:themeColor="text1"/>
          <w:lang w:val="en-US"/>
        </w:rPr>
        <w:t>.</w:t>
      </w:r>
    </w:p>
    <w:p w14:paraId="3A1B9B54" w14:textId="77777777" w:rsidR="0003229D" w:rsidRDefault="0003229D" w:rsidP="0003229D">
      <w:pPr>
        <w:rPr>
          <w:rFonts w:eastAsiaTheme="minorEastAsia"/>
          <w:b/>
          <w:bCs/>
          <w:iCs/>
          <w:color w:val="000000" w:themeColor="text1"/>
          <w:lang w:val="en-US"/>
        </w:rPr>
      </w:pPr>
      <w:r w:rsidRPr="00420B7E">
        <w:rPr>
          <w:rFonts w:eastAsiaTheme="minorEastAsia"/>
          <w:b/>
          <w:bCs/>
          <w:iCs/>
          <w:color w:val="000000" w:themeColor="text1"/>
          <w:lang w:val="en-US"/>
        </w:rPr>
        <w:t xml:space="preserve">where </w:t>
      </w:r>
    </w:p>
    <w:p w14:paraId="5022C07A" w14:textId="77777777" w:rsidR="0003229D" w:rsidRPr="0003229D" w:rsidRDefault="0003229D" w:rsidP="0003229D">
      <w:pPr>
        <w:rPr>
          <w:b/>
        </w:rPr>
      </w:pPr>
      <w:proofErr w:type="spellStart"/>
      <w:r w:rsidRPr="00420B7E">
        <w:rPr>
          <w:rFonts w:eastAsiaTheme="minorEastAsia"/>
          <w:b/>
          <w:bCs/>
          <w:iCs/>
          <w:color w:val="000000" w:themeColor="text1"/>
          <w:lang w:val="en-US"/>
        </w:rPr>
        <w:t>T</w:t>
      </w:r>
      <w:r w:rsidRPr="00420B7E">
        <w:rPr>
          <w:rFonts w:eastAsiaTheme="minorEastAsia"/>
          <w:b/>
          <w:bCs/>
          <w:iCs/>
          <w:color w:val="000000" w:themeColor="text1"/>
          <w:vertAlign w:val="subscript"/>
          <w:lang w:val="en-US"/>
        </w:rPr>
        <w:t>processing</w:t>
      </w:r>
      <w:proofErr w:type="spellEnd"/>
      <w:r w:rsidRPr="00420B7E">
        <w:rPr>
          <w:rFonts w:eastAsiaTheme="minorEastAsia"/>
          <w:b/>
          <w:bCs/>
          <w:iCs/>
          <w:color w:val="000000" w:themeColor="text1"/>
          <w:lang w:val="en-US"/>
        </w:rPr>
        <w:t xml:space="preserve"> is</w:t>
      </w:r>
      <w:r w:rsidRPr="00420B7E">
        <w:rPr>
          <w:b/>
        </w:rPr>
        <w:t xml:space="preserve"> the same as that defined in requirements of handover with </w:t>
      </w:r>
      <w:proofErr w:type="spellStart"/>
      <w:r w:rsidRPr="00420B7E">
        <w:rPr>
          <w:b/>
        </w:rPr>
        <w:t>PSCell</w:t>
      </w:r>
      <w:proofErr w:type="spellEnd"/>
      <w:r>
        <w:rPr>
          <w:b/>
        </w:rPr>
        <w:t>.</w:t>
      </w:r>
    </w:p>
    <w:p w14:paraId="45689EB8" w14:textId="63C4FC75" w:rsidR="000D191D" w:rsidRPr="0003229D" w:rsidRDefault="00666470" w:rsidP="000D191D">
      <w:pPr>
        <w:rPr>
          <w:b/>
        </w:rPr>
      </w:pPr>
      <w:proofErr w:type="spellStart"/>
      <w:r w:rsidRPr="00666470">
        <w:rPr>
          <w:rFonts w:eastAsiaTheme="minorEastAsia"/>
          <w:b/>
          <w:lang w:val="en-US" w:eastAsia="zh-CN"/>
        </w:rPr>
        <w:t>T</w:t>
      </w:r>
      <w:r w:rsidRPr="00666470">
        <w:rPr>
          <w:rFonts w:eastAsiaTheme="minorEastAsia"/>
          <w:b/>
          <w:vertAlign w:val="subscript"/>
          <w:lang w:val="en-US" w:eastAsia="zh-CN"/>
        </w:rPr>
        <w:t>search</w:t>
      </w:r>
      <w:r w:rsidRPr="00666470">
        <w:rPr>
          <w:rFonts w:eastAsiaTheme="minorEastAsia" w:hint="eastAsia"/>
          <w:b/>
          <w:vertAlign w:val="subscript"/>
          <w:lang w:val="en-US" w:eastAsia="zh-CN"/>
        </w:rPr>
        <w:t>_</w:t>
      </w:r>
      <w:r w:rsidRPr="00666470">
        <w:rPr>
          <w:rFonts w:eastAsiaTheme="minorEastAsia"/>
          <w:b/>
          <w:vertAlign w:val="subscript"/>
          <w:lang w:val="en-US" w:eastAsia="zh-CN"/>
        </w:rPr>
        <w:t>PCell</w:t>
      </w:r>
      <w:proofErr w:type="spellEnd"/>
      <w:r w:rsidRPr="00666470">
        <w:rPr>
          <w:rFonts w:eastAsiaTheme="minorEastAsia"/>
          <w:b/>
          <w:lang w:val="en-US" w:eastAsia="zh-CN"/>
        </w:rPr>
        <w:t xml:space="preserve"> is the same as the definitions in </w:t>
      </w:r>
      <w:proofErr w:type="spellStart"/>
      <w:r w:rsidRPr="00666470">
        <w:rPr>
          <w:rFonts w:eastAsiaTheme="minorEastAsia"/>
          <w:b/>
          <w:lang w:val="en-US" w:eastAsia="zh-CN"/>
        </w:rPr>
        <w:t>PSCell</w:t>
      </w:r>
      <w:proofErr w:type="spellEnd"/>
      <w:r w:rsidRPr="00666470">
        <w:rPr>
          <w:rFonts w:eastAsiaTheme="minorEastAsia"/>
          <w:b/>
          <w:lang w:val="en-US" w:eastAsia="zh-CN"/>
        </w:rPr>
        <w:t xml:space="preserve"> change delay in section 6.1.5.4.2.</w:t>
      </w:r>
    </w:p>
    <w:p w14:paraId="722BA065" w14:textId="77777777" w:rsidR="00C0754F" w:rsidRDefault="00C0754F" w:rsidP="00C0754F">
      <w:pPr>
        <w:pStyle w:val="1"/>
        <w:jc w:val="both"/>
        <w:rPr>
          <w:lang w:val="en-US"/>
        </w:rPr>
      </w:pPr>
      <w:r w:rsidRPr="00C0754F">
        <w:rPr>
          <w:lang w:val="en-US"/>
        </w:rPr>
        <w:t>Reference</w:t>
      </w:r>
    </w:p>
    <w:p w14:paraId="23AA1446" w14:textId="63405AEB" w:rsidR="00F41B08" w:rsidRPr="00F41B08" w:rsidRDefault="00F41B08" w:rsidP="00F41B08">
      <w:pPr>
        <w:pStyle w:val="afe"/>
        <w:numPr>
          <w:ilvl w:val="0"/>
          <w:numId w:val="18"/>
        </w:numPr>
        <w:rPr>
          <w:rFonts w:eastAsia="宋体"/>
          <w:sz w:val="20"/>
          <w:szCs w:val="20"/>
          <w:lang w:val="en-GB" w:eastAsia="zh-CN"/>
        </w:rPr>
      </w:pPr>
      <w:r w:rsidRPr="00F41B08">
        <w:rPr>
          <w:rFonts w:eastAsia="宋体"/>
          <w:sz w:val="20"/>
          <w:szCs w:val="20"/>
          <w:lang w:val="en-GB" w:eastAsia="zh-CN"/>
        </w:rPr>
        <w:t>R4-2306396, WF on NR Mobility Enhancements RRM requirements (part 2), Apple</w:t>
      </w:r>
    </w:p>
    <w:p w14:paraId="6AAD96F5" w14:textId="121DFE1B" w:rsidR="00520DAE" w:rsidRPr="00F41B08" w:rsidRDefault="00520DAE" w:rsidP="000866B0">
      <w:pPr>
        <w:rPr>
          <w:rFonts w:eastAsia="宋体"/>
          <w:lang w:eastAsia="zh-CN"/>
        </w:rPr>
      </w:pPr>
    </w:p>
    <w:p w14:paraId="2888DC28" w14:textId="19CD4E8D" w:rsidR="00B235D1" w:rsidRPr="00EF578E" w:rsidRDefault="00B235D1" w:rsidP="00EF578E">
      <w:pPr>
        <w:rPr>
          <w:rFonts w:eastAsia="宋体"/>
          <w:sz w:val="22"/>
          <w:szCs w:val="22"/>
          <w:lang w:eastAsia="zh-CN"/>
        </w:rPr>
      </w:pPr>
    </w:p>
    <w:sectPr w:rsidR="00B235D1" w:rsidRPr="00EF578E"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12EC9B" w14:textId="77777777" w:rsidR="007C1AE3" w:rsidRDefault="007C1AE3">
      <w:r>
        <w:separator/>
      </w:r>
    </w:p>
  </w:endnote>
  <w:endnote w:type="continuationSeparator" w:id="0">
    <w:p w14:paraId="73ED5385" w14:textId="77777777" w:rsidR="007C1AE3" w:rsidRDefault="007C1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DD1FE1" w:rsidRDefault="00DD1F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DD1FE1" w:rsidRDefault="00DD1FE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DD1FE1" w:rsidRDefault="00DD1F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585445">
      <w:rPr>
        <w:rStyle w:val="af6"/>
      </w:rPr>
      <w:t>2</w:t>
    </w:r>
    <w:r>
      <w:rPr>
        <w:rStyle w:val="af6"/>
      </w:rPr>
      <w:fldChar w:fldCharType="end"/>
    </w:r>
  </w:p>
  <w:p w14:paraId="53820B6B" w14:textId="77777777" w:rsidR="00DD1FE1" w:rsidRDefault="00DD1FE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E249E3" w14:textId="77777777" w:rsidR="007C1AE3" w:rsidRDefault="007C1AE3">
      <w:r>
        <w:separator/>
      </w:r>
    </w:p>
  </w:footnote>
  <w:footnote w:type="continuationSeparator" w:id="0">
    <w:p w14:paraId="57AC189E" w14:textId="77777777" w:rsidR="007C1AE3" w:rsidRDefault="007C1A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FB68211"/>
    <w:multiLevelType w:val="multilevel"/>
    <w:tmpl w:val="BFB68211"/>
    <w:lvl w:ilvl="0">
      <w:start w:val="1"/>
      <w:numFmt w:val="bullet"/>
      <w:lvlText w:val=""/>
      <w:lvlJc w:val="left"/>
      <w:pPr>
        <w:tabs>
          <w:tab w:val="left" w:pos="1619"/>
        </w:tabs>
        <w:ind w:left="1619" w:hanging="360"/>
      </w:pPr>
      <w:rPr>
        <w:rFonts w:ascii="Symbol" w:hAnsi="Symbol" w:cs="Symbol"/>
        <w:b/>
        <w:color w:val="auto"/>
        <w:sz w:val="22"/>
        <w:lang w:val="en-US"/>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EFBF1F26"/>
    <w:multiLevelType w:val="multilevel"/>
    <w:tmpl w:val="EFBF1F26"/>
    <w:lvl w:ilvl="0">
      <w:start w:val="1"/>
      <w:numFmt w:val="bullet"/>
      <w:pStyle w:val="Agreemen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FC82ECB"/>
    <w:multiLevelType w:val="hybridMultilevel"/>
    <w:tmpl w:val="CDC6B592"/>
    <w:lvl w:ilvl="0" w:tplc="3B382F0A">
      <w:start w:val="3"/>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DD94802"/>
    <w:multiLevelType w:val="hybridMultilevel"/>
    <w:tmpl w:val="153E5046"/>
    <w:lvl w:ilvl="0" w:tplc="3892B8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8B73482"/>
    <w:multiLevelType w:val="multilevel"/>
    <w:tmpl w:val="4670B09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color w:val="000000" w:themeColor="text1"/>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D72F2D"/>
    <w:multiLevelType w:val="hybridMultilevel"/>
    <w:tmpl w:val="2EFE37A2"/>
    <w:lvl w:ilvl="0" w:tplc="2FF42842">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AA31B9"/>
    <w:multiLevelType w:val="hybridMultilevel"/>
    <w:tmpl w:val="9698C826"/>
    <w:lvl w:ilvl="0" w:tplc="1592DB6A">
      <w:start w:val="4"/>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18"/>
  </w:num>
  <w:num w:numId="4">
    <w:abstractNumId w:val="7"/>
  </w:num>
  <w:num w:numId="5">
    <w:abstractNumId w:val="2"/>
  </w:num>
  <w:num w:numId="6">
    <w:abstractNumId w:val="13"/>
  </w:num>
  <w:num w:numId="7">
    <w:abstractNumId w:val="9"/>
  </w:num>
  <w:num w:numId="8">
    <w:abstractNumId w:val="11"/>
  </w:num>
  <w:num w:numId="9">
    <w:abstractNumId w:val="3"/>
  </w:num>
  <w:num w:numId="10">
    <w:abstractNumId w:val="5"/>
  </w:num>
  <w:num w:numId="11">
    <w:abstractNumId w:val="17"/>
  </w:num>
  <w:num w:numId="12">
    <w:abstractNumId w:val="1"/>
  </w:num>
  <w:num w:numId="13">
    <w:abstractNumId w:val="0"/>
  </w:num>
  <w:num w:numId="14">
    <w:abstractNumId w:val="4"/>
  </w:num>
  <w:num w:numId="15">
    <w:abstractNumId w:val="12"/>
  </w:num>
  <w:num w:numId="16">
    <w:abstractNumId w:val="14"/>
  </w:num>
  <w:num w:numId="17">
    <w:abstractNumId w:val="16"/>
  </w:num>
  <w:num w:numId="18">
    <w:abstractNumId w:val="8"/>
  </w:num>
  <w:num w:numId="19">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EE0"/>
    <w:rsid w:val="00011073"/>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0D23"/>
    <w:rsid w:val="00021396"/>
    <w:rsid w:val="000217CA"/>
    <w:rsid w:val="0002180A"/>
    <w:rsid w:val="00021947"/>
    <w:rsid w:val="00021E90"/>
    <w:rsid w:val="000223E8"/>
    <w:rsid w:val="00022625"/>
    <w:rsid w:val="00022AEA"/>
    <w:rsid w:val="00022C6C"/>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29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40107"/>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08E8"/>
    <w:rsid w:val="00051B16"/>
    <w:rsid w:val="00051EEE"/>
    <w:rsid w:val="00052118"/>
    <w:rsid w:val="00052417"/>
    <w:rsid w:val="00052731"/>
    <w:rsid w:val="00052AF4"/>
    <w:rsid w:val="00052B09"/>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346"/>
    <w:rsid w:val="00067537"/>
    <w:rsid w:val="000677FA"/>
    <w:rsid w:val="00067B7A"/>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C21"/>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8F9"/>
    <w:rsid w:val="00081DD5"/>
    <w:rsid w:val="00081E1F"/>
    <w:rsid w:val="0008230F"/>
    <w:rsid w:val="000823D2"/>
    <w:rsid w:val="00082799"/>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B0"/>
    <w:rsid w:val="0008674D"/>
    <w:rsid w:val="0008682B"/>
    <w:rsid w:val="00086D04"/>
    <w:rsid w:val="00086E82"/>
    <w:rsid w:val="0008732D"/>
    <w:rsid w:val="000902D5"/>
    <w:rsid w:val="00090420"/>
    <w:rsid w:val="00090BB8"/>
    <w:rsid w:val="00091B10"/>
    <w:rsid w:val="00091B5E"/>
    <w:rsid w:val="000926DA"/>
    <w:rsid w:val="00092919"/>
    <w:rsid w:val="00092B20"/>
    <w:rsid w:val="00092DCA"/>
    <w:rsid w:val="00092E2D"/>
    <w:rsid w:val="00093273"/>
    <w:rsid w:val="00093577"/>
    <w:rsid w:val="000935E6"/>
    <w:rsid w:val="000937D2"/>
    <w:rsid w:val="00093D0F"/>
    <w:rsid w:val="000940C0"/>
    <w:rsid w:val="00094236"/>
    <w:rsid w:val="00094FFF"/>
    <w:rsid w:val="000952C2"/>
    <w:rsid w:val="000959E6"/>
    <w:rsid w:val="00095A48"/>
    <w:rsid w:val="00095DDE"/>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AE"/>
    <w:rsid w:val="000A25DF"/>
    <w:rsid w:val="000A27F1"/>
    <w:rsid w:val="000A2A53"/>
    <w:rsid w:val="000A2AC9"/>
    <w:rsid w:val="000A2D07"/>
    <w:rsid w:val="000A31EE"/>
    <w:rsid w:val="000A336A"/>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794"/>
    <w:rsid w:val="000B0B23"/>
    <w:rsid w:val="000B125B"/>
    <w:rsid w:val="000B195D"/>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DE2"/>
    <w:rsid w:val="000D0F9D"/>
    <w:rsid w:val="000D14F3"/>
    <w:rsid w:val="000D191D"/>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71"/>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883"/>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24D"/>
    <w:rsid w:val="00103AEF"/>
    <w:rsid w:val="00103BAD"/>
    <w:rsid w:val="001041A5"/>
    <w:rsid w:val="00104258"/>
    <w:rsid w:val="00104747"/>
    <w:rsid w:val="00104AE1"/>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93D"/>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3A9A"/>
    <w:rsid w:val="001342C8"/>
    <w:rsid w:val="0013441D"/>
    <w:rsid w:val="00134714"/>
    <w:rsid w:val="00134C6F"/>
    <w:rsid w:val="001352DA"/>
    <w:rsid w:val="00135E13"/>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E83"/>
    <w:rsid w:val="00171F2C"/>
    <w:rsid w:val="00172D12"/>
    <w:rsid w:val="00172D4A"/>
    <w:rsid w:val="001730A5"/>
    <w:rsid w:val="00173182"/>
    <w:rsid w:val="00173684"/>
    <w:rsid w:val="00173EAF"/>
    <w:rsid w:val="001742EB"/>
    <w:rsid w:val="001743D9"/>
    <w:rsid w:val="00174596"/>
    <w:rsid w:val="00174E46"/>
    <w:rsid w:val="00174F19"/>
    <w:rsid w:val="00175762"/>
    <w:rsid w:val="00175C29"/>
    <w:rsid w:val="00175E09"/>
    <w:rsid w:val="00175E15"/>
    <w:rsid w:val="00176156"/>
    <w:rsid w:val="00176652"/>
    <w:rsid w:val="001767E5"/>
    <w:rsid w:val="0017685D"/>
    <w:rsid w:val="001768B6"/>
    <w:rsid w:val="00176945"/>
    <w:rsid w:val="00176A28"/>
    <w:rsid w:val="00176B0E"/>
    <w:rsid w:val="001771D5"/>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A4A"/>
    <w:rsid w:val="00187E14"/>
    <w:rsid w:val="001901ED"/>
    <w:rsid w:val="00190203"/>
    <w:rsid w:val="00190369"/>
    <w:rsid w:val="00190384"/>
    <w:rsid w:val="00190453"/>
    <w:rsid w:val="001905F3"/>
    <w:rsid w:val="00190725"/>
    <w:rsid w:val="00190C85"/>
    <w:rsid w:val="00190F12"/>
    <w:rsid w:val="00191D33"/>
    <w:rsid w:val="00192293"/>
    <w:rsid w:val="001925A9"/>
    <w:rsid w:val="00193142"/>
    <w:rsid w:val="00193747"/>
    <w:rsid w:val="00193A05"/>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880"/>
    <w:rsid w:val="001A3A5D"/>
    <w:rsid w:val="001A4120"/>
    <w:rsid w:val="001A4206"/>
    <w:rsid w:val="001A4C57"/>
    <w:rsid w:val="001A50B1"/>
    <w:rsid w:val="001A5F42"/>
    <w:rsid w:val="001A62CE"/>
    <w:rsid w:val="001A6604"/>
    <w:rsid w:val="001A6625"/>
    <w:rsid w:val="001A739B"/>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87"/>
    <w:rsid w:val="001B2495"/>
    <w:rsid w:val="001B26E9"/>
    <w:rsid w:val="001B3140"/>
    <w:rsid w:val="001B3291"/>
    <w:rsid w:val="001B3572"/>
    <w:rsid w:val="001B393D"/>
    <w:rsid w:val="001B4429"/>
    <w:rsid w:val="001B450F"/>
    <w:rsid w:val="001B45FF"/>
    <w:rsid w:val="001B4901"/>
    <w:rsid w:val="001B4DD5"/>
    <w:rsid w:val="001B5847"/>
    <w:rsid w:val="001B61DE"/>
    <w:rsid w:val="001B6265"/>
    <w:rsid w:val="001B66C2"/>
    <w:rsid w:val="001B674A"/>
    <w:rsid w:val="001B6982"/>
    <w:rsid w:val="001B6A05"/>
    <w:rsid w:val="001B6B77"/>
    <w:rsid w:val="001B76BA"/>
    <w:rsid w:val="001B781D"/>
    <w:rsid w:val="001C006D"/>
    <w:rsid w:val="001C027D"/>
    <w:rsid w:val="001C064F"/>
    <w:rsid w:val="001C0BF3"/>
    <w:rsid w:val="001C0FBC"/>
    <w:rsid w:val="001C121D"/>
    <w:rsid w:val="001C12B0"/>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841"/>
    <w:rsid w:val="001D1D55"/>
    <w:rsid w:val="001D2401"/>
    <w:rsid w:val="001D2427"/>
    <w:rsid w:val="001D24BE"/>
    <w:rsid w:val="001D251F"/>
    <w:rsid w:val="001D2896"/>
    <w:rsid w:val="001D28C3"/>
    <w:rsid w:val="001D28C7"/>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0D1A"/>
    <w:rsid w:val="00241933"/>
    <w:rsid w:val="00242173"/>
    <w:rsid w:val="002426D7"/>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3B9"/>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583"/>
    <w:rsid w:val="00261890"/>
    <w:rsid w:val="002619F2"/>
    <w:rsid w:val="00261E1D"/>
    <w:rsid w:val="002621FD"/>
    <w:rsid w:val="00262601"/>
    <w:rsid w:val="00262665"/>
    <w:rsid w:val="00262697"/>
    <w:rsid w:val="00262962"/>
    <w:rsid w:val="00262CE8"/>
    <w:rsid w:val="00262D9A"/>
    <w:rsid w:val="00262FAD"/>
    <w:rsid w:val="002635B5"/>
    <w:rsid w:val="00263723"/>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54D3"/>
    <w:rsid w:val="00295815"/>
    <w:rsid w:val="00296955"/>
    <w:rsid w:val="00296B7E"/>
    <w:rsid w:val="00296D1B"/>
    <w:rsid w:val="00296FCC"/>
    <w:rsid w:val="002976AF"/>
    <w:rsid w:val="00297836"/>
    <w:rsid w:val="00297B7D"/>
    <w:rsid w:val="002A02A9"/>
    <w:rsid w:val="002A083B"/>
    <w:rsid w:val="002A095F"/>
    <w:rsid w:val="002A1083"/>
    <w:rsid w:val="002A186A"/>
    <w:rsid w:val="002A1923"/>
    <w:rsid w:val="002A1AD8"/>
    <w:rsid w:val="002A1EE9"/>
    <w:rsid w:val="002A222F"/>
    <w:rsid w:val="002A26ED"/>
    <w:rsid w:val="002A27B4"/>
    <w:rsid w:val="002A32AB"/>
    <w:rsid w:val="002A3BFD"/>
    <w:rsid w:val="002A3F12"/>
    <w:rsid w:val="002A3FC8"/>
    <w:rsid w:val="002A429C"/>
    <w:rsid w:val="002A4B2C"/>
    <w:rsid w:val="002A4E8A"/>
    <w:rsid w:val="002A550E"/>
    <w:rsid w:val="002A5772"/>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626"/>
    <w:rsid w:val="002B36AF"/>
    <w:rsid w:val="002B399D"/>
    <w:rsid w:val="002B3BEC"/>
    <w:rsid w:val="002B3D2D"/>
    <w:rsid w:val="002B446A"/>
    <w:rsid w:val="002B46B8"/>
    <w:rsid w:val="002B472F"/>
    <w:rsid w:val="002B4D87"/>
    <w:rsid w:val="002B548C"/>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6DB2"/>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56"/>
    <w:rsid w:val="002D2F41"/>
    <w:rsid w:val="002D35A1"/>
    <w:rsid w:val="002D3739"/>
    <w:rsid w:val="002D3E06"/>
    <w:rsid w:val="002D4020"/>
    <w:rsid w:val="002D403F"/>
    <w:rsid w:val="002D45E8"/>
    <w:rsid w:val="002D4919"/>
    <w:rsid w:val="002D4A80"/>
    <w:rsid w:val="002D5DDD"/>
    <w:rsid w:val="002D67D5"/>
    <w:rsid w:val="002D67F7"/>
    <w:rsid w:val="002D6A88"/>
    <w:rsid w:val="002D7487"/>
    <w:rsid w:val="002D74E0"/>
    <w:rsid w:val="002D789A"/>
    <w:rsid w:val="002D7AE6"/>
    <w:rsid w:val="002D7D5C"/>
    <w:rsid w:val="002E0337"/>
    <w:rsid w:val="002E0C37"/>
    <w:rsid w:val="002E173F"/>
    <w:rsid w:val="002E1A60"/>
    <w:rsid w:val="002E1AF4"/>
    <w:rsid w:val="002E214C"/>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8D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4479"/>
    <w:rsid w:val="0030483F"/>
    <w:rsid w:val="00304ABF"/>
    <w:rsid w:val="00304EC9"/>
    <w:rsid w:val="0030513A"/>
    <w:rsid w:val="003052C0"/>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776"/>
    <w:rsid w:val="00311D14"/>
    <w:rsid w:val="00311D70"/>
    <w:rsid w:val="00311EF9"/>
    <w:rsid w:val="003124BC"/>
    <w:rsid w:val="00312628"/>
    <w:rsid w:val="00312B4E"/>
    <w:rsid w:val="00312CAB"/>
    <w:rsid w:val="00312E53"/>
    <w:rsid w:val="00312FFC"/>
    <w:rsid w:val="003130E5"/>
    <w:rsid w:val="0031372A"/>
    <w:rsid w:val="003139F6"/>
    <w:rsid w:val="00313C66"/>
    <w:rsid w:val="0031453A"/>
    <w:rsid w:val="003145F7"/>
    <w:rsid w:val="003149FC"/>
    <w:rsid w:val="00314DB7"/>
    <w:rsid w:val="00315017"/>
    <w:rsid w:val="00315449"/>
    <w:rsid w:val="00315600"/>
    <w:rsid w:val="00315940"/>
    <w:rsid w:val="00316AB2"/>
    <w:rsid w:val="00317471"/>
    <w:rsid w:val="003176C7"/>
    <w:rsid w:val="00317E1E"/>
    <w:rsid w:val="00317E88"/>
    <w:rsid w:val="003203F8"/>
    <w:rsid w:val="003211A2"/>
    <w:rsid w:val="0032168C"/>
    <w:rsid w:val="00321728"/>
    <w:rsid w:val="00321D66"/>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08"/>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9AA"/>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631"/>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6C2F"/>
    <w:rsid w:val="00397385"/>
    <w:rsid w:val="00397792"/>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31A"/>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A52"/>
    <w:rsid w:val="003E7B41"/>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1FB"/>
    <w:rsid w:val="003F65D5"/>
    <w:rsid w:val="003F678D"/>
    <w:rsid w:val="003F6ADF"/>
    <w:rsid w:val="003F6BEB"/>
    <w:rsid w:val="003F7613"/>
    <w:rsid w:val="003F7668"/>
    <w:rsid w:val="003F7751"/>
    <w:rsid w:val="003F7962"/>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47B"/>
    <w:rsid w:val="0041151C"/>
    <w:rsid w:val="00411BF9"/>
    <w:rsid w:val="00411D4F"/>
    <w:rsid w:val="004120D4"/>
    <w:rsid w:val="004127F8"/>
    <w:rsid w:val="00412A95"/>
    <w:rsid w:val="00412CBD"/>
    <w:rsid w:val="00412E4D"/>
    <w:rsid w:val="004131C1"/>
    <w:rsid w:val="004133EE"/>
    <w:rsid w:val="004136E7"/>
    <w:rsid w:val="00413D05"/>
    <w:rsid w:val="0041411B"/>
    <w:rsid w:val="00414BD6"/>
    <w:rsid w:val="00415201"/>
    <w:rsid w:val="0041544F"/>
    <w:rsid w:val="004156B1"/>
    <w:rsid w:val="004158B0"/>
    <w:rsid w:val="00415B2E"/>
    <w:rsid w:val="00415EE8"/>
    <w:rsid w:val="00416208"/>
    <w:rsid w:val="00416EE8"/>
    <w:rsid w:val="004173F7"/>
    <w:rsid w:val="00417625"/>
    <w:rsid w:val="0041762F"/>
    <w:rsid w:val="00417A99"/>
    <w:rsid w:val="00420863"/>
    <w:rsid w:val="0042089C"/>
    <w:rsid w:val="00420B7E"/>
    <w:rsid w:val="0042110B"/>
    <w:rsid w:val="004212CD"/>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B2D"/>
    <w:rsid w:val="00433C23"/>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985"/>
    <w:rsid w:val="00450C30"/>
    <w:rsid w:val="00450CE0"/>
    <w:rsid w:val="00450E2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2D"/>
    <w:rsid w:val="00480CB6"/>
    <w:rsid w:val="00480E81"/>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1A1F"/>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342"/>
    <w:rsid w:val="004E7721"/>
    <w:rsid w:val="004E782E"/>
    <w:rsid w:val="004E78C8"/>
    <w:rsid w:val="004E79E7"/>
    <w:rsid w:val="004E7BB7"/>
    <w:rsid w:val="004F05EC"/>
    <w:rsid w:val="004F06B6"/>
    <w:rsid w:val="004F0A6E"/>
    <w:rsid w:val="004F0EDA"/>
    <w:rsid w:val="004F20BA"/>
    <w:rsid w:val="004F26B3"/>
    <w:rsid w:val="004F26FA"/>
    <w:rsid w:val="004F2825"/>
    <w:rsid w:val="004F2E17"/>
    <w:rsid w:val="004F37F0"/>
    <w:rsid w:val="004F3FAC"/>
    <w:rsid w:val="004F40F8"/>
    <w:rsid w:val="004F4207"/>
    <w:rsid w:val="004F4823"/>
    <w:rsid w:val="004F49FE"/>
    <w:rsid w:val="004F4B02"/>
    <w:rsid w:val="004F4C69"/>
    <w:rsid w:val="004F5CA3"/>
    <w:rsid w:val="004F5D10"/>
    <w:rsid w:val="004F5F78"/>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090"/>
    <w:rsid w:val="00516792"/>
    <w:rsid w:val="005167E8"/>
    <w:rsid w:val="00516A3C"/>
    <w:rsid w:val="00516B0D"/>
    <w:rsid w:val="00516F71"/>
    <w:rsid w:val="00517276"/>
    <w:rsid w:val="005176CD"/>
    <w:rsid w:val="005179A5"/>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78A"/>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070"/>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B10"/>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36F"/>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1FE3"/>
    <w:rsid w:val="00572219"/>
    <w:rsid w:val="00572669"/>
    <w:rsid w:val="00572E94"/>
    <w:rsid w:val="00573C07"/>
    <w:rsid w:val="00574194"/>
    <w:rsid w:val="00574516"/>
    <w:rsid w:val="0057486A"/>
    <w:rsid w:val="00574C5C"/>
    <w:rsid w:val="00574E85"/>
    <w:rsid w:val="00575579"/>
    <w:rsid w:val="00575911"/>
    <w:rsid w:val="00575C45"/>
    <w:rsid w:val="00575ED0"/>
    <w:rsid w:val="005769E8"/>
    <w:rsid w:val="00576A03"/>
    <w:rsid w:val="00576A78"/>
    <w:rsid w:val="00576C0C"/>
    <w:rsid w:val="00577F9C"/>
    <w:rsid w:val="0058025A"/>
    <w:rsid w:val="00580A0B"/>
    <w:rsid w:val="00580CB9"/>
    <w:rsid w:val="00581685"/>
    <w:rsid w:val="00581768"/>
    <w:rsid w:val="00581AB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445"/>
    <w:rsid w:val="0058559A"/>
    <w:rsid w:val="005856BB"/>
    <w:rsid w:val="00585834"/>
    <w:rsid w:val="00585BA0"/>
    <w:rsid w:val="00585EE9"/>
    <w:rsid w:val="005865C1"/>
    <w:rsid w:val="005865F7"/>
    <w:rsid w:val="00586601"/>
    <w:rsid w:val="00586772"/>
    <w:rsid w:val="005867BA"/>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55D"/>
    <w:rsid w:val="005955F2"/>
    <w:rsid w:val="00595777"/>
    <w:rsid w:val="00595D99"/>
    <w:rsid w:val="00595F68"/>
    <w:rsid w:val="005961C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608"/>
    <w:rsid w:val="005A29EA"/>
    <w:rsid w:val="005A2B4E"/>
    <w:rsid w:val="005A2F1B"/>
    <w:rsid w:val="005A329D"/>
    <w:rsid w:val="005A3373"/>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2A2C"/>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E48"/>
    <w:rsid w:val="0060220F"/>
    <w:rsid w:val="006027E6"/>
    <w:rsid w:val="0060322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638"/>
    <w:rsid w:val="006101FD"/>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B8"/>
    <w:rsid w:val="00612CE9"/>
    <w:rsid w:val="00612D7A"/>
    <w:rsid w:val="00613713"/>
    <w:rsid w:val="00613DE6"/>
    <w:rsid w:val="00613F55"/>
    <w:rsid w:val="006141BA"/>
    <w:rsid w:val="00614B75"/>
    <w:rsid w:val="00615436"/>
    <w:rsid w:val="0061552D"/>
    <w:rsid w:val="006157A1"/>
    <w:rsid w:val="00615908"/>
    <w:rsid w:val="00615BF9"/>
    <w:rsid w:val="006161A2"/>
    <w:rsid w:val="006162EC"/>
    <w:rsid w:val="0061685D"/>
    <w:rsid w:val="0061700B"/>
    <w:rsid w:val="006171F0"/>
    <w:rsid w:val="006173AF"/>
    <w:rsid w:val="006178BC"/>
    <w:rsid w:val="00617977"/>
    <w:rsid w:val="00617BB7"/>
    <w:rsid w:val="00617E9A"/>
    <w:rsid w:val="00620298"/>
    <w:rsid w:val="006205C1"/>
    <w:rsid w:val="00620E6F"/>
    <w:rsid w:val="00621000"/>
    <w:rsid w:val="00621202"/>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606D"/>
    <w:rsid w:val="006261D8"/>
    <w:rsid w:val="0062624E"/>
    <w:rsid w:val="0062731E"/>
    <w:rsid w:val="006273BD"/>
    <w:rsid w:val="00627A0E"/>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232"/>
    <w:rsid w:val="006436DF"/>
    <w:rsid w:val="00643CD3"/>
    <w:rsid w:val="00643ECF"/>
    <w:rsid w:val="0064409C"/>
    <w:rsid w:val="00644B0C"/>
    <w:rsid w:val="00644C82"/>
    <w:rsid w:val="00645C3B"/>
    <w:rsid w:val="00645E08"/>
    <w:rsid w:val="006460BD"/>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B5"/>
    <w:rsid w:val="00664ACC"/>
    <w:rsid w:val="00664DBB"/>
    <w:rsid w:val="00664F74"/>
    <w:rsid w:val="00665646"/>
    <w:rsid w:val="0066569F"/>
    <w:rsid w:val="00665702"/>
    <w:rsid w:val="0066603D"/>
    <w:rsid w:val="00666343"/>
    <w:rsid w:val="00666470"/>
    <w:rsid w:val="00666596"/>
    <w:rsid w:val="00666E0F"/>
    <w:rsid w:val="00666F77"/>
    <w:rsid w:val="0066705C"/>
    <w:rsid w:val="00667351"/>
    <w:rsid w:val="00667EAC"/>
    <w:rsid w:val="00670602"/>
    <w:rsid w:val="00671042"/>
    <w:rsid w:val="006710BC"/>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6F9"/>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26B"/>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B02"/>
    <w:rsid w:val="006B2F0D"/>
    <w:rsid w:val="006B36C2"/>
    <w:rsid w:val="006B3E16"/>
    <w:rsid w:val="006B4293"/>
    <w:rsid w:val="006B4331"/>
    <w:rsid w:val="006B469E"/>
    <w:rsid w:val="006B488D"/>
    <w:rsid w:val="006B49F6"/>
    <w:rsid w:val="006B4A75"/>
    <w:rsid w:val="006B53CB"/>
    <w:rsid w:val="006B568C"/>
    <w:rsid w:val="006B59E2"/>
    <w:rsid w:val="006B5DD2"/>
    <w:rsid w:val="006B6402"/>
    <w:rsid w:val="006B68B8"/>
    <w:rsid w:val="006B6D4A"/>
    <w:rsid w:val="006B6DAA"/>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F21"/>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E98"/>
    <w:rsid w:val="006D1AAE"/>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D33"/>
    <w:rsid w:val="006D4E84"/>
    <w:rsid w:val="006D573B"/>
    <w:rsid w:val="006D58D6"/>
    <w:rsid w:val="006D5A60"/>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5D75"/>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1C84"/>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3537"/>
    <w:rsid w:val="00723562"/>
    <w:rsid w:val="007236F8"/>
    <w:rsid w:val="0072386D"/>
    <w:rsid w:val="00723E59"/>
    <w:rsid w:val="00723EA4"/>
    <w:rsid w:val="00724675"/>
    <w:rsid w:val="00724743"/>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27FC3"/>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E41"/>
    <w:rsid w:val="00735FE7"/>
    <w:rsid w:val="00736400"/>
    <w:rsid w:val="00736894"/>
    <w:rsid w:val="00736D20"/>
    <w:rsid w:val="00737096"/>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B9A"/>
    <w:rsid w:val="00743C64"/>
    <w:rsid w:val="0074454D"/>
    <w:rsid w:val="00744550"/>
    <w:rsid w:val="00744556"/>
    <w:rsid w:val="007446D0"/>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CF0"/>
    <w:rsid w:val="00752882"/>
    <w:rsid w:val="00752974"/>
    <w:rsid w:val="00752B07"/>
    <w:rsid w:val="00752F0C"/>
    <w:rsid w:val="00753109"/>
    <w:rsid w:val="00753473"/>
    <w:rsid w:val="007535AF"/>
    <w:rsid w:val="00754CE6"/>
    <w:rsid w:val="00754D26"/>
    <w:rsid w:val="00754DE9"/>
    <w:rsid w:val="00754F83"/>
    <w:rsid w:val="007550B4"/>
    <w:rsid w:val="00755327"/>
    <w:rsid w:val="00755446"/>
    <w:rsid w:val="007555B3"/>
    <w:rsid w:val="00755A6A"/>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904"/>
    <w:rsid w:val="00761B39"/>
    <w:rsid w:val="007620EB"/>
    <w:rsid w:val="0076227C"/>
    <w:rsid w:val="007622DB"/>
    <w:rsid w:val="00762567"/>
    <w:rsid w:val="00762588"/>
    <w:rsid w:val="00762903"/>
    <w:rsid w:val="00762ED5"/>
    <w:rsid w:val="007631E2"/>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3092"/>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6C5"/>
    <w:rsid w:val="00792C60"/>
    <w:rsid w:val="00793305"/>
    <w:rsid w:val="00793959"/>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BC9"/>
    <w:rsid w:val="007B4E29"/>
    <w:rsid w:val="007B4EF8"/>
    <w:rsid w:val="007B504A"/>
    <w:rsid w:val="007B5112"/>
    <w:rsid w:val="007B5195"/>
    <w:rsid w:val="007B527A"/>
    <w:rsid w:val="007B54CF"/>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AE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5112"/>
    <w:rsid w:val="007D5364"/>
    <w:rsid w:val="007D5BFB"/>
    <w:rsid w:val="007D5E3D"/>
    <w:rsid w:val="007D638F"/>
    <w:rsid w:val="007D67D0"/>
    <w:rsid w:val="007D6904"/>
    <w:rsid w:val="007D6CE6"/>
    <w:rsid w:val="007D71FB"/>
    <w:rsid w:val="007D7447"/>
    <w:rsid w:val="007D7872"/>
    <w:rsid w:val="007E0200"/>
    <w:rsid w:val="007E07A8"/>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82F"/>
    <w:rsid w:val="007E6CA4"/>
    <w:rsid w:val="007E7195"/>
    <w:rsid w:val="007E7250"/>
    <w:rsid w:val="007E74E4"/>
    <w:rsid w:val="007E79C0"/>
    <w:rsid w:val="007E7DAE"/>
    <w:rsid w:val="007F0145"/>
    <w:rsid w:val="007F0B26"/>
    <w:rsid w:val="007F0FB1"/>
    <w:rsid w:val="007F1241"/>
    <w:rsid w:val="007F137B"/>
    <w:rsid w:val="007F1496"/>
    <w:rsid w:val="007F1587"/>
    <w:rsid w:val="007F174F"/>
    <w:rsid w:val="007F20E1"/>
    <w:rsid w:val="007F228F"/>
    <w:rsid w:val="007F2462"/>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0C"/>
    <w:rsid w:val="007F7058"/>
    <w:rsid w:val="007F70A4"/>
    <w:rsid w:val="007F70FE"/>
    <w:rsid w:val="007F7473"/>
    <w:rsid w:val="007F7702"/>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AE3"/>
    <w:rsid w:val="00802B2B"/>
    <w:rsid w:val="00802D6E"/>
    <w:rsid w:val="00802FF9"/>
    <w:rsid w:val="008030B0"/>
    <w:rsid w:val="00803312"/>
    <w:rsid w:val="00803460"/>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1553"/>
    <w:rsid w:val="00811565"/>
    <w:rsid w:val="00811AED"/>
    <w:rsid w:val="00812184"/>
    <w:rsid w:val="008125C7"/>
    <w:rsid w:val="008127C1"/>
    <w:rsid w:val="0081280A"/>
    <w:rsid w:val="0081307D"/>
    <w:rsid w:val="00813245"/>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9A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ACE"/>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379E"/>
    <w:rsid w:val="00843AD9"/>
    <w:rsid w:val="00843BF9"/>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AA4"/>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5BC"/>
    <w:rsid w:val="0085775F"/>
    <w:rsid w:val="00857762"/>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608"/>
    <w:rsid w:val="008676F3"/>
    <w:rsid w:val="0086772C"/>
    <w:rsid w:val="00867CE2"/>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FFA"/>
    <w:rsid w:val="008A3936"/>
    <w:rsid w:val="008A3ADF"/>
    <w:rsid w:val="008A4336"/>
    <w:rsid w:val="008A4394"/>
    <w:rsid w:val="008A4C71"/>
    <w:rsid w:val="008A4E26"/>
    <w:rsid w:val="008A519C"/>
    <w:rsid w:val="008A5268"/>
    <w:rsid w:val="008A62C8"/>
    <w:rsid w:val="008A6752"/>
    <w:rsid w:val="008A6E06"/>
    <w:rsid w:val="008A7086"/>
    <w:rsid w:val="008A7860"/>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4DE4"/>
    <w:rsid w:val="008C5317"/>
    <w:rsid w:val="008C54FF"/>
    <w:rsid w:val="008C5BDA"/>
    <w:rsid w:val="008C6DD8"/>
    <w:rsid w:val="008C6F18"/>
    <w:rsid w:val="008C6FFC"/>
    <w:rsid w:val="008C709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1DF"/>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51F3"/>
    <w:rsid w:val="008E5C71"/>
    <w:rsid w:val="008E6775"/>
    <w:rsid w:val="008E682E"/>
    <w:rsid w:val="008E6F8F"/>
    <w:rsid w:val="008E705F"/>
    <w:rsid w:val="008E70C6"/>
    <w:rsid w:val="008E742E"/>
    <w:rsid w:val="008E749B"/>
    <w:rsid w:val="008E759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AD"/>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672"/>
    <w:rsid w:val="0090780C"/>
    <w:rsid w:val="00907B1B"/>
    <w:rsid w:val="00907BE8"/>
    <w:rsid w:val="00907DBF"/>
    <w:rsid w:val="00907FBB"/>
    <w:rsid w:val="00907FDC"/>
    <w:rsid w:val="009102DE"/>
    <w:rsid w:val="009102E8"/>
    <w:rsid w:val="00910386"/>
    <w:rsid w:val="009103BD"/>
    <w:rsid w:val="00910610"/>
    <w:rsid w:val="00910839"/>
    <w:rsid w:val="009108EE"/>
    <w:rsid w:val="00910DC9"/>
    <w:rsid w:val="00910E3B"/>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FA"/>
    <w:rsid w:val="0091532A"/>
    <w:rsid w:val="009155D9"/>
    <w:rsid w:val="0091560B"/>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73"/>
    <w:rsid w:val="009329FD"/>
    <w:rsid w:val="00932A21"/>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0ECC"/>
    <w:rsid w:val="009710DC"/>
    <w:rsid w:val="00971170"/>
    <w:rsid w:val="0097140F"/>
    <w:rsid w:val="0097145A"/>
    <w:rsid w:val="009717D8"/>
    <w:rsid w:val="00971980"/>
    <w:rsid w:val="00971B0A"/>
    <w:rsid w:val="00971C55"/>
    <w:rsid w:val="00971DBA"/>
    <w:rsid w:val="00971F23"/>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493"/>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1ED"/>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9D0"/>
    <w:rsid w:val="00995CEB"/>
    <w:rsid w:val="00995D79"/>
    <w:rsid w:val="0099660A"/>
    <w:rsid w:val="00996C89"/>
    <w:rsid w:val="00996DED"/>
    <w:rsid w:val="009970FD"/>
    <w:rsid w:val="0099731F"/>
    <w:rsid w:val="0099748E"/>
    <w:rsid w:val="009A055F"/>
    <w:rsid w:val="009A0750"/>
    <w:rsid w:val="009A0A21"/>
    <w:rsid w:val="009A0C6D"/>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1FEC"/>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7D70"/>
    <w:rsid w:val="009F07A4"/>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6E0"/>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1F4"/>
    <w:rsid w:val="00A12862"/>
    <w:rsid w:val="00A12AA6"/>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CFF"/>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A97"/>
    <w:rsid w:val="00A31B64"/>
    <w:rsid w:val="00A32167"/>
    <w:rsid w:val="00A321A2"/>
    <w:rsid w:val="00A322A1"/>
    <w:rsid w:val="00A327E5"/>
    <w:rsid w:val="00A329C9"/>
    <w:rsid w:val="00A32D76"/>
    <w:rsid w:val="00A32DD3"/>
    <w:rsid w:val="00A330D8"/>
    <w:rsid w:val="00A33198"/>
    <w:rsid w:val="00A338BD"/>
    <w:rsid w:val="00A33ADD"/>
    <w:rsid w:val="00A34572"/>
    <w:rsid w:val="00A34CA6"/>
    <w:rsid w:val="00A34DC8"/>
    <w:rsid w:val="00A35285"/>
    <w:rsid w:val="00A35495"/>
    <w:rsid w:val="00A356AC"/>
    <w:rsid w:val="00A35BA7"/>
    <w:rsid w:val="00A35DAF"/>
    <w:rsid w:val="00A35EE6"/>
    <w:rsid w:val="00A365AD"/>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4DB5"/>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BBA"/>
    <w:rsid w:val="00A63EAA"/>
    <w:rsid w:val="00A6476F"/>
    <w:rsid w:val="00A64854"/>
    <w:rsid w:val="00A64A51"/>
    <w:rsid w:val="00A64BF4"/>
    <w:rsid w:val="00A64F4C"/>
    <w:rsid w:val="00A65A23"/>
    <w:rsid w:val="00A66069"/>
    <w:rsid w:val="00A660A1"/>
    <w:rsid w:val="00A660FF"/>
    <w:rsid w:val="00A667F9"/>
    <w:rsid w:val="00A66AFB"/>
    <w:rsid w:val="00A66D94"/>
    <w:rsid w:val="00A672DE"/>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64F1"/>
    <w:rsid w:val="00A76880"/>
    <w:rsid w:val="00A76998"/>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552"/>
    <w:rsid w:val="00A87640"/>
    <w:rsid w:val="00A879B7"/>
    <w:rsid w:val="00A87FB6"/>
    <w:rsid w:val="00A903C8"/>
    <w:rsid w:val="00A909D6"/>
    <w:rsid w:val="00A914E7"/>
    <w:rsid w:val="00A915FB"/>
    <w:rsid w:val="00A91F40"/>
    <w:rsid w:val="00A924F0"/>
    <w:rsid w:val="00A92B74"/>
    <w:rsid w:val="00A92E89"/>
    <w:rsid w:val="00A9396B"/>
    <w:rsid w:val="00A93AA6"/>
    <w:rsid w:val="00A93B0A"/>
    <w:rsid w:val="00A93EAF"/>
    <w:rsid w:val="00A94050"/>
    <w:rsid w:val="00A94159"/>
    <w:rsid w:val="00A946DC"/>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943"/>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0F"/>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5F5"/>
    <w:rsid w:val="00AE3915"/>
    <w:rsid w:val="00AE3A91"/>
    <w:rsid w:val="00AE3DD0"/>
    <w:rsid w:val="00AE3EE8"/>
    <w:rsid w:val="00AE453E"/>
    <w:rsid w:val="00AE4D59"/>
    <w:rsid w:val="00AE5086"/>
    <w:rsid w:val="00AE50F2"/>
    <w:rsid w:val="00AE55CE"/>
    <w:rsid w:val="00AE594C"/>
    <w:rsid w:val="00AE5ADF"/>
    <w:rsid w:val="00AE5CBE"/>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1C4"/>
    <w:rsid w:val="00B15426"/>
    <w:rsid w:val="00B15921"/>
    <w:rsid w:val="00B15BF1"/>
    <w:rsid w:val="00B15FBE"/>
    <w:rsid w:val="00B16642"/>
    <w:rsid w:val="00B16721"/>
    <w:rsid w:val="00B16C4A"/>
    <w:rsid w:val="00B16E04"/>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5D1"/>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4104"/>
    <w:rsid w:val="00B4521C"/>
    <w:rsid w:val="00B45A8A"/>
    <w:rsid w:val="00B46047"/>
    <w:rsid w:val="00B463E4"/>
    <w:rsid w:val="00B468C7"/>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01"/>
    <w:rsid w:val="00B56596"/>
    <w:rsid w:val="00B56958"/>
    <w:rsid w:val="00B56A9B"/>
    <w:rsid w:val="00B56C65"/>
    <w:rsid w:val="00B56D54"/>
    <w:rsid w:val="00B56F3A"/>
    <w:rsid w:val="00B57251"/>
    <w:rsid w:val="00B57322"/>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B78"/>
    <w:rsid w:val="00B82D42"/>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1B0"/>
    <w:rsid w:val="00B908B1"/>
    <w:rsid w:val="00B90B9D"/>
    <w:rsid w:val="00B90FDA"/>
    <w:rsid w:val="00B90FFF"/>
    <w:rsid w:val="00B9114F"/>
    <w:rsid w:val="00B91230"/>
    <w:rsid w:val="00B91378"/>
    <w:rsid w:val="00B917DB"/>
    <w:rsid w:val="00B9190B"/>
    <w:rsid w:val="00B919BA"/>
    <w:rsid w:val="00B91E88"/>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4F30"/>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983"/>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EBD"/>
    <w:rsid w:val="00BC4194"/>
    <w:rsid w:val="00BC4326"/>
    <w:rsid w:val="00BC4685"/>
    <w:rsid w:val="00BC4F3B"/>
    <w:rsid w:val="00BC558A"/>
    <w:rsid w:val="00BC5B9A"/>
    <w:rsid w:val="00BC5E0B"/>
    <w:rsid w:val="00BC623C"/>
    <w:rsid w:val="00BC675A"/>
    <w:rsid w:val="00BC6AA2"/>
    <w:rsid w:val="00BC6B91"/>
    <w:rsid w:val="00BC710E"/>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9CC"/>
    <w:rsid w:val="00BE5B02"/>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3B"/>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F04"/>
    <w:rsid w:val="00C03053"/>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8A1"/>
    <w:rsid w:val="00C15D84"/>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6A1D"/>
    <w:rsid w:val="00C273E7"/>
    <w:rsid w:val="00C2755A"/>
    <w:rsid w:val="00C27631"/>
    <w:rsid w:val="00C27668"/>
    <w:rsid w:val="00C278CC"/>
    <w:rsid w:val="00C278D5"/>
    <w:rsid w:val="00C27D90"/>
    <w:rsid w:val="00C27F21"/>
    <w:rsid w:val="00C30307"/>
    <w:rsid w:val="00C30842"/>
    <w:rsid w:val="00C3084E"/>
    <w:rsid w:val="00C30E02"/>
    <w:rsid w:val="00C30F3C"/>
    <w:rsid w:val="00C31031"/>
    <w:rsid w:val="00C31330"/>
    <w:rsid w:val="00C31975"/>
    <w:rsid w:val="00C31A6A"/>
    <w:rsid w:val="00C31F4C"/>
    <w:rsid w:val="00C326D6"/>
    <w:rsid w:val="00C32973"/>
    <w:rsid w:val="00C330E9"/>
    <w:rsid w:val="00C332D0"/>
    <w:rsid w:val="00C33326"/>
    <w:rsid w:val="00C33929"/>
    <w:rsid w:val="00C33AA9"/>
    <w:rsid w:val="00C33AC1"/>
    <w:rsid w:val="00C341EE"/>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7A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319"/>
    <w:rsid w:val="00C537E4"/>
    <w:rsid w:val="00C538FC"/>
    <w:rsid w:val="00C541D2"/>
    <w:rsid w:val="00C54C38"/>
    <w:rsid w:val="00C55651"/>
    <w:rsid w:val="00C55893"/>
    <w:rsid w:val="00C558E7"/>
    <w:rsid w:val="00C55BEF"/>
    <w:rsid w:val="00C5670B"/>
    <w:rsid w:val="00C56821"/>
    <w:rsid w:val="00C571F6"/>
    <w:rsid w:val="00C5751B"/>
    <w:rsid w:val="00C5798E"/>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41D"/>
    <w:rsid w:val="00C83527"/>
    <w:rsid w:val="00C840B4"/>
    <w:rsid w:val="00C8418A"/>
    <w:rsid w:val="00C8435C"/>
    <w:rsid w:val="00C84590"/>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20E5"/>
    <w:rsid w:val="00C924B1"/>
    <w:rsid w:val="00C9278A"/>
    <w:rsid w:val="00C9296A"/>
    <w:rsid w:val="00C934EF"/>
    <w:rsid w:val="00C93559"/>
    <w:rsid w:val="00C939BF"/>
    <w:rsid w:val="00C93CE0"/>
    <w:rsid w:val="00C93E8F"/>
    <w:rsid w:val="00C9421C"/>
    <w:rsid w:val="00C94449"/>
    <w:rsid w:val="00C946F8"/>
    <w:rsid w:val="00C94D13"/>
    <w:rsid w:val="00C94E10"/>
    <w:rsid w:val="00C950B2"/>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B7F46"/>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233"/>
    <w:rsid w:val="00CC3517"/>
    <w:rsid w:val="00CC357A"/>
    <w:rsid w:val="00CC3836"/>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5D2"/>
    <w:rsid w:val="00CC7C56"/>
    <w:rsid w:val="00CC7F52"/>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674"/>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676"/>
    <w:rsid w:val="00CE3964"/>
    <w:rsid w:val="00CE3AFC"/>
    <w:rsid w:val="00CE3F61"/>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6CD9"/>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185"/>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349D"/>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779"/>
    <w:rsid w:val="00D32F25"/>
    <w:rsid w:val="00D33CD3"/>
    <w:rsid w:val="00D33E9B"/>
    <w:rsid w:val="00D33F91"/>
    <w:rsid w:val="00D34745"/>
    <w:rsid w:val="00D34814"/>
    <w:rsid w:val="00D34941"/>
    <w:rsid w:val="00D34B7F"/>
    <w:rsid w:val="00D34FEC"/>
    <w:rsid w:val="00D3552C"/>
    <w:rsid w:val="00D35C30"/>
    <w:rsid w:val="00D35F55"/>
    <w:rsid w:val="00D365DC"/>
    <w:rsid w:val="00D3682E"/>
    <w:rsid w:val="00D372E9"/>
    <w:rsid w:val="00D37310"/>
    <w:rsid w:val="00D3767B"/>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6180"/>
    <w:rsid w:val="00D462CC"/>
    <w:rsid w:val="00D4632E"/>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DEC"/>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51"/>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3C2"/>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636"/>
    <w:rsid w:val="00D9070D"/>
    <w:rsid w:val="00D9075D"/>
    <w:rsid w:val="00D90996"/>
    <w:rsid w:val="00D90F98"/>
    <w:rsid w:val="00D9156D"/>
    <w:rsid w:val="00D91DB5"/>
    <w:rsid w:val="00D9276E"/>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D80"/>
    <w:rsid w:val="00DB1DEA"/>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B12"/>
    <w:rsid w:val="00DB4D13"/>
    <w:rsid w:val="00DB50B1"/>
    <w:rsid w:val="00DB5D2D"/>
    <w:rsid w:val="00DB5DEC"/>
    <w:rsid w:val="00DB61E2"/>
    <w:rsid w:val="00DB6647"/>
    <w:rsid w:val="00DB66CE"/>
    <w:rsid w:val="00DB670A"/>
    <w:rsid w:val="00DB6E6F"/>
    <w:rsid w:val="00DB741D"/>
    <w:rsid w:val="00DB7CE3"/>
    <w:rsid w:val="00DC038A"/>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6BC"/>
    <w:rsid w:val="00DD0A9D"/>
    <w:rsid w:val="00DD106E"/>
    <w:rsid w:val="00DD10DC"/>
    <w:rsid w:val="00DD116B"/>
    <w:rsid w:val="00DD176C"/>
    <w:rsid w:val="00DD1F95"/>
    <w:rsid w:val="00DD1FE1"/>
    <w:rsid w:val="00DD2054"/>
    <w:rsid w:val="00DD245E"/>
    <w:rsid w:val="00DD27B8"/>
    <w:rsid w:val="00DD28DD"/>
    <w:rsid w:val="00DD2EE0"/>
    <w:rsid w:val="00DD2F84"/>
    <w:rsid w:val="00DD3AA4"/>
    <w:rsid w:val="00DD4556"/>
    <w:rsid w:val="00DD4743"/>
    <w:rsid w:val="00DD48D9"/>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204"/>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2CA"/>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840"/>
    <w:rsid w:val="00E01931"/>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538"/>
    <w:rsid w:val="00E336F4"/>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693E"/>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770"/>
    <w:rsid w:val="00E578F9"/>
    <w:rsid w:val="00E57B1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4A6"/>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FDB"/>
    <w:rsid w:val="00E972EC"/>
    <w:rsid w:val="00E974EB"/>
    <w:rsid w:val="00E9781F"/>
    <w:rsid w:val="00E978BC"/>
    <w:rsid w:val="00E978D3"/>
    <w:rsid w:val="00E97E07"/>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D61"/>
    <w:rsid w:val="00EA5E72"/>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78"/>
    <w:rsid w:val="00EB073A"/>
    <w:rsid w:val="00EB0968"/>
    <w:rsid w:val="00EB1347"/>
    <w:rsid w:val="00EB161E"/>
    <w:rsid w:val="00EB1F82"/>
    <w:rsid w:val="00EB1FD1"/>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447"/>
    <w:rsid w:val="00EE08E0"/>
    <w:rsid w:val="00EE09B2"/>
    <w:rsid w:val="00EE0E62"/>
    <w:rsid w:val="00EE1325"/>
    <w:rsid w:val="00EE1362"/>
    <w:rsid w:val="00EE1502"/>
    <w:rsid w:val="00EE1541"/>
    <w:rsid w:val="00EE1559"/>
    <w:rsid w:val="00EE1622"/>
    <w:rsid w:val="00EE16DE"/>
    <w:rsid w:val="00EE1CE8"/>
    <w:rsid w:val="00EE1E5E"/>
    <w:rsid w:val="00EE22E4"/>
    <w:rsid w:val="00EE249C"/>
    <w:rsid w:val="00EE2890"/>
    <w:rsid w:val="00EE2DFB"/>
    <w:rsid w:val="00EE2ED9"/>
    <w:rsid w:val="00EE2FE0"/>
    <w:rsid w:val="00EE33A3"/>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1BE4"/>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78E"/>
    <w:rsid w:val="00EF57FF"/>
    <w:rsid w:val="00EF5869"/>
    <w:rsid w:val="00EF5BAC"/>
    <w:rsid w:val="00EF5F75"/>
    <w:rsid w:val="00EF60A1"/>
    <w:rsid w:val="00EF6878"/>
    <w:rsid w:val="00EF71C6"/>
    <w:rsid w:val="00EF74F9"/>
    <w:rsid w:val="00EF78C9"/>
    <w:rsid w:val="00EF7C1C"/>
    <w:rsid w:val="00EF7C60"/>
    <w:rsid w:val="00EF7CE3"/>
    <w:rsid w:val="00EF7D6D"/>
    <w:rsid w:val="00F00779"/>
    <w:rsid w:val="00F00AF2"/>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6D44"/>
    <w:rsid w:val="00F077FA"/>
    <w:rsid w:val="00F079C2"/>
    <w:rsid w:val="00F101E4"/>
    <w:rsid w:val="00F1046E"/>
    <w:rsid w:val="00F105BC"/>
    <w:rsid w:val="00F10787"/>
    <w:rsid w:val="00F10AE7"/>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357"/>
    <w:rsid w:val="00F17504"/>
    <w:rsid w:val="00F177E3"/>
    <w:rsid w:val="00F17973"/>
    <w:rsid w:val="00F17AA6"/>
    <w:rsid w:val="00F17B69"/>
    <w:rsid w:val="00F17CB3"/>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681"/>
    <w:rsid w:val="00F27BF4"/>
    <w:rsid w:val="00F27DF6"/>
    <w:rsid w:val="00F30B07"/>
    <w:rsid w:val="00F31521"/>
    <w:rsid w:val="00F31633"/>
    <w:rsid w:val="00F31692"/>
    <w:rsid w:val="00F31953"/>
    <w:rsid w:val="00F31B07"/>
    <w:rsid w:val="00F31CC6"/>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69"/>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B08"/>
    <w:rsid w:val="00F42BC0"/>
    <w:rsid w:val="00F4312A"/>
    <w:rsid w:val="00F43838"/>
    <w:rsid w:val="00F43969"/>
    <w:rsid w:val="00F43D64"/>
    <w:rsid w:val="00F43E7B"/>
    <w:rsid w:val="00F4412E"/>
    <w:rsid w:val="00F44679"/>
    <w:rsid w:val="00F446B3"/>
    <w:rsid w:val="00F44718"/>
    <w:rsid w:val="00F45324"/>
    <w:rsid w:val="00F45965"/>
    <w:rsid w:val="00F45BF5"/>
    <w:rsid w:val="00F45EF7"/>
    <w:rsid w:val="00F46030"/>
    <w:rsid w:val="00F46224"/>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4DB4"/>
    <w:rsid w:val="00F550AE"/>
    <w:rsid w:val="00F55980"/>
    <w:rsid w:val="00F5613B"/>
    <w:rsid w:val="00F56228"/>
    <w:rsid w:val="00F56439"/>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3CF7"/>
    <w:rsid w:val="00F64146"/>
    <w:rsid w:val="00F658D9"/>
    <w:rsid w:val="00F65E8D"/>
    <w:rsid w:val="00F664E9"/>
    <w:rsid w:val="00F66838"/>
    <w:rsid w:val="00F66EBF"/>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865"/>
    <w:rsid w:val="00F87AFF"/>
    <w:rsid w:val="00F87C3C"/>
    <w:rsid w:val="00F90238"/>
    <w:rsid w:val="00F90276"/>
    <w:rsid w:val="00F90290"/>
    <w:rsid w:val="00F90515"/>
    <w:rsid w:val="00F90E24"/>
    <w:rsid w:val="00F90FA2"/>
    <w:rsid w:val="00F914AE"/>
    <w:rsid w:val="00F91878"/>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AFD"/>
    <w:rsid w:val="00FC2B39"/>
    <w:rsid w:val="00FC2C3D"/>
    <w:rsid w:val="00FC2E2E"/>
    <w:rsid w:val="00FC3608"/>
    <w:rsid w:val="00FC38B5"/>
    <w:rsid w:val="00FC43DB"/>
    <w:rsid w:val="00FC49B4"/>
    <w:rsid w:val="00FC502D"/>
    <w:rsid w:val="00FC53B4"/>
    <w:rsid w:val="00FC5AA5"/>
    <w:rsid w:val="00FC5C8E"/>
    <w:rsid w:val="00FC5DA2"/>
    <w:rsid w:val="00FC5E22"/>
    <w:rsid w:val="00FC6995"/>
    <w:rsid w:val="00FC6C72"/>
    <w:rsid w:val="00FC73D0"/>
    <w:rsid w:val="00FD0497"/>
    <w:rsid w:val="00FD0796"/>
    <w:rsid w:val="00FD0937"/>
    <w:rsid w:val="00FD0AAD"/>
    <w:rsid w:val="00FD0AAF"/>
    <w:rsid w:val="00FD1551"/>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6EF"/>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DF0"/>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883"/>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uiPriority w:val="99"/>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5"/>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6"/>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6"/>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6"/>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6"/>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7"/>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8"/>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a"/>
    <w:uiPriority w:val="99"/>
    <w:qFormat/>
    <w:rsid w:val="00544B10"/>
    <w:pPr>
      <w:numPr>
        <w:numId w:val="12"/>
      </w:numPr>
      <w:spacing w:before="60" w:after="0"/>
    </w:pPr>
    <w:rPr>
      <w:rFonts w:ascii="Arial" w:hAnsi="Arial"/>
      <w:b/>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316D2E16-82BE-4734-8B80-072EF54C5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3</Pages>
  <Words>1087</Words>
  <Characters>6198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2023-08-11T08:51:00Z</dcterms:created>
  <dcterms:modified xsi:type="dcterms:W3CDTF">2023-08-11T08:51:00Z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(3)EB95dsvBVxNSGc4Ce0UDBlmkJ3+g3btBXbbo5A+NcvA+Uy6ozqNf3aMLhHa1BY3FTOp0QCyJ
qnsCBrd/ObuHLNtW6VPC8dVSLnU8zcta2oIY9EGqnsr5l0hMjepmhFS0mod1nKWRXGJlW+32
8MC2uerzh625rFyPJEuXrdYsOa87ZvSgAN0lLGjGa0bcXQktzJKXXbv2fY1wuylCB0WaU9pz
kQIR5idwCMmWeW/SIJ</vt:lpwstr>
  </property>
  <property fmtid="{D5CDD505-2E9C-101B-9397-08002B2CF9AE}" pid="17" name="_2015_ms_pID_725343_00">
    <vt:lpwstr>_2015_ms_pID_725343</vt:lpwstr>
  </property>
  <property fmtid="{D5CDD505-2E9C-101B-9397-08002B2CF9AE}" pid="18" name="_2015_ms_pID_7253431">
    <vt:lpwstr>BzVcO+WWGr+r40E5zd8Yp9KKD9UhFGrGVB9D3YSFRW4A/RKAPYInqL
OSAiIcvBOXWKz9wOUH5n/FRZ1MJYVlyztFuAERI5la7F+A0NO+f/uemmZlPaGI0aCuZ26ohi
Cala6TTxD7HYMUjOGmfu/MV+akGZCK+6QIcf2gE9PFRZ/iAE+h8bEqoRpiVtgc1y+a0yzrFv
pEBx7FB2pOB3zdTEHQRHywQtw8w4nCQqew/8</vt:lpwstr>
  </property>
  <property fmtid="{D5CDD505-2E9C-101B-9397-08002B2CF9AE}" pid="19" name="_2015_ms_pID_7253431_00">
    <vt:lpwstr>_2015_ms_pID_7253431</vt:lpwstr>
  </property>
  <property fmtid="{D5CDD505-2E9C-101B-9397-08002B2CF9AE}" pid="20" name="_2015_ms_pID_7253432">
    <vt:lpwstr>F1Winnw0ih7uppHWmzYDX5VHwhIYgjwqugyP
3I9pmMrYbmXsnEjPPD9YwPyJjpPqm9w47tjtgip7UaHbWfZ0dtU=</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1683432992</vt:lpwstr>
  </property>
  <property fmtid="{D5CDD505-2E9C-101B-9397-08002B2CF9AE}" pid="26" name="_ReviewingToolsShownOnce">
    <vt:lpwstr/>
  </property>
</Properties>
</file>