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C6144D" w14:textId="0705EBC8" w:rsidR="00490884" w:rsidRPr="0024327D" w:rsidRDefault="00490884" w:rsidP="00490884">
      <w:pPr>
        <w:widowControl w:val="0"/>
        <w:tabs>
          <w:tab w:val="left" w:pos="8190"/>
        </w:tabs>
        <w:spacing w:after="0"/>
        <w:rPr>
          <w:rFonts w:eastAsia="Times New Roman"/>
          <w:b/>
          <w:noProof/>
          <w:sz w:val="24"/>
          <w:szCs w:val="24"/>
          <w:lang w:val="en-US"/>
        </w:rPr>
      </w:pPr>
      <w:bookmarkStart w:id="0" w:name="_Hlk498612625"/>
      <w:r w:rsidRPr="0024327D">
        <w:rPr>
          <w:rFonts w:eastAsia="Times New Roman"/>
          <w:b/>
          <w:noProof/>
          <w:sz w:val="24"/>
          <w:szCs w:val="24"/>
          <w:lang w:val="en-US"/>
        </w:rPr>
        <w:t xml:space="preserve">3GPP TSG-RAN </w:t>
      </w:r>
      <w:r w:rsidRPr="0024327D">
        <w:rPr>
          <w:rFonts w:eastAsia="Times New Roman"/>
          <w:b/>
          <w:noProof/>
          <w:sz w:val="24"/>
          <w:szCs w:val="24"/>
        </w:rPr>
        <w:t>WG4 Meeting#10</w:t>
      </w:r>
      <w:r w:rsidR="00857678">
        <w:rPr>
          <w:rFonts w:eastAsia="Times New Roman"/>
          <w:b/>
          <w:noProof/>
          <w:sz w:val="24"/>
          <w:szCs w:val="24"/>
        </w:rPr>
        <w:t>8</w:t>
      </w:r>
      <w:r w:rsidRPr="0024327D">
        <w:rPr>
          <w:rFonts w:eastAsia="Times New Roman"/>
          <w:b/>
          <w:noProof/>
          <w:sz w:val="24"/>
          <w:szCs w:val="24"/>
          <w:lang w:val="en-US"/>
        </w:rPr>
        <w:tab/>
        <w:t>R4-23</w:t>
      </w:r>
      <w:r w:rsidR="00780ECE">
        <w:rPr>
          <w:rFonts w:eastAsia="Times New Roman"/>
          <w:b/>
          <w:noProof/>
          <w:sz w:val="24"/>
          <w:szCs w:val="24"/>
          <w:lang w:val="en-US"/>
        </w:rPr>
        <w:t>11757</w:t>
      </w:r>
    </w:p>
    <w:p w14:paraId="7F05A57C" w14:textId="1E52913C" w:rsidR="00490884" w:rsidRPr="0024327D" w:rsidRDefault="00857678" w:rsidP="00490884">
      <w:pPr>
        <w:widowControl w:val="0"/>
        <w:spacing w:after="0"/>
        <w:rPr>
          <w:rFonts w:eastAsia="Times New Roman"/>
          <w:b/>
          <w:noProof/>
          <w:sz w:val="24"/>
          <w:szCs w:val="24"/>
          <w:lang w:val="en-US"/>
        </w:rPr>
      </w:pPr>
      <w:r>
        <w:rPr>
          <w:rFonts w:eastAsia="Times New Roman"/>
          <w:b/>
          <w:noProof/>
          <w:sz w:val="24"/>
          <w:szCs w:val="24"/>
          <w:lang w:val="en-US"/>
        </w:rPr>
        <w:t>Toulouse</w:t>
      </w:r>
      <w:r w:rsidR="00490884" w:rsidRPr="0024327D">
        <w:rPr>
          <w:rFonts w:eastAsia="Times New Roman"/>
          <w:b/>
          <w:noProof/>
          <w:sz w:val="24"/>
          <w:szCs w:val="24"/>
          <w:lang w:val="en-US"/>
        </w:rPr>
        <w:t xml:space="preserve">, </w:t>
      </w:r>
      <w:r>
        <w:rPr>
          <w:rFonts w:eastAsia="Times New Roman"/>
          <w:b/>
          <w:noProof/>
          <w:sz w:val="24"/>
          <w:szCs w:val="24"/>
          <w:lang w:val="en-US"/>
        </w:rPr>
        <w:t>France</w:t>
      </w:r>
      <w:r w:rsidR="00490884" w:rsidRPr="0024327D">
        <w:rPr>
          <w:rFonts w:eastAsia="Times New Roman"/>
          <w:b/>
          <w:noProof/>
          <w:sz w:val="24"/>
          <w:szCs w:val="24"/>
          <w:lang w:val="en-US"/>
        </w:rPr>
        <w:t xml:space="preserve"> 2</w:t>
      </w:r>
      <w:r>
        <w:rPr>
          <w:rFonts w:eastAsia="Times New Roman"/>
          <w:b/>
          <w:noProof/>
          <w:sz w:val="24"/>
          <w:szCs w:val="24"/>
          <w:lang w:val="en-US"/>
        </w:rPr>
        <w:t>1st</w:t>
      </w:r>
      <w:r w:rsidR="00490884" w:rsidRPr="0024327D">
        <w:rPr>
          <w:rFonts w:eastAsia="Times New Roman"/>
          <w:b/>
          <w:noProof/>
          <w:sz w:val="24"/>
          <w:szCs w:val="24"/>
          <w:lang w:val="en-US"/>
        </w:rPr>
        <w:t xml:space="preserve"> </w:t>
      </w:r>
      <w:r>
        <w:rPr>
          <w:rFonts w:eastAsia="Times New Roman"/>
          <w:b/>
          <w:noProof/>
          <w:sz w:val="24"/>
          <w:szCs w:val="24"/>
          <w:lang w:val="en-US"/>
        </w:rPr>
        <w:t>Aug</w:t>
      </w:r>
      <w:r w:rsidR="00490884" w:rsidRPr="0024327D">
        <w:rPr>
          <w:rFonts w:eastAsia="Times New Roman"/>
          <w:b/>
          <w:noProof/>
          <w:sz w:val="24"/>
          <w:szCs w:val="24"/>
          <w:lang w:val="en-US"/>
        </w:rPr>
        <w:t xml:space="preserve"> – 2</w:t>
      </w:r>
      <w:r>
        <w:rPr>
          <w:rFonts w:eastAsia="Times New Roman"/>
          <w:b/>
          <w:noProof/>
          <w:sz w:val="24"/>
          <w:szCs w:val="24"/>
          <w:lang w:val="en-US"/>
        </w:rPr>
        <w:t>5</w:t>
      </w:r>
      <w:r w:rsidR="00490884" w:rsidRPr="0024327D">
        <w:rPr>
          <w:rFonts w:eastAsia="Times New Roman"/>
          <w:b/>
          <w:noProof/>
          <w:sz w:val="24"/>
          <w:szCs w:val="24"/>
          <w:lang w:val="en-US"/>
        </w:rPr>
        <w:t xml:space="preserve">th </w:t>
      </w:r>
      <w:r>
        <w:rPr>
          <w:rFonts w:eastAsia="Times New Roman"/>
          <w:b/>
          <w:noProof/>
          <w:sz w:val="24"/>
          <w:szCs w:val="24"/>
          <w:lang w:val="en-US"/>
        </w:rPr>
        <w:t>Aug</w:t>
      </w:r>
      <w:r w:rsidR="00490884" w:rsidRPr="0024327D">
        <w:rPr>
          <w:rFonts w:eastAsia="Times New Roman"/>
          <w:b/>
          <w:noProof/>
          <w:sz w:val="24"/>
          <w:szCs w:val="24"/>
          <w:lang w:val="en-US"/>
        </w:rPr>
        <w:t>, 2023</w:t>
      </w:r>
    </w:p>
    <w:bookmarkEnd w:id="0"/>
    <w:p w14:paraId="790F0E32" w14:textId="77777777" w:rsidR="00203872" w:rsidRPr="00490884" w:rsidRDefault="00203872" w:rsidP="00203872">
      <w:pPr>
        <w:widowControl w:val="0"/>
        <w:spacing w:after="0"/>
        <w:rPr>
          <w:rFonts w:eastAsia="Times New Roman"/>
          <w:noProof/>
          <w:sz w:val="24"/>
          <w:lang w:val="en-US"/>
        </w:rPr>
      </w:pPr>
    </w:p>
    <w:p w14:paraId="51A086A7" w14:textId="77777777" w:rsidR="00203872" w:rsidRPr="00255A9A" w:rsidRDefault="00203872" w:rsidP="00203872">
      <w:pPr>
        <w:tabs>
          <w:tab w:val="left" w:pos="1985"/>
        </w:tabs>
        <w:rPr>
          <w:rFonts w:eastAsia="Times New Roman"/>
          <w:sz w:val="24"/>
        </w:rPr>
      </w:pPr>
      <w:r w:rsidRPr="00255A9A">
        <w:rPr>
          <w:rFonts w:eastAsia="Times New Roman"/>
          <w:b/>
          <w:sz w:val="24"/>
        </w:rPr>
        <w:t xml:space="preserve">Source: </w:t>
      </w:r>
      <w:r w:rsidRPr="00255A9A">
        <w:rPr>
          <w:rFonts w:eastAsia="Times New Roman"/>
          <w:b/>
          <w:sz w:val="24"/>
        </w:rPr>
        <w:tab/>
      </w:r>
      <w:r w:rsidRPr="00255A9A">
        <w:rPr>
          <w:rFonts w:eastAsia="Times New Roman"/>
          <w:sz w:val="24"/>
        </w:rPr>
        <w:t>Qualcomm Incorporated</w:t>
      </w:r>
    </w:p>
    <w:p w14:paraId="165AA37D" w14:textId="4F80A89D" w:rsidR="00203872" w:rsidRPr="00255A9A" w:rsidRDefault="00203872" w:rsidP="00203872">
      <w:pPr>
        <w:tabs>
          <w:tab w:val="left" w:pos="1985"/>
        </w:tabs>
        <w:ind w:left="1980" w:hanging="1980"/>
        <w:rPr>
          <w:rFonts w:eastAsia="Times New Roman"/>
          <w:sz w:val="24"/>
          <w:szCs w:val="24"/>
        </w:rPr>
      </w:pPr>
      <w:r w:rsidRPr="00255A9A">
        <w:rPr>
          <w:rFonts w:eastAsia="Times New Roman"/>
          <w:b/>
          <w:sz w:val="24"/>
        </w:rPr>
        <w:t>Title:</w:t>
      </w:r>
      <w:r w:rsidRPr="00255A9A">
        <w:rPr>
          <w:rFonts w:eastAsia="Times New Roman"/>
          <w:sz w:val="24"/>
        </w:rPr>
        <w:t xml:space="preserve"> </w:t>
      </w:r>
      <w:r w:rsidRPr="00255A9A">
        <w:rPr>
          <w:rFonts w:eastAsia="Times New Roman"/>
          <w:sz w:val="24"/>
        </w:rPr>
        <w:tab/>
      </w:r>
      <w:r w:rsidR="00F25B9C" w:rsidRPr="00255A9A">
        <w:rPr>
          <w:rFonts w:eastAsia="Times New Roman"/>
          <w:sz w:val="24"/>
        </w:rPr>
        <w:t xml:space="preserve">Views on </w:t>
      </w:r>
      <w:r w:rsidR="00DD732B">
        <w:rPr>
          <w:rFonts w:eastAsia="Times New Roman"/>
          <w:sz w:val="24"/>
        </w:rPr>
        <w:t xml:space="preserve">PDSCH </w:t>
      </w:r>
      <w:r w:rsidR="00C770D5" w:rsidRPr="00255A9A">
        <w:rPr>
          <w:rFonts w:eastAsia="Times New Roman"/>
          <w:sz w:val="24"/>
        </w:rPr>
        <w:t>Performance</w:t>
      </w:r>
      <w:r w:rsidR="00F25B9C" w:rsidRPr="00255A9A">
        <w:rPr>
          <w:rFonts w:eastAsia="Times New Roman"/>
          <w:sz w:val="24"/>
        </w:rPr>
        <w:t xml:space="preserve"> Requirement</w:t>
      </w:r>
      <w:r w:rsidR="00F0796F" w:rsidRPr="00255A9A">
        <w:rPr>
          <w:rFonts w:eastAsia="Times New Roman"/>
          <w:sz w:val="24"/>
        </w:rPr>
        <w:t>s</w:t>
      </w:r>
      <w:r w:rsidR="00F25B9C" w:rsidRPr="00255A9A">
        <w:rPr>
          <w:rFonts w:eastAsia="Times New Roman"/>
          <w:sz w:val="24"/>
        </w:rPr>
        <w:t xml:space="preserve"> for </w:t>
      </w:r>
      <w:r w:rsidR="00DD732B">
        <w:rPr>
          <w:rFonts w:eastAsia="Times New Roman"/>
          <w:sz w:val="24"/>
        </w:rPr>
        <w:t>FR2 Multi-Rx</w:t>
      </w:r>
    </w:p>
    <w:p w14:paraId="2E3EBEB0" w14:textId="248FD2B9" w:rsidR="00203872" w:rsidRPr="00255A9A" w:rsidRDefault="00203872" w:rsidP="00203872">
      <w:pPr>
        <w:tabs>
          <w:tab w:val="left" w:pos="1985"/>
        </w:tabs>
        <w:ind w:left="1980" w:hanging="1980"/>
        <w:rPr>
          <w:rFonts w:eastAsia="Times New Roman"/>
          <w:sz w:val="24"/>
          <w:szCs w:val="24"/>
        </w:rPr>
      </w:pPr>
      <w:r w:rsidRPr="00255A9A">
        <w:rPr>
          <w:rFonts w:eastAsia="Times New Roman"/>
          <w:b/>
          <w:sz w:val="24"/>
        </w:rPr>
        <w:t>Agenda item:</w:t>
      </w:r>
      <w:r w:rsidRPr="00255A9A">
        <w:rPr>
          <w:rFonts w:eastAsia="Times New Roman"/>
          <w:sz w:val="24"/>
        </w:rPr>
        <w:tab/>
      </w:r>
      <w:r w:rsidR="00490884">
        <w:rPr>
          <w:rFonts w:eastAsia="Times New Roman"/>
          <w:sz w:val="24"/>
        </w:rPr>
        <w:t>8</w:t>
      </w:r>
      <w:r w:rsidR="00DF5EF3" w:rsidRPr="00255A9A">
        <w:rPr>
          <w:rFonts w:eastAsia="Times New Roman"/>
          <w:sz w:val="24"/>
        </w:rPr>
        <w:t>.</w:t>
      </w:r>
      <w:r w:rsidR="00037212">
        <w:rPr>
          <w:rFonts w:eastAsia="Times New Roman"/>
          <w:sz w:val="24"/>
        </w:rPr>
        <w:t>7</w:t>
      </w:r>
      <w:r w:rsidR="00DF5EF3" w:rsidRPr="00255A9A">
        <w:rPr>
          <w:rFonts w:eastAsia="Times New Roman"/>
          <w:sz w:val="24"/>
        </w:rPr>
        <w:t>.4</w:t>
      </w:r>
      <w:r w:rsidR="009668EE">
        <w:rPr>
          <w:rFonts w:eastAsia="Times New Roman"/>
          <w:sz w:val="24"/>
        </w:rPr>
        <w:t>.</w:t>
      </w:r>
      <w:r w:rsidR="00BC482E">
        <w:rPr>
          <w:rFonts w:eastAsia="Times New Roman"/>
          <w:sz w:val="24"/>
        </w:rPr>
        <w:t>2</w:t>
      </w:r>
    </w:p>
    <w:p w14:paraId="38263C55" w14:textId="77777777" w:rsidR="00203872" w:rsidRPr="00255A9A" w:rsidRDefault="00203872" w:rsidP="00203872">
      <w:pPr>
        <w:tabs>
          <w:tab w:val="left" w:pos="1985"/>
        </w:tabs>
        <w:ind w:left="1980" w:hanging="1980"/>
        <w:rPr>
          <w:rFonts w:eastAsia="Times New Roman"/>
          <w:sz w:val="24"/>
          <w:szCs w:val="24"/>
        </w:rPr>
      </w:pPr>
      <w:r w:rsidRPr="00255A9A">
        <w:rPr>
          <w:rFonts w:eastAsia="Times New Roman"/>
          <w:b/>
          <w:sz w:val="24"/>
        </w:rPr>
        <w:t>Document for:</w:t>
      </w:r>
      <w:r w:rsidRPr="00255A9A">
        <w:rPr>
          <w:rFonts w:eastAsia="Times New Roman"/>
          <w:sz w:val="24"/>
        </w:rPr>
        <w:tab/>
        <w:t>Discussion</w:t>
      </w:r>
    </w:p>
    <w:p w14:paraId="2DE54CEA" w14:textId="4179A63D" w:rsidR="00203872" w:rsidRPr="00255A9A" w:rsidRDefault="0087018F" w:rsidP="0087018F">
      <w:pPr>
        <w:keepNext/>
        <w:keepLines/>
        <w:pBdr>
          <w:top w:val="single" w:sz="12" w:space="3" w:color="auto"/>
        </w:pBdr>
        <w:spacing w:before="240"/>
        <w:outlineLvl w:val="0"/>
        <w:rPr>
          <w:rFonts w:eastAsia="Times New Roman"/>
          <w:sz w:val="36"/>
        </w:rPr>
      </w:pPr>
      <w:r w:rsidRPr="00255A9A">
        <w:rPr>
          <w:rFonts w:eastAsia="Times New Roman"/>
          <w:sz w:val="36"/>
        </w:rPr>
        <w:t xml:space="preserve">1. </w:t>
      </w:r>
      <w:r w:rsidR="00203872" w:rsidRPr="00255A9A">
        <w:rPr>
          <w:rFonts w:eastAsia="Times New Roman"/>
          <w:sz w:val="36"/>
        </w:rPr>
        <w:t>Introduction</w:t>
      </w:r>
    </w:p>
    <w:p w14:paraId="22ACF676" w14:textId="066C4BAD" w:rsidR="00A51916" w:rsidRPr="00255A9A" w:rsidRDefault="00221095" w:rsidP="009668EE">
      <w:pPr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After</w:t>
      </w:r>
      <w:r w:rsidR="001B4F00">
        <w:rPr>
          <w:rFonts w:eastAsia="Times New Roman"/>
          <w:sz w:val="24"/>
          <w:szCs w:val="24"/>
        </w:rPr>
        <w:t xml:space="preserve"> the conclusion of RAN4#10</w:t>
      </w:r>
      <w:r w:rsidR="007D5F42">
        <w:rPr>
          <w:rFonts w:eastAsia="Times New Roman"/>
          <w:sz w:val="24"/>
          <w:szCs w:val="24"/>
        </w:rPr>
        <w:t>7</w:t>
      </w:r>
      <w:r w:rsidR="001B4F00">
        <w:rPr>
          <w:rFonts w:eastAsia="Times New Roman"/>
          <w:sz w:val="24"/>
          <w:szCs w:val="24"/>
        </w:rPr>
        <w:t>, t</w:t>
      </w:r>
      <w:r w:rsidR="009668EE">
        <w:rPr>
          <w:rFonts w:eastAsia="Times New Roman"/>
          <w:sz w:val="24"/>
          <w:szCs w:val="24"/>
        </w:rPr>
        <w:t xml:space="preserve">here </w:t>
      </w:r>
      <w:r w:rsidR="001B4F00">
        <w:rPr>
          <w:rFonts w:eastAsia="Times New Roman"/>
          <w:sz w:val="24"/>
          <w:szCs w:val="24"/>
        </w:rPr>
        <w:t>we</w:t>
      </w:r>
      <w:r w:rsidR="009668EE">
        <w:rPr>
          <w:rFonts w:eastAsia="Times New Roman"/>
          <w:sz w:val="24"/>
          <w:szCs w:val="24"/>
        </w:rPr>
        <w:t xml:space="preserve">re a few open issues that need to </w:t>
      </w:r>
      <w:r w:rsidR="00A95BF0">
        <w:rPr>
          <w:rFonts w:eastAsia="Times New Roman"/>
          <w:sz w:val="24"/>
          <w:szCs w:val="24"/>
        </w:rPr>
        <w:t xml:space="preserve">be </w:t>
      </w:r>
      <w:r w:rsidR="009668EE">
        <w:rPr>
          <w:rFonts w:eastAsia="Times New Roman"/>
          <w:sz w:val="24"/>
          <w:szCs w:val="24"/>
        </w:rPr>
        <w:t>further discussed</w:t>
      </w:r>
      <w:r w:rsidR="00CE0200">
        <w:rPr>
          <w:rFonts w:eastAsia="Times New Roman"/>
          <w:sz w:val="24"/>
          <w:szCs w:val="24"/>
        </w:rPr>
        <w:t xml:space="preserve"> [1]</w:t>
      </w:r>
      <w:r w:rsidR="009668EE">
        <w:rPr>
          <w:rFonts w:eastAsia="Times New Roman"/>
          <w:sz w:val="24"/>
          <w:szCs w:val="24"/>
        </w:rPr>
        <w:t xml:space="preserve">. </w:t>
      </w:r>
      <w:r w:rsidR="002C7629" w:rsidRPr="00255A9A">
        <w:rPr>
          <w:rFonts w:eastAsia="Times New Roman"/>
          <w:sz w:val="24"/>
          <w:szCs w:val="24"/>
        </w:rPr>
        <w:t xml:space="preserve">In this paper, we </w:t>
      </w:r>
      <w:r w:rsidR="009668EE">
        <w:rPr>
          <w:rFonts w:eastAsia="Times New Roman"/>
          <w:sz w:val="24"/>
          <w:szCs w:val="24"/>
        </w:rPr>
        <w:t>share our views on the</w:t>
      </w:r>
      <w:r w:rsidR="00606E44">
        <w:rPr>
          <w:rFonts w:eastAsia="Times New Roman"/>
          <w:sz w:val="24"/>
          <w:szCs w:val="24"/>
        </w:rPr>
        <w:t>se</w:t>
      </w:r>
      <w:r w:rsidR="009668EE">
        <w:rPr>
          <w:rFonts w:eastAsia="Times New Roman"/>
          <w:sz w:val="24"/>
          <w:szCs w:val="24"/>
        </w:rPr>
        <w:t xml:space="preserve"> </w:t>
      </w:r>
      <w:r w:rsidR="004F7A30">
        <w:rPr>
          <w:rFonts w:eastAsia="Times New Roman"/>
          <w:sz w:val="24"/>
          <w:szCs w:val="24"/>
        </w:rPr>
        <w:t xml:space="preserve">remaining </w:t>
      </w:r>
      <w:r w:rsidR="009668EE">
        <w:rPr>
          <w:rFonts w:eastAsia="Times New Roman"/>
          <w:sz w:val="24"/>
          <w:szCs w:val="24"/>
        </w:rPr>
        <w:t xml:space="preserve">open issues </w:t>
      </w:r>
      <w:r w:rsidR="00A95BF0">
        <w:rPr>
          <w:rFonts w:eastAsia="Times New Roman"/>
          <w:sz w:val="24"/>
          <w:szCs w:val="24"/>
        </w:rPr>
        <w:t xml:space="preserve">for </w:t>
      </w:r>
      <w:r w:rsidR="00124E80">
        <w:rPr>
          <w:rFonts w:eastAsia="Times New Roman"/>
          <w:sz w:val="24"/>
          <w:szCs w:val="24"/>
        </w:rPr>
        <w:t xml:space="preserve">PDSCH </w:t>
      </w:r>
      <w:r w:rsidR="00666DB0">
        <w:rPr>
          <w:rFonts w:eastAsia="Times New Roman"/>
          <w:sz w:val="24"/>
          <w:szCs w:val="24"/>
        </w:rPr>
        <w:t>demodulation</w:t>
      </w:r>
      <w:r w:rsidR="00A95BF0">
        <w:rPr>
          <w:rFonts w:eastAsia="Times New Roman"/>
          <w:sz w:val="24"/>
          <w:szCs w:val="24"/>
        </w:rPr>
        <w:t xml:space="preserve"> requirement</w:t>
      </w:r>
      <w:r w:rsidR="00E31FA1">
        <w:rPr>
          <w:rFonts w:eastAsia="Times New Roman"/>
          <w:sz w:val="24"/>
          <w:szCs w:val="24"/>
        </w:rPr>
        <w:t>s</w:t>
      </w:r>
      <w:r w:rsidR="00565845" w:rsidRPr="00255A9A">
        <w:rPr>
          <w:rFonts w:eastAsia="Times New Roman"/>
          <w:sz w:val="24"/>
          <w:szCs w:val="24"/>
        </w:rPr>
        <w:t>.</w:t>
      </w:r>
    </w:p>
    <w:p w14:paraId="2932612C" w14:textId="21030FEE" w:rsidR="000B2EF1" w:rsidRPr="00255A9A" w:rsidRDefault="0087018F" w:rsidP="0087018F">
      <w:pPr>
        <w:rPr>
          <w:rFonts w:eastAsia="Times New Roman"/>
          <w:sz w:val="24"/>
          <w:szCs w:val="24"/>
        </w:rPr>
      </w:pPr>
      <w:r w:rsidRPr="00255A9A">
        <w:rPr>
          <w:rFonts w:eastAsia="Times New Roman"/>
          <w:sz w:val="36"/>
        </w:rPr>
        <w:t xml:space="preserve">2. </w:t>
      </w:r>
      <w:r w:rsidR="00886A90">
        <w:rPr>
          <w:rFonts w:eastAsia="Times New Roman"/>
          <w:sz w:val="36"/>
        </w:rPr>
        <w:t>Demodulation</w:t>
      </w:r>
      <w:r w:rsidR="002C0B8D" w:rsidRPr="00255A9A">
        <w:rPr>
          <w:rFonts w:eastAsia="Times New Roman"/>
          <w:sz w:val="36"/>
        </w:rPr>
        <w:t xml:space="preserve"> </w:t>
      </w:r>
      <w:r w:rsidR="003821FC" w:rsidRPr="00255A9A">
        <w:rPr>
          <w:rFonts w:eastAsia="Times New Roman"/>
          <w:sz w:val="36"/>
        </w:rPr>
        <w:t>Requirements</w:t>
      </w:r>
      <w:r w:rsidR="00886A90">
        <w:rPr>
          <w:rFonts w:eastAsia="Times New Roman"/>
          <w:sz w:val="36"/>
        </w:rPr>
        <w:t xml:space="preserve"> for PDSCH</w:t>
      </w:r>
    </w:p>
    <w:p w14:paraId="615927CF" w14:textId="1E26DED6" w:rsidR="00F6648A" w:rsidRDefault="00F6648A" w:rsidP="00F6648A">
      <w:pPr>
        <w:pStyle w:val="ListParagraph"/>
        <w:numPr>
          <w:ilvl w:val="1"/>
          <w:numId w:val="23"/>
        </w:numPr>
        <w:rPr>
          <w:rFonts w:ascii="Times New Roman" w:eastAsia="Times New Roman" w:hAnsi="Times New Roman" w:cs="Times New Roman"/>
          <w:sz w:val="32"/>
          <w:szCs w:val="32"/>
        </w:rPr>
      </w:pPr>
      <w:r w:rsidRPr="001E75D6">
        <w:rPr>
          <w:rFonts w:ascii="Times New Roman" w:eastAsia="Times New Roman" w:hAnsi="Times New Roman" w:cs="Times New Roman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34591F9E" wp14:editId="167B93B1">
                <wp:simplePos x="0" y="0"/>
                <wp:positionH relativeFrom="column">
                  <wp:posOffset>29845</wp:posOffset>
                </wp:positionH>
                <wp:positionV relativeFrom="paragraph">
                  <wp:posOffset>463550</wp:posOffset>
                </wp:positionV>
                <wp:extent cx="5847715" cy="923925"/>
                <wp:effectExtent l="0" t="0" r="19685" b="28575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47715" cy="923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75699B" w14:textId="77777777" w:rsidR="001735A8" w:rsidRDefault="001735A8" w:rsidP="001735A8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Proposals</w:t>
                            </w:r>
                          </w:p>
                          <w:p w14:paraId="43613FAB" w14:textId="236E2CB5" w:rsidR="001735A8" w:rsidRDefault="001735A8" w:rsidP="001735A8">
                            <w:pPr>
                              <w:pStyle w:val="ListParagraph"/>
                              <w:numPr>
                                <w:ilvl w:val="1"/>
                                <w:numId w:val="2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Option 1: One PTRS port per TRP for sDCI schemes</w:t>
                            </w:r>
                          </w:p>
                          <w:p w14:paraId="51A9CD1B" w14:textId="50295F60" w:rsidR="00F6648A" w:rsidRDefault="001735A8" w:rsidP="001735A8">
                            <w:pPr>
                              <w:pStyle w:val="ListParagraph"/>
                              <w:numPr>
                                <w:ilvl w:val="1"/>
                                <w:numId w:val="2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Option 2: O</w:t>
                            </w:r>
                            <w:r w:rsidRPr="00303FDD">
                              <w:rPr>
                                <w:rFonts w:eastAsiaTheme="minorEastAsia"/>
                                <w:lang w:eastAsia="zh-CN"/>
                              </w:rPr>
                              <w:t xml:space="preserve">ne PTRS </w:t>
                            </w:r>
                            <w:r w:rsidR="00F52899">
                              <w:rPr>
                                <w:rFonts w:eastAsiaTheme="minorEastAsia"/>
                                <w:lang w:eastAsia="zh-CN"/>
                              </w:rPr>
                              <w:t xml:space="preserve">port </w:t>
                            </w:r>
                            <w:r w:rsidRPr="00303FDD">
                              <w:rPr>
                                <w:rFonts w:eastAsiaTheme="minorEastAsia"/>
                                <w:lang w:eastAsia="zh-CN"/>
                              </w:rPr>
                              <w:t>for sDCI scheme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591F9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.35pt;margin-top:36.5pt;width:460.45pt;height:72.7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">
                <v:textbox>
                  <w:txbxContent>
                    <w:p w14:paraId="5075699B" w14:textId="77777777" w:rsidR="001735A8" w:rsidRDefault="001735A8" w:rsidP="001735A8">
                      <w:pPr>
                        <w:pStyle w:val="ListParagraph"/>
                        <w:numPr>
                          <w:ilvl w:val="0"/>
                          <w:numId w:val="2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Proposals</w:t>
                      </w:r>
                    </w:p>
                    <w:p w14:paraId="43613FAB" w14:textId="236E2CB5" w:rsidR="001735A8" w:rsidRDefault="001735A8" w:rsidP="001735A8">
                      <w:pPr>
                        <w:pStyle w:val="ListParagraph"/>
                        <w:numPr>
                          <w:ilvl w:val="1"/>
                          <w:numId w:val="2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Option 1: One PTRS port per TRP for sDCI schemes</w:t>
                      </w:r>
                    </w:p>
                    <w:p w14:paraId="51A9CD1B" w14:textId="50295F60" w:rsidR="00F6648A" w:rsidRDefault="001735A8" w:rsidP="001735A8">
                      <w:pPr>
                        <w:pStyle w:val="ListParagraph"/>
                        <w:numPr>
                          <w:ilvl w:val="1"/>
                          <w:numId w:val="2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Option 2: O</w:t>
                      </w:r>
                      <w:r w:rsidRPr="00303FDD">
                        <w:rPr>
                          <w:rFonts w:eastAsiaTheme="minorEastAsia"/>
                          <w:lang w:eastAsia="zh-CN"/>
                        </w:rPr>
                        <w:t xml:space="preserve">ne PTRS </w:t>
                      </w:r>
                      <w:r w:rsidR="00F52899">
                        <w:rPr>
                          <w:rFonts w:eastAsiaTheme="minorEastAsia"/>
                          <w:lang w:eastAsia="zh-CN"/>
                        </w:rPr>
                        <w:t xml:space="preserve">port </w:t>
                      </w:r>
                      <w:r w:rsidRPr="00303FDD">
                        <w:rPr>
                          <w:rFonts w:eastAsiaTheme="minorEastAsia"/>
                          <w:lang w:eastAsia="zh-CN"/>
                        </w:rPr>
                        <w:t>for sDCI scheme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55A9A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="00A90E20">
        <w:rPr>
          <w:rFonts w:ascii="Times New Roman" w:eastAsia="Times New Roman" w:hAnsi="Times New Roman" w:cs="Times New Roman"/>
          <w:sz w:val="32"/>
          <w:szCs w:val="32"/>
        </w:rPr>
        <w:t>PTRS P</w:t>
      </w:r>
      <w:r w:rsidR="00362A57">
        <w:rPr>
          <w:rFonts w:ascii="Times New Roman" w:eastAsia="Times New Roman" w:hAnsi="Times New Roman" w:cs="Times New Roman"/>
          <w:sz w:val="32"/>
          <w:szCs w:val="32"/>
        </w:rPr>
        <w:t>ort for sDCI Schemes</w:t>
      </w:r>
    </w:p>
    <w:p w14:paraId="0105C3B4" w14:textId="576147A6" w:rsidR="00F6648A" w:rsidRDefault="00886185" w:rsidP="001759C7">
      <w:pPr>
        <w:rPr>
          <w:sz w:val="24"/>
          <w:szCs w:val="24"/>
        </w:rPr>
      </w:pPr>
      <w:r>
        <w:rPr>
          <w:sz w:val="24"/>
          <w:szCs w:val="24"/>
        </w:rPr>
        <w:t xml:space="preserve">In our view, </w:t>
      </w:r>
      <w:r w:rsidR="00BB265F">
        <w:rPr>
          <w:sz w:val="24"/>
          <w:szCs w:val="24"/>
        </w:rPr>
        <w:t xml:space="preserve">one </w:t>
      </w:r>
      <w:r w:rsidR="00B52047">
        <w:rPr>
          <w:sz w:val="24"/>
          <w:szCs w:val="24"/>
        </w:rPr>
        <w:t xml:space="preserve">PTRS </w:t>
      </w:r>
      <w:r w:rsidR="00BB265F">
        <w:rPr>
          <w:sz w:val="24"/>
          <w:szCs w:val="24"/>
        </w:rPr>
        <w:t>port per TRP is a feasible option for sDCI configurations.</w:t>
      </w:r>
      <w:r w:rsidR="00BD2FD4">
        <w:rPr>
          <w:sz w:val="24"/>
          <w:szCs w:val="24"/>
        </w:rPr>
        <w:t xml:space="preserve"> </w:t>
      </w:r>
      <w:r w:rsidR="001412D7">
        <w:rPr>
          <w:sz w:val="24"/>
          <w:szCs w:val="24"/>
        </w:rPr>
        <w:t>Due to correlat</w:t>
      </w:r>
      <w:r w:rsidR="00A0625F">
        <w:rPr>
          <w:sz w:val="24"/>
          <w:szCs w:val="24"/>
        </w:rPr>
        <w:t>ed nature of channel</w:t>
      </w:r>
      <w:r w:rsidR="006A45F0">
        <w:rPr>
          <w:sz w:val="24"/>
          <w:szCs w:val="24"/>
        </w:rPr>
        <w:t>s</w:t>
      </w:r>
      <w:r w:rsidR="001412D7">
        <w:rPr>
          <w:sz w:val="24"/>
          <w:szCs w:val="24"/>
        </w:rPr>
        <w:t xml:space="preserve"> </w:t>
      </w:r>
      <w:r w:rsidR="006A45F0">
        <w:rPr>
          <w:sz w:val="24"/>
          <w:szCs w:val="24"/>
        </w:rPr>
        <w:t>in</w:t>
      </w:r>
      <w:r w:rsidR="00314C1C">
        <w:rPr>
          <w:sz w:val="24"/>
          <w:szCs w:val="24"/>
        </w:rPr>
        <w:t xml:space="preserve"> FR2 multi-R</w:t>
      </w:r>
      <w:r w:rsidR="006A45F0">
        <w:rPr>
          <w:sz w:val="24"/>
          <w:szCs w:val="24"/>
        </w:rPr>
        <w:t>x scenarios,</w:t>
      </w:r>
      <w:r w:rsidR="00280396">
        <w:rPr>
          <w:sz w:val="24"/>
          <w:szCs w:val="24"/>
        </w:rPr>
        <w:t xml:space="preserve"> h</w:t>
      </w:r>
      <w:r w:rsidR="00BD2FD4">
        <w:rPr>
          <w:sz w:val="24"/>
          <w:szCs w:val="24"/>
        </w:rPr>
        <w:t>aving one PTRS port</w:t>
      </w:r>
      <w:r w:rsidR="00314C1C">
        <w:rPr>
          <w:sz w:val="24"/>
          <w:szCs w:val="24"/>
        </w:rPr>
        <w:t xml:space="preserve"> may prove </w:t>
      </w:r>
      <w:r w:rsidR="006A45F0">
        <w:rPr>
          <w:sz w:val="24"/>
          <w:szCs w:val="24"/>
        </w:rPr>
        <w:t xml:space="preserve">to be </w:t>
      </w:r>
      <w:r w:rsidR="00314C1C">
        <w:rPr>
          <w:sz w:val="24"/>
          <w:szCs w:val="24"/>
        </w:rPr>
        <w:t>difficult for common phase estimation</w:t>
      </w:r>
      <w:r w:rsidR="00684A58">
        <w:rPr>
          <w:sz w:val="24"/>
          <w:szCs w:val="24"/>
        </w:rPr>
        <w:t xml:space="preserve"> and can severely degrade </w:t>
      </w:r>
      <w:r w:rsidR="00BF642F">
        <w:rPr>
          <w:sz w:val="24"/>
          <w:szCs w:val="24"/>
        </w:rPr>
        <w:t>performance</w:t>
      </w:r>
      <w:r w:rsidR="00122EA6">
        <w:rPr>
          <w:sz w:val="24"/>
          <w:szCs w:val="24"/>
        </w:rPr>
        <w:t xml:space="preserve"> for sDCI scheme</w:t>
      </w:r>
      <w:r w:rsidR="00314C1C">
        <w:rPr>
          <w:sz w:val="24"/>
          <w:szCs w:val="24"/>
        </w:rPr>
        <w:t>.</w:t>
      </w:r>
    </w:p>
    <w:p w14:paraId="46CB4C06" w14:textId="5B41FDD0" w:rsidR="00314C1C" w:rsidRDefault="00314C1C" w:rsidP="00314C1C">
      <w:pPr>
        <w:rPr>
          <w:rFonts w:eastAsia="Times New Roman"/>
          <w:b/>
          <w:bCs/>
          <w:sz w:val="24"/>
          <w:szCs w:val="24"/>
        </w:rPr>
      </w:pPr>
      <w:r w:rsidRPr="00143052">
        <w:rPr>
          <w:rFonts w:eastAsia="Times New Roman"/>
          <w:b/>
          <w:bCs/>
          <w:sz w:val="24"/>
          <w:szCs w:val="24"/>
        </w:rPr>
        <w:t xml:space="preserve">Proposal </w:t>
      </w:r>
      <w:r w:rsidR="00FA6136">
        <w:rPr>
          <w:rFonts w:eastAsia="Times New Roman"/>
          <w:b/>
          <w:bCs/>
          <w:sz w:val="24"/>
          <w:szCs w:val="24"/>
        </w:rPr>
        <w:t>1</w:t>
      </w:r>
      <w:r w:rsidRPr="00143052">
        <w:rPr>
          <w:rFonts w:eastAsia="Times New Roman"/>
          <w:b/>
          <w:bCs/>
          <w:sz w:val="24"/>
          <w:szCs w:val="24"/>
        </w:rPr>
        <w:t xml:space="preserve">: </w:t>
      </w:r>
      <w:r w:rsidRPr="00143052">
        <w:rPr>
          <w:b/>
          <w:bCs/>
          <w:sz w:val="24"/>
          <w:szCs w:val="24"/>
          <w:lang w:eastAsia="zh-CN"/>
        </w:rPr>
        <w:t>One PTRS port per TRP for sDCI schemes</w:t>
      </w:r>
      <w:r w:rsidRPr="00143052">
        <w:rPr>
          <w:rFonts w:eastAsia="Times New Roman"/>
          <w:b/>
          <w:bCs/>
          <w:sz w:val="24"/>
          <w:szCs w:val="24"/>
        </w:rPr>
        <w:t xml:space="preserve"> (Option 1). </w:t>
      </w:r>
    </w:p>
    <w:p w14:paraId="29A806B5" w14:textId="3392E0BF" w:rsidR="00CC4B1B" w:rsidRPr="007B5953" w:rsidRDefault="00CC4B1B" w:rsidP="00CC4B1B">
      <w:pPr>
        <w:pStyle w:val="ListParagraph"/>
        <w:numPr>
          <w:ilvl w:val="1"/>
          <w:numId w:val="23"/>
        </w:numPr>
        <w:rPr>
          <w:rFonts w:ascii="Times New Roman" w:eastAsia="Times New Roman" w:hAnsi="Times New Roman" w:cs="Times New Roman"/>
          <w:sz w:val="32"/>
          <w:szCs w:val="32"/>
        </w:rPr>
      </w:pPr>
      <w:r w:rsidRPr="001E75D6">
        <w:rPr>
          <w:rFonts w:ascii="Times New Roman" w:eastAsia="Times New Roman" w:hAnsi="Times New Roman" w:cs="Times New Roman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3F88CC1B" wp14:editId="7E0B04CB">
                <wp:simplePos x="0" y="0"/>
                <wp:positionH relativeFrom="column">
                  <wp:posOffset>29845</wp:posOffset>
                </wp:positionH>
                <wp:positionV relativeFrom="paragraph">
                  <wp:posOffset>463550</wp:posOffset>
                </wp:positionV>
                <wp:extent cx="5847715" cy="923925"/>
                <wp:effectExtent l="0" t="0" r="19685" b="2857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47715" cy="923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7E9548" w14:textId="77777777" w:rsidR="00FA6136" w:rsidRDefault="00FA6136" w:rsidP="00FA6136">
                            <w:pPr>
                              <w:pStyle w:val="ListParagraph"/>
                              <w:numPr>
                                <w:ilvl w:val="0"/>
                                <w:numId w:val="2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Proposals</w:t>
                            </w:r>
                          </w:p>
                          <w:p w14:paraId="2C31CD8A" w14:textId="77777777" w:rsidR="00FA6136" w:rsidRDefault="00FA6136" w:rsidP="00FA6136">
                            <w:pPr>
                              <w:pStyle w:val="ListParagraph"/>
                              <w:numPr>
                                <w:ilvl w:val="0"/>
                                <w:numId w:val="3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 xml:space="preserve">Option 1: </w:t>
                            </w:r>
                            <w:r>
                              <w:rPr>
                                <w:lang w:eastAsia="ja-JP"/>
                              </w:rPr>
                              <w:t>PT-RS allocation does not overlap with PDSCH allocation per TRP</w:t>
                            </w:r>
                            <w:r w:rsidRPr="00C55D07">
                              <w:t>.</w:t>
                            </w:r>
                          </w:p>
                          <w:p w14:paraId="0DA6EDA5" w14:textId="77777777" w:rsidR="00FA6136" w:rsidRPr="00E83930" w:rsidRDefault="00FA6136" w:rsidP="00FA6136">
                            <w:pPr>
                              <w:pStyle w:val="ListParagraph"/>
                              <w:numPr>
                                <w:ilvl w:val="0"/>
                                <w:numId w:val="3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 xml:space="preserve">Option 2: </w:t>
                            </w:r>
                            <w:r w:rsidRPr="00910DB2">
                              <w:rPr>
                                <w:lang w:eastAsia="ja-JP"/>
                              </w:rPr>
                              <w:t>PT-RS allocation does not overlap with any PDSCH allocation.</w:t>
                            </w:r>
                          </w:p>
                          <w:p w14:paraId="605EAB77" w14:textId="7558DF61" w:rsidR="00CC4B1B" w:rsidRDefault="00CC4B1B" w:rsidP="00CC4B1B">
                            <w:pPr>
                              <w:pStyle w:val="ListParagraph"/>
                              <w:numPr>
                                <w:ilvl w:val="1"/>
                                <w:numId w:val="2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88CC1B" id="_x0000_s1027" type="#_x0000_t202" style="position:absolute;left:0;text-align:left;margin-left:2.35pt;margin-top:36.5pt;width:460.45pt;height:72.7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">
                <v:textbox>
                  <w:txbxContent>
                    <w:p w14:paraId="6D7E9548" w14:textId="77777777" w:rsidR="00FA6136" w:rsidRDefault="00FA6136" w:rsidP="00FA6136">
                      <w:pPr>
                        <w:pStyle w:val="ListParagraph"/>
                        <w:numPr>
                          <w:ilvl w:val="0"/>
                          <w:numId w:val="2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Proposals</w:t>
                      </w:r>
                    </w:p>
                    <w:p w14:paraId="2C31CD8A" w14:textId="77777777" w:rsidR="00FA6136" w:rsidRDefault="00FA6136" w:rsidP="00FA6136">
                      <w:pPr>
                        <w:pStyle w:val="ListParagraph"/>
                        <w:numPr>
                          <w:ilvl w:val="0"/>
                          <w:numId w:val="3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 xml:space="preserve">Option 1: </w:t>
                      </w:r>
                      <w:r>
                        <w:rPr>
                          <w:lang w:eastAsia="ja-JP"/>
                        </w:rPr>
                        <w:t>PT-RS allocation does not overlap with PDSCH allocation per TRP</w:t>
                      </w:r>
                      <w:r w:rsidRPr="00C55D07">
                        <w:t>.</w:t>
                      </w:r>
                    </w:p>
                    <w:p w14:paraId="0DA6EDA5" w14:textId="77777777" w:rsidR="00FA6136" w:rsidRPr="00E83930" w:rsidRDefault="00FA6136" w:rsidP="00FA6136">
                      <w:pPr>
                        <w:pStyle w:val="ListParagraph"/>
                        <w:numPr>
                          <w:ilvl w:val="0"/>
                          <w:numId w:val="3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 xml:space="preserve">Option 2: </w:t>
                      </w:r>
                      <w:r w:rsidRPr="00910DB2">
                        <w:rPr>
                          <w:lang w:eastAsia="ja-JP"/>
                        </w:rPr>
                        <w:t>PT-RS allocation does not overlap with any PDSCH allocation.</w:t>
                      </w:r>
                    </w:p>
                    <w:p w14:paraId="605EAB77" w14:textId="7558DF61" w:rsidR="00CC4B1B" w:rsidRDefault="00CC4B1B" w:rsidP="00CC4B1B">
                      <w:pPr>
                        <w:pStyle w:val="ListParagraph"/>
                        <w:numPr>
                          <w:ilvl w:val="1"/>
                          <w:numId w:val="2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lang w:eastAsia="zh-CN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255A9A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="007B5953" w:rsidRPr="007B5953">
        <w:rPr>
          <w:rFonts w:ascii="Times New Roman" w:eastAsia="Times New Roman" w:hAnsi="Times New Roman" w:cs="Times New Roman"/>
          <w:sz w:val="32"/>
          <w:szCs w:val="32"/>
          <w:lang w:val="en-GB"/>
        </w:rPr>
        <w:t>PDSCH rate matching in mTRP transmission</w:t>
      </w:r>
    </w:p>
    <w:p w14:paraId="2E1622E0" w14:textId="70F05D16" w:rsidR="00CC4B1B" w:rsidRDefault="00E54BE6" w:rsidP="00CC4B1B">
      <w:pPr>
        <w:rPr>
          <w:sz w:val="24"/>
          <w:szCs w:val="24"/>
        </w:rPr>
      </w:pPr>
      <w:r>
        <w:rPr>
          <w:sz w:val="24"/>
          <w:szCs w:val="24"/>
        </w:rPr>
        <w:t>Acco</w:t>
      </w:r>
      <w:r w:rsidR="00E53181">
        <w:rPr>
          <w:sz w:val="24"/>
          <w:szCs w:val="24"/>
        </w:rPr>
        <w:t xml:space="preserve">rding to our interpretation of </w:t>
      </w:r>
      <w:r w:rsidR="005537D9">
        <w:rPr>
          <w:sz w:val="24"/>
          <w:szCs w:val="24"/>
        </w:rPr>
        <w:t xml:space="preserve">current </w:t>
      </w:r>
      <w:r w:rsidR="00E53181">
        <w:rPr>
          <w:sz w:val="24"/>
          <w:szCs w:val="24"/>
        </w:rPr>
        <w:t xml:space="preserve">specification, </w:t>
      </w:r>
      <w:r w:rsidR="005537D9">
        <w:rPr>
          <w:sz w:val="24"/>
          <w:szCs w:val="24"/>
        </w:rPr>
        <w:t>our understanding is that PTRS should be rate-matched on a per TRP basis.</w:t>
      </w:r>
    </w:p>
    <w:p w14:paraId="2244AC0A" w14:textId="77463A1D" w:rsidR="00CC4B1B" w:rsidRPr="00823D37" w:rsidRDefault="00CC4B1B" w:rsidP="00CC4B1B">
      <w:pPr>
        <w:rPr>
          <w:rFonts w:eastAsia="Times New Roman"/>
          <w:b/>
          <w:bCs/>
          <w:sz w:val="24"/>
          <w:szCs w:val="24"/>
        </w:rPr>
      </w:pPr>
      <w:r w:rsidRPr="00823D37">
        <w:rPr>
          <w:rFonts w:eastAsia="Times New Roman"/>
          <w:b/>
          <w:bCs/>
          <w:sz w:val="24"/>
          <w:szCs w:val="24"/>
        </w:rPr>
        <w:t xml:space="preserve">Proposal 2: </w:t>
      </w:r>
      <w:r w:rsidR="00823D37" w:rsidRPr="00823D37">
        <w:rPr>
          <w:b/>
          <w:bCs/>
          <w:sz w:val="24"/>
          <w:szCs w:val="24"/>
          <w:lang w:val="en-US" w:eastAsia="ja-JP"/>
        </w:rPr>
        <w:t>PT-RS allocation does not overlap with PDSCH allocation per TRP</w:t>
      </w:r>
      <w:r w:rsidR="00023108">
        <w:rPr>
          <w:b/>
          <w:bCs/>
          <w:sz w:val="24"/>
          <w:szCs w:val="24"/>
          <w:lang w:val="en-US" w:eastAsia="ja-JP"/>
        </w:rPr>
        <w:t xml:space="preserve"> (option 1)</w:t>
      </w:r>
      <w:r w:rsidR="00823D37" w:rsidRPr="00823D37">
        <w:rPr>
          <w:b/>
          <w:bCs/>
          <w:sz w:val="24"/>
          <w:szCs w:val="24"/>
        </w:rPr>
        <w:t>.</w:t>
      </w:r>
    </w:p>
    <w:p w14:paraId="6EE7BF66" w14:textId="0FA7D036" w:rsidR="000A28C6" w:rsidRDefault="001F3C47" w:rsidP="00255A9A">
      <w:pPr>
        <w:rPr>
          <w:rFonts w:eastAsia="Times New Roman"/>
          <w:sz w:val="36"/>
        </w:rPr>
      </w:pPr>
      <w:r w:rsidRPr="00255A9A">
        <w:rPr>
          <w:rFonts w:eastAsia="Times New Roman"/>
          <w:sz w:val="36"/>
        </w:rPr>
        <w:t xml:space="preserve">3. </w:t>
      </w:r>
      <w:r w:rsidR="000A28C6">
        <w:rPr>
          <w:rFonts w:eastAsia="Times New Roman"/>
          <w:sz w:val="36"/>
        </w:rPr>
        <w:t>Conclusions</w:t>
      </w:r>
    </w:p>
    <w:p w14:paraId="67630136" w14:textId="5AB636B2" w:rsidR="000240BE" w:rsidRPr="00255A9A" w:rsidRDefault="00B96D8F" w:rsidP="000240BE">
      <w:pPr>
        <w:rPr>
          <w:rFonts w:eastAsia="Times New Roman"/>
          <w:sz w:val="24"/>
          <w:szCs w:val="24"/>
        </w:rPr>
      </w:pPr>
      <w:r w:rsidRPr="00B96D8F">
        <w:rPr>
          <w:rFonts w:eastAsia="Times New Roman"/>
          <w:sz w:val="24"/>
          <w:szCs w:val="24"/>
        </w:rPr>
        <w:t>In this</w:t>
      </w:r>
      <w:r>
        <w:rPr>
          <w:rFonts w:eastAsia="Times New Roman"/>
          <w:sz w:val="36"/>
        </w:rPr>
        <w:t xml:space="preserve"> </w:t>
      </w:r>
      <w:r w:rsidR="00082DBD" w:rsidRPr="00255A9A">
        <w:rPr>
          <w:rFonts w:eastAsia="Times New Roman"/>
          <w:sz w:val="24"/>
          <w:szCs w:val="24"/>
        </w:rPr>
        <w:t xml:space="preserve">paper, we share our </w:t>
      </w:r>
      <w:r w:rsidR="00170BED" w:rsidRPr="00255A9A">
        <w:rPr>
          <w:rFonts w:eastAsia="Times New Roman"/>
          <w:sz w:val="24"/>
          <w:szCs w:val="24"/>
        </w:rPr>
        <w:t>views</w:t>
      </w:r>
      <w:r w:rsidR="00082DBD" w:rsidRPr="00255A9A">
        <w:rPr>
          <w:rFonts w:eastAsia="Times New Roman"/>
          <w:sz w:val="24"/>
          <w:szCs w:val="24"/>
        </w:rPr>
        <w:t xml:space="preserve"> </w:t>
      </w:r>
      <w:r w:rsidR="003565AB" w:rsidRPr="00255A9A">
        <w:rPr>
          <w:rFonts w:eastAsia="Times New Roman"/>
          <w:sz w:val="24"/>
          <w:szCs w:val="24"/>
        </w:rPr>
        <w:t xml:space="preserve">on </w:t>
      </w:r>
      <w:r>
        <w:rPr>
          <w:rFonts w:eastAsia="Times New Roman"/>
          <w:sz w:val="24"/>
          <w:szCs w:val="24"/>
        </w:rPr>
        <w:t>PDSCH demodulation</w:t>
      </w:r>
      <w:r w:rsidR="00F6648A">
        <w:rPr>
          <w:rFonts w:eastAsia="Times New Roman"/>
          <w:sz w:val="24"/>
          <w:szCs w:val="24"/>
        </w:rPr>
        <w:t xml:space="preserve"> </w:t>
      </w:r>
      <w:r w:rsidR="00FF1254" w:rsidRPr="00255A9A">
        <w:rPr>
          <w:rFonts w:eastAsia="Times New Roman"/>
          <w:sz w:val="24"/>
          <w:szCs w:val="24"/>
        </w:rPr>
        <w:t xml:space="preserve">requirements for </w:t>
      </w:r>
      <w:r w:rsidR="00C570E1" w:rsidRPr="00255A9A">
        <w:rPr>
          <w:rFonts w:eastAsia="Times New Roman"/>
          <w:sz w:val="24"/>
          <w:szCs w:val="24"/>
        </w:rPr>
        <w:t>FR2 multi-R</w:t>
      </w:r>
      <w:r w:rsidR="00763A2B">
        <w:rPr>
          <w:rFonts w:eastAsia="Times New Roman"/>
          <w:sz w:val="24"/>
          <w:szCs w:val="24"/>
        </w:rPr>
        <w:t>x</w:t>
      </w:r>
      <w:r w:rsidR="00C570E1" w:rsidRPr="00255A9A">
        <w:rPr>
          <w:rFonts w:eastAsia="Times New Roman"/>
          <w:sz w:val="24"/>
          <w:szCs w:val="24"/>
        </w:rPr>
        <w:t xml:space="preserve"> </w:t>
      </w:r>
      <w:r w:rsidR="00095555" w:rsidRPr="00255A9A">
        <w:rPr>
          <w:rFonts w:eastAsia="Times New Roman"/>
          <w:sz w:val="24"/>
          <w:szCs w:val="24"/>
        </w:rPr>
        <w:t>DL tests</w:t>
      </w:r>
      <w:r w:rsidR="00082DBD" w:rsidRPr="00255A9A">
        <w:rPr>
          <w:rFonts w:eastAsia="Times New Roman"/>
          <w:sz w:val="24"/>
          <w:szCs w:val="24"/>
        </w:rPr>
        <w:t>.</w:t>
      </w:r>
      <w:r w:rsidR="00C448C9" w:rsidRPr="00255A9A">
        <w:rPr>
          <w:rFonts w:eastAsia="Times New Roman"/>
          <w:sz w:val="24"/>
          <w:szCs w:val="24"/>
        </w:rPr>
        <w:t xml:space="preserve"> The following ha</w:t>
      </w:r>
      <w:r w:rsidR="00763A2B">
        <w:rPr>
          <w:rFonts w:eastAsia="Times New Roman"/>
          <w:sz w:val="24"/>
          <w:szCs w:val="24"/>
        </w:rPr>
        <w:t>ve</w:t>
      </w:r>
      <w:r w:rsidR="00C448C9" w:rsidRPr="00255A9A">
        <w:rPr>
          <w:rFonts w:eastAsia="Times New Roman"/>
          <w:sz w:val="24"/>
          <w:szCs w:val="24"/>
        </w:rPr>
        <w:t xml:space="preserve"> been proposed.</w:t>
      </w:r>
    </w:p>
    <w:p w14:paraId="7FD231F4" w14:textId="77777777" w:rsidR="00FE4E2F" w:rsidRDefault="00FE4E2F" w:rsidP="00FE4E2F">
      <w:pPr>
        <w:rPr>
          <w:rFonts w:eastAsia="Times New Roman"/>
          <w:b/>
          <w:bCs/>
          <w:sz w:val="24"/>
          <w:szCs w:val="24"/>
        </w:rPr>
      </w:pPr>
      <w:r w:rsidRPr="00143052">
        <w:rPr>
          <w:rFonts w:eastAsia="Times New Roman"/>
          <w:b/>
          <w:bCs/>
          <w:sz w:val="24"/>
          <w:szCs w:val="24"/>
        </w:rPr>
        <w:t xml:space="preserve">Proposal </w:t>
      </w:r>
      <w:r>
        <w:rPr>
          <w:rFonts w:eastAsia="Times New Roman"/>
          <w:b/>
          <w:bCs/>
          <w:sz w:val="24"/>
          <w:szCs w:val="24"/>
        </w:rPr>
        <w:t>1</w:t>
      </w:r>
      <w:r w:rsidRPr="00143052">
        <w:rPr>
          <w:rFonts w:eastAsia="Times New Roman"/>
          <w:b/>
          <w:bCs/>
          <w:sz w:val="24"/>
          <w:szCs w:val="24"/>
        </w:rPr>
        <w:t xml:space="preserve">: </w:t>
      </w:r>
      <w:r w:rsidRPr="00143052">
        <w:rPr>
          <w:b/>
          <w:bCs/>
          <w:sz w:val="24"/>
          <w:szCs w:val="24"/>
          <w:lang w:eastAsia="zh-CN"/>
        </w:rPr>
        <w:t>One PTRS port per TRP for sDCI schemes</w:t>
      </w:r>
      <w:r w:rsidRPr="00143052">
        <w:rPr>
          <w:rFonts w:eastAsia="Times New Roman"/>
          <w:b/>
          <w:bCs/>
          <w:sz w:val="24"/>
          <w:szCs w:val="24"/>
        </w:rPr>
        <w:t xml:space="preserve"> (Option 1). </w:t>
      </w:r>
    </w:p>
    <w:p w14:paraId="45E1B745" w14:textId="16CAF183" w:rsidR="00293C2F" w:rsidRPr="00823D37" w:rsidRDefault="00293C2F" w:rsidP="00293C2F">
      <w:pPr>
        <w:rPr>
          <w:rFonts w:eastAsia="Times New Roman"/>
          <w:b/>
          <w:bCs/>
          <w:sz w:val="24"/>
          <w:szCs w:val="24"/>
        </w:rPr>
      </w:pPr>
      <w:r w:rsidRPr="00823D37">
        <w:rPr>
          <w:rFonts w:eastAsia="Times New Roman"/>
          <w:b/>
          <w:bCs/>
          <w:sz w:val="24"/>
          <w:szCs w:val="24"/>
        </w:rPr>
        <w:lastRenderedPageBreak/>
        <w:t xml:space="preserve">Proposal 2: </w:t>
      </w:r>
      <w:r w:rsidRPr="00823D37">
        <w:rPr>
          <w:b/>
          <w:bCs/>
          <w:sz w:val="24"/>
          <w:szCs w:val="24"/>
          <w:lang w:val="en-US" w:eastAsia="ja-JP"/>
        </w:rPr>
        <w:t>PT-RS allocation does not overlap with PDSCH allocation per TRP</w:t>
      </w:r>
      <w:r w:rsidR="000436DF">
        <w:rPr>
          <w:b/>
          <w:bCs/>
          <w:sz w:val="24"/>
          <w:szCs w:val="24"/>
          <w:lang w:val="en-US" w:eastAsia="ja-JP"/>
        </w:rPr>
        <w:t xml:space="preserve"> (Option 1)</w:t>
      </w:r>
      <w:r w:rsidRPr="00823D37">
        <w:rPr>
          <w:b/>
          <w:bCs/>
          <w:sz w:val="24"/>
          <w:szCs w:val="24"/>
        </w:rPr>
        <w:t>.</w:t>
      </w:r>
    </w:p>
    <w:p w14:paraId="05C19E55" w14:textId="36F03041" w:rsidR="00203872" w:rsidRPr="00255A9A" w:rsidRDefault="00D33CF9" w:rsidP="0092219B">
      <w:pPr>
        <w:rPr>
          <w:rFonts w:eastAsia="Times New Roman"/>
          <w:b/>
          <w:bCs/>
          <w:sz w:val="24"/>
          <w:szCs w:val="24"/>
        </w:rPr>
      </w:pPr>
      <w:r w:rsidRPr="00255A9A">
        <w:rPr>
          <w:rFonts w:eastAsia="Times New Roman"/>
          <w:sz w:val="36"/>
        </w:rPr>
        <w:t>4</w:t>
      </w:r>
      <w:r w:rsidR="002D0EB8" w:rsidRPr="00255A9A">
        <w:rPr>
          <w:rFonts w:eastAsia="Times New Roman"/>
          <w:sz w:val="36"/>
        </w:rPr>
        <w:t xml:space="preserve">. </w:t>
      </w:r>
      <w:r w:rsidR="00203872" w:rsidRPr="00255A9A">
        <w:rPr>
          <w:rFonts w:eastAsia="Times New Roman"/>
          <w:sz w:val="36"/>
        </w:rPr>
        <w:t>References</w:t>
      </w:r>
    </w:p>
    <w:p w14:paraId="7ADB3C89" w14:textId="5FCBF388" w:rsidR="00ED27F4" w:rsidRPr="00255A9A" w:rsidRDefault="00D13C71" w:rsidP="008E671B">
      <w:pPr>
        <w:rPr>
          <w:rFonts w:eastAsia="Times New Roman"/>
          <w:color w:val="000000" w:themeColor="text1"/>
          <w:sz w:val="24"/>
          <w:szCs w:val="24"/>
        </w:rPr>
      </w:pPr>
      <w:r w:rsidRPr="00D13C71">
        <w:rPr>
          <w:rFonts w:eastAsia="Times New Roman"/>
          <w:color w:val="000000" w:themeColor="text1"/>
          <w:sz w:val="24"/>
          <w:szCs w:val="24"/>
        </w:rPr>
        <w:t>[1] R4-230</w:t>
      </w:r>
      <w:r w:rsidR="00B11FB6">
        <w:rPr>
          <w:rFonts w:eastAsia="Times New Roman"/>
          <w:color w:val="000000" w:themeColor="text1"/>
          <w:sz w:val="24"/>
          <w:szCs w:val="24"/>
        </w:rPr>
        <w:t>9824</w:t>
      </w:r>
      <w:r w:rsidRPr="00D13C71">
        <w:rPr>
          <w:rFonts w:eastAsia="Times New Roman"/>
          <w:color w:val="000000" w:themeColor="text1"/>
          <w:sz w:val="24"/>
          <w:szCs w:val="24"/>
        </w:rPr>
        <w:t>, “WF on UE demodulation and CSI requirements for FR2 multi-Rx DL reception,” 3GPP TSG RAN WG4 Meeting #10</w:t>
      </w:r>
      <w:r w:rsidR="00B11FB6">
        <w:rPr>
          <w:rFonts w:eastAsia="Times New Roman"/>
          <w:color w:val="000000" w:themeColor="text1"/>
          <w:sz w:val="24"/>
          <w:szCs w:val="24"/>
        </w:rPr>
        <w:t>7</w:t>
      </w:r>
      <w:r w:rsidRPr="00D13C71">
        <w:rPr>
          <w:rFonts w:eastAsia="Times New Roman"/>
          <w:color w:val="000000" w:themeColor="text1"/>
          <w:sz w:val="24"/>
          <w:szCs w:val="24"/>
        </w:rPr>
        <w:t xml:space="preserve">, </w:t>
      </w:r>
      <w:r w:rsidR="00B11FB6">
        <w:rPr>
          <w:rFonts w:eastAsia="Times New Roman"/>
          <w:color w:val="000000" w:themeColor="text1"/>
          <w:sz w:val="24"/>
          <w:szCs w:val="24"/>
        </w:rPr>
        <w:t>Incheon, KR</w:t>
      </w:r>
      <w:r w:rsidRPr="00D13C71">
        <w:rPr>
          <w:rFonts w:eastAsia="Times New Roman"/>
          <w:color w:val="000000" w:themeColor="text1"/>
          <w:sz w:val="24"/>
          <w:szCs w:val="24"/>
        </w:rPr>
        <w:t xml:space="preserve">, </w:t>
      </w:r>
      <w:r w:rsidR="00B11FB6">
        <w:rPr>
          <w:rFonts w:eastAsia="Times New Roman"/>
          <w:color w:val="000000" w:themeColor="text1"/>
          <w:sz w:val="24"/>
          <w:szCs w:val="24"/>
        </w:rPr>
        <w:t>May 22</w:t>
      </w:r>
      <w:r w:rsidRPr="00D13C71">
        <w:rPr>
          <w:rFonts w:eastAsia="Times New Roman"/>
          <w:color w:val="000000" w:themeColor="text1"/>
          <w:sz w:val="24"/>
          <w:szCs w:val="24"/>
        </w:rPr>
        <w:t xml:space="preserve"> – 26, 2023.</w:t>
      </w:r>
    </w:p>
    <w:sectPr w:rsidR="00ED27F4" w:rsidRPr="00255A9A" w:rsidSect="00EA46F7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9C0EE8" w14:textId="77777777" w:rsidR="00812638" w:rsidRDefault="00812638">
      <w:pPr>
        <w:spacing w:after="0"/>
      </w:pPr>
      <w:r>
        <w:separator/>
      </w:r>
    </w:p>
  </w:endnote>
  <w:endnote w:type="continuationSeparator" w:id="0">
    <w:p w14:paraId="10D4BBC9" w14:textId="77777777" w:rsidR="00812638" w:rsidRDefault="008126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6292A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4D0B5E" w:rsidRDefault="000000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55E1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4D0B5E" w:rsidRDefault="0000000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89CB3" w14:textId="77777777" w:rsidR="00812638" w:rsidRDefault="00812638">
      <w:pPr>
        <w:spacing w:after="0"/>
      </w:pPr>
      <w:r>
        <w:separator/>
      </w:r>
    </w:p>
  </w:footnote>
  <w:footnote w:type="continuationSeparator" w:id="0">
    <w:p w14:paraId="467C210E" w14:textId="77777777" w:rsidR="00812638" w:rsidRDefault="0081263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8099F"/>
    <w:multiLevelType w:val="hybridMultilevel"/>
    <w:tmpl w:val="D4C2BE7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B5B76"/>
    <w:multiLevelType w:val="multilevel"/>
    <w:tmpl w:val="F36C2DFE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  <w:sz w:val="36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  <w:sz w:val="3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3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36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36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36"/>
      </w:rPr>
    </w:lvl>
  </w:abstractNum>
  <w:abstractNum w:abstractNumId="2" w15:restartNumberingAfterBreak="0">
    <w:nsid w:val="0AFB7AE2"/>
    <w:multiLevelType w:val="multilevel"/>
    <w:tmpl w:val="B4D85E6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56" w:hanging="2520"/>
      </w:pPr>
      <w:rPr>
        <w:rFonts w:hint="default"/>
      </w:rPr>
    </w:lvl>
  </w:abstractNum>
  <w:abstractNum w:abstractNumId="3" w15:restartNumberingAfterBreak="0">
    <w:nsid w:val="0B986671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4" w15:restartNumberingAfterBreak="0">
    <w:nsid w:val="10E421C8"/>
    <w:multiLevelType w:val="hybridMultilevel"/>
    <w:tmpl w:val="7D465CC4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37812A8"/>
    <w:multiLevelType w:val="hybridMultilevel"/>
    <w:tmpl w:val="D44AA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A00F1"/>
    <w:multiLevelType w:val="multilevel"/>
    <w:tmpl w:val="B4D85E6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56" w:hanging="2520"/>
      </w:pPr>
      <w:rPr>
        <w:rFonts w:hint="default"/>
      </w:rPr>
    </w:lvl>
  </w:abstractNum>
  <w:abstractNum w:abstractNumId="7" w15:restartNumberingAfterBreak="0">
    <w:nsid w:val="1AF67654"/>
    <w:multiLevelType w:val="hybridMultilevel"/>
    <w:tmpl w:val="7D165988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8" w15:restartNumberingAfterBreak="0">
    <w:nsid w:val="1E6828E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FF95296"/>
    <w:multiLevelType w:val="hybridMultilevel"/>
    <w:tmpl w:val="6990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0B195F"/>
    <w:multiLevelType w:val="hybridMultilevel"/>
    <w:tmpl w:val="F50C6DC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335D0F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12" w15:restartNumberingAfterBreak="0">
    <w:nsid w:val="29BA0A3D"/>
    <w:multiLevelType w:val="multilevel"/>
    <w:tmpl w:val="D22C8D0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13" w15:restartNumberingAfterBreak="0">
    <w:nsid w:val="2AB3490D"/>
    <w:multiLevelType w:val="hybridMultilevel"/>
    <w:tmpl w:val="8A2EAAF8"/>
    <w:lvl w:ilvl="0" w:tplc="75BE95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2C42AC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94B1B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486359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402DD2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24E3E8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F8D1D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2A02D3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E48523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3007D9"/>
    <w:multiLevelType w:val="hybridMultilevel"/>
    <w:tmpl w:val="2CBC7E2E"/>
    <w:lvl w:ilvl="0" w:tplc="04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D63A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5408E8"/>
    <w:multiLevelType w:val="multilevel"/>
    <w:tmpl w:val="B24228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  <w:sz w:val="36"/>
      </w:rPr>
    </w:lvl>
    <w:lvl w:ilvl="1">
      <w:start w:val="1"/>
      <w:numFmt w:val="decimal"/>
      <w:lvlText w:val="%1.%2"/>
      <w:lvlJc w:val="left"/>
      <w:pPr>
        <w:ind w:left="1170" w:hanging="450"/>
      </w:pPr>
      <w:rPr>
        <w:rFonts w:hint="default"/>
        <w:sz w:val="36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sz w:val="36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sz w:val="36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sz w:val="36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sz w:val="36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sz w:val="36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sz w:val="36"/>
      </w:rPr>
    </w:lvl>
  </w:abstractNum>
  <w:abstractNum w:abstractNumId="17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BE707F"/>
    <w:multiLevelType w:val="hybridMultilevel"/>
    <w:tmpl w:val="E3A49170"/>
    <w:lvl w:ilvl="0" w:tplc="C464D82E">
      <w:start w:val="2"/>
      <w:numFmt w:val="decimal"/>
      <w:lvlText w:val="%1."/>
      <w:lvlJc w:val="left"/>
      <w:pPr>
        <w:ind w:left="720" w:hanging="360"/>
      </w:pPr>
      <w:rPr>
        <w:rFonts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55E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A5B50A0"/>
    <w:multiLevelType w:val="multilevel"/>
    <w:tmpl w:val="9732040E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  <w:sz w:val="36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  <w:sz w:val="3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3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36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36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36"/>
      </w:rPr>
    </w:lvl>
  </w:abstractNum>
  <w:abstractNum w:abstractNumId="2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 Bold" w:hAnsi="Times New Roman Bold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25E281A"/>
    <w:multiLevelType w:val="hybridMultilevel"/>
    <w:tmpl w:val="15883F2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3" w15:restartNumberingAfterBreak="0">
    <w:nsid w:val="5260005A"/>
    <w:multiLevelType w:val="hybridMultilevel"/>
    <w:tmpl w:val="5D66A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605E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110577"/>
    <w:multiLevelType w:val="multilevel"/>
    <w:tmpl w:val="B4D85E6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56" w:hanging="2520"/>
      </w:pPr>
      <w:rPr>
        <w:rFonts w:hint="default"/>
      </w:rPr>
    </w:lvl>
  </w:abstractNum>
  <w:abstractNum w:abstractNumId="28" w15:restartNumberingAfterBreak="0">
    <w:nsid w:val="68F70B2E"/>
    <w:multiLevelType w:val="hybridMultilevel"/>
    <w:tmpl w:val="9FDE900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D62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6EE5E1C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31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0981460">
    <w:abstractNumId w:val="17"/>
  </w:num>
  <w:num w:numId="2" w16cid:durableId="1231234978">
    <w:abstractNumId w:val="26"/>
  </w:num>
  <w:num w:numId="3" w16cid:durableId="478616456">
    <w:abstractNumId w:val="29"/>
  </w:num>
  <w:num w:numId="4" w16cid:durableId="1520074058">
    <w:abstractNumId w:val="31"/>
  </w:num>
  <w:num w:numId="5" w16cid:durableId="722800096">
    <w:abstractNumId w:val="14"/>
  </w:num>
  <w:num w:numId="6" w16cid:durableId="538589877">
    <w:abstractNumId w:val="23"/>
  </w:num>
  <w:num w:numId="7" w16cid:durableId="725681881">
    <w:abstractNumId w:val="11"/>
  </w:num>
  <w:num w:numId="8" w16cid:durableId="1966688956">
    <w:abstractNumId w:val="15"/>
  </w:num>
  <w:num w:numId="9" w16cid:durableId="1609195908">
    <w:abstractNumId w:val="30"/>
  </w:num>
  <w:num w:numId="10" w16cid:durableId="2082562102">
    <w:abstractNumId w:val="3"/>
  </w:num>
  <w:num w:numId="11" w16cid:durableId="1651523792">
    <w:abstractNumId w:val="19"/>
  </w:num>
  <w:num w:numId="12" w16cid:durableId="71856073">
    <w:abstractNumId w:val="24"/>
  </w:num>
  <w:num w:numId="13" w16cid:durableId="939218476">
    <w:abstractNumId w:val="25"/>
  </w:num>
  <w:num w:numId="14" w16cid:durableId="970788782">
    <w:abstractNumId w:val="9"/>
  </w:num>
  <w:num w:numId="15" w16cid:durableId="1070888428">
    <w:abstractNumId w:val="8"/>
  </w:num>
  <w:num w:numId="16" w16cid:durableId="382408007">
    <w:abstractNumId w:val="27"/>
  </w:num>
  <w:num w:numId="17" w16cid:durableId="1555698935">
    <w:abstractNumId w:val="6"/>
  </w:num>
  <w:num w:numId="18" w16cid:durableId="102697414">
    <w:abstractNumId w:val="2"/>
  </w:num>
  <w:num w:numId="19" w16cid:durableId="740251575">
    <w:abstractNumId w:val="12"/>
  </w:num>
  <w:num w:numId="20" w16cid:durableId="1716856866">
    <w:abstractNumId w:val="1"/>
  </w:num>
  <w:num w:numId="21" w16cid:durableId="887495621">
    <w:abstractNumId w:val="16"/>
  </w:num>
  <w:num w:numId="22" w16cid:durableId="250821961">
    <w:abstractNumId w:val="18"/>
  </w:num>
  <w:num w:numId="23" w16cid:durableId="1779331755">
    <w:abstractNumId w:val="20"/>
  </w:num>
  <w:num w:numId="24" w16cid:durableId="1835801010">
    <w:abstractNumId w:val="0"/>
  </w:num>
  <w:num w:numId="25" w16cid:durableId="1816724005">
    <w:abstractNumId w:val="13"/>
  </w:num>
  <w:num w:numId="26" w16cid:durableId="1480265011">
    <w:abstractNumId w:val="5"/>
  </w:num>
  <w:num w:numId="27" w16cid:durableId="1433235004">
    <w:abstractNumId w:val="21"/>
    <w:lvlOverride w:ilvl="0">
      <w:startOverride w:val="1"/>
    </w:lvlOverride>
  </w:num>
  <w:num w:numId="28" w16cid:durableId="959804593">
    <w:abstractNumId w:val="22"/>
  </w:num>
  <w:num w:numId="29" w16cid:durableId="1151141260">
    <w:abstractNumId w:val="4"/>
  </w:num>
  <w:num w:numId="30" w16cid:durableId="153180441">
    <w:abstractNumId w:val="10"/>
  </w:num>
  <w:num w:numId="31" w16cid:durableId="2126195635">
    <w:abstractNumId w:val="7"/>
  </w:num>
  <w:num w:numId="32" w16cid:durableId="102151749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EC8"/>
    <w:rsid w:val="00001B4E"/>
    <w:rsid w:val="000054BB"/>
    <w:rsid w:val="00010147"/>
    <w:rsid w:val="00014EE9"/>
    <w:rsid w:val="00014F74"/>
    <w:rsid w:val="00015102"/>
    <w:rsid w:val="000226A2"/>
    <w:rsid w:val="00022CEF"/>
    <w:rsid w:val="00023108"/>
    <w:rsid w:val="000240BE"/>
    <w:rsid w:val="00025B38"/>
    <w:rsid w:val="00025EC3"/>
    <w:rsid w:val="00026156"/>
    <w:rsid w:val="00026F79"/>
    <w:rsid w:val="0003007D"/>
    <w:rsid w:val="00030BC0"/>
    <w:rsid w:val="0003104D"/>
    <w:rsid w:val="00031370"/>
    <w:rsid w:val="00031D5A"/>
    <w:rsid w:val="00032075"/>
    <w:rsid w:val="0003251D"/>
    <w:rsid w:val="00037212"/>
    <w:rsid w:val="000402B9"/>
    <w:rsid w:val="000423E4"/>
    <w:rsid w:val="000436DF"/>
    <w:rsid w:val="00046E31"/>
    <w:rsid w:val="00047889"/>
    <w:rsid w:val="0004791C"/>
    <w:rsid w:val="000528DF"/>
    <w:rsid w:val="00052B72"/>
    <w:rsid w:val="0005361B"/>
    <w:rsid w:val="00056FD8"/>
    <w:rsid w:val="000619B9"/>
    <w:rsid w:val="00063781"/>
    <w:rsid w:val="000651B8"/>
    <w:rsid w:val="00065FB9"/>
    <w:rsid w:val="000668DA"/>
    <w:rsid w:val="00066F9C"/>
    <w:rsid w:val="00067AB6"/>
    <w:rsid w:val="00070E2C"/>
    <w:rsid w:val="000720A0"/>
    <w:rsid w:val="000727A9"/>
    <w:rsid w:val="0007398C"/>
    <w:rsid w:val="000752F9"/>
    <w:rsid w:val="000772FD"/>
    <w:rsid w:val="00077509"/>
    <w:rsid w:val="00080350"/>
    <w:rsid w:val="000807BC"/>
    <w:rsid w:val="00080870"/>
    <w:rsid w:val="000817CA"/>
    <w:rsid w:val="0008259A"/>
    <w:rsid w:val="00082DBD"/>
    <w:rsid w:val="00083412"/>
    <w:rsid w:val="00084299"/>
    <w:rsid w:val="00085EE5"/>
    <w:rsid w:val="000864C7"/>
    <w:rsid w:val="00090186"/>
    <w:rsid w:val="000938FA"/>
    <w:rsid w:val="00093B90"/>
    <w:rsid w:val="00095555"/>
    <w:rsid w:val="000A02E9"/>
    <w:rsid w:val="000A0414"/>
    <w:rsid w:val="000A20FD"/>
    <w:rsid w:val="000A28C6"/>
    <w:rsid w:val="000A3982"/>
    <w:rsid w:val="000A3F3D"/>
    <w:rsid w:val="000A5E9C"/>
    <w:rsid w:val="000A7440"/>
    <w:rsid w:val="000B05E6"/>
    <w:rsid w:val="000B0CA1"/>
    <w:rsid w:val="000B168D"/>
    <w:rsid w:val="000B29C4"/>
    <w:rsid w:val="000B2EF1"/>
    <w:rsid w:val="000B3586"/>
    <w:rsid w:val="000B5A6C"/>
    <w:rsid w:val="000B6338"/>
    <w:rsid w:val="000B7316"/>
    <w:rsid w:val="000B7F8C"/>
    <w:rsid w:val="000C076F"/>
    <w:rsid w:val="000C17D6"/>
    <w:rsid w:val="000C3E17"/>
    <w:rsid w:val="000C3EFE"/>
    <w:rsid w:val="000C4780"/>
    <w:rsid w:val="000C49DA"/>
    <w:rsid w:val="000C53E1"/>
    <w:rsid w:val="000C59DB"/>
    <w:rsid w:val="000C646B"/>
    <w:rsid w:val="000C6D9B"/>
    <w:rsid w:val="000D1593"/>
    <w:rsid w:val="000D525C"/>
    <w:rsid w:val="000D6794"/>
    <w:rsid w:val="000D752D"/>
    <w:rsid w:val="000E0843"/>
    <w:rsid w:val="000E14AE"/>
    <w:rsid w:val="000E18B9"/>
    <w:rsid w:val="000E2F12"/>
    <w:rsid w:val="000E4B4B"/>
    <w:rsid w:val="000E4BC6"/>
    <w:rsid w:val="000F16C9"/>
    <w:rsid w:val="000F3306"/>
    <w:rsid w:val="000F3439"/>
    <w:rsid w:val="000F5519"/>
    <w:rsid w:val="000F5714"/>
    <w:rsid w:val="00101947"/>
    <w:rsid w:val="001025F8"/>
    <w:rsid w:val="00102E94"/>
    <w:rsid w:val="0010315C"/>
    <w:rsid w:val="00103E35"/>
    <w:rsid w:val="001040C3"/>
    <w:rsid w:val="00105647"/>
    <w:rsid w:val="00106D49"/>
    <w:rsid w:val="00110BAC"/>
    <w:rsid w:val="00111B24"/>
    <w:rsid w:val="00111BB5"/>
    <w:rsid w:val="001120BC"/>
    <w:rsid w:val="00113226"/>
    <w:rsid w:val="00114A67"/>
    <w:rsid w:val="00114F11"/>
    <w:rsid w:val="00115A55"/>
    <w:rsid w:val="001164ED"/>
    <w:rsid w:val="00116D79"/>
    <w:rsid w:val="001204A3"/>
    <w:rsid w:val="0012099C"/>
    <w:rsid w:val="00121EC3"/>
    <w:rsid w:val="00122EA6"/>
    <w:rsid w:val="00123017"/>
    <w:rsid w:val="00124E80"/>
    <w:rsid w:val="00125C28"/>
    <w:rsid w:val="00125E35"/>
    <w:rsid w:val="00130ABB"/>
    <w:rsid w:val="001316FD"/>
    <w:rsid w:val="00131711"/>
    <w:rsid w:val="00133B26"/>
    <w:rsid w:val="001400C8"/>
    <w:rsid w:val="001412D7"/>
    <w:rsid w:val="00141654"/>
    <w:rsid w:val="00142F89"/>
    <w:rsid w:val="00143052"/>
    <w:rsid w:val="0014358B"/>
    <w:rsid w:val="00144082"/>
    <w:rsid w:val="001468C4"/>
    <w:rsid w:val="001477B0"/>
    <w:rsid w:val="00151B9A"/>
    <w:rsid w:val="00151EFE"/>
    <w:rsid w:val="001567FA"/>
    <w:rsid w:val="00157001"/>
    <w:rsid w:val="0016013E"/>
    <w:rsid w:val="001603A8"/>
    <w:rsid w:val="00161E82"/>
    <w:rsid w:val="001627F7"/>
    <w:rsid w:val="001632B2"/>
    <w:rsid w:val="00170BED"/>
    <w:rsid w:val="001735A8"/>
    <w:rsid w:val="00173896"/>
    <w:rsid w:val="0017540D"/>
    <w:rsid w:val="001759C7"/>
    <w:rsid w:val="001761A3"/>
    <w:rsid w:val="00177017"/>
    <w:rsid w:val="0018135D"/>
    <w:rsid w:val="00186B52"/>
    <w:rsid w:val="00187104"/>
    <w:rsid w:val="0019013C"/>
    <w:rsid w:val="00191D62"/>
    <w:rsid w:val="0019371E"/>
    <w:rsid w:val="001946EB"/>
    <w:rsid w:val="00196BC2"/>
    <w:rsid w:val="001A04AA"/>
    <w:rsid w:val="001A0D7D"/>
    <w:rsid w:val="001A11A7"/>
    <w:rsid w:val="001A2384"/>
    <w:rsid w:val="001A38E0"/>
    <w:rsid w:val="001A4F59"/>
    <w:rsid w:val="001A5A24"/>
    <w:rsid w:val="001B1A76"/>
    <w:rsid w:val="001B1B59"/>
    <w:rsid w:val="001B3D2E"/>
    <w:rsid w:val="001B41A4"/>
    <w:rsid w:val="001B4F00"/>
    <w:rsid w:val="001B68FF"/>
    <w:rsid w:val="001B71BB"/>
    <w:rsid w:val="001B7257"/>
    <w:rsid w:val="001B7D8C"/>
    <w:rsid w:val="001C1495"/>
    <w:rsid w:val="001C3453"/>
    <w:rsid w:val="001C3EE2"/>
    <w:rsid w:val="001C46D7"/>
    <w:rsid w:val="001C47A4"/>
    <w:rsid w:val="001C6406"/>
    <w:rsid w:val="001C6FD6"/>
    <w:rsid w:val="001C72B6"/>
    <w:rsid w:val="001D03BE"/>
    <w:rsid w:val="001D16C3"/>
    <w:rsid w:val="001D284C"/>
    <w:rsid w:val="001D4BA4"/>
    <w:rsid w:val="001D6A66"/>
    <w:rsid w:val="001D6B29"/>
    <w:rsid w:val="001E1F1C"/>
    <w:rsid w:val="001E3C99"/>
    <w:rsid w:val="001E3D10"/>
    <w:rsid w:val="001E4863"/>
    <w:rsid w:val="001E49C7"/>
    <w:rsid w:val="001E7062"/>
    <w:rsid w:val="001E7361"/>
    <w:rsid w:val="001E75D6"/>
    <w:rsid w:val="001F13FA"/>
    <w:rsid w:val="001F1F5E"/>
    <w:rsid w:val="001F22FE"/>
    <w:rsid w:val="001F3C47"/>
    <w:rsid w:val="001F4317"/>
    <w:rsid w:val="001F4343"/>
    <w:rsid w:val="001F4EB6"/>
    <w:rsid w:val="001F5AAE"/>
    <w:rsid w:val="001F6325"/>
    <w:rsid w:val="001F708D"/>
    <w:rsid w:val="00200628"/>
    <w:rsid w:val="00200E8E"/>
    <w:rsid w:val="002010DD"/>
    <w:rsid w:val="0020155F"/>
    <w:rsid w:val="002022FF"/>
    <w:rsid w:val="00203872"/>
    <w:rsid w:val="002045D0"/>
    <w:rsid w:val="00211306"/>
    <w:rsid w:val="00211523"/>
    <w:rsid w:val="00211527"/>
    <w:rsid w:val="00212036"/>
    <w:rsid w:val="00214B0C"/>
    <w:rsid w:val="00215765"/>
    <w:rsid w:val="00215A65"/>
    <w:rsid w:val="00215BE3"/>
    <w:rsid w:val="00221095"/>
    <w:rsid w:val="00224707"/>
    <w:rsid w:val="002252BC"/>
    <w:rsid w:val="002263CD"/>
    <w:rsid w:val="0022755C"/>
    <w:rsid w:val="002316C3"/>
    <w:rsid w:val="00231BBB"/>
    <w:rsid w:val="00231D05"/>
    <w:rsid w:val="0023381C"/>
    <w:rsid w:val="002345AC"/>
    <w:rsid w:val="00236158"/>
    <w:rsid w:val="00236C1E"/>
    <w:rsid w:val="00237711"/>
    <w:rsid w:val="002435EF"/>
    <w:rsid w:val="0024430A"/>
    <w:rsid w:val="0024536F"/>
    <w:rsid w:val="0024660E"/>
    <w:rsid w:val="00246DC6"/>
    <w:rsid w:val="002475DB"/>
    <w:rsid w:val="00247E08"/>
    <w:rsid w:val="00255299"/>
    <w:rsid w:val="00255A9A"/>
    <w:rsid w:val="00256130"/>
    <w:rsid w:val="00256BC4"/>
    <w:rsid w:val="0026156C"/>
    <w:rsid w:val="002636C8"/>
    <w:rsid w:val="0026534E"/>
    <w:rsid w:val="00267822"/>
    <w:rsid w:val="002679EB"/>
    <w:rsid w:val="00270CD7"/>
    <w:rsid w:val="00275EC3"/>
    <w:rsid w:val="00276A3E"/>
    <w:rsid w:val="00280396"/>
    <w:rsid w:val="00282778"/>
    <w:rsid w:val="002831D7"/>
    <w:rsid w:val="00283599"/>
    <w:rsid w:val="00284091"/>
    <w:rsid w:val="0028677E"/>
    <w:rsid w:val="00286DD7"/>
    <w:rsid w:val="002900C3"/>
    <w:rsid w:val="00290161"/>
    <w:rsid w:val="00290455"/>
    <w:rsid w:val="0029097D"/>
    <w:rsid w:val="002934D6"/>
    <w:rsid w:val="00293C2F"/>
    <w:rsid w:val="002941D6"/>
    <w:rsid w:val="002945E9"/>
    <w:rsid w:val="00294791"/>
    <w:rsid w:val="00294C7C"/>
    <w:rsid w:val="00295DE6"/>
    <w:rsid w:val="002970B7"/>
    <w:rsid w:val="00297B98"/>
    <w:rsid w:val="00297DCE"/>
    <w:rsid w:val="002A3396"/>
    <w:rsid w:val="002A3774"/>
    <w:rsid w:val="002A6E76"/>
    <w:rsid w:val="002A76CE"/>
    <w:rsid w:val="002B06B0"/>
    <w:rsid w:val="002B26A7"/>
    <w:rsid w:val="002B449C"/>
    <w:rsid w:val="002B4ACB"/>
    <w:rsid w:val="002B58F1"/>
    <w:rsid w:val="002B7907"/>
    <w:rsid w:val="002C0B8D"/>
    <w:rsid w:val="002C0C4D"/>
    <w:rsid w:val="002C177E"/>
    <w:rsid w:val="002C1FC8"/>
    <w:rsid w:val="002C32F0"/>
    <w:rsid w:val="002C371F"/>
    <w:rsid w:val="002C47A2"/>
    <w:rsid w:val="002C6517"/>
    <w:rsid w:val="002C7629"/>
    <w:rsid w:val="002D0C26"/>
    <w:rsid w:val="002D0EB8"/>
    <w:rsid w:val="002D26A7"/>
    <w:rsid w:val="002D62C8"/>
    <w:rsid w:val="002E0C31"/>
    <w:rsid w:val="002E1FE6"/>
    <w:rsid w:val="002E363E"/>
    <w:rsid w:val="002E51C9"/>
    <w:rsid w:val="002E572C"/>
    <w:rsid w:val="002E5BDA"/>
    <w:rsid w:val="002E7B15"/>
    <w:rsid w:val="002E7E13"/>
    <w:rsid w:val="002F0628"/>
    <w:rsid w:val="002F1EA9"/>
    <w:rsid w:val="002F21F4"/>
    <w:rsid w:val="002F372E"/>
    <w:rsid w:val="002F45E5"/>
    <w:rsid w:val="002F594B"/>
    <w:rsid w:val="003002CF"/>
    <w:rsid w:val="00300720"/>
    <w:rsid w:val="003010FD"/>
    <w:rsid w:val="00303AFB"/>
    <w:rsid w:val="00306BA5"/>
    <w:rsid w:val="00306CB3"/>
    <w:rsid w:val="0030747F"/>
    <w:rsid w:val="003077A1"/>
    <w:rsid w:val="00310C0B"/>
    <w:rsid w:val="00311AE7"/>
    <w:rsid w:val="0031392F"/>
    <w:rsid w:val="00314C1C"/>
    <w:rsid w:val="00315332"/>
    <w:rsid w:val="00315E4E"/>
    <w:rsid w:val="00316975"/>
    <w:rsid w:val="00317394"/>
    <w:rsid w:val="0032390B"/>
    <w:rsid w:val="0032533A"/>
    <w:rsid w:val="00325B25"/>
    <w:rsid w:val="003311D1"/>
    <w:rsid w:val="0033124A"/>
    <w:rsid w:val="00331B53"/>
    <w:rsid w:val="00333C98"/>
    <w:rsid w:val="00335182"/>
    <w:rsid w:val="003410B0"/>
    <w:rsid w:val="003411DA"/>
    <w:rsid w:val="00341D9A"/>
    <w:rsid w:val="003470A2"/>
    <w:rsid w:val="00347D81"/>
    <w:rsid w:val="003504BB"/>
    <w:rsid w:val="0035111D"/>
    <w:rsid w:val="00351721"/>
    <w:rsid w:val="00351B3F"/>
    <w:rsid w:val="003521D1"/>
    <w:rsid w:val="00354684"/>
    <w:rsid w:val="003565AB"/>
    <w:rsid w:val="0035662A"/>
    <w:rsid w:val="00361594"/>
    <w:rsid w:val="00362A57"/>
    <w:rsid w:val="003636C0"/>
    <w:rsid w:val="003656FB"/>
    <w:rsid w:val="00366077"/>
    <w:rsid w:val="00366150"/>
    <w:rsid w:val="003669E4"/>
    <w:rsid w:val="00366FA0"/>
    <w:rsid w:val="0037112E"/>
    <w:rsid w:val="00372EA0"/>
    <w:rsid w:val="00373FA5"/>
    <w:rsid w:val="00376825"/>
    <w:rsid w:val="003770D6"/>
    <w:rsid w:val="003773DE"/>
    <w:rsid w:val="003817DC"/>
    <w:rsid w:val="003821FC"/>
    <w:rsid w:val="00383CD4"/>
    <w:rsid w:val="003841EE"/>
    <w:rsid w:val="00384AC6"/>
    <w:rsid w:val="00385A01"/>
    <w:rsid w:val="003864A8"/>
    <w:rsid w:val="003868E9"/>
    <w:rsid w:val="00386D4B"/>
    <w:rsid w:val="00387E4F"/>
    <w:rsid w:val="0039068E"/>
    <w:rsid w:val="003908D5"/>
    <w:rsid w:val="003921C5"/>
    <w:rsid w:val="003939E3"/>
    <w:rsid w:val="00396F03"/>
    <w:rsid w:val="00397E8C"/>
    <w:rsid w:val="003A0DDD"/>
    <w:rsid w:val="003A1824"/>
    <w:rsid w:val="003A3FAA"/>
    <w:rsid w:val="003A41A7"/>
    <w:rsid w:val="003A515D"/>
    <w:rsid w:val="003A70B0"/>
    <w:rsid w:val="003A74FE"/>
    <w:rsid w:val="003B0FAA"/>
    <w:rsid w:val="003B2527"/>
    <w:rsid w:val="003B25B6"/>
    <w:rsid w:val="003B27A8"/>
    <w:rsid w:val="003B33A4"/>
    <w:rsid w:val="003B3C32"/>
    <w:rsid w:val="003B408F"/>
    <w:rsid w:val="003B43D6"/>
    <w:rsid w:val="003B4A9D"/>
    <w:rsid w:val="003B7969"/>
    <w:rsid w:val="003D0F92"/>
    <w:rsid w:val="003D2A89"/>
    <w:rsid w:val="003D3B4A"/>
    <w:rsid w:val="003D4751"/>
    <w:rsid w:val="003D56AD"/>
    <w:rsid w:val="003D5F4A"/>
    <w:rsid w:val="003E013F"/>
    <w:rsid w:val="003E01F9"/>
    <w:rsid w:val="003E20D6"/>
    <w:rsid w:val="003E2205"/>
    <w:rsid w:val="003E2477"/>
    <w:rsid w:val="003E2F3D"/>
    <w:rsid w:val="003E32FB"/>
    <w:rsid w:val="003E44A2"/>
    <w:rsid w:val="003E5E9F"/>
    <w:rsid w:val="003E5F0E"/>
    <w:rsid w:val="003E7259"/>
    <w:rsid w:val="003E7A08"/>
    <w:rsid w:val="003F180B"/>
    <w:rsid w:val="003F2A26"/>
    <w:rsid w:val="003F2AC0"/>
    <w:rsid w:val="003F349C"/>
    <w:rsid w:val="003F5513"/>
    <w:rsid w:val="004002B1"/>
    <w:rsid w:val="00401D32"/>
    <w:rsid w:val="00401F1C"/>
    <w:rsid w:val="00403499"/>
    <w:rsid w:val="00403DBB"/>
    <w:rsid w:val="00404CC8"/>
    <w:rsid w:val="00407C7A"/>
    <w:rsid w:val="004122DA"/>
    <w:rsid w:val="00413B11"/>
    <w:rsid w:val="00414C4D"/>
    <w:rsid w:val="004154C8"/>
    <w:rsid w:val="00420B19"/>
    <w:rsid w:val="00421468"/>
    <w:rsid w:val="004215F1"/>
    <w:rsid w:val="00421998"/>
    <w:rsid w:val="00424EA4"/>
    <w:rsid w:val="00426ED2"/>
    <w:rsid w:val="00432AFE"/>
    <w:rsid w:val="0043331F"/>
    <w:rsid w:val="0043341D"/>
    <w:rsid w:val="00435644"/>
    <w:rsid w:val="004361CD"/>
    <w:rsid w:val="00441B64"/>
    <w:rsid w:val="0044227C"/>
    <w:rsid w:val="00442D81"/>
    <w:rsid w:val="00444321"/>
    <w:rsid w:val="00444647"/>
    <w:rsid w:val="004463DC"/>
    <w:rsid w:val="00446D2A"/>
    <w:rsid w:val="00447D5B"/>
    <w:rsid w:val="004520CF"/>
    <w:rsid w:val="0045496A"/>
    <w:rsid w:val="00455258"/>
    <w:rsid w:val="004569EC"/>
    <w:rsid w:val="00457035"/>
    <w:rsid w:val="00457118"/>
    <w:rsid w:val="00462EDB"/>
    <w:rsid w:val="004635A4"/>
    <w:rsid w:val="004648B8"/>
    <w:rsid w:val="00470BAC"/>
    <w:rsid w:val="004713D9"/>
    <w:rsid w:val="00472A63"/>
    <w:rsid w:val="00473A25"/>
    <w:rsid w:val="00474837"/>
    <w:rsid w:val="004776FE"/>
    <w:rsid w:val="00481F60"/>
    <w:rsid w:val="00486A73"/>
    <w:rsid w:val="00486BCF"/>
    <w:rsid w:val="004871D2"/>
    <w:rsid w:val="00490842"/>
    <w:rsid w:val="00490884"/>
    <w:rsid w:val="0049316B"/>
    <w:rsid w:val="004A34CF"/>
    <w:rsid w:val="004A4CF6"/>
    <w:rsid w:val="004A4EC6"/>
    <w:rsid w:val="004A5EF0"/>
    <w:rsid w:val="004A64B2"/>
    <w:rsid w:val="004B0B1E"/>
    <w:rsid w:val="004B0DB6"/>
    <w:rsid w:val="004B261C"/>
    <w:rsid w:val="004B340B"/>
    <w:rsid w:val="004B691D"/>
    <w:rsid w:val="004B6AFB"/>
    <w:rsid w:val="004C01E4"/>
    <w:rsid w:val="004C03D8"/>
    <w:rsid w:val="004C2206"/>
    <w:rsid w:val="004C3E06"/>
    <w:rsid w:val="004C4168"/>
    <w:rsid w:val="004C4213"/>
    <w:rsid w:val="004C4E62"/>
    <w:rsid w:val="004C73F6"/>
    <w:rsid w:val="004D001B"/>
    <w:rsid w:val="004D0212"/>
    <w:rsid w:val="004D1E1B"/>
    <w:rsid w:val="004D2C03"/>
    <w:rsid w:val="004D2C5F"/>
    <w:rsid w:val="004D3600"/>
    <w:rsid w:val="004D3C12"/>
    <w:rsid w:val="004D3D42"/>
    <w:rsid w:val="004D480F"/>
    <w:rsid w:val="004E26BB"/>
    <w:rsid w:val="004E43CF"/>
    <w:rsid w:val="004E4F42"/>
    <w:rsid w:val="004E583D"/>
    <w:rsid w:val="004E790B"/>
    <w:rsid w:val="004F0292"/>
    <w:rsid w:val="004F0796"/>
    <w:rsid w:val="004F35C4"/>
    <w:rsid w:val="004F4241"/>
    <w:rsid w:val="004F6E7A"/>
    <w:rsid w:val="004F7A30"/>
    <w:rsid w:val="00502EA9"/>
    <w:rsid w:val="005049C3"/>
    <w:rsid w:val="005050E5"/>
    <w:rsid w:val="005064D2"/>
    <w:rsid w:val="00511A8D"/>
    <w:rsid w:val="005153B6"/>
    <w:rsid w:val="0051685C"/>
    <w:rsid w:val="00516C44"/>
    <w:rsid w:val="00517289"/>
    <w:rsid w:val="00517DC0"/>
    <w:rsid w:val="00517E49"/>
    <w:rsid w:val="00520B70"/>
    <w:rsid w:val="00520E67"/>
    <w:rsid w:val="00520F0F"/>
    <w:rsid w:val="00522B13"/>
    <w:rsid w:val="00523ABB"/>
    <w:rsid w:val="005261BE"/>
    <w:rsid w:val="00527AEF"/>
    <w:rsid w:val="00527E14"/>
    <w:rsid w:val="00530AF2"/>
    <w:rsid w:val="00530E01"/>
    <w:rsid w:val="0053368D"/>
    <w:rsid w:val="00536E37"/>
    <w:rsid w:val="00540637"/>
    <w:rsid w:val="00543315"/>
    <w:rsid w:val="0054616B"/>
    <w:rsid w:val="0054619B"/>
    <w:rsid w:val="00546872"/>
    <w:rsid w:val="00546941"/>
    <w:rsid w:val="00546D4B"/>
    <w:rsid w:val="00547A3D"/>
    <w:rsid w:val="0055157B"/>
    <w:rsid w:val="005519A4"/>
    <w:rsid w:val="005524A5"/>
    <w:rsid w:val="00553452"/>
    <w:rsid w:val="005537D9"/>
    <w:rsid w:val="00553DF3"/>
    <w:rsid w:val="00555335"/>
    <w:rsid w:val="00561048"/>
    <w:rsid w:val="00561600"/>
    <w:rsid w:val="0056284D"/>
    <w:rsid w:val="0056293E"/>
    <w:rsid w:val="00562C10"/>
    <w:rsid w:val="005633A2"/>
    <w:rsid w:val="0056369F"/>
    <w:rsid w:val="00563EF3"/>
    <w:rsid w:val="0056512E"/>
    <w:rsid w:val="00565845"/>
    <w:rsid w:val="00565CFC"/>
    <w:rsid w:val="00565FAB"/>
    <w:rsid w:val="005676C6"/>
    <w:rsid w:val="00570290"/>
    <w:rsid w:val="00572A33"/>
    <w:rsid w:val="00572ADB"/>
    <w:rsid w:val="00575D01"/>
    <w:rsid w:val="005771F4"/>
    <w:rsid w:val="0058084C"/>
    <w:rsid w:val="00582EC7"/>
    <w:rsid w:val="005840DD"/>
    <w:rsid w:val="0058545E"/>
    <w:rsid w:val="00586DF6"/>
    <w:rsid w:val="005872EF"/>
    <w:rsid w:val="005877D1"/>
    <w:rsid w:val="00591209"/>
    <w:rsid w:val="00592313"/>
    <w:rsid w:val="0059489D"/>
    <w:rsid w:val="00594967"/>
    <w:rsid w:val="0059727D"/>
    <w:rsid w:val="00597E76"/>
    <w:rsid w:val="005A044F"/>
    <w:rsid w:val="005A09E8"/>
    <w:rsid w:val="005A2079"/>
    <w:rsid w:val="005A4FAF"/>
    <w:rsid w:val="005A7355"/>
    <w:rsid w:val="005B03FC"/>
    <w:rsid w:val="005B0A90"/>
    <w:rsid w:val="005B233C"/>
    <w:rsid w:val="005B38FC"/>
    <w:rsid w:val="005B5089"/>
    <w:rsid w:val="005B5F00"/>
    <w:rsid w:val="005B7650"/>
    <w:rsid w:val="005C0635"/>
    <w:rsid w:val="005C2C08"/>
    <w:rsid w:val="005C3074"/>
    <w:rsid w:val="005C3583"/>
    <w:rsid w:val="005C55AF"/>
    <w:rsid w:val="005C68B2"/>
    <w:rsid w:val="005C7817"/>
    <w:rsid w:val="005D015D"/>
    <w:rsid w:val="005D2A03"/>
    <w:rsid w:val="005D2E6C"/>
    <w:rsid w:val="005D563F"/>
    <w:rsid w:val="005D612D"/>
    <w:rsid w:val="005D653D"/>
    <w:rsid w:val="005E41D0"/>
    <w:rsid w:val="005E620E"/>
    <w:rsid w:val="005F32FC"/>
    <w:rsid w:val="005F7081"/>
    <w:rsid w:val="006062F2"/>
    <w:rsid w:val="006066C7"/>
    <w:rsid w:val="00606A2F"/>
    <w:rsid w:val="00606AEC"/>
    <w:rsid w:val="00606E44"/>
    <w:rsid w:val="0061144C"/>
    <w:rsid w:val="00611DE2"/>
    <w:rsid w:val="00612297"/>
    <w:rsid w:val="00617DC4"/>
    <w:rsid w:val="00621E22"/>
    <w:rsid w:val="00621EAE"/>
    <w:rsid w:val="00623C8B"/>
    <w:rsid w:val="00624BE4"/>
    <w:rsid w:val="006265FC"/>
    <w:rsid w:val="00626F75"/>
    <w:rsid w:val="00630D23"/>
    <w:rsid w:val="00632282"/>
    <w:rsid w:val="006333FF"/>
    <w:rsid w:val="0063472F"/>
    <w:rsid w:val="00634B7E"/>
    <w:rsid w:val="00634CAA"/>
    <w:rsid w:val="00637991"/>
    <w:rsid w:val="00637CDC"/>
    <w:rsid w:val="00637E05"/>
    <w:rsid w:val="00641FC7"/>
    <w:rsid w:val="00643C76"/>
    <w:rsid w:val="00644C74"/>
    <w:rsid w:val="0064576C"/>
    <w:rsid w:val="00645D16"/>
    <w:rsid w:val="00645E13"/>
    <w:rsid w:val="00646768"/>
    <w:rsid w:val="00646C21"/>
    <w:rsid w:val="0064740E"/>
    <w:rsid w:val="006523B1"/>
    <w:rsid w:val="006541E2"/>
    <w:rsid w:val="00655371"/>
    <w:rsid w:val="006563BA"/>
    <w:rsid w:val="00657BAD"/>
    <w:rsid w:val="00660637"/>
    <w:rsid w:val="00661A7A"/>
    <w:rsid w:val="00661BE4"/>
    <w:rsid w:val="00664A4A"/>
    <w:rsid w:val="00664DD3"/>
    <w:rsid w:val="006669B0"/>
    <w:rsid w:val="00666C5B"/>
    <w:rsid w:val="00666DB0"/>
    <w:rsid w:val="00667644"/>
    <w:rsid w:val="0066772C"/>
    <w:rsid w:val="00670060"/>
    <w:rsid w:val="00671E14"/>
    <w:rsid w:val="00674575"/>
    <w:rsid w:val="006751E8"/>
    <w:rsid w:val="006755B9"/>
    <w:rsid w:val="00675BBB"/>
    <w:rsid w:val="00677418"/>
    <w:rsid w:val="00677A62"/>
    <w:rsid w:val="00677AAE"/>
    <w:rsid w:val="00677EE9"/>
    <w:rsid w:val="0068124E"/>
    <w:rsid w:val="006845DD"/>
    <w:rsid w:val="00684A58"/>
    <w:rsid w:val="00686026"/>
    <w:rsid w:val="006864BC"/>
    <w:rsid w:val="0069028D"/>
    <w:rsid w:val="00691066"/>
    <w:rsid w:val="00691299"/>
    <w:rsid w:val="00691838"/>
    <w:rsid w:val="00691880"/>
    <w:rsid w:val="00693335"/>
    <w:rsid w:val="0069456A"/>
    <w:rsid w:val="006977EB"/>
    <w:rsid w:val="006A0589"/>
    <w:rsid w:val="006A09D6"/>
    <w:rsid w:val="006A13B2"/>
    <w:rsid w:val="006A359C"/>
    <w:rsid w:val="006A35A6"/>
    <w:rsid w:val="006A3BAA"/>
    <w:rsid w:val="006A45F0"/>
    <w:rsid w:val="006A5D4C"/>
    <w:rsid w:val="006A7630"/>
    <w:rsid w:val="006B2329"/>
    <w:rsid w:val="006B2A01"/>
    <w:rsid w:val="006B57C9"/>
    <w:rsid w:val="006B7A20"/>
    <w:rsid w:val="006C101A"/>
    <w:rsid w:val="006C25B3"/>
    <w:rsid w:val="006C27F1"/>
    <w:rsid w:val="006C4B79"/>
    <w:rsid w:val="006C5A24"/>
    <w:rsid w:val="006C6120"/>
    <w:rsid w:val="006D19F1"/>
    <w:rsid w:val="006D272D"/>
    <w:rsid w:val="006D45AE"/>
    <w:rsid w:val="006D7685"/>
    <w:rsid w:val="006D791A"/>
    <w:rsid w:val="006E0E49"/>
    <w:rsid w:val="006E241F"/>
    <w:rsid w:val="006E2601"/>
    <w:rsid w:val="006E29FC"/>
    <w:rsid w:val="006E3219"/>
    <w:rsid w:val="006E365A"/>
    <w:rsid w:val="006E457F"/>
    <w:rsid w:val="006E46C8"/>
    <w:rsid w:val="006E645A"/>
    <w:rsid w:val="006F0314"/>
    <w:rsid w:val="006F45EB"/>
    <w:rsid w:val="006F48A4"/>
    <w:rsid w:val="006F71B3"/>
    <w:rsid w:val="007005DE"/>
    <w:rsid w:val="0070066C"/>
    <w:rsid w:val="007028A9"/>
    <w:rsid w:val="0070625B"/>
    <w:rsid w:val="00706C2A"/>
    <w:rsid w:val="00707106"/>
    <w:rsid w:val="0071175B"/>
    <w:rsid w:val="00711AE0"/>
    <w:rsid w:val="00712F46"/>
    <w:rsid w:val="00714C41"/>
    <w:rsid w:val="007155C7"/>
    <w:rsid w:val="00715CD2"/>
    <w:rsid w:val="00716952"/>
    <w:rsid w:val="0071746C"/>
    <w:rsid w:val="00717BAE"/>
    <w:rsid w:val="00720B0A"/>
    <w:rsid w:val="00721346"/>
    <w:rsid w:val="007235E8"/>
    <w:rsid w:val="007243BE"/>
    <w:rsid w:val="00724B0C"/>
    <w:rsid w:val="00726EE7"/>
    <w:rsid w:val="00727A62"/>
    <w:rsid w:val="00730C19"/>
    <w:rsid w:val="00730DA8"/>
    <w:rsid w:val="007312D0"/>
    <w:rsid w:val="0073473B"/>
    <w:rsid w:val="00734A0C"/>
    <w:rsid w:val="0073648A"/>
    <w:rsid w:val="00740706"/>
    <w:rsid w:val="00741087"/>
    <w:rsid w:val="00743BB9"/>
    <w:rsid w:val="007440AC"/>
    <w:rsid w:val="0074501A"/>
    <w:rsid w:val="007478B2"/>
    <w:rsid w:val="00753A2E"/>
    <w:rsid w:val="00753CB6"/>
    <w:rsid w:val="00760265"/>
    <w:rsid w:val="00763576"/>
    <w:rsid w:val="00763A2B"/>
    <w:rsid w:val="00764623"/>
    <w:rsid w:val="0076464A"/>
    <w:rsid w:val="0076715A"/>
    <w:rsid w:val="00770B39"/>
    <w:rsid w:val="00771585"/>
    <w:rsid w:val="007728BE"/>
    <w:rsid w:val="007735E3"/>
    <w:rsid w:val="00774796"/>
    <w:rsid w:val="00775E56"/>
    <w:rsid w:val="007767D4"/>
    <w:rsid w:val="00780ECE"/>
    <w:rsid w:val="00783EED"/>
    <w:rsid w:val="007843CB"/>
    <w:rsid w:val="00790422"/>
    <w:rsid w:val="00791B65"/>
    <w:rsid w:val="007937F0"/>
    <w:rsid w:val="00794E2A"/>
    <w:rsid w:val="00795D10"/>
    <w:rsid w:val="00795D8B"/>
    <w:rsid w:val="007A114D"/>
    <w:rsid w:val="007A170C"/>
    <w:rsid w:val="007A3220"/>
    <w:rsid w:val="007A41AB"/>
    <w:rsid w:val="007A4A37"/>
    <w:rsid w:val="007A623C"/>
    <w:rsid w:val="007A6CA9"/>
    <w:rsid w:val="007A6CAC"/>
    <w:rsid w:val="007B4D52"/>
    <w:rsid w:val="007B5953"/>
    <w:rsid w:val="007B5E7D"/>
    <w:rsid w:val="007B6AD3"/>
    <w:rsid w:val="007B71F7"/>
    <w:rsid w:val="007C1B53"/>
    <w:rsid w:val="007C388A"/>
    <w:rsid w:val="007C3A70"/>
    <w:rsid w:val="007C4BD9"/>
    <w:rsid w:val="007D201A"/>
    <w:rsid w:val="007D3246"/>
    <w:rsid w:val="007D4943"/>
    <w:rsid w:val="007D5E33"/>
    <w:rsid w:val="007D5F42"/>
    <w:rsid w:val="007D635D"/>
    <w:rsid w:val="007D7B0F"/>
    <w:rsid w:val="007D7BFE"/>
    <w:rsid w:val="007E06BD"/>
    <w:rsid w:val="007E0AF6"/>
    <w:rsid w:val="007E1B5D"/>
    <w:rsid w:val="007E725A"/>
    <w:rsid w:val="007E73D1"/>
    <w:rsid w:val="007F151F"/>
    <w:rsid w:val="00801793"/>
    <w:rsid w:val="00802195"/>
    <w:rsid w:val="008028E3"/>
    <w:rsid w:val="00802BFD"/>
    <w:rsid w:val="00804380"/>
    <w:rsid w:val="00804ABC"/>
    <w:rsid w:val="00806D26"/>
    <w:rsid w:val="008112CD"/>
    <w:rsid w:val="00812638"/>
    <w:rsid w:val="00814180"/>
    <w:rsid w:val="008206EC"/>
    <w:rsid w:val="008207BA"/>
    <w:rsid w:val="00821F1C"/>
    <w:rsid w:val="00822A0E"/>
    <w:rsid w:val="0082317D"/>
    <w:rsid w:val="00823D37"/>
    <w:rsid w:val="0082454A"/>
    <w:rsid w:val="0082559C"/>
    <w:rsid w:val="008265BE"/>
    <w:rsid w:val="00830151"/>
    <w:rsid w:val="008316FE"/>
    <w:rsid w:val="00834483"/>
    <w:rsid w:val="008362F0"/>
    <w:rsid w:val="00840480"/>
    <w:rsid w:val="00840CC7"/>
    <w:rsid w:val="008411BE"/>
    <w:rsid w:val="008421D1"/>
    <w:rsid w:val="00844E8B"/>
    <w:rsid w:val="008456C1"/>
    <w:rsid w:val="00845FB9"/>
    <w:rsid w:val="008460A8"/>
    <w:rsid w:val="00847F59"/>
    <w:rsid w:val="008512E0"/>
    <w:rsid w:val="0085210C"/>
    <w:rsid w:val="00853230"/>
    <w:rsid w:val="00853ABF"/>
    <w:rsid w:val="00853F3D"/>
    <w:rsid w:val="00857678"/>
    <w:rsid w:val="00857BD8"/>
    <w:rsid w:val="008605F2"/>
    <w:rsid w:val="00863FAE"/>
    <w:rsid w:val="008645CE"/>
    <w:rsid w:val="00865FED"/>
    <w:rsid w:val="0087018F"/>
    <w:rsid w:val="00870B49"/>
    <w:rsid w:val="00874026"/>
    <w:rsid w:val="00874911"/>
    <w:rsid w:val="008759B3"/>
    <w:rsid w:val="00884DA6"/>
    <w:rsid w:val="00886185"/>
    <w:rsid w:val="00886A90"/>
    <w:rsid w:val="0088706D"/>
    <w:rsid w:val="008878E2"/>
    <w:rsid w:val="00891364"/>
    <w:rsid w:val="008936A7"/>
    <w:rsid w:val="0089469E"/>
    <w:rsid w:val="00895501"/>
    <w:rsid w:val="008955C3"/>
    <w:rsid w:val="00895E88"/>
    <w:rsid w:val="00896C15"/>
    <w:rsid w:val="008A2355"/>
    <w:rsid w:val="008A238E"/>
    <w:rsid w:val="008A2DF6"/>
    <w:rsid w:val="008A67CA"/>
    <w:rsid w:val="008A70DF"/>
    <w:rsid w:val="008B0ABF"/>
    <w:rsid w:val="008B2C37"/>
    <w:rsid w:val="008B2D61"/>
    <w:rsid w:val="008B5293"/>
    <w:rsid w:val="008B5AA2"/>
    <w:rsid w:val="008C62B0"/>
    <w:rsid w:val="008C694E"/>
    <w:rsid w:val="008C6C40"/>
    <w:rsid w:val="008D3FF7"/>
    <w:rsid w:val="008D44E8"/>
    <w:rsid w:val="008D4A6D"/>
    <w:rsid w:val="008E1EB5"/>
    <w:rsid w:val="008E21A3"/>
    <w:rsid w:val="008E2674"/>
    <w:rsid w:val="008E2A70"/>
    <w:rsid w:val="008E329A"/>
    <w:rsid w:val="008E671B"/>
    <w:rsid w:val="008E701C"/>
    <w:rsid w:val="008F030D"/>
    <w:rsid w:val="008F0333"/>
    <w:rsid w:val="008F0B72"/>
    <w:rsid w:val="008F3F20"/>
    <w:rsid w:val="008F402F"/>
    <w:rsid w:val="008F56F7"/>
    <w:rsid w:val="008F794E"/>
    <w:rsid w:val="00900470"/>
    <w:rsid w:val="00900AD4"/>
    <w:rsid w:val="009017D1"/>
    <w:rsid w:val="00901FDA"/>
    <w:rsid w:val="0090272D"/>
    <w:rsid w:val="009034F5"/>
    <w:rsid w:val="00903B44"/>
    <w:rsid w:val="009049E1"/>
    <w:rsid w:val="00904D8F"/>
    <w:rsid w:val="00905BA6"/>
    <w:rsid w:val="00907962"/>
    <w:rsid w:val="00912146"/>
    <w:rsid w:val="0091659C"/>
    <w:rsid w:val="00920B6E"/>
    <w:rsid w:val="0092219B"/>
    <w:rsid w:val="009221AC"/>
    <w:rsid w:val="00922282"/>
    <w:rsid w:val="00922A22"/>
    <w:rsid w:val="00922DAD"/>
    <w:rsid w:val="00922DE4"/>
    <w:rsid w:val="009231EF"/>
    <w:rsid w:val="009265B3"/>
    <w:rsid w:val="00930C4D"/>
    <w:rsid w:val="0093175D"/>
    <w:rsid w:val="00932866"/>
    <w:rsid w:val="00933B14"/>
    <w:rsid w:val="00933CE5"/>
    <w:rsid w:val="0093704A"/>
    <w:rsid w:val="00941884"/>
    <w:rsid w:val="0094225B"/>
    <w:rsid w:val="009436FE"/>
    <w:rsid w:val="009451D2"/>
    <w:rsid w:val="00946EDC"/>
    <w:rsid w:val="00947A2D"/>
    <w:rsid w:val="00952D9E"/>
    <w:rsid w:val="00953F32"/>
    <w:rsid w:val="009542BF"/>
    <w:rsid w:val="0095608D"/>
    <w:rsid w:val="00956D8E"/>
    <w:rsid w:val="009575DC"/>
    <w:rsid w:val="00961A9C"/>
    <w:rsid w:val="00963393"/>
    <w:rsid w:val="00963AB0"/>
    <w:rsid w:val="00966495"/>
    <w:rsid w:val="009668EE"/>
    <w:rsid w:val="00967946"/>
    <w:rsid w:val="00970561"/>
    <w:rsid w:val="0097070C"/>
    <w:rsid w:val="00970A97"/>
    <w:rsid w:val="00970E2C"/>
    <w:rsid w:val="00971EBF"/>
    <w:rsid w:val="009736E0"/>
    <w:rsid w:val="009749F6"/>
    <w:rsid w:val="00974F3A"/>
    <w:rsid w:val="009754A9"/>
    <w:rsid w:val="00976151"/>
    <w:rsid w:val="009854A6"/>
    <w:rsid w:val="00985F18"/>
    <w:rsid w:val="00985F3C"/>
    <w:rsid w:val="00987C8C"/>
    <w:rsid w:val="0099069C"/>
    <w:rsid w:val="00990B43"/>
    <w:rsid w:val="00994380"/>
    <w:rsid w:val="00994C9B"/>
    <w:rsid w:val="00995615"/>
    <w:rsid w:val="00995B7A"/>
    <w:rsid w:val="009A0300"/>
    <w:rsid w:val="009A050E"/>
    <w:rsid w:val="009A068C"/>
    <w:rsid w:val="009A139A"/>
    <w:rsid w:val="009A14B3"/>
    <w:rsid w:val="009A3513"/>
    <w:rsid w:val="009A5DD9"/>
    <w:rsid w:val="009B047E"/>
    <w:rsid w:val="009B2647"/>
    <w:rsid w:val="009B28F9"/>
    <w:rsid w:val="009B377E"/>
    <w:rsid w:val="009B445C"/>
    <w:rsid w:val="009B459A"/>
    <w:rsid w:val="009B4CF9"/>
    <w:rsid w:val="009B4DBB"/>
    <w:rsid w:val="009B4E37"/>
    <w:rsid w:val="009B4ED1"/>
    <w:rsid w:val="009B529E"/>
    <w:rsid w:val="009B7859"/>
    <w:rsid w:val="009B7A08"/>
    <w:rsid w:val="009C06E5"/>
    <w:rsid w:val="009C11E5"/>
    <w:rsid w:val="009C188D"/>
    <w:rsid w:val="009C3364"/>
    <w:rsid w:val="009C5A9F"/>
    <w:rsid w:val="009C66AE"/>
    <w:rsid w:val="009D262A"/>
    <w:rsid w:val="009D3DD7"/>
    <w:rsid w:val="009D5279"/>
    <w:rsid w:val="009E114E"/>
    <w:rsid w:val="009E3BA0"/>
    <w:rsid w:val="009E4ADC"/>
    <w:rsid w:val="009E5958"/>
    <w:rsid w:val="009E6579"/>
    <w:rsid w:val="009F0700"/>
    <w:rsid w:val="009F0C66"/>
    <w:rsid w:val="009F19F1"/>
    <w:rsid w:val="009F22FA"/>
    <w:rsid w:val="009F656D"/>
    <w:rsid w:val="009F67AA"/>
    <w:rsid w:val="009F785F"/>
    <w:rsid w:val="009F7E6B"/>
    <w:rsid w:val="009F7EB5"/>
    <w:rsid w:val="00A017A1"/>
    <w:rsid w:val="00A020AF"/>
    <w:rsid w:val="00A04C7E"/>
    <w:rsid w:val="00A0625F"/>
    <w:rsid w:val="00A06AA5"/>
    <w:rsid w:val="00A07B03"/>
    <w:rsid w:val="00A122CB"/>
    <w:rsid w:val="00A1266C"/>
    <w:rsid w:val="00A13332"/>
    <w:rsid w:val="00A13AF5"/>
    <w:rsid w:val="00A16E5F"/>
    <w:rsid w:val="00A17FEB"/>
    <w:rsid w:val="00A21CCF"/>
    <w:rsid w:val="00A22A25"/>
    <w:rsid w:val="00A22E67"/>
    <w:rsid w:val="00A235AF"/>
    <w:rsid w:val="00A2591E"/>
    <w:rsid w:val="00A26540"/>
    <w:rsid w:val="00A36641"/>
    <w:rsid w:val="00A367FE"/>
    <w:rsid w:val="00A36BBE"/>
    <w:rsid w:val="00A37E24"/>
    <w:rsid w:val="00A400C8"/>
    <w:rsid w:val="00A40984"/>
    <w:rsid w:val="00A41BA8"/>
    <w:rsid w:val="00A4216E"/>
    <w:rsid w:val="00A443EF"/>
    <w:rsid w:val="00A44948"/>
    <w:rsid w:val="00A47F0E"/>
    <w:rsid w:val="00A51916"/>
    <w:rsid w:val="00A51C82"/>
    <w:rsid w:val="00A53DDD"/>
    <w:rsid w:val="00A54280"/>
    <w:rsid w:val="00A54850"/>
    <w:rsid w:val="00A556EA"/>
    <w:rsid w:val="00A563BA"/>
    <w:rsid w:val="00A56D62"/>
    <w:rsid w:val="00A57F69"/>
    <w:rsid w:val="00A60228"/>
    <w:rsid w:val="00A610F9"/>
    <w:rsid w:val="00A64D15"/>
    <w:rsid w:val="00A66E18"/>
    <w:rsid w:val="00A70D4F"/>
    <w:rsid w:val="00A71F57"/>
    <w:rsid w:val="00A7224E"/>
    <w:rsid w:val="00A74924"/>
    <w:rsid w:val="00A7593A"/>
    <w:rsid w:val="00A814AE"/>
    <w:rsid w:val="00A82FEB"/>
    <w:rsid w:val="00A83321"/>
    <w:rsid w:val="00A838B2"/>
    <w:rsid w:val="00A839C6"/>
    <w:rsid w:val="00A8613C"/>
    <w:rsid w:val="00A8623E"/>
    <w:rsid w:val="00A863AC"/>
    <w:rsid w:val="00A863F7"/>
    <w:rsid w:val="00A8733F"/>
    <w:rsid w:val="00A87B50"/>
    <w:rsid w:val="00A87D0C"/>
    <w:rsid w:val="00A90499"/>
    <w:rsid w:val="00A90E20"/>
    <w:rsid w:val="00A90EAA"/>
    <w:rsid w:val="00A914FD"/>
    <w:rsid w:val="00A938FC"/>
    <w:rsid w:val="00A955C7"/>
    <w:rsid w:val="00A955CE"/>
    <w:rsid w:val="00A95BF0"/>
    <w:rsid w:val="00AA0327"/>
    <w:rsid w:val="00AA1628"/>
    <w:rsid w:val="00AA1798"/>
    <w:rsid w:val="00AA258A"/>
    <w:rsid w:val="00AA4362"/>
    <w:rsid w:val="00AA4E32"/>
    <w:rsid w:val="00AA5036"/>
    <w:rsid w:val="00AA51F2"/>
    <w:rsid w:val="00AA66B1"/>
    <w:rsid w:val="00AA69EE"/>
    <w:rsid w:val="00AB02C8"/>
    <w:rsid w:val="00AB331B"/>
    <w:rsid w:val="00AB3960"/>
    <w:rsid w:val="00AB4096"/>
    <w:rsid w:val="00AB5EFD"/>
    <w:rsid w:val="00AB67F1"/>
    <w:rsid w:val="00AB6D35"/>
    <w:rsid w:val="00AB77EC"/>
    <w:rsid w:val="00AC19B0"/>
    <w:rsid w:val="00AC23EF"/>
    <w:rsid w:val="00AC34B0"/>
    <w:rsid w:val="00AC396F"/>
    <w:rsid w:val="00AC4583"/>
    <w:rsid w:val="00AC49D8"/>
    <w:rsid w:val="00AC4F89"/>
    <w:rsid w:val="00AC5196"/>
    <w:rsid w:val="00AC6B5B"/>
    <w:rsid w:val="00AD3111"/>
    <w:rsid w:val="00AD4C41"/>
    <w:rsid w:val="00AD5116"/>
    <w:rsid w:val="00AD5646"/>
    <w:rsid w:val="00AD7B14"/>
    <w:rsid w:val="00AE086D"/>
    <w:rsid w:val="00AE1CE6"/>
    <w:rsid w:val="00AE22EE"/>
    <w:rsid w:val="00AE23EC"/>
    <w:rsid w:val="00AE2427"/>
    <w:rsid w:val="00AE5D7E"/>
    <w:rsid w:val="00AF0A58"/>
    <w:rsid w:val="00AF2B53"/>
    <w:rsid w:val="00AF439E"/>
    <w:rsid w:val="00AF452A"/>
    <w:rsid w:val="00AF4A28"/>
    <w:rsid w:val="00AF6034"/>
    <w:rsid w:val="00AF6A08"/>
    <w:rsid w:val="00B01470"/>
    <w:rsid w:val="00B0217A"/>
    <w:rsid w:val="00B027D9"/>
    <w:rsid w:val="00B039E9"/>
    <w:rsid w:val="00B043A7"/>
    <w:rsid w:val="00B07B43"/>
    <w:rsid w:val="00B07CD5"/>
    <w:rsid w:val="00B114DF"/>
    <w:rsid w:val="00B11FB6"/>
    <w:rsid w:val="00B12B69"/>
    <w:rsid w:val="00B13DB3"/>
    <w:rsid w:val="00B20466"/>
    <w:rsid w:val="00B20C67"/>
    <w:rsid w:val="00B2185F"/>
    <w:rsid w:val="00B21924"/>
    <w:rsid w:val="00B21B10"/>
    <w:rsid w:val="00B247B3"/>
    <w:rsid w:val="00B2552D"/>
    <w:rsid w:val="00B25EA8"/>
    <w:rsid w:val="00B25EC8"/>
    <w:rsid w:val="00B267EE"/>
    <w:rsid w:val="00B26CAF"/>
    <w:rsid w:val="00B30FFA"/>
    <w:rsid w:val="00B313F7"/>
    <w:rsid w:val="00B34CC7"/>
    <w:rsid w:val="00B35CDF"/>
    <w:rsid w:val="00B366B4"/>
    <w:rsid w:val="00B40F11"/>
    <w:rsid w:val="00B411CF"/>
    <w:rsid w:val="00B4290A"/>
    <w:rsid w:val="00B42A6A"/>
    <w:rsid w:val="00B42C8E"/>
    <w:rsid w:val="00B4413A"/>
    <w:rsid w:val="00B44E32"/>
    <w:rsid w:val="00B455ED"/>
    <w:rsid w:val="00B51F41"/>
    <w:rsid w:val="00B52047"/>
    <w:rsid w:val="00B5350C"/>
    <w:rsid w:val="00B53DC6"/>
    <w:rsid w:val="00B548FD"/>
    <w:rsid w:val="00B575BC"/>
    <w:rsid w:val="00B57EA8"/>
    <w:rsid w:val="00B60168"/>
    <w:rsid w:val="00B62BB4"/>
    <w:rsid w:val="00B63214"/>
    <w:rsid w:val="00B63464"/>
    <w:rsid w:val="00B63BBA"/>
    <w:rsid w:val="00B65071"/>
    <w:rsid w:val="00B670BB"/>
    <w:rsid w:val="00B674E9"/>
    <w:rsid w:val="00B67D00"/>
    <w:rsid w:val="00B727EC"/>
    <w:rsid w:val="00B72893"/>
    <w:rsid w:val="00B7381D"/>
    <w:rsid w:val="00B739DC"/>
    <w:rsid w:val="00B74F20"/>
    <w:rsid w:val="00B76B2D"/>
    <w:rsid w:val="00B827E6"/>
    <w:rsid w:val="00B83862"/>
    <w:rsid w:val="00B85929"/>
    <w:rsid w:val="00B85BBA"/>
    <w:rsid w:val="00B86D6E"/>
    <w:rsid w:val="00B878AB"/>
    <w:rsid w:val="00B90030"/>
    <w:rsid w:val="00B90D24"/>
    <w:rsid w:val="00B91111"/>
    <w:rsid w:val="00B94DB5"/>
    <w:rsid w:val="00B96D8F"/>
    <w:rsid w:val="00B97632"/>
    <w:rsid w:val="00BA13DB"/>
    <w:rsid w:val="00BA49ED"/>
    <w:rsid w:val="00BA64CE"/>
    <w:rsid w:val="00BB265F"/>
    <w:rsid w:val="00BB2CB7"/>
    <w:rsid w:val="00BB2E4B"/>
    <w:rsid w:val="00BB4AA1"/>
    <w:rsid w:val="00BB6AF5"/>
    <w:rsid w:val="00BB74D4"/>
    <w:rsid w:val="00BC40FF"/>
    <w:rsid w:val="00BC482E"/>
    <w:rsid w:val="00BC4C84"/>
    <w:rsid w:val="00BC51A5"/>
    <w:rsid w:val="00BC584B"/>
    <w:rsid w:val="00BC7744"/>
    <w:rsid w:val="00BC7FE9"/>
    <w:rsid w:val="00BD130F"/>
    <w:rsid w:val="00BD2EC2"/>
    <w:rsid w:val="00BD2FD4"/>
    <w:rsid w:val="00BD395D"/>
    <w:rsid w:val="00BD5C20"/>
    <w:rsid w:val="00BD743A"/>
    <w:rsid w:val="00BD7EE9"/>
    <w:rsid w:val="00BE0666"/>
    <w:rsid w:val="00BE17F6"/>
    <w:rsid w:val="00BE6B63"/>
    <w:rsid w:val="00BF0276"/>
    <w:rsid w:val="00BF0F99"/>
    <w:rsid w:val="00BF14D8"/>
    <w:rsid w:val="00BF1F51"/>
    <w:rsid w:val="00BF2FE9"/>
    <w:rsid w:val="00BF5C5D"/>
    <w:rsid w:val="00BF5FB4"/>
    <w:rsid w:val="00BF642F"/>
    <w:rsid w:val="00BF7679"/>
    <w:rsid w:val="00C001C1"/>
    <w:rsid w:val="00C02F3F"/>
    <w:rsid w:val="00C04213"/>
    <w:rsid w:val="00C04D2C"/>
    <w:rsid w:val="00C0633D"/>
    <w:rsid w:val="00C06BD4"/>
    <w:rsid w:val="00C07C49"/>
    <w:rsid w:val="00C107E1"/>
    <w:rsid w:val="00C10891"/>
    <w:rsid w:val="00C12551"/>
    <w:rsid w:val="00C14B68"/>
    <w:rsid w:val="00C16BB9"/>
    <w:rsid w:val="00C17D7C"/>
    <w:rsid w:val="00C17DBF"/>
    <w:rsid w:val="00C22282"/>
    <w:rsid w:val="00C22672"/>
    <w:rsid w:val="00C2282F"/>
    <w:rsid w:val="00C2311C"/>
    <w:rsid w:val="00C24D18"/>
    <w:rsid w:val="00C25E9E"/>
    <w:rsid w:val="00C26607"/>
    <w:rsid w:val="00C2790F"/>
    <w:rsid w:val="00C3012D"/>
    <w:rsid w:val="00C30DB7"/>
    <w:rsid w:val="00C3260E"/>
    <w:rsid w:val="00C32A6D"/>
    <w:rsid w:val="00C37951"/>
    <w:rsid w:val="00C448C9"/>
    <w:rsid w:val="00C44A59"/>
    <w:rsid w:val="00C44DFD"/>
    <w:rsid w:val="00C4675F"/>
    <w:rsid w:val="00C50D42"/>
    <w:rsid w:val="00C51622"/>
    <w:rsid w:val="00C54AAF"/>
    <w:rsid w:val="00C54EFC"/>
    <w:rsid w:val="00C54F59"/>
    <w:rsid w:val="00C55319"/>
    <w:rsid w:val="00C570E1"/>
    <w:rsid w:val="00C5798C"/>
    <w:rsid w:val="00C57CE8"/>
    <w:rsid w:val="00C602AA"/>
    <w:rsid w:val="00C60881"/>
    <w:rsid w:val="00C61053"/>
    <w:rsid w:val="00C62623"/>
    <w:rsid w:val="00C62AC5"/>
    <w:rsid w:val="00C633AF"/>
    <w:rsid w:val="00C66678"/>
    <w:rsid w:val="00C66A48"/>
    <w:rsid w:val="00C67118"/>
    <w:rsid w:val="00C67E2B"/>
    <w:rsid w:val="00C7287B"/>
    <w:rsid w:val="00C74434"/>
    <w:rsid w:val="00C74A18"/>
    <w:rsid w:val="00C7588C"/>
    <w:rsid w:val="00C75A86"/>
    <w:rsid w:val="00C770D5"/>
    <w:rsid w:val="00C82938"/>
    <w:rsid w:val="00C84410"/>
    <w:rsid w:val="00C8617A"/>
    <w:rsid w:val="00C87002"/>
    <w:rsid w:val="00C9125A"/>
    <w:rsid w:val="00C9251C"/>
    <w:rsid w:val="00C92E4F"/>
    <w:rsid w:val="00C93214"/>
    <w:rsid w:val="00C9447F"/>
    <w:rsid w:val="00C94492"/>
    <w:rsid w:val="00C94B0E"/>
    <w:rsid w:val="00C95912"/>
    <w:rsid w:val="00C97FAC"/>
    <w:rsid w:val="00CA0574"/>
    <w:rsid w:val="00CA306D"/>
    <w:rsid w:val="00CA5C6C"/>
    <w:rsid w:val="00CA6005"/>
    <w:rsid w:val="00CA7C70"/>
    <w:rsid w:val="00CB0675"/>
    <w:rsid w:val="00CB3D55"/>
    <w:rsid w:val="00CB4B03"/>
    <w:rsid w:val="00CB5C44"/>
    <w:rsid w:val="00CB6448"/>
    <w:rsid w:val="00CB6695"/>
    <w:rsid w:val="00CC1FEB"/>
    <w:rsid w:val="00CC200C"/>
    <w:rsid w:val="00CC20AE"/>
    <w:rsid w:val="00CC4B1B"/>
    <w:rsid w:val="00CC4E28"/>
    <w:rsid w:val="00CC5964"/>
    <w:rsid w:val="00CC6650"/>
    <w:rsid w:val="00CC7EA3"/>
    <w:rsid w:val="00CD2036"/>
    <w:rsid w:val="00CD2FBE"/>
    <w:rsid w:val="00CD423B"/>
    <w:rsid w:val="00CD5B9A"/>
    <w:rsid w:val="00CD6916"/>
    <w:rsid w:val="00CD79FB"/>
    <w:rsid w:val="00CE0200"/>
    <w:rsid w:val="00CE0F67"/>
    <w:rsid w:val="00CE1A57"/>
    <w:rsid w:val="00CE220C"/>
    <w:rsid w:val="00CE2643"/>
    <w:rsid w:val="00CE352B"/>
    <w:rsid w:val="00CE68F6"/>
    <w:rsid w:val="00CE7690"/>
    <w:rsid w:val="00CF1C82"/>
    <w:rsid w:val="00CF3788"/>
    <w:rsid w:val="00CF3972"/>
    <w:rsid w:val="00CF3BC3"/>
    <w:rsid w:val="00CF4DF7"/>
    <w:rsid w:val="00CF56F4"/>
    <w:rsid w:val="00CF581D"/>
    <w:rsid w:val="00CF5A80"/>
    <w:rsid w:val="00CF5C31"/>
    <w:rsid w:val="00CF66DF"/>
    <w:rsid w:val="00CF67BF"/>
    <w:rsid w:val="00CF6EA8"/>
    <w:rsid w:val="00CF7C81"/>
    <w:rsid w:val="00D0046B"/>
    <w:rsid w:val="00D017FC"/>
    <w:rsid w:val="00D02A42"/>
    <w:rsid w:val="00D02B43"/>
    <w:rsid w:val="00D05FAF"/>
    <w:rsid w:val="00D06A0A"/>
    <w:rsid w:val="00D072BA"/>
    <w:rsid w:val="00D07A3B"/>
    <w:rsid w:val="00D07DB3"/>
    <w:rsid w:val="00D119A2"/>
    <w:rsid w:val="00D13C71"/>
    <w:rsid w:val="00D144C9"/>
    <w:rsid w:val="00D20914"/>
    <w:rsid w:val="00D2224C"/>
    <w:rsid w:val="00D2343E"/>
    <w:rsid w:val="00D24389"/>
    <w:rsid w:val="00D24483"/>
    <w:rsid w:val="00D24B20"/>
    <w:rsid w:val="00D25C81"/>
    <w:rsid w:val="00D279DB"/>
    <w:rsid w:val="00D338B2"/>
    <w:rsid w:val="00D33CF9"/>
    <w:rsid w:val="00D35C18"/>
    <w:rsid w:val="00D36037"/>
    <w:rsid w:val="00D36947"/>
    <w:rsid w:val="00D379D8"/>
    <w:rsid w:val="00D408FD"/>
    <w:rsid w:val="00D439C3"/>
    <w:rsid w:val="00D44149"/>
    <w:rsid w:val="00D443AF"/>
    <w:rsid w:val="00D44665"/>
    <w:rsid w:val="00D45586"/>
    <w:rsid w:val="00D47C23"/>
    <w:rsid w:val="00D515BA"/>
    <w:rsid w:val="00D52F41"/>
    <w:rsid w:val="00D53963"/>
    <w:rsid w:val="00D607CD"/>
    <w:rsid w:val="00D6081C"/>
    <w:rsid w:val="00D60851"/>
    <w:rsid w:val="00D67E2C"/>
    <w:rsid w:val="00D71209"/>
    <w:rsid w:val="00D73655"/>
    <w:rsid w:val="00D7411C"/>
    <w:rsid w:val="00D74A7C"/>
    <w:rsid w:val="00D75CA3"/>
    <w:rsid w:val="00D770D1"/>
    <w:rsid w:val="00D80007"/>
    <w:rsid w:val="00D82CAF"/>
    <w:rsid w:val="00D83BBD"/>
    <w:rsid w:val="00D85B63"/>
    <w:rsid w:val="00D87923"/>
    <w:rsid w:val="00D90048"/>
    <w:rsid w:val="00D90BAA"/>
    <w:rsid w:val="00D928E9"/>
    <w:rsid w:val="00D931F1"/>
    <w:rsid w:val="00D93263"/>
    <w:rsid w:val="00D93A16"/>
    <w:rsid w:val="00D94FBA"/>
    <w:rsid w:val="00D95B8E"/>
    <w:rsid w:val="00D96AA7"/>
    <w:rsid w:val="00DA10A2"/>
    <w:rsid w:val="00DA16FC"/>
    <w:rsid w:val="00DA3025"/>
    <w:rsid w:val="00DA42B7"/>
    <w:rsid w:val="00DA5064"/>
    <w:rsid w:val="00DA715E"/>
    <w:rsid w:val="00DB1853"/>
    <w:rsid w:val="00DB3D07"/>
    <w:rsid w:val="00DB4B95"/>
    <w:rsid w:val="00DB548E"/>
    <w:rsid w:val="00DB67E6"/>
    <w:rsid w:val="00DB7274"/>
    <w:rsid w:val="00DB733A"/>
    <w:rsid w:val="00DB7A9C"/>
    <w:rsid w:val="00DC2975"/>
    <w:rsid w:val="00DC3300"/>
    <w:rsid w:val="00DC4B3B"/>
    <w:rsid w:val="00DC58DA"/>
    <w:rsid w:val="00DC6435"/>
    <w:rsid w:val="00DD1AA1"/>
    <w:rsid w:val="00DD20A7"/>
    <w:rsid w:val="00DD6481"/>
    <w:rsid w:val="00DD732B"/>
    <w:rsid w:val="00DD73CA"/>
    <w:rsid w:val="00DD75DD"/>
    <w:rsid w:val="00DE339B"/>
    <w:rsid w:val="00DE6124"/>
    <w:rsid w:val="00DE71AA"/>
    <w:rsid w:val="00DE7F33"/>
    <w:rsid w:val="00DF2E92"/>
    <w:rsid w:val="00DF3456"/>
    <w:rsid w:val="00DF5EF3"/>
    <w:rsid w:val="00DF7029"/>
    <w:rsid w:val="00E00F49"/>
    <w:rsid w:val="00E01641"/>
    <w:rsid w:val="00E040D6"/>
    <w:rsid w:val="00E041E0"/>
    <w:rsid w:val="00E048D1"/>
    <w:rsid w:val="00E053D6"/>
    <w:rsid w:val="00E0706D"/>
    <w:rsid w:val="00E10340"/>
    <w:rsid w:val="00E11F11"/>
    <w:rsid w:val="00E122E1"/>
    <w:rsid w:val="00E13BBD"/>
    <w:rsid w:val="00E1468F"/>
    <w:rsid w:val="00E1644E"/>
    <w:rsid w:val="00E16675"/>
    <w:rsid w:val="00E166A2"/>
    <w:rsid w:val="00E179C1"/>
    <w:rsid w:val="00E17DE9"/>
    <w:rsid w:val="00E20082"/>
    <w:rsid w:val="00E20262"/>
    <w:rsid w:val="00E2028F"/>
    <w:rsid w:val="00E20E09"/>
    <w:rsid w:val="00E227E8"/>
    <w:rsid w:val="00E22AD0"/>
    <w:rsid w:val="00E253E9"/>
    <w:rsid w:val="00E263D6"/>
    <w:rsid w:val="00E277BC"/>
    <w:rsid w:val="00E27D3F"/>
    <w:rsid w:val="00E31FA1"/>
    <w:rsid w:val="00E32361"/>
    <w:rsid w:val="00E32A2E"/>
    <w:rsid w:val="00E34E94"/>
    <w:rsid w:val="00E35825"/>
    <w:rsid w:val="00E35C5D"/>
    <w:rsid w:val="00E37587"/>
    <w:rsid w:val="00E37BEE"/>
    <w:rsid w:val="00E37EDB"/>
    <w:rsid w:val="00E41AD1"/>
    <w:rsid w:val="00E42FAC"/>
    <w:rsid w:val="00E44D74"/>
    <w:rsid w:val="00E461D4"/>
    <w:rsid w:val="00E501E0"/>
    <w:rsid w:val="00E511AA"/>
    <w:rsid w:val="00E51F18"/>
    <w:rsid w:val="00E529E9"/>
    <w:rsid w:val="00E53181"/>
    <w:rsid w:val="00E5328D"/>
    <w:rsid w:val="00E536C2"/>
    <w:rsid w:val="00E54BCD"/>
    <w:rsid w:val="00E54BE6"/>
    <w:rsid w:val="00E55806"/>
    <w:rsid w:val="00E561BD"/>
    <w:rsid w:val="00E674E2"/>
    <w:rsid w:val="00E71BD5"/>
    <w:rsid w:val="00E727B4"/>
    <w:rsid w:val="00E73123"/>
    <w:rsid w:val="00E73253"/>
    <w:rsid w:val="00E7380D"/>
    <w:rsid w:val="00E74629"/>
    <w:rsid w:val="00E7593F"/>
    <w:rsid w:val="00E80783"/>
    <w:rsid w:val="00E817FE"/>
    <w:rsid w:val="00E81CA6"/>
    <w:rsid w:val="00E86DC2"/>
    <w:rsid w:val="00E87271"/>
    <w:rsid w:val="00E8748D"/>
    <w:rsid w:val="00E9139F"/>
    <w:rsid w:val="00E9153A"/>
    <w:rsid w:val="00E93BC6"/>
    <w:rsid w:val="00E93EAE"/>
    <w:rsid w:val="00E948CB"/>
    <w:rsid w:val="00E96436"/>
    <w:rsid w:val="00EA10A0"/>
    <w:rsid w:val="00EA3A7F"/>
    <w:rsid w:val="00EA6C10"/>
    <w:rsid w:val="00EA6FF3"/>
    <w:rsid w:val="00EA7A26"/>
    <w:rsid w:val="00EB079D"/>
    <w:rsid w:val="00EB0DA4"/>
    <w:rsid w:val="00EB26B1"/>
    <w:rsid w:val="00EB2CC8"/>
    <w:rsid w:val="00EB3223"/>
    <w:rsid w:val="00EB5880"/>
    <w:rsid w:val="00EC0412"/>
    <w:rsid w:val="00EC26B1"/>
    <w:rsid w:val="00EC2ECC"/>
    <w:rsid w:val="00EC368E"/>
    <w:rsid w:val="00EC6095"/>
    <w:rsid w:val="00EC64C3"/>
    <w:rsid w:val="00EC6D38"/>
    <w:rsid w:val="00ED14C9"/>
    <w:rsid w:val="00ED27AC"/>
    <w:rsid w:val="00ED27F4"/>
    <w:rsid w:val="00ED2B55"/>
    <w:rsid w:val="00ED338B"/>
    <w:rsid w:val="00ED38A8"/>
    <w:rsid w:val="00ED3D9C"/>
    <w:rsid w:val="00ED684C"/>
    <w:rsid w:val="00EE3593"/>
    <w:rsid w:val="00EE442E"/>
    <w:rsid w:val="00EE4E59"/>
    <w:rsid w:val="00EE5365"/>
    <w:rsid w:val="00EE541B"/>
    <w:rsid w:val="00EE6F2A"/>
    <w:rsid w:val="00EF1A70"/>
    <w:rsid w:val="00EF32AA"/>
    <w:rsid w:val="00EF4C56"/>
    <w:rsid w:val="00EF4EDF"/>
    <w:rsid w:val="00EF589E"/>
    <w:rsid w:val="00EF5AD9"/>
    <w:rsid w:val="00EF6717"/>
    <w:rsid w:val="00F018BB"/>
    <w:rsid w:val="00F020C8"/>
    <w:rsid w:val="00F0648F"/>
    <w:rsid w:val="00F0721F"/>
    <w:rsid w:val="00F0796F"/>
    <w:rsid w:val="00F07B48"/>
    <w:rsid w:val="00F1169C"/>
    <w:rsid w:val="00F142C1"/>
    <w:rsid w:val="00F144EF"/>
    <w:rsid w:val="00F17180"/>
    <w:rsid w:val="00F17B4F"/>
    <w:rsid w:val="00F20514"/>
    <w:rsid w:val="00F21F04"/>
    <w:rsid w:val="00F244F3"/>
    <w:rsid w:val="00F24A22"/>
    <w:rsid w:val="00F25B9C"/>
    <w:rsid w:val="00F302AD"/>
    <w:rsid w:val="00F320CD"/>
    <w:rsid w:val="00F322BC"/>
    <w:rsid w:val="00F33DDD"/>
    <w:rsid w:val="00F34B78"/>
    <w:rsid w:val="00F35C34"/>
    <w:rsid w:val="00F366BA"/>
    <w:rsid w:val="00F37179"/>
    <w:rsid w:val="00F423EB"/>
    <w:rsid w:val="00F4361C"/>
    <w:rsid w:val="00F47B88"/>
    <w:rsid w:val="00F52899"/>
    <w:rsid w:val="00F53372"/>
    <w:rsid w:val="00F53EBA"/>
    <w:rsid w:val="00F549D1"/>
    <w:rsid w:val="00F56A9F"/>
    <w:rsid w:val="00F56FD2"/>
    <w:rsid w:val="00F60992"/>
    <w:rsid w:val="00F61D50"/>
    <w:rsid w:val="00F66377"/>
    <w:rsid w:val="00F6648A"/>
    <w:rsid w:val="00F671A3"/>
    <w:rsid w:val="00F67CB6"/>
    <w:rsid w:val="00F7121F"/>
    <w:rsid w:val="00F72378"/>
    <w:rsid w:val="00F72B71"/>
    <w:rsid w:val="00F73642"/>
    <w:rsid w:val="00F74552"/>
    <w:rsid w:val="00F74EC9"/>
    <w:rsid w:val="00F76163"/>
    <w:rsid w:val="00F76294"/>
    <w:rsid w:val="00F76740"/>
    <w:rsid w:val="00F770B2"/>
    <w:rsid w:val="00F7739B"/>
    <w:rsid w:val="00F80DD0"/>
    <w:rsid w:val="00F83DE1"/>
    <w:rsid w:val="00F8497C"/>
    <w:rsid w:val="00F85737"/>
    <w:rsid w:val="00F85970"/>
    <w:rsid w:val="00F86FC9"/>
    <w:rsid w:val="00F87AD3"/>
    <w:rsid w:val="00F9038B"/>
    <w:rsid w:val="00F91A41"/>
    <w:rsid w:val="00F91B24"/>
    <w:rsid w:val="00F92F25"/>
    <w:rsid w:val="00F94E6B"/>
    <w:rsid w:val="00F97500"/>
    <w:rsid w:val="00F9753A"/>
    <w:rsid w:val="00FA1293"/>
    <w:rsid w:val="00FA48F6"/>
    <w:rsid w:val="00FA54A9"/>
    <w:rsid w:val="00FA6136"/>
    <w:rsid w:val="00FA64C9"/>
    <w:rsid w:val="00FA6C27"/>
    <w:rsid w:val="00FB03EF"/>
    <w:rsid w:val="00FB0807"/>
    <w:rsid w:val="00FB14E0"/>
    <w:rsid w:val="00FB194F"/>
    <w:rsid w:val="00FB1DA9"/>
    <w:rsid w:val="00FB2336"/>
    <w:rsid w:val="00FB43EB"/>
    <w:rsid w:val="00FB4E92"/>
    <w:rsid w:val="00FB620A"/>
    <w:rsid w:val="00FB706D"/>
    <w:rsid w:val="00FB718B"/>
    <w:rsid w:val="00FC0886"/>
    <w:rsid w:val="00FC1752"/>
    <w:rsid w:val="00FC1DC4"/>
    <w:rsid w:val="00FC38F6"/>
    <w:rsid w:val="00FC4199"/>
    <w:rsid w:val="00FC5245"/>
    <w:rsid w:val="00FC6B4B"/>
    <w:rsid w:val="00FC717F"/>
    <w:rsid w:val="00FC7659"/>
    <w:rsid w:val="00FD007E"/>
    <w:rsid w:val="00FD01F0"/>
    <w:rsid w:val="00FD58CE"/>
    <w:rsid w:val="00FD5BF7"/>
    <w:rsid w:val="00FD6978"/>
    <w:rsid w:val="00FD6A95"/>
    <w:rsid w:val="00FD6C17"/>
    <w:rsid w:val="00FD6F4A"/>
    <w:rsid w:val="00FE0059"/>
    <w:rsid w:val="00FE07D1"/>
    <w:rsid w:val="00FE2002"/>
    <w:rsid w:val="00FE3069"/>
    <w:rsid w:val="00FE4E2F"/>
    <w:rsid w:val="00FF020C"/>
    <w:rsid w:val="00FF1254"/>
    <w:rsid w:val="00FF2BCF"/>
    <w:rsid w:val="00FF47AA"/>
    <w:rsid w:val="00FF49FF"/>
    <w:rsid w:val="00FF5659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5DE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3872"/>
    <w:pPr>
      <w:tabs>
        <w:tab w:val="center" w:pos="4680"/>
        <w:tab w:val="right" w:pos="9360"/>
      </w:tabs>
      <w:spacing w:after="0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03872"/>
  </w:style>
  <w:style w:type="paragraph" w:styleId="Footer">
    <w:name w:val="footer"/>
    <w:basedOn w:val="Normal"/>
    <w:link w:val="FooterChar"/>
    <w:uiPriority w:val="99"/>
    <w:unhideWhenUsed/>
    <w:rsid w:val="00203872"/>
    <w:pPr>
      <w:tabs>
        <w:tab w:val="center" w:pos="4680"/>
        <w:tab w:val="right" w:pos="9360"/>
      </w:tabs>
      <w:spacing w:after="0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val="en-US"/>
    </w:rPr>
  </w:style>
  <w:style w:type="table" w:styleId="TableGrid">
    <w:name w:val="Table Grid"/>
    <w:basedOn w:val="TableNormal"/>
    <w:qFormat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/>
    </w:pPr>
    <w:rPr>
      <w:rFonts w:ascii="Segoe UI" w:eastAsiaTheme="minorHAnsi" w:hAnsi="Segoe UI" w:cs="Segoe UI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7D7B0F"/>
  </w:style>
  <w:style w:type="paragraph" w:styleId="NormalWeb">
    <w:name w:val="Normal (Web)"/>
    <w:basedOn w:val="Normal"/>
    <w:uiPriority w:val="99"/>
    <w:semiHidden/>
    <w:unhideWhenUsed/>
    <w:rsid w:val="00726EE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420B19"/>
    <w:rPr>
      <w:color w:val="808080"/>
    </w:rPr>
  </w:style>
  <w:style w:type="paragraph" w:customStyle="1" w:styleId="RAN4proposal">
    <w:name w:val="RAN4 proposal"/>
    <w:basedOn w:val="Caption"/>
    <w:next w:val="Normal"/>
    <w:link w:val="RAN4proposalChar"/>
    <w:qFormat/>
    <w:rsid w:val="00F91B24"/>
    <w:pPr>
      <w:numPr>
        <w:numId w:val="27"/>
      </w:numPr>
    </w:pPr>
    <w:rPr>
      <w:rFonts w:ascii="Times New Roman" w:hAnsi="Times New Roman"/>
      <w:b/>
      <w:i w:val="0"/>
      <w:color w:val="auto"/>
      <w:sz w:val="20"/>
    </w:rPr>
  </w:style>
  <w:style w:type="character" w:customStyle="1" w:styleId="RAN4proposalChar">
    <w:name w:val="RAN4 proposal Char"/>
    <w:link w:val="RAN4proposal"/>
    <w:rsid w:val="00F91B24"/>
    <w:rPr>
      <w:rFonts w:ascii="Times New Roman" w:hAnsi="Times New Roman"/>
      <w:b/>
      <w:iCs/>
      <w:sz w:val="20"/>
      <w:szCs w:val="18"/>
    </w:rPr>
  </w:style>
  <w:style w:type="paragraph" w:customStyle="1" w:styleId="Proposal">
    <w:name w:val="Proposal"/>
    <w:basedOn w:val="ListParagraph"/>
    <w:next w:val="Normal"/>
    <w:link w:val="ProposalChar"/>
    <w:qFormat/>
    <w:rsid w:val="005D2A03"/>
    <w:pPr>
      <w:numPr>
        <w:numId w:val="29"/>
      </w:numPr>
      <w:spacing w:after="180" w:line="240" w:lineRule="auto"/>
      <w:contextualSpacing w:val="0"/>
    </w:pPr>
    <w:rPr>
      <w:rFonts w:ascii="Times New Roman" w:eastAsia="SimSun" w:hAnsi="Times New Roman" w:cs="Times New Roman"/>
      <w:b/>
      <w:sz w:val="20"/>
      <w:szCs w:val="20"/>
      <w:lang w:eastAsia="zh-CN"/>
    </w:rPr>
  </w:style>
  <w:style w:type="character" w:customStyle="1" w:styleId="ProposalChar">
    <w:name w:val="Proposal Char"/>
    <w:basedOn w:val="DefaultParagraphFont"/>
    <w:link w:val="Proposal"/>
    <w:rsid w:val="005D2A03"/>
    <w:rPr>
      <w:rFonts w:ascii="Times New Roman" w:eastAsia="SimSun" w:hAnsi="Times New Roman" w:cs="Times New Roman"/>
      <w:b/>
      <w:sz w:val="20"/>
      <w:szCs w:val="20"/>
      <w:lang w:eastAsia="zh-CN"/>
    </w:rPr>
  </w:style>
  <w:style w:type="table" w:customStyle="1" w:styleId="5">
    <w:name w:val="网格型5"/>
    <w:basedOn w:val="TableNormal"/>
    <w:next w:val="TableGrid"/>
    <w:qFormat/>
    <w:rsid w:val="007D635D"/>
    <w:pPr>
      <w:spacing w:after="0" w:line="240" w:lineRule="auto"/>
    </w:pPr>
    <w:rPr>
      <w:rFonts w:ascii="Calibri" w:eastAsia="SimSun" w:hAnsi="Calibri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23ACF7-9EE1-400C-ADE5-4CB70BAA702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764</TotalTime>
  <Pages>2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Nigam</dc:creator>
  <cp:keywords/>
  <dc:description/>
  <cp:lastModifiedBy>Md Jahidur Rahman</cp:lastModifiedBy>
  <cp:revision>132</cp:revision>
  <cp:lastPrinted>2023-08-11T00:47:00Z</cp:lastPrinted>
  <dcterms:created xsi:type="dcterms:W3CDTF">2023-04-06T19:46:00Z</dcterms:created>
  <dcterms:modified xsi:type="dcterms:W3CDTF">2023-08-11T00:51:00Z</dcterms:modified>
</cp:coreProperties>
</file>