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645064" w:rsidRDefault="00F27DEF" w:rsidP="0093059A">
      <w:pPr>
        <w:pStyle w:val="a4"/>
        <w:keepLines/>
        <w:tabs>
          <w:tab w:val="right" w:pos="10440"/>
          <w:tab w:val="right" w:pos="13323"/>
        </w:tabs>
        <w:spacing w:before="60" w:after="60"/>
        <w:rPr>
          <w:rFonts w:eastAsiaTheme="minorEastAsia" w:cs="Arial"/>
          <w:b w:val="0"/>
          <w:sz w:val="24"/>
          <w:szCs w:val="24"/>
          <w:lang w:val="en-US" w:eastAsia="zh-CN"/>
        </w:rPr>
      </w:pPr>
      <w:bookmarkStart w:id="0" w:name="_Ref399006623"/>
      <w:bookmarkStart w:id="1" w:name="_Toc92513360"/>
      <w:bookmarkStart w:id="2" w:name="_Toc193024528"/>
      <w:bookmarkStart w:id="3" w:name="Title"/>
      <w:bookmarkStart w:id="4" w:name="DocumentFor"/>
      <w:bookmarkEnd w:id="3"/>
      <w:bookmarkEnd w:id="4"/>
      <w:r w:rsidRPr="001B1210">
        <w:rPr>
          <w:rFonts w:cs="Arial"/>
          <w:sz w:val="24"/>
          <w:szCs w:val="24"/>
        </w:rPr>
        <w:t xml:space="preserve">3GPP TSG-RAN WG4 Meeting </w:t>
      </w:r>
      <w:bookmarkStart w:id="5" w:name="OLE_LINK94"/>
      <w:bookmarkStart w:id="6" w:name="OLE_LINK95"/>
      <w:r w:rsidR="005A5A4E" w:rsidRPr="001B1210">
        <w:rPr>
          <w:rFonts w:cs="Arial"/>
          <w:sz w:val="24"/>
          <w:szCs w:val="24"/>
        </w:rPr>
        <w:t>#</w:t>
      </w:r>
      <w:r w:rsidR="005A5A4E" w:rsidRPr="001B1210">
        <w:rPr>
          <w:rFonts w:cs="Arial"/>
        </w:rPr>
        <w:t xml:space="preserve"> </w:t>
      </w:r>
      <w:r w:rsidR="005A5A4E" w:rsidRPr="001B1210">
        <w:rPr>
          <w:rFonts w:cs="Arial"/>
          <w:sz w:val="24"/>
          <w:szCs w:val="24"/>
        </w:rPr>
        <w:t>10</w:t>
      </w:r>
      <w:bookmarkEnd w:id="5"/>
      <w:bookmarkEnd w:id="6"/>
      <w:r w:rsidR="003F0FD4" w:rsidRPr="001B1210">
        <w:rPr>
          <w:rFonts w:eastAsiaTheme="minorEastAsia" w:cs="Arial" w:hint="eastAsia"/>
          <w:sz w:val="24"/>
          <w:szCs w:val="24"/>
          <w:lang w:eastAsia="zh-CN"/>
        </w:rPr>
        <w:t>8</w:t>
      </w:r>
      <w:r w:rsidRPr="001B1210">
        <w:rPr>
          <w:rFonts w:cs="Arial"/>
          <w:sz w:val="24"/>
          <w:szCs w:val="28"/>
        </w:rPr>
        <w:tab/>
      </w:r>
      <w:r w:rsidRPr="001B1210">
        <w:rPr>
          <w:rFonts w:eastAsiaTheme="minorEastAsia" w:cs="Arial" w:hint="eastAsia"/>
          <w:sz w:val="24"/>
          <w:szCs w:val="28"/>
          <w:lang w:eastAsia="zh-CN"/>
        </w:rPr>
        <w:t xml:space="preserve">            </w:t>
      </w:r>
      <w:r w:rsidR="00645064" w:rsidRPr="00645064">
        <w:rPr>
          <w:rFonts w:cs="Arial"/>
          <w:sz w:val="24"/>
          <w:szCs w:val="24"/>
        </w:rPr>
        <w:t>R4-2311652</w:t>
      </w:r>
      <w:bookmarkStart w:id="7" w:name="_GoBack"/>
      <w:bookmarkEnd w:id="7"/>
    </w:p>
    <w:p w:rsidR="003F0FD4" w:rsidRPr="001B1210" w:rsidRDefault="003F0FD4" w:rsidP="003F0FD4">
      <w:pPr>
        <w:pStyle w:val="a7"/>
        <w:spacing w:before="120" w:afterLines="50" w:after="120"/>
        <w:ind w:left="2270" w:hangingChars="942" w:hanging="2270"/>
        <w:rPr>
          <w:rFonts w:ascii="Arial" w:hAnsi="Arial" w:cs="Arial"/>
          <w:noProof/>
          <w:szCs w:val="24"/>
        </w:rPr>
      </w:pPr>
      <w:r w:rsidRPr="001B1210">
        <w:rPr>
          <w:rFonts w:ascii="Arial" w:hAnsi="Arial" w:cs="Arial"/>
          <w:noProof/>
          <w:szCs w:val="24"/>
        </w:rPr>
        <w:t>Toulouse, FR</w:t>
      </w:r>
      <w:r w:rsidRPr="001B1210">
        <w:rPr>
          <w:rFonts w:ascii="Arial" w:hAnsi="Arial" w:cs="Arial" w:hint="eastAsia"/>
          <w:noProof/>
          <w:szCs w:val="24"/>
        </w:rPr>
        <w:t xml:space="preserve">, </w:t>
      </w:r>
      <w:r w:rsidRPr="001B1210">
        <w:rPr>
          <w:rFonts w:ascii="Arial" w:hAnsi="Arial" w:cs="Arial"/>
          <w:noProof/>
          <w:szCs w:val="24"/>
        </w:rPr>
        <w:t>Aug</w:t>
      </w:r>
      <w:r w:rsidRPr="001B1210">
        <w:rPr>
          <w:rFonts w:ascii="Arial" w:hAnsi="Arial" w:cs="Arial" w:hint="eastAsia"/>
          <w:noProof/>
          <w:szCs w:val="24"/>
        </w:rPr>
        <w:t xml:space="preserve"> 21</w:t>
      </w:r>
      <w:r w:rsidRPr="001B1210">
        <w:rPr>
          <w:rFonts w:ascii="Arial" w:hAnsi="Arial" w:cs="Arial"/>
          <w:noProof/>
          <w:szCs w:val="24"/>
          <w:vertAlign w:val="superscript"/>
        </w:rPr>
        <w:t>th</w:t>
      </w:r>
      <w:r w:rsidRPr="001B1210">
        <w:rPr>
          <w:rFonts w:ascii="Arial" w:hAnsi="Arial" w:cs="Arial"/>
          <w:noProof/>
          <w:szCs w:val="24"/>
        </w:rPr>
        <w:t xml:space="preserve"> –</w:t>
      </w:r>
      <w:r w:rsidRPr="001B1210">
        <w:rPr>
          <w:rFonts w:ascii="Arial" w:hAnsi="Arial" w:cs="Arial" w:hint="eastAsia"/>
          <w:noProof/>
          <w:szCs w:val="24"/>
        </w:rPr>
        <w:t xml:space="preserve"> </w:t>
      </w:r>
      <w:r w:rsidRPr="001B1210">
        <w:rPr>
          <w:rFonts w:ascii="Arial" w:hAnsi="Arial" w:cs="Arial"/>
          <w:noProof/>
          <w:szCs w:val="24"/>
        </w:rPr>
        <w:t>Aug</w:t>
      </w:r>
      <w:r w:rsidRPr="001B1210">
        <w:rPr>
          <w:rFonts w:ascii="Arial" w:hAnsi="Arial" w:cs="Arial" w:hint="eastAsia"/>
          <w:noProof/>
          <w:szCs w:val="24"/>
        </w:rPr>
        <w:t xml:space="preserve"> 25</w:t>
      </w:r>
      <w:r w:rsidRPr="001B1210">
        <w:rPr>
          <w:rFonts w:ascii="Arial" w:hAnsi="Arial" w:cs="Arial"/>
          <w:noProof/>
          <w:szCs w:val="24"/>
          <w:vertAlign w:val="superscript"/>
        </w:rPr>
        <w:t>th</w:t>
      </w:r>
      <w:r w:rsidRPr="001B1210">
        <w:rPr>
          <w:rFonts w:ascii="Arial" w:hAnsi="Arial" w:cs="Arial"/>
          <w:noProof/>
          <w:szCs w:val="24"/>
        </w:rPr>
        <w:t>, 202</w:t>
      </w:r>
      <w:r w:rsidRPr="001B1210">
        <w:rPr>
          <w:rFonts w:ascii="Arial" w:hAnsi="Arial" w:cs="Arial" w:hint="eastAsia"/>
          <w:noProof/>
          <w:szCs w:val="24"/>
        </w:rPr>
        <w:t>3</w:t>
      </w:r>
    </w:p>
    <w:p w:rsidR="00F27DEF" w:rsidRPr="001B1210"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1B1210"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1B1210">
        <w:rPr>
          <w:rFonts w:ascii="Arial" w:hAnsi="Arial" w:cs="Arial"/>
          <w:b/>
          <w:sz w:val="22"/>
        </w:rPr>
        <w:t>Agen</w:t>
      </w:r>
      <w:r w:rsidRPr="001B1210">
        <w:rPr>
          <w:rFonts w:ascii="Arial" w:eastAsia="宋体" w:hAnsi="Arial" w:cs="Arial"/>
          <w:b/>
          <w:sz w:val="22"/>
        </w:rPr>
        <w:t>d</w:t>
      </w:r>
      <w:r w:rsidRPr="001B1210">
        <w:rPr>
          <w:rFonts w:ascii="Arial" w:hAnsi="Arial" w:cs="Arial"/>
          <w:b/>
          <w:sz w:val="22"/>
        </w:rPr>
        <w:t>a Item:</w:t>
      </w:r>
      <w:r w:rsidR="00F27D7A" w:rsidRPr="001B1210">
        <w:rPr>
          <w:rFonts w:ascii="Arial" w:hAnsi="Arial" w:cs="Arial"/>
          <w:sz w:val="22"/>
        </w:rPr>
        <w:tab/>
      </w:r>
      <w:r w:rsidR="003F0FD4" w:rsidRPr="001B1210">
        <w:rPr>
          <w:rFonts w:ascii="Arial" w:eastAsiaTheme="minorEastAsia" w:hAnsi="Arial" w:cs="Arial"/>
          <w:sz w:val="22"/>
          <w:lang w:eastAsia="zh-CN"/>
        </w:rPr>
        <w:t>8.2</w:t>
      </w:r>
      <w:r w:rsidR="003F0FD4" w:rsidRPr="001B1210">
        <w:rPr>
          <w:rFonts w:ascii="Arial" w:eastAsiaTheme="minorEastAsia" w:hAnsi="Arial" w:cs="Arial" w:hint="eastAsia"/>
          <w:sz w:val="22"/>
          <w:lang w:eastAsia="zh-CN"/>
        </w:rPr>
        <w:t>4</w:t>
      </w:r>
      <w:r w:rsidR="003F0FD4" w:rsidRPr="001B1210">
        <w:rPr>
          <w:rFonts w:ascii="Arial" w:eastAsiaTheme="minorEastAsia" w:hAnsi="Arial" w:cs="Arial"/>
          <w:sz w:val="22"/>
          <w:lang w:eastAsia="zh-CN"/>
        </w:rPr>
        <w:t>.2.</w:t>
      </w:r>
      <w:r w:rsidR="003F0FD4" w:rsidRPr="001B1210">
        <w:rPr>
          <w:rFonts w:ascii="Arial" w:eastAsiaTheme="minorEastAsia" w:hAnsi="Arial" w:cs="Arial" w:hint="eastAsia"/>
          <w:sz w:val="22"/>
          <w:lang w:eastAsia="zh-CN"/>
        </w:rPr>
        <w:t>2</w:t>
      </w:r>
    </w:p>
    <w:p w:rsidR="00F27DEF" w:rsidRPr="001B1210"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1B1210">
        <w:rPr>
          <w:rFonts w:ascii="Arial" w:hAnsi="Arial" w:cs="Arial"/>
          <w:b/>
          <w:sz w:val="22"/>
        </w:rPr>
        <w:t xml:space="preserve">Source: </w:t>
      </w:r>
      <w:r w:rsidRPr="001B1210">
        <w:rPr>
          <w:rFonts w:ascii="Arial" w:hAnsi="Arial" w:cs="Arial"/>
          <w:b/>
          <w:sz w:val="22"/>
        </w:rPr>
        <w:tab/>
      </w:r>
      <w:r w:rsidRPr="001B1210">
        <w:rPr>
          <w:rFonts w:ascii="Arial" w:eastAsiaTheme="minorEastAsia" w:hAnsi="Arial" w:cs="Arial" w:hint="eastAsia"/>
          <w:sz w:val="22"/>
          <w:lang w:eastAsia="zh-CN"/>
        </w:rPr>
        <w:t>CATT</w:t>
      </w:r>
    </w:p>
    <w:p w:rsidR="00F27DEF" w:rsidRPr="001B1210"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1B1210">
        <w:rPr>
          <w:rFonts w:ascii="Arial" w:hAnsi="Arial" w:cs="Arial"/>
          <w:b/>
          <w:sz w:val="22"/>
        </w:rPr>
        <w:t>Title:</w:t>
      </w:r>
      <w:r w:rsidRPr="001B1210">
        <w:rPr>
          <w:rFonts w:ascii="Arial" w:hAnsi="Arial" w:cs="Arial"/>
          <w:sz w:val="22"/>
        </w:rPr>
        <w:t xml:space="preserve"> </w:t>
      </w:r>
      <w:r w:rsidRPr="001B1210">
        <w:rPr>
          <w:rFonts w:ascii="Arial" w:hAnsi="Arial" w:cs="Arial"/>
          <w:sz w:val="22"/>
        </w:rPr>
        <w:tab/>
      </w:r>
      <w:bookmarkStart w:id="8" w:name="OLE_LINK88"/>
      <w:bookmarkStart w:id="9" w:name="OLE_LINK89"/>
      <w:r w:rsidR="00FC4D07" w:rsidRPr="001B1210">
        <w:rPr>
          <w:rFonts w:ascii="Arial" w:eastAsiaTheme="minorEastAsia" w:hAnsi="Arial" w:cs="Arial" w:hint="eastAsia"/>
          <w:sz w:val="22"/>
          <w:lang w:eastAsia="zh-CN"/>
        </w:rPr>
        <w:t>D</w:t>
      </w:r>
      <w:r w:rsidRPr="001B1210">
        <w:rPr>
          <w:rFonts w:ascii="Arial" w:eastAsiaTheme="minorEastAsia" w:hAnsi="Arial" w:hint="eastAsia"/>
          <w:sz w:val="24"/>
          <w:lang w:eastAsia="zh-CN"/>
        </w:rPr>
        <w:t>iscussion</w:t>
      </w:r>
      <w:r w:rsidRPr="001B1210">
        <w:rPr>
          <w:rFonts w:ascii="Arial" w:hAnsi="Arial"/>
          <w:sz w:val="24"/>
        </w:rPr>
        <w:t xml:space="preserve"> on </w:t>
      </w:r>
      <w:r w:rsidR="00FC4D07" w:rsidRPr="001B1210">
        <w:rPr>
          <w:rFonts w:ascii="Arial" w:hAnsi="Arial"/>
          <w:sz w:val="24"/>
        </w:rPr>
        <w:t>L1-RSRP measurement requirements</w:t>
      </w:r>
      <w:r w:rsidRPr="001B1210">
        <w:rPr>
          <w:rFonts w:ascii="Arial" w:eastAsiaTheme="minorEastAsia" w:hAnsi="Arial" w:hint="eastAsia"/>
          <w:sz w:val="24"/>
          <w:lang w:eastAsia="zh-CN"/>
        </w:rPr>
        <w:t xml:space="preserve"> for </w:t>
      </w:r>
      <w:r w:rsidRPr="001B1210">
        <w:rPr>
          <w:rFonts w:ascii="Arial" w:eastAsiaTheme="minorEastAsia" w:hAnsi="Arial"/>
          <w:sz w:val="24"/>
          <w:lang w:eastAsia="zh-CN"/>
        </w:rPr>
        <w:t>L1/L2 based inter-cell mobility</w:t>
      </w:r>
    </w:p>
    <w:bookmarkEnd w:id="8"/>
    <w:bookmarkEnd w:id="9"/>
    <w:p w:rsidR="00F27DEF" w:rsidRPr="001B1210"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1B1210">
        <w:rPr>
          <w:rFonts w:ascii="Arial" w:hAnsi="Arial" w:cs="Arial"/>
          <w:b/>
          <w:sz w:val="22"/>
        </w:rPr>
        <w:t>Document for:</w:t>
      </w:r>
      <w:r w:rsidRPr="001B1210">
        <w:rPr>
          <w:rFonts w:ascii="Arial" w:hAnsi="Arial" w:cs="Arial"/>
          <w:sz w:val="22"/>
        </w:rPr>
        <w:tab/>
      </w:r>
      <w:r w:rsidRPr="001B1210">
        <w:rPr>
          <w:rFonts w:ascii="Arial" w:eastAsia="宋体" w:hAnsi="Arial" w:cs="Arial"/>
          <w:sz w:val="22"/>
        </w:rPr>
        <w:t>Discussion</w:t>
      </w:r>
    </w:p>
    <w:bookmarkEnd w:id="0"/>
    <w:bookmarkEnd w:id="1"/>
    <w:p w:rsidR="00F27DEF" w:rsidRPr="001B1210" w:rsidRDefault="00F27DEF" w:rsidP="00F27DEF">
      <w:pPr>
        <w:pStyle w:val="1"/>
        <w:rPr>
          <w:rFonts w:eastAsia="宋体"/>
          <w:lang w:eastAsia="zh-CN"/>
        </w:rPr>
      </w:pPr>
      <w:r w:rsidRPr="001B1210">
        <w:rPr>
          <w:rFonts w:eastAsia="宋体"/>
          <w:lang w:eastAsia="zh-CN"/>
        </w:rPr>
        <w:t>1. Introduction</w:t>
      </w:r>
    </w:p>
    <w:p w:rsidR="00F27DEF" w:rsidRPr="001B1210" w:rsidRDefault="00F27DEF" w:rsidP="00F27DEF">
      <w:pPr>
        <w:spacing w:before="240"/>
        <w:jc w:val="both"/>
        <w:rPr>
          <w:rFonts w:eastAsia="等线"/>
          <w:sz w:val="21"/>
        </w:rPr>
      </w:pPr>
      <w:bookmarkStart w:id="10" w:name="OLE_LINK2"/>
      <w:bookmarkStart w:id="11" w:name="OLE_LINK1"/>
      <w:r w:rsidRPr="001B1210">
        <w:rPr>
          <w:rFonts w:eastAsia="等线"/>
          <w:sz w:val="21"/>
        </w:rPr>
        <w:t xml:space="preserve">In the last RAN4 meeting, WF on L1/L2 inter-cell mobility </w:t>
      </w:r>
      <w:bookmarkStart w:id="12" w:name="OLE_LINK110"/>
      <w:bookmarkStart w:id="13" w:name="OLE_LINK111"/>
      <w:r w:rsidRPr="001B1210">
        <w:rPr>
          <w:rFonts w:eastAsia="等线"/>
          <w:sz w:val="21"/>
        </w:rPr>
        <w:t>was approved</w:t>
      </w:r>
      <w:r w:rsidRPr="001B1210">
        <w:rPr>
          <w:rFonts w:eastAsia="等线" w:hint="eastAsia"/>
          <w:sz w:val="21"/>
        </w:rPr>
        <w:t xml:space="preserve">. </w:t>
      </w:r>
      <w:r w:rsidRPr="001B1210">
        <w:rPr>
          <w:rFonts w:eastAsia="等线"/>
          <w:sz w:val="21"/>
        </w:rPr>
        <w:t>In this contribution</w:t>
      </w:r>
      <w:r w:rsidR="009B296A" w:rsidRPr="001B1210">
        <w:rPr>
          <w:rFonts w:eastAsia="等线" w:hint="eastAsia"/>
          <w:sz w:val="21"/>
          <w:lang w:eastAsia="zh-CN"/>
        </w:rPr>
        <w:t xml:space="preserve"> </w:t>
      </w:r>
      <w:r w:rsidR="009B296A" w:rsidRPr="001B1210">
        <w:rPr>
          <w:rFonts w:eastAsia="等线"/>
          <w:sz w:val="21"/>
        </w:rPr>
        <w:t>[1]</w:t>
      </w:r>
      <w:r w:rsidRPr="001B1210">
        <w:rPr>
          <w:rFonts w:eastAsia="等线"/>
          <w:sz w:val="21"/>
        </w:rPr>
        <w:t xml:space="preserve">, </w:t>
      </w:r>
      <w:r w:rsidRPr="001B1210">
        <w:rPr>
          <w:rFonts w:eastAsia="等线" w:hint="eastAsia"/>
          <w:sz w:val="21"/>
        </w:rPr>
        <w:t>some</w:t>
      </w:r>
      <w:r w:rsidRPr="001B1210">
        <w:rPr>
          <w:rFonts w:eastAsia="等线"/>
          <w:sz w:val="21"/>
        </w:rPr>
        <w:t xml:space="preserve"> open</w:t>
      </w:r>
      <w:r w:rsidRPr="001B1210">
        <w:rPr>
          <w:rFonts w:eastAsia="等线" w:hint="eastAsia"/>
          <w:sz w:val="21"/>
          <w:lang w:eastAsia="zh-CN"/>
        </w:rPr>
        <w:t xml:space="preserve"> </w:t>
      </w:r>
      <w:r w:rsidRPr="001B1210">
        <w:rPr>
          <w:rFonts w:eastAsia="等线"/>
          <w:sz w:val="21"/>
        </w:rPr>
        <w:t xml:space="preserve">issues on </w:t>
      </w:r>
      <w:r w:rsidR="0097200C" w:rsidRPr="001B1210">
        <w:rPr>
          <w:rFonts w:eastAsia="等线"/>
          <w:sz w:val="21"/>
        </w:rPr>
        <w:t>L1-RSRP measurement requirements for L1/L2 based inter-cell mobility</w:t>
      </w:r>
      <w:r w:rsidRPr="001B1210">
        <w:rPr>
          <w:rFonts w:eastAsia="等线" w:hint="eastAsia"/>
          <w:sz w:val="21"/>
        </w:rPr>
        <w:t xml:space="preserve"> are</w:t>
      </w:r>
      <w:r w:rsidRPr="001B1210">
        <w:rPr>
          <w:rFonts w:eastAsia="等线"/>
          <w:sz w:val="21"/>
        </w:rPr>
        <w:t xml:space="preserve"> further discussed.</w:t>
      </w:r>
    </w:p>
    <w:bookmarkEnd w:id="12"/>
    <w:bookmarkEnd w:id="13"/>
    <w:p w:rsidR="00F27DEF" w:rsidRPr="001B1210" w:rsidRDefault="00F27DEF" w:rsidP="00F27DEF">
      <w:pPr>
        <w:pStyle w:val="1"/>
        <w:rPr>
          <w:rFonts w:eastAsia="宋体"/>
          <w:lang w:eastAsia="zh-CN"/>
        </w:rPr>
      </w:pPr>
      <w:r w:rsidRPr="001B1210">
        <w:rPr>
          <w:rFonts w:eastAsia="宋体"/>
          <w:lang w:eastAsia="zh-CN"/>
        </w:rPr>
        <w:t>2. Discussion</w:t>
      </w:r>
    </w:p>
    <w:p w:rsidR="00381A3B" w:rsidRPr="001B1210" w:rsidRDefault="00381A3B" w:rsidP="005A5A4E">
      <w:pPr>
        <w:pStyle w:val="2"/>
        <w:ind w:left="0" w:firstLine="0"/>
        <w:rPr>
          <w:rFonts w:eastAsiaTheme="minorEastAsia"/>
          <w:sz w:val="28"/>
          <w:lang w:eastAsia="zh-CN"/>
        </w:rPr>
      </w:pPr>
      <w:r w:rsidRPr="001B1210">
        <w:rPr>
          <w:rFonts w:eastAsiaTheme="minorEastAsia"/>
          <w:sz w:val="28"/>
          <w:lang w:eastAsia="zh-CN"/>
        </w:rPr>
        <w:t>Applicability rule for L1-RSRP measurement</w:t>
      </w:r>
    </w:p>
    <w:p w:rsidR="00381A3B" w:rsidRPr="001B1210" w:rsidRDefault="008103FD" w:rsidP="00381A3B">
      <w:pPr>
        <w:rPr>
          <w:rFonts w:eastAsia="宋体"/>
          <w:b/>
          <w:sz w:val="21"/>
          <w:u w:val="single"/>
          <w:lang w:val="en-US" w:eastAsia="zh-CN"/>
        </w:rPr>
      </w:pPr>
      <w:bookmarkStart w:id="14" w:name="_Hlk132896914"/>
      <w:r w:rsidRPr="001B1210">
        <w:rPr>
          <w:rFonts w:eastAsia="宋体" w:hint="eastAsia"/>
          <w:b/>
          <w:sz w:val="21"/>
          <w:u w:val="single"/>
          <w:lang w:val="en-US" w:eastAsia="zh-CN"/>
        </w:rPr>
        <w:t>K</w:t>
      </w:r>
      <w:r w:rsidR="00381A3B" w:rsidRPr="001B1210">
        <w:rPr>
          <w:rFonts w:eastAsia="宋体"/>
          <w:b/>
          <w:sz w:val="21"/>
          <w:u w:val="single"/>
          <w:lang w:val="en-US" w:eastAsia="zh-CN"/>
        </w:rPr>
        <w:t>nown cell condition for L1-RSRP measurement</w:t>
      </w:r>
    </w:p>
    <w:p w:rsidR="00CA77AA" w:rsidRPr="001B1210" w:rsidRDefault="00CA77AA" w:rsidP="00CA77AA">
      <w:pPr>
        <w:overflowPunct w:val="0"/>
        <w:autoSpaceDE w:val="0"/>
        <w:autoSpaceDN w:val="0"/>
        <w:adjustRightInd w:val="0"/>
        <w:textAlignment w:val="baseline"/>
        <w:rPr>
          <w:rFonts w:eastAsiaTheme="minorEastAsia"/>
          <w:b/>
          <w:sz w:val="21"/>
          <w:u w:val="single"/>
          <w:lang w:eastAsia="zh-CN"/>
        </w:rPr>
      </w:pPr>
      <w:r w:rsidRPr="001B1210">
        <w:rPr>
          <w:rFonts w:eastAsia="等线" w:hint="eastAsia"/>
          <w:sz w:val="21"/>
          <w:lang w:eastAsia="zh-CN"/>
        </w:rPr>
        <w:t>T</w:t>
      </w:r>
      <w:r w:rsidRPr="001B1210">
        <w:rPr>
          <w:rFonts w:eastAsia="等线"/>
          <w:sz w:val="21"/>
          <w:lang w:eastAsia="zh-CN"/>
        </w:rPr>
        <w:t>he WF</w:t>
      </w:r>
      <w:r w:rsidRPr="001B1210">
        <w:rPr>
          <w:rFonts w:eastAsia="等线" w:hint="eastAsia"/>
          <w:sz w:val="21"/>
          <w:lang w:eastAsia="zh-CN"/>
        </w:rPr>
        <w:t xml:space="preserve"> on</w:t>
      </w:r>
      <w:r w:rsidRPr="001B1210">
        <w:rPr>
          <w:rFonts w:eastAsia="等线"/>
          <w:sz w:val="21"/>
          <w:lang w:eastAsia="zh-CN"/>
        </w:rPr>
        <w:t xml:space="preserve"> </w:t>
      </w:r>
      <w:r w:rsidRPr="001B1210">
        <w:rPr>
          <w:rFonts w:eastAsia="等线" w:hint="eastAsia"/>
          <w:sz w:val="21"/>
          <w:lang w:eastAsia="zh-CN"/>
        </w:rPr>
        <w:t>r</w:t>
      </w:r>
      <w:r w:rsidRPr="001B1210">
        <w:rPr>
          <w:rFonts w:eastAsia="等线"/>
          <w:sz w:val="21"/>
          <w:lang w:eastAsia="zh-CN"/>
        </w:rPr>
        <w:t xml:space="preserve">equirements </w:t>
      </w:r>
      <w:r w:rsidRPr="001B1210">
        <w:rPr>
          <w:rFonts w:eastAsia="等线" w:hint="eastAsia"/>
          <w:sz w:val="21"/>
          <w:lang w:eastAsia="zh-CN"/>
        </w:rPr>
        <w:t xml:space="preserve">on </w:t>
      </w:r>
      <w:r w:rsidRPr="001B1210">
        <w:rPr>
          <w:rFonts w:eastAsia="等线"/>
          <w:sz w:val="21"/>
          <w:lang w:eastAsia="zh-CN"/>
        </w:rPr>
        <w:t xml:space="preserve">known cell condition for L1-RSRP measurement </w:t>
      </w:r>
      <w:r w:rsidRPr="001B1210">
        <w:rPr>
          <w:rFonts w:eastAsia="等线" w:hint="eastAsia"/>
          <w:sz w:val="21"/>
          <w:lang w:eastAsia="zh-CN"/>
        </w:rPr>
        <w:t xml:space="preserve">in the last meeting </w:t>
      </w:r>
      <w:r w:rsidRPr="001B1210">
        <w:rPr>
          <w:rFonts w:eastAsia="等线"/>
          <w:sz w:val="21"/>
          <w:lang w:eastAsia="zh-CN"/>
        </w:rPr>
        <w:t>is duplicated as follows:</w:t>
      </w:r>
    </w:p>
    <w:p w:rsidR="002E21F9" w:rsidRPr="001B1210" w:rsidRDefault="002E21F9" w:rsidP="002E21F9">
      <w:pPr>
        <w:overflowPunct w:val="0"/>
        <w:autoSpaceDE w:val="0"/>
        <w:autoSpaceDN w:val="0"/>
        <w:adjustRightInd w:val="0"/>
        <w:textAlignment w:val="baseline"/>
        <w:rPr>
          <w:rFonts w:eastAsia="等线"/>
          <w:b/>
        </w:rPr>
      </w:pPr>
      <w:r w:rsidRPr="001B1210">
        <w:rPr>
          <w:rFonts w:hint="eastAsia"/>
          <w:b/>
        </w:rPr>
        <w:t>&lt;</w:t>
      </w:r>
      <w:r w:rsidRPr="001B1210">
        <w:rPr>
          <w:b/>
        </w:rPr>
        <w:t xml:space="preserve">Way Forward&gt; </w:t>
      </w:r>
      <w:r w:rsidRPr="001B1210">
        <w:rPr>
          <w:bCs/>
        </w:rPr>
        <w:t>FFS the following options:</w:t>
      </w:r>
      <w:r w:rsidRPr="001B1210">
        <w:t xml:space="preserve"> </w:t>
      </w:r>
    </w:p>
    <w:p w:rsidR="002E21F9" w:rsidRPr="001B1210" w:rsidRDefault="002E21F9" w:rsidP="002E21F9">
      <w:pPr>
        <w:numPr>
          <w:ilvl w:val="0"/>
          <w:numId w:val="3"/>
        </w:numPr>
        <w:overflowPunct w:val="0"/>
        <w:autoSpaceDE w:val="0"/>
        <w:autoSpaceDN w:val="0"/>
        <w:adjustRightInd w:val="0"/>
        <w:spacing w:after="120"/>
        <w:ind w:left="720"/>
        <w:textAlignment w:val="baseline"/>
        <w:rPr>
          <w:szCs w:val="24"/>
        </w:rPr>
      </w:pPr>
      <w:r w:rsidRPr="001B1210">
        <w:rPr>
          <w:szCs w:val="24"/>
        </w:rPr>
        <w:t>Proposals</w:t>
      </w:r>
    </w:p>
    <w:p w:rsidR="002E21F9" w:rsidRPr="001B1210" w:rsidRDefault="002E21F9" w:rsidP="002E21F9">
      <w:pPr>
        <w:numPr>
          <w:ilvl w:val="1"/>
          <w:numId w:val="3"/>
        </w:numPr>
        <w:overflowPunct w:val="0"/>
        <w:autoSpaceDE w:val="0"/>
        <w:autoSpaceDN w:val="0"/>
        <w:adjustRightInd w:val="0"/>
        <w:spacing w:after="120"/>
        <w:ind w:left="1440"/>
        <w:textAlignment w:val="baseline"/>
        <w:rPr>
          <w:szCs w:val="24"/>
        </w:rPr>
      </w:pPr>
      <w:r w:rsidRPr="001B1210">
        <w:rPr>
          <w:szCs w:val="24"/>
        </w:rPr>
        <w:t xml:space="preserve">Option 1 (CATT, CMCC, Apple, </w:t>
      </w:r>
      <w:proofErr w:type="spellStart"/>
      <w:r w:rsidRPr="001B1210">
        <w:rPr>
          <w:szCs w:val="24"/>
        </w:rPr>
        <w:t>xiaomi</w:t>
      </w:r>
      <w:proofErr w:type="spellEnd"/>
      <w:r w:rsidRPr="001B1210">
        <w:rPr>
          <w:szCs w:val="24"/>
        </w:rPr>
        <w:t>, ZTE, CTC</w:t>
      </w:r>
      <w:r w:rsidRPr="001B1210">
        <w:rPr>
          <w:rFonts w:hint="eastAsia"/>
          <w:szCs w:val="24"/>
        </w:rPr>
        <w:t>)</w:t>
      </w:r>
      <w:r w:rsidRPr="001B1210">
        <w:rPr>
          <w:szCs w:val="24"/>
        </w:rPr>
        <w:t>:</w:t>
      </w:r>
    </w:p>
    <w:p w:rsidR="002E21F9" w:rsidRPr="001B1210" w:rsidRDefault="002E21F9" w:rsidP="002E21F9">
      <w:pPr>
        <w:numPr>
          <w:ilvl w:val="2"/>
          <w:numId w:val="3"/>
        </w:numPr>
        <w:overflowPunct w:val="0"/>
        <w:autoSpaceDE w:val="0"/>
        <w:autoSpaceDN w:val="0"/>
        <w:adjustRightInd w:val="0"/>
        <w:spacing w:after="120"/>
        <w:textAlignment w:val="baseline"/>
        <w:rPr>
          <w:szCs w:val="24"/>
        </w:rPr>
      </w:pPr>
      <w:r w:rsidRPr="001B1210">
        <w:rPr>
          <w:szCs w:val="24"/>
        </w:rPr>
        <w:t>In L1-RSRP measurement for neighbour cell, target cell is considered as known if the following conditions are met in this requirement:</w:t>
      </w:r>
    </w:p>
    <w:p w:rsidR="002E21F9" w:rsidRPr="001B1210" w:rsidRDefault="002E21F9" w:rsidP="002E21F9">
      <w:pPr>
        <w:numPr>
          <w:ilvl w:val="3"/>
          <w:numId w:val="3"/>
        </w:numPr>
        <w:overflowPunct w:val="0"/>
        <w:autoSpaceDE w:val="0"/>
        <w:autoSpaceDN w:val="0"/>
        <w:adjustRightInd w:val="0"/>
        <w:spacing w:after="120"/>
        <w:textAlignment w:val="baseline"/>
        <w:rPr>
          <w:szCs w:val="24"/>
        </w:rPr>
      </w:pPr>
      <w:r w:rsidRPr="001B1210">
        <w:rPr>
          <w:szCs w:val="24"/>
        </w:rPr>
        <w:t>The UE has performed L3 measurement on the target cell during the last [5] seconds, and</w:t>
      </w:r>
    </w:p>
    <w:p w:rsidR="002E21F9" w:rsidRPr="001B1210" w:rsidRDefault="002E21F9" w:rsidP="002E21F9">
      <w:pPr>
        <w:numPr>
          <w:ilvl w:val="3"/>
          <w:numId w:val="3"/>
        </w:numPr>
        <w:overflowPunct w:val="0"/>
        <w:autoSpaceDE w:val="0"/>
        <w:autoSpaceDN w:val="0"/>
        <w:adjustRightInd w:val="0"/>
        <w:spacing w:after="120"/>
        <w:textAlignment w:val="baseline"/>
        <w:rPr>
          <w:szCs w:val="24"/>
        </w:rPr>
      </w:pPr>
      <w:r w:rsidRPr="001B1210">
        <w:rPr>
          <w:szCs w:val="24"/>
        </w:rPr>
        <w:t xml:space="preserve">The SSB from the target cell </w:t>
      </w:r>
      <w:r w:rsidRPr="001B1210">
        <w:rPr>
          <w:lang w:eastAsia="en-GB"/>
        </w:rPr>
        <w:t>configured for L1 measurement</w:t>
      </w:r>
      <w:r w:rsidRPr="001B1210">
        <w:rPr>
          <w:b/>
          <w:bCs/>
          <w:lang w:eastAsia="en-GB"/>
        </w:rPr>
        <w:t xml:space="preserve"> </w:t>
      </w:r>
      <w:r w:rsidRPr="001B1210">
        <w:rPr>
          <w:szCs w:val="24"/>
        </w:rPr>
        <w:t>remains detectable according to the cell identification requirements specified in clause 9.2 and 9.3.</w:t>
      </w:r>
    </w:p>
    <w:p w:rsidR="002E21F9" w:rsidRPr="001B1210" w:rsidRDefault="002E21F9" w:rsidP="002E21F9">
      <w:pPr>
        <w:numPr>
          <w:ilvl w:val="2"/>
          <w:numId w:val="3"/>
        </w:numPr>
        <w:overflowPunct w:val="0"/>
        <w:autoSpaceDE w:val="0"/>
        <w:autoSpaceDN w:val="0"/>
        <w:adjustRightInd w:val="0"/>
        <w:spacing w:after="120"/>
        <w:textAlignment w:val="baseline"/>
        <w:rPr>
          <w:szCs w:val="24"/>
        </w:rPr>
      </w:pPr>
      <w:r w:rsidRPr="001B1210">
        <w:rPr>
          <w:szCs w:val="24"/>
        </w:rPr>
        <w:t>Otherwise, it is unknown</w:t>
      </w:r>
    </w:p>
    <w:p w:rsidR="002E21F9" w:rsidRPr="001B1210" w:rsidRDefault="002E21F9" w:rsidP="002E21F9">
      <w:pPr>
        <w:numPr>
          <w:ilvl w:val="1"/>
          <w:numId w:val="3"/>
        </w:numPr>
        <w:overflowPunct w:val="0"/>
        <w:autoSpaceDE w:val="0"/>
        <w:autoSpaceDN w:val="0"/>
        <w:adjustRightInd w:val="0"/>
        <w:spacing w:after="120"/>
        <w:textAlignment w:val="baseline"/>
        <w:rPr>
          <w:szCs w:val="24"/>
        </w:rPr>
      </w:pPr>
      <w:r w:rsidRPr="001B1210">
        <w:rPr>
          <w:szCs w:val="24"/>
        </w:rPr>
        <w:t>Option 2 (Nokia): FFS if known condition is needed.</w:t>
      </w:r>
    </w:p>
    <w:p w:rsidR="002E21F9" w:rsidRPr="001B1210" w:rsidRDefault="002E21F9" w:rsidP="002E21F9">
      <w:pPr>
        <w:numPr>
          <w:ilvl w:val="2"/>
          <w:numId w:val="3"/>
        </w:numPr>
        <w:overflowPunct w:val="0"/>
        <w:autoSpaceDE w:val="0"/>
        <w:autoSpaceDN w:val="0"/>
        <w:adjustRightInd w:val="0"/>
        <w:spacing w:after="120"/>
        <w:textAlignment w:val="baseline"/>
        <w:rPr>
          <w:szCs w:val="24"/>
        </w:rPr>
      </w:pPr>
      <w:r w:rsidRPr="001B1210">
        <w:rPr>
          <w:szCs w:val="24"/>
        </w:rPr>
        <w:t xml:space="preserve"> In L1-RSRP measurement for neighbour cell, target cell is considered as known if the following conditions are met in this requirement:</w:t>
      </w:r>
    </w:p>
    <w:p w:rsidR="002E21F9" w:rsidRPr="001B1210" w:rsidRDefault="002E21F9" w:rsidP="002E21F9">
      <w:pPr>
        <w:numPr>
          <w:ilvl w:val="3"/>
          <w:numId w:val="3"/>
        </w:numPr>
        <w:overflowPunct w:val="0"/>
        <w:autoSpaceDE w:val="0"/>
        <w:autoSpaceDN w:val="0"/>
        <w:adjustRightInd w:val="0"/>
        <w:spacing w:after="120"/>
        <w:textAlignment w:val="baseline"/>
        <w:rPr>
          <w:szCs w:val="24"/>
        </w:rPr>
      </w:pPr>
      <w:r w:rsidRPr="001B1210">
        <w:rPr>
          <w:szCs w:val="24"/>
        </w:rPr>
        <w:t xml:space="preserve">The UE has sent a valid L3 measurement report </w:t>
      </w:r>
      <w:r w:rsidRPr="001B1210">
        <w:rPr>
          <w:strike/>
          <w:szCs w:val="24"/>
          <w:highlight w:val="yellow"/>
        </w:rPr>
        <w:t>during the last [5] seconds</w:t>
      </w:r>
      <w:r w:rsidRPr="001B1210">
        <w:rPr>
          <w:szCs w:val="24"/>
        </w:rPr>
        <w:t>, and</w:t>
      </w:r>
    </w:p>
    <w:p w:rsidR="002E21F9" w:rsidRPr="001B1210" w:rsidRDefault="002E21F9" w:rsidP="002E21F9">
      <w:pPr>
        <w:numPr>
          <w:ilvl w:val="3"/>
          <w:numId w:val="3"/>
        </w:numPr>
        <w:overflowPunct w:val="0"/>
        <w:autoSpaceDE w:val="0"/>
        <w:autoSpaceDN w:val="0"/>
        <w:adjustRightInd w:val="0"/>
        <w:spacing w:after="120"/>
        <w:textAlignment w:val="baseline"/>
        <w:rPr>
          <w:szCs w:val="24"/>
        </w:rPr>
      </w:pPr>
      <w:r w:rsidRPr="001B1210">
        <w:rPr>
          <w:szCs w:val="24"/>
        </w:rPr>
        <w:t>The SSB from the target cell remains detectable according to the cell identification requirements specified in clause 9.2 and 9.3.</w:t>
      </w:r>
    </w:p>
    <w:p w:rsidR="002E21F9" w:rsidRPr="001B1210" w:rsidRDefault="002E21F9" w:rsidP="002E21F9">
      <w:pPr>
        <w:numPr>
          <w:ilvl w:val="2"/>
          <w:numId w:val="3"/>
        </w:numPr>
        <w:overflowPunct w:val="0"/>
        <w:autoSpaceDE w:val="0"/>
        <w:autoSpaceDN w:val="0"/>
        <w:adjustRightInd w:val="0"/>
        <w:spacing w:after="120"/>
        <w:textAlignment w:val="baseline"/>
        <w:rPr>
          <w:szCs w:val="24"/>
        </w:rPr>
      </w:pPr>
      <w:r w:rsidRPr="001B1210">
        <w:rPr>
          <w:szCs w:val="24"/>
        </w:rPr>
        <w:t>Otherwise, it is unknown</w:t>
      </w:r>
    </w:p>
    <w:p w:rsidR="002E21F9" w:rsidRPr="001B1210" w:rsidRDefault="002E21F9" w:rsidP="002E21F9">
      <w:pPr>
        <w:numPr>
          <w:ilvl w:val="1"/>
          <w:numId w:val="3"/>
        </w:numPr>
        <w:overflowPunct w:val="0"/>
        <w:autoSpaceDE w:val="0"/>
        <w:autoSpaceDN w:val="0"/>
        <w:adjustRightInd w:val="0"/>
        <w:spacing w:after="120"/>
        <w:textAlignment w:val="baseline"/>
        <w:rPr>
          <w:szCs w:val="24"/>
        </w:rPr>
      </w:pPr>
      <w:r w:rsidRPr="001B1210">
        <w:rPr>
          <w:rFonts w:hint="eastAsia"/>
          <w:szCs w:val="24"/>
        </w:rPr>
        <w:t>O</w:t>
      </w:r>
      <w:r w:rsidRPr="001B1210">
        <w:rPr>
          <w:szCs w:val="24"/>
        </w:rPr>
        <w:t>ption 3(vivo):</w:t>
      </w:r>
    </w:p>
    <w:p w:rsidR="002E21F9" w:rsidRPr="001B1210" w:rsidRDefault="002E21F9" w:rsidP="002E21F9">
      <w:pPr>
        <w:numPr>
          <w:ilvl w:val="2"/>
          <w:numId w:val="3"/>
        </w:numPr>
        <w:overflowPunct w:val="0"/>
        <w:autoSpaceDE w:val="0"/>
        <w:autoSpaceDN w:val="0"/>
        <w:adjustRightInd w:val="0"/>
        <w:spacing w:after="120"/>
        <w:textAlignment w:val="baseline"/>
        <w:rPr>
          <w:szCs w:val="24"/>
        </w:rPr>
      </w:pPr>
      <w:r w:rsidRPr="001B1210">
        <w:rPr>
          <w:szCs w:val="24"/>
        </w:rPr>
        <w:t>In L1-RSRP measurement for neighbour cell, target cell is considered as known if the following conditions are met in this requirement:</w:t>
      </w:r>
    </w:p>
    <w:p w:rsidR="002E21F9" w:rsidRPr="001B1210" w:rsidRDefault="002E21F9" w:rsidP="002E21F9">
      <w:pPr>
        <w:numPr>
          <w:ilvl w:val="3"/>
          <w:numId w:val="3"/>
        </w:numPr>
        <w:overflowPunct w:val="0"/>
        <w:autoSpaceDE w:val="0"/>
        <w:autoSpaceDN w:val="0"/>
        <w:adjustRightInd w:val="0"/>
        <w:spacing w:after="120"/>
        <w:textAlignment w:val="baseline"/>
        <w:rPr>
          <w:szCs w:val="24"/>
        </w:rPr>
      </w:pPr>
      <w:r w:rsidRPr="001B1210">
        <w:rPr>
          <w:szCs w:val="24"/>
        </w:rPr>
        <w:t xml:space="preserve">The UE has sent </w:t>
      </w:r>
      <w:r w:rsidRPr="001B1210">
        <w:rPr>
          <w:szCs w:val="24"/>
          <w:highlight w:val="yellow"/>
        </w:rPr>
        <w:t>a report of valid L3 measurement results</w:t>
      </w:r>
      <w:r w:rsidRPr="001B1210">
        <w:rPr>
          <w:szCs w:val="24"/>
        </w:rPr>
        <w:t xml:space="preserve"> during the last [5] seconds, and</w:t>
      </w:r>
    </w:p>
    <w:p w:rsidR="002E21F9" w:rsidRPr="001B1210" w:rsidRDefault="002E21F9" w:rsidP="002E21F9">
      <w:pPr>
        <w:numPr>
          <w:ilvl w:val="3"/>
          <w:numId w:val="3"/>
        </w:numPr>
        <w:overflowPunct w:val="0"/>
        <w:autoSpaceDE w:val="0"/>
        <w:autoSpaceDN w:val="0"/>
        <w:adjustRightInd w:val="0"/>
        <w:spacing w:after="120"/>
        <w:textAlignment w:val="baseline"/>
        <w:rPr>
          <w:szCs w:val="24"/>
        </w:rPr>
      </w:pPr>
      <w:r w:rsidRPr="001B1210">
        <w:rPr>
          <w:szCs w:val="24"/>
        </w:rPr>
        <w:lastRenderedPageBreak/>
        <w:t>The SSB from the target cell remains detectable according to the cell identification requirements specified in clause 9.2 and 9.3.</w:t>
      </w:r>
    </w:p>
    <w:p w:rsidR="002E21F9" w:rsidRPr="001B1210" w:rsidRDefault="002E21F9" w:rsidP="002E21F9">
      <w:pPr>
        <w:numPr>
          <w:ilvl w:val="2"/>
          <w:numId w:val="3"/>
        </w:numPr>
        <w:overflowPunct w:val="0"/>
        <w:autoSpaceDE w:val="0"/>
        <w:autoSpaceDN w:val="0"/>
        <w:adjustRightInd w:val="0"/>
        <w:spacing w:after="120"/>
        <w:textAlignment w:val="baseline"/>
        <w:rPr>
          <w:szCs w:val="24"/>
        </w:rPr>
      </w:pPr>
      <w:r w:rsidRPr="001B1210">
        <w:rPr>
          <w:szCs w:val="24"/>
        </w:rPr>
        <w:t>Otherwise, it is unknown</w:t>
      </w:r>
    </w:p>
    <w:p w:rsidR="009F1698" w:rsidRPr="001B1210" w:rsidRDefault="00CA77AA" w:rsidP="009F1698">
      <w:pPr>
        <w:rPr>
          <w:rFonts w:eastAsia="宋体"/>
          <w:sz w:val="21"/>
          <w:szCs w:val="22"/>
          <w:lang w:val="en-US" w:eastAsia="zh-CN"/>
        </w:rPr>
      </w:pPr>
      <w:bookmarkStart w:id="15" w:name="OLE_LINK22"/>
      <w:bookmarkStart w:id="16" w:name="OLE_LINK23"/>
      <w:bookmarkEnd w:id="14"/>
      <w:r w:rsidRPr="001B1210">
        <w:rPr>
          <w:rFonts w:eastAsia="宋体" w:hint="eastAsia"/>
          <w:sz w:val="21"/>
          <w:szCs w:val="22"/>
          <w:lang w:val="en-US" w:eastAsia="zh-CN"/>
        </w:rPr>
        <w:t>From</w:t>
      </w:r>
      <w:r w:rsidR="009F1698" w:rsidRPr="001B1210">
        <w:rPr>
          <w:rFonts w:eastAsia="宋体" w:hint="eastAsia"/>
          <w:sz w:val="21"/>
          <w:szCs w:val="22"/>
          <w:lang w:val="en-US" w:eastAsia="zh-CN"/>
        </w:rPr>
        <w:t xml:space="preserve"> our understanding, the </w:t>
      </w:r>
      <w:r w:rsidR="009F1698" w:rsidRPr="001B1210">
        <w:rPr>
          <w:rFonts w:eastAsia="宋体"/>
          <w:sz w:val="21"/>
          <w:szCs w:val="22"/>
          <w:lang w:val="en-US" w:eastAsia="zh-CN"/>
        </w:rPr>
        <w:t xml:space="preserve">known cell condition </w:t>
      </w:r>
      <w:r w:rsidR="009F1698" w:rsidRPr="001B1210">
        <w:rPr>
          <w:rFonts w:eastAsia="宋体" w:hint="eastAsia"/>
          <w:sz w:val="21"/>
          <w:szCs w:val="22"/>
          <w:lang w:val="en-US" w:eastAsia="zh-CN"/>
        </w:rPr>
        <w:t xml:space="preserve">discussed in this issue </w:t>
      </w:r>
      <w:r w:rsidR="009F1698" w:rsidRPr="001B1210">
        <w:rPr>
          <w:rFonts w:eastAsia="宋体"/>
          <w:sz w:val="21"/>
          <w:szCs w:val="22"/>
          <w:lang w:val="en-US" w:eastAsia="zh-CN"/>
        </w:rPr>
        <w:t xml:space="preserve">is used to make sure the cell to </w:t>
      </w:r>
      <w:r w:rsidR="009F1698" w:rsidRPr="001B1210">
        <w:rPr>
          <w:rFonts w:eastAsia="宋体" w:hint="eastAsia"/>
          <w:sz w:val="21"/>
          <w:szCs w:val="22"/>
          <w:lang w:val="en-US" w:eastAsia="zh-CN"/>
        </w:rPr>
        <w:t xml:space="preserve">perform </w:t>
      </w:r>
      <w:r w:rsidR="009F1698" w:rsidRPr="001B1210">
        <w:rPr>
          <w:rFonts w:eastAsia="宋体"/>
          <w:sz w:val="21"/>
          <w:szCs w:val="22"/>
          <w:lang w:val="en-US" w:eastAsia="zh-CN"/>
        </w:rPr>
        <w:t>L1-RSRP measurement is known to UE</w:t>
      </w:r>
      <w:r w:rsidR="00053687" w:rsidRPr="001B1210">
        <w:rPr>
          <w:rFonts w:eastAsia="宋体" w:hint="eastAsia"/>
          <w:sz w:val="21"/>
          <w:szCs w:val="22"/>
          <w:lang w:val="en-US" w:eastAsia="zh-CN"/>
        </w:rPr>
        <w:t xml:space="preserve"> [2]</w:t>
      </w:r>
      <w:r w:rsidR="009F1698" w:rsidRPr="001B1210">
        <w:rPr>
          <w:rFonts w:eastAsia="宋体" w:hint="eastAsia"/>
          <w:sz w:val="21"/>
          <w:szCs w:val="22"/>
          <w:lang w:val="en-US" w:eastAsia="zh-CN"/>
        </w:rPr>
        <w:t xml:space="preserve">. Given that </w:t>
      </w:r>
      <w:r w:rsidRPr="001B1210">
        <w:rPr>
          <w:rFonts w:eastAsia="宋体"/>
          <w:sz w:val="21"/>
          <w:szCs w:val="22"/>
          <w:lang w:val="en-US" w:eastAsia="zh-CN"/>
        </w:rPr>
        <w:t>the baseline “UE is NOT expected to use L3 measurement results for intra-frequency or inter-frequency L1 measurement report”</w:t>
      </w:r>
      <w:r w:rsidRPr="001B1210">
        <w:rPr>
          <w:rFonts w:eastAsia="宋体" w:hint="eastAsia"/>
          <w:sz w:val="21"/>
          <w:szCs w:val="22"/>
          <w:lang w:val="en-US" w:eastAsia="zh-CN"/>
        </w:rPr>
        <w:t xml:space="preserve"> was agreed in the last meeting. This means that </w:t>
      </w:r>
      <w:r w:rsidR="009F1698" w:rsidRPr="001B1210">
        <w:rPr>
          <w:rFonts w:eastAsia="宋体"/>
          <w:sz w:val="21"/>
          <w:szCs w:val="22"/>
          <w:lang w:val="en-US" w:eastAsia="zh-CN"/>
        </w:rPr>
        <w:t xml:space="preserve">NW </w:t>
      </w:r>
      <w:r w:rsidRPr="001B1210">
        <w:rPr>
          <w:rFonts w:eastAsia="宋体" w:hint="eastAsia"/>
          <w:sz w:val="21"/>
          <w:szCs w:val="22"/>
          <w:lang w:val="en-US" w:eastAsia="zh-CN"/>
        </w:rPr>
        <w:t xml:space="preserve">will </w:t>
      </w:r>
      <w:r w:rsidR="009F1698" w:rsidRPr="001B1210">
        <w:rPr>
          <w:rFonts w:eastAsia="宋体" w:hint="eastAsia"/>
          <w:sz w:val="21"/>
          <w:szCs w:val="22"/>
          <w:lang w:val="en-US" w:eastAsia="zh-CN"/>
        </w:rPr>
        <w:t>not</w:t>
      </w:r>
      <w:r w:rsidR="009F1698" w:rsidRPr="001B1210">
        <w:rPr>
          <w:rFonts w:eastAsia="宋体"/>
          <w:sz w:val="21"/>
          <w:szCs w:val="22"/>
          <w:lang w:val="en-US" w:eastAsia="zh-CN"/>
        </w:rPr>
        <w:t xml:space="preserve"> rely on L3 measurement report to configure L1 measurement</w:t>
      </w:r>
      <w:r w:rsidR="009F1698" w:rsidRPr="001B1210">
        <w:rPr>
          <w:rFonts w:eastAsia="宋体" w:hint="eastAsia"/>
          <w:sz w:val="21"/>
          <w:szCs w:val="22"/>
          <w:lang w:val="en-US" w:eastAsia="zh-CN"/>
        </w:rPr>
        <w:t xml:space="preserve">, so we support the wording in option 1 for the </w:t>
      </w:r>
      <w:r w:rsidR="009F1698" w:rsidRPr="001B1210">
        <w:rPr>
          <w:rFonts w:eastAsia="宋体"/>
          <w:sz w:val="21"/>
          <w:szCs w:val="22"/>
          <w:lang w:val="en-US" w:eastAsia="zh-CN"/>
        </w:rPr>
        <w:t>known cell condition</w:t>
      </w:r>
      <w:r w:rsidR="009F1698" w:rsidRPr="001B1210">
        <w:rPr>
          <w:rFonts w:eastAsia="宋体" w:hint="eastAsia"/>
          <w:sz w:val="21"/>
          <w:szCs w:val="22"/>
          <w:lang w:val="en-US" w:eastAsia="zh-CN"/>
        </w:rPr>
        <w:t>.</w:t>
      </w:r>
    </w:p>
    <w:bookmarkEnd w:id="15"/>
    <w:bookmarkEnd w:id="16"/>
    <w:p w:rsidR="009F1698" w:rsidRPr="001B1210" w:rsidRDefault="009F1698" w:rsidP="0036009B">
      <w:pPr>
        <w:spacing w:after="0"/>
        <w:rPr>
          <w:rFonts w:eastAsia="宋体"/>
          <w:b/>
          <w:sz w:val="21"/>
          <w:szCs w:val="22"/>
          <w:lang w:val="en-US" w:eastAsia="zh-CN"/>
        </w:rPr>
      </w:pPr>
      <w:r w:rsidRPr="001B1210">
        <w:rPr>
          <w:rFonts w:eastAsiaTheme="minorEastAsia"/>
          <w:b/>
          <w:sz w:val="21"/>
          <w:szCs w:val="22"/>
          <w:lang w:eastAsia="zh-CN"/>
        </w:rPr>
        <w:t xml:space="preserve">Proposal </w:t>
      </w:r>
      <w:r w:rsidR="003A0520" w:rsidRPr="001B1210">
        <w:rPr>
          <w:rFonts w:eastAsiaTheme="minorEastAsia" w:hint="eastAsia"/>
          <w:b/>
          <w:sz w:val="21"/>
          <w:szCs w:val="22"/>
          <w:lang w:eastAsia="zh-CN"/>
        </w:rPr>
        <w:t>1</w:t>
      </w:r>
      <w:r w:rsidRPr="001B1210">
        <w:rPr>
          <w:rFonts w:eastAsiaTheme="minorEastAsia"/>
          <w:b/>
          <w:sz w:val="21"/>
          <w:szCs w:val="22"/>
          <w:lang w:eastAsia="zh-CN"/>
        </w:rPr>
        <w:t>:</w:t>
      </w:r>
      <w:r w:rsidRPr="001B1210">
        <w:rPr>
          <w:rFonts w:eastAsiaTheme="minorEastAsia" w:hint="eastAsia"/>
          <w:b/>
          <w:sz w:val="21"/>
          <w:szCs w:val="22"/>
          <w:lang w:eastAsia="zh-CN"/>
        </w:rPr>
        <w:t xml:space="preserve"> </w:t>
      </w:r>
      <w:r w:rsidRPr="001B1210">
        <w:rPr>
          <w:rFonts w:eastAsia="宋体"/>
          <w:b/>
          <w:sz w:val="21"/>
          <w:szCs w:val="22"/>
          <w:lang w:val="en-US" w:eastAsia="zh-CN"/>
        </w:rPr>
        <w:t>Target cell is considered as known if the following conditions are met in this requirement:</w:t>
      </w:r>
    </w:p>
    <w:p w:rsidR="009F1698" w:rsidRPr="001B1210" w:rsidRDefault="009F1698" w:rsidP="0036009B">
      <w:pPr>
        <w:pStyle w:val="a6"/>
        <w:numPr>
          <w:ilvl w:val="0"/>
          <w:numId w:val="14"/>
        </w:numPr>
        <w:spacing w:after="0"/>
        <w:rPr>
          <w:b/>
          <w:sz w:val="21"/>
          <w:szCs w:val="22"/>
          <w:lang w:val="en-US" w:eastAsia="zh-CN"/>
        </w:rPr>
      </w:pPr>
      <w:r w:rsidRPr="001B1210">
        <w:rPr>
          <w:b/>
          <w:sz w:val="21"/>
          <w:szCs w:val="22"/>
          <w:lang w:val="en-US" w:eastAsia="zh-CN"/>
        </w:rPr>
        <w:t>UE has performed L3 measurement on the target cell during the last [5] seconds, and</w:t>
      </w:r>
    </w:p>
    <w:p w:rsidR="009F1698" w:rsidRPr="001B1210" w:rsidRDefault="009F1698" w:rsidP="0036009B">
      <w:pPr>
        <w:pStyle w:val="a6"/>
        <w:numPr>
          <w:ilvl w:val="0"/>
          <w:numId w:val="14"/>
        </w:numPr>
        <w:spacing w:after="0"/>
        <w:rPr>
          <w:b/>
          <w:sz w:val="21"/>
          <w:szCs w:val="22"/>
          <w:lang w:val="en-US" w:eastAsia="zh-CN"/>
        </w:rPr>
      </w:pPr>
      <w:r w:rsidRPr="001B1210">
        <w:rPr>
          <w:b/>
          <w:sz w:val="21"/>
          <w:szCs w:val="22"/>
          <w:lang w:val="en-US" w:eastAsia="zh-CN"/>
        </w:rPr>
        <w:t>The SSB from the target cell configured for L1 measurement remains detectable according to the cell identification requirements specified in clause 9.2 and 9.3.</w:t>
      </w:r>
    </w:p>
    <w:p w:rsidR="00F12FBC" w:rsidRPr="001B1210" w:rsidRDefault="009F1698" w:rsidP="00F12FBC">
      <w:pPr>
        <w:rPr>
          <w:rFonts w:eastAsia="宋体"/>
          <w:b/>
          <w:sz w:val="21"/>
          <w:szCs w:val="22"/>
          <w:lang w:val="en-US" w:eastAsia="zh-CN"/>
        </w:rPr>
      </w:pPr>
      <w:r w:rsidRPr="001B1210">
        <w:rPr>
          <w:rFonts w:eastAsia="宋体"/>
          <w:b/>
          <w:sz w:val="21"/>
          <w:szCs w:val="22"/>
          <w:lang w:val="en-US" w:eastAsia="zh-CN"/>
        </w:rPr>
        <w:t>Otherwise, it is unknown</w:t>
      </w:r>
      <w:r w:rsidRPr="001B1210">
        <w:rPr>
          <w:rFonts w:eastAsia="宋体" w:hint="eastAsia"/>
          <w:b/>
          <w:sz w:val="21"/>
          <w:szCs w:val="22"/>
          <w:lang w:val="en-US" w:eastAsia="zh-CN"/>
        </w:rPr>
        <w:t>.</w:t>
      </w:r>
    </w:p>
    <w:p w:rsidR="008103FD" w:rsidRPr="001B1210" w:rsidRDefault="008103FD" w:rsidP="008103FD">
      <w:pPr>
        <w:overflowPunct w:val="0"/>
        <w:autoSpaceDE w:val="0"/>
        <w:autoSpaceDN w:val="0"/>
        <w:adjustRightInd w:val="0"/>
        <w:textAlignment w:val="baseline"/>
        <w:rPr>
          <w:rFonts w:eastAsiaTheme="minorEastAsia"/>
          <w:b/>
          <w:sz w:val="21"/>
          <w:u w:val="single"/>
          <w:lang w:eastAsia="zh-CN"/>
        </w:rPr>
      </w:pPr>
      <w:bookmarkStart w:id="17" w:name="_Hlk135980725"/>
      <w:r w:rsidRPr="001B1210">
        <w:rPr>
          <w:b/>
          <w:sz w:val="21"/>
          <w:u w:val="single"/>
        </w:rPr>
        <w:t>Whether to consider L1 measurements on unknown cell</w:t>
      </w:r>
    </w:p>
    <w:p w:rsidR="008103FD" w:rsidRPr="001B1210" w:rsidRDefault="008103FD" w:rsidP="008103FD">
      <w:pPr>
        <w:overflowPunct w:val="0"/>
        <w:autoSpaceDE w:val="0"/>
        <w:autoSpaceDN w:val="0"/>
        <w:adjustRightInd w:val="0"/>
        <w:textAlignment w:val="baseline"/>
        <w:rPr>
          <w:rFonts w:eastAsiaTheme="minorEastAsia"/>
          <w:b/>
          <w:sz w:val="21"/>
          <w:u w:val="single"/>
          <w:lang w:eastAsia="zh-CN"/>
        </w:rPr>
      </w:pPr>
      <w:r w:rsidRPr="001B1210">
        <w:rPr>
          <w:rFonts w:eastAsia="等线" w:hint="eastAsia"/>
          <w:sz w:val="21"/>
          <w:lang w:eastAsia="zh-CN"/>
        </w:rPr>
        <w:t>T</w:t>
      </w:r>
      <w:r w:rsidRPr="001B1210">
        <w:rPr>
          <w:rFonts w:eastAsia="等线"/>
          <w:sz w:val="21"/>
          <w:lang w:eastAsia="zh-CN"/>
        </w:rPr>
        <w:t>he WF</w:t>
      </w:r>
      <w:r w:rsidRPr="001B1210">
        <w:rPr>
          <w:rFonts w:eastAsia="等线" w:hint="eastAsia"/>
          <w:sz w:val="21"/>
          <w:lang w:eastAsia="zh-CN"/>
        </w:rPr>
        <w:t xml:space="preserve"> on</w:t>
      </w:r>
      <w:r w:rsidRPr="001B1210">
        <w:rPr>
          <w:rFonts w:eastAsia="等线"/>
          <w:sz w:val="21"/>
          <w:lang w:eastAsia="zh-CN"/>
        </w:rPr>
        <w:t xml:space="preserve"> </w:t>
      </w:r>
      <w:r w:rsidRPr="001B1210">
        <w:rPr>
          <w:rFonts w:eastAsia="等线" w:hint="eastAsia"/>
          <w:sz w:val="21"/>
          <w:lang w:eastAsia="zh-CN"/>
        </w:rPr>
        <w:t>r</w:t>
      </w:r>
      <w:r w:rsidRPr="001B1210">
        <w:rPr>
          <w:rFonts w:eastAsia="等线"/>
          <w:sz w:val="21"/>
          <w:lang w:eastAsia="zh-CN"/>
        </w:rPr>
        <w:t xml:space="preserve">equirements </w:t>
      </w:r>
      <w:r w:rsidRPr="001B1210">
        <w:rPr>
          <w:rFonts w:eastAsia="等线" w:hint="eastAsia"/>
          <w:sz w:val="21"/>
          <w:lang w:eastAsia="zh-CN"/>
        </w:rPr>
        <w:t>on w</w:t>
      </w:r>
      <w:r w:rsidRPr="001B1210">
        <w:rPr>
          <w:rFonts w:eastAsia="等线"/>
          <w:sz w:val="21"/>
          <w:lang w:eastAsia="zh-CN"/>
        </w:rPr>
        <w:t xml:space="preserve">hether to consider L1 measurements on unknown cell </w:t>
      </w:r>
      <w:r w:rsidRPr="001B1210">
        <w:rPr>
          <w:rFonts w:eastAsia="等线" w:hint="eastAsia"/>
          <w:sz w:val="21"/>
          <w:lang w:eastAsia="zh-CN"/>
        </w:rPr>
        <w:t xml:space="preserve">in the last meeting </w:t>
      </w:r>
      <w:r w:rsidRPr="001B1210">
        <w:rPr>
          <w:rFonts w:eastAsia="等线"/>
          <w:sz w:val="21"/>
          <w:lang w:eastAsia="zh-CN"/>
        </w:rPr>
        <w:t>is duplicated as follows:</w:t>
      </w:r>
    </w:p>
    <w:p w:rsidR="008103FD" w:rsidRPr="001B1210" w:rsidRDefault="008103FD" w:rsidP="008103FD">
      <w:pPr>
        <w:overflowPunct w:val="0"/>
        <w:autoSpaceDE w:val="0"/>
        <w:autoSpaceDN w:val="0"/>
        <w:adjustRightInd w:val="0"/>
        <w:textAlignment w:val="baseline"/>
        <w:rPr>
          <w:b/>
          <w:u w:val="single"/>
        </w:rPr>
      </w:pPr>
      <w:r w:rsidRPr="001B1210">
        <w:rPr>
          <w:b/>
        </w:rPr>
        <w:t>&lt; Way Forward&gt;</w:t>
      </w:r>
      <w:r w:rsidRPr="001B1210">
        <w:t xml:space="preserve">: </w:t>
      </w:r>
    </w:p>
    <w:p w:rsidR="008103FD" w:rsidRPr="001B1210" w:rsidRDefault="008103FD" w:rsidP="008103FD">
      <w:pPr>
        <w:numPr>
          <w:ilvl w:val="1"/>
          <w:numId w:val="3"/>
        </w:numPr>
        <w:overflowPunct w:val="0"/>
        <w:autoSpaceDE w:val="0"/>
        <w:autoSpaceDN w:val="0"/>
        <w:adjustRightInd w:val="0"/>
        <w:spacing w:after="120"/>
        <w:ind w:left="1440"/>
        <w:textAlignment w:val="baseline"/>
        <w:rPr>
          <w:szCs w:val="24"/>
        </w:rPr>
      </w:pPr>
      <w:r w:rsidRPr="001B1210">
        <w:rPr>
          <w:rFonts w:hint="eastAsia"/>
          <w:szCs w:val="24"/>
        </w:rPr>
        <w:t>F</w:t>
      </w:r>
      <w:r w:rsidRPr="001B1210">
        <w:rPr>
          <w:szCs w:val="24"/>
        </w:rPr>
        <w:t>or the baseline “UE is NOT expected to use L3 measurement results for intra-frequency or inter-frequency L1 measurement report”:</w:t>
      </w:r>
    </w:p>
    <w:p w:rsidR="008103FD" w:rsidRPr="001B1210" w:rsidRDefault="008103FD" w:rsidP="008103FD">
      <w:pPr>
        <w:numPr>
          <w:ilvl w:val="2"/>
          <w:numId w:val="3"/>
        </w:numPr>
        <w:overflowPunct w:val="0"/>
        <w:autoSpaceDE w:val="0"/>
        <w:autoSpaceDN w:val="0"/>
        <w:adjustRightInd w:val="0"/>
        <w:spacing w:after="120"/>
        <w:ind w:left="1800"/>
        <w:textAlignment w:val="baseline"/>
        <w:rPr>
          <w:szCs w:val="24"/>
        </w:rPr>
      </w:pPr>
      <w:r w:rsidRPr="001B1210">
        <w:rPr>
          <w:rFonts w:hint="eastAsia"/>
          <w:szCs w:val="24"/>
        </w:rPr>
        <w:t>U</w:t>
      </w:r>
      <w:r w:rsidRPr="001B1210">
        <w:rPr>
          <w:szCs w:val="24"/>
        </w:rPr>
        <w:t>E is not required to perform L1 measurements on [undetected or undetectable or unknown] cell.</w:t>
      </w:r>
      <w:bookmarkEnd w:id="17"/>
    </w:p>
    <w:p w:rsidR="008103FD" w:rsidRPr="001B1210" w:rsidRDefault="008103FD" w:rsidP="003A0520">
      <w:pPr>
        <w:spacing w:after="120"/>
        <w:rPr>
          <w:rFonts w:eastAsia="宋体"/>
          <w:sz w:val="21"/>
          <w:szCs w:val="22"/>
          <w:lang w:eastAsia="zh-CN"/>
        </w:rPr>
      </w:pPr>
      <w:r w:rsidRPr="001B1210">
        <w:rPr>
          <w:rFonts w:eastAsia="宋体" w:hint="eastAsia"/>
          <w:sz w:val="21"/>
          <w:szCs w:val="22"/>
          <w:lang w:eastAsia="zh-CN"/>
        </w:rPr>
        <w:t>In the last meeting, companies didn</w:t>
      </w:r>
      <w:r w:rsidRPr="001B1210">
        <w:rPr>
          <w:rFonts w:eastAsia="宋体"/>
          <w:sz w:val="21"/>
          <w:szCs w:val="22"/>
          <w:lang w:eastAsia="zh-CN"/>
        </w:rPr>
        <w:t>’</w:t>
      </w:r>
      <w:r w:rsidRPr="001B1210">
        <w:rPr>
          <w:rFonts w:eastAsia="宋体" w:hint="eastAsia"/>
          <w:sz w:val="21"/>
          <w:szCs w:val="22"/>
          <w:lang w:eastAsia="zh-CN"/>
        </w:rPr>
        <w:t xml:space="preserve">t reach a consensus on </w:t>
      </w:r>
      <w:r w:rsidRPr="001B1210">
        <w:rPr>
          <w:rFonts w:eastAsia="宋体"/>
          <w:sz w:val="21"/>
          <w:szCs w:val="22"/>
          <w:lang w:eastAsia="zh-CN"/>
        </w:rPr>
        <w:t>‘[undetected or undetectable or unknown] cell’</w:t>
      </w:r>
      <w:r w:rsidRPr="001B1210">
        <w:rPr>
          <w:rFonts w:eastAsia="宋体" w:hint="eastAsia"/>
          <w:sz w:val="21"/>
          <w:szCs w:val="22"/>
          <w:lang w:eastAsia="zh-CN"/>
        </w:rPr>
        <w:t>. From our understanding, a</w:t>
      </w:r>
      <w:r w:rsidRPr="001B1210">
        <w:rPr>
          <w:rFonts w:eastAsia="宋体"/>
          <w:sz w:val="21"/>
          <w:szCs w:val="22"/>
          <w:lang w:eastAsia="zh-CN"/>
        </w:rPr>
        <w:t>ccording to the severity of the requirements, the condition of 'known' is the strictest, followed by detected, and finally detectable. We believe that UE should at least meet the requirements of ‘UE is not required to perform L1 measurements on undetected cells’</w:t>
      </w:r>
      <w:r w:rsidRPr="001B1210">
        <w:rPr>
          <w:rFonts w:eastAsia="宋体" w:hint="eastAsia"/>
          <w:sz w:val="21"/>
          <w:szCs w:val="22"/>
          <w:lang w:eastAsia="zh-CN"/>
        </w:rPr>
        <w:t>.</w:t>
      </w:r>
    </w:p>
    <w:p w:rsidR="008103FD" w:rsidRPr="001B1210" w:rsidRDefault="008103FD" w:rsidP="008103FD">
      <w:pPr>
        <w:overflowPunct w:val="0"/>
        <w:autoSpaceDE w:val="0"/>
        <w:autoSpaceDN w:val="0"/>
        <w:adjustRightInd w:val="0"/>
        <w:spacing w:after="0"/>
        <w:textAlignment w:val="baseline"/>
        <w:rPr>
          <w:rFonts w:eastAsiaTheme="minorEastAsia"/>
          <w:b/>
          <w:sz w:val="21"/>
          <w:szCs w:val="22"/>
          <w:lang w:eastAsia="zh-CN"/>
        </w:rPr>
      </w:pPr>
      <w:r w:rsidRPr="001B1210">
        <w:rPr>
          <w:rFonts w:eastAsiaTheme="minorEastAsia"/>
          <w:b/>
          <w:sz w:val="21"/>
          <w:szCs w:val="22"/>
          <w:lang w:eastAsia="zh-CN"/>
        </w:rPr>
        <w:t xml:space="preserve">Proposal </w:t>
      </w:r>
      <w:r w:rsidR="003A0520" w:rsidRPr="001B1210">
        <w:rPr>
          <w:rFonts w:eastAsiaTheme="minorEastAsia" w:hint="eastAsia"/>
          <w:b/>
          <w:sz w:val="21"/>
          <w:szCs w:val="22"/>
          <w:lang w:eastAsia="zh-CN"/>
        </w:rPr>
        <w:t>2</w:t>
      </w:r>
      <w:r w:rsidRPr="001B1210">
        <w:rPr>
          <w:rFonts w:eastAsiaTheme="minorEastAsia"/>
          <w:b/>
          <w:sz w:val="21"/>
          <w:szCs w:val="22"/>
          <w:lang w:eastAsia="zh-CN"/>
        </w:rPr>
        <w:t>:</w:t>
      </w:r>
      <w:r w:rsidRPr="001B1210">
        <w:rPr>
          <w:rFonts w:eastAsiaTheme="minorEastAsia" w:hint="eastAsia"/>
          <w:b/>
          <w:sz w:val="21"/>
          <w:szCs w:val="22"/>
          <w:lang w:eastAsia="zh-CN"/>
        </w:rPr>
        <w:t xml:space="preserve"> F</w:t>
      </w:r>
      <w:r w:rsidRPr="001B1210">
        <w:rPr>
          <w:rFonts w:eastAsiaTheme="minorEastAsia"/>
          <w:b/>
          <w:sz w:val="21"/>
          <w:szCs w:val="22"/>
          <w:lang w:eastAsia="zh-CN"/>
        </w:rPr>
        <w:t>or the baseline “UE is NOT expected to use L3 measurement results for intra-frequency or inter-frequency L1 measurement report”:</w:t>
      </w:r>
    </w:p>
    <w:p w:rsidR="008103FD" w:rsidRPr="001B1210" w:rsidRDefault="008103FD" w:rsidP="008103FD">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hint="eastAsia"/>
          <w:b/>
          <w:sz w:val="21"/>
          <w:szCs w:val="22"/>
          <w:lang w:eastAsia="zh-CN"/>
        </w:rPr>
        <w:t>U</w:t>
      </w:r>
      <w:r w:rsidRPr="001B1210">
        <w:rPr>
          <w:rFonts w:eastAsiaTheme="minorEastAsia"/>
          <w:b/>
          <w:sz w:val="21"/>
          <w:szCs w:val="22"/>
          <w:lang w:eastAsia="zh-CN"/>
        </w:rPr>
        <w:t>E is not required to perform L1 measurements on undetected cell.</w:t>
      </w:r>
    </w:p>
    <w:p w:rsidR="003A0520" w:rsidRPr="001B1210" w:rsidRDefault="003A0520" w:rsidP="003A0520">
      <w:pPr>
        <w:overflowPunct w:val="0"/>
        <w:autoSpaceDE w:val="0"/>
        <w:autoSpaceDN w:val="0"/>
        <w:adjustRightInd w:val="0"/>
        <w:textAlignment w:val="baseline"/>
        <w:rPr>
          <w:rFonts w:eastAsiaTheme="minorEastAsia"/>
          <w:b/>
          <w:sz w:val="21"/>
          <w:u w:val="single"/>
          <w:lang w:eastAsia="zh-CN"/>
        </w:rPr>
      </w:pPr>
      <w:r w:rsidRPr="001B1210">
        <w:rPr>
          <w:b/>
          <w:sz w:val="21"/>
          <w:u w:val="single"/>
          <w:lang w:eastAsia="ko-KR"/>
        </w:rPr>
        <w:t xml:space="preserve">Issue 2-1-5: </w:t>
      </w:r>
      <w:r w:rsidRPr="001B1210">
        <w:rPr>
          <w:b/>
          <w:sz w:val="21"/>
          <w:u w:val="single"/>
        </w:rPr>
        <w:t>How to</w:t>
      </w:r>
      <w:r w:rsidRPr="001B1210">
        <w:rPr>
          <w:b/>
          <w:sz w:val="21"/>
          <w:u w:val="single"/>
          <w:lang w:eastAsia="ko-KR"/>
        </w:rPr>
        <w:t xml:space="preserve"> </w:t>
      </w:r>
      <w:bookmarkStart w:id="18" w:name="_Hlk132206118"/>
      <w:r w:rsidRPr="001B1210">
        <w:rPr>
          <w:b/>
          <w:sz w:val="21"/>
          <w:u w:val="single"/>
          <w:lang w:eastAsia="ko-KR"/>
        </w:rPr>
        <w:t xml:space="preserve">get SSB index information (on which symbols the RS to-be-measured) of the to-be-measured </w:t>
      </w:r>
      <w:proofErr w:type="spellStart"/>
      <w:r w:rsidRPr="001B1210">
        <w:rPr>
          <w:b/>
          <w:sz w:val="21"/>
          <w:u w:val="single"/>
          <w:lang w:eastAsia="ko-KR"/>
        </w:rPr>
        <w:t>neighbor</w:t>
      </w:r>
      <w:proofErr w:type="spellEnd"/>
      <w:r w:rsidRPr="001B1210">
        <w:rPr>
          <w:b/>
          <w:sz w:val="21"/>
          <w:u w:val="single"/>
          <w:lang w:eastAsia="ko-KR"/>
        </w:rPr>
        <w:t xml:space="preserve"> cell </w:t>
      </w:r>
      <w:bookmarkEnd w:id="18"/>
      <w:r w:rsidRPr="001B1210">
        <w:rPr>
          <w:b/>
          <w:sz w:val="21"/>
          <w:u w:val="single"/>
          <w:lang w:eastAsia="ko-KR"/>
        </w:rPr>
        <w:t>before L1-RSRP measurement?</w:t>
      </w:r>
    </w:p>
    <w:p w:rsidR="003A0520" w:rsidRPr="001B1210" w:rsidRDefault="003A0520" w:rsidP="003A0520">
      <w:pPr>
        <w:overflowPunct w:val="0"/>
        <w:autoSpaceDE w:val="0"/>
        <w:autoSpaceDN w:val="0"/>
        <w:adjustRightInd w:val="0"/>
        <w:textAlignment w:val="baseline"/>
        <w:rPr>
          <w:rFonts w:eastAsiaTheme="minorEastAsia"/>
          <w:b/>
          <w:sz w:val="21"/>
          <w:u w:val="single"/>
          <w:lang w:eastAsia="zh-CN"/>
        </w:rPr>
      </w:pPr>
      <w:r w:rsidRPr="001B1210">
        <w:rPr>
          <w:rFonts w:eastAsia="等线" w:hint="eastAsia"/>
          <w:sz w:val="21"/>
          <w:lang w:eastAsia="zh-CN"/>
        </w:rPr>
        <w:t>T</w:t>
      </w:r>
      <w:r w:rsidRPr="001B1210">
        <w:rPr>
          <w:rFonts w:eastAsia="等线"/>
          <w:sz w:val="21"/>
          <w:lang w:eastAsia="zh-CN"/>
        </w:rPr>
        <w:t>he WF</w:t>
      </w:r>
      <w:r w:rsidRPr="001B1210">
        <w:rPr>
          <w:rFonts w:eastAsia="等线" w:hint="eastAsia"/>
          <w:sz w:val="21"/>
          <w:lang w:eastAsia="zh-CN"/>
        </w:rPr>
        <w:t xml:space="preserve"> on</w:t>
      </w:r>
      <w:r w:rsidRPr="001B1210">
        <w:rPr>
          <w:rFonts w:eastAsia="等线"/>
          <w:sz w:val="21"/>
          <w:lang w:eastAsia="zh-CN"/>
        </w:rPr>
        <w:t xml:space="preserve"> </w:t>
      </w:r>
      <w:r w:rsidRPr="001B1210">
        <w:rPr>
          <w:rFonts w:eastAsia="等线" w:hint="eastAsia"/>
          <w:sz w:val="21"/>
          <w:lang w:eastAsia="zh-CN"/>
        </w:rPr>
        <w:t>r</w:t>
      </w:r>
      <w:r w:rsidRPr="001B1210">
        <w:rPr>
          <w:rFonts w:eastAsia="等线"/>
          <w:sz w:val="21"/>
          <w:lang w:eastAsia="zh-CN"/>
        </w:rPr>
        <w:t xml:space="preserve">equirements </w:t>
      </w:r>
      <w:r w:rsidRPr="001B1210">
        <w:rPr>
          <w:rFonts w:eastAsia="等线" w:hint="eastAsia"/>
          <w:sz w:val="21"/>
          <w:lang w:eastAsia="zh-CN"/>
        </w:rPr>
        <w:t xml:space="preserve">on </w:t>
      </w:r>
      <w:r w:rsidRPr="001B1210">
        <w:rPr>
          <w:rFonts w:eastAsia="等线"/>
          <w:sz w:val="21"/>
          <w:lang w:eastAsia="zh-CN"/>
        </w:rPr>
        <w:t>h</w:t>
      </w:r>
      <w:r w:rsidR="00B31A30" w:rsidRPr="001B1210">
        <w:rPr>
          <w:rFonts w:eastAsia="等线"/>
          <w:sz w:val="21"/>
          <w:lang w:eastAsia="zh-CN"/>
        </w:rPr>
        <w:t>ow to get SSB index information</w:t>
      </w:r>
      <w:r w:rsidRPr="001B1210">
        <w:rPr>
          <w:rFonts w:eastAsia="等线"/>
          <w:sz w:val="21"/>
          <w:lang w:eastAsia="zh-CN"/>
        </w:rPr>
        <w:t xml:space="preserve"> of the to-be-measured </w:t>
      </w:r>
      <w:proofErr w:type="spellStart"/>
      <w:r w:rsidRPr="001B1210">
        <w:rPr>
          <w:rFonts w:eastAsia="等线"/>
          <w:sz w:val="21"/>
          <w:lang w:eastAsia="zh-CN"/>
        </w:rPr>
        <w:t>neighbor</w:t>
      </w:r>
      <w:proofErr w:type="spellEnd"/>
      <w:r w:rsidRPr="001B1210">
        <w:rPr>
          <w:rFonts w:eastAsia="等线"/>
          <w:sz w:val="21"/>
          <w:lang w:eastAsia="zh-CN"/>
        </w:rPr>
        <w:t xml:space="preserve"> cell before L1-RSRP measurement </w:t>
      </w:r>
      <w:r w:rsidRPr="001B1210">
        <w:rPr>
          <w:rFonts w:eastAsia="等线" w:hint="eastAsia"/>
          <w:sz w:val="21"/>
          <w:lang w:eastAsia="zh-CN"/>
        </w:rPr>
        <w:t xml:space="preserve">in the last meeting </w:t>
      </w:r>
      <w:r w:rsidRPr="001B1210">
        <w:rPr>
          <w:rFonts w:eastAsia="等线"/>
          <w:sz w:val="21"/>
          <w:lang w:eastAsia="zh-CN"/>
        </w:rPr>
        <w:t>is duplicated as follows:</w:t>
      </w:r>
    </w:p>
    <w:p w:rsidR="003A0520" w:rsidRPr="001B1210" w:rsidRDefault="003A0520" w:rsidP="003A0520">
      <w:pPr>
        <w:overflowPunct w:val="0"/>
        <w:autoSpaceDE w:val="0"/>
        <w:autoSpaceDN w:val="0"/>
        <w:adjustRightInd w:val="0"/>
        <w:textAlignment w:val="baseline"/>
        <w:rPr>
          <w:b/>
        </w:rPr>
      </w:pPr>
      <w:r w:rsidRPr="001B1210">
        <w:rPr>
          <w:rFonts w:hint="eastAsia"/>
          <w:b/>
        </w:rPr>
        <w:t>&lt;</w:t>
      </w:r>
      <w:r w:rsidRPr="001B1210">
        <w:rPr>
          <w:b/>
        </w:rPr>
        <w:t xml:space="preserve">Way Forward&gt; </w:t>
      </w:r>
      <w:r w:rsidRPr="001B1210">
        <w:rPr>
          <w:bCs/>
        </w:rPr>
        <w:t>FFS the following proposals:</w:t>
      </w:r>
    </w:p>
    <w:p w:rsidR="003A0520" w:rsidRPr="001B1210" w:rsidRDefault="003A0520" w:rsidP="003A0520">
      <w:pPr>
        <w:numPr>
          <w:ilvl w:val="1"/>
          <w:numId w:val="3"/>
        </w:numPr>
        <w:overflowPunct w:val="0"/>
        <w:autoSpaceDE w:val="0"/>
        <w:autoSpaceDN w:val="0"/>
        <w:adjustRightInd w:val="0"/>
        <w:spacing w:after="120"/>
        <w:ind w:left="1440"/>
        <w:textAlignment w:val="baseline"/>
        <w:rPr>
          <w:szCs w:val="24"/>
        </w:rPr>
      </w:pPr>
      <w:r w:rsidRPr="001B1210">
        <w:rPr>
          <w:rFonts w:hint="eastAsia"/>
          <w:szCs w:val="24"/>
        </w:rPr>
        <w:t>P</w:t>
      </w:r>
      <w:r w:rsidRPr="001B1210">
        <w:rPr>
          <w:szCs w:val="24"/>
        </w:rPr>
        <w:t>roposal 1 (MTK, Apple, Huawei):</w:t>
      </w:r>
    </w:p>
    <w:p w:rsidR="003A0520" w:rsidRPr="001B1210" w:rsidRDefault="003A0520" w:rsidP="003A0520">
      <w:pPr>
        <w:numPr>
          <w:ilvl w:val="2"/>
          <w:numId w:val="3"/>
        </w:numPr>
        <w:overflowPunct w:val="0"/>
        <w:autoSpaceDE w:val="0"/>
        <w:autoSpaceDN w:val="0"/>
        <w:adjustRightInd w:val="0"/>
        <w:spacing w:after="120"/>
        <w:textAlignment w:val="baseline"/>
        <w:rPr>
          <w:szCs w:val="24"/>
        </w:rPr>
      </w:pPr>
      <w:r w:rsidRPr="001B1210">
        <w:rPr>
          <w:szCs w:val="24"/>
        </w:rPr>
        <w:t>To perform intra-frequency L1-RSRP on candidate target cell, if the RTD between the SSBs of serving cell and neighbour cell on the same carrier is larger than CP length and less than 2 SSB symbols (CP length&lt; RTD&lt; 2 SSB symbols,</w:t>
      </w:r>
      <w:r w:rsidRPr="001B1210">
        <w:rPr>
          <w:lang w:eastAsia="en-GB"/>
        </w:rPr>
        <w:t xml:space="preserve"> </w:t>
      </w:r>
      <w:proofErr w:type="spellStart"/>
      <w:r w:rsidRPr="001B1210">
        <w:rPr>
          <w:i/>
          <w:iCs/>
          <w:szCs w:val="24"/>
        </w:rPr>
        <w:t>deriveSSB-IndexFromCell</w:t>
      </w:r>
      <w:proofErr w:type="spellEnd"/>
      <w:r w:rsidRPr="001B1210">
        <w:rPr>
          <w:szCs w:val="24"/>
        </w:rPr>
        <w:t xml:space="preserve"> is enabled), UE can derive SSB index according to serving cell timing.</w:t>
      </w:r>
    </w:p>
    <w:p w:rsidR="003A0520" w:rsidRPr="001B1210" w:rsidRDefault="003A0520" w:rsidP="003A0520">
      <w:pPr>
        <w:numPr>
          <w:ilvl w:val="2"/>
          <w:numId w:val="3"/>
        </w:numPr>
        <w:overflowPunct w:val="0"/>
        <w:autoSpaceDE w:val="0"/>
        <w:autoSpaceDN w:val="0"/>
        <w:adjustRightInd w:val="0"/>
        <w:spacing w:after="120"/>
        <w:textAlignment w:val="baseline"/>
        <w:rPr>
          <w:szCs w:val="24"/>
        </w:rPr>
      </w:pPr>
      <w:r w:rsidRPr="001B1210">
        <w:rPr>
          <w:szCs w:val="24"/>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i.e., </w:t>
      </w:r>
      <w:proofErr w:type="spellStart"/>
      <w:r w:rsidRPr="001B1210">
        <w:rPr>
          <w:i/>
          <w:iCs/>
          <w:szCs w:val="24"/>
        </w:rPr>
        <w:t>deriveSSB-IndexFromCell</w:t>
      </w:r>
      <w:proofErr w:type="spellEnd"/>
      <w:r w:rsidRPr="001B1210">
        <w:rPr>
          <w:szCs w:val="24"/>
        </w:rPr>
        <w:t xml:space="preserve"> is not enabled,</w:t>
      </w:r>
    </w:p>
    <w:p w:rsidR="003A0520" w:rsidRPr="001B1210" w:rsidRDefault="003A0520" w:rsidP="003A0520">
      <w:pPr>
        <w:numPr>
          <w:ilvl w:val="3"/>
          <w:numId w:val="3"/>
        </w:numPr>
        <w:overflowPunct w:val="0"/>
        <w:autoSpaceDE w:val="0"/>
        <w:autoSpaceDN w:val="0"/>
        <w:adjustRightInd w:val="0"/>
        <w:spacing w:after="120"/>
        <w:textAlignment w:val="baseline"/>
        <w:rPr>
          <w:szCs w:val="24"/>
        </w:rPr>
      </w:pPr>
      <w:r w:rsidRPr="001B1210">
        <w:rPr>
          <w:szCs w:val="24"/>
        </w:rPr>
        <w:t>If UE only performed L3 measurement without SSB index reading on the candidate target cell, additional time for reading SSB index is needed.</w:t>
      </w:r>
    </w:p>
    <w:p w:rsidR="003A0520" w:rsidRPr="001B1210" w:rsidRDefault="003A0520" w:rsidP="003A0520">
      <w:pPr>
        <w:numPr>
          <w:ilvl w:val="3"/>
          <w:numId w:val="3"/>
        </w:numPr>
        <w:overflowPunct w:val="0"/>
        <w:autoSpaceDE w:val="0"/>
        <w:autoSpaceDN w:val="0"/>
        <w:adjustRightInd w:val="0"/>
        <w:spacing w:after="120"/>
        <w:textAlignment w:val="baseline"/>
        <w:rPr>
          <w:szCs w:val="24"/>
        </w:rPr>
      </w:pPr>
      <w:r w:rsidRPr="001B1210">
        <w:rPr>
          <w:szCs w:val="24"/>
        </w:rPr>
        <w:t>If UE has performed L3 measurement and SSB index reading, no additional time is needed.</w:t>
      </w:r>
    </w:p>
    <w:p w:rsidR="003A0520" w:rsidRPr="001B1210" w:rsidRDefault="003A0520" w:rsidP="003A0520">
      <w:pPr>
        <w:numPr>
          <w:ilvl w:val="1"/>
          <w:numId w:val="3"/>
        </w:numPr>
        <w:overflowPunct w:val="0"/>
        <w:autoSpaceDE w:val="0"/>
        <w:autoSpaceDN w:val="0"/>
        <w:adjustRightInd w:val="0"/>
        <w:spacing w:after="120"/>
        <w:ind w:left="1440"/>
        <w:textAlignment w:val="baseline"/>
        <w:rPr>
          <w:szCs w:val="24"/>
        </w:rPr>
      </w:pPr>
      <w:r w:rsidRPr="001B1210">
        <w:rPr>
          <w:szCs w:val="24"/>
        </w:rPr>
        <w:t xml:space="preserve">Proposal 2 (MTK, Apple): </w:t>
      </w:r>
    </w:p>
    <w:p w:rsidR="003A0520" w:rsidRPr="001B1210" w:rsidRDefault="003A0520" w:rsidP="003A0520">
      <w:pPr>
        <w:numPr>
          <w:ilvl w:val="2"/>
          <w:numId w:val="3"/>
        </w:numPr>
        <w:overflowPunct w:val="0"/>
        <w:autoSpaceDE w:val="0"/>
        <w:autoSpaceDN w:val="0"/>
        <w:adjustRightInd w:val="0"/>
        <w:spacing w:after="120"/>
        <w:textAlignment w:val="baseline"/>
        <w:rPr>
          <w:szCs w:val="24"/>
        </w:rPr>
      </w:pPr>
      <w:r w:rsidRPr="001B1210">
        <w:rPr>
          <w:szCs w:val="24"/>
        </w:rPr>
        <w:lastRenderedPageBreak/>
        <w:t xml:space="preserve">To perform inter-frequency L1-RSRP on candidate target cell, if </w:t>
      </w:r>
      <w:r w:rsidRPr="001B1210">
        <w:rPr>
          <w:i/>
          <w:iCs/>
          <w:szCs w:val="24"/>
        </w:rPr>
        <w:t>deriveSSB-IndexFromCellInter-r17</w:t>
      </w:r>
      <w:r w:rsidRPr="001B1210">
        <w:rPr>
          <w:szCs w:val="24"/>
        </w:rPr>
        <w:t xml:space="preserve"> is enabled, UE can derive SSB index according to serving cell timing.</w:t>
      </w:r>
    </w:p>
    <w:p w:rsidR="003A0520" w:rsidRPr="001B1210" w:rsidRDefault="003A0520" w:rsidP="003A0520">
      <w:pPr>
        <w:numPr>
          <w:ilvl w:val="2"/>
          <w:numId w:val="3"/>
        </w:numPr>
        <w:overflowPunct w:val="0"/>
        <w:autoSpaceDE w:val="0"/>
        <w:autoSpaceDN w:val="0"/>
        <w:adjustRightInd w:val="0"/>
        <w:spacing w:after="120"/>
        <w:textAlignment w:val="baseline"/>
        <w:rPr>
          <w:szCs w:val="24"/>
        </w:rPr>
      </w:pPr>
      <w:r w:rsidRPr="001B1210">
        <w:rPr>
          <w:szCs w:val="24"/>
        </w:rPr>
        <w:t xml:space="preserve">To perform inter-frequency L1-RSRP on candidate target cell, if </w:t>
      </w:r>
      <w:r w:rsidRPr="001B1210">
        <w:rPr>
          <w:i/>
          <w:iCs/>
          <w:szCs w:val="24"/>
        </w:rPr>
        <w:t>deriveSSB-IndexFromCellInter-r17</w:t>
      </w:r>
      <w:r w:rsidRPr="001B1210">
        <w:rPr>
          <w:szCs w:val="24"/>
        </w:rPr>
        <w:t xml:space="preserve"> is enabled, and UE only performed L3 measurement without SSB index reading on the candidate target cell, additional time for reading SSB index is needed.</w:t>
      </w:r>
    </w:p>
    <w:p w:rsidR="003A0520" w:rsidRPr="001B1210" w:rsidRDefault="003A0520" w:rsidP="003A0520">
      <w:pPr>
        <w:numPr>
          <w:ilvl w:val="1"/>
          <w:numId w:val="3"/>
        </w:numPr>
        <w:overflowPunct w:val="0"/>
        <w:autoSpaceDE w:val="0"/>
        <w:autoSpaceDN w:val="0"/>
        <w:adjustRightInd w:val="0"/>
        <w:spacing w:after="120"/>
        <w:ind w:left="1440"/>
        <w:textAlignment w:val="baseline"/>
        <w:rPr>
          <w:szCs w:val="24"/>
        </w:rPr>
      </w:pPr>
      <w:r w:rsidRPr="001B1210">
        <w:rPr>
          <w:rFonts w:hint="eastAsia"/>
          <w:szCs w:val="24"/>
        </w:rPr>
        <w:t>P</w:t>
      </w:r>
      <w:r w:rsidRPr="001B1210">
        <w:rPr>
          <w:szCs w:val="24"/>
        </w:rPr>
        <w:t>roposal 3 (vivo):</w:t>
      </w:r>
    </w:p>
    <w:p w:rsidR="003A0520" w:rsidRPr="001B1210" w:rsidRDefault="003A0520" w:rsidP="003A0520">
      <w:pPr>
        <w:numPr>
          <w:ilvl w:val="2"/>
          <w:numId w:val="3"/>
        </w:numPr>
        <w:overflowPunct w:val="0"/>
        <w:autoSpaceDE w:val="0"/>
        <w:autoSpaceDN w:val="0"/>
        <w:adjustRightInd w:val="0"/>
        <w:spacing w:after="120"/>
        <w:textAlignment w:val="baseline"/>
        <w:rPr>
          <w:szCs w:val="24"/>
        </w:rPr>
      </w:pPr>
      <w:r w:rsidRPr="001B1210">
        <w:rPr>
          <w:szCs w:val="24"/>
        </w:rPr>
        <w:t xml:space="preserve">In case </w:t>
      </w:r>
      <w:proofErr w:type="spellStart"/>
      <w:r w:rsidRPr="001B1210">
        <w:rPr>
          <w:i/>
          <w:iCs/>
          <w:szCs w:val="24"/>
        </w:rPr>
        <w:t>deriveSSB-IndexFromCell</w:t>
      </w:r>
      <w:proofErr w:type="spellEnd"/>
      <w:r w:rsidRPr="001B1210">
        <w:rPr>
          <w:i/>
          <w:iCs/>
          <w:szCs w:val="24"/>
        </w:rPr>
        <w:t xml:space="preserve"> </w:t>
      </w:r>
      <w:r w:rsidRPr="001B1210">
        <w:rPr>
          <w:szCs w:val="24"/>
        </w:rPr>
        <w:t xml:space="preserve">or </w:t>
      </w:r>
      <w:proofErr w:type="spellStart"/>
      <w:r w:rsidRPr="001B1210">
        <w:rPr>
          <w:i/>
          <w:iCs/>
          <w:szCs w:val="24"/>
        </w:rPr>
        <w:t>deriveSSB-IndexFromCellInter</w:t>
      </w:r>
      <w:proofErr w:type="spellEnd"/>
      <w:r w:rsidRPr="001B1210">
        <w:rPr>
          <w:szCs w:val="24"/>
        </w:rPr>
        <w:t xml:space="preserve"> is provided, UE may skip the DL synchronization for obtaining frame/slot/symbol level synchronization and SFN level synchronization</w:t>
      </w:r>
    </w:p>
    <w:p w:rsidR="007024CF" w:rsidRPr="001B1210" w:rsidRDefault="007024CF" w:rsidP="003A0520">
      <w:pPr>
        <w:overflowPunct w:val="0"/>
        <w:autoSpaceDE w:val="0"/>
        <w:autoSpaceDN w:val="0"/>
        <w:adjustRightInd w:val="0"/>
        <w:spacing w:after="120"/>
        <w:textAlignment w:val="baseline"/>
        <w:rPr>
          <w:rFonts w:eastAsiaTheme="minorEastAsia"/>
          <w:sz w:val="21"/>
          <w:szCs w:val="24"/>
          <w:lang w:eastAsia="zh-CN"/>
        </w:rPr>
      </w:pPr>
      <w:r w:rsidRPr="001B1210">
        <w:rPr>
          <w:rFonts w:eastAsiaTheme="minorEastAsia" w:hint="eastAsia"/>
          <w:sz w:val="21"/>
          <w:szCs w:val="24"/>
          <w:lang w:eastAsia="zh-CN"/>
        </w:rPr>
        <w:t xml:space="preserve">Generally, </w:t>
      </w:r>
      <w:r w:rsidRPr="001B1210">
        <w:rPr>
          <w:rFonts w:hint="eastAsia"/>
          <w:sz w:val="21"/>
          <w:szCs w:val="24"/>
        </w:rPr>
        <w:t>P</w:t>
      </w:r>
      <w:r w:rsidRPr="001B1210">
        <w:rPr>
          <w:sz w:val="21"/>
          <w:szCs w:val="24"/>
        </w:rPr>
        <w:t>roposal 1</w:t>
      </w:r>
      <w:r w:rsidRPr="001B1210">
        <w:rPr>
          <w:rFonts w:eastAsiaTheme="minorEastAsia"/>
          <w:sz w:val="21"/>
          <w:szCs w:val="24"/>
          <w:lang w:eastAsia="zh-CN"/>
        </w:rPr>
        <w:t xml:space="preserve"> is for the case of intra</w:t>
      </w:r>
      <w:r w:rsidRPr="001B1210">
        <w:rPr>
          <w:rFonts w:eastAsiaTheme="minorEastAsia" w:hint="eastAsia"/>
          <w:sz w:val="21"/>
          <w:szCs w:val="24"/>
          <w:lang w:eastAsia="zh-CN"/>
        </w:rPr>
        <w:t>-</w:t>
      </w:r>
      <w:r w:rsidRPr="001B1210">
        <w:rPr>
          <w:rFonts w:eastAsiaTheme="minorEastAsia"/>
          <w:sz w:val="21"/>
          <w:szCs w:val="24"/>
          <w:lang w:eastAsia="zh-CN"/>
        </w:rPr>
        <w:t>frequency L1-RSRP</w:t>
      </w:r>
      <w:r w:rsidRPr="001B1210">
        <w:rPr>
          <w:rFonts w:eastAsiaTheme="minorEastAsia" w:hint="eastAsia"/>
          <w:sz w:val="21"/>
          <w:szCs w:val="24"/>
          <w:lang w:eastAsia="zh-CN"/>
        </w:rPr>
        <w:t xml:space="preserve"> and </w:t>
      </w:r>
      <w:r w:rsidRPr="001B1210">
        <w:rPr>
          <w:rFonts w:hint="eastAsia"/>
          <w:sz w:val="21"/>
          <w:szCs w:val="24"/>
        </w:rPr>
        <w:t>P</w:t>
      </w:r>
      <w:r w:rsidRPr="001B1210">
        <w:rPr>
          <w:sz w:val="21"/>
          <w:szCs w:val="24"/>
        </w:rPr>
        <w:t xml:space="preserve">roposal </w:t>
      </w:r>
      <w:r w:rsidRPr="001B1210">
        <w:rPr>
          <w:rFonts w:eastAsiaTheme="minorEastAsia" w:hint="eastAsia"/>
          <w:sz w:val="21"/>
          <w:szCs w:val="24"/>
          <w:lang w:eastAsia="zh-CN"/>
        </w:rPr>
        <w:t>2</w:t>
      </w:r>
      <w:r w:rsidRPr="001B1210">
        <w:rPr>
          <w:rFonts w:eastAsiaTheme="minorEastAsia"/>
          <w:sz w:val="21"/>
          <w:szCs w:val="24"/>
          <w:lang w:eastAsia="zh-CN"/>
        </w:rPr>
        <w:t xml:space="preserve"> is for the case of int</w:t>
      </w:r>
      <w:r w:rsidRPr="001B1210">
        <w:rPr>
          <w:rFonts w:eastAsiaTheme="minorEastAsia" w:hint="eastAsia"/>
          <w:sz w:val="21"/>
          <w:szCs w:val="24"/>
          <w:lang w:eastAsia="zh-CN"/>
        </w:rPr>
        <w:t>er-</w:t>
      </w:r>
      <w:r w:rsidRPr="001B1210">
        <w:rPr>
          <w:rFonts w:eastAsiaTheme="minorEastAsia"/>
          <w:sz w:val="21"/>
          <w:szCs w:val="24"/>
          <w:lang w:eastAsia="zh-CN"/>
        </w:rPr>
        <w:t>frequency L1-RSRP</w:t>
      </w:r>
      <w:r w:rsidRPr="001B1210">
        <w:rPr>
          <w:rFonts w:eastAsiaTheme="minorEastAsia" w:hint="eastAsia"/>
          <w:sz w:val="21"/>
          <w:szCs w:val="24"/>
          <w:lang w:eastAsia="zh-CN"/>
        </w:rPr>
        <w:t xml:space="preserve">. </w:t>
      </w:r>
      <w:r w:rsidR="00DF49FB" w:rsidRPr="001B1210">
        <w:rPr>
          <w:rFonts w:eastAsiaTheme="minorEastAsia" w:hint="eastAsia"/>
          <w:sz w:val="21"/>
          <w:szCs w:val="24"/>
          <w:lang w:eastAsia="zh-CN"/>
        </w:rPr>
        <w:t xml:space="preserve">Compared with </w:t>
      </w:r>
      <w:r w:rsidR="00DF49FB" w:rsidRPr="001B1210">
        <w:rPr>
          <w:rFonts w:hint="eastAsia"/>
          <w:sz w:val="21"/>
          <w:szCs w:val="24"/>
        </w:rPr>
        <w:t>P</w:t>
      </w:r>
      <w:r w:rsidR="00DF49FB" w:rsidRPr="001B1210">
        <w:rPr>
          <w:sz w:val="21"/>
          <w:szCs w:val="24"/>
        </w:rPr>
        <w:t xml:space="preserve">roposal </w:t>
      </w:r>
      <w:r w:rsidR="00DF49FB" w:rsidRPr="001B1210">
        <w:rPr>
          <w:rFonts w:eastAsiaTheme="minorEastAsia" w:hint="eastAsia"/>
          <w:sz w:val="21"/>
          <w:szCs w:val="24"/>
          <w:lang w:eastAsia="zh-CN"/>
        </w:rPr>
        <w:t xml:space="preserve">3, </w:t>
      </w:r>
      <w:r w:rsidR="00D71009" w:rsidRPr="001B1210">
        <w:rPr>
          <w:rFonts w:eastAsiaTheme="minorEastAsia" w:hint="eastAsia"/>
          <w:sz w:val="21"/>
          <w:szCs w:val="24"/>
          <w:lang w:eastAsia="zh-CN"/>
        </w:rPr>
        <w:t xml:space="preserve">we believe that </w:t>
      </w:r>
      <w:r w:rsidRPr="001B1210">
        <w:rPr>
          <w:rFonts w:eastAsiaTheme="minorEastAsia" w:hint="eastAsia"/>
          <w:sz w:val="21"/>
          <w:szCs w:val="24"/>
          <w:lang w:eastAsia="zh-CN"/>
        </w:rPr>
        <w:t xml:space="preserve">the description </w:t>
      </w:r>
      <w:r w:rsidR="00DF49FB" w:rsidRPr="001B1210">
        <w:rPr>
          <w:rFonts w:eastAsiaTheme="minorEastAsia" w:hint="eastAsia"/>
          <w:sz w:val="21"/>
          <w:szCs w:val="24"/>
          <w:lang w:eastAsia="zh-CN"/>
        </w:rPr>
        <w:t xml:space="preserve">in </w:t>
      </w:r>
      <w:r w:rsidR="00DF49FB" w:rsidRPr="001B1210">
        <w:rPr>
          <w:rFonts w:hint="eastAsia"/>
          <w:sz w:val="21"/>
          <w:szCs w:val="24"/>
        </w:rPr>
        <w:t>P</w:t>
      </w:r>
      <w:r w:rsidR="00DF49FB" w:rsidRPr="001B1210">
        <w:rPr>
          <w:sz w:val="21"/>
          <w:szCs w:val="24"/>
        </w:rPr>
        <w:t>roposal 1</w:t>
      </w:r>
      <w:r w:rsidR="00DF49FB" w:rsidRPr="001B1210">
        <w:rPr>
          <w:rFonts w:eastAsiaTheme="minorEastAsia" w:hint="eastAsia"/>
          <w:sz w:val="21"/>
          <w:szCs w:val="24"/>
          <w:lang w:eastAsia="zh-CN"/>
        </w:rPr>
        <w:t xml:space="preserve"> and </w:t>
      </w:r>
      <w:r w:rsidR="00DF49FB" w:rsidRPr="001B1210">
        <w:rPr>
          <w:rFonts w:hint="eastAsia"/>
          <w:sz w:val="21"/>
          <w:szCs w:val="24"/>
        </w:rPr>
        <w:t>P</w:t>
      </w:r>
      <w:r w:rsidR="00DF49FB" w:rsidRPr="001B1210">
        <w:rPr>
          <w:sz w:val="21"/>
          <w:szCs w:val="24"/>
        </w:rPr>
        <w:t xml:space="preserve">roposal </w:t>
      </w:r>
      <w:r w:rsidR="00DF49FB" w:rsidRPr="001B1210">
        <w:rPr>
          <w:rFonts w:eastAsiaTheme="minorEastAsia" w:hint="eastAsia"/>
          <w:sz w:val="21"/>
          <w:szCs w:val="24"/>
          <w:lang w:eastAsia="zh-CN"/>
        </w:rPr>
        <w:t xml:space="preserve">2 </w:t>
      </w:r>
      <w:r w:rsidRPr="001B1210">
        <w:rPr>
          <w:rFonts w:eastAsiaTheme="minorEastAsia" w:hint="eastAsia"/>
          <w:sz w:val="21"/>
          <w:szCs w:val="24"/>
          <w:lang w:eastAsia="zh-CN"/>
        </w:rPr>
        <w:t xml:space="preserve">is </w:t>
      </w:r>
      <w:r w:rsidR="00DF49FB" w:rsidRPr="001B1210">
        <w:rPr>
          <w:rFonts w:eastAsiaTheme="minorEastAsia" w:hint="eastAsia"/>
          <w:sz w:val="21"/>
          <w:szCs w:val="24"/>
          <w:lang w:eastAsia="zh-CN"/>
        </w:rPr>
        <w:t xml:space="preserve">clearer </w:t>
      </w:r>
      <w:r w:rsidRPr="001B1210">
        <w:rPr>
          <w:rFonts w:eastAsiaTheme="minorEastAsia" w:hint="eastAsia"/>
          <w:sz w:val="21"/>
          <w:szCs w:val="24"/>
          <w:lang w:eastAsia="zh-CN"/>
        </w:rPr>
        <w:t xml:space="preserve">and </w:t>
      </w:r>
      <w:r w:rsidR="00DF49FB" w:rsidRPr="001B1210">
        <w:rPr>
          <w:rFonts w:eastAsiaTheme="minorEastAsia" w:hint="eastAsia"/>
          <w:sz w:val="21"/>
          <w:szCs w:val="24"/>
          <w:lang w:eastAsia="zh-CN"/>
        </w:rPr>
        <w:t>more</w:t>
      </w:r>
      <w:r w:rsidR="00DF49FB" w:rsidRPr="001B1210">
        <w:rPr>
          <w:rFonts w:eastAsiaTheme="minorEastAsia"/>
          <w:sz w:val="21"/>
          <w:szCs w:val="24"/>
          <w:lang w:eastAsia="zh-CN"/>
        </w:rPr>
        <w:t xml:space="preserve"> </w:t>
      </w:r>
      <w:r w:rsidRPr="001B1210">
        <w:rPr>
          <w:rFonts w:eastAsiaTheme="minorEastAsia"/>
          <w:sz w:val="21"/>
          <w:szCs w:val="24"/>
          <w:lang w:eastAsia="zh-CN"/>
        </w:rPr>
        <w:t>complete</w:t>
      </w:r>
      <w:r w:rsidR="00DF49FB" w:rsidRPr="001B1210">
        <w:rPr>
          <w:rFonts w:eastAsiaTheme="minorEastAsia" w:hint="eastAsia"/>
          <w:sz w:val="21"/>
          <w:szCs w:val="24"/>
          <w:lang w:eastAsia="zh-CN"/>
        </w:rPr>
        <w:t xml:space="preserve">. </w:t>
      </w:r>
      <w:r w:rsidR="002676B3" w:rsidRPr="001B1210">
        <w:rPr>
          <w:rFonts w:eastAsiaTheme="minorEastAsia" w:hint="eastAsia"/>
          <w:sz w:val="21"/>
          <w:szCs w:val="24"/>
          <w:lang w:eastAsia="zh-CN"/>
        </w:rPr>
        <w:t xml:space="preserve">However, it is related to whether to define </w:t>
      </w:r>
      <w:r w:rsidR="002676B3" w:rsidRPr="001B1210">
        <w:rPr>
          <w:rFonts w:eastAsiaTheme="minorEastAsia"/>
          <w:sz w:val="21"/>
          <w:szCs w:val="24"/>
          <w:lang w:eastAsia="zh-CN"/>
        </w:rPr>
        <w:t>requirement</w:t>
      </w:r>
      <w:r w:rsidR="002676B3" w:rsidRPr="001B1210">
        <w:rPr>
          <w:rFonts w:eastAsiaTheme="minorEastAsia" w:hint="eastAsia"/>
          <w:sz w:val="21"/>
          <w:szCs w:val="24"/>
          <w:lang w:eastAsia="zh-CN"/>
        </w:rPr>
        <w:t xml:space="preserve"> for the case of </w:t>
      </w:r>
      <w:r w:rsidR="002676B3" w:rsidRPr="001B1210">
        <w:rPr>
          <w:rFonts w:eastAsiaTheme="minorEastAsia"/>
          <w:sz w:val="21"/>
          <w:szCs w:val="24"/>
          <w:lang w:eastAsia="zh-CN"/>
        </w:rPr>
        <w:t>RTD &gt; CP</w:t>
      </w:r>
      <w:r w:rsidR="002676B3" w:rsidRPr="001B1210">
        <w:rPr>
          <w:rFonts w:eastAsiaTheme="minorEastAsia" w:hint="eastAsia"/>
          <w:sz w:val="21"/>
          <w:szCs w:val="24"/>
          <w:lang w:eastAsia="zh-CN"/>
        </w:rPr>
        <w:t xml:space="preserve">, if </w:t>
      </w:r>
      <w:r w:rsidR="002676B3" w:rsidRPr="001B1210">
        <w:rPr>
          <w:rFonts w:eastAsiaTheme="minorEastAsia"/>
          <w:sz w:val="21"/>
          <w:szCs w:val="24"/>
          <w:lang w:eastAsia="zh-CN"/>
        </w:rPr>
        <w:t>RTD &gt; CP</w:t>
      </w:r>
      <w:r w:rsidR="002676B3" w:rsidRPr="001B1210">
        <w:rPr>
          <w:rFonts w:eastAsiaTheme="minorEastAsia" w:hint="eastAsia"/>
          <w:sz w:val="21"/>
          <w:szCs w:val="24"/>
          <w:lang w:eastAsia="zh-CN"/>
        </w:rPr>
        <w:t xml:space="preserve"> is considered, we think that </w:t>
      </w:r>
      <w:r w:rsidR="002676B3" w:rsidRPr="001B1210">
        <w:rPr>
          <w:rFonts w:hint="eastAsia"/>
          <w:sz w:val="21"/>
          <w:szCs w:val="24"/>
        </w:rPr>
        <w:t>P</w:t>
      </w:r>
      <w:r w:rsidR="002676B3" w:rsidRPr="001B1210">
        <w:rPr>
          <w:sz w:val="21"/>
          <w:szCs w:val="24"/>
        </w:rPr>
        <w:t>roposal 1</w:t>
      </w:r>
      <w:r w:rsidR="00DF49FB" w:rsidRPr="001B1210">
        <w:rPr>
          <w:rFonts w:eastAsiaTheme="minorEastAsia" w:hint="eastAsia"/>
          <w:sz w:val="21"/>
          <w:szCs w:val="24"/>
          <w:lang w:eastAsia="zh-CN"/>
        </w:rPr>
        <w:t xml:space="preserve"> clarifies the condition of </w:t>
      </w:r>
      <w:proofErr w:type="spellStart"/>
      <w:r w:rsidR="00DF49FB" w:rsidRPr="001B1210">
        <w:rPr>
          <w:i/>
          <w:iCs/>
          <w:szCs w:val="24"/>
        </w:rPr>
        <w:t>deriveSSB-IndexFromCell</w:t>
      </w:r>
      <w:proofErr w:type="spellEnd"/>
      <w:r w:rsidR="00DF49FB" w:rsidRPr="001B1210">
        <w:rPr>
          <w:rFonts w:eastAsiaTheme="minorEastAsia" w:hint="eastAsia"/>
          <w:i/>
          <w:iCs/>
          <w:szCs w:val="24"/>
          <w:lang w:eastAsia="zh-CN"/>
        </w:rPr>
        <w:t xml:space="preserve"> </w:t>
      </w:r>
      <w:r w:rsidR="00DF49FB" w:rsidRPr="001B1210">
        <w:rPr>
          <w:rFonts w:eastAsiaTheme="minorEastAsia" w:hint="eastAsia"/>
          <w:iCs/>
          <w:szCs w:val="24"/>
          <w:lang w:eastAsia="zh-CN"/>
        </w:rPr>
        <w:t xml:space="preserve">is </w:t>
      </w:r>
      <w:r w:rsidR="00DF49FB" w:rsidRPr="001B1210">
        <w:rPr>
          <w:szCs w:val="24"/>
        </w:rPr>
        <w:t>enabled</w:t>
      </w:r>
      <w:r w:rsidR="002676B3" w:rsidRPr="001B1210">
        <w:rPr>
          <w:rFonts w:eastAsiaTheme="minorEastAsia" w:hint="eastAsia"/>
          <w:szCs w:val="24"/>
          <w:lang w:eastAsia="zh-CN"/>
        </w:rPr>
        <w:t xml:space="preserve"> for</w:t>
      </w:r>
      <w:r w:rsidR="00DF49FB" w:rsidRPr="001B1210">
        <w:rPr>
          <w:rFonts w:eastAsiaTheme="minorEastAsia" w:hint="eastAsia"/>
          <w:sz w:val="21"/>
          <w:szCs w:val="24"/>
          <w:lang w:eastAsia="zh-CN"/>
        </w:rPr>
        <w:t xml:space="preserve"> </w:t>
      </w:r>
      <w:r w:rsidR="00DF49FB" w:rsidRPr="001B1210">
        <w:rPr>
          <w:rFonts w:eastAsiaTheme="minorEastAsia"/>
          <w:sz w:val="21"/>
          <w:szCs w:val="24"/>
          <w:lang w:eastAsia="zh-CN"/>
        </w:rPr>
        <w:t>intra</w:t>
      </w:r>
      <w:r w:rsidR="00DF49FB" w:rsidRPr="001B1210">
        <w:rPr>
          <w:rFonts w:eastAsiaTheme="minorEastAsia" w:hint="eastAsia"/>
          <w:sz w:val="21"/>
          <w:szCs w:val="24"/>
          <w:lang w:eastAsia="zh-CN"/>
        </w:rPr>
        <w:t>-</w:t>
      </w:r>
      <w:r w:rsidR="00DF49FB" w:rsidRPr="001B1210">
        <w:rPr>
          <w:rFonts w:eastAsiaTheme="minorEastAsia"/>
          <w:sz w:val="21"/>
          <w:szCs w:val="24"/>
          <w:lang w:eastAsia="zh-CN"/>
        </w:rPr>
        <w:t>frequency</w:t>
      </w:r>
      <w:r w:rsidR="002676B3" w:rsidRPr="001B1210">
        <w:rPr>
          <w:rFonts w:eastAsiaTheme="minorEastAsia" w:hint="eastAsia"/>
          <w:sz w:val="21"/>
          <w:szCs w:val="24"/>
          <w:lang w:eastAsia="zh-CN"/>
        </w:rPr>
        <w:t xml:space="preserve"> </w:t>
      </w:r>
      <w:r w:rsidR="002676B3" w:rsidRPr="001B1210">
        <w:rPr>
          <w:rFonts w:eastAsiaTheme="minorEastAsia"/>
          <w:sz w:val="21"/>
          <w:szCs w:val="24"/>
          <w:lang w:eastAsia="zh-CN"/>
        </w:rPr>
        <w:t>L1-RSRP</w:t>
      </w:r>
      <w:r w:rsidR="00DF49FB" w:rsidRPr="001B1210">
        <w:rPr>
          <w:rFonts w:eastAsiaTheme="minorEastAsia" w:hint="eastAsia"/>
          <w:sz w:val="21"/>
          <w:szCs w:val="24"/>
          <w:lang w:eastAsia="zh-CN"/>
        </w:rPr>
        <w:t>.</w:t>
      </w:r>
    </w:p>
    <w:p w:rsidR="00D71009" w:rsidRPr="001B1210" w:rsidRDefault="00D71009" w:rsidP="00DF49FB">
      <w:pPr>
        <w:overflowPunct w:val="0"/>
        <w:autoSpaceDE w:val="0"/>
        <w:autoSpaceDN w:val="0"/>
        <w:adjustRightInd w:val="0"/>
        <w:spacing w:after="0"/>
        <w:textAlignment w:val="baseline"/>
        <w:rPr>
          <w:rFonts w:eastAsiaTheme="minorEastAsia"/>
          <w:b/>
          <w:sz w:val="21"/>
          <w:szCs w:val="22"/>
          <w:lang w:eastAsia="zh-CN"/>
        </w:rPr>
      </w:pPr>
      <w:r w:rsidRPr="001B1210">
        <w:rPr>
          <w:rFonts w:eastAsiaTheme="minorEastAsia"/>
          <w:b/>
          <w:sz w:val="21"/>
          <w:szCs w:val="22"/>
          <w:lang w:eastAsia="zh-CN"/>
        </w:rPr>
        <w:t xml:space="preserve">Proposal </w:t>
      </w:r>
      <w:r w:rsidRPr="001B1210">
        <w:rPr>
          <w:rFonts w:eastAsiaTheme="minorEastAsia" w:hint="eastAsia"/>
          <w:b/>
          <w:sz w:val="21"/>
          <w:szCs w:val="22"/>
          <w:lang w:eastAsia="zh-CN"/>
        </w:rPr>
        <w:t>3</w:t>
      </w:r>
      <w:r w:rsidRPr="001B1210">
        <w:rPr>
          <w:rFonts w:eastAsiaTheme="minorEastAsia"/>
          <w:b/>
          <w:sz w:val="21"/>
          <w:szCs w:val="22"/>
          <w:lang w:eastAsia="zh-CN"/>
        </w:rPr>
        <w:t>:</w:t>
      </w:r>
      <w:r w:rsidRPr="001B1210">
        <w:rPr>
          <w:rFonts w:eastAsiaTheme="minorEastAsia" w:hint="eastAsia"/>
          <w:b/>
          <w:sz w:val="21"/>
          <w:szCs w:val="22"/>
          <w:lang w:eastAsia="zh-CN"/>
        </w:rPr>
        <w:t xml:space="preserve"> </w:t>
      </w:r>
    </w:p>
    <w:p w:rsidR="003A0520" w:rsidRPr="001B1210" w:rsidRDefault="003A0520" w:rsidP="00D71009">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 xml:space="preserve">To perform intra-frequency L1-RSRP on candidate target cell, if the RTD between the SSBs of serving cell and neighbour cell on the same carrier is larger than CP length and less than 2 SSB symbols (CP length&lt; RTD&lt; 2 SSB symbols, </w:t>
      </w:r>
      <w:proofErr w:type="spellStart"/>
      <w:r w:rsidRPr="001B1210">
        <w:rPr>
          <w:rFonts w:eastAsiaTheme="minorEastAsia"/>
          <w:b/>
          <w:sz w:val="21"/>
          <w:szCs w:val="22"/>
          <w:lang w:eastAsia="zh-CN"/>
        </w:rPr>
        <w:t>deriveSSB-IndexFromCell</w:t>
      </w:r>
      <w:proofErr w:type="spellEnd"/>
      <w:r w:rsidRPr="001B1210">
        <w:rPr>
          <w:rFonts w:eastAsiaTheme="minorEastAsia"/>
          <w:b/>
          <w:sz w:val="21"/>
          <w:szCs w:val="22"/>
          <w:lang w:eastAsia="zh-CN"/>
        </w:rPr>
        <w:t xml:space="preserve"> is enabled), UE can derive SSB index according to serving cell timing.</w:t>
      </w:r>
    </w:p>
    <w:p w:rsidR="003A0520" w:rsidRPr="001B1210" w:rsidRDefault="003A0520" w:rsidP="00D71009">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i.e., </w:t>
      </w:r>
      <w:proofErr w:type="spellStart"/>
      <w:r w:rsidRPr="001B1210">
        <w:rPr>
          <w:rFonts w:eastAsiaTheme="minorEastAsia"/>
          <w:b/>
          <w:sz w:val="21"/>
          <w:szCs w:val="22"/>
          <w:lang w:eastAsia="zh-CN"/>
        </w:rPr>
        <w:t>deriveSSB-IndexFromCell</w:t>
      </w:r>
      <w:proofErr w:type="spellEnd"/>
      <w:r w:rsidRPr="001B1210">
        <w:rPr>
          <w:rFonts w:eastAsiaTheme="minorEastAsia"/>
          <w:b/>
          <w:sz w:val="21"/>
          <w:szCs w:val="22"/>
          <w:lang w:eastAsia="zh-CN"/>
        </w:rPr>
        <w:t xml:space="preserve"> is not enabled,</w:t>
      </w:r>
    </w:p>
    <w:p w:rsidR="00D71009" w:rsidRPr="001B1210" w:rsidRDefault="003A0520" w:rsidP="003A0520">
      <w:pPr>
        <w:pStyle w:val="a6"/>
        <w:numPr>
          <w:ilvl w:val="0"/>
          <w:numId w:val="21"/>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If UE only performed L3 measurement without SSB index reading on the candidate target cell, additional time for reading SSB index is needed.</w:t>
      </w:r>
    </w:p>
    <w:p w:rsidR="003A0520" w:rsidRPr="001B1210" w:rsidRDefault="003A0520" w:rsidP="003A0520">
      <w:pPr>
        <w:pStyle w:val="a6"/>
        <w:numPr>
          <w:ilvl w:val="0"/>
          <w:numId w:val="21"/>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If UE has performed L3 measurement and SSB index reading, no additional time is needed.</w:t>
      </w:r>
    </w:p>
    <w:p w:rsidR="00DF49FB" w:rsidRPr="001B1210" w:rsidRDefault="00DF49FB" w:rsidP="00DF49FB">
      <w:pPr>
        <w:overflowPunct w:val="0"/>
        <w:autoSpaceDE w:val="0"/>
        <w:autoSpaceDN w:val="0"/>
        <w:adjustRightInd w:val="0"/>
        <w:spacing w:after="0"/>
        <w:textAlignment w:val="baseline"/>
        <w:rPr>
          <w:rFonts w:eastAsiaTheme="minorEastAsia"/>
          <w:b/>
          <w:sz w:val="21"/>
          <w:szCs w:val="22"/>
          <w:lang w:eastAsia="zh-CN"/>
        </w:rPr>
      </w:pPr>
      <w:r w:rsidRPr="001B1210">
        <w:rPr>
          <w:rFonts w:eastAsiaTheme="minorEastAsia"/>
          <w:b/>
          <w:sz w:val="21"/>
          <w:szCs w:val="22"/>
          <w:lang w:eastAsia="zh-CN"/>
        </w:rPr>
        <w:t xml:space="preserve">Proposal </w:t>
      </w:r>
      <w:r w:rsidRPr="001B1210">
        <w:rPr>
          <w:rFonts w:eastAsiaTheme="minorEastAsia" w:hint="eastAsia"/>
          <w:b/>
          <w:sz w:val="21"/>
          <w:szCs w:val="22"/>
          <w:lang w:eastAsia="zh-CN"/>
        </w:rPr>
        <w:t>4</w:t>
      </w:r>
      <w:r w:rsidRPr="001B1210">
        <w:rPr>
          <w:rFonts w:eastAsiaTheme="minorEastAsia"/>
          <w:b/>
          <w:sz w:val="21"/>
          <w:szCs w:val="22"/>
          <w:lang w:eastAsia="zh-CN"/>
        </w:rPr>
        <w:t>:</w:t>
      </w:r>
      <w:r w:rsidRPr="001B1210">
        <w:rPr>
          <w:rFonts w:eastAsiaTheme="minorEastAsia" w:hint="eastAsia"/>
          <w:b/>
          <w:sz w:val="21"/>
          <w:szCs w:val="22"/>
          <w:lang w:eastAsia="zh-CN"/>
        </w:rPr>
        <w:t xml:space="preserve"> </w:t>
      </w:r>
    </w:p>
    <w:p w:rsidR="00DF49FB" w:rsidRPr="001B1210" w:rsidRDefault="00DF49FB" w:rsidP="00DF49FB">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To perform inter-frequency L1-RSRP on candidate target cell, if deriveSSB-IndexFromCellInter-r17 is enabled, UE can derive SSB index according to serving cell timing.</w:t>
      </w:r>
    </w:p>
    <w:p w:rsidR="00DF49FB" w:rsidRPr="001B1210" w:rsidRDefault="00DF49FB" w:rsidP="00DF49FB">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To perform inter-frequency L1-RSRP on candidate target cell, if deriveSSB-IndexFromCellInter-r17 is enabled, and UE only performed L3 measurement without SSB index reading on the candidate target cell, additional time for reading SSB index is needed.</w:t>
      </w:r>
    </w:p>
    <w:p w:rsidR="00381A3B" w:rsidRPr="001B1210" w:rsidRDefault="00381A3B" w:rsidP="003A0520">
      <w:pPr>
        <w:pStyle w:val="2"/>
        <w:ind w:left="0" w:firstLine="0"/>
        <w:rPr>
          <w:rFonts w:eastAsiaTheme="minorEastAsia"/>
          <w:sz w:val="28"/>
          <w:lang w:eastAsia="zh-CN"/>
        </w:rPr>
      </w:pPr>
      <w:r w:rsidRPr="001B1210">
        <w:rPr>
          <w:rFonts w:eastAsiaTheme="minorEastAsia"/>
          <w:sz w:val="28"/>
          <w:lang w:eastAsia="zh-CN"/>
        </w:rPr>
        <w:t>Measurement capability</w:t>
      </w:r>
    </w:p>
    <w:p w:rsidR="00D27BBE" w:rsidRPr="001B1210" w:rsidRDefault="00D27BBE" w:rsidP="00D27BBE">
      <w:pPr>
        <w:overflowPunct w:val="0"/>
        <w:autoSpaceDE w:val="0"/>
        <w:autoSpaceDN w:val="0"/>
        <w:adjustRightInd w:val="0"/>
        <w:textAlignment w:val="baseline"/>
        <w:rPr>
          <w:rFonts w:eastAsiaTheme="minorEastAsia"/>
          <w:b/>
          <w:u w:val="single"/>
          <w:lang w:eastAsia="zh-CN"/>
        </w:rPr>
      </w:pPr>
      <w:r w:rsidRPr="001B1210">
        <w:rPr>
          <w:b/>
          <w:u w:val="single"/>
        </w:rPr>
        <w:t>Issue 2-3-3: How to handle the case that the number of cells NW configured to measure exceeds the configuration to exceed UE capability</w:t>
      </w:r>
    </w:p>
    <w:p w:rsidR="00D27BBE" w:rsidRPr="001B1210" w:rsidRDefault="00D27BBE" w:rsidP="00D27BBE">
      <w:pPr>
        <w:overflowPunct w:val="0"/>
        <w:autoSpaceDE w:val="0"/>
        <w:autoSpaceDN w:val="0"/>
        <w:adjustRightInd w:val="0"/>
        <w:textAlignment w:val="baseline"/>
        <w:rPr>
          <w:rFonts w:eastAsiaTheme="minorEastAsia"/>
          <w:b/>
          <w:sz w:val="21"/>
          <w:u w:val="single"/>
          <w:lang w:eastAsia="zh-CN"/>
        </w:rPr>
      </w:pPr>
      <w:r w:rsidRPr="001B1210">
        <w:rPr>
          <w:rFonts w:eastAsia="等线" w:hint="eastAsia"/>
          <w:sz w:val="21"/>
          <w:lang w:eastAsia="zh-CN"/>
        </w:rPr>
        <w:t>T</w:t>
      </w:r>
      <w:r w:rsidRPr="001B1210">
        <w:rPr>
          <w:rFonts w:eastAsia="等线"/>
          <w:sz w:val="21"/>
          <w:lang w:eastAsia="zh-CN"/>
        </w:rPr>
        <w:t>he WF</w:t>
      </w:r>
      <w:r w:rsidRPr="001B1210">
        <w:rPr>
          <w:rFonts w:eastAsia="等线" w:hint="eastAsia"/>
          <w:sz w:val="21"/>
          <w:lang w:eastAsia="zh-CN"/>
        </w:rPr>
        <w:t xml:space="preserve"> on</w:t>
      </w:r>
      <w:r w:rsidRPr="001B1210">
        <w:rPr>
          <w:rFonts w:eastAsia="等线"/>
          <w:sz w:val="21"/>
          <w:lang w:eastAsia="zh-CN"/>
        </w:rPr>
        <w:t xml:space="preserve"> </w:t>
      </w:r>
      <w:r w:rsidRPr="001B1210">
        <w:rPr>
          <w:rFonts w:eastAsia="等线" w:hint="eastAsia"/>
          <w:sz w:val="21"/>
          <w:lang w:eastAsia="zh-CN"/>
        </w:rPr>
        <w:t>r</w:t>
      </w:r>
      <w:r w:rsidRPr="001B1210">
        <w:rPr>
          <w:rFonts w:eastAsia="等线"/>
          <w:sz w:val="21"/>
          <w:lang w:eastAsia="zh-CN"/>
        </w:rPr>
        <w:t xml:space="preserve">equirements </w:t>
      </w:r>
      <w:r w:rsidRPr="001B1210">
        <w:rPr>
          <w:rFonts w:eastAsia="等线" w:hint="eastAsia"/>
          <w:sz w:val="21"/>
          <w:lang w:eastAsia="zh-CN"/>
        </w:rPr>
        <w:t>on h</w:t>
      </w:r>
      <w:r w:rsidRPr="001B1210">
        <w:rPr>
          <w:rFonts w:eastAsia="等线"/>
          <w:sz w:val="21"/>
          <w:lang w:eastAsia="zh-CN"/>
        </w:rPr>
        <w:t xml:space="preserve">ow to handle the case that the number of cells NW configured to measure exceeds the configuration to exceed UE capability </w:t>
      </w:r>
      <w:r w:rsidRPr="001B1210">
        <w:rPr>
          <w:rFonts w:eastAsia="等线" w:hint="eastAsia"/>
          <w:sz w:val="21"/>
          <w:lang w:eastAsia="zh-CN"/>
        </w:rPr>
        <w:t xml:space="preserve">in the last meeting </w:t>
      </w:r>
      <w:r w:rsidRPr="001B1210">
        <w:rPr>
          <w:rFonts w:eastAsia="等线"/>
          <w:sz w:val="21"/>
          <w:lang w:eastAsia="zh-CN"/>
        </w:rPr>
        <w:t>is duplicated as follows:</w:t>
      </w:r>
    </w:p>
    <w:p w:rsidR="00D27BBE" w:rsidRPr="001B1210" w:rsidRDefault="00D27BBE" w:rsidP="00D27BBE">
      <w:pPr>
        <w:overflowPunct w:val="0"/>
        <w:autoSpaceDE w:val="0"/>
        <w:autoSpaceDN w:val="0"/>
        <w:adjustRightInd w:val="0"/>
        <w:textAlignment w:val="baseline"/>
        <w:rPr>
          <w:b/>
        </w:rPr>
      </w:pPr>
      <w:r w:rsidRPr="001B1210">
        <w:rPr>
          <w:rFonts w:hint="eastAsia"/>
          <w:b/>
        </w:rPr>
        <w:t>&lt;</w:t>
      </w:r>
      <w:r w:rsidRPr="001B1210">
        <w:rPr>
          <w:b/>
        </w:rPr>
        <w:t xml:space="preserve">Way Forward&gt; </w:t>
      </w:r>
      <w:r w:rsidRPr="001B1210">
        <w:rPr>
          <w:bCs/>
        </w:rPr>
        <w:t>FFS the following options:</w:t>
      </w:r>
    </w:p>
    <w:p w:rsidR="00D27BBE" w:rsidRPr="001B1210" w:rsidRDefault="00D27BBE" w:rsidP="00D27BBE">
      <w:pPr>
        <w:numPr>
          <w:ilvl w:val="1"/>
          <w:numId w:val="3"/>
        </w:numPr>
        <w:overflowPunct w:val="0"/>
        <w:autoSpaceDE w:val="0"/>
        <w:autoSpaceDN w:val="0"/>
        <w:adjustRightInd w:val="0"/>
        <w:spacing w:after="0"/>
        <w:ind w:left="1440"/>
        <w:textAlignment w:val="baseline"/>
        <w:rPr>
          <w:szCs w:val="24"/>
        </w:rPr>
      </w:pPr>
      <w:r w:rsidRPr="001B1210">
        <w:rPr>
          <w:szCs w:val="24"/>
        </w:rPr>
        <w:t>Option 1 (MTK, Apple): Regarding how to handle the case that the number of cells NW configured to measure exceeds the configuration to exceed UE capability, RAN4 can wait for RAN1 conclusion at this time.</w:t>
      </w:r>
    </w:p>
    <w:p w:rsidR="00D27BBE" w:rsidRPr="001B1210" w:rsidRDefault="00D27BBE" w:rsidP="00D27BBE">
      <w:pPr>
        <w:numPr>
          <w:ilvl w:val="1"/>
          <w:numId w:val="3"/>
        </w:numPr>
        <w:overflowPunct w:val="0"/>
        <w:autoSpaceDE w:val="0"/>
        <w:autoSpaceDN w:val="0"/>
        <w:adjustRightInd w:val="0"/>
        <w:spacing w:after="0"/>
        <w:ind w:left="1440"/>
        <w:textAlignment w:val="baseline"/>
        <w:rPr>
          <w:szCs w:val="24"/>
        </w:rPr>
      </w:pPr>
      <w:r w:rsidRPr="001B1210">
        <w:rPr>
          <w:rFonts w:hint="eastAsia"/>
          <w:szCs w:val="24"/>
        </w:rPr>
        <w:t>O</w:t>
      </w:r>
      <w:r w:rsidRPr="001B1210">
        <w:rPr>
          <w:szCs w:val="24"/>
        </w:rPr>
        <w:t xml:space="preserve">ption 2 (CATT): It is possible for UE to autonomously down select cells and/or SSBs for L1 measurements. </w:t>
      </w:r>
    </w:p>
    <w:p w:rsidR="00D27BBE" w:rsidRPr="001B1210" w:rsidRDefault="00D27BBE" w:rsidP="00D27BBE">
      <w:pPr>
        <w:numPr>
          <w:ilvl w:val="2"/>
          <w:numId w:val="3"/>
        </w:numPr>
        <w:overflowPunct w:val="0"/>
        <w:autoSpaceDE w:val="0"/>
        <w:autoSpaceDN w:val="0"/>
        <w:adjustRightInd w:val="0"/>
        <w:spacing w:after="0"/>
        <w:textAlignment w:val="baseline"/>
        <w:rPr>
          <w:szCs w:val="24"/>
        </w:rPr>
      </w:pPr>
      <w:r w:rsidRPr="001B1210">
        <w:rPr>
          <w:szCs w:val="24"/>
        </w:rPr>
        <w:t>The down selection criteria can be defined based on NW indication or event configuration.</w:t>
      </w:r>
    </w:p>
    <w:p w:rsidR="00D27BBE" w:rsidRPr="001B1210" w:rsidRDefault="00D27BBE" w:rsidP="00D27BBE">
      <w:pPr>
        <w:numPr>
          <w:ilvl w:val="2"/>
          <w:numId w:val="3"/>
        </w:numPr>
        <w:overflowPunct w:val="0"/>
        <w:autoSpaceDE w:val="0"/>
        <w:autoSpaceDN w:val="0"/>
        <w:adjustRightInd w:val="0"/>
        <w:spacing w:after="0"/>
        <w:textAlignment w:val="baseline"/>
        <w:rPr>
          <w:szCs w:val="24"/>
        </w:rPr>
      </w:pPr>
      <w:r w:rsidRPr="001B1210">
        <w:rPr>
          <w:szCs w:val="24"/>
        </w:rPr>
        <w:t>It would be better to discuss the event conditions that trigger the downward selection of cells and/or SSBs in RAN2.</w:t>
      </w:r>
    </w:p>
    <w:p w:rsidR="00D27BBE" w:rsidRPr="001B1210" w:rsidRDefault="00D27BBE" w:rsidP="00D27BBE">
      <w:pPr>
        <w:numPr>
          <w:ilvl w:val="1"/>
          <w:numId w:val="3"/>
        </w:numPr>
        <w:overflowPunct w:val="0"/>
        <w:autoSpaceDE w:val="0"/>
        <w:autoSpaceDN w:val="0"/>
        <w:adjustRightInd w:val="0"/>
        <w:spacing w:after="0"/>
        <w:ind w:left="1440"/>
        <w:textAlignment w:val="baseline"/>
        <w:rPr>
          <w:szCs w:val="24"/>
        </w:rPr>
      </w:pPr>
      <w:r w:rsidRPr="001B1210">
        <w:rPr>
          <w:rFonts w:hint="eastAsia"/>
          <w:szCs w:val="24"/>
        </w:rPr>
        <w:t>O</w:t>
      </w:r>
      <w:r w:rsidRPr="001B1210">
        <w:rPr>
          <w:szCs w:val="24"/>
        </w:rPr>
        <w:t>ption 3 (CTC, Intel): The configured SSB for L1 measurement on neighbour cell shall not exceed UE capability.</w:t>
      </w:r>
    </w:p>
    <w:p w:rsidR="00D27BBE" w:rsidRPr="001B1210" w:rsidRDefault="00D27BBE" w:rsidP="00D27BBE">
      <w:pPr>
        <w:numPr>
          <w:ilvl w:val="1"/>
          <w:numId w:val="3"/>
        </w:numPr>
        <w:overflowPunct w:val="0"/>
        <w:autoSpaceDE w:val="0"/>
        <w:autoSpaceDN w:val="0"/>
        <w:adjustRightInd w:val="0"/>
        <w:spacing w:after="0"/>
        <w:ind w:left="1440"/>
        <w:textAlignment w:val="baseline"/>
        <w:rPr>
          <w:szCs w:val="24"/>
        </w:rPr>
      </w:pPr>
      <w:r w:rsidRPr="001B1210">
        <w:rPr>
          <w:rFonts w:hint="eastAsia"/>
          <w:szCs w:val="24"/>
        </w:rPr>
        <w:t>O</w:t>
      </w:r>
      <w:r w:rsidRPr="001B1210">
        <w:rPr>
          <w:szCs w:val="24"/>
        </w:rPr>
        <w:t>ption 4 (vivo): No RRM requirements are defined if the number of cells configured/activated to perform L1 measurement exceeds UE capability.</w:t>
      </w:r>
    </w:p>
    <w:p w:rsidR="00D27BBE" w:rsidRPr="001B1210" w:rsidRDefault="00D27BBE" w:rsidP="00D27BBE">
      <w:pPr>
        <w:numPr>
          <w:ilvl w:val="1"/>
          <w:numId w:val="3"/>
        </w:numPr>
        <w:overflowPunct w:val="0"/>
        <w:autoSpaceDE w:val="0"/>
        <w:autoSpaceDN w:val="0"/>
        <w:adjustRightInd w:val="0"/>
        <w:spacing w:after="0"/>
        <w:ind w:left="1440"/>
        <w:textAlignment w:val="baseline"/>
        <w:rPr>
          <w:szCs w:val="24"/>
        </w:rPr>
      </w:pPr>
      <w:r w:rsidRPr="001B1210">
        <w:rPr>
          <w:rFonts w:hint="eastAsia"/>
          <w:szCs w:val="24"/>
        </w:rPr>
        <w:t>O</w:t>
      </w:r>
      <w:r w:rsidRPr="001B1210">
        <w:rPr>
          <w:szCs w:val="24"/>
        </w:rPr>
        <w:t>ption 5 (ZTE): Up to UE implementation.</w:t>
      </w:r>
    </w:p>
    <w:p w:rsidR="00D27BBE" w:rsidRPr="001B1210" w:rsidRDefault="00D27BBE" w:rsidP="00D27BBE">
      <w:pPr>
        <w:numPr>
          <w:ilvl w:val="1"/>
          <w:numId w:val="3"/>
        </w:numPr>
        <w:overflowPunct w:val="0"/>
        <w:autoSpaceDE w:val="0"/>
        <w:autoSpaceDN w:val="0"/>
        <w:adjustRightInd w:val="0"/>
        <w:spacing w:after="0"/>
        <w:ind w:left="1440"/>
        <w:textAlignment w:val="baseline"/>
        <w:rPr>
          <w:szCs w:val="24"/>
        </w:rPr>
      </w:pPr>
      <w:r w:rsidRPr="001B1210">
        <w:rPr>
          <w:szCs w:val="24"/>
        </w:rPr>
        <w:lastRenderedPageBreak/>
        <w:t>Option 6 (Nokia): Maximum number of cells configured for L1-measurements can be higher than the maximum number UE is capable of measuring</w:t>
      </w:r>
    </w:p>
    <w:p w:rsidR="00D27BBE" w:rsidRPr="001B1210" w:rsidRDefault="00D27BBE" w:rsidP="00D27BBE">
      <w:pPr>
        <w:numPr>
          <w:ilvl w:val="1"/>
          <w:numId w:val="3"/>
        </w:numPr>
        <w:overflowPunct w:val="0"/>
        <w:autoSpaceDE w:val="0"/>
        <w:autoSpaceDN w:val="0"/>
        <w:adjustRightInd w:val="0"/>
        <w:spacing w:after="0"/>
        <w:ind w:left="1440"/>
        <w:textAlignment w:val="baseline"/>
        <w:rPr>
          <w:szCs w:val="24"/>
        </w:rPr>
      </w:pPr>
      <w:r w:rsidRPr="001B1210">
        <w:rPr>
          <w:rFonts w:hint="eastAsia"/>
          <w:szCs w:val="24"/>
        </w:rPr>
        <w:t>O</w:t>
      </w:r>
      <w:r w:rsidRPr="001B1210">
        <w:rPr>
          <w:szCs w:val="24"/>
        </w:rPr>
        <w:t>ption 7 (Ericsson): When number of LTM candidate cells configured exceeds the UE capability of number of cells UE can measure, down selection of cells for LTM measurement is based on explicit or implicit indication from the NW</w:t>
      </w:r>
    </w:p>
    <w:p w:rsidR="002676B3" w:rsidRPr="001B1210" w:rsidRDefault="00D27BBE" w:rsidP="00D27BBE">
      <w:pPr>
        <w:numPr>
          <w:ilvl w:val="1"/>
          <w:numId w:val="3"/>
        </w:numPr>
        <w:overflowPunct w:val="0"/>
        <w:autoSpaceDE w:val="0"/>
        <w:autoSpaceDN w:val="0"/>
        <w:adjustRightInd w:val="0"/>
        <w:ind w:left="1440"/>
        <w:textAlignment w:val="baseline"/>
        <w:rPr>
          <w:szCs w:val="24"/>
        </w:rPr>
      </w:pPr>
      <w:r w:rsidRPr="001B1210">
        <w:rPr>
          <w:rFonts w:hint="eastAsia"/>
          <w:szCs w:val="24"/>
        </w:rPr>
        <w:t>O</w:t>
      </w:r>
      <w:r w:rsidRPr="001B1210">
        <w:rPr>
          <w:szCs w:val="24"/>
        </w:rPr>
        <w:t>ption 8 (QC): 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rsidR="00AB4911" w:rsidRPr="001B1210" w:rsidRDefault="003C476D" w:rsidP="00AB4911">
      <w:pPr>
        <w:spacing w:after="120"/>
        <w:rPr>
          <w:rFonts w:eastAsia="宋体"/>
          <w:sz w:val="21"/>
          <w:szCs w:val="21"/>
          <w:lang w:val="en-US" w:eastAsia="zh-CN"/>
        </w:rPr>
      </w:pPr>
      <w:r w:rsidRPr="001B1210">
        <w:rPr>
          <w:rFonts w:eastAsia="宋体" w:hint="eastAsia"/>
          <w:sz w:val="21"/>
          <w:szCs w:val="21"/>
          <w:lang w:val="en-US" w:eastAsia="zh-CN"/>
        </w:rPr>
        <w:t xml:space="preserve">From our understanding, </w:t>
      </w:r>
      <w:r w:rsidR="004F1E01" w:rsidRPr="001B1210">
        <w:rPr>
          <w:rFonts w:eastAsia="宋体"/>
          <w:sz w:val="21"/>
          <w:szCs w:val="21"/>
          <w:lang w:val="en-US" w:eastAsia="zh-CN"/>
        </w:rPr>
        <w:t>O</w:t>
      </w:r>
      <w:r w:rsidRPr="001B1210">
        <w:rPr>
          <w:rFonts w:eastAsia="宋体" w:hint="eastAsia"/>
          <w:sz w:val="21"/>
          <w:szCs w:val="21"/>
          <w:lang w:val="en-US" w:eastAsia="zh-CN"/>
        </w:rPr>
        <w:t xml:space="preserve">ption 2, </w:t>
      </w:r>
      <w:r w:rsidRPr="001B1210">
        <w:rPr>
          <w:rFonts w:eastAsia="宋体"/>
          <w:sz w:val="21"/>
          <w:szCs w:val="21"/>
          <w:lang w:val="en-US" w:eastAsia="zh-CN"/>
        </w:rPr>
        <w:t>O</w:t>
      </w:r>
      <w:r w:rsidRPr="001B1210">
        <w:rPr>
          <w:rFonts w:eastAsia="宋体" w:hint="eastAsia"/>
          <w:sz w:val="21"/>
          <w:szCs w:val="21"/>
          <w:lang w:val="en-US" w:eastAsia="zh-CN"/>
        </w:rPr>
        <w:t xml:space="preserve">ption 4, </w:t>
      </w:r>
      <w:r w:rsidRPr="001B1210">
        <w:rPr>
          <w:rFonts w:eastAsia="宋体"/>
          <w:sz w:val="21"/>
          <w:szCs w:val="21"/>
          <w:lang w:val="en-US" w:eastAsia="zh-CN"/>
        </w:rPr>
        <w:t>O</w:t>
      </w:r>
      <w:r w:rsidRPr="001B1210">
        <w:rPr>
          <w:rFonts w:eastAsia="宋体" w:hint="eastAsia"/>
          <w:sz w:val="21"/>
          <w:szCs w:val="21"/>
          <w:lang w:val="en-US" w:eastAsia="zh-CN"/>
        </w:rPr>
        <w:t xml:space="preserve">ption 5, </w:t>
      </w:r>
      <w:r w:rsidRPr="001B1210">
        <w:rPr>
          <w:rFonts w:eastAsia="宋体"/>
          <w:sz w:val="21"/>
          <w:szCs w:val="21"/>
          <w:lang w:val="en-US" w:eastAsia="zh-CN"/>
        </w:rPr>
        <w:t>O</w:t>
      </w:r>
      <w:r w:rsidRPr="001B1210">
        <w:rPr>
          <w:rFonts w:eastAsia="宋体" w:hint="eastAsia"/>
          <w:sz w:val="21"/>
          <w:szCs w:val="21"/>
          <w:lang w:val="en-US" w:eastAsia="zh-CN"/>
        </w:rPr>
        <w:t xml:space="preserve">ption 6 and </w:t>
      </w:r>
      <w:r w:rsidRPr="001B1210">
        <w:rPr>
          <w:rFonts w:eastAsia="宋体"/>
          <w:sz w:val="21"/>
          <w:szCs w:val="21"/>
          <w:lang w:val="en-US" w:eastAsia="zh-CN"/>
        </w:rPr>
        <w:t>O</w:t>
      </w:r>
      <w:r w:rsidRPr="001B1210">
        <w:rPr>
          <w:rFonts w:eastAsia="宋体" w:hint="eastAsia"/>
          <w:sz w:val="21"/>
          <w:szCs w:val="21"/>
          <w:lang w:val="en-US" w:eastAsia="zh-CN"/>
        </w:rPr>
        <w:t xml:space="preserve">ption 7 </w:t>
      </w:r>
      <w:r w:rsidRPr="001B1210">
        <w:rPr>
          <w:rFonts w:eastAsia="宋体"/>
          <w:sz w:val="21"/>
          <w:szCs w:val="21"/>
          <w:lang w:val="en-US" w:eastAsia="zh-CN"/>
        </w:rPr>
        <w:t>are not contradictory to each other</w:t>
      </w:r>
      <w:r w:rsidRPr="001B1210">
        <w:rPr>
          <w:rFonts w:eastAsia="宋体" w:hint="eastAsia"/>
          <w:sz w:val="21"/>
          <w:szCs w:val="21"/>
          <w:lang w:val="en-US" w:eastAsia="zh-CN"/>
        </w:rPr>
        <w:t>.</w:t>
      </w:r>
      <w:r w:rsidR="001A00E3" w:rsidRPr="001B1210">
        <w:rPr>
          <w:rFonts w:eastAsia="宋体" w:hint="eastAsia"/>
          <w:sz w:val="21"/>
          <w:szCs w:val="21"/>
          <w:lang w:val="en-US" w:eastAsia="zh-CN"/>
        </w:rPr>
        <w:t xml:space="preserve"> </w:t>
      </w:r>
      <w:r w:rsidR="001A00E3" w:rsidRPr="001B1210">
        <w:rPr>
          <w:rFonts w:eastAsia="宋体"/>
          <w:sz w:val="21"/>
          <w:szCs w:val="21"/>
          <w:lang w:val="en-US" w:eastAsia="zh-CN"/>
        </w:rPr>
        <w:t>From NW configuration point of view,</w:t>
      </w:r>
      <w:r w:rsidR="001A00E3" w:rsidRPr="001B1210">
        <w:rPr>
          <w:rFonts w:eastAsia="宋体" w:hint="eastAsia"/>
          <w:sz w:val="21"/>
          <w:szCs w:val="21"/>
          <w:lang w:val="en-US" w:eastAsia="zh-CN"/>
        </w:rPr>
        <w:t xml:space="preserve"> though </w:t>
      </w:r>
      <w:r w:rsidR="006A0CC5" w:rsidRPr="001B1210">
        <w:rPr>
          <w:rFonts w:eastAsia="宋体"/>
          <w:sz w:val="21"/>
          <w:szCs w:val="21"/>
          <w:lang w:val="en-US" w:eastAsia="zh-CN"/>
        </w:rPr>
        <w:t>the configuration of NW should not be restricted</w:t>
      </w:r>
      <w:r w:rsidR="006A0CC5" w:rsidRPr="001B1210">
        <w:rPr>
          <w:rFonts w:eastAsia="宋体" w:hint="eastAsia"/>
          <w:sz w:val="21"/>
          <w:szCs w:val="21"/>
          <w:lang w:val="en-US" w:eastAsia="zh-CN"/>
        </w:rPr>
        <w:t>,</w:t>
      </w:r>
      <w:r w:rsidR="001A00E3" w:rsidRPr="001B1210">
        <w:rPr>
          <w:rFonts w:eastAsia="宋体" w:hint="eastAsia"/>
          <w:sz w:val="21"/>
          <w:szCs w:val="21"/>
          <w:lang w:val="en-US" w:eastAsia="zh-CN"/>
        </w:rPr>
        <w:t xml:space="preserve"> we consider that it makes no sense to c</w:t>
      </w:r>
      <w:r w:rsidR="001A00E3" w:rsidRPr="001B1210">
        <w:rPr>
          <w:rFonts w:eastAsia="宋体"/>
          <w:sz w:val="21"/>
          <w:szCs w:val="21"/>
          <w:lang w:val="en-US" w:eastAsia="zh-CN"/>
        </w:rPr>
        <w:t>onfigure anything beyond UE capability</w:t>
      </w:r>
      <w:r w:rsidR="001A00E3" w:rsidRPr="001B1210">
        <w:rPr>
          <w:rFonts w:eastAsia="宋体" w:hint="eastAsia"/>
          <w:sz w:val="21"/>
          <w:szCs w:val="21"/>
          <w:lang w:val="en-US" w:eastAsia="zh-CN"/>
        </w:rPr>
        <w:t xml:space="preserve">. Therefore, it is suggested to focus on the case </w:t>
      </w:r>
      <w:r w:rsidR="00031DD6" w:rsidRPr="001B1210">
        <w:rPr>
          <w:rFonts w:eastAsia="宋体" w:hint="eastAsia"/>
          <w:sz w:val="21"/>
          <w:szCs w:val="21"/>
          <w:lang w:val="en-US" w:eastAsia="zh-CN"/>
        </w:rPr>
        <w:t>where</w:t>
      </w:r>
      <w:r w:rsidR="001A00E3" w:rsidRPr="001B1210">
        <w:rPr>
          <w:rFonts w:eastAsia="宋体" w:hint="eastAsia"/>
          <w:sz w:val="21"/>
          <w:szCs w:val="21"/>
          <w:lang w:val="en-US" w:eastAsia="zh-CN"/>
        </w:rPr>
        <w:t xml:space="preserve"> </w:t>
      </w:r>
      <w:r w:rsidR="004F1E01" w:rsidRPr="001B1210">
        <w:rPr>
          <w:rFonts w:eastAsia="宋体" w:hint="eastAsia"/>
          <w:sz w:val="21"/>
          <w:szCs w:val="21"/>
          <w:lang w:val="en-US" w:eastAsia="zh-CN"/>
        </w:rPr>
        <w:t>t</w:t>
      </w:r>
      <w:r w:rsidR="004F1E01" w:rsidRPr="001B1210">
        <w:rPr>
          <w:rFonts w:eastAsia="宋体"/>
          <w:sz w:val="21"/>
          <w:szCs w:val="21"/>
          <w:lang w:val="en-US" w:eastAsia="zh-CN"/>
        </w:rPr>
        <w:t xml:space="preserve">he configured SSB for L1 measurement on neighbor cell </w:t>
      </w:r>
      <w:r w:rsidR="00031DD6" w:rsidRPr="001B1210">
        <w:rPr>
          <w:rFonts w:eastAsia="宋体" w:hint="eastAsia"/>
          <w:sz w:val="21"/>
          <w:szCs w:val="21"/>
          <w:lang w:val="en-US" w:eastAsia="zh-CN"/>
        </w:rPr>
        <w:t xml:space="preserve">does </w:t>
      </w:r>
      <w:r w:rsidR="004F1E01" w:rsidRPr="001B1210">
        <w:rPr>
          <w:rFonts w:eastAsia="宋体"/>
          <w:sz w:val="21"/>
          <w:szCs w:val="21"/>
          <w:lang w:val="en-US" w:eastAsia="zh-CN"/>
        </w:rPr>
        <w:t>not exceed UE capability</w:t>
      </w:r>
      <w:r w:rsidR="00F53664" w:rsidRPr="001B1210">
        <w:rPr>
          <w:rFonts w:eastAsia="宋体" w:hint="eastAsia"/>
          <w:sz w:val="21"/>
          <w:szCs w:val="21"/>
          <w:lang w:val="en-US" w:eastAsia="zh-CN"/>
        </w:rPr>
        <w:t xml:space="preserve"> and not to define</w:t>
      </w:r>
      <w:r w:rsidR="00F53664" w:rsidRPr="001B1210">
        <w:rPr>
          <w:rFonts w:eastAsia="宋体"/>
          <w:sz w:val="21"/>
          <w:szCs w:val="21"/>
          <w:lang w:val="en-US" w:eastAsia="zh-CN"/>
        </w:rPr>
        <w:t xml:space="preserve"> RRM requirements </w:t>
      </w:r>
      <w:r w:rsidR="00F53664" w:rsidRPr="001B1210">
        <w:rPr>
          <w:rFonts w:eastAsia="宋体" w:hint="eastAsia"/>
          <w:sz w:val="21"/>
          <w:szCs w:val="21"/>
          <w:lang w:val="en-US" w:eastAsia="zh-CN"/>
        </w:rPr>
        <w:t xml:space="preserve">when </w:t>
      </w:r>
      <w:r w:rsidR="00F53664" w:rsidRPr="001B1210">
        <w:rPr>
          <w:rFonts w:eastAsia="宋体"/>
          <w:sz w:val="21"/>
          <w:szCs w:val="21"/>
          <w:lang w:val="en-US" w:eastAsia="zh-CN"/>
        </w:rPr>
        <w:t>the number of cells NW configured to measure exceeds the configuration to exceed UE capability</w:t>
      </w:r>
      <w:r w:rsidR="00031DD6" w:rsidRPr="001B1210">
        <w:rPr>
          <w:rFonts w:eastAsia="宋体" w:hint="eastAsia"/>
          <w:sz w:val="21"/>
          <w:szCs w:val="21"/>
          <w:lang w:val="en-US" w:eastAsia="zh-CN"/>
        </w:rPr>
        <w:t xml:space="preserve">. </w:t>
      </w:r>
    </w:p>
    <w:p w:rsidR="00861489" w:rsidRPr="001B1210" w:rsidRDefault="00031DD6" w:rsidP="00AB4911">
      <w:pPr>
        <w:spacing w:after="120"/>
        <w:rPr>
          <w:rFonts w:eastAsia="宋体"/>
          <w:sz w:val="21"/>
          <w:szCs w:val="21"/>
          <w:lang w:val="en-US" w:eastAsia="zh-CN"/>
        </w:rPr>
      </w:pPr>
      <w:r w:rsidRPr="001B1210">
        <w:rPr>
          <w:rFonts w:eastAsia="宋体" w:hint="eastAsia"/>
          <w:sz w:val="21"/>
          <w:szCs w:val="21"/>
          <w:lang w:val="en-US" w:eastAsia="zh-CN"/>
        </w:rPr>
        <w:t>However, it is also possible for UE to</w:t>
      </w:r>
      <w:r w:rsidRPr="001B1210">
        <w:rPr>
          <w:rFonts w:eastAsia="宋体"/>
          <w:sz w:val="21"/>
          <w:szCs w:val="21"/>
          <w:lang w:val="en-US" w:eastAsia="zh-CN"/>
        </w:rPr>
        <w:t xml:space="preserve"> autonomous</w:t>
      </w:r>
      <w:r w:rsidRPr="001B1210">
        <w:rPr>
          <w:rFonts w:eastAsia="宋体" w:hint="eastAsia"/>
          <w:sz w:val="21"/>
          <w:szCs w:val="21"/>
          <w:lang w:val="en-US" w:eastAsia="zh-CN"/>
        </w:rPr>
        <w:t>ly</w:t>
      </w:r>
      <w:r w:rsidRPr="001B1210">
        <w:rPr>
          <w:rFonts w:eastAsia="宋体"/>
          <w:sz w:val="21"/>
          <w:szCs w:val="21"/>
          <w:lang w:val="en-US" w:eastAsia="zh-CN"/>
        </w:rPr>
        <w:t xml:space="preserve"> down select</w:t>
      </w:r>
      <w:r w:rsidRPr="001B1210">
        <w:t xml:space="preserve"> </w:t>
      </w:r>
      <w:r w:rsidRPr="001B1210">
        <w:rPr>
          <w:rFonts w:eastAsia="宋体"/>
          <w:sz w:val="21"/>
          <w:szCs w:val="21"/>
          <w:lang w:val="en-US" w:eastAsia="zh-CN"/>
        </w:rPr>
        <w:t>cells and/or SSBs for L1 measurements</w:t>
      </w:r>
      <w:r w:rsidRPr="001B1210">
        <w:rPr>
          <w:rFonts w:eastAsia="宋体" w:hint="eastAsia"/>
          <w:sz w:val="21"/>
          <w:szCs w:val="21"/>
          <w:lang w:val="en-US" w:eastAsia="zh-CN"/>
        </w:rPr>
        <w:t>.</w:t>
      </w:r>
      <w:r w:rsidR="00861489" w:rsidRPr="001B1210">
        <w:rPr>
          <w:rFonts w:eastAsia="宋体" w:hint="eastAsia"/>
          <w:sz w:val="21"/>
          <w:szCs w:val="21"/>
          <w:lang w:val="en-US" w:eastAsia="zh-CN"/>
        </w:rPr>
        <w:t xml:space="preserve"> We believe that d</w:t>
      </w:r>
      <w:r w:rsidR="00861489" w:rsidRPr="001B1210">
        <w:rPr>
          <w:rFonts w:eastAsia="宋体"/>
          <w:sz w:val="21"/>
          <w:szCs w:val="21"/>
          <w:lang w:val="en-US" w:eastAsia="zh-CN"/>
        </w:rPr>
        <w:t>own selection criteria can be defined based on NW indication or event configuration</w:t>
      </w:r>
      <w:r w:rsidR="00861489" w:rsidRPr="001B1210">
        <w:rPr>
          <w:rFonts w:eastAsia="宋体" w:hint="eastAsia"/>
          <w:sz w:val="21"/>
          <w:szCs w:val="21"/>
          <w:lang w:val="en-US" w:eastAsia="zh-CN"/>
        </w:rPr>
        <w:t xml:space="preserve">, and </w:t>
      </w:r>
      <w:r w:rsidR="00861489" w:rsidRPr="001B1210">
        <w:rPr>
          <w:rFonts w:eastAsia="宋体"/>
          <w:sz w:val="21"/>
          <w:szCs w:val="21"/>
          <w:lang w:val="en-US" w:eastAsia="zh-CN"/>
        </w:rPr>
        <w:t>it would be better to discuss the event conditions that trigger the downward selection of cells and/or SSBs in RAN2</w:t>
      </w:r>
      <w:r w:rsidR="00053687" w:rsidRPr="001B1210">
        <w:rPr>
          <w:rFonts w:eastAsia="宋体" w:hint="eastAsia"/>
          <w:sz w:val="21"/>
          <w:szCs w:val="21"/>
          <w:lang w:val="en-US" w:eastAsia="zh-CN"/>
        </w:rPr>
        <w:t xml:space="preserve"> [2]</w:t>
      </w:r>
      <w:r w:rsidR="00861489" w:rsidRPr="001B1210">
        <w:rPr>
          <w:rFonts w:eastAsia="宋体"/>
          <w:sz w:val="21"/>
          <w:szCs w:val="21"/>
          <w:lang w:val="en-US" w:eastAsia="zh-CN"/>
        </w:rPr>
        <w:t>.</w:t>
      </w:r>
      <w:r w:rsidR="00AB4911" w:rsidRPr="001B1210">
        <w:rPr>
          <w:rFonts w:eastAsia="宋体" w:hint="eastAsia"/>
          <w:sz w:val="21"/>
          <w:szCs w:val="21"/>
          <w:lang w:val="en-US" w:eastAsia="zh-CN"/>
        </w:rPr>
        <w:t xml:space="preserve"> </w:t>
      </w:r>
    </w:p>
    <w:p w:rsidR="00861489" w:rsidRPr="001B1210" w:rsidRDefault="006A0CC5" w:rsidP="00F53664">
      <w:pPr>
        <w:spacing w:after="120"/>
        <w:rPr>
          <w:rFonts w:eastAsia="宋体"/>
          <w:b/>
          <w:sz w:val="21"/>
          <w:szCs w:val="21"/>
          <w:lang w:val="en-US" w:eastAsia="zh-CN"/>
        </w:rPr>
      </w:pPr>
      <w:r w:rsidRPr="001B1210">
        <w:rPr>
          <w:rFonts w:eastAsia="宋体" w:hint="eastAsia"/>
          <w:b/>
          <w:sz w:val="21"/>
          <w:szCs w:val="21"/>
          <w:lang w:val="en-US" w:eastAsia="zh-CN"/>
        </w:rPr>
        <w:t xml:space="preserve">Observation 1: </w:t>
      </w:r>
      <w:r w:rsidR="00861489" w:rsidRPr="001B1210">
        <w:rPr>
          <w:rFonts w:eastAsia="宋体"/>
          <w:b/>
          <w:sz w:val="21"/>
          <w:szCs w:val="21"/>
          <w:lang w:val="en-US" w:eastAsia="zh-CN"/>
        </w:rPr>
        <w:t>From NW configuration point of view,</w:t>
      </w:r>
      <w:r w:rsidR="00861489" w:rsidRPr="001B1210">
        <w:rPr>
          <w:rFonts w:eastAsia="宋体" w:hint="eastAsia"/>
          <w:b/>
          <w:sz w:val="21"/>
          <w:szCs w:val="21"/>
          <w:lang w:val="en-US" w:eastAsia="zh-CN"/>
        </w:rPr>
        <w:t xml:space="preserve"> the configuration of NW</w:t>
      </w:r>
      <w:r w:rsidRPr="001B1210">
        <w:rPr>
          <w:rFonts w:eastAsia="宋体" w:hint="eastAsia"/>
          <w:b/>
          <w:sz w:val="21"/>
          <w:szCs w:val="21"/>
          <w:lang w:val="en-US" w:eastAsia="zh-CN"/>
        </w:rPr>
        <w:t xml:space="preserve"> should not be restricted</w:t>
      </w:r>
      <w:r w:rsidR="00861489" w:rsidRPr="001B1210">
        <w:rPr>
          <w:rFonts w:eastAsia="宋体" w:hint="eastAsia"/>
          <w:b/>
          <w:sz w:val="21"/>
          <w:szCs w:val="21"/>
          <w:lang w:val="en-US" w:eastAsia="zh-CN"/>
        </w:rPr>
        <w:t xml:space="preserve">, </w:t>
      </w:r>
      <w:r w:rsidRPr="001B1210">
        <w:rPr>
          <w:rFonts w:eastAsia="宋体" w:hint="eastAsia"/>
          <w:b/>
          <w:sz w:val="21"/>
          <w:szCs w:val="21"/>
          <w:lang w:val="en-US" w:eastAsia="zh-CN"/>
        </w:rPr>
        <w:t xml:space="preserve">but </w:t>
      </w:r>
      <w:r w:rsidR="00861489" w:rsidRPr="001B1210">
        <w:rPr>
          <w:rFonts w:eastAsia="宋体" w:hint="eastAsia"/>
          <w:b/>
          <w:sz w:val="21"/>
          <w:szCs w:val="21"/>
          <w:lang w:val="en-US" w:eastAsia="zh-CN"/>
        </w:rPr>
        <w:t>it makes no sense to c</w:t>
      </w:r>
      <w:r w:rsidR="00861489" w:rsidRPr="001B1210">
        <w:rPr>
          <w:rFonts w:eastAsia="宋体"/>
          <w:b/>
          <w:sz w:val="21"/>
          <w:szCs w:val="21"/>
          <w:lang w:val="en-US" w:eastAsia="zh-CN"/>
        </w:rPr>
        <w:t>onfigure anything beyond UE capability</w:t>
      </w:r>
      <w:r w:rsidR="00861489" w:rsidRPr="001B1210">
        <w:rPr>
          <w:rFonts w:eastAsia="宋体" w:hint="eastAsia"/>
          <w:b/>
          <w:sz w:val="21"/>
          <w:szCs w:val="21"/>
          <w:lang w:val="en-US" w:eastAsia="zh-CN"/>
        </w:rPr>
        <w:t>.</w:t>
      </w:r>
    </w:p>
    <w:p w:rsidR="00F53664" w:rsidRPr="001B1210" w:rsidRDefault="00F53664" w:rsidP="00F53664">
      <w:pPr>
        <w:spacing w:after="120"/>
        <w:rPr>
          <w:rFonts w:eastAsia="宋体"/>
          <w:b/>
          <w:sz w:val="21"/>
          <w:szCs w:val="21"/>
          <w:lang w:val="en-US" w:eastAsia="zh-CN"/>
        </w:rPr>
      </w:pPr>
      <w:r w:rsidRPr="001B1210">
        <w:rPr>
          <w:rFonts w:eastAsiaTheme="minorEastAsia"/>
          <w:b/>
          <w:sz w:val="21"/>
          <w:szCs w:val="21"/>
          <w:lang w:eastAsia="zh-CN"/>
        </w:rPr>
        <w:t xml:space="preserve">Proposal </w:t>
      </w:r>
      <w:r w:rsidRPr="001B1210">
        <w:rPr>
          <w:rFonts w:eastAsiaTheme="minorEastAsia" w:hint="eastAsia"/>
          <w:b/>
          <w:sz w:val="21"/>
          <w:szCs w:val="21"/>
          <w:lang w:eastAsia="zh-CN"/>
        </w:rPr>
        <w:t>5</w:t>
      </w:r>
      <w:r w:rsidRPr="001B1210">
        <w:rPr>
          <w:rFonts w:eastAsiaTheme="minorEastAsia"/>
          <w:b/>
          <w:sz w:val="21"/>
          <w:szCs w:val="21"/>
          <w:lang w:eastAsia="zh-CN"/>
        </w:rPr>
        <w:t>:</w:t>
      </w:r>
      <w:r w:rsidRPr="001B1210">
        <w:rPr>
          <w:rFonts w:eastAsia="宋体"/>
          <w:b/>
          <w:sz w:val="21"/>
          <w:szCs w:val="21"/>
          <w:lang w:val="en-US" w:eastAsia="zh-CN"/>
        </w:rPr>
        <w:t xml:space="preserve"> </w:t>
      </w:r>
      <w:r w:rsidRPr="001B1210">
        <w:rPr>
          <w:rFonts w:eastAsia="宋体" w:hint="eastAsia"/>
          <w:b/>
          <w:sz w:val="21"/>
          <w:szCs w:val="21"/>
          <w:lang w:val="en-US" w:eastAsia="zh-CN"/>
        </w:rPr>
        <w:t>not to define</w:t>
      </w:r>
      <w:r w:rsidRPr="001B1210">
        <w:rPr>
          <w:rFonts w:eastAsia="宋体"/>
          <w:b/>
          <w:sz w:val="21"/>
          <w:szCs w:val="21"/>
          <w:lang w:val="en-US" w:eastAsia="zh-CN"/>
        </w:rPr>
        <w:t xml:space="preserve"> RRM requirements </w:t>
      </w:r>
      <w:r w:rsidRPr="001B1210">
        <w:rPr>
          <w:rFonts w:eastAsia="宋体" w:hint="eastAsia"/>
          <w:b/>
          <w:sz w:val="21"/>
          <w:szCs w:val="21"/>
          <w:lang w:val="en-US" w:eastAsia="zh-CN"/>
        </w:rPr>
        <w:t xml:space="preserve">when </w:t>
      </w:r>
      <w:r w:rsidRPr="001B1210">
        <w:rPr>
          <w:rFonts w:eastAsia="宋体"/>
          <w:b/>
          <w:sz w:val="21"/>
          <w:szCs w:val="21"/>
          <w:lang w:val="en-US" w:eastAsia="zh-CN"/>
        </w:rPr>
        <w:t>the number of cells NW configured to measure exceeds the configuration to exceed UE capability</w:t>
      </w:r>
      <w:r w:rsidRPr="001B1210">
        <w:rPr>
          <w:rFonts w:eastAsia="宋体" w:hint="eastAsia"/>
          <w:b/>
          <w:sz w:val="21"/>
          <w:szCs w:val="21"/>
          <w:lang w:val="en-US" w:eastAsia="zh-CN"/>
        </w:rPr>
        <w:t>.</w:t>
      </w:r>
    </w:p>
    <w:p w:rsidR="00861489" w:rsidRPr="001B1210" w:rsidRDefault="00861489" w:rsidP="00861489">
      <w:pPr>
        <w:spacing w:after="0"/>
        <w:rPr>
          <w:rFonts w:eastAsia="宋体"/>
          <w:b/>
          <w:sz w:val="21"/>
          <w:szCs w:val="21"/>
          <w:lang w:val="en-US" w:eastAsia="zh-CN"/>
        </w:rPr>
      </w:pPr>
      <w:r w:rsidRPr="001B1210">
        <w:rPr>
          <w:rFonts w:eastAsiaTheme="minorEastAsia"/>
          <w:b/>
          <w:sz w:val="21"/>
          <w:szCs w:val="21"/>
          <w:lang w:eastAsia="zh-CN"/>
        </w:rPr>
        <w:t xml:space="preserve">Proposal </w:t>
      </w:r>
      <w:r w:rsidR="00AB4911" w:rsidRPr="001B1210">
        <w:rPr>
          <w:rFonts w:eastAsiaTheme="minorEastAsia" w:hint="eastAsia"/>
          <w:b/>
          <w:sz w:val="21"/>
          <w:szCs w:val="21"/>
          <w:lang w:eastAsia="zh-CN"/>
        </w:rPr>
        <w:t>6</w:t>
      </w:r>
      <w:r w:rsidRPr="001B1210">
        <w:rPr>
          <w:rFonts w:eastAsiaTheme="minorEastAsia"/>
          <w:b/>
          <w:sz w:val="21"/>
          <w:szCs w:val="21"/>
          <w:lang w:eastAsia="zh-CN"/>
        </w:rPr>
        <w:t>:</w:t>
      </w:r>
      <w:r w:rsidRPr="001B1210">
        <w:rPr>
          <w:rFonts w:eastAsia="宋体"/>
          <w:b/>
          <w:sz w:val="21"/>
          <w:szCs w:val="21"/>
          <w:lang w:val="en-US" w:eastAsia="zh-CN"/>
        </w:rPr>
        <w:t xml:space="preserve"> </w:t>
      </w:r>
      <w:r w:rsidRPr="001B1210">
        <w:rPr>
          <w:rFonts w:eastAsia="宋体" w:hint="eastAsia"/>
          <w:b/>
          <w:sz w:val="21"/>
          <w:szCs w:val="21"/>
          <w:lang w:val="en-US" w:eastAsia="zh-CN"/>
        </w:rPr>
        <w:t>It is possible for UE to</w:t>
      </w:r>
      <w:r w:rsidRPr="001B1210">
        <w:rPr>
          <w:rFonts w:eastAsia="宋体"/>
          <w:b/>
          <w:sz w:val="21"/>
          <w:szCs w:val="21"/>
          <w:lang w:val="en-US" w:eastAsia="zh-CN"/>
        </w:rPr>
        <w:t xml:space="preserve"> autonomous</w:t>
      </w:r>
      <w:r w:rsidRPr="001B1210">
        <w:rPr>
          <w:rFonts w:eastAsia="宋体" w:hint="eastAsia"/>
          <w:b/>
          <w:sz w:val="21"/>
          <w:szCs w:val="21"/>
          <w:lang w:val="en-US" w:eastAsia="zh-CN"/>
        </w:rPr>
        <w:t>ly</w:t>
      </w:r>
      <w:r w:rsidRPr="001B1210">
        <w:rPr>
          <w:rFonts w:eastAsia="宋体"/>
          <w:b/>
          <w:sz w:val="21"/>
          <w:szCs w:val="21"/>
          <w:lang w:val="en-US" w:eastAsia="zh-CN"/>
        </w:rPr>
        <w:t xml:space="preserve"> down select</w:t>
      </w:r>
      <w:r w:rsidRPr="001B1210">
        <w:rPr>
          <w:b/>
        </w:rPr>
        <w:t xml:space="preserve"> </w:t>
      </w:r>
      <w:r w:rsidRPr="001B1210">
        <w:rPr>
          <w:rFonts w:eastAsia="宋体"/>
          <w:b/>
          <w:sz w:val="21"/>
          <w:szCs w:val="21"/>
          <w:lang w:val="en-US" w:eastAsia="zh-CN"/>
        </w:rPr>
        <w:t>cells and/or SSBs for L1 measurements</w:t>
      </w:r>
      <w:r w:rsidRPr="001B1210">
        <w:rPr>
          <w:rFonts w:eastAsia="宋体" w:hint="eastAsia"/>
          <w:b/>
          <w:sz w:val="21"/>
          <w:szCs w:val="21"/>
          <w:lang w:val="en-US" w:eastAsia="zh-CN"/>
        </w:rPr>
        <w:t xml:space="preserve">. </w:t>
      </w:r>
    </w:p>
    <w:p w:rsidR="00861489" w:rsidRPr="001B1210" w:rsidRDefault="00861489" w:rsidP="00861489">
      <w:pPr>
        <w:pStyle w:val="a6"/>
        <w:numPr>
          <w:ilvl w:val="0"/>
          <w:numId w:val="17"/>
        </w:numPr>
        <w:spacing w:after="0"/>
        <w:rPr>
          <w:b/>
          <w:sz w:val="21"/>
          <w:szCs w:val="21"/>
          <w:lang w:val="en-US" w:eastAsia="zh-CN"/>
        </w:rPr>
      </w:pPr>
      <w:r w:rsidRPr="001B1210">
        <w:rPr>
          <w:rFonts w:hint="eastAsia"/>
          <w:b/>
          <w:sz w:val="21"/>
          <w:szCs w:val="21"/>
          <w:lang w:val="en-US" w:eastAsia="zh-CN"/>
        </w:rPr>
        <w:t>The d</w:t>
      </w:r>
      <w:r w:rsidRPr="001B1210">
        <w:rPr>
          <w:b/>
          <w:sz w:val="21"/>
          <w:szCs w:val="21"/>
          <w:lang w:val="en-US" w:eastAsia="zh-CN"/>
        </w:rPr>
        <w:t>own selection criteria can be defined based on NW indication or event configuration</w:t>
      </w:r>
      <w:r w:rsidRPr="001B1210">
        <w:rPr>
          <w:rFonts w:hint="eastAsia"/>
          <w:b/>
          <w:sz w:val="21"/>
          <w:szCs w:val="21"/>
          <w:lang w:val="en-US" w:eastAsia="zh-CN"/>
        </w:rPr>
        <w:t>.</w:t>
      </w:r>
    </w:p>
    <w:p w:rsidR="00381A3B" w:rsidRPr="001B1210" w:rsidRDefault="00AB4911" w:rsidP="00381A3B">
      <w:pPr>
        <w:pStyle w:val="a6"/>
        <w:numPr>
          <w:ilvl w:val="0"/>
          <w:numId w:val="18"/>
        </w:numPr>
        <w:spacing w:after="0"/>
        <w:rPr>
          <w:b/>
          <w:sz w:val="21"/>
          <w:szCs w:val="21"/>
          <w:lang w:val="en-US" w:eastAsia="zh-CN"/>
        </w:rPr>
      </w:pPr>
      <w:r w:rsidRPr="001B1210">
        <w:rPr>
          <w:rFonts w:hint="eastAsia"/>
          <w:b/>
          <w:sz w:val="21"/>
          <w:szCs w:val="21"/>
          <w:lang w:val="en-US" w:eastAsia="zh-CN"/>
        </w:rPr>
        <w:t xml:space="preserve">FFS: </w:t>
      </w:r>
      <w:r w:rsidR="00861489" w:rsidRPr="001B1210">
        <w:rPr>
          <w:rFonts w:hint="eastAsia"/>
          <w:b/>
          <w:sz w:val="21"/>
          <w:szCs w:val="21"/>
          <w:lang w:val="en-US" w:eastAsia="zh-CN"/>
        </w:rPr>
        <w:t>I</w:t>
      </w:r>
      <w:r w:rsidR="00861489" w:rsidRPr="001B1210">
        <w:rPr>
          <w:b/>
          <w:sz w:val="21"/>
          <w:szCs w:val="21"/>
          <w:lang w:val="en-US" w:eastAsia="zh-CN"/>
        </w:rPr>
        <w:t>t would be better to discuss the event conditions that trigger the downward selection of cells and/or SSBs in RAN2.</w:t>
      </w:r>
    </w:p>
    <w:bookmarkEnd w:id="10"/>
    <w:bookmarkEnd w:id="11"/>
    <w:p w:rsidR="00F27DEF" w:rsidRPr="001B1210" w:rsidRDefault="00F27DEF" w:rsidP="00F27DEF">
      <w:pPr>
        <w:pStyle w:val="1"/>
        <w:rPr>
          <w:rFonts w:eastAsia="宋体"/>
          <w:lang w:eastAsia="zh-CN"/>
        </w:rPr>
      </w:pPr>
      <w:r w:rsidRPr="001B1210">
        <w:rPr>
          <w:rFonts w:eastAsia="宋体"/>
          <w:lang w:eastAsia="zh-CN"/>
        </w:rPr>
        <w:t>3. Conclusion</w:t>
      </w:r>
    </w:p>
    <w:p w:rsidR="00F27DEF" w:rsidRPr="001B1210" w:rsidRDefault="00F27DEF" w:rsidP="00257FDE">
      <w:pPr>
        <w:jc w:val="both"/>
        <w:rPr>
          <w:rFonts w:eastAsiaTheme="minorEastAsia"/>
          <w:sz w:val="21"/>
          <w:lang w:eastAsia="zh-CN"/>
        </w:rPr>
      </w:pPr>
      <w:bookmarkStart w:id="19" w:name="_Toc423020280"/>
      <w:bookmarkEnd w:id="19"/>
      <w:r w:rsidRPr="001B1210">
        <w:rPr>
          <w:rFonts w:eastAsiaTheme="minorEastAsia"/>
          <w:sz w:val="21"/>
          <w:lang w:eastAsia="zh-CN"/>
        </w:rPr>
        <w:t xml:space="preserve">In this </w:t>
      </w:r>
      <w:r w:rsidRPr="001B1210">
        <w:rPr>
          <w:rFonts w:eastAsiaTheme="minorEastAsia" w:hint="eastAsia"/>
          <w:sz w:val="21"/>
          <w:lang w:eastAsia="zh-CN"/>
        </w:rPr>
        <w:t>paper,</w:t>
      </w:r>
      <w:r w:rsidRPr="001B1210">
        <w:rPr>
          <w:rFonts w:eastAsiaTheme="minorEastAsia"/>
          <w:sz w:val="21"/>
          <w:lang w:eastAsia="zh-CN"/>
        </w:rPr>
        <w:t xml:space="preserve"> we provide our views on </w:t>
      </w:r>
      <w:r w:rsidR="006F18AA" w:rsidRPr="001B1210">
        <w:rPr>
          <w:rFonts w:eastAsiaTheme="minorEastAsia"/>
          <w:sz w:val="21"/>
          <w:lang w:eastAsia="zh-CN"/>
        </w:rPr>
        <w:t>L1-RSRP measurement requirements for L1/L2 based inter-cell mobility</w:t>
      </w:r>
      <w:r w:rsidRPr="001B1210">
        <w:rPr>
          <w:rFonts w:eastAsiaTheme="minorEastAsia"/>
          <w:sz w:val="21"/>
          <w:lang w:eastAsia="zh-CN"/>
        </w:rPr>
        <w:t xml:space="preserve">. From this discussion we have derived the following </w:t>
      </w:r>
      <w:r w:rsidRPr="001B1210">
        <w:rPr>
          <w:rFonts w:eastAsiaTheme="minorEastAsia" w:hint="eastAsia"/>
          <w:sz w:val="21"/>
          <w:lang w:eastAsia="zh-CN"/>
        </w:rPr>
        <w:t>o</w:t>
      </w:r>
      <w:r w:rsidRPr="001B1210">
        <w:rPr>
          <w:rFonts w:eastAsiaTheme="minorEastAsia"/>
          <w:sz w:val="21"/>
          <w:lang w:eastAsia="zh-CN"/>
        </w:rPr>
        <w:t>bservation</w:t>
      </w:r>
      <w:r w:rsidRPr="001B1210">
        <w:rPr>
          <w:rFonts w:eastAsiaTheme="minorEastAsia" w:hint="eastAsia"/>
          <w:sz w:val="21"/>
          <w:lang w:eastAsia="zh-CN"/>
        </w:rPr>
        <w:t xml:space="preserve"> and</w:t>
      </w:r>
      <w:r w:rsidRPr="001B1210">
        <w:rPr>
          <w:rFonts w:eastAsiaTheme="minorEastAsia"/>
          <w:sz w:val="21"/>
          <w:lang w:eastAsia="zh-CN"/>
        </w:rPr>
        <w:t xml:space="preserve"> proposals: </w:t>
      </w:r>
    </w:p>
    <w:p w:rsidR="0036009B" w:rsidRPr="001B1210" w:rsidRDefault="0036009B" w:rsidP="0036009B">
      <w:pPr>
        <w:spacing w:after="0"/>
        <w:rPr>
          <w:rFonts w:eastAsia="宋体"/>
          <w:b/>
          <w:sz w:val="21"/>
          <w:szCs w:val="22"/>
          <w:lang w:val="en-US" w:eastAsia="zh-CN"/>
        </w:rPr>
      </w:pPr>
      <w:r w:rsidRPr="001B1210">
        <w:rPr>
          <w:rFonts w:eastAsiaTheme="minorEastAsia"/>
          <w:b/>
          <w:sz w:val="21"/>
          <w:szCs w:val="22"/>
          <w:lang w:eastAsia="zh-CN"/>
        </w:rPr>
        <w:t xml:space="preserve">Proposal </w:t>
      </w:r>
      <w:r w:rsidRPr="001B1210">
        <w:rPr>
          <w:rFonts w:eastAsiaTheme="minorEastAsia" w:hint="eastAsia"/>
          <w:b/>
          <w:sz w:val="21"/>
          <w:szCs w:val="22"/>
          <w:lang w:eastAsia="zh-CN"/>
        </w:rPr>
        <w:t>1</w:t>
      </w:r>
      <w:r w:rsidRPr="001B1210">
        <w:rPr>
          <w:rFonts w:eastAsiaTheme="minorEastAsia"/>
          <w:b/>
          <w:sz w:val="21"/>
          <w:szCs w:val="22"/>
          <w:lang w:eastAsia="zh-CN"/>
        </w:rPr>
        <w:t>:</w:t>
      </w:r>
      <w:r w:rsidRPr="001B1210">
        <w:rPr>
          <w:rFonts w:eastAsiaTheme="minorEastAsia" w:hint="eastAsia"/>
          <w:b/>
          <w:sz w:val="21"/>
          <w:szCs w:val="22"/>
          <w:lang w:eastAsia="zh-CN"/>
        </w:rPr>
        <w:t xml:space="preserve"> </w:t>
      </w:r>
      <w:r w:rsidRPr="001B1210">
        <w:rPr>
          <w:rFonts w:eastAsia="宋体"/>
          <w:b/>
          <w:sz w:val="21"/>
          <w:szCs w:val="22"/>
          <w:lang w:val="en-US" w:eastAsia="zh-CN"/>
        </w:rPr>
        <w:t>Target cell is considered as known if the following conditions are met in this requirement:</w:t>
      </w:r>
    </w:p>
    <w:p w:rsidR="0036009B" w:rsidRPr="001B1210" w:rsidRDefault="0036009B" w:rsidP="0036009B">
      <w:pPr>
        <w:pStyle w:val="a6"/>
        <w:numPr>
          <w:ilvl w:val="0"/>
          <w:numId w:val="14"/>
        </w:numPr>
        <w:spacing w:after="0"/>
        <w:rPr>
          <w:b/>
          <w:sz w:val="21"/>
          <w:szCs w:val="22"/>
          <w:lang w:val="en-US" w:eastAsia="zh-CN"/>
        </w:rPr>
      </w:pPr>
      <w:r w:rsidRPr="001B1210">
        <w:rPr>
          <w:b/>
          <w:sz w:val="21"/>
          <w:szCs w:val="22"/>
          <w:lang w:val="en-US" w:eastAsia="zh-CN"/>
        </w:rPr>
        <w:t>UE has performed L3 measurement on the target cell during the last [5] seconds, and</w:t>
      </w:r>
    </w:p>
    <w:p w:rsidR="0036009B" w:rsidRPr="001B1210" w:rsidRDefault="0036009B" w:rsidP="0036009B">
      <w:pPr>
        <w:pStyle w:val="a6"/>
        <w:numPr>
          <w:ilvl w:val="0"/>
          <w:numId w:val="14"/>
        </w:numPr>
        <w:spacing w:after="0"/>
        <w:rPr>
          <w:b/>
          <w:sz w:val="21"/>
          <w:szCs w:val="22"/>
          <w:lang w:val="en-US" w:eastAsia="zh-CN"/>
        </w:rPr>
      </w:pPr>
      <w:r w:rsidRPr="001B1210">
        <w:rPr>
          <w:b/>
          <w:sz w:val="21"/>
          <w:szCs w:val="22"/>
          <w:lang w:val="en-US" w:eastAsia="zh-CN"/>
        </w:rPr>
        <w:t>The SSB from the target cell configured for L1 measurement remains detectable according to the cell identification requirements specified in clause 9.2 and 9.3.</w:t>
      </w:r>
    </w:p>
    <w:p w:rsidR="0036009B" w:rsidRPr="001B1210" w:rsidRDefault="0036009B" w:rsidP="0036009B">
      <w:pPr>
        <w:rPr>
          <w:rFonts w:eastAsia="宋体"/>
          <w:b/>
          <w:sz w:val="21"/>
          <w:szCs w:val="22"/>
          <w:lang w:val="en-US" w:eastAsia="zh-CN"/>
        </w:rPr>
      </w:pPr>
      <w:r w:rsidRPr="001B1210">
        <w:rPr>
          <w:rFonts w:eastAsia="宋体"/>
          <w:b/>
          <w:sz w:val="21"/>
          <w:szCs w:val="22"/>
          <w:lang w:val="en-US" w:eastAsia="zh-CN"/>
        </w:rPr>
        <w:t>Otherwise, it is unknown</w:t>
      </w:r>
      <w:r w:rsidRPr="001B1210">
        <w:rPr>
          <w:rFonts w:eastAsia="宋体" w:hint="eastAsia"/>
          <w:b/>
          <w:sz w:val="21"/>
          <w:szCs w:val="22"/>
          <w:lang w:val="en-US" w:eastAsia="zh-CN"/>
        </w:rPr>
        <w:t>.</w:t>
      </w:r>
    </w:p>
    <w:p w:rsidR="0036009B" w:rsidRPr="001B1210" w:rsidRDefault="0036009B" w:rsidP="0036009B">
      <w:pPr>
        <w:overflowPunct w:val="0"/>
        <w:autoSpaceDE w:val="0"/>
        <w:autoSpaceDN w:val="0"/>
        <w:adjustRightInd w:val="0"/>
        <w:spacing w:after="0"/>
        <w:textAlignment w:val="baseline"/>
        <w:rPr>
          <w:rFonts w:eastAsiaTheme="minorEastAsia"/>
          <w:b/>
          <w:sz w:val="21"/>
          <w:szCs w:val="22"/>
          <w:lang w:eastAsia="zh-CN"/>
        </w:rPr>
      </w:pPr>
      <w:r w:rsidRPr="001B1210">
        <w:rPr>
          <w:rFonts w:eastAsiaTheme="minorEastAsia"/>
          <w:b/>
          <w:sz w:val="21"/>
          <w:szCs w:val="22"/>
          <w:lang w:eastAsia="zh-CN"/>
        </w:rPr>
        <w:t xml:space="preserve">Proposal </w:t>
      </w:r>
      <w:r w:rsidRPr="001B1210">
        <w:rPr>
          <w:rFonts w:eastAsiaTheme="minorEastAsia" w:hint="eastAsia"/>
          <w:b/>
          <w:sz w:val="21"/>
          <w:szCs w:val="22"/>
          <w:lang w:eastAsia="zh-CN"/>
        </w:rPr>
        <w:t>2</w:t>
      </w:r>
      <w:r w:rsidRPr="001B1210">
        <w:rPr>
          <w:rFonts w:eastAsiaTheme="minorEastAsia"/>
          <w:b/>
          <w:sz w:val="21"/>
          <w:szCs w:val="22"/>
          <w:lang w:eastAsia="zh-CN"/>
        </w:rPr>
        <w:t>:</w:t>
      </w:r>
      <w:r w:rsidRPr="001B1210">
        <w:rPr>
          <w:rFonts w:eastAsiaTheme="minorEastAsia" w:hint="eastAsia"/>
          <w:b/>
          <w:sz w:val="21"/>
          <w:szCs w:val="22"/>
          <w:lang w:eastAsia="zh-CN"/>
        </w:rPr>
        <w:t xml:space="preserve"> F</w:t>
      </w:r>
      <w:r w:rsidRPr="001B1210">
        <w:rPr>
          <w:rFonts w:eastAsiaTheme="minorEastAsia"/>
          <w:b/>
          <w:sz w:val="21"/>
          <w:szCs w:val="22"/>
          <w:lang w:eastAsia="zh-CN"/>
        </w:rPr>
        <w:t>or the baseline “UE is NOT expected to use L3 measurement results for intra-frequency or inter-frequency L1 measurement report”:</w:t>
      </w:r>
    </w:p>
    <w:p w:rsidR="0036009B" w:rsidRPr="001B1210" w:rsidRDefault="0036009B" w:rsidP="0036009B">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hint="eastAsia"/>
          <w:b/>
          <w:sz w:val="21"/>
          <w:szCs w:val="22"/>
          <w:lang w:eastAsia="zh-CN"/>
        </w:rPr>
        <w:t>U</w:t>
      </w:r>
      <w:r w:rsidRPr="001B1210">
        <w:rPr>
          <w:rFonts w:eastAsiaTheme="minorEastAsia"/>
          <w:b/>
          <w:sz w:val="21"/>
          <w:szCs w:val="22"/>
          <w:lang w:eastAsia="zh-CN"/>
        </w:rPr>
        <w:t>E is not required to perform L1 measurements on undetected cell.</w:t>
      </w:r>
    </w:p>
    <w:p w:rsidR="0036009B" w:rsidRPr="001B1210" w:rsidRDefault="0036009B" w:rsidP="0036009B">
      <w:pPr>
        <w:overflowPunct w:val="0"/>
        <w:autoSpaceDE w:val="0"/>
        <w:autoSpaceDN w:val="0"/>
        <w:adjustRightInd w:val="0"/>
        <w:spacing w:after="0"/>
        <w:textAlignment w:val="baseline"/>
        <w:rPr>
          <w:rFonts w:eastAsiaTheme="minorEastAsia"/>
          <w:b/>
          <w:sz w:val="21"/>
          <w:szCs w:val="22"/>
          <w:lang w:eastAsia="zh-CN"/>
        </w:rPr>
      </w:pPr>
      <w:r w:rsidRPr="001B1210">
        <w:rPr>
          <w:rFonts w:eastAsiaTheme="minorEastAsia"/>
          <w:b/>
          <w:sz w:val="21"/>
          <w:szCs w:val="22"/>
          <w:lang w:eastAsia="zh-CN"/>
        </w:rPr>
        <w:t xml:space="preserve">Proposal </w:t>
      </w:r>
      <w:r w:rsidRPr="001B1210">
        <w:rPr>
          <w:rFonts w:eastAsiaTheme="minorEastAsia" w:hint="eastAsia"/>
          <w:b/>
          <w:sz w:val="21"/>
          <w:szCs w:val="22"/>
          <w:lang w:eastAsia="zh-CN"/>
        </w:rPr>
        <w:t>3</w:t>
      </w:r>
      <w:r w:rsidRPr="001B1210">
        <w:rPr>
          <w:rFonts w:eastAsiaTheme="minorEastAsia"/>
          <w:b/>
          <w:sz w:val="21"/>
          <w:szCs w:val="22"/>
          <w:lang w:eastAsia="zh-CN"/>
        </w:rPr>
        <w:t>:</w:t>
      </w:r>
      <w:r w:rsidRPr="001B1210">
        <w:rPr>
          <w:rFonts w:eastAsiaTheme="minorEastAsia" w:hint="eastAsia"/>
          <w:b/>
          <w:sz w:val="21"/>
          <w:szCs w:val="22"/>
          <w:lang w:eastAsia="zh-CN"/>
        </w:rPr>
        <w:t xml:space="preserve"> </w:t>
      </w:r>
    </w:p>
    <w:p w:rsidR="0036009B" w:rsidRPr="001B1210" w:rsidRDefault="0036009B" w:rsidP="0036009B">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 xml:space="preserve">To perform intra-frequency L1-RSRP on candidate target cell, if the RTD between the SSBs of serving cell and neighbour cell on the same carrier is larger than CP length and less than 2 SSB symbols (CP length&lt; RTD&lt; 2 SSB symbols, </w:t>
      </w:r>
      <w:proofErr w:type="spellStart"/>
      <w:r w:rsidRPr="001B1210">
        <w:rPr>
          <w:rFonts w:eastAsiaTheme="minorEastAsia"/>
          <w:b/>
          <w:sz w:val="21"/>
          <w:szCs w:val="22"/>
          <w:lang w:eastAsia="zh-CN"/>
        </w:rPr>
        <w:t>deriveSSB-IndexFromCell</w:t>
      </w:r>
      <w:proofErr w:type="spellEnd"/>
      <w:r w:rsidRPr="001B1210">
        <w:rPr>
          <w:rFonts w:eastAsiaTheme="minorEastAsia"/>
          <w:b/>
          <w:sz w:val="21"/>
          <w:szCs w:val="22"/>
          <w:lang w:eastAsia="zh-CN"/>
        </w:rPr>
        <w:t xml:space="preserve"> is enabled), UE can derive SSB index according to serving cell timing.</w:t>
      </w:r>
    </w:p>
    <w:p w:rsidR="0036009B" w:rsidRPr="001B1210" w:rsidRDefault="0036009B" w:rsidP="0036009B">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i.e., </w:t>
      </w:r>
      <w:proofErr w:type="spellStart"/>
      <w:r w:rsidRPr="001B1210">
        <w:rPr>
          <w:rFonts w:eastAsiaTheme="minorEastAsia"/>
          <w:b/>
          <w:sz w:val="21"/>
          <w:szCs w:val="22"/>
          <w:lang w:eastAsia="zh-CN"/>
        </w:rPr>
        <w:t>deriveSSB-IndexFromCell</w:t>
      </w:r>
      <w:proofErr w:type="spellEnd"/>
      <w:r w:rsidRPr="001B1210">
        <w:rPr>
          <w:rFonts w:eastAsiaTheme="minorEastAsia"/>
          <w:b/>
          <w:sz w:val="21"/>
          <w:szCs w:val="22"/>
          <w:lang w:eastAsia="zh-CN"/>
        </w:rPr>
        <w:t xml:space="preserve"> is not enabled,</w:t>
      </w:r>
    </w:p>
    <w:p w:rsidR="0036009B" w:rsidRPr="001B1210" w:rsidRDefault="0036009B" w:rsidP="0036009B">
      <w:pPr>
        <w:pStyle w:val="a6"/>
        <w:numPr>
          <w:ilvl w:val="0"/>
          <w:numId w:val="21"/>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If UE only performed L3 measurement without SSB index reading on the candidate target cell, additional time for reading SSB index is needed.</w:t>
      </w:r>
    </w:p>
    <w:p w:rsidR="0036009B" w:rsidRPr="001B1210" w:rsidRDefault="0036009B" w:rsidP="0036009B">
      <w:pPr>
        <w:pStyle w:val="a6"/>
        <w:numPr>
          <w:ilvl w:val="0"/>
          <w:numId w:val="21"/>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If UE has performed L3 measurement and SSB index reading, no additional time is needed.</w:t>
      </w:r>
    </w:p>
    <w:p w:rsidR="0036009B" w:rsidRPr="001B1210" w:rsidRDefault="0036009B" w:rsidP="0036009B">
      <w:pPr>
        <w:overflowPunct w:val="0"/>
        <w:autoSpaceDE w:val="0"/>
        <w:autoSpaceDN w:val="0"/>
        <w:adjustRightInd w:val="0"/>
        <w:spacing w:after="0"/>
        <w:textAlignment w:val="baseline"/>
        <w:rPr>
          <w:rFonts w:eastAsiaTheme="minorEastAsia"/>
          <w:b/>
          <w:sz w:val="21"/>
          <w:szCs w:val="22"/>
          <w:lang w:eastAsia="zh-CN"/>
        </w:rPr>
      </w:pPr>
      <w:r w:rsidRPr="001B1210">
        <w:rPr>
          <w:rFonts w:eastAsiaTheme="minorEastAsia"/>
          <w:b/>
          <w:sz w:val="21"/>
          <w:szCs w:val="22"/>
          <w:lang w:eastAsia="zh-CN"/>
        </w:rPr>
        <w:t xml:space="preserve">Proposal </w:t>
      </w:r>
      <w:r w:rsidRPr="001B1210">
        <w:rPr>
          <w:rFonts w:eastAsiaTheme="minorEastAsia" w:hint="eastAsia"/>
          <w:b/>
          <w:sz w:val="21"/>
          <w:szCs w:val="22"/>
          <w:lang w:eastAsia="zh-CN"/>
        </w:rPr>
        <w:t>4</w:t>
      </w:r>
      <w:r w:rsidRPr="001B1210">
        <w:rPr>
          <w:rFonts w:eastAsiaTheme="minorEastAsia"/>
          <w:b/>
          <w:sz w:val="21"/>
          <w:szCs w:val="22"/>
          <w:lang w:eastAsia="zh-CN"/>
        </w:rPr>
        <w:t>:</w:t>
      </w:r>
      <w:r w:rsidRPr="001B1210">
        <w:rPr>
          <w:rFonts w:eastAsiaTheme="minorEastAsia" w:hint="eastAsia"/>
          <w:b/>
          <w:sz w:val="21"/>
          <w:szCs w:val="22"/>
          <w:lang w:eastAsia="zh-CN"/>
        </w:rPr>
        <w:t xml:space="preserve"> </w:t>
      </w:r>
    </w:p>
    <w:p w:rsidR="0036009B" w:rsidRPr="001B1210" w:rsidRDefault="0036009B" w:rsidP="0036009B">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lastRenderedPageBreak/>
        <w:t>To perform inter-frequency L1-RSRP on candidate target cell, if deriveSSB-IndexFromCellInter-r17 is enabled, UE can derive SSB index according to serving cell timing.</w:t>
      </w:r>
    </w:p>
    <w:p w:rsidR="0036009B" w:rsidRPr="001B1210" w:rsidRDefault="0036009B" w:rsidP="0036009B">
      <w:pPr>
        <w:pStyle w:val="a6"/>
        <w:numPr>
          <w:ilvl w:val="0"/>
          <w:numId w:val="20"/>
        </w:numPr>
        <w:overflowPunct w:val="0"/>
        <w:autoSpaceDE w:val="0"/>
        <w:autoSpaceDN w:val="0"/>
        <w:adjustRightInd w:val="0"/>
        <w:spacing w:after="120"/>
        <w:textAlignment w:val="baseline"/>
        <w:rPr>
          <w:rFonts w:eastAsiaTheme="minorEastAsia"/>
          <w:b/>
          <w:sz w:val="21"/>
          <w:szCs w:val="22"/>
          <w:lang w:eastAsia="zh-CN"/>
        </w:rPr>
      </w:pPr>
      <w:r w:rsidRPr="001B1210">
        <w:rPr>
          <w:rFonts w:eastAsiaTheme="minorEastAsia"/>
          <w:b/>
          <w:sz w:val="21"/>
          <w:szCs w:val="22"/>
          <w:lang w:eastAsia="zh-CN"/>
        </w:rPr>
        <w:t>To perform inter-frequency L1-RSRP on candidate target cell, if deriveSSB-IndexFromCellInter-r17 is enabled, and UE only performed L3 measurement without SSB index reading on the candidate target cell, additional time for reading SSB index is needed.</w:t>
      </w:r>
    </w:p>
    <w:p w:rsidR="0036009B" w:rsidRPr="001B1210" w:rsidRDefault="0036009B" w:rsidP="0036009B">
      <w:pPr>
        <w:spacing w:after="120"/>
        <w:rPr>
          <w:rFonts w:eastAsia="宋体"/>
          <w:b/>
          <w:sz w:val="21"/>
          <w:szCs w:val="21"/>
          <w:lang w:val="en-US" w:eastAsia="zh-CN"/>
        </w:rPr>
      </w:pPr>
      <w:r w:rsidRPr="001B1210">
        <w:rPr>
          <w:rFonts w:eastAsia="宋体" w:hint="eastAsia"/>
          <w:b/>
          <w:sz w:val="21"/>
          <w:szCs w:val="21"/>
          <w:lang w:val="en-US" w:eastAsia="zh-CN"/>
        </w:rPr>
        <w:t xml:space="preserve">Observation 1: </w:t>
      </w:r>
      <w:r w:rsidRPr="001B1210">
        <w:rPr>
          <w:rFonts w:eastAsia="宋体"/>
          <w:b/>
          <w:sz w:val="21"/>
          <w:szCs w:val="21"/>
          <w:lang w:val="en-US" w:eastAsia="zh-CN"/>
        </w:rPr>
        <w:t>From NW configuration point of view,</w:t>
      </w:r>
      <w:r w:rsidRPr="001B1210">
        <w:rPr>
          <w:rFonts w:eastAsia="宋体" w:hint="eastAsia"/>
          <w:b/>
          <w:sz w:val="21"/>
          <w:szCs w:val="21"/>
          <w:lang w:val="en-US" w:eastAsia="zh-CN"/>
        </w:rPr>
        <w:t xml:space="preserve"> the configuration of NW should not be restricted, but it makes no sense to c</w:t>
      </w:r>
      <w:r w:rsidRPr="001B1210">
        <w:rPr>
          <w:rFonts w:eastAsia="宋体"/>
          <w:b/>
          <w:sz w:val="21"/>
          <w:szCs w:val="21"/>
          <w:lang w:val="en-US" w:eastAsia="zh-CN"/>
        </w:rPr>
        <w:t>onfigure anything beyond UE capability</w:t>
      </w:r>
      <w:r w:rsidRPr="001B1210">
        <w:rPr>
          <w:rFonts w:eastAsia="宋体" w:hint="eastAsia"/>
          <w:b/>
          <w:sz w:val="21"/>
          <w:szCs w:val="21"/>
          <w:lang w:val="en-US" w:eastAsia="zh-CN"/>
        </w:rPr>
        <w:t>.</w:t>
      </w:r>
    </w:p>
    <w:p w:rsidR="0036009B" w:rsidRPr="001B1210" w:rsidRDefault="0036009B" w:rsidP="0036009B">
      <w:pPr>
        <w:spacing w:after="120"/>
        <w:rPr>
          <w:rFonts w:eastAsia="宋体"/>
          <w:b/>
          <w:sz w:val="21"/>
          <w:szCs w:val="21"/>
          <w:lang w:val="en-US" w:eastAsia="zh-CN"/>
        </w:rPr>
      </w:pPr>
      <w:r w:rsidRPr="001B1210">
        <w:rPr>
          <w:rFonts w:eastAsiaTheme="minorEastAsia"/>
          <w:b/>
          <w:sz w:val="21"/>
          <w:szCs w:val="21"/>
          <w:lang w:eastAsia="zh-CN"/>
        </w:rPr>
        <w:t xml:space="preserve">Proposal </w:t>
      </w:r>
      <w:r w:rsidRPr="001B1210">
        <w:rPr>
          <w:rFonts w:eastAsiaTheme="minorEastAsia" w:hint="eastAsia"/>
          <w:b/>
          <w:sz w:val="21"/>
          <w:szCs w:val="21"/>
          <w:lang w:eastAsia="zh-CN"/>
        </w:rPr>
        <w:t>5</w:t>
      </w:r>
      <w:r w:rsidRPr="001B1210">
        <w:rPr>
          <w:rFonts w:eastAsiaTheme="minorEastAsia"/>
          <w:b/>
          <w:sz w:val="21"/>
          <w:szCs w:val="21"/>
          <w:lang w:eastAsia="zh-CN"/>
        </w:rPr>
        <w:t>:</w:t>
      </w:r>
      <w:r w:rsidRPr="001B1210">
        <w:rPr>
          <w:rFonts w:eastAsia="宋体"/>
          <w:b/>
          <w:sz w:val="21"/>
          <w:szCs w:val="21"/>
          <w:lang w:val="en-US" w:eastAsia="zh-CN"/>
        </w:rPr>
        <w:t xml:space="preserve"> </w:t>
      </w:r>
      <w:r w:rsidRPr="001B1210">
        <w:rPr>
          <w:rFonts w:eastAsia="宋体" w:hint="eastAsia"/>
          <w:b/>
          <w:sz w:val="21"/>
          <w:szCs w:val="21"/>
          <w:lang w:val="en-US" w:eastAsia="zh-CN"/>
        </w:rPr>
        <w:t>not to define</w:t>
      </w:r>
      <w:r w:rsidRPr="001B1210">
        <w:rPr>
          <w:rFonts w:eastAsia="宋体"/>
          <w:b/>
          <w:sz w:val="21"/>
          <w:szCs w:val="21"/>
          <w:lang w:val="en-US" w:eastAsia="zh-CN"/>
        </w:rPr>
        <w:t xml:space="preserve"> RRM requirements </w:t>
      </w:r>
      <w:r w:rsidRPr="001B1210">
        <w:rPr>
          <w:rFonts w:eastAsia="宋体" w:hint="eastAsia"/>
          <w:b/>
          <w:sz w:val="21"/>
          <w:szCs w:val="21"/>
          <w:lang w:val="en-US" w:eastAsia="zh-CN"/>
        </w:rPr>
        <w:t xml:space="preserve">when </w:t>
      </w:r>
      <w:r w:rsidRPr="001B1210">
        <w:rPr>
          <w:rFonts w:eastAsia="宋体"/>
          <w:b/>
          <w:sz w:val="21"/>
          <w:szCs w:val="21"/>
          <w:lang w:val="en-US" w:eastAsia="zh-CN"/>
        </w:rPr>
        <w:t>the number of cells NW configured to measure exceeds the configuration to exceed UE capability</w:t>
      </w:r>
      <w:r w:rsidRPr="001B1210">
        <w:rPr>
          <w:rFonts w:eastAsia="宋体" w:hint="eastAsia"/>
          <w:b/>
          <w:sz w:val="21"/>
          <w:szCs w:val="21"/>
          <w:lang w:val="en-US" w:eastAsia="zh-CN"/>
        </w:rPr>
        <w:t>.</w:t>
      </w:r>
    </w:p>
    <w:p w:rsidR="0036009B" w:rsidRPr="001B1210" w:rsidRDefault="0036009B" w:rsidP="0036009B">
      <w:pPr>
        <w:spacing w:after="0"/>
        <w:rPr>
          <w:rFonts w:eastAsia="宋体"/>
          <w:b/>
          <w:sz w:val="21"/>
          <w:szCs w:val="21"/>
          <w:lang w:val="en-US" w:eastAsia="zh-CN"/>
        </w:rPr>
      </w:pPr>
      <w:r w:rsidRPr="001B1210">
        <w:rPr>
          <w:rFonts w:eastAsiaTheme="minorEastAsia"/>
          <w:b/>
          <w:sz w:val="21"/>
          <w:szCs w:val="21"/>
          <w:lang w:eastAsia="zh-CN"/>
        </w:rPr>
        <w:t xml:space="preserve">Proposal </w:t>
      </w:r>
      <w:r w:rsidRPr="001B1210">
        <w:rPr>
          <w:rFonts w:eastAsiaTheme="minorEastAsia" w:hint="eastAsia"/>
          <w:b/>
          <w:sz w:val="21"/>
          <w:szCs w:val="21"/>
          <w:lang w:eastAsia="zh-CN"/>
        </w:rPr>
        <w:t>6</w:t>
      </w:r>
      <w:r w:rsidRPr="001B1210">
        <w:rPr>
          <w:rFonts w:eastAsiaTheme="minorEastAsia"/>
          <w:b/>
          <w:sz w:val="21"/>
          <w:szCs w:val="21"/>
          <w:lang w:eastAsia="zh-CN"/>
        </w:rPr>
        <w:t>:</w:t>
      </w:r>
      <w:r w:rsidRPr="001B1210">
        <w:rPr>
          <w:rFonts w:eastAsia="宋体"/>
          <w:b/>
          <w:sz w:val="21"/>
          <w:szCs w:val="21"/>
          <w:lang w:val="en-US" w:eastAsia="zh-CN"/>
        </w:rPr>
        <w:t xml:space="preserve"> </w:t>
      </w:r>
      <w:r w:rsidRPr="001B1210">
        <w:rPr>
          <w:rFonts w:eastAsia="宋体" w:hint="eastAsia"/>
          <w:b/>
          <w:sz w:val="21"/>
          <w:szCs w:val="21"/>
          <w:lang w:val="en-US" w:eastAsia="zh-CN"/>
        </w:rPr>
        <w:t>It is possible for UE to</w:t>
      </w:r>
      <w:r w:rsidRPr="001B1210">
        <w:rPr>
          <w:rFonts w:eastAsia="宋体"/>
          <w:b/>
          <w:sz w:val="21"/>
          <w:szCs w:val="21"/>
          <w:lang w:val="en-US" w:eastAsia="zh-CN"/>
        </w:rPr>
        <w:t xml:space="preserve"> autonomous</w:t>
      </w:r>
      <w:r w:rsidRPr="001B1210">
        <w:rPr>
          <w:rFonts w:eastAsia="宋体" w:hint="eastAsia"/>
          <w:b/>
          <w:sz w:val="21"/>
          <w:szCs w:val="21"/>
          <w:lang w:val="en-US" w:eastAsia="zh-CN"/>
        </w:rPr>
        <w:t>ly</w:t>
      </w:r>
      <w:r w:rsidRPr="001B1210">
        <w:rPr>
          <w:rFonts w:eastAsia="宋体"/>
          <w:b/>
          <w:sz w:val="21"/>
          <w:szCs w:val="21"/>
          <w:lang w:val="en-US" w:eastAsia="zh-CN"/>
        </w:rPr>
        <w:t xml:space="preserve"> down select</w:t>
      </w:r>
      <w:r w:rsidRPr="001B1210">
        <w:rPr>
          <w:b/>
        </w:rPr>
        <w:t xml:space="preserve"> </w:t>
      </w:r>
      <w:r w:rsidRPr="001B1210">
        <w:rPr>
          <w:rFonts w:eastAsia="宋体"/>
          <w:b/>
          <w:sz w:val="21"/>
          <w:szCs w:val="21"/>
          <w:lang w:val="en-US" w:eastAsia="zh-CN"/>
        </w:rPr>
        <w:t>cells and/or SSBs for L1 measurements</w:t>
      </w:r>
      <w:r w:rsidRPr="001B1210">
        <w:rPr>
          <w:rFonts w:eastAsia="宋体" w:hint="eastAsia"/>
          <w:b/>
          <w:sz w:val="21"/>
          <w:szCs w:val="21"/>
          <w:lang w:val="en-US" w:eastAsia="zh-CN"/>
        </w:rPr>
        <w:t xml:space="preserve">. </w:t>
      </w:r>
    </w:p>
    <w:p w:rsidR="0036009B" w:rsidRPr="001B1210" w:rsidRDefault="0036009B" w:rsidP="0036009B">
      <w:pPr>
        <w:pStyle w:val="a6"/>
        <w:numPr>
          <w:ilvl w:val="0"/>
          <w:numId w:val="17"/>
        </w:numPr>
        <w:spacing w:after="0"/>
        <w:rPr>
          <w:b/>
          <w:sz w:val="21"/>
          <w:szCs w:val="21"/>
          <w:lang w:val="en-US" w:eastAsia="zh-CN"/>
        </w:rPr>
      </w:pPr>
      <w:r w:rsidRPr="001B1210">
        <w:rPr>
          <w:rFonts w:hint="eastAsia"/>
          <w:b/>
          <w:sz w:val="21"/>
          <w:szCs w:val="21"/>
          <w:lang w:val="en-US" w:eastAsia="zh-CN"/>
        </w:rPr>
        <w:t>The d</w:t>
      </w:r>
      <w:r w:rsidRPr="001B1210">
        <w:rPr>
          <w:b/>
          <w:sz w:val="21"/>
          <w:szCs w:val="21"/>
          <w:lang w:val="en-US" w:eastAsia="zh-CN"/>
        </w:rPr>
        <w:t>own selection criteria can be defined based on NW indication or event configuration</w:t>
      </w:r>
      <w:r w:rsidRPr="001B1210">
        <w:rPr>
          <w:rFonts w:hint="eastAsia"/>
          <w:b/>
          <w:sz w:val="21"/>
          <w:szCs w:val="21"/>
          <w:lang w:val="en-US" w:eastAsia="zh-CN"/>
        </w:rPr>
        <w:t>.</w:t>
      </w:r>
    </w:p>
    <w:p w:rsidR="005F42C4" w:rsidRPr="001B1210" w:rsidRDefault="0036009B" w:rsidP="0036009B">
      <w:pPr>
        <w:pStyle w:val="a6"/>
        <w:numPr>
          <w:ilvl w:val="0"/>
          <w:numId w:val="18"/>
        </w:numPr>
        <w:spacing w:after="0"/>
        <w:rPr>
          <w:b/>
          <w:sz w:val="21"/>
          <w:szCs w:val="21"/>
          <w:lang w:val="en-US" w:eastAsia="zh-CN"/>
        </w:rPr>
      </w:pPr>
      <w:r w:rsidRPr="001B1210">
        <w:rPr>
          <w:rFonts w:hint="eastAsia"/>
          <w:b/>
          <w:sz w:val="21"/>
          <w:szCs w:val="21"/>
          <w:lang w:val="en-US" w:eastAsia="zh-CN"/>
        </w:rPr>
        <w:t>FFS: I</w:t>
      </w:r>
      <w:r w:rsidRPr="001B1210">
        <w:rPr>
          <w:b/>
          <w:sz w:val="21"/>
          <w:szCs w:val="21"/>
          <w:lang w:val="en-US" w:eastAsia="zh-CN"/>
        </w:rPr>
        <w:t>t would be better to discuss the event conditions that trigger the downward selection of cells and/or SSBs in RAN2.</w:t>
      </w:r>
    </w:p>
    <w:p w:rsidR="00F27DEF" w:rsidRPr="001B1210" w:rsidRDefault="00F27DEF" w:rsidP="00F27DEF">
      <w:pPr>
        <w:pStyle w:val="1"/>
      </w:pPr>
      <w:r w:rsidRPr="001B1210">
        <w:t>4. Reference</w:t>
      </w:r>
    </w:p>
    <w:p w:rsidR="005F42C4" w:rsidRPr="001B1210" w:rsidRDefault="005F42C4" w:rsidP="005F42C4">
      <w:pPr>
        <w:numPr>
          <w:ilvl w:val="0"/>
          <w:numId w:val="1"/>
        </w:numPr>
        <w:rPr>
          <w:sz w:val="21"/>
          <w:lang w:eastAsia="zh-CN"/>
        </w:rPr>
      </w:pPr>
      <w:bookmarkStart w:id="20" w:name="OLE_LINK69"/>
      <w:bookmarkStart w:id="21" w:name="OLE_LINK70"/>
      <w:bookmarkEnd w:id="2"/>
      <w:r w:rsidRPr="001B1210">
        <w:rPr>
          <w:sz w:val="21"/>
          <w:lang w:eastAsia="zh-CN"/>
        </w:rPr>
        <w:t>R4-2310160</w:t>
      </w:r>
      <w:r w:rsidRPr="001B1210">
        <w:rPr>
          <w:rFonts w:eastAsiaTheme="minorEastAsia" w:hint="eastAsia"/>
          <w:sz w:val="21"/>
          <w:lang w:eastAsia="zh-CN"/>
        </w:rPr>
        <w:t xml:space="preserve"> </w:t>
      </w:r>
      <w:r w:rsidRPr="001B1210">
        <w:rPr>
          <w:rFonts w:eastAsiaTheme="minorEastAsia"/>
          <w:sz w:val="21"/>
          <w:lang w:eastAsia="zh-CN"/>
        </w:rPr>
        <w:t>WF on NR mobility enhancements (part 1)</w:t>
      </w:r>
      <w:r w:rsidRPr="001B1210">
        <w:rPr>
          <w:rFonts w:eastAsiaTheme="minorEastAsia" w:hint="eastAsia"/>
          <w:sz w:val="21"/>
          <w:lang w:eastAsia="zh-CN"/>
        </w:rPr>
        <w:t xml:space="preserve">, </w:t>
      </w:r>
      <w:bookmarkStart w:id="22" w:name="OLE_LINK34"/>
      <w:bookmarkStart w:id="23" w:name="OLE_LINK35"/>
      <w:proofErr w:type="spellStart"/>
      <w:r w:rsidRPr="001B1210">
        <w:rPr>
          <w:rFonts w:eastAsiaTheme="minorEastAsia"/>
          <w:sz w:val="21"/>
          <w:lang w:eastAsia="zh-CN"/>
        </w:rPr>
        <w:t>MediaTek</w:t>
      </w:r>
      <w:proofErr w:type="spellEnd"/>
      <w:r w:rsidRPr="001B1210">
        <w:rPr>
          <w:rFonts w:eastAsiaTheme="minorEastAsia"/>
          <w:sz w:val="21"/>
          <w:lang w:eastAsia="zh-CN"/>
        </w:rPr>
        <w:t xml:space="preserve"> Inc.</w:t>
      </w:r>
      <w:bookmarkEnd w:id="22"/>
      <w:bookmarkEnd w:id="23"/>
    </w:p>
    <w:bookmarkEnd w:id="20"/>
    <w:bookmarkEnd w:id="21"/>
    <w:p w:rsidR="00B500BA" w:rsidRPr="001B1210" w:rsidRDefault="0036009B" w:rsidP="001B1210">
      <w:pPr>
        <w:numPr>
          <w:ilvl w:val="0"/>
          <w:numId w:val="1"/>
        </w:numPr>
        <w:rPr>
          <w:sz w:val="21"/>
          <w:lang w:eastAsia="zh-CN"/>
        </w:rPr>
      </w:pPr>
      <w:r w:rsidRPr="001B1210">
        <w:rPr>
          <w:sz w:val="21"/>
          <w:lang w:eastAsia="zh-CN"/>
        </w:rPr>
        <w:t>R4-2307399</w:t>
      </w:r>
      <w:r w:rsidR="005F42C4" w:rsidRPr="001B1210">
        <w:rPr>
          <w:rFonts w:eastAsiaTheme="minorEastAsia" w:hint="eastAsia"/>
          <w:sz w:val="21"/>
          <w:lang w:eastAsia="zh-CN"/>
        </w:rPr>
        <w:t xml:space="preserve"> </w:t>
      </w:r>
      <w:r w:rsidRPr="001B1210">
        <w:rPr>
          <w:sz w:val="21"/>
          <w:lang w:eastAsia="zh-CN"/>
        </w:rPr>
        <w:t>Discussion on L1-RSRP measurement requirements for L1/L2 based inter-cell mobility</w:t>
      </w:r>
      <w:r w:rsidR="005F42C4" w:rsidRPr="001B1210">
        <w:rPr>
          <w:rFonts w:asciiTheme="minorEastAsia" w:eastAsiaTheme="minorEastAsia" w:hAnsiTheme="minorEastAsia" w:hint="eastAsia"/>
          <w:sz w:val="21"/>
          <w:lang w:eastAsia="zh-CN"/>
        </w:rPr>
        <w:t xml:space="preserve">, </w:t>
      </w:r>
      <w:r w:rsidRPr="001B1210">
        <w:rPr>
          <w:rFonts w:eastAsiaTheme="minorEastAsia"/>
          <w:sz w:val="21"/>
          <w:lang w:eastAsia="zh-CN"/>
        </w:rPr>
        <w:t>CATT</w:t>
      </w:r>
    </w:p>
    <w:sectPr w:rsidR="00B500BA" w:rsidRPr="001B1210">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2DD" w:rsidRDefault="008942DD">
      <w:pPr>
        <w:spacing w:after="0"/>
      </w:pPr>
      <w:r>
        <w:separator/>
      </w:r>
    </w:p>
  </w:endnote>
  <w:endnote w:type="continuationSeparator" w:id="0">
    <w:p w:rsidR="008942DD" w:rsidRDefault="008942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EDA" w:rsidRDefault="000B7ED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2DD" w:rsidRDefault="008942DD">
      <w:pPr>
        <w:spacing w:after="0"/>
      </w:pPr>
      <w:r>
        <w:separator/>
      </w:r>
    </w:p>
  </w:footnote>
  <w:footnote w:type="continuationSeparator" w:id="0">
    <w:p w:rsidR="008942DD" w:rsidRDefault="008942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17">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9"/>
  </w:num>
  <w:num w:numId="3">
    <w:abstractNumId w:val="13"/>
  </w:num>
  <w:num w:numId="4">
    <w:abstractNumId w:val="11"/>
  </w:num>
  <w:num w:numId="5">
    <w:abstractNumId w:val="9"/>
  </w:num>
  <w:num w:numId="6">
    <w:abstractNumId w:val="20"/>
  </w:num>
  <w:num w:numId="7">
    <w:abstractNumId w:val="7"/>
  </w:num>
  <w:num w:numId="8">
    <w:abstractNumId w:val="4"/>
  </w:num>
  <w:num w:numId="9">
    <w:abstractNumId w:val="2"/>
  </w:num>
  <w:num w:numId="10">
    <w:abstractNumId w:val="3"/>
  </w:num>
  <w:num w:numId="11">
    <w:abstractNumId w:val="8"/>
  </w:num>
  <w:num w:numId="12">
    <w:abstractNumId w:val="17"/>
  </w:num>
  <w:num w:numId="13">
    <w:abstractNumId w:val="18"/>
  </w:num>
  <w:num w:numId="14">
    <w:abstractNumId w:val="15"/>
  </w:num>
  <w:num w:numId="15">
    <w:abstractNumId w:val="0"/>
  </w:num>
  <w:num w:numId="16">
    <w:abstractNumId w:val="16"/>
  </w:num>
  <w:num w:numId="17">
    <w:abstractNumId w:val="12"/>
  </w:num>
  <w:num w:numId="18">
    <w:abstractNumId w:val="10"/>
  </w:num>
  <w:num w:numId="19">
    <w:abstractNumId w:val="1"/>
  </w:num>
  <w:num w:numId="20">
    <w:abstractNumId w:val="1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3457"/>
    <w:rsid w:val="00031DD6"/>
    <w:rsid w:val="00035FD5"/>
    <w:rsid w:val="00040482"/>
    <w:rsid w:val="00044B71"/>
    <w:rsid w:val="00053687"/>
    <w:rsid w:val="000601BE"/>
    <w:rsid w:val="000659E3"/>
    <w:rsid w:val="00083A54"/>
    <w:rsid w:val="000A7BEC"/>
    <w:rsid w:val="000B7EDA"/>
    <w:rsid w:val="000D2883"/>
    <w:rsid w:val="000E0420"/>
    <w:rsid w:val="000E145B"/>
    <w:rsid w:val="000F3C0C"/>
    <w:rsid w:val="000F68FB"/>
    <w:rsid w:val="000F7038"/>
    <w:rsid w:val="001103B8"/>
    <w:rsid w:val="00116B66"/>
    <w:rsid w:val="00132DED"/>
    <w:rsid w:val="00140BFA"/>
    <w:rsid w:val="001410C0"/>
    <w:rsid w:val="00163925"/>
    <w:rsid w:val="001A00E3"/>
    <w:rsid w:val="001A28E4"/>
    <w:rsid w:val="001B01DE"/>
    <w:rsid w:val="001B1210"/>
    <w:rsid w:val="001C18F4"/>
    <w:rsid w:val="001D4097"/>
    <w:rsid w:val="001D5703"/>
    <w:rsid w:val="002042B8"/>
    <w:rsid w:val="002074A5"/>
    <w:rsid w:val="00215471"/>
    <w:rsid w:val="00250558"/>
    <w:rsid w:val="00257FDE"/>
    <w:rsid w:val="002602A4"/>
    <w:rsid w:val="002676B3"/>
    <w:rsid w:val="00267D25"/>
    <w:rsid w:val="00295905"/>
    <w:rsid w:val="002C0FF3"/>
    <w:rsid w:val="002D15E8"/>
    <w:rsid w:val="002D3B10"/>
    <w:rsid w:val="002E21F9"/>
    <w:rsid w:val="002E2395"/>
    <w:rsid w:val="002F448F"/>
    <w:rsid w:val="00301D90"/>
    <w:rsid w:val="00331AE8"/>
    <w:rsid w:val="0036009B"/>
    <w:rsid w:val="0036222F"/>
    <w:rsid w:val="00381A3B"/>
    <w:rsid w:val="003A0520"/>
    <w:rsid w:val="003A241F"/>
    <w:rsid w:val="003C0BBA"/>
    <w:rsid w:val="003C3C63"/>
    <w:rsid w:val="003C447D"/>
    <w:rsid w:val="003C476D"/>
    <w:rsid w:val="003D2E5D"/>
    <w:rsid w:val="003F0FD4"/>
    <w:rsid w:val="004207FA"/>
    <w:rsid w:val="00454F85"/>
    <w:rsid w:val="004635A1"/>
    <w:rsid w:val="004B3E95"/>
    <w:rsid w:val="004C00DC"/>
    <w:rsid w:val="004C24F4"/>
    <w:rsid w:val="004D73F9"/>
    <w:rsid w:val="004E4B4F"/>
    <w:rsid w:val="004E6F7A"/>
    <w:rsid w:val="004F1E01"/>
    <w:rsid w:val="00511B22"/>
    <w:rsid w:val="005259BF"/>
    <w:rsid w:val="00593393"/>
    <w:rsid w:val="005A5A4E"/>
    <w:rsid w:val="005E19FB"/>
    <w:rsid w:val="005F161E"/>
    <w:rsid w:val="005F42C4"/>
    <w:rsid w:val="005F4908"/>
    <w:rsid w:val="00600FFE"/>
    <w:rsid w:val="0060330B"/>
    <w:rsid w:val="00603971"/>
    <w:rsid w:val="00634B9B"/>
    <w:rsid w:val="00645064"/>
    <w:rsid w:val="00666E35"/>
    <w:rsid w:val="0069417B"/>
    <w:rsid w:val="0069751C"/>
    <w:rsid w:val="006A0CC5"/>
    <w:rsid w:val="006A359A"/>
    <w:rsid w:val="006A7CF2"/>
    <w:rsid w:val="006B2F9E"/>
    <w:rsid w:val="006B4331"/>
    <w:rsid w:val="006E244B"/>
    <w:rsid w:val="006F18AA"/>
    <w:rsid w:val="00700C5B"/>
    <w:rsid w:val="007024CF"/>
    <w:rsid w:val="00704CE7"/>
    <w:rsid w:val="00726ED3"/>
    <w:rsid w:val="00734FC9"/>
    <w:rsid w:val="00740803"/>
    <w:rsid w:val="00777354"/>
    <w:rsid w:val="00787A42"/>
    <w:rsid w:val="00792E3E"/>
    <w:rsid w:val="007A1D77"/>
    <w:rsid w:val="007A5413"/>
    <w:rsid w:val="007B448C"/>
    <w:rsid w:val="007C315C"/>
    <w:rsid w:val="007D088F"/>
    <w:rsid w:val="007D24DF"/>
    <w:rsid w:val="00804395"/>
    <w:rsid w:val="008103FD"/>
    <w:rsid w:val="0083068E"/>
    <w:rsid w:val="00841016"/>
    <w:rsid w:val="00861489"/>
    <w:rsid w:val="008942DD"/>
    <w:rsid w:val="008A2DF1"/>
    <w:rsid w:val="008B19EF"/>
    <w:rsid w:val="008C0678"/>
    <w:rsid w:val="008E064D"/>
    <w:rsid w:val="008E36BB"/>
    <w:rsid w:val="00913B37"/>
    <w:rsid w:val="009162B8"/>
    <w:rsid w:val="0093059A"/>
    <w:rsid w:val="009362A2"/>
    <w:rsid w:val="0095341A"/>
    <w:rsid w:val="0097200C"/>
    <w:rsid w:val="00981555"/>
    <w:rsid w:val="009A2A62"/>
    <w:rsid w:val="009B296A"/>
    <w:rsid w:val="009B2D33"/>
    <w:rsid w:val="009B42A5"/>
    <w:rsid w:val="009D0259"/>
    <w:rsid w:val="009D1374"/>
    <w:rsid w:val="009E019A"/>
    <w:rsid w:val="009F1698"/>
    <w:rsid w:val="009F7762"/>
    <w:rsid w:val="00A01F06"/>
    <w:rsid w:val="00A0453D"/>
    <w:rsid w:val="00A2446D"/>
    <w:rsid w:val="00A35C27"/>
    <w:rsid w:val="00A75615"/>
    <w:rsid w:val="00AB4911"/>
    <w:rsid w:val="00AC083D"/>
    <w:rsid w:val="00AF14EF"/>
    <w:rsid w:val="00AF5033"/>
    <w:rsid w:val="00AF6509"/>
    <w:rsid w:val="00B0127F"/>
    <w:rsid w:val="00B12A7C"/>
    <w:rsid w:val="00B21A9E"/>
    <w:rsid w:val="00B31A30"/>
    <w:rsid w:val="00B368B4"/>
    <w:rsid w:val="00B500BA"/>
    <w:rsid w:val="00B5529A"/>
    <w:rsid w:val="00B856CF"/>
    <w:rsid w:val="00B91DF5"/>
    <w:rsid w:val="00BB68A7"/>
    <w:rsid w:val="00BC30ED"/>
    <w:rsid w:val="00BC6E4D"/>
    <w:rsid w:val="00BF35E3"/>
    <w:rsid w:val="00C055DA"/>
    <w:rsid w:val="00C16539"/>
    <w:rsid w:val="00C17262"/>
    <w:rsid w:val="00C511B6"/>
    <w:rsid w:val="00C73115"/>
    <w:rsid w:val="00CA77AA"/>
    <w:rsid w:val="00CB377D"/>
    <w:rsid w:val="00CB7E93"/>
    <w:rsid w:val="00CD55A2"/>
    <w:rsid w:val="00D22BB0"/>
    <w:rsid w:val="00D27BBE"/>
    <w:rsid w:val="00D60484"/>
    <w:rsid w:val="00D6601B"/>
    <w:rsid w:val="00D71009"/>
    <w:rsid w:val="00D77E29"/>
    <w:rsid w:val="00D80022"/>
    <w:rsid w:val="00D915B9"/>
    <w:rsid w:val="00DA15A2"/>
    <w:rsid w:val="00DA35C3"/>
    <w:rsid w:val="00DC1516"/>
    <w:rsid w:val="00DC4870"/>
    <w:rsid w:val="00DF49FB"/>
    <w:rsid w:val="00E04065"/>
    <w:rsid w:val="00E25777"/>
    <w:rsid w:val="00E61570"/>
    <w:rsid w:val="00ED0A6A"/>
    <w:rsid w:val="00EE4383"/>
    <w:rsid w:val="00F04BE2"/>
    <w:rsid w:val="00F12FBC"/>
    <w:rsid w:val="00F27D7A"/>
    <w:rsid w:val="00F27DEF"/>
    <w:rsid w:val="00F301DC"/>
    <w:rsid w:val="00F37998"/>
    <w:rsid w:val="00F53664"/>
    <w:rsid w:val="00F54169"/>
    <w:rsid w:val="00F56713"/>
    <w:rsid w:val="00F60927"/>
    <w:rsid w:val="00F9167B"/>
    <w:rsid w:val="00FB277E"/>
    <w:rsid w:val="00FC4C27"/>
    <w:rsid w:val="00FC4D07"/>
    <w:rsid w:val="00FE052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2556</TotalTime>
  <Pages>5</Pages>
  <Words>2071</Words>
  <Characters>11809</Characters>
  <Application>Microsoft Office Word</Application>
  <DocSecurity>0</DocSecurity>
  <Lines>98</Lines>
  <Paragraphs>27</Paragraphs>
  <ScaleCrop>false</ScaleCrop>
  <Company/>
  <LinksUpToDate>false</LinksUpToDate>
  <CharactersWithSpaces>13853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142</cp:revision>
  <dcterms:created xsi:type="dcterms:W3CDTF">2022-11-07T09:05:00Z</dcterms:created>
  <dcterms:modified xsi:type="dcterms:W3CDTF">2023-08-11T10:33:00Z</dcterms:modified>
</cp:coreProperties>
</file>