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1500" w14:textId="5624A0AB" w:rsidR="004B2A0C" w:rsidRPr="00A147C6" w:rsidRDefault="004B2A0C" w:rsidP="004B2A0C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051808">
        <w:rPr>
          <w:rFonts w:ascii="Times New Roman" w:eastAsia="Times New Roman" w:hAnsi="Times New Roman" w:cs="Times New Roman"/>
          <w:b/>
          <w:noProof/>
          <w:sz w:val="24"/>
          <w:szCs w:val="24"/>
        </w:rPr>
        <w:t>8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9513EE">
        <w:rPr>
          <w:rFonts w:ascii="Arial" w:hAnsi="Arial" w:cs="Arial"/>
          <w:b/>
          <w:bCs/>
          <w:color w:val="808080"/>
          <w:sz w:val="26"/>
          <w:szCs w:val="26"/>
        </w:rPr>
        <w:t>R4-2311524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bookmarkEnd w:id="0"/>
    <w:p w14:paraId="01E773F8" w14:textId="08714867" w:rsidR="00E24263" w:rsidRPr="00660C2F" w:rsidRDefault="00D522BF" w:rsidP="00E2426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21st Aug</w:t>
      </w:r>
      <w:r w:rsidR="00E24263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 – 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5</w:t>
      </w:r>
      <w:r w:rsidR="00E24263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="00E24263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p w14:paraId="2900040E" w14:textId="77777777" w:rsidR="00A000EA" w:rsidRPr="006A3CAE" w:rsidRDefault="00A000EA" w:rsidP="00A000E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00A84C2E" w14:textId="77777777" w:rsidR="00A000EA" w:rsidRPr="006A3CAE" w:rsidRDefault="00A000EA" w:rsidP="00A000EA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537F31F0" w14:textId="77777777" w:rsidR="00A000EA" w:rsidRPr="00ED530B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NTN NB-IoT/eMTC demodulation performance requirements</w:t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1ABAAFD" w14:textId="551FA053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="001333C4">
        <w:rPr>
          <w:rFonts w:ascii="Times New Roman" w:eastAsia="Times New Roman" w:hAnsi="Times New Roman" w:cs="Times New Roman"/>
          <w:sz w:val="24"/>
          <w:szCs w:val="20"/>
        </w:rPr>
        <w:t>6.8.5.1</w:t>
      </w:r>
    </w:p>
    <w:p w14:paraId="41CB994E" w14:textId="5D16D6F6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="0037086F">
        <w:rPr>
          <w:rFonts w:ascii="Times New Roman" w:eastAsia="Times New Roman" w:hAnsi="Times New Roman" w:cs="Times New Roman"/>
          <w:sz w:val="24"/>
          <w:szCs w:val="20"/>
        </w:rPr>
        <w:t>Approval</w:t>
      </w:r>
    </w:p>
    <w:p w14:paraId="3AC526AB" w14:textId="77777777" w:rsidR="00A000EA" w:rsidRPr="006A3CAE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38694616" w14:textId="37DEB896" w:rsidR="00A000EA" w:rsidRPr="006A3CAE" w:rsidRDefault="00A000EA" w:rsidP="00A000E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</w:t>
      </w:r>
      <w:r w:rsidR="005D31C2">
        <w:rPr>
          <w:rFonts w:ascii="Times New Roman" w:eastAsia="Times New Roman" w:hAnsi="Times New Roman" w:cs="Times New Roman"/>
          <w:sz w:val="24"/>
          <w:szCs w:val="24"/>
        </w:rPr>
        <w:t xml:space="preserve">a minor typo in </w:t>
      </w:r>
      <w:r w:rsidR="00D44F65">
        <w:rPr>
          <w:rFonts w:ascii="Times New Roman" w:eastAsia="Times New Roman" w:hAnsi="Times New Roman" w:cs="Times New Roman"/>
          <w:sz w:val="24"/>
          <w:szCs w:val="24"/>
        </w:rPr>
        <w:t xml:space="preserve">Test2 of </w:t>
      </w:r>
      <w:r w:rsidR="005D31C2">
        <w:rPr>
          <w:rFonts w:ascii="Times New Roman" w:eastAsia="Times New Roman" w:hAnsi="Times New Roman" w:cs="Times New Roman"/>
          <w:sz w:val="24"/>
          <w:szCs w:val="24"/>
        </w:rPr>
        <w:t xml:space="preserve">eMTC results is </w:t>
      </w:r>
      <w:r w:rsidR="007E3D18">
        <w:rPr>
          <w:rFonts w:ascii="Times New Roman" w:eastAsia="Times New Roman" w:hAnsi="Times New Roman" w:cs="Times New Roman"/>
          <w:sz w:val="24"/>
          <w:szCs w:val="24"/>
        </w:rPr>
        <w:t>noted</w:t>
      </w:r>
      <w:r w:rsidR="005C35B0">
        <w:rPr>
          <w:rFonts w:ascii="Times New Roman" w:eastAsia="Times New Roman" w:hAnsi="Times New Roman" w:cs="Times New Roman"/>
          <w:sz w:val="24"/>
          <w:szCs w:val="24"/>
        </w:rPr>
        <w:t xml:space="preserve"> and request to capture this in the </w:t>
      </w:r>
      <w:r w:rsidR="005E1573">
        <w:rPr>
          <w:rFonts w:ascii="Times New Roman" w:eastAsia="Times New Roman" w:hAnsi="Times New Roman" w:cs="Times New Roman"/>
          <w:sz w:val="24"/>
          <w:szCs w:val="24"/>
        </w:rPr>
        <w:t>spec.</w:t>
      </w:r>
      <w:r w:rsidR="005C35B0">
        <w:rPr>
          <w:rFonts w:ascii="Times New Roman" w:eastAsia="Times New Roman" w:hAnsi="Times New Roman" w:cs="Times New Roman"/>
          <w:sz w:val="24"/>
          <w:szCs w:val="24"/>
        </w:rPr>
        <w:t xml:space="preserve"> requirements</w:t>
      </w:r>
      <w:r w:rsidR="005D31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B815E70" w14:textId="6654EBFE" w:rsidR="00E01D55" w:rsidRDefault="00E01D55" w:rsidP="001D4890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E01D55">
        <w:rPr>
          <w:rFonts w:ascii="Times New Roman" w:eastAsia="Times New Roman" w:hAnsi="Times New Roman" w:cs="Times New Roman"/>
          <w:sz w:val="36"/>
          <w:szCs w:val="20"/>
        </w:rPr>
        <w:t>eMTC Scenario</w:t>
      </w:r>
      <w:r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6455EA39" w14:textId="6EBBF875" w:rsidR="006E6A37" w:rsidRDefault="006E6A37" w:rsidP="00795B7C">
      <w:pPr>
        <w:rPr>
          <w:rStyle w:val="Hyperlink"/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Observation1: SNR requirement for Test 2 is incorrectly captured in </w:t>
      </w:r>
      <w:r w:rsidR="00BF419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simulation collection  in RAN#107 [1] </w:t>
      </w:r>
    </w:p>
    <w:p w14:paraId="412B3B2D" w14:textId="55907F94" w:rsidR="005C34CD" w:rsidRDefault="005C34CD" w:rsidP="00795B7C">
      <w:pPr>
        <w:rPr>
          <w:rFonts w:ascii="Times New Roman" w:hAnsi="Times New Roman" w:cs="Times New Roman"/>
          <w:b/>
          <w:sz w:val="24"/>
          <w:szCs w:val="24"/>
          <w:lang w:eastAsia="zh-TW"/>
        </w:rPr>
      </w:pPr>
      <w:r>
        <w:rPr>
          <w:rStyle w:val="Hyperlink"/>
          <w:rFonts w:ascii="Times New Roman" w:hAnsi="Times New Roman" w:cs="Times New Roman" w:hint="eastAsia"/>
          <w:b/>
          <w:sz w:val="24"/>
          <w:szCs w:val="24"/>
          <w:lang w:eastAsia="zh-TW"/>
        </w:rPr>
        <w:t>O</w:t>
      </w:r>
      <w:r>
        <w:rPr>
          <w:rStyle w:val="Hyperlink"/>
          <w:rFonts w:ascii="Times New Roman" w:hAnsi="Times New Roman" w:cs="Times New Roman"/>
          <w:b/>
          <w:sz w:val="24"/>
          <w:szCs w:val="24"/>
          <w:lang w:eastAsia="zh-TW"/>
        </w:rPr>
        <w:t>bservation 2: The SNR requirements in TS36.102 is based on the wrong values in [1]</w:t>
      </w:r>
    </w:p>
    <w:p w14:paraId="6BF06963" w14:textId="1CF71DCB" w:rsidR="006A516E" w:rsidRPr="0062528D" w:rsidRDefault="006A516E" w:rsidP="006A516E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shared </w:t>
      </w: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numbers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in Table 2.1 are identical to those shared in R4-2307436</w:t>
      </w:r>
      <w:r w:rsidR="005C34C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[2]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, RAN4#107</w:t>
      </w:r>
      <w:r w:rsidR="00852AD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and only the typo in the simulation sheet needs to be corrected. </w:t>
      </w:r>
    </w:p>
    <w:p w14:paraId="0DB0EBBC" w14:textId="6694D303" w:rsidR="006F19D6" w:rsidRDefault="006F19D6" w:rsidP="001D4890">
      <w:pPr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Table </w:t>
      </w:r>
      <w:r w:rsidR="005D31C2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.1</w:t>
      </w:r>
    </w:p>
    <w:tbl>
      <w:tblPr>
        <w:tblW w:w="101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78"/>
        <w:gridCol w:w="828"/>
        <w:gridCol w:w="1427"/>
        <w:gridCol w:w="1070"/>
        <w:gridCol w:w="1483"/>
        <w:gridCol w:w="1420"/>
        <w:gridCol w:w="990"/>
        <w:gridCol w:w="1170"/>
      </w:tblGrid>
      <w:tr w:rsidR="0002043E" w14:paraId="23BB4BFC" w14:textId="77777777" w:rsidTr="00436E48">
        <w:trPr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F5B30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number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F423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CBW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C94C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20F45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Transmission mode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0BFC7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PDSCH repetition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1CD8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Propagation condition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1655B" w14:textId="7AF6E83A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3A90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K_offset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256C5F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SNR requirements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</w:t>
            </w:r>
          </w:p>
        </w:tc>
      </w:tr>
      <w:tr w:rsidR="0002043E" w14:paraId="794D5C1E" w14:textId="77777777" w:rsidTr="00436E48">
        <w:trPr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EC35C" w14:textId="77777777" w:rsidR="0002043E" w:rsidRDefault="0002043E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7ED5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3861F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 xml:space="preserve">16QAM 1/2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D3DCF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TM1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1347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565E7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NTN-TDLC5- 30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4A53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3249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0F615" w14:textId="56E0759D" w:rsidR="0002043E" w:rsidRDefault="008C01F6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7.1</w:t>
            </w:r>
          </w:p>
        </w:tc>
      </w:tr>
      <w:tr w:rsidR="00436E48" w14:paraId="12BB46F3" w14:textId="77777777" w:rsidTr="00436E48">
        <w:trPr>
          <w:trHeight w:val="459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D898" w14:textId="77777777" w:rsidR="0002043E" w:rsidRDefault="0002043E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91611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02B4C" w14:textId="146CA135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QPSK 1/3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C105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TM1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EE8C8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262F" w14:textId="77777777" w:rsidR="0002043E" w:rsidRDefault="0002043E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>
              <w:rPr>
                <w:rFonts w:ascii="Times New Roman" w:eastAsia="PMingLiU" w:hAnsi="Times New Roman"/>
                <w:sz w:val="20"/>
                <w:lang w:val="sv-SE" w:eastAsia="zh-TW"/>
              </w:rPr>
              <w:t>NTN-TDLA100-200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B7A2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A488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17D7B7" w14:textId="7F336919" w:rsidR="0002043E" w:rsidRPr="00EE787C" w:rsidRDefault="008C01F6">
            <w:pPr>
              <w:pStyle w:val="TAC"/>
              <w:spacing w:after="180"/>
              <w:rPr>
                <w:rFonts w:ascii="Times New Roman" w:eastAsia="PMingLiU" w:hAnsi="Times New Roman"/>
                <w:b/>
                <w:bCs/>
                <w:sz w:val="20"/>
                <w:lang w:eastAsia="zh-TW"/>
              </w:rPr>
            </w:pPr>
            <w:r w:rsidRPr="0016771C">
              <w:rPr>
                <w:rFonts w:ascii="Times New Roman" w:eastAsia="PMingLiU" w:hAnsi="Times New Roman"/>
                <w:b/>
                <w:bCs/>
                <w:sz w:val="20"/>
                <w:highlight w:val="yellow"/>
                <w:lang w:eastAsia="zh-TW"/>
              </w:rPr>
              <w:t>-6.</w:t>
            </w:r>
            <w:r w:rsidR="00AD6822" w:rsidRPr="0016771C">
              <w:rPr>
                <w:rFonts w:ascii="Times New Roman" w:eastAsia="PMingLiU" w:hAnsi="Times New Roman"/>
                <w:b/>
                <w:bCs/>
                <w:sz w:val="20"/>
                <w:highlight w:val="yellow"/>
                <w:lang w:eastAsia="zh-TW"/>
              </w:rPr>
              <w:t>3</w:t>
            </w:r>
          </w:p>
        </w:tc>
      </w:tr>
      <w:tr w:rsidR="00D40710" w14:paraId="761E3B9A" w14:textId="77777777" w:rsidTr="00436E48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6869" w14:textId="29834F22" w:rsidR="00D40710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3406" w14:textId="49BCE053" w:rsidR="00D40710" w:rsidRDefault="00D40710" w:rsidP="00D40710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 w:rsidRPr="00D40710"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A6A4" w14:textId="766581E9" w:rsidR="00D40710" w:rsidRDefault="00D40710" w:rsidP="00D40710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lang w:eastAsia="ja-JP"/>
              </w:rPr>
            </w:pPr>
            <w:r>
              <w:rPr>
                <w:sz w:val="20"/>
                <w:szCs w:val="20"/>
              </w:rPr>
              <w:t xml:space="preserve">QPSK 1/10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C0F6" w14:textId="0BA295D2" w:rsidR="00D40710" w:rsidRDefault="00D40710" w:rsidP="00D40710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sz w:val="20"/>
              </w:rPr>
              <w:t>TM1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800C" w14:textId="0E270488" w:rsidR="00D40710" w:rsidRDefault="00D40710" w:rsidP="00D40710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EBE" w14:textId="4CB56ECE" w:rsidR="00D40710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NTN-TDLA100-10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F588" w14:textId="35A12ECA" w:rsidR="00D40710" w:rsidRPr="007963B9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1x1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3953" w14:textId="038CB9CD" w:rsidR="00D40710" w:rsidRPr="007963B9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8ms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F39B" w14:textId="4EFE3A7E" w:rsidR="00D40710" w:rsidRPr="007963B9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-13.</w:t>
            </w:r>
            <w:r w:rsidR="00674CA0">
              <w:rPr>
                <w:rFonts w:ascii="Times New Roman" w:eastAsia="PMingLiU" w:hAnsi="Times New Roman"/>
                <w:sz w:val="20"/>
                <w:lang w:val="sv-SE" w:eastAsia="zh-TW"/>
              </w:rPr>
              <w:t>5</w:t>
            </w:r>
          </w:p>
        </w:tc>
      </w:tr>
    </w:tbl>
    <w:p w14:paraId="6BC00DFD" w14:textId="78EE361E" w:rsidR="003B7369" w:rsidRDefault="003B7369" w:rsidP="003B7369">
      <w:pPr>
        <w:rPr>
          <w:rFonts w:ascii="Times New Roman" w:eastAsia="Times New Roman" w:hAnsi="Times New Roman" w:cs="Times New Roman"/>
          <w:sz w:val="36"/>
          <w:szCs w:val="20"/>
        </w:rPr>
      </w:pPr>
    </w:p>
    <w:p w14:paraId="659F0725" w14:textId="5E9AF394" w:rsidR="005C34CD" w:rsidRPr="0016771C" w:rsidRDefault="005C34CD" w:rsidP="003B7369">
      <w:pPr>
        <w:rPr>
          <w:rFonts w:ascii="Times New Roman" w:hAnsi="Times New Roman" w:cs="Times New Roman"/>
          <w:sz w:val="24"/>
          <w:szCs w:val="24"/>
          <w:lang w:eastAsia="zh-TW"/>
        </w:rPr>
      </w:pPr>
      <w:r w:rsidRPr="0016771C">
        <w:rPr>
          <w:rFonts w:ascii="Times New Roman" w:hAnsi="Times New Roman" w:cs="Times New Roman"/>
          <w:sz w:val="24"/>
          <w:szCs w:val="24"/>
          <w:lang w:eastAsia="zh-TW"/>
        </w:rPr>
        <w:t xml:space="preserve">Based on [1] and the correct value in </w:t>
      </w:r>
      <w:r w:rsidR="00050066">
        <w:rPr>
          <w:rFonts w:ascii="Times New Roman" w:hAnsi="Times New Roman" w:cs="Times New Roman"/>
          <w:sz w:val="24"/>
          <w:szCs w:val="24"/>
          <w:lang w:eastAsia="zh-TW"/>
        </w:rPr>
        <w:t>[2], for both alignment and impairments, we revise the SNR value of test 2 for Cat-M1. The final requirement for test 2 is -4.</w:t>
      </w:r>
      <w:r w:rsidR="00342954">
        <w:rPr>
          <w:rFonts w:ascii="Times New Roman" w:hAnsi="Times New Roman" w:cs="Times New Roman"/>
          <w:sz w:val="24"/>
          <w:szCs w:val="24"/>
          <w:lang w:eastAsia="zh-TW"/>
        </w:rPr>
        <w:t>2</w:t>
      </w:r>
      <w:r w:rsidR="00050066">
        <w:rPr>
          <w:rFonts w:ascii="Times New Roman" w:hAnsi="Times New Roman" w:cs="Times New Roman"/>
          <w:sz w:val="24"/>
          <w:szCs w:val="24"/>
          <w:lang w:eastAsia="zh-TW"/>
        </w:rPr>
        <w:t xml:space="preserve"> dB correspondingly.</w:t>
      </w:r>
    </w:p>
    <w:p w14:paraId="541B0D8E" w14:textId="21E0BE23" w:rsidR="00BF4199" w:rsidRDefault="00050066" w:rsidP="003B7369">
      <w:pPr>
        <w:rPr>
          <w:rFonts w:ascii="Times New Roman" w:hAnsi="Times New Roman" w:cs="Times New Roman"/>
          <w:sz w:val="36"/>
          <w:szCs w:val="20"/>
          <w:lang w:eastAsia="zh-TW"/>
        </w:rPr>
      </w:pPr>
      <w:r w:rsidRPr="00050066">
        <w:rPr>
          <w:noProof/>
        </w:rPr>
        <w:drawing>
          <wp:inline distT="0" distB="0" distL="0" distR="0" wp14:anchorId="285EEBB0" wp14:editId="7B386E69">
            <wp:extent cx="6115685" cy="114681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5301" w14:textId="0E2C6402" w:rsidR="005C34CD" w:rsidRPr="0016771C" w:rsidRDefault="00050066" w:rsidP="003B7369">
      <w:pPr>
        <w:rPr>
          <w:rFonts w:ascii="Times New Roman" w:hAnsi="Times New Roman" w:cs="Times New Roman"/>
          <w:b/>
          <w:bCs/>
          <w:sz w:val="24"/>
          <w:szCs w:val="24"/>
          <w:lang w:eastAsia="zh-TW"/>
        </w:rPr>
      </w:pPr>
      <w:r w:rsidRPr="0016771C">
        <w:rPr>
          <w:rFonts w:ascii="Times New Roman" w:hAnsi="Times New Roman" w:cs="Times New Roman"/>
          <w:b/>
          <w:bCs/>
          <w:sz w:val="24"/>
          <w:szCs w:val="24"/>
          <w:lang w:eastAsia="zh-TW"/>
        </w:rPr>
        <w:t>Proposal 1: Set the requirement for test2 of Cat-M1 as -4.2dB.</w:t>
      </w:r>
    </w:p>
    <w:p w14:paraId="643A2FAD" w14:textId="77777777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lastRenderedPageBreak/>
        <w:t>Conclusions</w:t>
      </w:r>
    </w:p>
    <w:p w14:paraId="064D385D" w14:textId="77777777" w:rsidR="005B1F33" w:rsidRPr="005B1F33" w:rsidRDefault="005B1F33" w:rsidP="0016771C">
      <w:pPr>
        <w:rPr>
          <w:rStyle w:val="Hyperlink"/>
          <w:rFonts w:ascii="Times New Roman" w:hAnsi="Times New Roman" w:cs="Times New Roman"/>
          <w:b/>
          <w:sz w:val="24"/>
          <w:szCs w:val="24"/>
          <w:lang w:eastAsia="ko-KR"/>
        </w:rPr>
      </w:pPr>
      <w:r w:rsidRPr="0016771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Observation1: SNR requirement for Test 2 is incorrectly captured in simulation collection  in RAN#107 [1] </w:t>
      </w:r>
      <w:r w:rsidRPr="005B1F33">
        <w:rPr>
          <w:rStyle w:val="Hyperlink"/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5B780719" w14:textId="473FFC5E" w:rsidR="005B1F33" w:rsidRDefault="005B1F33" w:rsidP="005B1F33">
      <w:pPr>
        <w:rPr>
          <w:rStyle w:val="Hyperlink"/>
          <w:rFonts w:ascii="Times New Roman" w:hAnsi="Times New Roman" w:cs="Times New Roman"/>
          <w:b/>
          <w:sz w:val="24"/>
          <w:szCs w:val="24"/>
          <w:lang w:eastAsia="zh-TW"/>
        </w:rPr>
      </w:pPr>
      <w:r w:rsidRPr="005B1F33">
        <w:rPr>
          <w:rStyle w:val="Hyperlink"/>
          <w:rFonts w:ascii="Times New Roman" w:hAnsi="Times New Roman" w:cs="Times New Roman" w:hint="eastAsia"/>
          <w:b/>
          <w:sz w:val="24"/>
          <w:szCs w:val="24"/>
          <w:lang w:eastAsia="zh-TW"/>
        </w:rPr>
        <w:t>O</w:t>
      </w:r>
      <w:r w:rsidRPr="005B1F33">
        <w:rPr>
          <w:rStyle w:val="Hyperlink"/>
          <w:rFonts w:ascii="Times New Roman" w:hAnsi="Times New Roman" w:cs="Times New Roman"/>
          <w:b/>
          <w:sz w:val="24"/>
          <w:szCs w:val="24"/>
          <w:lang w:eastAsia="zh-TW"/>
        </w:rPr>
        <w:t>bservation 2: The SNR requirements in TS36.102 is based on the wrong values in [1]</w:t>
      </w:r>
    </w:p>
    <w:p w14:paraId="7CC18F8A" w14:textId="35FDC198" w:rsidR="005B1F33" w:rsidRPr="0016771C" w:rsidRDefault="005B1F33" w:rsidP="0016771C">
      <w:pPr>
        <w:rPr>
          <w:rFonts w:ascii="Times New Roman" w:hAnsi="Times New Roman" w:cs="Times New Roman"/>
          <w:b/>
          <w:bCs/>
          <w:sz w:val="24"/>
          <w:szCs w:val="24"/>
          <w:lang w:eastAsia="zh-TW"/>
        </w:rPr>
      </w:pPr>
      <w:r w:rsidRPr="00EA0515">
        <w:rPr>
          <w:rFonts w:ascii="Times New Roman" w:hAnsi="Times New Roman" w:cs="Times New Roman" w:hint="eastAsia"/>
          <w:b/>
          <w:bCs/>
          <w:sz w:val="24"/>
          <w:szCs w:val="24"/>
          <w:lang w:eastAsia="zh-TW"/>
        </w:rPr>
        <w:t>P</w:t>
      </w:r>
      <w:r w:rsidRPr="00EA0515">
        <w:rPr>
          <w:rFonts w:ascii="Times New Roman" w:hAnsi="Times New Roman" w:cs="Times New Roman"/>
          <w:b/>
          <w:bCs/>
          <w:sz w:val="24"/>
          <w:szCs w:val="24"/>
          <w:lang w:eastAsia="zh-TW"/>
        </w:rPr>
        <w:t>roposal 1: Set the requirement for test2 of Cat-M1 as -4.2dB.</w:t>
      </w:r>
    </w:p>
    <w:p w14:paraId="3C2C8E6D" w14:textId="77777777" w:rsidR="00A000EA" w:rsidRPr="006A3CAE" w:rsidRDefault="00A000EA" w:rsidP="00A000EA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51D439D5" w14:textId="566A45C5" w:rsidR="00A452EF" w:rsidRDefault="00A452EF">
      <w:pPr>
        <w:rPr>
          <w:rFonts w:ascii="Times New Roman" w:hAnsi="Times New Roman" w:cs="Times New Roman"/>
          <w:color w:val="000000" w:themeColor="text1"/>
          <w:lang w:eastAsia="zh-TW"/>
        </w:rPr>
      </w:pPr>
      <w:r>
        <w:rPr>
          <w:rFonts w:ascii="Times New Roman" w:hAnsi="Times New Roman" w:cs="Times New Roman" w:hint="eastAsia"/>
          <w:color w:val="000000" w:themeColor="text1"/>
          <w:lang w:eastAsia="zh-TW"/>
        </w:rPr>
        <w:t>[</w:t>
      </w:r>
      <w:r>
        <w:rPr>
          <w:rFonts w:ascii="Times New Roman" w:hAnsi="Times New Roman" w:cs="Times New Roman"/>
          <w:color w:val="000000" w:themeColor="text1"/>
          <w:lang w:eastAsia="zh-TW"/>
        </w:rPr>
        <w:t xml:space="preserve">1] </w:t>
      </w:r>
      <w:r w:rsidRPr="00A452EF">
        <w:rPr>
          <w:rFonts w:ascii="Times New Roman" w:hAnsi="Times New Roman" w:cs="Times New Roman"/>
          <w:color w:val="000000" w:themeColor="text1"/>
          <w:lang w:eastAsia="zh-TW"/>
        </w:rPr>
        <w:t>R4-2309872</w:t>
      </w:r>
      <w:r>
        <w:rPr>
          <w:rFonts w:ascii="Times New Roman" w:hAnsi="Times New Roman" w:cs="Times New Roman"/>
          <w:color w:val="000000" w:themeColor="text1"/>
          <w:lang w:eastAsia="zh-TW"/>
        </w:rPr>
        <w:t>,</w:t>
      </w:r>
      <w:r w:rsidRPr="00A452EF">
        <w:rPr>
          <w:rFonts w:ascii="Times New Roman" w:hAnsi="Times New Roman" w:cs="Times New Roman"/>
          <w:color w:val="000000" w:themeColor="text1"/>
          <w:lang w:eastAsia="zh-TW"/>
        </w:rPr>
        <w:t xml:space="preserve"> </w:t>
      </w:r>
      <w:r>
        <w:rPr>
          <w:rFonts w:ascii="Times New Roman" w:hAnsi="Times New Roman" w:cs="Times New Roman"/>
          <w:color w:val="000000" w:themeColor="text1"/>
          <w:lang w:eastAsia="zh-TW"/>
        </w:rPr>
        <w:t>“</w:t>
      </w:r>
      <w:r w:rsidRPr="00A452EF">
        <w:rPr>
          <w:rFonts w:ascii="Times New Roman" w:hAnsi="Times New Roman" w:cs="Times New Roman"/>
          <w:color w:val="000000" w:themeColor="text1"/>
          <w:lang w:eastAsia="zh-TW"/>
        </w:rPr>
        <w:t>Simulation results collection for IoT over NTN UE demod</w:t>
      </w:r>
      <w:r>
        <w:rPr>
          <w:rFonts w:ascii="Times New Roman" w:hAnsi="Times New Roman" w:cs="Times New Roman"/>
          <w:color w:val="000000" w:themeColor="text1"/>
          <w:lang w:eastAsia="zh-TW"/>
        </w:rPr>
        <w:t xml:space="preserve">”, </w:t>
      </w:r>
      <w:r w:rsidR="00FC6A13">
        <w:rPr>
          <w:rFonts w:ascii="Times New Roman" w:hAnsi="Times New Roman" w:cs="Times New Roman"/>
          <w:color w:val="000000" w:themeColor="text1"/>
          <w:lang w:eastAsia="zh-TW"/>
        </w:rPr>
        <w:t>Media</w:t>
      </w:r>
      <w:r w:rsidR="00FC6A13">
        <w:rPr>
          <w:rFonts w:ascii="Times New Roman" w:hAnsi="Times New Roman" w:cs="Times New Roman" w:hint="eastAsia"/>
          <w:color w:val="000000" w:themeColor="text1"/>
          <w:lang w:eastAsia="zh-TW"/>
        </w:rPr>
        <w:t>Te</w:t>
      </w:r>
      <w:r w:rsidR="00FC6A13">
        <w:rPr>
          <w:rFonts w:ascii="Times New Roman" w:hAnsi="Times New Roman" w:cs="Times New Roman"/>
          <w:color w:val="000000" w:themeColor="text1"/>
          <w:lang w:eastAsia="zh-TW"/>
        </w:rPr>
        <w:t>k</w:t>
      </w:r>
    </w:p>
    <w:p w14:paraId="4603694A" w14:textId="6C32AB20" w:rsidR="005C34CD" w:rsidRPr="00A452EF" w:rsidRDefault="005C34CD">
      <w:pPr>
        <w:rPr>
          <w:lang w:eastAsia="zh-TW"/>
        </w:rPr>
      </w:pPr>
      <w:r>
        <w:rPr>
          <w:rFonts w:ascii="Times New Roman" w:hAnsi="Times New Roman" w:cs="Times New Roman" w:hint="eastAsia"/>
          <w:color w:val="000000" w:themeColor="text1"/>
          <w:lang w:eastAsia="zh-TW"/>
        </w:rPr>
        <w:t>[</w:t>
      </w:r>
      <w:r>
        <w:rPr>
          <w:rFonts w:ascii="Times New Roman" w:hAnsi="Times New Roman" w:cs="Times New Roman"/>
          <w:color w:val="000000" w:themeColor="text1"/>
          <w:lang w:eastAsia="zh-TW"/>
        </w:rPr>
        <w:t>2] R4-</w:t>
      </w:r>
      <w:r w:rsidRPr="005C34CD">
        <w:rPr>
          <w:rFonts w:ascii="Times New Roman" w:hAnsi="Times New Roman" w:cs="Times New Roman"/>
          <w:color w:val="000000" w:themeColor="text1"/>
          <w:lang w:eastAsia="zh-TW"/>
        </w:rPr>
        <w:t>2307436</w:t>
      </w:r>
      <w:r>
        <w:rPr>
          <w:rFonts w:ascii="Times New Roman" w:hAnsi="Times New Roman" w:cs="Times New Roman"/>
          <w:color w:val="000000" w:themeColor="text1"/>
          <w:lang w:eastAsia="zh-TW"/>
        </w:rPr>
        <w:t>, “</w:t>
      </w:r>
      <w:r w:rsidRPr="005C34CD">
        <w:rPr>
          <w:rFonts w:ascii="Times New Roman" w:hAnsi="Times New Roman" w:cs="Times New Roman"/>
          <w:color w:val="000000" w:themeColor="text1"/>
          <w:lang w:eastAsia="zh-TW"/>
        </w:rPr>
        <w:t>NTN NB-IoTeMTC demodulation performance requirements</w:t>
      </w:r>
      <w:r>
        <w:rPr>
          <w:rFonts w:ascii="Times New Roman" w:hAnsi="Times New Roman" w:cs="Times New Roman"/>
          <w:color w:val="000000" w:themeColor="text1"/>
          <w:lang w:eastAsia="zh-TW"/>
        </w:rPr>
        <w:t>”, Qualcomm</w:t>
      </w:r>
    </w:p>
    <w:sectPr w:rsidR="005C34CD" w:rsidRPr="00A452EF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FF44" w14:textId="77777777" w:rsidR="0052416C" w:rsidRDefault="0052416C">
      <w:pPr>
        <w:spacing w:after="0" w:line="240" w:lineRule="auto"/>
      </w:pPr>
      <w:r>
        <w:separator/>
      </w:r>
    </w:p>
  </w:endnote>
  <w:endnote w:type="continuationSeparator" w:id="0">
    <w:p w14:paraId="49DEC9C6" w14:textId="77777777" w:rsidR="0052416C" w:rsidRDefault="0052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40DA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5A5C6FC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A71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C84420D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4A21" w14:textId="77777777" w:rsidR="0052416C" w:rsidRDefault="0052416C">
      <w:pPr>
        <w:spacing w:after="0" w:line="240" w:lineRule="auto"/>
      </w:pPr>
      <w:r>
        <w:separator/>
      </w:r>
    </w:p>
  </w:footnote>
  <w:footnote w:type="continuationSeparator" w:id="0">
    <w:p w14:paraId="1D5497FC" w14:textId="77777777" w:rsidR="0052416C" w:rsidRDefault="00524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968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0EA"/>
    <w:rsid w:val="0002043E"/>
    <w:rsid w:val="00050066"/>
    <w:rsid w:val="00051808"/>
    <w:rsid w:val="00060D2A"/>
    <w:rsid w:val="00061D52"/>
    <w:rsid w:val="00085509"/>
    <w:rsid w:val="000A7A18"/>
    <w:rsid w:val="000B19A8"/>
    <w:rsid w:val="000B7FEF"/>
    <w:rsid w:val="000C1F27"/>
    <w:rsid w:val="000F02F5"/>
    <w:rsid w:val="000F1C5F"/>
    <w:rsid w:val="000F21E8"/>
    <w:rsid w:val="00122900"/>
    <w:rsid w:val="00133156"/>
    <w:rsid w:val="001333C4"/>
    <w:rsid w:val="0015389B"/>
    <w:rsid w:val="001557A5"/>
    <w:rsid w:val="0016771C"/>
    <w:rsid w:val="00167821"/>
    <w:rsid w:val="001829E1"/>
    <w:rsid w:val="001A0C56"/>
    <w:rsid w:val="001A554A"/>
    <w:rsid w:val="001B69BB"/>
    <w:rsid w:val="001C1ABA"/>
    <w:rsid w:val="001C35B2"/>
    <w:rsid w:val="001D4890"/>
    <w:rsid w:val="001E2051"/>
    <w:rsid w:val="001E51BB"/>
    <w:rsid w:val="001F6735"/>
    <w:rsid w:val="00224803"/>
    <w:rsid w:val="002467F8"/>
    <w:rsid w:val="0025590B"/>
    <w:rsid w:val="002A4DC5"/>
    <w:rsid w:val="002B56EF"/>
    <w:rsid w:val="00334C94"/>
    <w:rsid w:val="00342954"/>
    <w:rsid w:val="00350B40"/>
    <w:rsid w:val="00360373"/>
    <w:rsid w:val="00367A90"/>
    <w:rsid w:val="0037086F"/>
    <w:rsid w:val="003877FA"/>
    <w:rsid w:val="003A6378"/>
    <w:rsid w:val="003B4837"/>
    <w:rsid w:val="003B7369"/>
    <w:rsid w:val="003C2E7E"/>
    <w:rsid w:val="003C7850"/>
    <w:rsid w:val="003D65DD"/>
    <w:rsid w:val="00424B61"/>
    <w:rsid w:val="00436E48"/>
    <w:rsid w:val="004411EC"/>
    <w:rsid w:val="00463608"/>
    <w:rsid w:val="004A2FFF"/>
    <w:rsid w:val="004B2A0C"/>
    <w:rsid w:val="004B6AD0"/>
    <w:rsid w:val="0052416C"/>
    <w:rsid w:val="005303CF"/>
    <w:rsid w:val="00536F05"/>
    <w:rsid w:val="005535A2"/>
    <w:rsid w:val="00574918"/>
    <w:rsid w:val="00575AB0"/>
    <w:rsid w:val="00577F3D"/>
    <w:rsid w:val="005B1F33"/>
    <w:rsid w:val="005B485C"/>
    <w:rsid w:val="005C34CD"/>
    <w:rsid w:val="005C35B0"/>
    <w:rsid w:val="005D31C2"/>
    <w:rsid w:val="005E1573"/>
    <w:rsid w:val="005F37DB"/>
    <w:rsid w:val="006005D8"/>
    <w:rsid w:val="006016AA"/>
    <w:rsid w:val="0062528D"/>
    <w:rsid w:val="00632100"/>
    <w:rsid w:val="00650D8C"/>
    <w:rsid w:val="00674CA0"/>
    <w:rsid w:val="00694560"/>
    <w:rsid w:val="00696606"/>
    <w:rsid w:val="006A516E"/>
    <w:rsid w:val="006A7102"/>
    <w:rsid w:val="006B0F72"/>
    <w:rsid w:val="006D6128"/>
    <w:rsid w:val="006E1D9B"/>
    <w:rsid w:val="006E6A37"/>
    <w:rsid w:val="006F19D6"/>
    <w:rsid w:val="006F2778"/>
    <w:rsid w:val="00735D4E"/>
    <w:rsid w:val="00745140"/>
    <w:rsid w:val="00783A67"/>
    <w:rsid w:val="0079404A"/>
    <w:rsid w:val="00795B7C"/>
    <w:rsid w:val="007963B9"/>
    <w:rsid w:val="007A77D4"/>
    <w:rsid w:val="007C03D4"/>
    <w:rsid w:val="007C2E0D"/>
    <w:rsid w:val="007C46FA"/>
    <w:rsid w:val="007C693B"/>
    <w:rsid w:val="007D3E59"/>
    <w:rsid w:val="007E3D18"/>
    <w:rsid w:val="00825E04"/>
    <w:rsid w:val="00826A02"/>
    <w:rsid w:val="00851B73"/>
    <w:rsid w:val="00852ADD"/>
    <w:rsid w:val="008538C3"/>
    <w:rsid w:val="00864C5A"/>
    <w:rsid w:val="00873D0F"/>
    <w:rsid w:val="008A318E"/>
    <w:rsid w:val="008B7462"/>
    <w:rsid w:val="008C01F6"/>
    <w:rsid w:val="00904891"/>
    <w:rsid w:val="0090522F"/>
    <w:rsid w:val="00905637"/>
    <w:rsid w:val="00917108"/>
    <w:rsid w:val="00931BEE"/>
    <w:rsid w:val="009513EE"/>
    <w:rsid w:val="009630FA"/>
    <w:rsid w:val="00977577"/>
    <w:rsid w:val="009D55E9"/>
    <w:rsid w:val="009F6F87"/>
    <w:rsid w:val="00A000EA"/>
    <w:rsid w:val="00A220BA"/>
    <w:rsid w:val="00A44593"/>
    <w:rsid w:val="00A452EF"/>
    <w:rsid w:val="00A45DFB"/>
    <w:rsid w:val="00A533E9"/>
    <w:rsid w:val="00A8342C"/>
    <w:rsid w:val="00A86402"/>
    <w:rsid w:val="00A925DB"/>
    <w:rsid w:val="00AA4A37"/>
    <w:rsid w:val="00AC2224"/>
    <w:rsid w:val="00AD15E5"/>
    <w:rsid w:val="00AD2E25"/>
    <w:rsid w:val="00AD409B"/>
    <w:rsid w:val="00AD6822"/>
    <w:rsid w:val="00AD6A71"/>
    <w:rsid w:val="00AE1BD3"/>
    <w:rsid w:val="00AE3FF9"/>
    <w:rsid w:val="00AF4F08"/>
    <w:rsid w:val="00B01348"/>
    <w:rsid w:val="00B07839"/>
    <w:rsid w:val="00B1186E"/>
    <w:rsid w:val="00B13546"/>
    <w:rsid w:val="00B1561E"/>
    <w:rsid w:val="00B242BD"/>
    <w:rsid w:val="00B26CA1"/>
    <w:rsid w:val="00B35825"/>
    <w:rsid w:val="00B443AF"/>
    <w:rsid w:val="00B44ADE"/>
    <w:rsid w:val="00B50E5E"/>
    <w:rsid w:val="00B652B0"/>
    <w:rsid w:val="00B67F72"/>
    <w:rsid w:val="00B97425"/>
    <w:rsid w:val="00B978A6"/>
    <w:rsid w:val="00BB1A88"/>
    <w:rsid w:val="00BE5464"/>
    <w:rsid w:val="00BF258B"/>
    <w:rsid w:val="00BF4199"/>
    <w:rsid w:val="00C0374F"/>
    <w:rsid w:val="00C04AD9"/>
    <w:rsid w:val="00C27747"/>
    <w:rsid w:val="00C50F6E"/>
    <w:rsid w:val="00C63A57"/>
    <w:rsid w:val="00C64DC4"/>
    <w:rsid w:val="00C94671"/>
    <w:rsid w:val="00CB1CE7"/>
    <w:rsid w:val="00CB4EB4"/>
    <w:rsid w:val="00CC1A43"/>
    <w:rsid w:val="00CD5B41"/>
    <w:rsid w:val="00CD5B68"/>
    <w:rsid w:val="00CE345D"/>
    <w:rsid w:val="00D00064"/>
    <w:rsid w:val="00D01970"/>
    <w:rsid w:val="00D3084C"/>
    <w:rsid w:val="00D40710"/>
    <w:rsid w:val="00D44F65"/>
    <w:rsid w:val="00D522BF"/>
    <w:rsid w:val="00D564BE"/>
    <w:rsid w:val="00D83765"/>
    <w:rsid w:val="00D90902"/>
    <w:rsid w:val="00DA3E29"/>
    <w:rsid w:val="00DB46E1"/>
    <w:rsid w:val="00DB50E9"/>
    <w:rsid w:val="00DC3C47"/>
    <w:rsid w:val="00DE1732"/>
    <w:rsid w:val="00DE499C"/>
    <w:rsid w:val="00E01D55"/>
    <w:rsid w:val="00E149B5"/>
    <w:rsid w:val="00E165F9"/>
    <w:rsid w:val="00E21514"/>
    <w:rsid w:val="00E2218B"/>
    <w:rsid w:val="00E24263"/>
    <w:rsid w:val="00E26710"/>
    <w:rsid w:val="00E31775"/>
    <w:rsid w:val="00E80623"/>
    <w:rsid w:val="00E92C99"/>
    <w:rsid w:val="00EB6AE9"/>
    <w:rsid w:val="00EC7278"/>
    <w:rsid w:val="00ED608E"/>
    <w:rsid w:val="00EE39AE"/>
    <w:rsid w:val="00EE787C"/>
    <w:rsid w:val="00F0003A"/>
    <w:rsid w:val="00F13CF4"/>
    <w:rsid w:val="00F13E59"/>
    <w:rsid w:val="00F14AEA"/>
    <w:rsid w:val="00F24BF9"/>
    <w:rsid w:val="00F315E8"/>
    <w:rsid w:val="00F3224F"/>
    <w:rsid w:val="00F7688D"/>
    <w:rsid w:val="00FA38DE"/>
    <w:rsid w:val="00FB6968"/>
    <w:rsid w:val="00FC6A13"/>
    <w:rsid w:val="00FE274D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0E3CF9"/>
  <w15:chartTrackingRefBased/>
  <w15:docId w15:val="{4C273964-93BC-4886-A826-ABFD0387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F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0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0EA"/>
  </w:style>
  <w:style w:type="character" w:styleId="PageNumber">
    <w:name w:val="page number"/>
    <w:basedOn w:val="DefaultParagraphFont"/>
    <w:rsid w:val="00A000EA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A000EA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00EA"/>
  </w:style>
  <w:style w:type="paragraph" w:customStyle="1" w:styleId="TAC">
    <w:name w:val="TAC"/>
    <w:basedOn w:val="Normal"/>
    <w:link w:val="TACChar"/>
    <w:qFormat/>
    <w:rsid w:val="00AD409B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D409B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AD4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character" w:customStyle="1" w:styleId="TAHCar">
    <w:name w:val="TAH Car"/>
    <w:link w:val="TAH"/>
    <w:qFormat/>
    <w:rsid w:val="00AD409B"/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D40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6A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6A3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A63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A6378"/>
    <w:rPr>
      <w:sz w:val="20"/>
      <w:szCs w:val="20"/>
    </w:rPr>
  </w:style>
  <w:style w:type="paragraph" w:styleId="Revision">
    <w:name w:val="Revision"/>
    <w:hidden/>
    <w:uiPriority w:val="99"/>
    <w:semiHidden/>
    <w:rsid w:val="00A452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3</cp:revision>
  <dcterms:created xsi:type="dcterms:W3CDTF">2023-08-10T14:03:00Z</dcterms:created>
  <dcterms:modified xsi:type="dcterms:W3CDTF">2023-08-10T14:05:00Z</dcterms:modified>
</cp:coreProperties>
</file>