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F077" w14:textId="02762717" w:rsidR="007A712B" w:rsidRDefault="007A712B" w:rsidP="007A712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fldSimple w:instr=" DOCPROPERTY  MtgTitle  \* MERGEFORMAT "/>
      <w:r>
        <w:rPr>
          <w:b/>
          <w:i/>
          <w:noProof/>
          <w:sz w:val="28"/>
        </w:rPr>
        <w:tab/>
      </w:r>
      <w:fldSimple w:instr=" DOCPROPERTY  Tdoc#  \* MERGEFORMAT ">
        <w:r>
          <w:rPr>
            <w:b/>
            <w:i/>
            <w:noProof/>
            <w:sz w:val="28"/>
          </w:rPr>
          <w:t>R4-231106</w:t>
        </w:r>
        <w:r w:rsidR="00B218AC">
          <w:rPr>
            <w:b/>
            <w:i/>
            <w:noProof/>
            <w:sz w:val="28"/>
          </w:rPr>
          <w:t>7</w:t>
        </w:r>
      </w:fldSimple>
    </w:p>
    <w:p w14:paraId="6582E97C" w14:textId="77777777" w:rsidR="007A712B" w:rsidRDefault="007A712B" w:rsidP="007A712B">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w:t>
      </w:r>
      <w:r>
        <w:rPr>
          <w:b/>
          <w:noProof/>
          <w:sz w:val="24"/>
        </w:rPr>
        <w:fldChar w:fldCharType="end"/>
      </w:r>
      <w:r>
        <w:rPr>
          <w:b/>
          <w:noProof/>
          <w:sz w:val="24"/>
        </w:rPr>
        <w:t xml:space="preserve"> </w:t>
      </w:r>
      <w:fldSimple w:instr=" DOCPROPERTY  Country  \* MERGEFORMAT ">
        <w:r>
          <w:rPr>
            <w:b/>
            <w:noProof/>
            <w:sz w:val="24"/>
          </w:rPr>
          <w:t>FR</w:t>
        </w:r>
      </w:fldSimple>
      <w:r>
        <w:rPr>
          <w:b/>
          <w:noProof/>
          <w:sz w:val="24"/>
        </w:rPr>
        <w:t xml:space="preserve">, </w:t>
      </w:r>
      <w:fldSimple w:instr=" DOCPROPERTY  StartDate  \* MERGEFORMAT ">
        <w:r>
          <w:rPr>
            <w:b/>
            <w:noProof/>
            <w:sz w:val="24"/>
          </w:rPr>
          <w:t>A</w:t>
        </w:r>
        <w:r>
          <w:rPr>
            <w:b/>
            <w:noProof/>
            <w:sz w:val="24"/>
            <w:lang w:eastAsia="zh-CN"/>
          </w:rPr>
          <w:t>ug.</w:t>
        </w:r>
        <w:r>
          <w:rPr>
            <w:b/>
            <w:noProof/>
            <w:sz w:val="24"/>
          </w:rPr>
          <w:t>21</w:t>
        </w:r>
        <w:r>
          <w:rPr>
            <w:b/>
            <w:noProof/>
            <w:sz w:val="24"/>
            <w:vertAlign w:val="superscript"/>
          </w:rPr>
          <w:t>sd</w:t>
        </w:r>
      </w:fldSimple>
      <w:r>
        <w:rPr>
          <w:b/>
          <w:noProof/>
          <w:sz w:val="24"/>
          <w:lang w:eastAsia="zh-CN"/>
        </w:rPr>
        <w:t xml:space="preserve"> </w:t>
      </w:r>
      <w:r>
        <w:rPr>
          <w:b/>
          <w:noProof/>
          <w:sz w:val="24"/>
        </w:rPr>
        <w:t xml:space="preserve">- </w:t>
      </w:r>
      <w:fldSimple w:instr=" DOCPROPERTY  EndDate  \* MERGEFORMAT ">
        <w:r>
          <w:rPr>
            <w:b/>
            <w:noProof/>
            <w:sz w:val="24"/>
          </w:rPr>
          <w:t>25</w:t>
        </w:r>
        <w:r>
          <w:rPr>
            <w:b/>
            <w:noProof/>
            <w:sz w:val="24"/>
            <w:vertAlign w:val="superscript"/>
          </w:rPr>
          <w:t>th</w:t>
        </w:r>
        <w:r>
          <w:rPr>
            <w:b/>
            <w:noProof/>
            <w:sz w:val="24"/>
          </w:rPr>
          <w:t>, 2023</w:t>
        </w:r>
      </w:fldSimple>
    </w:p>
    <w:p w14:paraId="46A148EA" w14:textId="77777777" w:rsidR="005D641A" w:rsidRPr="007A712B" w:rsidRDefault="005D641A" w:rsidP="005D641A">
      <w:pPr>
        <w:spacing w:after="120"/>
        <w:rPr>
          <w:rFonts w:ascii="Arial" w:hAnsi="Arial" w:cs="Arial"/>
          <w:b/>
        </w:rPr>
      </w:pPr>
    </w:p>
    <w:p w14:paraId="1BCAF4E8" w14:textId="25DEEFDF"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China Telecom</w:t>
      </w:r>
    </w:p>
    <w:p w14:paraId="54222E90" w14:textId="6DF5CF71"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 xml:space="preserve">Discussion on </w:t>
      </w:r>
      <w:r w:rsidR="001A68DD">
        <w:rPr>
          <w:rFonts w:hint="eastAsia"/>
          <w:bCs/>
          <w:sz w:val="24"/>
          <w:szCs w:val="24"/>
          <w:lang w:val="en-US" w:eastAsia="zh-CN"/>
        </w:rPr>
        <w:t>t</w:t>
      </w:r>
      <w:r w:rsidR="001A68DD">
        <w:rPr>
          <w:bCs/>
          <w:sz w:val="24"/>
          <w:szCs w:val="24"/>
          <w:lang w:val="en-US" w:eastAsia="zh-CN"/>
        </w:rPr>
        <w:t>he location of</w:t>
      </w:r>
      <w:r w:rsidR="00C539A4">
        <w:rPr>
          <w:bCs/>
          <w:sz w:val="24"/>
          <w:szCs w:val="24"/>
          <w:lang w:val="en-US"/>
        </w:rPr>
        <w:t xml:space="preserve"> SIB1 CBW and UE-specific CBW</w:t>
      </w:r>
    </w:p>
    <w:p w14:paraId="3E6132B0" w14:textId="1B443052"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14297E" w:rsidRPr="007A712B">
        <w:rPr>
          <w:bCs/>
          <w:sz w:val="24"/>
          <w:szCs w:val="24"/>
          <w:lang w:val="en-US"/>
        </w:rPr>
        <w:t>8</w:t>
      </w:r>
      <w:r w:rsidR="009E7012" w:rsidRPr="007A712B">
        <w:rPr>
          <w:bCs/>
          <w:sz w:val="24"/>
          <w:szCs w:val="24"/>
          <w:lang w:val="en-US"/>
        </w:rPr>
        <w:t>.</w:t>
      </w:r>
      <w:r w:rsidR="007A712B" w:rsidRPr="007A712B">
        <w:rPr>
          <w:bCs/>
          <w:sz w:val="24"/>
          <w:szCs w:val="24"/>
          <w:lang w:val="en-US"/>
        </w:rPr>
        <w:t>5</w:t>
      </w:r>
      <w:r w:rsidR="009E7012" w:rsidRPr="007A712B">
        <w:rPr>
          <w:bCs/>
          <w:sz w:val="24"/>
          <w:szCs w:val="24"/>
          <w:lang w:val="en-US"/>
        </w:rPr>
        <w:t>.2</w:t>
      </w:r>
      <w:r w:rsidR="002305DA">
        <w:rPr>
          <w:bCs/>
          <w:sz w:val="24"/>
          <w:szCs w:val="24"/>
          <w:lang w:val="en-US"/>
        </w:rPr>
        <w:t>.1</w:t>
      </w:r>
    </w:p>
    <w:p w14:paraId="31E264C0" w14:textId="2EE055EE"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640340">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1"/>
        <w:rPr>
          <w:lang w:val="en-US"/>
        </w:rPr>
      </w:pPr>
      <w:r>
        <w:rPr>
          <w:lang w:val="en-US"/>
        </w:rPr>
        <w:t>Introduction</w:t>
      </w:r>
    </w:p>
    <w:p w14:paraId="05BE1989" w14:textId="32230309" w:rsidR="005D641A" w:rsidRPr="001B01CA" w:rsidRDefault="005715BB" w:rsidP="005D641A">
      <w:pPr>
        <w:rPr>
          <w:rFonts w:eastAsia="MS Mincho"/>
          <w:lang w:val="en-US"/>
        </w:rPr>
      </w:pPr>
      <w:r>
        <w:rPr>
          <w:rFonts w:eastAsia="MS Mincho"/>
          <w:lang w:val="en-US"/>
        </w:rPr>
        <w:t xml:space="preserve">In this contribution, we </w:t>
      </w:r>
      <w:r w:rsidR="00A862EA">
        <w:rPr>
          <w:rFonts w:eastAsia="MS Mincho"/>
          <w:lang w:val="en-US"/>
        </w:rPr>
        <w:t xml:space="preserve">further discuss the location of </w:t>
      </w:r>
      <w:r w:rsidR="00E31AEC" w:rsidRPr="00E31AEC">
        <w:rPr>
          <w:rFonts w:eastAsia="MS Mincho"/>
          <w:lang w:val="en-US"/>
        </w:rPr>
        <w:t>SIB1 CBW and UE-specific CBW</w:t>
      </w:r>
      <w:r w:rsidR="005363E3">
        <w:rPr>
          <w:rFonts w:eastAsia="MS Mincho"/>
          <w:lang w:val="en-US"/>
        </w:rPr>
        <w:t xml:space="preserve"> based on the WF </w:t>
      </w:r>
      <w:r w:rsidR="000140AE">
        <w:rPr>
          <w:rFonts w:eastAsia="MS Mincho"/>
          <w:lang w:val="en-US"/>
        </w:rPr>
        <w:t>on channel raster enhancements last meeting [1]</w:t>
      </w:r>
      <w:r w:rsidR="00C733D6">
        <w:rPr>
          <w:rFonts w:eastAsia="MS Mincho"/>
          <w:lang w:val="en-US"/>
        </w:rPr>
        <w:t xml:space="preserve">. </w:t>
      </w:r>
    </w:p>
    <w:p w14:paraId="58112B85" w14:textId="2001014A" w:rsidR="005D641A" w:rsidRDefault="005D641A" w:rsidP="005D641A">
      <w:pPr>
        <w:pStyle w:val="1"/>
        <w:rPr>
          <w:lang w:val="en-US" w:eastAsia="es-ES"/>
        </w:rPr>
      </w:pPr>
      <w:r>
        <w:rPr>
          <w:lang w:val="en-US" w:eastAsia="es-ES"/>
        </w:rPr>
        <w:t>Discussion</w:t>
      </w:r>
    </w:p>
    <w:p w14:paraId="4D7C3DDD" w14:textId="4BA48842" w:rsidR="00E60FBB" w:rsidRPr="007D1C11" w:rsidRDefault="00AC6C4E" w:rsidP="005D641A">
      <w:pPr>
        <w:pStyle w:val="2"/>
        <w:rPr>
          <w:lang w:val="en-US" w:eastAsia="zh-CN"/>
        </w:rPr>
      </w:pPr>
      <w:r>
        <w:rPr>
          <w:rFonts w:hint="eastAsia"/>
          <w:lang w:val="en-US" w:eastAsia="zh-CN"/>
        </w:rPr>
        <w:t>U</w:t>
      </w:r>
      <w:r>
        <w:rPr>
          <w:lang w:val="en-US" w:eastAsia="zh-CN"/>
        </w:rPr>
        <w:t>E</w:t>
      </w:r>
      <w:r w:rsidR="007D1C11">
        <w:rPr>
          <w:lang w:val="en-US" w:eastAsia="zh-CN"/>
        </w:rPr>
        <w:t xml:space="preserve">-specific </w:t>
      </w:r>
      <w:r>
        <w:rPr>
          <w:lang w:val="en-US" w:eastAsia="zh-CN"/>
        </w:rPr>
        <w:t>channel bandwidth</w:t>
      </w:r>
    </w:p>
    <w:p w14:paraId="24FCECA7" w14:textId="1261ED21" w:rsidR="007D1C11" w:rsidRDefault="00712DA5" w:rsidP="00834FD0">
      <w:pPr>
        <w:rPr>
          <w:lang w:val="en-US" w:eastAsia="es-ES"/>
        </w:rPr>
      </w:pPr>
      <w:r>
        <w:rPr>
          <w:lang w:val="en-US" w:eastAsia="es-ES"/>
        </w:rPr>
        <w:t xml:space="preserve">In CR RP-182896, </w:t>
      </w:r>
      <w:r w:rsidR="004F2376">
        <w:rPr>
          <w:rFonts w:hint="eastAsia"/>
          <w:lang w:val="en-US" w:eastAsia="es-ES"/>
        </w:rPr>
        <w:t>U</w:t>
      </w:r>
      <w:r w:rsidR="004F2376">
        <w:rPr>
          <w:lang w:val="en-US" w:eastAsia="es-ES"/>
        </w:rPr>
        <w:t xml:space="preserve">E-specific channel bandwidth is introduced to allow UE </w:t>
      </w:r>
      <w:r w:rsidR="000B4072">
        <w:rPr>
          <w:lang w:val="en-US" w:eastAsia="es-ES"/>
        </w:rPr>
        <w:t xml:space="preserve">to set </w:t>
      </w:r>
      <w:r w:rsidR="00171E2A">
        <w:rPr>
          <w:lang w:val="en-US" w:eastAsia="es-ES"/>
        </w:rPr>
        <w:t xml:space="preserve">the channel bandwidth </w:t>
      </w:r>
      <w:proofErr w:type="gramStart"/>
      <w:r w:rsidR="00171E2A">
        <w:rPr>
          <w:lang w:val="en-US" w:eastAsia="es-ES"/>
        </w:rPr>
        <w:t>in order to</w:t>
      </w:r>
      <w:proofErr w:type="gramEnd"/>
      <w:r w:rsidR="00171E2A">
        <w:rPr>
          <w:lang w:val="en-US" w:eastAsia="es-ES"/>
        </w:rPr>
        <w:t xml:space="preserve"> be able to</w:t>
      </w:r>
      <w:r w:rsidR="00834FD0">
        <w:rPr>
          <w:lang w:val="en-US" w:eastAsia="es-ES"/>
        </w:rPr>
        <w:t xml:space="preserve"> </w:t>
      </w:r>
      <w:r w:rsidR="00171E2A">
        <w:rPr>
          <w:lang w:val="en-US" w:eastAsia="es-ES"/>
        </w:rPr>
        <w:t>operate in a regula</w:t>
      </w:r>
      <w:r w:rsidR="00B54648">
        <w:rPr>
          <w:lang w:val="en-US" w:eastAsia="es-ES"/>
        </w:rPr>
        <w:t>tory compliant way</w:t>
      </w:r>
      <w:r w:rsidR="000C3234">
        <w:rPr>
          <w:lang w:val="en-US" w:eastAsia="es-ES"/>
        </w:rPr>
        <w:t xml:space="preserve"> when UE is configured with a BWP </w:t>
      </w:r>
      <w:r w:rsidR="007D3D22">
        <w:rPr>
          <w:lang w:val="en-US" w:eastAsia="es-ES"/>
        </w:rPr>
        <w:t xml:space="preserve">smaller than </w:t>
      </w:r>
      <w:r w:rsidR="00476D56">
        <w:rPr>
          <w:lang w:val="en-US" w:eastAsia="es-ES"/>
        </w:rPr>
        <w:t xml:space="preserve">the cell-specific channel bandwidth, which is </w:t>
      </w:r>
      <w:r w:rsidR="00212F18">
        <w:rPr>
          <w:lang w:val="en-US" w:eastAsia="es-ES"/>
        </w:rPr>
        <w:t>advertised in the SIB1.</w:t>
      </w:r>
      <w:r w:rsidR="00476D56">
        <w:rPr>
          <w:lang w:val="en-US" w:eastAsia="es-ES"/>
        </w:rPr>
        <w:t xml:space="preserve"> </w:t>
      </w:r>
      <w:r>
        <w:rPr>
          <w:lang w:val="en-US" w:eastAsia="es-ES"/>
        </w:rPr>
        <w:t xml:space="preserve">In CR </w:t>
      </w:r>
      <w:r w:rsidR="00977145">
        <w:rPr>
          <w:lang w:val="en-US" w:eastAsia="es-ES"/>
        </w:rPr>
        <w:t xml:space="preserve">R2-1902778, It </w:t>
      </w:r>
      <w:r w:rsidR="0036502B">
        <w:rPr>
          <w:lang w:val="en-US" w:eastAsia="es-ES"/>
        </w:rPr>
        <w:t xml:space="preserve">is clarified that </w:t>
      </w:r>
      <w:r w:rsidR="0085272D">
        <w:rPr>
          <w:lang w:val="en-US" w:eastAsia="es-ES"/>
        </w:rPr>
        <w:t>UE-specific channel bandwidth must</w:t>
      </w:r>
      <w:r w:rsidR="001323D8">
        <w:rPr>
          <w:lang w:val="en-US" w:eastAsia="es-ES"/>
        </w:rPr>
        <w:t xml:space="preserve"> be the values that are defined in TS38.101-1 and TS 38.101-2</w:t>
      </w:r>
      <w:r w:rsidR="00D50747">
        <w:rPr>
          <w:lang w:val="en-US" w:eastAsia="es-ES"/>
        </w:rPr>
        <w:t xml:space="preserve">. Furthermore, it is </w:t>
      </w:r>
      <w:r w:rsidR="00521D56">
        <w:rPr>
          <w:lang w:val="en-US" w:eastAsia="es-ES"/>
        </w:rPr>
        <w:t xml:space="preserve">pointed that </w:t>
      </w:r>
      <w:r w:rsidR="00902505">
        <w:rPr>
          <w:lang w:val="en-US" w:eastAsia="es-ES"/>
        </w:rPr>
        <w:t xml:space="preserve">location and </w:t>
      </w:r>
      <w:r w:rsidR="002A2E61">
        <w:rPr>
          <w:lang w:val="en-US" w:eastAsia="es-ES"/>
        </w:rPr>
        <w:t xml:space="preserve">bandwidth of a BWP is always determined by </w:t>
      </w:r>
      <w:proofErr w:type="spellStart"/>
      <w:r w:rsidR="002A2E61" w:rsidRPr="00834FD0">
        <w:rPr>
          <w:i/>
          <w:iCs/>
          <w:lang w:val="en-US" w:eastAsia="es-ES"/>
        </w:rPr>
        <w:t>offsetTo</w:t>
      </w:r>
      <w:r w:rsidR="00336AD0" w:rsidRPr="00834FD0">
        <w:rPr>
          <w:i/>
          <w:iCs/>
          <w:lang w:val="en-US" w:eastAsia="es-ES"/>
        </w:rPr>
        <w:t>Carrier</w:t>
      </w:r>
      <w:proofErr w:type="spellEnd"/>
      <w:r w:rsidR="00336AD0">
        <w:rPr>
          <w:lang w:val="en-US" w:eastAsia="es-ES"/>
        </w:rPr>
        <w:t xml:space="preserve"> contained in common signaling and not the</w:t>
      </w:r>
      <w:r w:rsidR="008B2EFB">
        <w:rPr>
          <w:lang w:val="en-US" w:eastAsia="es-ES"/>
        </w:rPr>
        <w:t xml:space="preserve"> one configured </w:t>
      </w:r>
      <w:r w:rsidR="000B502A">
        <w:rPr>
          <w:lang w:val="en-US" w:eastAsia="es-ES"/>
        </w:rPr>
        <w:t xml:space="preserve">with dedicated </w:t>
      </w:r>
      <w:r w:rsidR="00B63808">
        <w:rPr>
          <w:lang w:val="en-US" w:eastAsia="es-ES"/>
        </w:rPr>
        <w:t>signaling.</w:t>
      </w:r>
      <w:r w:rsidR="003562BA">
        <w:rPr>
          <w:lang w:val="en-US" w:eastAsia="es-ES"/>
        </w:rPr>
        <w:t xml:space="preserve"> There is no </w:t>
      </w:r>
      <w:r w:rsidR="001E7839">
        <w:rPr>
          <w:lang w:val="en-US" w:eastAsia="es-ES"/>
        </w:rPr>
        <w:t>restriction on</w:t>
      </w:r>
      <w:r w:rsidR="001F2BD4">
        <w:rPr>
          <w:lang w:val="en-US" w:eastAsia="es-ES"/>
        </w:rPr>
        <w:t xml:space="preserve"> the location of UE-specific channel bandwidth</w:t>
      </w:r>
      <w:r w:rsidR="007A19DA">
        <w:rPr>
          <w:lang w:val="en-US" w:eastAsia="es-ES"/>
        </w:rPr>
        <w:t xml:space="preserve"> </w:t>
      </w:r>
      <w:r w:rsidR="007A19DA">
        <w:rPr>
          <w:rFonts w:hint="eastAsia"/>
          <w:lang w:val="en-US" w:eastAsia="zh-CN"/>
        </w:rPr>
        <w:t>ex</w:t>
      </w:r>
      <w:r w:rsidR="007A19DA">
        <w:rPr>
          <w:lang w:val="en-US" w:eastAsia="es-ES"/>
        </w:rPr>
        <w:t xml:space="preserve">cept </w:t>
      </w:r>
      <w:r w:rsidR="002108DB">
        <w:rPr>
          <w:lang w:val="en-US" w:eastAsia="es-ES"/>
        </w:rPr>
        <w:t xml:space="preserve">the bandwidth. </w:t>
      </w:r>
    </w:p>
    <w:p w14:paraId="7F2C449F" w14:textId="48319439" w:rsidR="00343A8D" w:rsidRPr="00A241B8" w:rsidRDefault="00343A8D" w:rsidP="00343A8D">
      <w:pPr>
        <w:rPr>
          <w:b/>
          <w:bCs/>
          <w:i/>
          <w:iCs/>
          <w:lang w:val="en-US" w:eastAsia="es-ES"/>
        </w:rPr>
      </w:pPr>
      <w:r>
        <w:rPr>
          <w:b/>
          <w:bCs/>
          <w:i/>
          <w:iCs/>
          <w:lang w:val="en-US" w:eastAsia="es-ES"/>
        </w:rPr>
        <w:t>Observation</w:t>
      </w:r>
      <w:r w:rsidRPr="00A241B8">
        <w:rPr>
          <w:b/>
          <w:bCs/>
          <w:i/>
          <w:iCs/>
          <w:lang w:val="en-US" w:eastAsia="es-ES"/>
        </w:rPr>
        <w:t xml:space="preserve"> 1:</w:t>
      </w:r>
      <w:r>
        <w:rPr>
          <w:i/>
          <w:iCs/>
          <w:lang w:val="en-US" w:eastAsia="es-ES"/>
        </w:rPr>
        <w:t xml:space="preserve"> No restriction on the location of UE-specific channel bandwidth.</w:t>
      </w:r>
    </w:p>
    <w:p w14:paraId="0376CA45" w14:textId="3C1BD587" w:rsidR="00343A8D" w:rsidRPr="00343A8D" w:rsidRDefault="00D407F6" w:rsidP="00834FD0">
      <w:pPr>
        <w:rPr>
          <w:lang w:val="en-US" w:eastAsia="zh-CN"/>
        </w:rPr>
      </w:pPr>
      <w:r>
        <w:rPr>
          <w:rFonts w:hint="eastAsia"/>
          <w:lang w:val="en-US" w:eastAsia="zh-CN"/>
        </w:rPr>
        <w:t>C</w:t>
      </w:r>
      <w:r>
        <w:rPr>
          <w:lang w:val="en-US" w:eastAsia="zh-CN"/>
        </w:rPr>
        <w:t>onsidering that some vend</w:t>
      </w:r>
      <w:r w:rsidR="00805FEB">
        <w:rPr>
          <w:lang w:val="en-US" w:eastAsia="zh-CN"/>
        </w:rPr>
        <w:t>or</w:t>
      </w:r>
      <w:r>
        <w:rPr>
          <w:lang w:val="en-US" w:eastAsia="zh-CN"/>
        </w:rPr>
        <w:t xml:space="preserve">s </w:t>
      </w:r>
      <w:r w:rsidR="00805FEB">
        <w:rPr>
          <w:lang w:val="en-US" w:eastAsia="zh-CN"/>
        </w:rPr>
        <w:t xml:space="preserve">claim that </w:t>
      </w:r>
      <w:r w:rsidR="00DB299D">
        <w:rPr>
          <w:lang w:val="en-US" w:eastAsia="zh-CN"/>
        </w:rPr>
        <w:t xml:space="preserve">there </w:t>
      </w:r>
      <w:r w:rsidR="00E80FB2">
        <w:rPr>
          <w:lang w:val="en-US" w:eastAsia="zh-CN"/>
        </w:rPr>
        <w:t xml:space="preserve">might be </w:t>
      </w:r>
      <w:r w:rsidR="00411E34">
        <w:rPr>
          <w:lang w:val="en-US" w:eastAsia="zh-CN"/>
        </w:rPr>
        <w:t xml:space="preserve">NBC issue if network </w:t>
      </w:r>
      <w:r w:rsidR="00F778BF">
        <w:rPr>
          <w:lang w:val="en-US" w:eastAsia="zh-CN"/>
        </w:rPr>
        <w:t>puts</w:t>
      </w:r>
      <w:r w:rsidR="00411E34">
        <w:rPr>
          <w:lang w:val="en-US" w:eastAsia="zh-CN"/>
        </w:rPr>
        <w:t xml:space="preserve"> UE-specific channel bandwidth </w:t>
      </w:r>
      <w:r w:rsidR="000E31E6">
        <w:rPr>
          <w:lang w:val="en-US" w:eastAsia="zh-CN"/>
        </w:rPr>
        <w:t xml:space="preserve">not on the channel raster, a UE capability can be </w:t>
      </w:r>
      <w:r w:rsidR="00CE1CCD">
        <w:rPr>
          <w:lang w:val="en-US" w:eastAsia="zh-CN"/>
        </w:rPr>
        <w:t xml:space="preserve">introduced to inform the </w:t>
      </w:r>
      <w:r w:rsidR="00AD3707">
        <w:rPr>
          <w:lang w:val="en-US" w:eastAsia="zh-CN"/>
        </w:rPr>
        <w:t xml:space="preserve">network </w:t>
      </w:r>
      <w:proofErr w:type="gramStart"/>
      <w:r w:rsidR="001A15DD">
        <w:rPr>
          <w:lang w:val="en-US" w:eastAsia="zh-CN"/>
        </w:rPr>
        <w:t xml:space="preserve">whether </w:t>
      </w:r>
      <w:r w:rsidR="00025A80">
        <w:rPr>
          <w:lang w:val="en-US" w:eastAsia="zh-CN"/>
        </w:rPr>
        <w:t>or not</w:t>
      </w:r>
      <w:proofErr w:type="gramEnd"/>
      <w:r w:rsidR="00025A80">
        <w:rPr>
          <w:lang w:val="en-US" w:eastAsia="zh-CN"/>
        </w:rPr>
        <w:t xml:space="preserve"> to support flexible location</w:t>
      </w:r>
      <w:r w:rsidR="00623DA2">
        <w:rPr>
          <w:lang w:val="en-US" w:eastAsia="zh-CN"/>
        </w:rPr>
        <w:t xml:space="preserve"> for UE-specific channel.</w:t>
      </w:r>
      <w:r w:rsidR="00025A80">
        <w:rPr>
          <w:lang w:val="en-US" w:eastAsia="zh-CN"/>
        </w:rPr>
        <w:t xml:space="preserve"> </w:t>
      </w:r>
      <w:r w:rsidR="00AD3707">
        <w:rPr>
          <w:lang w:val="en-US" w:eastAsia="zh-CN"/>
        </w:rPr>
        <w:t xml:space="preserve"> </w:t>
      </w:r>
    </w:p>
    <w:p w14:paraId="11601332" w14:textId="64E14343" w:rsidR="00041DEC" w:rsidRDefault="00B70718" w:rsidP="00041DEC">
      <w:pPr>
        <w:rPr>
          <w:i/>
          <w:iCs/>
          <w:lang w:val="en-US" w:eastAsia="zh-CN"/>
        </w:rPr>
      </w:pPr>
      <w:r w:rsidRPr="00A241B8">
        <w:rPr>
          <w:b/>
          <w:bCs/>
          <w:i/>
          <w:iCs/>
          <w:lang w:val="en-US" w:eastAsia="es-ES"/>
        </w:rPr>
        <w:t xml:space="preserve">Proposal </w:t>
      </w:r>
      <w:r>
        <w:rPr>
          <w:b/>
          <w:bCs/>
          <w:i/>
          <w:iCs/>
          <w:lang w:val="en-US" w:eastAsia="es-ES"/>
        </w:rPr>
        <w:t>1</w:t>
      </w:r>
      <w:r>
        <w:rPr>
          <w:rFonts w:hint="eastAsia"/>
          <w:b/>
          <w:bCs/>
          <w:i/>
          <w:iCs/>
          <w:lang w:val="en-US" w:eastAsia="zh-CN"/>
        </w:rPr>
        <w:t>：</w:t>
      </w:r>
      <w:r w:rsidR="00514ED5" w:rsidRPr="00B73CD7">
        <w:rPr>
          <w:i/>
          <w:iCs/>
          <w:lang w:val="en-US" w:eastAsia="zh-CN"/>
        </w:rPr>
        <w:t xml:space="preserve">UE </w:t>
      </w:r>
      <w:r w:rsidR="00B73CD7" w:rsidRPr="00B73CD7">
        <w:rPr>
          <w:i/>
          <w:iCs/>
          <w:lang w:val="en-US" w:eastAsia="zh-CN"/>
        </w:rPr>
        <w:t>capability</w:t>
      </w:r>
      <w:r w:rsidR="00BE4B87">
        <w:rPr>
          <w:i/>
          <w:iCs/>
          <w:lang w:val="en-US" w:eastAsia="zh-CN"/>
        </w:rPr>
        <w:t xml:space="preserve"> can be introduced to support flexible location of UE</w:t>
      </w:r>
      <w:r w:rsidR="002D107E">
        <w:rPr>
          <w:i/>
          <w:iCs/>
          <w:lang w:val="en-US" w:eastAsia="zh-CN"/>
        </w:rPr>
        <w:t>-specific channel bandwidth</w:t>
      </w:r>
      <w:r w:rsidR="00B73CD7" w:rsidRPr="00B73CD7">
        <w:rPr>
          <w:i/>
          <w:iCs/>
          <w:lang w:val="en-US" w:eastAsia="zh-CN"/>
        </w:rPr>
        <w:t>.</w:t>
      </w:r>
    </w:p>
    <w:p w14:paraId="5E144216" w14:textId="4B2A044B" w:rsidR="0081584F" w:rsidRDefault="0081584F" w:rsidP="0081584F">
      <w:pPr>
        <w:rPr>
          <w:i/>
          <w:iCs/>
          <w:lang w:val="en-US" w:eastAsia="zh-CN"/>
        </w:rPr>
      </w:pPr>
      <w:r w:rsidRPr="00A241B8">
        <w:rPr>
          <w:b/>
          <w:bCs/>
          <w:i/>
          <w:iCs/>
          <w:lang w:val="en-US" w:eastAsia="es-ES"/>
        </w:rPr>
        <w:t>Proposal</w:t>
      </w:r>
      <w:r>
        <w:rPr>
          <w:b/>
          <w:bCs/>
          <w:i/>
          <w:iCs/>
          <w:lang w:val="en-US" w:eastAsia="es-ES"/>
        </w:rPr>
        <w:t xml:space="preserve"> 2</w:t>
      </w:r>
      <w:r>
        <w:rPr>
          <w:rFonts w:hint="eastAsia"/>
          <w:b/>
          <w:bCs/>
          <w:i/>
          <w:iCs/>
          <w:lang w:val="en-US" w:eastAsia="zh-CN"/>
        </w:rPr>
        <w:t>：</w:t>
      </w:r>
      <w:r w:rsidRPr="00B73CD7">
        <w:rPr>
          <w:i/>
          <w:iCs/>
          <w:lang w:val="en-US" w:eastAsia="zh-CN"/>
        </w:rPr>
        <w:t>UE capability</w:t>
      </w:r>
      <w:r>
        <w:rPr>
          <w:i/>
          <w:iCs/>
          <w:lang w:val="en-US" w:eastAsia="zh-CN"/>
        </w:rPr>
        <w:t xml:space="preserve"> can be </w:t>
      </w:r>
      <w:r>
        <w:rPr>
          <w:rFonts w:hint="eastAsia"/>
          <w:i/>
          <w:iCs/>
          <w:lang w:val="en-US" w:eastAsia="zh-CN"/>
        </w:rPr>
        <w:t>p</w:t>
      </w:r>
      <w:r>
        <w:rPr>
          <w:i/>
          <w:iCs/>
          <w:lang w:val="en-US" w:eastAsia="zh-CN"/>
        </w:rPr>
        <w:t>er UE</w:t>
      </w:r>
      <w:r w:rsidRPr="00B73CD7">
        <w:rPr>
          <w:i/>
          <w:iCs/>
          <w:lang w:val="en-US" w:eastAsia="zh-CN"/>
        </w:rPr>
        <w:t>.</w:t>
      </w:r>
    </w:p>
    <w:p w14:paraId="0C2C5541" w14:textId="77777777" w:rsidR="0081584F" w:rsidRPr="0081584F" w:rsidRDefault="0081584F" w:rsidP="00041DEC">
      <w:pPr>
        <w:rPr>
          <w:i/>
          <w:iCs/>
          <w:lang w:val="en-US" w:eastAsia="es-ES"/>
        </w:rPr>
      </w:pPr>
    </w:p>
    <w:p w14:paraId="43649AB9" w14:textId="56FC9F0E" w:rsidR="00FA1717" w:rsidRDefault="005A46BE" w:rsidP="005A46BE">
      <w:pPr>
        <w:pStyle w:val="2"/>
        <w:rPr>
          <w:lang w:val="en-US" w:eastAsia="zh-CN"/>
        </w:rPr>
      </w:pPr>
      <w:r>
        <w:rPr>
          <w:lang w:val="en-US" w:eastAsia="zh-CN"/>
        </w:rPr>
        <w:t>Cell channel bandwidth (SIB1 CBW)</w:t>
      </w:r>
    </w:p>
    <w:p w14:paraId="72A87E6D" w14:textId="38D492B8" w:rsidR="008B0E07" w:rsidRDefault="00F946CF" w:rsidP="008B0E07">
      <w:pPr>
        <w:rPr>
          <w:lang w:val="en-US" w:eastAsia="zh-CN"/>
        </w:rPr>
      </w:pPr>
      <w:r>
        <w:rPr>
          <w:lang w:val="en-US" w:eastAsia="zh-CN"/>
        </w:rPr>
        <w:t xml:space="preserve">For the cell specific channel bandwidth indicated in SIB1, it </w:t>
      </w:r>
      <w:r w:rsidR="0011053B">
        <w:rPr>
          <w:lang w:val="en-US" w:eastAsia="zh-CN"/>
        </w:rPr>
        <w:t xml:space="preserve">should be supported that channel raster based on the global raster </w:t>
      </w:r>
      <w:r w:rsidR="000F6F69">
        <w:rPr>
          <w:lang w:val="en-US" w:eastAsia="zh-CN"/>
        </w:rPr>
        <w:t xml:space="preserve">can be used by network </w:t>
      </w:r>
      <w:r w:rsidR="008E4249" w:rsidRPr="008E4249">
        <w:rPr>
          <w:lang w:val="en-US" w:eastAsia="zh-CN"/>
        </w:rPr>
        <w:t>if no coexistence issue is concerned</w:t>
      </w:r>
      <w:r w:rsidR="008E4249">
        <w:rPr>
          <w:lang w:val="en-US" w:eastAsia="zh-CN"/>
        </w:rPr>
        <w:t xml:space="preserve">. </w:t>
      </w:r>
      <w:r w:rsidR="00793FBE">
        <w:rPr>
          <w:lang w:val="en-US" w:eastAsia="zh-CN"/>
        </w:rPr>
        <w:t xml:space="preserve">Based on the discussion </w:t>
      </w:r>
      <w:r w:rsidR="00606B9E">
        <w:rPr>
          <w:lang w:val="en-US" w:eastAsia="zh-CN"/>
        </w:rPr>
        <w:t xml:space="preserve">in </w:t>
      </w:r>
      <w:r w:rsidR="00606B9E" w:rsidRPr="00606B9E">
        <w:rPr>
          <w:lang w:val="en-US" w:eastAsia="zh-CN"/>
        </w:rPr>
        <w:t>previous meetings</w:t>
      </w:r>
      <w:r w:rsidR="00606B9E">
        <w:rPr>
          <w:lang w:val="en-US" w:eastAsia="zh-CN"/>
        </w:rPr>
        <w:t>, t</w:t>
      </w:r>
      <w:r w:rsidR="008E4249">
        <w:rPr>
          <w:lang w:val="en-US" w:eastAsia="zh-CN"/>
        </w:rPr>
        <w:t xml:space="preserve">he granularity </w:t>
      </w:r>
      <w:r w:rsidR="00606B9E">
        <w:rPr>
          <w:lang w:val="en-US" w:eastAsia="zh-CN"/>
        </w:rPr>
        <w:t>of 10M</w:t>
      </w:r>
      <w:r w:rsidR="00FC216D">
        <w:rPr>
          <w:lang w:val="en-US" w:eastAsia="zh-CN"/>
        </w:rPr>
        <w:t>H</w:t>
      </w:r>
      <w:r w:rsidR="00606B9E">
        <w:rPr>
          <w:lang w:val="en-US" w:eastAsia="zh-CN"/>
        </w:rPr>
        <w:t xml:space="preserve">z </w:t>
      </w:r>
      <w:r w:rsidR="008E4249">
        <w:rPr>
          <w:lang w:val="en-US" w:eastAsia="zh-CN"/>
        </w:rPr>
        <w:t xml:space="preserve">can be </w:t>
      </w:r>
      <w:r w:rsidR="00606B9E">
        <w:rPr>
          <w:lang w:val="en-US" w:eastAsia="zh-CN"/>
        </w:rPr>
        <w:t>considered</w:t>
      </w:r>
      <w:r w:rsidR="008E4249">
        <w:rPr>
          <w:lang w:val="en-US" w:eastAsia="zh-CN"/>
        </w:rPr>
        <w:t>.</w:t>
      </w:r>
    </w:p>
    <w:p w14:paraId="33AA77FC" w14:textId="169FCB4A" w:rsidR="008E4249" w:rsidRPr="008E4249" w:rsidRDefault="008E4249" w:rsidP="008B0E07">
      <w:pPr>
        <w:rPr>
          <w:i/>
          <w:iCs/>
          <w:lang w:val="en-US" w:eastAsia="es-ES"/>
        </w:rPr>
      </w:pPr>
      <w:r w:rsidRPr="008E4249">
        <w:rPr>
          <w:rFonts w:hint="eastAsia"/>
          <w:b/>
          <w:bCs/>
          <w:i/>
          <w:iCs/>
          <w:lang w:val="en-US" w:eastAsia="es-ES"/>
        </w:rPr>
        <w:t>P</w:t>
      </w:r>
      <w:r w:rsidRPr="008E4249">
        <w:rPr>
          <w:b/>
          <w:bCs/>
          <w:i/>
          <w:iCs/>
          <w:lang w:val="en-US" w:eastAsia="es-ES"/>
        </w:rPr>
        <w:t xml:space="preserve">roposal </w:t>
      </w:r>
      <w:r w:rsidR="0081584F">
        <w:rPr>
          <w:b/>
          <w:bCs/>
          <w:i/>
          <w:iCs/>
          <w:lang w:val="en-US" w:eastAsia="es-ES"/>
        </w:rPr>
        <w:t>3</w:t>
      </w:r>
      <w:r w:rsidRPr="008E4249">
        <w:rPr>
          <w:b/>
          <w:bCs/>
          <w:i/>
          <w:iCs/>
          <w:lang w:val="en-US" w:eastAsia="es-ES"/>
        </w:rPr>
        <w:t>:</w:t>
      </w:r>
      <w:r>
        <w:rPr>
          <w:b/>
          <w:bCs/>
          <w:i/>
          <w:iCs/>
          <w:lang w:val="en-US" w:eastAsia="es-ES"/>
        </w:rPr>
        <w:t xml:space="preserve"> </w:t>
      </w:r>
      <w:r w:rsidR="00FC216D" w:rsidRPr="00FC216D">
        <w:rPr>
          <w:i/>
          <w:iCs/>
          <w:lang w:val="en-US" w:eastAsia="zh-CN"/>
        </w:rPr>
        <w:t>The granularity of 10MHz can be considered</w:t>
      </w:r>
      <w:r w:rsidR="00FC216D">
        <w:rPr>
          <w:i/>
          <w:iCs/>
          <w:lang w:val="en-US" w:eastAsia="es-ES"/>
        </w:rPr>
        <w:t xml:space="preserve"> for </w:t>
      </w:r>
      <w:r w:rsidR="00D14EC1">
        <w:rPr>
          <w:i/>
          <w:iCs/>
          <w:lang w:val="en-US" w:eastAsia="es-ES"/>
        </w:rPr>
        <w:t xml:space="preserve">SIB1 </w:t>
      </w:r>
      <w:r w:rsidR="001D045E">
        <w:rPr>
          <w:i/>
          <w:iCs/>
          <w:lang w:val="en-US" w:eastAsia="es-ES"/>
        </w:rPr>
        <w:t>channel bandwidth</w:t>
      </w:r>
      <w:r w:rsidR="002238FF">
        <w:rPr>
          <w:i/>
          <w:iCs/>
          <w:lang w:val="en-US" w:eastAsia="es-ES"/>
        </w:rPr>
        <w:t>.</w:t>
      </w:r>
    </w:p>
    <w:p w14:paraId="3E02A9C3" w14:textId="082D595E" w:rsidR="00E46CD5" w:rsidRDefault="00E46CD5" w:rsidP="00E46CD5">
      <w:pPr>
        <w:pStyle w:val="1"/>
        <w:rPr>
          <w:lang w:val="en-US" w:eastAsia="es-ES"/>
        </w:rPr>
      </w:pPr>
      <w:r>
        <w:rPr>
          <w:lang w:val="en-US" w:eastAsia="es-ES"/>
        </w:rPr>
        <w:t>Summary</w:t>
      </w:r>
    </w:p>
    <w:p w14:paraId="4E602FF3" w14:textId="4A6ED2D3" w:rsidR="002238FF" w:rsidRPr="00FC216D" w:rsidRDefault="00FC216D" w:rsidP="002238FF">
      <w:pPr>
        <w:rPr>
          <w:b/>
          <w:bCs/>
          <w:i/>
          <w:iCs/>
          <w:lang w:val="en-US" w:eastAsia="es-ES"/>
        </w:rPr>
      </w:pPr>
      <w:r>
        <w:rPr>
          <w:b/>
          <w:bCs/>
          <w:i/>
          <w:iCs/>
          <w:lang w:val="en-US" w:eastAsia="es-ES"/>
        </w:rPr>
        <w:t>Observation</w:t>
      </w:r>
      <w:r w:rsidRPr="00A241B8">
        <w:rPr>
          <w:b/>
          <w:bCs/>
          <w:i/>
          <w:iCs/>
          <w:lang w:val="en-US" w:eastAsia="es-ES"/>
        </w:rPr>
        <w:t xml:space="preserve"> 1:</w:t>
      </w:r>
      <w:r>
        <w:rPr>
          <w:i/>
          <w:iCs/>
          <w:lang w:val="en-US" w:eastAsia="es-ES"/>
        </w:rPr>
        <w:t xml:space="preserve"> No restriction on the location of UE-specific channel bandwidth.</w:t>
      </w:r>
    </w:p>
    <w:p w14:paraId="5B1C4F53" w14:textId="0F9FE1C9" w:rsidR="002238FF" w:rsidRDefault="002238FF" w:rsidP="002238FF">
      <w:pPr>
        <w:rPr>
          <w:i/>
          <w:iCs/>
          <w:lang w:val="en-US" w:eastAsia="zh-CN"/>
        </w:rPr>
      </w:pPr>
      <w:r w:rsidRPr="00A241B8">
        <w:rPr>
          <w:b/>
          <w:bCs/>
          <w:i/>
          <w:iCs/>
          <w:lang w:val="en-US" w:eastAsia="es-ES"/>
        </w:rPr>
        <w:t xml:space="preserve">Proposal </w:t>
      </w:r>
      <w:r>
        <w:rPr>
          <w:b/>
          <w:bCs/>
          <w:i/>
          <w:iCs/>
          <w:lang w:val="en-US" w:eastAsia="es-ES"/>
        </w:rPr>
        <w:t>1</w:t>
      </w:r>
      <w:r>
        <w:rPr>
          <w:rFonts w:hint="eastAsia"/>
          <w:b/>
          <w:bCs/>
          <w:i/>
          <w:iCs/>
          <w:lang w:val="en-US" w:eastAsia="zh-CN"/>
        </w:rPr>
        <w:t>：</w:t>
      </w:r>
      <w:r w:rsidR="00FC216D" w:rsidRPr="00B73CD7">
        <w:rPr>
          <w:i/>
          <w:iCs/>
          <w:lang w:val="en-US" w:eastAsia="zh-CN"/>
        </w:rPr>
        <w:t>UE capability</w:t>
      </w:r>
      <w:r w:rsidR="00FC216D">
        <w:rPr>
          <w:i/>
          <w:iCs/>
          <w:lang w:val="en-US" w:eastAsia="zh-CN"/>
        </w:rPr>
        <w:t xml:space="preserve"> can be introduced to support flexible location of UE-specific channel bandwidth</w:t>
      </w:r>
      <w:r w:rsidR="00FC216D" w:rsidRPr="00B73CD7">
        <w:rPr>
          <w:i/>
          <w:iCs/>
          <w:lang w:val="en-US" w:eastAsia="zh-CN"/>
        </w:rPr>
        <w:t>.</w:t>
      </w:r>
    </w:p>
    <w:p w14:paraId="503ABCCB" w14:textId="5F1B03B4" w:rsidR="0081584F" w:rsidRPr="0081584F" w:rsidRDefault="0081584F" w:rsidP="002238FF">
      <w:pPr>
        <w:rPr>
          <w:i/>
          <w:iCs/>
          <w:lang w:val="en-US" w:eastAsia="zh-CN"/>
        </w:rPr>
      </w:pPr>
      <w:r w:rsidRPr="00A241B8">
        <w:rPr>
          <w:b/>
          <w:bCs/>
          <w:i/>
          <w:iCs/>
          <w:lang w:val="en-US" w:eastAsia="es-ES"/>
        </w:rPr>
        <w:t>Proposal</w:t>
      </w:r>
      <w:r>
        <w:rPr>
          <w:b/>
          <w:bCs/>
          <w:i/>
          <w:iCs/>
          <w:lang w:val="en-US" w:eastAsia="es-ES"/>
        </w:rPr>
        <w:t xml:space="preserve"> 2</w:t>
      </w:r>
      <w:r>
        <w:rPr>
          <w:rFonts w:hint="eastAsia"/>
          <w:b/>
          <w:bCs/>
          <w:i/>
          <w:iCs/>
          <w:lang w:val="en-US" w:eastAsia="zh-CN"/>
        </w:rPr>
        <w:t>：</w:t>
      </w:r>
      <w:r w:rsidRPr="00B73CD7">
        <w:rPr>
          <w:i/>
          <w:iCs/>
          <w:lang w:val="en-US" w:eastAsia="zh-CN"/>
        </w:rPr>
        <w:t>UE capability</w:t>
      </w:r>
      <w:r>
        <w:rPr>
          <w:i/>
          <w:iCs/>
          <w:lang w:val="en-US" w:eastAsia="zh-CN"/>
        </w:rPr>
        <w:t xml:space="preserve"> can be </w:t>
      </w:r>
      <w:r>
        <w:rPr>
          <w:rFonts w:hint="eastAsia"/>
          <w:i/>
          <w:iCs/>
          <w:lang w:val="en-US" w:eastAsia="zh-CN"/>
        </w:rPr>
        <w:t>p</w:t>
      </w:r>
      <w:r>
        <w:rPr>
          <w:i/>
          <w:iCs/>
          <w:lang w:val="en-US" w:eastAsia="zh-CN"/>
        </w:rPr>
        <w:t>er UE</w:t>
      </w:r>
      <w:r w:rsidRPr="00B73CD7">
        <w:rPr>
          <w:i/>
          <w:iCs/>
          <w:lang w:val="en-US" w:eastAsia="zh-CN"/>
        </w:rPr>
        <w:t>.</w:t>
      </w:r>
    </w:p>
    <w:p w14:paraId="78F065B9" w14:textId="40173F65" w:rsidR="002238FF" w:rsidRPr="002238FF" w:rsidRDefault="002238FF" w:rsidP="002238FF">
      <w:pPr>
        <w:rPr>
          <w:i/>
          <w:iCs/>
          <w:lang w:val="en-US" w:eastAsia="es-ES"/>
        </w:rPr>
      </w:pPr>
      <w:r w:rsidRPr="008E4249">
        <w:rPr>
          <w:rFonts w:hint="eastAsia"/>
          <w:b/>
          <w:bCs/>
          <w:i/>
          <w:iCs/>
          <w:lang w:val="en-US" w:eastAsia="es-ES"/>
        </w:rPr>
        <w:t>P</w:t>
      </w:r>
      <w:r w:rsidRPr="008E4249">
        <w:rPr>
          <w:b/>
          <w:bCs/>
          <w:i/>
          <w:iCs/>
          <w:lang w:val="en-US" w:eastAsia="es-ES"/>
        </w:rPr>
        <w:t xml:space="preserve">roposal </w:t>
      </w:r>
      <w:r w:rsidR="0081584F">
        <w:rPr>
          <w:b/>
          <w:bCs/>
          <w:i/>
          <w:iCs/>
          <w:lang w:val="en-US" w:eastAsia="es-ES"/>
        </w:rPr>
        <w:t>3</w:t>
      </w:r>
      <w:r w:rsidRPr="008E4249">
        <w:rPr>
          <w:b/>
          <w:bCs/>
          <w:i/>
          <w:iCs/>
          <w:lang w:val="en-US" w:eastAsia="es-ES"/>
        </w:rPr>
        <w:t>:</w:t>
      </w:r>
      <w:r>
        <w:rPr>
          <w:b/>
          <w:bCs/>
          <w:i/>
          <w:iCs/>
          <w:lang w:val="en-US" w:eastAsia="es-ES"/>
        </w:rPr>
        <w:t xml:space="preserve"> </w:t>
      </w:r>
      <w:r w:rsidR="00FC216D" w:rsidRPr="00FC216D">
        <w:rPr>
          <w:i/>
          <w:iCs/>
          <w:lang w:val="en-US" w:eastAsia="zh-CN"/>
        </w:rPr>
        <w:t>The granularity of 10MHz can be considered</w:t>
      </w:r>
      <w:r w:rsidR="00FC216D">
        <w:rPr>
          <w:i/>
          <w:iCs/>
          <w:lang w:val="en-US" w:eastAsia="es-ES"/>
        </w:rPr>
        <w:t xml:space="preserve"> for SIB1 channel bandwidth.</w:t>
      </w:r>
    </w:p>
    <w:p w14:paraId="3FD4AE79" w14:textId="38A87178" w:rsidR="005D641A" w:rsidRDefault="005D641A" w:rsidP="005D641A">
      <w:pPr>
        <w:pStyle w:val="1"/>
        <w:rPr>
          <w:lang w:val="en-US" w:eastAsia="es-ES"/>
        </w:rPr>
      </w:pPr>
      <w:r>
        <w:rPr>
          <w:lang w:val="en-US" w:eastAsia="es-ES"/>
        </w:rPr>
        <w:t>Reference</w:t>
      </w:r>
    </w:p>
    <w:p w14:paraId="6E4877C4" w14:textId="53496E15" w:rsidR="005D641A" w:rsidRDefault="005D641A" w:rsidP="005D641A">
      <w:pPr>
        <w:rPr>
          <w:rFonts w:eastAsia="MS Mincho"/>
          <w:lang w:val="en-US"/>
        </w:rPr>
      </w:pPr>
      <w:r w:rsidRPr="0059786D">
        <w:rPr>
          <w:rFonts w:eastAsia="MS Mincho"/>
          <w:lang w:val="en-US"/>
        </w:rPr>
        <w:t>[</w:t>
      </w:r>
      <w:r w:rsidR="005715BB">
        <w:rPr>
          <w:rFonts w:eastAsia="MS Mincho"/>
          <w:lang w:val="en-US"/>
        </w:rPr>
        <w:t>1</w:t>
      </w:r>
      <w:r w:rsidRPr="0059786D">
        <w:rPr>
          <w:rFonts w:eastAsia="MS Mincho"/>
          <w:lang w:val="en-US"/>
        </w:rPr>
        <w:t>] R</w:t>
      </w:r>
      <w:r w:rsidR="000140AE">
        <w:rPr>
          <w:rFonts w:eastAsia="MS Mincho"/>
          <w:lang w:val="en-US"/>
        </w:rPr>
        <w:t>4</w:t>
      </w:r>
      <w:r w:rsidRPr="0059786D">
        <w:rPr>
          <w:rFonts w:eastAsia="MS Mincho"/>
          <w:lang w:val="en-US"/>
        </w:rPr>
        <w:t>-2</w:t>
      </w:r>
      <w:r w:rsidR="0049278F">
        <w:rPr>
          <w:rFonts w:eastAsia="MS Mincho"/>
          <w:lang w:val="en-US"/>
        </w:rPr>
        <w:t>3</w:t>
      </w:r>
      <w:r w:rsidR="00165713">
        <w:rPr>
          <w:rFonts w:eastAsia="MS Mincho"/>
          <w:lang w:val="en-US"/>
        </w:rPr>
        <w:t>10269</w:t>
      </w:r>
      <w:r w:rsidRPr="0059786D">
        <w:rPr>
          <w:rFonts w:eastAsia="MS Mincho"/>
          <w:lang w:val="en-US"/>
        </w:rPr>
        <w:t xml:space="preserve"> </w:t>
      </w:r>
      <w:r w:rsidR="00E97442" w:rsidRPr="00E97442">
        <w:rPr>
          <w:rFonts w:eastAsia="MS Mincho"/>
          <w:lang w:val="en-US"/>
        </w:rPr>
        <w:t>WF on channel raster enhancements</w:t>
      </w:r>
      <w:r w:rsidR="00687083">
        <w:rPr>
          <w:rFonts w:eastAsia="MS Mincho"/>
          <w:lang w:val="en-US"/>
        </w:rPr>
        <w:t xml:space="preserve">, </w:t>
      </w:r>
      <w:r w:rsidRPr="0059786D">
        <w:rPr>
          <w:rFonts w:eastAsia="MS Mincho"/>
          <w:lang w:val="en-US"/>
        </w:rPr>
        <w:t>RAN</w:t>
      </w:r>
      <w:r w:rsidR="00E97442">
        <w:rPr>
          <w:rFonts w:eastAsia="MS Mincho"/>
          <w:lang w:val="en-US"/>
        </w:rPr>
        <w:t>4</w:t>
      </w:r>
      <w:r w:rsidRPr="0059786D">
        <w:rPr>
          <w:rFonts w:eastAsia="MS Mincho"/>
          <w:lang w:val="en-US"/>
        </w:rPr>
        <w:t>#</w:t>
      </w:r>
      <w:r w:rsidR="00E97442">
        <w:rPr>
          <w:rFonts w:eastAsia="MS Mincho"/>
          <w:lang w:val="en-US"/>
        </w:rPr>
        <w:t>10</w:t>
      </w:r>
      <w:r w:rsidR="00FC216D">
        <w:rPr>
          <w:rFonts w:eastAsia="MS Mincho"/>
          <w:lang w:val="en-US"/>
        </w:rPr>
        <w:t>7</w:t>
      </w:r>
      <w:r w:rsidR="00E97442">
        <w:rPr>
          <w:rFonts w:eastAsia="MS Mincho"/>
          <w:lang w:val="en-US"/>
        </w:rPr>
        <w:t>.</w:t>
      </w:r>
    </w:p>
    <w:p w14:paraId="29069542" w14:textId="5D46FA5A" w:rsidR="00076E0E" w:rsidRPr="000140AE" w:rsidRDefault="00076E0E" w:rsidP="0019040B">
      <w:pPr>
        <w:rPr>
          <w:lang w:val="en-US" w:eastAsia="zh-CN"/>
        </w:rPr>
      </w:pPr>
    </w:p>
    <w:sectPr w:rsidR="00076E0E" w:rsidRPr="000140A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5C0E" w14:textId="77777777" w:rsidR="004C666F" w:rsidRPr="00A10429" w:rsidRDefault="004C666F" w:rsidP="0064547A">
      <w:pPr>
        <w:spacing w:after="0"/>
        <w:rPr>
          <w:kern w:val="2"/>
          <w:lang w:eastAsia="zh-CN"/>
        </w:rPr>
      </w:pPr>
      <w:r>
        <w:separator/>
      </w:r>
    </w:p>
  </w:endnote>
  <w:endnote w:type="continuationSeparator" w:id="0">
    <w:p w14:paraId="3887C125" w14:textId="77777777" w:rsidR="004C666F" w:rsidRPr="00A10429" w:rsidRDefault="004C666F" w:rsidP="0064547A">
      <w:pPr>
        <w:spacing w:after="0"/>
        <w:rPr>
          <w:kern w:val="2"/>
          <w:lang w:eastAsia="zh-CN"/>
        </w:rPr>
      </w:pPr>
      <w:r>
        <w:continuationSeparator/>
      </w:r>
    </w:p>
  </w:endnote>
  <w:endnote w:type="continuationNotice" w:id="1">
    <w:p w14:paraId="4708B3A1" w14:textId="77777777" w:rsidR="004C666F" w:rsidRDefault="004C6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3DF8A" w14:textId="77777777" w:rsidR="004C666F" w:rsidRPr="00A10429" w:rsidRDefault="004C666F" w:rsidP="0064547A">
      <w:pPr>
        <w:spacing w:after="0"/>
        <w:rPr>
          <w:kern w:val="2"/>
          <w:lang w:eastAsia="zh-CN"/>
        </w:rPr>
      </w:pPr>
      <w:r>
        <w:separator/>
      </w:r>
    </w:p>
  </w:footnote>
  <w:footnote w:type="continuationSeparator" w:id="0">
    <w:p w14:paraId="1C4CACED" w14:textId="77777777" w:rsidR="004C666F" w:rsidRPr="00A10429" w:rsidRDefault="004C666F" w:rsidP="0064547A">
      <w:pPr>
        <w:spacing w:after="0"/>
        <w:rPr>
          <w:kern w:val="2"/>
          <w:lang w:eastAsia="zh-CN"/>
        </w:rPr>
      </w:pPr>
      <w:r>
        <w:continuationSeparator/>
      </w:r>
    </w:p>
  </w:footnote>
  <w:footnote w:type="continuationNotice" w:id="1">
    <w:p w14:paraId="4FCB48DA" w14:textId="77777777" w:rsidR="004C666F" w:rsidRDefault="004C66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B4A3B98"/>
    <w:multiLevelType w:val="hybridMultilevel"/>
    <w:tmpl w:val="CC821F7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866937">
    <w:abstractNumId w:val="26"/>
  </w:num>
  <w:num w:numId="2" w16cid:durableId="52848784">
    <w:abstractNumId w:val="14"/>
  </w:num>
  <w:num w:numId="3" w16cid:durableId="458257168">
    <w:abstractNumId w:val="25"/>
  </w:num>
  <w:num w:numId="4" w16cid:durableId="996881244">
    <w:abstractNumId w:val="13"/>
  </w:num>
  <w:num w:numId="5" w16cid:durableId="616302973">
    <w:abstractNumId w:val="5"/>
  </w:num>
  <w:num w:numId="6" w16cid:durableId="1271815131">
    <w:abstractNumId w:val="20"/>
  </w:num>
  <w:num w:numId="7" w16cid:durableId="1593472664">
    <w:abstractNumId w:val="4"/>
  </w:num>
  <w:num w:numId="8" w16cid:durableId="583151845">
    <w:abstractNumId w:val="19"/>
  </w:num>
  <w:num w:numId="9" w16cid:durableId="1187326776">
    <w:abstractNumId w:val="26"/>
  </w:num>
  <w:num w:numId="10" w16cid:durableId="2079012303">
    <w:abstractNumId w:val="26"/>
  </w:num>
  <w:num w:numId="11" w16cid:durableId="1360013662">
    <w:abstractNumId w:val="2"/>
  </w:num>
  <w:num w:numId="12" w16cid:durableId="383601200">
    <w:abstractNumId w:val="9"/>
  </w:num>
  <w:num w:numId="13" w16cid:durableId="214657055">
    <w:abstractNumId w:val="7"/>
  </w:num>
  <w:num w:numId="14" w16cid:durableId="81027982">
    <w:abstractNumId w:val="24"/>
  </w:num>
  <w:num w:numId="15" w16cid:durableId="1409688638">
    <w:abstractNumId w:val="26"/>
  </w:num>
  <w:num w:numId="16" w16cid:durableId="443967198">
    <w:abstractNumId w:val="26"/>
  </w:num>
  <w:num w:numId="17" w16cid:durableId="1196843152">
    <w:abstractNumId w:val="18"/>
  </w:num>
  <w:num w:numId="18" w16cid:durableId="1004240656">
    <w:abstractNumId w:val="27"/>
  </w:num>
  <w:num w:numId="19" w16cid:durableId="1045838030">
    <w:abstractNumId w:val="26"/>
  </w:num>
  <w:num w:numId="20" w16cid:durableId="268975173">
    <w:abstractNumId w:val="6"/>
  </w:num>
  <w:num w:numId="21" w16cid:durableId="864171692">
    <w:abstractNumId w:val="26"/>
  </w:num>
  <w:num w:numId="22" w16cid:durableId="1621259590">
    <w:abstractNumId w:val="26"/>
  </w:num>
  <w:num w:numId="23" w16cid:durableId="773405522">
    <w:abstractNumId w:val="10"/>
  </w:num>
  <w:num w:numId="24" w16cid:durableId="2106534992">
    <w:abstractNumId w:val="3"/>
  </w:num>
  <w:num w:numId="25" w16cid:durableId="562835959">
    <w:abstractNumId w:val="1"/>
  </w:num>
  <w:num w:numId="26" w16cid:durableId="427046784">
    <w:abstractNumId w:val="11"/>
  </w:num>
  <w:num w:numId="27" w16cid:durableId="1643347839">
    <w:abstractNumId w:val="12"/>
  </w:num>
  <w:num w:numId="28" w16cid:durableId="1818304131">
    <w:abstractNumId w:val="21"/>
  </w:num>
  <w:num w:numId="29" w16cid:durableId="2119987969">
    <w:abstractNumId w:val="23"/>
  </w:num>
  <w:num w:numId="30" w16cid:durableId="1286086758">
    <w:abstractNumId w:val="17"/>
  </w:num>
  <w:num w:numId="31" w16cid:durableId="1083725362">
    <w:abstractNumId w:val="16"/>
  </w:num>
  <w:num w:numId="32" w16cid:durableId="293174065">
    <w:abstractNumId w:val="0"/>
  </w:num>
  <w:num w:numId="33" w16cid:durableId="751463965">
    <w:abstractNumId w:val="22"/>
  </w:num>
  <w:num w:numId="34" w16cid:durableId="658465464">
    <w:abstractNumId w:val="8"/>
  </w:num>
  <w:num w:numId="35" w16cid:durableId="3335836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1B49"/>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DB5"/>
    <w:rsid w:val="0001310A"/>
    <w:rsid w:val="0001335E"/>
    <w:rsid w:val="000134D3"/>
    <w:rsid w:val="000134EA"/>
    <w:rsid w:val="00013C34"/>
    <w:rsid w:val="000140AE"/>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80"/>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556"/>
    <w:rsid w:val="00040CD4"/>
    <w:rsid w:val="00041630"/>
    <w:rsid w:val="0004178B"/>
    <w:rsid w:val="00041AA9"/>
    <w:rsid w:val="00041DEC"/>
    <w:rsid w:val="00042511"/>
    <w:rsid w:val="00044C28"/>
    <w:rsid w:val="00044F34"/>
    <w:rsid w:val="000503D5"/>
    <w:rsid w:val="00050E97"/>
    <w:rsid w:val="0005157B"/>
    <w:rsid w:val="00052F5C"/>
    <w:rsid w:val="00053567"/>
    <w:rsid w:val="000535EB"/>
    <w:rsid w:val="00053E8E"/>
    <w:rsid w:val="0005451D"/>
    <w:rsid w:val="00054C34"/>
    <w:rsid w:val="00054C81"/>
    <w:rsid w:val="00054D46"/>
    <w:rsid w:val="00055967"/>
    <w:rsid w:val="0005655F"/>
    <w:rsid w:val="0006018C"/>
    <w:rsid w:val="00060FE3"/>
    <w:rsid w:val="00061483"/>
    <w:rsid w:val="0006280E"/>
    <w:rsid w:val="00064870"/>
    <w:rsid w:val="00065D20"/>
    <w:rsid w:val="00065F75"/>
    <w:rsid w:val="00065F76"/>
    <w:rsid w:val="00066B1A"/>
    <w:rsid w:val="00067448"/>
    <w:rsid w:val="00070CA9"/>
    <w:rsid w:val="0007113F"/>
    <w:rsid w:val="0007125D"/>
    <w:rsid w:val="00071D07"/>
    <w:rsid w:val="00071F1A"/>
    <w:rsid w:val="000722A2"/>
    <w:rsid w:val="00072DEC"/>
    <w:rsid w:val="00073A13"/>
    <w:rsid w:val="00073F9A"/>
    <w:rsid w:val="0007426D"/>
    <w:rsid w:val="000742F1"/>
    <w:rsid w:val="00075063"/>
    <w:rsid w:val="00075248"/>
    <w:rsid w:val="0007587D"/>
    <w:rsid w:val="00076019"/>
    <w:rsid w:val="00076356"/>
    <w:rsid w:val="00076663"/>
    <w:rsid w:val="000769FE"/>
    <w:rsid w:val="00076B09"/>
    <w:rsid w:val="00076E0E"/>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B4"/>
    <w:rsid w:val="00086393"/>
    <w:rsid w:val="0008756E"/>
    <w:rsid w:val="0009052F"/>
    <w:rsid w:val="00090809"/>
    <w:rsid w:val="00090B61"/>
    <w:rsid w:val="00090BB1"/>
    <w:rsid w:val="0009138D"/>
    <w:rsid w:val="0009283F"/>
    <w:rsid w:val="00092B72"/>
    <w:rsid w:val="00093417"/>
    <w:rsid w:val="00093796"/>
    <w:rsid w:val="00094102"/>
    <w:rsid w:val="00094284"/>
    <w:rsid w:val="00094BE5"/>
    <w:rsid w:val="00094F3D"/>
    <w:rsid w:val="00095015"/>
    <w:rsid w:val="0009586E"/>
    <w:rsid w:val="000A1AC6"/>
    <w:rsid w:val="000A2857"/>
    <w:rsid w:val="000A290C"/>
    <w:rsid w:val="000A35B5"/>
    <w:rsid w:val="000A37BC"/>
    <w:rsid w:val="000A49A8"/>
    <w:rsid w:val="000A5F2B"/>
    <w:rsid w:val="000A67F8"/>
    <w:rsid w:val="000B1F19"/>
    <w:rsid w:val="000B2202"/>
    <w:rsid w:val="000B278F"/>
    <w:rsid w:val="000B3530"/>
    <w:rsid w:val="000B35FA"/>
    <w:rsid w:val="000B3AF7"/>
    <w:rsid w:val="000B4072"/>
    <w:rsid w:val="000B43E7"/>
    <w:rsid w:val="000B4AA6"/>
    <w:rsid w:val="000B502A"/>
    <w:rsid w:val="000B556B"/>
    <w:rsid w:val="000B5987"/>
    <w:rsid w:val="000B64C3"/>
    <w:rsid w:val="000B6E48"/>
    <w:rsid w:val="000B6E80"/>
    <w:rsid w:val="000B6F80"/>
    <w:rsid w:val="000B7F99"/>
    <w:rsid w:val="000C0420"/>
    <w:rsid w:val="000C07C0"/>
    <w:rsid w:val="000C2079"/>
    <w:rsid w:val="000C2424"/>
    <w:rsid w:val="000C3234"/>
    <w:rsid w:val="000C39A4"/>
    <w:rsid w:val="000C3D96"/>
    <w:rsid w:val="000C4942"/>
    <w:rsid w:val="000C49D0"/>
    <w:rsid w:val="000C5EE6"/>
    <w:rsid w:val="000C6B27"/>
    <w:rsid w:val="000C6CE8"/>
    <w:rsid w:val="000C6E48"/>
    <w:rsid w:val="000C7EB3"/>
    <w:rsid w:val="000D0085"/>
    <w:rsid w:val="000D0E9A"/>
    <w:rsid w:val="000D10AB"/>
    <w:rsid w:val="000D115A"/>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E6"/>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55"/>
    <w:rsid w:val="000F0A40"/>
    <w:rsid w:val="000F14B9"/>
    <w:rsid w:val="000F256C"/>
    <w:rsid w:val="000F29F6"/>
    <w:rsid w:val="000F3502"/>
    <w:rsid w:val="000F3DC2"/>
    <w:rsid w:val="000F40E2"/>
    <w:rsid w:val="000F485D"/>
    <w:rsid w:val="000F4A54"/>
    <w:rsid w:val="000F4EC3"/>
    <w:rsid w:val="000F526C"/>
    <w:rsid w:val="000F567C"/>
    <w:rsid w:val="000F5755"/>
    <w:rsid w:val="000F57B5"/>
    <w:rsid w:val="000F632A"/>
    <w:rsid w:val="000F6F69"/>
    <w:rsid w:val="000F73D2"/>
    <w:rsid w:val="000F78F0"/>
    <w:rsid w:val="0010029A"/>
    <w:rsid w:val="00100E5C"/>
    <w:rsid w:val="00101494"/>
    <w:rsid w:val="00101C27"/>
    <w:rsid w:val="0010271A"/>
    <w:rsid w:val="001034CB"/>
    <w:rsid w:val="00103A28"/>
    <w:rsid w:val="0010582B"/>
    <w:rsid w:val="00106319"/>
    <w:rsid w:val="001068C4"/>
    <w:rsid w:val="00106F66"/>
    <w:rsid w:val="00107C55"/>
    <w:rsid w:val="00107FF8"/>
    <w:rsid w:val="0011053B"/>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3D8"/>
    <w:rsid w:val="00132700"/>
    <w:rsid w:val="0013378D"/>
    <w:rsid w:val="00133D05"/>
    <w:rsid w:val="00136061"/>
    <w:rsid w:val="001361E8"/>
    <w:rsid w:val="00136834"/>
    <w:rsid w:val="00136F3D"/>
    <w:rsid w:val="001372AF"/>
    <w:rsid w:val="001376EC"/>
    <w:rsid w:val="00137982"/>
    <w:rsid w:val="001402F2"/>
    <w:rsid w:val="00140C8D"/>
    <w:rsid w:val="0014152A"/>
    <w:rsid w:val="00141C8C"/>
    <w:rsid w:val="0014297E"/>
    <w:rsid w:val="00143403"/>
    <w:rsid w:val="00143C76"/>
    <w:rsid w:val="00144511"/>
    <w:rsid w:val="00145CDD"/>
    <w:rsid w:val="001460F4"/>
    <w:rsid w:val="0014612A"/>
    <w:rsid w:val="001467B0"/>
    <w:rsid w:val="001467CE"/>
    <w:rsid w:val="00146A28"/>
    <w:rsid w:val="00146C80"/>
    <w:rsid w:val="00146F82"/>
    <w:rsid w:val="00150AAD"/>
    <w:rsid w:val="00152354"/>
    <w:rsid w:val="0015432E"/>
    <w:rsid w:val="00154449"/>
    <w:rsid w:val="00154B3E"/>
    <w:rsid w:val="0015508D"/>
    <w:rsid w:val="00155FC8"/>
    <w:rsid w:val="00156368"/>
    <w:rsid w:val="00157359"/>
    <w:rsid w:val="00157EC4"/>
    <w:rsid w:val="001602F7"/>
    <w:rsid w:val="001617B9"/>
    <w:rsid w:val="001625CE"/>
    <w:rsid w:val="00162690"/>
    <w:rsid w:val="0016274A"/>
    <w:rsid w:val="00162CC9"/>
    <w:rsid w:val="00162D52"/>
    <w:rsid w:val="00163132"/>
    <w:rsid w:val="00163AFF"/>
    <w:rsid w:val="00163C61"/>
    <w:rsid w:val="00164BF9"/>
    <w:rsid w:val="00164E84"/>
    <w:rsid w:val="001650B5"/>
    <w:rsid w:val="001655FE"/>
    <w:rsid w:val="00165713"/>
    <w:rsid w:val="00165A8C"/>
    <w:rsid w:val="00165B03"/>
    <w:rsid w:val="00165F4F"/>
    <w:rsid w:val="0016639A"/>
    <w:rsid w:val="00166627"/>
    <w:rsid w:val="0016789C"/>
    <w:rsid w:val="00167BAA"/>
    <w:rsid w:val="00167BF6"/>
    <w:rsid w:val="00170005"/>
    <w:rsid w:val="00170CB4"/>
    <w:rsid w:val="00170D8A"/>
    <w:rsid w:val="00170DF7"/>
    <w:rsid w:val="001718DC"/>
    <w:rsid w:val="00171B98"/>
    <w:rsid w:val="00171E2A"/>
    <w:rsid w:val="001720E2"/>
    <w:rsid w:val="0017239C"/>
    <w:rsid w:val="00174A3D"/>
    <w:rsid w:val="00175B25"/>
    <w:rsid w:val="00176367"/>
    <w:rsid w:val="0017793C"/>
    <w:rsid w:val="00177CA1"/>
    <w:rsid w:val="00180A37"/>
    <w:rsid w:val="0018149C"/>
    <w:rsid w:val="00181C7F"/>
    <w:rsid w:val="00183889"/>
    <w:rsid w:val="00183BE8"/>
    <w:rsid w:val="00183CEE"/>
    <w:rsid w:val="00184F92"/>
    <w:rsid w:val="001856EB"/>
    <w:rsid w:val="00185B97"/>
    <w:rsid w:val="00186469"/>
    <w:rsid w:val="00186634"/>
    <w:rsid w:val="00186D2E"/>
    <w:rsid w:val="001876A5"/>
    <w:rsid w:val="00187BDF"/>
    <w:rsid w:val="00187D2B"/>
    <w:rsid w:val="0019040B"/>
    <w:rsid w:val="00190761"/>
    <w:rsid w:val="00190D3D"/>
    <w:rsid w:val="001911E8"/>
    <w:rsid w:val="001928B9"/>
    <w:rsid w:val="00192AB7"/>
    <w:rsid w:val="00193B74"/>
    <w:rsid w:val="0019591E"/>
    <w:rsid w:val="00196E90"/>
    <w:rsid w:val="00196F0F"/>
    <w:rsid w:val="00197367"/>
    <w:rsid w:val="00197B20"/>
    <w:rsid w:val="00197EC2"/>
    <w:rsid w:val="001A0665"/>
    <w:rsid w:val="001A07C0"/>
    <w:rsid w:val="001A102D"/>
    <w:rsid w:val="001A15DD"/>
    <w:rsid w:val="001A1C89"/>
    <w:rsid w:val="001A2689"/>
    <w:rsid w:val="001A32ED"/>
    <w:rsid w:val="001A3878"/>
    <w:rsid w:val="001A4100"/>
    <w:rsid w:val="001A49E4"/>
    <w:rsid w:val="001A4FA5"/>
    <w:rsid w:val="001A56D7"/>
    <w:rsid w:val="001A5E98"/>
    <w:rsid w:val="001A678E"/>
    <w:rsid w:val="001A68DD"/>
    <w:rsid w:val="001A76D9"/>
    <w:rsid w:val="001B01CA"/>
    <w:rsid w:val="001B0B5B"/>
    <w:rsid w:val="001B0E71"/>
    <w:rsid w:val="001B1F60"/>
    <w:rsid w:val="001B2301"/>
    <w:rsid w:val="001B3849"/>
    <w:rsid w:val="001B39CE"/>
    <w:rsid w:val="001B3C61"/>
    <w:rsid w:val="001B407A"/>
    <w:rsid w:val="001B4C1A"/>
    <w:rsid w:val="001B54DB"/>
    <w:rsid w:val="001B5B15"/>
    <w:rsid w:val="001B6B07"/>
    <w:rsid w:val="001B75C4"/>
    <w:rsid w:val="001B7694"/>
    <w:rsid w:val="001B77B1"/>
    <w:rsid w:val="001C0706"/>
    <w:rsid w:val="001C0BCA"/>
    <w:rsid w:val="001C0F6B"/>
    <w:rsid w:val="001C2E38"/>
    <w:rsid w:val="001C2E62"/>
    <w:rsid w:val="001C31B3"/>
    <w:rsid w:val="001C3A68"/>
    <w:rsid w:val="001C459E"/>
    <w:rsid w:val="001C5088"/>
    <w:rsid w:val="001C59D2"/>
    <w:rsid w:val="001C5C14"/>
    <w:rsid w:val="001C6163"/>
    <w:rsid w:val="001C6564"/>
    <w:rsid w:val="001C7654"/>
    <w:rsid w:val="001C7AEA"/>
    <w:rsid w:val="001C7F05"/>
    <w:rsid w:val="001D0102"/>
    <w:rsid w:val="001D012A"/>
    <w:rsid w:val="001D0238"/>
    <w:rsid w:val="001D045E"/>
    <w:rsid w:val="001D08EA"/>
    <w:rsid w:val="001D10AC"/>
    <w:rsid w:val="001D2063"/>
    <w:rsid w:val="001D218E"/>
    <w:rsid w:val="001D2361"/>
    <w:rsid w:val="001D273C"/>
    <w:rsid w:val="001D36C0"/>
    <w:rsid w:val="001D4516"/>
    <w:rsid w:val="001D4FDF"/>
    <w:rsid w:val="001D59D0"/>
    <w:rsid w:val="001D6ECB"/>
    <w:rsid w:val="001D7276"/>
    <w:rsid w:val="001D76A8"/>
    <w:rsid w:val="001D7703"/>
    <w:rsid w:val="001E04CA"/>
    <w:rsid w:val="001E0541"/>
    <w:rsid w:val="001E139E"/>
    <w:rsid w:val="001E1A78"/>
    <w:rsid w:val="001E1FA4"/>
    <w:rsid w:val="001E2128"/>
    <w:rsid w:val="001E29D5"/>
    <w:rsid w:val="001E2F97"/>
    <w:rsid w:val="001E391D"/>
    <w:rsid w:val="001E44BD"/>
    <w:rsid w:val="001E4E41"/>
    <w:rsid w:val="001E5761"/>
    <w:rsid w:val="001E5B8D"/>
    <w:rsid w:val="001E5DD0"/>
    <w:rsid w:val="001E68B5"/>
    <w:rsid w:val="001E6A9A"/>
    <w:rsid w:val="001E6E65"/>
    <w:rsid w:val="001E6E6F"/>
    <w:rsid w:val="001E6F16"/>
    <w:rsid w:val="001E732D"/>
    <w:rsid w:val="001E779F"/>
    <w:rsid w:val="001E7839"/>
    <w:rsid w:val="001E790E"/>
    <w:rsid w:val="001F04EF"/>
    <w:rsid w:val="001F064E"/>
    <w:rsid w:val="001F0DC7"/>
    <w:rsid w:val="001F1166"/>
    <w:rsid w:val="001F16B1"/>
    <w:rsid w:val="001F178D"/>
    <w:rsid w:val="001F2027"/>
    <w:rsid w:val="001F21F6"/>
    <w:rsid w:val="001F23DE"/>
    <w:rsid w:val="001F26EA"/>
    <w:rsid w:val="001F2A48"/>
    <w:rsid w:val="001F2BD4"/>
    <w:rsid w:val="001F3DC2"/>
    <w:rsid w:val="001F405D"/>
    <w:rsid w:val="001F46FC"/>
    <w:rsid w:val="001F48BF"/>
    <w:rsid w:val="001F5359"/>
    <w:rsid w:val="001F5513"/>
    <w:rsid w:val="001F56E0"/>
    <w:rsid w:val="001F5720"/>
    <w:rsid w:val="001F58A7"/>
    <w:rsid w:val="001F5C28"/>
    <w:rsid w:val="001F5F5D"/>
    <w:rsid w:val="001F769A"/>
    <w:rsid w:val="001F7B0F"/>
    <w:rsid w:val="00200B64"/>
    <w:rsid w:val="00200D69"/>
    <w:rsid w:val="002013B0"/>
    <w:rsid w:val="002019EC"/>
    <w:rsid w:val="00202016"/>
    <w:rsid w:val="00203747"/>
    <w:rsid w:val="002044F6"/>
    <w:rsid w:val="0020502B"/>
    <w:rsid w:val="002055A9"/>
    <w:rsid w:val="00205B14"/>
    <w:rsid w:val="00205EE2"/>
    <w:rsid w:val="002100B3"/>
    <w:rsid w:val="002102C8"/>
    <w:rsid w:val="00210567"/>
    <w:rsid w:val="002108DB"/>
    <w:rsid w:val="002112EC"/>
    <w:rsid w:val="0021147E"/>
    <w:rsid w:val="0021162B"/>
    <w:rsid w:val="00211A97"/>
    <w:rsid w:val="00212131"/>
    <w:rsid w:val="0021245C"/>
    <w:rsid w:val="00212F18"/>
    <w:rsid w:val="00213F0D"/>
    <w:rsid w:val="002145B5"/>
    <w:rsid w:val="002147A1"/>
    <w:rsid w:val="002158E5"/>
    <w:rsid w:val="00215978"/>
    <w:rsid w:val="00217094"/>
    <w:rsid w:val="002173C7"/>
    <w:rsid w:val="00217A80"/>
    <w:rsid w:val="0022200D"/>
    <w:rsid w:val="00222346"/>
    <w:rsid w:val="00222BE2"/>
    <w:rsid w:val="00223700"/>
    <w:rsid w:val="002238FF"/>
    <w:rsid w:val="00223FC1"/>
    <w:rsid w:val="0022422B"/>
    <w:rsid w:val="0022451D"/>
    <w:rsid w:val="00225AF7"/>
    <w:rsid w:val="0022640E"/>
    <w:rsid w:val="0022659A"/>
    <w:rsid w:val="002265A4"/>
    <w:rsid w:val="002267D6"/>
    <w:rsid w:val="00226CAA"/>
    <w:rsid w:val="00226E46"/>
    <w:rsid w:val="00227636"/>
    <w:rsid w:val="00230138"/>
    <w:rsid w:val="002305DA"/>
    <w:rsid w:val="00230DA4"/>
    <w:rsid w:val="00230F58"/>
    <w:rsid w:val="00231231"/>
    <w:rsid w:val="00231429"/>
    <w:rsid w:val="00231990"/>
    <w:rsid w:val="00232092"/>
    <w:rsid w:val="002329AA"/>
    <w:rsid w:val="002337C2"/>
    <w:rsid w:val="00233A34"/>
    <w:rsid w:val="0023431B"/>
    <w:rsid w:val="002344FE"/>
    <w:rsid w:val="00234921"/>
    <w:rsid w:val="002353AF"/>
    <w:rsid w:val="00235BCF"/>
    <w:rsid w:val="00235E3B"/>
    <w:rsid w:val="0023691D"/>
    <w:rsid w:val="00240D3C"/>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4FB"/>
    <w:rsid w:val="0025373C"/>
    <w:rsid w:val="00254232"/>
    <w:rsid w:val="0025438E"/>
    <w:rsid w:val="00255560"/>
    <w:rsid w:val="00255865"/>
    <w:rsid w:val="002559DC"/>
    <w:rsid w:val="0025707E"/>
    <w:rsid w:val="00257125"/>
    <w:rsid w:val="00257241"/>
    <w:rsid w:val="002572D9"/>
    <w:rsid w:val="0025752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FBD"/>
    <w:rsid w:val="00270F84"/>
    <w:rsid w:val="00270F85"/>
    <w:rsid w:val="00271102"/>
    <w:rsid w:val="0027165B"/>
    <w:rsid w:val="00272043"/>
    <w:rsid w:val="002733D6"/>
    <w:rsid w:val="0027385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3F6"/>
    <w:rsid w:val="002924FD"/>
    <w:rsid w:val="00292A7A"/>
    <w:rsid w:val="002936CE"/>
    <w:rsid w:val="0029566F"/>
    <w:rsid w:val="00295A8F"/>
    <w:rsid w:val="00295B68"/>
    <w:rsid w:val="002978E1"/>
    <w:rsid w:val="002A001C"/>
    <w:rsid w:val="002A0146"/>
    <w:rsid w:val="002A02B7"/>
    <w:rsid w:val="002A0599"/>
    <w:rsid w:val="002A1A4D"/>
    <w:rsid w:val="002A2E61"/>
    <w:rsid w:val="002A4635"/>
    <w:rsid w:val="002A4A86"/>
    <w:rsid w:val="002A6695"/>
    <w:rsid w:val="002A6CB5"/>
    <w:rsid w:val="002A6FAE"/>
    <w:rsid w:val="002A71AA"/>
    <w:rsid w:val="002A7450"/>
    <w:rsid w:val="002A7D10"/>
    <w:rsid w:val="002B03B3"/>
    <w:rsid w:val="002B3D8A"/>
    <w:rsid w:val="002B3FCC"/>
    <w:rsid w:val="002B4EF5"/>
    <w:rsid w:val="002B58D7"/>
    <w:rsid w:val="002B7795"/>
    <w:rsid w:val="002B78AA"/>
    <w:rsid w:val="002B7A44"/>
    <w:rsid w:val="002C09F2"/>
    <w:rsid w:val="002C281F"/>
    <w:rsid w:val="002C2B7A"/>
    <w:rsid w:val="002C3DA2"/>
    <w:rsid w:val="002C457C"/>
    <w:rsid w:val="002C496C"/>
    <w:rsid w:val="002C4EDD"/>
    <w:rsid w:val="002C583D"/>
    <w:rsid w:val="002C656B"/>
    <w:rsid w:val="002C6972"/>
    <w:rsid w:val="002C6E2D"/>
    <w:rsid w:val="002C74DD"/>
    <w:rsid w:val="002C785A"/>
    <w:rsid w:val="002C7C29"/>
    <w:rsid w:val="002C7F11"/>
    <w:rsid w:val="002D00E4"/>
    <w:rsid w:val="002D01ED"/>
    <w:rsid w:val="002D078E"/>
    <w:rsid w:val="002D0C75"/>
    <w:rsid w:val="002D107E"/>
    <w:rsid w:val="002D10A3"/>
    <w:rsid w:val="002D1314"/>
    <w:rsid w:val="002D3534"/>
    <w:rsid w:val="002D39B9"/>
    <w:rsid w:val="002D3E08"/>
    <w:rsid w:val="002D49F9"/>
    <w:rsid w:val="002D506B"/>
    <w:rsid w:val="002D509E"/>
    <w:rsid w:val="002D5E17"/>
    <w:rsid w:val="002D70D9"/>
    <w:rsid w:val="002D7E4C"/>
    <w:rsid w:val="002E0814"/>
    <w:rsid w:val="002E0AF6"/>
    <w:rsid w:val="002E0B43"/>
    <w:rsid w:val="002E0C68"/>
    <w:rsid w:val="002E1AA9"/>
    <w:rsid w:val="002E2071"/>
    <w:rsid w:val="002E23DF"/>
    <w:rsid w:val="002E2404"/>
    <w:rsid w:val="002E25FE"/>
    <w:rsid w:val="002E2F7F"/>
    <w:rsid w:val="002E35B8"/>
    <w:rsid w:val="002E36ED"/>
    <w:rsid w:val="002E38AA"/>
    <w:rsid w:val="002E3B3A"/>
    <w:rsid w:val="002E3F07"/>
    <w:rsid w:val="002E51B9"/>
    <w:rsid w:val="002E5846"/>
    <w:rsid w:val="002E591F"/>
    <w:rsid w:val="002E5B82"/>
    <w:rsid w:val="002E5DEC"/>
    <w:rsid w:val="002E6047"/>
    <w:rsid w:val="002E750D"/>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670D"/>
    <w:rsid w:val="002F6ED3"/>
    <w:rsid w:val="002F709A"/>
    <w:rsid w:val="002F79CD"/>
    <w:rsid w:val="002F7D70"/>
    <w:rsid w:val="003007E7"/>
    <w:rsid w:val="003010A9"/>
    <w:rsid w:val="003015B2"/>
    <w:rsid w:val="00301F58"/>
    <w:rsid w:val="00302D41"/>
    <w:rsid w:val="003030A0"/>
    <w:rsid w:val="00303292"/>
    <w:rsid w:val="00304040"/>
    <w:rsid w:val="003041DD"/>
    <w:rsid w:val="00305269"/>
    <w:rsid w:val="00305A3C"/>
    <w:rsid w:val="0030757F"/>
    <w:rsid w:val="00307C43"/>
    <w:rsid w:val="0031033B"/>
    <w:rsid w:val="00310AC0"/>
    <w:rsid w:val="00310CAF"/>
    <w:rsid w:val="00310D6F"/>
    <w:rsid w:val="00310D9D"/>
    <w:rsid w:val="003123E5"/>
    <w:rsid w:val="00312C0E"/>
    <w:rsid w:val="00313AC8"/>
    <w:rsid w:val="00313F5B"/>
    <w:rsid w:val="003142E0"/>
    <w:rsid w:val="00314346"/>
    <w:rsid w:val="003144A8"/>
    <w:rsid w:val="003147F8"/>
    <w:rsid w:val="0031506C"/>
    <w:rsid w:val="0031570B"/>
    <w:rsid w:val="00315F1F"/>
    <w:rsid w:val="00316B5B"/>
    <w:rsid w:val="00316D07"/>
    <w:rsid w:val="0031711F"/>
    <w:rsid w:val="00317689"/>
    <w:rsid w:val="0031772E"/>
    <w:rsid w:val="003205B2"/>
    <w:rsid w:val="003205DD"/>
    <w:rsid w:val="00320760"/>
    <w:rsid w:val="00320FAB"/>
    <w:rsid w:val="003211D6"/>
    <w:rsid w:val="00321940"/>
    <w:rsid w:val="00321E20"/>
    <w:rsid w:val="00322C57"/>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418"/>
    <w:rsid w:val="00330ABA"/>
    <w:rsid w:val="00331EAF"/>
    <w:rsid w:val="00332946"/>
    <w:rsid w:val="00333C95"/>
    <w:rsid w:val="00334004"/>
    <w:rsid w:val="003349CB"/>
    <w:rsid w:val="00335508"/>
    <w:rsid w:val="0033553F"/>
    <w:rsid w:val="00336AD0"/>
    <w:rsid w:val="00336D82"/>
    <w:rsid w:val="00337698"/>
    <w:rsid w:val="003408F4"/>
    <w:rsid w:val="003420E3"/>
    <w:rsid w:val="00342FF0"/>
    <w:rsid w:val="0034357C"/>
    <w:rsid w:val="00343A8D"/>
    <w:rsid w:val="00343E64"/>
    <w:rsid w:val="00345651"/>
    <w:rsid w:val="00346AC1"/>
    <w:rsid w:val="00347784"/>
    <w:rsid w:val="0034792E"/>
    <w:rsid w:val="00347EE4"/>
    <w:rsid w:val="003516D1"/>
    <w:rsid w:val="0035188A"/>
    <w:rsid w:val="00351E6A"/>
    <w:rsid w:val="0035237C"/>
    <w:rsid w:val="00355B5C"/>
    <w:rsid w:val="003562BA"/>
    <w:rsid w:val="00356B36"/>
    <w:rsid w:val="00356DF7"/>
    <w:rsid w:val="00357962"/>
    <w:rsid w:val="0036050E"/>
    <w:rsid w:val="00361140"/>
    <w:rsid w:val="00362355"/>
    <w:rsid w:val="0036498D"/>
    <w:rsid w:val="0036502B"/>
    <w:rsid w:val="0036506F"/>
    <w:rsid w:val="00365191"/>
    <w:rsid w:val="0036626B"/>
    <w:rsid w:val="003666B7"/>
    <w:rsid w:val="00366A37"/>
    <w:rsid w:val="0036719A"/>
    <w:rsid w:val="00367318"/>
    <w:rsid w:val="0036745A"/>
    <w:rsid w:val="00367BA3"/>
    <w:rsid w:val="00367D1E"/>
    <w:rsid w:val="00371818"/>
    <w:rsid w:val="00372A7D"/>
    <w:rsid w:val="00372E2E"/>
    <w:rsid w:val="0037336A"/>
    <w:rsid w:val="003737BE"/>
    <w:rsid w:val="00374925"/>
    <w:rsid w:val="00375B26"/>
    <w:rsid w:val="00375E55"/>
    <w:rsid w:val="0037652B"/>
    <w:rsid w:val="0037666E"/>
    <w:rsid w:val="00376BED"/>
    <w:rsid w:val="00377D58"/>
    <w:rsid w:val="00380711"/>
    <w:rsid w:val="00380D9F"/>
    <w:rsid w:val="00380FFC"/>
    <w:rsid w:val="00381ACC"/>
    <w:rsid w:val="00382597"/>
    <w:rsid w:val="00382A1A"/>
    <w:rsid w:val="00382AEA"/>
    <w:rsid w:val="00382C11"/>
    <w:rsid w:val="00382CCA"/>
    <w:rsid w:val="00382E46"/>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BC4"/>
    <w:rsid w:val="00392D4B"/>
    <w:rsid w:val="00393958"/>
    <w:rsid w:val="00394082"/>
    <w:rsid w:val="00394956"/>
    <w:rsid w:val="00394E26"/>
    <w:rsid w:val="00395508"/>
    <w:rsid w:val="00395C06"/>
    <w:rsid w:val="00395D66"/>
    <w:rsid w:val="003964C2"/>
    <w:rsid w:val="00396C03"/>
    <w:rsid w:val="00396E11"/>
    <w:rsid w:val="00397442"/>
    <w:rsid w:val="00397596"/>
    <w:rsid w:val="0039761A"/>
    <w:rsid w:val="003A0BA7"/>
    <w:rsid w:val="003A1327"/>
    <w:rsid w:val="003A170C"/>
    <w:rsid w:val="003A1BC7"/>
    <w:rsid w:val="003A2E66"/>
    <w:rsid w:val="003A4488"/>
    <w:rsid w:val="003A4A40"/>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9B6"/>
    <w:rsid w:val="003B6E0D"/>
    <w:rsid w:val="003B7087"/>
    <w:rsid w:val="003B77B8"/>
    <w:rsid w:val="003B7AAC"/>
    <w:rsid w:val="003C0278"/>
    <w:rsid w:val="003C0BB7"/>
    <w:rsid w:val="003C0FB5"/>
    <w:rsid w:val="003C1039"/>
    <w:rsid w:val="003C1439"/>
    <w:rsid w:val="003C421A"/>
    <w:rsid w:val="003C4B33"/>
    <w:rsid w:val="003C4FD0"/>
    <w:rsid w:val="003C600C"/>
    <w:rsid w:val="003C63A7"/>
    <w:rsid w:val="003C76A7"/>
    <w:rsid w:val="003C77D2"/>
    <w:rsid w:val="003D02D5"/>
    <w:rsid w:val="003D069C"/>
    <w:rsid w:val="003D0728"/>
    <w:rsid w:val="003D1BB6"/>
    <w:rsid w:val="003D2634"/>
    <w:rsid w:val="003D27DD"/>
    <w:rsid w:val="003D2EA7"/>
    <w:rsid w:val="003D52D9"/>
    <w:rsid w:val="003D57E8"/>
    <w:rsid w:val="003D5FD7"/>
    <w:rsid w:val="003D63E0"/>
    <w:rsid w:val="003D79D9"/>
    <w:rsid w:val="003D7E7B"/>
    <w:rsid w:val="003E02B6"/>
    <w:rsid w:val="003E0CB2"/>
    <w:rsid w:val="003E0F8B"/>
    <w:rsid w:val="003E0FA0"/>
    <w:rsid w:val="003E1005"/>
    <w:rsid w:val="003E1366"/>
    <w:rsid w:val="003E1780"/>
    <w:rsid w:val="003E1996"/>
    <w:rsid w:val="003E1EA3"/>
    <w:rsid w:val="003E211E"/>
    <w:rsid w:val="003E2A5F"/>
    <w:rsid w:val="003E333E"/>
    <w:rsid w:val="003E35F3"/>
    <w:rsid w:val="003E375A"/>
    <w:rsid w:val="003E44E0"/>
    <w:rsid w:val="003E4789"/>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AD4"/>
    <w:rsid w:val="00403C32"/>
    <w:rsid w:val="0040405F"/>
    <w:rsid w:val="00404184"/>
    <w:rsid w:val="004048E8"/>
    <w:rsid w:val="00404FC1"/>
    <w:rsid w:val="00405461"/>
    <w:rsid w:val="00405BAB"/>
    <w:rsid w:val="0040646D"/>
    <w:rsid w:val="0040649A"/>
    <w:rsid w:val="0040652B"/>
    <w:rsid w:val="00407525"/>
    <w:rsid w:val="00410062"/>
    <w:rsid w:val="004109BD"/>
    <w:rsid w:val="00410CC7"/>
    <w:rsid w:val="00410D07"/>
    <w:rsid w:val="00410D81"/>
    <w:rsid w:val="00411050"/>
    <w:rsid w:val="0041154F"/>
    <w:rsid w:val="00411C0A"/>
    <w:rsid w:val="00411E34"/>
    <w:rsid w:val="00411FE8"/>
    <w:rsid w:val="004121EA"/>
    <w:rsid w:val="00413880"/>
    <w:rsid w:val="004139DE"/>
    <w:rsid w:val="00414018"/>
    <w:rsid w:val="00414B6F"/>
    <w:rsid w:val="00414D91"/>
    <w:rsid w:val="00415A9F"/>
    <w:rsid w:val="004169A3"/>
    <w:rsid w:val="00417701"/>
    <w:rsid w:val="00417781"/>
    <w:rsid w:val="00420376"/>
    <w:rsid w:val="00421057"/>
    <w:rsid w:val="004214EC"/>
    <w:rsid w:val="00421653"/>
    <w:rsid w:val="004217AD"/>
    <w:rsid w:val="004219BF"/>
    <w:rsid w:val="004221C6"/>
    <w:rsid w:val="0042268C"/>
    <w:rsid w:val="00422B84"/>
    <w:rsid w:val="00424410"/>
    <w:rsid w:val="00424C45"/>
    <w:rsid w:val="0042537F"/>
    <w:rsid w:val="004255D1"/>
    <w:rsid w:val="004277ED"/>
    <w:rsid w:val="00427A34"/>
    <w:rsid w:val="00430784"/>
    <w:rsid w:val="0043084E"/>
    <w:rsid w:val="004310AB"/>
    <w:rsid w:val="004319C2"/>
    <w:rsid w:val="00431F7A"/>
    <w:rsid w:val="00432764"/>
    <w:rsid w:val="00433A11"/>
    <w:rsid w:val="0043448C"/>
    <w:rsid w:val="0043509E"/>
    <w:rsid w:val="00435974"/>
    <w:rsid w:val="00436ABB"/>
    <w:rsid w:val="00436FDA"/>
    <w:rsid w:val="0043784A"/>
    <w:rsid w:val="00437BF2"/>
    <w:rsid w:val="0044019E"/>
    <w:rsid w:val="0044039B"/>
    <w:rsid w:val="00441CB2"/>
    <w:rsid w:val="0044201A"/>
    <w:rsid w:val="00443217"/>
    <w:rsid w:val="00443676"/>
    <w:rsid w:val="004436DD"/>
    <w:rsid w:val="004437A4"/>
    <w:rsid w:val="0044560C"/>
    <w:rsid w:val="0044606E"/>
    <w:rsid w:val="004465DF"/>
    <w:rsid w:val="00450BCC"/>
    <w:rsid w:val="00451383"/>
    <w:rsid w:val="004521D3"/>
    <w:rsid w:val="0045290C"/>
    <w:rsid w:val="00452EFA"/>
    <w:rsid w:val="00453019"/>
    <w:rsid w:val="0045408C"/>
    <w:rsid w:val="00454651"/>
    <w:rsid w:val="00455313"/>
    <w:rsid w:val="00455F92"/>
    <w:rsid w:val="00455FBB"/>
    <w:rsid w:val="00456FE8"/>
    <w:rsid w:val="00460A75"/>
    <w:rsid w:val="00462014"/>
    <w:rsid w:val="004623EA"/>
    <w:rsid w:val="00462966"/>
    <w:rsid w:val="00463575"/>
    <w:rsid w:val="004638E8"/>
    <w:rsid w:val="0046423C"/>
    <w:rsid w:val="00465DF9"/>
    <w:rsid w:val="0046613E"/>
    <w:rsid w:val="0046627B"/>
    <w:rsid w:val="00466FA5"/>
    <w:rsid w:val="004676C5"/>
    <w:rsid w:val="00467867"/>
    <w:rsid w:val="00467FDF"/>
    <w:rsid w:val="00470505"/>
    <w:rsid w:val="00470783"/>
    <w:rsid w:val="00471375"/>
    <w:rsid w:val="00471B2C"/>
    <w:rsid w:val="004723D0"/>
    <w:rsid w:val="00472470"/>
    <w:rsid w:val="00472BA0"/>
    <w:rsid w:val="00473D41"/>
    <w:rsid w:val="004750A1"/>
    <w:rsid w:val="004758B3"/>
    <w:rsid w:val="00476260"/>
    <w:rsid w:val="004764AB"/>
    <w:rsid w:val="00476D39"/>
    <w:rsid w:val="00476D56"/>
    <w:rsid w:val="00476E14"/>
    <w:rsid w:val="004771B5"/>
    <w:rsid w:val="004772AD"/>
    <w:rsid w:val="004776D4"/>
    <w:rsid w:val="004807A8"/>
    <w:rsid w:val="00480F3B"/>
    <w:rsid w:val="004813E7"/>
    <w:rsid w:val="00482018"/>
    <w:rsid w:val="0048212C"/>
    <w:rsid w:val="004821FF"/>
    <w:rsid w:val="00482C6F"/>
    <w:rsid w:val="00483173"/>
    <w:rsid w:val="004833A0"/>
    <w:rsid w:val="004834F5"/>
    <w:rsid w:val="00483761"/>
    <w:rsid w:val="00484399"/>
    <w:rsid w:val="00490190"/>
    <w:rsid w:val="004905B0"/>
    <w:rsid w:val="004905B8"/>
    <w:rsid w:val="004908FA"/>
    <w:rsid w:val="00490A6D"/>
    <w:rsid w:val="0049190E"/>
    <w:rsid w:val="00491BF7"/>
    <w:rsid w:val="00491DC7"/>
    <w:rsid w:val="0049213D"/>
    <w:rsid w:val="004923F3"/>
    <w:rsid w:val="0049278F"/>
    <w:rsid w:val="00492DC5"/>
    <w:rsid w:val="00494F82"/>
    <w:rsid w:val="00496068"/>
    <w:rsid w:val="00496170"/>
    <w:rsid w:val="00496D7B"/>
    <w:rsid w:val="004A06D5"/>
    <w:rsid w:val="004A1069"/>
    <w:rsid w:val="004A1406"/>
    <w:rsid w:val="004A1E1A"/>
    <w:rsid w:val="004A2002"/>
    <w:rsid w:val="004A265D"/>
    <w:rsid w:val="004A28F9"/>
    <w:rsid w:val="004A2ABB"/>
    <w:rsid w:val="004A2B50"/>
    <w:rsid w:val="004A441D"/>
    <w:rsid w:val="004A48F8"/>
    <w:rsid w:val="004A4CDC"/>
    <w:rsid w:val="004A4D3A"/>
    <w:rsid w:val="004A4FB9"/>
    <w:rsid w:val="004A5AD8"/>
    <w:rsid w:val="004A600A"/>
    <w:rsid w:val="004A61F3"/>
    <w:rsid w:val="004A6266"/>
    <w:rsid w:val="004A62AB"/>
    <w:rsid w:val="004A663C"/>
    <w:rsid w:val="004A6A32"/>
    <w:rsid w:val="004A6BF7"/>
    <w:rsid w:val="004A6DFD"/>
    <w:rsid w:val="004A717B"/>
    <w:rsid w:val="004A7995"/>
    <w:rsid w:val="004A79D6"/>
    <w:rsid w:val="004A7DAF"/>
    <w:rsid w:val="004B03A3"/>
    <w:rsid w:val="004B0451"/>
    <w:rsid w:val="004B0849"/>
    <w:rsid w:val="004B0D32"/>
    <w:rsid w:val="004B250B"/>
    <w:rsid w:val="004B2DB1"/>
    <w:rsid w:val="004B328E"/>
    <w:rsid w:val="004B32D9"/>
    <w:rsid w:val="004B355A"/>
    <w:rsid w:val="004B3A83"/>
    <w:rsid w:val="004B5727"/>
    <w:rsid w:val="004B5A92"/>
    <w:rsid w:val="004B5AD2"/>
    <w:rsid w:val="004B7343"/>
    <w:rsid w:val="004C0260"/>
    <w:rsid w:val="004C0607"/>
    <w:rsid w:val="004C0E72"/>
    <w:rsid w:val="004C114D"/>
    <w:rsid w:val="004C1552"/>
    <w:rsid w:val="004C178B"/>
    <w:rsid w:val="004C1856"/>
    <w:rsid w:val="004C230A"/>
    <w:rsid w:val="004C2680"/>
    <w:rsid w:val="004C273D"/>
    <w:rsid w:val="004C2D78"/>
    <w:rsid w:val="004C48EE"/>
    <w:rsid w:val="004C4E5E"/>
    <w:rsid w:val="004C4F9B"/>
    <w:rsid w:val="004C63A8"/>
    <w:rsid w:val="004C651B"/>
    <w:rsid w:val="004C666F"/>
    <w:rsid w:val="004C671F"/>
    <w:rsid w:val="004C6FCA"/>
    <w:rsid w:val="004C75CD"/>
    <w:rsid w:val="004C7841"/>
    <w:rsid w:val="004C7988"/>
    <w:rsid w:val="004C7B13"/>
    <w:rsid w:val="004C7B89"/>
    <w:rsid w:val="004D21DE"/>
    <w:rsid w:val="004D2A2D"/>
    <w:rsid w:val="004D3EAE"/>
    <w:rsid w:val="004D425E"/>
    <w:rsid w:val="004D53AA"/>
    <w:rsid w:val="004D6899"/>
    <w:rsid w:val="004D68B1"/>
    <w:rsid w:val="004D738B"/>
    <w:rsid w:val="004D77F5"/>
    <w:rsid w:val="004D7AD2"/>
    <w:rsid w:val="004D7C64"/>
    <w:rsid w:val="004E07AF"/>
    <w:rsid w:val="004E0920"/>
    <w:rsid w:val="004E0EAA"/>
    <w:rsid w:val="004E1E88"/>
    <w:rsid w:val="004E26C7"/>
    <w:rsid w:val="004E2D44"/>
    <w:rsid w:val="004E3C4B"/>
    <w:rsid w:val="004E40B3"/>
    <w:rsid w:val="004E4E98"/>
    <w:rsid w:val="004E7269"/>
    <w:rsid w:val="004E751C"/>
    <w:rsid w:val="004E7E0E"/>
    <w:rsid w:val="004F0295"/>
    <w:rsid w:val="004F2041"/>
    <w:rsid w:val="004F2376"/>
    <w:rsid w:val="004F268F"/>
    <w:rsid w:val="004F269B"/>
    <w:rsid w:val="004F2868"/>
    <w:rsid w:val="004F34CA"/>
    <w:rsid w:val="004F363F"/>
    <w:rsid w:val="004F3F4E"/>
    <w:rsid w:val="004F45B3"/>
    <w:rsid w:val="004F4D22"/>
    <w:rsid w:val="004F5A68"/>
    <w:rsid w:val="004F7322"/>
    <w:rsid w:val="004F7894"/>
    <w:rsid w:val="005006E2"/>
    <w:rsid w:val="00500FBE"/>
    <w:rsid w:val="0050146B"/>
    <w:rsid w:val="00501905"/>
    <w:rsid w:val="0050196F"/>
    <w:rsid w:val="00501FDA"/>
    <w:rsid w:val="005027B7"/>
    <w:rsid w:val="005033A7"/>
    <w:rsid w:val="005033E2"/>
    <w:rsid w:val="00503B27"/>
    <w:rsid w:val="00503BBA"/>
    <w:rsid w:val="00503DCA"/>
    <w:rsid w:val="005053E7"/>
    <w:rsid w:val="00505B05"/>
    <w:rsid w:val="0050612D"/>
    <w:rsid w:val="0050629A"/>
    <w:rsid w:val="005064AE"/>
    <w:rsid w:val="00507187"/>
    <w:rsid w:val="005072DF"/>
    <w:rsid w:val="00510DD2"/>
    <w:rsid w:val="00510F21"/>
    <w:rsid w:val="0051150E"/>
    <w:rsid w:val="00513FA0"/>
    <w:rsid w:val="00514241"/>
    <w:rsid w:val="00514C80"/>
    <w:rsid w:val="00514ED5"/>
    <w:rsid w:val="005150D2"/>
    <w:rsid w:val="0051531D"/>
    <w:rsid w:val="0051544C"/>
    <w:rsid w:val="00515EB3"/>
    <w:rsid w:val="005167D1"/>
    <w:rsid w:val="00516F9B"/>
    <w:rsid w:val="005176DF"/>
    <w:rsid w:val="00517FDA"/>
    <w:rsid w:val="005206D5"/>
    <w:rsid w:val="005208FB"/>
    <w:rsid w:val="005211AB"/>
    <w:rsid w:val="00521ACD"/>
    <w:rsid w:val="00521D56"/>
    <w:rsid w:val="00522CE4"/>
    <w:rsid w:val="0052312D"/>
    <w:rsid w:val="005238E9"/>
    <w:rsid w:val="00525095"/>
    <w:rsid w:val="0052512E"/>
    <w:rsid w:val="00525D90"/>
    <w:rsid w:val="00525F4C"/>
    <w:rsid w:val="00526534"/>
    <w:rsid w:val="0052771D"/>
    <w:rsid w:val="00527A63"/>
    <w:rsid w:val="00527C83"/>
    <w:rsid w:val="0053231C"/>
    <w:rsid w:val="00532AA1"/>
    <w:rsid w:val="005335CB"/>
    <w:rsid w:val="005336B9"/>
    <w:rsid w:val="00534089"/>
    <w:rsid w:val="005348C7"/>
    <w:rsid w:val="00534A2D"/>
    <w:rsid w:val="00534EAD"/>
    <w:rsid w:val="00535207"/>
    <w:rsid w:val="005363E3"/>
    <w:rsid w:val="005368B4"/>
    <w:rsid w:val="00536FF1"/>
    <w:rsid w:val="00537386"/>
    <w:rsid w:val="005375B6"/>
    <w:rsid w:val="00537723"/>
    <w:rsid w:val="00537927"/>
    <w:rsid w:val="005400AA"/>
    <w:rsid w:val="00540183"/>
    <w:rsid w:val="005401AB"/>
    <w:rsid w:val="00540E2D"/>
    <w:rsid w:val="005424BE"/>
    <w:rsid w:val="0054251F"/>
    <w:rsid w:val="00543FF8"/>
    <w:rsid w:val="00544BC8"/>
    <w:rsid w:val="0054519E"/>
    <w:rsid w:val="0054544C"/>
    <w:rsid w:val="00545A1C"/>
    <w:rsid w:val="00545C0F"/>
    <w:rsid w:val="00546A98"/>
    <w:rsid w:val="0054719A"/>
    <w:rsid w:val="00550275"/>
    <w:rsid w:val="0055164B"/>
    <w:rsid w:val="005524EE"/>
    <w:rsid w:val="00552557"/>
    <w:rsid w:val="00552D87"/>
    <w:rsid w:val="005530C6"/>
    <w:rsid w:val="0055442C"/>
    <w:rsid w:val="00554B06"/>
    <w:rsid w:val="00554C80"/>
    <w:rsid w:val="0055507D"/>
    <w:rsid w:val="005559BA"/>
    <w:rsid w:val="00555A76"/>
    <w:rsid w:val="005564BC"/>
    <w:rsid w:val="0055671D"/>
    <w:rsid w:val="005567C2"/>
    <w:rsid w:val="00557448"/>
    <w:rsid w:val="00560097"/>
    <w:rsid w:val="0056015F"/>
    <w:rsid w:val="005607A4"/>
    <w:rsid w:val="005626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5BB"/>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FD"/>
    <w:rsid w:val="00594B9F"/>
    <w:rsid w:val="005969C8"/>
    <w:rsid w:val="00596FF9"/>
    <w:rsid w:val="0059793D"/>
    <w:rsid w:val="00597A82"/>
    <w:rsid w:val="00597B46"/>
    <w:rsid w:val="005A1049"/>
    <w:rsid w:val="005A152C"/>
    <w:rsid w:val="005A1DEF"/>
    <w:rsid w:val="005A2BD7"/>
    <w:rsid w:val="005A3C2D"/>
    <w:rsid w:val="005A46BE"/>
    <w:rsid w:val="005A4E59"/>
    <w:rsid w:val="005A4FD3"/>
    <w:rsid w:val="005A6891"/>
    <w:rsid w:val="005A6EFF"/>
    <w:rsid w:val="005A7475"/>
    <w:rsid w:val="005A759A"/>
    <w:rsid w:val="005B022A"/>
    <w:rsid w:val="005B0649"/>
    <w:rsid w:val="005B0987"/>
    <w:rsid w:val="005B2177"/>
    <w:rsid w:val="005B2EE6"/>
    <w:rsid w:val="005B39E2"/>
    <w:rsid w:val="005B3D19"/>
    <w:rsid w:val="005B3F97"/>
    <w:rsid w:val="005B5569"/>
    <w:rsid w:val="005B5677"/>
    <w:rsid w:val="005B6E41"/>
    <w:rsid w:val="005C04DB"/>
    <w:rsid w:val="005C0C26"/>
    <w:rsid w:val="005C0CDA"/>
    <w:rsid w:val="005C0E1C"/>
    <w:rsid w:val="005C16FD"/>
    <w:rsid w:val="005C21C7"/>
    <w:rsid w:val="005C359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D641A"/>
    <w:rsid w:val="005E023C"/>
    <w:rsid w:val="005E05CD"/>
    <w:rsid w:val="005E0E55"/>
    <w:rsid w:val="005E249C"/>
    <w:rsid w:val="005E259B"/>
    <w:rsid w:val="005E28F0"/>
    <w:rsid w:val="005E2A5C"/>
    <w:rsid w:val="005E2F3F"/>
    <w:rsid w:val="005E37B4"/>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6B9E"/>
    <w:rsid w:val="00607237"/>
    <w:rsid w:val="006074DC"/>
    <w:rsid w:val="00610CA5"/>
    <w:rsid w:val="00611216"/>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9BF"/>
    <w:rsid w:val="00620F17"/>
    <w:rsid w:val="006226E1"/>
    <w:rsid w:val="00623DA2"/>
    <w:rsid w:val="0062422F"/>
    <w:rsid w:val="00624236"/>
    <w:rsid w:val="00624462"/>
    <w:rsid w:val="0062455B"/>
    <w:rsid w:val="0062459B"/>
    <w:rsid w:val="006248A6"/>
    <w:rsid w:val="0062573D"/>
    <w:rsid w:val="00625751"/>
    <w:rsid w:val="00626869"/>
    <w:rsid w:val="00627258"/>
    <w:rsid w:val="00627421"/>
    <w:rsid w:val="00627425"/>
    <w:rsid w:val="006278EE"/>
    <w:rsid w:val="00630C3B"/>
    <w:rsid w:val="006312A6"/>
    <w:rsid w:val="006313DB"/>
    <w:rsid w:val="0063149E"/>
    <w:rsid w:val="00631CF8"/>
    <w:rsid w:val="006322F0"/>
    <w:rsid w:val="0063294D"/>
    <w:rsid w:val="006329BD"/>
    <w:rsid w:val="0063375F"/>
    <w:rsid w:val="00634F25"/>
    <w:rsid w:val="00635064"/>
    <w:rsid w:val="0063682E"/>
    <w:rsid w:val="00636EC4"/>
    <w:rsid w:val="00637151"/>
    <w:rsid w:val="006376A7"/>
    <w:rsid w:val="00637945"/>
    <w:rsid w:val="00637F73"/>
    <w:rsid w:val="00637FF0"/>
    <w:rsid w:val="006401E0"/>
    <w:rsid w:val="00640340"/>
    <w:rsid w:val="00640358"/>
    <w:rsid w:val="006404FF"/>
    <w:rsid w:val="006407E5"/>
    <w:rsid w:val="0064126D"/>
    <w:rsid w:val="00641A36"/>
    <w:rsid w:val="00643359"/>
    <w:rsid w:val="00643EA8"/>
    <w:rsid w:val="00644010"/>
    <w:rsid w:val="006450F0"/>
    <w:rsid w:val="0064547A"/>
    <w:rsid w:val="00645788"/>
    <w:rsid w:val="0064580C"/>
    <w:rsid w:val="00645951"/>
    <w:rsid w:val="00645A63"/>
    <w:rsid w:val="00645BE7"/>
    <w:rsid w:val="006461E0"/>
    <w:rsid w:val="00646526"/>
    <w:rsid w:val="00646538"/>
    <w:rsid w:val="00646BBF"/>
    <w:rsid w:val="006501E0"/>
    <w:rsid w:val="006505A4"/>
    <w:rsid w:val="006509B6"/>
    <w:rsid w:val="00651362"/>
    <w:rsid w:val="00651881"/>
    <w:rsid w:val="00651BB2"/>
    <w:rsid w:val="00651C0C"/>
    <w:rsid w:val="00652D3B"/>
    <w:rsid w:val="00653117"/>
    <w:rsid w:val="00653172"/>
    <w:rsid w:val="0065390B"/>
    <w:rsid w:val="00653F9F"/>
    <w:rsid w:val="00653FFA"/>
    <w:rsid w:val="00654321"/>
    <w:rsid w:val="00654701"/>
    <w:rsid w:val="00654AC9"/>
    <w:rsid w:val="00655D25"/>
    <w:rsid w:val="00655DAD"/>
    <w:rsid w:val="00656925"/>
    <w:rsid w:val="00656EB4"/>
    <w:rsid w:val="00657278"/>
    <w:rsid w:val="006572E5"/>
    <w:rsid w:val="006579B3"/>
    <w:rsid w:val="00657CCC"/>
    <w:rsid w:val="00660FAA"/>
    <w:rsid w:val="00662783"/>
    <w:rsid w:val="006629A3"/>
    <w:rsid w:val="00663A4E"/>
    <w:rsid w:val="00664CD3"/>
    <w:rsid w:val="00664E34"/>
    <w:rsid w:val="00665910"/>
    <w:rsid w:val="00665D37"/>
    <w:rsid w:val="00665FDC"/>
    <w:rsid w:val="006667DA"/>
    <w:rsid w:val="00666869"/>
    <w:rsid w:val="00667D37"/>
    <w:rsid w:val="00670570"/>
    <w:rsid w:val="006707C2"/>
    <w:rsid w:val="0067117C"/>
    <w:rsid w:val="006711A3"/>
    <w:rsid w:val="0067290C"/>
    <w:rsid w:val="006736E0"/>
    <w:rsid w:val="006738A7"/>
    <w:rsid w:val="00673D5B"/>
    <w:rsid w:val="0067421D"/>
    <w:rsid w:val="00675963"/>
    <w:rsid w:val="00675EA3"/>
    <w:rsid w:val="0067607D"/>
    <w:rsid w:val="006762A9"/>
    <w:rsid w:val="0067649C"/>
    <w:rsid w:val="00676648"/>
    <w:rsid w:val="00676A51"/>
    <w:rsid w:val="00677764"/>
    <w:rsid w:val="00680281"/>
    <w:rsid w:val="006803D1"/>
    <w:rsid w:val="00680548"/>
    <w:rsid w:val="0068129F"/>
    <w:rsid w:val="0068254F"/>
    <w:rsid w:val="0068289E"/>
    <w:rsid w:val="00682E4B"/>
    <w:rsid w:val="00683043"/>
    <w:rsid w:val="00683247"/>
    <w:rsid w:val="00684AB1"/>
    <w:rsid w:val="006857BA"/>
    <w:rsid w:val="006858E8"/>
    <w:rsid w:val="00686079"/>
    <w:rsid w:val="00686510"/>
    <w:rsid w:val="00686671"/>
    <w:rsid w:val="006869ED"/>
    <w:rsid w:val="00686D42"/>
    <w:rsid w:val="00687083"/>
    <w:rsid w:val="00690FA0"/>
    <w:rsid w:val="00690FEC"/>
    <w:rsid w:val="00691654"/>
    <w:rsid w:val="0069170F"/>
    <w:rsid w:val="006918F9"/>
    <w:rsid w:val="00691A2B"/>
    <w:rsid w:val="00693131"/>
    <w:rsid w:val="00693493"/>
    <w:rsid w:val="00693563"/>
    <w:rsid w:val="00693B64"/>
    <w:rsid w:val="00693C6B"/>
    <w:rsid w:val="00693E66"/>
    <w:rsid w:val="006944FD"/>
    <w:rsid w:val="00694505"/>
    <w:rsid w:val="0069518F"/>
    <w:rsid w:val="006955F9"/>
    <w:rsid w:val="00695920"/>
    <w:rsid w:val="00697320"/>
    <w:rsid w:val="006976DF"/>
    <w:rsid w:val="006A0B35"/>
    <w:rsid w:val="006A0FAC"/>
    <w:rsid w:val="006A12E3"/>
    <w:rsid w:val="006A157E"/>
    <w:rsid w:val="006A1B63"/>
    <w:rsid w:val="006A21DB"/>
    <w:rsid w:val="006A3C50"/>
    <w:rsid w:val="006A44D6"/>
    <w:rsid w:val="006A5A9D"/>
    <w:rsid w:val="006A7060"/>
    <w:rsid w:val="006A72E9"/>
    <w:rsid w:val="006A7CCE"/>
    <w:rsid w:val="006B0917"/>
    <w:rsid w:val="006B1514"/>
    <w:rsid w:val="006B287B"/>
    <w:rsid w:val="006B2D11"/>
    <w:rsid w:val="006B4383"/>
    <w:rsid w:val="006B666F"/>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C37"/>
    <w:rsid w:val="006D2E82"/>
    <w:rsid w:val="006D32A6"/>
    <w:rsid w:val="006D3590"/>
    <w:rsid w:val="006D35F0"/>
    <w:rsid w:val="006D399C"/>
    <w:rsid w:val="006D4409"/>
    <w:rsid w:val="006D4500"/>
    <w:rsid w:val="006D4A5A"/>
    <w:rsid w:val="006D4C85"/>
    <w:rsid w:val="006D5B99"/>
    <w:rsid w:val="006D5BB8"/>
    <w:rsid w:val="006D5C5C"/>
    <w:rsid w:val="006D5CF3"/>
    <w:rsid w:val="006D6A76"/>
    <w:rsid w:val="006D6C3D"/>
    <w:rsid w:val="006D6EE6"/>
    <w:rsid w:val="006D7129"/>
    <w:rsid w:val="006D7756"/>
    <w:rsid w:val="006E028A"/>
    <w:rsid w:val="006E0B10"/>
    <w:rsid w:val="006E0F9A"/>
    <w:rsid w:val="006E1035"/>
    <w:rsid w:val="006E169C"/>
    <w:rsid w:val="006E2291"/>
    <w:rsid w:val="006E3843"/>
    <w:rsid w:val="006E38FC"/>
    <w:rsid w:val="006E3BD2"/>
    <w:rsid w:val="006E3CB5"/>
    <w:rsid w:val="006E4008"/>
    <w:rsid w:val="006E414A"/>
    <w:rsid w:val="006E4483"/>
    <w:rsid w:val="006E471D"/>
    <w:rsid w:val="006E488D"/>
    <w:rsid w:val="006E4DE3"/>
    <w:rsid w:val="006E5116"/>
    <w:rsid w:val="006E55C3"/>
    <w:rsid w:val="006E5A2B"/>
    <w:rsid w:val="006E651D"/>
    <w:rsid w:val="006E7035"/>
    <w:rsid w:val="006E73C1"/>
    <w:rsid w:val="006E756D"/>
    <w:rsid w:val="006F000B"/>
    <w:rsid w:val="006F06DB"/>
    <w:rsid w:val="006F0FDA"/>
    <w:rsid w:val="006F132E"/>
    <w:rsid w:val="006F38CF"/>
    <w:rsid w:val="006F39AA"/>
    <w:rsid w:val="006F39AE"/>
    <w:rsid w:val="006F42AE"/>
    <w:rsid w:val="006F4DB4"/>
    <w:rsid w:val="006F5128"/>
    <w:rsid w:val="006F5AD3"/>
    <w:rsid w:val="006F65D6"/>
    <w:rsid w:val="006F6940"/>
    <w:rsid w:val="006F7CFD"/>
    <w:rsid w:val="00701BBB"/>
    <w:rsid w:val="00703AD8"/>
    <w:rsid w:val="00703EE7"/>
    <w:rsid w:val="007043D5"/>
    <w:rsid w:val="0070510C"/>
    <w:rsid w:val="007051FC"/>
    <w:rsid w:val="00705C38"/>
    <w:rsid w:val="00705C76"/>
    <w:rsid w:val="00705E3C"/>
    <w:rsid w:val="0070636B"/>
    <w:rsid w:val="007069F7"/>
    <w:rsid w:val="00707848"/>
    <w:rsid w:val="007078E7"/>
    <w:rsid w:val="00707CC0"/>
    <w:rsid w:val="00707D7A"/>
    <w:rsid w:val="007105EF"/>
    <w:rsid w:val="00710CE0"/>
    <w:rsid w:val="007120E5"/>
    <w:rsid w:val="00712234"/>
    <w:rsid w:val="0071281E"/>
    <w:rsid w:val="00712DA5"/>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57A"/>
    <w:rsid w:val="00734046"/>
    <w:rsid w:val="00736823"/>
    <w:rsid w:val="00736FF6"/>
    <w:rsid w:val="0073713A"/>
    <w:rsid w:val="0073714B"/>
    <w:rsid w:val="007400DB"/>
    <w:rsid w:val="007402DC"/>
    <w:rsid w:val="00740487"/>
    <w:rsid w:val="0074051A"/>
    <w:rsid w:val="00740A7A"/>
    <w:rsid w:val="00741186"/>
    <w:rsid w:val="007414B5"/>
    <w:rsid w:val="0074165F"/>
    <w:rsid w:val="00741FF7"/>
    <w:rsid w:val="00742262"/>
    <w:rsid w:val="00742993"/>
    <w:rsid w:val="0074412E"/>
    <w:rsid w:val="00744F44"/>
    <w:rsid w:val="0074568D"/>
    <w:rsid w:val="00746350"/>
    <w:rsid w:val="00747557"/>
    <w:rsid w:val="00750C5F"/>
    <w:rsid w:val="00751418"/>
    <w:rsid w:val="007518C7"/>
    <w:rsid w:val="00751DA0"/>
    <w:rsid w:val="00751EB1"/>
    <w:rsid w:val="00752920"/>
    <w:rsid w:val="00752CBF"/>
    <w:rsid w:val="00753448"/>
    <w:rsid w:val="00753695"/>
    <w:rsid w:val="00753A12"/>
    <w:rsid w:val="0075405B"/>
    <w:rsid w:val="0075490F"/>
    <w:rsid w:val="00754E86"/>
    <w:rsid w:val="00757057"/>
    <w:rsid w:val="00761D2B"/>
    <w:rsid w:val="00762396"/>
    <w:rsid w:val="00762891"/>
    <w:rsid w:val="00763CD0"/>
    <w:rsid w:val="00763D3E"/>
    <w:rsid w:val="007656F7"/>
    <w:rsid w:val="00766AC1"/>
    <w:rsid w:val="00766C0D"/>
    <w:rsid w:val="007709B7"/>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48D7"/>
    <w:rsid w:val="0077534D"/>
    <w:rsid w:val="007757DA"/>
    <w:rsid w:val="00775CF0"/>
    <w:rsid w:val="00775D36"/>
    <w:rsid w:val="00775D6C"/>
    <w:rsid w:val="007766FF"/>
    <w:rsid w:val="00776FEA"/>
    <w:rsid w:val="0077788A"/>
    <w:rsid w:val="00777B8E"/>
    <w:rsid w:val="007800FE"/>
    <w:rsid w:val="00780C1E"/>
    <w:rsid w:val="00781603"/>
    <w:rsid w:val="00781646"/>
    <w:rsid w:val="00782092"/>
    <w:rsid w:val="007825DF"/>
    <w:rsid w:val="00783348"/>
    <w:rsid w:val="007836DF"/>
    <w:rsid w:val="007840F7"/>
    <w:rsid w:val="00784752"/>
    <w:rsid w:val="007847DC"/>
    <w:rsid w:val="0078518C"/>
    <w:rsid w:val="00787390"/>
    <w:rsid w:val="007875B2"/>
    <w:rsid w:val="00787AD7"/>
    <w:rsid w:val="00790F58"/>
    <w:rsid w:val="007914E7"/>
    <w:rsid w:val="007921CA"/>
    <w:rsid w:val="00792D0D"/>
    <w:rsid w:val="00793702"/>
    <w:rsid w:val="00793FBE"/>
    <w:rsid w:val="00794185"/>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19DA"/>
    <w:rsid w:val="007A219C"/>
    <w:rsid w:val="007A334B"/>
    <w:rsid w:val="007A3E2D"/>
    <w:rsid w:val="007A3F0B"/>
    <w:rsid w:val="007A443E"/>
    <w:rsid w:val="007A4C8A"/>
    <w:rsid w:val="007A4CF7"/>
    <w:rsid w:val="007A4D8A"/>
    <w:rsid w:val="007A544F"/>
    <w:rsid w:val="007A58DF"/>
    <w:rsid w:val="007A5C28"/>
    <w:rsid w:val="007A6026"/>
    <w:rsid w:val="007A712B"/>
    <w:rsid w:val="007A798B"/>
    <w:rsid w:val="007A7F62"/>
    <w:rsid w:val="007B043E"/>
    <w:rsid w:val="007B10C8"/>
    <w:rsid w:val="007B260E"/>
    <w:rsid w:val="007B3269"/>
    <w:rsid w:val="007B3759"/>
    <w:rsid w:val="007B5882"/>
    <w:rsid w:val="007B75EA"/>
    <w:rsid w:val="007B7840"/>
    <w:rsid w:val="007C004F"/>
    <w:rsid w:val="007C0182"/>
    <w:rsid w:val="007C093B"/>
    <w:rsid w:val="007C1502"/>
    <w:rsid w:val="007C1B39"/>
    <w:rsid w:val="007C225A"/>
    <w:rsid w:val="007C231F"/>
    <w:rsid w:val="007C3ED8"/>
    <w:rsid w:val="007C3F08"/>
    <w:rsid w:val="007C563E"/>
    <w:rsid w:val="007C5DBD"/>
    <w:rsid w:val="007C71BC"/>
    <w:rsid w:val="007C7DEE"/>
    <w:rsid w:val="007C7E70"/>
    <w:rsid w:val="007C7FA7"/>
    <w:rsid w:val="007D02A2"/>
    <w:rsid w:val="007D0DE0"/>
    <w:rsid w:val="007D1190"/>
    <w:rsid w:val="007D11CA"/>
    <w:rsid w:val="007D14BA"/>
    <w:rsid w:val="007D1C11"/>
    <w:rsid w:val="007D2850"/>
    <w:rsid w:val="007D2AD3"/>
    <w:rsid w:val="007D30B6"/>
    <w:rsid w:val="007D3354"/>
    <w:rsid w:val="007D3587"/>
    <w:rsid w:val="007D3C24"/>
    <w:rsid w:val="007D3D22"/>
    <w:rsid w:val="007D3FA5"/>
    <w:rsid w:val="007D421D"/>
    <w:rsid w:val="007D44B6"/>
    <w:rsid w:val="007D46BF"/>
    <w:rsid w:val="007D474D"/>
    <w:rsid w:val="007D51E1"/>
    <w:rsid w:val="007D573E"/>
    <w:rsid w:val="007D660E"/>
    <w:rsid w:val="007D6690"/>
    <w:rsid w:val="007D66D9"/>
    <w:rsid w:val="007D6C4C"/>
    <w:rsid w:val="007D7540"/>
    <w:rsid w:val="007E0248"/>
    <w:rsid w:val="007E030D"/>
    <w:rsid w:val="007E045E"/>
    <w:rsid w:val="007E06F7"/>
    <w:rsid w:val="007E1DF7"/>
    <w:rsid w:val="007E22F1"/>
    <w:rsid w:val="007E28FF"/>
    <w:rsid w:val="007E307B"/>
    <w:rsid w:val="007E3E42"/>
    <w:rsid w:val="007E3F9A"/>
    <w:rsid w:val="007E46B9"/>
    <w:rsid w:val="007E47C0"/>
    <w:rsid w:val="007E644F"/>
    <w:rsid w:val="007E6A5B"/>
    <w:rsid w:val="007E75BB"/>
    <w:rsid w:val="007F00E1"/>
    <w:rsid w:val="007F011F"/>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5FEB"/>
    <w:rsid w:val="0080626A"/>
    <w:rsid w:val="008062DA"/>
    <w:rsid w:val="00807772"/>
    <w:rsid w:val="008079F1"/>
    <w:rsid w:val="00807A82"/>
    <w:rsid w:val="008110DA"/>
    <w:rsid w:val="0081162D"/>
    <w:rsid w:val="008117E7"/>
    <w:rsid w:val="00812852"/>
    <w:rsid w:val="008138BF"/>
    <w:rsid w:val="00813EE9"/>
    <w:rsid w:val="008143B6"/>
    <w:rsid w:val="008143E4"/>
    <w:rsid w:val="008149EE"/>
    <w:rsid w:val="00814E27"/>
    <w:rsid w:val="008155B6"/>
    <w:rsid w:val="008157CB"/>
    <w:rsid w:val="0081584F"/>
    <w:rsid w:val="00815B1F"/>
    <w:rsid w:val="00815CE3"/>
    <w:rsid w:val="00816DD3"/>
    <w:rsid w:val="00816EB5"/>
    <w:rsid w:val="00820D82"/>
    <w:rsid w:val="008210CC"/>
    <w:rsid w:val="00821853"/>
    <w:rsid w:val="008222E4"/>
    <w:rsid w:val="00822A7C"/>
    <w:rsid w:val="00823506"/>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D0"/>
    <w:rsid w:val="00835407"/>
    <w:rsid w:val="008367EE"/>
    <w:rsid w:val="00836A8C"/>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3B"/>
    <w:rsid w:val="00850EAC"/>
    <w:rsid w:val="0085132F"/>
    <w:rsid w:val="008519BC"/>
    <w:rsid w:val="00851C71"/>
    <w:rsid w:val="00851E9B"/>
    <w:rsid w:val="0085272D"/>
    <w:rsid w:val="00852C35"/>
    <w:rsid w:val="008538F5"/>
    <w:rsid w:val="00853BBE"/>
    <w:rsid w:val="00855058"/>
    <w:rsid w:val="00855643"/>
    <w:rsid w:val="00855917"/>
    <w:rsid w:val="00855D25"/>
    <w:rsid w:val="00856887"/>
    <w:rsid w:val="00856A2C"/>
    <w:rsid w:val="008573D8"/>
    <w:rsid w:val="00857D58"/>
    <w:rsid w:val="00860515"/>
    <w:rsid w:val="00860CB3"/>
    <w:rsid w:val="0086101C"/>
    <w:rsid w:val="008617C5"/>
    <w:rsid w:val="00861CDF"/>
    <w:rsid w:val="00861E9A"/>
    <w:rsid w:val="00862D23"/>
    <w:rsid w:val="008633FD"/>
    <w:rsid w:val="00863540"/>
    <w:rsid w:val="00863A6D"/>
    <w:rsid w:val="00863EA2"/>
    <w:rsid w:val="00864512"/>
    <w:rsid w:val="00865512"/>
    <w:rsid w:val="00866903"/>
    <w:rsid w:val="00866915"/>
    <w:rsid w:val="00866D90"/>
    <w:rsid w:val="00866FC9"/>
    <w:rsid w:val="008671E6"/>
    <w:rsid w:val="0086738B"/>
    <w:rsid w:val="00867EA3"/>
    <w:rsid w:val="008708BC"/>
    <w:rsid w:val="00870FC5"/>
    <w:rsid w:val="00871174"/>
    <w:rsid w:val="0087158B"/>
    <w:rsid w:val="00872042"/>
    <w:rsid w:val="0087307D"/>
    <w:rsid w:val="008733B1"/>
    <w:rsid w:val="00874248"/>
    <w:rsid w:val="00874436"/>
    <w:rsid w:val="0087449B"/>
    <w:rsid w:val="0087471D"/>
    <w:rsid w:val="00875336"/>
    <w:rsid w:val="0087579F"/>
    <w:rsid w:val="0087619F"/>
    <w:rsid w:val="0087780E"/>
    <w:rsid w:val="00877B90"/>
    <w:rsid w:val="00877C71"/>
    <w:rsid w:val="00877CC8"/>
    <w:rsid w:val="00880B1C"/>
    <w:rsid w:val="0088183A"/>
    <w:rsid w:val="008825A5"/>
    <w:rsid w:val="0088366C"/>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AFC"/>
    <w:rsid w:val="00894CB2"/>
    <w:rsid w:val="0089562D"/>
    <w:rsid w:val="008957E1"/>
    <w:rsid w:val="00895962"/>
    <w:rsid w:val="008963C9"/>
    <w:rsid w:val="008971A3"/>
    <w:rsid w:val="0089781E"/>
    <w:rsid w:val="00897BDF"/>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6D7"/>
    <w:rsid w:val="008B099C"/>
    <w:rsid w:val="008B0E07"/>
    <w:rsid w:val="008B0EE6"/>
    <w:rsid w:val="008B1F5B"/>
    <w:rsid w:val="008B2EFB"/>
    <w:rsid w:val="008B363A"/>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3E7"/>
    <w:rsid w:val="008C569E"/>
    <w:rsid w:val="008C56E6"/>
    <w:rsid w:val="008C5B5C"/>
    <w:rsid w:val="008C5E15"/>
    <w:rsid w:val="008C5FF6"/>
    <w:rsid w:val="008C6918"/>
    <w:rsid w:val="008C7E6C"/>
    <w:rsid w:val="008D0556"/>
    <w:rsid w:val="008D0E58"/>
    <w:rsid w:val="008D105D"/>
    <w:rsid w:val="008D15DC"/>
    <w:rsid w:val="008D2BCE"/>
    <w:rsid w:val="008D2E87"/>
    <w:rsid w:val="008D4416"/>
    <w:rsid w:val="008D4892"/>
    <w:rsid w:val="008D5371"/>
    <w:rsid w:val="008D698E"/>
    <w:rsid w:val="008D6C2B"/>
    <w:rsid w:val="008D70AA"/>
    <w:rsid w:val="008D7176"/>
    <w:rsid w:val="008D7E0E"/>
    <w:rsid w:val="008D7F85"/>
    <w:rsid w:val="008E0015"/>
    <w:rsid w:val="008E022E"/>
    <w:rsid w:val="008E0A8B"/>
    <w:rsid w:val="008E0EF1"/>
    <w:rsid w:val="008E1607"/>
    <w:rsid w:val="008E2D4A"/>
    <w:rsid w:val="008E3F61"/>
    <w:rsid w:val="008E3FF5"/>
    <w:rsid w:val="008E4249"/>
    <w:rsid w:val="008E4272"/>
    <w:rsid w:val="008E46C8"/>
    <w:rsid w:val="008E4DF2"/>
    <w:rsid w:val="008E5133"/>
    <w:rsid w:val="008E5296"/>
    <w:rsid w:val="008E61DF"/>
    <w:rsid w:val="008E63A8"/>
    <w:rsid w:val="008E6438"/>
    <w:rsid w:val="008E78BA"/>
    <w:rsid w:val="008F0A33"/>
    <w:rsid w:val="008F176D"/>
    <w:rsid w:val="008F1A27"/>
    <w:rsid w:val="008F2020"/>
    <w:rsid w:val="008F2096"/>
    <w:rsid w:val="008F215A"/>
    <w:rsid w:val="008F229A"/>
    <w:rsid w:val="008F30E0"/>
    <w:rsid w:val="008F3701"/>
    <w:rsid w:val="008F3837"/>
    <w:rsid w:val="008F407B"/>
    <w:rsid w:val="008F4E6A"/>
    <w:rsid w:val="008F58E8"/>
    <w:rsid w:val="008F7030"/>
    <w:rsid w:val="009011CF"/>
    <w:rsid w:val="009018E5"/>
    <w:rsid w:val="00902505"/>
    <w:rsid w:val="00902927"/>
    <w:rsid w:val="00902D50"/>
    <w:rsid w:val="00903940"/>
    <w:rsid w:val="00903A60"/>
    <w:rsid w:val="009049F1"/>
    <w:rsid w:val="0090527F"/>
    <w:rsid w:val="00906705"/>
    <w:rsid w:val="00906A6B"/>
    <w:rsid w:val="00906BE1"/>
    <w:rsid w:val="00910A50"/>
    <w:rsid w:val="00910ACA"/>
    <w:rsid w:val="00911A69"/>
    <w:rsid w:val="0091248D"/>
    <w:rsid w:val="00912B35"/>
    <w:rsid w:val="00913094"/>
    <w:rsid w:val="0091376F"/>
    <w:rsid w:val="009146C2"/>
    <w:rsid w:val="0091476C"/>
    <w:rsid w:val="00914AE9"/>
    <w:rsid w:val="00915043"/>
    <w:rsid w:val="009160C0"/>
    <w:rsid w:val="00916340"/>
    <w:rsid w:val="00917385"/>
    <w:rsid w:val="00920CAB"/>
    <w:rsid w:val="009212D0"/>
    <w:rsid w:val="009212EC"/>
    <w:rsid w:val="0092166F"/>
    <w:rsid w:val="00921977"/>
    <w:rsid w:val="00922568"/>
    <w:rsid w:val="00923700"/>
    <w:rsid w:val="0092398C"/>
    <w:rsid w:val="00923BC1"/>
    <w:rsid w:val="00924515"/>
    <w:rsid w:val="00924B7E"/>
    <w:rsid w:val="0092529D"/>
    <w:rsid w:val="009276B3"/>
    <w:rsid w:val="00927894"/>
    <w:rsid w:val="00930120"/>
    <w:rsid w:val="0093128D"/>
    <w:rsid w:val="00931B7C"/>
    <w:rsid w:val="00933182"/>
    <w:rsid w:val="00933AFF"/>
    <w:rsid w:val="00934429"/>
    <w:rsid w:val="00934AA5"/>
    <w:rsid w:val="00934E5A"/>
    <w:rsid w:val="009354B0"/>
    <w:rsid w:val="0093556D"/>
    <w:rsid w:val="00935C20"/>
    <w:rsid w:val="00935F4E"/>
    <w:rsid w:val="0093685B"/>
    <w:rsid w:val="00937551"/>
    <w:rsid w:val="00937F6E"/>
    <w:rsid w:val="009403C3"/>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EE0"/>
    <w:rsid w:val="00957290"/>
    <w:rsid w:val="00957830"/>
    <w:rsid w:val="00957B81"/>
    <w:rsid w:val="00957E3F"/>
    <w:rsid w:val="00957E66"/>
    <w:rsid w:val="00960102"/>
    <w:rsid w:val="009601ED"/>
    <w:rsid w:val="00960964"/>
    <w:rsid w:val="00960FF7"/>
    <w:rsid w:val="00960FFB"/>
    <w:rsid w:val="00961327"/>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05C"/>
    <w:rsid w:val="00974949"/>
    <w:rsid w:val="009762E8"/>
    <w:rsid w:val="00977145"/>
    <w:rsid w:val="009778E5"/>
    <w:rsid w:val="00977C6D"/>
    <w:rsid w:val="00980FCC"/>
    <w:rsid w:val="00982099"/>
    <w:rsid w:val="00982141"/>
    <w:rsid w:val="009830EE"/>
    <w:rsid w:val="00984E48"/>
    <w:rsid w:val="0098502E"/>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6"/>
    <w:rsid w:val="009A0D06"/>
    <w:rsid w:val="009A0F1D"/>
    <w:rsid w:val="009A1759"/>
    <w:rsid w:val="009A1B30"/>
    <w:rsid w:val="009A20F3"/>
    <w:rsid w:val="009A2D55"/>
    <w:rsid w:val="009A2FAC"/>
    <w:rsid w:val="009A3445"/>
    <w:rsid w:val="009A3674"/>
    <w:rsid w:val="009A5636"/>
    <w:rsid w:val="009A59DC"/>
    <w:rsid w:val="009A5C5B"/>
    <w:rsid w:val="009A660C"/>
    <w:rsid w:val="009A7288"/>
    <w:rsid w:val="009A7963"/>
    <w:rsid w:val="009B03FF"/>
    <w:rsid w:val="009B04A5"/>
    <w:rsid w:val="009B09D6"/>
    <w:rsid w:val="009B0F6A"/>
    <w:rsid w:val="009B1657"/>
    <w:rsid w:val="009B25E3"/>
    <w:rsid w:val="009B2D62"/>
    <w:rsid w:val="009B2E09"/>
    <w:rsid w:val="009B2F03"/>
    <w:rsid w:val="009B3553"/>
    <w:rsid w:val="009B3E95"/>
    <w:rsid w:val="009B4599"/>
    <w:rsid w:val="009B4678"/>
    <w:rsid w:val="009B4709"/>
    <w:rsid w:val="009B4AC4"/>
    <w:rsid w:val="009B4AC5"/>
    <w:rsid w:val="009B6933"/>
    <w:rsid w:val="009B6BA5"/>
    <w:rsid w:val="009B6C2F"/>
    <w:rsid w:val="009B7152"/>
    <w:rsid w:val="009C0B8F"/>
    <w:rsid w:val="009C114A"/>
    <w:rsid w:val="009C14D4"/>
    <w:rsid w:val="009C15B8"/>
    <w:rsid w:val="009C1AEE"/>
    <w:rsid w:val="009C211E"/>
    <w:rsid w:val="009C2323"/>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BCF"/>
    <w:rsid w:val="009E1C4B"/>
    <w:rsid w:val="009E1CBC"/>
    <w:rsid w:val="009E1EBC"/>
    <w:rsid w:val="009E2B24"/>
    <w:rsid w:val="009E3857"/>
    <w:rsid w:val="009E3B16"/>
    <w:rsid w:val="009E4088"/>
    <w:rsid w:val="009E5F59"/>
    <w:rsid w:val="009E628C"/>
    <w:rsid w:val="009E6778"/>
    <w:rsid w:val="009E7012"/>
    <w:rsid w:val="009E7386"/>
    <w:rsid w:val="009E7873"/>
    <w:rsid w:val="009F0E2A"/>
    <w:rsid w:val="009F11D1"/>
    <w:rsid w:val="009F1563"/>
    <w:rsid w:val="009F2CFC"/>
    <w:rsid w:val="009F3252"/>
    <w:rsid w:val="009F4713"/>
    <w:rsid w:val="009F4EAC"/>
    <w:rsid w:val="009F5CA9"/>
    <w:rsid w:val="009F5F46"/>
    <w:rsid w:val="009F6164"/>
    <w:rsid w:val="009F6644"/>
    <w:rsid w:val="009F6FFC"/>
    <w:rsid w:val="009F7866"/>
    <w:rsid w:val="009F7FEF"/>
    <w:rsid w:val="00A01109"/>
    <w:rsid w:val="00A01584"/>
    <w:rsid w:val="00A0190B"/>
    <w:rsid w:val="00A01EDD"/>
    <w:rsid w:val="00A03CD2"/>
    <w:rsid w:val="00A057E2"/>
    <w:rsid w:val="00A059CA"/>
    <w:rsid w:val="00A05E72"/>
    <w:rsid w:val="00A063B7"/>
    <w:rsid w:val="00A06838"/>
    <w:rsid w:val="00A06BA4"/>
    <w:rsid w:val="00A06C3A"/>
    <w:rsid w:val="00A07069"/>
    <w:rsid w:val="00A07180"/>
    <w:rsid w:val="00A07627"/>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1D"/>
    <w:rsid w:val="00A1667B"/>
    <w:rsid w:val="00A1703C"/>
    <w:rsid w:val="00A177E8"/>
    <w:rsid w:val="00A17DF6"/>
    <w:rsid w:val="00A20516"/>
    <w:rsid w:val="00A20CAF"/>
    <w:rsid w:val="00A211DB"/>
    <w:rsid w:val="00A2124F"/>
    <w:rsid w:val="00A21346"/>
    <w:rsid w:val="00A22689"/>
    <w:rsid w:val="00A227BF"/>
    <w:rsid w:val="00A2362E"/>
    <w:rsid w:val="00A241B8"/>
    <w:rsid w:val="00A243A4"/>
    <w:rsid w:val="00A2535B"/>
    <w:rsid w:val="00A25E14"/>
    <w:rsid w:val="00A260F4"/>
    <w:rsid w:val="00A26C3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5AD"/>
    <w:rsid w:val="00A43AD9"/>
    <w:rsid w:val="00A43B77"/>
    <w:rsid w:val="00A4462F"/>
    <w:rsid w:val="00A456A1"/>
    <w:rsid w:val="00A45731"/>
    <w:rsid w:val="00A47CF4"/>
    <w:rsid w:val="00A515A6"/>
    <w:rsid w:val="00A51758"/>
    <w:rsid w:val="00A525A8"/>
    <w:rsid w:val="00A53700"/>
    <w:rsid w:val="00A54657"/>
    <w:rsid w:val="00A5473D"/>
    <w:rsid w:val="00A55C4B"/>
    <w:rsid w:val="00A55FF9"/>
    <w:rsid w:val="00A60708"/>
    <w:rsid w:val="00A61D5C"/>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1438"/>
    <w:rsid w:val="00A71B81"/>
    <w:rsid w:val="00A71D07"/>
    <w:rsid w:val="00A72B1E"/>
    <w:rsid w:val="00A7383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5FF7"/>
    <w:rsid w:val="00A862EA"/>
    <w:rsid w:val="00A86F6E"/>
    <w:rsid w:val="00A87108"/>
    <w:rsid w:val="00A90B5F"/>
    <w:rsid w:val="00A90C32"/>
    <w:rsid w:val="00A90DC9"/>
    <w:rsid w:val="00A90FA9"/>
    <w:rsid w:val="00A912D1"/>
    <w:rsid w:val="00A91492"/>
    <w:rsid w:val="00A915A0"/>
    <w:rsid w:val="00A92181"/>
    <w:rsid w:val="00A92B2A"/>
    <w:rsid w:val="00A92DE6"/>
    <w:rsid w:val="00A94780"/>
    <w:rsid w:val="00A948DA"/>
    <w:rsid w:val="00A95D59"/>
    <w:rsid w:val="00A96186"/>
    <w:rsid w:val="00A96245"/>
    <w:rsid w:val="00A9626D"/>
    <w:rsid w:val="00A9682F"/>
    <w:rsid w:val="00A96C16"/>
    <w:rsid w:val="00A96D22"/>
    <w:rsid w:val="00A973DC"/>
    <w:rsid w:val="00A97592"/>
    <w:rsid w:val="00A979C0"/>
    <w:rsid w:val="00AA0026"/>
    <w:rsid w:val="00AA1207"/>
    <w:rsid w:val="00AA1829"/>
    <w:rsid w:val="00AA23F2"/>
    <w:rsid w:val="00AA3C9E"/>
    <w:rsid w:val="00AA3F9A"/>
    <w:rsid w:val="00AA40EB"/>
    <w:rsid w:val="00AA4260"/>
    <w:rsid w:val="00AA4415"/>
    <w:rsid w:val="00AA4B20"/>
    <w:rsid w:val="00AA510F"/>
    <w:rsid w:val="00AA6478"/>
    <w:rsid w:val="00AA64E6"/>
    <w:rsid w:val="00AA657A"/>
    <w:rsid w:val="00AA6FC4"/>
    <w:rsid w:val="00AA7F13"/>
    <w:rsid w:val="00AB0D58"/>
    <w:rsid w:val="00AB1140"/>
    <w:rsid w:val="00AB1D0C"/>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C7"/>
    <w:rsid w:val="00AC5621"/>
    <w:rsid w:val="00AC5867"/>
    <w:rsid w:val="00AC642C"/>
    <w:rsid w:val="00AC64AD"/>
    <w:rsid w:val="00AC68F5"/>
    <w:rsid w:val="00AC6BC9"/>
    <w:rsid w:val="00AC6C4E"/>
    <w:rsid w:val="00AC70A2"/>
    <w:rsid w:val="00AC78FE"/>
    <w:rsid w:val="00AD0224"/>
    <w:rsid w:val="00AD0C64"/>
    <w:rsid w:val="00AD1FB4"/>
    <w:rsid w:val="00AD22F3"/>
    <w:rsid w:val="00AD2A6F"/>
    <w:rsid w:val="00AD2C2F"/>
    <w:rsid w:val="00AD307A"/>
    <w:rsid w:val="00AD357C"/>
    <w:rsid w:val="00AD36EB"/>
    <w:rsid w:val="00AD3707"/>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E2B"/>
    <w:rsid w:val="00AE70DB"/>
    <w:rsid w:val="00AF103F"/>
    <w:rsid w:val="00AF26BC"/>
    <w:rsid w:val="00AF2818"/>
    <w:rsid w:val="00AF2F41"/>
    <w:rsid w:val="00AF473D"/>
    <w:rsid w:val="00AF514C"/>
    <w:rsid w:val="00AF514D"/>
    <w:rsid w:val="00AF56AE"/>
    <w:rsid w:val="00AF572D"/>
    <w:rsid w:val="00AF5B58"/>
    <w:rsid w:val="00AF646D"/>
    <w:rsid w:val="00AF68E5"/>
    <w:rsid w:val="00AF6CD9"/>
    <w:rsid w:val="00AF711A"/>
    <w:rsid w:val="00AF7DC1"/>
    <w:rsid w:val="00B013DC"/>
    <w:rsid w:val="00B02258"/>
    <w:rsid w:val="00B02648"/>
    <w:rsid w:val="00B04B32"/>
    <w:rsid w:val="00B04F87"/>
    <w:rsid w:val="00B0554E"/>
    <w:rsid w:val="00B056C4"/>
    <w:rsid w:val="00B1016D"/>
    <w:rsid w:val="00B10F86"/>
    <w:rsid w:val="00B1187B"/>
    <w:rsid w:val="00B11D8D"/>
    <w:rsid w:val="00B11F5E"/>
    <w:rsid w:val="00B12B8D"/>
    <w:rsid w:val="00B13FBD"/>
    <w:rsid w:val="00B145B6"/>
    <w:rsid w:val="00B14B09"/>
    <w:rsid w:val="00B14E65"/>
    <w:rsid w:val="00B153D0"/>
    <w:rsid w:val="00B15450"/>
    <w:rsid w:val="00B15DE2"/>
    <w:rsid w:val="00B15E3C"/>
    <w:rsid w:val="00B17B43"/>
    <w:rsid w:val="00B21230"/>
    <w:rsid w:val="00B218AC"/>
    <w:rsid w:val="00B225AA"/>
    <w:rsid w:val="00B22EBA"/>
    <w:rsid w:val="00B240B1"/>
    <w:rsid w:val="00B24915"/>
    <w:rsid w:val="00B2492B"/>
    <w:rsid w:val="00B24FE7"/>
    <w:rsid w:val="00B25EC7"/>
    <w:rsid w:val="00B26EB9"/>
    <w:rsid w:val="00B277C2"/>
    <w:rsid w:val="00B27E50"/>
    <w:rsid w:val="00B300B9"/>
    <w:rsid w:val="00B30141"/>
    <w:rsid w:val="00B30BD9"/>
    <w:rsid w:val="00B314E5"/>
    <w:rsid w:val="00B31DE3"/>
    <w:rsid w:val="00B3203E"/>
    <w:rsid w:val="00B323BA"/>
    <w:rsid w:val="00B32AE4"/>
    <w:rsid w:val="00B33267"/>
    <w:rsid w:val="00B33524"/>
    <w:rsid w:val="00B33C9E"/>
    <w:rsid w:val="00B34083"/>
    <w:rsid w:val="00B35AB3"/>
    <w:rsid w:val="00B360A2"/>
    <w:rsid w:val="00B366AE"/>
    <w:rsid w:val="00B36894"/>
    <w:rsid w:val="00B36AE6"/>
    <w:rsid w:val="00B3713C"/>
    <w:rsid w:val="00B3747D"/>
    <w:rsid w:val="00B4053B"/>
    <w:rsid w:val="00B413D1"/>
    <w:rsid w:val="00B424E6"/>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AD"/>
    <w:rsid w:val="00B54648"/>
    <w:rsid w:val="00B54949"/>
    <w:rsid w:val="00B54F5B"/>
    <w:rsid w:val="00B555DF"/>
    <w:rsid w:val="00B557B6"/>
    <w:rsid w:val="00B55E3B"/>
    <w:rsid w:val="00B5693D"/>
    <w:rsid w:val="00B575C0"/>
    <w:rsid w:val="00B60101"/>
    <w:rsid w:val="00B60A3D"/>
    <w:rsid w:val="00B60F46"/>
    <w:rsid w:val="00B612CF"/>
    <w:rsid w:val="00B62248"/>
    <w:rsid w:val="00B62DAB"/>
    <w:rsid w:val="00B631D0"/>
    <w:rsid w:val="00B63808"/>
    <w:rsid w:val="00B64096"/>
    <w:rsid w:val="00B64B47"/>
    <w:rsid w:val="00B65338"/>
    <w:rsid w:val="00B6604E"/>
    <w:rsid w:val="00B6765E"/>
    <w:rsid w:val="00B67A5F"/>
    <w:rsid w:val="00B67DB4"/>
    <w:rsid w:val="00B67F8E"/>
    <w:rsid w:val="00B70242"/>
    <w:rsid w:val="00B70718"/>
    <w:rsid w:val="00B70F0A"/>
    <w:rsid w:val="00B70F23"/>
    <w:rsid w:val="00B71902"/>
    <w:rsid w:val="00B72163"/>
    <w:rsid w:val="00B72E34"/>
    <w:rsid w:val="00B73662"/>
    <w:rsid w:val="00B73CD7"/>
    <w:rsid w:val="00B74A57"/>
    <w:rsid w:val="00B775F0"/>
    <w:rsid w:val="00B7784C"/>
    <w:rsid w:val="00B77C7D"/>
    <w:rsid w:val="00B80136"/>
    <w:rsid w:val="00B80407"/>
    <w:rsid w:val="00B80E17"/>
    <w:rsid w:val="00B81220"/>
    <w:rsid w:val="00B813C3"/>
    <w:rsid w:val="00B82834"/>
    <w:rsid w:val="00B82A70"/>
    <w:rsid w:val="00B82C44"/>
    <w:rsid w:val="00B82F28"/>
    <w:rsid w:val="00B836E8"/>
    <w:rsid w:val="00B84F9E"/>
    <w:rsid w:val="00B85811"/>
    <w:rsid w:val="00B85E90"/>
    <w:rsid w:val="00B867CD"/>
    <w:rsid w:val="00B86BC8"/>
    <w:rsid w:val="00B86DC9"/>
    <w:rsid w:val="00B87F68"/>
    <w:rsid w:val="00B87FBA"/>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40"/>
    <w:rsid w:val="00BA3787"/>
    <w:rsid w:val="00BA448A"/>
    <w:rsid w:val="00BA44B0"/>
    <w:rsid w:val="00BA459C"/>
    <w:rsid w:val="00BA51D8"/>
    <w:rsid w:val="00BA6702"/>
    <w:rsid w:val="00BA6D61"/>
    <w:rsid w:val="00BA7FCF"/>
    <w:rsid w:val="00BB0BF4"/>
    <w:rsid w:val="00BB1012"/>
    <w:rsid w:val="00BB222F"/>
    <w:rsid w:val="00BB2A6F"/>
    <w:rsid w:val="00BB3213"/>
    <w:rsid w:val="00BB36DF"/>
    <w:rsid w:val="00BB3853"/>
    <w:rsid w:val="00BB4184"/>
    <w:rsid w:val="00BB4A19"/>
    <w:rsid w:val="00BB4B7D"/>
    <w:rsid w:val="00BB6A94"/>
    <w:rsid w:val="00BB711A"/>
    <w:rsid w:val="00BB7758"/>
    <w:rsid w:val="00BB7827"/>
    <w:rsid w:val="00BC01F9"/>
    <w:rsid w:val="00BC0816"/>
    <w:rsid w:val="00BC1C16"/>
    <w:rsid w:val="00BC3618"/>
    <w:rsid w:val="00BC3643"/>
    <w:rsid w:val="00BC3F00"/>
    <w:rsid w:val="00BC4277"/>
    <w:rsid w:val="00BC55D5"/>
    <w:rsid w:val="00BC5C1C"/>
    <w:rsid w:val="00BC6853"/>
    <w:rsid w:val="00BC6B1A"/>
    <w:rsid w:val="00BC7B2E"/>
    <w:rsid w:val="00BC7B7C"/>
    <w:rsid w:val="00BD0ED9"/>
    <w:rsid w:val="00BD2142"/>
    <w:rsid w:val="00BD2371"/>
    <w:rsid w:val="00BD24C3"/>
    <w:rsid w:val="00BD2A87"/>
    <w:rsid w:val="00BD3B76"/>
    <w:rsid w:val="00BD57BF"/>
    <w:rsid w:val="00BD581E"/>
    <w:rsid w:val="00BD5B22"/>
    <w:rsid w:val="00BD5ED2"/>
    <w:rsid w:val="00BD5FA4"/>
    <w:rsid w:val="00BD6032"/>
    <w:rsid w:val="00BD61AC"/>
    <w:rsid w:val="00BD6279"/>
    <w:rsid w:val="00BD78D6"/>
    <w:rsid w:val="00BD7E28"/>
    <w:rsid w:val="00BD7E39"/>
    <w:rsid w:val="00BE0BC3"/>
    <w:rsid w:val="00BE24F1"/>
    <w:rsid w:val="00BE2C8B"/>
    <w:rsid w:val="00BE3C60"/>
    <w:rsid w:val="00BE4B87"/>
    <w:rsid w:val="00BE4BA5"/>
    <w:rsid w:val="00BE4BDD"/>
    <w:rsid w:val="00BE5B50"/>
    <w:rsid w:val="00BE5DF6"/>
    <w:rsid w:val="00BE62C8"/>
    <w:rsid w:val="00BE64AD"/>
    <w:rsid w:val="00BE6737"/>
    <w:rsid w:val="00BE738A"/>
    <w:rsid w:val="00BE793B"/>
    <w:rsid w:val="00BE7FCA"/>
    <w:rsid w:val="00BE7FFB"/>
    <w:rsid w:val="00BF0E70"/>
    <w:rsid w:val="00BF125A"/>
    <w:rsid w:val="00BF160C"/>
    <w:rsid w:val="00BF1839"/>
    <w:rsid w:val="00BF1B4A"/>
    <w:rsid w:val="00BF26C1"/>
    <w:rsid w:val="00BF275B"/>
    <w:rsid w:val="00BF3648"/>
    <w:rsid w:val="00BF37DA"/>
    <w:rsid w:val="00BF3924"/>
    <w:rsid w:val="00BF3F70"/>
    <w:rsid w:val="00BF41EB"/>
    <w:rsid w:val="00BF4F89"/>
    <w:rsid w:val="00BF515C"/>
    <w:rsid w:val="00BF5161"/>
    <w:rsid w:val="00BF573A"/>
    <w:rsid w:val="00BF5EBA"/>
    <w:rsid w:val="00BF681F"/>
    <w:rsid w:val="00BF6FD0"/>
    <w:rsid w:val="00BF76AA"/>
    <w:rsid w:val="00BF7E45"/>
    <w:rsid w:val="00C001A5"/>
    <w:rsid w:val="00C00457"/>
    <w:rsid w:val="00C00983"/>
    <w:rsid w:val="00C0142F"/>
    <w:rsid w:val="00C0180F"/>
    <w:rsid w:val="00C02271"/>
    <w:rsid w:val="00C03811"/>
    <w:rsid w:val="00C03855"/>
    <w:rsid w:val="00C03A5D"/>
    <w:rsid w:val="00C03D87"/>
    <w:rsid w:val="00C04F7C"/>
    <w:rsid w:val="00C05045"/>
    <w:rsid w:val="00C052C8"/>
    <w:rsid w:val="00C05786"/>
    <w:rsid w:val="00C0596F"/>
    <w:rsid w:val="00C05BDC"/>
    <w:rsid w:val="00C05BFB"/>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995"/>
    <w:rsid w:val="00C21FF0"/>
    <w:rsid w:val="00C220ED"/>
    <w:rsid w:val="00C2226D"/>
    <w:rsid w:val="00C223CF"/>
    <w:rsid w:val="00C22734"/>
    <w:rsid w:val="00C2291A"/>
    <w:rsid w:val="00C22DC1"/>
    <w:rsid w:val="00C22DC6"/>
    <w:rsid w:val="00C24175"/>
    <w:rsid w:val="00C244A7"/>
    <w:rsid w:val="00C263C8"/>
    <w:rsid w:val="00C266C3"/>
    <w:rsid w:val="00C277AF"/>
    <w:rsid w:val="00C30412"/>
    <w:rsid w:val="00C30B43"/>
    <w:rsid w:val="00C3190E"/>
    <w:rsid w:val="00C323C9"/>
    <w:rsid w:val="00C33E06"/>
    <w:rsid w:val="00C349C6"/>
    <w:rsid w:val="00C3602D"/>
    <w:rsid w:val="00C41DDB"/>
    <w:rsid w:val="00C421FE"/>
    <w:rsid w:val="00C428BC"/>
    <w:rsid w:val="00C431C5"/>
    <w:rsid w:val="00C43648"/>
    <w:rsid w:val="00C43AF1"/>
    <w:rsid w:val="00C43B13"/>
    <w:rsid w:val="00C43B95"/>
    <w:rsid w:val="00C441BC"/>
    <w:rsid w:val="00C449BD"/>
    <w:rsid w:val="00C45900"/>
    <w:rsid w:val="00C4612D"/>
    <w:rsid w:val="00C4677C"/>
    <w:rsid w:val="00C47228"/>
    <w:rsid w:val="00C47B3D"/>
    <w:rsid w:val="00C506DB"/>
    <w:rsid w:val="00C514C3"/>
    <w:rsid w:val="00C51E61"/>
    <w:rsid w:val="00C51ECE"/>
    <w:rsid w:val="00C521CE"/>
    <w:rsid w:val="00C5286F"/>
    <w:rsid w:val="00C538B8"/>
    <w:rsid w:val="00C539A4"/>
    <w:rsid w:val="00C54448"/>
    <w:rsid w:val="00C551B8"/>
    <w:rsid w:val="00C562A3"/>
    <w:rsid w:val="00C57053"/>
    <w:rsid w:val="00C6006E"/>
    <w:rsid w:val="00C61122"/>
    <w:rsid w:val="00C6138A"/>
    <w:rsid w:val="00C61EA3"/>
    <w:rsid w:val="00C62691"/>
    <w:rsid w:val="00C62F91"/>
    <w:rsid w:val="00C63D8B"/>
    <w:rsid w:val="00C63E03"/>
    <w:rsid w:val="00C65997"/>
    <w:rsid w:val="00C65C8F"/>
    <w:rsid w:val="00C66AD4"/>
    <w:rsid w:val="00C66B47"/>
    <w:rsid w:val="00C675A0"/>
    <w:rsid w:val="00C70208"/>
    <w:rsid w:val="00C7041B"/>
    <w:rsid w:val="00C70982"/>
    <w:rsid w:val="00C70A39"/>
    <w:rsid w:val="00C71187"/>
    <w:rsid w:val="00C71CB4"/>
    <w:rsid w:val="00C721DD"/>
    <w:rsid w:val="00C72365"/>
    <w:rsid w:val="00C72B24"/>
    <w:rsid w:val="00C733D6"/>
    <w:rsid w:val="00C73D48"/>
    <w:rsid w:val="00C77553"/>
    <w:rsid w:val="00C779D2"/>
    <w:rsid w:val="00C81043"/>
    <w:rsid w:val="00C820ED"/>
    <w:rsid w:val="00C82503"/>
    <w:rsid w:val="00C825D1"/>
    <w:rsid w:val="00C82CBB"/>
    <w:rsid w:val="00C846D7"/>
    <w:rsid w:val="00C852AE"/>
    <w:rsid w:val="00C855CA"/>
    <w:rsid w:val="00C857F9"/>
    <w:rsid w:val="00C858DF"/>
    <w:rsid w:val="00C858F5"/>
    <w:rsid w:val="00C860CB"/>
    <w:rsid w:val="00C86A80"/>
    <w:rsid w:val="00C86F92"/>
    <w:rsid w:val="00C873DD"/>
    <w:rsid w:val="00C87AAC"/>
    <w:rsid w:val="00C9034A"/>
    <w:rsid w:val="00C9043E"/>
    <w:rsid w:val="00C90892"/>
    <w:rsid w:val="00C90A5C"/>
    <w:rsid w:val="00C90F63"/>
    <w:rsid w:val="00C91697"/>
    <w:rsid w:val="00C917EF"/>
    <w:rsid w:val="00C925F8"/>
    <w:rsid w:val="00C92D18"/>
    <w:rsid w:val="00C937EC"/>
    <w:rsid w:val="00C9383E"/>
    <w:rsid w:val="00C93E1A"/>
    <w:rsid w:val="00C93EA4"/>
    <w:rsid w:val="00C94638"/>
    <w:rsid w:val="00C94C5A"/>
    <w:rsid w:val="00C95F69"/>
    <w:rsid w:val="00C96951"/>
    <w:rsid w:val="00C96E11"/>
    <w:rsid w:val="00C96FC4"/>
    <w:rsid w:val="00C973F9"/>
    <w:rsid w:val="00CA117B"/>
    <w:rsid w:val="00CA1A99"/>
    <w:rsid w:val="00CA2CB6"/>
    <w:rsid w:val="00CA3062"/>
    <w:rsid w:val="00CA336B"/>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18CD"/>
    <w:rsid w:val="00CC23FC"/>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91"/>
    <w:rsid w:val="00CD3C21"/>
    <w:rsid w:val="00CD56E3"/>
    <w:rsid w:val="00CD5FD1"/>
    <w:rsid w:val="00CD610A"/>
    <w:rsid w:val="00CD6DE0"/>
    <w:rsid w:val="00CD7179"/>
    <w:rsid w:val="00CD717C"/>
    <w:rsid w:val="00CD7D9C"/>
    <w:rsid w:val="00CD7DEC"/>
    <w:rsid w:val="00CE0D82"/>
    <w:rsid w:val="00CE1323"/>
    <w:rsid w:val="00CE14B3"/>
    <w:rsid w:val="00CE1522"/>
    <w:rsid w:val="00CE1CCD"/>
    <w:rsid w:val="00CE2763"/>
    <w:rsid w:val="00CE2B50"/>
    <w:rsid w:val="00CE36B1"/>
    <w:rsid w:val="00CE40BD"/>
    <w:rsid w:val="00CE442B"/>
    <w:rsid w:val="00CE5131"/>
    <w:rsid w:val="00CE5314"/>
    <w:rsid w:val="00CE5F94"/>
    <w:rsid w:val="00CE7809"/>
    <w:rsid w:val="00CF1A01"/>
    <w:rsid w:val="00CF2D5C"/>
    <w:rsid w:val="00CF33EF"/>
    <w:rsid w:val="00CF399C"/>
    <w:rsid w:val="00CF412D"/>
    <w:rsid w:val="00CF4D05"/>
    <w:rsid w:val="00CF6E1D"/>
    <w:rsid w:val="00CF7623"/>
    <w:rsid w:val="00CF76CD"/>
    <w:rsid w:val="00CF792A"/>
    <w:rsid w:val="00CF7E80"/>
    <w:rsid w:val="00CF7F2D"/>
    <w:rsid w:val="00D00164"/>
    <w:rsid w:val="00D005F4"/>
    <w:rsid w:val="00D007B5"/>
    <w:rsid w:val="00D00B9A"/>
    <w:rsid w:val="00D00CFA"/>
    <w:rsid w:val="00D010BC"/>
    <w:rsid w:val="00D01188"/>
    <w:rsid w:val="00D021F5"/>
    <w:rsid w:val="00D0265B"/>
    <w:rsid w:val="00D02EC8"/>
    <w:rsid w:val="00D0359F"/>
    <w:rsid w:val="00D03CD5"/>
    <w:rsid w:val="00D03D8D"/>
    <w:rsid w:val="00D04A8A"/>
    <w:rsid w:val="00D053E2"/>
    <w:rsid w:val="00D057FE"/>
    <w:rsid w:val="00D05A4C"/>
    <w:rsid w:val="00D06780"/>
    <w:rsid w:val="00D0682B"/>
    <w:rsid w:val="00D06B44"/>
    <w:rsid w:val="00D06C3E"/>
    <w:rsid w:val="00D06C55"/>
    <w:rsid w:val="00D06FA8"/>
    <w:rsid w:val="00D07F6F"/>
    <w:rsid w:val="00D10853"/>
    <w:rsid w:val="00D10E74"/>
    <w:rsid w:val="00D11A33"/>
    <w:rsid w:val="00D12B94"/>
    <w:rsid w:val="00D13904"/>
    <w:rsid w:val="00D14EC1"/>
    <w:rsid w:val="00D14F26"/>
    <w:rsid w:val="00D15532"/>
    <w:rsid w:val="00D15AF3"/>
    <w:rsid w:val="00D15F7D"/>
    <w:rsid w:val="00D166D0"/>
    <w:rsid w:val="00D17C14"/>
    <w:rsid w:val="00D17C9F"/>
    <w:rsid w:val="00D207CF"/>
    <w:rsid w:val="00D2275D"/>
    <w:rsid w:val="00D22888"/>
    <w:rsid w:val="00D23100"/>
    <w:rsid w:val="00D23151"/>
    <w:rsid w:val="00D2325D"/>
    <w:rsid w:val="00D23267"/>
    <w:rsid w:val="00D235FB"/>
    <w:rsid w:val="00D24010"/>
    <w:rsid w:val="00D24EAD"/>
    <w:rsid w:val="00D25ED3"/>
    <w:rsid w:val="00D265E9"/>
    <w:rsid w:val="00D26C0F"/>
    <w:rsid w:val="00D270F9"/>
    <w:rsid w:val="00D27176"/>
    <w:rsid w:val="00D278B0"/>
    <w:rsid w:val="00D33280"/>
    <w:rsid w:val="00D33D04"/>
    <w:rsid w:val="00D34532"/>
    <w:rsid w:val="00D3462D"/>
    <w:rsid w:val="00D34BE3"/>
    <w:rsid w:val="00D34C95"/>
    <w:rsid w:val="00D34EC4"/>
    <w:rsid w:val="00D35884"/>
    <w:rsid w:val="00D36382"/>
    <w:rsid w:val="00D3700C"/>
    <w:rsid w:val="00D37412"/>
    <w:rsid w:val="00D37603"/>
    <w:rsid w:val="00D37FE5"/>
    <w:rsid w:val="00D407F6"/>
    <w:rsid w:val="00D40AB3"/>
    <w:rsid w:val="00D414BC"/>
    <w:rsid w:val="00D4178D"/>
    <w:rsid w:val="00D42804"/>
    <w:rsid w:val="00D446C9"/>
    <w:rsid w:val="00D469CB"/>
    <w:rsid w:val="00D46EDF"/>
    <w:rsid w:val="00D47A25"/>
    <w:rsid w:val="00D47AEB"/>
    <w:rsid w:val="00D50747"/>
    <w:rsid w:val="00D515EE"/>
    <w:rsid w:val="00D51F49"/>
    <w:rsid w:val="00D525A1"/>
    <w:rsid w:val="00D52A7A"/>
    <w:rsid w:val="00D52F4E"/>
    <w:rsid w:val="00D5446B"/>
    <w:rsid w:val="00D555FD"/>
    <w:rsid w:val="00D55B01"/>
    <w:rsid w:val="00D56B5E"/>
    <w:rsid w:val="00D57275"/>
    <w:rsid w:val="00D5746E"/>
    <w:rsid w:val="00D57F24"/>
    <w:rsid w:val="00D6026C"/>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34C"/>
    <w:rsid w:val="00D71DBE"/>
    <w:rsid w:val="00D71DC7"/>
    <w:rsid w:val="00D71F98"/>
    <w:rsid w:val="00D72EF5"/>
    <w:rsid w:val="00D747F3"/>
    <w:rsid w:val="00D74882"/>
    <w:rsid w:val="00D74C1F"/>
    <w:rsid w:val="00D7744F"/>
    <w:rsid w:val="00D80197"/>
    <w:rsid w:val="00D802D9"/>
    <w:rsid w:val="00D806A3"/>
    <w:rsid w:val="00D80D82"/>
    <w:rsid w:val="00D81208"/>
    <w:rsid w:val="00D81A4E"/>
    <w:rsid w:val="00D8240C"/>
    <w:rsid w:val="00D83950"/>
    <w:rsid w:val="00D83D5E"/>
    <w:rsid w:val="00D83E3D"/>
    <w:rsid w:val="00D841CE"/>
    <w:rsid w:val="00D84741"/>
    <w:rsid w:val="00D84BD0"/>
    <w:rsid w:val="00D84D8F"/>
    <w:rsid w:val="00D852EC"/>
    <w:rsid w:val="00D86883"/>
    <w:rsid w:val="00D86E50"/>
    <w:rsid w:val="00D871BF"/>
    <w:rsid w:val="00D878EB"/>
    <w:rsid w:val="00D87DAC"/>
    <w:rsid w:val="00D87DDA"/>
    <w:rsid w:val="00D90A5E"/>
    <w:rsid w:val="00D9139E"/>
    <w:rsid w:val="00D91948"/>
    <w:rsid w:val="00D923DB"/>
    <w:rsid w:val="00D9298A"/>
    <w:rsid w:val="00D92FFD"/>
    <w:rsid w:val="00D9390A"/>
    <w:rsid w:val="00D9423E"/>
    <w:rsid w:val="00D9433A"/>
    <w:rsid w:val="00D94A7E"/>
    <w:rsid w:val="00D9563F"/>
    <w:rsid w:val="00D95896"/>
    <w:rsid w:val="00D96334"/>
    <w:rsid w:val="00D963DC"/>
    <w:rsid w:val="00D96809"/>
    <w:rsid w:val="00D96E7D"/>
    <w:rsid w:val="00DA044E"/>
    <w:rsid w:val="00DA15F8"/>
    <w:rsid w:val="00DA16CB"/>
    <w:rsid w:val="00DA1AF0"/>
    <w:rsid w:val="00DA1E3C"/>
    <w:rsid w:val="00DA2181"/>
    <w:rsid w:val="00DA224E"/>
    <w:rsid w:val="00DA23A0"/>
    <w:rsid w:val="00DA4667"/>
    <w:rsid w:val="00DA4C3B"/>
    <w:rsid w:val="00DA5F48"/>
    <w:rsid w:val="00DA6359"/>
    <w:rsid w:val="00DA6E9B"/>
    <w:rsid w:val="00DA748F"/>
    <w:rsid w:val="00DB02F8"/>
    <w:rsid w:val="00DB0601"/>
    <w:rsid w:val="00DB1EE7"/>
    <w:rsid w:val="00DB299D"/>
    <w:rsid w:val="00DB3091"/>
    <w:rsid w:val="00DB4107"/>
    <w:rsid w:val="00DB42EB"/>
    <w:rsid w:val="00DB4A45"/>
    <w:rsid w:val="00DB4CF8"/>
    <w:rsid w:val="00DB4E82"/>
    <w:rsid w:val="00DB59C4"/>
    <w:rsid w:val="00DB5B97"/>
    <w:rsid w:val="00DB6B8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356"/>
    <w:rsid w:val="00DC6492"/>
    <w:rsid w:val="00DC6A08"/>
    <w:rsid w:val="00DC72C6"/>
    <w:rsid w:val="00DC7390"/>
    <w:rsid w:val="00DC74A6"/>
    <w:rsid w:val="00DC7D27"/>
    <w:rsid w:val="00DD054C"/>
    <w:rsid w:val="00DD05E6"/>
    <w:rsid w:val="00DD09E0"/>
    <w:rsid w:val="00DD0F52"/>
    <w:rsid w:val="00DD1E13"/>
    <w:rsid w:val="00DD2235"/>
    <w:rsid w:val="00DD3124"/>
    <w:rsid w:val="00DD345A"/>
    <w:rsid w:val="00DD538F"/>
    <w:rsid w:val="00DD5697"/>
    <w:rsid w:val="00DD588F"/>
    <w:rsid w:val="00DD5E80"/>
    <w:rsid w:val="00DD60AB"/>
    <w:rsid w:val="00DD628A"/>
    <w:rsid w:val="00DD6FDA"/>
    <w:rsid w:val="00DD7011"/>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6C7C"/>
    <w:rsid w:val="00DE7079"/>
    <w:rsid w:val="00DE7364"/>
    <w:rsid w:val="00DE7811"/>
    <w:rsid w:val="00DE7F4F"/>
    <w:rsid w:val="00DF0DB4"/>
    <w:rsid w:val="00DF1313"/>
    <w:rsid w:val="00DF2434"/>
    <w:rsid w:val="00DF2FE7"/>
    <w:rsid w:val="00DF3939"/>
    <w:rsid w:val="00DF44DC"/>
    <w:rsid w:val="00DF523A"/>
    <w:rsid w:val="00DF591B"/>
    <w:rsid w:val="00DF5B4C"/>
    <w:rsid w:val="00DF5F27"/>
    <w:rsid w:val="00DF6C5A"/>
    <w:rsid w:val="00DF6CF7"/>
    <w:rsid w:val="00DF79FF"/>
    <w:rsid w:val="00DF7C03"/>
    <w:rsid w:val="00E0035B"/>
    <w:rsid w:val="00E00585"/>
    <w:rsid w:val="00E00BD6"/>
    <w:rsid w:val="00E00C4D"/>
    <w:rsid w:val="00E01B4D"/>
    <w:rsid w:val="00E032A4"/>
    <w:rsid w:val="00E0404E"/>
    <w:rsid w:val="00E044B7"/>
    <w:rsid w:val="00E046A9"/>
    <w:rsid w:val="00E047DA"/>
    <w:rsid w:val="00E048CC"/>
    <w:rsid w:val="00E05289"/>
    <w:rsid w:val="00E056C8"/>
    <w:rsid w:val="00E061FF"/>
    <w:rsid w:val="00E065C3"/>
    <w:rsid w:val="00E06A34"/>
    <w:rsid w:val="00E06EC8"/>
    <w:rsid w:val="00E079F0"/>
    <w:rsid w:val="00E07A00"/>
    <w:rsid w:val="00E10286"/>
    <w:rsid w:val="00E118BA"/>
    <w:rsid w:val="00E11B9F"/>
    <w:rsid w:val="00E1285E"/>
    <w:rsid w:val="00E12BC5"/>
    <w:rsid w:val="00E12C7C"/>
    <w:rsid w:val="00E131AB"/>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323"/>
    <w:rsid w:val="00E30C04"/>
    <w:rsid w:val="00E3122A"/>
    <w:rsid w:val="00E316A2"/>
    <w:rsid w:val="00E31999"/>
    <w:rsid w:val="00E31AEC"/>
    <w:rsid w:val="00E334E8"/>
    <w:rsid w:val="00E336FF"/>
    <w:rsid w:val="00E3382E"/>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CD5"/>
    <w:rsid w:val="00E46D80"/>
    <w:rsid w:val="00E47056"/>
    <w:rsid w:val="00E51347"/>
    <w:rsid w:val="00E5196B"/>
    <w:rsid w:val="00E525AA"/>
    <w:rsid w:val="00E52DC0"/>
    <w:rsid w:val="00E53C9F"/>
    <w:rsid w:val="00E542F5"/>
    <w:rsid w:val="00E54346"/>
    <w:rsid w:val="00E547BF"/>
    <w:rsid w:val="00E54C27"/>
    <w:rsid w:val="00E5516B"/>
    <w:rsid w:val="00E5590E"/>
    <w:rsid w:val="00E5607F"/>
    <w:rsid w:val="00E56689"/>
    <w:rsid w:val="00E56A61"/>
    <w:rsid w:val="00E56B28"/>
    <w:rsid w:val="00E57311"/>
    <w:rsid w:val="00E57B78"/>
    <w:rsid w:val="00E6051C"/>
    <w:rsid w:val="00E60929"/>
    <w:rsid w:val="00E60FBB"/>
    <w:rsid w:val="00E61455"/>
    <w:rsid w:val="00E618FD"/>
    <w:rsid w:val="00E61D03"/>
    <w:rsid w:val="00E61DB6"/>
    <w:rsid w:val="00E61EDD"/>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659"/>
    <w:rsid w:val="00E74C4A"/>
    <w:rsid w:val="00E7704B"/>
    <w:rsid w:val="00E771C2"/>
    <w:rsid w:val="00E772C4"/>
    <w:rsid w:val="00E77456"/>
    <w:rsid w:val="00E776A3"/>
    <w:rsid w:val="00E80721"/>
    <w:rsid w:val="00E80FB2"/>
    <w:rsid w:val="00E81905"/>
    <w:rsid w:val="00E8289D"/>
    <w:rsid w:val="00E82A40"/>
    <w:rsid w:val="00E8336F"/>
    <w:rsid w:val="00E83770"/>
    <w:rsid w:val="00E83D62"/>
    <w:rsid w:val="00E83F2B"/>
    <w:rsid w:val="00E84B74"/>
    <w:rsid w:val="00E84CD7"/>
    <w:rsid w:val="00E84DC7"/>
    <w:rsid w:val="00E851BF"/>
    <w:rsid w:val="00E85812"/>
    <w:rsid w:val="00E85941"/>
    <w:rsid w:val="00E85D0F"/>
    <w:rsid w:val="00E865E7"/>
    <w:rsid w:val="00E86651"/>
    <w:rsid w:val="00E87011"/>
    <w:rsid w:val="00E8731A"/>
    <w:rsid w:val="00E87A8A"/>
    <w:rsid w:val="00E906FE"/>
    <w:rsid w:val="00E90EC3"/>
    <w:rsid w:val="00E918A6"/>
    <w:rsid w:val="00E91D0A"/>
    <w:rsid w:val="00E92245"/>
    <w:rsid w:val="00E9273C"/>
    <w:rsid w:val="00E92BC2"/>
    <w:rsid w:val="00E92E22"/>
    <w:rsid w:val="00E932BF"/>
    <w:rsid w:val="00E9427E"/>
    <w:rsid w:val="00E9434E"/>
    <w:rsid w:val="00E9496D"/>
    <w:rsid w:val="00E94A4C"/>
    <w:rsid w:val="00E95A41"/>
    <w:rsid w:val="00E96868"/>
    <w:rsid w:val="00E96B46"/>
    <w:rsid w:val="00E972A5"/>
    <w:rsid w:val="00E97442"/>
    <w:rsid w:val="00E97587"/>
    <w:rsid w:val="00E9778E"/>
    <w:rsid w:val="00E97EC5"/>
    <w:rsid w:val="00EA08D7"/>
    <w:rsid w:val="00EA0A11"/>
    <w:rsid w:val="00EA0B64"/>
    <w:rsid w:val="00EA1450"/>
    <w:rsid w:val="00EA1EE0"/>
    <w:rsid w:val="00EA1EE4"/>
    <w:rsid w:val="00EA2868"/>
    <w:rsid w:val="00EA3D2E"/>
    <w:rsid w:val="00EA5C68"/>
    <w:rsid w:val="00EA5D30"/>
    <w:rsid w:val="00EA60C8"/>
    <w:rsid w:val="00EB12DC"/>
    <w:rsid w:val="00EB2E2A"/>
    <w:rsid w:val="00EB3096"/>
    <w:rsid w:val="00EB36A9"/>
    <w:rsid w:val="00EB3956"/>
    <w:rsid w:val="00EB3F57"/>
    <w:rsid w:val="00EB4280"/>
    <w:rsid w:val="00EB459E"/>
    <w:rsid w:val="00EB483C"/>
    <w:rsid w:val="00EB4A48"/>
    <w:rsid w:val="00EB4FC8"/>
    <w:rsid w:val="00EB5D91"/>
    <w:rsid w:val="00EB636A"/>
    <w:rsid w:val="00EB7928"/>
    <w:rsid w:val="00EC083B"/>
    <w:rsid w:val="00EC1048"/>
    <w:rsid w:val="00EC114C"/>
    <w:rsid w:val="00EC153C"/>
    <w:rsid w:val="00EC1AE6"/>
    <w:rsid w:val="00EC1D4A"/>
    <w:rsid w:val="00EC2C3A"/>
    <w:rsid w:val="00EC2DB3"/>
    <w:rsid w:val="00EC31A1"/>
    <w:rsid w:val="00EC3677"/>
    <w:rsid w:val="00EC3EBC"/>
    <w:rsid w:val="00EC44A0"/>
    <w:rsid w:val="00EC4989"/>
    <w:rsid w:val="00EC4CDB"/>
    <w:rsid w:val="00EC50F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1C29"/>
    <w:rsid w:val="00EE261B"/>
    <w:rsid w:val="00EE26F3"/>
    <w:rsid w:val="00EE3983"/>
    <w:rsid w:val="00EE4690"/>
    <w:rsid w:val="00EE4C2D"/>
    <w:rsid w:val="00EE611C"/>
    <w:rsid w:val="00EE641E"/>
    <w:rsid w:val="00EE7958"/>
    <w:rsid w:val="00EE7A02"/>
    <w:rsid w:val="00EE7E12"/>
    <w:rsid w:val="00EE7EF7"/>
    <w:rsid w:val="00EF0337"/>
    <w:rsid w:val="00EF06D3"/>
    <w:rsid w:val="00EF06DF"/>
    <w:rsid w:val="00EF0A35"/>
    <w:rsid w:val="00EF0E29"/>
    <w:rsid w:val="00EF20F3"/>
    <w:rsid w:val="00EF2480"/>
    <w:rsid w:val="00EF3021"/>
    <w:rsid w:val="00EF3427"/>
    <w:rsid w:val="00EF3440"/>
    <w:rsid w:val="00EF3D59"/>
    <w:rsid w:val="00EF3FF4"/>
    <w:rsid w:val="00EF512F"/>
    <w:rsid w:val="00EF5BBE"/>
    <w:rsid w:val="00EF5EB5"/>
    <w:rsid w:val="00EF65A9"/>
    <w:rsid w:val="00F004AA"/>
    <w:rsid w:val="00F005F6"/>
    <w:rsid w:val="00F011E5"/>
    <w:rsid w:val="00F01C49"/>
    <w:rsid w:val="00F0233D"/>
    <w:rsid w:val="00F028F8"/>
    <w:rsid w:val="00F03012"/>
    <w:rsid w:val="00F03438"/>
    <w:rsid w:val="00F03784"/>
    <w:rsid w:val="00F04309"/>
    <w:rsid w:val="00F04E8C"/>
    <w:rsid w:val="00F06610"/>
    <w:rsid w:val="00F06D8F"/>
    <w:rsid w:val="00F100D1"/>
    <w:rsid w:val="00F111D8"/>
    <w:rsid w:val="00F11209"/>
    <w:rsid w:val="00F113C2"/>
    <w:rsid w:val="00F118D6"/>
    <w:rsid w:val="00F11A09"/>
    <w:rsid w:val="00F11EC4"/>
    <w:rsid w:val="00F1224A"/>
    <w:rsid w:val="00F13B5C"/>
    <w:rsid w:val="00F13EB4"/>
    <w:rsid w:val="00F1474E"/>
    <w:rsid w:val="00F14ABE"/>
    <w:rsid w:val="00F1500C"/>
    <w:rsid w:val="00F15EE9"/>
    <w:rsid w:val="00F16158"/>
    <w:rsid w:val="00F16609"/>
    <w:rsid w:val="00F1684C"/>
    <w:rsid w:val="00F16862"/>
    <w:rsid w:val="00F16D2A"/>
    <w:rsid w:val="00F2043B"/>
    <w:rsid w:val="00F20C9A"/>
    <w:rsid w:val="00F21090"/>
    <w:rsid w:val="00F22701"/>
    <w:rsid w:val="00F23494"/>
    <w:rsid w:val="00F23714"/>
    <w:rsid w:val="00F24CF8"/>
    <w:rsid w:val="00F24FBC"/>
    <w:rsid w:val="00F27B6B"/>
    <w:rsid w:val="00F3104E"/>
    <w:rsid w:val="00F31ECA"/>
    <w:rsid w:val="00F325A5"/>
    <w:rsid w:val="00F3300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356"/>
    <w:rsid w:val="00F5488E"/>
    <w:rsid w:val="00F54B30"/>
    <w:rsid w:val="00F550D6"/>
    <w:rsid w:val="00F55AC4"/>
    <w:rsid w:val="00F55E38"/>
    <w:rsid w:val="00F55EB4"/>
    <w:rsid w:val="00F56491"/>
    <w:rsid w:val="00F56903"/>
    <w:rsid w:val="00F56AD4"/>
    <w:rsid w:val="00F57003"/>
    <w:rsid w:val="00F57C62"/>
    <w:rsid w:val="00F600EF"/>
    <w:rsid w:val="00F61253"/>
    <w:rsid w:val="00F61C51"/>
    <w:rsid w:val="00F61C9A"/>
    <w:rsid w:val="00F61CAC"/>
    <w:rsid w:val="00F61E55"/>
    <w:rsid w:val="00F625F1"/>
    <w:rsid w:val="00F627D8"/>
    <w:rsid w:val="00F62B5E"/>
    <w:rsid w:val="00F64438"/>
    <w:rsid w:val="00F64978"/>
    <w:rsid w:val="00F64E48"/>
    <w:rsid w:val="00F64E92"/>
    <w:rsid w:val="00F6610B"/>
    <w:rsid w:val="00F665BB"/>
    <w:rsid w:val="00F66AD9"/>
    <w:rsid w:val="00F66DB1"/>
    <w:rsid w:val="00F6742A"/>
    <w:rsid w:val="00F67975"/>
    <w:rsid w:val="00F67DFC"/>
    <w:rsid w:val="00F67E17"/>
    <w:rsid w:val="00F70227"/>
    <w:rsid w:val="00F70388"/>
    <w:rsid w:val="00F70549"/>
    <w:rsid w:val="00F709B5"/>
    <w:rsid w:val="00F70C32"/>
    <w:rsid w:val="00F70CE5"/>
    <w:rsid w:val="00F710A5"/>
    <w:rsid w:val="00F711FC"/>
    <w:rsid w:val="00F71751"/>
    <w:rsid w:val="00F7177B"/>
    <w:rsid w:val="00F71817"/>
    <w:rsid w:val="00F718C3"/>
    <w:rsid w:val="00F71CA4"/>
    <w:rsid w:val="00F725EE"/>
    <w:rsid w:val="00F72BE8"/>
    <w:rsid w:val="00F73BB4"/>
    <w:rsid w:val="00F74CA9"/>
    <w:rsid w:val="00F754B1"/>
    <w:rsid w:val="00F767CE"/>
    <w:rsid w:val="00F767EB"/>
    <w:rsid w:val="00F76D51"/>
    <w:rsid w:val="00F76F49"/>
    <w:rsid w:val="00F778BF"/>
    <w:rsid w:val="00F8032D"/>
    <w:rsid w:val="00F8180E"/>
    <w:rsid w:val="00F82587"/>
    <w:rsid w:val="00F8261E"/>
    <w:rsid w:val="00F82889"/>
    <w:rsid w:val="00F82BF9"/>
    <w:rsid w:val="00F8387D"/>
    <w:rsid w:val="00F83D10"/>
    <w:rsid w:val="00F83DFD"/>
    <w:rsid w:val="00F83E05"/>
    <w:rsid w:val="00F856CF"/>
    <w:rsid w:val="00F873D2"/>
    <w:rsid w:val="00F87567"/>
    <w:rsid w:val="00F8765D"/>
    <w:rsid w:val="00F87E37"/>
    <w:rsid w:val="00F90524"/>
    <w:rsid w:val="00F91CCC"/>
    <w:rsid w:val="00F91DB5"/>
    <w:rsid w:val="00F92112"/>
    <w:rsid w:val="00F92C92"/>
    <w:rsid w:val="00F93043"/>
    <w:rsid w:val="00F9316B"/>
    <w:rsid w:val="00F946CF"/>
    <w:rsid w:val="00F949CD"/>
    <w:rsid w:val="00F95CBC"/>
    <w:rsid w:val="00F962C5"/>
    <w:rsid w:val="00FA00EE"/>
    <w:rsid w:val="00FA050B"/>
    <w:rsid w:val="00FA0C92"/>
    <w:rsid w:val="00FA1717"/>
    <w:rsid w:val="00FA2099"/>
    <w:rsid w:val="00FA2E80"/>
    <w:rsid w:val="00FA30F1"/>
    <w:rsid w:val="00FA351D"/>
    <w:rsid w:val="00FA3580"/>
    <w:rsid w:val="00FA36D0"/>
    <w:rsid w:val="00FA378B"/>
    <w:rsid w:val="00FA3E25"/>
    <w:rsid w:val="00FA493F"/>
    <w:rsid w:val="00FA4B77"/>
    <w:rsid w:val="00FA4BA4"/>
    <w:rsid w:val="00FA529B"/>
    <w:rsid w:val="00FA6564"/>
    <w:rsid w:val="00FA669F"/>
    <w:rsid w:val="00FA77B2"/>
    <w:rsid w:val="00FA7DB5"/>
    <w:rsid w:val="00FA7F87"/>
    <w:rsid w:val="00FB035B"/>
    <w:rsid w:val="00FB03C5"/>
    <w:rsid w:val="00FB0524"/>
    <w:rsid w:val="00FB0FF4"/>
    <w:rsid w:val="00FB11CC"/>
    <w:rsid w:val="00FB1A41"/>
    <w:rsid w:val="00FB2701"/>
    <w:rsid w:val="00FB28D1"/>
    <w:rsid w:val="00FB5811"/>
    <w:rsid w:val="00FB5BC7"/>
    <w:rsid w:val="00FB65C7"/>
    <w:rsid w:val="00FB6789"/>
    <w:rsid w:val="00FB6A8A"/>
    <w:rsid w:val="00FB706A"/>
    <w:rsid w:val="00FB7397"/>
    <w:rsid w:val="00FB744C"/>
    <w:rsid w:val="00FB7C1D"/>
    <w:rsid w:val="00FB7F0B"/>
    <w:rsid w:val="00FC0249"/>
    <w:rsid w:val="00FC0837"/>
    <w:rsid w:val="00FC0CFE"/>
    <w:rsid w:val="00FC1202"/>
    <w:rsid w:val="00FC1DB0"/>
    <w:rsid w:val="00FC20D1"/>
    <w:rsid w:val="00FC216D"/>
    <w:rsid w:val="00FC287E"/>
    <w:rsid w:val="00FC549D"/>
    <w:rsid w:val="00FC563A"/>
    <w:rsid w:val="00FC5A0B"/>
    <w:rsid w:val="00FC5D95"/>
    <w:rsid w:val="00FC608E"/>
    <w:rsid w:val="00FC65A2"/>
    <w:rsid w:val="00FC701C"/>
    <w:rsid w:val="00FC76AB"/>
    <w:rsid w:val="00FD0927"/>
    <w:rsid w:val="00FD0D32"/>
    <w:rsid w:val="00FD0EF1"/>
    <w:rsid w:val="00FD10D9"/>
    <w:rsid w:val="00FD22C1"/>
    <w:rsid w:val="00FD2A9A"/>
    <w:rsid w:val="00FD4063"/>
    <w:rsid w:val="00FD40FB"/>
    <w:rsid w:val="00FD46AF"/>
    <w:rsid w:val="00FD47CB"/>
    <w:rsid w:val="00FD4E21"/>
    <w:rsid w:val="00FD4F82"/>
    <w:rsid w:val="00FD5F6C"/>
    <w:rsid w:val="00FD5FAC"/>
    <w:rsid w:val="00FD6239"/>
    <w:rsid w:val="00FD638A"/>
    <w:rsid w:val="00FD7A6F"/>
    <w:rsid w:val="00FD7C39"/>
    <w:rsid w:val="00FE080A"/>
    <w:rsid w:val="00FE0991"/>
    <w:rsid w:val="00FE110C"/>
    <w:rsid w:val="00FE2482"/>
    <w:rsid w:val="00FE2555"/>
    <w:rsid w:val="00FE38C6"/>
    <w:rsid w:val="00FE47FD"/>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74"/>
    <w:rsid w:val="00FF6AFA"/>
    <w:rsid w:val="00FF6CD4"/>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8E82C8D2-0A50-4857-BA7B-33AB24FF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584F"/>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bidi="ar-SA"/>
    </w:rPr>
  </w:style>
  <w:style w:type="character" w:customStyle="1" w:styleId="20">
    <w:name w:val="标题 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styleId="af1">
    <w:name w:val="annotation reference"/>
    <w:basedOn w:val="a0"/>
    <w:uiPriority w:val="99"/>
    <w:semiHidden/>
    <w:unhideWhenUsed/>
    <w:rsid w:val="0086101C"/>
    <w:rPr>
      <w:sz w:val="16"/>
      <w:szCs w:val="16"/>
    </w:rPr>
  </w:style>
  <w:style w:type="paragraph" w:styleId="af2">
    <w:name w:val="annotation text"/>
    <w:basedOn w:val="a"/>
    <w:link w:val="af3"/>
    <w:uiPriority w:val="99"/>
    <w:semiHidden/>
    <w:unhideWhenUsed/>
    <w:rsid w:val="0086101C"/>
  </w:style>
  <w:style w:type="character" w:customStyle="1" w:styleId="af3">
    <w:name w:val="批注文字 字符"/>
    <w:basedOn w:val="a0"/>
    <w:link w:val="af2"/>
    <w:uiPriority w:val="99"/>
    <w:semiHidden/>
    <w:rsid w:val="0086101C"/>
    <w:rPr>
      <w:rFonts w:ascii="Times New Roman" w:hAnsi="Times New Roman"/>
      <w:lang w:val="en-GB"/>
    </w:rPr>
  </w:style>
  <w:style w:type="paragraph" w:styleId="af4">
    <w:name w:val="annotation subject"/>
    <w:basedOn w:val="af2"/>
    <w:next w:val="af2"/>
    <w:link w:val="af5"/>
    <w:uiPriority w:val="99"/>
    <w:semiHidden/>
    <w:unhideWhenUsed/>
    <w:rsid w:val="0086101C"/>
    <w:rPr>
      <w:b/>
      <w:bCs/>
    </w:rPr>
  </w:style>
  <w:style w:type="character" w:customStyle="1" w:styleId="af5">
    <w:name w:val="批注主题 字符"/>
    <w:basedOn w:val="af3"/>
    <w:link w:val="af4"/>
    <w:uiPriority w:val="99"/>
    <w:semiHidden/>
    <w:rsid w:val="0086101C"/>
    <w:rPr>
      <w:rFonts w:ascii="Times New Roman" w:hAnsi="Times New Roman"/>
      <w:b/>
      <w:bCs/>
      <w:lang w:val="en-GB"/>
    </w:rPr>
  </w:style>
  <w:style w:type="paragraph" w:customStyle="1" w:styleId="Heading2Head2A2">
    <w:name w:val="Heading 2.Head2A.2"/>
    <w:basedOn w:val="1"/>
    <w:next w:val="a"/>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styleId="af6">
    <w:name w:val="Revision"/>
    <w:hidden/>
    <w:uiPriority w:val="99"/>
    <w:semiHidden/>
    <w:rsid w:val="00D40AB3"/>
    <w:rPr>
      <w:rFonts w:ascii="Times New Roman" w:hAnsi="Times New Roman"/>
      <w:lang w:val="en-GB"/>
    </w:rPr>
  </w:style>
  <w:style w:type="character" w:customStyle="1" w:styleId="CRCoverPageChar">
    <w:name w:val="CR Cover Page Char"/>
    <w:link w:val="CRCoverPage"/>
    <w:locked/>
    <w:rsid w:val="0014297E"/>
    <w:rPr>
      <w:rFonts w:ascii="Arial" w:hAnsi="Arial" w:cs="Arial"/>
      <w:lang w:val="en-GB"/>
    </w:rPr>
  </w:style>
  <w:style w:type="paragraph" w:customStyle="1" w:styleId="CRCoverPage">
    <w:name w:val="CR Cover Page"/>
    <w:link w:val="CRCoverPageChar"/>
    <w:rsid w:val="0014297E"/>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577445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67741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5AIRPNAIUNRU-1328258698-19379</_dlc_DocId>
    <_dlc_DocIdUrl xmlns="71c5aaf6-e6ce-465b-b873-5148d2a4c105">
      <Url>https://nokia.sharepoint.com/sites/c5g/5gradio/_layouts/15/DocIdRedir.aspx?ID=5AIRPNAIUNRU-1328258698-19379</Url>
      <Description>5AIRPNAIUNRU-1328258698-19379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2.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4.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5.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7.xml><?xml version="1.0" encoding="utf-8"?>
<ds:datastoreItem xmlns:ds="http://schemas.openxmlformats.org/officeDocument/2006/customXml" ds:itemID="{5BCC4C45-12E6-4575-B597-44A67D5041E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Lei GAO</cp:lastModifiedBy>
  <cp:revision>305</cp:revision>
  <dcterms:created xsi:type="dcterms:W3CDTF">2023-02-17T15:15:00Z</dcterms:created>
  <dcterms:modified xsi:type="dcterms:W3CDTF">2023-08-07T03:28:00Z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
    <vt:lpwstr>5AIRPNAIUNRU-1328258698-18822</vt:lpwstr>
  </property>
  <property fmtid="{D5CDD505-2E9C-101B-9397-08002B2CF9AE}" pid="15" name="_dlc_DocIdItemGuid">
    <vt:lpwstr>ca605577-d769-4cb9-83b4-7c4ae5a16166</vt:lpwstr>
  </property>
  <property fmtid="{D5CDD505-2E9C-101B-9397-08002B2CF9AE}" pid="16" name="_dlc_DocIdUrl">
    <vt:lpwstr>https://nokia.sharepoint.com/sites/c5g/5gradio/_layouts/15/DocIdRedir.aspx?ID=5AIRPNAIUNRU-1328258698-18822, 5AIRPNAIUNRU-1328258698-18822</vt:lpwstr>
  </property>
  <property fmtid="{D5CDD505-2E9C-101B-9397-08002B2CF9AE}" pid="17" name="ContentTypeId">
    <vt:lpwstr>0x01010000E5007003D3004E92B8EDD86D20E8CD</vt:lpwstr>
  </property>
  <property fmtid="{D5CDD505-2E9C-101B-9397-08002B2CF9AE}" pid="18" name="MediaServiceImageTags">
    <vt:lpwstr/>
  </property>
</Properties>
</file>