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8B35" w14:textId="4BA311FA" w:rsidR="00EB04F9" w:rsidRPr="00EB04F9" w:rsidRDefault="00EB04F9" w:rsidP="00EB04F9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4"/>
          <w:szCs w:val="24"/>
          <w:lang w:eastAsia="ja-JP"/>
        </w:rPr>
      </w:pPr>
      <w:r w:rsidRPr="00EB04F9">
        <w:rPr>
          <w:rFonts w:ascii="Arial" w:eastAsia="SimSun" w:hAnsi="Arial" w:cs="Arial"/>
          <w:b/>
          <w:noProof/>
          <w:sz w:val="24"/>
          <w:szCs w:val="24"/>
          <w:lang w:eastAsia="en-US"/>
        </w:rPr>
        <w:t>3GPP TSG-RAN WG4 Meeting #106-bis-e</w:t>
      </w:r>
      <w:r w:rsidRPr="00EB04F9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4F4DF3" w:rsidRPr="004F4DF3">
        <w:rPr>
          <w:rFonts w:ascii="Arial" w:eastAsia="SimSun" w:hAnsi="Arial" w:cs="Arial"/>
          <w:b/>
          <w:noProof/>
          <w:color w:val="000000"/>
          <w:sz w:val="24"/>
          <w:szCs w:val="24"/>
          <w:lang w:eastAsia="en-US"/>
        </w:rPr>
        <w:t>R4-2304032</w:t>
      </w:r>
    </w:p>
    <w:p w14:paraId="6EC4680C" w14:textId="148B2E13" w:rsidR="00EB04F9" w:rsidRDefault="00EB04F9" w:rsidP="00EB04F9">
      <w:pPr>
        <w:pStyle w:val="Header"/>
        <w:tabs>
          <w:tab w:val="right" w:pos="9356"/>
          <w:tab w:val="right" w:pos="10206"/>
        </w:tabs>
        <w:rPr>
          <w:b w:val="0"/>
          <w:sz w:val="24"/>
        </w:rPr>
      </w:pPr>
      <w:r w:rsidRPr="00EB04F9">
        <w:rPr>
          <w:rFonts w:eastAsia="SimSun" w:cs="Arial"/>
          <w:sz w:val="24"/>
          <w:szCs w:val="24"/>
          <w:lang w:eastAsia="en-US"/>
        </w:rPr>
        <w:t>Online Meeting, 17 – 26 April 2023</w:t>
      </w:r>
    </w:p>
    <w:p w14:paraId="3288ECE8" w14:textId="77777777" w:rsidR="00EB04F9" w:rsidRDefault="00EB04F9" w:rsidP="000961D4">
      <w:pPr>
        <w:pStyle w:val="Header"/>
        <w:tabs>
          <w:tab w:val="right" w:pos="9356"/>
          <w:tab w:val="right" w:pos="10206"/>
        </w:tabs>
        <w:rPr>
          <w:b w:val="0"/>
          <w:sz w:val="24"/>
        </w:rPr>
      </w:pPr>
    </w:p>
    <w:p w14:paraId="77BF408C" w14:textId="7FD892E9" w:rsidR="005B1631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Cs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2F062D">
        <w:rPr>
          <w:b w:val="0"/>
          <w:sz w:val="24"/>
        </w:rPr>
        <w:t>9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</w:t>
      </w:r>
      <w:r w:rsidR="002F062D">
        <w:rPr>
          <w:rFonts w:cs="Arial"/>
          <w:iCs/>
          <w:sz w:val="24"/>
        </w:rPr>
        <w:t>30</w:t>
      </w:r>
      <w:r w:rsidR="00F14579">
        <w:rPr>
          <w:rFonts w:cs="Arial"/>
          <w:iCs/>
          <w:sz w:val="24"/>
        </w:rPr>
        <w:t>7</w:t>
      </w:r>
      <w:r w:rsidR="007A515A">
        <w:rPr>
          <w:rFonts w:cs="Arial"/>
          <w:iCs/>
          <w:sz w:val="24"/>
        </w:rPr>
        <w:t>84</w:t>
      </w:r>
    </w:p>
    <w:p w14:paraId="0DF9AFB3" w14:textId="5BB9AC0F" w:rsidR="00F14579" w:rsidRDefault="005B1631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iCs/>
          <w:sz w:val="24"/>
        </w:rPr>
        <w:tab/>
        <w:t>(</w:t>
      </w:r>
      <w:r w:rsidR="00F14579">
        <w:rPr>
          <w:rFonts w:cs="Arial"/>
          <w:iCs/>
          <w:sz w:val="24"/>
        </w:rPr>
        <w:t>Revison of RP 230</w:t>
      </w:r>
      <w:r w:rsidR="00433D35">
        <w:rPr>
          <w:rFonts w:eastAsiaTheme="minorEastAsia" w:cs="Arial" w:hint="eastAsia"/>
          <w:iCs/>
          <w:sz w:val="24"/>
          <w:lang w:eastAsia="ja-JP"/>
        </w:rPr>
        <w:t>7</w:t>
      </w:r>
      <w:r w:rsidR="007A515A">
        <w:rPr>
          <w:rFonts w:eastAsiaTheme="minorEastAsia" w:cs="Arial"/>
          <w:iCs/>
          <w:sz w:val="24"/>
          <w:lang w:eastAsia="ja-JP"/>
        </w:rPr>
        <w:t>26</w:t>
      </w:r>
      <w:r>
        <w:rPr>
          <w:rFonts w:cs="Arial"/>
          <w:iCs/>
          <w:sz w:val="24"/>
        </w:rPr>
        <w:t>)</w:t>
      </w:r>
    </w:p>
    <w:p w14:paraId="6E0C7168" w14:textId="77777777" w:rsidR="00163544" w:rsidRDefault="002F062D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>Rotterdam</w:t>
      </w:r>
      <w:r w:rsidR="004B7E2B" w:rsidRPr="004B7E2B">
        <w:rPr>
          <w:b w:val="0"/>
          <w:sz w:val="24"/>
        </w:rPr>
        <w:t>,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>March 20- 23</w:t>
      </w:r>
      <w:r w:rsidR="003D32EA" w:rsidRPr="00B01ACB">
        <w:rPr>
          <w:b w:val="0"/>
          <w:sz w:val="24"/>
        </w:rPr>
        <w:t>, 202</w:t>
      </w:r>
      <w:r>
        <w:rPr>
          <w:b w:val="0"/>
          <w:sz w:val="24"/>
        </w:rPr>
        <w:t>3</w:t>
      </w:r>
    </w:p>
    <w:p w14:paraId="6E678203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3F3A833" w14:textId="39D35CE4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>LS on frequency arrangements for</w:t>
      </w:r>
      <w:r w:rsidR="00837A76">
        <w:t xml:space="preserve"> APT 600MHz</w:t>
      </w:r>
    </w:p>
    <w:p w14:paraId="058870CA" w14:textId="77777777" w:rsidR="00654185" w:rsidRPr="005F5194" w:rsidRDefault="00654185" w:rsidP="00654185">
      <w:pPr>
        <w:pStyle w:val="Title"/>
      </w:pPr>
    </w:p>
    <w:p w14:paraId="5E5BBB11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0024522C" w14:textId="55093625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433D35">
        <w:t>3GPP RAN</w:t>
      </w:r>
    </w:p>
    <w:p w14:paraId="0C71110B" w14:textId="77777777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68A7892B" w14:textId="77777777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7E462B59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64F9E619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61FD3528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49ED24D6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29AAEF66" w14:textId="7777777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1DAEE4BD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5989E17A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9BF5B7" w14:textId="27874A52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141D50">
        <w:rPr>
          <w:rFonts w:ascii="Arial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hAnsi="Arial" w:cs="Arial"/>
          <w:b/>
          <w:bCs/>
          <w:color w:val="000000"/>
          <w:kern w:val="28"/>
        </w:rPr>
        <w:tab/>
      </w:r>
      <w:r w:rsidR="00FD0DB0">
        <w:rPr>
          <w:rFonts w:ascii="Arial" w:hAnsi="Arial" w:cs="Arial"/>
          <w:bCs/>
          <w:color w:val="000000"/>
          <w:kern w:val="28"/>
        </w:rPr>
        <w:t>None</w:t>
      </w:r>
    </w:p>
    <w:p w14:paraId="0F2E32A5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A598A27" w14:textId="7777777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5815EC6F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1. Overall Description:</w:t>
      </w:r>
    </w:p>
    <w:p w14:paraId="570DFD72" w14:textId="17AB44ED" w:rsidR="004A0823" w:rsidRDefault="00DD5400" w:rsidP="004C6E95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szCs w:val="24"/>
          <w:lang w:val="en-US"/>
        </w:rPr>
      </w:pPr>
      <w:r w:rsidRPr="00DD5400">
        <w:rPr>
          <w:rFonts w:ascii="Arial" w:hAnsi="Arial" w:cs="Arial"/>
          <w:color w:val="000000"/>
          <w:szCs w:val="24"/>
          <w:lang w:val="en-US"/>
        </w:rPr>
        <w:t xml:space="preserve">TSG-RAN 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is pleased to advise that it has completed the standardization of band n105,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APT 600 MHz NR band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(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663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703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UL /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612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hAnsi="Arial" w:cs="Arial"/>
          <w:color w:val="000000"/>
          <w:szCs w:val="24"/>
          <w:lang w:val="en-US"/>
        </w:rPr>
        <w:t>652 MHz</w:t>
      </w:r>
      <w:r w:rsidR="002F062D">
        <w:rPr>
          <w:rFonts w:ascii="Arial" w:hAnsi="Arial" w:cs="Arial"/>
          <w:color w:val="000000"/>
          <w:szCs w:val="24"/>
          <w:lang w:val="en-US"/>
        </w:rPr>
        <w:t xml:space="preserve"> DL) In this regard TR 38 892 is </w:t>
      </w:r>
      <w:r w:rsidR="00174C42">
        <w:rPr>
          <w:rFonts w:ascii="Arial" w:hAnsi="Arial" w:cs="Arial"/>
          <w:color w:val="000000"/>
          <w:szCs w:val="24"/>
          <w:lang w:val="en-US"/>
        </w:rPr>
        <w:t xml:space="preserve"> available</w:t>
      </w:r>
      <w:r w:rsidR="004A0823">
        <w:rPr>
          <w:rFonts w:ascii="Arial" w:hAnsi="Arial" w:cs="Arial"/>
          <w:color w:val="000000"/>
          <w:szCs w:val="24"/>
          <w:lang w:val="en-US"/>
        </w:rPr>
        <w:t xml:space="preserve"> for APT members as per below</w:t>
      </w:r>
      <w:r w:rsidR="00174C42">
        <w:rPr>
          <w:rFonts w:ascii="Arial" w:hAnsi="Arial" w:cs="Arial"/>
          <w:color w:val="000000"/>
          <w:szCs w:val="24"/>
          <w:lang w:val="en-US"/>
        </w:rPr>
        <w:t xml:space="preserve"> </w:t>
      </w:r>
      <w:r w:rsidR="004A0823">
        <w:rPr>
          <w:rFonts w:ascii="Arial" w:hAnsi="Arial" w:cs="Arial"/>
          <w:color w:val="000000"/>
          <w:szCs w:val="24"/>
          <w:lang w:val="en-US"/>
        </w:rPr>
        <w:t>:</w:t>
      </w:r>
    </w:p>
    <w:p w14:paraId="1F55323A" w14:textId="1668B4F7" w:rsidR="004A0823" w:rsidRPr="00F72140" w:rsidRDefault="00F72140" w:rsidP="004A0823">
      <w:pPr>
        <w:rPr>
          <w:rStyle w:val="Hyperlink"/>
        </w:rPr>
      </w:pPr>
      <w:r>
        <w:fldChar w:fldCharType="begin"/>
      </w:r>
      <w:r>
        <w:instrText xml:space="preserve"> HYPERLINK "https://www.3gpp.org/ftp/Specs/archive/38_series/38.892" </w:instrText>
      </w:r>
      <w:r>
        <w:fldChar w:fldCharType="separate"/>
      </w:r>
      <w:r w:rsidR="004A0823" w:rsidRPr="00F72140">
        <w:rPr>
          <w:rStyle w:val="Hyperlink"/>
        </w:rPr>
        <w:t>https://www.3gpp.org/ftp/Specs/archive/38_series/38.892</w:t>
      </w:r>
    </w:p>
    <w:p w14:paraId="41A934AC" w14:textId="13541CEE" w:rsidR="00DD5400" w:rsidRPr="00DD5400" w:rsidRDefault="00F72140" w:rsidP="00DD5400">
      <w:pPr>
        <w:widowControl w:val="0"/>
        <w:spacing w:after="0"/>
        <w:rPr>
          <w:rFonts w:ascii="Arial" w:hAnsi="Arial" w:cs="Arial"/>
          <w:b/>
          <w:noProof/>
          <w:color w:val="000000"/>
          <w:sz w:val="18"/>
          <w:lang w:eastAsia="ja-JP"/>
        </w:rPr>
      </w:pPr>
      <w:r>
        <w:fldChar w:fldCharType="end"/>
      </w:r>
    </w:p>
    <w:p w14:paraId="13567BA3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/>
          <w:szCs w:val="24"/>
          <w:lang w:val="en-US"/>
        </w:rPr>
      </w:pPr>
      <w:r w:rsidRPr="00DD5400">
        <w:rPr>
          <w:rFonts w:ascii="Arial" w:hAnsi="Arial" w:cs="Arial"/>
          <w:b/>
          <w:color w:val="000000"/>
          <w:szCs w:val="24"/>
          <w:lang w:val="en-US"/>
        </w:rPr>
        <w:t>2. Actions:</w:t>
      </w:r>
    </w:p>
    <w:p w14:paraId="77D1C4D3" w14:textId="09D96143" w:rsidR="00DD5400" w:rsidRPr="0009033D" w:rsidRDefault="0009033D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color w:val="000000"/>
          <w:szCs w:val="24"/>
          <w:lang w:val="en-US"/>
        </w:rPr>
      </w:pPr>
      <w:r w:rsidRPr="0009033D">
        <w:rPr>
          <w:rFonts w:ascii="Arial" w:hAnsi="Arial" w:cs="Arial"/>
          <w:color w:val="000000"/>
          <w:szCs w:val="24"/>
          <w:lang w:val="en-US"/>
        </w:rPr>
        <w:t xml:space="preserve">RAN </w:t>
      </w:r>
      <w:r w:rsidR="00E46AFD">
        <w:rPr>
          <w:rFonts w:ascii="Arial" w:hAnsi="Arial" w:cs="Arial"/>
          <w:color w:val="000000"/>
          <w:szCs w:val="24"/>
          <w:lang w:val="en-US"/>
        </w:rPr>
        <w:t xml:space="preserve">respectfully </w:t>
      </w:r>
      <w:r w:rsidRPr="0009033D">
        <w:rPr>
          <w:rFonts w:ascii="Arial" w:hAnsi="Arial" w:cs="Arial"/>
          <w:color w:val="000000"/>
          <w:szCs w:val="24"/>
          <w:lang w:val="en-US"/>
        </w:rPr>
        <w:t xml:space="preserve"> ask</w:t>
      </w:r>
      <w:r>
        <w:rPr>
          <w:rFonts w:ascii="Arial" w:hAnsi="Arial" w:cs="Arial"/>
          <w:color w:val="000000"/>
          <w:szCs w:val="24"/>
          <w:lang w:val="en-US"/>
        </w:rPr>
        <w:t>s</w:t>
      </w:r>
      <w:r w:rsidRPr="0009033D">
        <w:rPr>
          <w:rFonts w:ascii="Arial" w:hAnsi="Arial" w:cs="Arial"/>
          <w:color w:val="000000"/>
          <w:szCs w:val="24"/>
          <w:lang w:val="en-US"/>
        </w:rPr>
        <w:t xml:space="preserve"> APT Wireless Group to take the above into account</w:t>
      </w:r>
      <w:r>
        <w:rPr>
          <w:rFonts w:ascii="Arial" w:hAnsi="Arial" w:cs="Arial"/>
          <w:color w:val="000000"/>
          <w:szCs w:val="24"/>
          <w:lang w:val="en-US"/>
        </w:rPr>
        <w:t>.</w:t>
      </w:r>
    </w:p>
    <w:p w14:paraId="4578BDBA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93C1" w14:textId="77777777" w:rsidR="00E60797" w:rsidRDefault="00E60797">
      <w:r>
        <w:separator/>
      </w:r>
    </w:p>
  </w:endnote>
  <w:endnote w:type="continuationSeparator" w:id="0">
    <w:p w14:paraId="7054C319" w14:textId="77777777" w:rsidR="00E60797" w:rsidRDefault="00E6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7E0DE" w14:textId="77777777" w:rsidR="00E60797" w:rsidRDefault="00E60797">
      <w:r>
        <w:separator/>
      </w:r>
    </w:p>
  </w:footnote>
  <w:footnote w:type="continuationSeparator" w:id="0">
    <w:p w14:paraId="65ACF5ED" w14:textId="77777777" w:rsidR="00E60797" w:rsidRDefault="00E60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133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50931">
    <w:abstractNumId w:val="9"/>
  </w:num>
  <w:num w:numId="3" w16cid:durableId="1338578148">
    <w:abstractNumId w:val="8"/>
  </w:num>
  <w:num w:numId="4" w16cid:durableId="1786580871">
    <w:abstractNumId w:val="2"/>
  </w:num>
  <w:num w:numId="5" w16cid:durableId="884755218">
    <w:abstractNumId w:val="12"/>
  </w:num>
  <w:num w:numId="6" w16cid:durableId="2082410737">
    <w:abstractNumId w:val="7"/>
  </w:num>
  <w:num w:numId="7" w16cid:durableId="1363358050">
    <w:abstractNumId w:val="5"/>
  </w:num>
  <w:num w:numId="8" w16cid:durableId="1389694125">
    <w:abstractNumId w:val="4"/>
  </w:num>
  <w:num w:numId="9" w16cid:durableId="1779136476">
    <w:abstractNumId w:val="3"/>
  </w:num>
  <w:num w:numId="10" w16cid:durableId="368379987">
    <w:abstractNumId w:val="11"/>
  </w:num>
  <w:num w:numId="11" w16cid:durableId="896861501">
    <w:abstractNumId w:val="10"/>
  </w:num>
  <w:num w:numId="12" w16cid:durableId="1894998462">
    <w:abstractNumId w:val="1"/>
  </w:num>
  <w:num w:numId="13" w16cid:durableId="45201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3696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33D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4C42"/>
    <w:rsid w:val="0017724F"/>
    <w:rsid w:val="0018510A"/>
    <w:rsid w:val="00197E3E"/>
    <w:rsid w:val="001A2292"/>
    <w:rsid w:val="001A4A0E"/>
    <w:rsid w:val="001B6EB0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1AA"/>
    <w:rsid w:val="00236652"/>
    <w:rsid w:val="00244320"/>
    <w:rsid w:val="0025437F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062D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546B9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3D35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0823"/>
    <w:rsid w:val="004A3CF1"/>
    <w:rsid w:val="004A6A60"/>
    <w:rsid w:val="004B6FC2"/>
    <w:rsid w:val="004B7E2B"/>
    <w:rsid w:val="004C6E95"/>
    <w:rsid w:val="004D129E"/>
    <w:rsid w:val="004D67B0"/>
    <w:rsid w:val="004E0B81"/>
    <w:rsid w:val="004F4DF3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57E0B"/>
    <w:rsid w:val="00561267"/>
    <w:rsid w:val="00565025"/>
    <w:rsid w:val="00565096"/>
    <w:rsid w:val="00565201"/>
    <w:rsid w:val="00590087"/>
    <w:rsid w:val="00590FDD"/>
    <w:rsid w:val="00594A95"/>
    <w:rsid w:val="005A18A8"/>
    <w:rsid w:val="005B1631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465C2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515A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37A76"/>
    <w:rsid w:val="0084161E"/>
    <w:rsid w:val="008454D9"/>
    <w:rsid w:val="0085684C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C0760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135F9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46348"/>
    <w:rsid w:val="00E46AFD"/>
    <w:rsid w:val="00E51ABE"/>
    <w:rsid w:val="00E5593A"/>
    <w:rsid w:val="00E57758"/>
    <w:rsid w:val="00E60797"/>
    <w:rsid w:val="00E65C8B"/>
    <w:rsid w:val="00E87A92"/>
    <w:rsid w:val="00E90B85"/>
    <w:rsid w:val="00E930B6"/>
    <w:rsid w:val="00EA555E"/>
    <w:rsid w:val="00EB04F9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4579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72140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0DB0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D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4F4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F4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4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4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4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4DF3"/>
    <w:pPr>
      <w:outlineLvl w:val="5"/>
    </w:pPr>
  </w:style>
  <w:style w:type="paragraph" w:styleId="Heading7">
    <w:name w:val="heading 7"/>
    <w:basedOn w:val="H6"/>
    <w:next w:val="Normal"/>
    <w:qFormat/>
    <w:rsid w:val="004F4DF3"/>
    <w:pPr>
      <w:outlineLvl w:val="6"/>
    </w:pPr>
  </w:style>
  <w:style w:type="paragraph" w:styleId="Heading8">
    <w:name w:val="heading 8"/>
    <w:basedOn w:val="Heading1"/>
    <w:next w:val="Normal"/>
    <w:qFormat/>
    <w:rsid w:val="004F4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4DF3"/>
    <w:pPr>
      <w:outlineLvl w:val="8"/>
    </w:pPr>
  </w:style>
  <w:style w:type="character" w:default="1" w:styleId="DefaultParagraphFont">
    <w:name w:val="Default Paragraph Font"/>
    <w:semiHidden/>
    <w:rsid w:val="004F4D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4DF3"/>
  </w:style>
  <w:style w:type="paragraph" w:customStyle="1" w:styleId="TAL">
    <w:name w:val="TAL"/>
    <w:basedOn w:val="Normal"/>
    <w:link w:val="TALCar"/>
    <w:rsid w:val="004F4D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4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4F4D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4DF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4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F4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F4DF3"/>
    <w:pPr>
      <w:ind w:left="1701" w:hanging="1701"/>
    </w:pPr>
  </w:style>
  <w:style w:type="paragraph" w:styleId="TOC4">
    <w:name w:val="toc 4"/>
    <w:basedOn w:val="TOC3"/>
    <w:semiHidden/>
    <w:rsid w:val="004F4DF3"/>
    <w:pPr>
      <w:ind w:left="1418" w:hanging="1418"/>
    </w:pPr>
  </w:style>
  <w:style w:type="paragraph" w:styleId="TOC3">
    <w:name w:val="toc 3"/>
    <w:basedOn w:val="TOC2"/>
    <w:semiHidden/>
    <w:rsid w:val="004F4DF3"/>
    <w:pPr>
      <w:ind w:left="1134" w:hanging="1134"/>
    </w:pPr>
  </w:style>
  <w:style w:type="paragraph" w:styleId="TOC2">
    <w:name w:val="toc 2"/>
    <w:basedOn w:val="TOC1"/>
    <w:semiHidden/>
    <w:rsid w:val="004F4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4DF3"/>
    <w:pPr>
      <w:ind w:left="284"/>
    </w:pPr>
  </w:style>
  <w:style w:type="paragraph" w:styleId="Index1">
    <w:name w:val="index 1"/>
    <w:basedOn w:val="Normal"/>
    <w:semiHidden/>
    <w:rsid w:val="004F4DF3"/>
    <w:pPr>
      <w:keepLines/>
      <w:spacing w:after="0"/>
    </w:pPr>
  </w:style>
  <w:style w:type="paragraph" w:customStyle="1" w:styleId="ZH">
    <w:name w:val="ZH"/>
    <w:rsid w:val="004F4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F4DF3"/>
    <w:pPr>
      <w:outlineLvl w:val="9"/>
    </w:pPr>
  </w:style>
  <w:style w:type="paragraph" w:styleId="ListNumber2">
    <w:name w:val="List Number 2"/>
    <w:basedOn w:val="ListNumber"/>
    <w:rsid w:val="004F4DF3"/>
    <w:pPr>
      <w:ind w:left="851"/>
    </w:pPr>
  </w:style>
  <w:style w:type="character" w:styleId="FootnoteReference">
    <w:name w:val="footnote reference"/>
    <w:basedOn w:val="DefaultParagraphFont"/>
    <w:rsid w:val="004F4D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4D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4F4DF3"/>
    <w:pPr>
      <w:jc w:val="center"/>
    </w:pPr>
  </w:style>
  <w:style w:type="paragraph" w:customStyle="1" w:styleId="TF">
    <w:name w:val="TF"/>
    <w:basedOn w:val="TH"/>
    <w:rsid w:val="004F4DF3"/>
    <w:pPr>
      <w:keepNext w:val="0"/>
      <w:spacing w:before="0" w:after="240"/>
    </w:pPr>
  </w:style>
  <w:style w:type="paragraph" w:customStyle="1" w:styleId="NO">
    <w:name w:val="NO"/>
    <w:basedOn w:val="Normal"/>
    <w:rsid w:val="004F4DF3"/>
    <w:pPr>
      <w:keepLines/>
      <w:ind w:left="1135" w:hanging="851"/>
    </w:pPr>
  </w:style>
  <w:style w:type="paragraph" w:styleId="TOC9">
    <w:name w:val="toc 9"/>
    <w:basedOn w:val="TOC8"/>
    <w:semiHidden/>
    <w:rsid w:val="004F4DF3"/>
    <w:pPr>
      <w:ind w:left="1418" w:hanging="1418"/>
    </w:pPr>
  </w:style>
  <w:style w:type="paragraph" w:customStyle="1" w:styleId="EX">
    <w:name w:val="EX"/>
    <w:basedOn w:val="Normal"/>
    <w:rsid w:val="004F4DF3"/>
    <w:pPr>
      <w:keepLines/>
      <w:ind w:left="1702" w:hanging="1418"/>
    </w:pPr>
  </w:style>
  <w:style w:type="paragraph" w:customStyle="1" w:styleId="FP">
    <w:name w:val="FP"/>
    <w:basedOn w:val="Normal"/>
    <w:rsid w:val="004F4DF3"/>
    <w:pPr>
      <w:spacing w:after="0"/>
    </w:pPr>
  </w:style>
  <w:style w:type="paragraph" w:customStyle="1" w:styleId="LD">
    <w:name w:val="LD"/>
    <w:rsid w:val="004F4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F4DF3"/>
    <w:pPr>
      <w:spacing w:after="0"/>
    </w:pPr>
  </w:style>
  <w:style w:type="paragraph" w:customStyle="1" w:styleId="EW">
    <w:name w:val="EW"/>
    <w:basedOn w:val="EX"/>
    <w:rsid w:val="004F4DF3"/>
    <w:pPr>
      <w:spacing w:after="0"/>
    </w:pPr>
  </w:style>
  <w:style w:type="paragraph" w:styleId="TOC6">
    <w:name w:val="toc 6"/>
    <w:basedOn w:val="TOC5"/>
    <w:next w:val="Normal"/>
    <w:semiHidden/>
    <w:rsid w:val="004F4DF3"/>
    <w:pPr>
      <w:ind w:left="1985" w:hanging="1985"/>
    </w:pPr>
  </w:style>
  <w:style w:type="paragraph" w:styleId="TOC7">
    <w:name w:val="toc 7"/>
    <w:basedOn w:val="TOC6"/>
    <w:next w:val="Normal"/>
    <w:semiHidden/>
    <w:rsid w:val="004F4DF3"/>
    <w:pPr>
      <w:ind w:left="2268" w:hanging="2268"/>
    </w:pPr>
  </w:style>
  <w:style w:type="paragraph" w:styleId="ListBullet2">
    <w:name w:val="List Bullet 2"/>
    <w:basedOn w:val="ListBullet"/>
    <w:rsid w:val="004F4DF3"/>
    <w:pPr>
      <w:ind w:left="851"/>
    </w:pPr>
  </w:style>
  <w:style w:type="paragraph" w:styleId="ListBullet3">
    <w:name w:val="List Bullet 3"/>
    <w:basedOn w:val="ListBullet2"/>
    <w:rsid w:val="004F4DF3"/>
    <w:pPr>
      <w:ind w:left="1135"/>
    </w:pPr>
  </w:style>
  <w:style w:type="paragraph" w:styleId="ListNumber">
    <w:name w:val="List Number"/>
    <w:basedOn w:val="List"/>
    <w:rsid w:val="004F4DF3"/>
  </w:style>
  <w:style w:type="paragraph" w:customStyle="1" w:styleId="EQ">
    <w:name w:val="EQ"/>
    <w:basedOn w:val="Normal"/>
    <w:next w:val="Normal"/>
    <w:rsid w:val="004F4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F4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4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4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F4DF3"/>
    <w:pPr>
      <w:jc w:val="right"/>
    </w:pPr>
  </w:style>
  <w:style w:type="paragraph" w:customStyle="1" w:styleId="H6">
    <w:name w:val="H6"/>
    <w:basedOn w:val="Heading5"/>
    <w:next w:val="Normal"/>
    <w:rsid w:val="004F4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4DF3"/>
    <w:pPr>
      <w:ind w:left="851" w:hanging="851"/>
    </w:pPr>
  </w:style>
  <w:style w:type="paragraph" w:customStyle="1" w:styleId="ZA">
    <w:name w:val="ZA"/>
    <w:rsid w:val="004F4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F4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F4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F4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F4DF3"/>
    <w:pPr>
      <w:framePr w:wrap="notBeside" w:y="16161"/>
    </w:pPr>
  </w:style>
  <w:style w:type="character" w:customStyle="1" w:styleId="ZGSM">
    <w:name w:val="ZGSM"/>
    <w:rsid w:val="004F4DF3"/>
  </w:style>
  <w:style w:type="paragraph" w:styleId="List2">
    <w:name w:val="List 2"/>
    <w:basedOn w:val="List"/>
    <w:rsid w:val="004F4DF3"/>
    <w:pPr>
      <w:ind w:left="851"/>
    </w:pPr>
  </w:style>
  <w:style w:type="paragraph" w:customStyle="1" w:styleId="ZG">
    <w:name w:val="ZG"/>
    <w:rsid w:val="004F4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F4DF3"/>
    <w:pPr>
      <w:ind w:left="1135"/>
    </w:pPr>
  </w:style>
  <w:style w:type="paragraph" w:styleId="List4">
    <w:name w:val="List 4"/>
    <w:basedOn w:val="List3"/>
    <w:rsid w:val="004F4DF3"/>
    <w:pPr>
      <w:ind w:left="1418"/>
    </w:pPr>
  </w:style>
  <w:style w:type="paragraph" w:styleId="List5">
    <w:name w:val="List 5"/>
    <w:basedOn w:val="List4"/>
    <w:rsid w:val="004F4DF3"/>
    <w:pPr>
      <w:ind w:left="1702"/>
    </w:pPr>
  </w:style>
  <w:style w:type="paragraph" w:customStyle="1" w:styleId="EditorsNote">
    <w:name w:val="Editor's Note"/>
    <w:basedOn w:val="NO"/>
    <w:rsid w:val="004F4DF3"/>
    <w:rPr>
      <w:color w:val="FF0000"/>
    </w:rPr>
  </w:style>
  <w:style w:type="paragraph" w:styleId="List">
    <w:name w:val="List"/>
    <w:basedOn w:val="Normal"/>
    <w:rsid w:val="004F4DF3"/>
    <w:pPr>
      <w:ind w:left="568" w:hanging="284"/>
    </w:pPr>
  </w:style>
  <w:style w:type="paragraph" w:styleId="ListBullet">
    <w:name w:val="List Bullet"/>
    <w:basedOn w:val="List"/>
    <w:rsid w:val="004F4DF3"/>
  </w:style>
  <w:style w:type="paragraph" w:styleId="ListBullet4">
    <w:name w:val="List Bullet 4"/>
    <w:basedOn w:val="ListBullet3"/>
    <w:rsid w:val="004F4DF3"/>
    <w:pPr>
      <w:ind w:left="1418"/>
    </w:pPr>
  </w:style>
  <w:style w:type="paragraph" w:styleId="ListBullet5">
    <w:name w:val="List Bullet 5"/>
    <w:basedOn w:val="ListBullet4"/>
    <w:rsid w:val="004F4DF3"/>
    <w:pPr>
      <w:ind w:left="1702"/>
    </w:pPr>
  </w:style>
  <w:style w:type="paragraph" w:customStyle="1" w:styleId="B1">
    <w:name w:val="B1"/>
    <w:basedOn w:val="List"/>
    <w:rsid w:val="004F4DF3"/>
  </w:style>
  <w:style w:type="paragraph" w:customStyle="1" w:styleId="B2">
    <w:name w:val="B2"/>
    <w:basedOn w:val="List2"/>
    <w:rsid w:val="004F4DF3"/>
  </w:style>
  <w:style w:type="paragraph" w:customStyle="1" w:styleId="B3">
    <w:name w:val="B3"/>
    <w:basedOn w:val="List3"/>
    <w:rsid w:val="004F4DF3"/>
  </w:style>
  <w:style w:type="paragraph" w:customStyle="1" w:styleId="B4">
    <w:name w:val="B4"/>
    <w:basedOn w:val="List4"/>
    <w:rsid w:val="004F4DF3"/>
  </w:style>
  <w:style w:type="paragraph" w:customStyle="1" w:styleId="B5">
    <w:name w:val="B5"/>
    <w:basedOn w:val="List5"/>
    <w:rsid w:val="004F4DF3"/>
  </w:style>
  <w:style w:type="paragraph" w:styleId="Footer">
    <w:name w:val="footer"/>
    <w:basedOn w:val="Header"/>
    <w:rsid w:val="004F4DF3"/>
    <w:pPr>
      <w:jc w:val="center"/>
    </w:pPr>
    <w:rPr>
      <w:i/>
    </w:rPr>
  </w:style>
  <w:style w:type="paragraph" w:customStyle="1" w:styleId="ZTD">
    <w:name w:val="ZTD"/>
    <w:basedOn w:val="ZB"/>
    <w:rsid w:val="004F4D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rFonts w:eastAsia="Times New Roman"/>
      <w:sz w:val="16"/>
      <w:lang w:val="en-GB" w:eastAsia="en-GB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qFormat/>
    <w:rsid w:val="009B65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9B65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B65BC"/>
    <w:rPr>
      <w:rFonts w:ascii="Arial" w:eastAsia="Times New Roman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rsid w:val="009B65BC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72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987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MCC</cp:lastModifiedBy>
  <cp:revision>6</cp:revision>
  <cp:lastPrinted>2000-02-28T22:31:00Z</cp:lastPrinted>
  <dcterms:created xsi:type="dcterms:W3CDTF">2023-03-20T13:56:00Z</dcterms:created>
  <dcterms:modified xsi:type="dcterms:W3CDTF">2023-04-03T12:14:00Z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