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2DA2D" w14:textId="1FD882C1" w:rsidR="00FD7C19" w:rsidRPr="00DB3907" w:rsidRDefault="00FD7C19" w:rsidP="00FD7C19">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#106-bis-e</w:t>
      </w:r>
      <w:r w:rsidRPr="00DB3907">
        <w:rPr>
          <w:rFonts w:cs="Arial"/>
          <w:sz w:val="24"/>
          <w:szCs w:val="24"/>
          <w:lang w:val="de-DE"/>
        </w:rPr>
        <w:tab/>
        <w:t>R4-</w:t>
      </w:r>
      <w:r>
        <w:rPr>
          <w:rFonts w:cs="Arial"/>
          <w:sz w:val="24"/>
          <w:szCs w:val="24"/>
          <w:lang w:val="de-DE"/>
        </w:rPr>
        <w:t>230</w:t>
      </w:r>
      <w:r w:rsidR="00E112D6">
        <w:rPr>
          <w:rFonts w:cs="Arial"/>
          <w:sz w:val="24"/>
          <w:szCs w:val="24"/>
          <w:lang w:val="de-DE"/>
        </w:rPr>
        <w:t>5826</w:t>
      </w:r>
    </w:p>
    <w:p w14:paraId="7D78FA96" w14:textId="77777777" w:rsidR="00FD7C19" w:rsidRPr="00DB3907" w:rsidRDefault="00FD7C19" w:rsidP="00FD7C19">
      <w:pPr>
        <w:pStyle w:val="Header"/>
        <w:tabs>
          <w:tab w:val="left" w:pos="6521"/>
        </w:tabs>
        <w:rPr>
          <w:rFonts w:cs="Arial"/>
          <w:sz w:val="24"/>
          <w:szCs w:val="24"/>
        </w:rPr>
      </w:pPr>
      <w:r>
        <w:rPr>
          <w:rFonts w:cs="Arial"/>
          <w:sz w:val="24"/>
          <w:szCs w:val="24"/>
        </w:rPr>
        <w:t>April 17</w:t>
      </w:r>
      <w:r>
        <w:rPr>
          <w:rFonts w:cs="Arial"/>
          <w:sz w:val="24"/>
          <w:szCs w:val="24"/>
          <w:vertAlign w:val="superscript"/>
        </w:rPr>
        <w:t>th</w:t>
      </w:r>
      <w:r>
        <w:rPr>
          <w:rFonts w:cs="Arial"/>
          <w:sz w:val="24"/>
          <w:szCs w:val="24"/>
        </w:rPr>
        <w:t xml:space="preserve"> ‒ 26</w:t>
      </w:r>
      <w:r>
        <w:rPr>
          <w:rFonts w:cs="Arial"/>
          <w:sz w:val="24"/>
          <w:szCs w:val="24"/>
          <w:vertAlign w:val="superscript"/>
        </w:rPr>
        <w:t>th</w:t>
      </w:r>
      <w:r>
        <w:rPr>
          <w:rFonts w:cs="Arial"/>
          <w:sz w:val="24"/>
          <w:szCs w:val="24"/>
        </w:rPr>
        <w:t>, 2023</w:t>
      </w:r>
    </w:p>
    <w:p w14:paraId="253251A4" w14:textId="77777777" w:rsidR="00FD7C19" w:rsidRPr="00DB3907" w:rsidRDefault="00FD7C19" w:rsidP="00FD7C19">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D58E0D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4566F">
        <w:rPr>
          <w:rFonts w:ascii="Arial" w:hAnsi="Arial"/>
          <w:sz w:val="24"/>
          <w:lang w:val="en-US"/>
        </w:rPr>
        <w:t>4.32.3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086E140"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9148FE">
        <w:rPr>
          <w:rFonts w:ascii="Arial" w:hAnsi="Arial"/>
          <w:sz w:val="24"/>
          <w:lang w:val="en-US"/>
        </w:rPr>
        <w:t>L</w:t>
      </w:r>
      <w:r w:rsidR="00B760E6">
        <w:rPr>
          <w:rFonts w:ascii="Arial" w:hAnsi="Arial"/>
          <w:sz w:val="24"/>
          <w:lang w:val="en-US"/>
        </w:rPr>
        <w:t>-/</w:t>
      </w:r>
      <w:r w:rsidR="009148FE">
        <w:rPr>
          <w:rFonts w:ascii="Arial" w:hAnsi="Arial"/>
          <w:sz w:val="24"/>
          <w:lang w:val="en-US"/>
        </w:rPr>
        <w:t>S</w:t>
      </w:r>
      <w:r w:rsidR="00B760E6">
        <w:rPr>
          <w:rFonts w:ascii="Arial" w:hAnsi="Arial"/>
          <w:sz w:val="24"/>
          <w:lang w:val="en-US"/>
        </w:rPr>
        <w:t>-</w:t>
      </w:r>
      <w:r w:rsidR="009148FE">
        <w:rPr>
          <w:rFonts w:ascii="Arial" w:hAnsi="Arial"/>
          <w:sz w:val="24"/>
          <w:lang w:val="en-US"/>
        </w:rPr>
        <w:t xml:space="preserve"> NTN band ETSI requirements for the UE</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6D3CCBA" w14:textId="11350536" w:rsidR="008079ED" w:rsidRDefault="00400677" w:rsidP="009011AF">
      <w:r>
        <w:t>Two work items [1] and [2] have been agreed to define a new NTN band for NR and for LTE NB-IoT in the frequency range 1610 – 1626.5 MHz uplink (Earth to space) and 2483.5 – 2500 MHz downlink (space to Earth)</w:t>
      </w:r>
      <w:r w:rsidR="008079ED">
        <w:t>.</w:t>
      </w:r>
      <w:r w:rsidR="00B83B23">
        <w:t xml:space="preserve">  </w:t>
      </w:r>
      <w:proofErr w:type="gramStart"/>
      <w:r w:rsidR="00B83B23">
        <w:t>In order to</w:t>
      </w:r>
      <w:proofErr w:type="gramEnd"/>
      <w:r w:rsidR="00B83B23">
        <w:t xml:space="preserve"> be able to operate in Europe, ETSI requirements </w:t>
      </w:r>
      <w:r w:rsidR="008D14CD">
        <w:t>shall</w:t>
      </w:r>
      <w:r w:rsidR="00B83B23">
        <w:t xml:space="preserve"> be met.  This contribution reviews the ETSI requirements in EN</w:t>
      </w:r>
      <w:r w:rsidR="00553C87">
        <w:t xml:space="preserve"> 301 44</w:t>
      </w:r>
      <w:r w:rsidR="009F5D12">
        <w:t>1 [</w:t>
      </w:r>
      <w:r w:rsidR="006D75DB">
        <w:t>4</w:t>
      </w:r>
      <w:r w:rsidR="009F5D12">
        <w:t>]</w:t>
      </w:r>
      <w:r w:rsidR="00553C87">
        <w:t xml:space="preserve"> and compares them to existing 3GPP requirements.</w:t>
      </w:r>
    </w:p>
    <w:p w14:paraId="10F6602E" w14:textId="3843C1B3" w:rsidR="007E1E78" w:rsidRDefault="007E1E78" w:rsidP="0099327E">
      <w:pPr>
        <w:pStyle w:val="Heading1"/>
        <w:tabs>
          <w:tab w:val="clear" w:pos="432"/>
          <w:tab w:val="num" w:pos="522"/>
        </w:tabs>
        <w:ind w:left="522" w:hanging="522"/>
        <w:rPr>
          <w:lang w:val="en-US"/>
        </w:rPr>
      </w:pPr>
      <w:r>
        <w:rPr>
          <w:lang w:val="en-US"/>
        </w:rPr>
        <w:t>Discussion</w:t>
      </w:r>
    </w:p>
    <w:p w14:paraId="5EB77AD2" w14:textId="73948C9F" w:rsidR="006119FC" w:rsidRDefault="00F3776D" w:rsidP="00750D8F">
      <w:pPr>
        <w:rPr>
          <w:lang w:val="en-US"/>
        </w:rPr>
      </w:pPr>
      <w:r>
        <w:rPr>
          <w:lang w:val="en-US"/>
        </w:rPr>
        <w:t>For Europe t</w:t>
      </w:r>
      <w:r w:rsidR="008079ED">
        <w:rPr>
          <w:lang w:val="en-US"/>
        </w:rPr>
        <w:t xml:space="preserve">he </w:t>
      </w:r>
      <w:r w:rsidR="006119FC">
        <w:rPr>
          <w:lang w:val="en-US"/>
        </w:rPr>
        <w:t xml:space="preserve">ETSI EN 301 441 specifies requirements for Mobile Earth Stations (MES) operating in the </w:t>
      </w:r>
      <w:r w:rsidR="00EA7381">
        <w:rPr>
          <w:lang w:val="en-US"/>
        </w:rPr>
        <w:t xml:space="preserve">same frequency range as the LS band proposed in 3GPP.  </w:t>
      </w:r>
      <w:r w:rsidR="00552B61">
        <w:rPr>
          <w:lang w:val="en-US"/>
        </w:rPr>
        <w:t>For system parameters it has been agreed</w:t>
      </w:r>
      <w:r w:rsidR="00F360E4">
        <w:rPr>
          <w:lang w:val="en-US"/>
        </w:rPr>
        <w:t xml:space="preserve"> [3]</w:t>
      </w:r>
      <w:r w:rsidR="00552B61">
        <w:rPr>
          <w:lang w:val="en-US"/>
        </w:rPr>
        <w:t xml:space="preserve"> </w:t>
      </w:r>
      <w:r w:rsidR="00FA1539">
        <w:rPr>
          <w:lang w:val="en-US"/>
        </w:rPr>
        <w:t>“</w:t>
      </w:r>
      <w:r w:rsidR="00F360E4" w:rsidRPr="00A9785C">
        <w:t>All the related regulatory requirements should be taken into account</w:t>
      </w:r>
      <w:r w:rsidR="00F360E4">
        <w:t>,” but no such agreement has been captured for UE RF requirements.</w:t>
      </w:r>
    </w:p>
    <w:p w14:paraId="68296995" w14:textId="77B34A3C" w:rsidR="00535C4A" w:rsidRDefault="00535C4A" w:rsidP="00535C4A">
      <w:pPr>
        <w:pStyle w:val="Heading2"/>
        <w:rPr>
          <w:lang w:val="en-US"/>
        </w:rPr>
      </w:pPr>
      <w:r>
        <w:rPr>
          <w:lang w:val="en-US"/>
        </w:rPr>
        <w:t>Out-of-band emissions</w:t>
      </w:r>
    </w:p>
    <w:p w14:paraId="3433E5D8" w14:textId="3FCAA188" w:rsidR="00535C4A" w:rsidRDefault="00535C4A" w:rsidP="00535C4A">
      <w:pPr>
        <w:rPr>
          <w:lang w:val="en-US"/>
        </w:rPr>
      </w:pPr>
      <w:r>
        <w:rPr>
          <w:lang w:val="en-US"/>
        </w:rPr>
        <w:t>The out-of-band emissions are specified in Table 3 of [</w:t>
      </w:r>
      <w:r w:rsidR="006D2878">
        <w:rPr>
          <w:lang w:val="en-US"/>
        </w:rPr>
        <w:t>4</w:t>
      </w:r>
      <w:r>
        <w:rPr>
          <w:lang w:val="en-US"/>
        </w:rPr>
        <w:t>] and copied below</w:t>
      </w:r>
      <w:r w:rsidR="00F97936">
        <w:rPr>
          <w:lang w:val="en-US"/>
        </w:rPr>
        <w:t>.</w:t>
      </w:r>
    </w:p>
    <w:p w14:paraId="79B8DAF1" w14:textId="6B608284" w:rsidR="00535C4A" w:rsidRPr="00535C4A" w:rsidRDefault="00F97936" w:rsidP="00535C4A">
      <w:pPr>
        <w:rPr>
          <w:lang w:val="en-US"/>
        </w:rPr>
      </w:pPr>
      <w:r w:rsidRPr="00F97936">
        <w:rPr>
          <w:noProof/>
        </w:rPr>
        <w:drawing>
          <wp:inline distT="0" distB="0" distL="0" distR="0" wp14:anchorId="707BEE5F" wp14:editId="2692D85E">
            <wp:extent cx="6115685" cy="3100070"/>
            <wp:effectExtent l="0" t="0" r="0" b="5080"/>
            <wp:docPr id="7" name="Picture 6">
              <a:extLst xmlns:a="http://schemas.openxmlformats.org/drawingml/2006/main">
                <a:ext uri="{FF2B5EF4-FFF2-40B4-BE49-F238E27FC236}">
                  <a16:creationId xmlns:a16="http://schemas.microsoft.com/office/drawing/2014/main" id="{830D01DB-84FF-7B60-E942-874E43D239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30D01DB-84FF-7B60-E942-874E43D239E3}"/>
                        </a:ext>
                      </a:extLst>
                    </pic:cNvPr>
                    <pic:cNvPicPr>
                      <a:picLocks noChangeAspect="1"/>
                    </pic:cNvPicPr>
                  </pic:nvPicPr>
                  <pic:blipFill>
                    <a:blip r:embed="rId8"/>
                    <a:stretch>
                      <a:fillRect/>
                    </a:stretch>
                  </pic:blipFill>
                  <pic:spPr>
                    <a:xfrm>
                      <a:off x="0" y="0"/>
                      <a:ext cx="6115685" cy="3100070"/>
                    </a:xfrm>
                    <a:prstGeom prst="rect">
                      <a:avLst/>
                    </a:prstGeom>
                  </pic:spPr>
                </pic:pic>
              </a:graphicData>
            </a:graphic>
          </wp:inline>
        </w:drawing>
      </w:r>
    </w:p>
    <w:p w14:paraId="344334A4" w14:textId="0BFB9997" w:rsidR="00F97936" w:rsidRDefault="00F97936" w:rsidP="00750D8F">
      <w:pPr>
        <w:rPr>
          <w:lang w:val="en-US"/>
        </w:rPr>
      </w:pPr>
      <w:r>
        <w:rPr>
          <w:lang w:val="en-US"/>
        </w:rPr>
        <w:t>Compared to 3GPP specifications on general spurious emissions, the ETSI requirements are more stringent.</w:t>
      </w:r>
      <w:r w:rsidR="005D2F98">
        <w:rPr>
          <w:lang w:val="en-US"/>
        </w:rPr>
        <w:t xml:space="preserve">  A comparison is shown </w:t>
      </w:r>
      <w:proofErr w:type="gramStart"/>
      <w:r w:rsidR="005D2F98">
        <w:rPr>
          <w:lang w:val="en-US"/>
        </w:rPr>
        <w:t>below</w:t>
      </w:r>
      <w:proofErr w:type="gramEnd"/>
    </w:p>
    <w:p w14:paraId="4E3FE403" w14:textId="64B4183C" w:rsidR="005D2F98" w:rsidRDefault="005D2F98" w:rsidP="00750D8F">
      <w:pPr>
        <w:rPr>
          <w:lang w:val="en-US"/>
        </w:rPr>
      </w:pPr>
      <w:r w:rsidRPr="005D2F98">
        <w:rPr>
          <w:noProof/>
        </w:rPr>
        <w:lastRenderedPageBreak/>
        <w:drawing>
          <wp:inline distT="0" distB="0" distL="0" distR="0" wp14:anchorId="3817B1A0" wp14:editId="31AD69C4">
            <wp:extent cx="6115685" cy="20300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2030095"/>
                    </a:xfrm>
                    <a:prstGeom prst="rect">
                      <a:avLst/>
                    </a:prstGeom>
                    <a:noFill/>
                    <a:ln>
                      <a:noFill/>
                    </a:ln>
                  </pic:spPr>
                </pic:pic>
              </a:graphicData>
            </a:graphic>
          </wp:inline>
        </w:drawing>
      </w:r>
    </w:p>
    <w:p w14:paraId="1E580BF7" w14:textId="036449CA" w:rsidR="00200785" w:rsidRDefault="005D2F98" w:rsidP="005D2F98">
      <w:pPr>
        <w:rPr>
          <w:lang w:val="en-US"/>
        </w:rPr>
      </w:pPr>
      <w:r>
        <w:rPr>
          <w:lang w:val="en-US"/>
        </w:rPr>
        <w:t xml:space="preserve">For some of the frequency ranges, the ETSI requirement is more stringent because the same emission level is required to be met in a larger measurement bandwidth.  For example, </w:t>
      </w:r>
      <w:r w:rsidR="00200785">
        <w:rPr>
          <w:lang w:val="en-US"/>
        </w:rPr>
        <w:t xml:space="preserve">in the range 2200 – 12750 MHz, both the ETSI and 3GPP requirement is -30 dBm; however, the ETSI measurement bandwidth is 3 MHz while the 3GPP measurement bandwidth is 1 MHz.  This can be regarded as a tightening of </w:t>
      </w:r>
      <w:r w:rsidR="000F7789">
        <w:rPr>
          <w:lang w:val="en-US"/>
        </w:rPr>
        <w:t xml:space="preserve">4.8 dB.  Another way in which the ETSI requirement is more stringent is that is specifies the measurement is conducted using “peak hold” whereas 3GPP requirements are </w:t>
      </w:r>
      <w:r w:rsidR="006228A0">
        <w:rPr>
          <w:lang w:val="en-US"/>
        </w:rPr>
        <w:t xml:space="preserve">measured using RMS averaging.  </w:t>
      </w:r>
      <w:r w:rsidR="009D24C7">
        <w:rPr>
          <w:lang w:val="en-US"/>
        </w:rPr>
        <w:t xml:space="preserve">Depending on the statistics of the waveform and the measurement period, a peak hold </w:t>
      </w:r>
      <w:r w:rsidR="00CC1FC5">
        <w:rPr>
          <w:lang w:val="en-US"/>
        </w:rPr>
        <w:t>requirement can be more than 10 dB tougher than an average requirement</w:t>
      </w:r>
      <w:r w:rsidR="00C55217">
        <w:rPr>
          <w:lang w:val="en-US"/>
        </w:rPr>
        <w:t>.</w:t>
      </w:r>
      <w:r w:rsidR="00E34835">
        <w:rPr>
          <w:lang w:val="en-US"/>
        </w:rPr>
        <w:t xml:space="preserve">  In fact, in </w:t>
      </w:r>
      <w:r w:rsidR="00323329">
        <w:rPr>
          <w:lang w:val="en-US"/>
        </w:rPr>
        <w:t>ERC Rec</w:t>
      </w:r>
      <w:r w:rsidR="006010B9">
        <w:rPr>
          <w:lang w:val="en-US"/>
        </w:rPr>
        <w:t>o</w:t>
      </w:r>
      <w:r w:rsidR="00323329">
        <w:rPr>
          <w:lang w:val="en-US"/>
        </w:rPr>
        <w:t>mmendation 74-01</w:t>
      </w:r>
      <w:r w:rsidR="002E1BC5">
        <w:rPr>
          <w:lang w:val="en-US"/>
        </w:rPr>
        <w:t xml:space="preserve"> [</w:t>
      </w:r>
      <w:r w:rsidR="0058582E">
        <w:rPr>
          <w:lang w:val="en-US"/>
        </w:rPr>
        <w:t>5</w:t>
      </w:r>
      <w:r w:rsidR="002E1BC5">
        <w:rPr>
          <w:lang w:val="en-US"/>
        </w:rPr>
        <w:t>]</w:t>
      </w:r>
      <w:r w:rsidR="00323329">
        <w:rPr>
          <w:lang w:val="en-US"/>
        </w:rPr>
        <w:t xml:space="preserve"> on spurious domain unwanted emissions, the require</w:t>
      </w:r>
      <w:r w:rsidR="002E1BC5">
        <w:rPr>
          <w:lang w:val="en-US"/>
        </w:rPr>
        <w:t>ments are specified as mean</w:t>
      </w:r>
      <w:r w:rsidR="00F2517C">
        <w:rPr>
          <w:lang w:val="en-US"/>
        </w:rPr>
        <w:t xml:space="preserve"> power.  Peak power </w:t>
      </w:r>
      <w:r w:rsidR="00F46019">
        <w:rPr>
          <w:lang w:val="en-US"/>
        </w:rPr>
        <w:t>may be</w:t>
      </w:r>
      <w:r w:rsidR="00E70A7B">
        <w:rPr>
          <w:lang w:val="en-US"/>
        </w:rPr>
        <w:t xml:space="preserve"> applied additionally </w:t>
      </w:r>
      <w:r w:rsidR="00E95CA3">
        <w:rPr>
          <w:lang w:val="en-US"/>
        </w:rPr>
        <w:t xml:space="preserve">for fast switching induced spurious domain emissions </w:t>
      </w:r>
      <w:r w:rsidR="00F46019">
        <w:rPr>
          <w:lang w:val="en-US"/>
        </w:rPr>
        <w:t xml:space="preserve">but only upon </w:t>
      </w:r>
      <w:r w:rsidR="00400EAA">
        <w:rPr>
          <w:lang w:val="en-US"/>
        </w:rPr>
        <w:t>“</w:t>
      </w:r>
      <w:r w:rsidR="00F46019">
        <w:rPr>
          <w:lang w:val="en-US"/>
        </w:rPr>
        <w:t>further study to investigate the nature of the phenomenon prior to fixing specific limits</w:t>
      </w:r>
      <w:r w:rsidR="00E95CA3">
        <w:rPr>
          <w:lang w:val="en-US"/>
        </w:rPr>
        <w:t>.</w:t>
      </w:r>
      <w:r w:rsidR="00F46019">
        <w:rPr>
          <w:lang w:val="en-US"/>
        </w:rPr>
        <w:t>”</w:t>
      </w:r>
      <w:r w:rsidR="00D1172D">
        <w:rPr>
          <w:lang w:val="en-US"/>
        </w:rPr>
        <w:t xml:space="preserve">  One possible reason the peak-hold is specified in </w:t>
      </w:r>
      <w:r w:rsidR="006010B9">
        <w:rPr>
          <w:lang w:val="en-US"/>
        </w:rPr>
        <w:t>ETSI requirement is for test time reduction.  When the emission level is expected to b</w:t>
      </w:r>
      <w:r w:rsidR="00455894">
        <w:rPr>
          <w:lang w:val="en-US"/>
        </w:rPr>
        <w:t xml:space="preserve">e far below the emission limit, averaging is not necessary to improve reliability </w:t>
      </w:r>
      <w:r w:rsidR="00EC1F0F">
        <w:rPr>
          <w:lang w:val="en-US"/>
        </w:rPr>
        <w:t xml:space="preserve">of the measurement </w:t>
      </w:r>
      <w:r w:rsidR="00455894">
        <w:rPr>
          <w:lang w:val="en-US"/>
        </w:rPr>
        <w:t>and therefore peak hold is specified with a minimum sweep time</w:t>
      </w:r>
      <w:r w:rsidR="008161D3">
        <w:rPr>
          <w:lang w:val="en-US"/>
        </w:rPr>
        <w:t xml:space="preserve">.  </w:t>
      </w:r>
      <w:r w:rsidR="00EC1F0F">
        <w:rPr>
          <w:lang w:val="en-US"/>
        </w:rPr>
        <w:t xml:space="preserve">However, </w:t>
      </w:r>
      <w:r w:rsidR="00510155">
        <w:rPr>
          <w:lang w:val="en-US"/>
        </w:rPr>
        <w:t>an average measurement is consistent with the 3GPP specification</w:t>
      </w:r>
      <w:r w:rsidR="00C858B3">
        <w:rPr>
          <w:lang w:val="en-US"/>
        </w:rPr>
        <w:t xml:space="preserve"> and if test time reduction is the objective, the requirement and test procedure could be modified to test with peak hold and a</w:t>
      </w:r>
      <w:r w:rsidR="00750124">
        <w:rPr>
          <w:lang w:val="en-US"/>
        </w:rPr>
        <w:t>llow an average test with the same limit in case the peak hold test fails.</w:t>
      </w:r>
    </w:p>
    <w:p w14:paraId="12BF8A2D" w14:textId="5E30E8C7" w:rsidR="00C55217" w:rsidRDefault="00C55217" w:rsidP="005D2F98">
      <w:pPr>
        <w:rPr>
          <w:lang w:val="en-US"/>
        </w:rPr>
      </w:pPr>
      <w:proofErr w:type="gramStart"/>
      <w:r>
        <w:rPr>
          <w:lang w:val="en-US"/>
        </w:rPr>
        <w:t>In order to</w:t>
      </w:r>
      <w:proofErr w:type="gramEnd"/>
      <w:r>
        <w:rPr>
          <w:lang w:val="en-US"/>
        </w:rPr>
        <w:t xml:space="preserve"> meet more challenging </w:t>
      </w:r>
      <w:r w:rsidR="00C821D0">
        <w:rPr>
          <w:lang w:val="en-US"/>
        </w:rPr>
        <w:t xml:space="preserve">emission </w:t>
      </w:r>
      <w:r>
        <w:rPr>
          <w:lang w:val="en-US"/>
        </w:rPr>
        <w:t>requirements, 3GPP typically specifies an A-MPR allowance</w:t>
      </w:r>
      <w:r w:rsidR="009B239F">
        <w:rPr>
          <w:lang w:val="en-US"/>
        </w:rPr>
        <w:t>.  However, in this case A-MPR is not the correct solution.</w:t>
      </w:r>
      <w:r w:rsidR="00C821D0">
        <w:rPr>
          <w:lang w:val="en-US"/>
        </w:rPr>
        <w:t xml:space="preserve">  Firstly, for a satellite </w:t>
      </w:r>
      <w:r w:rsidR="00021F68">
        <w:rPr>
          <w:lang w:val="en-US"/>
        </w:rPr>
        <w:t>terminal</w:t>
      </w:r>
      <w:r w:rsidR="00C821D0">
        <w:rPr>
          <w:lang w:val="en-US"/>
        </w:rPr>
        <w:t>, power backoff is likely to cause a call drop since the link budget is so challenging</w:t>
      </w:r>
      <w:r w:rsidR="00021F68">
        <w:rPr>
          <w:lang w:val="en-US"/>
        </w:rPr>
        <w:t xml:space="preserve">.  Secondly, many of the out-of-band emissions are very far off emissions that are not </w:t>
      </w:r>
      <w:r w:rsidR="004F1D2F">
        <w:rPr>
          <w:lang w:val="en-US"/>
        </w:rPr>
        <w:t xml:space="preserve">effectively reduced by </w:t>
      </w:r>
      <w:r w:rsidR="00C430D6">
        <w:rPr>
          <w:lang w:val="en-US"/>
        </w:rPr>
        <w:t xml:space="preserve">lowering the output power.  </w:t>
      </w:r>
      <w:r w:rsidR="00C430D6" w:rsidRPr="004748C8">
        <w:rPr>
          <w:lang w:val="en-US"/>
        </w:rPr>
        <w:t>A more likely solution may require filtering</w:t>
      </w:r>
      <w:r w:rsidR="00C84A20">
        <w:rPr>
          <w:lang w:val="en-US"/>
        </w:rPr>
        <w:t xml:space="preserve"> which may </w:t>
      </w:r>
      <w:r w:rsidR="004C733B">
        <w:rPr>
          <w:lang w:val="en-US"/>
        </w:rPr>
        <w:t>necessitate a change to the hardware design of the device.</w:t>
      </w:r>
    </w:p>
    <w:p w14:paraId="3F384CEF" w14:textId="620072F7" w:rsidR="00033EC7" w:rsidRPr="00F3560B" w:rsidRDefault="00033EC7" w:rsidP="005D2F98">
      <w:pPr>
        <w:rPr>
          <w:b/>
          <w:bCs/>
          <w:lang w:val="en-US"/>
        </w:rPr>
      </w:pPr>
      <w:r w:rsidRPr="00F3560B">
        <w:rPr>
          <w:b/>
          <w:bCs/>
          <w:lang w:val="en-US"/>
        </w:rPr>
        <w:t>Proposal</w:t>
      </w:r>
      <w:r w:rsidR="00514A63" w:rsidRPr="00F3560B">
        <w:rPr>
          <w:b/>
          <w:bCs/>
          <w:lang w:val="en-US"/>
        </w:rPr>
        <w:t xml:space="preserve"> 1</w:t>
      </w:r>
      <w:r w:rsidRPr="00F3560B">
        <w:rPr>
          <w:b/>
          <w:bCs/>
          <w:lang w:val="en-US"/>
        </w:rPr>
        <w:t xml:space="preserve">:  </w:t>
      </w:r>
      <w:r w:rsidR="007010ED" w:rsidRPr="00F3560B">
        <w:rPr>
          <w:b/>
          <w:bCs/>
          <w:lang w:val="en-US"/>
        </w:rPr>
        <w:t>Send a liaison statement to ETSI to recommend aligning the MES emission requirements to existing 3GPP LTE and NR</w:t>
      </w:r>
      <w:r w:rsidR="00514A63" w:rsidRPr="00F3560B">
        <w:rPr>
          <w:b/>
          <w:bCs/>
          <w:lang w:val="en-US"/>
        </w:rPr>
        <w:t xml:space="preserve"> requirements.</w:t>
      </w:r>
    </w:p>
    <w:p w14:paraId="07D9DC1E" w14:textId="1F2161C7" w:rsidR="00514A63" w:rsidRPr="00F3560B" w:rsidRDefault="00514A63" w:rsidP="005D2F98">
      <w:pPr>
        <w:rPr>
          <w:b/>
          <w:bCs/>
          <w:lang w:val="en-US"/>
        </w:rPr>
      </w:pPr>
      <w:r w:rsidRPr="00F3560B">
        <w:rPr>
          <w:b/>
          <w:bCs/>
          <w:lang w:val="en-US"/>
        </w:rPr>
        <w:t>Proposal 2:  Define the ETSI requirements under NS.  However, A-MPR may not be</w:t>
      </w:r>
      <w:r w:rsidR="00382FA0" w:rsidRPr="00F3560B">
        <w:rPr>
          <w:b/>
          <w:bCs/>
          <w:lang w:val="en-US"/>
        </w:rPr>
        <w:t xml:space="preserve"> effective to meet these requirements; rather, hardware changes may be needed.  </w:t>
      </w:r>
      <w:r w:rsidR="009900D0">
        <w:rPr>
          <w:b/>
          <w:bCs/>
          <w:lang w:val="en-US"/>
        </w:rPr>
        <w:t>Since</w:t>
      </w:r>
      <w:r w:rsidR="00F24B17">
        <w:rPr>
          <w:b/>
          <w:bCs/>
          <w:lang w:val="en-US"/>
        </w:rPr>
        <w:t xml:space="preserve"> it may not be desirable to mandate these hardware changes</w:t>
      </w:r>
      <w:r w:rsidR="008022C0">
        <w:rPr>
          <w:b/>
          <w:bCs/>
          <w:lang w:val="en-US"/>
        </w:rPr>
        <w:t xml:space="preserve"> to countries where ETSI requirements do not apply, UE support of the NS should be optional.</w:t>
      </w:r>
    </w:p>
    <w:p w14:paraId="7BBC3395" w14:textId="7820BF5F" w:rsidR="00D60CF0" w:rsidRPr="00F3560B" w:rsidRDefault="00D60CF0" w:rsidP="005D2F98">
      <w:pPr>
        <w:rPr>
          <w:b/>
          <w:bCs/>
          <w:lang w:val="en-US"/>
        </w:rPr>
      </w:pPr>
      <w:r w:rsidRPr="00F3560B">
        <w:rPr>
          <w:b/>
          <w:bCs/>
          <w:lang w:val="en-US"/>
        </w:rPr>
        <w:t>Proposal 3:  Define a</w:t>
      </w:r>
      <w:r w:rsidR="00F3560B" w:rsidRPr="00F3560B">
        <w:rPr>
          <w:b/>
          <w:bCs/>
          <w:lang w:val="en-US"/>
        </w:rPr>
        <w:t xml:space="preserve"> separate band for Europe </w:t>
      </w:r>
      <w:r w:rsidR="00057C3E">
        <w:rPr>
          <w:b/>
          <w:bCs/>
          <w:lang w:val="en-US"/>
        </w:rPr>
        <w:t>to include</w:t>
      </w:r>
      <w:r w:rsidR="00F3560B" w:rsidRPr="00F3560B">
        <w:rPr>
          <w:b/>
          <w:bCs/>
          <w:lang w:val="en-US"/>
        </w:rPr>
        <w:t xml:space="preserve"> the ETSI requirements.</w:t>
      </w:r>
    </w:p>
    <w:p w14:paraId="2940DCAD" w14:textId="5EB0F384" w:rsidR="00A079F7" w:rsidRDefault="00312551" w:rsidP="00A079F7">
      <w:pPr>
        <w:pStyle w:val="Heading2"/>
        <w:rPr>
          <w:lang w:val="en-US"/>
        </w:rPr>
      </w:pPr>
      <w:r>
        <w:rPr>
          <w:lang w:val="en-US"/>
        </w:rPr>
        <w:t>In-band emissions</w:t>
      </w:r>
    </w:p>
    <w:p w14:paraId="1DC5A866" w14:textId="0B973B69" w:rsidR="00CD57D7" w:rsidRDefault="009023C1" w:rsidP="00AE06D1">
      <w:pPr>
        <w:rPr>
          <w:lang w:val="en-US"/>
        </w:rPr>
      </w:pPr>
      <w:r>
        <w:rPr>
          <w:lang w:val="en-US"/>
        </w:rPr>
        <w:t xml:space="preserve">The ETSI specification defines two different in-band emission requirement tables depending on whether the channel is below </w:t>
      </w:r>
      <w:r w:rsidR="00DC0FD5">
        <w:rPr>
          <w:lang w:val="en-US"/>
        </w:rPr>
        <w:t xml:space="preserve">or above </w:t>
      </w:r>
      <w:r>
        <w:rPr>
          <w:lang w:val="en-US"/>
        </w:rPr>
        <w:t>1618.5 MH</w:t>
      </w:r>
      <w:r w:rsidR="00DC0FD5">
        <w:rPr>
          <w:lang w:val="en-US"/>
        </w:rPr>
        <w:t xml:space="preserve">z.  </w:t>
      </w:r>
    </w:p>
    <w:p w14:paraId="43CED58E" w14:textId="2C781700" w:rsidR="00DC0FD5" w:rsidRDefault="00DC0FD5" w:rsidP="00EE0399">
      <w:pPr>
        <w:jc w:val="center"/>
        <w:rPr>
          <w:lang w:val="en-US"/>
        </w:rPr>
      </w:pPr>
      <w:r w:rsidRPr="00DC0FD5">
        <w:rPr>
          <w:noProof/>
        </w:rPr>
        <w:lastRenderedPageBreak/>
        <w:drawing>
          <wp:inline distT="0" distB="0" distL="0" distR="0" wp14:anchorId="0CB2C5C2" wp14:editId="415950E2">
            <wp:extent cx="5762625" cy="2855859"/>
            <wp:effectExtent l="0" t="0" r="0" b="1905"/>
            <wp:docPr id="5" name="Picture 4">
              <a:extLst xmlns:a="http://schemas.openxmlformats.org/drawingml/2006/main">
                <a:ext uri="{FF2B5EF4-FFF2-40B4-BE49-F238E27FC236}">
                  <a16:creationId xmlns:a16="http://schemas.microsoft.com/office/drawing/2014/main" id="{81EC49E6-4B60-AA94-7C8E-55B3D84219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81EC49E6-4B60-AA94-7C8E-55B3D84219B0}"/>
                        </a:ext>
                      </a:extLst>
                    </pic:cNvPr>
                    <pic:cNvPicPr>
                      <a:picLocks noChangeAspect="1"/>
                    </pic:cNvPicPr>
                  </pic:nvPicPr>
                  <pic:blipFill>
                    <a:blip r:embed="rId10"/>
                    <a:stretch>
                      <a:fillRect/>
                    </a:stretch>
                  </pic:blipFill>
                  <pic:spPr>
                    <a:xfrm>
                      <a:off x="0" y="0"/>
                      <a:ext cx="5762625" cy="2855859"/>
                    </a:xfrm>
                    <a:prstGeom prst="rect">
                      <a:avLst/>
                    </a:prstGeom>
                  </pic:spPr>
                </pic:pic>
              </a:graphicData>
            </a:graphic>
          </wp:inline>
        </w:drawing>
      </w:r>
    </w:p>
    <w:p w14:paraId="16173657" w14:textId="09F3AD3F" w:rsidR="00EE0399" w:rsidRDefault="00EE0399" w:rsidP="00EE0399">
      <w:pPr>
        <w:jc w:val="center"/>
        <w:rPr>
          <w:lang w:val="en-US"/>
        </w:rPr>
      </w:pPr>
      <w:r w:rsidRPr="00EE0399">
        <w:rPr>
          <w:noProof/>
        </w:rPr>
        <w:drawing>
          <wp:inline distT="0" distB="0" distL="0" distR="0" wp14:anchorId="13FB0025" wp14:editId="1F4155C6">
            <wp:extent cx="5884374" cy="2529249"/>
            <wp:effectExtent l="0" t="0" r="2540" b="4445"/>
            <wp:docPr id="2" name="Picture 6">
              <a:extLst xmlns:a="http://schemas.openxmlformats.org/drawingml/2006/main">
                <a:ext uri="{FF2B5EF4-FFF2-40B4-BE49-F238E27FC236}">
                  <a16:creationId xmlns:a16="http://schemas.microsoft.com/office/drawing/2014/main" id="{EA923418-1435-AD67-1807-26BE63353D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A923418-1435-AD67-1807-26BE63353D13}"/>
                        </a:ext>
                      </a:extLst>
                    </pic:cNvPr>
                    <pic:cNvPicPr>
                      <a:picLocks noChangeAspect="1"/>
                    </pic:cNvPicPr>
                  </pic:nvPicPr>
                  <pic:blipFill>
                    <a:blip r:embed="rId11"/>
                    <a:stretch>
                      <a:fillRect/>
                    </a:stretch>
                  </pic:blipFill>
                  <pic:spPr>
                    <a:xfrm>
                      <a:off x="0" y="0"/>
                      <a:ext cx="5884374" cy="2529249"/>
                    </a:xfrm>
                    <a:prstGeom prst="rect">
                      <a:avLst/>
                    </a:prstGeom>
                  </pic:spPr>
                </pic:pic>
              </a:graphicData>
            </a:graphic>
          </wp:inline>
        </w:drawing>
      </w:r>
    </w:p>
    <w:p w14:paraId="6449F80A" w14:textId="04BD93A5" w:rsidR="00C25228" w:rsidRDefault="00C25228" w:rsidP="00C25228">
      <w:pPr>
        <w:rPr>
          <w:lang w:val="en-US"/>
        </w:rPr>
      </w:pPr>
    </w:p>
    <w:p w14:paraId="77D5C5A7" w14:textId="49E2A775" w:rsidR="00C25228" w:rsidRDefault="00A45209" w:rsidP="00A45209">
      <w:pPr>
        <w:rPr>
          <w:lang w:val="en-US"/>
        </w:rPr>
      </w:pPr>
      <w:r>
        <w:rPr>
          <w:lang w:val="en-US"/>
        </w:rPr>
        <w:t xml:space="preserve">A comparison to the 3GPP general SEM is shown </w:t>
      </w:r>
      <w:proofErr w:type="gramStart"/>
      <w:r>
        <w:rPr>
          <w:lang w:val="en-US"/>
        </w:rPr>
        <w:t>below</w:t>
      </w:r>
      <w:proofErr w:type="gramEnd"/>
    </w:p>
    <w:p w14:paraId="173F0F85" w14:textId="3046C466" w:rsidR="00A45209" w:rsidRDefault="00A45209" w:rsidP="00A45209">
      <w:pPr>
        <w:rPr>
          <w:lang w:val="en-US"/>
        </w:rPr>
      </w:pPr>
      <w:r w:rsidRPr="00A45209">
        <w:rPr>
          <w:noProof/>
        </w:rPr>
        <w:drawing>
          <wp:inline distT="0" distB="0" distL="0" distR="0" wp14:anchorId="72273597" wp14:editId="157E7845">
            <wp:extent cx="6115685" cy="156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1569720"/>
                    </a:xfrm>
                    <a:prstGeom prst="rect">
                      <a:avLst/>
                    </a:prstGeom>
                    <a:noFill/>
                    <a:ln>
                      <a:noFill/>
                    </a:ln>
                  </pic:spPr>
                </pic:pic>
              </a:graphicData>
            </a:graphic>
          </wp:inline>
        </w:drawing>
      </w:r>
    </w:p>
    <w:p w14:paraId="0130D781" w14:textId="2FD8AD8F" w:rsidR="00C25228" w:rsidRDefault="00C25228" w:rsidP="00A45209">
      <w:pPr>
        <w:rPr>
          <w:lang w:val="en-US"/>
        </w:rPr>
      </w:pPr>
    </w:p>
    <w:p w14:paraId="44F71DDB" w14:textId="041AA9CA" w:rsidR="00E02807" w:rsidRDefault="00D45902" w:rsidP="00A45209">
      <w:pPr>
        <w:rPr>
          <w:lang w:val="en-US"/>
        </w:rPr>
      </w:pPr>
      <w:r>
        <w:rPr>
          <w:lang w:val="en-US"/>
        </w:rPr>
        <w:t xml:space="preserve">For close-in emissions, the 3GPP SEM is tighter than the ETSI requirement.  However, for offsets further removed from the channel edge, the ETSI requirement is slightly tighter.  However, the ETSI requirement is specified with 30 kHz measurement bandwidth while the 3GPP SEM is often specified with 1 MHz measurement bandwidth.  Thus, if there are narrowband </w:t>
      </w:r>
      <w:r w:rsidR="00E02807">
        <w:rPr>
          <w:lang w:val="en-US"/>
        </w:rPr>
        <w:t>emissions</w:t>
      </w:r>
      <w:r w:rsidR="00EA1308">
        <w:rPr>
          <w:lang w:val="en-US"/>
        </w:rPr>
        <w:t xml:space="preserve"> (particularly for 3.75 kHz NB-IoT)</w:t>
      </w:r>
      <w:r w:rsidR="00E02807">
        <w:rPr>
          <w:lang w:val="en-US"/>
        </w:rPr>
        <w:t xml:space="preserve">, they may be able to pass 3GPP requirements but fail the ETSI requirement.  </w:t>
      </w:r>
    </w:p>
    <w:p w14:paraId="51A830D2" w14:textId="5D5719E9" w:rsidR="00951806" w:rsidRDefault="00E02807" w:rsidP="00A45209">
      <w:pPr>
        <w:rPr>
          <w:b/>
          <w:bCs/>
          <w:lang w:val="en-US"/>
        </w:rPr>
      </w:pPr>
      <w:r w:rsidRPr="00EA1308">
        <w:rPr>
          <w:b/>
          <w:bCs/>
          <w:lang w:val="en-US"/>
        </w:rPr>
        <w:lastRenderedPageBreak/>
        <w:t>Proposal:  It is proposed that A-MPR is studied to fulfil the ETSI in-band emission requirements</w:t>
      </w:r>
      <w:r w:rsidR="00951806">
        <w:rPr>
          <w:b/>
          <w:bCs/>
          <w:lang w:val="en-US"/>
        </w:rPr>
        <w:t xml:space="preserve">.  It is expected the A-MPR, if any, should be minimized so the </w:t>
      </w:r>
      <w:r w:rsidR="0017634C">
        <w:rPr>
          <w:b/>
          <w:bCs/>
          <w:lang w:val="en-US"/>
        </w:rPr>
        <w:t>Earth-to-</w:t>
      </w:r>
      <w:r w:rsidR="00951806">
        <w:rPr>
          <w:b/>
          <w:bCs/>
          <w:lang w:val="en-US"/>
        </w:rPr>
        <w:t>s</w:t>
      </w:r>
      <w:r w:rsidR="0017634C">
        <w:rPr>
          <w:b/>
          <w:bCs/>
          <w:lang w:val="en-US"/>
        </w:rPr>
        <w:t>pace</w:t>
      </w:r>
      <w:r w:rsidR="00951806">
        <w:rPr>
          <w:b/>
          <w:bCs/>
          <w:lang w:val="en-US"/>
        </w:rPr>
        <w:t xml:space="preserve"> </w:t>
      </w:r>
      <w:r w:rsidR="0017634C">
        <w:rPr>
          <w:b/>
          <w:bCs/>
          <w:lang w:val="en-US"/>
        </w:rPr>
        <w:t>link budget can be maintained.</w:t>
      </w:r>
      <w:r w:rsidR="001651A2">
        <w:rPr>
          <w:b/>
          <w:bCs/>
          <w:lang w:val="en-US"/>
        </w:rPr>
        <w:t xml:space="preserve">  If this is not found to be fulfilled</w:t>
      </w:r>
      <w:r w:rsidR="00C931BD">
        <w:rPr>
          <w:b/>
          <w:bCs/>
          <w:lang w:val="en-US"/>
        </w:rPr>
        <w:t>, then alternate solutions should be discussed.</w:t>
      </w:r>
    </w:p>
    <w:p w14:paraId="01109ECA" w14:textId="197BAE4F" w:rsidR="00EA1308" w:rsidRDefault="00EA1308" w:rsidP="00A45209">
      <w:pPr>
        <w:rPr>
          <w:lang w:val="en-US"/>
        </w:rPr>
      </w:pPr>
      <w:r>
        <w:rPr>
          <w:lang w:val="en-US"/>
        </w:rPr>
        <w:t>In addition to the tables above, ETSI also specifies an in-band emission requirement when CDMA</w:t>
      </w:r>
      <w:r w:rsidR="007D2379">
        <w:rPr>
          <w:lang w:val="en-US"/>
        </w:rPr>
        <w:t xml:space="preserve"> is deployed inside the 1610 – 1628.5 MHz frequency range.  </w:t>
      </w:r>
      <w:r w:rsidR="004E770F">
        <w:rPr>
          <w:lang w:val="en-US"/>
        </w:rPr>
        <w:t>If it can be agreed that there is no CDMA network deployed in this frequency range, then th</w:t>
      </w:r>
      <w:r w:rsidR="00190329">
        <w:rPr>
          <w:lang w:val="en-US"/>
        </w:rPr>
        <w:t>is in-band emission requirement is not needed.</w:t>
      </w:r>
    </w:p>
    <w:p w14:paraId="22DC6CD6" w14:textId="4017B0F3" w:rsidR="005A728F" w:rsidRPr="00190329" w:rsidRDefault="005A728F" w:rsidP="00A45209">
      <w:pPr>
        <w:rPr>
          <w:b/>
          <w:bCs/>
          <w:lang w:val="en-US"/>
        </w:rPr>
      </w:pPr>
      <w:r w:rsidRPr="00190329">
        <w:rPr>
          <w:b/>
          <w:bCs/>
          <w:lang w:val="en-US"/>
        </w:rPr>
        <w:t>Proposal:  The ETSI in-band emission requirement when CDMA is present is not necessary to capture.</w:t>
      </w:r>
    </w:p>
    <w:p w14:paraId="28E89440" w14:textId="38ED2A4B" w:rsidR="00A079F7" w:rsidRDefault="00190329" w:rsidP="00A079F7">
      <w:pPr>
        <w:pStyle w:val="Heading2"/>
        <w:rPr>
          <w:lang w:val="en-US"/>
        </w:rPr>
      </w:pPr>
      <w:r>
        <w:rPr>
          <w:lang w:val="en-US"/>
        </w:rPr>
        <w:t>In-band PSD</w:t>
      </w:r>
    </w:p>
    <w:p w14:paraId="7D7C41B4" w14:textId="142532B1" w:rsidR="00190329" w:rsidRDefault="00D61D16" w:rsidP="00190329">
      <w:pPr>
        <w:rPr>
          <w:lang w:val="en-US"/>
        </w:rPr>
      </w:pPr>
      <w:r>
        <w:rPr>
          <w:lang w:val="en-US"/>
        </w:rPr>
        <w:t>The ETSI requ</w:t>
      </w:r>
      <w:r w:rsidR="00733576">
        <w:rPr>
          <w:lang w:val="en-US"/>
        </w:rPr>
        <w:t>irement specifies the maximum EIRP density</w:t>
      </w:r>
      <w:r w:rsidR="005339F8">
        <w:rPr>
          <w:lang w:val="en-US"/>
        </w:rPr>
        <w:t xml:space="preserve"> as a mean of </w:t>
      </w:r>
      <w:r w:rsidR="00F95E4B">
        <w:rPr>
          <w:lang w:val="en-US"/>
        </w:rPr>
        <w:t>27</w:t>
      </w:r>
      <w:r w:rsidR="005339F8">
        <w:rPr>
          <w:lang w:val="en-US"/>
        </w:rPr>
        <w:t xml:space="preserve"> dB</w:t>
      </w:r>
      <w:r w:rsidR="00F95E4B">
        <w:rPr>
          <w:lang w:val="en-US"/>
        </w:rPr>
        <w:t>m</w:t>
      </w:r>
      <w:r w:rsidR="005339F8">
        <w:rPr>
          <w:lang w:val="en-US"/>
        </w:rPr>
        <w:t xml:space="preserve">/4kHz </w:t>
      </w:r>
      <w:r w:rsidR="005C7DA3">
        <w:rPr>
          <w:lang w:val="en-US"/>
        </w:rPr>
        <w:t>or</w:t>
      </w:r>
      <w:r w:rsidR="005339F8">
        <w:rPr>
          <w:lang w:val="en-US"/>
        </w:rPr>
        <w:t xml:space="preserve"> peak of </w:t>
      </w:r>
      <w:r w:rsidR="00F95E4B">
        <w:rPr>
          <w:lang w:val="en-US"/>
        </w:rPr>
        <w:t>15 dBm/4kHz</w:t>
      </w:r>
      <w:r w:rsidR="006C0024">
        <w:rPr>
          <w:lang w:val="en-US"/>
        </w:rPr>
        <w:t xml:space="preserve">.  Note that only one of these limits needs to be met.  </w:t>
      </w:r>
      <w:r w:rsidR="00753576">
        <w:rPr>
          <w:lang w:val="en-US"/>
        </w:rPr>
        <w:t xml:space="preserve">The peak density (which </w:t>
      </w:r>
      <w:r w:rsidR="00FD5197">
        <w:rPr>
          <w:lang w:val="en-US"/>
        </w:rPr>
        <w:t xml:space="preserve">is </w:t>
      </w:r>
      <w:r w:rsidR="006E4D65">
        <w:rPr>
          <w:lang w:val="en-US"/>
        </w:rPr>
        <w:t>non-</w:t>
      </w:r>
      <w:r w:rsidR="00A37D18">
        <w:rPr>
          <w:lang w:val="en-US"/>
        </w:rPr>
        <w:t>intuitively</w:t>
      </w:r>
      <w:r w:rsidR="006E4D65">
        <w:rPr>
          <w:lang w:val="en-US"/>
        </w:rPr>
        <w:t xml:space="preserve"> </w:t>
      </w:r>
      <w:r w:rsidR="00FD5197">
        <w:rPr>
          <w:lang w:val="en-US"/>
        </w:rPr>
        <w:t xml:space="preserve">specified with </w:t>
      </w:r>
      <w:r w:rsidR="00753576">
        <w:rPr>
          <w:lang w:val="en-US"/>
        </w:rPr>
        <w:t>a lower limit than the mean density)</w:t>
      </w:r>
      <w:r w:rsidR="00D61CD4">
        <w:rPr>
          <w:lang w:val="en-US"/>
        </w:rPr>
        <w:t xml:space="preserve"> is to be measured with a very short sweep interval using a peak hold function, while the mean density is measured over a longer </w:t>
      </w:r>
      <w:proofErr w:type="gramStart"/>
      <w:r w:rsidR="00D61CD4">
        <w:rPr>
          <w:lang w:val="en-US"/>
        </w:rPr>
        <w:t>period of time</w:t>
      </w:r>
      <w:proofErr w:type="gramEnd"/>
      <w:r w:rsidR="00D61CD4">
        <w:rPr>
          <w:lang w:val="en-US"/>
        </w:rPr>
        <w:t xml:space="preserve"> using averaging</w:t>
      </w:r>
      <w:r w:rsidR="001F439B">
        <w:rPr>
          <w:lang w:val="en-US"/>
        </w:rPr>
        <w:t xml:space="preserve">.  The mean density requirement appears to be more relevant.  </w:t>
      </w:r>
      <w:r w:rsidR="006C0024">
        <w:rPr>
          <w:lang w:val="en-US"/>
        </w:rPr>
        <w:t>Even with 3.75 kHz NB-IoT</w:t>
      </w:r>
      <w:r w:rsidR="00A66E40">
        <w:rPr>
          <w:lang w:val="en-US"/>
        </w:rPr>
        <w:t xml:space="preserve"> </w:t>
      </w:r>
      <w:r w:rsidR="00CB290A">
        <w:rPr>
          <w:lang w:val="en-US"/>
        </w:rPr>
        <w:t xml:space="preserve">single tone transmission </w:t>
      </w:r>
      <w:r w:rsidR="00A66E40">
        <w:rPr>
          <w:lang w:val="en-US"/>
        </w:rPr>
        <w:t xml:space="preserve">with maximum </w:t>
      </w:r>
      <w:r w:rsidR="00277589">
        <w:rPr>
          <w:lang w:val="en-US"/>
        </w:rPr>
        <w:t>output</w:t>
      </w:r>
      <w:r w:rsidR="00A66E40">
        <w:rPr>
          <w:lang w:val="en-US"/>
        </w:rPr>
        <w:t xml:space="preserve"> power of 23 dBm</w:t>
      </w:r>
      <w:r w:rsidR="00B06E5F">
        <w:rPr>
          <w:lang w:val="en-US"/>
        </w:rPr>
        <w:t xml:space="preserve"> and maximum tolerance of +2 dB</w:t>
      </w:r>
      <w:r w:rsidR="00A66E40">
        <w:rPr>
          <w:lang w:val="en-US"/>
        </w:rPr>
        <w:t xml:space="preserve">, the mean limit </w:t>
      </w:r>
      <w:r w:rsidR="00DE77C3">
        <w:rPr>
          <w:lang w:val="en-US"/>
        </w:rPr>
        <w:t xml:space="preserve">of 27 dBm </w:t>
      </w:r>
      <w:r w:rsidR="00A66E40">
        <w:rPr>
          <w:lang w:val="en-US"/>
        </w:rPr>
        <w:t>is not exceeded.</w:t>
      </w:r>
      <w:r w:rsidR="00B06E5F">
        <w:rPr>
          <w:lang w:val="en-US"/>
        </w:rPr>
        <w:t xml:space="preserve">  With PC2 power class, there is some risk that the mean density could be exceeded but PC2 is out of scope of the present work item.</w:t>
      </w:r>
    </w:p>
    <w:p w14:paraId="3F86024A" w14:textId="2E8B688B" w:rsidR="00725AD2" w:rsidRDefault="00725AD2" w:rsidP="00190329">
      <w:pPr>
        <w:rPr>
          <w:b/>
          <w:bCs/>
          <w:lang w:val="en-US"/>
        </w:rPr>
      </w:pPr>
      <w:r w:rsidRPr="00725AD2">
        <w:rPr>
          <w:b/>
          <w:bCs/>
          <w:lang w:val="en-US"/>
        </w:rPr>
        <w:t xml:space="preserve">Observation:  The in-band PSD </w:t>
      </w:r>
      <w:r w:rsidR="00E53D2B">
        <w:rPr>
          <w:b/>
          <w:bCs/>
          <w:lang w:val="en-US"/>
        </w:rPr>
        <w:t xml:space="preserve">mean limit </w:t>
      </w:r>
      <w:r w:rsidRPr="00725AD2">
        <w:rPr>
          <w:b/>
          <w:bCs/>
          <w:lang w:val="en-US"/>
        </w:rPr>
        <w:t xml:space="preserve">is </w:t>
      </w:r>
      <w:r w:rsidR="00A86FA9">
        <w:rPr>
          <w:b/>
          <w:bCs/>
          <w:lang w:val="en-US"/>
        </w:rPr>
        <w:t xml:space="preserve">inherently </w:t>
      </w:r>
      <w:r w:rsidRPr="00725AD2">
        <w:rPr>
          <w:b/>
          <w:bCs/>
          <w:lang w:val="en-US"/>
        </w:rPr>
        <w:t xml:space="preserve">met for </w:t>
      </w:r>
      <w:r w:rsidR="00B06E5F">
        <w:rPr>
          <w:b/>
          <w:bCs/>
          <w:lang w:val="en-US"/>
        </w:rPr>
        <w:t>PC3</w:t>
      </w:r>
      <w:r w:rsidR="00E042AE">
        <w:rPr>
          <w:b/>
          <w:bCs/>
          <w:lang w:val="en-US"/>
        </w:rPr>
        <w:t>.</w:t>
      </w:r>
    </w:p>
    <w:p w14:paraId="41CA079D" w14:textId="26C93A37" w:rsidR="004779F6" w:rsidRDefault="004779F6" w:rsidP="00190329">
      <w:pPr>
        <w:rPr>
          <w:b/>
          <w:bCs/>
          <w:lang w:val="en-US"/>
        </w:rPr>
      </w:pPr>
      <w:r>
        <w:rPr>
          <w:b/>
          <w:bCs/>
          <w:lang w:val="en-US"/>
        </w:rPr>
        <w:t>Proposal:  No in-band PSD requirement needs to be captured in the 3GPP specification.  This may be revisited if/when PC2 and higher power classes are defined in this band.</w:t>
      </w:r>
    </w:p>
    <w:p w14:paraId="7604A3B1" w14:textId="4EFA3D81" w:rsidR="006D2FB9" w:rsidRDefault="006D2FB9" w:rsidP="006D2FB9">
      <w:pPr>
        <w:pStyle w:val="Heading2"/>
        <w:rPr>
          <w:lang w:val="en-US"/>
        </w:rPr>
      </w:pPr>
      <w:r>
        <w:rPr>
          <w:lang w:val="en-US"/>
        </w:rPr>
        <w:t>Off power emissions</w:t>
      </w:r>
    </w:p>
    <w:p w14:paraId="074147B9" w14:textId="418A9758" w:rsidR="006D2FB9" w:rsidRDefault="00126EA5" w:rsidP="006D2FB9">
      <w:pPr>
        <w:rPr>
          <w:lang w:val="en-US"/>
        </w:rPr>
      </w:pPr>
      <w:r>
        <w:rPr>
          <w:lang w:val="en-US"/>
        </w:rPr>
        <w:t xml:space="preserve">When the UE transmitter is in the OFF state, the emissions must be below the following </w:t>
      </w:r>
      <w:proofErr w:type="gramStart"/>
      <w:r>
        <w:rPr>
          <w:lang w:val="en-US"/>
        </w:rPr>
        <w:t>limits</w:t>
      </w:r>
      <w:proofErr w:type="gramEnd"/>
    </w:p>
    <w:p w14:paraId="7CDCEEFF" w14:textId="424B36BE" w:rsidR="00126EA5" w:rsidRPr="00725AD2" w:rsidRDefault="00126EA5" w:rsidP="006D2FB9">
      <w:pPr>
        <w:rPr>
          <w:b/>
          <w:bCs/>
          <w:lang w:val="en-US"/>
        </w:rPr>
      </w:pPr>
      <w:r w:rsidRPr="00126EA5">
        <w:rPr>
          <w:b/>
          <w:bCs/>
          <w:noProof/>
        </w:rPr>
        <w:drawing>
          <wp:inline distT="0" distB="0" distL="0" distR="0" wp14:anchorId="5A7FE76C" wp14:editId="2CA14582">
            <wp:extent cx="6115685" cy="1268730"/>
            <wp:effectExtent l="0" t="0" r="0" b="7620"/>
            <wp:docPr id="4" name="Picture 4">
              <a:extLst xmlns:a="http://schemas.openxmlformats.org/drawingml/2006/main">
                <a:ext uri="{FF2B5EF4-FFF2-40B4-BE49-F238E27FC236}">
                  <a16:creationId xmlns:a16="http://schemas.microsoft.com/office/drawing/2014/main" id="{3E890D54-0780-55A1-5576-1A9EF11A6A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E890D54-0780-55A1-5576-1A9EF11A6A39}"/>
                        </a:ext>
                      </a:extLst>
                    </pic:cNvPr>
                    <pic:cNvPicPr>
                      <a:picLocks noChangeAspect="1"/>
                    </pic:cNvPicPr>
                  </pic:nvPicPr>
                  <pic:blipFill>
                    <a:blip r:embed="rId13"/>
                    <a:stretch>
                      <a:fillRect/>
                    </a:stretch>
                  </pic:blipFill>
                  <pic:spPr>
                    <a:xfrm>
                      <a:off x="0" y="0"/>
                      <a:ext cx="6115685" cy="1268730"/>
                    </a:xfrm>
                    <a:prstGeom prst="rect">
                      <a:avLst/>
                    </a:prstGeom>
                  </pic:spPr>
                </pic:pic>
              </a:graphicData>
            </a:graphic>
          </wp:inline>
        </w:drawing>
      </w:r>
    </w:p>
    <w:p w14:paraId="2C19D4C7" w14:textId="5E711187" w:rsidR="006D2FB9" w:rsidRDefault="00BA4661" w:rsidP="00190329">
      <w:pPr>
        <w:rPr>
          <w:lang w:val="en-US"/>
        </w:rPr>
      </w:pPr>
      <w:r w:rsidRPr="006C3AD4">
        <w:rPr>
          <w:lang w:val="en-US"/>
        </w:rPr>
        <w:t xml:space="preserve">The lowest limit is -57 dBm/10 kHz with peak hold </w:t>
      </w:r>
      <w:r w:rsidR="006C3AD4" w:rsidRPr="006C3AD4">
        <w:rPr>
          <w:lang w:val="en-US"/>
        </w:rPr>
        <w:t xml:space="preserve">in the frequency range up to 30 MHz.  </w:t>
      </w:r>
      <w:r w:rsidR="005D6508" w:rsidRPr="006C3AD4">
        <w:rPr>
          <w:lang w:val="en-US"/>
        </w:rPr>
        <w:t xml:space="preserve">On the other hand, 3GPP requires the transmitter power </w:t>
      </w:r>
      <w:r w:rsidR="000D4264" w:rsidRPr="006C3AD4">
        <w:rPr>
          <w:lang w:val="en-US"/>
        </w:rPr>
        <w:t>to be below -50 dBm</w:t>
      </w:r>
      <w:r w:rsidR="00307A15" w:rsidRPr="006C3AD4">
        <w:rPr>
          <w:lang w:val="en-US"/>
        </w:rPr>
        <w:t xml:space="preserve"> in the channel bandwidth</w:t>
      </w:r>
      <w:r w:rsidR="009B343D">
        <w:rPr>
          <w:lang w:val="en-US"/>
        </w:rPr>
        <w:t xml:space="preserve">.  </w:t>
      </w:r>
      <w:r w:rsidR="00476284">
        <w:rPr>
          <w:lang w:val="en-US"/>
        </w:rPr>
        <w:t xml:space="preserve">For a 5 MHz channel, this is equivalent to </w:t>
      </w:r>
      <w:r w:rsidR="00900C27">
        <w:rPr>
          <w:lang w:val="en-US"/>
        </w:rPr>
        <w:t xml:space="preserve">approximately -70 dBm/10 kHz.  </w:t>
      </w:r>
      <w:r w:rsidR="009B343D">
        <w:rPr>
          <w:lang w:val="en-US"/>
        </w:rPr>
        <w:t>This is the power of the fundamental</w:t>
      </w:r>
      <w:r w:rsidR="00E34A38">
        <w:rPr>
          <w:lang w:val="en-US"/>
        </w:rPr>
        <w:t xml:space="preserve"> and it can be assumed that spurious emissions will be much lower than the power of the fundamental.  </w:t>
      </w:r>
    </w:p>
    <w:p w14:paraId="32BA6027" w14:textId="31635F2C" w:rsidR="00900C27" w:rsidRPr="004779F6" w:rsidRDefault="00900C27" w:rsidP="00190329">
      <w:pPr>
        <w:rPr>
          <w:b/>
          <w:bCs/>
          <w:lang w:val="en-US"/>
        </w:rPr>
      </w:pPr>
      <w:r w:rsidRPr="004779F6">
        <w:rPr>
          <w:b/>
          <w:bCs/>
          <w:lang w:val="en-US"/>
        </w:rPr>
        <w:t xml:space="preserve">Proposal:  The 3GPP requirement for OFF power </w:t>
      </w:r>
      <w:r w:rsidR="00E042AE" w:rsidRPr="004779F6">
        <w:rPr>
          <w:b/>
          <w:bCs/>
          <w:lang w:val="en-US"/>
        </w:rPr>
        <w:t>ensures the ETSI off power emissions are met.</w:t>
      </w:r>
      <w:r w:rsidR="004779F6" w:rsidRPr="004779F6">
        <w:rPr>
          <w:b/>
          <w:bCs/>
          <w:lang w:val="en-US"/>
        </w:rPr>
        <w:t xml:space="preserve">  No </w:t>
      </w:r>
      <w:proofErr w:type="gramStart"/>
      <w:r w:rsidR="004779F6" w:rsidRPr="004779F6">
        <w:rPr>
          <w:b/>
          <w:bCs/>
          <w:lang w:val="en-US"/>
        </w:rPr>
        <w:t>off power</w:t>
      </w:r>
      <w:proofErr w:type="gramEnd"/>
      <w:r w:rsidR="004779F6" w:rsidRPr="004779F6">
        <w:rPr>
          <w:b/>
          <w:bCs/>
          <w:lang w:val="en-US"/>
        </w:rPr>
        <w:t xml:space="preserve"> emissions requirements need to be captured in 3GPP specifications.</w:t>
      </w:r>
    </w:p>
    <w:p w14:paraId="677B9A29" w14:textId="3953E4BD" w:rsidR="00195A0E" w:rsidRDefault="00195A0E" w:rsidP="00245A97">
      <w:pPr>
        <w:pStyle w:val="Heading2"/>
        <w:rPr>
          <w:lang w:val="en-US"/>
        </w:rPr>
      </w:pPr>
      <w:r>
        <w:rPr>
          <w:lang w:val="en-US"/>
        </w:rPr>
        <w:t>Self monitoring</w:t>
      </w:r>
    </w:p>
    <w:p w14:paraId="692052DA" w14:textId="77777777" w:rsidR="00EE2044" w:rsidRDefault="00195A0E" w:rsidP="00195A0E">
      <w:pPr>
        <w:rPr>
          <w:lang w:val="en-US"/>
        </w:rPr>
      </w:pPr>
      <w:r>
        <w:rPr>
          <w:lang w:val="en-US"/>
        </w:rPr>
        <w:t xml:space="preserve">The ETSI </w:t>
      </w:r>
      <w:r w:rsidR="00BB2C52">
        <w:rPr>
          <w:lang w:val="en-US"/>
        </w:rPr>
        <w:t>specification includes a requirement for the UE to self monitor for hardware and software faults</w:t>
      </w:r>
      <w:r w:rsidR="00BF66F4">
        <w:rPr>
          <w:lang w:val="en-US"/>
        </w:rPr>
        <w:t>.  In the event of a detected fault, the UE should stop transmitting within 1 second</w:t>
      </w:r>
      <w:r w:rsidR="000417D3">
        <w:rPr>
          <w:lang w:val="en-US"/>
        </w:rPr>
        <w:t xml:space="preserve"> for processor faults or 5 seconds for transmission system faults</w:t>
      </w:r>
      <w:r w:rsidR="00BF66F4">
        <w:rPr>
          <w:lang w:val="en-US"/>
        </w:rPr>
        <w:t>.  However, it is not clear what the requirement on detectability is.  Instead, the fault conditions which cause transmission shutdown shall be specified and declared by the applicant.</w:t>
      </w:r>
    </w:p>
    <w:p w14:paraId="627AF94E" w14:textId="1B81FC6C" w:rsidR="00195A0E" w:rsidRPr="004C19EE" w:rsidRDefault="00EE2044" w:rsidP="00195A0E">
      <w:pPr>
        <w:rPr>
          <w:b/>
          <w:bCs/>
          <w:lang w:val="en-US"/>
        </w:rPr>
      </w:pPr>
      <w:r w:rsidRPr="004C19EE">
        <w:rPr>
          <w:b/>
          <w:bCs/>
          <w:lang w:val="en-US"/>
        </w:rPr>
        <w:t>Proposal:  Self monitoring requirement is not standardized by 3GPP</w:t>
      </w:r>
      <w:r w:rsidR="004C19EE" w:rsidRPr="004C19EE">
        <w:rPr>
          <w:b/>
          <w:bCs/>
          <w:lang w:val="en-US"/>
        </w:rPr>
        <w:t>.  It is left for implementation</w:t>
      </w:r>
      <w:r w:rsidR="00F731D3">
        <w:rPr>
          <w:b/>
          <w:bCs/>
          <w:lang w:val="en-US"/>
        </w:rPr>
        <w:t xml:space="preserve"> since it is based on declaration</w:t>
      </w:r>
      <w:r w:rsidR="004C19EE" w:rsidRPr="004C19EE">
        <w:rPr>
          <w:b/>
          <w:bCs/>
          <w:lang w:val="en-US"/>
        </w:rPr>
        <w:t>.</w:t>
      </w:r>
      <w:r w:rsidR="00BF66F4" w:rsidRPr="004C19EE">
        <w:rPr>
          <w:b/>
          <w:bCs/>
          <w:lang w:val="en-US"/>
        </w:rPr>
        <w:t xml:space="preserve">  </w:t>
      </w:r>
    </w:p>
    <w:p w14:paraId="7741E08F" w14:textId="263C043F" w:rsidR="00245A97" w:rsidRDefault="00245A97" w:rsidP="00245A97">
      <w:pPr>
        <w:pStyle w:val="Heading2"/>
        <w:rPr>
          <w:lang w:val="en-US"/>
        </w:rPr>
      </w:pPr>
      <w:r>
        <w:rPr>
          <w:lang w:val="en-US"/>
        </w:rPr>
        <w:t>Protection of Radio Astronomy</w:t>
      </w:r>
    </w:p>
    <w:p w14:paraId="5E24C734" w14:textId="3B2567A8" w:rsidR="00245A97" w:rsidRDefault="004E6BBB" w:rsidP="00245A97">
      <w:pPr>
        <w:rPr>
          <w:lang w:val="en-US"/>
        </w:rPr>
      </w:pPr>
      <w:r>
        <w:rPr>
          <w:lang w:val="en-US"/>
        </w:rPr>
        <w:t xml:space="preserve">Radio astronomy service operates inside the band at 1610.6 – 1613.8 MHz.  Since the service operates inside the band, there is no emission protection specified by ETSI.  Instead, it is required that the MES be able to have its transmissions disabled </w:t>
      </w:r>
      <w:r w:rsidR="00A943FA">
        <w:rPr>
          <w:lang w:val="en-US"/>
        </w:rPr>
        <w:t>by a network control f</w:t>
      </w:r>
      <w:r w:rsidR="0035719C">
        <w:rPr>
          <w:lang w:val="en-US"/>
        </w:rPr>
        <w:t xml:space="preserve">acility.  Since the </w:t>
      </w:r>
      <w:r w:rsidR="00D976AF">
        <w:rPr>
          <w:lang w:val="en-US"/>
        </w:rPr>
        <w:t xml:space="preserve">transmissions of the UE are based on uplink grants from the SAN, it is understood that </w:t>
      </w:r>
      <w:r w:rsidR="00F64470">
        <w:rPr>
          <w:lang w:val="en-US"/>
        </w:rPr>
        <w:t>transmission at the UE is well controlled by the network.</w:t>
      </w:r>
    </w:p>
    <w:p w14:paraId="25065E77" w14:textId="0B4E5844" w:rsidR="00F64470" w:rsidRDefault="00F64470" w:rsidP="00245A97">
      <w:pPr>
        <w:rPr>
          <w:b/>
          <w:bCs/>
          <w:lang w:val="en-US"/>
        </w:rPr>
      </w:pPr>
      <w:r w:rsidRPr="00C84C1F">
        <w:rPr>
          <w:b/>
          <w:bCs/>
          <w:lang w:val="en-US"/>
        </w:rPr>
        <w:lastRenderedPageBreak/>
        <w:t xml:space="preserve">Proposal: </w:t>
      </w:r>
      <w:r w:rsidR="00C84C1F" w:rsidRPr="00C84C1F">
        <w:rPr>
          <w:b/>
          <w:bCs/>
          <w:lang w:val="en-US"/>
        </w:rPr>
        <w:t xml:space="preserve"> No explicit </w:t>
      </w:r>
      <w:r w:rsidR="00DE2006">
        <w:rPr>
          <w:b/>
          <w:bCs/>
          <w:lang w:val="en-US"/>
        </w:rPr>
        <w:t xml:space="preserve">RF </w:t>
      </w:r>
      <w:r w:rsidR="00C84C1F" w:rsidRPr="00C84C1F">
        <w:rPr>
          <w:b/>
          <w:bCs/>
          <w:lang w:val="en-US"/>
        </w:rPr>
        <w:t>requirement for protection of radio astronomy in 1610.6 – 1613.8 MHz is needed.</w:t>
      </w:r>
    </w:p>
    <w:p w14:paraId="3EA6C91B" w14:textId="63104F43" w:rsidR="00F60343" w:rsidRDefault="00F60343" w:rsidP="00F60343">
      <w:pPr>
        <w:pStyle w:val="Heading2"/>
        <w:rPr>
          <w:lang w:val="en-US"/>
        </w:rPr>
      </w:pPr>
      <w:r>
        <w:rPr>
          <w:lang w:val="en-US"/>
        </w:rPr>
        <w:t>ACS</w:t>
      </w:r>
    </w:p>
    <w:p w14:paraId="5EE6DE65" w14:textId="77777777" w:rsidR="003F42EB" w:rsidRDefault="00C601F3" w:rsidP="00C601F3">
      <w:pPr>
        <w:rPr>
          <w:lang w:val="en-US"/>
        </w:rPr>
      </w:pPr>
      <w:r>
        <w:rPr>
          <w:lang w:val="en-US"/>
        </w:rPr>
        <w:t xml:space="preserve">Although conceptually, the ACS requirement from the ETSI specification is the same as the ACS requirement from the 3GPP specification, the details differ.  </w:t>
      </w:r>
      <w:r w:rsidR="00B35247">
        <w:rPr>
          <w:lang w:val="en-US"/>
        </w:rPr>
        <w:t xml:space="preserve">ETSI requires the MES in the presence of an ACS interferer to </w:t>
      </w:r>
      <w:r w:rsidR="000D55C2">
        <w:rPr>
          <w:lang w:val="en-US"/>
        </w:rPr>
        <w:t xml:space="preserve">exhibit no more than 0.5 dB degradation in SNR at the receiver’s demodulator input.  </w:t>
      </w:r>
    </w:p>
    <w:p w14:paraId="36C66013" w14:textId="6DD21D99" w:rsidR="003F42EB" w:rsidRDefault="003F42EB" w:rsidP="00C601F3">
      <w:pPr>
        <w:rPr>
          <w:lang w:val="en-US"/>
        </w:rPr>
      </w:pPr>
      <w:r w:rsidRPr="003F42EB">
        <w:rPr>
          <w:noProof/>
        </w:rPr>
        <w:drawing>
          <wp:inline distT="0" distB="0" distL="0" distR="0" wp14:anchorId="30C6669A" wp14:editId="40B6E7B8">
            <wp:extent cx="6115685" cy="1077595"/>
            <wp:effectExtent l="0" t="0" r="0" b="8255"/>
            <wp:docPr id="6" name="Picture 4">
              <a:extLst xmlns:a="http://schemas.openxmlformats.org/drawingml/2006/main">
                <a:ext uri="{FF2B5EF4-FFF2-40B4-BE49-F238E27FC236}">
                  <a16:creationId xmlns:a16="http://schemas.microsoft.com/office/drawing/2014/main" id="{672B5C01-33D9-AC88-9314-9B98D3572E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72B5C01-33D9-AC88-9314-9B98D3572EEC}"/>
                        </a:ext>
                      </a:extLst>
                    </pic:cNvPr>
                    <pic:cNvPicPr>
                      <a:picLocks noChangeAspect="1"/>
                    </pic:cNvPicPr>
                  </pic:nvPicPr>
                  <pic:blipFill>
                    <a:blip r:embed="rId14"/>
                    <a:stretch>
                      <a:fillRect/>
                    </a:stretch>
                  </pic:blipFill>
                  <pic:spPr>
                    <a:xfrm>
                      <a:off x="0" y="0"/>
                      <a:ext cx="6115685" cy="1077595"/>
                    </a:xfrm>
                    <a:prstGeom prst="rect">
                      <a:avLst/>
                    </a:prstGeom>
                  </pic:spPr>
                </pic:pic>
              </a:graphicData>
            </a:graphic>
          </wp:inline>
        </w:drawing>
      </w:r>
    </w:p>
    <w:p w14:paraId="03BD9769" w14:textId="327E5EF5" w:rsidR="00C601F3" w:rsidRDefault="000D55C2" w:rsidP="00C601F3">
      <w:pPr>
        <w:rPr>
          <w:lang w:val="en-US"/>
        </w:rPr>
      </w:pPr>
      <w:r>
        <w:rPr>
          <w:lang w:val="en-US"/>
        </w:rPr>
        <w:t xml:space="preserve">On the other hand, 3GPP </w:t>
      </w:r>
      <w:r w:rsidR="00D3266F">
        <w:rPr>
          <w:lang w:val="en-US"/>
        </w:rPr>
        <w:t>increases the wanted signal power (i.e., REFSENS + 6) and measures throughput</w:t>
      </w:r>
      <w:r w:rsidR="00134F6E">
        <w:rPr>
          <w:lang w:val="en-US"/>
        </w:rPr>
        <w:t xml:space="preserve"> with the ACS interferer present.  </w:t>
      </w:r>
      <w:r w:rsidR="003F42EB">
        <w:rPr>
          <w:lang w:val="en-US"/>
        </w:rPr>
        <w:t xml:space="preserve">It may be possible to modify the 3GPP requirement </w:t>
      </w:r>
      <w:r w:rsidR="00BF2ED6">
        <w:rPr>
          <w:lang w:val="en-US"/>
        </w:rPr>
        <w:t>to mimic the ETSI requirement.  However, a requirement on SNR at the demodulator input is not observable.</w:t>
      </w:r>
      <w:r w:rsidR="00D2567B">
        <w:rPr>
          <w:lang w:val="en-US"/>
        </w:rPr>
        <w:t xml:space="preserve">  Therefore, an indirect measure of SNR must be used instead such as BER or throughput.  </w:t>
      </w:r>
      <w:r w:rsidR="00B96A44">
        <w:rPr>
          <w:lang w:val="en-US"/>
        </w:rPr>
        <w:t xml:space="preserve">In </w:t>
      </w:r>
      <w:r w:rsidR="001A6FCE">
        <w:rPr>
          <w:lang w:val="en-US"/>
        </w:rPr>
        <w:t xml:space="preserve">clause </w:t>
      </w:r>
      <w:r w:rsidR="008D5279">
        <w:rPr>
          <w:lang w:val="en-US"/>
        </w:rPr>
        <w:t xml:space="preserve">5.2.8.3 of </w:t>
      </w:r>
      <w:r w:rsidR="00B96A44">
        <w:rPr>
          <w:lang w:val="en-US"/>
        </w:rPr>
        <w:t xml:space="preserve">the ETSI specification </w:t>
      </w:r>
      <w:r w:rsidR="001A6FCE">
        <w:rPr>
          <w:lang w:val="en-US"/>
        </w:rPr>
        <w:t>[</w:t>
      </w:r>
      <w:r w:rsidR="006D2878">
        <w:rPr>
          <w:lang w:val="en-US"/>
        </w:rPr>
        <w:t>4</w:t>
      </w:r>
      <w:r w:rsidR="001A6FCE">
        <w:rPr>
          <w:lang w:val="en-US"/>
        </w:rPr>
        <w:t xml:space="preserve">] </w:t>
      </w:r>
      <w:r w:rsidR="00B96A44">
        <w:rPr>
          <w:lang w:val="en-US"/>
        </w:rPr>
        <w:t>it is written</w:t>
      </w:r>
      <w:r w:rsidR="005F4ED0">
        <w:rPr>
          <w:lang w:val="en-US"/>
        </w:rPr>
        <w:t xml:space="preserve"> in the test procedure</w:t>
      </w:r>
    </w:p>
    <w:p w14:paraId="1D710255" w14:textId="6CA329CB" w:rsidR="00847BBB" w:rsidRDefault="00847BBB" w:rsidP="00847BBB">
      <w:pPr>
        <w:autoSpaceDE w:val="0"/>
        <w:autoSpaceDN w:val="0"/>
        <w:adjustRightInd w:val="0"/>
        <w:spacing w:after="0"/>
        <w:ind w:left="284" w:firstLine="284"/>
        <w:rPr>
          <w:lang w:val="en-US"/>
        </w:rPr>
      </w:pPr>
      <w:r>
        <w:rPr>
          <w:lang w:val="en-US"/>
        </w:rPr>
        <w:t>2)   Measure the SNR of the receiver, where SNR of the receiver means the SNR determined by the receiver</w:t>
      </w:r>
    </w:p>
    <w:p w14:paraId="11BB5A9D" w14:textId="493CBD62" w:rsidR="00847BBB" w:rsidRDefault="00847BBB" w:rsidP="00847BBB">
      <w:pPr>
        <w:rPr>
          <w:lang w:val="en-US"/>
        </w:rPr>
      </w:pPr>
      <w:r>
        <w:rPr>
          <w:lang w:val="en-US"/>
        </w:rPr>
        <w:t xml:space="preserve">                 </w:t>
      </w:r>
      <w:r w:rsidR="00153F7B">
        <w:rPr>
          <w:lang w:val="en-US"/>
        </w:rPr>
        <w:t xml:space="preserve"> d</w:t>
      </w:r>
      <w:r>
        <w:rPr>
          <w:lang w:val="en-US"/>
        </w:rPr>
        <w:t>emodulator</w:t>
      </w:r>
      <w:r w:rsidR="00153F7B">
        <w:rPr>
          <w:lang w:val="en-US"/>
        </w:rPr>
        <w:t>.</w:t>
      </w:r>
    </w:p>
    <w:p w14:paraId="3A3A21CF" w14:textId="0B78E883" w:rsidR="00153F7B" w:rsidRDefault="00153F7B" w:rsidP="00847BBB">
      <w:pPr>
        <w:rPr>
          <w:lang w:val="en-US"/>
        </w:rPr>
      </w:pPr>
      <w:r>
        <w:rPr>
          <w:lang w:val="en-US"/>
        </w:rPr>
        <w:t>Yet, the measurement diagram (figure 7 of [</w:t>
      </w:r>
      <w:r w:rsidR="006D2878">
        <w:rPr>
          <w:lang w:val="en-US"/>
        </w:rPr>
        <w:t>4</w:t>
      </w:r>
      <w:r>
        <w:rPr>
          <w:lang w:val="en-US"/>
        </w:rPr>
        <w:t>]</w:t>
      </w:r>
      <w:r w:rsidR="00AA6BF8">
        <w:rPr>
          <w:lang w:val="en-US"/>
        </w:rPr>
        <w:t xml:space="preserve"> copied below</w:t>
      </w:r>
      <w:r>
        <w:rPr>
          <w:lang w:val="en-US"/>
        </w:rPr>
        <w:t>)</w:t>
      </w:r>
      <w:r w:rsidR="004F29C3">
        <w:rPr>
          <w:lang w:val="en-US"/>
        </w:rPr>
        <w:t xml:space="preserve"> does not show any connection to the demodulator, but only a spectrum analyzer </w:t>
      </w:r>
      <w:r w:rsidR="00AA6BF8">
        <w:rPr>
          <w:lang w:val="en-US"/>
        </w:rPr>
        <w:t>coupled at</w:t>
      </w:r>
      <w:r w:rsidR="004F29C3">
        <w:rPr>
          <w:lang w:val="en-US"/>
        </w:rPr>
        <w:t xml:space="preserve"> the </w:t>
      </w:r>
      <w:r w:rsidR="004B4BA9">
        <w:rPr>
          <w:lang w:val="en-US"/>
        </w:rPr>
        <w:t xml:space="preserve">antenna port of the MES and a BER measurement at the output of the MES.  </w:t>
      </w:r>
      <w:r w:rsidR="009C7112">
        <w:rPr>
          <w:lang w:val="en-US"/>
        </w:rPr>
        <w:t>If the method is to use BER or throughput as a</w:t>
      </w:r>
      <w:r w:rsidR="00B34DAD">
        <w:rPr>
          <w:lang w:val="en-US"/>
        </w:rPr>
        <w:t>n</w:t>
      </w:r>
      <w:r w:rsidR="009C7112">
        <w:rPr>
          <w:lang w:val="en-US"/>
        </w:rPr>
        <w:t xml:space="preserve"> indirect indicator of SNR, then a mapping is needed as well.  The mapping of SNR to BER depends on the </w:t>
      </w:r>
      <w:r w:rsidR="00204F72">
        <w:rPr>
          <w:lang w:val="en-US"/>
        </w:rPr>
        <w:t>modulation and coding, but these details are not provided in [</w:t>
      </w:r>
      <w:r w:rsidR="006D2878">
        <w:rPr>
          <w:lang w:val="en-US"/>
        </w:rPr>
        <w:t>4</w:t>
      </w:r>
      <w:r w:rsidR="00204F72">
        <w:rPr>
          <w:lang w:val="en-US"/>
        </w:rPr>
        <w:t>].</w:t>
      </w:r>
    </w:p>
    <w:p w14:paraId="7DB3BDA4" w14:textId="4606AB9C" w:rsidR="00873CE6" w:rsidRDefault="00873CE6" w:rsidP="00847BBB">
      <w:pPr>
        <w:rPr>
          <w:lang w:val="en-US"/>
        </w:rPr>
      </w:pPr>
      <w:r w:rsidRPr="00873CE6">
        <w:rPr>
          <w:noProof/>
          <w:lang w:val="en-US"/>
        </w:rPr>
        <w:drawing>
          <wp:inline distT="0" distB="0" distL="0" distR="0" wp14:anchorId="337273B4" wp14:editId="1834DE5F">
            <wp:extent cx="6115685" cy="2839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2839720"/>
                    </a:xfrm>
                    <a:prstGeom prst="rect">
                      <a:avLst/>
                    </a:prstGeom>
                    <a:noFill/>
                    <a:ln>
                      <a:noFill/>
                    </a:ln>
                  </pic:spPr>
                </pic:pic>
              </a:graphicData>
            </a:graphic>
          </wp:inline>
        </w:drawing>
      </w:r>
    </w:p>
    <w:p w14:paraId="76693FD3" w14:textId="35CAD0B8" w:rsidR="00876E40" w:rsidRDefault="00876E40" w:rsidP="00847BBB">
      <w:pPr>
        <w:rPr>
          <w:b/>
          <w:bCs/>
          <w:lang w:val="en-US"/>
        </w:rPr>
      </w:pPr>
      <w:r w:rsidRPr="003C3DC4">
        <w:rPr>
          <w:b/>
          <w:bCs/>
          <w:lang w:val="en-US"/>
        </w:rPr>
        <w:t>Proposal:  Further study is needed to map the existing 3GPP ACS test conditions to the ETSI requirement</w:t>
      </w:r>
      <w:r w:rsidR="007A36EE" w:rsidRPr="003C3DC4">
        <w:rPr>
          <w:b/>
          <w:bCs/>
          <w:lang w:val="en-US"/>
        </w:rPr>
        <w:t xml:space="preserve">.  Whether a new requirement is needed to align to the ETSI specification (i.e., wanted signal power, interferer power, </w:t>
      </w:r>
      <w:r w:rsidR="003C3DC4" w:rsidRPr="003C3DC4">
        <w:rPr>
          <w:b/>
          <w:bCs/>
          <w:lang w:val="en-US"/>
        </w:rPr>
        <w:t>throughput mapping to SNR) is to be further discussed.</w:t>
      </w:r>
    </w:p>
    <w:p w14:paraId="423833FA" w14:textId="5FDC6139" w:rsidR="003C3DC4" w:rsidRDefault="003C3DC4" w:rsidP="003C3DC4">
      <w:pPr>
        <w:pStyle w:val="Heading2"/>
        <w:rPr>
          <w:lang w:val="en-US"/>
        </w:rPr>
      </w:pPr>
      <w:r>
        <w:rPr>
          <w:lang w:val="en-US"/>
        </w:rPr>
        <w:t>Blocking</w:t>
      </w:r>
    </w:p>
    <w:p w14:paraId="3A56D9BA" w14:textId="10D3EEFF" w:rsidR="00842573" w:rsidRDefault="0052370E" w:rsidP="00842573">
      <w:pPr>
        <w:rPr>
          <w:lang w:val="en-US"/>
        </w:rPr>
      </w:pPr>
      <w:r>
        <w:rPr>
          <w:lang w:val="en-US"/>
        </w:rPr>
        <w:t>The situation with blocking is nearly identical to that of ACS.</w:t>
      </w:r>
      <w:r w:rsidR="00842573">
        <w:rPr>
          <w:lang w:val="en-US"/>
        </w:rPr>
        <w:t xml:space="preserve">  ETSI requires the MES in the presence of a blocker offset by 5 MHz to exhibit no more than 1 dB degradation in SNR at the receiver’s demodulator input.  </w:t>
      </w:r>
      <w:r w:rsidR="00E104CF">
        <w:rPr>
          <w:lang w:val="en-US"/>
        </w:rPr>
        <w:t xml:space="preserve">The blocker can be placed within </w:t>
      </w:r>
      <w:r w:rsidR="00B44F81">
        <w:rPr>
          <w:lang w:val="en-US"/>
        </w:rPr>
        <w:t xml:space="preserve">+/- 10 MHz from the band </w:t>
      </w:r>
      <w:proofErr w:type="gramStart"/>
      <w:r w:rsidR="00B44F81">
        <w:rPr>
          <w:lang w:val="en-US"/>
        </w:rPr>
        <w:t>edge</w:t>
      </w:r>
      <w:proofErr w:type="gramEnd"/>
    </w:p>
    <w:p w14:paraId="2D845DF1" w14:textId="7DCD9856" w:rsidR="00094E2B" w:rsidRDefault="00094E2B" w:rsidP="00842573">
      <w:pPr>
        <w:rPr>
          <w:lang w:val="en-US"/>
        </w:rPr>
      </w:pPr>
      <w:r w:rsidRPr="00094E2B">
        <w:rPr>
          <w:noProof/>
          <w:lang w:val="en-US"/>
        </w:rPr>
        <w:lastRenderedPageBreak/>
        <w:drawing>
          <wp:inline distT="0" distB="0" distL="0" distR="0" wp14:anchorId="349EA791" wp14:editId="4874043D">
            <wp:extent cx="6115685" cy="1409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409700"/>
                    </a:xfrm>
                    <a:prstGeom prst="rect">
                      <a:avLst/>
                    </a:prstGeom>
                    <a:noFill/>
                    <a:ln>
                      <a:noFill/>
                    </a:ln>
                  </pic:spPr>
                </pic:pic>
              </a:graphicData>
            </a:graphic>
          </wp:inline>
        </w:drawing>
      </w:r>
    </w:p>
    <w:p w14:paraId="1747118F" w14:textId="4876D863" w:rsidR="00401222" w:rsidRDefault="00401222" w:rsidP="00401222">
      <w:pPr>
        <w:rPr>
          <w:b/>
          <w:bCs/>
          <w:lang w:val="en-US"/>
        </w:rPr>
      </w:pPr>
      <w:r w:rsidRPr="003C3DC4">
        <w:rPr>
          <w:b/>
          <w:bCs/>
          <w:lang w:val="en-US"/>
        </w:rPr>
        <w:t xml:space="preserve">Proposal:  Further study is needed to map the existing 3GPP </w:t>
      </w:r>
      <w:r>
        <w:rPr>
          <w:b/>
          <w:bCs/>
          <w:lang w:val="en-US"/>
        </w:rPr>
        <w:t>in-band block</w:t>
      </w:r>
      <w:r w:rsidR="001B466D">
        <w:rPr>
          <w:b/>
          <w:bCs/>
          <w:lang w:val="en-US"/>
        </w:rPr>
        <w:t>ing</w:t>
      </w:r>
      <w:r w:rsidRPr="003C3DC4">
        <w:rPr>
          <w:b/>
          <w:bCs/>
          <w:lang w:val="en-US"/>
        </w:rPr>
        <w:t xml:space="preserve"> test conditions to the ETSI requirement.  Whether a new requirement is needed to align to the ETSI specification (i.e., wanted signal power, interferer power, throughput mapping to SNR) is to be further discussed.</w:t>
      </w:r>
    </w:p>
    <w:p w14:paraId="3F8BEA58" w14:textId="18398AA6" w:rsidR="009C37D0" w:rsidRDefault="00FA01C7" w:rsidP="009C37D0">
      <w:pPr>
        <w:pStyle w:val="Heading1"/>
        <w:tabs>
          <w:tab w:val="clear" w:pos="432"/>
          <w:tab w:val="num" w:pos="522"/>
        </w:tabs>
        <w:ind w:left="522" w:hanging="522"/>
        <w:rPr>
          <w:lang w:val="en-US"/>
        </w:rPr>
      </w:pPr>
      <w:r>
        <w:rPr>
          <w:lang w:val="en-US"/>
        </w:rPr>
        <w:t>Conclusion</w:t>
      </w:r>
    </w:p>
    <w:p w14:paraId="7288B63A" w14:textId="5FECCD3E" w:rsidR="008D14CD" w:rsidRPr="008D14CD" w:rsidRDefault="008D14CD" w:rsidP="008D14CD">
      <w:pPr>
        <w:rPr>
          <w:lang w:val="en-US"/>
        </w:rPr>
      </w:pPr>
      <w:r>
        <w:rPr>
          <w:lang w:val="en-US"/>
        </w:rPr>
        <w:t xml:space="preserve">In this contribution, the ETSI requirements in EN 301 441 have been </w:t>
      </w:r>
      <w:r w:rsidR="008A271D">
        <w:rPr>
          <w:lang w:val="en-US"/>
        </w:rPr>
        <w:t xml:space="preserve">evaluated for adaptation into 3GPP specifications for the UE.  In many cases, the ETSI requirements are quite different from existing 3GPP requirements so incorporating them </w:t>
      </w:r>
      <w:r w:rsidR="00FE10FF">
        <w:rPr>
          <w:lang w:val="en-US"/>
        </w:rPr>
        <w:t xml:space="preserve">may require adding additional test requirements or conditions that are not available today.  </w:t>
      </w:r>
      <w:r w:rsidR="00B93BE1">
        <w:rPr>
          <w:lang w:val="en-US"/>
        </w:rPr>
        <w:t xml:space="preserve">Emission requirements appear to be more stringent than 3GPP requirements and were developed </w:t>
      </w:r>
      <w:r w:rsidR="0018502C">
        <w:rPr>
          <w:lang w:val="en-US"/>
        </w:rPr>
        <w:t>long ago</w:t>
      </w:r>
      <w:r w:rsidR="00241A65">
        <w:rPr>
          <w:lang w:val="en-US"/>
        </w:rPr>
        <w:t xml:space="preserve"> with very narrow measurement bandwidths to protect narrowband systems</w:t>
      </w:r>
      <w:r w:rsidR="00C77CF5">
        <w:rPr>
          <w:lang w:val="en-US"/>
        </w:rPr>
        <w:t xml:space="preserve">.  Other methodologies such as </w:t>
      </w:r>
      <w:proofErr w:type="gramStart"/>
      <w:r w:rsidR="00C77CF5">
        <w:rPr>
          <w:lang w:val="en-US"/>
        </w:rPr>
        <w:t>peak-hold</w:t>
      </w:r>
      <w:proofErr w:type="gramEnd"/>
      <w:r w:rsidR="00C77CF5">
        <w:rPr>
          <w:lang w:val="en-US"/>
        </w:rPr>
        <w:t xml:space="preserve"> result in </w:t>
      </w:r>
      <w:r w:rsidR="00BD122C">
        <w:rPr>
          <w:lang w:val="en-US"/>
        </w:rPr>
        <w:t xml:space="preserve">excessive margins required for wideband multi-carrier systems of today, and are not commonly observed in more recent standards.  </w:t>
      </w:r>
      <w:r w:rsidR="00F854D6">
        <w:rPr>
          <w:lang w:val="en-US"/>
        </w:rPr>
        <w:t>The</w:t>
      </w:r>
      <w:r w:rsidR="00D353D7">
        <w:rPr>
          <w:lang w:val="en-US"/>
        </w:rPr>
        <w:t>re is a significant</w:t>
      </w:r>
      <w:r w:rsidR="00F854D6">
        <w:rPr>
          <w:lang w:val="en-US"/>
        </w:rPr>
        <w:t xml:space="preserve"> </w:t>
      </w:r>
      <w:r w:rsidR="005F5664">
        <w:rPr>
          <w:lang w:val="en-US"/>
        </w:rPr>
        <w:t xml:space="preserve">workload </w:t>
      </w:r>
      <w:r w:rsidR="00F854D6">
        <w:rPr>
          <w:lang w:val="en-US"/>
        </w:rPr>
        <w:t xml:space="preserve">burden </w:t>
      </w:r>
      <w:r w:rsidR="00082A5C">
        <w:rPr>
          <w:lang w:val="en-US"/>
        </w:rPr>
        <w:t xml:space="preserve">– much more than typically </w:t>
      </w:r>
      <w:r w:rsidR="00A333AB">
        <w:rPr>
          <w:lang w:val="en-US"/>
        </w:rPr>
        <w:t xml:space="preserve">required for the introduction of a new band – </w:t>
      </w:r>
      <w:r w:rsidR="00F854D6">
        <w:rPr>
          <w:lang w:val="en-US"/>
        </w:rPr>
        <w:t>to develop new sets of requirements (RAN4) and the corresponding test cases (RAN5)</w:t>
      </w:r>
      <w:r w:rsidR="00B93BE1">
        <w:rPr>
          <w:lang w:val="en-US"/>
        </w:rPr>
        <w:t xml:space="preserve"> </w:t>
      </w:r>
      <w:r w:rsidR="00F854D6">
        <w:rPr>
          <w:lang w:val="en-US"/>
        </w:rPr>
        <w:t xml:space="preserve">to </w:t>
      </w:r>
      <w:r w:rsidR="00D353D7">
        <w:rPr>
          <w:lang w:val="en-US"/>
        </w:rPr>
        <w:t xml:space="preserve">incorporate ETSI requirements </w:t>
      </w:r>
      <w:r w:rsidR="007E1997">
        <w:rPr>
          <w:lang w:val="en-US"/>
        </w:rPr>
        <w:t>that may not provide meaningful benefit to a global ecosystem</w:t>
      </w:r>
      <w:r w:rsidR="00066AC0">
        <w:rPr>
          <w:lang w:val="en-US"/>
        </w:rPr>
        <w:t xml:space="preserve"> of devices</w:t>
      </w:r>
      <w:r w:rsidR="00CE66B2">
        <w:rPr>
          <w:lang w:val="en-US"/>
        </w:rPr>
        <w:t xml:space="preserve">.  It is therefore proposed to consider a liaison </w:t>
      </w:r>
      <w:r w:rsidR="00413CCD">
        <w:rPr>
          <w:lang w:val="en-US"/>
        </w:rPr>
        <w:t xml:space="preserve">statement to ETSI inquiring on whether the ETSI requirements might be subject to update and possible closer alignment to 3GPP specifications.  It is also proposed to consider defining the ETSI requirements as </w:t>
      </w:r>
      <w:r w:rsidR="00302621">
        <w:rPr>
          <w:lang w:val="en-US"/>
        </w:rPr>
        <w:t xml:space="preserve">optional (the requirements would be mandatory in Europe but </w:t>
      </w:r>
      <w:r w:rsidR="005F5664">
        <w:rPr>
          <w:lang w:val="en-US"/>
        </w:rPr>
        <w:t>not elsewhere)</w:t>
      </w:r>
      <w:r w:rsidR="00302621">
        <w:rPr>
          <w:lang w:val="en-US"/>
        </w:rPr>
        <w:t xml:space="preserve"> or in </w:t>
      </w:r>
      <w:r w:rsidR="00413CCD">
        <w:rPr>
          <w:lang w:val="en-US"/>
        </w:rPr>
        <w:t>a separate band</w:t>
      </w:r>
      <w:r w:rsidR="00CB739B">
        <w:rPr>
          <w:lang w:val="en-US"/>
        </w:rPr>
        <w:t xml:space="preserve"> to avoid delay and encumbering solutions where these requirements would not apply</w:t>
      </w:r>
      <w:r w:rsidR="00D60BF7">
        <w:rPr>
          <w:lang w:val="en-US"/>
        </w:rPr>
        <w:t>.  Another less attractive option would be to include the ETSI requirements only b</w:t>
      </w:r>
      <w:r w:rsidR="00902986">
        <w:rPr>
          <w:lang w:val="en-US"/>
        </w:rPr>
        <w:t>y</w:t>
      </w:r>
      <w:r w:rsidR="00D60BF7">
        <w:rPr>
          <w:lang w:val="en-US"/>
        </w:rPr>
        <w:t xml:space="preserve"> reference</w:t>
      </w:r>
      <w:r w:rsidR="00CD6EC5">
        <w:rPr>
          <w:lang w:val="en-US"/>
        </w:rPr>
        <w:t xml:space="preserve"> with a generic statement to indicate “local regulations apply</w:t>
      </w:r>
      <w:r w:rsidR="00902986">
        <w:rPr>
          <w:lang w:val="en-US"/>
        </w:rPr>
        <w:t>.</w:t>
      </w:r>
      <w:r w:rsidR="00CD6EC5">
        <w:rPr>
          <w:lang w:val="en-US"/>
        </w:rPr>
        <w:t>”</w:t>
      </w:r>
      <w:r w:rsidR="00902986">
        <w:rPr>
          <w:lang w:val="en-US"/>
        </w:rPr>
        <w:t xml:space="preserve">  </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66652F9" w14:textId="77777777" w:rsidR="009F4306" w:rsidRDefault="00BF2BD1" w:rsidP="00D23312">
      <w:pPr>
        <w:numPr>
          <w:ilvl w:val="0"/>
          <w:numId w:val="2"/>
        </w:numPr>
        <w:tabs>
          <w:tab w:val="left" w:pos="1080"/>
        </w:tabs>
        <w:rPr>
          <w:lang w:val="en-US" w:eastAsia="x-none"/>
        </w:rPr>
      </w:pPr>
      <w:bookmarkStart w:id="0" w:name="_Hlk859252"/>
      <w:r>
        <w:rPr>
          <w:lang w:val="en-US" w:eastAsia="x-none"/>
        </w:rPr>
        <w:t>R</w:t>
      </w:r>
      <w:r w:rsidR="003831AE">
        <w:rPr>
          <w:lang w:val="en-US" w:eastAsia="x-none"/>
        </w:rPr>
        <w:t>P</w:t>
      </w:r>
      <w:r>
        <w:rPr>
          <w:lang w:val="en-US" w:eastAsia="x-none"/>
        </w:rPr>
        <w:t>-</w:t>
      </w:r>
      <w:r w:rsidR="008C1526">
        <w:rPr>
          <w:lang w:val="en-US" w:eastAsia="x-none"/>
        </w:rPr>
        <w:t>223485</w:t>
      </w:r>
      <w:r>
        <w:rPr>
          <w:lang w:val="en-US" w:eastAsia="x-none"/>
        </w:rPr>
        <w:t>, “</w:t>
      </w:r>
      <w:r w:rsidR="009F4306">
        <w:rPr>
          <w:lang w:val="en-US" w:eastAsia="x-none"/>
        </w:rPr>
        <w:t>New WID on Introduction of the satellite L-/S-band,” Globalstar, Apple</w:t>
      </w:r>
    </w:p>
    <w:p w14:paraId="5DC9D524" w14:textId="61BDB6F8" w:rsidR="009F4306" w:rsidRDefault="009F4306" w:rsidP="00D23312">
      <w:pPr>
        <w:numPr>
          <w:ilvl w:val="0"/>
          <w:numId w:val="2"/>
        </w:numPr>
        <w:tabs>
          <w:tab w:val="left" w:pos="1080"/>
        </w:tabs>
        <w:rPr>
          <w:lang w:val="en-US" w:eastAsia="x-none"/>
        </w:rPr>
      </w:pPr>
      <w:r>
        <w:rPr>
          <w:lang w:val="en-US" w:eastAsia="x-none"/>
        </w:rPr>
        <w:t>RP-</w:t>
      </w:r>
      <w:r w:rsidR="00AB2BF3">
        <w:rPr>
          <w:lang w:val="en-US" w:eastAsia="x-none"/>
        </w:rPr>
        <w:t>230792, “New WID: FDD band (L+S band) for IoT NTN operation,” MediaTek Inc., Apple, Globalstar</w:t>
      </w:r>
      <w:r w:rsidR="003C1516">
        <w:rPr>
          <w:lang w:val="en-US" w:eastAsia="x-none"/>
        </w:rPr>
        <w:t>, Kepler Communications, Qualcomm, ZTE</w:t>
      </w:r>
    </w:p>
    <w:p w14:paraId="4621357D" w14:textId="63B76456" w:rsidR="003835C7" w:rsidRDefault="006D75DB" w:rsidP="00D23312">
      <w:pPr>
        <w:numPr>
          <w:ilvl w:val="0"/>
          <w:numId w:val="2"/>
        </w:numPr>
        <w:tabs>
          <w:tab w:val="left" w:pos="1080"/>
        </w:tabs>
        <w:rPr>
          <w:lang w:val="en-US" w:eastAsia="x-none"/>
        </w:rPr>
      </w:pPr>
      <w:r>
        <w:rPr>
          <w:lang w:val="en-US" w:eastAsia="x-none"/>
        </w:rPr>
        <w:t>R4-2303531, “WF on NTN L-/S-band,” Apple Inc.</w:t>
      </w:r>
    </w:p>
    <w:p w14:paraId="7DA8DA79" w14:textId="14F3C8F4" w:rsidR="003C1516" w:rsidRPr="0058582E" w:rsidRDefault="003C1516" w:rsidP="00D23312">
      <w:pPr>
        <w:numPr>
          <w:ilvl w:val="0"/>
          <w:numId w:val="2"/>
        </w:numPr>
        <w:tabs>
          <w:tab w:val="left" w:pos="1080"/>
        </w:tabs>
        <w:rPr>
          <w:rStyle w:val="Hyperlink"/>
          <w:color w:val="auto"/>
          <w:u w:val="none"/>
          <w:lang w:val="en-US" w:eastAsia="x-none"/>
        </w:rPr>
      </w:pPr>
      <w:r>
        <w:rPr>
          <w:lang w:val="en-US" w:eastAsia="x-none"/>
        </w:rPr>
        <w:t>ETSI EN 301 441</w:t>
      </w:r>
      <w:r w:rsidR="00350867">
        <w:rPr>
          <w:lang w:val="en-US" w:eastAsia="x-none"/>
        </w:rPr>
        <w:t>, v2.1.1 (2016-06)</w:t>
      </w:r>
      <w:r w:rsidR="00FB4D03">
        <w:rPr>
          <w:lang w:val="en-US" w:eastAsia="x-none"/>
        </w:rPr>
        <w:t xml:space="preserve">. </w:t>
      </w:r>
      <w:hyperlink r:id="rId17" w:history="1">
        <w:r w:rsidR="006119FC" w:rsidRPr="00480F09">
          <w:rPr>
            <w:rStyle w:val="Hyperlink"/>
            <w:lang w:val="en-US" w:eastAsia="x-none"/>
          </w:rPr>
          <w:t>https://www.etsi.org/deliver/etsi_en/301400_301499/301441/02.01.01_60/en_301441v020101p.pdf</w:t>
        </w:r>
      </w:hyperlink>
    </w:p>
    <w:p w14:paraId="6770FEFF" w14:textId="56228D76" w:rsidR="0058582E" w:rsidRDefault="0058582E" w:rsidP="00D23312">
      <w:pPr>
        <w:numPr>
          <w:ilvl w:val="0"/>
          <w:numId w:val="2"/>
        </w:numPr>
        <w:tabs>
          <w:tab w:val="left" w:pos="1080"/>
        </w:tabs>
        <w:rPr>
          <w:lang w:val="en-US" w:eastAsia="x-none"/>
        </w:rPr>
      </w:pPr>
      <w:r>
        <w:rPr>
          <w:lang w:val="en-US" w:eastAsia="x-none"/>
        </w:rPr>
        <w:t xml:space="preserve">ERC Recommendation 74-01: Unwanted emissions in the spurious domain.  </w:t>
      </w:r>
      <w:hyperlink r:id="rId18" w:history="1">
        <w:r w:rsidR="00B856E6" w:rsidRPr="00480F09">
          <w:rPr>
            <w:rStyle w:val="Hyperlink"/>
            <w:lang w:val="en-US" w:eastAsia="x-none"/>
          </w:rPr>
          <w:t>https://docdb.cept.org/download/4014</w:t>
        </w:r>
      </w:hyperlink>
    </w:p>
    <w:p w14:paraId="69C92FCA" w14:textId="77777777" w:rsidR="00B856E6" w:rsidRDefault="00B856E6" w:rsidP="00B856E6">
      <w:pPr>
        <w:tabs>
          <w:tab w:val="left" w:pos="1080"/>
        </w:tabs>
        <w:ind w:left="720"/>
        <w:rPr>
          <w:lang w:val="en-US" w:eastAsia="x-none"/>
        </w:rPr>
      </w:pPr>
    </w:p>
    <w:p w14:paraId="4B72E9BB" w14:textId="77777777" w:rsidR="00513CF7" w:rsidRDefault="00513CF7" w:rsidP="00897407">
      <w:pPr>
        <w:tabs>
          <w:tab w:val="left" w:pos="1080"/>
        </w:tabs>
        <w:ind w:left="720"/>
        <w:rPr>
          <w:lang w:val="en-US" w:eastAsia="x-none"/>
        </w:rPr>
      </w:pPr>
    </w:p>
    <w:bookmarkEnd w:id="0"/>
    <w:p w14:paraId="0ABB9BB0" w14:textId="77777777" w:rsidR="00FB4D03" w:rsidRDefault="00FB4D03" w:rsidP="00CD066D">
      <w:pPr>
        <w:tabs>
          <w:tab w:val="left" w:pos="1080"/>
        </w:tabs>
        <w:ind w:left="720"/>
        <w:rPr>
          <w:lang w:val="en-US" w:eastAsia="x-none"/>
        </w:rPr>
      </w:pPr>
    </w:p>
    <w:sectPr w:rsidR="00FB4D03" w:rsidSect="00521ED0">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F97D1" w14:textId="77777777" w:rsidR="00AA01F6" w:rsidRDefault="00AA01F6">
      <w:r>
        <w:separator/>
      </w:r>
    </w:p>
  </w:endnote>
  <w:endnote w:type="continuationSeparator" w:id="0">
    <w:p w14:paraId="67268009" w14:textId="77777777" w:rsidR="00AA01F6" w:rsidRDefault="00AA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2B20F" w14:textId="77777777" w:rsidR="00AA01F6" w:rsidRDefault="00AA01F6">
      <w:r>
        <w:separator/>
      </w:r>
    </w:p>
  </w:footnote>
  <w:footnote w:type="continuationSeparator" w:id="0">
    <w:p w14:paraId="242F0558" w14:textId="77777777" w:rsidR="00AA01F6" w:rsidRDefault="00AA0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1"/>
  </w:num>
  <w:num w:numId="2" w16cid:durableId="513963709">
    <w:abstractNumId w:val="18"/>
  </w:num>
  <w:num w:numId="3" w16cid:durableId="30959319">
    <w:abstractNumId w:val="20"/>
  </w:num>
  <w:num w:numId="4" w16cid:durableId="1579515455">
    <w:abstractNumId w:val="26"/>
  </w:num>
  <w:num w:numId="5" w16cid:durableId="1213884486">
    <w:abstractNumId w:val="17"/>
  </w:num>
  <w:num w:numId="6" w16cid:durableId="895549640">
    <w:abstractNumId w:val="6"/>
  </w:num>
  <w:num w:numId="7" w16cid:durableId="1494643654">
    <w:abstractNumId w:val="3"/>
  </w:num>
  <w:num w:numId="8" w16cid:durableId="1777947175">
    <w:abstractNumId w:val="19"/>
  </w:num>
  <w:num w:numId="9" w16cid:durableId="461308997">
    <w:abstractNumId w:val="7"/>
  </w:num>
  <w:num w:numId="10" w16cid:durableId="1624651259">
    <w:abstractNumId w:val="14"/>
  </w:num>
  <w:num w:numId="11" w16cid:durableId="1362783709">
    <w:abstractNumId w:val="27"/>
  </w:num>
  <w:num w:numId="12" w16cid:durableId="1425344883">
    <w:abstractNumId w:val="5"/>
  </w:num>
  <w:num w:numId="13" w16cid:durableId="1102068673">
    <w:abstractNumId w:val="24"/>
  </w:num>
  <w:num w:numId="14" w16cid:durableId="500504739">
    <w:abstractNumId w:val="2"/>
  </w:num>
  <w:num w:numId="15" w16cid:durableId="1378162516">
    <w:abstractNumId w:val="13"/>
  </w:num>
  <w:num w:numId="16" w16cid:durableId="522942503">
    <w:abstractNumId w:val="8"/>
  </w:num>
  <w:num w:numId="17" w16cid:durableId="1379932950">
    <w:abstractNumId w:val="23"/>
  </w:num>
  <w:num w:numId="18" w16cid:durableId="1375930738">
    <w:abstractNumId w:val="25"/>
  </w:num>
  <w:num w:numId="19" w16cid:durableId="1514035365">
    <w:abstractNumId w:val="9"/>
  </w:num>
  <w:num w:numId="20" w16cid:durableId="231934058">
    <w:abstractNumId w:val="10"/>
  </w:num>
  <w:num w:numId="21" w16cid:durableId="1972050245">
    <w:abstractNumId w:val="0"/>
  </w:num>
  <w:num w:numId="22" w16cid:durableId="687560397">
    <w:abstractNumId w:val="22"/>
  </w:num>
  <w:num w:numId="23" w16cid:durableId="1223295224">
    <w:abstractNumId w:val="4"/>
  </w:num>
  <w:num w:numId="24" w16cid:durableId="1307203554">
    <w:abstractNumId w:val="1"/>
  </w:num>
  <w:num w:numId="25" w16cid:durableId="1281954533">
    <w:abstractNumId w:val="21"/>
  </w:num>
  <w:num w:numId="26" w16cid:durableId="497237230">
    <w:abstractNumId w:val="15"/>
  </w:num>
  <w:num w:numId="27" w16cid:durableId="1399093170">
    <w:abstractNumId w:val="12"/>
  </w:num>
  <w:num w:numId="28" w16cid:durableId="744184356">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1F68"/>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3EC7"/>
    <w:rsid w:val="00034928"/>
    <w:rsid w:val="000349F9"/>
    <w:rsid w:val="00034D4C"/>
    <w:rsid w:val="00034F8D"/>
    <w:rsid w:val="00035208"/>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7D3"/>
    <w:rsid w:val="00041C36"/>
    <w:rsid w:val="000420FB"/>
    <w:rsid w:val="00042F7D"/>
    <w:rsid w:val="00043184"/>
    <w:rsid w:val="000431CF"/>
    <w:rsid w:val="0004350F"/>
    <w:rsid w:val="0004387C"/>
    <w:rsid w:val="0004387D"/>
    <w:rsid w:val="00043D07"/>
    <w:rsid w:val="00043D1F"/>
    <w:rsid w:val="00043E36"/>
    <w:rsid w:val="000440F2"/>
    <w:rsid w:val="000440FF"/>
    <w:rsid w:val="00044612"/>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7B2"/>
    <w:rsid w:val="00057B8F"/>
    <w:rsid w:val="00057C3E"/>
    <w:rsid w:val="000601B0"/>
    <w:rsid w:val="000605D7"/>
    <w:rsid w:val="00060932"/>
    <w:rsid w:val="00060DD0"/>
    <w:rsid w:val="000614E5"/>
    <w:rsid w:val="0006167A"/>
    <w:rsid w:val="00062456"/>
    <w:rsid w:val="00062AE2"/>
    <w:rsid w:val="00062E5A"/>
    <w:rsid w:val="00062F52"/>
    <w:rsid w:val="00063B14"/>
    <w:rsid w:val="00064105"/>
    <w:rsid w:val="0006427B"/>
    <w:rsid w:val="000642D1"/>
    <w:rsid w:val="000643A3"/>
    <w:rsid w:val="0006440F"/>
    <w:rsid w:val="000648F2"/>
    <w:rsid w:val="00065317"/>
    <w:rsid w:val="000654B6"/>
    <w:rsid w:val="000657F4"/>
    <w:rsid w:val="00065C27"/>
    <w:rsid w:val="00065E81"/>
    <w:rsid w:val="00066495"/>
    <w:rsid w:val="00066AC0"/>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70A"/>
    <w:rsid w:val="00082A5C"/>
    <w:rsid w:val="00082C41"/>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E2B"/>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A5F"/>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9D"/>
    <w:rsid w:val="000B5BCF"/>
    <w:rsid w:val="000B5EB8"/>
    <w:rsid w:val="000B5EE7"/>
    <w:rsid w:val="000B5FC6"/>
    <w:rsid w:val="000B63E4"/>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264"/>
    <w:rsid w:val="000D4A3E"/>
    <w:rsid w:val="000D4D70"/>
    <w:rsid w:val="000D4E0C"/>
    <w:rsid w:val="000D55C2"/>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2AC"/>
    <w:rsid w:val="000F5357"/>
    <w:rsid w:val="000F5A74"/>
    <w:rsid w:val="000F5EAE"/>
    <w:rsid w:val="000F5EE1"/>
    <w:rsid w:val="000F6250"/>
    <w:rsid w:val="000F685C"/>
    <w:rsid w:val="000F711D"/>
    <w:rsid w:val="000F7167"/>
    <w:rsid w:val="000F74DC"/>
    <w:rsid w:val="000F751F"/>
    <w:rsid w:val="000F771B"/>
    <w:rsid w:val="000F7789"/>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BF"/>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6EA5"/>
    <w:rsid w:val="0012708B"/>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6E"/>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43"/>
    <w:rsid w:val="00141B6D"/>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3F7B"/>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51A2"/>
    <w:rsid w:val="001663F4"/>
    <w:rsid w:val="00166BBB"/>
    <w:rsid w:val="001679C5"/>
    <w:rsid w:val="00167B3A"/>
    <w:rsid w:val="00170570"/>
    <w:rsid w:val="00170B48"/>
    <w:rsid w:val="00170C0A"/>
    <w:rsid w:val="00170FF5"/>
    <w:rsid w:val="00171233"/>
    <w:rsid w:val="001715F5"/>
    <w:rsid w:val="00171629"/>
    <w:rsid w:val="00171D36"/>
    <w:rsid w:val="0017222E"/>
    <w:rsid w:val="0017224D"/>
    <w:rsid w:val="001728C4"/>
    <w:rsid w:val="00172D5B"/>
    <w:rsid w:val="001731C4"/>
    <w:rsid w:val="0017355B"/>
    <w:rsid w:val="001735A3"/>
    <w:rsid w:val="001739BE"/>
    <w:rsid w:val="00173B56"/>
    <w:rsid w:val="001748B7"/>
    <w:rsid w:val="00174969"/>
    <w:rsid w:val="001749BF"/>
    <w:rsid w:val="00174BA5"/>
    <w:rsid w:val="00174BD8"/>
    <w:rsid w:val="00175084"/>
    <w:rsid w:val="001752C0"/>
    <w:rsid w:val="001755E9"/>
    <w:rsid w:val="00175B5B"/>
    <w:rsid w:val="00175C29"/>
    <w:rsid w:val="00175CD9"/>
    <w:rsid w:val="00175EB8"/>
    <w:rsid w:val="0017634C"/>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2C"/>
    <w:rsid w:val="00185051"/>
    <w:rsid w:val="0018555B"/>
    <w:rsid w:val="001855CC"/>
    <w:rsid w:val="00185893"/>
    <w:rsid w:val="00185895"/>
    <w:rsid w:val="00185A32"/>
    <w:rsid w:val="00185F9C"/>
    <w:rsid w:val="00186488"/>
    <w:rsid w:val="0018788E"/>
    <w:rsid w:val="00187E14"/>
    <w:rsid w:val="00190329"/>
    <w:rsid w:val="001903FE"/>
    <w:rsid w:val="00190445"/>
    <w:rsid w:val="001905F3"/>
    <w:rsid w:val="00190C6E"/>
    <w:rsid w:val="00190F12"/>
    <w:rsid w:val="00191198"/>
    <w:rsid w:val="00191449"/>
    <w:rsid w:val="00191D6B"/>
    <w:rsid w:val="00192249"/>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A0E"/>
    <w:rsid w:val="00195E87"/>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6FCE"/>
    <w:rsid w:val="001A79A4"/>
    <w:rsid w:val="001B0041"/>
    <w:rsid w:val="001B031E"/>
    <w:rsid w:val="001B04C9"/>
    <w:rsid w:val="001B0534"/>
    <w:rsid w:val="001B075A"/>
    <w:rsid w:val="001B08C2"/>
    <w:rsid w:val="001B0959"/>
    <w:rsid w:val="001B0F6F"/>
    <w:rsid w:val="001B1154"/>
    <w:rsid w:val="001B12B5"/>
    <w:rsid w:val="001B180F"/>
    <w:rsid w:val="001B19FE"/>
    <w:rsid w:val="001B247D"/>
    <w:rsid w:val="001B2837"/>
    <w:rsid w:val="001B2F8C"/>
    <w:rsid w:val="001B30DD"/>
    <w:rsid w:val="001B3291"/>
    <w:rsid w:val="001B447B"/>
    <w:rsid w:val="001B466D"/>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7A7"/>
    <w:rsid w:val="001E7909"/>
    <w:rsid w:val="001E7CF7"/>
    <w:rsid w:val="001F0242"/>
    <w:rsid w:val="001F02FC"/>
    <w:rsid w:val="001F099B"/>
    <w:rsid w:val="001F16E6"/>
    <w:rsid w:val="001F1AFB"/>
    <w:rsid w:val="001F1C37"/>
    <w:rsid w:val="001F1E8A"/>
    <w:rsid w:val="001F202D"/>
    <w:rsid w:val="001F208F"/>
    <w:rsid w:val="001F25E3"/>
    <w:rsid w:val="001F2C22"/>
    <w:rsid w:val="001F3907"/>
    <w:rsid w:val="001F3912"/>
    <w:rsid w:val="001F3AB5"/>
    <w:rsid w:val="001F3AEF"/>
    <w:rsid w:val="001F4191"/>
    <w:rsid w:val="001F439B"/>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785"/>
    <w:rsid w:val="00200819"/>
    <w:rsid w:val="00200CA4"/>
    <w:rsid w:val="00200D15"/>
    <w:rsid w:val="00201163"/>
    <w:rsid w:val="0020157D"/>
    <w:rsid w:val="0020161A"/>
    <w:rsid w:val="002017AB"/>
    <w:rsid w:val="002019FF"/>
    <w:rsid w:val="00201CA6"/>
    <w:rsid w:val="00201F9D"/>
    <w:rsid w:val="0020242B"/>
    <w:rsid w:val="00204E5B"/>
    <w:rsid w:val="00204ECB"/>
    <w:rsid w:val="00204F72"/>
    <w:rsid w:val="00205462"/>
    <w:rsid w:val="002054B0"/>
    <w:rsid w:val="002054BA"/>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778"/>
    <w:rsid w:val="00225CD2"/>
    <w:rsid w:val="00226326"/>
    <w:rsid w:val="0022732E"/>
    <w:rsid w:val="002273B6"/>
    <w:rsid w:val="0022758E"/>
    <w:rsid w:val="00227FC3"/>
    <w:rsid w:val="00230A56"/>
    <w:rsid w:val="00230BEE"/>
    <w:rsid w:val="00230C94"/>
    <w:rsid w:val="00230EB7"/>
    <w:rsid w:val="00230EC6"/>
    <w:rsid w:val="00230EC9"/>
    <w:rsid w:val="00230FED"/>
    <w:rsid w:val="00231333"/>
    <w:rsid w:val="00231913"/>
    <w:rsid w:val="00231BD8"/>
    <w:rsid w:val="00232417"/>
    <w:rsid w:val="00233370"/>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1A65"/>
    <w:rsid w:val="002420FA"/>
    <w:rsid w:val="00242294"/>
    <w:rsid w:val="0024341E"/>
    <w:rsid w:val="002440DE"/>
    <w:rsid w:val="0024423D"/>
    <w:rsid w:val="0024432E"/>
    <w:rsid w:val="00244AD5"/>
    <w:rsid w:val="00244CE5"/>
    <w:rsid w:val="00244E0D"/>
    <w:rsid w:val="00244EC5"/>
    <w:rsid w:val="00245579"/>
    <w:rsid w:val="002455BE"/>
    <w:rsid w:val="00245A97"/>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8DE"/>
    <w:rsid w:val="00254D4E"/>
    <w:rsid w:val="002551F4"/>
    <w:rsid w:val="00255927"/>
    <w:rsid w:val="002559A4"/>
    <w:rsid w:val="00255C09"/>
    <w:rsid w:val="002560F6"/>
    <w:rsid w:val="00256328"/>
    <w:rsid w:val="00256465"/>
    <w:rsid w:val="0025665A"/>
    <w:rsid w:val="00256A53"/>
    <w:rsid w:val="00256DF4"/>
    <w:rsid w:val="00257283"/>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879"/>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589"/>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4E99"/>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C11"/>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16"/>
    <w:rsid w:val="002B05C7"/>
    <w:rsid w:val="002B0AD0"/>
    <w:rsid w:val="002B0DA6"/>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5F"/>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689"/>
    <w:rsid w:val="002E173F"/>
    <w:rsid w:val="002E1B8F"/>
    <w:rsid w:val="002E1BC5"/>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6FA"/>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621"/>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A15"/>
    <w:rsid w:val="00307DE4"/>
    <w:rsid w:val="00307E37"/>
    <w:rsid w:val="00307F1E"/>
    <w:rsid w:val="00310331"/>
    <w:rsid w:val="00310352"/>
    <w:rsid w:val="0031040B"/>
    <w:rsid w:val="003109C2"/>
    <w:rsid w:val="003111B9"/>
    <w:rsid w:val="0031162E"/>
    <w:rsid w:val="00311874"/>
    <w:rsid w:val="00311D14"/>
    <w:rsid w:val="0031208B"/>
    <w:rsid w:val="00312551"/>
    <w:rsid w:val="00312A91"/>
    <w:rsid w:val="00312EF8"/>
    <w:rsid w:val="0031376F"/>
    <w:rsid w:val="003138A2"/>
    <w:rsid w:val="00313F7D"/>
    <w:rsid w:val="003144B3"/>
    <w:rsid w:val="003149E9"/>
    <w:rsid w:val="00314A72"/>
    <w:rsid w:val="00314DB7"/>
    <w:rsid w:val="00314F09"/>
    <w:rsid w:val="00314FB0"/>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329"/>
    <w:rsid w:val="003235EE"/>
    <w:rsid w:val="00323DF6"/>
    <w:rsid w:val="00323F04"/>
    <w:rsid w:val="0032408E"/>
    <w:rsid w:val="00324340"/>
    <w:rsid w:val="00324696"/>
    <w:rsid w:val="00324937"/>
    <w:rsid w:val="003254B9"/>
    <w:rsid w:val="00325504"/>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71D"/>
    <w:rsid w:val="0035082B"/>
    <w:rsid w:val="00350867"/>
    <w:rsid w:val="003508AD"/>
    <w:rsid w:val="00350AEE"/>
    <w:rsid w:val="003512A1"/>
    <w:rsid w:val="003512D1"/>
    <w:rsid w:val="00351328"/>
    <w:rsid w:val="003514E1"/>
    <w:rsid w:val="0035163A"/>
    <w:rsid w:val="003517BE"/>
    <w:rsid w:val="0035229E"/>
    <w:rsid w:val="0035332A"/>
    <w:rsid w:val="003534A5"/>
    <w:rsid w:val="00353D8F"/>
    <w:rsid w:val="00354733"/>
    <w:rsid w:val="0035475D"/>
    <w:rsid w:val="00354768"/>
    <w:rsid w:val="003550BD"/>
    <w:rsid w:val="003551EF"/>
    <w:rsid w:val="00355206"/>
    <w:rsid w:val="003557D8"/>
    <w:rsid w:val="003566F9"/>
    <w:rsid w:val="0035719C"/>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5F42"/>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2FA0"/>
    <w:rsid w:val="00383113"/>
    <w:rsid w:val="0038314E"/>
    <w:rsid w:val="003831AE"/>
    <w:rsid w:val="003832A1"/>
    <w:rsid w:val="00383324"/>
    <w:rsid w:val="00383432"/>
    <w:rsid w:val="00383571"/>
    <w:rsid w:val="003835A0"/>
    <w:rsid w:val="003835C7"/>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4E96"/>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516"/>
    <w:rsid w:val="003C1703"/>
    <w:rsid w:val="003C1867"/>
    <w:rsid w:val="003C18A0"/>
    <w:rsid w:val="003C1C5D"/>
    <w:rsid w:val="003C221B"/>
    <w:rsid w:val="003C2307"/>
    <w:rsid w:val="003C253D"/>
    <w:rsid w:val="003C2936"/>
    <w:rsid w:val="003C2C65"/>
    <w:rsid w:val="003C2F30"/>
    <w:rsid w:val="003C2F7F"/>
    <w:rsid w:val="003C37C2"/>
    <w:rsid w:val="003C3DC4"/>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784"/>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2EB"/>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677"/>
    <w:rsid w:val="00400A7A"/>
    <w:rsid w:val="00400D89"/>
    <w:rsid w:val="00400EAA"/>
    <w:rsid w:val="00400EC1"/>
    <w:rsid w:val="00401222"/>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18D"/>
    <w:rsid w:val="004102A2"/>
    <w:rsid w:val="00410579"/>
    <w:rsid w:val="004105DB"/>
    <w:rsid w:val="00411821"/>
    <w:rsid w:val="00411DE9"/>
    <w:rsid w:val="00412138"/>
    <w:rsid w:val="004124A6"/>
    <w:rsid w:val="00412BAF"/>
    <w:rsid w:val="00412DB3"/>
    <w:rsid w:val="00412E18"/>
    <w:rsid w:val="0041346E"/>
    <w:rsid w:val="00413CCD"/>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6C"/>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66F"/>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18C"/>
    <w:rsid w:val="00451838"/>
    <w:rsid w:val="00451B62"/>
    <w:rsid w:val="00451DF6"/>
    <w:rsid w:val="00451F07"/>
    <w:rsid w:val="00452193"/>
    <w:rsid w:val="00453273"/>
    <w:rsid w:val="0045343F"/>
    <w:rsid w:val="004539A6"/>
    <w:rsid w:val="00453A90"/>
    <w:rsid w:val="004540BA"/>
    <w:rsid w:val="00454466"/>
    <w:rsid w:val="00454C47"/>
    <w:rsid w:val="00454DF4"/>
    <w:rsid w:val="00454FAD"/>
    <w:rsid w:val="00455884"/>
    <w:rsid w:val="0045589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14E"/>
    <w:rsid w:val="00472250"/>
    <w:rsid w:val="004729B1"/>
    <w:rsid w:val="00473355"/>
    <w:rsid w:val="0047361D"/>
    <w:rsid w:val="00473B87"/>
    <w:rsid w:val="00473BD0"/>
    <w:rsid w:val="00474729"/>
    <w:rsid w:val="004748C8"/>
    <w:rsid w:val="00474907"/>
    <w:rsid w:val="00474A1B"/>
    <w:rsid w:val="00474A60"/>
    <w:rsid w:val="00474D36"/>
    <w:rsid w:val="00475414"/>
    <w:rsid w:val="004759D7"/>
    <w:rsid w:val="00475ACA"/>
    <w:rsid w:val="00476284"/>
    <w:rsid w:val="00476CBD"/>
    <w:rsid w:val="00476E21"/>
    <w:rsid w:val="0047728D"/>
    <w:rsid w:val="00477349"/>
    <w:rsid w:val="004774D4"/>
    <w:rsid w:val="004779F6"/>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04D"/>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370"/>
    <w:rsid w:val="004B4BA9"/>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9EE"/>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33B"/>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BBB"/>
    <w:rsid w:val="004E6FE8"/>
    <w:rsid w:val="004E7064"/>
    <w:rsid w:val="004E7408"/>
    <w:rsid w:val="004E7590"/>
    <w:rsid w:val="004E770F"/>
    <w:rsid w:val="004E78C8"/>
    <w:rsid w:val="004E7DA8"/>
    <w:rsid w:val="004E7EB8"/>
    <w:rsid w:val="004F00F6"/>
    <w:rsid w:val="004F0C6B"/>
    <w:rsid w:val="004F145F"/>
    <w:rsid w:val="004F1D2F"/>
    <w:rsid w:val="004F1DFD"/>
    <w:rsid w:val="004F1FE1"/>
    <w:rsid w:val="004F2600"/>
    <w:rsid w:val="004F2722"/>
    <w:rsid w:val="004F2825"/>
    <w:rsid w:val="004F29AD"/>
    <w:rsid w:val="004F29C3"/>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9C9"/>
    <w:rsid w:val="00501D13"/>
    <w:rsid w:val="00502A3E"/>
    <w:rsid w:val="00502ECA"/>
    <w:rsid w:val="00503F7B"/>
    <w:rsid w:val="00504A46"/>
    <w:rsid w:val="00504CDF"/>
    <w:rsid w:val="00505386"/>
    <w:rsid w:val="0050558D"/>
    <w:rsid w:val="0050583D"/>
    <w:rsid w:val="00505D2D"/>
    <w:rsid w:val="005068E4"/>
    <w:rsid w:val="00506C65"/>
    <w:rsid w:val="00506CAE"/>
    <w:rsid w:val="00507279"/>
    <w:rsid w:val="00507514"/>
    <w:rsid w:val="00507B00"/>
    <w:rsid w:val="00507B9C"/>
    <w:rsid w:val="00510138"/>
    <w:rsid w:val="00510155"/>
    <w:rsid w:val="005106BE"/>
    <w:rsid w:val="00510A25"/>
    <w:rsid w:val="00510AD2"/>
    <w:rsid w:val="0051139E"/>
    <w:rsid w:val="00511476"/>
    <w:rsid w:val="00511EB5"/>
    <w:rsid w:val="00512B93"/>
    <w:rsid w:val="00512F02"/>
    <w:rsid w:val="005137EF"/>
    <w:rsid w:val="00513CF7"/>
    <w:rsid w:val="005144E4"/>
    <w:rsid w:val="00514A63"/>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370E"/>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39F8"/>
    <w:rsid w:val="005340DE"/>
    <w:rsid w:val="005342A2"/>
    <w:rsid w:val="005348CB"/>
    <w:rsid w:val="00534C55"/>
    <w:rsid w:val="00534C5F"/>
    <w:rsid w:val="0053507B"/>
    <w:rsid w:val="0053509D"/>
    <w:rsid w:val="00535979"/>
    <w:rsid w:val="00535C4A"/>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815"/>
    <w:rsid w:val="00543BDB"/>
    <w:rsid w:val="00543DEB"/>
    <w:rsid w:val="00543E5A"/>
    <w:rsid w:val="005443B2"/>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B61"/>
    <w:rsid w:val="00552C10"/>
    <w:rsid w:val="00553913"/>
    <w:rsid w:val="00553C87"/>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12E"/>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582E"/>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45F"/>
    <w:rsid w:val="00597C40"/>
    <w:rsid w:val="00597E5D"/>
    <w:rsid w:val="005A014B"/>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28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6F2"/>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C7DA3"/>
    <w:rsid w:val="005D0096"/>
    <w:rsid w:val="005D0A39"/>
    <w:rsid w:val="005D0F15"/>
    <w:rsid w:val="005D1264"/>
    <w:rsid w:val="005D12F9"/>
    <w:rsid w:val="005D1853"/>
    <w:rsid w:val="005D1A0F"/>
    <w:rsid w:val="005D1AF9"/>
    <w:rsid w:val="005D1B2A"/>
    <w:rsid w:val="005D2320"/>
    <w:rsid w:val="005D25B9"/>
    <w:rsid w:val="005D2787"/>
    <w:rsid w:val="005D2B3E"/>
    <w:rsid w:val="005D2EFC"/>
    <w:rsid w:val="005D2F98"/>
    <w:rsid w:val="005D3511"/>
    <w:rsid w:val="005D4C3F"/>
    <w:rsid w:val="005D5961"/>
    <w:rsid w:val="005D6508"/>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294"/>
    <w:rsid w:val="005E534E"/>
    <w:rsid w:val="005E56ED"/>
    <w:rsid w:val="005E5729"/>
    <w:rsid w:val="005E597B"/>
    <w:rsid w:val="005E59A8"/>
    <w:rsid w:val="005E5CBA"/>
    <w:rsid w:val="005E5CD5"/>
    <w:rsid w:val="005E63E5"/>
    <w:rsid w:val="005E6619"/>
    <w:rsid w:val="005E684F"/>
    <w:rsid w:val="005E69DF"/>
    <w:rsid w:val="005E6AEC"/>
    <w:rsid w:val="005E6BCB"/>
    <w:rsid w:val="005E6F14"/>
    <w:rsid w:val="005E72EB"/>
    <w:rsid w:val="005E780C"/>
    <w:rsid w:val="005E785C"/>
    <w:rsid w:val="005E7A4E"/>
    <w:rsid w:val="005E7A84"/>
    <w:rsid w:val="005E7E5C"/>
    <w:rsid w:val="005F0059"/>
    <w:rsid w:val="005F03E6"/>
    <w:rsid w:val="005F0B18"/>
    <w:rsid w:val="005F0F91"/>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47C"/>
    <w:rsid w:val="005F4549"/>
    <w:rsid w:val="005F495C"/>
    <w:rsid w:val="005F4ED0"/>
    <w:rsid w:val="005F4FE7"/>
    <w:rsid w:val="005F5101"/>
    <w:rsid w:val="005F5664"/>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0B9"/>
    <w:rsid w:val="006013A0"/>
    <w:rsid w:val="00601C7A"/>
    <w:rsid w:val="00601C80"/>
    <w:rsid w:val="00601EE8"/>
    <w:rsid w:val="00602BCA"/>
    <w:rsid w:val="00602EE5"/>
    <w:rsid w:val="00603617"/>
    <w:rsid w:val="00603631"/>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9FC"/>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8A0"/>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302"/>
    <w:rsid w:val="0064248C"/>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01E"/>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68A"/>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024"/>
    <w:rsid w:val="006C05E1"/>
    <w:rsid w:val="006C0A93"/>
    <w:rsid w:val="006C0B36"/>
    <w:rsid w:val="006C1228"/>
    <w:rsid w:val="006C18B7"/>
    <w:rsid w:val="006C19D1"/>
    <w:rsid w:val="006C1A49"/>
    <w:rsid w:val="006C27A1"/>
    <w:rsid w:val="006C2C1C"/>
    <w:rsid w:val="006C38E6"/>
    <w:rsid w:val="006C3AD4"/>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2878"/>
    <w:rsid w:val="006D2FB9"/>
    <w:rsid w:val="006D32D6"/>
    <w:rsid w:val="006D3D0F"/>
    <w:rsid w:val="006D4101"/>
    <w:rsid w:val="006D4A70"/>
    <w:rsid w:val="006D5023"/>
    <w:rsid w:val="006D538E"/>
    <w:rsid w:val="006D54CC"/>
    <w:rsid w:val="006D6735"/>
    <w:rsid w:val="006D6BC5"/>
    <w:rsid w:val="006D6CFE"/>
    <w:rsid w:val="006D7134"/>
    <w:rsid w:val="006D75DB"/>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4D65"/>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0ED"/>
    <w:rsid w:val="007012BF"/>
    <w:rsid w:val="007014DA"/>
    <w:rsid w:val="00701674"/>
    <w:rsid w:val="00701DA0"/>
    <w:rsid w:val="0070286B"/>
    <w:rsid w:val="00702CB0"/>
    <w:rsid w:val="00703171"/>
    <w:rsid w:val="00704120"/>
    <w:rsid w:val="00704268"/>
    <w:rsid w:val="007047D6"/>
    <w:rsid w:val="0070489D"/>
    <w:rsid w:val="00704A83"/>
    <w:rsid w:val="00705161"/>
    <w:rsid w:val="00705265"/>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6F9"/>
    <w:rsid w:val="00715C2A"/>
    <w:rsid w:val="00715F13"/>
    <w:rsid w:val="00716001"/>
    <w:rsid w:val="007167B6"/>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AD2"/>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576"/>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47645"/>
    <w:rsid w:val="007500E4"/>
    <w:rsid w:val="00750124"/>
    <w:rsid w:val="00750244"/>
    <w:rsid w:val="00750434"/>
    <w:rsid w:val="00750D8F"/>
    <w:rsid w:val="00751CF0"/>
    <w:rsid w:val="00751D05"/>
    <w:rsid w:val="00752B1A"/>
    <w:rsid w:val="00753576"/>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37A4"/>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3AD3"/>
    <w:rsid w:val="007941DA"/>
    <w:rsid w:val="007942A6"/>
    <w:rsid w:val="007942B9"/>
    <w:rsid w:val="0079485D"/>
    <w:rsid w:val="00794A20"/>
    <w:rsid w:val="00794A29"/>
    <w:rsid w:val="00794DF7"/>
    <w:rsid w:val="00794E0C"/>
    <w:rsid w:val="00795163"/>
    <w:rsid w:val="007951C7"/>
    <w:rsid w:val="00795625"/>
    <w:rsid w:val="0079596F"/>
    <w:rsid w:val="007964C8"/>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28D3"/>
    <w:rsid w:val="007A31AA"/>
    <w:rsid w:val="007A323B"/>
    <w:rsid w:val="007A36EE"/>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8DF"/>
    <w:rsid w:val="007B3BF7"/>
    <w:rsid w:val="007B3DB9"/>
    <w:rsid w:val="007B402C"/>
    <w:rsid w:val="007B4115"/>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4F59"/>
    <w:rsid w:val="007C54FC"/>
    <w:rsid w:val="007C55CC"/>
    <w:rsid w:val="007C599A"/>
    <w:rsid w:val="007C59F9"/>
    <w:rsid w:val="007C5A4E"/>
    <w:rsid w:val="007C5D3D"/>
    <w:rsid w:val="007C5E93"/>
    <w:rsid w:val="007C600C"/>
    <w:rsid w:val="007C62CA"/>
    <w:rsid w:val="007C6E00"/>
    <w:rsid w:val="007C72A8"/>
    <w:rsid w:val="007C7CC4"/>
    <w:rsid w:val="007D0421"/>
    <w:rsid w:val="007D0975"/>
    <w:rsid w:val="007D0AA9"/>
    <w:rsid w:val="007D151F"/>
    <w:rsid w:val="007D16F6"/>
    <w:rsid w:val="007D1885"/>
    <w:rsid w:val="007D192A"/>
    <w:rsid w:val="007D1D86"/>
    <w:rsid w:val="007D2289"/>
    <w:rsid w:val="007D2379"/>
    <w:rsid w:val="007D240C"/>
    <w:rsid w:val="007D2899"/>
    <w:rsid w:val="007D3F01"/>
    <w:rsid w:val="007D4488"/>
    <w:rsid w:val="007D4554"/>
    <w:rsid w:val="007D4584"/>
    <w:rsid w:val="007D47CD"/>
    <w:rsid w:val="007D4D07"/>
    <w:rsid w:val="007D5536"/>
    <w:rsid w:val="007D5806"/>
    <w:rsid w:val="007D6346"/>
    <w:rsid w:val="007D6988"/>
    <w:rsid w:val="007D6CE6"/>
    <w:rsid w:val="007D759E"/>
    <w:rsid w:val="007D7E70"/>
    <w:rsid w:val="007E1193"/>
    <w:rsid w:val="007E1275"/>
    <w:rsid w:val="007E1997"/>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2C0"/>
    <w:rsid w:val="008027D9"/>
    <w:rsid w:val="008029A4"/>
    <w:rsid w:val="00802DB3"/>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9ED"/>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1D3"/>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57A8"/>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2573"/>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BBB"/>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57F"/>
    <w:rsid w:val="0085775F"/>
    <w:rsid w:val="008577F4"/>
    <w:rsid w:val="00857AA3"/>
    <w:rsid w:val="00857D43"/>
    <w:rsid w:val="00857F29"/>
    <w:rsid w:val="00861728"/>
    <w:rsid w:val="00861DD3"/>
    <w:rsid w:val="00861E47"/>
    <w:rsid w:val="00862078"/>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CE6"/>
    <w:rsid w:val="00873D07"/>
    <w:rsid w:val="008740BB"/>
    <w:rsid w:val="00874300"/>
    <w:rsid w:val="00874B5E"/>
    <w:rsid w:val="00874DFD"/>
    <w:rsid w:val="00875013"/>
    <w:rsid w:val="0087514E"/>
    <w:rsid w:val="0087541C"/>
    <w:rsid w:val="00875C60"/>
    <w:rsid w:val="00875E39"/>
    <w:rsid w:val="00875ECC"/>
    <w:rsid w:val="008760A4"/>
    <w:rsid w:val="00876798"/>
    <w:rsid w:val="00876E40"/>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407"/>
    <w:rsid w:val="00897A69"/>
    <w:rsid w:val="00897F83"/>
    <w:rsid w:val="008A0E21"/>
    <w:rsid w:val="008A19FC"/>
    <w:rsid w:val="008A1EB8"/>
    <w:rsid w:val="008A1F15"/>
    <w:rsid w:val="008A2168"/>
    <w:rsid w:val="008A2610"/>
    <w:rsid w:val="008A2701"/>
    <w:rsid w:val="008A271D"/>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1526"/>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E70"/>
    <w:rsid w:val="008C7F01"/>
    <w:rsid w:val="008C7F51"/>
    <w:rsid w:val="008D0301"/>
    <w:rsid w:val="008D05D9"/>
    <w:rsid w:val="008D0985"/>
    <w:rsid w:val="008D0DFF"/>
    <w:rsid w:val="008D1432"/>
    <w:rsid w:val="008D14CD"/>
    <w:rsid w:val="008D1B01"/>
    <w:rsid w:val="008D1E13"/>
    <w:rsid w:val="008D1F48"/>
    <w:rsid w:val="008D207A"/>
    <w:rsid w:val="008D23C6"/>
    <w:rsid w:val="008D3461"/>
    <w:rsid w:val="008D3567"/>
    <w:rsid w:val="008D3952"/>
    <w:rsid w:val="008D3AAB"/>
    <w:rsid w:val="008D3BDE"/>
    <w:rsid w:val="008D3EE4"/>
    <w:rsid w:val="008D3F73"/>
    <w:rsid w:val="008D51B0"/>
    <w:rsid w:val="008D5279"/>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183"/>
    <w:rsid w:val="008E4365"/>
    <w:rsid w:val="008E44C5"/>
    <w:rsid w:val="008E46E2"/>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B16"/>
    <w:rsid w:val="00900C27"/>
    <w:rsid w:val="00900D21"/>
    <w:rsid w:val="00900DC6"/>
    <w:rsid w:val="009011AF"/>
    <w:rsid w:val="009018EA"/>
    <w:rsid w:val="00901D45"/>
    <w:rsid w:val="00901F8D"/>
    <w:rsid w:val="009023C1"/>
    <w:rsid w:val="00902884"/>
    <w:rsid w:val="00902986"/>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1E8"/>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8FE"/>
    <w:rsid w:val="00914A3A"/>
    <w:rsid w:val="00915210"/>
    <w:rsid w:val="0091576A"/>
    <w:rsid w:val="009159CA"/>
    <w:rsid w:val="00915E74"/>
    <w:rsid w:val="00916213"/>
    <w:rsid w:val="00916A38"/>
    <w:rsid w:val="00916B4B"/>
    <w:rsid w:val="00917B84"/>
    <w:rsid w:val="009200ED"/>
    <w:rsid w:val="0092013D"/>
    <w:rsid w:val="009201E7"/>
    <w:rsid w:val="00920205"/>
    <w:rsid w:val="0092091D"/>
    <w:rsid w:val="00920940"/>
    <w:rsid w:val="00920F6D"/>
    <w:rsid w:val="00921544"/>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4E91"/>
    <w:rsid w:val="00925691"/>
    <w:rsid w:val="00925707"/>
    <w:rsid w:val="00925726"/>
    <w:rsid w:val="00925944"/>
    <w:rsid w:val="00925C67"/>
    <w:rsid w:val="00926732"/>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7F0"/>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806"/>
    <w:rsid w:val="0095192B"/>
    <w:rsid w:val="0095240E"/>
    <w:rsid w:val="009526C6"/>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8A"/>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8D"/>
    <w:rsid w:val="00962597"/>
    <w:rsid w:val="0096288D"/>
    <w:rsid w:val="00962D9B"/>
    <w:rsid w:val="00963297"/>
    <w:rsid w:val="00963E5F"/>
    <w:rsid w:val="0096407B"/>
    <w:rsid w:val="00964226"/>
    <w:rsid w:val="00964255"/>
    <w:rsid w:val="00964583"/>
    <w:rsid w:val="0096481C"/>
    <w:rsid w:val="009649E8"/>
    <w:rsid w:val="00964B4E"/>
    <w:rsid w:val="00964D68"/>
    <w:rsid w:val="00965069"/>
    <w:rsid w:val="00965077"/>
    <w:rsid w:val="009657FE"/>
    <w:rsid w:val="00965DC9"/>
    <w:rsid w:val="0096751F"/>
    <w:rsid w:val="0096766A"/>
    <w:rsid w:val="00970040"/>
    <w:rsid w:val="00970386"/>
    <w:rsid w:val="00970564"/>
    <w:rsid w:val="009708D1"/>
    <w:rsid w:val="009708E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661"/>
    <w:rsid w:val="009769C3"/>
    <w:rsid w:val="009769D0"/>
    <w:rsid w:val="00976DAF"/>
    <w:rsid w:val="00977569"/>
    <w:rsid w:val="00977869"/>
    <w:rsid w:val="00977986"/>
    <w:rsid w:val="009779F0"/>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0D0"/>
    <w:rsid w:val="00990244"/>
    <w:rsid w:val="009909A5"/>
    <w:rsid w:val="00990C8A"/>
    <w:rsid w:val="009913AC"/>
    <w:rsid w:val="00991607"/>
    <w:rsid w:val="00992083"/>
    <w:rsid w:val="00992163"/>
    <w:rsid w:val="00992913"/>
    <w:rsid w:val="0099327E"/>
    <w:rsid w:val="00993E0F"/>
    <w:rsid w:val="009947EA"/>
    <w:rsid w:val="00994B6D"/>
    <w:rsid w:val="00994C47"/>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2FE"/>
    <w:rsid w:val="009A7546"/>
    <w:rsid w:val="009A7566"/>
    <w:rsid w:val="009A78E5"/>
    <w:rsid w:val="009A7E3C"/>
    <w:rsid w:val="009B0165"/>
    <w:rsid w:val="009B09B4"/>
    <w:rsid w:val="009B0B85"/>
    <w:rsid w:val="009B1475"/>
    <w:rsid w:val="009B15FC"/>
    <w:rsid w:val="009B17EC"/>
    <w:rsid w:val="009B1B5B"/>
    <w:rsid w:val="009B1EBF"/>
    <w:rsid w:val="009B239F"/>
    <w:rsid w:val="009B23DD"/>
    <w:rsid w:val="009B251F"/>
    <w:rsid w:val="009B27D6"/>
    <w:rsid w:val="009B2851"/>
    <w:rsid w:val="009B2DD8"/>
    <w:rsid w:val="009B343D"/>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112"/>
    <w:rsid w:val="009C72D1"/>
    <w:rsid w:val="009C75C0"/>
    <w:rsid w:val="009C760D"/>
    <w:rsid w:val="009C769F"/>
    <w:rsid w:val="009C7F7C"/>
    <w:rsid w:val="009D013B"/>
    <w:rsid w:val="009D05A5"/>
    <w:rsid w:val="009D09E5"/>
    <w:rsid w:val="009D0C06"/>
    <w:rsid w:val="009D1332"/>
    <w:rsid w:val="009D1367"/>
    <w:rsid w:val="009D1412"/>
    <w:rsid w:val="009D1C8C"/>
    <w:rsid w:val="009D1D25"/>
    <w:rsid w:val="009D2170"/>
    <w:rsid w:val="009D242A"/>
    <w:rsid w:val="009D24C7"/>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C13"/>
    <w:rsid w:val="009E1E8B"/>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06"/>
    <w:rsid w:val="009F4335"/>
    <w:rsid w:val="009F4336"/>
    <w:rsid w:val="009F4858"/>
    <w:rsid w:val="009F48F8"/>
    <w:rsid w:val="009F4942"/>
    <w:rsid w:val="009F53EC"/>
    <w:rsid w:val="009F5CFB"/>
    <w:rsid w:val="009F5D12"/>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991"/>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079F7"/>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3DC"/>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3AB"/>
    <w:rsid w:val="00A334FF"/>
    <w:rsid w:val="00A33B13"/>
    <w:rsid w:val="00A34CF3"/>
    <w:rsid w:val="00A35A04"/>
    <w:rsid w:val="00A35CE3"/>
    <w:rsid w:val="00A364D0"/>
    <w:rsid w:val="00A364F4"/>
    <w:rsid w:val="00A36F93"/>
    <w:rsid w:val="00A36FC4"/>
    <w:rsid w:val="00A37B3E"/>
    <w:rsid w:val="00A37CD7"/>
    <w:rsid w:val="00A37D18"/>
    <w:rsid w:val="00A40206"/>
    <w:rsid w:val="00A407EF"/>
    <w:rsid w:val="00A40958"/>
    <w:rsid w:val="00A40A6D"/>
    <w:rsid w:val="00A414DF"/>
    <w:rsid w:val="00A41D8A"/>
    <w:rsid w:val="00A4243D"/>
    <w:rsid w:val="00A429AA"/>
    <w:rsid w:val="00A42C0B"/>
    <w:rsid w:val="00A43127"/>
    <w:rsid w:val="00A431F8"/>
    <w:rsid w:val="00A43200"/>
    <w:rsid w:val="00A43DD0"/>
    <w:rsid w:val="00A44A0D"/>
    <w:rsid w:val="00A44F91"/>
    <w:rsid w:val="00A451D0"/>
    <w:rsid w:val="00A45209"/>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8B1"/>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6E40"/>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3EE"/>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5D3"/>
    <w:rsid w:val="00A828C9"/>
    <w:rsid w:val="00A82A7D"/>
    <w:rsid w:val="00A82CA9"/>
    <w:rsid w:val="00A82F3F"/>
    <w:rsid w:val="00A83401"/>
    <w:rsid w:val="00A834BF"/>
    <w:rsid w:val="00A83663"/>
    <w:rsid w:val="00A83C76"/>
    <w:rsid w:val="00A86144"/>
    <w:rsid w:val="00A8696F"/>
    <w:rsid w:val="00A86FA9"/>
    <w:rsid w:val="00A8711A"/>
    <w:rsid w:val="00A872C5"/>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3FA"/>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1F6"/>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AD2"/>
    <w:rsid w:val="00AA4CA3"/>
    <w:rsid w:val="00AA4DBE"/>
    <w:rsid w:val="00AA539D"/>
    <w:rsid w:val="00AA5550"/>
    <w:rsid w:val="00AA5603"/>
    <w:rsid w:val="00AA5A32"/>
    <w:rsid w:val="00AA5D49"/>
    <w:rsid w:val="00AA68A8"/>
    <w:rsid w:val="00AA6BF8"/>
    <w:rsid w:val="00AA6C00"/>
    <w:rsid w:val="00AA6DCC"/>
    <w:rsid w:val="00AA7AD4"/>
    <w:rsid w:val="00AB122A"/>
    <w:rsid w:val="00AB1254"/>
    <w:rsid w:val="00AB19DD"/>
    <w:rsid w:val="00AB1A37"/>
    <w:rsid w:val="00AB1AAE"/>
    <w:rsid w:val="00AB21F9"/>
    <w:rsid w:val="00AB243F"/>
    <w:rsid w:val="00AB2BF3"/>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021"/>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D6A"/>
    <w:rsid w:val="00AC7E61"/>
    <w:rsid w:val="00AC7E99"/>
    <w:rsid w:val="00AC7F54"/>
    <w:rsid w:val="00AD01FD"/>
    <w:rsid w:val="00AD032F"/>
    <w:rsid w:val="00AD04B4"/>
    <w:rsid w:val="00AD16C5"/>
    <w:rsid w:val="00AD2408"/>
    <w:rsid w:val="00AD2DF4"/>
    <w:rsid w:val="00AD3125"/>
    <w:rsid w:val="00AD3883"/>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6D1"/>
    <w:rsid w:val="00AE0A88"/>
    <w:rsid w:val="00AE0CAE"/>
    <w:rsid w:val="00AE0D65"/>
    <w:rsid w:val="00AE0EDD"/>
    <w:rsid w:val="00AE11A3"/>
    <w:rsid w:val="00AE14D5"/>
    <w:rsid w:val="00AE16A0"/>
    <w:rsid w:val="00AE18D3"/>
    <w:rsid w:val="00AE193F"/>
    <w:rsid w:val="00AE1BB4"/>
    <w:rsid w:val="00AE1BFE"/>
    <w:rsid w:val="00AE1C95"/>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6E5F"/>
    <w:rsid w:val="00B07386"/>
    <w:rsid w:val="00B0757A"/>
    <w:rsid w:val="00B075C2"/>
    <w:rsid w:val="00B07C2D"/>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4945"/>
    <w:rsid w:val="00B34DAD"/>
    <w:rsid w:val="00B35247"/>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4F81"/>
    <w:rsid w:val="00B45087"/>
    <w:rsid w:val="00B45CB2"/>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1C4A"/>
    <w:rsid w:val="00B72030"/>
    <w:rsid w:val="00B72124"/>
    <w:rsid w:val="00B72140"/>
    <w:rsid w:val="00B728DF"/>
    <w:rsid w:val="00B73272"/>
    <w:rsid w:val="00B738CF"/>
    <w:rsid w:val="00B73D0B"/>
    <w:rsid w:val="00B7441F"/>
    <w:rsid w:val="00B74467"/>
    <w:rsid w:val="00B745E0"/>
    <w:rsid w:val="00B74D9B"/>
    <w:rsid w:val="00B750F9"/>
    <w:rsid w:val="00B755FD"/>
    <w:rsid w:val="00B760E6"/>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3B23"/>
    <w:rsid w:val="00B84406"/>
    <w:rsid w:val="00B84464"/>
    <w:rsid w:val="00B8490A"/>
    <w:rsid w:val="00B84AB6"/>
    <w:rsid w:val="00B84DBA"/>
    <w:rsid w:val="00B852B5"/>
    <w:rsid w:val="00B856E6"/>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667"/>
    <w:rsid w:val="00B93BE1"/>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6A44"/>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661"/>
    <w:rsid w:val="00BA48BB"/>
    <w:rsid w:val="00BA4985"/>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2C52"/>
    <w:rsid w:val="00BB32F0"/>
    <w:rsid w:val="00BB3361"/>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22C"/>
    <w:rsid w:val="00BD1468"/>
    <w:rsid w:val="00BD154F"/>
    <w:rsid w:val="00BD1602"/>
    <w:rsid w:val="00BD25E8"/>
    <w:rsid w:val="00BD2ABA"/>
    <w:rsid w:val="00BD3299"/>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5CB"/>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BD1"/>
    <w:rsid w:val="00BF2D48"/>
    <w:rsid w:val="00BF2DD1"/>
    <w:rsid w:val="00BF2ED6"/>
    <w:rsid w:val="00BF31B4"/>
    <w:rsid w:val="00BF3A02"/>
    <w:rsid w:val="00BF3F76"/>
    <w:rsid w:val="00BF40A8"/>
    <w:rsid w:val="00BF414D"/>
    <w:rsid w:val="00BF49E1"/>
    <w:rsid w:val="00BF4CAF"/>
    <w:rsid w:val="00BF5058"/>
    <w:rsid w:val="00BF5383"/>
    <w:rsid w:val="00BF5485"/>
    <w:rsid w:val="00BF5B41"/>
    <w:rsid w:val="00BF5E43"/>
    <w:rsid w:val="00BF66F4"/>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3"/>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CA3"/>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228"/>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2A1"/>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0D6"/>
    <w:rsid w:val="00C432F5"/>
    <w:rsid w:val="00C43598"/>
    <w:rsid w:val="00C44DCA"/>
    <w:rsid w:val="00C44F44"/>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217"/>
    <w:rsid w:val="00C5555C"/>
    <w:rsid w:val="00C55E50"/>
    <w:rsid w:val="00C56370"/>
    <w:rsid w:val="00C57176"/>
    <w:rsid w:val="00C571F6"/>
    <w:rsid w:val="00C57239"/>
    <w:rsid w:val="00C573EE"/>
    <w:rsid w:val="00C5751B"/>
    <w:rsid w:val="00C601F3"/>
    <w:rsid w:val="00C60AA5"/>
    <w:rsid w:val="00C60DE1"/>
    <w:rsid w:val="00C60E39"/>
    <w:rsid w:val="00C6124F"/>
    <w:rsid w:val="00C61595"/>
    <w:rsid w:val="00C615C8"/>
    <w:rsid w:val="00C61B32"/>
    <w:rsid w:val="00C61FEA"/>
    <w:rsid w:val="00C62112"/>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649"/>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7D5"/>
    <w:rsid w:val="00C779F9"/>
    <w:rsid w:val="00C77AE8"/>
    <w:rsid w:val="00C77CF5"/>
    <w:rsid w:val="00C80C32"/>
    <w:rsid w:val="00C81037"/>
    <w:rsid w:val="00C81393"/>
    <w:rsid w:val="00C818B7"/>
    <w:rsid w:val="00C821D0"/>
    <w:rsid w:val="00C8261D"/>
    <w:rsid w:val="00C82D0D"/>
    <w:rsid w:val="00C83527"/>
    <w:rsid w:val="00C839E1"/>
    <w:rsid w:val="00C83C21"/>
    <w:rsid w:val="00C83D2F"/>
    <w:rsid w:val="00C83D6C"/>
    <w:rsid w:val="00C83E08"/>
    <w:rsid w:val="00C84110"/>
    <w:rsid w:val="00C841FA"/>
    <w:rsid w:val="00C843D8"/>
    <w:rsid w:val="00C84A20"/>
    <w:rsid w:val="00C84C1F"/>
    <w:rsid w:val="00C84E3B"/>
    <w:rsid w:val="00C8507B"/>
    <w:rsid w:val="00C858B3"/>
    <w:rsid w:val="00C85938"/>
    <w:rsid w:val="00C85ED1"/>
    <w:rsid w:val="00C86390"/>
    <w:rsid w:val="00C8643D"/>
    <w:rsid w:val="00C86B87"/>
    <w:rsid w:val="00C86BEB"/>
    <w:rsid w:val="00C86F09"/>
    <w:rsid w:val="00C87527"/>
    <w:rsid w:val="00C8782D"/>
    <w:rsid w:val="00C87D10"/>
    <w:rsid w:val="00C87F0D"/>
    <w:rsid w:val="00C9022C"/>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2E3B"/>
    <w:rsid w:val="00C931BD"/>
    <w:rsid w:val="00C93479"/>
    <w:rsid w:val="00C93E4C"/>
    <w:rsid w:val="00C94430"/>
    <w:rsid w:val="00C9444F"/>
    <w:rsid w:val="00C94C74"/>
    <w:rsid w:val="00C94DC8"/>
    <w:rsid w:val="00C94E77"/>
    <w:rsid w:val="00C95B50"/>
    <w:rsid w:val="00C96481"/>
    <w:rsid w:val="00C96C7A"/>
    <w:rsid w:val="00C96C8E"/>
    <w:rsid w:val="00C97032"/>
    <w:rsid w:val="00CA078A"/>
    <w:rsid w:val="00CA082F"/>
    <w:rsid w:val="00CA08AF"/>
    <w:rsid w:val="00CA09C2"/>
    <w:rsid w:val="00CA0AB3"/>
    <w:rsid w:val="00CA1130"/>
    <w:rsid w:val="00CA181E"/>
    <w:rsid w:val="00CA183A"/>
    <w:rsid w:val="00CA215A"/>
    <w:rsid w:val="00CA24F6"/>
    <w:rsid w:val="00CA29D5"/>
    <w:rsid w:val="00CA3369"/>
    <w:rsid w:val="00CA34AE"/>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0A"/>
    <w:rsid w:val="00CB2910"/>
    <w:rsid w:val="00CB2AC8"/>
    <w:rsid w:val="00CB31FF"/>
    <w:rsid w:val="00CB32F7"/>
    <w:rsid w:val="00CB3579"/>
    <w:rsid w:val="00CB35DE"/>
    <w:rsid w:val="00CB3DB0"/>
    <w:rsid w:val="00CB43DD"/>
    <w:rsid w:val="00CB44D3"/>
    <w:rsid w:val="00CB4610"/>
    <w:rsid w:val="00CB4E13"/>
    <w:rsid w:val="00CB4F5D"/>
    <w:rsid w:val="00CB4FEF"/>
    <w:rsid w:val="00CB6A42"/>
    <w:rsid w:val="00CB6D97"/>
    <w:rsid w:val="00CB739B"/>
    <w:rsid w:val="00CB7422"/>
    <w:rsid w:val="00CB74E3"/>
    <w:rsid w:val="00CB74F2"/>
    <w:rsid w:val="00CB7A7B"/>
    <w:rsid w:val="00CB7D19"/>
    <w:rsid w:val="00CC026C"/>
    <w:rsid w:val="00CC02E0"/>
    <w:rsid w:val="00CC08F5"/>
    <w:rsid w:val="00CC0991"/>
    <w:rsid w:val="00CC1167"/>
    <w:rsid w:val="00CC117D"/>
    <w:rsid w:val="00CC13CD"/>
    <w:rsid w:val="00CC1D3D"/>
    <w:rsid w:val="00CC1FC5"/>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45A"/>
    <w:rsid w:val="00CC592B"/>
    <w:rsid w:val="00CC59BC"/>
    <w:rsid w:val="00CC59C7"/>
    <w:rsid w:val="00CC6037"/>
    <w:rsid w:val="00CC63D5"/>
    <w:rsid w:val="00CC6970"/>
    <w:rsid w:val="00CC6A47"/>
    <w:rsid w:val="00CC6EE1"/>
    <w:rsid w:val="00CC72C8"/>
    <w:rsid w:val="00CC763D"/>
    <w:rsid w:val="00CC7661"/>
    <w:rsid w:val="00CD0122"/>
    <w:rsid w:val="00CD066D"/>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7D7"/>
    <w:rsid w:val="00CD5BE1"/>
    <w:rsid w:val="00CD5DFD"/>
    <w:rsid w:val="00CD5F34"/>
    <w:rsid w:val="00CD6617"/>
    <w:rsid w:val="00CD6660"/>
    <w:rsid w:val="00CD67F1"/>
    <w:rsid w:val="00CD6805"/>
    <w:rsid w:val="00CD6861"/>
    <w:rsid w:val="00CD6EBF"/>
    <w:rsid w:val="00CD6EC5"/>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66B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7E"/>
    <w:rsid w:val="00D02AC5"/>
    <w:rsid w:val="00D03248"/>
    <w:rsid w:val="00D03913"/>
    <w:rsid w:val="00D03A4A"/>
    <w:rsid w:val="00D03F71"/>
    <w:rsid w:val="00D0447F"/>
    <w:rsid w:val="00D046FE"/>
    <w:rsid w:val="00D04CE7"/>
    <w:rsid w:val="00D05121"/>
    <w:rsid w:val="00D0569F"/>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72D"/>
    <w:rsid w:val="00D118DD"/>
    <w:rsid w:val="00D11B97"/>
    <w:rsid w:val="00D11BFE"/>
    <w:rsid w:val="00D11E5D"/>
    <w:rsid w:val="00D12373"/>
    <w:rsid w:val="00D124F4"/>
    <w:rsid w:val="00D1270F"/>
    <w:rsid w:val="00D12D39"/>
    <w:rsid w:val="00D12F86"/>
    <w:rsid w:val="00D132B1"/>
    <w:rsid w:val="00D13FC2"/>
    <w:rsid w:val="00D14749"/>
    <w:rsid w:val="00D1499B"/>
    <w:rsid w:val="00D14C4B"/>
    <w:rsid w:val="00D14D64"/>
    <w:rsid w:val="00D14FCA"/>
    <w:rsid w:val="00D15014"/>
    <w:rsid w:val="00D151CA"/>
    <w:rsid w:val="00D159BA"/>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567B"/>
    <w:rsid w:val="00D26312"/>
    <w:rsid w:val="00D26419"/>
    <w:rsid w:val="00D26485"/>
    <w:rsid w:val="00D268F8"/>
    <w:rsid w:val="00D26D3A"/>
    <w:rsid w:val="00D273DE"/>
    <w:rsid w:val="00D274B0"/>
    <w:rsid w:val="00D2761C"/>
    <w:rsid w:val="00D2775C"/>
    <w:rsid w:val="00D277F2"/>
    <w:rsid w:val="00D27D31"/>
    <w:rsid w:val="00D27E43"/>
    <w:rsid w:val="00D3091C"/>
    <w:rsid w:val="00D30A46"/>
    <w:rsid w:val="00D31165"/>
    <w:rsid w:val="00D31226"/>
    <w:rsid w:val="00D31FEA"/>
    <w:rsid w:val="00D3229A"/>
    <w:rsid w:val="00D3265C"/>
    <w:rsid w:val="00D3266F"/>
    <w:rsid w:val="00D32B40"/>
    <w:rsid w:val="00D32F25"/>
    <w:rsid w:val="00D33802"/>
    <w:rsid w:val="00D33AE8"/>
    <w:rsid w:val="00D342C8"/>
    <w:rsid w:val="00D34313"/>
    <w:rsid w:val="00D346B8"/>
    <w:rsid w:val="00D34B7F"/>
    <w:rsid w:val="00D34CC2"/>
    <w:rsid w:val="00D353D7"/>
    <w:rsid w:val="00D35BAA"/>
    <w:rsid w:val="00D36127"/>
    <w:rsid w:val="00D36249"/>
    <w:rsid w:val="00D36655"/>
    <w:rsid w:val="00D367AB"/>
    <w:rsid w:val="00D37310"/>
    <w:rsid w:val="00D37EA5"/>
    <w:rsid w:val="00D400A9"/>
    <w:rsid w:val="00D4094B"/>
    <w:rsid w:val="00D40A2A"/>
    <w:rsid w:val="00D40C2B"/>
    <w:rsid w:val="00D40F61"/>
    <w:rsid w:val="00D42322"/>
    <w:rsid w:val="00D428E2"/>
    <w:rsid w:val="00D42BFA"/>
    <w:rsid w:val="00D42D39"/>
    <w:rsid w:val="00D43670"/>
    <w:rsid w:val="00D43A40"/>
    <w:rsid w:val="00D44292"/>
    <w:rsid w:val="00D44587"/>
    <w:rsid w:val="00D452C5"/>
    <w:rsid w:val="00D453E9"/>
    <w:rsid w:val="00D45902"/>
    <w:rsid w:val="00D46202"/>
    <w:rsid w:val="00D462BD"/>
    <w:rsid w:val="00D462CC"/>
    <w:rsid w:val="00D4632E"/>
    <w:rsid w:val="00D46734"/>
    <w:rsid w:val="00D46DB7"/>
    <w:rsid w:val="00D4723F"/>
    <w:rsid w:val="00D4736B"/>
    <w:rsid w:val="00D47564"/>
    <w:rsid w:val="00D47D25"/>
    <w:rsid w:val="00D50269"/>
    <w:rsid w:val="00D50544"/>
    <w:rsid w:val="00D505C2"/>
    <w:rsid w:val="00D5060A"/>
    <w:rsid w:val="00D50BF9"/>
    <w:rsid w:val="00D513BC"/>
    <w:rsid w:val="00D51D44"/>
    <w:rsid w:val="00D5244B"/>
    <w:rsid w:val="00D5271B"/>
    <w:rsid w:val="00D53130"/>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BF7"/>
    <w:rsid w:val="00D60CF0"/>
    <w:rsid w:val="00D60E23"/>
    <w:rsid w:val="00D61BD8"/>
    <w:rsid w:val="00D61CD4"/>
    <w:rsid w:val="00D61D16"/>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3A9"/>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8C5"/>
    <w:rsid w:val="00D73AAC"/>
    <w:rsid w:val="00D73D1E"/>
    <w:rsid w:val="00D744C7"/>
    <w:rsid w:val="00D7451F"/>
    <w:rsid w:val="00D747FE"/>
    <w:rsid w:val="00D74903"/>
    <w:rsid w:val="00D74AC4"/>
    <w:rsid w:val="00D750FB"/>
    <w:rsid w:val="00D75151"/>
    <w:rsid w:val="00D765D0"/>
    <w:rsid w:val="00D77839"/>
    <w:rsid w:val="00D77A34"/>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187"/>
    <w:rsid w:val="00D854EC"/>
    <w:rsid w:val="00D857EB"/>
    <w:rsid w:val="00D8584A"/>
    <w:rsid w:val="00D85CD8"/>
    <w:rsid w:val="00D86377"/>
    <w:rsid w:val="00D869A5"/>
    <w:rsid w:val="00D86A96"/>
    <w:rsid w:val="00D86DB1"/>
    <w:rsid w:val="00D87183"/>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6AF"/>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387"/>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0FD5"/>
    <w:rsid w:val="00DC139D"/>
    <w:rsid w:val="00DC1805"/>
    <w:rsid w:val="00DC206D"/>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2F35"/>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006"/>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7C3"/>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807"/>
    <w:rsid w:val="00E02A67"/>
    <w:rsid w:val="00E02DFC"/>
    <w:rsid w:val="00E02FF6"/>
    <w:rsid w:val="00E035A8"/>
    <w:rsid w:val="00E036E0"/>
    <w:rsid w:val="00E038FF"/>
    <w:rsid w:val="00E03CCB"/>
    <w:rsid w:val="00E03D24"/>
    <w:rsid w:val="00E03E27"/>
    <w:rsid w:val="00E03E6C"/>
    <w:rsid w:val="00E03EE4"/>
    <w:rsid w:val="00E040AF"/>
    <w:rsid w:val="00E042AE"/>
    <w:rsid w:val="00E04392"/>
    <w:rsid w:val="00E045FA"/>
    <w:rsid w:val="00E04AA5"/>
    <w:rsid w:val="00E04C77"/>
    <w:rsid w:val="00E04ED9"/>
    <w:rsid w:val="00E05413"/>
    <w:rsid w:val="00E055E2"/>
    <w:rsid w:val="00E05663"/>
    <w:rsid w:val="00E0573F"/>
    <w:rsid w:val="00E0582C"/>
    <w:rsid w:val="00E05F25"/>
    <w:rsid w:val="00E068F1"/>
    <w:rsid w:val="00E070DE"/>
    <w:rsid w:val="00E075F2"/>
    <w:rsid w:val="00E07D4F"/>
    <w:rsid w:val="00E07E56"/>
    <w:rsid w:val="00E104CF"/>
    <w:rsid w:val="00E104E8"/>
    <w:rsid w:val="00E10636"/>
    <w:rsid w:val="00E10A17"/>
    <w:rsid w:val="00E111DD"/>
    <w:rsid w:val="00E112D6"/>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1AE5"/>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4835"/>
    <w:rsid w:val="00E34A38"/>
    <w:rsid w:val="00E358C0"/>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D2B"/>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A7B"/>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5CA3"/>
    <w:rsid w:val="00E96A09"/>
    <w:rsid w:val="00E96E7D"/>
    <w:rsid w:val="00E97451"/>
    <w:rsid w:val="00E974EB"/>
    <w:rsid w:val="00E9766A"/>
    <w:rsid w:val="00E978BC"/>
    <w:rsid w:val="00E97E39"/>
    <w:rsid w:val="00EA0007"/>
    <w:rsid w:val="00EA06F1"/>
    <w:rsid w:val="00EA0ABF"/>
    <w:rsid w:val="00EA1308"/>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381"/>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0F"/>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399"/>
    <w:rsid w:val="00EE075A"/>
    <w:rsid w:val="00EE076E"/>
    <w:rsid w:val="00EE07FF"/>
    <w:rsid w:val="00EE0950"/>
    <w:rsid w:val="00EE124E"/>
    <w:rsid w:val="00EE1502"/>
    <w:rsid w:val="00EE1B73"/>
    <w:rsid w:val="00EE2044"/>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0"/>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17FB7"/>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4B17"/>
    <w:rsid w:val="00F2517C"/>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01F"/>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0B"/>
    <w:rsid w:val="00F35682"/>
    <w:rsid w:val="00F3597D"/>
    <w:rsid w:val="00F35C8F"/>
    <w:rsid w:val="00F35E5B"/>
    <w:rsid w:val="00F360E4"/>
    <w:rsid w:val="00F368B6"/>
    <w:rsid w:val="00F36A11"/>
    <w:rsid w:val="00F36C90"/>
    <w:rsid w:val="00F36D83"/>
    <w:rsid w:val="00F3756B"/>
    <w:rsid w:val="00F375E7"/>
    <w:rsid w:val="00F3776D"/>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019"/>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343"/>
    <w:rsid w:val="00F609D9"/>
    <w:rsid w:val="00F60A94"/>
    <w:rsid w:val="00F6167A"/>
    <w:rsid w:val="00F61733"/>
    <w:rsid w:val="00F6225F"/>
    <w:rsid w:val="00F622F3"/>
    <w:rsid w:val="00F6274A"/>
    <w:rsid w:val="00F62B53"/>
    <w:rsid w:val="00F62CBF"/>
    <w:rsid w:val="00F64049"/>
    <w:rsid w:val="00F64470"/>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D7E"/>
    <w:rsid w:val="00F70DD7"/>
    <w:rsid w:val="00F70E46"/>
    <w:rsid w:val="00F711A2"/>
    <w:rsid w:val="00F71F36"/>
    <w:rsid w:val="00F7284D"/>
    <w:rsid w:val="00F731D3"/>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4D6"/>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A77"/>
    <w:rsid w:val="00F93D7E"/>
    <w:rsid w:val="00F94113"/>
    <w:rsid w:val="00F9451B"/>
    <w:rsid w:val="00F947C2"/>
    <w:rsid w:val="00F94B2B"/>
    <w:rsid w:val="00F94C27"/>
    <w:rsid w:val="00F95348"/>
    <w:rsid w:val="00F95391"/>
    <w:rsid w:val="00F95CBC"/>
    <w:rsid w:val="00F95D23"/>
    <w:rsid w:val="00F95E4B"/>
    <w:rsid w:val="00F97279"/>
    <w:rsid w:val="00F978CB"/>
    <w:rsid w:val="00F97936"/>
    <w:rsid w:val="00F979B7"/>
    <w:rsid w:val="00F97AFF"/>
    <w:rsid w:val="00F97C79"/>
    <w:rsid w:val="00F97E39"/>
    <w:rsid w:val="00FA01C7"/>
    <w:rsid w:val="00FA04F7"/>
    <w:rsid w:val="00FA07B0"/>
    <w:rsid w:val="00FA0AAE"/>
    <w:rsid w:val="00FA0B3D"/>
    <w:rsid w:val="00FA0E5A"/>
    <w:rsid w:val="00FA10CA"/>
    <w:rsid w:val="00FA1345"/>
    <w:rsid w:val="00FA1539"/>
    <w:rsid w:val="00FA20C5"/>
    <w:rsid w:val="00FA218E"/>
    <w:rsid w:val="00FA2F09"/>
    <w:rsid w:val="00FA30DB"/>
    <w:rsid w:val="00FA3388"/>
    <w:rsid w:val="00FA3AC5"/>
    <w:rsid w:val="00FA3DF5"/>
    <w:rsid w:val="00FA4115"/>
    <w:rsid w:val="00FA43A1"/>
    <w:rsid w:val="00FA4485"/>
    <w:rsid w:val="00FA4741"/>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6AD"/>
    <w:rsid w:val="00FB2967"/>
    <w:rsid w:val="00FB2FFF"/>
    <w:rsid w:val="00FB32BF"/>
    <w:rsid w:val="00FB3A04"/>
    <w:rsid w:val="00FB3A69"/>
    <w:rsid w:val="00FB4096"/>
    <w:rsid w:val="00FB4845"/>
    <w:rsid w:val="00FB4C76"/>
    <w:rsid w:val="00FB4D03"/>
    <w:rsid w:val="00FB5C92"/>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10F"/>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18"/>
    <w:rsid w:val="00FD274A"/>
    <w:rsid w:val="00FD33DB"/>
    <w:rsid w:val="00FD3831"/>
    <w:rsid w:val="00FD40FA"/>
    <w:rsid w:val="00FD46F5"/>
    <w:rsid w:val="00FD4A2D"/>
    <w:rsid w:val="00FD4DDF"/>
    <w:rsid w:val="00FD5197"/>
    <w:rsid w:val="00FD5200"/>
    <w:rsid w:val="00FD52B3"/>
    <w:rsid w:val="00FD5312"/>
    <w:rsid w:val="00FD57AF"/>
    <w:rsid w:val="00FD5C90"/>
    <w:rsid w:val="00FD6525"/>
    <w:rsid w:val="00FD699B"/>
    <w:rsid w:val="00FD6ED6"/>
    <w:rsid w:val="00FD73BA"/>
    <w:rsid w:val="00FD7575"/>
    <w:rsid w:val="00FD77B8"/>
    <w:rsid w:val="00FD7C19"/>
    <w:rsid w:val="00FD7F93"/>
    <w:rsid w:val="00FE0263"/>
    <w:rsid w:val="00FE10FF"/>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039"/>
    <w:rsid w:val="00FE6213"/>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BBB"/>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qFormat/>
    <w:rsid w:val="00EB33EC"/>
    <w:rPr>
      <w:rFonts w:ascii="Arial" w:hAnsi="Arial"/>
      <w:sz w:val="36"/>
      <w:lang w:val="en-GB"/>
    </w:rPr>
  </w:style>
  <w:style w:type="paragraph" w:styleId="TOC9">
    <w:name w:val="toc 9"/>
    <w:basedOn w:val="TOC8"/>
    <w:rsid w:val="00F1468E"/>
    <w:pPr>
      <w:ind w:left="1418" w:hanging="1418"/>
    </w:pPr>
  </w:style>
  <w:style w:type="paragraph" w:styleId="TOC8">
    <w:name w:val="toc 8"/>
    <w:basedOn w:val="TOC1"/>
    <w:rsid w:val="00F1468E"/>
    <w:pPr>
      <w:spacing w:before="180"/>
      <w:ind w:left="2693" w:hanging="2693"/>
    </w:pPr>
    <w:rPr>
      <w:b/>
    </w:rPr>
  </w:style>
  <w:style w:type="paragraph" w:styleId="TOC1">
    <w:name w:val="toc 1"/>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rsid w:val="00F1468E"/>
    <w:pPr>
      <w:ind w:left="1701" w:hanging="1701"/>
    </w:pPr>
  </w:style>
  <w:style w:type="paragraph" w:styleId="TOC4">
    <w:name w:val="toc 4"/>
    <w:basedOn w:val="TOC3"/>
    <w:rsid w:val="00F1468E"/>
    <w:pPr>
      <w:ind w:left="1418" w:hanging="1418"/>
    </w:pPr>
  </w:style>
  <w:style w:type="paragraph" w:styleId="TOC3">
    <w:name w:val="toc 3"/>
    <w:basedOn w:val="TOC2"/>
    <w:rsid w:val="00F1468E"/>
    <w:pPr>
      <w:ind w:left="1134" w:hanging="1134"/>
    </w:pPr>
  </w:style>
  <w:style w:type="paragraph" w:styleId="TOC2">
    <w:name w:val="toc 2"/>
    <w:basedOn w:val="TOC1"/>
    <w:rsid w:val="00F1468E"/>
    <w:pPr>
      <w:keepNext w:val="0"/>
      <w:spacing w:before="0"/>
      <w:ind w:left="851" w:hanging="851"/>
    </w:pPr>
    <w:rPr>
      <w:sz w:val="20"/>
    </w:rPr>
  </w:style>
  <w:style w:type="paragraph" w:styleId="Index1">
    <w:name w:val="index 1"/>
    <w:basedOn w:val="Normal"/>
    <w:rsid w:val="00F1468E"/>
    <w:pPr>
      <w:keepLines/>
      <w:spacing w:after="0"/>
    </w:pPr>
  </w:style>
  <w:style w:type="paragraph" w:styleId="Index2">
    <w:name w:val="index 2"/>
    <w:basedOn w:val="Index1"/>
    <w:rsid w:val="00F1468E"/>
    <w:pPr>
      <w:ind w:left="284"/>
    </w:pPr>
  </w:style>
  <w:style w:type="paragraph" w:customStyle="1" w:styleId="TT">
    <w:name w:val="TT"/>
    <w:basedOn w:val="Heading1"/>
    <w:next w:val="Normal"/>
    <w:rsid w:val="00F1468E"/>
    <w:pPr>
      <w:outlineLvl w:val="9"/>
    </w:pPr>
  </w:style>
  <w:style w:type="paragraph" w:styleId="Footer">
    <w:name w:val="footer"/>
    <w:aliases w:val="footer odd,footer,fo,pie de página"/>
    <w:basedOn w:val="Header"/>
    <w:link w:val="FooterChar"/>
    <w:rsid w:val="00F1468E"/>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rsid w:val="00F1468E"/>
    <w:pPr>
      <w:ind w:left="1985" w:hanging="1985"/>
    </w:pPr>
  </w:style>
  <w:style w:type="paragraph" w:styleId="TOC7">
    <w:name w:val="toc 7"/>
    <w:basedOn w:val="TOC6"/>
    <w:next w:val="Normal"/>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qFormat/>
    <w:rsid w:val="00EB33EC"/>
    <w:rPr>
      <w:lang w:val="en-GB" w:eastAsia="en-US" w:bidi="ar-SA"/>
    </w:rPr>
  </w:style>
  <w:style w:type="character" w:customStyle="1" w:styleId="ListBullet2Char">
    <w:name w:val="List Bullet 2 Char"/>
    <w:link w:val="ListBullet2"/>
    <w:qFormat/>
    <w:rsid w:val="00EB33EC"/>
    <w:rPr>
      <w:lang w:val="en-GB" w:eastAsia="en-US" w:bidi="ar-SA"/>
    </w:rPr>
  </w:style>
  <w:style w:type="paragraph" w:customStyle="1" w:styleId="EditorsNote">
    <w:name w:val="Editor's Note"/>
    <w:aliases w:val="EN"/>
    <w:basedOn w:val="NO"/>
    <w:link w:val="EditorsNoteCarCar"/>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qFormat/>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qFormat/>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rsid w:val="00F1468E"/>
  </w:style>
  <w:style w:type="paragraph" w:customStyle="1" w:styleId="B4">
    <w:name w:val="B4"/>
    <w:basedOn w:val="List4"/>
    <w:link w:val="B4Char"/>
    <w:rsid w:val="00F1468E"/>
  </w:style>
  <w:style w:type="paragraph" w:customStyle="1" w:styleId="B5">
    <w:name w:val="B5"/>
    <w:basedOn w:val="List5"/>
    <w:link w:val="B5Char"/>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qFormat/>
    <w:rsid w:val="00F1468E"/>
    <w:pPr>
      <w:pBdr>
        <w:top w:val="single" w:sz="12" w:space="0" w:color="auto"/>
      </w:pBdr>
      <w:spacing w:before="360" w:after="240"/>
    </w:pPr>
    <w:rPr>
      <w:b/>
      <w:i/>
      <w:sz w:val="26"/>
    </w:rPr>
  </w:style>
  <w:style w:type="paragraph" w:customStyle="1" w:styleId="TabList">
    <w:name w:val="TabList"/>
    <w:basedOn w:val="Normal"/>
    <w:uiPriority w:val="99"/>
    <w:qFormat/>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qFormat/>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uiPriority w:val="99"/>
    <w:qFormat/>
    <w:rsid w:val="00F1468E"/>
    <w:pPr>
      <w:spacing w:after="0"/>
    </w:pPr>
    <w:rPr>
      <w:rFonts w:eastAsia="MS Mincho"/>
      <w:i/>
    </w:rPr>
  </w:style>
  <w:style w:type="paragraph" w:customStyle="1" w:styleId="table">
    <w:name w:val="table"/>
    <w:basedOn w:val="Normal"/>
    <w:next w:val="Normal"/>
    <w:uiPriority w:val="99"/>
    <w:qFormat/>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468E"/>
    <w:pPr>
      <w:widowControl w:val="0"/>
      <w:spacing w:after="120"/>
    </w:pPr>
    <w:rPr>
      <w:rFonts w:eastAsia="MS Mincho"/>
      <w:sz w:val="24"/>
      <w:lang w:val="en-US"/>
    </w:rPr>
  </w:style>
  <w:style w:type="paragraph" w:customStyle="1" w:styleId="HE">
    <w:name w:val="HE"/>
    <w:basedOn w:val="Normal"/>
    <w:uiPriority w:val="99"/>
    <w:qFormat/>
    <w:rsid w:val="00F1468E"/>
    <w:pPr>
      <w:spacing w:after="0"/>
    </w:pPr>
    <w:rPr>
      <w:rFonts w:eastAsia="MS Mincho"/>
      <w:b/>
    </w:rPr>
  </w:style>
  <w:style w:type="paragraph" w:styleId="PlainText">
    <w:name w:val="Plain Text"/>
    <w:basedOn w:val="Normal"/>
    <w:link w:val="PlainTextChar"/>
    <w:qFormat/>
    <w:rsid w:val="00F1468E"/>
    <w:pPr>
      <w:spacing w:after="0"/>
    </w:pPr>
    <w:rPr>
      <w:rFonts w:ascii="Courier New" w:hAnsi="Courier New"/>
      <w:lang w:val="en-US"/>
    </w:rPr>
  </w:style>
  <w:style w:type="paragraph" w:customStyle="1" w:styleId="text">
    <w:name w:val="text"/>
    <w:basedOn w:val="Normal"/>
    <w:uiPriority w:val="99"/>
    <w:qFormat/>
    <w:rsid w:val="00F1468E"/>
    <w:pPr>
      <w:widowControl w:val="0"/>
      <w:spacing w:after="240"/>
      <w:jc w:val="both"/>
    </w:pPr>
    <w:rPr>
      <w:sz w:val="24"/>
      <w:lang w:val="en-AU"/>
    </w:rPr>
  </w:style>
  <w:style w:type="paragraph" w:styleId="DocumentMap">
    <w:name w:val="Document Map"/>
    <w:basedOn w:val="Normal"/>
    <w:link w:val="DocumentMapChar"/>
    <w:qFormat/>
    <w:rsid w:val="00F1468E"/>
    <w:pPr>
      <w:shd w:val="clear" w:color="auto" w:fill="000080"/>
    </w:pPr>
    <w:rPr>
      <w:rFonts w:ascii="Tahoma" w:hAnsi="Tahoma"/>
    </w:rPr>
  </w:style>
  <w:style w:type="paragraph" w:customStyle="1" w:styleId="Reference">
    <w:name w:val="Reference"/>
    <w:basedOn w:val="EX"/>
    <w:uiPriority w:val="99"/>
    <w:qFormat/>
    <w:rsid w:val="00F1468E"/>
    <w:pPr>
      <w:tabs>
        <w:tab w:val="num" w:pos="567"/>
      </w:tabs>
      <w:ind w:left="567" w:hanging="567"/>
    </w:pPr>
  </w:style>
  <w:style w:type="paragraph" w:customStyle="1" w:styleId="berschrift1H1">
    <w:name w:val="Überschrift 1.H1"/>
    <w:basedOn w:val="Normal"/>
    <w:next w:val="Normal"/>
    <w:uiPriority w:val="99"/>
    <w:qFormat/>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F1468E"/>
    <w:rPr>
      <w:rFonts w:ascii="Arial" w:hAnsi="Arial"/>
      <w:lang w:val="en-GB"/>
    </w:rPr>
  </w:style>
  <w:style w:type="paragraph" w:customStyle="1" w:styleId="textintend1">
    <w:name w:val="text intend 1"/>
    <w:basedOn w:val="text"/>
    <w:uiPriority w:val="99"/>
    <w:qForma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F1468E"/>
    <w:pPr>
      <w:spacing w:before="240" w:after="0"/>
      <w:ind w:left="360"/>
      <w:jc w:val="both"/>
    </w:pPr>
    <w:rPr>
      <w:i/>
      <w:sz w:val="22"/>
    </w:rPr>
  </w:style>
  <w:style w:type="character" w:styleId="PageNumber">
    <w:name w:val="page number"/>
    <w:basedOn w:val="DefaultParagraphFont"/>
    <w:qFormat/>
    <w:rsid w:val="00F1468E"/>
  </w:style>
  <w:style w:type="paragraph" w:styleId="CommentText">
    <w:name w:val="annotation text"/>
    <w:basedOn w:val="Normal"/>
    <w:link w:val="CommentTextChar"/>
    <w:uiPriority w:val="99"/>
    <w:qFormat/>
    <w:rsid w:val="00F1468E"/>
    <w:pPr>
      <w:spacing w:before="120" w:after="0"/>
    </w:pPr>
    <w:rPr>
      <w:lang w:val="en-US"/>
    </w:rPr>
  </w:style>
  <w:style w:type="paragraph" w:styleId="BodyText2">
    <w:name w:val="Body Text 2"/>
    <w:basedOn w:val="Normal"/>
    <w:link w:val="BodyText2Char"/>
    <w:uiPriority w:val="99"/>
    <w:qFormat/>
    <w:rsid w:val="00F1468E"/>
    <w:pPr>
      <w:spacing w:after="0"/>
      <w:jc w:val="both"/>
    </w:pPr>
    <w:rPr>
      <w:sz w:val="24"/>
      <w:lang w:val="en-US"/>
    </w:rPr>
  </w:style>
  <w:style w:type="paragraph" w:customStyle="1" w:styleId="para">
    <w:name w:val="para"/>
    <w:basedOn w:val="Normal"/>
    <w:uiPriority w:val="99"/>
    <w:qFormat/>
    <w:rsid w:val="00F1468E"/>
    <w:pPr>
      <w:spacing w:after="240"/>
      <w:jc w:val="both"/>
    </w:pPr>
    <w:rPr>
      <w:rFonts w:ascii="Helvetica" w:hAnsi="Helvetica"/>
    </w:rPr>
  </w:style>
  <w:style w:type="character" w:customStyle="1" w:styleId="MTEquationSection">
    <w:name w:val="MTEquationSection"/>
    <w:qFormat/>
    <w:rsid w:val="00F1468E"/>
    <w:rPr>
      <w:noProof w:val="0"/>
      <w:vanish w:val="0"/>
      <w:color w:val="FF0000"/>
      <w:lang w:eastAsia="en-US"/>
    </w:rPr>
  </w:style>
  <w:style w:type="paragraph" w:customStyle="1" w:styleId="MTDisplayEquation">
    <w:name w:val="MTDisplayEquation"/>
    <w:basedOn w:val="Normal"/>
    <w:uiPriority w:val="99"/>
    <w:qFormat/>
    <w:rsid w:val="00F1468E"/>
    <w:pPr>
      <w:tabs>
        <w:tab w:val="center" w:pos="4820"/>
        <w:tab w:val="right" w:pos="9640"/>
      </w:tabs>
    </w:pPr>
  </w:style>
  <w:style w:type="character" w:styleId="FollowedHyperlink">
    <w:name w:val="FollowedHyperlink"/>
    <w:aliases w:val="已访问的超链接"/>
    <w:qFormat/>
    <w:rsid w:val="00F1468E"/>
    <w:rPr>
      <w:color w:val="800080"/>
      <w:u w:val="single"/>
    </w:rPr>
  </w:style>
  <w:style w:type="paragraph" w:styleId="BodyTextIndent2">
    <w:name w:val="Body Text Indent 2"/>
    <w:basedOn w:val="Normal"/>
    <w:link w:val="BodyTextIndent2Char"/>
    <w:uiPriority w:val="99"/>
    <w:qFormat/>
    <w:rsid w:val="00F1468E"/>
    <w:pPr>
      <w:ind w:left="568" w:hanging="568"/>
    </w:pPr>
  </w:style>
  <w:style w:type="paragraph" w:customStyle="1" w:styleId="List1">
    <w:name w:val="List1"/>
    <w:basedOn w:val="Normal"/>
    <w:uiPriority w:val="99"/>
    <w:qFormat/>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qFormat/>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rPr>
  </w:style>
  <w:style w:type="paragraph" w:customStyle="1" w:styleId="tdoc-header">
    <w:name w:val="tdoc-header"/>
    <w:qFormat/>
    <w:rsid w:val="00C3463A"/>
    <w:rPr>
      <w:rFonts w:ascii="Arial" w:hAnsi="Arial"/>
      <w:noProof/>
      <w:sz w:val="24"/>
      <w:lang w:val="en-GB"/>
    </w:rPr>
  </w:style>
  <w:style w:type="character" w:styleId="CommentReference">
    <w:name w:val="annotation reference"/>
    <w:uiPriority w:val="99"/>
    <w:qFormat/>
    <w:rsid w:val="00C3463A"/>
    <w:rPr>
      <w:sz w:val="16"/>
    </w:rPr>
  </w:style>
  <w:style w:type="paragraph" w:customStyle="1" w:styleId="TdocText">
    <w:name w:val="Tdoc_Text"/>
    <w:basedOn w:val="Normal"/>
    <w:uiPriority w:val="99"/>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uiPriority w:val="99"/>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uiPriority w:val="99"/>
    <w:qFormat/>
    <w:rsid w:val="001D2401"/>
    <w:pPr>
      <w:numPr>
        <w:numId w:val="3"/>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uiPriority w:val="99"/>
    <w:semiHidden/>
    <w:qFormat/>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aliases w:val="footer odd Char,footer Char,fo Char,pie de página Char"/>
    <w:link w:val="Footer"/>
    <w:qFormat/>
    <w:rsid w:val="002B1C8F"/>
    <w:rPr>
      <w:rFonts w:ascii="Arial" w:hAnsi="Arial"/>
      <w:b/>
      <w:i/>
      <w:noProof/>
      <w:sz w:val="18"/>
    </w:rPr>
  </w:style>
  <w:style w:type="character" w:customStyle="1" w:styleId="CRCoverPageChar">
    <w:name w:val="CR Cover Page Char"/>
    <w:link w:val="CRCoverPage"/>
    <w:qFormat/>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082CE8"/>
    <w:rPr>
      <w:rFonts w:ascii="Arial" w:hAnsi="Arial"/>
      <w:sz w:val="28"/>
      <w:lang w:val="en-GB"/>
    </w:rPr>
  </w:style>
  <w:style w:type="paragraph" w:customStyle="1" w:styleId="INDENT1">
    <w:name w:val="INDENT1"/>
    <w:basedOn w:val="Normal"/>
    <w:qFormat/>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qFormat/>
    <w:rsid w:val="00CC72C8"/>
    <w:rPr>
      <w:rFonts w:ascii="Courier New" w:hAnsi="Courier New"/>
    </w:rPr>
  </w:style>
  <w:style w:type="paragraph" w:customStyle="1" w:styleId="TAJ">
    <w:name w:val="TAJ"/>
    <w:basedOn w:val="TH"/>
    <w:qFormat/>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CC72C8"/>
    <w:rPr>
      <w:rFonts w:ascii="Times New Roman" w:eastAsia="MS Mincho" w:hAnsi="Times New Roman"/>
      <w:sz w:val="24"/>
    </w:rPr>
  </w:style>
  <w:style w:type="character" w:customStyle="1" w:styleId="BodyTextIndentChar">
    <w:name w:val="Body Text Indent Char"/>
    <w:link w:val="BodyTextIndent"/>
    <w:qFormat/>
    <w:rsid w:val="00CC72C8"/>
    <w:rPr>
      <w:rFonts w:ascii="Times New Roman" w:hAnsi="Times New Roman"/>
      <w:i/>
      <w:sz w:val="22"/>
      <w:lang w:val="en-GB"/>
    </w:rPr>
  </w:style>
  <w:style w:type="character" w:customStyle="1" w:styleId="BodyText2Char">
    <w:name w:val="Body Text 2 Char"/>
    <w:link w:val="BodyText2"/>
    <w:uiPriority w:val="99"/>
    <w:qFormat/>
    <w:rsid w:val="00CC72C8"/>
    <w:rPr>
      <w:rFonts w:ascii="Times New Roman" w:hAnsi="Times New Roman"/>
      <w:sz w:val="24"/>
    </w:rPr>
  </w:style>
  <w:style w:type="character" w:customStyle="1" w:styleId="BodyText3Char">
    <w:name w:val="Body Text 3 Char"/>
    <w:link w:val="BodyText3"/>
    <w:uiPriority w:val="99"/>
    <w:qFormat/>
    <w:rsid w:val="00CC72C8"/>
    <w:rPr>
      <w:rFonts w:ascii="Times New Roman" w:hAnsi="Times New Roman"/>
      <w:b/>
      <w:i/>
    </w:rPr>
  </w:style>
  <w:style w:type="paragraph" w:customStyle="1" w:styleId="Figure">
    <w:name w:val="Figure"/>
    <w:basedOn w:val="Normal"/>
    <w:uiPriority w:val="99"/>
    <w:qFormat/>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qFormat/>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qFormat/>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
    <w:qFormat/>
    <w:rsid w:val="00CC72C8"/>
    <w:rPr>
      <w:lang w:val="en-GB" w:eastAsia="ja-JP" w:bidi="ar-SA"/>
    </w:rPr>
  </w:style>
  <w:style w:type="paragraph" w:customStyle="1" w:styleId="Data">
    <w:name w:val="Data"/>
    <w:basedOn w:val="Normal"/>
    <w:uiPriority w:val="99"/>
    <w:qFormat/>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uiPriority w:val="99"/>
    <w:qFormat/>
    <w:rsid w:val="00CC72C8"/>
    <w:pPr>
      <w:overflowPunct w:val="0"/>
      <w:autoSpaceDE w:val="0"/>
      <w:autoSpaceDN w:val="0"/>
      <w:adjustRightInd w:val="0"/>
      <w:textAlignment w:val="baseline"/>
    </w:pPr>
    <w:rPr>
      <w:lang w:eastAsia="ja-JP"/>
    </w:rPr>
  </w:style>
  <w:style w:type="paragraph" w:customStyle="1" w:styleId="CharChar1CharChar">
    <w:name w:val="Char Char1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C72C8"/>
    <w:rPr>
      <w:rFonts w:eastAsia="MS Mincho"/>
      <w:lang w:val="en-GB" w:eastAsia="en-US" w:bidi="ar-SA"/>
    </w:rPr>
  </w:style>
  <w:style w:type="paragraph" w:customStyle="1" w:styleId="1CharChar">
    <w:name w:val="(文字) (文字)1 Char (文字) (文字)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C72C8"/>
    <w:rPr>
      <w:rFonts w:ascii="Arial" w:hAnsi="Arial"/>
      <w:sz w:val="32"/>
      <w:lang w:val="en-GB"/>
    </w:rPr>
  </w:style>
  <w:style w:type="paragraph" w:customStyle="1" w:styleId="xl40">
    <w:name w:val="xl40"/>
    <w:basedOn w:val="Normal"/>
    <w:uiPriority w:val="99"/>
    <w:qFormat/>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uiPriority w:val="99"/>
    <w:qFormat/>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0">
    <w:name w:val="样式1"/>
    <w:basedOn w:val="TAN"/>
    <w:link w:val="1Char0"/>
    <w:uiPriority w:val="99"/>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0"/>
    <w:uiPriority w:val="99"/>
    <w:qFormat/>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2C8"/>
    <w:rPr>
      <w:rFonts w:ascii="Arial" w:hAnsi="Arial"/>
      <w:sz w:val="32"/>
      <w:lang w:val="en-GB" w:eastAsia="ja-JP" w:bidi="ar-SA"/>
    </w:rPr>
  </w:style>
  <w:style w:type="character" w:customStyle="1" w:styleId="CharChar4">
    <w:name w:val="Char Char4"/>
    <w:qFormat/>
    <w:rsid w:val="00CC72C8"/>
    <w:rPr>
      <w:rFonts w:ascii="Courier New" w:hAnsi="Courier New"/>
      <w:lang w:val="nb-NO" w:eastAsia="ja-JP" w:bidi="ar-SA"/>
    </w:rPr>
  </w:style>
  <w:style w:type="paragraph" w:customStyle="1" w:styleId="Separation">
    <w:name w:val="Separation"/>
    <w:basedOn w:val="Heading1"/>
    <w:next w:val="Normal"/>
    <w:uiPriority w:val="99"/>
    <w:qFormat/>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qFormat/>
    <w:rsid w:val="00CC72C8"/>
    <w:rPr>
      <w:rFonts w:ascii="Arial" w:hAnsi="Arial"/>
      <w:sz w:val="22"/>
      <w:lang w:val="en-GB"/>
    </w:rPr>
  </w:style>
  <w:style w:type="character" w:customStyle="1" w:styleId="H6Char">
    <w:name w:val="H6 Char"/>
    <w:link w:val="H6"/>
    <w:qFormat/>
    <w:rsid w:val="00CC72C8"/>
    <w:rPr>
      <w:rFonts w:ascii="Arial" w:hAnsi="Arial"/>
      <w:lang w:val="en-GB"/>
    </w:rPr>
  </w:style>
  <w:style w:type="character" w:customStyle="1" w:styleId="Heading6Char">
    <w:name w:val="Heading 6 Char"/>
    <w:aliases w:val="T1 Char3,Header 6 Char"/>
    <w:link w:val="Heading6"/>
    <w:qFormat/>
    <w:rsid w:val="00CC72C8"/>
    <w:rPr>
      <w:rFonts w:ascii="Arial" w:hAnsi="Arial"/>
      <w:lang w:val="en-GB"/>
    </w:rPr>
  </w:style>
  <w:style w:type="character" w:customStyle="1" w:styleId="AndreaLeonardi">
    <w:name w:val="Andrea Leonardi"/>
    <w:semiHidden/>
    <w:qFormat/>
    <w:rsid w:val="00CC72C8"/>
    <w:rPr>
      <w:rFonts w:ascii="Arial" w:hAnsi="Arial" w:cs="Arial"/>
      <w:color w:val="auto"/>
      <w:sz w:val="20"/>
      <w:szCs w:val="20"/>
    </w:rPr>
  </w:style>
  <w:style w:type="character" w:customStyle="1" w:styleId="NOCharChar">
    <w:name w:val="NO Char Char"/>
    <w:qFormat/>
    <w:rsid w:val="00CC72C8"/>
    <w:rPr>
      <w:lang w:val="en-GB" w:eastAsia="en-US" w:bidi="ar-SA"/>
    </w:rPr>
  </w:style>
  <w:style w:type="paragraph" w:styleId="NormalWeb">
    <w:name w:val="Normal (Web)"/>
    <w:basedOn w:val="Normal"/>
    <w:qFormat/>
    <w:rsid w:val="00CC72C8"/>
    <w:pPr>
      <w:spacing w:before="100" w:beforeAutospacing="1" w:after="100" w:afterAutospacing="1"/>
    </w:pPr>
    <w:rPr>
      <w:rFonts w:eastAsia="Arial Unicode MS"/>
      <w:sz w:val="24"/>
      <w:szCs w:val="24"/>
      <w:lang w:eastAsia="ja-JP"/>
    </w:rPr>
  </w:style>
  <w:style w:type="character" w:customStyle="1" w:styleId="NOZchn">
    <w:name w:val="NO Zchn"/>
    <w:qFormat/>
    <w:rsid w:val="00CC72C8"/>
    <w:rPr>
      <w:lang w:val="en-GB" w:eastAsia="en-US" w:bidi="ar-SA"/>
    </w:rPr>
  </w:style>
  <w:style w:type="character" w:customStyle="1" w:styleId="TACCar">
    <w:name w:val="TAC Car"/>
    <w:qFormat/>
    <w:rsid w:val="00CC72C8"/>
    <w:rPr>
      <w:rFonts w:ascii="Arial" w:hAnsi="Arial"/>
      <w:sz w:val="18"/>
      <w:lang w:val="en-GB" w:eastAsia="ja-JP" w:bidi="ar-SA"/>
    </w:rPr>
  </w:style>
  <w:style w:type="character" w:customStyle="1" w:styleId="TAL0">
    <w:name w:val="TAL (文字)"/>
    <w:qFormat/>
    <w:rsid w:val="00CC72C8"/>
    <w:rPr>
      <w:rFonts w:ascii="Arial" w:hAnsi="Arial"/>
      <w:sz w:val="18"/>
      <w:lang w:val="en-GB" w:eastAsia="ja-JP" w:bidi="ar-SA"/>
    </w:rPr>
  </w:style>
  <w:style w:type="paragraph" w:customStyle="1" w:styleId="CharCharCharCharCharChar">
    <w:name w:val="Char Char Char Char Char Char"/>
    <w:uiPriority w:val="99"/>
    <w:semiHidden/>
    <w:qFormat/>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qFormat/>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2C8"/>
    <w:rPr>
      <w:rFonts w:ascii="Arial" w:hAnsi="Arial"/>
      <w:sz w:val="32"/>
      <w:lang w:val="en-GB" w:eastAsia="en-US" w:bidi="ar-SA"/>
    </w:rPr>
  </w:style>
  <w:style w:type="table" w:customStyle="1" w:styleId="Tabellengitternetz1">
    <w:name w:val="Tabellengitternetz1"/>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2C8"/>
    <w:rPr>
      <w:rFonts w:ascii="Arial" w:hAnsi="Arial"/>
      <w:sz w:val="32"/>
      <w:lang w:val="en-GB" w:eastAsia="en-US" w:bidi="ar-SA"/>
    </w:rPr>
  </w:style>
  <w:style w:type="paragraph" w:customStyle="1" w:styleId="2">
    <w:name w:val="(文字) (文字)2"/>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C72C8"/>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C72C8"/>
  </w:style>
  <w:style w:type="character" w:customStyle="1" w:styleId="DocumentMapChar">
    <w:name w:val="Document Map Char"/>
    <w:link w:val="DocumentMap"/>
    <w:qFormat/>
    <w:rsid w:val="00CC72C8"/>
    <w:rPr>
      <w:rFonts w:ascii="Tahoma" w:hAnsi="Tahoma"/>
      <w:shd w:val="clear" w:color="auto" w:fill="000080"/>
      <w:lang w:val="en-GB"/>
    </w:rPr>
  </w:style>
  <w:style w:type="character" w:customStyle="1" w:styleId="CommentTextChar">
    <w:name w:val="Comment Text Char"/>
    <w:link w:val="CommentText"/>
    <w:uiPriority w:val="99"/>
    <w:qFormat/>
    <w:rsid w:val="00CC72C8"/>
    <w:rPr>
      <w:rFonts w:ascii="Times New Roman" w:hAnsi="Times New Roman"/>
    </w:rPr>
  </w:style>
  <w:style w:type="character" w:customStyle="1" w:styleId="BalloonTextChar">
    <w:name w:val="Balloon Text Char"/>
    <w:link w:val="BalloonText"/>
    <w:qFormat/>
    <w:rsid w:val="00CC72C8"/>
    <w:rPr>
      <w:rFonts w:ascii="Tahoma" w:hAnsi="Tahoma" w:cs="Tahoma"/>
      <w:sz w:val="16"/>
      <w:szCs w:val="16"/>
      <w:lang w:val="en-GB"/>
    </w:rPr>
  </w:style>
  <w:style w:type="paragraph" w:customStyle="1" w:styleId="Bullet">
    <w:name w:val="Bullet"/>
    <w:basedOn w:val="Normal"/>
    <w:uiPriority w:val="99"/>
    <w:qFormat/>
    <w:rsid w:val="00CC72C8"/>
    <w:pPr>
      <w:numPr>
        <w:numId w:val="10"/>
      </w:numPr>
    </w:pPr>
    <w:rPr>
      <w:rFonts w:eastAsia="Batang"/>
    </w:rPr>
  </w:style>
  <w:style w:type="table" w:customStyle="1" w:styleId="TableGrid2">
    <w:name w:val="Table Grid2"/>
    <w:basedOn w:val="TableNormal"/>
    <w:next w:val="TableGrid"/>
    <w:qFormat/>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qFormat/>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CC72C8"/>
    <w:rPr>
      <w:rFonts w:ascii="Tahoma" w:eastAsia="MS Mincho" w:hAnsi="Tahoma" w:cs="Tahoma"/>
      <w:sz w:val="16"/>
      <w:szCs w:val="16"/>
    </w:rPr>
  </w:style>
  <w:style w:type="paragraph" w:customStyle="1" w:styleId="JK-text-simpledoc">
    <w:name w:val="JK - text - simple doc"/>
    <w:basedOn w:val="BodyText"/>
    <w:autoRedefine/>
    <w:uiPriority w:val="99"/>
    <w:qFormat/>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CC72C8"/>
    <w:pPr>
      <w:spacing w:before="100" w:beforeAutospacing="1" w:after="100" w:afterAutospacing="1"/>
    </w:pPr>
    <w:rPr>
      <w:sz w:val="24"/>
      <w:szCs w:val="24"/>
      <w:lang w:val="en-US"/>
    </w:rPr>
  </w:style>
  <w:style w:type="paragraph" w:customStyle="1" w:styleId="11">
    <w:name w:val="吹き出し1"/>
    <w:basedOn w:val="Normal"/>
    <w:uiPriority w:val="99"/>
    <w:semiHidden/>
    <w:qFormat/>
    <w:rsid w:val="00CC72C8"/>
    <w:rPr>
      <w:rFonts w:ascii="Tahoma" w:eastAsia="MS Mincho" w:hAnsi="Tahoma" w:cs="Tahoma"/>
      <w:sz w:val="16"/>
      <w:szCs w:val="16"/>
    </w:rPr>
  </w:style>
  <w:style w:type="paragraph" w:customStyle="1" w:styleId="12">
    <w:name w:val="(文字) (文字)1"/>
    <w:uiPriority w:val="99"/>
    <w:semiHidden/>
    <w:qFormat/>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CC72C8"/>
    <w:rPr>
      <w:rFonts w:ascii="Times New Roman" w:eastAsia="Batang" w:hAnsi="Times New Roman"/>
      <w:lang w:val="en-GB"/>
    </w:rPr>
  </w:style>
  <w:style w:type="paragraph" w:customStyle="1" w:styleId="20">
    <w:name w:val="吹き出し2"/>
    <w:basedOn w:val="Normal"/>
    <w:uiPriority w:val="99"/>
    <w:semiHidden/>
    <w:qFormat/>
    <w:rsid w:val="00CC72C8"/>
    <w:rPr>
      <w:rFonts w:ascii="Tahoma" w:eastAsia="MS Mincho"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BodyTextIndent2Char">
    <w:name w:val="Body Text Indent 2 Char"/>
    <w:link w:val="BodyTextIndent2"/>
    <w:uiPriority w:val="99"/>
    <w:qFormat/>
    <w:rsid w:val="00CC72C8"/>
    <w:rPr>
      <w:rFonts w:ascii="Times New Roman" w:hAnsi="Times New Roman"/>
      <w:lang w:val="en-GB"/>
    </w:rPr>
  </w:style>
  <w:style w:type="paragraph" w:styleId="NormalIndent">
    <w:name w:val="Normal Indent"/>
    <w:basedOn w:val="Normal"/>
    <w:link w:val="NormalIndentChar"/>
    <w:qFormat/>
    <w:rsid w:val="00CC72C8"/>
    <w:pPr>
      <w:spacing w:after="0"/>
      <w:ind w:left="851"/>
    </w:pPr>
    <w:rPr>
      <w:rFonts w:eastAsia="MS Mincho"/>
      <w:lang w:val="it-IT" w:eastAsia="en-GB"/>
    </w:rPr>
  </w:style>
  <w:style w:type="paragraph" w:customStyle="1" w:styleId="Note">
    <w:name w:val="Note"/>
    <w:basedOn w:val="B10"/>
    <w:uiPriority w:val="99"/>
    <w:qFormat/>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qFormat/>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uiPriority w:val="99"/>
    <w:qFormat/>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72C8"/>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uiPriority w:val="99"/>
    <w:qFormat/>
    <w:rsid w:val="00CC72C8"/>
    <w:pPr>
      <w:tabs>
        <w:tab w:val="left" w:pos="360"/>
      </w:tabs>
      <w:ind w:left="360" w:hanging="360"/>
    </w:pPr>
  </w:style>
  <w:style w:type="paragraph" w:customStyle="1" w:styleId="Para1">
    <w:name w:val="Para1"/>
    <w:basedOn w:val="Normal"/>
    <w:uiPriority w:val="99"/>
    <w:qFormat/>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uiPriority w:val="99"/>
    <w:qFormat/>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uiPriority w:val="99"/>
    <w:qFormat/>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uiPriority w:val="99"/>
    <w:qFormat/>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C72C8"/>
    <w:pPr>
      <w:spacing w:before="120"/>
      <w:outlineLvl w:val="2"/>
    </w:pPr>
    <w:rPr>
      <w:sz w:val="28"/>
    </w:rPr>
  </w:style>
  <w:style w:type="paragraph" w:customStyle="1" w:styleId="Heading2Head2A2">
    <w:name w:val="Heading 2.Head2A.2"/>
    <w:basedOn w:val="Heading1"/>
    <w:next w:val="Normal"/>
    <w:uiPriority w:val="99"/>
    <w:qFormat/>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uiPriority w:val="99"/>
    <w:qFormat/>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link w:val="11BodyTextChar"/>
    <w:uiPriority w:val="99"/>
    <w:qFormat/>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qFormat/>
    <w:rsid w:val="00CC72C8"/>
    <w:rPr>
      <w:rFonts w:ascii="Tahoma" w:hAnsi="Tahoma" w:cs="Tahoma"/>
      <w:shd w:val="clear" w:color="auto" w:fill="000080"/>
      <w:lang w:val="en-GB" w:eastAsia="en-US"/>
    </w:rPr>
  </w:style>
  <w:style w:type="character" w:customStyle="1" w:styleId="ZchnZchn5">
    <w:name w:val="Zchn Zchn5"/>
    <w:qFormat/>
    <w:rsid w:val="00CC72C8"/>
    <w:rPr>
      <w:rFonts w:ascii="Courier New" w:eastAsia="Batang" w:hAnsi="Courier New"/>
      <w:lang w:val="nb-NO" w:eastAsia="en-US" w:bidi="ar-SA"/>
    </w:rPr>
  </w:style>
  <w:style w:type="character" w:customStyle="1" w:styleId="CharChar10">
    <w:name w:val="Char Char10"/>
    <w:semiHidden/>
    <w:qFormat/>
    <w:rsid w:val="00CC72C8"/>
    <w:rPr>
      <w:rFonts w:ascii="Times New Roman" w:hAnsi="Times New Roman"/>
      <w:lang w:val="en-GB" w:eastAsia="en-US"/>
    </w:rPr>
  </w:style>
  <w:style w:type="character" w:customStyle="1" w:styleId="CharChar9">
    <w:name w:val="Char Char9"/>
    <w:semiHidden/>
    <w:qFormat/>
    <w:rsid w:val="00CC72C8"/>
    <w:rPr>
      <w:rFonts w:ascii="Tahoma" w:hAnsi="Tahoma" w:cs="Tahoma"/>
      <w:sz w:val="16"/>
      <w:szCs w:val="16"/>
      <w:lang w:val="en-GB" w:eastAsia="en-US"/>
    </w:rPr>
  </w:style>
  <w:style w:type="character" w:customStyle="1" w:styleId="CharChar8">
    <w:name w:val="Char Char8"/>
    <w:semiHidden/>
    <w:qFormat/>
    <w:rsid w:val="00CC72C8"/>
    <w:rPr>
      <w:rFonts w:ascii="Times New Roman" w:hAnsi="Times New Roman"/>
      <w:b/>
      <w:bCs/>
      <w:lang w:val="en-GB" w:eastAsia="en-US"/>
    </w:rPr>
  </w:style>
  <w:style w:type="paragraph" w:customStyle="1" w:styleId="a4">
    <w:name w:val="修订"/>
    <w:hidden/>
    <w:semiHidden/>
    <w:qFormat/>
    <w:rsid w:val="00CC72C8"/>
    <w:rPr>
      <w:rFonts w:ascii="Times New Roman" w:eastAsia="Batang" w:hAnsi="Times New Roman"/>
      <w:lang w:val="en-GB"/>
    </w:rPr>
  </w:style>
  <w:style w:type="paragraph" w:styleId="EndnoteText">
    <w:name w:val="endnote text"/>
    <w:basedOn w:val="Normal"/>
    <w:link w:val="EndnoteTextChar"/>
    <w:uiPriority w:val="99"/>
    <w:qFormat/>
    <w:rsid w:val="00CC72C8"/>
    <w:pPr>
      <w:snapToGrid w:val="0"/>
    </w:pPr>
    <w:rPr>
      <w:rFonts w:eastAsia="SimSun"/>
    </w:rPr>
  </w:style>
  <w:style w:type="character" w:customStyle="1" w:styleId="EndnoteTextChar">
    <w:name w:val="Endnote Text Char"/>
    <w:link w:val="EndnoteText"/>
    <w:uiPriority w:val="99"/>
    <w:qFormat/>
    <w:rsid w:val="00CC72C8"/>
    <w:rPr>
      <w:rFonts w:ascii="Times New Roman" w:eastAsia="SimSun" w:hAnsi="Times New Roman"/>
      <w:lang w:val="en-GB"/>
    </w:rPr>
  </w:style>
  <w:style w:type="character" w:styleId="EndnoteReference">
    <w:name w:val="endnote reference"/>
    <w:qFormat/>
    <w:rsid w:val="00CC72C8"/>
    <w:rPr>
      <w:vertAlign w:val="superscript"/>
    </w:rPr>
  </w:style>
  <w:style w:type="numbering" w:customStyle="1" w:styleId="13">
    <w:name w:val="无列表1"/>
    <w:next w:val="NoList"/>
    <w:uiPriority w:val="99"/>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2C8"/>
    <w:rPr>
      <w:lang w:val="en-GB" w:eastAsia="ja-JP" w:bidi="ar-SA"/>
    </w:rPr>
  </w:style>
  <w:style w:type="paragraph" w:styleId="Title">
    <w:name w:val="Title"/>
    <w:basedOn w:val="Normal"/>
    <w:next w:val="Normal"/>
    <w:link w:val="TitleChar"/>
    <w:uiPriority w:val="99"/>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uiPriority w:val="99"/>
    <w:qFormat/>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qFormat/>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qForma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link w:val="B1Car"/>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qFormat/>
    <w:rsid w:val="00A74703"/>
    <w:rPr>
      <w:lang w:eastAsia="en-US"/>
    </w:rPr>
  </w:style>
  <w:style w:type="character" w:customStyle="1" w:styleId="B3Char">
    <w:name w:val="B3 Char"/>
    <w:link w:val="B30"/>
    <w:qFormat/>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qFormat/>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qFormat/>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qFormat/>
    <w:locked/>
    <w:rsid w:val="002A50E4"/>
    <w:rPr>
      <w:rFonts w:ascii="Times New Roman" w:hAnsi="Times New Roman"/>
      <w:sz w:val="24"/>
      <w:lang w:val="fr-FR"/>
    </w:rPr>
  </w:style>
  <w:style w:type="character" w:customStyle="1" w:styleId="CommentSubjectChar">
    <w:name w:val="Comment Subject Char"/>
    <w:basedOn w:val="CommentTextChar"/>
    <w:link w:val="CommentSubject"/>
    <w:qFormat/>
    <w:rsid w:val="00D151CA"/>
    <w:rPr>
      <w:rFonts w:ascii="Times New Roman" w:hAnsi="Times New Roman"/>
      <w:b/>
      <w:bCs/>
      <w:lang w:val="en-GB"/>
    </w:rPr>
  </w:style>
  <w:style w:type="character" w:customStyle="1" w:styleId="UnresolvedMention1">
    <w:name w:val="Unresolved Mention1"/>
    <w:uiPriority w:val="99"/>
    <w:unhideWhenUsed/>
    <w:qFormat/>
    <w:rsid w:val="00D151CA"/>
    <w:rPr>
      <w:color w:val="808080"/>
      <w:shd w:val="clear" w:color="auto" w:fill="E6E6E6"/>
    </w:rPr>
  </w:style>
  <w:style w:type="character" w:styleId="SubtleReference">
    <w:name w:val="Subtle Reference"/>
    <w:uiPriority w:val="31"/>
    <w:qFormat/>
    <w:rsid w:val="00D151CA"/>
    <w:rPr>
      <w:smallCaps/>
      <w:color w:val="5A5A5A"/>
    </w:rPr>
  </w:style>
  <w:style w:type="paragraph" w:customStyle="1" w:styleId="B2">
    <w:name w:val="B2+"/>
    <w:basedOn w:val="B20"/>
    <w:qFormat/>
    <w:rsid w:val="00D151CA"/>
    <w:pPr>
      <w:numPr>
        <w:numId w:val="1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151CA"/>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151CA"/>
    <w:pPr>
      <w:numPr>
        <w:numId w:val="1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151CA"/>
    <w:pPr>
      <w:numPr>
        <w:numId w:val="1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151C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151CA"/>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151CA"/>
    <w:pPr>
      <w:keepNext/>
      <w:keepLines/>
      <w:numPr>
        <w:numId w:val="1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D151C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fontstyle01">
    <w:name w:val="fontstyle01"/>
    <w:qFormat/>
    <w:rsid w:val="00D151C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151CA"/>
  </w:style>
  <w:style w:type="numbering" w:customStyle="1" w:styleId="NoList3">
    <w:name w:val="No List3"/>
    <w:next w:val="NoList"/>
    <w:uiPriority w:val="99"/>
    <w:semiHidden/>
    <w:unhideWhenUsed/>
    <w:rsid w:val="00D151CA"/>
  </w:style>
  <w:style w:type="numbering" w:customStyle="1" w:styleId="NoList4">
    <w:name w:val="No List4"/>
    <w:next w:val="NoList"/>
    <w:uiPriority w:val="99"/>
    <w:semiHidden/>
    <w:unhideWhenUsed/>
    <w:rsid w:val="00D151CA"/>
  </w:style>
  <w:style w:type="numbering" w:customStyle="1" w:styleId="NoList5">
    <w:name w:val="No List5"/>
    <w:next w:val="NoList"/>
    <w:uiPriority w:val="99"/>
    <w:semiHidden/>
    <w:unhideWhenUsed/>
    <w:rsid w:val="00D151CA"/>
  </w:style>
  <w:style w:type="character" w:customStyle="1" w:styleId="Heading7Char">
    <w:name w:val="Heading 7 Char"/>
    <w:link w:val="Heading7"/>
    <w:qFormat/>
    <w:rsid w:val="00D151CA"/>
    <w:rPr>
      <w:rFonts w:ascii="Arial" w:hAnsi="Arial"/>
      <w:lang w:val="en-GB"/>
    </w:rPr>
  </w:style>
  <w:style w:type="character" w:customStyle="1" w:styleId="Heading9Char">
    <w:name w:val="Heading 9 Char"/>
    <w:link w:val="Heading9"/>
    <w:qFormat/>
    <w:rsid w:val="00D151CA"/>
    <w:rPr>
      <w:rFonts w:ascii="Arial" w:hAnsi="Arial"/>
      <w:sz w:val="36"/>
      <w:lang w:val="en-GB"/>
    </w:rPr>
  </w:style>
  <w:style w:type="numbering" w:customStyle="1" w:styleId="NoList11">
    <w:name w:val="No List11"/>
    <w:next w:val="NoList"/>
    <w:uiPriority w:val="99"/>
    <w:semiHidden/>
    <w:unhideWhenUsed/>
    <w:rsid w:val="00D151CA"/>
  </w:style>
  <w:style w:type="numbering" w:customStyle="1" w:styleId="NoList21">
    <w:name w:val="No List21"/>
    <w:next w:val="NoList"/>
    <w:uiPriority w:val="99"/>
    <w:semiHidden/>
    <w:unhideWhenUsed/>
    <w:rsid w:val="00D151CA"/>
  </w:style>
  <w:style w:type="numbering" w:customStyle="1" w:styleId="NoList31">
    <w:name w:val="No List31"/>
    <w:next w:val="NoList"/>
    <w:uiPriority w:val="99"/>
    <w:semiHidden/>
    <w:unhideWhenUsed/>
    <w:rsid w:val="00D151CA"/>
  </w:style>
  <w:style w:type="numbering" w:customStyle="1" w:styleId="NoList41">
    <w:name w:val="No List41"/>
    <w:next w:val="NoList"/>
    <w:uiPriority w:val="99"/>
    <w:semiHidden/>
    <w:unhideWhenUsed/>
    <w:rsid w:val="00D151CA"/>
  </w:style>
  <w:style w:type="table" w:customStyle="1" w:styleId="TableGrid11">
    <w:name w:val="Table Grid11"/>
    <w:basedOn w:val="TableNormal"/>
    <w:next w:val="TableGrid"/>
    <w:uiPriority w:val="39"/>
    <w:qFormat/>
    <w:rsid w:val="00D151C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151CA"/>
  </w:style>
  <w:style w:type="character" w:styleId="Emphasis">
    <w:name w:val="Emphasis"/>
    <w:uiPriority w:val="20"/>
    <w:qFormat/>
    <w:rsid w:val="00D151CA"/>
    <w:rPr>
      <w:i/>
      <w:iCs/>
    </w:rPr>
  </w:style>
  <w:style w:type="character" w:customStyle="1" w:styleId="UnresolvedMention2">
    <w:name w:val="Unresolved Mention2"/>
    <w:uiPriority w:val="99"/>
    <w:unhideWhenUsed/>
    <w:qFormat/>
    <w:rsid w:val="00D151CA"/>
    <w:rPr>
      <w:color w:val="605E5C"/>
      <w:shd w:val="clear" w:color="auto" w:fill="E1DFDD"/>
    </w:rPr>
  </w:style>
  <w:style w:type="paragraph" w:styleId="Date">
    <w:name w:val="Date"/>
    <w:basedOn w:val="Normal"/>
    <w:next w:val="Normal"/>
    <w:link w:val="DateChar"/>
    <w:uiPriority w:val="99"/>
    <w:qFormat/>
    <w:rsid w:val="00D151C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151CA"/>
    <w:rPr>
      <w:rFonts w:ascii="Times New Roman" w:eastAsia="Malgun Gothic" w:hAnsi="Times New Roman"/>
      <w:lang w:val="en-GB" w:eastAsia="x-none"/>
    </w:rPr>
  </w:style>
  <w:style w:type="paragraph" w:customStyle="1" w:styleId="AutoCorrect">
    <w:name w:val="AutoCorrect"/>
    <w:uiPriority w:val="99"/>
    <w:qFormat/>
    <w:rsid w:val="00D151CA"/>
    <w:rPr>
      <w:rFonts w:ascii="Times New Roman" w:eastAsia="Malgun Gothic" w:hAnsi="Times New Roman"/>
      <w:sz w:val="24"/>
      <w:szCs w:val="24"/>
      <w:lang w:val="en-GB" w:eastAsia="ko-KR"/>
    </w:rPr>
  </w:style>
  <w:style w:type="paragraph" w:customStyle="1" w:styleId="-PAGE-">
    <w:name w:val="- PAGE -"/>
    <w:uiPriority w:val="99"/>
    <w:qFormat/>
    <w:rsid w:val="00D151CA"/>
    <w:rPr>
      <w:rFonts w:ascii="Times New Roman" w:eastAsia="Malgun Gothic" w:hAnsi="Times New Roman"/>
      <w:sz w:val="24"/>
      <w:szCs w:val="24"/>
      <w:lang w:val="en-GB" w:eastAsia="ko-KR"/>
    </w:rPr>
  </w:style>
  <w:style w:type="paragraph" w:customStyle="1" w:styleId="PageXofY">
    <w:name w:val="Page X of Y"/>
    <w:uiPriority w:val="99"/>
    <w:qFormat/>
    <w:rsid w:val="00D151CA"/>
    <w:rPr>
      <w:rFonts w:ascii="Times New Roman" w:eastAsia="Malgun Gothic" w:hAnsi="Times New Roman"/>
      <w:sz w:val="24"/>
      <w:szCs w:val="24"/>
      <w:lang w:val="en-GB" w:eastAsia="ko-KR"/>
    </w:rPr>
  </w:style>
  <w:style w:type="paragraph" w:customStyle="1" w:styleId="Createdby">
    <w:name w:val="Created by"/>
    <w:uiPriority w:val="99"/>
    <w:qFormat/>
    <w:rsid w:val="00D151CA"/>
    <w:rPr>
      <w:rFonts w:ascii="Times New Roman" w:eastAsia="Malgun Gothic" w:hAnsi="Times New Roman"/>
      <w:sz w:val="24"/>
      <w:szCs w:val="24"/>
      <w:lang w:val="en-GB" w:eastAsia="ko-KR"/>
    </w:rPr>
  </w:style>
  <w:style w:type="paragraph" w:customStyle="1" w:styleId="Createdon">
    <w:name w:val="Created on"/>
    <w:uiPriority w:val="99"/>
    <w:qFormat/>
    <w:rsid w:val="00D151CA"/>
    <w:rPr>
      <w:rFonts w:ascii="Times New Roman" w:eastAsia="Malgun Gothic" w:hAnsi="Times New Roman"/>
      <w:sz w:val="24"/>
      <w:szCs w:val="24"/>
      <w:lang w:val="en-GB" w:eastAsia="ko-KR"/>
    </w:rPr>
  </w:style>
  <w:style w:type="paragraph" w:customStyle="1" w:styleId="Lastprinted">
    <w:name w:val="Last printed"/>
    <w:uiPriority w:val="99"/>
    <w:qFormat/>
    <w:rsid w:val="00D151CA"/>
    <w:rPr>
      <w:rFonts w:ascii="Times New Roman" w:eastAsia="Malgun Gothic" w:hAnsi="Times New Roman"/>
      <w:sz w:val="24"/>
      <w:szCs w:val="24"/>
      <w:lang w:val="en-GB" w:eastAsia="ko-KR"/>
    </w:rPr>
  </w:style>
  <w:style w:type="paragraph" w:customStyle="1" w:styleId="Lastsavedby">
    <w:name w:val="Last saved by"/>
    <w:uiPriority w:val="99"/>
    <w:qFormat/>
    <w:rsid w:val="00D151CA"/>
    <w:rPr>
      <w:rFonts w:ascii="Times New Roman" w:eastAsia="Malgun Gothic" w:hAnsi="Times New Roman"/>
      <w:sz w:val="24"/>
      <w:szCs w:val="24"/>
      <w:lang w:val="en-GB" w:eastAsia="ko-KR"/>
    </w:rPr>
  </w:style>
  <w:style w:type="paragraph" w:customStyle="1" w:styleId="Filename">
    <w:name w:val="Filename"/>
    <w:uiPriority w:val="99"/>
    <w:qFormat/>
    <w:rsid w:val="00D151CA"/>
    <w:rPr>
      <w:rFonts w:ascii="Times New Roman" w:eastAsia="Malgun Gothic" w:hAnsi="Times New Roman"/>
      <w:sz w:val="24"/>
      <w:szCs w:val="24"/>
      <w:lang w:val="en-GB" w:eastAsia="ko-KR"/>
    </w:rPr>
  </w:style>
  <w:style w:type="paragraph" w:customStyle="1" w:styleId="Filenameandpath">
    <w:name w:val="Filename and path"/>
    <w:uiPriority w:val="99"/>
    <w:qFormat/>
    <w:rsid w:val="00D151CA"/>
    <w:rPr>
      <w:rFonts w:ascii="Times New Roman" w:eastAsia="Malgun Gothic" w:hAnsi="Times New Roman"/>
      <w:sz w:val="24"/>
      <w:szCs w:val="24"/>
      <w:lang w:val="en-GB" w:eastAsia="ko-KR"/>
    </w:rPr>
  </w:style>
  <w:style w:type="paragraph" w:customStyle="1" w:styleId="AuthorPageDate">
    <w:name w:val="Author  Page #  Date"/>
    <w:uiPriority w:val="99"/>
    <w:qFormat/>
    <w:rsid w:val="00D151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151CA"/>
    <w:rPr>
      <w:rFonts w:ascii="Times New Roman" w:eastAsia="Malgun Gothic" w:hAnsi="Times New Roman"/>
      <w:sz w:val="24"/>
      <w:szCs w:val="24"/>
      <w:lang w:val="en-GB" w:eastAsia="ko-KR"/>
    </w:rPr>
  </w:style>
  <w:style w:type="paragraph" w:customStyle="1" w:styleId="TaOC">
    <w:name w:val="TaOC"/>
    <w:basedOn w:val="TAC"/>
    <w:uiPriority w:val="99"/>
    <w:qFormat/>
    <w:rsid w:val="00D151C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uiPriority w:val="99"/>
    <w:qFormat/>
    <w:rsid w:val="00D151C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151C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151CA"/>
    <w:rPr>
      <w:rFonts w:ascii="Arial" w:eastAsia="Malgun Gothic" w:hAnsi="Arial"/>
      <w:kern w:val="2"/>
      <w:sz w:val="18"/>
      <w:lang w:val="en-GB" w:eastAsia="en-GB"/>
    </w:rPr>
  </w:style>
  <w:style w:type="character" w:customStyle="1" w:styleId="CharChar29">
    <w:name w:val="Char Char29"/>
    <w:qFormat/>
    <w:rsid w:val="00D151CA"/>
    <w:rPr>
      <w:rFonts w:ascii="Arial" w:hAnsi="Arial"/>
      <w:sz w:val="36"/>
      <w:lang w:val="en-GB" w:eastAsia="en-US" w:bidi="ar-SA"/>
    </w:rPr>
  </w:style>
  <w:style w:type="character" w:customStyle="1" w:styleId="CharChar28">
    <w:name w:val="Char Char28"/>
    <w:qFormat/>
    <w:rsid w:val="00D151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51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51CA"/>
    <w:rPr>
      <w:rFonts w:ascii="Arial" w:hAnsi="Arial"/>
      <w:sz w:val="22"/>
      <w:lang w:val="en-GB" w:eastAsia="en-GB" w:bidi="ar-SA"/>
    </w:rPr>
  </w:style>
  <w:style w:type="paragraph" w:customStyle="1" w:styleId="msonormal0">
    <w:name w:val="msonormal"/>
    <w:basedOn w:val="Normal"/>
    <w:uiPriority w:val="99"/>
    <w:qFormat/>
    <w:rsid w:val="00D151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51CA"/>
    <w:rPr>
      <w:rFonts w:ascii="Times New Roman" w:hAnsi="Times New Roman"/>
      <w:lang w:val="en-GB" w:eastAsia="ko-KR"/>
    </w:rPr>
  </w:style>
  <w:style w:type="paragraph" w:customStyle="1" w:styleId="a5">
    <w:name w:val="样式 页眉"/>
    <w:basedOn w:val="Header"/>
    <w:link w:val="Char0"/>
    <w:qFormat/>
    <w:rsid w:val="00D151CA"/>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5"/>
    <w:qFormat/>
    <w:rsid w:val="00D151CA"/>
    <w:rPr>
      <w:rFonts w:ascii="Arial" w:eastAsia="Arial" w:hAnsi="Arial"/>
      <w:b/>
      <w:bCs/>
      <w:noProof/>
      <w:sz w:val="22"/>
      <w:lang w:val="en-GB"/>
    </w:rPr>
  </w:style>
  <w:style w:type="paragraph" w:customStyle="1" w:styleId="14">
    <w:name w:val="修订1"/>
    <w:hidden/>
    <w:semiHidden/>
    <w:qFormat/>
    <w:rsid w:val="00D151CA"/>
    <w:rPr>
      <w:rFonts w:ascii="Times New Roman" w:eastAsia="Batang" w:hAnsi="Times New Roman"/>
      <w:lang w:val="en-GB"/>
    </w:rPr>
  </w:style>
  <w:style w:type="paragraph" w:customStyle="1" w:styleId="31">
    <w:name w:val="吹き出し3"/>
    <w:basedOn w:val="Normal"/>
    <w:uiPriority w:val="99"/>
    <w:semiHidden/>
    <w:qFormat/>
    <w:rsid w:val="00D151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151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151CA"/>
    <w:pPr>
      <w:numPr>
        <w:numId w:val="0"/>
      </w:num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151C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151C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151CA"/>
    <w:rPr>
      <w:rFonts w:ascii="Times New Roman" w:eastAsia="Yu Mincho" w:hAnsi="Times New Roman"/>
      <w:lang w:val="en-GB" w:eastAsia="en-GB"/>
    </w:rPr>
  </w:style>
  <w:style w:type="paragraph" w:customStyle="1" w:styleId="MotorolaResponse1">
    <w:name w:val="Motorola Response1"/>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151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151CA"/>
    <w:rPr>
      <w:rFonts w:ascii="Times New Roman" w:eastAsia="Batang" w:hAnsi="Times New Roman"/>
      <w:sz w:val="24"/>
      <w:lang w:val="fr-FR" w:eastAsia="en-GB"/>
    </w:rPr>
  </w:style>
  <w:style w:type="paragraph" w:customStyle="1" w:styleId="FBCharCharCharChar1">
    <w:name w:val="FB Char Char Char Char1"/>
    <w:next w:val="Normal"/>
    <w:uiPriority w:val="99"/>
    <w:semiHidden/>
    <w:qFormat/>
    <w:rsid w:val="00D151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151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151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51CA"/>
    <w:pPr>
      <w:keepNext w:val="0"/>
      <w:keepLines w:val="0"/>
      <w:numPr>
        <w:numId w:val="0"/>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151CA"/>
    <w:rPr>
      <w:rFonts w:ascii="Arial" w:eastAsia="Arial" w:hAnsi="Arial"/>
      <w:sz w:val="28"/>
      <w:lang w:val="en-GB" w:eastAsia="en-GB"/>
    </w:rPr>
  </w:style>
  <w:style w:type="paragraph" w:customStyle="1" w:styleId="a">
    <w:name w:val="表格题注"/>
    <w:next w:val="Normal"/>
    <w:uiPriority w:val="99"/>
    <w:qFormat/>
    <w:rsid w:val="00D151CA"/>
    <w:pPr>
      <w:numPr>
        <w:numId w:val="19"/>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151CA"/>
    <w:pPr>
      <w:numPr>
        <w:numId w:val="20"/>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151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odyText2Char1">
    <w:name w:val="Body Text 2 Char1"/>
    <w:qFormat/>
    <w:rsid w:val="00D151CA"/>
    <w:rPr>
      <w:lang w:val="en-GB"/>
    </w:rPr>
  </w:style>
  <w:style w:type="character" w:customStyle="1" w:styleId="EndnoteTextChar1">
    <w:name w:val="Endnote Text Char1"/>
    <w:qFormat/>
    <w:rsid w:val="00D151CA"/>
    <w:rPr>
      <w:lang w:val="en-GB"/>
    </w:rPr>
  </w:style>
  <w:style w:type="character" w:customStyle="1" w:styleId="TitleChar1">
    <w:name w:val="Title Char1"/>
    <w:qFormat/>
    <w:rsid w:val="00D151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151CA"/>
    <w:rPr>
      <w:lang w:val="en-GB"/>
    </w:rPr>
  </w:style>
  <w:style w:type="character" w:customStyle="1" w:styleId="BodyTextIndentChar1">
    <w:name w:val="Body Text Indent Char1"/>
    <w:qFormat/>
    <w:rsid w:val="00D151CA"/>
    <w:rPr>
      <w:lang w:val="en-GB"/>
    </w:rPr>
  </w:style>
  <w:style w:type="character" w:customStyle="1" w:styleId="BodyText3Char1">
    <w:name w:val="Body Text 3 Char1"/>
    <w:qFormat/>
    <w:rsid w:val="00D151CA"/>
    <w:rPr>
      <w:sz w:val="16"/>
      <w:szCs w:val="16"/>
      <w:lang w:val="en-GB"/>
    </w:rPr>
  </w:style>
  <w:style w:type="paragraph" w:customStyle="1" w:styleId="LightGrid-Accent31">
    <w:name w:val="Light Grid - Accent 31"/>
    <w:basedOn w:val="Normal"/>
    <w:uiPriority w:val="99"/>
    <w:qFormat/>
    <w:rsid w:val="00D151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151CA"/>
    <w:rPr>
      <w:rFonts w:ascii="Times New Roman" w:eastAsia="Batang" w:hAnsi="Times New Roman"/>
      <w:lang w:val="en-GB"/>
    </w:rPr>
  </w:style>
  <w:style w:type="numbering" w:customStyle="1" w:styleId="15">
    <w:name w:val="リストなし1"/>
    <w:next w:val="NoList"/>
    <w:uiPriority w:val="99"/>
    <w:semiHidden/>
    <w:unhideWhenUsed/>
    <w:rsid w:val="00D151CA"/>
  </w:style>
  <w:style w:type="paragraph" w:customStyle="1" w:styleId="81">
    <w:name w:val="表 (赤)  81"/>
    <w:basedOn w:val="Normal"/>
    <w:uiPriority w:val="34"/>
    <w:qFormat/>
    <w:rsid w:val="00D151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151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51CA"/>
    <w:rPr>
      <w:rFonts w:ascii="Times New Roman" w:eastAsia="SimSun" w:hAnsi="Times New Roman"/>
      <w:lang w:val="en-GB"/>
    </w:rPr>
  </w:style>
  <w:style w:type="character" w:styleId="PlaceholderText">
    <w:name w:val="Placeholder Text"/>
    <w:uiPriority w:val="99"/>
    <w:unhideWhenUsed/>
    <w:qFormat/>
    <w:rsid w:val="00D151CA"/>
    <w:rPr>
      <w:color w:val="808080"/>
    </w:rPr>
  </w:style>
  <w:style w:type="paragraph" w:customStyle="1" w:styleId="LGTdoc">
    <w:name w:val="LGTdoc_본문"/>
    <w:basedOn w:val="Normal"/>
    <w:uiPriority w:val="99"/>
    <w:qFormat/>
    <w:rsid w:val="00D151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151C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151C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151CA"/>
    <w:rPr>
      <w:rFonts w:ascii="Arial" w:eastAsia="SimSun" w:hAnsi="Arial"/>
      <w:szCs w:val="24"/>
      <w:lang w:val="en-GB" w:eastAsia="en-GB"/>
    </w:rPr>
  </w:style>
  <w:style w:type="paragraph" w:customStyle="1" w:styleId="Text1">
    <w:name w:val="Text 1"/>
    <w:basedOn w:val="Normal"/>
    <w:uiPriority w:val="99"/>
    <w:qFormat/>
    <w:rsid w:val="00D151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151CA"/>
    <w:pPr>
      <w:keepNext w:val="0"/>
      <w:keepLines w:val="0"/>
      <w:numPr>
        <w:ilvl w:val="0"/>
        <w:numId w:val="2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151CA"/>
  </w:style>
  <w:style w:type="paragraph" w:customStyle="1" w:styleId="cita">
    <w:name w:val="cita"/>
    <w:basedOn w:val="Normal"/>
    <w:uiPriority w:val="99"/>
    <w:qFormat/>
    <w:rsid w:val="00D151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151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151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D151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151C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151CA"/>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151C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51CA"/>
    <w:rPr>
      <w:vanish w:val="0"/>
      <w:webHidden w:val="0"/>
      <w:color w:val="000000"/>
      <w:specVanish w:val="0"/>
    </w:rPr>
  </w:style>
  <w:style w:type="character" w:customStyle="1" w:styleId="apple-converted-space">
    <w:name w:val="apple-converted-space"/>
    <w:qFormat/>
    <w:rsid w:val="00D151CA"/>
  </w:style>
  <w:style w:type="character" w:customStyle="1" w:styleId="shorttext">
    <w:name w:val="short_text"/>
    <w:qFormat/>
    <w:rsid w:val="00D151C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51C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51C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51C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51C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51C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51C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51C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51CA"/>
    <w:rPr>
      <w:rFonts w:ascii="Times New Roman" w:eastAsia="Yu Mincho" w:hAnsi="Times New Roman"/>
      <w:lang w:val="en-GB" w:eastAsia="en-US"/>
    </w:rPr>
  </w:style>
  <w:style w:type="paragraph" w:customStyle="1" w:styleId="42">
    <w:name w:val="吹き出し4"/>
    <w:basedOn w:val="Normal"/>
    <w:uiPriority w:val="99"/>
    <w:semiHidden/>
    <w:qFormat/>
    <w:rsid w:val="00D151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151C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51CA"/>
  </w:style>
  <w:style w:type="table" w:customStyle="1" w:styleId="311">
    <w:name w:val="网格型3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51CA"/>
  </w:style>
  <w:style w:type="table" w:customStyle="1" w:styleId="TableClassic21">
    <w:name w:val="Table Classic 2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151CA"/>
    <w:rPr>
      <w:rFonts w:ascii="Times New Roman" w:eastAsia="Batang" w:hAnsi="Times New Roman"/>
      <w:lang w:val="en-GB"/>
    </w:rPr>
  </w:style>
  <w:style w:type="paragraph" w:customStyle="1" w:styleId="TOC92">
    <w:name w:val="TOC 92"/>
    <w:basedOn w:val="TOC8"/>
    <w:uiPriority w:val="99"/>
    <w:qFormat/>
    <w:rsid w:val="00D151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D151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151C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151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D151CA"/>
    <w:rPr>
      <w:lang w:val="en-GB" w:eastAsia="ja-JP" w:bidi="ar-SA"/>
    </w:rPr>
  </w:style>
  <w:style w:type="character" w:customStyle="1" w:styleId="CharChar42">
    <w:name w:val="Char Char42"/>
    <w:qFormat/>
    <w:rsid w:val="00D151CA"/>
    <w:rPr>
      <w:rFonts w:ascii="Courier New" w:hAnsi="Courier New" w:cs="Courier New" w:hint="default"/>
      <w:lang w:val="nb-NO" w:eastAsia="ja-JP" w:bidi="ar-SA"/>
    </w:rPr>
  </w:style>
  <w:style w:type="character" w:customStyle="1" w:styleId="CharChar72">
    <w:name w:val="Char Char72"/>
    <w:semiHidden/>
    <w:qFormat/>
    <w:rsid w:val="00D151CA"/>
    <w:rPr>
      <w:rFonts w:ascii="Tahoma" w:hAnsi="Tahoma" w:cs="Tahoma" w:hint="default"/>
      <w:shd w:val="clear" w:color="auto" w:fill="000080"/>
      <w:lang w:val="en-GB" w:eastAsia="en-US"/>
    </w:rPr>
  </w:style>
  <w:style w:type="character" w:customStyle="1" w:styleId="CharChar102">
    <w:name w:val="Char Char102"/>
    <w:semiHidden/>
    <w:qFormat/>
    <w:rsid w:val="00D151CA"/>
    <w:rPr>
      <w:rFonts w:ascii="Times New Roman" w:hAnsi="Times New Roman" w:cs="Times New Roman" w:hint="default"/>
      <w:lang w:val="en-GB" w:eastAsia="en-US"/>
    </w:rPr>
  </w:style>
  <w:style w:type="character" w:customStyle="1" w:styleId="CharChar92">
    <w:name w:val="Char Char92"/>
    <w:semiHidden/>
    <w:qFormat/>
    <w:rsid w:val="00D151CA"/>
    <w:rPr>
      <w:rFonts w:ascii="Tahoma" w:hAnsi="Tahoma" w:cs="Tahoma" w:hint="default"/>
      <w:sz w:val="16"/>
      <w:szCs w:val="16"/>
      <w:lang w:val="en-GB" w:eastAsia="en-US"/>
    </w:rPr>
  </w:style>
  <w:style w:type="character" w:customStyle="1" w:styleId="CharChar82">
    <w:name w:val="Char Char82"/>
    <w:semiHidden/>
    <w:qFormat/>
    <w:rsid w:val="00D151CA"/>
    <w:rPr>
      <w:rFonts w:ascii="Times New Roman" w:hAnsi="Times New Roman" w:cs="Times New Roman" w:hint="default"/>
      <w:b/>
      <w:bCs/>
      <w:lang w:val="en-GB" w:eastAsia="en-US"/>
    </w:rPr>
  </w:style>
  <w:style w:type="character" w:customStyle="1" w:styleId="CharChar292">
    <w:name w:val="Char Char292"/>
    <w:qFormat/>
    <w:rsid w:val="00D151CA"/>
    <w:rPr>
      <w:rFonts w:ascii="Arial" w:hAnsi="Arial" w:cs="Arial" w:hint="default"/>
      <w:sz w:val="36"/>
      <w:lang w:val="en-GB" w:eastAsia="en-US" w:bidi="ar-SA"/>
    </w:rPr>
  </w:style>
  <w:style w:type="character" w:customStyle="1" w:styleId="CharChar282">
    <w:name w:val="Char Char282"/>
    <w:qFormat/>
    <w:rsid w:val="00D151CA"/>
    <w:rPr>
      <w:rFonts w:ascii="Arial" w:hAnsi="Arial" w:cs="Arial" w:hint="default"/>
      <w:sz w:val="32"/>
      <w:lang w:val="en-GB"/>
    </w:rPr>
  </w:style>
  <w:style w:type="character" w:customStyle="1" w:styleId="ZchnZchn52">
    <w:name w:val="Zchn Zchn52"/>
    <w:qFormat/>
    <w:rsid w:val="00D151CA"/>
    <w:rPr>
      <w:rFonts w:ascii="Courier New" w:eastAsia="Batang" w:hAnsi="Courier New"/>
      <w:lang w:val="nb-NO" w:eastAsia="en-US" w:bidi="ar-SA"/>
    </w:rPr>
  </w:style>
  <w:style w:type="paragraph" w:customStyle="1" w:styleId="TOC911">
    <w:name w:val="TOC 911"/>
    <w:basedOn w:val="TOC8"/>
    <w:qFormat/>
    <w:rsid w:val="00D151CA"/>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11">
    <w:name w:val="Caption11"/>
    <w:basedOn w:val="Normal"/>
    <w:next w:val="Normal"/>
    <w:qFormat/>
    <w:rsid w:val="00D151C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151C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151CA"/>
    <w:rPr>
      <w:color w:val="808080"/>
      <w:shd w:val="clear" w:color="auto" w:fill="E6E6E6"/>
    </w:rPr>
  </w:style>
  <w:style w:type="paragraph" w:customStyle="1" w:styleId="CharCharCharCharChar1">
    <w:name w:val="Char Char 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D151CA"/>
    <w:rPr>
      <w:lang w:val="en-GB" w:eastAsia="ja-JP" w:bidi="ar-SA"/>
    </w:rPr>
  </w:style>
  <w:style w:type="paragraph" w:customStyle="1" w:styleId="1Char1">
    <w:name w:val="(文字) (文字)1 Char (文字) (文字)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151CA"/>
    <w:rPr>
      <w:rFonts w:ascii="Courier New" w:hAnsi="Courier New"/>
      <w:lang w:val="nb-NO" w:eastAsia="ja-JP" w:bidi="ar-SA"/>
    </w:rPr>
  </w:style>
  <w:style w:type="paragraph" w:customStyle="1" w:styleId="CharCharCharCharCharChar1">
    <w:name w:val="Char Char Char Char Char Char1"/>
    <w:semiHidden/>
    <w:qFormat/>
    <w:rsid w:val="00D151C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D151CA"/>
    <w:rPr>
      <w:rFonts w:ascii="Tahoma" w:hAnsi="Tahoma" w:cs="Tahoma"/>
      <w:shd w:val="clear" w:color="auto" w:fill="000080"/>
      <w:lang w:val="en-GB" w:eastAsia="en-US"/>
    </w:rPr>
  </w:style>
  <w:style w:type="character" w:customStyle="1" w:styleId="ZchnZchn51">
    <w:name w:val="Zchn Zchn51"/>
    <w:qFormat/>
    <w:rsid w:val="00D151CA"/>
    <w:rPr>
      <w:rFonts w:ascii="Courier New" w:eastAsia="Batang" w:hAnsi="Courier New"/>
      <w:lang w:val="nb-NO" w:eastAsia="en-US" w:bidi="ar-SA"/>
    </w:rPr>
  </w:style>
  <w:style w:type="character" w:customStyle="1" w:styleId="CharChar101">
    <w:name w:val="Char Char101"/>
    <w:semiHidden/>
    <w:qFormat/>
    <w:rsid w:val="00D151CA"/>
    <w:rPr>
      <w:rFonts w:ascii="Times New Roman" w:hAnsi="Times New Roman"/>
      <w:lang w:val="en-GB" w:eastAsia="en-US"/>
    </w:rPr>
  </w:style>
  <w:style w:type="character" w:customStyle="1" w:styleId="CharChar91">
    <w:name w:val="Char Char91"/>
    <w:semiHidden/>
    <w:qFormat/>
    <w:rsid w:val="00D151CA"/>
    <w:rPr>
      <w:rFonts w:ascii="Tahoma" w:hAnsi="Tahoma" w:cs="Tahoma"/>
      <w:sz w:val="16"/>
      <w:szCs w:val="16"/>
      <w:lang w:val="en-GB" w:eastAsia="en-US"/>
    </w:rPr>
  </w:style>
  <w:style w:type="character" w:customStyle="1" w:styleId="CharChar81">
    <w:name w:val="Char Char81"/>
    <w:semiHidden/>
    <w:qFormat/>
    <w:rsid w:val="00D151C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D151CA"/>
    <w:rPr>
      <w:rFonts w:ascii="Arial" w:hAnsi="Arial"/>
      <w:sz w:val="36"/>
      <w:lang w:val="en-GB" w:eastAsia="en-US" w:bidi="ar-SA"/>
    </w:rPr>
  </w:style>
  <w:style w:type="character" w:customStyle="1" w:styleId="CharChar281">
    <w:name w:val="Char Char281"/>
    <w:qFormat/>
    <w:rsid w:val="00D151CA"/>
    <w:rPr>
      <w:rFonts w:ascii="Arial" w:hAnsi="Arial"/>
      <w:sz w:val="32"/>
      <w:lang w:val="en-GB"/>
    </w:rPr>
  </w:style>
  <w:style w:type="paragraph" w:customStyle="1" w:styleId="CharChar241">
    <w:name w:val="Char Char241"/>
    <w:basedOn w:val="Normal"/>
    <w:semiHidden/>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D151CA"/>
  </w:style>
  <w:style w:type="numbering" w:customStyle="1" w:styleId="NoList7">
    <w:name w:val="No List7"/>
    <w:next w:val="NoList"/>
    <w:uiPriority w:val="99"/>
    <w:semiHidden/>
    <w:unhideWhenUsed/>
    <w:rsid w:val="00D151CA"/>
  </w:style>
  <w:style w:type="table" w:customStyle="1" w:styleId="TableGrid12">
    <w:name w:val="Table Grid12"/>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151CA"/>
  </w:style>
  <w:style w:type="table" w:customStyle="1" w:styleId="TableGrid111">
    <w:name w:val="Table Grid1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151CA"/>
  </w:style>
  <w:style w:type="numbering" w:customStyle="1" w:styleId="NoList32">
    <w:name w:val="No List32"/>
    <w:next w:val="NoList"/>
    <w:uiPriority w:val="99"/>
    <w:semiHidden/>
    <w:unhideWhenUsed/>
    <w:rsid w:val="00D151CA"/>
  </w:style>
  <w:style w:type="character" w:customStyle="1" w:styleId="FooterChar1">
    <w:name w:val="Footer Char1"/>
    <w:aliases w:val="footer odd Char1,footer Char1,fo Char1,pie de página Char1,页脚 Char1"/>
    <w:semiHidden/>
    <w:qFormat/>
    <w:rsid w:val="00D151CA"/>
    <w:rPr>
      <w:rFonts w:ascii="Times New Roman" w:hAnsi="Times New Roman"/>
      <w:lang w:val="en-GB"/>
    </w:rPr>
  </w:style>
  <w:style w:type="paragraph" w:customStyle="1" w:styleId="CharChar5">
    <w:name w:val="Char Char5"/>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D151CA"/>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151CA"/>
    <w:rPr>
      <w:rFonts w:ascii="Courier New" w:eastAsia="SimSun" w:hAnsi="Courier New" w:cs="Courier New"/>
      <w:color w:val="0000FF"/>
      <w:kern w:val="2"/>
      <w:lang w:val="en-US" w:eastAsia="zh-CN" w:bidi="ar-SA"/>
    </w:rPr>
  </w:style>
  <w:style w:type="character" w:styleId="LineNumber">
    <w:name w:val="line number"/>
    <w:qFormat/>
    <w:rsid w:val="00D151CA"/>
    <w:rPr>
      <w:rFonts w:ascii="Arial" w:eastAsia="SimSun" w:hAnsi="Arial" w:cs="Arial"/>
      <w:color w:val="0000FF"/>
      <w:kern w:val="2"/>
      <w:lang w:val="en-US" w:eastAsia="zh-CN" w:bidi="ar-SA"/>
    </w:rPr>
  </w:style>
  <w:style w:type="paragraph" w:styleId="BlockText">
    <w:name w:val="Block Text"/>
    <w:basedOn w:val="Normal"/>
    <w:qFormat/>
    <w:rsid w:val="00D151CA"/>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151C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D151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151CA"/>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151CA"/>
    <w:rPr>
      <w:rFonts w:ascii="Arial" w:eastAsia="SimSun" w:hAnsi="Arial" w:cs="Arial"/>
      <w:b/>
      <w:lang w:val="en-GB" w:eastAsia="en-GB"/>
    </w:rPr>
  </w:style>
  <w:style w:type="paragraph" w:customStyle="1" w:styleId="ColorfulList-Accent11">
    <w:name w:val="Colorful List - Accent 11"/>
    <w:basedOn w:val="Normal"/>
    <w:uiPriority w:val="34"/>
    <w:qFormat/>
    <w:rsid w:val="00D151CA"/>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151CA"/>
    <w:rPr>
      <w:rFonts w:ascii="Times New Roman" w:eastAsia="Batang" w:hAnsi="Times New Roman"/>
      <w:lang w:val="en-GB"/>
    </w:rPr>
  </w:style>
  <w:style w:type="numbering" w:customStyle="1" w:styleId="NoList42">
    <w:name w:val="No List42"/>
    <w:next w:val="NoList"/>
    <w:uiPriority w:val="99"/>
    <w:semiHidden/>
    <w:unhideWhenUsed/>
    <w:rsid w:val="00D151CA"/>
  </w:style>
  <w:style w:type="numbering" w:customStyle="1" w:styleId="NoList51">
    <w:name w:val="No List51"/>
    <w:next w:val="NoList"/>
    <w:uiPriority w:val="99"/>
    <w:semiHidden/>
    <w:unhideWhenUsed/>
    <w:rsid w:val="00D151CA"/>
  </w:style>
  <w:style w:type="numbering" w:customStyle="1" w:styleId="NoList211">
    <w:name w:val="No List211"/>
    <w:next w:val="NoList"/>
    <w:uiPriority w:val="99"/>
    <w:semiHidden/>
    <w:unhideWhenUsed/>
    <w:rsid w:val="00D151CA"/>
  </w:style>
  <w:style w:type="numbering" w:customStyle="1" w:styleId="NoList311">
    <w:name w:val="No List311"/>
    <w:next w:val="NoList"/>
    <w:uiPriority w:val="99"/>
    <w:semiHidden/>
    <w:unhideWhenUsed/>
    <w:rsid w:val="00D151CA"/>
  </w:style>
  <w:style w:type="numbering" w:customStyle="1" w:styleId="NoList411">
    <w:name w:val="No List411"/>
    <w:next w:val="NoList"/>
    <w:uiPriority w:val="99"/>
    <w:semiHidden/>
    <w:unhideWhenUsed/>
    <w:rsid w:val="00D151CA"/>
  </w:style>
  <w:style w:type="numbering" w:customStyle="1" w:styleId="NoList61">
    <w:name w:val="No List61"/>
    <w:next w:val="NoList"/>
    <w:uiPriority w:val="99"/>
    <w:semiHidden/>
    <w:unhideWhenUsed/>
    <w:rsid w:val="00D151CA"/>
  </w:style>
  <w:style w:type="table" w:customStyle="1" w:styleId="TableGrid41">
    <w:name w:val="Table Grid41"/>
    <w:basedOn w:val="TableNormal"/>
    <w:next w:val="TableGrid"/>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151CA"/>
  </w:style>
  <w:style w:type="numbering" w:customStyle="1" w:styleId="NoList1111">
    <w:name w:val="No List1111"/>
    <w:next w:val="NoList"/>
    <w:uiPriority w:val="99"/>
    <w:semiHidden/>
    <w:unhideWhenUsed/>
    <w:rsid w:val="00D151CA"/>
  </w:style>
  <w:style w:type="numbering" w:customStyle="1" w:styleId="NoList71">
    <w:name w:val="No List71"/>
    <w:next w:val="NoList"/>
    <w:uiPriority w:val="99"/>
    <w:semiHidden/>
    <w:unhideWhenUsed/>
    <w:rsid w:val="00D151CA"/>
  </w:style>
  <w:style w:type="table" w:customStyle="1" w:styleId="TableGrid121">
    <w:name w:val="Table Grid12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151CA"/>
  </w:style>
  <w:style w:type="table" w:customStyle="1" w:styleId="TableGrid1111">
    <w:name w:val="Table Grid1111"/>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151CA"/>
  </w:style>
  <w:style w:type="numbering" w:customStyle="1" w:styleId="NoList321">
    <w:name w:val="No List321"/>
    <w:next w:val="NoList"/>
    <w:uiPriority w:val="99"/>
    <w:semiHidden/>
    <w:unhideWhenUsed/>
    <w:rsid w:val="00D151CA"/>
  </w:style>
  <w:style w:type="paragraph" w:styleId="NoteHeading">
    <w:name w:val="Note Heading"/>
    <w:basedOn w:val="Normal"/>
    <w:next w:val="Normal"/>
    <w:link w:val="NoteHeadingChar"/>
    <w:qFormat/>
    <w:rsid w:val="00D151C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151CA"/>
    <w:rPr>
      <w:rFonts w:ascii="Times New Roman" w:eastAsia="MS Mincho" w:hAnsi="Times New Roman"/>
      <w:lang w:val="en-GB" w:eastAsia="zh-CN"/>
    </w:rPr>
  </w:style>
  <w:style w:type="character" w:customStyle="1" w:styleId="1a">
    <w:name w:val="不明显参考1"/>
    <w:uiPriority w:val="31"/>
    <w:qFormat/>
    <w:rsid w:val="00D151CA"/>
    <w:rPr>
      <w:smallCaps/>
      <w:color w:val="5A5A5A"/>
    </w:rPr>
  </w:style>
  <w:style w:type="paragraph" w:customStyle="1" w:styleId="114">
    <w:name w:val="修订11"/>
    <w:hidden/>
    <w:semiHidden/>
    <w:qFormat/>
    <w:rsid w:val="00D151CA"/>
    <w:rPr>
      <w:rFonts w:ascii="Times New Roman" w:eastAsia="Batang" w:hAnsi="Times New Roman"/>
      <w:lang w:val="en-GB"/>
    </w:rPr>
  </w:style>
  <w:style w:type="paragraph" w:customStyle="1" w:styleId="TOC10">
    <w:name w:val="TOC 标题1"/>
    <w:basedOn w:val="Heading1"/>
    <w:next w:val="Normal"/>
    <w:uiPriority w:val="39"/>
    <w:unhideWhenUsed/>
    <w:qFormat/>
    <w:rsid w:val="00D151C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151CA"/>
    <w:rPr>
      <w:rFonts w:ascii="Times New Roman" w:hAnsi="Times New Roman"/>
      <w:lang w:val="en-GB"/>
    </w:rPr>
  </w:style>
  <w:style w:type="character" w:customStyle="1" w:styleId="EXCar">
    <w:name w:val="EX Car"/>
    <w:qFormat/>
    <w:rsid w:val="00D151CA"/>
    <w:rPr>
      <w:lang w:val="en-GB" w:eastAsia="en-US"/>
    </w:rPr>
  </w:style>
  <w:style w:type="character" w:customStyle="1" w:styleId="B4Char">
    <w:name w:val="B4 Char"/>
    <w:link w:val="B4"/>
    <w:qFormat/>
    <w:rsid w:val="00D151CA"/>
    <w:rPr>
      <w:rFonts w:ascii="Times New Roman" w:hAnsi="Times New Roman"/>
      <w:lang w:val="en-GB"/>
    </w:rPr>
  </w:style>
  <w:style w:type="character" w:customStyle="1" w:styleId="1b">
    <w:name w:val="明显强调1"/>
    <w:uiPriority w:val="21"/>
    <w:qFormat/>
    <w:rsid w:val="00D151CA"/>
    <w:rPr>
      <w:b/>
      <w:bCs/>
      <w:i/>
      <w:iCs/>
      <w:color w:val="4F81BD"/>
    </w:rPr>
  </w:style>
  <w:style w:type="paragraph" w:customStyle="1" w:styleId="B6">
    <w:name w:val="B6"/>
    <w:basedOn w:val="B5"/>
    <w:link w:val="B6Char"/>
    <w:qFormat/>
    <w:rsid w:val="00D151C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151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151C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151C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151CA"/>
    <w:rPr>
      <w:rFonts w:ascii="Times New Roman" w:hAnsi="Times New Roman"/>
      <w:color w:val="FF0000"/>
      <w:lang w:val="en-GB"/>
    </w:rPr>
  </w:style>
  <w:style w:type="character" w:customStyle="1" w:styleId="B5Char">
    <w:name w:val="B5 Char"/>
    <w:link w:val="B5"/>
    <w:qFormat/>
    <w:rsid w:val="00D151CA"/>
    <w:rPr>
      <w:rFonts w:ascii="Times New Roman" w:hAnsi="Times New Roman"/>
      <w:lang w:val="en-GB"/>
    </w:rPr>
  </w:style>
  <w:style w:type="character" w:customStyle="1" w:styleId="HeadingChar">
    <w:name w:val="Heading Char"/>
    <w:qFormat/>
    <w:rsid w:val="00D151CA"/>
    <w:rPr>
      <w:rFonts w:ascii="Arial" w:eastAsia="SimSun" w:hAnsi="Arial"/>
      <w:b/>
      <w:sz w:val="22"/>
    </w:rPr>
  </w:style>
  <w:style w:type="character" w:customStyle="1" w:styleId="B6Char">
    <w:name w:val="B6 Char"/>
    <w:link w:val="B6"/>
    <w:qFormat/>
    <w:rsid w:val="00D151CA"/>
    <w:rPr>
      <w:rFonts w:ascii="Times New Roman" w:hAnsi="Times New Roman"/>
      <w:lang w:val="en-GB" w:eastAsia="zh-CN"/>
    </w:rPr>
  </w:style>
  <w:style w:type="table" w:customStyle="1" w:styleId="TableStyle1">
    <w:name w:val="Table Style1"/>
    <w:basedOn w:val="TableNormal"/>
    <w:qFormat/>
    <w:rsid w:val="00D151CA"/>
    <w:rPr>
      <w:rFonts w:ascii="Times New Roman" w:eastAsia="MS Mincho" w:hAnsi="Times New Roman"/>
    </w:rPr>
    <w:tblPr/>
  </w:style>
  <w:style w:type="paragraph" w:customStyle="1" w:styleId="tal1">
    <w:name w:val="tal"/>
    <w:basedOn w:val="Normal"/>
    <w:qFormat/>
    <w:rsid w:val="00D151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151CA"/>
    <w:rPr>
      <w:rFonts w:ascii="Times New Roman" w:eastAsia="Batang" w:hAnsi="Times New Roman"/>
      <w:lang w:val="en-GB"/>
    </w:rPr>
  </w:style>
  <w:style w:type="paragraph" w:customStyle="1" w:styleId="a7">
    <w:name w:val="変更箇所"/>
    <w:hidden/>
    <w:semiHidden/>
    <w:qFormat/>
    <w:rsid w:val="00D151CA"/>
    <w:rPr>
      <w:rFonts w:ascii="Times New Roman" w:eastAsia="MS Mincho" w:hAnsi="Times New Roman"/>
      <w:lang w:val="en-GB"/>
    </w:rPr>
  </w:style>
  <w:style w:type="paragraph" w:customStyle="1" w:styleId="NB2">
    <w:name w:val="NB2"/>
    <w:basedOn w:val="ZG"/>
    <w:qFormat/>
    <w:rsid w:val="00D151CA"/>
    <w:pPr>
      <w:framePr w:wrap="notBeside"/>
      <w:overflowPunct w:val="0"/>
      <w:autoSpaceDE w:val="0"/>
      <w:autoSpaceDN w:val="0"/>
      <w:adjustRightInd w:val="0"/>
      <w:textAlignment w:val="baseline"/>
    </w:pPr>
    <w:rPr>
      <w:noProof w:val="0"/>
      <w:lang w:eastAsia="ko-KR"/>
    </w:rPr>
  </w:style>
  <w:style w:type="paragraph" w:customStyle="1" w:styleId="tableentry">
    <w:name w:val="table entry"/>
    <w:basedOn w:val="Normal"/>
    <w:qFormat/>
    <w:rsid w:val="00D151C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151CA"/>
    <w:rPr>
      <w:rFonts w:ascii="Times New Roman" w:hAnsi="Times New Roman"/>
      <w:color w:val="FF0000"/>
      <w:lang w:val="en-GB" w:eastAsia="en-US"/>
    </w:rPr>
  </w:style>
  <w:style w:type="table" w:customStyle="1" w:styleId="TableGrid6">
    <w:name w:val="Table Grid6"/>
    <w:basedOn w:val="TableNormal"/>
    <w:qFormat/>
    <w:rsid w:val="00D151C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151CA"/>
    <w:pPr>
      <w:overflowPunct w:val="0"/>
      <w:autoSpaceDE w:val="0"/>
      <w:autoSpaceDN w:val="0"/>
      <w:adjustRightInd w:val="0"/>
      <w:ind w:left="1418" w:hanging="1418"/>
      <w:textAlignment w:val="baseline"/>
    </w:pPr>
    <w:rPr>
      <w:rFonts w:eastAsia="MS Mincho"/>
      <w:noProof w:val="0"/>
      <w:lang w:eastAsia="ja-JP"/>
    </w:rPr>
  </w:style>
  <w:style w:type="paragraph" w:customStyle="1" w:styleId="Caption3">
    <w:name w:val="Caption3"/>
    <w:basedOn w:val="Normal"/>
    <w:next w:val="Normal"/>
    <w:qFormat/>
    <w:rsid w:val="00D151C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151C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151CA"/>
    <w:pPr>
      <w:jc w:val="both"/>
    </w:pPr>
    <w:rPr>
      <w:rFonts w:ascii="SimSun" w:eastAsia="SimSun" w:hAnsi="SimSun" w:cs="SimSun"/>
      <w:kern w:val="2"/>
      <w:sz w:val="21"/>
      <w:szCs w:val="21"/>
      <w:lang w:eastAsia="zh-CN"/>
    </w:rPr>
  </w:style>
  <w:style w:type="paragraph" w:customStyle="1" w:styleId="font5">
    <w:name w:val="font5"/>
    <w:basedOn w:val="Normal"/>
    <w:qFormat/>
    <w:rsid w:val="00D151CA"/>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151C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151C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151C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151C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151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151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151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151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151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151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151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151CA"/>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151C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151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151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51CA"/>
  </w:style>
  <w:style w:type="table" w:customStyle="1" w:styleId="TableGrid9">
    <w:name w:val="Table Grid9"/>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51CA"/>
    <w:rPr>
      <w:b/>
      <w:bCs/>
      <w:i/>
      <w:iCs/>
      <w:color w:val="4F81BD"/>
    </w:rPr>
  </w:style>
  <w:style w:type="table" w:customStyle="1" w:styleId="TableGrid13">
    <w:name w:val="Table Grid1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151C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151CA"/>
    <w:rPr>
      <w:b/>
      <w:lang w:val="en-GB" w:eastAsia="en-US" w:bidi="ar-SA"/>
    </w:rPr>
  </w:style>
  <w:style w:type="table" w:customStyle="1" w:styleId="TableGrid22">
    <w:name w:val="Table Grid2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151C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151CA"/>
    <w:rPr>
      <w:rFonts w:ascii="Courier New" w:eastAsia="MS Mincho" w:hAnsi="Courier New"/>
      <w:lang w:val="en-GB" w:eastAsia="x-none"/>
    </w:rPr>
  </w:style>
  <w:style w:type="numbering" w:customStyle="1" w:styleId="NoList13">
    <w:name w:val="No List13"/>
    <w:next w:val="NoList"/>
    <w:uiPriority w:val="99"/>
    <w:semiHidden/>
    <w:unhideWhenUsed/>
    <w:rsid w:val="00D151CA"/>
  </w:style>
  <w:style w:type="numbering" w:customStyle="1" w:styleId="NoList23">
    <w:name w:val="No List23"/>
    <w:next w:val="NoList"/>
    <w:uiPriority w:val="99"/>
    <w:semiHidden/>
    <w:unhideWhenUsed/>
    <w:rsid w:val="00D151CA"/>
  </w:style>
  <w:style w:type="table" w:customStyle="1" w:styleId="TableGrid42">
    <w:name w:val="Table Grid4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51CA"/>
  </w:style>
  <w:style w:type="table" w:customStyle="1" w:styleId="TableGrid51">
    <w:name w:val="Table Grid51"/>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51CA"/>
  </w:style>
  <w:style w:type="table" w:customStyle="1" w:styleId="TableGrid61">
    <w:name w:val="Table Grid61"/>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51CA"/>
  </w:style>
  <w:style w:type="numbering" w:customStyle="1" w:styleId="NoList62">
    <w:name w:val="No List62"/>
    <w:next w:val="NoList"/>
    <w:uiPriority w:val="99"/>
    <w:semiHidden/>
    <w:unhideWhenUsed/>
    <w:rsid w:val="00D151CA"/>
  </w:style>
  <w:style w:type="numbering" w:customStyle="1" w:styleId="NoList72">
    <w:name w:val="No List72"/>
    <w:next w:val="NoList"/>
    <w:uiPriority w:val="99"/>
    <w:semiHidden/>
    <w:unhideWhenUsed/>
    <w:rsid w:val="00D151CA"/>
  </w:style>
  <w:style w:type="numbering" w:customStyle="1" w:styleId="NoList81">
    <w:name w:val="No List81"/>
    <w:next w:val="NoList"/>
    <w:uiPriority w:val="99"/>
    <w:semiHidden/>
    <w:unhideWhenUsed/>
    <w:rsid w:val="00D151CA"/>
  </w:style>
  <w:style w:type="table" w:customStyle="1" w:styleId="TableGrid71">
    <w:name w:val="Table Grid71"/>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51CA"/>
  </w:style>
  <w:style w:type="table" w:customStyle="1" w:styleId="TableGrid81">
    <w:name w:val="Table Grid81"/>
    <w:basedOn w:val="TableNormal"/>
    <w:next w:val="TableGrid"/>
    <w:uiPriority w:val="39"/>
    <w:qFormat/>
    <w:rsid w:val="00D151C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151CA"/>
    <w:rPr>
      <w:rFonts w:ascii="Times New Roman" w:eastAsia="MS Mincho" w:hAnsi="Times New Roman"/>
    </w:rPr>
    <w:tblPr/>
  </w:style>
  <w:style w:type="table" w:customStyle="1" w:styleId="Tabellengitternetz112">
    <w:name w:val="Tabellengitternetz1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51CA"/>
  </w:style>
  <w:style w:type="numbering" w:customStyle="1" w:styleId="NoList212">
    <w:name w:val="No List212"/>
    <w:next w:val="NoList"/>
    <w:uiPriority w:val="99"/>
    <w:semiHidden/>
    <w:unhideWhenUsed/>
    <w:rsid w:val="00D151CA"/>
  </w:style>
  <w:style w:type="table" w:customStyle="1" w:styleId="TableGrid411">
    <w:name w:val="Table Grid411"/>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51CA"/>
  </w:style>
  <w:style w:type="numbering" w:customStyle="1" w:styleId="NoList412">
    <w:name w:val="No List412"/>
    <w:next w:val="NoList"/>
    <w:uiPriority w:val="99"/>
    <w:semiHidden/>
    <w:unhideWhenUsed/>
    <w:rsid w:val="00D151CA"/>
  </w:style>
  <w:style w:type="numbering" w:customStyle="1" w:styleId="NoList511">
    <w:name w:val="No List511"/>
    <w:next w:val="NoList"/>
    <w:uiPriority w:val="99"/>
    <w:semiHidden/>
    <w:unhideWhenUsed/>
    <w:rsid w:val="00D151CA"/>
  </w:style>
  <w:style w:type="numbering" w:customStyle="1" w:styleId="NoList611">
    <w:name w:val="No List611"/>
    <w:next w:val="NoList"/>
    <w:uiPriority w:val="99"/>
    <w:semiHidden/>
    <w:unhideWhenUsed/>
    <w:rsid w:val="00D151CA"/>
  </w:style>
  <w:style w:type="numbering" w:customStyle="1" w:styleId="NoList711">
    <w:name w:val="No List711"/>
    <w:next w:val="NoList"/>
    <w:uiPriority w:val="99"/>
    <w:semiHidden/>
    <w:unhideWhenUsed/>
    <w:rsid w:val="00D151CA"/>
  </w:style>
  <w:style w:type="numbering" w:customStyle="1" w:styleId="NoList811">
    <w:name w:val="No List811"/>
    <w:next w:val="NoList"/>
    <w:uiPriority w:val="99"/>
    <w:semiHidden/>
    <w:unhideWhenUsed/>
    <w:rsid w:val="00D151CA"/>
  </w:style>
  <w:style w:type="numbering" w:customStyle="1" w:styleId="NoList91">
    <w:name w:val="No List91"/>
    <w:next w:val="NoList"/>
    <w:uiPriority w:val="99"/>
    <w:semiHidden/>
    <w:unhideWhenUsed/>
    <w:rsid w:val="00D151CA"/>
  </w:style>
  <w:style w:type="table" w:customStyle="1" w:styleId="TableGrid76">
    <w:name w:val="Table Grid76"/>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151CA"/>
  </w:style>
  <w:style w:type="paragraph" w:customStyle="1" w:styleId="Figuretitle0">
    <w:name w:val="Figure_title"/>
    <w:basedOn w:val="Normal"/>
    <w:next w:val="Normal"/>
    <w:qFormat/>
    <w:rsid w:val="00D151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D151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legend">
    <w:name w:val="Table_legend"/>
    <w:basedOn w:val="Normal"/>
    <w:qFormat/>
    <w:rsid w:val="00D151C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Rientra1">
    <w:name w:val="Rientra1"/>
    <w:basedOn w:val="Normal"/>
    <w:uiPriority w:val="99"/>
    <w:qFormat/>
    <w:rsid w:val="00D151CA"/>
    <w:pPr>
      <w:numPr>
        <w:numId w:val="2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numbering" w:customStyle="1" w:styleId="LFO19">
    <w:name w:val="LFO19"/>
    <w:basedOn w:val="NoList"/>
    <w:rsid w:val="00D151CA"/>
    <w:pPr>
      <w:numPr>
        <w:numId w:val="22"/>
      </w:numPr>
    </w:pPr>
  </w:style>
  <w:style w:type="paragraph" w:customStyle="1" w:styleId="enumlev3">
    <w:name w:val="enumlev3"/>
    <w:basedOn w:val="enumlev2"/>
    <w:qFormat/>
    <w:rsid w:val="00D151C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D151CA"/>
  </w:style>
  <w:style w:type="paragraph" w:customStyle="1" w:styleId="tah0">
    <w:name w:val="tah"/>
    <w:basedOn w:val="Normal"/>
    <w:qFormat/>
    <w:rsid w:val="00D151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151CA"/>
  </w:style>
  <w:style w:type="paragraph" w:customStyle="1" w:styleId="TdocHeader2">
    <w:name w:val="Tdoc_Header_2"/>
    <w:basedOn w:val="Normal"/>
    <w:qFormat/>
    <w:rsid w:val="00D151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D151CA"/>
  </w:style>
  <w:style w:type="numbering" w:customStyle="1" w:styleId="LFO191">
    <w:name w:val="LFO191"/>
    <w:basedOn w:val="NoList"/>
    <w:rsid w:val="00D151CA"/>
  </w:style>
  <w:style w:type="table" w:customStyle="1" w:styleId="TableGrid122">
    <w:name w:val="Table Grid122"/>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51CA"/>
  </w:style>
  <w:style w:type="numbering" w:customStyle="1" w:styleId="NoList1112">
    <w:name w:val="No List1112"/>
    <w:next w:val="NoList"/>
    <w:uiPriority w:val="99"/>
    <w:semiHidden/>
    <w:unhideWhenUsed/>
    <w:rsid w:val="00D151CA"/>
  </w:style>
  <w:style w:type="table" w:customStyle="1" w:styleId="TableGrid221">
    <w:name w:val="Table Grid221"/>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51C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D151CA"/>
  </w:style>
  <w:style w:type="numbering" w:customStyle="1" w:styleId="123">
    <w:name w:val="リストなし12"/>
    <w:next w:val="NoList"/>
    <w:uiPriority w:val="99"/>
    <w:semiHidden/>
    <w:unhideWhenUsed/>
    <w:rsid w:val="00D151CA"/>
  </w:style>
  <w:style w:type="numbering" w:customStyle="1" w:styleId="1120">
    <w:name w:val="无列表112"/>
    <w:next w:val="NoList"/>
    <w:semiHidden/>
    <w:rsid w:val="00D151CA"/>
  </w:style>
  <w:style w:type="numbering" w:customStyle="1" w:styleId="1111">
    <w:name w:val="リストなし111"/>
    <w:next w:val="NoList"/>
    <w:uiPriority w:val="99"/>
    <w:semiHidden/>
    <w:unhideWhenUsed/>
    <w:rsid w:val="00D151CA"/>
  </w:style>
  <w:style w:type="numbering" w:customStyle="1" w:styleId="NoList222">
    <w:name w:val="No List222"/>
    <w:next w:val="NoList"/>
    <w:uiPriority w:val="99"/>
    <w:semiHidden/>
    <w:unhideWhenUsed/>
    <w:rsid w:val="00D151CA"/>
  </w:style>
  <w:style w:type="numbering" w:customStyle="1" w:styleId="NoList322">
    <w:name w:val="No List322"/>
    <w:next w:val="NoList"/>
    <w:uiPriority w:val="99"/>
    <w:semiHidden/>
    <w:unhideWhenUsed/>
    <w:rsid w:val="00D151CA"/>
  </w:style>
  <w:style w:type="numbering" w:customStyle="1" w:styleId="NoList421">
    <w:name w:val="No List421"/>
    <w:next w:val="NoList"/>
    <w:uiPriority w:val="99"/>
    <w:semiHidden/>
    <w:unhideWhenUsed/>
    <w:rsid w:val="00D151CA"/>
  </w:style>
  <w:style w:type="numbering" w:customStyle="1" w:styleId="NoList2111">
    <w:name w:val="No List2111"/>
    <w:next w:val="NoList"/>
    <w:uiPriority w:val="99"/>
    <w:semiHidden/>
    <w:unhideWhenUsed/>
    <w:rsid w:val="00D151CA"/>
  </w:style>
  <w:style w:type="numbering" w:customStyle="1" w:styleId="NoList3111">
    <w:name w:val="No List3111"/>
    <w:next w:val="NoList"/>
    <w:uiPriority w:val="99"/>
    <w:semiHidden/>
    <w:unhideWhenUsed/>
    <w:rsid w:val="00D151CA"/>
  </w:style>
  <w:style w:type="numbering" w:customStyle="1" w:styleId="NoList4111">
    <w:name w:val="No List4111"/>
    <w:next w:val="NoList"/>
    <w:uiPriority w:val="99"/>
    <w:semiHidden/>
    <w:unhideWhenUsed/>
    <w:rsid w:val="00D151CA"/>
  </w:style>
  <w:style w:type="numbering" w:customStyle="1" w:styleId="11110">
    <w:name w:val="无列表1111"/>
    <w:next w:val="NoList"/>
    <w:semiHidden/>
    <w:rsid w:val="00D151CA"/>
  </w:style>
  <w:style w:type="numbering" w:customStyle="1" w:styleId="NoList11111">
    <w:name w:val="No List11111"/>
    <w:next w:val="NoList"/>
    <w:uiPriority w:val="99"/>
    <w:semiHidden/>
    <w:unhideWhenUsed/>
    <w:rsid w:val="00D151CA"/>
  </w:style>
  <w:style w:type="numbering" w:customStyle="1" w:styleId="NoList1211">
    <w:name w:val="No List1211"/>
    <w:next w:val="NoList"/>
    <w:uiPriority w:val="99"/>
    <w:semiHidden/>
    <w:unhideWhenUsed/>
    <w:rsid w:val="00D151CA"/>
  </w:style>
  <w:style w:type="numbering" w:customStyle="1" w:styleId="NoList2211">
    <w:name w:val="No List2211"/>
    <w:next w:val="NoList"/>
    <w:uiPriority w:val="99"/>
    <w:semiHidden/>
    <w:unhideWhenUsed/>
    <w:rsid w:val="00D151CA"/>
  </w:style>
  <w:style w:type="numbering" w:customStyle="1" w:styleId="NoList3211">
    <w:name w:val="No List3211"/>
    <w:next w:val="NoList"/>
    <w:uiPriority w:val="99"/>
    <w:semiHidden/>
    <w:unhideWhenUsed/>
    <w:rsid w:val="00D151CA"/>
  </w:style>
  <w:style w:type="character" w:customStyle="1" w:styleId="UnresolvedMention3">
    <w:name w:val="Unresolved Mention3"/>
    <w:basedOn w:val="DefaultParagraphFont"/>
    <w:uiPriority w:val="99"/>
    <w:unhideWhenUsed/>
    <w:qFormat/>
    <w:rsid w:val="00D151CA"/>
    <w:rPr>
      <w:color w:val="605E5C"/>
      <w:shd w:val="clear" w:color="auto" w:fill="E1DFDD"/>
    </w:rPr>
  </w:style>
  <w:style w:type="numbering" w:customStyle="1" w:styleId="NoList14">
    <w:name w:val="No List14"/>
    <w:next w:val="NoList"/>
    <w:uiPriority w:val="99"/>
    <w:semiHidden/>
    <w:unhideWhenUsed/>
    <w:rsid w:val="00D151CA"/>
  </w:style>
  <w:style w:type="table" w:customStyle="1" w:styleId="TableGrid10">
    <w:name w:val="Table Grid10"/>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51CA"/>
  </w:style>
  <w:style w:type="numbering" w:customStyle="1" w:styleId="NoList24">
    <w:name w:val="No List24"/>
    <w:next w:val="NoList"/>
    <w:uiPriority w:val="99"/>
    <w:semiHidden/>
    <w:unhideWhenUsed/>
    <w:rsid w:val="00D151CA"/>
  </w:style>
  <w:style w:type="table" w:customStyle="1" w:styleId="TableGrid43">
    <w:name w:val="Table Grid4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51CA"/>
  </w:style>
  <w:style w:type="table" w:customStyle="1" w:styleId="TableGrid52">
    <w:name w:val="Table Grid5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51CA"/>
  </w:style>
  <w:style w:type="table" w:customStyle="1" w:styleId="TableGrid62">
    <w:name w:val="Table Grid6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51CA"/>
  </w:style>
  <w:style w:type="numbering" w:customStyle="1" w:styleId="NoList63">
    <w:name w:val="No List63"/>
    <w:next w:val="NoList"/>
    <w:uiPriority w:val="99"/>
    <w:semiHidden/>
    <w:unhideWhenUsed/>
    <w:rsid w:val="00D151CA"/>
  </w:style>
  <w:style w:type="numbering" w:customStyle="1" w:styleId="NoList73">
    <w:name w:val="No List73"/>
    <w:next w:val="NoList"/>
    <w:uiPriority w:val="99"/>
    <w:semiHidden/>
    <w:unhideWhenUsed/>
    <w:rsid w:val="00D151CA"/>
  </w:style>
  <w:style w:type="numbering" w:customStyle="1" w:styleId="NoList82">
    <w:name w:val="No List82"/>
    <w:next w:val="NoList"/>
    <w:uiPriority w:val="99"/>
    <w:semiHidden/>
    <w:unhideWhenUsed/>
    <w:rsid w:val="00D151CA"/>
  </w:style>
  <w:style w:type="numbering" w:customStyle="1" w:styleId="NoList92">
    <w:name w:val="No List92"/>
    <w:next w:val="NoList"/>
    <w:uiPriority w:val="99"/>
    <w:semiHidden/>
    <w:unhideWhenUsed/>
    <w:rsid w:val="00D151CA"/>
  </w:style>
  <w:style w:type="table" w:customStyle="1" w:styleId="TableGrid82">
    <w:name w:val="Table Grid82"/>
    <w:basedOn w:val="TableNormal"/>
    <w:next w:val="TableGrid"/>
    <w:uiPriority w:val="39"/>
    <w:qFormat/>
    <w:rsid w:val="00D151C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51CA"/>
  </w:style>
  <w:style w:type="numbering" w:customStyle="1" w:styleId="NoList213">
    <w:name w:val="No List213"/>
    <w:next w:val="NoList"/>
    <w:uiPriority w:val="99"/>
    <w:semiHidden/>
    <w:unhideWhenUsed/>
    <w:rsid w:val="00D151CA"/>
  </w:style>
  <w:style w:type="table" w:customStyle="1" w:styleId="TableGrid412">
    <w:name w:val="Table Grid4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51CA"/>
  </w:style>
  <w:style w:type="numbering" w:customStyle="1" w:styleId="NoList413">
    <w:name w:val="No List413"/>
    <w:next w:val="NoList"/>
    <w:uiPriority w:val="99"/>
    <w:semiHidden/>
    <w:unhideWhenUsed/>
    <w:rsid w:val="00D151CA"/>
  </w:style>
  <w:style w:type="numbering" w:customStyle="1" w:styleId="NoList512">
    <w:name w:val="No List512"/>
    <w:next w:val="NoList"/>
    <w:uiPriority w:val="99"/>
    <w:semiHidden/>
    <w:unhideWhenUsed/>
    <w:rsid w:val="00D151CA"/>
  </w:style>
  <w:style w:type="numbering" w:customStyle="1" w:styleId="NoList612">
    <w:name w:val="No List612"/>
    <w:next w:val="NoList"/>
    <w:uiPriority w:val="99"/>
    <w:semiHidden/>
    <w:unhideWhenUsed/>
    <w:rsid w:val="00D151CA"/>
  </w:style>
  <w:style w:type="numbering" w:customStyle="1" w:styleId="NoList712">
    <w:name w:val="No List712"/>
    <w:next w:val="NoList"/>
    <w:uiPriority w:val="99"/>
    <w:semiHidden/>
    <w:unhideWhenUsed/>
    <w:rsid w:val="00D151CA"/>
  </w:style>
  <w:style w:type="numbering" w:customStyle="1" w:styleId="NoList812">
    <w:name w:val="No List812"/>
    <w:next w:val="NoList"/>
    <w:uiPriority w:val="99"/>
    <w:semiHidden/>
    <w:unhideWhenUsed/>
    <w:rsid w:val="00D151CA"/>
  </w:style>
  <w:style w:type="numbering" w:customStyle="1" w:styleId="NoList911">
    <w:name w:val="No List911"/>
    <w:next w:val="NoList"/>
    <w:uiPriority w:val="99"/>
    <w:semiHidden/>
    <w:unhideWhenUsed/>
    <w:rsid w:val="00D151CA"/>
  </w:style>
  <w:style w:type="numbering" w:customStyle="1" w:styleId="LFO192">
    <w:name w:val="LFO192"/>
    <w:basedOn w:val="NoList"/>
    <w:rsid w:val="00D151CA"/>
  </w:style>
  <w:style w:type="numbering" w:customStyle="1" w:styleId="NoList101">
    <w:name w:val="No List101"/>
    <w:next w:val="NoList"/>
    <w:uiPriority w:val="99"/>
    <w:semiHidden/>
    <w:unhideWhenUsed/>
    <w:rsid w:val="00D151CA"/>
  </w:style>
  <w:style w:type="numbering" w:customStyle="1" w:styleId="LFO1911">
    <w:name w:val="LFO1911"/>
    <w:basedOn w:val="NoList"/>
    <w:rsid w:val="00D151CA"/>
  </w:style>
  <w:style w:type="table" w:customStyle="1" w:styleId="TableGrid123">
    <w:name w:val="Table Grid123"/>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51CA"/>
  </w:style>
  <w:style w:type="numbering" w:customStyle="1" w:styleId="NoList1113">
    <w:name w:val="No List1113"/>
    <w:next w:val="NoList"/>
    <w:uiPriority w:val="99"/>
    <w:semiHidden/>
    <w:unhideWhenUsed/>
    <w:rsid w:val="00D151CA"/>
  </w:style>
  <w:style w:type="table" w:customStyle="1" w:styleId="TableGrid222">
    <w:name w:val="Table Grid222"/>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51CA"/>
  </w:style>
  <w:style w:type="numbering" w:customStyle="1" w:styleId="131">
    <w:name w:val="リストなし13"/>
    <w:next w:val="NoList"/>
    <w:uiPriority w:val="99"/>
    <w:semiHidden/>
    <w:unhideWhenUsed/>
    <w:rsid w:val="00D151CA"/>
  </w:style>
  <w:style w:type="numbering" w:customStyle="1" w:styleId="1130">
    <w:name w:val="无列表113"/>
    <w:next w:val="NoList"/>
    <w:semiHidden/>
    <w:rsid w:val="00D151CA"/>
  </w:style>
  <w:style w:type="numbering" w:customStyle="1" w:styleId="1121">
    <w:name w:val="リストなし112"/>
    <w:next w:val="NoList"/>
    <w:uiPriority w:val="99"/>
    <w:semiHidden/>
    <w:unhideWhenUsed/>
    <w:rsid w:val="00D151CA"/>
  </w:style>
  <w:style w:type="numbering" w:customStyle="1" w:styleId="NoList223">
    <w:name w:val="No List223"/>
    <w:next w:val="NoList"/>
    <w:uiPriority w:val="99"/>
    <w:semiHidden/>
    <w:unhideWhenUsed/>
    <w:rsid w:val="00D151CA"/>
  </w:style>
  <w:style w:type="numbering" w:customStyle="1" w:styleId="NoList323">
    <w:name w:val="No List323"/>
    <w:next w:val="NoList"/>
    <w:uiPriority w:val="99"/>
    <w:semiHidden/>
    <w:unhideWhenUsed/>
    <w:rsid w:val="00D151CA"/>
  </w:style>
  <w:style w:type="numbering" w:customStyle="1" w:styleId="NoList422">
    <w:name w:val="No List422"/>
    <w:next w:val="NoList"/>
    <w:uiPriority w:val="99"/>
    <w:semiHidden/>
    <w:unhideWhenUsed/>
    <w:rsid w:val="00D151CA"/>
  </w:style>
  <w:style w:type="numbering" w:customStyle="1" w:styleId="NoList2112">
    <w:name w:val="No List2112"/>
    <w:next w:val="NoList"/>
    <w:uiPriority w:val="99"/>
    <w:semiHidden/>
    <w:unhideWhenUsed/>
    <w:rsid w:val="00D151CA"/>
  </w:style>
  <w:style w:type="numbering" w:customStyle="1" w:styleId="NoList3112">
    <w:name w:val="No List3112"/>
    <w:next w:val="NoList"/>
    <w:uiPriority w:val="99"/>
    <w:semiHidden/>
    <w:unhideWhenUsed/>
    <w:rsid w:val="00D151CA"/>
  </w:style>
  <w:style w:type="numbering" w:customStyle="1" w:styleId="NoList4112">
    <w:name w:val="No List4112"/>
    <w:next w:val="NoList"/>
    <w:uiPriority w:val="99"/>
    <w:semiHidden/>
    <w:unhideWhenUsed/>
    <w:rsid w:val="00D151CA"/>
  </w:style>
  <w:style w:type="numbering" w:customStyle="1" w:styleId="1112">
    <w:name w:val="无列表1112"/>
    <w:next w:val="NoList"/>
    <w:semiHidden/>
    <w:rsid w:val="00D151CA"/>
  </w:style>
  <w:style w:type="numbering" w:customStyle="1" w:styleId="NoList11112">
    <w:name w:val="No List11112"/>
    <w:next w:val="NoList"/>
    <w:uiPriority w:val="99"/>
    <w:semiHidden/>
    <w:unhideWhenUsed/>
    <w:rsid w:val="00D151CA"/>
  </w:style>
  <w:style w:type="numbering" w:customStyle="1" w:styleId="NoList1212">
    <w:name w:val="No List1212"/>
    <w:next w:val="NoList"/>
    <w:uiPriority w:val="99"/>
    <w:semiHidden/>
    <w:unhideWhenUsed/>
    <w:rsid w:val="00D151CA"/>
  </w:style>
  <w:style w:type="numbering" w:customStyle="1" w:styleId="NoList2212">
    <w:name w:val="No List2212"/>
    <w:next w:val="NoList"/>
    <w:uiPriority w:val="99"/>
    <w:semiHidden/>
    <w:unhideWhenUsed/>
    <w:rsid w:val="00D151CA"/>
  </w:style>
  <w:style w:type="numbering" w:customStyle="1" w:styleId="NoList3212">
    <w:name w:val="No List3212"/>
    <w:next w:val="NoList"/>
    <w:uiPriority w:val="99"/>
    <w:semiHidden/>
    <w:unhideWhenUsed/>
    <w:rsid w:val="00D151CA"/>
  </w:style>
  <w:style w:type="numbering" w:customStyle="1" w:styleId="NoList16">
    <w:name w:val="No List16"/>
    <w:next w:val="NoList"/>
    <w:uiPriority w:val="99"/>
    <w:semiHidden/>
    <w:unhideWhenUsed/>
    <w:rsid w:val="00D151CA"/>
  </w:style>
  <w:style w:type="table" w:customStyle="1" w:styleId="TableGrid15">
    <w:name w:val="Table Grid15"/>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51CA"/>
  </w:style>
  <w:style w:type="numbering" w:customStyle="1" w:styleId="NoList25">
    <w:name w:val="No List25"/>
    <w:next w:val="NoList"/>
    <w:uiPriority w:val="99"/>
    <w:semiHidden/>
    <w:unhideWhenUsed/>
    <w:rsid w:val="00D151CA"/>
  </w:style>
  <w:style w:type="table" w:customStyle="1" w:styleId="TableGrid44">
    <w:name w:val="Table Grid44"/>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51CA"/>
  </w:style>
  <w:style w:type="table" w:customStyle="1" w:styleId="TableGrid53">
    <w:name w:val="Table Grid5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51CA"/>
  </w:style>
  <w:style w:type="table" w:customStyle="1" w:styleId="TableGrid63">
    <w:name w:val="Table Grid6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51CA"/>
  </w:style>
  <w:style w:type="numbering" w:customStyle="1" w:styleId="NoList64">
    <w:name w:val="No List64"/>
    <w:next w:val="NoList"/>
    <w:uiPriority w:val="99"/>
    <w:semiHidden/>
    <w:unhideWhenUsed/>
    <w:rsid w:val="00D151CA"/>
  </w:style>
  <w:style w:type="numbering" w:customStyle="1" w:styleId="NoList74">
    <w:name w:val="No List74"/>
    <w:next w:val="NoList"/>
    <w:uiPriority w:val="99"/>
    <w:semiHidden/>
    <w:unhideWhenUsed/>
    <w:rsid w:val="00D151CA"/>
  </w:style>
  <w:style w:type="numbering" w:customStyle="1" w:styleId="NoList83">
    <w:name w:val="No List83"/>
    <w:next w:val="NoList"/>
    <w:uiPriority w:val="99"/>
    <w:semiHidden/>
    <w:unhideWhenUsed/>
    <w:rsid w:val="00D151CA"/>
  </w:style>
  <w:style w:type="numbering" w:customStyle="1" w:styleId="NoList93">
    <w:name w:val="No List93"/>
    <w:next w:val="NoList"/>
    <w:uiPriority w:val="99"/>
    <w:semiHidden/>
    <w:unhideWhenUsed/>
    <w:rsid w:val="00D151CA"/>
  </w:style>
  <w:style w:type="table" w:customStyle="1" w:styleId="TableGrid83">
    <w:name w:val="Table Grid83"/>
    <w:basedOn w:val="TableNormal"/>
    <w:next w:val="TableGrid"/>
    <w:uiPriority w:val="39"/>
    <w:qFormat/>
    <w:rsid w:val="00D151C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51CA"/>
  </w:style>
  <w:style w:type="numbering" w:customStyle="1" w:styleId="NoList214">
    <w:name w:val="No List214"/>
    <w:next w:val="NoList"/>
    <w:uiPriority w:val="99"/>
    <w:semiHidden/>
    <w:unhideWhenUsed/>
    <w:rsid w:val="00D151CA"/>
  </w:style>
  <w:style w:type="table" w:customStyle="1" w:styleId="TableGrid413">
    <w:name w:val="Table Grid4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51CA"/>
  </w:style>
  <w:style w:type="numbering" w:customStyle="1" w:styleId="NoList414">
    <w:name w:val="No List414"/>
    <w:next w:val="NoList"/>
    <w:uiPriority w:val="99"/>
    <w:semiHidden/>
    <w:unhideWhenUsed/>
    <w:rsid w:val="00D151CA"/>
  </w:style>
  <w:style w:type="numbering" w:customStyle="1" w:styleId="NoList513">
    <w:name w:val="No List513"/>
    <w:next w:val="NoList"/>
    <w:uiPriority w:val="99"/>
    <w:semiHidden/>
    <w:unhideWhenUsed/>
    <w:rsid w:val="00D151CA"/>
  </w:style>
  <w:style w:type="numbering" w:customStyle="1" w:styleId="NoList613">
    <w:name w:val="No List613"/>
    <w:next w:val="NoList"/>
    <w:uiPriority w:val="99"/>
    <w:semiHidden/>
    <w:unhideWhenUsed/>
    <w:rsid w:val="00D151CA"/>
  </w:style>
  <w:style w:type="numbering" w:customStyle="1" w:styleId="NoList713">
    <w:name w:val="No List713"/>
    <w:next w:val="NoList"/>
    <w:uiPriority w:val="99"/>
    <w:semiHidden/>
    <w:unhideWhenUsed/>
    <w:rsid w:val="00D151CA"/>
  </w:style>
  <w:style w:type="numbering" w:customStyle="1" w:styleId="NoList813">
    <w:name w:val="No List813"/>
    <w:next w:val="NoList"/>
    <w:uiPriority w:val="99"/>
    <w:semiHidden/>
    <w:unhideWhenUsed/>
    <w:rsid w:val="00D151CA"/>
  </w:style>
  <w:style w:type="numbering" w:customStyle="1" w:styleId="NoList912">
    <w:name w:val="No List912"/>
    <w:next w:val="NoList"/>
    <w:uiPriority w:val="99"/>
    <w:semiHidden/>
    <w:unhideWhenUsed/>
    <w:rsid w:val="00D151CA"/>
  </w:style>
  <w:style w:type="numbering" w:customStyle="1" w:styleId="LFO193">
    <w:name w:val="LFO193"/>
    <w:basedOn w:val="NoList"/>
    <w:rsid w:val="00D151CA"/>
  </w:style>
  <w:style w:type="numbering" w:customStyle="1" w:styleId="NoList102">
    <w:name w:val="No List102"/>
    <w:next w:val="NoList"/>
    <w:uiPriority w:val="99"/>
    <w:semiHidden/>
    <w:unhideWhenUsed/>
    <w:rsid w:val="00D151CA"/>
  </w:style>
  <w:style w:type="numbering" w:customStyle="1" w:styleId="LFO1912">
    <w:name w:val="LFO1912"/>
    <w:basedOn w:val="NoList"/>
    <w:rsid w:val="00D151CA"/>
  </w:style>
  <w:style w:type="table" w:customStyle="1" w:styleId="TableGrid124">
    <w:name w:val="Table Grid124"/>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51CA"/>
  </w:style>
  <w:style w:type="numbering" w:customStyle="1" w:styleId="NoList1114">
    <w:name w:val="No List1114"/>
    <w:next w:val="NoList"/>
    <w:uiPriority w:val="99"/>
    <w:semiHidden/>
    <w:unhideWhenUsed/>
    <w:rsid w:val="00D151CA"/>
  </w:style>
  <w:style w:type="table" w:customStyle="1" w:styleId="TableGrid223">
    <w:name w:val="Table Grid223"/>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51CA"/>
  </w:style>
  <w:style w:type="numbering" w:customStyle="1" w:styleId="141">
    <w:name w:val="リストなし14"/>
    <w:next w:val="NoList"/>
    <w:uiPriority w:val="99"/>
    <w:semiHidden/>
    <w:unhideWhenUsed/>
    <w:rsid w:val="00D151CA"/>
  </w:style>
  <w:style w:type="numbering" w:customStyle="1" w:styleId="1140">
    <w:name w:val="无列表114"/>
    <w:next w:val="NoList"/>
    <w:semiHidden/>
    <w:rsid w:val="00D151CA"/>
  </w:style>
  <w:style w:type="numbering" w:customStyle="1" w:styleId="1131">
    <w:name w:val="リストなし113"/>
    <w:next w:val="NoList"/>
    <w:uiPriority w:val="99"/>
    <w:semiHidden/>
    <w:unhideWhenUsed/>
    <w:rsid w:val="00D151CA"/>
  </w:style>
  <w:style w:type="numbering" w:customStyle="1" w:styleId="NoList224">
    <w:name w:val="No List224"/>
    <w:next w:val="NoList"/>
    <w:uiPriority w:val="99"/>
    <w:semiHidden/>
    <w:unhideWhenUsed/>
    <w:rsid w:val="00D151CA"/>
  </w:style>
  <w:style w:type="numbering" w:customStyle="1" w:styleId="NoList324">
    <w:name w:val="No List324"/>
    <w:next w:val="NoList"/>
    <w:uiPriority w:val="99"/>
    <w:semiHidden/>
    <w:unhideWhenUsed/>
    <w:rsid w:val="00D151CA"/>
  </w:style>
  <w:style w:type="numbering" w:customStyle="1" w:styleId="NoList423">
    <w:name w:val="No List423"/>
    <w:next w:val="NoList"/>
    <w:uiPriority w:val="99"/>
    <w:semiHidden/>
    <w:unhideWhenUsed/>
    <w:rsid w:val="00D151CA"/>
  </w:style>
  <w:style w:type="numbering" w:customStyle="1" w:styleId="NoList2113">
    <w:name w:val="No List2113"/>
    <w:next w:val="NoList"/>
    <w:uiPriority w:val="99"/>
    <w:semiHidden/>
    <w:unhideWhenUsed/>
    <w:rsid w:val="00D151CA"/>
  </w:style>
  <w:style w:type="numbering" w:customStyle="1" w:styleId="NoList3113">
    <w:name w:val="No List3113"/>
    <w:next w:val="NoList"/>
    <w:uiPriority w:val="99"/>
    <w:semiHidden/>
    <w:unhideWhenUsed/>
    <w:rsid w:val="00D151CA"/>
  </w:style>
  <w:style w:type="numbering" w:customStyle="1" w:styleId="NoList4113">
    <w:name w:val="No List4113"/>
    <w:next w:val="NoList"/>
    <w:uiPriority w:val="99"/>
    <w:semiHidden/>
    <w:unhideWhenUsed/>
    <w:rsid w:val="00D151CA"/>
  </w:style>
  <w:style w:type="numbering" w:customStyle="1" w:styleId="1113">
    <w:name w:val="无列表1113"/>
    <w:next w:val="NoList"/>
    <w:semiHidden/>
    <w:rsid w:val="00D151CA"/>
  </w:style>
  <w:style w:type="numbering" w:customStyle="1" w:styleId="NoList11113">
    <w:name w:val="No List11113"/>
    <w:next w:val="NoList"/>
    <w:uiPriority w:val="99"/>
    <w:semiHidden/>
    <w:unhideWhenUsed/>
    <w:rsid w:val="00D151CA"/>
  </w:style>
  <w:style w:type="numbering" w:customStyle="1" w:styleId="NoList1213">
    <w:name w:val="No List1213"/>
    <w:next w:val="NoList"/>
    <w:uiPriority w:val="99"/>
    <w:semiHidden/>
    <w:unhideWhenUsed/>
    <w:rsid w:val="00D151CA"/>
  </w:style>
  <w:style w:type="numbering" w:customStyle="1" w:styleId="NoList2213">
    <w:name w:val="No List2213"/>
    <w:next w:val="NoList"/>
    <w:uiPriority w:val="99"/>
    <w:semiHidden/>
    <w:unhideWhenUsed/>
    <w:rsid w:val="00D151CA"/>
  </w:style>
  <w:style w:type="numbering" w:customStyle="1" w:styleId="NoList3213">
    <w:name w:val="No List3213"/>
    <w:next w:val="NoList"/>
    <w:uiPriority w:val="99"/>
    <w:semiHidden/>
    <w:unhideWhenUsed/>
    <w:rsid w:val="00D151CA"/>
  </w:style>
  <w:style w:type="table" w:customStyle="1" w:styleId="1d">
    <w:name w:val="网格型1"/>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51CA"/>
    <w:pPr>
      <w:spacing w:after="160" w:line="259" w:lineRule="auto"/>
    </w:pPr>
    <w:rPr>
      <w:rFonts w:ascii="Times New Roman" w:eastAsia="MS Mincho" w:hAnsi="Times New Roman"/>
      <w:lang w:val="en-GB"/>
    </w:rPr>
  </w:style>
  <w:style w:type="character" w:customStyle="1" w:styleId="Style105">
    <w:name w:val="_Style 105"/>
    <w:uiPriority w:val="31"/>
    <w:qFormat/>
    <w:rsid w:val="00D151CA"/>
    <w:rPr>
      <w:smallCaps/>
      <w:color w:val="5A5A5A"/>
    </w:rPr>
  </w:style>
  <w:style w:type="paragraph" w:customStyle="1" w:styleId="Style90">
    <w:name w:val="_Style 90"/>
    <w:uiPriority w:val="99"/>
    <w:semiHidden/>
    <w:qFormat/>
    <w:rsid w:val="00D151CA"/>
    <w:pPr>
      <w:spacing w:after="160" w:line="259" w:lineRule="auto"/>
    </w:pPr>
    <w:rPr>
      <w:rFonts w:ascii="Times New Roman" w:eastAsia="MS Mincho" w:hAnsi="Times New Roman"/>
      <w:lang w:val="en-GB"/>
    </w:rPr>
  </w:style>
  <w:style w:type="character" w:customStyle="1" w:styleId="Style113">
    <w:name w:val="_Style 113"/>
    <w:uiPriority w:val="31"/>
    <w:qFormat/>
    <w:rsid w:val="00D151CA"/>
    <w:rPr>
      <w:smallCaps/>
      <w:color w:val="5A5A5A"/>
    </w:rPr>
  </w:style>
  <w:style w:type="character" w:styleId="HTMLCode">
    <w:name w:val="HTML Code"/>
    <w:unhideWhenUsed/>
    <w:qFormat/>
    <w:rsid w:val="00D151C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151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igureTitleChar">
    <w:name w:val="Figure Title Char"/>
    <w:qFormat/>
    <w:rsid w:val="00D151CA"/>
    <w:rPr>
      <w:rFonts w:ascii="Arial" w:hAnsi="Arial"/>
      <w:lang w:val="en-GB" w:eastAsia="en-US" w:bidi="ar-SA"/>
    </w:rPr>
  </w:style>
  <w:style w:type="character" w:customStyle="1" w:styleId="p1">
    <w:name w:val="p1"/>
    <w:qFormat/>
    <w:rsid w:val="00D151CA"/>
  </w:style>
  <w:style w:type="character" w:customStyle="1" w:styleId="e-031">
    <w:name w:val="e-031"/>
    <w:qFormat/>
    <w:rsid w:val="00D151CA"/>
    <w:rPr>
      <w:i/>
      <w:iCs/>
    </w:rPr>
  </w:style>
  <w:style w:type="paragraph" w:customStyle="1" w:styleId="Revision1">
    <w:name w:val="Revision1"/>
    <w:hidden/>
    <w:uiPriority w:val="99"/>
    <w:semiHidden/>
    <w:qFormat/>
    <w:rsid w:val="00D151CA"/>
    <w:rPr>
      <w:rFonts w:ascii="Times New Roman" w:eastAsia="Batang" w:hAnsi="Times New Roman"/>
      <w:lang w:val="en-GB"/>
    </w:rPr>
  </w:style>
  <w:style w:type="character" w:customStyle="1" w:styleId="hps">
    <w:name w:val="hps"/>
    <w:qFormat/>
    <w:rsid w:val="00D151CA"/>
  </w:style>
  <w:style w:type="character" w:customStyle="1" w:styleId="IntenseEmphasis1">
    <w:name w:val="Intense Emphasis1"/>
    <w:basedOn w:val="DefaultParagraphFont"/>
    <w:uiPriority w:val="21"/>
    <w:qFormat/>
    <w:rsid w:val="00D151CA"/>
    <w:rPr>
      <w:b/>
      <w:bCs/>
      <w:i/>
      <w:iCs/>
      <w:color w:val="4F81BD"/>
    </w:rPr>
  </w:style>
  <w:style w:type="character" w:customStyle="1" w:styleId="EditorsNoteChar1">
    <w:name w:val="Editor's Note Char1"/>
    <w:qFormat/>
    <w:rsid w:val="00D151CA"/>
    <w:rPr>
      <w:rFonts w:ascii="Times New Roman" w:hAnsi="Times New Roman"/>
      <w:color w:val="FF0000"/>
      <w:lang w:val="en-GB" w:eastAsia="en-US"/>
    </w:rPr>
  </w:style>
  <w:style w:type="paragraph" w:customStyle="1" w:styleId="1114">
    <w:name w:val="修订111"/>
    <w:hidden/>
    <w:uiPriority w:val="99"/>
    <w:semiHidden/>
    <w:qFormat/>
    <w:rsid w:val="00D151CA"/>
    <w:rPr>
      <w:rFonts w:ascii="Times New Roman" w:eastAsia="Batang" w:hAnsi="Times New Roman"/>
      <w:lang w:val="en-GB"/>
    </w:rPr>
  </w:style>
  <w:style w:type="character" w:customStyle="1" w:styleId="TAHChar">
    <w:name w:val="TAH Char"/>
    <w:qFormat/>
    <w:locked/>
    <w:rsid w:val="00D151CA"/>
    <w:rPr>
      <w:rFonts w:ascii="Arial" w:hAnsi="Arial" w:cs="Arial"/>
      <w:b/>
      <w:sz w:val="18"/>
      <w:lang w:val="en-GB"/>
    </w:rPr>
  </w:style>
  <w:style w:type="character" w:customStyle="1" w:styleId="IntenseEmphasis2">
    <w:name w:val="Intense Emphasis2"/>
    <w:uiPriority w:val="21"/>
    <w:qFormat/>
    <w:rsid w:val="00D151CA"/>
    <w:rPr>
      <w:b/>
      <w:bCs/>
      <w:i/>
      <w:iCs/>
      <w:color w:val="4F81BD"/>
    </w:rPr>
  </w:style>
  <w:style w:type="paragraph" w:customStyle="1" w:styleId="TOCHeading1">
    <w:name w:val="TOC Heading1"/>
    <w:basedOn w:val="Heading1"/>
    <w:next w:val="Normal"/>
    <w:uiPriority w:val="39"/>
    <w:unhideWhenUsed/>
    <w:qFormat/>
    <w:rsid w:val="00D151CA"/>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D151CA"/>
  </w:style>
  <w:style w:type="character" w:customStyle="1" w:styleId="search-word-mail">
    <w:name w:val="search-word-mail"/>
    <w:qFormat/>
    <w:rsid w:val="00D151CA"/>
  </w:style>
  <w:style w:type="character" w:customStyle="1" w:styleId="SubtleReference1">
    <w:name w:val="Subtle Reference1"/>
    <w:uiPriority w:val="31"/>
    <w:qFormat/>
    <w:rsid w:val="00D151CA"/>
    <w:rPr>
      <w:smallCaps/>
      <w:color w:val="5A5A5A"/>
    </w:rPr>
  </w:style>
  <w:style w:type="character" w:customStyle="1" w:styleId="Char12">
    <w:name w:val="脚注文本 Char1"/>
    <w:aliases w:val="footnote text41 Char1"/>
    <w:basedOn w:val="DefaultParagraphFont"/>
    <w:semiHidden/>
    <w:qFormat/>
    <w:rsid w:val="00D151CA"/>
    <w:rPr>
      <w:rFonts w:ascii="Times New Roman" w:eastAsia="Times New Roman" w:hAnsi="Times New Roman"/>
      <w:sz w:val="18"/>
      <w:szCs w:val="18"/>
      <w:lang w:val="en-GB" w:eastAsia="en-GB"/>
    </w:rPr>
  </w:style>
  <w:style w:type="character" w:customStyle="1" w:styleId="word">
    <w:name w:val="word"/>
    <w:basedOn w:val="DefaultParagraphFont"/>
    <w:qFormat/>
    <w:rsid w:val="00D151CA"/>
  </w:style>
  <w:style w:type="character" w:customStyle="1" w:styleId="1e">
    <w:name w:val="未处理的提及1"/>
    <w:basedOn w:val="DefaultParagraphFont"/>
    <w:uiPriority w:val="99"/>
    <w:semiHidden/>
    <w:qFormat/>
    <w:rsid w:val="00D151CA"/>
    <w:rPr>
      <w:color w:val="605E5C"/>
      <w:shd w:val="clear" w:color="auto" w:fill="E1DFDD"/>
    </w:rPr>
  </w:style>
  <w:style w:type="character" w:customStyle="1" w:styleId="a8">
    <w:name w:val="首标题"/>
    <w:qFormat/>
    <w:rsid w:val="00D151CA"/>
    <w:rPr>
      <w:rFonts w:ascii="Arial" w:eastAsia="SimSun" w:hAnsi="Arial"/>
      <w:sz w:val="24"/>
      <w:lang w:val="en-US" w:eastAsia="zh-CN" w:bidi="ar-SA"/>
    </w:rPr>
  </w:style>
  <w:style w:type="character" w:customStyle="1" w:styleId="B1Car">
    <w:name w:val="B1+ Car"/>
    <w:link w:val="B1"/>
    <w:qFormat/>
    <w:rsid w:val="00D151CA"/>
    <w:rPr>
      <w:rFonts w:ascii="Times New Roman" w:eastAsia="SimSun"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151C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151CA"/>
    <w:rPr>
      <w:color w:val="605E5C"/>
      <w:shd w:val="clear" w:color="auto" w:fill="E1DFDD"/>
    </w:rPr>
  </w:style>
  <w:style w:type="paragraph" w:customStyle="1" w:styleId="Style86">
    <w:name w:val="_Style 86"/>
    <w:uiPriority w:val="99"/>
    <w:semiHidden/>
    <w:qFormat/>
    <w:rsid w:val="00D151CA"/>
    <w:pPr>
      <w:spacing w:after="160" w:line="259" w:lineRule="auto"/>
    </w:pPr>
    <w:rPr>
      <w:rFonts w:ascii="Times New Roman" w:eastAsia="MS Mincho" w:hAnsi="Times New Roman"/>
      <w:lang w:val="en-GB"/>
    </w:rPr>
  </w:style>
  <w:style w:type="paragraph" w:customStyle="1" w:styleId="tac00">
    <w:name w:val="tac0"/>
    <w:basedOn w:val="Normal"/>
    <w:qFormat/>
    <w:rsid w:val="00D151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151C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151CA"/>
    <w:pPr>
      <w:overflowPunct w:val="0"/>
      <w:autoSpaceDE w:val="0"/>
      <w:autoSpaceDN w:val="0"/>
      <w:adjustRightInd w:val="0"/>
      <w:textAlignment w:val="baseline"/>
    </w:pPr>
    <w:rPr>
      <w:lang w:eastAsia="en-GB"/>
    </w:rPr>
  </w:style>
  <w:style w:type="character" w:customStyle="1" w:styleId="23">
    <w:name w:val="明显强调2"/>
    <w:uiPriority w:val="21"/>
    <w:qFormat/>
    <w:rsid w:val="00D151CA"/>
    <w:rPr>
      <w:b/>
      <w:bCs/>
      <w:i/>
      <w:iCs/>
      <w:color w:val="4F81BD"/>
    </w:rPr>
  </w:style>
  <w:style w:type="paragraph" w:customStyle="1" w:styleId="124">
    <w:name w:val="修订12"/>
    <w:hidden/>
    <w:semiHidden/>
    <w:qFormat/>
    <w:rsid w:val="00D151CA"/>
    <w:rPr>
      <w:rFonts w:ascii="Times New Roman" w:eastAsia="Batang" w:hAnsi="Times New Roman"/>
      <w:lang w:val="en-GB"/>
    </w:rPr>
  </w:style>
  <w:style w:type="paragraph" w:styleId="MacroText">
    <w:name w:val="macro"/>
    <w:link w:val="MacroTextChar"/>
    <w:uiPriority w:val="99"/>
    <w:qFormat/>
    <w:rsid w:val="00D151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D151CA"/>
    <w:rPr>
      <w:rFonts w:ascii="Courier New" w:eastAsia="SimSun" w:hAnsi="Courier New"/>
      <w:kern w:val="2"/>
      <w:sz w:val="24"/>
      <w:lang w:eastAsia="zh-CN"/>
    </w:rPr>
  </w:style>
  <w:style w:type="paragraph" w:styleId="Index8">
    <w:name w:val="index 8"/>
    <w:basedOn w:val="Normal"/>
    <w:next w:val="Normal"/>
    <w:uiPriority w:val="99"/>
    <w:qFormat/>
    <w:rsid w:val="00D151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151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151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151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151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151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151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151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151CA"/>
    <w:rPr>
      <w:rFonts w:ascii="Times New Roman" w:eastAsia="SimSun" w:hAnsi="Times New Roman"/>
      <w:sz w:val="21"/>
      <w:szCs w:val="22"/>
      <w:lang w:val="en-GB" w:eastAsia="zh-CN"/>
    </w:rPr>
  </w:style>
  <w:style w:type="character" w:customStyle="1" w:styleId="aa">
    <w:name w:val="文稿抬头"/>
    <w:qFormat/>
    <w:rsid w:val="00D151CA"/>
    <w:rPr>
      <w:rFonts w:eastAsia="MS Mincho"/>
      <w:b/>
      <w:bCs/>
      <w:sz w:val="24"/>
    </w:rPr>
  </w:style>
  <w:style w:type="paragraph" w:customStyle="1" w:styleId="Revisin">
    <w:name w:val="Revisión"/>
    <w:hidden/>
    <w:uiPriority w:val="99"/>
    <w:semiHidden/>
    <w:qFormat/>
    <w:rsid w:val="00D151CA"/>
    <w:pPr>
      <w:spacing w:before="180" w:after="180"/>
      <w:ind w:left="1134" w:hanging="1134"/>
      <w:jc w:val="both"/>
    </w:pPr>
    <w:rPr>
      <w:rFonts w:ascii="Times New Roman" w:eastAsia="SimSun" w:hAnsi="Times New Roman"/>
      <w:lang w:val="en-GB"/>
    </w:rPr>
  </w:style>
  <w:style w:type="paragraph" w:customStyle="1" w:styleId="ab">
    <w:name w:val="文稿标题"/>
    <w:basedOn w:val="Normal"/>
    <w:uiPriority w:val="99"/>
    <w:qFormat/>
    <w:rsid w:val="00D151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151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151CA"/>
    <w:rPr>
      <w:rFonts w:ascii="Times New Roman" w:eastAsia="MS Mincho" w:hAnsi="Times New Roman"/>
      <w:lang w:val="it-IT" w:eastAsia="en-GB"/>
    </w:rPr>
  </w:style>
  <w:style w:type="paragraph" w:customStyle="1" w:styleId="Doc-text2">
    <w:name w:val="Doc-text2"/>
    <w:basedOn w:val="Normal"/>
    <w:link w:val="Doc-text2Char"/>
    <w:qFormat/>
    <w:rsid w:val="00D151C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151CA"/>
    <w:rPr>
      <w:rFonts w:ascii="Arial" w:eastAsia="MS Mincho" w:hAnsi="Arial"/>
      <w:szCs w:val="24"/>
      <w:lang w:val="en-GB" w:eastAsia="en-GB"/>
    </w:rPr>
  </w:style>
  <w:style w:type="paragraph" w:customStyle="1" w:styleId="Doc-titleJK">
    <w:name w:val="Doc-title_JK"/>
    <w:basedOn w:val="Normal"/>
    <w:next w:val="Doc-text2JK"/>
    <w:link w:val="Doc-titleJKChar"/>
    <w:qFormat/>
    <w:rsid w:val="00D151C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151C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151CA"/>
    <w:rPr>
      <w:rFonts w:ascii="Times New Roman" w:eastAsia="MS Mincho" w:hAnsi="Times New Roman"/>
      <w:szCs w:val="24"/>
      <w:lang w:val="en-GB" w:eastAsia="en-GB"/>
    </w:rPr>
  </w:style>
  <w:style w:type="character" w:customStyle="1" w:styleId="Doc-titleJKChar">
    <w:name w:val="Doc-title_JK Char"/>
    <w:link w:val="Doc-titleJK"/>
    <w:qFormat/>
    <w:rsid w:val="00D151CA"/>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151CA"/>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151CA"/>
    <w:pPr>
      <w:jc w:val="center"/>
    </w:pPr>
    <w:rPr>
      <w:rFonts w:ascii="Times New Roman" w:eastAsia="SimSun" w:hAnsi="Times New Roman"/>
    </w:rPr>
  </w:style>
  <w:style w:type="paragraph" w:customStyle="1" w:styleId="Title2">
    <w:name w:val="Title 2"/>
    <w:basedOn w:val="Normal0"/>
    <w:next w:val="Title"/>
    <w:uiPriority w:val="99"/>
    <w:qFormat/>
    <w:rsid w:val="00D151CA"/>
    <w:pPr>
      <w:spacing w:before="120" w:after="120"/>
    </w:pPr>
    <w:rPr>
      <w:rFonts w:ascii="Book Antiqua" w:hAnsi="Book Antiqua"/>
      <w:b/>
    </w:rPr>
  </w:style>
  <w:style w:type="paragraph" w:customStyle="1" w:styleId="abstract">
    <w:name w:val="abstract"/>
    <w:basedOn w:val="Normal"/>
    <w:next w:val="Normal"/>
    <w:uiPriority w:val="99"/>
    <w:qFormat/>
    <w:rsid w:val="00D151C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151C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151C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151CA"/>
    <w:pPr>
      <w:widowControl w:val="0"/>
      <w:numPr>
        <w:ilvl w:val="0"/>
        <w:numId w:val="0"/>
      </w:numPr>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151CA"/>
    <w:pPr>
      <w:pageBreakBefore/>
      <w:widowControl w:val="0"/>
      <w:numPr>
        <w:numId w:val="0"/>
      </w:numPr>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51CA"/>
  </w:style>
  <w:style w:type="paragraph" w:customStyle="1" w:styleId="2ChapterXXStatementh22Header2l2Level2Headhea">
    <w:name w:val="样式 标题 2Chapter X.X. Statementh22Header 2l2Level 2 Headhea..."/>
    <w:basedOn w:val="Heading2"/>
    <w:uiPriority w:val="99"/>
    <w:qFormat/>
    <w:rsid w:val="00D151CA"/>
    <w:pPr>
      <w:keepLines w:val="0"/>
      <w:widowControl w:val="0"/>
      <w:numPr>
        <w:ilvl w:val="0"/>
        <w:numId w:val="0"/>
      </w:numPr>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151CA"/>
    <w:pPr>
      <w:keepLines w:val="0"/>
      <w:widowControl w:val="0"/>
      <w:numPr>
        <w:ilvl w:val="0"/>
        <w:numId w:val="0"/>
      </w:numPr>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151C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151C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151CA"/>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151C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151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151CA"/>
    <w:pPr>
      <w:keepNext/>
      <w:numPr>
        <w:numId w:val="2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151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151CA"/>
    <w:rPr>
      <w:sz w:val="24"/>
      <w:lang w:val="en-US" w:eastAsia="en-US"/>
    </w:rPr>
  </w:style>
  <w:style w:type="paragraph" w:customStyle="1" w:styleId="Agreement">
    <w:name w:val="Agreement"/>
    <w:basedOn w:val="Normal"/>
    <w:next w:val="Normal"/>
    <w:uiPriority w:val="99"/>
    <w:qFormat/>
    <w:rsid w:val="00D151CA"/>
    <w:pPr>
      <w:numPr>
        <w:numId w:val="2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151C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151CA"/>
    <w:pPr>
      <w:numPr>
        <w:numId w:val="26"/>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D151C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DefaultParagraphFont"/>
    <w:qFormat/>
    <w:rsid w:val="00D151CA"/>
    <w:rPr>
      <w:rFonts w:asciiTheme="minorHAnsi" w:eastAsiaTheme="minorEastAsia" w:hAnsiTheme="minorHAnsi" w:cstheme="minorBidi"/>
      <w:kern w:val="2"/>
      <w:sz w:val="18"/>
      <w:szCs w:val="18"/>
    </w:rPr>
  </w:style>
  <w:style w:type="character" w:customStyle="1" w:styleId="font11">
    <w:name w:val="font11"/>
    <w:basedOn w:val="DefaultParagraphFont"/>
    <w:qFormat/>
    <w:rsid w:val="00D151CA"/>
    <w:rPr>
      <w:rFonts w:ascii="Arial" w:hAnsi="Arial" w:cs="Arial" w:hint="default"/>
      <w:color w:val="000000"/>
      <w:sz w:val="18"/>
      <w:szCs w:val="18"/>
      <w:u w:val="none"/>
      <w:vertAlign w:val="superscript"/>
    </w:rPr>
  </w:style>
  <w:style w:type="character" w:customStyle="1" w:styleId="font31">
    <w:name w:val="font31"/>
    <w:basedOn w:val="DefaultParagraphFont"/>
    <w:qFormat/>
    <w:rsid w:val="00D151CA"/>
    <w:rPr>
      <w:rFonts w:ascii="Arial" w:hAnsi="Arial" w:cs="Arial" w:hint="default"/>
      <w:color w:val="000000"/>
      <w:sz w:val="18"/>
      <w:szCs w:val="18"/>
      <w:u w:val="none"/>
    </w:rPr>
  </w:style>
  <w:style w:type="character" w:customStyle="1" w:styleId="font21">
    <w:name w:val="font21"/>
    <w:basedOn w:val="DefaultParagraphFont"/>
    <w:qFormat/>
    <w:rsid w:val="00D151CA"/>
    <w:rPr>
      <w:rFonts w:ascii="Arial" w:hAnsi="Arial" w:cs="Arial" w:hint="default"/>
      <w:color w:val="000000"/>
      <w:sz w:val="18"/>
      <w:szCs w:val="18"/>
      <w:u w:val="none"/>
    </w:rPr>
  </w:style>
  <w:style w:type="character" w:customStyle="1" w:styleId="font41">
    <w:name w:val="font41"/>
    <w:basedOn w:val="DefaultParagraphFont"/>
    <w:qFormat/>
    <w:rsid w:val="00D151CA"/>
    <w:rPr>
      <w:rFonts w:ascii="Arial" w:hAnsi="Arial" w:cs="Arial" w:hint="default"/>
      <w:color w:val="000000"/>
      <w:sz w:val="18"/>
      <w:szCs w:val="18"/>
      <w:u w:val="none"/>
    </w:rPr>
  </w:style>
  <w:style w:type="table" w:styleId="TableGrid17">
    <w:name w:val="Table Grid 1"/>
    <w:basedOn w:val="TableNormal"/>
    <w:qFormat/>
    <w:rsid w:val="00D151CA"/>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151C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151CA"/>
    <w:rPr>
      <w:rFonts w:ascii="CG Times (WN)" w:hAnsi="CG Times (WN)"/>
      <w:lang w:val="en-GB"/>
    </w:rPr>
  </w:style>
  <w:style w:type="character" w:customStyle="1" w:styleId="Style115">
    <w:name w:val="_Style 115"/>
    <w:uiPriority w:val="31"/>
    <w:qFormat/>
    <w:rsid w:val="00D151CA"/>
    <w:rPr>
      <w:smallCaps/>
      <w:color w:val="5A5A5A"/>
    </w:rPr>
  </w:style>
  <w:style w:type="table" w:customStyle="1" w:styleId="115">
    <w:name w:val="网格型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151CA"/>
    <w:rPr>
      <w:rFonts w:ascii="Times New Roman" w:eastAsia="MS Mincho" w:hAnsi="Times New Roman"/>
      <w:lang w:eastAsia="zh-CN"/>
    </w:rPr>
    <w:tblPr/>
  </w:style>
  <w:style w:type="table" w:customStyle="1" w:styleId="TableGrid54">
    <w:name w:val="Table Grid54"/>
    <w:basedOn w:val="TableNormal"/>
    <w:uiPriority w:val="39"/>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151CA"/>
    <w:rPr>
      <w:rFonts w:ascii="Times New Roman" w:eastAsia="MS Mincho" w:hAnsi="Times New Roman"/>
      <w:lang w:eastAsia="zh-CN"/>
    </w:rPr>
    <w:tblPr/>
  </w:style>
  <w:style w:type="table" w:customStyle="1" w:styleId="TableGrid511">
    <w:name w:val="Table Grid511"/>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151CA"/>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151CA"/>
    <w:rPr>
      <w:rFonts w:ascii="Times New Roman" w:eastAsia="Batang" w:hAnsi="Times New Roman"/>
      <w:lang w:val="en-GB"/>
    </w:rPr>
  </w:style>
  <w:style w:type="paragraph" w:customStyle="1" w:styleId="Style91">
    <w:name w:val="_Style 91"/>
    <w:uiPriority w:val="99"/>
    <w:semiHidden/>
    <w:qFormat/>
    <w:rsid w:val="00D151CA"/>
    <w:pPr>
      <w:spacing w:after="160" w:line="259" w:lineRule="auto"/>
    </w:pPr>
    <w:rPr>
      <w:rFonts w:ascii="CG Times (WN)" w:hAnsi="CG Times (WN)"/>
      <w:lang w:val="en-GB"/>
    </w:rPr>
  </w:style>
  <w:style w:type="character" w:customStyle="1" w:styleId="Style104">
    <w:name w:val="_Style 104"/>
    <w:uiPriority w:val="31"/>
    <w:qFormat/>
    <w:rsid w:val="00D151CA"/>
    <w:rPr>
      <w:smallCaps/>
      <w:color w:val="5A5A5A"/>
    </w:rPr>
  </w:style>
  <w:style w:type="table" w:customStyle="1" w:styleId="TableGrid91">
    <w:name w:val="Table Grid9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151C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151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D151CA"/>
    <w:pPr>
      <w:spacing w:after="160" w:line="259" w:lineRule="auto"/>
    </w:pPr>
    <w:rPr>
      <w:rFonts w:ascii="Times New Roman" w:eastAsia="MS Mincho" w:hAnsi="Times New Roman"/>
      <w:lang w:val="en-GB"/>
    </w:rPr>
  </w:style>
  <w:style w:type="paragraph" w:customStyle="1" w:styleId="1f">
    <w:name w:val="変更箇所1"/>
    <w:semiHidden/>
    <w:qFormat/>
    <w:rsid w:val="00D151CA"/>
    <w:pPr>
      <w:autoSpaceDN w:val="0"/>
    </w:pPr>
    <w:rPr>
      <w:rFonts w:ascii="Times New Roman" w:eastAsia="MS Mincho" w:hAnsi="Times New Roman"/>
      <w:lang w:val="en-GB"/>
    </w:rPr>
  </w:style>
  <w:style w:type="paragraph" w:customStyle="1" w:styleId="25">
    <w:name w:val="変更箇所2"/>
    <w:semiHidden/>
    <w:qFormat/>
    <w:rsid w:val="00D151CA"/>
    <w:pPr>
      <w:autoSpaceDN w:val="0"/>
    </w:pPr>
    <w:rPr>
      <w:rFonts w:ascii="Times New Roman" w:eastAsia="MS Mincho" w:hAnsi="Times New Roman"/>
      <w:lang w:val="en-GB"/>
    </w:rPr>
  </w:style>
  <w:style w:type="table" w:customStyle="1" w:styleId="230">
    <w:name w:val="古典型 2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151C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151CA"/>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D151CA"/>
    <w:pPr>
      <w:spacing w:after="180" w:line="259" w:lineRule="auto"/>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D151CA"/>
    <w:rPr>
      <w:smallCaps/>
      <w:color w:val="5A5A5A"/>
    </w:rPr>
  </w:style>
  <w:style w:type="paragraph" w:customStyle="1" w:styleId="TOC11">
    <w:name w:val="TOC 标题11"/>
    <w:basedOn w:val="Heading1"/>
    <w:next w:val="Normal"/>
    <w:uiPriority w:val="39"/>
    <w:unhideWhenUsed/>
    <w:qFormat/>
    <w:rsid w:val="00D151C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D151CA"/>
  </w:style>
  <w:style w:type="numbering" w:customStyle="1" w:styleId="150">
    <w:name w:val="无列表15"/>
    <w:next w:val="NoList"/>
    <w:semiHidden/>
    <w:rsid w:val="00D151CA"/>
  </w:style>
  <w:style w:type="numbering" w:customStyle="1" w:styleId="151">
    <w:name w:val="リストなし15"/>
    <w:next w:val="NoList"/>
    <w:uiPriority w:val="99"/>
    <w:semiHidden/>
    <w:unhideWhenUsed/>
    <w:rsid w:val="00D151CA"/>
  </w:style>
  <w:style w:type="numbering" w:customStyle="1" w:styleId="NoList18">
    <w:name w:val="No List18"/>
    <w:next w:val="NoList"/>
    <w:uiPriority w:val="99"/>
    <w:semiHidden/>
    <w:unhideWhenUsed/>
    <w:rsid w:val="00D151CA"/>
  </w:style>
  <w:style w:type="numbering" w:customStyle="1" w:styleId="1150">
    <w:name w:val="无列表115"/>
    <w:next w:val="NoList"/>
    <w:semiHidden/>
    <w:rsid w:val="00D151CA"/>
  </w:style>
  <w:style w:type="numbering" w:customStyle="1" w:styleId="1141">
    <w:name w:val="リストなし114"/>
    <w:next w:val="NoList"/>
    <w:uiPriority w:val="99"/>
    <w:semiHidden/>
    <w:unhideWhenUsed/>
    <w:rsid w:val="00D151CA"/>
  </w:style>
  <w:style w:type="numbering" w:customStyle="1" w:styleId="NoList26">
    <w:name w:val="No List26"/>
    <w:next w:val="NoList"/>
    <w:uiPriority w:val="99"/>
    <w:semiHidden/>
    <w:unhideWhenUsed/>
    <w:rsid w:val="00D151CA"/>
  </w:style>
  <w:style w:type="numbering" w:customStyle="1" w:styleId="NoList36">
    <w:name w:val="No List36"/>
    <w:next w:val="NoList"/>
    <w:uiPriority w:val="99"/>
    <w:semiHidden/>
    <w:unhideWhenUsed/>
    <w:rsid w:val="00D151CA"/>
  </w:style>
  <w:style w:type="numbering" w:customStyle="1" w:styleId="NoList115">
    <w:name w:val="No List115"/>
    <w:next w:val="NoList"/>
    <w:uiPriority w:val="99"/>
    <w:semiHidden/>
    <w:unhideWhenUsed/>
    <w:rsid w:val="00D151CA"/>
  </w:style>
  <w:style w:type="numbering" w:customStyle="1" w:styleId="NoList46">
    <w:name w:val="No List46"/>
    <w:next w:val="NoList"/>
    <w:uiPriority w:val="99"/>
    <w:semiHidden/>
    <w:unhideWhenUsed/>
    <w:rsid w:val="00D151CA"/>
  </w:style>
  <w:style w:type="numbering" w:customStyle="1" w:styleId="NoList55">
    <w:name w:val="No List55"/>
    <w:next w:val="NoList"/>
    <w:uiPriority w:val="99"/>
    <w:semiHidden/>
    <w:unhideWhenUsed/>
    <w:rsid w:val="00D151CA"/>
  </w:style>
  <w:style w:type="numbering" w:customStyle="1" w:styleId="NoList1115">
    <w:name w:val="No List1115"/>
    <w:next w:val="NoList"/>
    <w:uiPriority w:val="99"/>
    <w:semiHidden/>
    <w:unhideWhenUsed/>
    <w:rsid w:val="00D151CA"/>
  </w:style>
  <w:style w:type="numbering" w:customStyle="1" w:styleId="NoList215">
    <w:name w:val="No List215"/>
    <w:next w:val="NoList"/>
    <w:uiPriority w:val="99"/>
    <w:semiHidden/>
    <w:unhideWhenUsed/>
    <w:rsid w:val="00D151CA"/>
  </w:style>
  <w:style w:type="numbering" w:customStyle="1" w:styleId="NoList315">
    <w:name w:val="No List315"/>
    <w:next w:val="NoList"/>
    <w:uiPriority w:val="99"/>
    <w:semiHidden/>
    <w:unhideWhenUsed/>
    <w:rsid w:val="00D151CA"/>
  </w:style>
  <w:style w:type="numbering" w:customStyle="1" w:styleId="NoList415">
    <w:name w:val="No List415"/>
    <w:next w:val="NoList"/>
    <w:uiPriority w:val="99"/>
    <w:semiHidden/>
    <w:unhideWhenUsed/>
    <w:rsid w:val="00D151CA"/>
  </w:style>
  <w:style w:type="numbering" w:customStyle="1" w:styleId="NoList65">
    <w:name w:val="No List65"/>
    <w:next w:val="NoList"/>
    <w:uiPriority w:val="99"/>
    <w:semiHidden/>
    <w:unhideWhenUsed/>
    <w:rsid w:val="00D151CA"/>
  </w:style>
  <w:style w:type="numbering" w:customStyle="1" w:styleId="NoList75">
    <w:name w:val="No List75"/>
    <w:next w:val="NoList"/>
    <w:uiPriority w:val="99"/>
    <w:semiHidden/>
    <w:unhideWhenUsed/>
    <w:rsid w:val="00D151CA"/>
  </w:style>
  <w:style w:type="numbering" w:customStyle="1" w:styleId="NoList125">
    <w:name w:val="No List125"/>
    <w:next w:val="NoList"/>
    <w:uiPriority w:val="99"/>
    <w:semiHidden/>
    <w:unhideWhenUsed/>
    <w:rsid w:val="00D151CA"/>
  </w:style>
  <w:style w:type="numbering" w:customStyle="1" w:styleId="NoList225">
    <w:name w:val="No List225"/>
    <w:next w:val="NoList"/>
    <w:uiPriority w:val="99"/>
    <w:semiHidden/>
    <w:unhideWhenUsed/>
    <w:rsid w:val="00D151CA"/>
  </w:style>
  <w:style w:type="numbering" w:customStyle="1" w:styleId="NoList325">
    <w:name w:val="No List325"/>
    <w:next w:val="NoList"/>
    <w:uiPriority w:val="99"/>
    <w:semiHidden/>
    <w:unhideWhenUsed/>
    <w:rsid w:val="00D151CA"/>
  </w:style>
  <w:style w:type="numbering" w:customStyle="1" w:styleId="NoList424">
    <w:name w:val="No List424"/>
    <w:next w:val="NoList"/>
    <w:uiPriority w:val="99"/>
    <w:semiHidden/>
    <w:unhideWhenUsed/>
    <w:rsid w:val="00D151CA"/>
  </w:style>
  <w:style w:type="numbering" w:customStyle="1" w:styleId="NoList514">
    <w:name w:val="No List514"/>
    <w:next w:val="NoList"/>
    <w:uiPriority w:val="99"/>
    <w:semiHidden/>
    <w:unhideWhenUsed/>
    <w:rsid w:val="00D151CA"/>
  </w:style>
  <w:style w:type="numbering" w:customStyle="1" w:styleId="NoList2114">
    <w:name w:val="No List2114"/>
    <w:next w:val="NoList"/>
    <w:uiPriority w:val="99"/>
    <w:semiHidden/>
    <w:unhideWhenUsed/>
    <w:rsid w:val="00D151CA"/>
  </w:style>
  <w:style w:type="numbering" w:customStyle="1" w:styleId="NoList3114">
    <w:name w:val="No List3114"/>
    <w:next w:val="NoList"/>
    <w:uiPriority w:val="99"/>
    <w:semiHidden/>
    <w:unhideWhenUsed/>
    <w:rsid w:val="00D151CA"/>
  </w:style>
  <w:style w:type="numbering" w:customStyle="1" w:styleId="NoList4114">
    <w:name w:val="No List4114"/>
    <w:next w:val="NoList"/>
    <w:uiPriority w:val="99"/>
    <w:semiHidden/>
    <w:unhideWhenUsed/>
    <w:rsid w:val="00D151CA"/>
  </w:style>
  <w:style w:type="numbering" w:customStyle="1" w:styleId="NoList614">
    <w:name w:val="No List614"/>
    <w:next w:val="NoList"/>
    <w:uiPriority w:val="99"/>
    <w:semiHidden/>
    <w:unhideWhenUsed/>
    <w:rsid w:val="00D151CA"/>
  </w:style>
  <w:style w:type="numbering" w:customStyle="1" w:styleId="11140">
    <w:name w:val="无列表1114"/>
    <w:next w:val="NoList"/>
    <w:semiHidden/>
    <w:rsid w:val="00D151CA"/>
  </w:style>
  <w:style w:type="numbering" w:customStyle="1" w:styleId="NoList11114">
    <w:name w:val="No List11114"/>
    <w:next w:val="NoList"/>
    <w:uiPriority w:val="99"/>
    <w:semiHidden/>
    <w:unhideWhenUsed/>
    <w:rsid w:val="00D151CA"/>
  </w:style>
  <w:style w:type="numbering" w:customStyle="1" w:styleId="NoList714">
    <w:name w:val="No List714"/>
    <w:next w:val="NoList"/>
    <w:uiPriority w:val="99"/>
    <w:semiHidden/>
    <w:unhideWhenUsed/>
    <w:rsid w:val="00D151CA"/>
  </w:style>
  <w:style w:type="numbering" w:customStyle="1" w:styleId="NoList1214">
    <w:name w:val="No List1214"/>
    <w:next w:val="NoList"/>
    <w:uiPriority w:val="99"/>
    <w:semiHidden/>
    <w:unhideWhenUsed/>
    <w:rsid w:val="00D151CA"/>
  </w:style>
  <w:style w:type="numbering" w:customStyle="1" w:styleId="NoList2214">
    <w:name w:val="No List2214"/>
    <w:next w:val="NoList"/>
    <w:uiPriority w:val="99"/>
    <w:semiHidden/>
    <w:unhideWhenUsed/>
    <w:rsid w:val="00D151CA"/>
  </w:style>
  <w:style w:type="numbering" w:customStyle="1" w:styleId="NoList3214">
    <w:name w:val="No List3214"/>
    <w:next w:val="NoList"/>
    <w:uiPriority w:val="99"/>
    <w:semiHidden/>
    <w:unhideWhenUsed/>
    <w:rsid w:val="00D151CA"/>
  </w:style>
  <w:style w:type="numbering" w:customStyle="1" w:styleId="NoList84">
    <w:name w:val="No List84"/>
    <w:next w:val="NoList"/>
    <w:uiPriority w:val="99"/>
    <w:semiHidden/>
    <w:unhideWhenUsed/>
    <w:rsid w:val="00D151CA"/>
  </w:style>
  <w:style w:type="numbering" w:customStyle="1" w:styleId="NoList94">
    <w:name w:val="No List94"/>
    <w:next w:val="NoList"/>
    <w:uiPriority w:val="99"/>
    <w:semiHidden/>
    <w:unhideWhenUsed/>
    <w:rsid w:val="00D151CA"/>
  </w:style>
  <w:style w:type="numbering" w:customStyle="1" w:styleId="NoList814">
    <w:name w:val="No List814"/>
    <w:next w:val="NoList"/>
    <w:uiPriority w:val="99"/>
    <w:semiHidden/>
    <w:unhideWhenUsed/>
    <w:rsid w:val="00D151CA"/>
  </w:style>
  <w:style w:type="numbering" w:customStyle="1" w:styleId="NoList913">
    <w:name w:val="No List913"/>
    <w:next w:val="NoList"/>
    <w:uiPriority w:val="99"/>
    <w:semiHidden/>
    <w:unhideWhenUsed/>
    <w:rsid w:val="00D151CA"/>
  </w:style>
  <w:style w:type="numbering" w:customStyle="1" w:styleId="LFO194">
    <w:name w:val="LFO194"/>
    <w:basedOn w:val="NoList"/>
    <w:rsid w:val="00D151CA"/>
  </w:style>
  <w:style w:type="numbering" w:customStyle="1" w:styleId="NoList103">
    <w:name w:val="No List103"/>
    <w:next w:val="NoList"/>
    <w:uiPriority w:val="99"/>
    <w:semiHidden/>
    <w:unhideWhenUsed/>
    <w:rsid w:val="00D151CA"/>
  </w:style>
  <w:style w:type="numbering" w:customStyle="1" w:styleId="LFO1913">
    <w:name w:val="LFO1913"/>
    <w:basedOn w:val="NoList"/>
    <w:rsid w:val="00D151CA"/>
  </w:style>
  <w:style w:type="numbering" w:customStyle="1" w:styleId="1210">
    <w:name w:val="无列表121"/>
    <w:next w:val="NoList"/>
    <w:semiHidden/>
    <w:rsid w:val="00D151CA"/>
  </w:style>
  <w:style w:type="numbering" w:customStyle="1" w:styleId="1211">
    <w:name w:val="リストなし121"/>
    <w:next w:val="NoList"/>
    <w:uiPriority w:val="99"/>
    <w:semiHidden/>
    <w:unhideWhenUsed/>
    <w:rsid w:val="00D151CA"/>
  </w:style>
  <w:style w:type="numbering" w:customStyle="1" w:styleId="11111">
    <w:name w:val="リストなし1111"/>
    <w:next w:val="NoList"/>
    <w:uiPriority w:val="99"/>
    <w:semiHidden/>
    <w:unhideWhenUsed/>
    <w:rsid w:val="00D151CA"/>
  </w:style>
  <w:style w:type="numbering" w:customStyle="1" w:styleId="NoList131">
    <w:name w:val="No List131"/>
    <w:next w:val="NoList"/>
    <w:uiPriority w:val="99"/>
    <w:semiHidden/>
    <w:unhideWhenUsed/>
    <w:rsid w:val="00D151CA"/>
  </w:style>
  <w:style w:type="numbering" w:customStyle="1" w:styleId="NoList231">
    <w:name w:val="No List231"/>
    <w:next w:val="NoList"/>
    <w:uiPriority w:val="99"/>
    <w:semiHidden/>
    <w:unhideWhenUsed/>
    <w:rsid w:val="00D151CA"/>
  </w:style>
  <w:style w:type="numbering" w:customStyle="1" w:styleId="NoList331">
    <w:name w:val="No List331"/>
    <w:next w:val="NoList"/>
    <w:uiPriority w:val="99"/>
    <w:semiHidden/>
    <w:unhideWhenUsed/>
    <w:rsid w:val="00D151CA"/>
  </w:style>
  <w:style w:type="numbering" w:customStyle="1" w:styleId="NoList431">
    <w:name w:val="No List431"/>
    <w:next w:val="NoList"/>
    <w:uiPriority w:val="99"/>
    <w:semiHidden/>
    <w:unhideWhenUsed/>
    <w:rsid w:val="00D151CA"/>
  </w:style>
  <w:style w:type="numbering" w:customStyle="1" w:styleId="NoList521">
    <w:name w:val="No List521"/>
    <w:next w:val="NoList"/>
    <w:uiPriority w:val="99"/>
    <w:semiHidden/>
    <w:unhideWhenUsed/>
    <w:rsid w:val="00D151CA"/>
  </w:style>
  <w:style w:type="numbering" w:customStyle="1" w:styleId="NoList621">
    <w:name w:val="No List621"/>
    <w:next w:val="NoList"/>
    <w:uiPriority w:val="99"/>
    <w:semiHidden/>
    <w:unhideWhenUsed/>
    <w:rsid w:val="00D151CA"/>
  </w:style>
  <w:style w:type="numbering" w:customStyle="1" w:styleId="NoList721">
    <w:name w:val="No List721"/>
    <w:next w:val="NoList"/>
    <w:uiPriority w:val="99"/>
    <w:semiHidden/>
    <w:unhideWhenUsed/>
    <w:rsid w:val="00D151CA"/>
  </w:style>
  <w:style w:type="numbering" w:customStyle="1" w:styleId="NoList1121">
    <w:name w:val="No List1121"/>
    <w:next w:val="NoList"/>
    <w:uiPriority w:val="99"/>
    <w:semiHidden/>
    <w:unhideWhenUsed/>
    <w:rsid w:val="00D151CA"/>
  </w:style>
  <w:style w:type="numbering" w:customStyle="1" w:styleId="NoList2121">
    <w:name w:val="No List2121"/>
    <w:next w:val="NoList"/>
    <w:uiPriority w:val="99"/>
    <w:semiHidden/>
    <w:unhideWhenUsed/>
    <w:rsid w:val="00D151CA"/>
  </w:style>
  <w:style w:type="numbering" w:customStyle="1" w:styleId="NoList3121">
    <w:name w:val="No List3121"/>
    <w:next w:val="NoList"/>
    <w:uiPriority w:val="99"/>
    <w:semiHidden/>
    <w:unhideWhenUsed/>
    <w:rsid w:val="00D151CA"/>
  </w:style>
  <w:style w:type="numbering" w:customStyle="1" w:styleId="NoList4121">
    <w:name w:val="No List4121"/>
    <w:next w:val="NoList"/>
    <w:uiPriority w:val="99"/>
    <w:semiHidden/>
    <w:unhideWhenUsed/>
    <w:rsid w:val="00D151CA"/>
  </w:style>
  <w:style w:type="numbering" w:customStyle="1" w:styleId="NoList5111">
    <w:name w:val="No List5111"/>
    <w:next w:val="NoList"/>
    <w:uiPriority w:val="99"/>
    <w:semiHidden/>
    <w:unhideWhenUsed/>
    <w:rsid w:val="00D151CA"/>
  </w:style>
  <w:style w:type="numbering" w:customStyle="1" w:styleId="NoList6111">
    <w:name w:val="No List6111"/>
    <w:next w:val="NoList"/>
    <w:uiPriority w:val="99"/>
    <w:semiHidden/>
    <w:unhideWhenUsed/>
    <w:rsid w:val="00D151CA"/>
  </w:style>
  <w:style w:type="numbering" w:customStyle="1" w:styleId="NoList7111">
    <w:name w:val="No List7111"/>
    <w:next w:val="NoList"/>
    <w:uiPriority w:val="99"/>
    <w:semiHidden/>
    <w:unhideWhenUsed/>
    <w:rsid w:val="00D151CA"/>
  </w:style>
  <w:style w:type="numbering" w:customStyle="1" w:styleId="NoList8111">
    <w:name w:val="No List8111"/>
    <w:next w:val="NoList"/>
    <w:uiPriority w:val="99"/>
    <w:semiHidden/>
    <w:unhideWhenUsed/>
    <w:rsid w:val="00D151CA"/>
  </w:style>
  <w:style w:type="numbering" w:customStyle="1" w:styleId="NoList1221">
    <w:name w:val="No List1221"/>
    <w:next w:val="NoList"/>
    <w:uiPriority w:val="99"/>
    <w:semiHidden/>
    <w:rsid w:val="00D151CA"/>
  </w:style>
  <w:style w:type="numbering" w:customStyle="1" w:styleId="NoList11121">
    <w:name w:val="No List11121"/>
    <w:next w:val="NoList"/>
    <w:uiPriority w:val="99"/>
    <w:semiHidden/>
    <w:unhideWhenUsed/>
    <w:rsid w:val="00D151CA"/>
  </w:style>
  <w:style w:type="numbering" w:customStyle="1" w:styleId="11210">
    <w:name w:val="无列表1121"/>
    <w:next w:val="NoList"/>
    <w:semiHidden/>
    <w:rsid w:val="00D151CA"/>
  </w:style>
  <w:style w:type="numbering" w:customStyle="1" w:styleId="NoList2221">
    <w:name w:val="No List2221"/>
    <w:next w:val="NoList"/>
    <w:uiPriority w:val="99"/>
    <w:semiHidden/>
    <w:unhideWhenUsed/>
    <w:rsid w:val="00D151CA"/>
  </w:style>
  <w:style w:type="numbering" w:customStyle="1" w:styleId="NoList3221">
    <w:name w:val="No List3221"/>
    <w:next w:val="NoList"/>
    <w:uiPriority w:val="99"/>
    <w:semiHidden/>
    <w:unhideWhenUsed/>
    <w:rsid w:val="00D151CA"/>
  </w:style>
  <w:style w:type="numbering" w:customStyle="1" w:styleId="NoList4211">
    <w:name w:val="No List4211"/>
    <w:next w:val="NoList"/>
    <w:uiPriority w:val="99"/>
    <w:semiHidden/>
    <w:unhideWhenUsed/>
    <w:rsid w:val="00D151CA"/>
  </w:style>
  <w:style w:type="numbering" w:customStyle="1" w:styleId="NoList21111">
    <w:name w:val="No List21111"/>
    <w:next w:val="NoList"/>
    <w:uiPriority w:val="99"/>
    <w:semiHidden/>
    <w:unhideWhenUsed/>
    <w:rsid w:val="00D151CA"/>
  </w:style>
  <w:style w:type="numbering" w:customStyle="1" w:styleId="NoList31111">
    <w:name w:val="No List31111"/>
    <w:next w:val="NoList"/>
    <w:uiPriority w:val="99"/>
    <w:semiHidden/>
    <w:unhideWhenUsed/>
    <w:rsid w:val="00D151CA"/>
  </w:style>
  <w:style w:type="numbering" w:customStyle="1" w:styleId="NoList41111">
    <w:name w:val="No List41111"/>
    <w:next w:val="NoList"/>
    <w:uiPriority w:val="99"/>
    <w:semiHidden/>
    <w:unhideWhenUsed/>
    <w:rsid w:val="00D151CA"/>
  </w:style>
  <w:style w:type="numbering" w:customStyle="1" w:styleId="111110">
    <w:name w:val="无列表11111"/>
    <w:next w:val="NoList"/>
    <w:semiHidden/>
    <w:rsid w:val="00D151CA"/>
  </w:style>
  <w:style w:type="numbering" w:customStyle="1" w:styleId="NoList111111">
    <w:name w:val="No List111111"/>
    <w:next w:val="NoList"/>
    <w:uiPriority w:val="99"/>
    <w:semiHidden/>
    <w:unhideWhenUsed/>
    <w:rsid w:val="00D151CA"/>
  </w:style>
  <w:style w:type="numbering" w:customStyle="1" w:styleId="NoList12111">
    <w:name w:val="No List12111"/>
    <w:next w:val="NoList"/>
    <w:uiPriority w:val="99"/>
    <w:semiHidden/>
    <w:unhideWhenUsed/>
    <w:rsid w:val="00D151CA"/>
  </w:style>
  <w:style w:type="numbering" w:customStyle="1" w:styleId="NoList22111">
    <w:name w:val="No List22111"/>
    <w:next w:val="NoList"/>
    <w:uiPriority w:val="99"/>
    <w:semiHidden/>
    <w:unhideWhenUsed/>
    <w:rsid w:val="00D151CA"/>
  </w:style>
  <w:style w:type="numbering" w:customStyle="1" w:styleId="NoList32111">
    <w:name w:val="No List32111"/>
    <w:next w:val="NoList"/>
    <w:uiPriority w:val="99"/>
    <w:semiHidden/>
    <w:unhideWhenUsed/>
    <w:rsid w:val="00D151CA"/>
  </w:style>
  <w:style w:type="numbering" w:customStyle="1" w:styleId="NoList141">
    <w:name w:val="No List141"/>
    <w:next w:val="NoList"/>
    <w:uiPriority w:val="99"/>
    <w:semiHidden/>
    <w:unhideWhenUsed/>
    <w:rsid w:val="00D151CA"/>
  </w:style>
  <w:style w:type="numbering" w:customStyle="1" w:styleId="NoList151">
    <w:name w:val="No List151"/>
    <w:next w:val="NoList"/>
    <w:uiPriority w:val="99"/>
    <w:semiHidden/>
    <w:unhideWhenUsed/>
    <w:rsid w:val="00D151CA"/>
  </w:style>
  <w:style w:type="numbering" w:customStyle="1" w:styleId="NoList241">
    <w:name w:val="No List241"/>
    <w:next w:val="NoList"/>
    <w:uiPriority w:val="99"/>
    <w:semiHidden/>
    <w:unhideWhenUsed/>
    <w:rsid w:val="00D151CA"/>
  </w:style>
  <w:style w:type="numbering" w:customStyle="1" w:styleId="NoList341">
    <w:name w:val="No List341"/>
    <w:next w:val="NoList"/>
    <w:uiPriority w:val="99"/>
    <w:semiHidden/>
    <w:unhideWhenUsed/>
    <w:rsid w:val="00D151CA"/>
  </w:style>
  <w:style w:type="numbering" w:customStyle="1" w:styleId="NoList441">
    <w:name w:val="No List441"/>
    <w:next w:val="NoList"/>
    <w:uiPriority w:val="99"/>
    <w:semiHidden/>
    <w:unhideWhenUsed/>
    <w:rsid w:val="00D151CA"/>
  </w:style>
  <w:style w:type="numbering" w:customStyle="1" w:styleId="NoList531">
    <w:name w:val="No List531"/>
    <w:next w:val="NoList"/>
    <w:uiPriority w:val="99"/>
    <w:semiHidden/>
    <w:unhideWhenUsed/>
    <w:rsid w:val="00D151CA"/>
  </w:style>
  <w:style w:type="numbering" w:customStyle="1" w:styleId="NoList631">
    <w:name w:val="No List631"/>
    <w:next w:val="NoList"/>
    <w:uiPriority w:val="99"/>
    <w:semiHidden/>
    <w:unhideWhenUsed/>
    <w:rsid w:val="00D151CA"/>
  </w:style>
  <w:style w:type="numbering" w:customStyle="1" w:styleId="NoList731">
    <w:name w:val="No List731"/>
    <w:next w:val="NoList"/>
    <w:uiPriority w:val="99"/>
    <w:semiHidden/>
    <w:unhideWhenUsed/>
    <w:rsid w:val="00D151CA"/>
  </w:style>
  <w:style w:type="numbering" w:customStyle="1" w:styleId="NoList821">
    <w:name w:val="No List821"/>
    <w:next w:val="NoList"/>
    <w:uiPriority w:val="99"/>
    <w:semiHidden/>
    <w:unhideWhenUsed/>
    <w:rsid w:val="00D151CA"/>
  </w:style>
  <w:style w:type="numbering" w:customStyle="1" w:styleId="NoList921">
    <w:name w:val="No List921"/>
    <w:next w:val="NoList"/>
    <w:uiPriority w:val="99"/>
    <w:semiHidden/>
    <w:unhideWhenUsed/>
    <w:rsid w:val="00D151CA"/>
  </w:style>
  <w:style w:type="numbering" w:customStyle="1" w:styleId="NoList1131">
    <w:name w:val="No List1131"/>
    <w:next w:val="NoList"/>
    <w:uiPriority w:val="99"/>
    <w:semiHidden/>
    <w:unhideWhenUsed/>
    <w:rsid w:val="00D151CA"/>
  </w:style>
  <w:style w:type="numbering" w:customStyle="1" w:styleId="NoList2131">
    <w:name w:val="No List2131"/>
    <w:next w:val="NoList"/>
    <w:uiPriority w:val="99"/>
    <w:semiHidden/>
    <w:unhideWhenUsed/>
    <w:rsid w:val="00D151CA"/>
  </w:style>
  <w:style w:type="numbering" w:customStyle="1" w:styleId="NoList3131">
    <w:name w:val="No List3131"/>
    <w:next w:val="NoList"/>
    <w:uiPriority w:val="99"/>
    <w:semiHidden/>
    <w:unhideWhenUsed/>
    <w:rsid w:val="00D151CA"/>
  </w:style>
  <w:style w:type="numbering" w:customStyle="1" w:styleId="NoList4131">
    <w:name w:val="No List4131"/>
    <w:next w:val="NoList"/>
    <w:uiPriority w:val="99"/>
    <w:semiHidden/>
    <w:unhideWhenUsed/>
    <w:rsid w:val="00D151CA"/>
  </w:style>
  <w:style w:type="numbering" w:customStyle="1" w:styleId="NoList5121">
    <w:name w:val="No List5121"/>
    <w:next w:val="NoList"/>
    <w:uiPriority w:val="99"/>
    <w:semiHidden/>
    <w:unhideWhenUsed/>
    <w:rsid w:val="00D151CA"/>
  </w:style>
  <w:style w:type="numbering" w:customStyle="1" w:styleId="NoList6121">
    <w:name w:val="No List6121"/>
    <w:next w:val="NoList"/>
    <w:uiPriority w:val="99"/>
    <w:semiHidden/>
    <w:unhideWhenUsed/>
    <w:rsid w:val="00D151CA"/>
  </w:style>
  <w:style w:type="numbering" w:customStyle="1" w:styleId="NoList7121">
    <w:name w:val="No List7121"/>
    <w:next w:val="NoList"/>
    <w:uiPriority w:val="99"/>
    <w:semiHidden/>
    <w:unhideWhenUsed/>
    <w:rsid w:val="00D151CA"/>
  </w:style>
  <w:style w:type="numbering" w:customStyle="1" w:styleId="NoList8121">
    <w:name w:val="No List8121"/>
    <w:next w:val="NoList"/>
    <w:uiPriority w:val="99"/>
    <w:semiHidden/>
    <w:unhideWhenUsed/>
    <w:rsid w:val="00D151CA"/>
  </w:style>
  <w:style w:type="numbering" w:customStyle="1" w:styleId="NoList9111">
    <w:name w:val="No List9111"/>
    <w:next w:val="NoList"/>
    <w:uiPriority w:val="99"/>
    <w:semiHidden/>
    <w:unhideWhenUsed/>
    <w:rsid w:val="00D151CA"/>
  </w:style>
  <w:style w:type="numbering" w:customStyle="1" w:styleId="LFO1921">
    <w:name w:val="LFO1921"/>
    <w:basedOn w:val="NoList"/>
    <w:rsid w:val="00D151CA"/>
  </w:style>
  <w:style w:type="numbering" w:customStyle="1" w:styleId="NoList1011">
    <w:name w:val="No List1011"/>
    <w:next w:val="NoList"/>
    <w:uiPriority w:val="99"/>
    <w:semiHidden/>
    <w:unhideWhenUsed/>
    <w:rsid w:val="00D151CA"/>
  </w:style>
  <w:style w:type="numbering" w:customStyle="1" w:styleId="LFO19111">
    <w:name w:val="LFO19111"/>
    <w:basedOn w:val="NoList"/>
    <w:rsid w:val="00D151CA"/>
  </w:style>
  <w:style w:type="numbering" w:customStyle="1" w:styleId="NoList1231">
    <w:name w:val="No List1231"/>
    <w:next w:val="NoList"/>
    <w:uiPriority w:val="99"/>
    <w:semiHidden/>
    <w:rsid w:val="00D151CA"/>
  </w:style>
  <w:style w:type="numbering" w:customStyle="1" w:styleId="NoList11131">
    <w:name w:val="No List11131"/>
    <w:next w:val="NoList"/>
    <w:uiPriority w:val="99"/>
    <w:semiHidden/>
    <w:unhideWhenUsed/>
    <w:rsid w:val="00D151CA"/>
  </w:style>
  <w:style w:type="numbering" w:customStyle="1" w:styleId="1310">
    <w:name w:val="无列表131"/>
    <w:next w:val="NoList"/>
    <w:semiHidden/>
    <w:rsid w:val="00D151CA"/>
  </w:style>
  <w:style w:type="numbering" w:customStyle="1" w:styleId="1311">
    <w:name w:val="リストなし131"/>
    <w:next w:val="NoList"/>
    <w:uiPriority w:val="99"/>
    <w:semiHidden/>
    <w:unhideWhenUsed/>
    <w:rsid w:val="00D151CA"/>
  </w:style>
  <w:style w:type="numbering" w:customStyle="1" w:styleId="11310">
    <w:name w:val="无列表1131"/>
    <w:next w:val="NoList"/>
    <w:semiHidden/>
    <w:rsid w:val="00D151CA"/>
  </w:style>
  <w:style w:type="numbering" w:customStyle="1" w:styleId="11211">
    <w:name w:val="リストなし1121"/>
    <w:next w:val="NoList"/>
    <w:uiPriority w:val="99"/>
    <w:semiHidden/>
    <w:unhideWhenUsed/>
    <w:rsid w:val="00D151CA"/>
  </w:style>
  <w:style w:type="numbering" w:customStyle="1" w:styleId="NoList2231">
    <w:name w:val="No List2231"/>
    <w:next w:val="NoList"/>
    <w:uiPriority w:val="99"/>
    <w:semiHidden/>
    <w:unhideWhenUsed/>
    <w:rsid w:val="00D151CA"/>
  </w:style>
  <w:style w:type="numbering" w:customStyle="1" w:styleId="NoList3231">
    <w:name w:val="No List3231"/>
    <w:next w:val="NoList"/>
    <w:uiPriority w:val="99"/>
    <w:semiHidden/>
    <w:unhideWhenUsed/>
    <w:rsid w:val="00D151CA"/>
  </w:style>
  <w:style w:type="numbering" w:customStyle="1" w:styleId="NoList4221">
    <w:name w:val="No List4221"/>
    <w:next w:val="NoList"/>
    <w:uiPriority w:val="99"/>
    <w:semiHidden/>
    <w:unhideWhenUsed/>
    <w:rsid w:val="00D151CA"/>
  </w:style>
  <w:style w:type="numbering" w:customStyle="1" w:styleId="NoList21121">
    <w:name w:val="No List21121"/>
    <w:next w:val="NoList"/>
    <w:uiPriority w:val="99"/>
    <w:semiHidden/>
    <w:unhideWhenUsed/>
    <w:rsid w:val="00D151CA"/>
  </w:style>
  <w:style w:type="numbering" w:customStyle="1" w:styleId="NoList31121">
    <w:name w:val="No List31121"/>
    <w:next w:val="NoList"/>
    <w:uiPriority w:val="99"/>
    <w:semiHidden/>
    <w:unhideWhenUsed/>
    <w:rsid w:val="00D151CA"/>
  </w:style>
  <w:style w:type="numbering" w:customStyle="1" w:styleId="NoList41121">
    <w:name w:val="No List41121"/>
    <w:next w:val="NoList"/>
    <w:uiPriority w:val="99"/>
    <w:semiHidden/>
    <w:unhideWhenUsed/>
    <w:rsid w:val="00D151CA"/>
  </w:style>
  <w:style w:type="numbering" w:customStyle="1" w:styleId="11121">
    <w:name w:val="无列表11121"/>
    <w:next w:val="NoList"/>
    <w:semiHidden/>
    <w:rsid w:val="00D151CA"/>
  </w:style>
  <w:style w:type="numbering" w:customStyle="1" w:styleId="NoList111121">
    <w:name w:val="No List111121"/>
    <w:next w:val="NoList"/>
    <w:uiPriority w:val="99"/>
    <w:semiHidden/>
    <w:unhideWhenUsed/>
    <w:rsid w:val="00D151CA"/>
  </w:style>
  <w:style w:type="numbering" w:customStyle="1" w:styleId="NoList12121">
    <w:name w:val="No List12121"/>
    <w:next w:val="NoList"/>
    <w:uiPriority w:val="99"/>
    <w:semiHidden/>
    <w:unhideWhenUsed/>
    <w:rsid w:val="00D151CA"/>
  </w:style>
  <w:style w:type="numbering" w:customStyle="1" w:styleId="NoList22121">
    <w:name w:val="No List22121"/>
    <w:next w:val="NoList"/>
    <w:uiPriority w:val="99"/>
    <w:semiHidden/>
    <w:unhideWhenUsed/>
    <w:rsid w:val="00D151CA"/>
  </w:style>
  <w:style w:type="numbering" w:customStyle="1" w:styleId="NoList32121">
    <w:name w:val="No List32121"/>
    <w:next w:val="NoList"/>
    <w:uiPriority w:val="99"/>
    <w:semiHidden/>
    <w:unhideWhenUsed/>
    <w:rsid w:val="00D151CA"/>
  </w:style>
  <w:style w:type="numbering" w:customStyle="1" w:styleId="NoList161">
    <w:name w:val="No List161"/>
    <w:next w:val="NoList"/>
    <w:uiPriority w:val="99"/>
    <w:semiHidden/>
    <w:unhideWhenUsed/>
    <w:rsid w:val="00D151CA"/>
  </w:style>
  <w:style w:type="numbering" w:customStyle="1" w:styleId="NoList171">
    <w:name w:val="No List171"/>
    <w:next w:val="NoList"/>
    <w:uiPriority w:val="99"/>
    <w:semiHidden/>
    <w:unhideWhenUsed/>
    <w:rsid w:val="00D151CA"/>
  </w:style>
  <w:style w:type="numbering" w:customStyle="1" w:styleId="NoList251">
    <w:name w:val="No List251"/>
    <w:next w:val="NoList"/>
    <w:uiPriority w:val="99"/>
    <w:semiHidden/>
    <w:unhideWhenUsed/>
    <w:rsid w:val="00D151CA"/>
  </w:style>
  <w:style w:type="numbering" w:customStyle="1" w:styleId="NoList351">
    <w:name w:val="No List351"/>
    <w:next w:val="NoList"/>
    <w:uiPriority w:val="99"/>
    <w:semiHidden/>
    <w:unhideWhenUsed/>
    <w:rsid w:val="00D151CA"/>
  </w:style>
  <w:style w:type="numbering" w:customStyle="1" w:styleId="NoList451">
    <w:name w:val="No List451"/>
    <w:next w:val="NoList"/>
    <w:uiPriority w:val="99"/>
    <w:semiHidden/>
    <w:unhideWhenUsed/>
    <w:rsid w:val="00D151CA"/>
  </w:style>
  <w:style w:type="numbering" w:customStyle="1" w:styleId="NoList541">
    <w:name w:val="No List541"/>
    <w:next w:val="NoList"/>
    <w:uiPriority w:val="99"/>
    <w:semiHidden/>
    <w:unhideWhenUsed/>
    <w:rsid w:val="00D151CA"/>
  </w:style>
  <w:style w:type="numbering" w:customStyle="1" w:styleId="NoList641">
    <w:name w:val="No List641"/>
    <w:next w:val="NoList"/>
    <w:uiPriority w:val="99"/>
    <w:semiHidden/>
    <w:unhideWhenUsed/>
    <w:rsid w:val="00D151CA"/>
  </w:style>
  <w:style w:type="numbering" w:customStyle="1" w:styleId="NoList741">
    <w:name w:val="No List741"/>
    <w:next w:val="NoList"/>
    <w:uiPriority w:val="99"/>
    <w:semiHidden/>
    <w:unhideWhenUsed/>
    <w:rsid w:val="00D151CA"/>
  </w:style>
  <w:style w:type="numbering" w:customStyle="1" w:styleId="NoList831">
    <w:name w:val="No List831"/>
    <w:next w:val="NoList"/>
    <w:uiPriority w:val="99"/>
    <w:semiHidden/>
    <w:unhideWhenUsed/>
    <w:rsid w:val="00D151CA"/>
  </w:style>
  <w:style w:type="numbering" w:customStyle="1" w:styleId="NoList931">
    <w:name w:val="No List931"/>
    <w:next w:val="NoList"/>
    <w:uiPriority w:val="99"/>
    <w:semiHidden/>
    <w:unhideWhenUsed/>
    <w:rsid w:val="00D151CA"/>
  </w:style>
  <w:style w:type="numbering" w:customStyle="1" w:styleId="NoList1141">
    <w:name w:val="No List1141"/>
    <w:next w:val="NoList"/>
    <w:uiPriority w:val="99"/>
    <w:semiHidden/>
    <w:unhideWhenUsed/>
    <w:rsid w:val="00D151CA"/>
  </w:style>
  <w:style w:type="numbering" w:customStyle="1" w:styleId="NoList2141">
    <w:name w:val="No List2141"/>
    <w:next w:val="NoList"/>
    <w:uiPriority w:val="99"/>
    <w:semiHidden/>
    <w:unhideWhenUsed/>
    <w:rsid w:val="00D151CA"/>
  </w:style>
  <w:style w:type="numbering" w:customStyle="1" w:styleId="NoList3141">
    <w:name w:val="No List3141"/>
    <w:next w:val="NoList"/>
    <w:uiPriority w:val="99"/>
    <w:semiHidden/>
    <w:unhideWhenUsed/>
    <w:rsid w:val="00D151CA"/>
  </w:style>
  <w:style w:type="numbering" w:customStyle="1" w:styleId="NoList4141">
    <w:name w:val="No List4141"/>
    <w:next w:val="NoList"/>
    <w:uiPriority w:val="99"/>
    <w:semiHidden/>
    <w:unhideWhenUsed/>
    <w:rsid w:val="00D151CA"/>
  </w:style>
  <w:style w:type="numbering" w:customStyle="1" w:styleId="NoList5131">
    <w:name w:val="No List5131"/>
    <w:next w:val="NoList"/>
    <w:uiPriority w:val="99"/>
    <w:semiHidden/>
    <w:unhideWhenUsed/>
    <w:rsid w:val="00D151CA"/>
  </w:style>
  <w:style w:type="numbering" w:customStyle="1" w:styleId="NoList6131">
    <w:name w:val="No List6131"/>
    <w:next w:val="NoList"/>
    <w:uiPriority w:val="99"/>
    <w:semiHidden/>
    <w:unhideWhenUsed/>
    <w:rsid w:val="00D151CA"/>
  </w:style>
  <w:style w:type="numbering" w:customStyle="1" w:styleId="NoList7131">
    <w:name w:val="No List7131"/>
    <w:next w:val="NoList"/>
    <w:uiPriority w:val="99"/>
    <w:semiHidden/>
    <w:unhideWhenUsed/>
    <w:rsid w:val="00D151CA"/>
  </w:style>
  <w:style w:type="numbering" w:customStyle="1" w:styleId="NoList8131">
    <w:name w:val="No List8131"/>
    <w:next w:val="NoList"/>
    <w:uiPriority w:val="99"/>
    <w:semiHidden/>
    <w:unhideWhenUsed/>
    <w:rsid w:val="00D151CA"/>
  </w:style>
  <w:style w:type="numbering" w:customStyle="1" w:styleId="NoList9121">
    <w:name w:val="No List9121"/>
    <w:next w:val="NoList"/>
    <w:uiPriority w:val="99"/>
    <w:semiHidden/>
    <w:unhideWhenUsed/>
    <w:rsid w:val="00D151CA"/>
  </w:style>
  <w:style w:type="numbering" w:customStyle="1" w:styleId="LFO1931">
    <w:name w:val="LFO1931"/>
    <w:basedOn w:val="NoList"/>
    <w:rsid w:val="00D151CA"/>
  </w:style>
  <w:style w:type="numbering" w:customStyle="1" w:styleId="NoList1021">
    <w:name w:val="No List1021"/>
    <w:next w:val="NoList"/>
    <w:uiPriority w:val="99"/>
    <w:semiHidden/>
    <w:unhideWhenUsed/>
    <w:rsid w:val="00D151CA"/>
  </w:style>
  <w:style w:type="numbering" w:customStyle="1" w:styleId="LFO19121">
    <w:name w:val="LFO19121"/>
    <w:basedOn w:val="NoList"/>
    <w:rsid w:val="00D151CA"/>
  </w:style>
  <w:style w:type="numbering" w:customStyle="1" w:styleId="NoList1241">
    <w:name w:val="No List1241"/>
    <w:next w:val="NoList"/>
    <w:uiPriority w:val="99"/>
    <w:semiHidden/>
    <w:rsid w:val="00D151CA"/>
  </w:style>
  <w:style w:type="numbering" w:customStyle="1" w:styleId="NoList11141">
    <w:name w:val="No List11141"/>
    <w:next w:val="NoList"/>
    <w:uiPriority w:val="99"/>
    <w:semiHidden/>
    <w:unhideWhenUsed/>
    <w:rsid w:val="00D151CA"/>
  </w:style>
  <w:style w:type="numbering" w:customStyle="1" w:styleId="1410">
    <w:name w:val="无列表141"/>
    <w:next w:val="NoList"/>
    <w:semiHidden/>
    <w:rsid w:val="00D151CA"/>
  </w:style>
  <w:style w:type="numbering" w:customStyle="1" w:styleId="1411">
    <w:name w:val="リストなし141"/>
    <w:next w:val="NoList"/>
    <w:uiPriority w:val="99"/>
    <w:semiHidden/>
    <w:unhideWhenUsed/>
    <w:rsid w:val="00D151CA"/>
  </w:style>
  <w:style w:type="numbering" w:customStyle="1" w:styleId="11410">
    <w:name w:val="无列表1141"/>
    <w:next w:val="NoList"/>
    <w:semiHidden/>
    <w:rsid w:val="00D151CA"/>
  </w:style>
  <w:style w:type="numbering" w:customStyle="1" w:styleId="11311">
    <w:name w:val="リストなし1131"/>
    <w:next w:val="NoList"/>
    <w:uiPriority w:val="99"/>
    <w:semiHidden/>
    <w:unhideWhenUsed/>
    <w:rsid w:val="00D151CA"/>
  </w:style>
  <w:style w:type="numbering" w:customStyle="1" w:styleId="NoList2241">
    <w:name w:val="No List2241"/>
    <w:next w:val="NoList"/>
    <w:uiPriority w:val="99"/>
    <w:semiHidden/>
    <w:unhideWhenUsed/>
    <w:rsid w:val="00D151CA"/>
  </w:style>
  <w:style w:type="numbering" w:customStyle="1" w:styleId="NoList3241">
    <w:name w:val="No List3241"/>
    <w:next w:val="NoList"/>
    <w:uiPriority w:val="99"/>
    <w:semiHidden/>
    <w:unhideWhenUsed/>
    <w:rsid w:val="00D151CA"/>
  </w:style>
  <w:style w:type="numbering" w:customStyle="1" w:styleId="NoList4231">
    <w:name w:val="No List4231"/>
    <w:next w:val="NoList"/>
    <w:uiPriority w:val="99"/>
    <w:semiHidden/>
    <w:unhideWhenUsed/>
    <w:rsid w:val="00D151CA"/>
  </w:style>
  <w:style w:type="numbering" w:customStyle="1" w:styleId="NoList21131">
    <w:name w:val="No List21131"/>
    <w:next w:val="NoList"/>
    <w:uiPriority w:val="99"/>
    <w:semiHidden/>
    <w:unhideWhenUsed/>
    <w:rsid w:val="00D151CA"/>
  </w:style>
  <w:style w:type="numbering" w:customStyle="1" w:styleId="NoList31131">
    <w:name w:val="No List31131"/>
    <w:next w:val="NoList"/>
    <w:uiPriority w:val="99"/>
    <w:semiHidden/>
    <w:unhideWhenUsed/>
    <w:rsid w:val="00D151CA"/>
  </w:style>
  <w:style w:type="numbering" w:customStyle="1" w:styleId="NoList41131">
    <w:name w:val="No List41131"/>
    <w:next w:val="NoList"/>
    <w:uiPriority w:val="99"/>
    <w:semiHidden/>
    <w:unhideWhenUsed/>
    <w:rsid w:val="00D151CA"/>
  </w:style>
  <w:style w:type="numbering" w:customStyle="1" w:styleId="11131">
    <w:name w:val="无列表11131"/>
    <w:next w:val="NoList"/>
    <w:semiHidden/>
    <w:rsid w:val="00D151CA"/>
  </w:style>
  <w:style w:type="numbering" w:customStyle="1" w:styleId="NoList111131">
    <w:name w:val="No List111131"/>
    <w:next w:val="NoList"/>
    <w:uiPriority w:val="99"/>
    <w:semiHidden/>
    <w:unhideWhenUsed/>
    <w:rsid w:val="00D151CA"/>
  </w:style>
  <w:style w:type="numbering" w:customStyle="1" w:styleId="NoList12131">
    <w:name w:val="No List12131"/>
    <w:next w:val="NoList"/>
    <w:uiPriority w:val="99"/>
    <w:semiHidden/>
    <w:unhideWhenUsed/>
    <w:rsid w:val="00D151CA"/>
  </w:style>
  <w:style w:type="numbering" w:customStyle="1" w:styleId="NoList22131">
    <w:name w:val="No List22131"/>
    <w:next w:val="NoList"/>
    <w:uiPriority w:val="99"/>
    <w:semiHidden/>
    <w:unhideWhenUsed/>
    <w:rsid w:val="00D151CA"/>
  </w:style>
  <w:style w:type="numbering" w:customStyle="1" w:styleId="NoList32131">
    <w:name w:val="No List32131"/>
    <w:next w:val="NoList"/>
    <w:uiPriority w:val="99"/>
    <w:semiHidden/>
    <w:unhideWhenUsed/>
    <w:rsid w:val="00D151CA"/>
  </w:style>
  <w:style w:type="character" w:customStyle="1" w:styleId="font01">
    <w:name w:val="font01"/>
    <w:basedOn w:val="DefaultParagraphFont"/>
    <w:qFormat/>
    <w:rsid w:val="00D151CA"/>
    <w:rPr>
      <w:rFonts w:ascii="Arial" w:hAnsi="Arial" w:cs="Arial" w:hint="default"/>
      <w:color w:val="000000"/>
      <w:sz w:val="18"/>
      <w:szCs w:val="18"/>
      <w:u w:val="none"/>
      <w:vertAlign w:val="superscript"/>
    </w:rPr>
  </w:style>
  <w:style w:type="character" w:customStyle="1" w:styleId="font51">
    <w:name w:val="font51"/>
    <w:basedOn w:val="DefaultParagraphFont"/>
    <w:qFormat/>
    <w:rsid w:val="00D151CA"/>
    <w:rPr>
      <w:rFonts w:ascii="Arial" w:hAnsi="Arial" w:cs="Arial" w:hint="default"/>
      <w:color w:val="000000"/>
      <w:sz w:val="21"/>
      <w:szCs w:val="21"/>
      <w:u w:val="none"/>
    </w:rPr>
  </w:style>
  <w:style w:type="character" w:customStyle="1" w:styleId="28">
    <w:name w:val="不明显参考2"/>
    <w:uiPriority w:val="31"/>
    <w:qFormat/>
    <w:rsid w:val="00D151CA"/>
    <w:rPr>
      <w:smallCaps/>
      <w:color w:val="5A5A5A"/>
    </w:rPr>
  </w:style>
  <w:style w:type="paragraph" w:customStyle="1" w:styleId="TOC20">
    <w:name w:val="TOC 标题2"/>
    <w:basedOn w:val="Heading1"/>
    <w:next w:val="Normal"/>
    <w:uiPriority w:val="39"/>
    <w:unhideWhenUsed/>
    <w:qFormat/>
    <w:rsid w:val="00D151CA"/>
    <w:pPr>
      <w:numPr>
        <w:numId w:val="0"/>
      </w:numPr>
      <w:overflowPunct w:val="0"/>
      <w:autoSpaceDE w:val="0"/>
      <w:autoSpaceDN w:val="0"/>
      <w:adjustRightInd w:val="0"/>
      <w:spacing w:after="0" w:line="259" w:lineRule="auto"/>
      <w:ind w:left="1134" w:hanging="1134"/>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D15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D151CA"/>
    <w:rPr>
      <w:rFonts w:ascii="Times New Roman" w:eastAsia="Batang" w:hAnsi="Times New Roman"/>
      <w:lang w:val="en-GB"/>
    </w:rPr>
  </w:style>
  <w:style w:type="table" w:customStyle="1" w:styleId="TableGrid256">
    <w:name w:val="Table Grid256"/>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151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D151CA"/>
  </w:style>
  <w:style w:type="table" w:customStyle="1" w:styleId="TableGrid46">
    <w:name w:val="Table Grid46"/>
    <w:basedOn w:val="TableNormal"/>
    <w:qFormat/>
    <w:rsid w:val="00D151C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151CA"/>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151C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151CA"/>
    <w:rPr>
      <w:rFonts w:ascii="Times New Roman" w:eastAsia="MS Mincho" w:hAnsi="Times New Roman"/>
      <w:lang w:val="en-GB"/>
    </w:rPr>
    <w:tblPr/>
  </w:style>
  <w:style w:type="table" w:customStyle="1" w:styleId="TableGrid65">
    <w:name w:val="Table Grid6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151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151C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151CA"/>
    <w:rPr>
      <w:rFonts w:ascii="Times New Roman" w:eastAsia="MS Mincho" w:hAnsi="Times New Roman"/>
      <w:lang w:val="en-GB"/>
    </w:rPr>
    <w:tblPr/>
  </w:style>
  <w:style w:type="table" w:customStyle="1" w:styleId="Tabellengitternetz1122">
    <w:name w:val="Tabellengitternetz1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151CA"/>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151C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151CA"/>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151C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151CA"/>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151CA"/>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151CA"/>
    <w:rPr>
      <w:color w:val="605E5C"/>
      <w:shd w:val="clear" w:color="auto" w:fill="E1DFDD"/>
    </w:rPr>
  </w:style>
  <w:style w:type="table" w:customStyle="1" w:styleId="270">
    <w:name w:val="古典型 27"/>
    <w:basedOn w:val="TableNormal"/>
    <w:next w:val="TableClassic2"/>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151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151CA"/>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151C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151C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151CA"/>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151C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151C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151CA"/>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151CA"/>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151C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15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151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151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151C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151C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151C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151C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151C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151CA"/>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151C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151CA"/>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151C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151CA"/>
    <w:rPr>
      <w:rFonts w:ascii="Times New Roman" w:eastAsia="MS Mincho" w:hAnsi="Times New Roman"/>
      <w:lang w:eastAsia="zh-CN"/>
    </w:rPr>
    <w:tblPr/>
  </w:style>
  <w:style w:type="table" w:customStyle="1" w:styleId="TableGrid541">
    <w:name w:val="Table Grid54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151CA"/>
    <w:rPr>
      <w:rFonts w:ascii="Times New Roman" w:eastAsia="MS Mincho" w:hAnsi="Times New Roman"/>
      <w:lang w:eastAsia="zh-CN"/>
    </w:rPr>
    <w:tblPr/>
  </w:style>
  <w:style w:type="table" w:customStyle="1" w:styleId="TableGrid5111">
    <w:name w:val="Table Grid511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151C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151CA"/>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151C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151C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151CA"/>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151C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151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151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151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151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151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151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151C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151CA"/>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151CA"/>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151CA"/>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51CA"/>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rsid w:val="00D151CA"/>
    <w:pPr>
      <w:numPr>
        <w:ilvl w:val="0"/>
        <w:numId w:val="0"/>
      </w:numPr>
      <w:overflowPunct w:val="0"/>
      <w:autoSpaceDE w:val="0"/>
      <w:autoSpaceDN w:val="0"/>
      <w:adjustRightInd w:val="0"/>
      <w:ind w:left="1985" w:hanging="1985"/>
      <w:textAlignment w:val="baseline"/>
    </w:pPr>
    <w:rPr>
      <w:lang w:eastAsia="en-GB"/>
    </w:rPr>
  </w:style>
  <w:style w:type="paragraph" w:customStyle="1" w:styleId="TOC94">
    <w:name w:val="TOC 94"/>
    <w:basedOn w:val="TOC8"/>
    <w:qFormat/>
    <w:rsid w:val="00D151CA"/>
    <w:pPr>
      <w:overflowPunct w:val="0"/>
      <w:autoSpaceDE w:val="0"/>
      <w:autoSpaceDN w:val="0"/>
      <w:adjustRightInd w:val="0"/>
      <w:ind w:left="1418" w:hanging="1418"/>
      <w:textAlignment w:val="baseline"/>
    </w:pPr>
    <w:rPr>
      <w:rFonts w:eastAsia="MS Mincho"/>
      <w:noProof w:val="0"/>
      <w:lang w:val="en-GB" w:eastAsia="en-GB"/>
    </w:rPr>
  </w:style>
  <w:style w:type="paragraph" w:customStyle="1" w:styleId="Caption4">
    <w:name w:val="Caption4"/>
    <w:basedOn w:val="Normal"/>
    <w:next w:val="Normal"/>
    <w:qFormat/>
    <w:rsid w:val="00D151C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151C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D151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D151C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rsid w:val="00D151CA"/>
    <w:pPr>
      <w:widowControl/>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lang w:val="en-GB" w:eastAsia="en-GB"/>
    </w:rPr>
  </w:style>
  <w:style w:type="character" w:customStyle="1" w:styleId="B12">
    <w:name w:val="B1 (文字)"/>
    <w:rsid w:val="00D151CA"/>
    <w:rPr>
      <w:lang w:val="en-GB" w:eastAsia="ja-JP" w:bidi="ar-SA"/>
    </w:rPr>
  </w:style>
  <w:style w:type="paragraph" w:customStyle="1" w:styleId="a1">
    <w:name w:val="参考文献"/>
    <w:basedOn w:val="Normal"/>
    <w:qFormat/>
    <w:rsid w:val="00D151CA"/>
    <w:pPr>
      <w:keepLines/>
      <w:numPr>
        <w:numId w:val="2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D151C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D151CA"/>
    <w:rPr>
      <w:rFonts w:ascii="Times New Roman" w:eastAsia="SimSun" w:hAnsi="Times New Roman"/>
      <w:lang w:val="en-GB" w:eastAsia="ja-JP"/>
    </w:rPr>
  </w:style>
  <w:style w:type="paragraph" w:customStyle="1" w:styleId="00BodyText">
    <w:name w:val="00 BodyText"/>
    <w:basedOn w:val="Normal"/>
    <w:rsid w:val="00D151C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D151CA"/>
    <w:pPr>
      <w:widowControl w:val="0"/>
    </w:pPr>
    <w:rPr>
      <w:rFonts w:ascii="Times New Roman" w:eastAsia="Malgun Gothic" w:hAnsi="Times New Roman"/>
    </w:rPr>
  </w:style>
  <w:style w:type="paragraph" w:customStyle="1" w:styleId="2a">
    <w:name w:val="??? 2"/>
    <w:basedOn w:val="ae"/>
    <w:next w:val="ae"/>
    <w:rsid w:val="00D151CA"/>
    <w:pPr>
      <w:keepNext/>
    </w:pPr>
    <w:rPr>
      <w:rFonts w:ascii="Arial" w:hAnsi="Arial"/>
      <w:b/>
      <w:sz w:val="24"/>
    </w:rPr>
  </w:style>
  <w:style w:type="paragraph" w:customStyle="1" w:styleId="Norma">
    <w:name w:val="Norma"/>
    <w:basedOn w:val="Heading1"/>
    <w:rsid w:val="00D151CA"/>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rsid w:val="00D151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D151CA"/>
    <w:rPr>
      <w:rFonts w:ascii="Arial" w:eastAsia="SimSun" w:hAnsi="Arial"/>
      <w:lang w:eastAsia="en-GB"/>
    </w:rPr>
  </w:style>
  <w:style w:type="paragraph" w:customStyle="1" w:styleId="AL">
    <w:name w:val="AL"/>
    <w:basedOn w:val="TAL"/>
    <w:rsid w:val="00D151C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D151C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D151C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D151CA"/>
    <w:rPr>
      <w:rFonts w:ascii="Arial" w:eastAsia="MS Mincho" w:hAnsi="Arial"/>
      <w:lang w:eastAsia="en-GB"/>
    </w:rPr>
  </w:style>
  <w:style w:type="paragraph" w:customStyle="1" w:styleId="3GPPHeader">
    <w:name w:val="3GPP_Header"/>
    <w:basedOn w:val="Normal"/>
    <w:rsid w:val="00D151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151CA"/>
    <w:pPr>
      <w:keepLines/>
      <w:widowControl/>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eastAsia="en-GB"/>
    </w:rPr>
  </w:style>
  <w:style w:type="character" w:customStyle="1" w:styleId="IvDInstructiontextChar">
    <w:name w:val="IvD Instructiontext Char"/>
    <w:link w:val="IvDInstructiontext"/>
    <w:uiPriority w:val="99"/>
    <w:rsid w:val="00D151C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D151CA"/>
    <w:pPr>
      <w:keepLines/>
      <w:widowControl/>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sz w:val="20"/>
      <w:lang w:eastAsia="en-GB"/>
    </w:rPr>
  </w:style>
  <w:style w:type="character" w:customStyle="1" w:styleId="IvDbodytextChar">
    <w:name w:val="IvD bodytext Char"/>
    <w:link w:val="IvDbodytext"/>
    <w:rsid w:val="00D151CA"/>
    <w:rPr>
      <w:rFonts w:ascii="Arial" w:eastAsia="Malgun Gothic" w:hAnsi="Arial"/>
      <w:spacing w:val="2"/>
      <w:lang w:eastAsia="en-GB"/>
    </w:rPr>
  </w:style>
  <w:style w:type="character" w:customStyle="1" w:styleId="tgc">
    <w:name w:val="_tgc"/>
    <w:rsid w:val="00D151CA"/>
  </w:style>
  <w:style w:type="character" w:customStyle="1" w:styleId="Underrubrik2Char3">
    <w:name w:val="Underrubrik2 Char3"/>
    <w:rsid w:val="00D151CA"/>
    <w:rPr>
      <w:rFonts w:ascii="Arial" w:hAnsi="Arial"/>
      <w:sz w:val="28"/>
      <w:lang w:val="en-GB" w:eastAsia="en-US"/>
    </w:rPr>
  </w:style>
  <w:style w:type="paragraph" w:customStyle="1" w:styleId="AC0">
    <w:name w:val="AC"/>
    <w:basedOn w:val="Normal"/>
    <w:rsid w:val="00D151C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151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151CA"/>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151C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D151CA"/>
  </w:style>
  <w:style w:type="table" w:customStyle="1" w:styleId="TableGrid20">
    <w:name w:val="Table Grid20"/>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151CA"/>
  </w:style>
  <w:style w:type="numbering" w:customStyle="1" w:styleId="NoList27">
    <w:name w:val="No List27"/>
    <w:next w:val="NoList"/>
    <w:uiPriority w:val="99"/>
    <w:semiHidden/>
    <w:unhideWhenUsed/>
    <w:rsid w:val="00D151CA"/>
  </w:style>
  <w:style w:type="numbering" w:customStyle="1" w:styleId="NoList37">
    <w:name w:val="No List37"/>
    <w:next w:val="NoList"/>
    <w:uiPriority w:val="99"/>
    <w:semiHidden/>
    <w:unhideWhenUsed/>
    <w:rsid w:val="00D151CA"/>
  </w:style>
  <w:style w:type="numbering" w:customStyle="1" w:styleId="NoList47">
    <w:name w:val="No List47"/>
    <w:next w:val="NoList"/>
    <w:uiPriority w:val="99"/>
    <w:semiHidden/>
    <w:unhideWhenUsed/>
    <w:rsid w:val="00D151CA"/>
  </w:style>
  <w:style w:type="numbering" w:customStyle="1" w:styleId="NoList56">
    <w:name w:val="No List56"/>
    <w:next w:val="NoList"/>
    <w:uiPriority w:val="99"/>
    <w:semiHidden/>
    <w:unhideWhenUsed/>
    <w:rsid w:val="00D151CA"/>
  </w:style>
  <w:style w:type="numbering" w:customStyle="1" w:styleId="NoList116">
    <w:name w:val="No List116"/>
    <w:next w:val="NoList"/>
    <w:uiPriority w:val="99"/>
    <w:semiHidden/>
    <w:unhideWhenUsed/>
    <w:rsid w:val="00D151CA"/>
  </w:style>
  <w:style w:type="numbering" w:customStyle="1" w:styleId="NoList216">
    <w:name w:val="No List216"/>
    <w:next w:val="NoList"/>
    <w:uiPriority w:val="99"/>
    <w:semiHidden/>
    <w:unhideWhenUsed/>
    <w:rsid w:val="00D151CA"/>
  </w:style>
  <w:style w:type="numbering" w:customStyle="1" w:styleId="NoList316">
    <w:name w:val="No List316"/>
    <w:next w:val="NoList"/>
    <w:uiPriority w:val="99"/>
    <w:semiHidden/>
    <w:unhideWhenUsed/>
    <w:rsid w:val="00D151CA"/>
  </w:style>
  <w:style w:type="numbering" w:customStyle="1" w:styleId="NoList416">
    <w:name w:val="No List416"/>
    <w:next w:val="NoList"/>
    <w:uiPriority w:val="99"/>
    <w:semiHidden/>
    <w:unhideWhenUsed/>
    <w:rsid w:val="00D151CA"/>
  </w:style>
  <w:style w:type="numbering" w:customStyle="1" w:styleId="NoList66">
    <w:name w:val="No List66"/>
    <w:next w:val="NoList"/>
    <w:uiPriority w:val="99"/>
    <w:semiHidden/>
    <w:unhideWhenUsed/>
    <w:rsid w:val="00D151CA"/>
  </w:style>
  <w:style w:type="numbering" w:customStyle="1" w:styleId="161">
    <w:name w:val="无列表16"/>
    <w:next w:val="NoList"/>
    <w:uiPriority w:val="99"/>
    <w:semiHidden/>
    <w:rsid w:val="00D151CA"/>
  </w:style>
  <w:style w:type="numbering" w:customStyle="1" w:styleId="162">
    <w:name w:val="リストなし16"/>
    <w:next w:val="NoList"/>
    <w:uiPriority w:val="99"/>
    <w:semiHidden/>
    <w:unhideWhenUsed/>
    <w:rsid w:val="00D151CA"/>
  </w:style>
  <w:style w:type="numbering" w:customStyle="1" w:styleId="1160">
    <w:name w:val="无列表116"/>
    <w:next w:val="NoList"/>
    <w:semiHidden/>
    <w:rsid w:val="00D151CA"/>
  </w:style>
  <w:style w:type="numbering" w:customStyle="1" w:styleId="1151">
    <w:name w:val="リストなし115"/>
    <w:next w:val="NoList"/>
    <w:uiPriority w:val="99"/>
    <w:semiHidden/>
    <w:unhideWhenUsed/>
    <w:rsid w:val="00D151CA"/>
  </w:style>
  <w:style w:type="numbering" w:customStyle="1" w:styleId="NoList1116">
    <w:name w:val="No List1116"/>
    <w:next w:val="NoList"/>
    <w:uiPriority w:val="99"/>
    <w:semiHidden/>
    <w:unhideWhenUsed/>
    <w:rsid w:val="00D151CA"/>
  </w:style>
  <w:style w:type="numbering" w:customStyle="1" w:styleId="NoList76">
    <w:name w:val="No List76"/>
    <w:next w:val="NoList"/>
    <w:uiPriority w:val="99"/>
    <w:semiHidden/>
    <w:unhideWhenUsed/>
    <w:rsid w:val="00D151CA"/>
  </w:style>
  <w:style w:type="numbering" w:customStyle="1" w:styleId="NoList126">
    <w:name w:val="No List126"/>
    <w:next w:val="NoList"/>
    <w:uiPriority w:val="99"/>
    <w:semiHidden/>
    <w:unhideWhenUsed/>
    <w:rsid w:val="00D151CA"/>
  </w:style>
  <w:style w:type="numbering" w:customStyle="1" w:styleId="NoList226">
    <w:name w:val="No List226"/>
    <w:next w:val="NoList"/>
    <w:uiPriority w:val="99"/>
    <w:semiHidden/>
    <w:unhideWhenUsed/>
    <w:rsid w:val="00D151CA"/>
  </w:style>
  <w:style w:type="numbering" w:customStyle="1" w:styleId="NoList326">
    <w:name w:val="No List326"/>
    <w:next w:val="NoList"/>
    <w:uiPriority w:val="99"/>
    <w:semiHidden/>
    <w:unhideWhenUsed/>
    <w:rsid w:val="00D151CA"/>
  </w:style>
  <w:style w:type="numbering" w:customStyle="1" w:styleId="NoList425">
    <w:name w:val="No List425"/>
    <w:next w:val="NoList"/>
    <w:uiPriority w:val="99"/>
    <w:semiHidden/>
    <w:unhideWhenUsed/>
    <w:rsid w:val="00D151CA"/>
  </w:style>
  <w:style w:type="numbering" w:customStyle="1" w:styleId="NoList515">
    <w:name w:val="No List515"/>
    <w:next w:val="NoList"/>
    <w:uiPriority w:val="99"/>
    <w:semiHidden/>
    <w:unhideWhenUsed/>
    <w:rsid w:val="00D151CA"/>
  </w:style>
  <w:style w:type="numbering" w:customStyle="1" w:styleId="NoList2115">
    <w:name w:val="No List2115"/>
    <w:next w:val="NoList"/>
    <w:uiPriority w:val="99"/>
    <w:semiHidden/>
    <w:unhideWhenUsed/>
    <w:rsid w:val="00D151CA"/>
  </w:style>
  <w:style w:type="numbering" w:customStyle="1" w:styleId="NoList3115">
    <w:name w:val="No List3115"/>
    <w:next w:val="NoList"/>
    <w:uiPriority w:val="99"/>
    <w:semiHidden/>
    <w:unhideWhenUsed/>
    <w:rsid w:val="00D151CA"/>
  </w:style>
  <w:style w:type="numbering" w:customStyle="1" w:styleId="NoList4115">
    <w:name w:val="No List4115"/>
    <w:next w:val="NoList"/>
    <w:uiPriority w:val="99"/>
    <w:semiHidden/>
    <w:unhideWhenUsed/>
    <w:rsid w:val="00D151CA"/>
  </w:style>
  <w:style w:type="numbering" w:customStyle="1" w:styleId="NoList615">
    <w:name w:val="No List615"/>
    <w:next w:val="NoList"/>
    <w:uiPriority w:val="99"/>
    <w:semiHidden/>
    <w:unhideWhenUsed/>
    <w:rsid w:val="00D151CA"/>
  </w:style>
  <w:style w:type="numbering" w:customStyle="1" w:styleId="11150">
    <w:name w:val="无列表1115"/>
    <w:next w:val="NoList"/>
    <w:semiHidden/>
    <w:rsid w:val="00D151CA"/>
  </w:style>
  <w:style w:type="numbering" w:customStyle="1" w:styleId="NoList11115">
    <w:name w:val="No List11115"/>
    <w:next w:val="NoList"/>
    <w:uiPriority w:val="99"/>
    <w:semiHidden/>
    <w:unhideWhenUsed/>
    <w:rsid w:val="00D151CA"/>
  </w:style>
  <w:style w:type="numbering" w:customStyle="1" w:styleId="NoList715">
    <w:name w:val="No List715"/>
    <w:next w:val="NoList"/>
    <w:uiPriority w:val="99"/>
    <w:semiHidden/>
    <w:unhideWhenUsed/>
    <w:rsid w:val="00D151CA"/>
  </w:style>
  <w:style w:type="numbering" w:customStyle="1" w:styleId="NoList1215">
    <w:name w:val="No List1215"/>
    <w:next w:val="NoList"/>
    <w:uiPriority w:val="99"/>
    <w:semiHidden/>
    <w:unhideWhenUsed/>
    <w:rsid w:val="00D151CA"/>
  </w:style>
  <w:style w:type="numbering" w:customStyle="1" w:styleId="NoList2215">
    <w:name w:val="No List2215"/>
    <w:next w:val="NoList"/>
    <w:uiPriority w:val="99"/>
    <w:semiHidden/>
    <w:unhideWhenUsed/>
    <w:rsid w:val="00D151CA"/>
  </w:style>
  <w:style w:type="numbering" w:customStyle="1" w:styleId="NoList3215">
    <w:name w:val="No List3215"/>
    <w:next w:val="NoList"/>
    <w:uiPriority w:val="99"/>
    <w:semiHidden/>
    <w:unhideWhenUsed/>
    <w:rsid w:val="00D151CA"/>
  </w:style>
  <w:style w:type="table" w:customStyle="1" w:styleId="TableGrid66">
    <w:name w:val="Table Grid66"/>
    <w:basedOn w:val="TableNormal"/>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D151CA"/>
  </w:style>
  <w:style w:type="numbering" w:customStyle="1" w:styleId="NoList132">
    <w:name w:val="No List132"/>
    <w:next w:val="NoList"/>
    <w:uiPriority w:val="99"/>
    <w:semiHidden/>
    <w:unhideWhenUsed/>
    <w:rsid w:val="00D151CA"/>
  </w:style>
  <w:style w:type="numbering" w:customStyle="1" w:styleId="NoList232">
    <w:name w:val="No List232"/>
    <w:next w:val="NoList"/>
    <w:uiPriority w:val="99"/>
    <w:semiHidden/>
    <w:unhideWhenUsed/>
    <w:rsid w:val="00D151CA"/>
  </w:style>
  <w:style w:type="numbering" w:customStyle="1" w:styleId="NoList332">
    <w:name w:val="No List332"/>
    <w:next w:val="NoList"/>
    <w:uiPriority w:val="99"/>
    <w:semiHidden/>
    <w:unhideWhenUsed/>
    <w:rsid w:val="00D151CA"/>
  </w:style>
  <w:style w:type="numbering" w:customStyle="1" w:styleId="NoList432">
    <w:name w:val="No List432"/>
    <w:next w:val="NoList"/>
    <w:uiPriority w:val="99"/>
    <w:semiHidden/>
    <w:unhideWhenUsed/>
    <w:rsid w:val="00D151CA"/>
  </w:style>
  <w:style w:type="numbering" w:customStyle="1" w:styleId="NoList522">
    <w:name w:val="No List522"/>
    <w:next w:val="NoList"/>
    <w:uiPriority w:val="99"/>
    <w:semiHidden/>
    <w:unhideWhenUsed/>
    <w:rsid w:val="00D151CA"/>
  </w:style>
  <w:style w:type="numbering" w:customStyle="1" w:styleId="NoList622">
    <w:name w:val="No List622"/>
    <w:next w:val="NoList"/>
    <w:uiPriority w:val="99"/>
    <w:semiHidden/>
    <w:unhideWhenUsed/>
    <w:rsid w:val="00D151CA"/>
  </w:style>
  <w:style w:type="numbering" w:customStyle="1" w:styleId="NoList722">
    <w:name w:val="No List722"/>
    <w:next w:val="NoList"/>
    <w:uiPriority w:val="99"/>
    <w:semiHidden/>
    <w:unhideWhenUsed/>
    <w:rsid w:val="00D151CA"/>
  </w:style>
  <w:style w:type="numbering" w:customStyle="1" w:styleId="NoList815">
    <w:name w:val="No List815"/>
    <w:next w:val="NoList"/>
    <w:uiPriority w:val="99"/>
    <w:semiHidden/>
    <w:unhideWhenUsed/>
    <w:rsid w:val="00D151CA"/>
  </w:style>
  <w:style w:type="numbering" w:customStyle="1" w:styleId="NoList95">
    <w:name w:val="No List95"/>
    <w:next w:val="NoList"/>
    <w:uiPriority w:val="99"/>
    <w:semiHidden/>
    <w:unhideWhenUsed/>
    <w:rsid w:val="00D151CA"/>
  </w:style>
  <w:style w:type="numbering" w:customStyle="1" w:styleId="NoList1122">
    <w:name w:val="No List1122"/>
    <w:next w:val="NoList"/>
    <w:uiPriority w:val="99"/>
    <w:semiHidden/>
    <w:unhideWhenUsed/>
    <w:rsid w:val="00D151CA"/>
  </w:style>
  <w:style w:type="numbering" w:customStyle="1" w:styleId="NoList2122">
    <w:name w:val="No List2122"/>
    <w:next w:val="NoList"/>
    <w:uiPriority w:val="99"/>
    <w:semiHidden/>
    <w:unhideWhenUsed/>
    <w:rsid w:val="00D151CA"/>
  </w:style>
  <w:style w:type="numbering" w:customStyle="1" w:styleId="NoList3122">
    <w:name w:val="No List3122"/>
    <w:next w:val="NoList"/>
    <w:uiPriority w:val="99"/>
    <w:semiHidden/>
    <w:unhideWhenUsed/>
    <w:rsid w:val="00D151CA"/>
  </w:style>
  <w:style w:type="numbering" w:customStyle="1" w:styleId="NoList4122">
    <w:name w:val="No List4122"/>
    <w:next w:val="NoList"/>
    <w:uiPriority w:val="99"/>
    <w:semiHidden/>
    <w:unhideWhenUsed/>
    <w:rsid w:val="00D151CA"/>
  </w:style>
  <w:style w:type="numbering" w:customStyle="1" w:styleId="NoList5112">
    <w:name w:val="No List5112"/>
    <w:next w:val="NoList"/>
    <w:uiPriority w:val="99"/>
    <w:semiHidden/>
    <w:unhideWhenUsed/>
    <w:rsid w:val="00D151CA"/>
  </w:style>
  <w:style w:type="numbering" w:customStyle="1" w:styleId="NoList6112">
    <w:name w:val="No List6112"/>
    <w:next w:val="NoList"/>
    <w:uiPriority w:val="99"/>
    <w:semiHidden/>
    <w:unhideWhenUsed/>
    <w:rsid w:val="00D151CA"/>
  </w:style>
  <w:style w:type="numbering" w:customStyle="1" w:styleId="NoList7112">
    <w:name w:val="No List7112"/>
    <w:next w:val="NoList"/>
    <w:uiPriority w:val="99"/>
    <w:semiHidden/>
    <w:unhideWhenUsed/>
    <w:rsid w:val="00D151CA"/>
  </w:style>
  <w:style w:type="numbering" w:customStyle="1" w:styleId="NoList8112">
    <w:name w:val="No List8112"/>
    <w:next w:val="NoList"/>
    <w:uiPriority w:val="99"/>
    <w:semiHidden/>
    <w:unhideWhenUsed/>
    <w:rsid w:val="00D151CA"/>
  </w:style>
  <w:style w:type="numbering" w:customStyle="1" w:styleId="NoList914">
    <w:name w:val="No List914"/>
    <w:next w:val="NoList"/>
    <w:uiPriority w:val="99"/>
    <w:semiHidden/>
    <w:unhideWhenUsed/>
    <w:rsid w:val="00D151CA"/>
  </w:style>
  <w:style w:type="numbering" w:customStyle="1" w:styleId="NoList104">
    <w:name w:val="No List104"/>
    <w:next w:val="NoList"/>
    <w:uiPriority w:val="99"/>
    <w:semiHidden/>
    <w:unhideWhenUsed/>
    <w:rsid w:val="00D151CA"/>
  </w:style>
  <w:style w:type="numbering" w:customStyle="1" w:styleId="LFO1914">
    <w:name w:val="LFO1914"/>
    <w:basedOn w:val="NoList"/>
    <w:rsid w:val="00D151CA"/>
  </w:style>
  <w:style w:type="numbering" w:customStyle="1" w:styleId="NoList1222">
    <w:name w:val="No List1222"/>
    <w:next w:val="NoList"/>
    <w:uiPriority w:val="99"/>
    <w:semiHidden/>
    <w:rsid w:val="00D151CA"/>
  </w:style>
  <w:style w:type="numbering" w:customStyle="1" w:styleId="NoList11122">
    <w:name w:val="No List11122"/>
    <w:next w:val="NoList"/>
    <w:uiPriority w:val="99"/>
    <w:semiHidden/>
    <w:unhideWhenUsed/>
    <w:rsid w:val="00D151CA"/>
  </w:style>
  <w:style w:type="numbering" w:customStyle="1" w:styleId="1220">
    <w:name w:val="无列表122"/>
    <w:next w:val="NoList"/>
    <w:semiHidden/>
    <w:rsid w:val="00D151CA"/>
  </w:style>
  <w:style w:type="numbering" w:customStyle="1" w:styleId="1221">
    <w:name w:val="リストなし122"/>
    <w:next w:val="NoList"/>
    <w:uiPriority w:val="99"/>
    <w:semiHidden/>
    <w:unhideWhenUsed/>
    <w:rsid w:val="00D151CA"/>
  </w:style>
  <w:style w:type="numbering" w:customStyle="1" w:styleId="11220">
    <w:name w:val="无列表1122"/>
    <w:next w:val="NoList"/>
    <w:semiHidden/>
    <w:rsid w:val="00D151CA"/>
  </w:style>
  <w:style w:type="numbering" w:customStyle="1" w:styleId="11120">
    <w:name w:val="リストなし1112"/>
    <w:next w:val="NoList"/>
    <w:uiPriority w:val="99"/>
    <w:semiHidden/>
    <w:unhideWhenUsed/>
    <w:rsid w:val="00D151CA"/>
  </w:style>
  <w:style w:type="numbering" w:customStyle="1" w:styleId="NoList2222">
    <w:name w:val="No List2222"/>
    <w:next w:val="NoList"/>
    <w:uiPriority w:val="99"/>
    <w:semiHidden/>
    <w:unhideWhenUsed/>
    <w:rsid w:val="00D151CA"/>
  </w:style>
  <w:style w:type="numbering" w:customStyle="1" w:styleId="NoList3222">
    <w:name w:val="No List3222"/>
    <w:next w:val="NoList"/>
    <w:uiPriority w:val="99"/>
    <w:semiHidden/>
    <w:unhideWhenUsed/>
    <w:rsid w:val="00D151CA"/>
  </w:style>
  <w:style w:type="numbering" w:customStyle="1" w:styleId="NoList4212">
    <w:name w:val="No List4212"/>
    <w:next w:val="NoList"/>
    <w:uiPriority w:val="99"/>
    <w:semiHidden/>
    <w:unhideWhenUsed/>
    <w:rsid w:val="00D151CA"/>
  </w:style>
  <w:style w:type="numbering" w:customStyle="1" w:styleId="NoList21112">
    <w:name w:val="No List21112"/>
    <w:next w:val="NoList"/>
    <w:uiPriority w:val="99"/>
    <w:semiHidden/>
    <w:unhideWhenUsed/>
    <w:rsid w:val="00D151CA"/>
  </w:style>
  <w:style w:type="numbering" w:customStyle="1" w:styleId="NoList31112">
    <w:name w:val="No List31112"/>
    <w:next w:val="NoList"/>
    <w:uiPriority w:val="99"/>
    <w:semiHidden/>
    <w:unhideWhenUsed/>
    <w:rsid w:val="00D151CA"/>
  </w:style>
  <w:style w:type="numbering" w:customStyle="1" w:styleId="NoList41112">
    <w:name w:val="No List41112"/>
    <w:next w:val="NoList"/>
    <w:uiPriority w:val="99"/>
    <w:semiHidden/>
    <w:unhideWhenUsed/>
    <w:rsid w:val="00D151CA"/>
  </w:style>
  <w:style w:type="numbering" w:customStyle="1" w:styleId="111120">
    <w:name w:val="无列表11112"/>
    <w:next w:val="NoList"/>
    <w:semiHidden/>
    <w:rsid w:val="00D151CA"/>
  </w:style>
  <w:style w:type="numbering" w:customStyle="1" w:styleId="NoList111112">
    <w:name w:val="No List111112"/>
    <w:next w:val="NoList"/>
    <w:uiPriority w:val="99"/>
    <w:semiHidden/>
    <w:unhideWhenUsed/>
    <w:rsid w:val="00D151CA"/>
  </w:style>
  <w:style w:type="numbering" w:customStyle="1" w:styleId="NoList12112">
    <w:name w:val="No List12112"/>
    <w:next w:val="NoList"/>
    <w:uiPriority w:val="99"/>
    <w:semiHidden/>
    <w:unhideWhenUsed/>
    <w:rsid w:val="00D151CA"/>
  </w:style>
  <w:style w:type="numbering" w:customStyle="1" w:styleId="NoList22112">
    <w:name w:val="No List22112"/>
    <w:next w:val="NoList"/>
    <w:uiPriority w:val="99"/>
    <w:semiHidden/>
    <w:unhideWhenUsed/>
    <w:rsid w:val="00D151CA"/>
  </w:style>
  <w:style w:type="numbering" w:customStyle="1" w:styleId="NoList32112">
    <w:name w:val="No List32112"/>
    <w:next w:val="NoList"/>
    <w:uiPriority w:val="99"/>
    <w:semiHidden/>
    <w:unhideWhenUsed/>
    <w:rsid w:val="00D151CA"/>
  </w:style>
  <w:style w:type="numbering" w:customStyle="1" w:styleId="NoList142">
    <w:name w:val="No List142"/>
    <w:next w:val="NoList"/>
    <w:uiPriority w:val="99"/>
    <w:semiHidden/>
    <w:unhideWhenUsed/>
    <w:rsid w:val="00D151CA"/>
  </w:style>
  <w:style w:type="numbering" w:customStyle="1" w:styleId="NoList152">
    <w:name w:val="No List152"/>
    <w:next w:val="NoList"/>
    <w:uiPriority w:val="99"/>
    <w:semiHidden/>
    <w:unhideWhenUsed/>
    <w:rsid w:val="00D151CA"/>
  </w:style>
  <w:style w:type="numbering" w:customStyle="1" w:styleId="NoList242">
    <w:name w:val="No List242"/>
    <w:next w:val="NoList"/>
    <w:uiPriority w:val="99"/>
    <w:semiHidden/>
    <w:unhideWhenUsed/>
    <w:rsid w:val="00D151CA"/>
  </w:style>
  <w:style w:type="numbering" w:customStyle="1" w:styleId="NoList342">
    <w:name w:val="No List342"/>
    <w:next w:val="NoList"/>
    <w:uiPriority w:val="99"/>
    <w:semiHidden/>
    <w:unhideWhenUsed/>
    <w:rsid w:val="00D151CA"/>
  </w:style>
  <w:style w:type="numbering" w:customStyle="1" w:styleId="NoList442">
    <w:name w:val="No List442"/>
    <w:next w:val="NoList"/>
    <w:uiPriority w:val="99"/>
    <w:semiHidden/>
    <w:unhideWhenUsed/>
    <w:rsid w:val="00D151CA"/>
  </w:style>
  <w:style w:type="numbering" w:customStyle="1" w:styleId="NoList532">
    <w:name w:val="No List532"/>
    <w:next w:val="NoList"/>
    <w:uiPriority w:val="99"/>
    <w:semiHidden/>
    <w:unhideWhenUsed/>
    <w:rsid w:val="00D151CA"/>
  </w:style>
  <w:style w:type="numbering" w:customStyle="1" w:styleId="NoList632">
    <w:name w:val="No List632"/>
    <w:next w:val="NoList"/>
    <w:uiPriority w:val="99"/>
    <w:semiHidden/>
    <w:unhideWhenUsed/>
    <w:rsid w:val="00D151CA"/>
  </w:style>
  <w:style w:type="numbering" w:customStyle="1" w:styleId="NoList732">
    <w:name w:val="No List732"/>
    <w:next w:val="NoList"/>
    <w:uiPriority w:val="99"/>
    <w:semiHidden/>
    <w:unhideWhenUsed/>
    <w:rsid w:val="00D151CA"/>
  </w:style>
  <w:style w:type="numbering" w:customStyle="1" w:styleId="NoList822">
    <w:name w:val="No List822"/>
    <w:next w:val="NoList"/>
    <w:uiPriority w:val="99"/>
    <w:semiHidden/>
    <w:unhideWhenUsed/>
    <w:rsid w:val="00D151CA"/>
  </w:style>
  <w:style w:type="numbering" w:customStyle="1" w:styleId="NoList922">
    <w:name w:val="No List922"/>
    <w:next w:val="NoList"/>
    <w:uiPriority w:val="99"/>
    <w:semiHidden/>
    <w:unhideWhenUsed/>
    <w:rsid w:val="00D151CA"/>
  </w:style>
  <w:style w:type="numbering" w:customStyle="1" w:styleId="NoList1132">
    <w:name w:val="No List1132"/>
    <w:next w:val="NoList"/>
    <w:uiPriority w:val="99"/>
    <w:semiHidden/>
    <w:unhideWhenUsed/>
    <w:rsid w:val="00D151CA"/>
  </w:style>
  <w:style w:type="numbering" w:customStyle="1" w:styleId="NoList2132">
    <w:name w:val="No List2132"/>
    <w:next w:val="NoList"/>
    <w:uiPriority w:val="99"/>
    <w:semiHidden/>
    <w:unhideWhenUsed/>
    <w:rsid w:val="00D151CA"/>
  </w:style>
  <w:style w:type="numbering" w:customStyle="1" w:styleId="NoList3132">
    <w:name w:val="No List3132"/>
    <w:next w:val="NoList"/>
    <w:uiPriority w:val="99"/>
    <w:semiHidden/>
    <w:unhideWhenUsed/>
    <w:rsid w:val="00D151CA"/>
  </w:style>
  <w:style w:type="numbering" w:customStyle="1" w:styleId="NoList4132">
    <w:name w:val="No List4132"/>
    <w:next w:val="NoList"/>
    <w:uiPriority w:val="99"/>
    <w:semiHidden/>
    <w:unhideWhenUsed/>
    <w:rsid w:val="00D151CA"/>
  </w:style>
  <w:style w:type="numbering" w:customStyle="1" w:styleId="NoList5122">
    <w:name w:val="No List5122"/>
    <w:next w:val="NoList"/>
    <w:uiPriority w:val="99"/>
    <w:semiHidden/>
    <w:unhideWhenUsed/>
    <w:rsid w:val="00D151CA"/>
  </w:style>
  <w:style w:type="numbering" w:customStyle="1" w:styleId="NoList6122">
    <w:name w:val="No List6122"/>
    <w:next w:val="NoList"/>
    <w:uiPriority w:val="99"/>
    <w:semiHidden/>
    <w:unhideWhenUsed/>
    <w:rsid w:val="00D151CA"/>
  </w:style>
  <w:style w:type="numbering" w:customStyle="1" w:styleId="NoList7122">
    <w:name w:val="No List7122"/>
    <w:next w:val="NoList"/>
    <w:uiPriority w:val="99"/>
    <w:semiHidden/>
    <w:unhideWhenUsed/>
    <w:rsid w:val="00D151CA"/>
  </w:style>
  <w:style w:type="numbering" w:customStyle="1" w:styleId="NoList8122">
    <w:name w:val="No List8122"/>
    <w:next w:val="NoList"/>
    <w:uiPriority w:val="99"/>
    <w:semiHidden/>
    <w:unhideWhenUsed/>
    <w:rsid w:val="00D151CA"/>
  </w:style>
  <w:style w:type="numbering" w:customStyle="1" w:styleId="NoList9112">
    <w:name w:val="No List9112"/>
    <w:next w:val="NoList"/>
    <w:uiPriority w:val="99"/>
    <w:semiHidden/>
    <w:unhideWhenUsed/>
    <w:rsid w:val="00D151CA"/>
  </w:style>
  <w:style w:type="numbering" w:customStyle="1" w:styleId="LFO1922">
    <w:name w:val="LFO1922"/>
    <w:basedOn w:val="NoList"/>
    <w:rsid w:val="00D151CA"/>
  </w:style>
  <w:style w:type="numbering" w:customStyle="1" w:styleId="NoList1012">
    <w:name w:val="No List1012"/>
    <w:next w:val="NoList"/>
    <w:uiPriority w:val="99"/>
    <w:semiHidden/>
    <w:unhideWhenUsed/>
    <w:rsid w:val="00D151CA"/>
  </w:style>
  <w:style w:type="numbering" w:customStyle="1" w:styleId="LFO19112">
    <w:name w:val="LFO19112"/>
    <w:basedOn w:val="NoList"/>
    <w:rsid w:val="00D151CA"/>
  </w:style>
  <w:style w:type="numbering" w:customStyle="1" w:styleId="NoList1232">
    <w:name w:val="No List1232"/>
    <w:next w:val="NoList"/>
    <w:uiPriority w:val="99"/>
    <w:semiHidden/>
    <w:rsid w:val="00D151CA"/>
  </w:style>
  <w:style w:type="numbering" w:customStyle="1" w:styleId="NoList11132">
    <w:name w:val="No List11132"/>
    <w:next w:val="NoList"/>
    <w:uiPriority w:val="99"/>
    <w:semiHidden/>
    <w:unhideWhenUsed/>
    <w:rsid w:val="00D151CA"/>
  </w:style>
  <w:style w:type="numbering" w:customStyle="1" w:styleId="1320">
    <w:name w:val="无列表132"/>
    <w:next w:val="NoList"/>
    <w:semiHidden/>
    <w:rsid w:val="00D151CA"/>
  </w:style>
  <w:style w:type="numbering" w:customStyle="1" w:styleId="1321">
    <w:name w:val="リストなし132"/>
    <w:next w:val="NoList"/>
    <w:uiPriority w:val="99"/>
    <w:semiHidden/>
    <w:unhideWhenUsed/>
    <w:rsid w:val="00D151CA"/>
  </w:style>
  <w:style w:type="numbering" w:customStyle="1" w:styleId="1132">
    <w:name w:val="无列表1132"/>
    <w:next w:val="NoList"/>
    <w:semiHidden/>
    <w:rsid w:val="00D151CA"/>
  </w:style>
  <w:style w:type="numbering" w:customStyle="1" w:styleId="11221">
    <w:name w:val="リストなし1122"/>
    <w:next w:val="NoList"/>
    <w:uiPriority w:val="99"/>
    <w:semiHidden/>
    <w:unhideWhenUsed/>
    <w:rsid w:val="00D151CA"/>
  </w:style>
  <w:style w:type="numbering" w:customStyle="1" w:styleId="NoList2232">
    <w:name w:val="No List2232"/>
    <w:next w:val="NoList"/>
    <w:uiPriority w:val="99"/>
    <w:semiHidden/>
    <w:unhideWhenUsed/>
    <w:rsid w:val="00D151CA"/>
  </w:style>
  <w:style w:type="numbering" w:customStyle="1" w:styleId="NoList3232">
    <w:name w:val="No List3232"/>
    <w:next w:val="NoList"/>
    <w:uiPriority w:val="99"/>
    <w:semiHidden/>
    <w:unhideWhenUsed/>
    <w:rsid w:val="00D151CA"/>
  </w:style>
  <w:style w:type="numbering" w:customStyle="1" w:styleId="NoList4222">
    <w:name w:val="No List4222"/>
    <w:next w:val="NoList"/>
    <w:uiPriority w:val="99"/>
    <w:semiHidden/>
    <w:unhideWhenUsed/>
    <w:rsid w:val="00D151CA"/>
  </w:style>
  <w:style w:type="numbering" w:customStyle="1" w:styleId="NoList21122">
    <w:name w:val="No List21122"/>
    <w:next w:val="NoList"/>
    <w:uiPriority w:val="99"/>
    <w:semiHidden/>
    <w:unhideWhenUsed/>
    <w:rsid w:val="00D151CA"/>
  </w:style>
  <w:style w:type="numbering" w:customStyle="1" w:styleId="NoList31122">
    <w:name w:val="No List31122"/>
    <w:next w:val="NoList"/>
    <w:uiPriority w:val="99"/>
    <w:semiHidden/>
    <w:unhideWhenUsed/>
    <w:rsid w:val="00D151CA"/>
  </w:style>
  <w:style w:type="numbering" w:customStyle="1" w:styleId="NoList41122">
    <w:name w:val="No List41122"/>
    <w:next w:val="NoList"/>
    <w:uiPriority w:val="99"/>
    <w:semiHidden/>
    <w:unhideWhenUsed/>
    <w:rsid w:val="00D151CA"/>
  </w:style>
  <w:style w:type="numbering" w:customStyle="1" w:styleId="11122">
    <w:name w:val="无列表11122"/>
    <w:next w:val="NoList"/>
    <w:semiHidden/>
    <w:rsid w:val="00D151CA"/>
  </w:style>
  <w:style w:type="numbering" w:customStyle="1" w:styleId="NoList111122">
    <w:name w:val="No List111122"/>
    <w:next w:val="NoList"/>
    <w:uiPriority w:val="99"/>
    <w:semiHidden/>
    <w:unhideWhenUsed/>
    <w:rsid w:val="00D151CA"/>
  </w:style>
  <w:style w:type="numbering" w:customStyle="1" w:styleId="NoList12122">
    <w:name w:val="No List12122"/>
    <w:next w:val="NoList"/>
    <w:uiPriority w:val="99"/>
    <w:semiHidden/>
    <w:unhideWhenUsed/>
    <w:rsid w:val="00D151CA"/>
  </w:style>
  <w:style w:type="numbering" w:customStyle="1" w:styleId="NoList22122">
    <w:name w:val="No List22122"/>
    <w:next w:val="NoList"/>
    <w:uiPriority w:val="99"/>
    <w:semiHidden/>
    <w:unhideWhenUsed/>
    <w:rsid w:val="00D151CA"/>
  </w:style>
  <w:style w:type="numbering" w:customStyle="1" w:styleId="NoList32122">
    <w:name w:val="No List32122"/>
    <w:next w:val="NoList"/>
    <w:uiPriority w:val="99"/>
    <w:semiHidden/>
    <w:unhideWhenUsed/>
    <w:rsid w:val="00D151CA"/>
  </w:style>
  <w:style w:type="numbering" w:customStyle="1" w:styleId="NoList162">
    <w:name w:val="No List162"/>
    <w:next w:val="NoList"/>
    <w:uiPriority w:val="99"/>
    <w:semiHidden/>
    <w:unhideWhenUsed/>
    <w:rsid w:val="00D151CA"/>
  </w:style>
  <w:style w:type="numbering" w:customStyle="1" w:styleId="NoList172">
    <w:name w:val="No List172"/>
    <w:next w:val="NoList"/>
    <w:uiPriority w:val="99"/>
    <w:semiHidden/>
    <w:unhideWhenUsed/>
    <w:rsid w:val="00D151CA"/>
  </w:style>
  <w:style w:type="numbering" w:customStyle="1" w:styleId="NoList252">
    <w:name w:val="No List252"/>
    <w:next w:val="NoList"/>
    <w:uiPriority w:val="99"/>
    <w:semiHidden/>
    <w:unhideWhenUsed/>
    <w:rsid w:val="00D151CA"/>
  </w:style>
  <w:style w:type="numbering" w:customStyle="1" w:styleId="NoList352">
    <w:name w:val="No List352"/>
    <w:next w:val="NoList"/>
    <w:uiPriority w:val="99"/>
    <w:semiHidden/>
    <w:unhideWhenUsed/>
    <w:rsid w:val="00D151CA"/>
  </w:style>
  <w:style w:type="numbering" w:customStyle="1" w:styleId="NoList452">
    <w:name w:val="No List452"/>
    <w:next w:val="NoList"/>
    <w:uiPriority w:val="99"/>
    <w:semiHidden/>
    <w:unhideWhenUsed/>
    <w:rsid w:val="00D151CA"/>
  </w:style>
  <w:style w:type="numbering" w:customStyle="1" w:styleId="NoList542">
    <w:name w:val="No List542"/>
    <w:next w:val="NoList"/>
    <w:uiPriority w:val="99"/>
    <w:semiHidden/>
    <w:unhideWhenUsed/>
    <w:rsid w:val="00D151CA"/>
  </w:style>
  <w:style w:type="numbering" w:customStyle="1" w:styleId="NoList642">
    <w:name w:val="No List642"/>
    <w:next w:val="NoList"/>
    <w:uiPriority w:val="99"/>
    <w:semiHidden/>
    <w:unhideWhenUsed/>
    <w:rsid w:val="00D151CA"/>
  </w:style>
  <w:style w:type="numbering" w:customStyle="1" w:styleId="NoList742">
    <w:name w:val="No List742"/>
    <w:next w:val="NoList"/>
    <w:uiPriority w:val="99"/>
    <w:semiHidden/>
    <w:unhideWhenUsed/>
    <w:rsid w:val="00D151CA"/>
  </w:style>
  <w:style w:type="numbering" w:customStyle="1" w:styleId="NoList832">
    <w:name w:val="No List832"/>
    <w:next w:val="NoList"/>
    <w:uiPriority w:val="99"/>
    <w:semiHidden/>
    <w:unhideWhenUsed/>
    <w:rsid w:val="00D151CA"/>
  </w:style>
  <w:style w:type="numbering" w:customStyle="1" w:styleId="NoList932">
    <w:name w:val="No List932"/>
    <w:next w:val="NoList"/>
    <w:uiPriority w:val="99"/>
    <w:semiHidden/>
    <w:unhideWhenUsed/>
    <w:rsid w:val="00D151CA"/>
  </w:style>
  <w:style w:type="numbering" w:customStyle="1" w:styleId="NoList1142">
    <w:name w:val="No List1142"/>
    <w:next w:val="NoList"/>
    <w:uiPriority w:val="99"/>
    <w:semiHidden/>
    <w:unhideWhenUsed/>
    <w:rsid w:val="00D151CA"/>
  </w:style>
  <w:style w:type="numbering" w:customStyle="1" w:styleId="NoList2142">
    <w:name w:val="No List2142"/>
    <w:next w:val="NoList"/>
    <w:uiPriority w:val="99"/>
    <w:semiHidden/>
    <w:unhideWhenUsed/>
    <w:rsid w:val="00D151CA"/>
  </w:style>
  <w:style w:type="numbering" w:customStyle="1" w:styleId="NoList3142">
    <w:name w:val="No List3142"/>
    <w:next w:val="NoList"/>
    <w:uiPriority w:val="99"/>
    <w:semiHidden/>
    <w:unhideWhenUsed/>
    <w:rsid w:val="00D151CA"/>
  </w:style>
  <w:style w:type="numbering" w:customStyle="1" w:styleId="NoList4142">
    <w:name w:val="No List4142"/>
    <w:next w:val="NoList"/>
    <w:uiPriority w:val="99"/>
    <w:semiHidden/>
    <w:unhideWhenUsed/>
    <w:rsid w:val="00D151CA"/>
  </w:style>
  <w:style w:type="numbering" w:customStyle="1" w:styleId="NoList5132">
    <w:name w:val="No List5132"/>
    <w:next w:val="NoList"/>
    <w:uiPriority w:val="99"/>
    <w:semiHidden/>
    <w:unhideWhenUsed/>
    <w:rsid w:val="00D151CA"/>
  </w:style>
  <w:style w:type="numbering" w:customStyle="1" w:styleId="NoList6132">
    <w:name w:val="No List6132"/>
    <w:next w:val="NoList"/>
    <w:uiPriority w:val="99"/>
    <w:semiHidden/>
    <w:unhideWhenUsed/>
    <w:rsid w:val="00D151CA"/>
  </w:style>
  <w:style w:type="numbering" w:customStyle="1" w:styleId="NoList7132">
    <w:name w:val="No List7132"/>
    <w:next w:val="NoList"/>
    <w:uiPriority w:val="99"/>
    <w:semiHidden/>
    <w:unhideWhenUsed/>
    <w:rsid w:val="00D151CA"/>
  </w:style>
  <w:style w:type="numbering" w:customStyle="1" w:styleId="NoList8132">
    <w:name w:val="No List8132"/>
    <w:next w:val="NoList"/>
    <w:uiPriority w:val="99"/>
    <w:semiHidden/>
    <w:unhideWhenUsed/>
    <w:rsid w:val="00D151CA"/>
  </w:style>
  <w:style w:type="numbering" w:customStyle="1" w:styleId="NoList9122">
    <w:name w:val="No List9122"/>
    <w:next w:val="NoList"/>
    <w:uiPriority w:val="99"/>
    <w:semiHidden/>
    <w:unhideWhenUsed/>
    <w:rsid w:val="00D151CA"/>
  </w:style>
  <w:style w:type="numbering" w:customStyle="1" w:styleId="LFO1932">
    <w:name w:val="LFO1932"/>
    <w:basedOn w:val="NoList"/>
    <w:rsid w:val="00D151CA"/>
  </w:style>
  <w:style w:type="numbering" w:customStyle="1" w:styleId="NoList1022">
    <w:name w:val="No List1022"/>
    <w:next w:val="NoList"/>
    <w:uiPriority w:val="99"/>
    <w:semiHidden/>
    <w:unhideWhenUsed/>
    <w:rsid w:val="00D151CA"/>
  </w:style>
  <w:style w:type="numbering" w:customStyle="1" w:styleId="LFO19122">
    <w:name w:val="LFO19122"/>
    <w:basedOn w:val="NoList"/>
    <w:rsid w:val="00D151CA"/>
  </w:style>
  <w:style w:type="numbering" w:customStyle="1" w:styleId="NoList1242">
    <w:name w:val="No List1242"/>
    <w:next w:val="NoList"/>
    <w:uiPriority w:val="99"/>
    <w:semiHidden/>
    <w:rsid w:val="00D151CA"/>
  </w:style>
  <w:style w:type="numbering" w:customStyle="1" w:styleId="NoList11142">
    <w:name w:val="No List11142"/>
    <w:next w:val="NoList"/>
    <w:uiPriority w:val="99"/>
    <w:semiHidden/>
    <w:unhideWhenUsed/>
    <w:rsid w:val="00D151CA"/>
  </w:style>
  <w:style w:type="numbering" w:customStyle="1" w:styleId="1420">
    <w:name w:val="无列表142"/>
    <w:next w:val="NoList"/>
    <w:semiHidden/>
    <w:rsid w:val="00D151CA"/>
  </w:style>
  <w:style w:type="numbering" w:customStyle="1" w:styleId="1421">
    <w:name w:val="リストなし142"/>
    <w:next w:val="NoList"/>
    <w:uiPriority w:val="99"/>
    <w:semiHidden/>
    <w:unhideWhenUsed/>
    <w:rsid w:val="00D151CA"/>
  </w:style>
  <w:style w:type="numbering" w:customStyle="1" w:styleId="1142">
    <w:name w:val="无列表1142"/>
    <w:next w:val="NoList"/>
    <w:semiHidden/>
    <w:rsid w:val="00D151CA"/>
  </w:style>
  <w:style w:type="numbering" w:customStyle="1" w:styleId="11320">
    <w:name w:val="リストなし1132"/>
    <w:next w:val="NoList"/>
    <w:uiPriority w:val="99"/>
    <w:semiHidden/>
    <w:unhideWhenUsed/>
    <w:rsid w:val="00D151CA"/>
  </w:style>
  <w:style w:type="numbering" w:customStyle="1" w:styleId="NoList2242">
    <w:name w:val="No List2242"/>
    <w:next w:val="NoList"/>
    <w:uiPriority w:val="99"/>
    <w:semiHidden/>
    <w:unhideWhenUsed/>
    <w:rsid w:val="00D151CA"/>
  </w:style>
  <w:style w:type="numbering" w:customStyle="1" w:styleId="NoList3242">
    <w:name w:val="No List3242"/>
    <w:next w:val="NoList"/>
    <w:uiPriority w:val="99"/>
    <w:semiHidden/>
    <w:unhideWhenUsed/>
    <w:rsid w:val="00D151CA"/>
  </w:style>
  <w:style w:type="numbering" w:customStyle="1" w:styleId="NoList4232">
    <w:name w:val="No List4232"/>
    <w:next w:val="NoList"/>
    <w:uiPriority w:val="99"/>
    <w:semiHidden/>
    <w:unhideWhenUsed/>
    <w:rsid w:val="00D151CA"/>
  </w:style>
  <w:style w:type="numbering" w:customStyle="1" w:styleId="NoList21132">
    <w:name w:val="No List21132"/>
    <w:next w:val="NoList"/>
    <w:uiPriority w:val="99"/>
    <w:semiHidden/>
    <w:unhideWhenUsed/>
    <w:rsid w:val="00D151CA"/>
  </w:style>
  <w:style w:type="numbering" w:customStyle="1" w:styleId="NoList31132">
    <w:name w:val="No List31132"/>
    <w:next w:val="NoList"/>
    <w:uiPriority w:val="99"/>
    <w:semiHidden/>
    <w:unhideWhenUsed/>
    <w:rsid w:val="00D151CA"/>
  </w:style>
  <w:style w:type="numbering" w:customStyle="1" w:styleId="NoList41132">
    <w:name w:val="No List41132"/>
    <w:next w:val="NoList"/>
    <w:uiPriority w:val="99"/>
    <w:semiHidden/>
    <w:unhideWhenUsed/>
    <w:rsid w:val="00D151CA"/>
  </w:style>
  <w:style w:type="numbering" w:customStyle="1" w:styleId="11132">
    <w:name w:val="无列表11132"/>
    <w:next w:val="NoList"/>
    <w:semiHidden/>
    <w:rsid w:val="00D151CA"/>
  </w:style>
  <w:style w:type="numbering" w:customStyle="1" w:styleId="NoList111132">
    <w:name w:val="No List111132"/>
    <w:next w:val="NoList"/>
    <w:uiPriority w:val="99"/>
    <w:semiHidden/>
    <w:unhideWhenUsed/>
    <w:rsid w:val="00D151CA"/>
  </w:style>
  <w:style w:type="numbering" w:customStyle="1" w:styleId="NoList12132">
    <w:name w:val="No List12132"/>
    <w:next w:val="NoList"/>
    <w:uiPriority w:val="99"/>
    <w:semiHidden/>
    <w:unhideWhenUsed/>
    <w:rsid w:val="00D151CA"/>
  </w:style>
  <w:style w:type="numbering" w:customStyle="1" w:styleId="NoList22132">
    <w:name w:val="No List22132"/>
    <w:next w:val="NoList"/>
    <w:uiPriority w:val="99"/>
    <w:semiHidden/>
    <w:unhideWhenUsed/>
    <w:rsid w:val="00D151CA"/>
  </w:style>
  <w:style w:type="numbering" w:customStyle="1" w:styleId="NoList32132">
    <w:name w:val="No List32132"/>
    <w:next w:val="NoList"/>
    <w:uiPriority w:val="99"/>
    <w:semiHidden/>
    <w:unhideWhenUsed/>
    <w:rsid w:val="00D151CA"/>
  </w:style>
  <w:style w:type="table" w:customStyle="1" w:styleId="TableGrid542">
    <w:name w:val="Table Grid542"/>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151C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151C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D151CA"/>
  </w:style>
  <w:style w:type="table" w:customStyle="1" w:styleId="TableGrid961">
    <w:name w:val="Table Grid9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51CA"/>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151C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151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D151CA"/>
  </w:style>
  <w:style w:type="table" w:customStyle="1" w:styleId="82">
    <w:name w:val="网格型82"/>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D151CA"/>
  </w:style>
  <w:style w:type="numbering" w:customStyle="1" w:styleId="LFO19211">
    <w:name w:val="LFO19211"/>
    <w:basedOn w:val="NoList"/>
    <w:rsid w:val="00D151CA"/>
  </w:style>
  <w:style w:type="numbering" w:customStyle="1" w:styleId="LFO191111">
    <w:name w:val="LFO191111"/>
    <w:basedOn w:val="NoList"/>
    <w:rsid w:val="00D151CA"/>
  </w:style>
  <w:style w:type="table" w:customStyle="1" w:styleId="11123">
    <w:name w:val="网格型1112"/>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D151CA"/>
  </w:style>
  <w:style w:type="numbering" w:customStyle="1" w:styleId="1512">
    <w:name w:val="リストなし151"/>
    <w:next w:val="NoList"/>
    <w:uiPriority w:val="99"/>
    <w:semiHidden/>
    <w:unhideWhenUsed/>
    <w:rsid w:val="00D151CA"/>
  </w:style>
  <w:style w:type="numbering" w:customStyle="1" w:styleId="NoList181">
    <w:name w:val="No List181"/>
    <w:next w:val="NoList"/>
    <w:uiPriority w:val="99"/>
    <w:semiHidden/>
    <w:unhideWhenUsed/>
    <w:rsid w:val="00D151CA"/>
  </w:style>
  <w:style w:type="numbering" w:customStyle="1" w:styleId="11510">
    <w:name w:val="无列表1151"/>
    <w:next w:val="NoList"/>
    <w:semiHidden/>
    <w:rsid w:val="00D151CA"/>
  </w:style>
  <w:style w:type="numbering" w:customStyle="1" w:styleId="11411">
    <w:name w:val="リストなし1141"/>
    <w:next w:val="NoList"/>
    <w:uiPriority w:val="99"/>
    <w:semiHidden/>
    <w:unhideWhenUsed/>
    <w:rsid w:val="00D151CA"/>
  </w:style>
  <w:style w:type="numbering" w:customStyle="1" w:styleId="NoList261">
    <w:name w:val="No List261"/>
    <w:next w:val="NoList"/>
    <w:uiPriority w:val="99"/>
    <w:semiHidden/>
    <w:unhideWhenUsed/>
    <w:rsid w:val="00D151CA"/>
  </w:style>
  <w:style w:type="numbering" w:customStyle="1" w:styleId="NoList361">
    <w:name w:val="No List361"/>
    <w:next w:val="NoList"/>
    <w:uiPriority w:val="99"/>
    <w:semiHidden/>
    <w:unhideWhenUsed/>
    <w:rsid w:val="00D151CA"/>
  </w:style>
  <w:style w:type="numbering" w:customStyle="1" w:styleId="NoList1151">
    <w:name w:val="No List1151"/>
    <w:next w:val="NoList"/>
    <w:uiPriority w:val="99"/>
    <w:semiHidden/>
    <w:unhideWhenUsed/>
    <w:rsid w:val="00D151CA"/>
  </w:style>
  <w:style w:type="numbering" w:customStyle="1" w:styleId="NoList461">
    <w:name w:val="No List461"/>
    <w:next w:val="NoList"/>
    <w:uiPriority w:val="99"/>
    <w:semiHidden/>
    <w:unhideWhenUsed/>
    <w:rsid w:val="00D151CA"/>
  </w:style>
  <w:style w:type="numbering" w:customStyle="1" w:styleId="NoList551">
    <w:name w:val="No List551"/>
    <w:next w:val="NoList"/>
    <w:uiPriority w:val="99"/>
    <w:semiHidden/>
    <w:unhideWhenUsed/>
    <w:rsid w:val="00D151CA"/>
  </w:style>
  <w:style w:type="numbering" w:customStyle="1" w:styleId="NoList11151">
    <w:name w:val="No List11151"/>
    <w:next w:val="NoList"/>
    <w:uiPriority w:val="99"/>
    <w:semiHidden/>
    <w:unhideWhenUsed/>
    <w:rsid w:val="00D151CA"/>
  </w:style>
  <w:style w:type="numbering" w:customStyle="1" w:styleId="NoList2151">
    <w:name w:val="No List2151"/>
    <w:next w:val="NoList"/>
    <w:uiPriority w:val="99"/>
    <w:semiHidden/>
    <w:unhideWhenUsed/>
    <w:rsid w:val="00D151CA"/>
  </w:style>
  <w:style w:type="numbering" w:customStyle="1" w:styleId="NoList3151">
    <w:name w:val="No List3151"/>
    <w:next w:val="NoList"/>
    <w:uiPriority w:val="99"/>
    <w:semiHidden/>
    <w:unhideWhenUsed/>
    <w:rsid w:val="00D151CA"/>
  </w:style>
  <w:style w:type="numbering" w:customStyle="1" w:styleId="NoList4151">
    <w:name w:val="No List4151"/>
    <w:next w:val="NoList"/>
    <w:uiPriority w:val="99"/>
    <w:semiHidden/>
    <w:unhideWhenUsed/>
    <w:rsid w:val="00D151CA"/>
  </w:style>
  <w:style w:type="numbering" w:customStyle="1" w:styleId="NoList651">
    <w:name w:val="No List651"/>
    <w:next w:val="NoList"/>
    <w:uiPriority w:val="99"/>
    <w:semiHidden/>
    <w:unhideWhenUsed/>
    <w:rsid w:val="00D151CA"/>
  </w:style>
  <w:style w:type="numbering" w:customStyle="1" w:styleId="NoList751">
    <w:name w:val="No List751"/>
    <w:next w:val="NoList"/>
    <w:uiPriority w:val="99"/>
    <w:semiHidden/>
    <w:unhideWhenUsed/>
    <w:rsid w:val="00D151CA"/>
  </w:style>
  <w:style w:type="numbering" w:customStyle="1" w:styleId="NoList1251">
    <w:name w:val="No List1251"/>
    <w:next w:val="NoList"/>
    <w:uiPriority w:val="99"/>
    <w:semiHidden/>
    <w:unhideWhenUsed/>
    <w:rsid w:val="00D151CA"/>
  </w:style>
  <w:style w:type="numbering" w:customStyle="1" w:styleId="NoList2251">
    <w:name w:val="No List2251"/>
    <w:next w:val="NoList"/>
    <w:uiPriority w:val="99"/>
    <w:semiHidden/>
    <w:unhideWhenUsed/>
    <w:rsid w:val="00D151CA"/>
  </w:style>
  <w:style w:type="numbering" w:customStyle="1" w:styleId="NoList3251">
    <w:name w:val="No List3251"/>
    <w:next w:val="NoList"/>
    <w:uiPriority w:val="99"/>
    <w:semiHidden/>
    <w:unhideWhenUsed/>
    <w:rsid w:val="00D151CA"/>
  </w:style>
  <w:style w:type="numbering" w:customStyle="1" w:styleId="NoList4241">
    <w:name w:val="No List4241"/>
    <w:next w:val="NoList"/>
    <w:uiPriority w:val="99"/>
    <w:semiHidden/>
    <w:unhideWhenUsed/>
    <w:rsid w:val="00D151CA"/>
  </w:style>
  <w:style w:type="numbering" w:customStyle="1" w:styleId="NoList5141">
    <w:name w:val="No List5141"/>
    <w:next w:val="NoList"/>
    <w:uiPriority w:val="99"/>
    <w:semiHidden/>
    <w:unhideWhenUsed/>
    <w:rsid w:val="00D151CA"/>
  </w:style>
  <w:style w:type="numbering" w:customStyle="1" w:styleId="NoList21141">
    <w:name w:val="No List21141"/>
    <w:next w:val="NoList"/>
    <w:uiPriority w:val="99"/>
    <w:semiHidden/>
    <w:unhideWhenUsed/>
    <w:rsid w:val="00D151CA"/>
  </w:style>
  <w:style w:type="numbering" w:customStyle="1" w:styleId="NoList31141">
    <w:name w:val="No List31141"/>
    <w:next w:val="NoList"/>
    <w:uiPriority w:val="99"/>
    <w:semiHidden/>
    <w:unhideWhenUsed/>
    <w:rsid w:val="00D151CA"/>
  </w:style>
  <w:style w:type="numbering" w:customStyle="1" w:styleId="NoList41141">
    <w:name w:val="No List41141"/>
    <w:next w:val="NoList"/>
    <w:uiPriority w:val="99"/>
    <w:semiHidden/>
    <w:unhideWhenUsed/>
    <w:rsid w:val="00D151CA"/>
  </w:style>
  <w:style w:type="numbering" w:customStyle="1" w:styleId="NoList6141">
    <w:name w:val="No List6141"/>
    <w:next w:val="NoList"/>
    <w:uiPriority w:val="99"/>
    <w:semiHidden/>
    <w:unhideWhenUsed/>
    <w:rsid w:val="00D151CA"/>
  </w:style>
  <w:style w:type="numbering" w:customStyle="1" w:styleId="11141">
    <w:name w:val="无列表11141"/>
    <w:next w:val="NoList"/>
    <w:semiHidden/>
    <w:rsid w:val="00D151CA"/>
  </w:style>
  <w:style w:type="numbering" w:customStyle="1" w:styleId="NoList111141">
    <w:name w:val="No List111141"/>
    <w:next w:val="NoList"/>
    <w:uiPriority w:val="99"/>
    <w:semiHidden/>
    <w:unhideWhenUsed/>
    <w:rsid w:val="00D151CA"/>
  </w:style>
  <w:style w:type="numbering" w:customStyle="1" w:styleId="NoList7141">
    <w:name w:val="No List7141"/>
    <w:next w:val="NoList"/>
    <w:uiPriority w:val="99"/>
    <w:semiHidden/>
    <w:unhideWhenUsed/>
    <w:rsid w:val="00D151CA"/>
  </w:style>
  <w:style w:type="numbering" w:customStyle="1" w:styleId="NoList12141">
    <w:name w:val="No List12141"/>
    <w:next w:val="NoList"/>
    <w:uiPriority w:val="99"/>
    <w:semiHidden/>
    <w:unhideWhenUsed/>
    <w:rsid w:val="00D151CA"/>
  </w:style>
  <w:style w:type="numbering" w:customStyle="1" w:styleId="NoList22141">
    <w:name w:val="No List22141"/>
    <w:next w:val="NoList"/>
    <w:uiPriority w:val="99"/>
    <w:semiHidden/>
    <w:unhideWhenUsed/>
    <w:rsid w:val="00D151CA"/>
  </w:style>
  <w:style w:type="numbering" w:customStyle="1" w:styleId="NoList32141">
    <w:name w:val="No List32141"/>
    <w:next w:val="NoList"/>
    <w:uiPriority w:val="99"/>
    <w:semiHidden/>
    <w:unhideWhenUsed/>
    <w:rsid w:val="00D151CA"/>
  </w:style>
  <w:style w:type="numbering" w:customStyle="1" w:styleId="NoList841">
    <w:name w:val="No List841"/>
    <w:next w:val="NoList"/>
    <w:uiPriority w:val="99"/>
    <w:semiHidden/>
    <w:unhideWhenUsed/>
    <w:rsid w:val="00D151CA"/>
  </w:style>
  <w:style w:type="numbering" w:customStyle="1" w:styleId="NoList941">
    <w:name w:val="No List941"/>
    <w:next w:val="NoList"/>
    <w:uiPriority w:val="99"/>
    <w:semiHidden/>
    <w:unhideWhenUsed/>
    <w:rsid w:val="00D151CA"/>
  </w:style>
  <w:style w:type="numbering" w:customStyle="1" w:styleId="NoList8141">
    <w:name w:val="No List8141"/>
    <w:next w:val="NoList"/>
    <w:uiPriority w:val="99"/>
    <w:semiHidden/>
    <w:unhideWhenUsed/>
    <w:rsid w:val="00D151CA"/>
  </w:style>
  <w:style w:type="numbering" w:customStyle="1" w:styleId="NoList9131">
    <w:name w:val="No List9131"/>
    <w:next w:val="NoList"/>
    <w:uiPriority w:val="99"/>
    <w:semiHidden/>
    <w:unhideWhenUsed/>
    <w:rsid w:val="00D151CA"/>
  </w:style>
  <w:style w:type="numbering" w:customStyle="1" w:styleId="LFO1941">
    <w:name w:val="LFO1941"/>
    <w:basedOn w:val="NoList"/>
    <w:rsid w:val="00D151CA"/>
  </w:style>
  <w:style w:type="numbering" w:customStyle="1" w:styleId="NoList1031">
    <w:name w:val="No List1031"/>
    <w:next w:val="NoList"/>
    <w:uiPriority w:val="99"/>
    <w:semiHidden/>
    <w:unhideWhenUsed/>
    <w:rsid w:val="00D151CA"/>
  </w:style>
  <w:style w:type="numbering" w:customStyle="1" w:styleId="LFO19131">
    <w:name w:val="LFO19131"/>
    <w:basedOn w:val="NoList"/>
    <w:rsid w:val="00D151CA"/>
  </w:style>
  <w:style w:type="numbering" w:customStyle="1" w:styleId="12110">
    <w:name w:val="无列表1211"/>
    <w:next w:val="NoList"/>
    <w:semiHidden/>
    <w:rsid w:val="00D151CA"/>
  </w:style>
  <w:style w:type="numbering" w:customStyle="1" w:styleId="12111">
    <w:name w:val="リストなし1211"/>
    <w:next w:val="NoList"/>
    <w:uiPriority w:val="99"/>
    <w:semiHidden/>
    <w:unhideWhenUsed/>
    <w:rsid w:val="00D151CA"/>
  </w:style>
  <w:style w:type="numbering" w:customStyle="1" w:styleId="111112">
    <w:name w:val="リストなし11111"/>
    <w:next w:val="NoList"/>
    <w:uiPriority w:val="99"/>
    <w:semiHidden/>
    <w:unhideWhenUsed/>
    <w:rsid w:val="00D151CA"/>
  </w:style>
  <w:style w:type="numbering" w:customStyle="1" w:styleId="NoList1311">
    <w:name w:val="No List1311"/>
    <w:next w:val="NoList"/>
    <w:uiPriority w:val="99"/>
    <w:semiHidden/>
    <w:unhideWhenUsed/>
    <w:rsid w:val="00D151CA"/>
  </w:style>
  <w:style w:type="numbering" w:customStyle="1" w:styleId="NoList2311">
    <w:name w:val="No List2311"/>
    <w:next w:val="NoList"/>
    <w:uiPriority w:val="99"/>
    <w:semiHidden/>
    <w:unhideWhenUsed/>
    <w:rsid w:val="00D151CA"/>
  </w:style>
  <w:style w:type="numbering" w:customStyle="1" w:styleId="NoList3311">
    <w:name w:val="No List3311"/>
    <w:next w:val="NoList"/>
    <w:uiPriority w:val="99"/>
    <w:semiHidden/>
    <w:unhideWhenUsed/>
    <w:rsid w:val="00D151CA"/>
  </w:style>
  <w:style w:type="numbering" w:customStyle="1" w:styleId="NoList4311">
    <w:name w:val="No List4311"/>
    <w:next w:val="NoList"/>
    <w:uiPriority w:val="99"/>
    <w:semiHidden/>
    <w:unhideWhenUsed/>
    <w:rsid w:val="00D151CA"/>
  </w:style>
  <w:style w:type="numbering" w:customStyle="1" w:styleId="NoList5211">
    <w:name w:val="No List5211"/>
    <w:next w:val="NoList"/>
    <w:uiPriority w:val="99"/>
    <w:semiHidden/>
    <w:unhideWhenUsed/>
    <w:rsid w:val="00D151CA"/>
  </w:style>
  <w:style w:type="numbering" w:customStyle="1" w:styleId="NoList6211">
    <w:name w:val="No List6211"/>
    <w:next w:val="NoList"/>
    <w:uiPriority w:val="99"/>
    <w:semiHidden/>
    <w:unhideWhenUsed/>
    <w:rsid w:val="00D151CA"/>
  </w:style>
  <w:style w:type="numbering" w:customStyle="1" w:styleId="NoList7211">
    <w:name w:val="No List7211"/>
    <w:next w:val="NoList"/>
    <w:uiPriority w:val="99"/>
    <w:semiHidden/>
    <w:unhideWhenUsed/>
    <w:rsid w:val="00D151CA"/>
  </w:style>
  <w:style w:type="numbering" w:customStyle="1" w:styleId="NoList11211">
    <w:name w:val="No List11211"/>
    <w:next w:val="NoList"/>
    <w:uiPriority w:val="99"/>
    <w:semiHidden/>
    <w:unhideWhenUsed/>
    <w:rsid w:val="00D151CA"/>
  </w:style>
  <w:style w:type="numbering" w:customStyle="1" w:styleId="NoList21211">
    <w:name w:val="No List21211"/>
    <w:next w:val="NoList"/>
    <w:uiPriority w:val="99"/>
    <w:semiHidden/>
    <w:unhideWhenUsed/>
    <w:rsid w:val="00D151CA"/>
  </w:style>
  <w:style w:type="numbering" w:customStyle="1" w:styleId="NoList31211">
    <w:name w:val="No List31211"/>
    <w:next w:val="NoList"/>
    <w:uiPriority w:val="99"/>
    <w:semiHidden/>
    <w:unhideWhenUsed/>
    <w:rsid w:val="00D151CA"/>
  </w:style>
  <w:style w:type="numbering" w:customStyle="1" w:styleId="NoList41211">
    <w:name w:val="No List41211"/>
    <w:next w:val="NoList"/>
    <w:uiPriority w:val="99"/>
    <w:semiHidden/>
    <w:unhideWhenUsed/>
    <w:rsid w:val="00D151CA"/>
  </w:style>
  <w:style w:type="numbering" w:customStyle="1" w:styleId="NoList51111">
    <w:name w:val="No List51111"/>
    <w:next w:val="NoList"/>
    <w:uiPriority w:val="99"/>
    <w:semiHidden/>
    <w:unhideWhenUsed/>
    <w:rsid w:val="00D151CA"/>
  </w:style>
  <w:style w:type="numbering" w:customStyle="1" w:styleId="NoList61111">
    <w:name w:val="No List61111"/>
    <w:next w:val="NoList"/>
    <w:uiPriority w:val="99"/>
    <w:semiHidden/>
    <w:unhideWhenUsed/>
    <w:rsid w:val="00D151CA"/>
  </w:style>
  <w:style w:type="numbering" w:customStyle="1" w:styleId="NoList71111">
    <w:name w:val="No List71111"/>
    <w:next w:val="NoList"/>
    <w:uiPriority w:val="99"/>
    <w:semiHidden/>
    <w:unhideWhenUsed/>
    <w:rsid w:val="00D151CA"/>
  </w:style>
  <w:style w:type="numbering" w:customStyle="1" w:styleId="NoList81111">
    <w:name w:val="No List81111"/>
    <w:next w:val="NoList"/>
    <w:uiPriority w:val="99"/>
    <w:semiHidden/>
    <w:unhideWhenUsed/>
    <w:rsid w:val="00D151CA"/>
  </w:style>
  <w:style w:type="numbering" w:customStyle="1" w:styleId="NoList12211">
    <w:name w:val="No List12211"/>
    <w:next w:val="NoList"/>
    <w:uiPriority w:val="99"/>
    <w:semiHidden/>
    <w:rsid w:val="00D151CA"/>
  </w:style>
  <w:style w:type="numbering" w:customStyle="1" w:styleId="NoList111211">
    <w:name w:val="No List111211"/>
    <w:next w:val="NoList"/>
    <w:uiPriority w:val="99"/>
    <w:semiHidden/>
    <w:unhideWhenUsed/>
    <w:rsid w:val="00D151CA"/>
  </w:style>
  <w:style w:type="numbering" w:customStyle="1" w:styleId="112110">
    <w:name w:val="无列表11211"/>
    <w:next w:val="NoList"/>
    <w:semiHidden/>
    <w:rsid w:val="00D151CA"/>
  </w:style>
  <w:style w:type="numbering" w:customStyle="1" w:styleId="NoList22211">
    <w:name w:val="No List22211"/>
    <w:next w:val="NoList"/>
    <w:uiPriority w:val="99"/>
    <w:semiHidden/>
    <w:unhideWhenUsed/>
    <w:rsid w:val="00D151CA"/>
  </w:style>
  <w:style w:type="numbering" w:customStyle="1" w:styleId="NoList32211">
    <w:name w:val="No List32211"/>
    <w:next w:val="NoList"/>
    <w:uiPriority w:val="99"/>
    <w:semiHidden/>
    <w:unhideWhenUsed/>
    <w:rsid w:val="00D151CA"/>
  </w:style>
  <w:style w:type="numbering" w:customStyle="1" w:styleId="NoList42111">
    <w:name w:val="No List42111"/>
    <w:next w:val="NoList"/>
    <w:uiPriority w:val="99"/>
    <w:semiHidden/>
    <w:unhideWhenUsed/>
    <w:rsid w:val="00D151CA"/>
  </w:style>
  <w:style w:type="numbering" w:customStyle="1" w:styleId="NoList211111">
    <w:name w:val="No List211111"/>
    <w:next w:val="NoList"/>
    <w:uiPriority w:val="99"/>
    <w:semiHidden/>
    <w:unhideWhenUsed/>
    <w:rsid w:val="00D151CA"/>
  </w:style>
  <w:style w:type="numbering" w:customStyle="1" w:styleId="NoList311111">
    <w:name w:val="No List311111"/>
    <w:next w:val="NoList"/>
    <w:uiPriority w:val="99"/>
    <w:semiHidden/>
    <w:unhideWhenUsed/>
    <w:rsid w:val="00D151CA"/>
  </w:style>
  <w:style w:type="numbering" w:customStyle="1" w:styleId="NoList411111">
    <w:name w:val="No List411111"/>
    <w:next w:val="NoList"/>
    <w:uiPriority w:val="99"/>
    <w:semiHidden/>
    <w:unhideWhenUsed/>
    <w:rsid w:val="00D151CA"/>
  </w:style>
  <w:style w:type="numbering" w:customStyle="1" w:styleId="NoList1111111">
    <w:name w:val="No List1111111"/>
    <w:next w:val="NoList"/>
    <w:uiPriority w:val="99"/>
    <w:semiHidden/>
    <w:unhideWhenUsed/>
    <w:rsid w:val="00D151CA"/>
  </w:style>
  <w:style w:type="numbering" w:customStyle="1" w:styleId="NoList121111">
    <w:name w:val="No List121111"/>
    <w:next w:val="NoList"/>
    <w:uiPriority w:val="99"/>
    <w:semiHidden/>
    <w:unhideWhenUsed/>
    <w:rsid w:val="00D151CA"/>
  </w:style>
  <w:style w:type="numbering" w:customStyle="1" w:styleId="NoList221111">
    <w:name w:val="No List221111"/>
    <w:next w:val="NoList"/>
    <w:uiPriority w:val="99"/>
    <w:semiHidden/>
    <w:unhideWhenUsed/>
    <w:rsid w:val="00D151CA"/>
  </w:style>
  <w:style w:type="numbering" w:customStyle="1" w:styleId="NoList321111">
    <w:name w:val="No List321111"/>
    <w:next w:val="NoList"/>
    <w:uiPriority w:val="99"/>
    <w:semiHidden/>
    <w:unhideWhenUsed/>
    <w:rsid w:val="00D151CA"/>
  </w:style>
  <w:style w:type="numbering" w:customStyle="1" w:styleId="NoList1411">
    <w:name w:val="No List1411"/>
    <w:next w:val="NoList"/>
    <w:uiPriority w:val="99"/>
    <w:semiHidden/>
    <w:unhideWhenUsed/>
    <w:rsid w:val="00D151CA"/>
  </w:style>
  <w:style w:type="numbering" w:customStyle="1" w:styleId="NoList1511">
    <w:name w:val="No List1511"/>
    <w:next w:val="NoList"/>
    <w:uiPriority w:val="99"/>
    <w:semiHidden/>
    <w:unhideWhenUsed/>
    <w:rsid w:val="00D151CA"/>
  </w:style>
  <w:style w:type="numbering" w:customStyle="1" w:styleId="NoList2411">
    <w:name w:val="No List2411"/>
    <w:next w:val="NoList"/>
    <w:uiPriority w:val="99"/>
    <w:semiHidden/>
    <w:unhideWhenUsed/>
    <w:rsid w:val="00D151CA"/>
  </w:style>
  <w:style w:type="numbering" w:customStyle="1" w:styleId="NoList3411">
    <w:name w:val="No List3411"/>
    <w:next w:val="NoList"/>
    <w:uiPriority w:val="99"/>
    <w:semiHidden/>
    <w:unhideWhenUsed/>
    <w:rsid w:val="00D151CA"/>
  </w:style>
  <w:style w:type="numbering" w:customStyle="1" w:styleId="NoList4411">
    <w:name w:val="No List4411"/>
    <w:next w:val="NoList"/>
    <w:uiPriority w:val="99"/>
    <w:semiHidden/>
    <w:unhideWhenUsed/>
    <w:rsid w:val="00D151CA"/>
  </w:style>
  <w:style w:type="numbering" w:customStyle="1" w:styleId="NoList5311">
    <w:name w:val="No List5311"/>
    <w:next w:val="NoList"/>
    <w:uiPriority w:val="99"/>
    <w:semiHidden/>
    <w:unhideWhenUsed/>
    <w:rsid w:val="00D151CA"/>
  </w:style>
  <w:style w:type="numbering" w:customStyle="1" w:styleId="NoList6311">
    <w:name w:val="No List6311"/>
    <w:next w:val="NoList"/>
    <w:uiPriority w:val="99"/>
    <w:semiHidden/>
    <w:unhideWhenUsed/>
    <w:rsid w:val="00D151CA"/>
  </w:style>
  <w:style w:type="numbering" w:customStyle="1" w:styleId="NoList7311">
    <w:name w:val="No List7311"/>
    <w:next w:val="NoList"/>
    <w:uiPriority w:val="99"/>
    <w:semiHidden/>
    <w:unhideWhenUsed/>
    <w:rsid w:val="00D151CA"/>
  </w:style>
  <w:style w:type="numbering" w:customStyle="1" w:styleId="NoList8211">
    <w:name w:val="No List8211"/>
    <w:next w:val="NoList"/>
    <w:uiPriority w:val="99"/>
    <w:semiHidden/>
    <w:unhideWhenUsed/>
    <w:rsid w:val="00D151CA"/>
  </w:style>
  <w:style w:type="numbering" w:customStyle="1" w:styleId="NoList9211">
    <w:name w:val="No List9211"/>
    <w:next w:val="NoList"/>
    <w:uiPriority w:val="99"/>
    <w:semiHidden/>
    <w:unhideWhenUsed/>
    <w:rsid w:val="00D151CA"/>
  </w:style>
  <w:style w:type="numbering" w:customStyle="1" w:styleId="NoList11311">
    <w:name w:val="No List11311"/>
    <w:next w:val="NoList"/>
    <w:uiPriority w:val="99"/>
    <w:semiHidden/>
    <w:unhideWhenUsed/>
    <w:rsid w:val="00D151CA"/>
  </w:style>
  <w:style w:type="numbering" w:customStyle="1" w:styleId="NoList21311">
    <w:name w:val="No List21311"/>
    <w:next w:val="NoList"/>
    <w:uiPriority w:val="99"/>
    <w:semiHidden/>
    <w:unhideWhenUsed/>
    <w:rsid w:val="00D151CA"/>
  </w:style>
  <w:style w:type="numbering" w:customStyle="1" w:styleId="NoList31311">
    <w:name w:val="No List31311"/>
    <w:next w:val="NoList"/>
    <w:uiPriority w:val="99"/>
    <w:semiHidden/>
    <w:unhideWhenUsed/>
    <w:rsid w:val="00D151CA"/>
  </w:style>
  <w:style w:type="numbering" w:customStyle="1" w:styleId="NoList41311">
    <w:name w:val="No List41311"/>
    <w:next w:val="NoList"/>
    <w:uiPriority w:val="99"/>
    <w:semiHidden/>
    <w:unhideWhenUsed/>
    <w:rsid w:val="00D151CA"/>
  </w:style>
  <w:style w:type="numbering" w:customStyle="1" w:styleId="NoList51211">
    <w:name w:val="No List51211"/>
    <w:next w:val="NoList"/>
    <w:uiPriority w:val="99"/>
    <w:semiHidden/>
    <w:unhideWhenUsed/>
    <w:rsid w:val="00D151CA"/>
  </w:style>
  <w:style w:type="numbering" w:customStyle="1" w:styleId="NoList61211">
    <w:name w:val="No List61211"/>
    <w:next w:val="NoList"/>
    <w:uiPriority w:val="99"/>
    <w:semiHidden/>
    <w:unhideWhenUsed/>
    <w:rsid w:val="00D151CA"/>
  </w:style>
  <w:style w:type="numbering" w:customStyle="1" w:styleId="NoList71211">
    <w:name w:val="No List71211"/>
    <w:next w:val="NoList"/>
    <w:uiPriority w:val="99"/>
    <w:semiHidden/>
    <w:unhideWhenUsed/>
    <w:rsid w:val="00D151CA"/>
  </w:style>
  <w:style w:type="numbering" w:customStyle="1" w:styleId="NoList81211">
    <w:name w:val="No List81211"/>
    <w:next w:val="NoList"/>
    <w:uiPriority w:val="99"/>
    <w:semiHidden/>
    <w:unhideWhenUsed/>
    <w:rsid w:val="00D151CA"/>
  </w:style>
  <w:style w:type="numbering" w:customStyle="1" w:styleId="NoList91111">
    <w:name w:val="No List91111"/>
    <w:next w:val="NoList"/>
    <w:uiPriority w:val="99"/>
    <w:semiHidden/>
    <w:unhideWhenUsed/>
    <w:rsid w:val="00D151CA"/>
  </w:style>
  <w:style w:type="numbering" w:customStyle="1" w:styleId="NoList10111">
    <w:name w:val="No List10111"/>
    <w:next w:val="NoList"/>
    <w:uiPriority w:val="99"/>
    <w:semiHidden/>
    <w:unhideWhenUsed/>
    <w:rsid w:val="00D151CA"/>
  </w:style>
  <w:style w:type="numbering" w:customStyle="1" w:styleId="NoList12311">
    <w:name w:val="No List12311"/>
    <w:next w:val="NoList"/>
    <w:uiPriority w:val="99"/>
    <w:semiHidden/>
    <w:rsid w:val="00D151CA"/>
  </w:style>
  <w:style w:type="numbering" w:customStyle="1" w:styleId="NoList111311">
    <w:name w:val="No List111311"/>
    <w:next w:val="NoList"/>
    <w:uiPriority w:val="99"/>
    <w:semiHidden/>
    <w:unhideWhenUsed/>
    <w:rsid w:val="00D151CA"/>
  </w:style>
  <w:style w:type="numbering" w:customStyle="1" w:styleId="13110">
    <w:name w:val="无列表1311"/>
    <w:next w:val="NoList"/>
    <w:semiHidden/>
    <w:rsid w:val="00D151CA"/>
  </w:style>
  <w:style w:type="numbering" w:customStyle="1" w:styleId="13111">
    <w:name w:val="リストなし1311"/>
    <w:next w:val="NoList"/>
    <w:uiPriority w:val="99"/>
    <w:semiHidden/>
    <w:unhideWhenUsed/>
    <w:rsid w:val="00D151CA"/>
  </w:style>
  <w:style w:type="numbering" w:customStyle="1" w:styleId="113110">
    <w:name w:val="无列表11311"/>
    <w:next w:val="NoList"/>
    <w:semiHidden/>
    <w:rsid w:val="00D151CA"/>
  </w:style>
  <w:style w:type="numbering" w:customStyle="1" w:styleId="112111">
    <w:name w:val="リストなし11211"/>
    <w:next w:val="NoList"/>
    <w:uiPriority w:val="99"/>
    <w:semiHidden/>
    <w:unhideWhenUsed/>
    <w:rsid w:val="00D151CA"/>
  </w:style>
  <w:style w:type="numbering" w:customStyle="1" w:styleId="NoList22311">
    <w:name w:val="No List22311"/>
    <w:next w:val="NoList"/>
    <w:uiPriority w:val="99"/>
    <w:semiHidden/>
    <w:unhideWhenUsed/>
    <w:rsid w:val="00D151CA"/>
  </w:style>
  <w:style w:type="numbering" w:customStyle="1" w:styleId="NoList32311">
    <w:name w:val="No List32311"/>
    <w:next w:val="NoList"/>
    <w:uiPriority w:val="99"/>
    <w:semiHidden/>
    <w:unhideWhenUsed/>
    <w:rsid w:val="00D151CA"/>
  </w:style>
  <w:style w:type="numbering" w:customStyle="1" w:styleId="NoList42211">
    <w:name w:val="No List42211"/>
    <w:next w:val="NoList"/>
    <w:uiPriority w:val="99"/>
    <w:semiHidden/>
    <w:unhideWhenUsed/>
    <w:rsid w:val="00D151CA"/>
  </w:style>
  <w:style w:type="numbering" w:customStyle="1" w:styleId="NoList211211">
    <w:name w:val="No List211211"/>
    <w:next w:val="NoList"/>
    <w:uiPriority w:val="99"/>
    <w:semiHidden/>
    <w:unhideWhenUsed/>
    <w:rsid w:val="00D151CA"/>
  </w:style>
  <w:style w:type="numbering" w:customStyle="1" w:styleId="NoList311211">
    <w:name w:val="No List311211"/>
    <w:next w:val="NoList"/>
    <w:uiPriority w:val="99"/>
    <w:semiHidden/>
    <w:unhideWhenUsed/>
    <w:rsid w:val="00D151CA"/>
  </w:style>
  <w:style w:type="numbering" w:customStyle="1" w:styleId="NoList411211">
    <w:name w:val="No List411211"/>
    <w:next w:val="NoList"/>
    <w:uiPriority w:val="99"/>
    <w:semiHidden/>
    <w:unhideWhenUsed/>
    <w:rsid w:val="00D151CA"/>
  </w:style>
  <w:style w:type="numbering" w:customStyle="1" w:styleId="111211">
    <w:name w:val="无列表111211"/>
    <w:next w:val="NoList"/>
    <w:semiHidden/>
    <w:rsid w:val="00D151CA"/>
  </w:style>
  <w:style w:type="numbering" w:customStyle="1" w:styleId="NoList1111211">
    <w:name w:val="No List1111211"/>
    <w:next w:val="NoList"/>
    <w:uiPriority w:val="99"/>
    <w:semiHidden/>
    <w:unhideWhenUsed/>
    <w:rsid w:val="00D151CA"/>
  </w:style>
  <w:style w:type="numbering" w:customStyle="1" w:styleId="NoList121211">
    <w:name w:val="No List121211"/>
    <w:next w:val="NoList"/>
    <w:uiPriority w:val="99"/>
    <w:semiHidden/>
    <w:unhideWhenUsed/>
    <w:rsid w:val="00D151CA"/>
  </w:style>
  <w:style w:type="numbering" w:customStyle="1" w:styleId="NoList221211">
    <w:name w:val="No List221211"/>
    <w:next w:val="NoList"/>
    <w:uiPriority w:val="99"/>
    <w:semiHidden/>
    <w:unhideWhenUsed/>
    <w:rsid w:val="00D151CA"/>
  </w:style>
  <w:style w:type="numbering" w:customStyle="1" w:styleId="NoList321211">
    <w:name w:val="No List321211"/>
    <w:next w:val="NoList"/>
    <w:uiPriority w:val="99"/>
    <w:semiHidden/>
    <w:unhideWhenUsed/>
    <w:rsid w:val="00D151CA"/>
  </w:style>
  <w:style w:type="numbering" w:customStyle="1" w:styleId="NoList1611">
    <w:name w:val="No List1611"/>
    <w:next w:val="NoList"/>
    <w:uiPriority w:val="99"/>
    <w:semiHidden/>
    <w:unhideWhenUsed/>
    <w:rsid w:val="00D151CA"/>
  </w:style>
  <w:style w:type="numbering" w:customStyle="1" w:styleId="NoList1711">
    <w:name w:val="No List1711"/>
    <w:next w:val="NoList"/>
    <w:uiPriority w:val="99"/>
    <w:semiHidden/>
    <w:unhideWhenUsed/>
    <w:rsid w:val="00D151CA"/>
  </w:style>
  <w:style w:type="numbering" w:customStyle="1" w:styleId="NoList2511">
    <w:name w:val="No List2511"/>
    <w:next w:val="NoList"/>
    <w:uiPriority w:val="99"/>
    <w:semiHidden/>
    <w:unhideWhenUsed/>
    <w:rsid w:val="00D151CA"/>
  </w:style>
  <w:style w:type="numbering" w:customStyle="1" w:styleId="NoList3511">
    <w:name w:val="No List3511"/>
    <w:next w:val="NoList"/>
    <w:uiPriority w:val="99"/>
    <w:semiHidden/>
    <w:unhideWhenUsed/>
    <w:rsid w:val="00D151CA"/>
  </w:style>
  <w:style w:type="numbering" w:customStyle="1" w:styleId="NoList4511">
    <w:name w:val="No List4511"/>
    <w:next w:val="NoList"/>
    <w:uiPriority w:val="99"/>
    <w:semiHidden/>
    <w:unhideWhenUsed/>
    <w:rsid w:val="00D151CA"/>
  </w:style>
  <w:style w:type="numbering" w:customStyle="1" w:styleId="NoList5411">
    <w:name w:val="No List5411"/>
    <w:next w:val="NoList"/>
    <w:uiPriority w:val="99"/>
    <w:semiHidden/>
    <w:unhideWhenUsed/>
    <w:rsid w:val="00D151CA"/>
  </w:style>
  <w:style w:type="numbering" w:customStyle="1" w:styleId="NoList6411">
    <w:name w:val="No List6411"/>
    <w:next w:val="NoList"/>
    <w:uiPriority w:val="99"/>
    <w:semiHidden/>
    <w:unhideWhenUsed/>
    <w:rsid w:val="00D151CA"/>
  </w:style>
  <w:style w:type="numbering" w:customStyle="1" w:styleId="NoList7411">
    <w:name w:val="No List7411"/>
    <w:next w:val="NoList"/>
    <w:uiPriority w:val="99"/>
    <w:semiHidden/>
    <w:unhideWhenUsed/>
    <w:rsid w:val="00D151CA"/>
  </w:style>
  <w:style w:type="numbering" w:customStyle="1" w:styleId="NoList8311">
    <w:name w:val="No List8311"/>
    <w:next w:val="NoList"/>
    <w:uiPriority w:val="99"/>
    <w:semiHidden/>
    <w:unhideWhenUsed/>
    <w:rsid w:val="00D151CA"/>
  </w:style>
  <w:style w:type="numbering" w:customStyle="1" w:styleId="NoList9311">
    <w:name w:val="No List9311"/>
    <w:next w:val="NoList"/>
    <w:uiPriority w:val="99"/>
    <w:semiHidden/>
    <w:unhideWhenUsed/>
    <w:rsid w:val="00D151CA"/>
  </w:style>
  <w:style w:type="numbering" w:customStyle="1" w:styleId="NoList11411">
    <w:name w:val="No List11411"/>
    <w:next w:val="NoList"/>
    <w:uiPriority w:val="99"/>
    <w:semiHidden/>
    <w:unhideWhenUsed/>
    <w:rsid w:val="00D151CA"/>
  </w:style>
  <w:style w:type="numbering" w:customStyle="1" w:styleId="NoList21411">
    <w:name w:val="No List21411"/>
    <w:next w:val="NoList"/>
    <w:uiPriority w:val="99"/>
    <w:semiHidden/>
    <w:unhideWhenUsed/>
    <w:rsid w:val="00D151CA"/>
  </w:style>
  <w:style w:type="numbering" w:customStyle="1" w:styleId="NoList31411">
    <w:name w:val="No List31411"/>
    <w:next w:val="NoList"/>
    <w:uiPriority w:val="99"/>
    <w:semiHidden/>
    <w:unhideWhenUsed/>
    <w:rsid w:val="00D151CA"/>
  </w:style>
  <w:style w:type="numbering" w:customStyle="1" w:styleId="NoList41411">
    <w:name w:val="No List41411"/>
    <w:next w:val="NoList"/>
    <w:uiPriority w:val="99"/>
    <w:semiHidden/>
    <w:unhideWhenUsed/>
    <w:rsid w:val="00D151CA"/>
  </w:style>
  <w:style w:type="numbering" w:customStyle="1" w:styleId="NoList51311">
    <w:name w:val="No List51311"/>
    <w:next w:val="NoList"/>
    <w:uiPriority w:val="99"/>
    <w:semiHidden/>
    <w:unhideWhenUsed/>
    <w:rsid w:val="00D151CA"/>
  </w:style>
  <w:style w:type="numbering" w:customStyle="1" w:styleId="NoList61311">
    <w:name w:val="No List61311"/>
    <w:next w:val="NoList"/>
    <w:uiPriority w:val="99"/>
    <w:semiHidden/>
    <w:unhideWhenUsed/>
    <w:rsid w:val="00D151CA"/>
  </w:style>
  <w:style w:type="numbering" w:customStyle="1" w:styleId="NoList71311">
    <w:name w:val="No List71311"/>
    <w:next w:val="NoList"/>
    <w:uiPriority w:val="99"/>
    <w:semiHidden/>
    <w:unhideWhenUsed/>
    <w:rsid w:val="00D151CA"/>
  </w:style>
  <w:style w:type="numbering" w:customStyle="1" w:styleId="NoList81311">
    <w:name w:val="No List81311"/>
    <w:next w:val="NoList"/>
    <w:uiPriority w:val="99"/>
    <w:semiHidden/>
    <w:unhideWhenUsed/>
    <w:rsid w:val="00D151CA"/>
  </w:style>
  <w:style w:type="numbering" w:customStyle="1" w:styleId="NoList91211">
    <w:name w:val="No List91211"/>
    <w:next w:val="NoList"/>
    <w:uiPriority w:val="99"/>
    <w:semiHidden/>
    <w:unhideWhenUsed/>
    <w:rsid w:val="00D151CA"/>
  </w:style>
  <w:style w:type="numbering" w:customStyle="1" w:styleId="LFO19311">
    <w:name w:val="LFO19311"/>
    <w:basedOn w:val="NoList"/>
    <w:rsid w:val="00D151CA"/>
  </w:style>
  <w:style w:type="numbering" w:customStyle="1" w:styleId="NoList10211">
    <w:name w:val="No List10211"/>
    <w:next w:val="NoList"/>
    <w:uiPriority w:val="99"/>
    <w:semiHidden/>
    <w:unhideWhenUsed/>
    <w:rsid w:val="00D151CA"/>
  </w:style>
  <w:style w:type="numbering" w:customStyle="1" w:styleId="LFO191211">
    <w:name w:val="LFO191211"/>
    <w:basedOn w:val="NoList"/>
    <w:rsid w:val="00D151CA"/>
  </w:style>
  <w:style w:type="numbering" w:customStyle="1" w:styleId="NoList12411">
    <w:name w:val="No List12411"/>
    <w:next w:val="NoList"/>
    <w:uiPriority w:val="99"/>
    <w:semiHidden/>
    <w:rsid w:val="00D151CA"/>
  </w:style>
  <w:style w:type="numbering" w:customStyle="1" w:styleId="NoList111411">
    <w:name w:val="No List111411"/>
    <w:next w:val="NoList"/>
    <w:uiPriority w:val="99"/>
    <w:semiHidden/>
    <w:unhideWhenUsed/>
    <w:rsid w:val="00D151CA"/>
  </w:style>
  <w:style w:type="numbering" w:customStyle="1" w:styleId="14110">
    <w:name w:val="无列表1411"/>
    <w:next w:val="NoList"/>
    <w:semiHidden/>
    <w:rsid w:val="00D151CA"/>
  </w:style>
  <w:style w:type="numbering" w:customStyle="1" w:styleId="14111">
    <w:name w:val="リストなし1411"/>
    <w:next w:val="NoList"/>
    <w:uiPriority w:val="99"/>
    <w:semiHidden/>
    <w:unhideWhenUsed/>
    <w:rsid w:val="00D151CA"/>
  </w:style>
  <w:style w:type="numbering" w:customStyle="1" w:styleId="114110">
    <w:name w:val="无列表11411"/>
    <w:next w:val="NoList"/>
    <w:semiHidden/>
    <w:rsid w:val="00D151CA"/>
  </w:style>
  <w:style w:type="numbering" w:customStyle="1" w:styleId="113111">
    <w:name w:val="リストなし11311"/>
    <w:next w:val="NoList"/>
    <w:uiPriority w:val="99"/>
    <w:semiHidden/>
    <w:unhideWhenUsed/>
    <w:rsid w:val="00D151CA"/>
  </w:style>
  <w:style w:type="numbering" w:customStyle="1" w:styleId="NoList22411">
    <w:name w:val="No List22411"/>
    <w:next w:val="NoList"/>
    <w:uiPriority w:val="99"/>
    <w:semiHidden/>
    <w:unhideWhenUsed/>
    <w:rsid w:val="00D151CA"/>
  </w:style>
  <w:style w:type="numbering" w:customStyle="1" w:styleId="NoList32411">
    <w:name w:val="No List32411"/>
    <w:next w:val="NoList"/>
    <w:uiPriority w:val="99"/>
    <w:semiHidden/>
    <w:unhideWhenUsed/>
    <w:rsid w:val="00D151CA"/>
  </w:style>
  <w:style w:type="numbering" w:customStyle="1" w:styleId="NoList42311">
    <w:name w:val="No List42311"/>
    <w:next w:val="NoList"/>
    <w:uiPriority w:val="99"/>
    <w:semiHidden/>
    <w:unhideWhenUsed/>
    <w:rsid w:val="00D151CA"/>
  </w:style>
  <w:style w:type="numbering" w:customStyle="1" w:styleId="NoList211311">
    <w:name w:val="No List211311"/>
    <w:next w:val="NoList"/>
    <w:uiPriority w:val="99"/>
    <w:semiHidden/>
    <w:unhideWhenUsed/>
    <w:rsid w:val="00D151CA"/>
  </w:style>
  <w:style w:type="numbering" w:customStyle="1" w:styleId="NoList311311">
    <w:name w:val="No List311311"/>
    <w:next w:val="NoList"/>
    <w:uiPriority w:val="99"/>
    <w:semiHidden/>
    <w:unhideWhenUsed/>
    <w:rsid w:val="00D151CA"/>
  </w:style>
  <w:style w:type="numbering" w:customStyle="1" w:styleId="NoList411311">
    <w:name w:val="No List411311"/>
    <w:next w:val="NoList"/>
    <w:uiPriority w:val="99"/>
    <w:semiHidden/>
    <w:unhideWhenUsed/>
    <w:rsid w:val="00D151CA"/>
  </w:style>
  <w:style w:type="numbering" w:customStyle="1" w:styleId="111311">
    <w:name w:val="无列表111311"/>
    <w:next w:val="NoList"/>
    <w:semiHidden/>
    <w:rsid w:val="00D151CA"/>
  </w:style>
  <w:style w:type="numbering" w:customStyle="1" w:styleId="NoList1111311">
    <w:name w:val="No List1111311"/>
    <w:next w:val="NoList"/>
    <w:uiPriority w:val="99"/>
    <w:semiHidden/>
    <w:unhideWhenUsed/>
    <w:rsid w:val="00D151CA"/>
  </w:style>
  <w:style w:type="numbering" w:customStyle="1" w:styleId="NoList121311">
    <w:name w:val="No List121311"/>
    <w:next w:val="NoList"/>
    <w:uiPriority w:val="99"/>
    <w:semiHidden/>
    <w:unhideWhenUsed/>
    <w:rsid w:val="00D151CA"/>
  </w:style>
  <w:style w:type="numbering" w:customStyle="1" w:styleId="NoList221311">
    <w:name w:val="No List221311"/>
    <w:next w:val="NoList"/>
    <w:uiPriority w:val="99"/>
    <w:semiHidden/>
    <w:unhideWhenUsed/>
    <w:rsid w:val="00D151CA"/>
  </w:style>
  <w:style w:type="numbering" w:customStyle="1" w:styleId="NoList321311">
    <w:name w:val="No List321311"/>
    <w:next w:val="NoList"/>
    <w:uiPriority w:val="99"/>
    <w:semiHidden/>
    <w:unhideWhenUsed/>
    <w:rsid w:val="00D151CA"/>
  </w:style>
  <w:style w:type="table" w:customStyle="1" w:styleId="TableGrid701">
    <w:name w:val="Table Grid701"/>
    <w:basedOn w:val="TableNormal"/>
    <w:next w:val="TableGrid"/>
    <w:qFormat/>
    <w:rsid w:val="00D151C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151CA"/>
  </w:style>
  <w:style w:type="numbering" w:customStyle="1" w:styleId="LFO196">
    <w:name w:val="LFO196"/>
    <w:basedOn w:val="NoList"/>
    <w:rsid w:val="00D151CA"/>
  </w:style>
  <w:style w:type="numbering" w:customStyle="1" w:styleId="NoList20">
    <w:name w:val="No List20"/>
    <w:next w:val="NoList"/>
    <w:uiPriority w:val="99"/>
    <w:semiHidden/>
    <w:unhideWhenUsed/>
    <w:rsid w:val="00D151CA"/>
  </w:style>
  <w:style w:type="numbering" w:customStyle="1" w:styleId="NoList117">
    <w:name w:val="No List117"/>
    <w:next w:val="NoList"/>
    <w:uiPriority w:val="99"/>
    <w:semiHidden/>
    <w:unhideWhenUsed/>
    <w:rsid w:val="00D151CA"/>
  </w:style>
  <w:style w:type="numbering" w:customStyle="1" w:styleId="NoList28">
    <w:name w:val="No List28"/>
    <w:next w:val="NoList"/>
    <w:uiPriority w:val="99"/>
    <w:semiHidden/>
    <w:unhideWhenUsed/>
    <w:rsid w:val="00D151CA"/>
  </w:style>
  <w:style w:type="numbering" w:customStyle="1" w:styleId="NoList38">
    <w:name w:val="No List38"/>
    <w:next w:val="NoList"/>
    <w:uiPriority w:val="99"/>
    <w:semiHidden/>
    <w:unhideWhenUsed/>
    <w:rsid w:val="00D151CA"/>
  </w:style>
  <w:style w:type="numbering" w:customStyle="1" w:styleId="NoList48">
    <w:name w:val="No List48"/>
    <w:next w:val="NoList"/>
    <w:uiPriority w:val="99"/>
    <w:semiHidden/>
    <w:unhideWhenUsed/>
    <w:rsid w:val="00D151CA"/>
  </w:style>
  <w:style w:type="numbering" w:customStyle="1" w:styleId="NoList57">
    <w:name w:val="No List57"/>
    <w:next w:val="NoList"/>
    <w:uiPriority w:val="99"/>
    <w:semiHidden/>
    <w:unhideWhenUsed/>
    <w:rsid w:val="00D151CA"/>
  </w:style>
  <w:style w:type="numbering" w:customStyle="1" w:styleId="NoList118">
    <w:name w:val="No List118"/>
    <w:next w:val="NoList"/>
    <w:uiPriority w:val="99"/>
    <w:semiHidden/>
    <w:unhideWhenUsed/>
    <w:rsid w:val="00D151CA"/>
  </w:style>
  <w:style w:type="numbering" w:customStyle="1" w:styleId="NoList217">
    <w:name w:val="No List217"/>
    <w:next w:val="NoList"/>
    <w:uiPriority w:val="99"/>
    <w:semiHidden/>
    <w:unhideWhenUsed/>
    <w:rsid w:val="00D151CA"/>
  </w:style>
  <w:style w:type="numbering" w:customStyle="1" w:styleId="NoList317">
    <w:name w:val="No List317"/>
    <w:next w:val="NoList"/>
    <w:uiPriority w:val="99"/>
    <w:semiHidden/>
    <w:unhideWhenUsed/>
    <w:rsid w:val="00D151CA"/>
  </w:style>
  <w:style w:type="numbering" w:customStyle="1" w:styleId="NoList417">
    <w:name w:val="No List417"/>
    <w:next w:val="NoList"/>
    <w:uiPriority w:val="99"/>
    <w:semiHidden/>
    <w:unhideWhenUsed/>
    <w:rsid w:val="00D151CA"/>
  </w:style>
  <w:style w:type="numbering" w:customStyle="1" w:styleId="NoList67">
    <w:name w:val="No List67"/>
    <w:next w:val="NoList"/>
    <w:uiPriority w:val="99"/>
    <w:semiHidden/>
    <w:unhideWhenUsed/>
    <w:rsid w:val="00D151CA"/>
  </w:style>
  <w:style w:type="numbering" w:customStyle="1" w:styleId="171">
    <w:name w:val="无列表17"/>
    <w:next w:val="NoList"/>
    <w:semiHidden/>
    <w:rsid w:val="00D151CA"/>
  </w:style>
  <w:style w:type="numbering" w:customStyle="1" w:styleId="172">
    <w:name w:val="リストなし17"/>
    <w:next w:val="NoList"/>
    <w:uiPriority w:val="99"/>
    <w:semiHidden/>
    <w:unhideWhenUsed/>
    <w:rsid w:val="00D151CA"/>
  </w:style>
  <w:style w:type="numbering" w:customStyle="1" w:styleId="1170">
    <w:name w:val="无列表117"/>
    <w:next w:val="NoList"/>
    <w:semiHidden/>
    <w:rsid w:val="00D151CA"/>
  </w:style>
  <w:style w:type="numbering" w:customStyle="1" w:styleId="1161">
    <w:name w:val="リストなし116"/>
    <w:next w:val="NoList"/>
    <w:uiPriority w:val="99"/>
    <w:semiHidden/>
    <w:unhideWhenUsed/>
    <w:rsid w:val="00D151CA"/>
  </w:style>
  <w:style w:type="numbering" w:customStyle="1" w:styleId="NoList1117">
    <w:name w:val="No List1117"/>
    <w:next w:val="NoList"/>
    <w:uiPriority w:val="99"/>
    <w:semiHidden/>
    <w:unhideWhenUsed/>
    <w:rsid w:val="00D151CA"/>
  </w:style>
  <w:style w:type="numbering" w:customStyle="1" w:styleId="NoList77">
    <w:name w:val="No List77"/>
    <w:next w:val="NoList"/>
    <w:uiPriority w:val="99"/>
    <w:semiHidden/>
    <w:unhideWhenUsed/>
    <w:rsid w:val="00D151CA"/>
  </w:style>
  <w:style w:type="numbering" w:customStyle="1" w:styleId="NoList127">
    <w:name w:val="No List127"/>
    <w:next w:val="NoList"/>
    <w:uiPriority w:val="99"/>
    <w:semiHidden/>
    <w:unhideWhenUsed/>
    <w:rsid w:val="00D151CA"/>
  </w:style>
  <w:style w:type="numbering" w:customStyle="1" w:styleId="NoList227">
    <w:name w:val="No List227"/>
    <w:next w:val="NoList"/>
    <w:uiPriority w:val="99"/>
    <w:semiHidden/>
    <w:unhideWhenUsed/>
    <w:rsid w:val="00D151CA"/>
  </w:style>
  <w:style w:type="numbering" w:customStyle="1" w:styleId="NoList327">
    <w:name w:val="No List327"/>
    <w:next w:val="NoList"/>
    <w:uiPriority w:val="99"/>
    <w:semiHidden/>
    <w:unhideWhenUsed/>
    <w:rsid w:val="00D151CA"/>
  </w:style>
  <w:style w:type="numbering" w:customStyle="1" w:styleId="NoList426">
    <w:name w:val="No List426"/>
    <w:next w:val="NoList"/>
    <w:uiPriority w:val="99"/>
    <w:semiHidden/>
    <w:unhideWhenUsed/>
    <w:rsid w:val="00D151CA"/>
  </w:style>
  <w:style w:type="numbering" w:customStyle="1" w:styleId="NoList516">
    <w:name w:val="No List516"/>
    <w:next w:val="NoList"/>
    <w:uiPriority w:val="99"/>
    <w:semiHidden/>
    <w:unhideWhenUsed/>
    <w:rsid w:val="00D151CA"/>
  </w:style>
  <w:style w:type="numbering" w:customStyle="1" w:styleId="NoList2116">
    <w:name w:val="No List2116"/>
    <w:next w:val="NoList"/>
    <w:uiPriority w:val="99"/>
    <w:semiHidden/>
    <w:unhideWhenUsed/>
    <w:rsid w:val="00D151CA"/>
  </w:style>
  <w:style w:type="numbering" w:customStyle="1" w:styleId="NoList3116">
    <w:name w:val="No List3116"/>
    <w:next w:val="NoList"/>
    <w:uiPriority w:val="99"/>
    <w:semiHidden/>
    <w:unhideWhenUsed/>
    <w:rsid w:val="00D151CA"/>
  </w:style>
  <w:style w:type="numbering" w:customStyle="1" w:styleId="NoList4116">
    <w:name w:val="No List4116"/>
    <w:next w:val="NoList"/>
    <w:uiPriority w:val="99"/>
    <w:semiHidden/>
    <w:unhideWhenUsed/>
    <w:rsid w:val="00D151CA"/>
  </w:style>
  <w:style w:type="numbering" w:customStyle="1" w:styleId="NoList616">
    <w:name w:val="No List616"/>
    <w:next w:val="NoList"/>
    <w:uiPriority w:val="99"/>
    <w:semiHidden/>
    <w:unhideWhenUsed/>
    <w:rsid w:val="00D151CA"/>
  </w:style>
  <w:style w:type="numbering" w:customStyle="1" w:styleId="1116">
    <w:name w:val="无列表1116"/>
    <w:next w:val="NoList"/>
    <w:semiHidden/>
    <w:rsid w:val="00D151CA"/>
  </w:style>
  <w:style w:type="numbering" w:customStyle="1" w:styleId="NoList11116">
    <w:name w:val="No List11116"/>
    <w:next w:val="NoList"/>
    <w:uiPriority w:val="99"/>
    <w:semiHidden/>
    <w:unhideWhenUsed/>
    <w:rsid w:val="00D151CA"/>
  </w:style>
  <w:style w:type="numbering" w:customStyle="1" w:styleId="NoList716">
    <w:name w:val="No List716"/>
    <w:next w:val="NoList"/>
    <w:uiPriority w:val="99"/>
    <w:semiHidden/>
    <w:unhideWhenUsed/>
    <w:rsid w:val="00D151CA"/>
  </w:style>
  <w:style w:type="numbering" w:customStyle="1" w:styleId="NoList1216">
    <w:name w:val="No List1216"/>
    <w:next w:val="NoList"/>
    <w:uiPriority w:val="99"/>
    <w:semiHidden/>
    <w:unhideWhenUsed/>
    <w:rsid w:val="00D151CA"/>
  </w:style>
  <w:style w:type="numbering" w:customStyle="1" w:styleId="NoList2216">
    <w:name w:val="No List2216"/>
    <w:next w:val="NoList"/>
    <w:uiPriority w:val="99"/>
    <w:semiHidden/>
    <w:unhideWhenUsed/>
    <w:rsid w:val="00D151CA"/>
  </w:style>
  <w:style w:type="numbering" w:customStyle="1" w:styleId="NoList3216">
    <w:name w:val="No List3216"/>
    <w:next w:val="NoList"/>
    <w:uiPriority w:val="99"/>
    <w:semiHidden/>
    <w:unhideWhenUsed/>
    <w:rsid w:val="00D151CA"/>
  </w:style>
  <w:style w:type="numbering" w:customStyle="1" w:styleId="NoList86">
    <w:name w:val="No List86"/>
    <w:next w:val="NoList"/>
    <w:uiPriority w:val="99"/>
    <w:semiHidden/>
    <w:unhideWhenUsed/>
    <w:rsid w:val="00D151CA"/>
  </w:style>
  <w:style w:type="numbering" w:customStyle="1" w:styleId="NoList133">
    <w:name w:val="No List133"/>
    <w:next w:val="NoList"/>
    <w:uiPriority w:val="99"/>
    <w:semiHidden/>
    <w:unhideWhenUsed/>
    <w:rsid w:val="00D151CA"/>
  </w:style>
  <w:style w:type="numbering" w:customStyle="1" w:styleId="NoList233">
    <w:name w:val="No List233"/>
    <w:next w:val="NoList"/>
    <w:uiPriority w:val="99"/>
    <w:semiHidden/>
    <w:unhideWhenUsed/>
    <w:rsid w:val="00D151CA"/>
  </w:style>
  <w:style w:type="numbering" w:customStyle="1" w:styleId="NoList333">
    <w:name w:val="No List333"/>
    <w:next w:val="NoList"/>
    <w:uiPriority w:val="99"/>
    <w:semiHidden/>
    <w:unhideWhenUsed/>
    <w:rsid w:val="00D151CA"/>
  </w:style>
  <w:style w:type="numbering" w:customStyle="1" w:styleId="NoList433">
    <w:name w:val="No List433"/>
    <w:next w:val="NoList"/>
    <w:uiPriority w:val="99"/>
    <w:semiHidden/>
    <w:unhideWhenUsed/>
    <w:rsid w:val="00D151CA"/>
  </w:style>
  <w:style w:type="numbering" w:customStyle="1" w:styleId="NoList523">
    <w:name w:val="No List523"/>
    <w:next w:val="NoList"/>
    <w:uiPriority w:val="99"/>
    <w:semiHidden/>
    <w:unhideWhenUsed/>
    <w:rsid w:val="00D151CA"/>
  </w:style>
  <w:style w:type="numbering" w:customStyle="1" w:styleId="NoList623">
    <w:name w:val="No List623"/>
    <w:next w:val="NoList"/>
    <w:uiPriority w:val="99"/>
    <w:semiHidden/>
    <w:unhideWhenUsed/>
    <w:rsid w:val="00D151CA"/>
  </w:style>
  <w:style w:type="numbering" w:customStyle="1" w:styleId="NoList723">
    <w:name w:val="No List723"/>
    <w:next w:val="NoList"/>
    <w:uiPriority w:val="99"/>
    <w:semiHidden/>
    <w:unhideWhenUsed/>
    <w:rsid w:val="00D151CA"/>
  </w:style>
  <w:style w:type="numbering" w:customStyle="1" w:styleId="NoList816">
    <w:name w:val="No List816"/>
    <w:next w:val="NoList"/>
    <w:uiPriority w:val="99"/>
    <w:semiHidden/>
    <w:unhideWhenUsed/>
    <w:rsid w:val="00D151CA"/>
  </w:style>
  <w:style w:type="numbering" w:customStyle="1" w:styleId="NoList96">
    <w:name w:val="No List96"/>
    <w:next w:val="NoList"/>
    <w:uiPriority w:val="99"/>
    <w:semiHidden/>
    <w:unhideWhenUsed/>
    <w:rsid w:val="00D151CA"/>
  </w:style>
  <w:style w:type="numbering" w:customStyle="1" w:styleId="NoList1123">
    <w:name w:val="No List1123"/>
    <w:next w:val="NoList"/>
    <w:uiPriority w:val="99"/>
    <w:semiHidden/>
    <w:unhideWhenUsed/>
    <w:rsid w:val="00D151CA"/>
  </w:style>
  <w:style w:type="numbering" w:customStyle="1" w:styleId="NoList2123">
    <w:name w:val="No List2123"/>
    <w:next w:val="NoList"/>
    <w:uiPriority w:val="99"/>
    <w:semiHidden/>
    <w:unhideWhenUsed/>
    <w:rsid w:val="00D151CA"/>
  </w:style>
  <w:style w:type="numbering" w:customStyle="1" w:styleId="NoList3123">
    <w:name w:val="No List3123"/>
    <w:next w:val="NoList"/>
    <w:uiPriority w:val="99"/>
    <w:semiHidden/>
    <w:unhideWhenUsed/>
    <w:rsid w:val="00D151CA"/>
  </w:style>
  <w:style w:type="numbering" w:customStyle="1" w:styleId="NoList4123">
    <w:name w:val="No List4123"/>
    <w:next w:val="NoList"/>
    <w:uiPriority w:val="99"/>
    <w:semiHidden/>
    <w:unhideWhenUsed/>
    <w:rsid w:val="00D151CA"/>
  </w:style>
  <w:style w:type="numbering" w:customStyle="1" w:styleId="NoList5113">
    <w:name w:val="No List5113"/>
    <w:next w:val="NoList"/>
    <w:uiPriority w:val="99"/>
    <w:semiHidden/>
    <w:unhideWhenUsed/>
    <w:rsid w:val="00D151CA"/>
  </w:style>
  <w:style w:type="numbering" w:customStyle="1" w:styleId="NoList6113">
    <w:name w:val="No List6113"/>
    <w:next w:val="NoList"/>
    <w:uiPriority w:val="99"/>
    <w:semiHidden/>
    <w:unhideWhenUsed/>
    <w:rsid w:val="00D151CA"/>
  </w:style>
  <w:style w:type="numbering" w:customStyle="1" w:styleId="NoList7113">
    <w:name w:val="No List7113"/>
    <w:next w:val="NoList"/>
    <w:uiPriority w:val="99"/>
    <w:semiHidden/>
    <w:unhideWhenUsed/>
    <w:rsid w:val="00D151CA"/>
  </w:style>
  <w:style w:type="numbering" w:customStyle="1" w:styleId="NoList8113">
    <w:name w:val="No List8113"/>
    <w:next w:val="NoList"/>
    <w:uiPriority w:val="99"/>
    <w:semiHidden/>
    <w:unhideWhenUsed/>
    <w:rsid w:val="00D151CA"/>
  </w:style>
  <w:style w:type="numbering" w:customStyle="1" w:styleId="NoList915">
    <w:name w:val="No List915"/>
    <w:next w:val="NoList"/>
    <w:uiPriority w:val="99"/>
    <w:semiHidden/>
    <w:unhideWhenUsed/>
    <w:rsid w:val="00D151CA"/>
  </w:style>
  <w:style w:type="numbering" w:customStyle="1" w:styleId="LFO197">
    <w:name w:val="LFO197"/>
    <w:basedOn w:val="NoList"/>
    <w:rsid w:val="00D151CA"/>
  </w:style>
  <w:style w:type="numbering" w:customStyle="1" w:styleId="NoList105">
    <w:name w:val="No List105"/>
    <w:next w:val="NoList"/>
    <w:uiPriority w:val="99"/>
    <w:semiHidden/>
    <w:unhideWhenUsed/>
    <w:rsid w:val="00D151CA"/>
  </w:style>
  <w:style w:type="numbering" w:customStyle="1" w:styleId="LFO1915">
    <w:name w:val="LFO1915"/>
    <w:basedOn w:val="NoList"/>
    <w:rsid w:val="00D151CA"/>
  </w:style>
  <w:style w:type="numbering" w:customStyle="1" w:styleId="NoList1223">
    <w:name w:val="No List1223"/>
    <w:next w:val="NoList"/>
    <w:uiPriority w:val="99"/>
    <w:semiHidden/>
    <w:rsid w:val="00D151CA"/>
  </w:style>
  <w:style w:type="numbering" w:customStyle="1" w:styleId="NoList11123">
    <w:name w:val="No List11123"/>
    <w:next w:val="NoList"/>
    <w:uiPriority w:val="99"/>
    <w:semiHidden/>
    <w:unhideWhenUsed/>
    <w:rsid w:val="00D151CA"/>
  </w:style>
  <w:style w:type="numbering" w:customStyle="1" w:styleId="1230">
    <w:name w:val="无列表123"/>
    <w:next w:val="NoList"/>
    <w:semiHidden/>
    <w:rsid w:val="00D151CA"/>
  </w:style>
  <w:style w:type="numbering" w:customStyle="1" w:styleId="1231">
    <w:name w:val="リストなし123"/>
    <w:next w:val="NoList"/>
    <w:uiPriority w:val="99"/>
    <w:semiHidden/>
    <w:unhideWhenUsed/>
    <w:rsid w:val="00D151CA"/>
  </w:style>
  <w:style w:type="numbering" w:customStyle="1" w:styleId="1123">
    <w:name w:val="无列表1123"/>
    <w:next w:val="NoList"/>
    <w:semiHidden/>
    <w:rsid w:val="00D151CA"/>
  </w:style>
  <w:style w:type="numbering" w:customStyle="1" w:styleId="11130">
    <w:name w:val="リストなし1113"/>
    <w:next w:val="NoList"/>
    <w:uiPriority w:val="99"/>
    <w:semiHidden/>
    <w:unhideWhenUsed/>
    <w:rsid w:val="00D151CA"/>
  </w:style>
  <w:style w:type="numbering" w:customStyle="1" w:styleId="NoList2223">
    <w:name w:val="No List2223"/>
    <w:next w:val="NoList"/>
    <w:uiPriority w:val="99"/>
    <w:semiHidden/>
    <w:unhideWhenUsed/>
    <w:rsid w:val="00D151CA"/>
  </w:style>
  <w:style w:type="numbering" w:customStyle="1" w:styleId="NoList3223">
    <w:name w:val="No List3223"/>
    <w:next w:val="NoList"/>
    <w:uiPriority w:val="99"/>
    <w:semiHidden/>
    <w:unhideWhenUsed/>
    <w:rsid w:val="00D151CA"/>
  </w:style>
  <w:style w:type="numbering" w:customStyle="1" w:styleId="NoList4213">
    <w:name w:val="No List4213"/>
    <w:next w:val="NoList"/>
    <w:uiPriority w:val="99"/>
    <w:semiHidden/>
    <w:unhideWhenUsed/>
    <w:rsid w:val="00D151CA"/>
  </w:style>
  <w:style w:type="numbering" w:customStyle="1" w:styleId="NoList21113">
    <w:name w:val="No List21113"/>
    <w:next w:val="NoList"/>
    <w:uiPriority w:val="99"/>
    <w:semiHidden/>
    <w:unhideWhenUsed/>
    <w:rsid w:val="00D151CA"/>
  </w:style>
  <w:style w:type="numbering" w:customStyle="1" w:styleId="NoList31113">
    <w:name w:val="No List31113"/>
    <w:next w:val="NoList"/>
    <w:uiPriority w:val="99"/>
    <w:semiHidden/>
    <w:unhideWhenUsed/>
    <w:rsid w:val="00D151CA"/>
  </w:style>
  <w:style w:type="numbering" w:customStyle="1" w:styleId="NoList41113">
    <w:name w:val="No List41113"/>
    <w:next w:val="NoList"/>
    <w:uiPriority w:val="99"/>
    <w:semiHidden/>
    <w:unhideWhenUsed/>
    <w:rsid w:val="00D151CA"/>
  </w:style>
  <w:style w:type="numbering" w:customStyle="1" w:styleId="11113">
    <w:name w:val="无列表11113"/>
    <w:next w:val="NoList"/>
    <w:semiHidden/>
    <w:rsid w:val="00D151CA"/>
  </w:style>
  <w:style w:type="numbering" w:customStyle="1" w:styleId="NoList111113">
    <w:name w:val="No List111113"/>
    <w:next w:val="NoList"/>
    <w:uiPriority w:val="99"/>
    <w:semiHidden/>
    <w:unhideWhenUsed/>
    <w:rsid w:val="00D151CA"/>
  </w:style>
  <w:style w:type="numbering" w:customStyle="1" w:styleId="NoList12113">
    <w:name w:val="No List12113"/>
    <w:next w:val="NoList"/>
    <w:uiPriority w:val="99"/>
    <w:semiHidden/>
    <w:unhideWhenUsed/>
    <w:rsid w:val="00D151CA"/>
  </w:style>
  <w:style w:type="numbering" w:customStyle="1" w:styleId="NoList22113">
    <w:name w:val="No List22113"/>
    <w:next w:val="NoList"/>
    <w:uiPriority w:val="99"/>
    <w:semiHidden/>
    <w:unhideWhenUsed/>
    <w:rsid w:val="00D151CA"/>
  </w:style>
  <w:style w:type="numbering" w:customStyle="1" w:styleId="NoList32113">
    <w:name w:val="No List32113"/>
    <w:next w:val="NoList"/>
    <w:uiPriority w:val="99"/>
    <w:semiHidden/>
    <w:unhideWhenUsed/>
    <w:rsid w:val="00D151CA"/>
  </w:style>
  <w:style w:type="numbering" w:customStyle="1" w:styleId="NoList143">
    <w:name w:val="No List143"/>
    <w:next w:val="NoList"/>
    <w:uiPriority w:val="99"/>
    <w:semiHidden/>
    <w:unhideWhenUsed/>
    <w:rsid w:val="00D151CA"/>
  </w:style>
  <w:style w:type="numbering" w:customStyle="1" w:styleId="NoList153">
    <w:name w:val="No List153"/>
    <w:next w:val="NoList"/>
    <w:uiPriority w:val="99"/>
    <w:semiHidden/>
    <w:unhideWhenUsed/>
    <w:rsid w:val="00D151CA"/>
  </w:style>
  <w:style w:type="numbering" w:customStyle="1" w:styleId="NoList243">
    <w:name w:val="No List243"/>
    <w:next w:val="NoList"/>
    <w:uiPriority w:val="99"/>
    <w:semiHidden/>
    <w:unhideWhenUsed/>
    <w:rsid w:val="00D151CA"/>
  </w:style>
  <w:style w:type="numbering" w:customStyle="1" w:styleId="NoList343">
    <w:name w:val="No List343"/>
    <w:next w:val="NoList"/>
    <w:uiPriority w:val="99"/>
    <w:semiHidden/>
    <w:unhideWhenUsed/>
    <w:rsid w:val="00D151CA"/>
  </w:style>
  <w:style w:type="numbering" w:customStyle="1" w:styleId="NoList443">
    <w:name w:val="No List443"/>
    <w:next w:val="NoList"/>
    <w:uiPriority w:val="99"/>
    <w:semiHidden/>
    <w:unhideWhenUsed/>
    <w:rsid w:val="00D151CA"/>
  </w:style>
  <w:style w:type="numbering" w:customStyle="1" w:styleId="NoList533">
    <w:name w:val="No List533"/>
    <w:next w:val="NoList"/>
    <w:uiPriority w:val="99"/>
    <w:semiHidden/>
    <w:unhideWhenUsed/>
    <w:rsid w:val="00D151CA"/>
  </w:style>
  <w:style w:type="numbering" w:customStyle="1" w:styleId="NoList633">
    <w:name w:val="No List633"/>
    <w:next w:val="NoList"/>
    <w:uiPriority w:val="99"/>
    <w:semiHidden/>
    <w:unhideWhenUsed/>
    <w:rsid w:val="00D151CA"/>
  </w:style>
  <w:style w:type="numbering" w:customStyle="1" w:styleId="NoList733">
    <w:name w:val="No List733"/>
    <w:next w:val="NoList"/>
    <w:uiPriority w:val="99"/>
    <w:semiHidden/>
    <w:unhideWhenUsed/>
    <w:rsid w:val="00D151CA"/>
  </w:style>
  <w:style w:type="numbering" w:customStyle="1" w:styleId="NoList823">
    <w:name w:val="No List823"/>
    <w:next w:val="NoList"/>
    <w:uiPriority w:val="99"/>
    <w:semiHidden/>
    <w:unhideWhenUsed/>
    <w:rsid w:val="00D151CA"/>
  </w:style>
  <w:style w:type="numbering" w:customStyle="1" w:styleId="NoList923">
    <w:name w:val="No List923"/>
    <w:next w:val="NoList"/>
    <w:uiPriority w:val="99"/>
    <w:semiHidden/>
    <w:unhideWhenUsed/>
    <w:rsid w:val="00D151CA"/>
  </w:style>
  <w:style w:type="numbering" w:customStyle="1" w:styleId="NoList1133">
    <w:name w:val="No List1133"/>
    <w:next w:val="NoList"/>
    <w:uiPriority w:val="99"/>
    <w:semiHidden/>
    <w:unhideWhenUsed/>
    <w:rsid w:val="00D151CA"/>
  </w:style>
  <w:style w:type="numbering" w:customStyle="1" w:styleId="NoList2133">
    <w:name w:val="No List2133"/>
    <w:next w:val="NoList"/>
    <w:uiPriority w:val="99"/>
    <w:semiHidden/>
    <w:unhideWhenUsed/>
    <w:rsid w:val="00D151CA"/>
  </w:style>
  <w:style w:type="numbering" w:customStyle="1" w:styleId="NoList3133">
    <w:name w:val="No List3133"/>
    <w:next w:val="NoList"/>
    <w:uiPriority w:val="99"/>
    <w:semiHidden/>
    <w:unhideWhenUsed/>
    <w:rsid w:val="00D151CA"/>
  </w:style>
  <w:style w:type="numbering" w:customStyle="1" w:styleId="NoList4133">
    <w:name w:val="No List4133"/>
    <w:next w:val="NoList"/>
    <w:uiPriority w:val="99"/>
    <w:semiHidden/>
    <w:unhideWhenUsed/>
    <w:rsid w:val="00D151CA"/>
  </w:style>
  <w:style w:type="numbering" w:customStyle="1" w:styleId="NoList5123">
    <w:name w:val="No List5123"/>
    <w:next w:val="NoList"/>
    <w:uiPriority w:val="99"/>
    <w:semiHidden/>
    <w:unhideWhenUsed/>
    <w:rsid w:val="00D151CA"/>
  </w:style>
  <w:style w:type="numbering" w:customStyle="1" w:styleId="NoList6123">
    <w:name w:val="No List6123"/>
    <w:next w:val="NoList"/>
    <w:uiPriority w:val="99"/>
    <w:semiHidden/>
    <w:unhideWhenUsed/>
    <w:rsid w:val="00D151CA"/>
  </w:style>
  <w:style w:type="numbering" w:customStyle="1" w:styleId="NoList7123">
    <w:name w:val="No List7123"/>
    <w:next w:val="NoList"/>
    <w:uiPriority w:val="99"/>
    <w:semiHidden/>
    <w:unhideWhenUsed/>
    <w:rsid w:val="00D151CA"/>
  </w:style>
  <w:style w:type="numbering" w:customStyle="1" w:styleId="NoList8123">
    <w:name w:val="No List8123"/>
    <w:next w:val="NoList"/>
    <w:uiPriority w:val="99"/>
    <w:semiHidden/>
    <w:unhideWhenUsed/>
    <w:rsid w:val="00D151CA"/>
  </w:style>
  <w:style w:type="numbering" w:customStyle="1" w:styleId="NoList9113">
    <w:name w:val="No List9113"/>
    <w:next w:val="NoList"/>
    <w:uiPriority w:val="99"/>
    <w:semiHidden/>
    <w:unhideWhenUsed/>
    <w:rsid w:val="00D151CA"/>
  </w:style>
  <w:style w:type="numbering" w:customStyle="1" w:styleId="LFO1923">
    <w:name w:val="LFO1923"/>
    <w:basedOn w:val="NoList"/>
    <w:rsid w:val="00D151CA"/>
  </w:style>
  <w:style w:type="numbering" w:customStyle="1" w:styleId="NoList1013">
    <w:name w:val="No List1013"/>
    <w:next w:val="NoList"/>
    <w:uiPriority w:val="99"/>
    <w:semiHidden/>
    <w:unhideWhenUsed/>
    <w:rsid w:val="00D151CA"/>
  </w:style>
  <w:style w:type="numbering" w:customStyle="1" w:styleId="LFO19113">
    <w:name w:val="LFO19113"/>
    <w:basedOn w:val="NoList"/>
    <w:rsid w:val="00D151CA"/>
  </w:style>
  <w:style w:type="numbering" w:customStyle="1" w:styleId="NoList1233">
    <w:name w:val="No List1233"/>
    <w:next w:val="NoList"/>
    <w:uiPriority w:val="99"/>
    <w:semiHidden/>
    <w:rsid w:val="00D151CA"/>
  </w:style>
  <w:style w:type="numbering" w:customStyle="1" w:styleId="NoList11133">
    <w:name w:val="No List11133"/>
    <w:next w:val="NoList"/>
    <w:uiPriority w:val="99"/>
    <w:semiHidden/>
    <w:unhideWhenUsed/>
    <w:rsid w:val="00D151CA"/>
  </w:style>
  <w:style w:type="numbering" w:customStyle="1" w:styleId="1330">
    <w:name w:val="无列表133"/>
    <w:next w:val="NoList"/>
    <w:semiHidden/>
    <w:rsid w:val="00D151CA"/>
  </w:style>
  <w:style w:type="numbering" w:customStyle="1" w:styleId="1331">
    <w:name w:val="リストなし133"/>
    <w:next w:val="NoList"/>
    <w:uiPriority w:val="99"/>
    <w:semiHidden/>
    <w:unhideWhenUsed/>
    <w:rsid w:val="00D151CA"/>
  </w:style>
  <w:style w:type="numbering" w:customStyle="1" w:styleId="1133">
    <w:name w:val="无列表1133"/>
    <w:next w:val="NoList"/>
    <w:semiHidden/>
    <w:rsid w:val="00D151CA"/>
  </w:style>
  <w:style w:type="numbering" w:customStyle="1" w:styleId="11230">
    <w:name w:val="リストなし1123"/>
    <w:next w:val="NoList"/>
    <w:uiPriority w:val="99"/>
    <w:semiHidden/>
    <w:unhideWhenUsed/>
    <w:rsid w:val="00D151CA"/>
  </w:style>
  <w:style w:type="numbering" w:customStyle="1" w:styleId="NoList2233">
    <w:name w:val="No List2233"/>
    <w:next w:val="NoList"/>
    <w:uiPriority w:val="99"/>
    <w:semiHidden/>
    <w:unhideWhenUsed/>
    <w:rsid w:val="00D151CA"/>
  </w:style>
  <w:style w:type="numbering" w:customStyle="1" w:styleId="NoList3233">
    <w:name w:val="No List3233"/>
    <w:next w:val="NoList"/>
    <w:uiPriority w:val="99"/>
    <w:semiHidden/>
    <w:unhideWhenUsed/>
    <w:rsid w:val="00D151CA"/>
  </w:style>
  <w:style w:type="numbering" w:customStyle="1" w:styleId="NoList4223">
    <w:name w:val="No List4223"/>
    <w:next w:val="NoList"/>
    <w:uiPriority w:val="99"/>
    <w:semiHidden/>
    <w:unhideWhenUsed/>
    <w:rsid w:val="00D151CA"/>
  </w:style>
  <w:style w:type="numbering" w:customStyle="1" w:styleId="NoList21123">
    <w:name w:val="No List21123"/>
    <w:next w:val="NoList"/>
    <w:uiPriority w:val="99"/>
    <w:semiHidden/>
    <w:unhideWhenUsed/>
    <w:rsid w:val="00D151CA"/>
  </w:style>
  <w:style w:type="numbering" w:customStyle="1" w:styleId="NoList31123">
    <w:name w:val="No List31123"/>
    <w:next w:val="NoList"/>
    <w:uiPriority w:val="99"/>
    <w:semiHidden/>
    <w:unhideWhenUsed/>
    <w:rsid w:val="00D151CA"/>
  </w:style>
  <w:style w:type="numbering" w:customStyle="1" w:styleId="NoList41123">
    <w:name w:val="No List41123"/>
    <w:next w:val="NoList"/>
    <w:uiPriority w:val="99"/>
    <w:semiHidden/>
    <w:unhideWhenUsed/>
    <w:rsid w:val="00D151CA"/>
  </w:style>
  <w:style w:type="numbering" w:customStyle="1" w:styleId="111230">
    <w:name w:val="无列表11123"/>
    <w:next w:val="NoList"/>
    <w:semiHidden/>
    <w:rsid w:val="00D151CA"/>
  </w:style>
  <w:style w:type="numbering" w:customStyle="1" w:styleId="NoList111123">
    <w:name w:val="No List111123"/>
    <w:next w:val="NoList"/>
    <w:uiPriority w:val="99"/>
    <w:semiHidden/>
    <w:unhideWhenUsed/>
    <w:rsid w:val="00D151CA"/>
  </w:style>
  <w:style w:type="numbering" w:customStyle="1" w:styleId="NoList12123">
    <w:name w:val="No List12123"/>
    <w:next w:val="NoList"/>
    <w:uiPriority w:val="99"/>
    <w:semiHidden/>
    <w:unhideWhenUsed/>
    <w:rsid w:val="00D151CA"/>
  </w:style>
  <w:style w:type="numbering" w:customStyle="1" w:styleId="NoList22123">
    <w:name w:val="No List22123"/>
    <w:next w:val="NoList"/>
    <w:uiPriority w:val="99"/>
    <w:semiHidden/>
    <w:unhideWhenUsed/>
    <w:rsid w:val="00D151CA"/>
  </w:style>
  <w:style w:type="numbering" w:customStyle="1" w:styleId="NoList32123">
    <w:name w:val="No List32123"/>
    <w:next w:val="NoList"/>
    <w:uiPriority w:val="99"/>
    <w:semiHidden/>
    <w:unhideWhenUsed/>
    <w:rsid w:val="00D151CA"/>
  </w:style>
  <w:style w:type="numbering" w:customStyle="1" w:styleId="NoList163">
    <w:name w:val="No List163"/>
    <w:next w:val="NoList"/>
    <w:uiPriority w:val="99"/>
    <w:semiHidden/>
    <w:unhideWhenUsed/>
    <w:rsid w:val="00D151CA"/>
  </w:style>
  <w:style w:type="numbering" w:customStyle="1" w:styleId="NoList173">
    <w:name w:val="No List173"/>
    <w:next w:val="NoList"/>
    <w:uiPriority w:val="99"/>
    <w:semiHidden/>
    <w:unhideWhenUsed/>
    <w:rsid w:val="00D151CA"/>
  </w:style>
  <w:style w:type="numbering" w:customStyle="1" w:styleId="NoList253">
    <w:name w:val="No List253"/>
    <w:next w:val="NoList"/>
    <w:uiPriority w:val="99"/>
    <w:semiHidden/>
    <w:unhideWhenUsed/>
    <w:rsid w:val="00D151CA"/>
  </w:style>
  <w:style w:type="numbering" w:customStyle="1" w:styleId="NoList353">
    <w:name w:val="No List353"/>
    <w:next w:val="NoList"/>
    <w:uiPriority w:val="99"/>
    <w:semiHidden/>
    <w:unhideWhenUsed/>
    <w:rsid w:val="00D151CA"/>
  </w:style>
  <w:style w:type="numbering" w:customStyle="1" w:styleId="NoList453">
    <w:name w:val="No List453"/>
    <w:next w:val="NoList"/>
    <w:uiPriority w:val="99"/>
    <w:semiHidden/>
    <w:unhideWhenUsed/>
    <w:rsid w:val="00D151CA"/>
  </w:style>
  <w:style w:type="numbering" w:customStyle="1" w:styleId="NoList543">
    <w:name w:val="No List543"/>
    <w:next w:val="NoList"/>
    <w:uiPriority w:val="99"/>
    <w:semiHidden/>
    <w:unhideWhenUsed/>
    <w:rsid w:val="00D151CA"/>
  </w:style>
  <w:style w:type="numbering" w:customStyle="1" w:styleId="NoList643">
    <w:name w:val="No List643"/>
    <w:next w:val="NoList"/>
    <w:uiPriority w:val="99"/>
    <w:semiHidden/>
    <w:unhideWhenUsed/>
    <w:rsid w:val="00D151CA"/>
  </w:style>
  <w:style w:type="numbering" w:customStyle="1" w:styleId="NoList743">
    <w:name w:val="No List743"/>
    <w:next w:val="NoList"/>
    <w:uiPriority w:val="99"/>
    <w:semiHidden/>
    <w:unhideWhenUsed/>
    <w:rsid w:val="00D151CA"/>
  </w:style>
  <w:style w:type="numbering" w:customStyle="1" w:styleId="NoList833">
    <w:name w:val="No List833"/>
    <w:next w:val="NoList"/>
    <w:uiPriority w:val="99"/>
    <w:semiHidden/>
    <w:unhideWhenUsed/>
    <w:rsid w:val="00D151CA"/>
  </w:style>
  <w:style w:type="numbering" w:customStyle="1" w:styleId="NoList933">
    <w:name w:val="No List933"/>
    <w:next w:val="NoList"/>
    <w:uiPriority w:val="99"/>
    <w:semiHidden/>
    <w:unhideWhenUsed/>
    <w:rsid w:val="00D151CA"/>
  </w:style>
  <w:style w:type="numbering" w:customStyle="1" w:styleId="NoList1143">
    <w:name w:val="No List1143"/>
    <w:next w:val="NoList"/>
    <w:uiPriority w:val="99"/>
    <w:semiHidden/>
    <w:unhideWhenUsed/>
    <w:rsid w:val="00D151CA"/>
  </w:style>
  <w:style w:type="numbering" w:customStyle="1" w:styleId="NoList2143">
    <w:name w:val="No List2143"/>
    <w:next w:val="NoList"/>
    <w:uiPriority w:val="99"/>
    <w:semiHidden/>
    <w:unhideWhenUsed/>
    <w:rsid w:val="00D151CA"/>
  </w:style>
  <w:style w:type="numbering" w:customStyle="1" w:styleId="NoList3143">
    <w:name w:val="No List3143"/>
    <w:next w:val="NoList"/>
    <w:uiPriority w:val="99"/>
    <w:semiHidden/>
    <w:unhideWhenUsed/>
    <w:rsid w:val="00D151CA"/>
  </w:style>
  <w:style w:type="numbering" w:customStyle="1" w:styleId="NoList4143">
    <w:name w:val="No List4143"/>
    <w:next w:val="NoList"/>
    <w:uiPriority w:val="99"/>
    <w:semiHidden/>
    <w:unhideWhenUsed/>
    <w:rsid w:val="00D151CA"/>
  </w:style>
  <w:style w:type="numbering" w:customStyle="1" w:styleId="NoList5133">
    <w:name w:val="No List5133"/>
    <w:next w:val="NoList"/>
    <w:uiPriority w:val="99"/>
    <w:semiHidden/>
    <w:unhideWhenUsed/>
    <w:rsid w:val="00D151CA"/>
  </w:style>
  <w:style w:type="numbering" w:customStyle="1" w:styleId="NoList6133">
    <w:name w:val="No List6133"/>
    <w:next w:val="NoList"/>
    <w:uiPriority w:val="99"/>
    <w:semiHidden/>
    <w:unhideWhenUsed/>
    <w:rsid w:val="00D151CA"/>
  </w:style>
  <w:style w:type="numbering" w:customStyle="1" w:styleId="NoList7133">
    <w:name w:val="No List7133"/>
    <w:next w:val="NoList"/>
    <w:uiPriority w:val="99"/>
    <w:semiHidden/>
    <w:unhideWhenUsed/>
    <w:rsid w:val="00D151CA"/>
  </w:style>
  <w:style w:type="numbering" w:customStyle="1" w:styleId="NoList8133">
    <w:name w:val="No List8133"/>
    <w:next w:val="NoList"/>
    <w:uiPriority w:val="99"/>
    <w:semiHidden/>
    <w:unhideWhenUsed/>
    <w:rsid w:val="00D151CA"/>
  </w:style>
  <w:style w:type="numbering" w:customStyle="1" w:styleId="NoList9123">
    <w:name w:val="No List9123"/>
    <w:next w:val="NoList"/>
    <w:uiPriority w:val="99"/>
    <w:semiHidden/>
    <w:unhideWhenUsed/>
    <w:rsid w:val="00D151CA"/>
  </w:style>
  <w:style w:type="numbering" w:customStyle="1" w:styleId="LFO1933">
    <w:name w:val="LFO1933"/>
    <w:basedOn w:val="NoList"/>
    <w:rsid w:val="00D151CA"/>
  </w:style>
  <w:style w:type="numbering" w:customStyle="1" w:styleId="NoList1023">
    <w:name w:val="No List1023"/>
    <w:next w:val="NoList"/>
    <w:uiPriority w:val="99"/>
    <w:semiHidden/>
    <w:unhideWhenUsed/>
    <w:rsid w:val="00D151CA"/>
  </w:style>
  <w:style w:type="numbering" w:customStyle="1" w:styleId="LFO19123">
    <w:name w:val="LFO19123"/>
    <w:basedOn w:val="NoList"/>
    <w:rsid w:val="00D151CA"/>
  </w:style>
  <w:style w:type="numbering" w:customStyle="1" w:styleId="NoList1243">
    <w:name w:val="No List1243"/>
    <w:next w:val="NoList"/>
    <w:uiPriority w:val="99"/>
    <w:semiHidden/>
    <w:rsid w:val="00D151CA"/>
  </w:style>
  <w:style w:type="numbering" w:customStyle="1" w:styleId="NoList11143">
    <w:name w:val="No List11143"/>
    <w:next w:val="NoList"/>
    <w:uiPriority w:val="99"/>
    <w:semiHidden/>
    <w:unhideWhenUsed/>
    <w:rsid w:val="00D151CA"/>
  </w:style>
  <w:style w:type="numbering" w:customStyle="1" w:styleId="143">
    <w:name w:val="无列表143"/>
    <w:next w:val="NoList"/>
    <w:semiHidden/>
    <w:rsid w:val="00D151CA"/>
  </w:style>
  <w:style w:type="numbering" w:customStyle="1" w:styleId="1430">
    <w:name w:val="リストなし143"/>
    <w:next w:val="NoList"/>
    <w:uiPriority w:val="99"/>
    <w:semiHidden/>
    <w:unhideWhenUsed/>
    <w:rsid w:val="00D151CA"/>
  </w:style>
  <w:style w:type="numbering" w:customStyle="1" w:styleId="1143">
    <w:name w:val="无列表1143"/>
    <w:next w:val="NoList"/>
    <w:semiHidden/>
    <w:rsid w:val="00D151CA"/>
  </w:style>
  <w:style w:type="numbering" w:customStyle="1" w:styleId="11330">
    <w:name w:val="リストなし1133"/>
    <w:next w:val="NoList"/>
    <w:uiPriority w:val="99"/>
    <w:semiHidden/>
    <w:unhideWhenUsed/>
    <w:rsid w:val="00D151CA"/>
  </w:style>
  <w:style w:type="numbering" w:customStyle="1" w:styleId="NoList2243">
    <w:name w:val="No List2243"/>
    <w:next w:val="NoList"/>
    <w:uiPriority w:val="99"/>
    <w:semiHidden/>
    <w:unhideWhenUsed/>
    <w:rsid w:val="00D151CA"/>
  </w:style>
  <w:style w:type="numbering" w:customStyle="1" w:styleId="NoList3243">
    <w:name w:val="No List3243"/>
    <w:next w:val="NoList"/>
    <w:uiPriority w:val="99"/>
    <w:semiHidden/>
    <w:unhideWhenUsed/>
    <w:rsid w:val="00D151CA"/>
  </w:style>
  <w:style w:type="numbering" w:customStyle="1" w:styleId="NoList4233">
    <w:name w:val="No List4233"/>
    <w:next w:val="NoList"/>
    <w:uiPriority w:val="99"/>
    <w:semiHidden/>
    <w:unhideWhenUsed/>
    <w:rsid w:val="00D151CA"/>
  </w:style>
  <w:style w:type="numbering" w:customStyle="1" w:styleId="NoList21133">
    <w:name w:val="No List21133"/>
    <w:next w:val="NoList"/>
    <w:uiPriority w:val="99"/>
    <w:semiHidden/>
    <w:unhideWhenUsed/>
    <w:rsid w:val="00D151CA"/>
  </w:style>
  <w:style w:type="numbering" w:customStyle="1" w:styleId="NoList31133">
    <w:name w:val="No List31133"/>
    <w:next w:val="NoList"/>
    <w:uiPriority w:val="99"/>
    <w:semiHidden/>
    <w:unhideWhenUsed/>
    <w:rsid w:val="00D151CA"/>
  </w:style>
  <w:style w:type="numbering" w:customStyle="1" w:styleId="NoList41133">
    <w:name w:val="No List41133"/>
    <w:next w:val="NoList"/>
    <w:uiPriority w:val="99"/>
    <w:semiHidden/>
    <w:unhideWhenUsed/>
    <w:rsid w:val="00D151CA"/>
  </w:style>
  <w:style w:type="numbering" w:customStyle="1" w:styleId="11133">
    <w:name w:val="无列表11133"/>
    <w:next w:val="NoList"/>
    <w:semiHidden/>
    <w:rsid w:val="00D151CA"/>
  </w:style>
  <w:style w:type="numbering" w:customStyle="1" w:styleId="NoList111133">
    <w:name w:val="No List111133"/>
    <w:next w:val="NoList"/>
    <w:uiPriority w:val="99"/>
    <w:semiHidden/>
    <w:unhideWhenUsed/>
    <w:rsid w:val="00D151CA"/>
  </w:style>
  <w:style w:type="numbering" w:customStyle="1" w:styleId="NoList12133">
    <w:name w:val="No List12133"/>
    <w:next w:val="NoList"/>
    <w:uiPriority w:val="99"/>
    <w:semiHidden/>
    <w:unhideWhenUsed/>
    <w:rsid w:val="00D151CA"/>
  </w:style>
  <w:style w:type="numbering" w:customStyle="1" w:styleId="NoList22133">
    <w:name w:val="No List22133"/>
    <w:next w:val="NoList"/>
    <w:uiPriority w:val="99"/>
    <w:semiHidden/>
    <w:unhideWhenUsed/>
    <w:rsid w:val="00D151CA"/>
  </w:style>
  <w:style w:type="numbering" w:customStyle="1" w:styleId="NoList32133">
    <w:name w:val="No List32133"/>
    <w:next w:val="NoList"/>
    <w:uiPriority w:val="99"/>
    <w:semiHidden/>
    <w:unhideWhenUsed/>
    <w:rsid w:val="00D151CA"/>
  </w:style>
  <w:style w:type="table" w:customStyle="1" w:styleId="TableClassic224">
    <w:name w:val="Table Classic 22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D151CA"/>
  </w:style>
  <w:style w:type="table" w:customStyle="1" w:styleId="TableGrid172">
    <w:name w:val="Table Grid172"/>
    <w:basedOn w:val="TableNormal"/>
    <w:next w:val="TableGrid"/>
    <w:qFormat/>
    <w:rsid w:val="00D151C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D151CA"/>
  </w:style>
  <w:style w:type="numbering" w:customStyle="1" w:styleId="1521">
    <w:name w:val="リストなし152"/>
    <w:next w:val="NoList"/>
    <w:uiPriority w:val="99"/>
    <w:semiHidden/>
    <w:unhideWhenUsed/>
    <w:rsid w:val="00D151CA"/>
  </w:style>
  <w:style w:type="table" w:customStyle="1" w:styleId="TableClassic231">
    <w:name w:val="Table Classic 231"/>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D151CA"/>
  </w:style>
  <w:style w:type="numbering" w:customStyle="1" w:styleId="1152">
    <w:name w:val="无列表1152"/>
    <w:next w:val="NoList"/>
    <w:semiHidden/>
    <w:rsid w:val="00D151CA"/>
  </w:style>
  <w:style w:type="numbering" w:customStyle="1" w:styleId="11420">
    <w:name w:val="リストなし1142"/>
    <w:next w:val="NoList"/>
    <w:uiPriority w:val="99"/>
    <w:semiHidden/>
    <w:unhideWhenUsed/>
    <w:rsid w:val="00D151CA"/>
  </w:style>
  <w:style w:type="table" w:customStyle="1" w:styleId="TableClassic2124">
    <w:name w:val="Table Classic 212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D151CA"/>
  </w:style>
  <w:style w:type="numbering" w:customStyle="1" w:styleId="NoList362">
    <w:name w:val="No List362"/>
    <w:next w:val="NoList"/>
    <w:uiPriority w:val="99"/>
    <w:semiHidden/>
    <w:unhideWhenUsed/>
    <w:rsid w:val="00D151CA"/>
  </w:style>
  <w:style w:type="numbering" w:customStyle="1" w:styleId="NoList1152">
    <w:name w:val="No List1152"/>
    <w:next w:val="NoList"/>
    <w:uiPriority w:val="99"/>
    <w:semiHidden/>
    <w:unhideWhenUsed/>
    <w:rsid w:val="00D151CA"/>
  </w:style>
  <w:style w:type="numbering" w:customStyle="1" w:styleId="NoList462">
    <w:name w:val="No List462"/>
    <w:next w:val="NoList"/>
    <w:uiPriority w:val="99"/>
    <w:semiHidden/>
    <w:unhideWhenUsed/>
    <w:rsid w:val="00D151CA"/>
  </w:style>
  <w:style w:type="numbering" w:customStyle="1" w:styleId="NoList552">
    <w:name w:val="No List552"/>
    <w:next w:val="NoList"/>
    <w:uiPriority w:val="99"/>
    <w:semiHidden/>
    <w:unhideWhenUsed/>
    <w:rsid w:val="00D151CA"/>
  </w:style>
  <w:style w:type="numbering" w:customStyle="1" w:styleId="NoList11152">
    <w:name w:val="No List11152"/>
    <w:next w:val="NoList"/>
    <w:uiPriority w:val="99"/>
    <w:semiHidden/>
    <w:unhideWhenUsed/>
    <w:rsid w:val="00D151CA"/>
  </w:style>
  <w:style w:type="numbering" w:customStyle="1" w:styleId="NoList2152">
    <w:name w:val="No List2152"/>
    <w:next w:val="NoList"/>
    <w:uiPriority w:val="99"/>
    <w:semiHidden/>
    <w:unhideWhenUsed/>
    <w:rsid w:val="00D151CA"/>
  </w:style>
  <w:style w:type="numbering" w:customStyle="1" w:styleId="NoList3152">
    <w:name w:val="No List3152"/>
    <w:next w:val="NoList"/>
    <w:uiPriority w:val="99"/>
    <w:semiHidden/>
    <w:unhideWhenUsed/>
    <w:rsid w:val="00D151CA"/>
  </w:style>
  <w:style w:type="numbering" w:customStyle="1" w:styleId="NoList4152">
    <w:name w:val="No List4152"/>
    <w:next w:val="NoList"/>
    <w:uiPriority w:val="99"/>
    <w:semiHidden/>
    <w:unhideWhenUsed/>
    <w:rsid w:val="00D151CA"/>
  </w:style>
  <w:style w:type="numbering" w:customStyle="1" w:styleId="NoList652">
    <w:name w:val="No List652"/>
    <w:next w:val="NoList"/>
    <w:uiPriority w:val="99"/>
    <w:semiHidden/>
    <w:unhideWhenUsed/>
    <w:rsid w:val="00D151CA"/>
  </w:style>
  <w:style w:type="numbering" w:customStyle="1" w:styleId="NoList752">
    <w:name w:val="No List752"/>
    <w:next w:val="NoList"/>
    <w:uiPriority w:val="99"/>
    <w:semiHidden/>
    <w:unhideWhenUsed/>
    <w:rsid w:val="00D151CA"/>
  </w:style>
  <w:style w:type="numbering" w:customStyle="1" w:styleId="NoList1252">
    <w:name w:val="No List1252"/>
    <w:next w:val="NoList"/>
    <w:uiPriority w:val="99"/>
    <w:semiHidden/>
    <w:unhideWhenUsed/>
    <w:rsid w:val="00D151CA"/>
  </w:style>
  <w:style w:type="numbering" w:customStyle="1" w:styleId="NoList2252">
    <w:name w:val="No List2252"/>
    <w:next w:val="NoList"/>
    <w:uiPriority w:val="99"/>
    <w:semiHidden/>
    <w:unhideWhenUsed/>
    <w:rsid w:val="00D151CA"/>
  </w:style>
  <w:style w:type="numbering" w:customStyle="1" w:styleId="NoList3252">
    <w:name w:val="No List3252"/>
    <w:next w:val="NoList"/>
    <w:uiPriority w:val="99"/>
    <w:semiHidden/>
    <w:unhideWhenUsed/>
    <w:rsid w:val="00D151CA"/>
  </w:style>
  <w:style w:type="table" w:customStyle="1" w:styleId="TableGrid774">
    <w:name w:val="Table Grid774"/>
    <w:basedOn w:val="TableNormal"/>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D151CA"/>
  </w:style>
  <w:style w:type="numbering" w:customStyle="1" w:styleId="NoList5142">
    <w:name w:val="No List5142"/>
    <w:next w:val="NoList"/>
    <w:uiPriority w:val="99"/>
    <w:semiHidden/>
    <w:unhideWhenUsed/>
    <w:rsid w:val="00D151CA"/>
  </w:style>
  <w:style w:type="numbering" w:customStyle="1" w:styleId="NoList21142">
    <w:name w:val="No List21142"/>
    <w:next w:val="NoList"/>
    <w:uiPriority w:val="99"/>
    <w:semiHidden/>
    <w:unhideWhenUsed/>
    <w:rsid w:val="00D151CA"/>
  </w:style>
  <w:style w:type="numbering" w:customStyle="1" w:styleId="NoList31142">
    <w:name w:val="No List31142"/>
    <w:next w:val="NoList"/>
    <w:uiPriority w:val="99"/>
    <w:semiHidden/>
    <w:unhideWhenUsed/>
    <w:rsid w:val="00D151CA"/>
  </w:style>
  <w:style w:type="numbering" w:customStyle="1" w:styleId="NoList41142">
    <w:name w:val="No List41142"/>
    <w:next w:val="NoList"/>
    <w:uiPriority w:val="99"/>
    <w:semiHidden/>
    <w:unhideWhenUsed/>
    <w:rsid w:val="00D151CA"/>
  </w:style>
  <w:style w:type="numbering" w:customStyle="1" w:styleId="NoList6142">
    <w:name w:val="No List6142"/>
    <w:next w:val="NoList"/>
    <w:uiPriority w:val="99"/>
    <w:semiHidden/>
    <w:unhideWhenUsed/>
    <w:rsid w:val="00D151CA"/>
  </w:style>
  <w:style w:type="numbering" w:customStyle="1" w:styleId="11142">
    <w:name w:val="无列表11142"/>
    <w:next w:val="NoList"/>
    <w:semiHidden/>
    <w:rsid w:val="00D151CA"/>
  </w:style>
  <w:style w:type="numbering" w:customStyle="1" w:styleId="NoList111142">
    <w:name w:val="No List111142"/>
    <w:next w:val="NoList"/>
    <w:uiPriority w:val="99"/>
    <w:semiHidden/>
    <w:unhideWhenUsed/>
    <w:rsid w:val="00D151CA"/>
  </w:style>
  <w:style w:type="numbering" w:customStyle="1" w:styleId="NoList7142">
    <w:name w:val="No List7142"/>
    <w:next w:val="NoList"/>
    <w:uiPriority w:val="99"/>
    <w:semiHidden/>
    <w:unhideWhenUsed/>
    <w:rsid w:val="00D151CA"/>
  </w:style>
  <w:style w:type="numbering" w:customStyle="1" w:styleId="NoList12142">
    <w:name w:val="No List12142"/>
    <w:next w:val="NoList"/>
    <w:uiPriority w:val="99"/>
    <w:semiHidden/>
    <w:unhideWhenUsed/>
    <w:rsid w:val="00D151CA"/>
  </w:style>
  <w:style w:type="numbering" w:customStyle="1" w:styleId="NoList22142">
    <w:name w:val="No List22142"/>
    <w:next w:val="NoList"/>
    <w:uiPriority w:val="99"/>
    <w:semiHidden/>
    <w:unhideWhenUsed/>
    <w:rsid w:val="00D151CA"/>
  </w:style>
  <w:style w:type="numbering" w:customStyle="1" w:styleId="NoList32142">
    <w:name w:val="No List32142"/>
    <w:next w:val="NoList"/>
    <w:uiPriority w:val="99"/>
    <w:semiHidden/>
    <w:unhideWhenUsed/>
    <w:rsid w:val="00D151CA"/>
  </w:style>
  <w:style w:type="numbering" w:customStyle="1" w:styleId="NoList842">
    <w:name w:val="No List842"/>
    <w:next w:val="NoList"/>
    <w:uiPriority w:val="99"/>
    <w:semiHidden/>
    <w:unhideWhenUsed/>
    <w:rsid w:val="00D151CA"/>
  </w:style>
  <w:style w:type="table" w:customStyle="1" w:styleId="TableGrid7114">
    <w:name w:val="Table Grid71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D151CA"/>
  </w:style>
  <w:style w:type="table" w:customStyle="1" w:styleId="TableGrid5113">
    <w:name w:val="Table Grid51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D151CA"/>
  </w:style>
  <w:style w:type="numbering" w:customStyle="1" w:styleId="NoList9132">
    <w:name w:val="No List9132"/>
    <w:next w:val="NoList"/>
    <w:uiPriority w:val="99"/>
    <w:semiHidden/>
    <w:unhideWhenUsed/>
    <w:rsid w:val="00D151CA"/>
  </w:style>
  <w:style w:type="table" w:customStyle="1" w:styleId="TableGrid7614">
    <w:name w:val="Table Grid7614"/>
    <w:basedOn w:val="TableNormal"/>
    <w:next w:val="TableGrid"/>
    <w:uiPriority w:val="39"/>
    <w:qFormat/>
    <w:rsid w:val="00D151C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D151CA"/>
  </w:style>
  <w:style w:type="numbering" w:customStyle="1" w:styleId="NoList1032">
    <w:name w:val="No List1032"/>
    <w:next w:val="NoList"/>
    <w:uiPriority w:val="99"/>
    <w:semiHidden/>
    <w:unhideWhenUsed/>
    <w:rsid w:val="00D151CA"/>
  </w:style>
  <w:style w:type="numbering" w:customStyle="1" w:styleId="LFO19132">
    <w:name w:val="LFO19132"/>
    <w:basedOn w:val="NoList"/>
    <w:rsid w:val="00D151CA"/>
  </w:style>
  <w:style w:type="table" w:customStyle="1" w:styleId="TableGrid2244">
    <w:name w:val="Table Grid2244"/>
    <w:basedOn w:val="TableNormal"/>
    <w:next w:val="TableGrid"/>
    <w:qFormat/>
    <w:rsid w:val="00D151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D151CA"/>
  </w:style>
  <w:style w:type="table" w:customStyle="1" w:styleId="3212">
    <w:name w:val="网格型32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D151CA"/>
  </w:style>
  <w:style w:type="table" w:customStyle="1" w:styleId="TableClassic2212">
    <w:name w:val="Table Classic 2212"/>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151C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D151CA"/>
  </w:style>
  <w:style w:type="table" w:customStyle="1" w:styleId="TableClassic21114">
    <w:name w:val="Table Classic 2111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151CA"/>
  </w:style>
  <w:style w:type="numbering" w:customStyle="1" w:styleId="NoList2312">
    <w:name w:val="No List2312"/>
    <w:next w:val="NoList"/>
    <w:uiPriority w:val="99"/>
    <w:semiHidden/>
    <w:unhideWhenUsed/>
    <w:rsid w:val="00D151CA"/>
  </w:style>
  <w:style w:type="table" w:customStyle="1" w:styleId="TableGrid4212">
    <w:name w:val="Table Grid42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D151CA"/>
  </w:style>
  <w:style w:type="numbering" w:customStyle="1" w:styleId="NoList4312">
    <w:name w:val="No List4312"/>
    <w:next w:val="NoList"/>
    <w:uiPriority w:val="99"/>
    <w:semiHidden/>
    <w:unhideWhenUsed/>
    <w:rsid w:val="00D151CA"/>
  </w:style>
  <w:style w:type="numbering" w:customStyle="1" w:styleId="NoList5212">
    <w:name w:val="No List5212"/>
    <w:next w:val="NoList"/>
    <w:uiPriority w:val="99"/>
    <w:semiHidden/>
    <w:unhideWhenUsed/>
    <w:rsid w:val="00D151CA"/>
  </w:style>
  <w:style w:type="numbering" w:customStyle="1" w:styleId="NoList6212">
    <w:name w:val="No List6212"/>
    <w:next w:val="NoList"/>
    <w:uiPriority w:val="99"/>
    <w:semiHidden/>
    <w:unhideWhenUsed/>
    <w:rsid w:val="00D151CA"/>
  </w:style>
  <w:style w:type="numbering" w:customStyle="1" w:styleId="NoList7212">
    <w:name w:val="No List7212"/>
    <w:next w:val="NoList"/>
    <w:uiPriority w:val="99"/>
    <w:semiHidden/>
    <w:unhideWhenUsed/>
    <w:rsid w:val="00D151CA"/>
  </w:style>
  <w:style w:type="table" w:customStyle="1" w:styleId="TableGrid11212">
    <w:name w:val="Table Grid112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151CA"/>
  </w:style>
  <w:style w:type="numbering" w:customStyle="1" w:styleId="NoList21212">
    <w:name w:val="No List21212"/>
    <w:next w:val="NoList"/>
    <w:uiPriority w:val="99"/>
    <w:semiHidden/>
    <w:unhideWhenUsed/>
    <w:rsid w:val="00D151CA"/>
  </w:style>
  <w:style w:type="table" w:customStyle="1" w:styleId="TableGrid41112">
    <w:name w:val="Table Grid411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D151CA"/>
  </w:style>
  <w:style w:type="numbering" w:customStyle="1" w:styleId="NoList41212">
    <w:name w:val="No List41212"/>
    <w:next w:val="NoList"/>
    <w:uiPriority w:val="99"/>
    <w:semiHidden/>
    <w:unhideWhenUsed/>
    <w:rsid w:val="00D151CA"/>
  </w:style>
  <w:style w:type="numbering" w:customStyle="1" w:styleId="NoList51112">
    <w:name w:val="No List51112"/>
    <w:next w:val="NoList"/>
    <w:uiPriority w:val="99"/>
    <w:semiHidden/>
    <w:unhideWhenUsed/>
    <w:rsid w:val="00D151CA"/>
  </w:style>
  <w:style w:type="numbering" w:customStyle="1" w:styleId="NoList61112">
    <w:name w:val="No List61112"/>
    <w:next w:val="NoList"/>
    <w:uiPriority w:val="99"/>
    <w:semiHidden/>
    <w:unhideWhenUsed/>
    <w:rsid w:val="00D151CA"/>
  </w:style>
  <w:style w:type="numbering" w:customStyle="1" w:styleId="NoList71112">
    <w:name w:val="No List71112"/>
    <w:next w:val="NoList"/>
    <w:uiPriority w:val="99"/>
    <w:semiHidden/>
    <w:unhideWhenUsed/>
    <w:rsid w:val="00D151CA"/>
  </w:style>
  <w:style w:type="numbering" w:customStyle="1" w:styleId="NoList81112">
    <w:name w:val="No List81112"/>
    <w:next w:val="NoList"/>
    <w:uiPriority w:val="99"/>
    <w:semiHidden/>
    <w:unhideWhenUsed/>
    <w:rsid w:val="00D151CA"/>
  </w:style>
  <w:style w:type="table" w:customStyle="1" w:styleId="TableGrid12212">
    <w:name w:val="Table Grid12212"/>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D151CA"/>
  </w:style>
  <w:style w:type="numbering" w:customStyle="1" w:styleId="NoList111212">
    <w:name w:val="No List111212"/>
    <w:next w:val="NoList"/>
    <w:uiPriority w:val="99"/>
    <w:semiHidden/>
    <w:unhideWhenUsed/>
    <w:rsid w:val="00D151CA"/>
  </w:style>
  <w:style w:type="table" w:customStyle="1" w:styleId="TableGrid111212">
    <w:name w:val="Table Grid111212"/>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D151CA"/>
  </w:style>
  <w:style w:type="numbering" w:customStyle="1" w:styleId="NoList22212">
    <w:name w:val="No List22212"/>
    <w:next w:val="NoList"/>
    <w:uiPriority w:val="99"/>
    <w:semiHidden/>
    <w:unhideWhenUsed/>
    <w:rsid w:val="00D151CA"/>
  </w:style>
  <w:style w:type="numbering" w:customStyle="1" w:styleId="NoList32212">
    <w:name w:val="No List32212"/>
    <w:next w:val="NoList"/>
    <w:uiPriority w:val="99"/>
    <w:semiHidden/>
    <w:unhideWhenUsed/>
    <w:rsid w:val="00D151CA"/>
  </w:style>
  <w:style w:type="numbering" w:customStyle="1" w:styleId="NoList42112">
    <w:name w:val="No List42112"/>
    <w:next w:val="NoList"/>
    <w:uiPriority w:val="99"/>
    <w:semiHidden/>
    <w:unhideWhenUsed/>
    <w:rsid w:val="00D151CA"/>
  </w:style>
  <w:style w:type="numbering" w:customStyle="1" w:styleId="NoList211112">
    <w:name w:val="No List211112"/>
    <w:next w:val="NoList"/>
    <w:uiPriority w:val="99"/>
    <w:semiHidden/>
    <w:unhideWhenUsed/>
    <w:rsid w:val="00D151CA"/>
  </w:style>
  <w:style w:type="numbering" w:customStyle="1" w:styleId="NoList311112">
    <w:name w:val="No List311112"/>
    <w:next w:val="NoList"/>
    <w:uiPriority w:val="99"/>
    <w:semiHidden/>
    <w:unhideWhenUsed/>
    <w:rsid w:val="00D151CA"/>
  </w:style>
  <w:style w:type="numbering" w:customStyle="1" w:styleId="NoList411112">
    <w:name w:val="No List411112"/>
    <w:next w:val="NoList"/>
    <w:uiPriority w:val="99"/>
    <w:semiHidden/>
    <w:unhideWhenUsed/>
    <w:rsid w:val="00D151CA"/>
  </w:style>
  <w:style w:type="numbering" w:customStyle="1" w:styleId="1111120">
    <w:name w:val="无列表111112"/>
    <w:next w:val="NoList"/>
    <w:semiHidden/>
    <w:rsid w:val="00D151CA"/>
  </w:style>
  <w:style w:type="numbering" w:customStyle="1" w:styleId="NoList1111112">
    <w:name w:val="No List1111112"/>
    <w:next w:val="NoList"/>
    <w:uiPriority w:val="99"/>
    <w:semiHidden/>
    <w:unhideWhenUsed/>
    <w:rsid w:val="00D151CA"/>
  </w:style>
  <w:style w:type="numbering" w:customStyle="1" w:styleId="NoList121112">
    <w:name w:val="No List121112"/>
    <w:next w:val="NoList"/>
    <w:uiPriority w:val="99"/>
    <w:semiHidden/>
    <w:unhideWhenUsed/>
    <w:rsid w:val="00D151CA"/>
  </w:style>
  <w:style w:type="numbering" w:customStyle="1" w:styleId="NoList221112">
    <w:name w:val="No List221112"/>
    <w:next w:val="NoList"/>
    <w:uiPriority w:val="99"/>
    <w:semiHidden/>
    <w:unhideWhenUsed/>
    <w:rsid w:val="00D151CA"/>
  </w:style>
  <w:style w:type="numbering" w:customStyle="1" w:styleId="NoList321112">
    <w:name w:val="No List321112"/>
    <w:next w:val="NoList"/>
    <w:uiPriority w:val="99"/>
    <w:semiHidden/>
    <w:unhideWhenUsed/>
    <w:rsid w:val="00D151CA"/>
  </w:style>
  <w:style w:type="numbering" w:customStyle="1" w:styleId="NoList1412">
    <w:name w:val="No List1412"/>
    <w:next w:val="NoList"/>
    <w:uiPriority w:val="99"/>
    <w:semiHidden/>
    <w:unhideWhenUsed/>
    <w:rsid w:val="00D151CA"/>
  </w:style>
  <w:style w:type="table" w:customStyle="1" w:styleId="TableGrid1412">
    <w:name w:val="Table Grid14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151CA"/>
  </w:style>
  <w:style w:type="numbering" w:customStyle="1" w:styleId="NoList2412">
    <w:name w:val="No List2412"/>
    <w:next w:val="NoList"/>
    <w:uiPriority w:val="99"/>
    <w:semiHidden/>
    <w:unhideWhenUsed/>
    <w:rsid w:val="00D151CA"/>
  </w:style>
  <w:style w:type="table" w:customStyle="1" w:styleId="TableGrid4312">
    <w:name w:val="Table Grid43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D151CA"/>
  </w:style>
  <w:style w:type="table" w:customStyle="1" w:styleId="TableGrid5213">
    <w:name w:val="Table Grid5213"/>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D151CA"/>
  </w:style>
  <w:style w:type="table" w:customStyle="1" w:styleId="TableGrid6213">
    <w:name w:val="Table Grid6213"/>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D151CA"/>
  </w:style>
  <w:style w:type="numbering" w:customStyle="1" w:styleId="NoList6312">
    <w:name w:val="No List6312"/>
    <w:next w:val="NoList"/>
    <w:uiPriority w:val="99"/>
    <w:semiHidden/>
    <w:unhideWhenUsed/>
    <w:rsid w:val="00D151CA"/>
  </w:style>
  <w:style w:type="numbering" w:customStyle="1" w:styleId="NoList7312">
    <w:name w:val="No List7312"/>
    <w:next w:val="NoList"/>
    <w:uiPriority w:val="99"/>
    <w:semiHidden/>
    <w:unhideWhenUsed/>
    <w:rsid w:val="00D151CA"/>
  </w:style>
  <w:style w:type="numbering" w:customStyle="1" w:styleId="NoList8212">
    <w:name w:val="No List8212"/>
    <w:next w:val="NoList"/>
    <w:uiPriority w:val="99"/>
    <w:semiHidden/>
    <w:unhideWhenUsed/>
    <w:rsid w:val="00D151CA"/>
  </w:style>
  <w:style w:type="numbering" w:customStyle="1" w:styleId="NoList9212">
    <w:name w:val="No List9212"/>
    <w:next w:val="NoList"/>
    <w:uiPriority w:val="99"/>
    <w:semiHidden/>
    <w:unhideWhenUsed/>
    <w:rsid w:val="00D151CA"/>
  </w:style>
  <w:style w:type="table" w:customStyle="1" w:styleId="TableGrid11312">
    <w:name w:val="Table Grid11312"/>
    <w:basedOn w:val="TableNormal"/>
    <w:next w:val="TableGrid"/>
    <w:uiPriority w:val="39"/>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151C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D151CA"/>
  </w:style>
  <w:style w:type="numbering" w:customStyle="1" w:styleId="NoList21312">
    <w:name w:val="No List21312"/>
    <w:next w:val="NoList"/>
    <w:uiPriority w:val="99"/>
    <w:semiHidden/>
    <w:unhideWhenUsed/>
    <w:rsid w:val="00D151CA"/>
  </w:style>
  <w:style w:type="table" w:customStyle="1" w:styleId="TableGrid41212">
    <w:name w:val="Table Grid41212"/>
    <w:basedOn w:val="TableNormal"/>
    <w:next w:val="TableGrid"/>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D151CA"/>
  </w:style>
  <w:style w:type="numbering" w:customStyle="1" w:styleId="NoList41312">
    <w:name w:val="No List41312"/>
    <w:next w:val="NoList"/>
    <w:uiPriority w:val="99"/>
    <w:semiHidden/>
    <w:unhideWhenUsed/>
    <w:rsid w:val="00D151CA"/>
  </w:style>
  <w:style w:type="numbering" w:customStyle="1" w:styleId="NoList51212">
    <w:name w:val="No List51212"/>
    <w:next w:val="NoList"/>
    <w:uiPriority w:val="99"/>
    <w:semiHidden/>
    <w:unhideWhenUsed/>
    <w:rsid w:val="00D151CA"/>
  </w:style>
  <w:style w:type="numbering" w:customStyle="1" w:styleId="NoList61212">
    <w:name w:val="No List61212"/>
    <w:next w:val="NoList"/>
    <w:uiPriority w:val="99"/>
    <w:semiHidden/>
    <w:unhideWhenUsed/>
    <w:rsid w:val="00D151CA"/>
  </w:style>
  <w:style w:type="numbering" w:customStyle="1" w:styleId="NoList71212">
    <w:name w:val="No List71212"/>
    <w:next w:val="NoList"/>
    <w:uiPriority w:val="99"/>
    <w:semiHidden/>
    <w:unhideWhenUsed/>
    <w:rsid w:val="00D151CA"/>
  </w:style>
  <w:style w:type="numbering" w:customStyle="1" w:styleId="NoList81212">
    <w:name w:val="No List81212"/>
    <w:next w:val="NoList"/>
    <w:uiPriority w:val="99"/>
    <w:semiHidden/>
    <w:unhideWhenUsed/>
    <w:rsid w:val="00D151CA"/>
  </w:style>
  <w:style w:type="numbering" w:customStyle="1" w:styleId="NoList91112">
    <w:name w:val="No List91112"/>
    <w:next w:val="NoList"/>
    <w:uiPriority w:val="99"/>
    <w:semiHidden/>
    <w:unhideWhenUsed/>
    <w:rsid w:val="00D151CA"/>
  </w:style>
  <w:style w:type="numbering" w:customStyle="1" w:styleId="LFO19212">
    <w:name w:val="LFO19212"/>
    <w:basedOn w:val="NoList"/>
    <w:rsid w:val="00D151CA"/>
  </w:style>
  <w:style w:type="numbering" w:customStyle="1" w:styleId="NoList10112">
    <w:name w:val="No List10112"/>
    <w:next w:val="NoList"/>
    <w:uiPriority w:val="99"/>
    <w:semiHidden/>
    <w:unhideWhenUsed/>
    <w:rsid w:val="00D151CA"/>
  </w:style>
  <w:style w:type="numbering" w:customStyle="1" w:styleId="LFO191112">
    <w:name w:val="LFO191112"/>
    <w:basedOn w:val="NoList"/>
    <w:rsid w:val="00D151CA"/>
  </w:style>
  <w:style w:type="table" w:customStyle="1" w:styleId="TableGrid12312">
    <w:name w:val="Table Grid12312"/>
    <w:basedOn w:val="TableNormal"/>
    <w:next w:val="TableGrid"/>
    <w:qFormat/>
    <w:rsid w:val="00D151C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D151CA"/>
  </w:style>
  <w:style w:type="numbering" w:customStyle="1" w:styleId="NoList111312">
    <w:name w:val="No List111312"/>
    <w:next w:val="NoList"/>
    <w:uiPriority w:val="99"/>
    <w:semiHidden/>
    <w:unhideWhenUsed/>
    <w:rsid w:val="00D151CA"/>
  </w:style>
  <w:style w:type="table" w:customStyle="1" w:styleId="TableGrid111312">
    <w:name w:val="Table Grid111312"/>
    <w:basedOn w:val="TableNormal"/>
    <w:next w:val="TableGrid"/>
    <w:qFormat/>
    <w:rsid w:val="00D151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D151CA"/>
  </w:style>
  <w:style w:type="numbering" w:customStyle="1" w:styleId="13121">
    <w:name w:val="リストなし1312"/>
    <w:next w:val="NoList"/>
    <w:uiPriority w:val="99"/>
    <w:semiHidden/>
    <w:unhideWhenUsed/>
    <w:rsid w:val="00D151CA"/>
  </w:style>
  <w:style w:type="numbering" w:customStyle="1" w:styleId="11312">
    <w:name w:val="无列表11312"/>
    <w:next w:val="NoList"/>
    <w:semiHidden/>
    <w:rsid w:val="00D151CA"/>
  </w:style>
  <w:style w:type="numbering" w:customStyle="1" w:styleId="112120">
    <w:name w:val="リストなし11212"/>
    <w:next w:val="NoList"/>
    <w:uiPriority w:val="99"/>
    <w:semiHidden/>
    <w:unhideWhenUsed/>
    <w:rsid w:val="00D151CA"/>
  </w:style>
  <w:style w:type="numbering" w:customStyle="1" w:styleId="NoList22312">
    <w:name w:val="No List22312"/>
    <w:next w:val="NoList"/>
    <w:uiPriority w:val="99"/>
    <w:semiHidden/>
    <w:unhideWhenUsed/>
    <w:rsid w:val="00D151CA"/>
  </w:style>
  <w:style w:type="numbering" w:customStyle="1" w:styleId="NoList32312">
    <w:name w:val="No List32312"/>
    <w:next w:val="NoList"/>
    <w:uiPriority w:val="99"/>
    <w:semiHidden/>
    <w:unhideWhenUsed/>
    <w:rsid w:val="00D151CA"/>
  </w:style>
  <w:style w:type="numbering" w:customStyle="1" w:styleId="NoList42212">
    <w:name w:val="No List42212"/>
    <w:next w:val="NoList"/>
    <w:uiPriority w:val="99"/>
    <w:semiHidden/>
    <w:unhideWhenUsed/>
    <w:rsid w:val="00D151CA"/>
  </w:style>
  <w:style w:type="numbering" w:customStyle="1" w:styleId="NoList211212">
    <w:name w:val="No List211212"/>
    <w:next w:val="NoList"/>
    <w:uiPriority w:val="99"/>
    <w:semiHidden/>
    <w:unhideWhenUsed/>
    <w:rsid w:val="00D151CA"/>
  </w:style>
  <w:style w:type="numbering" w:customStyle="1" w:styleId="NoList311212">
    <w:name w:val="No List311212"/>
    <w:next w:val="NoList"/>
    <w:uiPriority w:val="99"/>
    <w:semiHidden/>
    <w:unhideWhenUsed/>
    <w:rsid w:val="00D151CA"/>
  </w:style>
  <w:style w:type="numbering" w:customStyle="1" w:styleId="NoList411212">
    <w:name w:val="No List411212"/>
    <w:next w:val="NoList"/>
    <w:uiPriority w:val="99"/>
    <w:semiHidden/>
    <w:unhideWhenUsed/>
    <w:rsid w:val="00D151CA"/>
  </w:style>
  <w:style w:type="numbering" w:customStyle="1" w:styleId="111212">
    <w:name w:val="无列表111212"/>
    <w:next w:val="NoList"/>
    <w:semiHidden/>
    <w:rsid w:val="00D151CA"/>
  </w:style>
  <w:style w:type="numbering" w:customStyle="1" w:styleId="NoList1111212">
    <w:name w:val="No List1111212"/>
    <w:next w:val="NoList"/>
    <w:uiPriority w:val="99"/>
    <w:semiHidden/>
    <w:unhideWhenUsed/>
    <w:rsid w:val="00D151CA"/>
  </w:style>
  <w:style w:type="numbering" w:customStyle="1" w:styleId="NoList121212">
    <w:name w:val="No List121212"/>
    <w:next w:val="NoList"/>
    <w:uiPriority w:val="99"/>
    <w:semiHidden/>
    <w:unhideWhenUsed/>
    <w:rsid w:val="00D151CA"/>
  </w:style>
  <w:style w:type="numbering" w:customStyle="1" w:styleId="NoList221212">
    <w:name w:val="No List221212"/>
    <w:next w:val="NoList"/>
    <w:uiPriority w:val="99"/>
    <w:semiHidden/>
    <w:unhideWhenUsed/>
    <w:rsid w:val="00D151CA"/>
  </w:style>
  <w:style w:type="numbering" w:customStyle="1" w:styleId="NoList321212">
    <w:name w:val="No List321212"/>
    <w:next w:val="NoList"/>
    <w:uiPriority w:val="99"/>
    <w:semiHidden/>
    <w:unhideWhenUsed/>
    <w:rsid w:val="00D151CA"/>
  </w:style>
  <w:style w:type="numbering" w:customStyle="1" w:styleId="NoList1612">
    <w:name w:val="No List1612"/>
    <w:next w:val="NoList"/>
    <w:uiPriority w:val="99"/>
    <w:semiHidden/>
    <w:unhideWhenUsed/>
    <w:rsid w:val="00D151CA"/>
  </w:style>
  <w:style w:type="numbering" w:customStyle="1" w:styleId="NoList1712">
    <w:name w:val="No List1712"/>
    <w:next w:val="NoList"/>
    <w:uiPriority w:val="99"/>
    <w:semiHidden/>
    <w:unhideWhenUsed/>
    <w:rsid w:val="00D151CA"/>
  </w:style>
  <w:style w:type="numbering" w:customStyle="1" w:styleId="NoList2512">
    <w:name w:val="No List2512"/>
    <w:next w:val="NoList"/>
    <w:uiPriority w:val="99"/>
    <w:semiHidden/>
    <w:unhideWhenUsed/>
    <w:rsid w:val="00D151CA"/>
  </w:style>
  <w:style w:type="numbering" w:customStyle="1" w:styleId="NoList3512">
    <w:name w:val="No List3512"/>
    <w:next w:val="NoList"/>
    <w:uiPriority w:val="99"/>
    <w:semiHidden/>
    <w:unhideWhenUsed/>
    <w:rsid w:val="00D151CA"/>
  </w:style>
  <w:style w:type="numbering" w:customStyle="1" w:styleId="NoList4512">
    <w:name w:val="No List4512"/>
    <w:next w:val="NoList"/>
    <w:uiPriority w:val="99"/>
    <w:semiHidden/>
    <w:unhideWhenUsed/>
    <w:rsid w:val="00D151CA"/>
  </w:style>
  <w:style w:type="numbering" w:customStyle="1" w:styleId="NoList5412">
    <w:name w:val="No List5412"/>
    <w:next w:val="NoList"/>
    <w:uiPriority w:val="99"/>
    <w:semiHidden/>
    <w:unhideWhenUsed/>
    <w:rsid w:val="00D151CA"/>
  </w:style>
  <w:style w:type="numbering" w:customStyle="1" w:styleId="NoList6412">
    <w:name w:val="No List6412"/>
    <w:next w:val="NoList"/>
    <w:uiPriority w:val="99"/>
    <w:semiHidden/>
    <w:unhideWhenUsed/>
    <w:rsid w:val="00D151CA"/>
  </w:style>
  <w:style w:type="numbering" w:customStyle="1" w:styleId="NoList7412">
    <w:name w:val="No List7412"/>
    <w:next w:val="NoList"/>
    <w:uiPriority w:val="99"/>
    <w:semiHidden/>
    <w:unhideWhenUsed/>
    <w:rsid w:val="00D151CA"/>
  </w:style>
  <w:style w:type="numbering" w:customStyle="1" w:styleId="NoList8312">
    <w:name w:val="No List8312"/>
    <w:next w:val="NoList"/>
    <w:uiPriority w:val="99"/>
    <w:semiHidden/>
    <w:unhideWhenUsed/>
    <w:rsid w:val="00D151CA"/>
  </w:style>
  <w:style w:type="numbering" w:customStyle="1" w:styleId="NoList9312">
    <w:name w:val="No List9312"/>
    <w:next w:val="NoList"/>
    <w:uiPriority w:val="99"/>
    <w:semiHidden/>
    <w:unhideWhenUsed/>
    <w:rsid w:val="00D151CA"/>
  </w:style>
  <w:style w:type="numbering" w:customStyle="1" w:styleId="NoList11412">
    <w:name w:val="No List11412"/>
    <w:next w:val="NoList"/>
    <w:uiPriority w:val="99"/>
    <w:semiHidden/>
    <w:unhideWhenUsed/>
    <w:rsid w:val="00D151CA"/>
  </w:style>
  <w:style w:type="numbering" w:customStyle="1" w:styleId="NoList21412">
    <w:name w:val="No List21412"/>
    <w:next w:val="NoList"/>
    <w:uiPriority w:val="99"/>
    <w:semiHidden/>
    <w:unhideWhenUsed/>
    <w:rsid w:val="00D151CA"/>
  </w:style>
  <w:style w:type="numbering" w:customStyle="1" w:styleId="NoList31412">
    <w:name w:val="No List31412"/>
    <w:next w:val="NoList"/>
    <w:uiPriority w:val="99"/>
    <w:semiHidden/>
    <w:unhideWhenUsed/>
    <w:rsid w:val="00D151CA"/>
  </w:style>
  <w:style w:type="numbering" w:customStyle="1" w:styleId="NoList41412">
    <w:name w:val="No List41412"/>
    <w:next w:val="NoList"/>
    <w:uiPriority w:val="99"/>
    <w:semiHidden/>
    <w:unhideWhenUsed/>
    <w:rsid w:val="00D151CA"/>
  </w:style>
  <w:style w:type="numbering" w:customStyle="1" w:styleId="NoList51312">
    <w:name w:val="No List51312"/>
    <w:next w:val="NoList"/>
    <w:uiPriority w:val="99"/>
    <w:semiHidden/>
    <w:unhideWhenUsed/>
    <w:rsid w:val="00D151CA"/>
  </w:style>
  <w:style w:type="numbering" w:customStyle="1" w:styleId="NoList61312">
    <w:name w:val="No List61312"/>
    <w:next w:val="NoList"/>
    <w:uiPriority w:val="99"/>
    <w:semiHidden/>
    <w:unhideWhenUsed/>
    <w:rsid w:val="00D151CA"/>
  </w:style>
  <w:style w:type="numbering" w:customStyle="1" w:styleId="NoList71312">
    <w:name w:val="No List71312"/>
    <w:next w:val="NoList"/>
    <w:uiPriority w:val="99"/>
    <w:semiHidden/>
    <w:unhideWhenUsed/>
    <w:rsid w:val="00D151CA"/>
  </w:style>
  <w:style w:type="numbering" w:customStyle="1" w:styleId="NoList81312">
    <w:name w:val="No List81312"/>
    <w:next w:val="NoList"/>
    <w:uiPriority w:val="99"/>
    <w:semiHidden/>
    <w:unhideWhenUsed/>
    <w:rsid w:val="00D151CA"/>
  </w:style>
  <w:style w:type="numbering" w:customStyle="1" w:styleId="NoList91212">
    <w:name w:val="No List91212"/>
    <w:next w:val="NoList"/>
    <w:uiPriority w:val="99"/>
    <w:semiHidden/>
    <w:unhideWhenUsed/>
    <w:rsid w:val="00D151CA"/>
  </w:style>
  <w:style w:type="numbering" w:customStyle="1" w:styleId="LFO19312">
    <w:name w:val="LFO19312"/>
    <w:basedOn w:val="NoList"/>
    <w:rsid w:val="00D151CA"/>
  </w:style>
  <w:style w:type="numbering" w:customStyle="1" w:styleId="NoList10212">
    <w:name w:val="No List10212"/>
    <w:next w:val="NoList"/>
    <w:uiPriority w:val="99"/>
    <w:semiHidden/>
    <w:unhideWhenUsed/>
    <w:rsid w:val="00D151CA"/>
  </w:style>
  <w:style w:type="numbering" w:customStyle="1" w:styleId="LFO191212">
    <w:name w:val="LFO191212"/>
    <w:basedOn w:val="NoList"/>
    <w:rsid w:val="00D151CA"/>
  </w:style>
  <w:style w:type="numbering" w:customStyle="1" w:styleId="NoList12412">
    <w:name w:val="No List12412"/>
    <w:next w:val="NoList"/>
    <w:uiPriority w:val="99"/>
    <w:semiHidden/>
    <w:rsid w:val="00D151CA"/>
  </w:style>
  <w:style w:type="numbering" w:customStyle="1" w:styleId="NoList111412">
    <w:name w:val="No List111412"/>
    <w:next w:val="NoList"/>
    <w:uiPriority w:val="99"/>
    <w:semiHidden/>
    <w:unhideWhenUsed/>
    <w:rsid w:val="00D151CA"/>
  </w:style>
  <w:style w:type="numbering" w:customStyle="1" w:styleId="14120">
    <w:name w:val="无列表1412"/>
    <w:next w:val="NoList"/>
    <w:semiHidden/>
    <w:rsid w:val="00D151CA"/>
  </w:style>
  <w:style w:type="numbering" w:customStyle="1" w:styleId="14121">
    <w:name w:val="リストなし1412"/>
    <w:next w:val="NoList"/>
    <w:uiPriority w:val="99"/>
    <w:semiHidden/>
    <w:unhideWhenUsed/>
    <w:rsid w:val="00D151CA"/>
  </w:style>
  <w:style w:type="numbering" w:customStyle="1" w:styleId="11412">
    <w:name w:val="无列表11412"/>
    <w:next w:val="NoList"/>
    <w:semiHidden/>
    <w:rsid w:val="00D151CA"/>
  </w:style>
  <w:style w:type="numbering" w:customStyle="1" w:styleId="113120">
    <w:name w:val="リストなし11312"/>
    <w:next w:val="NoList"/>
    <w:uiPriority w:val="99"/>
    <w:semiHidden/>
    <w:unhideWhenUsed/>
    <w:rsid w:val="00D151CA"/>
  </w:style>
  <w:style w:type="numbering" w:customStyle="1" w:styleId="NoList22412">
    <w:name w:val="No List22412"/>
    <w:next w:val="NoList"/>
    <w:uiPriority w:val="99"/>
    <w:semiHidden/>
    <w:unhideWhenUsed/>
    <w:rsid w:val="00D151CA"/>
  </w:style>
  <w:style w:type="numbering" w:customStyle="1" w:styleId="NoList32412">
    <w:name w:val="No List32412"/>
    <w:next w:val="NoList"/>
    <w:uiPriority w:val="99"/>
    <w:semiHidden/>
    <w:unhideWhenUsed/>
    <w:rsid w:val="00D151CA"/>
  </w:style>
  <w:style w:type="numbering" w:customStyle="1" w:styleId="NoList42312">
    <w:name w:val="No List42312"/>
    <w:next w:val="NoList"/>
    <w:uiPriority w:val="99"/>
    <w:semiHidden/>
    <w:unhideWhenUsed/>
    <w:rsid w:val="00D151CA"/>
  </w:style>
  <w:style w:type="numbering" w:customStyle="1" w:styleId="NoList211312">
    <w:name w:val="No List211312"/>
    <w:next w:val="NoList"/>
    <w:uiPriority w:val="99"/>
    <w:semiHidden/>
    <w:unhideWhenUsed/>
    <w:rsid w:val="00D151CA"/>
  </w:style>
  <w:style w:type="numbering" w:customStyle="1" w:styleId="NoList311312">
    <w:name w:val="No List311312"/>
    <w:next w:val="NoList"/>
    <w:uiPriority w:val="99"/>
    <w:semiHidden/>
    <w:unhideWhenUsed/>
    <w:rsid w:val="00D151CA"/>
  </w:style>
  <w:style w:type="numbering" w:customStyle="1" w:styleId="NoList411312">
    <w:name w:val="No List411312"/>
    <w:next w:val="NoList"/>
    <w:uiPriority w:val="99"/>
    <w:semiHidden/>
    <w:unhideWhenUsed/>
    <w:rsid w:val="00D151CA"/>
  </w:style>
  <w:style w:type="numbering" w:customStyle="1" w:styleId="111312">
    <w:name w:val="无列表111312"/>
    <w:next w:val="NoList"/>
    <w:semiHidden/>
    <w:rsid w:val="00D151CA"/>
  </w:style>
  <w:style w:type="numbering" w:customStyle="1" w:styleId="NoList1111312">
    <w:name w:val="No List1111312"/>
    <w:next w:val="NoList"/>
    <w:uiPriority w:val="99"/>
    <w:semiHidden/>
    <w:unhideWhenUsed/>
    <w:rsid w:val="00D151CA"/>
  </w:style>
  <w:style w:type="numbering" w:customStyle="1" w:styleId="NoList121312">
    <w:name w:val="No List121312"/>
    <w:next w:val="NoList"/>
    <w:uiPriority w:val="99"/>
    <w:semiHidden/>
    <w:unhideWhenUsed/>
    <w:rsid w:val="00D151CA"/>
  </w:style>
  <w:style w:type="numbering" w:customStyle="1" w:styleId="NoList221312">
    <w:name w:val="No List221312"/>
    <w:next w:val="NoList"/>
    <w:uiPriority w:val="99"/>
    <w:semiHidden/>
    <w:unhideWhenUsed/>
    <w:rsid w:val="00D151CA"/>
  </w:style>
  <w:style w:type="numbering" w:customStyle="1" w:styleId="NoList321312">
    <w:name w:val="No List321312"/>
    <w:next w:val="NoList"/>
    <w:uiPriority w:val="99"/>
    <w:semiHidden/>
    <w:unhideWhenUsed/>
    <w:rsid w:val="00D151CA"/>
  </w:style>
  <w:style w:type="table" w:customStyle="1" w:styleId="1134">
    <w:name w:val="网格型113"/>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151CA"/>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D151CA"/>
    <w:pPr>
      <w:overflowPunct w:val="0"/>
      <w:autoSpaceDE w:val="0"/>
      <w:autoSpaceDN w:val="0"/>
      <w:adjustRightInd w:val="0"/>
      <w:ind w:left="1418" w:hanging="1418"/>
      <w:textAlignment w:val="baseline"/>
    </w:pPr>
    <w:rPr>
      <w:rFonts w:ascii="Intel Clear" w:eastAsia="Intel Clear" w:hAnsi="Intel Clear" w:cs="Intel Clear"/>
      <w:bCs/>
      <w:szCs w:val="22"/>
      <w:lang w:eastAsia="en-GB"/>
    </w:rPr>
  </w:style>
  <w:style w:type="paragraph" w:customStyle="1" w:styleId="1f1">
    <w:name w:val="题注1"/>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D151CA"/>
    <w:rPr>
      <w:lang w:val="en-GB" w:eastAsia="ja-JP" w:bidi="ar-SA"/>
    </w:rPr>
  </w:style>
  <w:style w:type="paragraph" w:customStyle="1" w:styleId="1Char5">
    <w:name w:val="(文字) (文字)1 Char (文字) (文字)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D151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151CA"/>
    <w:rPr>
      <w:rFonts w:ascii="Calibri Light" w:hAnsi="Calibri Light"/>
      <w:lang w:val="nb-NO" w:eastAsia="ja-JP" w:bidi="ar-SA"/>
    </w:rPr>
  </w:style>
  <w:style w:type="paragraph" w:customStyle="1" w:styleId="CharCharCharCharCharChar5">
    <w:name w:val="Char Char Char Char Char Char5"/>
    <w:semiHidden/>
    <w:rsid w:val="00D151C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D151CA"/>
    <w:rPr>
      <w:rFonts w:ascii="Intel Clear" w:hAnsi="Intel Clear" w:cs="Intel Clear"/>
      <w:shd w:val="clear" w:color="auto" w:fill="000080"/>
      <w:lang w:val="en-GB" w:eastAsia="en-US"/>
    </w:rPr>
  </w:style>
  <w:style w:type="character" w:customStyle="1" w:styleId="ZchnZchn55">
    <w:name w:val="Zchn Zchn55"/>
    <w:rsid w:val="00D151CA"/>
    <w:rPr>
      <w:rFonts w:ascii="Calibri Light" w:eastAsia="Calibri Light" w:hAnsi="Calibri Light"/>
      <w:lang w:val="nb-NO" w:eastAsia="en-US" w:bidi="ar-SA"/>
    </w:rPr>
  </w:style>
  <w:style w:type="character" w:customStyle="1" w:styleId="CharChar105">
    <w:name w:val="Char Char105"/>
    <w:semiHidden/>
    <w:rsid w:val="00D151CA"/>
    <w:rPr>
      <w:rFonts w:ascii="Intel Clear" w:hAnsi="Intel Clear"/>
      <w:lang w:val="en-GB" w:eastAsia="en-US"/>
    </w:rPr>
  </w:style>
  <w:style w:type="character" w:customStyle="1" w:styleId="CharChar95">
    <w:name w:val="Char Char95"/>
    <w:semiHidden/>
    <w:rsid w:val="00D151CA"/>
    <w:rPr>
      <w:rFonts w:ascii="Intel Clear" w:hAnsi="Intel Clear" w:cs="Intel Clear"/>
      <w:sz w:val="16"/>
      <w:szCs w:val="16"/>
      <w:lang w:val="en-GB" w:eastAsia="en-US"/>
    </w:rPr>
  </w:style>
  <w:style w:type="character" w:customStyle="1" w:styleId="CharChar85">
    <w:name w:val="Char Char85"/>
    <w:semiHidden/>
    <w:rsid w:val="00D151CA"/>
    <w:rPr>
      <w:rFonts w:ascii="Intel Clear" w:hAnsi="Intel Clear"/>
      <w:b/>
      <w:bCs/>
      <w:lang w:val="en-GB" w:eastAsia="en-US"/>
    </w:rPr>
  </w:style>
  <w:style w:type="paragraph" w:customStyle="1" w:styleId="1CharChar1Char5">
    <w:name w:val="(文字) (文字)1 Char (文字) (文字) Char (文字) (文字)1 Char (文字) (文字)5"/>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D151CA"/>
    <w:pPr>
      <w:overflowPunct w:val="0"/>
      <w:autoSpaceDE w:val="0"/>
      <w:autoSpaceDN w:val="0"/>
      <w:adjustRightInd w:val="0"/>
      <w:ind w:left="1418" w:hanging="1418"/>
      <w:textAlignment w:val="baseline"/>
    </w:pPr>
    <w:rPr>
      <w:rFonts w:ascii="Intel Clear" w:eastAsia="Intel Clear" w:hAnsi="Intel Clear" w:cs="Intel Clear"/>
      <w:lang w:val="en-GB" w:eastAsia="en-GB"/>
    </w:rPr>
  </w:style>
  <w:style w:type="paragraph" w:customStyle="1" w:styleId="2b">
    <w:name w:val="题注2"/>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151CA"/>
    <w:rPr>
      <w:rFonts w:ascii="Intel Clear" w:hAnsi="Intel Clear"/>
      <w:sz w:val="36"/>
      <w:lang w:val="en-GB" w:eastAsia="en-US" w:bidi="ar-SA"/>
    </w:rPr>
  </w:style>
  <w:style w:type="character" w:customStyle="1" w:styleId="CharChar285">
    <w:name w:val="Char Char285"/>
    <w:rsid w:val="00D151CA"/>
    <w:rPr>
      <w:rFonts w:ascii="Intel Clear" w:hAnsi="Intel Clear"/>
      <w:sz w:val="32"/>
      <w:lang w:val="en-GB"/>
    </w:rPr>
  </w:style>
  <w:style w:type="paragraph" w:customStyle="1" w:styleId="CharCharCharCharChar4">
    <w:name w:val="Char Char Char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D151CA"/>
    <w:rPr>
      <w:lang w:val="en-GB" w:eastAsia="ja-JP" w:bidi="ar-SA"/>
    </w:rPr>
  </w:style>
  <w:style w:type="paragraph" w:customStyle="1" w:styleId="1Char4">
    <w:name w:val="(文字) (文字)1 Char (文字) (文字)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D151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151CA"/>
    <w:rPr>
      <w:rFonts w:ascii="Calibri Light" w:hAnsi="Calibri Light"/>
      <w:lang w:val="nb-NO" w:eastAsia="ja-JP" w:bidi="ar-SA"/>
    </w:rPr>
  </w:style>
  <w:style w:type="paragraph" w:customStyle="1" w:styleId="CharCharCharCharCharChar4">
    <w:name w:val="Char Char Char Char Char Char4"/>
    <w:semiHidden/>
    <w:rsid w:val="00D151C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4">
    <w:name w:val="(文字) (文字)1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D151CA"/>
    <w:rPr>
      <w:rFonts w:ascii="Intel Clear" w:hAnsi="Intel Clear" w:cs="Intel Clear"/>
      <w:shd w:val="clear" w:color="auto" w:fill="000080"/>
      <w:lang w:val="en-GB" w:eastAsia="en-US"/>
    </w:rPr>
  </w:style>
  <w:style w:type="character" w:customStyle="1" w:styleId="ZchnZchn54">
    <w:name w:val="Zchn Zchn54"/>
    <w:rsid w:val="00D151CA"/>
    <w:rPr>
      <w:rFonts w:ascii="Calibri Light" w:eastAsia="Calibri Light" w:hAnsi="Calibri Light"/>
      <w:lang w:val="nb-NO" w:eastAsia="en-US" w:bidi="ar-SA"/>
    </w:rPr>
  </w:style>
  <w:style w:type="character" w:customStyle="1" w:styleId="CharChar104">
    <w:name w:val="Char Char104"/>
    <w:semiHidden/>
    <w:rsid w:val="00D151CA"/>
    <w:rPr>
      <w:rFonts w:ascii="Intel Clear" w:hAnsi="Intel Clear"/>
      <w:lang w:val="en-GB" w:eastAsia="en-US"/>
    </w:rPr>
  </w:style>
  <w:style w:type="character" w:customStyle="1" w:styleId="CharChar94">
    <w:name w:val="Char Char94"/>
    <w:semiHidden/>
    <w:rsid w:val="00D151CA"/>
    <w:rPr>
      <w:rFonts w:ascii="Intel Clear" w:hAnsi="Intel Clear" w:cs="Intel Clear"/>
      <w:sz w:val="16"/>
      <w:szCs w:val="16"/>
      <w:lang w:val="en-GB" w:eastAsia="en-US"/>
    </w:rPr>
  </w:style>
  <w:style w:type="character" w:customStyle="1" w:styleId="CharChar84">
    <w:name w:val="Char Char84"/>
    <w:semiHidden/>
    <w:rsid w:val="00D151CA"/>
    <w:rPr>
      <w:rFonts w:ascii="Intel Clear" w:hAnsi="Intel Clear"/>
      <w:b/>
      <w:bCs/>
      <w:lang w:val="en-GB" w:eastAsia="en-US"/>
    </w:rPr>
  </w:style>
  <w:style w:type="paragraph" w:customStyle="1" w:styleId="1CharChar1Char4">
    <w:name w:val="(文字) (文字)1 Char (文字) (文字) Char (文字) (文字)1 Char (文字) (文字)4"/>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3a">
    <w:name w:val="题注3"/>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151CA"/>
    <w:rPr>
      <w:rFonts w:ascii="Intel Clear" w:hAnsi="Intel Clear"/>
      <w:sz w:val="36"/>
      <w:lang w:val="en-GB" w:eastAsia="en-US" w:bidi="ar-SA"/>
    </w:rPr>
  </w:style>
  <w:style w:type="character" w:customStyle="1" w:styleId="CharChar284">
    <w:name w:val="Char Char284"/>
    <w:rsid w:val="00D151CA"/>
    <w:rPr>
      <w:rFonts w:ascii="Intel Clear" w:hAnsi="Intel Clear"/>
      <w:sz w:val="32"/>
      <w:lang w:val="en-GB"/>
    </w:rPr>
  </w:style>
  <w:style w:type="paragraph" w:customStyle="1" w:styleId="CharCharCharCharChar3">
    <w:name w:val="Char Char Char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D151C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151CA"/>
    <w:rPr>
      <w:rFonts w:ascii="Calibri Light" w:hAnsi="Calibri Light"/>
      <w:lang w:val="nb-NO" w:eastAsia="ja-JP" w:bidi="ar-SA"/>
    </w:rPr>
  </w:style>
  <w:style w:type="paragraph" w:customStyle="1" w:styleId="CharCharCharCharCharChar3">
    <w:name w:val="Char Char Char Char Char Char3"/>
    <w:semiHidden/>
    <w:rsid w:val="00D151C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D151CA"/>
    <w:rPr>
      <w:rFonts w:ascii="Intel Clear" w:hAnsi="Intel Clear" w:cs="Intel Clear"/>
      <w:shd w:val="clear" w:color="auto" w:fill="000080"/>
      <w:lang w:val="en-GB" w:eastAsia="en-US"/>
    </w:rPr>
  </w:style>
  <w:style w:type="character" w:customStyle="1" w:styleId="ZchnZchn53">
    <w:name w:val="Zchn Zchn53"/>
    <w:rsid w:val="00D151CA"/>
    <w:rPr>
      <w:rFonts w:ascii="Calibri Light" w:eastAsia="Calibri Light" w:hAnsi="Calibri Light"/>
      <w:lang w:val="nb-NO" w:eastAsia="en-US" w:bidi="ar-SA"/>
    </w:rPr>
  </w:style>
  <w:style w:type="character" w:customStyle="1" w:styleId="CharChar103">
    <w:name w:val="Char Char103"/>
    <w:semiHidden/>
    <w:rsid w:val="00D151CA"/>
    <w:rPr>
      <w:rFonts w:ascii="Intel Clear" w:hAnsi="Intel Clear"/>
      <w:lang w:val="en-GB" w:eastAsia="en-US"/>
    </w:rPr>
  </w:style>
  <w:style w:type="character" w:customStyle="1" w:styleId="CharChar93">
    <w:name w:val="Char Char93"/>
    <w:semiHidden/>
    <w:rsid w:val="00D151CA"/>
    <w:rPr>
      <w:rFonts w:ascii="Intel Clear" w:hAnsi="Intel Clear" w:cs="Intel Clear"/>
      <w:sz w:val="16"/>
      <w:szCs w:val="16"/>
      <w:lang w:val="en-GB" w:eastAsia="en-US"/>
    </w:rPr>
  </w:style>
  <w:style w:type="character" w:customStyle="1" w:styleId="CharChar83">
    <w:name w:val="Char Char83"/>
    <w:semiHidden/>
    <w:rsid w:val="00D151CA"/>
    <w:rPr>
      <w:rFonts w:ascii="Intel Clear" w:hAnsi="Intel Clear"/>
      <w:b/>
      <w:bCs/>
      <w:lang w:val="en-GB" w:eastAsia="en-US"/>
    </w:rPr>
  </w:style>
  <w:style w:type="paragraph" w:customStyle="1" w:styleId="1CharChar1Char3">
    <w:name w:val="(文字) (文字)1 Char (文字) (文字) Char (文字) (文字)1 Char (文字) (文字)3"/>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4a">
    <w:name w:val="题注4"/>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151CA"/>
    <w:rPr>
      <w:rFonts w:ascii="Intel Clear" w:hAnsi="Intel Clear"/>
      <w:sz w:val="36"/>
      <w:lang w:val="en-GB" w:eastAsia="en-US" w:bidi="ar-SA"/>
    </w:rPr>
  </w:style>
  <w:style w:type="character" w:customStyle="1" w:styleId="CharChar283">
    <w:name w:val="Char Char283"/>
    <w:rsid w:val="00D151CA"/>
    <w:rPr>
      <w:rFonts w:ascii="Intel Clear" w:hAnsi="Intel Clear"/>
      <w:sz w:val="32"/>
      <w:lang w:val="en-GB"/>
    </w:rPr>
  </w:style>
  <w:style w:type="paragraph" w:customStyle="1" w:styleId="95">
    <w:name w:val="目录 95"/>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53">
    <w:name w:val="题注5"/>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151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D151C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62">
    <w:name w:val="题注6"/>
    <w:basedOn w:val="Normal"/>
    <w:next w:val="Normal"/>
    <w:rsid w:val="00D151C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D151C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D151CA"/>
  </w:style>
  <w:style w:type="numbering" w:customStyle="1" w:styleId="324">
    <w:name w:val="无列表32"/>
    <w:next w:val="NoList"/>
    <w:uiPriority w:val="99"/>
    <w:semiHidden/>
    <w:unhideWhenUsed/>
    <w:rsid w:val="00D151CA"/>
  </w:style>
  <w:style w:type="table" w:customStyle="1" w:styleId="83">
    <w:name w:val="网格型83"/>
    <w:basedOn w:val="TableNormal"/>
    <w:next w:val="TableGrid"/>
    <w:qFormat/>
    <w:rsid w:val="00D151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D151C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151C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5882238">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9059310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8480911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yperlink" Target="https://docdb.cept.org/download/401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www.etsi.org/deliver/etsi_en/301400_301499/301441/02.01.01_60/en_301441v020101p.pdf"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1970</TotalTime>
  <Pages>6</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268</cp:revision>
  <cp:lastPrinted>2017-09-11T16:45:00Z</cp:lastPrinted>
  <dcterms:created xsi:type="dcterms:W3CDTF">2023-02-17T22:17:00Z</dcterms:created>
  <dcterms:modified xsi:type="dcterms:W3CDTF">2023-04-10T22:44:00Z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