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BD1BD3" w:rsidRPr="00BD1BD3">
        <w:rPr>
          <w:rFonts w:ascii="Arial" w:hAnsi="Arial" w:cs="Arial"/>
          <w:b/>
          <w:sz w:val="24"/>
          <w:lang w:val="en-US" w:eastAsia="zh-CN"/>
        </w:rPr>
        <w:t>R4-2305334</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92757" w:rsidRPr="00792757">
        <w:rPr>
          <w:rFonts w:ascii="Arial" w:eastAsia="宋体" w:hAnsi="Arial"/>
          <w:b/>
          <w:sz w:val="24"/>
          <w:lang w:val="en-US" w:eastAsia="zh-CN"/>
        </w:rPr>
        <w:t>Discussion on RRM requirements for SL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401EBC">
        <w:rPr>
          <w:rFonts w:ascii="Arial" w:eastAsia="宋体" w:hAnsi="Arial"/>
          <w:b/>
          <w:sz w:val="24"/>
          <w:lang w:val="en-US" w:eastAsia="zh-CN"/>
        </w:rPr>
        <w:t>2</w:t>
      </w:r>
      <w:r w:rsidR="00CB561F">
        <w:rPr>
          <w:rFonts w:ascii="Arial" w:eastAsia="宋体" w:hAnsi="Arial"/>
          <w:b/>
          <w:sz w:val="24"/>
          <w:lang w:val="en-US" w:eastAsia="zh-CN"/>
        </w:rPr>
        <w:t>3</w:t>
      </w:r>
      <w:r w:rsidR="00ED2978">
        <w:rPr>
          <w:rFonts w:ascii="Arial" w:eastAsia="宋体" w:hAnsi="Arial"/>
          <w:b/>
          <w:sz w:val="24"/>
          <w:lang w:val="en-US" w:eastAsia="zh-CN"/>
        </w:rPr>
        <w:t>.3.</w:t>
      </w:r>
      <w:r w:rsidR="00792757">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ED2978"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impacts for Rel-18 positioning are discussed in RAN4#106, and the outcomes are captured in</w:t>
      </w:r>
      <w:r w:rsidR="003B2F9A">
        <w:rPr>
          <w:rFonts w:eastAsia="宋体"/>
          <w:lang w:eastAsia="zh-CN"/>
        </w:rPr>
        <w:t xml:space="preserve"> [1]</w:t>
      </w:r>
      <w:r w:rsidR="004053A5">
        <w:rPr>
          <w:rFonts w:eastAsia="宋体"/>
          <w:lang w:eastAsia="zh-CN"/>
        </w:rPr>
        <w:t>.</w:t>
      </w:r>
      <w:r w:rsidR="003B2F9A">
        <w:rPr>
          <w:rFonts w:eastAsia="宋体"/>
          <w:lang w:eastAsia="zh-CN"/>
        </w:rPr>
        <w:t xml:space="preserve"> </w:t>
      </w:r>
      <w:r>
        <w:rPr>
          <w:rFonts w:eastAsia="宋体"/>
          <w:lang w:eastAsia="zh-CN"/>
        </w:rPr>
        <w:t xml:space="preserve">One objective is to support </w:t>
      </w:r>
      <w:r w:rsidR="00792757">
        <w:rPr>
          <w:rFonts w:eastAsia="宋体"/>
          <w:lang w:eastAsia="zh-CN"/>
        </w:rPr>
        <w:t>SL positioning</w:t>
      </w:r>
      <w:r w:rsidR="003B2F9A">
        <w:rPr>
          <w:rFonts w:eastAsia="宋体"/>
          <w:lang w:eastAsia="zh-CN"/>
        </w:rPr>
        <w:t>.</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582BB6">
        <w:rPr>
          <w:rFonts w:eastAsia="宋体"/>
          <w:lang w:eastAsia="zh-CN"/>
        </w:rPr>
        <w:t xml:space="preserve">RRM requirements for </w:t>
      </w:r>
      <w:r w:rsidR="00D82560">
        <w:rPr>
          <w:rFonts w:eastAsia="宋体"/>
          <w:lang w:eastAsia="zh-CN"/>
        </w:rPr>
        <w:t>SL positioning</w:t>
      </w:r>
      <w:r w:rsidR="00E87502">
        <w:rPr>
          <w:rFonts w:eastAsia="宋体"/>
          <w:lang w:eastAsia="zh-CN"/>
        </w:rPr>
        <w:t>.</w:t>
      </w:r>
    </w:p>
    <w:p w:rsidR="00FA0C0C" w:rsidRDefault="00FA0C0C" w:rsidP="00FA0C0C">
      <w:pPr>
        <w:pStyle w:val="1"/>
        <w:jc w:val="both"/>
        <w:rPr>
          <w:lang w:val="en-US"/>
        </w:rPr>
      </w:pPr>
      <w:r>
        <w:rPr>
          <w:lang w:val="en-US"/>
        </w:rPr>
        <w:t>Discussion</w:t>
      </w:r>
    </w:p>
    <w:p w:rsidR="00792757" w:rsidRPr="00BF7773" w:rsidRDefault="00BF7773" w:rsidP="00792757">
      <w:pPr>
        <w:spacing w:before="120" w:after="120"/>
        <w:rPr>
          <w:rFonts w:eastAsiaTheme="minorEastAsia"/>
          <w:lang w:val="en-US" w:eastAsia="zh-CN"/>
        </w:rPr>
      </w:pPr>
      <w:r>
        <w:rPr>
          <w:rFonts w:eastAsiaTheme="minorEastAsia"/>
          <w:lang w:val="en-US" w:eastAsia="zh-CN"/>
        </w:rPr>
        <w:t xml:space="preserve">Support of SL positioning is under discussion in </w:t>
      </w:r>
      <w:r>
        <w:rPr>
          <w:rFonts w:eastAsiaTheme="minorEastAsia" w:hint="eastAsia"/>
          <w:lang w:val="en-US" w:eastAsia="zh-CN"/>
        </w:rPr>
        <w:t>R</w:t>
      </w:r>
      <w:r>
        <w:rPr>
          <w:rFonts w:eastAsiaTheme="minorEastAsia"/>
          <w:lang w:val="en-US" w:eastAsia="zh-CN"/>
        </w:rPr>
        <w:t>AN1/2, including SL PRS design, SL PRS measurements and reporting, and physical and higher layer procedures.</w:t>
      </w:r>
    </w:p>
    <w:p w:rsidR="00792757" w:rsidRDefault="00BF7773" w:rsidP="00792757">
      <w:pPr>
        <w:spacing w:before="120" w:after="120"/>
        <w:rPr>
          <w:rFonts w:eastAsiaTheme="minorEastAsia"/>
          <w:lang w:val="en-US" w:eastAsia="zh-CN"/>
        </w:rPr>
      </w:pPr>
      <w:r>
        <w:rPr>
          <w:rFonts w:eastAsiaTheme="minorEastAsia"/>
          <w:lang w:val="en-US" w:eastAsia="zh-CN"/>
        </w:rPr>
        <w:t xml:space="preserve">RAN1 has agreed a list of SL PRS measurements. </w:t>
      </w:r>
    </w:p>
    <w:tbl>
      <w:tblPr>
        <w:tblStyle w:val="afa"/>
        <w:tblW w:w="0" w:type="auto"/>
        <w:tblLook w:val="04A0" w:firstRow="1" w:lastRow="0" w:firstColumn="1" w:lastColumn="0" w:noHBand="0" w:noVBand="1"/>
      </w:tblPr>
      <w:tblGrid>
        <w:gridCol w:w="9621"/>
      </w:tblGrid>
      <w:tr w:rsidR="00BF7773" w:rsidTr="00BF7773">
        <w:tc>
          <w:tcPr>
            <w:tcW w:w="9621" w:type="dxa"/>
          </w:tcPr>
          <w:p w:rsidR="00BF7773" w:rsidRPr="00BF7773" w:rsidRDefault="00BF7773" w:rsidP="00BF7773">
            <w:pPr>
              <w:spacing w:beforeLines="0" w:before="0" w:afterLines="0" w:after="0"/>
              <w:rPr>
                <w:rFonts w:ascii="Times" w:eastAsia="Batang" w:hAnsi="Times"/>
                <w:bCs/>
                <w:sz w:val="20"/>
                <w:szCs w:val="24"/>
                <w:lang w:val="en-US" w:eastAsia="x-none"/>
              </w:rPr>
            </w:pPr>
            <w:r w:rsidRPr="00BF7773">
              <w:rPr>
                <w:rFonts w:ascii="Times" w:eastAsia="Batang" w:hAnsi="Times"/>
                <w:bCs/>
                <w:sz w:val="20"/>
                <w:szCs w:val="24"/>
                <w:highlight w:val="green"/>
                <w:lang w:val="en-US" w:eastAsia="x-none"/>
              </w:rPr>
              <w:t>Agreement</w:t>
            </w:r>
          </w:p>
          <w:p w:rsidR="00BF7773" w:rsidRPr="00BF7773" w:rsidRDefault="00BF7773" w:rsidP="00BF7773">
            <w:pPr>
              <w:spacing w:beforeLines="0" w:before="0" w:afterLines="0" w:after="0"/>
              <w:rPr>
                <w:rFonts w:ascii="Times" w:eastAsia="等线" w:hAnsi="Times"/>
                <w:sz w:val="20"/>
                <w:lang w:eastAsia="zh-CN"/>
              </w:rPr>
            </w:pPr>
            <w:r w:rsidRPr="00BF7773">
              <w:rPr>
                <w:rFonts w:ascii="Times" w:eastAsia="等线" w:hAnsi="Times" w:hint="eastAsia"/>
                <w:sz w:val="20"/>
                <w:lang w:eastAsia="zh-CN"/>
              </w:rPr>
              <w:t>C</w:t>
            </w:r>
            <w:r w:rsidRPr="00BF7773">
              <w:rPr>
                <w:rFonts w:ascii="Times" w:eastAsia="等线" w:hAnsi="Times"/>
                <w:sz w:val="20"/>
                <w:lang w:eastAsia="zh-CN"/>
              </w:rPr>
              <w:t>ompanies are encouraged to provide expected measurement report content in the following table to facilitate discussion in RAN1 #112bis-e.</w:t>
            </w:r>
          </w:p>
          <w:p w:rsidR="00BF7773" w:rsidRPr="00BF7773" w:rsidRDefault="00BF7773" w:rsidP="00BF7773">
            <w:pPr>
              <w:spacing w:beforeLines="0" w:before="0" w:afterLines="0" w:after="0"/>
              <w:rPr>
                <w:rFonts w:ascii="Times" w:eastAsia="等线" w:hAnsi="Times"/>
                <w:sz w:val="20"/>
                <w:lang w:eastAsia="zh-CN"/>
              </w:rPr>
            </w:pPr>
            <w:r w:rsidRPr="00BF7773">
              <w:rPr>
                <w:rFonts w:ascii="Times" w:eastAsia="等线" w:hAnsi="Times"/>
                <w:sz w:val="20"/>
                <w:lang w:eastAsia="zh-CN"/>
              </w:rPr>
              <w:t>Note: this does not imply a different measurement report content for reporting to LMF or to UE.</w:t>
            </w:r>
          </w:p>
          <w:p w:rsidR="00BF7773" w:rsidRPr="00BF7773" w:rsidRDefault="00BF7773" w:rsidP="00BF7773">
            <w:pPr>
              <w:spacing w:beforeLines="0" w:before="0" w:afterLines="0" w:after="0"/>
              <w:rPr>
                <w:rFonts w:ascii="Times" w:eastAsia="等线" w:hAnsi="Times"/>
                <w:sz w:val="20"/>
                <w:lang w:eastAsia="zh-CN"/>
              </w:rPr>
            </w:pPr>
          </w:p>
          <w:p w:rsidR="00BF7773" w:rsidRPr="00BF7773" w:rsidRDefault="00BF7773" w:rsidP="00BF7773">
            <w:pPr>
              <w:spacing w:beforeLines="0" w:before="0" w:afterLines="0" w:after="0"/>
              <w:jc w:val="center"/>
              <w:rPr>
                <w:rFonts w:ascii="Times" w:eastAsia="等线" w:hAnsi="Times"/>
                <w:sz w:val="20"/>
                <w:lang w:val="en-US" w:eastAsia="zh-CN"/>
              </w:rPr>
            </w:pPr>
            <w:r w:rsidRPr="00BF7773">
              <w:rPr>
                <w:rFonts w:ascii="Times" w:eastAsia="等线" w:hAnsi="Times"/>
                <w:sz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BF7773" w:rsidRPr="00BF7773" w:rsidTr="00615AA7">
              <w:tc>
                <w:tcPr>
                  <w:tcW w:w="396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c>
                <w:tcPr>
                  <w:tcW w:w="2410"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r w:rsidRPr="00BF7773">
                    <w:rPr>
                      <w:rFonts w:ascii="Arial" w:eastAsia="等线" w:hAnsi="Arial" w:cs="Arial"/>
                      <w:sz w:val="16"/>
                      <w:szCs w:val="16"/>
                      <w:lang w:val="en-US" w:eastAsia="zh-CN"/>
                    </w:rPr>
                    <w:t>reporting to LMF</w:t>
                  </w:r>
                </w:p>
              </w:tc>
              <w:tc>
                <w:tcPr>
                  <w:tcW w:w="240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r w:rsidRPr="00BF7773">
                    <w:rPr>
                      <w:rFonts w:ascii="Arial" w:eastAsia="等线" w:hAnsi="Arial" w:cs="Arial"/>
                      <w:sz w:val="16"/>
                      <w:szCs w:val="16"/>
                      <w:lang w:val="en-US" w:eastAsia="zh-CN"/>
                    </w:rPr>
                    <w:t>reporting to UE</w:t>
                  </w:r>
                </w:p>
              </w:tc>
            </w:tr>
            <w:tr w:rsidR="00BF7773" w:rsidRPr="00BF7773" w:rsidTr="00615AA7">
              <w:tc>
                <w:tcPr>
                  <w:tcW w:w="3969" w:type="dxa"/>
                  <w:shd w:val="clear" w:color="auto" w:fill="auto"/>
                </w:tcPr>
                <w:p w:rsidR="00BF7773" w:rsidRPr="00BF7773" w:rsidRDefault="00BF7773" w:rsidP="00BF7773">
                  <w:pPr>
                    <w:spacing w:beforeLines="0" w:before="0" w:afterLines="0" w:after="0"/>
                    <w:rPr>
                      <w:rFonts w:ascii="Arial" w:eastAsia="等线" w:hAnsi="Arial" w:cs="Arial"/>
                      <w:sz w:val="16"/>
                      <w:szCs w:val="16"/>
                      <w:lang w:eastAsia="zh-CN"/>
                    </w:rPr>
                  </w:pPr>
                  <w:r w:rsidRPr="00BF7773">
                    <w:rPr>
                      <w:rFonts w:ascii="Arial" w:eastAsia="宋体" w:hAnsi="Arial" w:cs="Arial"/>
                      <w:iCs/>
                      <w:sz w:val="16"/>
                      <w:szCs w:val="16"/>
                      <w:lang w:eastAsia="zh-CN"/>
                    </w:rPr>
                    <w:t>SL-PRS based Rx-Tx measurement</w:t>
                  </w:r>
                </w:p>
              </w:tc>
              <w:tc>
                <w:tcPr>
                  <w:tcW w:w="2410"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c>
                <w:tcPr>
                  <w:tcW w:w="240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r>
            <w:tr w:rsidR="00BF7773" w:rsidRPr="00BF7773" w:rsidTr="00615AA7">
              <w:tc>
                <w:tcPr>
                  <w:tcW w:w="3969" w:type="dxa"/>
                  <w:shd w:val="clear" w:color="auto" w:fill="auto"/>
                </w:tcPr>
                <w:p w:rsidR="00BF7773" w:rsidRPr="00BF7773" w:rsidRDefault="00BF7773" w:rsidP="00BF7773">
                  <w:pPr>
                    <w:spacing w:beforeLines="0" w:before="0" w:afterLines="0" w:after="0"/>
                    <w:rPr>
                      <w:rFonts w:ascii="Arial" w:eastAsia="Malgun Gothic" w:hAnsi="Arial" w:cs="Arial"/>
                      <w:sz w:val="16"/>
                      <w:szCs w:val="16"/>
                      <w:lang w:val="en-US" w:eastAsia="ko-KR"/>
                    </w:rPr>
                  </w:pPr>
                  <w:r w:rsidRPr="00BF7773">
                    <w:rPr>
                      <w:rFonts w:ascii="Arial" w:eastAsia="宋体" w:hAnsi="Arial" w:cs="Arial"/>
                      <w:iCs/>
                      <w:sz w:val="16"/>
                      <w:szCs w:val="16"/>
                      <w:lang w:eastAsia="zh-CN"/>
                    </w:rPr>
                    <w:t>SL-PRS based RSTD measurement</w:t>
                  </w:r>
                </w:p>
              </w:tc>
              <w:tc>
                <w:tcPr>
                  <w:tcW w:w="2410"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c>
                <w:tcPr>
                  <w:tcW w:w="240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r>
            <w:tr w:rsidR="00BF7773" w:rsidRPr="00BF7773" w:rsidTr="00615AA7">
              <w:tc>
                <w:tcPr>
                  <w:tcW w:w="396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r w:rsidRPr="00BF7773">
                    <w:rPr>
                      <w:rFonts w:ascii="Arial" w:eastAsia="宋体" w:hAnsi="Arial" w:cs="Arial"/>
                      <w:iCs/>
                      <w:sz w:val="16"/>
                      <w:szCs w:val="16"/>
                      <w:lang w:eastAsia="zh-CN"/>
                    </w:rPr>
                    <w:t>SL-PRS based RSRP measurement</w:t>
                  </w:r>
                </w:p>
              </w:tc>
              <w:tc>
                <w:tcPr>
                  <w:tcW w:w="2410"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c>
                <w:tcPr>
                  <w:tcW w:w="240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r>
            <w:tr w:rsidR="00BF7773" w:rsidRPr="00BF7773" w:rsidTr="00615AA7">
              <w:tc>
                <w:tcPr>
                  <w:tcW w:w="396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r w:rsidRPr="00BF7773">
                    <w:rPr>
                      <w:rFonts w:ascii="Arial" w:eastAsia="宋体" w:hAnsi="Arial" w:cs="Arial"/>
                      <w:iCs/>
                      <w:sz w:val="16"/>
                      <w:szCs w:val="16"/>
                      <w:lang w:eastAsia="zh-CN"/>
                    </w:rPr>
                    <w:t>SL-PRS based RSRPP measurement</w:t>
                  </w:r>
                </w:p>
              </w:tc>
              <w:tc>
                <w:tcPr>
                  <w:tcW w:w="2410"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c>
                <w:tcPr>
                  <w:tcW w:w="240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r>
            <w:tr w:rsidR="00BF7773" w:rsidRPr="00BF7773" w:rsidTr="00615AA7">
              <w:tc>
                <w:tcPr>
                  <w:tcW w:w="396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r w:rsidRPr="00BF7773">
                    <w:rPr>
                      <w:rFonts w:ascii="Arial" w:eastAsia="宋体" w:hAnsi="Arial" w:cs="Arial"/>
                      <w:iCs/>
                      <w:sz w:val="16"/>
                      <w:szCs w:val="16"/>
                      <w:lang w:eastAsia="zh-CN"/>
                    </w:rPr>
                    <w:t>SL-PRS based RTOA measurement</w:t>
                  </w:r>
                </w:p>
              </w:tc>
              <w:tc>
                <w:tcPr>
                  <w:tcW w:w="2410"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c>
                <w:tcPr>
                  <w:tcW w:w="240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r>
            <w:tr w:rsidR="00BF7773" w:rsidRPr="00BF7773" w:rsidTr="00615AA7">
              <w:tc>
                <w:tcPr>
                  <w:tcW w:w="396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r w:rsidRPr="00BF7773">
                    <w:rPr>
                      <w:rFonts w:ascii="Arial" w:eastAsia="宋体" w:hAnsi="Arial" w:cs="Arial"/>
                      <w:iCs/>
                      <w:sz w:val="16"/>
                      <w:szCs w:val="16"/>
                      <w:lang w:eastAsia="zh-CN"/>
                    </w:rPr>
                    <w:t>SL-PRS based Azimuth of arrival (</w:t>
                  </w:r>
                  <w:proofErr w:type="spellStart"/>
                  <w:r w:rsidRPr="00BF7773">
                    <w:rPr>
                      <w:rFonts w:ascii="Arial" w:eastAsia="宋体" w:hAnsi="Arial" w:cs="Arial"/>
                      <w:iCs/>
                      <w:sz w:val="16"/>
                      <w:szCs w:val="16"/>
                      <w:lang w:eastAsia="zh-CN"/>
                    </w:rPr>
                    <w:t>AoA</w:t>
                  </w:r>
                  <w:proofErr w:type="spellEnd"/>
                  <w:r w:rsidRPr="00BF7773">
                    <w:rPr>
                      <w:rFonts w:ascii="Arial" w:eastAsia="宋体" w:hAnsi="Arial" w:cs="Arial"/>
                      <w:iCs/>
                      <w:sz w:val="16"/>
                      <w:szCs w:val="16"/>
                      <w:lang w:eastAsia="zh-CN"/>
                    </w:rPr>
                    <w:t>) and SL zenith of arrival (</w:t>
                  </w:r>
                  <w:proofErr w:type="spellStart"/>
                  <w:r w:rsidRPr="00BF7773">
                    <w:rPr>
                      <w:rFonts w:ascii="Arial" w:eastAsia="宋体" w:hAnsi="Arial" w:cs="Arial"/>
                      <w:iCs/>
                      <w:sz w:val="16"/>
                      <w:szCs w:val="16"/>
                      <w:lang w:eastAsia="zh-CN"/>
                    </w:rPr>
                    <w:t>ZoA</w:t>
                  </w:r>
                  <w:proofErr w:type="spellEnd"/>
                  <w:r w:rsidRPr="00BF7773">
                    <w:rPr>
                      <w:rFonts w:ascii="Arial" w:eastAsia="宋体" w:hAnsi="Arial" w:cs="Arial"/>
                      <w:iCs/>
                      <w:sz w:val="16"/>
                      <w:szCs w:val="16"/>
                      <w:lang w:eastAsia="zh-CN"/>
                    </w:rPr>
                    <w:t>) measurement</w:t>
                  </w:r>
                </w:p>
              </w:tc>
              <w:tc>
                <w:tcPr>
                  <w:tcW w:w="2410"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c>
                <w:tcPr>
                  <w:tcW w:w="240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r>
            <w:tr w:rsidR="00BF7773" w:rsidRPr="00BF7773" w:rsidTr="00615AA7">
              <w:tc>
                <w:tcPr>
                  <w:tcW w:w="396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roofErr w:type="spellStart"/>
                  <w:r w:rsidRPr="00BF7773">
                    <w:rPr>
                      <w:rFonts w:ascii="Arial" w:eastAsia="等线" w:hAnsi="Arial" w:cs="Arial"/>
                      <w:sz w:val="16"/>
                      <w:szCs w:val="16"/>
                      <w:lang w:val="en-US" w:eastAsia="zh-CN"/>
                    </w:rPr>
                    <w:t>etc</w:t>
                  </w:r>
                  <w:proofErr w:type="spellEnd"/>
                </w:p>
              </w:tc>
              <w:tc>
                <w:tcPr>
                  <w:tcW w:w="2410"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c>
                <w:tcPr>
                  <w:tcW w:w="2409" w:type="dxa"/>
                  <w:shd w:val="clear" w:color="auto" w:fill="auto"/>
                </w:tcPr>
                <w:p w:rsidR="00BF7773" w:rsidRPr="00BF7773" w:rsidRDefault="00BF7773" w:rsidP="00BF7773">
                  <w:pPr>
                    <w:spacing w:beforeLines="0" w:before="0" w:afterLines="0" w:after="0"/>
                    <w:rPr>
                      <w:rFonts w:ascii="Arial" w:eastAsia="等线" w:hAnsi="Arial" w:cs="Arial"/>
                      <w:sz w:val="16"/>
                      <w:szCs w:val="16"/>
                      <w:lang w:val="en-US" w:eastAsia="zh-CN"/>
                    </w:rPr>
                  </w:pPr>
                </w:p>
              </w:tc>
            </w:tr>
          </w:tbl>
          <w:p w:rsidR="00BF7773" w:rsidRDefault="00BF7773" w:rsidP="00792757">
            <w:pPr>
              <w:spacing w:before="120" w:after="120"/>
              <w:rPr>
                <w:rFonts w:eastAsiaTheme="minorEastAsia"/>
                <w:lang w:val="en-US" w:eastAsia="zh-CN"/>
              </w:rPr>
            </w:pPr>
          </w:p>
        </w:tc>
      </w:tr>
    </w:tbl>
    <w:p w:rsidR="00BF7773" w:rsidRPr="00BF7773" w:rsidRDefault="00BF7773" w:rsidP="00792757">
      <w:pPr>
        <w:spacing w:before="120" w:after="120"/>
        <w:rPr>
          <w:rFonts w:eastAsiaTheme="minorEastAsia"/>
          <w:lang w:val="en-US" w:eastAsia="zh-CN"/>
        </w:rPr>
      </w:pPr>
      <w:r>
        <w:rPr>
          <w:rFonts w:eastAsiaTheme="minorEastAsia"/>
          <w:lang w:val="en-US" w:eastAsia="zh-CN"/>
        </w:rPr>
        <w:t>In our view, RAN4 should define measurement period requirements for all SL PRS measurement</w:t>
      </w:r>
      <w:r w:rsidR="00207F55">
        <w:rPr>
          <w:rFonts w:eastAsiaTheme="minorEastAsia"/>
          <w:lang w:val="en-US" w:eastAsia="zh-CN"/>
        </w:rPr>
        <w:t xml:space="preserve">s. In NR positioning, core requirements are defined for UE measurements but not </w:t>
      </w:r>
      <w:proofErr w:type="spellStart"/>
      <w:r w:rsidR="00207F55">
        <w:rPr>
          <w:rFonts w:eastAsiaTheme="minorEastAsia"/>
          <w:lang w:val="en-US" w:eastAsia="zh-CN"/>
        </w:rPr>
        <w:t>gNB</w:t>
      </w:r>
      <w:proofErr w:type="spellEnd"/>
      <w:r w:rsidR="00207F55">
        <w:rPr>
          <w:rFonts w:eastAsiaTheme="minorEastAsia"/>
          <w:lang w:val="en-US" w:eastAsia="zh-CN"/>
        </w:rPr>
        <w:t xml:space="preserve"> measurements, while in SL positioning, all the measurements are performed by UE. </w:t>
      </w:r>
      <w:r w:rsidR="000E6480">
        <w:rPr>
          <w:rFonts w:eastAsiaTheme="minorEastAsia"/>
          <w:lang w:val="en-US" w:eastAsia="zh-CN"/>
        </w:rPr>
        <w:t xml:space="preserve">At least for measurement period, we do not see clear issue to define requirements for </w:t>
      </w:r>
      <w:r w:rsidR="009428F2">
        <w:rPr>
          <w:rFonts w:eastAsiaTheme="minorEastAsia"/>
          <w:lang w:val="en-US" w:eastAsia="zh-CN"/>
        </w:rPr>
        <w:t>every measurement, but we are open to hear other views. For accuracy, RAN4 can further discuss for which measurements to define requirements in Perf part.</w:t>
      </w:r>
    </w:p>
    <w:p w:rsidR="006C5BC2" w:rsidRPr="009428F2" w:rsidRDefault="006C5BC2" w:rsidP="006C5BC2">
      <w:pPr>
        <w:spacing w:before="120" w:after="120"/>
        <w:rPr>
          <w:rFonts w:eastAsiaTheme="minorEastAsia"/>
          <w:b/>
          <w:lang w:val="en-US" w:eastAsia="zh-CN"/>
        </w:rPr>
      </w:pPr>
      <w:r w:rsidRPr="009428F2">
        <w:rPr>
          <w:rFonts w:eastAsiaTheme="minorEastAsia" w:hint="eastAsia"/>
          <w:b/>
          <w:lang w:val="en-US" w:eastAsia="zh-CN"/>
        </w:rPr>
        <w:t>P</w:t>
      </w:r>
      <w:r w:rsidRPr="009428F2">
        <w:rPr>
          <w:rFonts w:eastAsiaTheme="minorEastAsia"/>
          <w:b/>
          <w:lang w:val="en-US" w:eastAsia="zh-CN"/>
        </w:rPr>
        <w:t xml:space="preserve">roposal </w:t>
      </w:r>
      <w:r w:rsidR="00207F55" w:rsidRPr="009428F2">
        <w:rPr>
          <w:rFonts w:eastAsiaTheme="minorEastAsia"/>
          <w:b/>
          <w:lang w:val="en-US" w:eastAsia="zh-CN"/>
        </w:rPr>
        <w:t>1</w:t>
      </w:r>
      <w:r w:rsidRPr="009428F2">
        <w:rPr>
          <w:rFonts w:eastAsiaTheme="minorEastAsia"/>
          <w:b/>
          <w:lang w:val="en-US" w:eastAsia="zh-CN"/>
        </w:rPr>
        <w:t xml:space="preserve">: RAN4 to define </w:t>
      </w:r>
      <w:r w:rsidR="00BF7773" w:rsidRPr="009428F2">
        <w:rPr>
          <w:rFonts w:eastAsiaTheme="minorEastAsia"/>
          <w:b/>
          <w:lang w:val="en-US" w:eastAsia="zh-CN"/>
        </w:rPr>
        <w:t xml:space="preserve">measurement period </w:t>
      </w:r>
      <w:r w:rsidR="00EB779C" w:rsidRPr="009428F2">
        <w:rPr>
          <w:rFonts w:eastAsiaTheme="minorEastAsia"/>
          <w:b/>
          <w:lang w:val="en-US" w:eastAsia="zh-CN"/>
        </w:rPr>
        <w:t>requirements for all SL PRS measurement</w:t>
      </w:r>
      <w:r w:rsidR="009428F2">
        <w:rPr>
          <w:rFonts w:eastAsiaTheme="minorEastAsia"/>
          <w:b/>
          <w:lang w:val="en-US" w:eastAsia="zh-CN"/>
        </w:rPr>
        <w:t>s</w:t>
      </w:r>
      <w:r w:rsidR="00EB779C" w:rsidRPr="009428F2">
        <w:rPr>
          <w:rFonts w:eastAsiaTheme="minorEastAsia"/>
          <w:b/>
          <w:lang w:val="en-US" w:eastAsia="zh-CN"/>
        </w:rPr>
        <w:t xml:space="preserve"> unless technical issues are identified</w:t>
      </w:r>
      <w:r w:rsidRPr="009428F2">
        <w:rPr>
          <w:rFonts w:eastAsiaTheme="minorEastAsia"/>
          <w:b/>
          <w:lang w:val="en-US" w:eastAsia="zh-CN"/>
        </w:rPr>
        <w:t>.</w:t>
      </w:r>
    </w:p>
    <w:p w:rsidR="006C5BC2" w:rsidRPr="009428F2" w:rsidRDefault="009428F2" w:rsidP="00792757">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NR positioning, requirements for different PRS measurements are specified in different clauses, but most of the requirements are same. The main difference is the applicability of the requirements. For SL, we suggest RAN4 to consider defining common measurement period requirements for all measurements. Of course, this does not mean every parameter in the measurement period would be same for all measurements, or the applicability of the requirements would be same</w:t>
      </w:r>
      <w:r w:rsidRPr="009428F2">
        <w:rPr>
          <w:rFonts w:eastAsiaTheme="minorEastAsia"/>
          <w:lang w:val="en-US" w:eastAsia="zh-CN"/>
        </w:rPr>
        <w:t xml:space="preserve"> </w:t>
      </w:r>
      <w:r>
        <w:rPr>
          <w:rFonts w:eastAsiaTheme="minorEastAsia"/>
          <w:lang w:val="en-US" w:eastAsia="zh-CN"/>
        </w:rPr>
        <w:t xml:space="preserve">for all measurements. This would be up to the technical discussion as usual. Our suggestion is mainly from spec maintenance point of view, i.e. to avoid repeating same measurement period framework multiple times for different measurements. </w:t>
      </w:r>
    </w:p>
    <w:p w:rsidR="00792757" w:rsidRPr="009428F2" w:rsidRDefault="00792757" w:rsidP="00792757">
      <w:pPr>
        <w:spacing w:before="120" w:after="120"/>
        <w:rPr>
          <w:rFonts w:eastAsiaTheme="minorEastAsia"/>
          <w:b/>
          <w:lang w:val="en-US" w:eastAsia="zh-CN"/>
        </w:rPr>
      </w:pPr>
      <w:r w:rsidRPr="009428F2">
        <w:rPr>
          <w:rFonts w:eastAsiaTheme="minorEastAsia" w:hint="eastAsia"/>
          <w:b/>
          <w:lang w:val="en-US" w:eastAsia="zh-CN"/>
        </w:rPr>
        <w:t>P</w:t>
      </w:r>
      <w:r w:rsidRPr="009428F2">
        <w:rPr>
          <w:rFonts w:eastAsiaTheme="minorEastAsia"/>
          <w:b/>
          <w:lang w:val="en-US" w:eastAsia="zh-CN"/>
        </w:rPr>
        <w:t xml:space="preserve">roposal </w:t>
      </w:r>
      <w:r w:rsidR="009428F2" w:rsidRPr="009428F2">
        <w:rPr>
          <w:rFonts w:eastAsiaTheme="minorEastAsia"/>
          <w:b/>
          <w:lang w:val="en-US" w:eastAsia="zh-CN"/>
        </w:rPr>
        <w:t>2</w:t>
      </w:r>
      <w:r w:rsidRPr="009428F2">
        <w:rPr>
          <w:rFonts w:eastAsiaTheme="minorEastAsia"/>
          <w:b/>
          <w:lang w:val="en-US" w:eastAsia="zh-CN"/>
        </w:rPr>
        <w:t>: RAN4 to discuss</w:t>
      </w:r>
      <w:r w:rsidR="009428F2">
        <w:rPr>
          <w:rFonts w:eastAsiaTheme="minorEastAsia"/>
          <w:b/>
          <w:lang w:val="en-US" w:eastAsia="zh-CN"/>
        </w:rPr>
        <w:t>,</w:t>
      </w:r>
      <w:r w:rsidRPr="009428F2">
        <w:rPr>
          <w:rFonts w:eastAsiaTheme="minorEastAsia"/>
          <w:b/>
          <w:lang w:val="en-US" w:eastAsia="zh-CN"/>
        </w:rPr>
        <w:t xml:space="preserve"> </w:t>
      </w:r>
      <w:r w:rsidR="009428F2" w:rsidRPr="009428F2">
        <w:rPr>
          <w:rFonts w:eastAsiaTheme="minorEastAsia"/>
          <w:b/>
          <w:lang w:val="en-US" w:eastAsia="zh-CN"/>
        </w:rPr>
        <w:t>from spec maintenance point of view</w:t>
      </w:r>
      <w:r w:rsidR="009428F2">
        <w:rPr>
          <w:rFonts w:eastAsiaTheme="minorEastAsia"/>
          <w:b/>
          <w:lang w:val="en-US" w:eastAsia="zh-CN"/>
        </w:rPr>
        <w:t>,</w:t>
      </w:r>
      <w:r w:rsidR="009428F2" w:rsidRPr="009428F2">
        <w:rPr>
          <w:rFonts w:eastAsiaTheme="minorEastAsia"/>
          <w:b/>
          <w:lang w:val="en-US" w:eastAsia="zh-CN"/>
        </w:rPr>
        <w:t xml:space="preserve"> </w:t>
      </w:r>
      <w:r w:rsidRPr="009428F2">
        <w:rPr>
          <w:rFonts w:eastAsiaTheme="minorEastAsia"/>
          <w:b/>
          <w:lang w:val="en-US" w:eastAsia="zh-CN"/>
        </w:rPr>
        <w:t xml:space="preserve">whether common </w:t>
      </w:r>
      <w:r w:rsidR="00D6234A" w:rsidRPr="009428F2">
        <w:rPr>
          <w:rFonts w:eastAsiaTheme="minorEastAsia"/>
          <w:b/>
          <w:lang w:val="en-US" w:eastAsia="zh-CN"/>
        </w:rPr>
        <w:t>measurement period</w:t>
      </w:r>
      <w:r w:rsidRPr="009428F2">
        <w:rPr>
          <w:rFonts w:eastAsiaTheme="minorEastAsia"/>
          <w:b/>
          <w:lang w:val="en-US" w:eastAsia="zh-CN"/>
        </w:rPr>
        <w:t xml:space="preserve"> requirements can be defined for all SL PRS measurements.</w:t>
      </w:r>
    </w:p>
    <w:p w:rsidR="00D6234A" w:rsidRDefault="007D2EFE" w:rsidP="00792757">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AN1 has also made some agreements related to SL PRS design.</w:t>
      </w:r>
    </w:p>
    <w:tbl>
      <w:tblPr>
        <w:tblStyle w:val="afa"/>
        <w:tblW w:w="0" w:type="auto"/>
        <w:tblLook w:val="04A0" w:firstRow="1" w:lastRow="0" w:firstColumn="1" w:lastColumn="0" w:noHBand="0" w:noVBand="1"/>
      </w:tblPr>
      <w:tblGrid>
        <w:gridCol w:w="9621"/>
      </w:tblGrid>
      <w:tr w:rsidR="007D2EFE" w:rsidTr="007D2EFE">
        <w:tc>
          <w:tcPr>
            <w:tcW w:w="9621" w:type="dxa"/>
          </w:tcPr>
          <w:p w:rsidR="0014062C" w:rsidRPr="0014062C" w:rsidRDefault="0014062C" w:rsidP="0014062C">
            <w:pPr>
              <w:autoSpaceDE w:val="0"/>
              <w:autoSpaceDN w:val="0"/>
              <w:adjustRightInd w:val="0"/>
              <w:snapToGrid w:val="0"/>
              <w:spacing w:beforeLines="0" w:before="0" w:afterLines="0" w:after="0"/>
              <w:contextualSpacing/>
              <w:jc w:val="both"/>
              <w:rPr>
                <w:rFonts w:ascii="Times" w:eastAsia="Batang" w:hAnsi="Times"/>
                <w:bCs/>
                <w:iCs/>
                <w:sz w:val="20"/>
                <w:szCs w:val="24"/>
                <w:lang w:eastAsia="x-none"/>
              </w:rPr>
            </w:pPr>
            <w:r w:rsidRPr="0014062C">
              <w:rPr>
                <w:rFonts w:ascii="Times" w:eastAsia="Batang" w:hAnsi="Times"/>
                <w:bCs/>
                <w:sz w:val="20"/>
                <w:szCs w:val="24"/>
                <w:highlight w:val="green"/>
                <w:lang w:eastAsia="x-none"/>
              </w:rPr>
              <w:lastRenderedPageBreak/>
              <w:t>Agreement</w:t>
            </w:r>
            <w:r w:rsidRPr="0014062C">
              <w:rPr>
                <w:rFonts w:ascii="Times" w:eastAsia="Batang" w:hAnsi="Times"/>
                <w:bCs/>
                <w:iCs/>
                <w:sz w:val="20"/>
                <w:szCs w:val="24"/>
                <w:lang w:eastAsia="x-none"/>
              </w:rPr>
              <w:t xml:space="preserve"> </w:t>
            </w:r>
          </w:p>
          <w:p w:rsidR="0014062C" w:rsidRPr="0014062C" w:rsidRDefault="0014062C" w:rsidP="0014062C">
            <w:pPr>
              <w:spacing w:beforeLines="0" w:before="0" w:afterLines="0" w:after="0"/>
              <w:rPr>
                <w:rFonts w:ascii="Times" w:eastAsia="Calibri" w:hAnsi="Times"/>
                <w:bCs/>
                <w:iCs/>
                <w:sz w:val="20"/>
                <w:szCs w:val="24"/>
              </w:rPr>
            </w:pPr>
            <w:r w:rsidRPr="0014062C">
              <w:rPr>
                <w:rFonts w:ascii="Times" w:eastAsia="Calibri" w:hAnsi="Times"/>
                <w:bCs/>
                <w:iCs/>
                <w:sz w:val="20"/>
                <w:szCs w:val="24"/>
              </w:rPr>
              <w:t xml:space="preserve">For SL PRS in shared or dedicated resource pools, </w:t>
            </w:r>
          </w:p>
          <w:p w:rsidR="0014062C" w:rsidRPr="0014062C" w:rsidRDefault="0014062C" w:rsidP="0014062C">
            <w:pPr>
              <w:numPr>
                <w:ilvl w:val="0"/>
                <w:numId w:val="33"/>
              </w:numPr>
              <w:spacing w:beforeLines="0" w:before="0" w:afterLines="0" w:after="0"/>
              <w:rPr>
                <w:rFonts w:ascii="Times" w:eastAsia="Batang" w:hAnsi="Times"/>
                <w:bCs/>
                <w:sz w:val="20"/>
                <w:szCs w:val="24"/>
              </w:rPr>
            </w:pPr>
            <w:r w:rsidRPr="0014062C">
              <w:rPr>
                <w:rFonts w:ascii="Times" w:eastAsia="Batang" w:hAnsi="Times"/>
                <w:bCs/>
                <w:sz w:val="20"/>
                <w:szCs w:val="24"/>
              </w:rPr>
              <w:t>at least comb sizes (N) 2, 4 are supported.</w:t>
            </w:r>
          </w:p>
          <w:p w:rsidR="0014062C" w:rsidRPr="0014062C" w:rsidRDefault="0014062C" w:rsidP="0014062C">
            <w:pPr>
              <w:numPr>
                <w:ilvl w:val="0"/>
                <w:numId w:val="33"/>
              </w:numPr>
              <w:spacing w:beforeLines="0" w:before="0" w:afterLines="0" w:after="0"/>
              <w:rPr>
                <w:rFonts w:ascii="Times" w:eastAsia="Batang" w:hAnsi="Times"/>
                <w:bCs/>
                <w:sz w:val="20"/>
                <w:szCs w:val="24"/>
              </w:rPr>
            </w:pPr>
            <w:r w:rsidRPr="0014062C">
              <w:rPr>
                <w:rFonts w:ascii="Times" w:eastAsia="Batang" w:hAnsi="Times"/>
                <w:bCs/>
                <w:sz w:val="20"/>
                <w:szCs w:val="24"/>
              </w:rPr>
              <w:t>Comb size 6 is supported at least in dedicated resource pool</w:t>
            </w:r>
          </w:p>
          <w:p w:rsidR="0014062C" w:rsidRPr="0014062C" w:rsidRDefault="0014062C" w:rsidP="0014062C">
            <w:pPr>
              <w:numPr>
                <w:ilvl w:val="1"/>
                <w:numId w:val="33"/>
              </w:numPr>
              <w:spacing w:beforeLines="0" w:before="0" w:afterLines="0" w:after="0"/>
              <w:rPr>
                <w:rFonts w:ascii="Times" w:eastAsia="Batang" w:hAnsi="Times"/>
                <w:bCs/>
                <w:sz w:val="20"/>
                <w:szCs w:val="24"/>
              </w:rPr>
            </w:pPr>
            <w:r w:rsidRPr="0014062C">
              <w:rPr>
                <w:rFonts w:ascii="Times" w:eastAsia="Batang" w:hAnsi="Times"/>
                <w:bCs/>
                <w:sz w:val="20"/>
                <w:szCs w:val="24"/>
              </w:rPr>
              <w:t>FFS: comb size 6 in shared resource pool</w:t>
            </w:r>
          </w:p>
          <w:p w:rsidR="0014062C" w:rsidRPr="0014062C" w:rsidRDefault="0014062C" w:rsidP="0014062C">
            <w:pPr>
              <w:numPr>
                <w:ilvl w:val="0"/>
                <w:numId w:val="33"/>
              </w:numPr>
              <w:spacing w:beforeLines="0" w:before="0" w:afterLines="0" w:after="0"/>
              <w:rPr>
                <w:rFonts w:ascii="Times" w:eastAsia="Batang" w:hAnsi="Times"/>
                <w:bCs/>
                <w:sz w:val="20"/>
                <w:szCs w:val="24"/>
              </w:rPr>
            </w:pPr>
            <w:r w:rsidRPr="0014062C">
              <w:rPr>
                <w:rFonts w:ascii="Times" w:eastAsia="Batang" w:hAnsi="Times"/>
                <w:bCs/>
                <w:sz w:val="20"/>
                <w:szCs w:val="24"/>
              </w:rPr>
              <w:t>Comb size 1 is supported at least in shared resource pool</w:t>
            </w:r>
          </w:p>
          <w:p w:rsidR="0014062C" w:rsidRPr="0014062C" w:rsidRDefault="0014062C" w:rsidP="0014062C">
            <w:pPr>
              <w:numPr>
                <w:ilvl w:val="1"/>
                <w:numId w:val="33"/>
              </w:numPr>
              <w:spacing w:beforeLines="0" w:before="0" w:afterLines="0" w:after="0"/>
              <w:rPr>
                <w:rFonts w:ascii="Times" w:eastAsia="Batang" w:hAnsi="Times"/>
                <w:bCs/>
                <w:sz w:val="20"/>
                <w:szCs w:val="24"/>
              </w:rPr>
            </w:pPr>
            <w:r w:rsidRPr="0014062C">
              <w:rPr>
                <w:rFonts w:ascii="Times" w:eastAsia="Batang" w:hAnsi="Times"/>
                <w:bCs/>
                <w:sz w:val="20"/>
                <w:szCs w:val="24"/>
              </w:rPr>
              <w:t>FFS: comb size 1 in dedicated resource pool</w:t>
            </w:r>
          </w:p>
          <w:p w:rsidR="0014062C" w:rsidRPr="0014062C" w:rsidRDefault="0014062C" w:rsidP="0014062C">
            <w:pPr>
              <w:numPr>
                <w:ilvl w:val="0"/>
                <w:numId w:val="33"/>
              </w:numPr>
              <w:spacing w:beforeLines="0" w:before="0" w:afterLines="0" w:after="0"/>
              <w:rPr>
                <w:rFonts w:ascii="Times" w:eastAsia="Batang" w:hAnsi="Times"/>
                <w:bCs/>
                <w:sz w:val="20"/>
                <w:szCs w:val="24"/>
              </w:rPr>
            </w:pPr>
            <w:r w:rsidRPr="0014062C">
              <w:rPr>
                <w:rFonts w:ascii="Times" w:eastAsia="Batang" w:hAnsi="Times"/>
                <w:bCs/>
                <w:sz w:val="20"/>
                <w:szCs w:val="24"/>
              </w:rPr>
              <w:t>comb sizes (N) &gt; 12 are not supported.</w:t>
            </w:r>
          </w:p>
          <w:p w:rsidR="0014062C" w:rsidRPr="0014062C" w:rsidRDefault="0014062C" w:rsidP="0014062C">
            <w:pPr>
              <w:numPr>
                <w:ilvl w:val="0"/>
                <w:numId w:val="33"/>
              </w:numPr>
              <w:spacing w:beforeLines="0" w:before="0" w:afterLines="0" w:after="0"/>
              <w:rPr>
                <w:rFonts w:ascii="Times" w:eastAsia="Batang" w:hAnsi="Times"/>
                <w:bCs/>
                <w:sz w:val="20"/>
                <w:szCs w:val="24"/>
              </w:rPr>
            </w:pPr>
            <w:r w:rsidRPr="0014062C">
              <w:rPr>
                <w:rFonts w:ascii="Times" w:eastAsia="Batang" w:hAnsi="Times"/>
                <w:bCs/>
                <w:sz w:val="20"/>
                <w:szCs w:val="24"/>
              </w:rPr>
              <w:t>FFS: support of comb sizes (N) of 8, 12.</w:t>
            </w:r>
          </w:p>
          <w:p w:rsidR="0014062C" w:rsidRPr="0014062C" w:rsidRDefault="0014062C" w:rsidP="0014062C">
            <w:pPr>
              <w:spacing w:beforeLines="0" w:before="0" w:afterLines="0" w:after="0"/>
              <w:rPr>
                <w:rFonts w:ascii="Times" w:eastAsia="Batang" w:hAnsi="Times"/>
                <w:bCs/>
                <w:iCs/>
                <w:sz w:val="20"/>
                <w:szCs w:val="24"/>
              </w:rPr>
            </w:pPr>
          </w:p>
          <w:p w:rsidR="0014062C" w:rsidRPr="0014062C" w:rsidRDefault="0014062C" w:rsidP="0014062C">
            <w:pPr>
              <w:autoSpaceDE w:val="0"/>
              <w:autoSpaceDN w:val="0"/>
              <w:adjustRightInd w:val="0"/>
              <w:snapToGrid w:val="0"/>
              <w:spacing w:beforeLines="0" w:before="0" w:afterLines="0" w:after="0"/>
              <w:contextualSpacing/>
              <w:jc w:val="both"/>
              <w:rPr>
                <w:rFonts w:ascii="Times" w:eastAsia="Batang" w:hAnsi="Times"/>
                <w:bCs/>
                <w:iCs/>
                <w:sz w:val="20"/>
                <w:szCs w:val="24"/>
                <w:lang w:eastAsia="x-none"/>
              </w:rPr>
            </w:pPr>
            <w:r w:rsidRPr="0014062C">
              <w:rPr>
                <w:rFonts w:ascii="Times" w:eastAsia="Batang" w:hAnsi="Times"/>
                <w:bCs/>
                <w:sz w:val="20"/>
                <w:szCs w:val="24"/>
                <w:highlight w:val="green"/>
                <w:lang w:eastAsia="x-none"/>
              </w:rPr>
              <w:t>Agreement</w:t>
            </w:r>
            <w:r w:rsidRPr="0014062C">
              <w:rPr>
                <w:rFonts w:ascii="Times" w:eastAsia="Batang" w:hAnsi="Times"/>
                <w:bCs/>
                <w:iCs/>
                <w:sz w:val="20"/>
                <w:szCs w:val="24"/>
                <w:lang w:eastAsia="x-none"/>
              </w:rPr>
              <w:t xml:space="preserve"> </w:t>
            </w:r>
          </w:p>
          <w:p w:rsidR="0014062C" w:rsidRPr="0014062C" w:rsidRDefault="0014062C" w:rsidP="0014062C">
            <w:pPr>
              <w:autoSpaceDE w:val="0"/>
              <w:autoSpaceDN w:val="0"/>
              <w:adjustRightInd w:val="0"/>
              <w:snapToGrid w:val="0"/>
              <w:spacing w:beforeLines="0" w:before="0" w:afterLines="0" w:after="0"/>
              <w:jc w:val="both"/>
              <w:rPr>
                <w:rFonts w:ascii="Times" w:eastAsia="Batang" w:hAnsi="Times"/>
                <w:bCs/>
                <w:iCs/>
                <w:sz w:val="20"/>
                <w:szCs w:val="24"/>
              </w:rPr>
            </w:pPr>
            <w:r w:rsidRPr="0014062C">
              <w:rPr>
                <w:rFonts w:ascii="Times" w:eastAsia="Calibri" w:hAnsi="Times"/>
                <w:bCs/>
                <w:iCs/>
                <w:sz w:val="20"/>
                <w:szCs w:val="24"/>
              </w:rPr>
              <w:t xml:space="preserve">For SL PRS in shared and dedicated resource pools, </w:t>
            </w:r>
          </w:p>
          <w:p w:rsidR="0014062C" w:rsidRPr="0014062C" w:rsidRDefault="0014062C" w:rsidP="0014062C">
            <w:pPr>
              <w:numPr>
                <w:ilvl w:val="0"/>
                <w:numId w:val="33"/>
              </w:numPr>
              <w:spacing w:beforeLines="0" w:before="0" w:afterLines="0" w:after="0"/>
              <w:rPr>
                <w:rFonts w:ascii="Times" w:eastAsia="Batang" w:hAnsi="Times"/>
                <w:bCs/>
                <w:sz w:val="20"/>
                <w:szCs w:val="24"/>
              </w:rPr>
            </w:pPr>
            <w:r w:rsidRPr="0014062C">
              <w:rPr>
                <w:rFonts w:ascii="Times" w:eastAsia="Batang" w:hAnsi="Times"/>
                <w:bCs/>
                <w:sz w:val="20"/>
                <w:szCs w:val="24"/>
              </w:rPr>
              <w:t>SL PRS patterns with full staggering are supported.</w:t>
            </w:r>
          </w:p>
          <w:p w:rsidR="0014062C" w:rsidRPr="0014062C" w:rsidRDefault="0014062C" w:rsidP="0014062C">
            <w:pPr>
              <w:numPr>
                <w:ilvl w:val="1"/>
                <w:numId w:val="33"/>
              </w:numPr>
              <w:spacing w:beforeLines="0" w:before="0" w:afterLines="0" w:after="0"/>
              <w:rPr>
                <w:rFonts w:ascii="Times" w:eastAsia="Batang" w:hAnsi="Times"/>
                <w:bCs/>
                <w:sz w:val="20"/>
                <w:szCs w:val="24"/>
              </w:rPr>
            </w:pPr>
            <w:r w:rsidRPr="0014062C">
              <w:rPr>
                <w:rFonts w:ascii="Times" w:eastAsia="Batang" w:hAnsi="Times" w:hint="eastAsia"/>
                <w:bCs/>
                <w:sz w:val="20"/>
                <w:szCs w:val="24"/>
              </w:rPr>
              <w:t>F</w:t>
            </w:r>
            <w:r w:rsidRPr="0014062C">
              <w:rPr>
                <w:rFonts w:ascii="Times" w:eastAsia="Batang" w:hAnsi="Times"/>
                <w:bCs/>
                <w:sz w:val="20"/>
                <w:szCs w:val="24"/>
              </w:rPr>
              <w:t>FS: whether (</w:t>
            </w:r>
            <w:proofErr w:type="gramStart"/>
            <w:r w:rsidRPr="0014062C">
              <w:rPr>
                <w:rFonts w:ascii="Times" w:eastAsia="Batang" w:hAnsi="Times"/>
                <w:bCs/>
                <w:sz w:val="20"/>
                <w:szCs w:val="24"/>
              </w:rPr>
              <w:t>M,N</w:t>
            </w:r>
            <w:proofErr w:type="gramEnd"/>
            <w:r w:rsidRPr="0014062C">
              <w:rPr>
                <w:rFonts w:ascii="Times" w:eastAsia="Batang" w:hAnsi="Times"/>
                <w:bCs/>
                <w:sz w:val="20"/>
                <w:szCs w:val="24"/>
              </w:rPr>
              <w:t>)=(6,6) is supported</w:t>
            </w:r>
          </w:p>
          <w:p w:rsidR="0014062C" w:rsidRPr="0014062C" w:rsidRDefault="0014062C" w:rsidP="0014062C">
            <w:pPr>
              <w:numPr>
                <w:ilvl w:val="0"/>
                <w:numId w:val="33"/>
              </w:numPr>
              <w:spacing w:beforeLines="0" w:before="0" w:afterLines="0" w:after="0"/>
              <w:rPr>
                <w:rFonts w:ascii="Times" w:eastAsia="Batang" w:hAnsi="Times"/>
                <w:bCs/>
                <w:sz w:val="20"/>
                <w:szCs w:val="24"/>
              </w:rPr>
            </w:pPr>
            <w:r w:rsidRPr="0014062C">
              <w:rPr>
                <w:rFonts w:ascii="Times" w:eastAsia="Batang" w:hAnsi="Times"/>
                <w:bCs/>
                <w:sz w:val="20"/>
                <w:szCs w:val="24"/>
              </w:rPr>
              <w:t>SL PRS patterns with partial staggering are supported at least for the following (</w:t>
            </w:r>
            <w:proofErr w:type="gramStart"/>
            <w:r w:rsidRPr="0014062C">
              <w:rPr>
                <w:rFonts w:ascii="Times" w:eastAsia="Batang" w:hAnsi="Times"/>
                <w:bCs/>
                <w:sz w:val="20"/>
                <w:szCs w:val="24"/>
              </w:rPr>
              <w:t>M,N</w:t>
            </w:r>
            <w:proofErr w:type="gramEnd"/>
            <w:r w:rsidRPr="0014062C">
              <w:rPr>
                <w:rFonts w:ascii="Times" w:eastAsia="Batang" w:hAnsi="Times"/>
                <w:bCs/>
                <w:sz w:val="20"/>
                <w:szCs w:val="24"/>
              </w:rPr>
              <w:t>) pairs:</w:t>
            </w:r>
          </w:p>
          <w:p w:rsidR="0014062C" w:rsidRPr="0014062C" w:rsidRDefault="0014062C" w:rsidP="0014062C">
            <w:pPr>
              <w:numPr>
                <w:ilvl w:val="1"/>
                <w:numId w:val="33"/>
              </w:numPr>
              <w:spacing w:beforeLines="0" w:before="0" w:afterLines="0" w:after="0"/>
              <w:rPr>
                <w:rFonts w:ascii="Times" w:eastAsia="Batang" w:hAnsi="Times"/>
                <w:bCs/>
                <w:sz w:val="20"/>
                <w:szCs w:val="24"/>
              </w:rPr>
            </w:pPr>
            <w:r w:rsidRPr="0014062C">
              <w:rPr>
                <w:rFonts w:ascii="Times" w:eastAsia="Batang" w:hAnsi="Times"/>
                <w:bCs/>
                <w:sz w:val="20"/>
                <w:szCs w:val="24"/>
              </w:rPr>
              <w:t xml:space="preserve">(M, 2) with M = {1} </w:t>
            </w:r>
          </w:p>
          <w:p w:rsidR="0014062C" w:rsidRPr="0014062C" w:rsidRDefault="0014062C" w:rsidP="0014062C">
            <w:pPr>
              <w:numPr>
                <w:ilvl w:val="1"/>
                <w:numId w:val="33"/>
              </w:numPr>
              <w:spacing w:beforeLines="0" w:before="0" w:afterLines="0" w:after="0"/>
              <w:rPr>
                <w:rFonts w:ascii="Times" w:eastAsia="Batang" w:hAnsi="Times"/>
                <w:bCs/>
                <w:sz w:val="20"/>
                <w:szCs w:val="24"/>
              </w:rPr>
            </w:pPr>
            <w:r w:rsidRPr="0014062C">
              <w:rPr>
                <w:rFonts w:ascii="Times" w:eastAsia="Batang" w:hAnsi="Times"/>
                <w:bCs/>
                <w:sz w:val="20"/>
                <w:szCs w:val="24"/>
              </w:rPr>
              <w:t xml:space="preserve">(M, 4) with M = {2} </w:t>
            </w:r>
          </w:p>
          <w:p w:rsidR="0014062C" w:rsidRPr="0014062C" w:rsidRDefault="0014062C" w:rsidP="0014062C">
            <w:pPr>
              <w:numPr>
                <w:ilvl w:val="1"/>
                <w:numId w:val="33"/>
              </w:numPr>
              <w:spacing w:beforeLines="0" w:before="0" w:afterLines="0" w:after="0"/>
              <w:rPr>
                <w:rFonts w:ascii="Times" w:eastAsia="Batang" w:hAnsi="Times"/>
                <w:bCs/>
                <w:sz w:val="20"/>
                <w:szCs w:val="24"/>
              </w:rPr>
            </w:pPr>
            <w:r w:rsidRPr="0014062C">
              <w:rPr>
                <w:rFonts w:ascii="Times" w:eastAsia="Batang" w:hAnsi="Times"/>
                <w:bCs/>
                <w:sz w:val="20"/>
                <w:szCs w:val="24"/>
              </w:rPr>
              <w:t>FFS: constraints on maximum effective comb size</w:t>
            </w:r>
          </w:p>
          <w:p w:rsidR="0014062C" w:rsidRPr="0014062C" w:rsidRDefault="0014062C" w:rsidP="0014062C">
            <w:pPr>
              <w:numPr>
                <w:ilvl w:val="1"/>
                <w:numId w:val="33"/>
              </w:numPr>
              <w:spacing w:beforeLines="0" w:before="0" w:afterLines="0" w:after="0"/>
              <w:rPr>
                <w:rFonts w:ascii="Times" w:eastAsia="Batang" w:hAnsi="Times"/>
                <w:bCs/>
                <w:sz w:val="20"/>
                <w:szCs w:val="24"/>
              </w:rPr>
            </w:pPr>
            <w:r w:rsidRPr="0014062C">
              <w:rPr>
                <w:rFonts w:ascii="Times" w:eastAsia="Batang" w:hAnsi="Times"/>
                <w:bCs/>
                <w:sz w:val="20"/>
                <w:szCs w:val="24"/>
              </w:rPr>
              <w:t>FFS: support of partial staggering for other comb sizes</w:t>
            </w:r>
          </w:p>
          <w:p w:rsidR="007D2EFE" w:rsidRPr="0014062C" w:rsidRDefault="0014062C" w:rsidP="0014062C">
            <w:pPr>
              <w:numPr>
                <w:ilvl w:val="0"/>
                <w:numId w:val="33"/>
              </w:numPr>
              <w:spacing w:beforeLines="0" w:before="0" w:afterLines="0" w:after="0"/>
              <w:rPr>
                <w:rFonts w:ascii="Times" w:eastAsia="Batang" w:hAnsi="Times"/>
                <w:bCs/>
                <w:sz w:val="20"/>
                <w:szCs w:val="24"/>
              </w:rPr>
            </w:pPr>
            <w:r w:rsidRPr="0014062C">
              <w:rPr>
                <w:rFonts w:ascii="Times" w:eastAsia="Batang" w:hAnsi="Times"/>
                <w:bCs/>
                <w:sz w:val="20"/>
                <w:szCs w:val="24"/>
              </w:rPr>
              <w:t>FFS: Support of SL PRS patterns with M &gt; N at least with full staggering.</w:t>
            </w:r>
          </w:p>
        </w:tc>
      </w:tr>
    </w:tbl>
    <w:p w:rsidR="007D2EFE" w:rsidRPr="007D2EFE" w:rsidRDefault="0014062C" w:rsidP="00792757">
      <w:pPr>
        <w:spacing w:before="120" w:after="120"/>
        <w:rPr>
          <w:rFonts w:eastAsiaTheme="minorEastAsia"/>
          <w:lang w:val="en-US" w:eastAsia="zh-CN"/>
        </w:rPr>
      </w:pPr>
      <w:r>
        <w:rPr>
          <w:rFonts w:eastAsiaTheme="minorEastAsia"/>
          <w:lang w:val="en-US" w:eastAsia="zh-CN"/>
        </w:rPr>
        <w:t xml:space="preserve">Similar as PRS, different comb sizes and symbols sizes are supported for SL PRS. RAN1 has not finalized all supported combinations. For NR positioning, measurement period requirements are agnostic to the combination, and we think the same principle </w:t>
      </w:r>
      <w:r w:rsidR="001B6516">
        <w:rPr>
          <w:rFonts w:eastAsiaTheme="minorEastAsia"/>
          <w:lang w:val="en-US" w:eastAsia="zh-CN"/>
        </w:rPr>
        <w:t>can be re-used. O</w:t>
      </w:r>
      <w:r>
        <w:rPr>
          <w:rFonts w:eastAsiaTheme="minorEastAsia"/>
          <w:lang w:val="en-US" w:eastAsia="zh-CN"/>
        </w:rPr>
        <w:t>ne difference compared to PRS is the support of partial staggering</w:t>
      </w:r>
      <w:r w:rsidR="001B6516">
        <w:rPr>
          <w:rFonts w:eastAsiaTheme="minorEastAsia"/>
          <w:lang w:val="en-US" w:eastAsia="zh-CN"/>
        </w:rPr>
        <w:t>, e.g. comb-2 with 1 symbol. This may impact measurement accuracy, and can be further discussed in Perf part, e.g. whether accuracy requirements are defined for all combinations.</w:t>
      </w:r>
    </w:p>
    <w:p w:rsidR="00D6234A" w:rsidRDefault="00D6234A" w:rsidP="00792757">
      <w:pPr>
        <w:spacing w:before="120" w:after="120"/>
        <w:rPr>
          <w:rFonts w:eastAsiaTheme="minorEastAsia"/>
          <w:b/>
          <w:lang w:val="en-US" w:eastAsia="zh-CN"/>
        </w:rPr>
      </w:pPr>
      <w:r w:rsidRPr="001B6516">
        <w:rPr>
          <w:rFonts w:eastAsiaTheme="minorEastAsia" w:hint="eastAsia"/>
          <w:b/>
          <w:lang w:val="en-US" w:eastAsia="zh-CN"/>
        </w:rPr>
        <w:t>P</w:t>
      </w:r>
      <w:r w:rsidRPr="001B6516">
        <w:rPr>
          <w:rFonts w:eastAsiaTheme="minorEastAsia"/>
          <w:b/>
          <w:lang w:val="en-US" w:eastAsia="zh-CN"/>
        </w:rPr>
        <w:t xml:space="preserve">roposal </w:t>
      </w:r>
      <w:r w:rsidR="007D2EFE" w:rsidRPr="001B6516">
        <w:rPr>
          <w:rFonts w:eastAsiaTheme="minorEastAsia"/>
          <w:b/>
          <w:lang w:val="en-US" w:eastAsia="zh-CN"/>
        </w:rPr>
        <w:t>3</w:t>
      </w:r>
      <w:r w:rsidRPr="001B6516">
        <w:rPr>
          <w:rFonts w:eastAsiaTheme="minorEastAsia"/>
          <w:b/>
          <w:lang w:val="en-US" w:eastAsia="zh-CN"/>
        </w:rPr>
        <w:t>: RAN4 to discuss whether common measurement period requirements can be defined for all (</w:t>
      </w:r>
      <w:proofErr w:type="gramStart"/>
      <w:r w:rsidRPr="001B6516">
        <w:rPr>
          <w:rFonts w:eastAsiaTheme="minorEastAsia"/>
          <w:b/>
          <w:lang w:val="en-US" w:eastAsia="zh-CN"/>
        </w:rPr>
        <w:t>M,N</w:t>
      </w:r>
      <w:proofErr w:type="gramEnd"/>
      <w:r w:rsidRPr="001B6516">
        <w:rPr>
          <w:rFonts w:eastAsiaTheme="minorEastAsia"/>
          <w:b/>
          <w:lang w:val="en-US" w:eastAsia="zh-CN"/>
        </w:rPr>
        <w:t>) combinations.</w:t>
      </w:r>
    </w:p>
    <w:p w:rsidR="00C840A9" w:rsidRDefault="00C840A9" w:rsidP="00792757">
      <w:pPr>
        <w:spacing w:before="120" w:after="120"/>
        <w:rPr>
          <w:rFonts w:eastAsiaTheme="minorEastAsia"/>
          <w:lang w:val="en-US" w:eastAsia="zh-CN"/>
        </w:rPr>
      </w:pPr>
      <w:r w:rsidRPr="00C840A9">
        <w:rPr>
          <w:rFonts w:eastAsiaTheme="minorEastAsia" w:hint="eastAsia"/>
          <w:lang w:val="en-US" w:eastAsia="zh-CN"/>
        </w:rPr>
        <w:t>A</w:t>
      </w:r>
      <w:r w:rsidRPr="00C840A9">
        <w:rPr>
          <w:rFonts w:eastAsiaTheme="minorEastAsia"/>
          <w:lang w:val="en-US" w:eastAsia="zh-CN"/>
        </w:rPr>
        <w:t>not</w:t>
      </w:r>
      <w:r>
        <w:rPr>
          <w:rFonts w:eastAsiaTheme="minorEastAsia"/>
          <w:lang w:val="en-US" w:eastAsia="zh-CN"/>
        </w:rPr>
        <w:t>her RAN1 agreement is related to SL PFL.</w:t>
      </w:r>
    </w:p>
    <w:tbl>
      <w:tblPr>
        <w:tblStyle w:val="afa"/>
        <w:tblW w:w="0" w:type="auto"/>
        <w:tblLook w:val="04A0" w:firstRow="1" w:lastRow="0" w:firstColumn="1" w:lastColumn="0" w:noHBand="0" w:noVBand="1"/>
      </w:tblPr>
      <w:tblGrid>
        <w:gridCol w:w="9621"/>
      </w:tblGrid>
      <w:tr w:rsidR="00C840A9" w:rsidTr="00C840A9">
        <w:tc>
          <w:tcPr>
            <w:tcW w:w="9621" w:type="dxa"/>
          </w:tcPr>
          <w:p w:rsidR="00C840A9" w:rsidRPr="00EF521B" w:rsidRDefault="00C840A9" w:rsidP="00C840A9">
            <w:pPr>
              <w:spacing w:before="120" w:after="120"/>
              <w:rPr>
                <w:bCs/>
                <w:lang w:val="en-US" w:eastAsia="x-none"/>
              </w:rPr>
            </w:pPr>
            <w:r w:rsidRPr="00EF521B">
              <w:rPr>
                <w:bCs/>
                <w:highlight w:val="green"/>
                <w:lang w:val="en-US" w:eastAsia="x-none"/>
              </w:rPr>
              <w:t>Agreement</w:t>
            </w:r>
          </w:p>
          <w:p w:rsidR="00C840A9" w:rsidRPr="00C840A9" w:rsidRDefault="00C840A9" w:rsidP="00792757">
            <w:pPr>
              <w:spacing w:before="120" w:after="120"/>
              <w:rPr>
                <w:iCs/>
              </w:rPr>
            </w:pPr>
            <w:r w:rsidRPr="00EF521B">
              <w:rPr>
                <w:bCs/>
              </w:rPr>
              <w:t>A SL PFL is not defined. SL positioning RS are defined directly with respect to and contained within a single SL BWP and carrier.</w:t>
            </w:r>
          </w:p>
        </w:tc>
      </w:tr>
    </w:tbl>
    <w:p w:rsidR="00C840A9" w:rsidRDefault="00C840A9" w:rsidP="00792757">
      <w:pPr>
        <w:spacing w:before="120" w:after="120"/>
        <w:rPr>
          <w:rFonts w:eastAsiaTheme="minorEastAsia"/>
          <w:lang w:val="en-US" w:eastAsia="zh-CN"/>
        </w:rPr>
      </w:pPr>
      <w:r>
        <w:rPr>
          <w:rFonts w:eastAsiaTheme="minorEastAsia"/>
          <w:lang w:val="en-US" w:eastAsia="zh-CN"/>
        </w:rPr>
        <w:t xml:space="preserve">It is agreed that SL PRS is contained within a single SL BWP and carrier. In our view, RAN4 only needs to define SL PRS measurement requirements for single carrier. </w:t>
      </w:r>
    </w:p>
    <w:p w:rsidR="00C840A9" w:rsidRPr="00AD39E9" w:rsidRDefault="00C840A9" w:rsidP="00792757">
      <w:pPr>
        <w:spacing w:before="120" w:after="120"/>
        <w:rPr>
          <w:rFonts w:eastAsiaTheme="minorEastAsia"/>
          <w:b/>
          <w:lang w:val="en-US" w:eastAsia="zh-CN"/>
        </w:rPr>
      </w:pPr>
      <w:r w:rsidRPr="00AD39E9">
        <w:rPr>
          <w:rFonts w:eastAsiaTheme="minorEastAsia" w:hint="eastAsia"/>
          <w:b/>
          <w:lang w:val="en-US" w:eastAsia="zh-CN"/>
        </w:rPr>
        <w:t>P</w:t>
      </w:r>
      <w:r w:rsidRPr="00AD39E9">
        <w:rPr>
          <w:rFonts w:eastAsiaTheme="minorEastAsia"/>
          <w:b/>
          <w:lang w:val="en-US" w:eastAsia="zh-CN"/>
        </w:rPr>
        <w:t xml:space="preserve">roposal 4: RAN4 to define </w:t>
      </w:r>
      <w:r w:rsidR="00AD39E9" w:rsidRPr="00AD39E9">
        <w:rPr>
          <w:rFonts w:eastAsiaTheme="minorEastAsia"/>
          <w:b/>
          <w:lang w:val="en-US" w:eastAsia="zh-CN"/>
        </w:rPr>
        <w:t>SL PRS measurement requirements only with single carrier.</w:t>
      </w:r>
    </w:p>
    <w:p w:rsidR="00D6234A" w:rsidRDefault="001B6516" w:rsidP="00792757">
      <w:pPr>
        <w:spacing w:before="120" w:after="120"/>
        <w:rPr>
          <w:rFonts w:eastAsiaTheme="minorEastAsia"/>
          <w:lang w:val="en-US" w:eastAsia="zh-CN"/>
        </w:rPr>
      </w:pPr>
      <w:r>
        <w:rPr>
          <w:rFonts w:eastAsiaTheme="minorEastAsia"/>
          <w:lang w:val="en-US" w:eastAsia="zh-CN"/>
        </w:rPr>
        <w:t xml:space="preserve">Above are high level principles in defining RAN4 requirements. As to the exact measurement period, we think RAN4 </w:t>
      </w:r>
      <w:r w:rsidR="00901B2A">
        <w:rPr>
          <w:rFonts w:eastAsiaTheme="minorEastAsia"/>
          <w:lang w:val="en-US" w:eastAsia="zh-CN"/>
        </w:rPr>
        <w:t xml:space="preserve">needs to </w:t>
      </w:r>
      <w:r>
        <w:rPr>
          <w:rFonts w:eastAsiaTheme="minorEastAsia"/>
          <w:lang w:val="en-US" w:eastAsia="zh-CN"/>
        </w:rPr>
        <w:t xml:space="preserve">wait for more RAN1/2 progress. </w:t>
      </w:r>
      <w:r w:rsidR="00237F72">
        <w:rPr>
          <w:rFonts w:eastAsiaTheme="minorEastAsia"/>
          <w:lang w:val="en-US" w:eastAsia="zh-CN"/>
        </w:rPr>
        <w:t xml:space="preserve">In last meeting, some companies proposed to re-use existing PRS requirements as baseline. We think it may be too early to make such agreements, as the PHY and higher layer procedure for SL PRS may be different from PRS. </w:t>
      </w:r>
      <w:r w:rsidR="00AD39E9">
        <w:rPr>
          <w:rFonts w:eastAsiaTheme="minorEastAsia"/>
          <w:lang w:val="en-US" w:eastAsia="zh-CN"/>
        </w:rPr>
        <w:t xml:space="preserve">Also, some companies proposed to discuss the impact of </w:t>
      </w:r>
      <w:proofErr w:type="spellStart"/>
      <w:r w:rsidR="00AD39E9">
        <w:rPr>
          <w:rFonts w:eastAsiaTheme="minorEastAsia"/>
          <w:lang w:val="en-US" w:eastAsia="zh-CN"/>
        </w:rPr>
        <w:t>SyncRef</w:t>
      </w:r>
      <w:proofErr w:type="spellEnd"/>
      <w:r w:rsidR="00AD39E9">
        <w:rPr>
          <w:rFonts w:eastAsiaTheme="minorEastAsia"/>
          <w:lang w:val="en-US" w:eastAsia="zh-CN"/>
        </w:rPr>
        <w:t xml:space="preserve"> UE change or coverage status change. We think they are valid points, but it may be too early to discuss transmission case before the basic requirements are stable.</w:t>
      </w:r>
    </w:p>
    <w:p w:rsidR="00D6234A" w:rsidRPr="00237F72" w:rsidRDefault="00D6234A" w:rsidP="00792757">
      <w:pPr>
        <w:spacing w:before="120" w:after="120"/>
        <w:rPr>
          <w:rFonts w:eastAsiaTheme="minorEastAsia"/>
          <w:b/>
          <w:lang w:val="en-US" w:eastAsia="zh-CN"/>
        </w:rPr>
      </w:pPr>
      <w:r w:rsidRPr="00237F72">
        <w:rPr>
          <w:rFonts w:eastAsiaTheme="minorEastAsia" w:hint="eastAsia"/>
          <w:b/>
          <w:lang w:val="en-US" w:eastAsia="zh-CN"/>
        </w:rPr>
        <w:t>P</w:t>
      </w:r>
      <w:r w:rsidRPr="00237F72">
        <w:rPr>
          <w:rFonts w:eastAsiaTheme="minorEastAsia"/>
          <w:b/>
          <w:lang w:val="en-US" w:eastAsia="zh-CN"/>
        </w:rPr>
        <w:t xml:space="preserve">roposal </w:t>
      </w:r>
      <w:r w:rsidR="00237F72">
        <w:rPr>
          <w:rFonts w:eastAsiaTheme="minorEastAsia"/>
          <w:b/>
          <w:lang w:val="en-US" w:eastAsia="zh-CN"/>
        </w:rPr>
        <w:t>5</w:t>
      </w:r>
      <w:r w:rsidRPr="00237F72">
        <w:rPr>
          <w:rFonts w:eastAsiaTheme="minorEastAsia"/>
          <w:b/>
          <w:lang w:val="en-US" w:eastAsia="zh-CN"/>
        </w:rPr>
        <w:t>: RAN4 waits for more RAN1/2 progress before discussing exact SL PRS measurement period requirements.</w:t>
      </w:r>
    </w:p>
    <w:p w:rsidR="00AD39E9" w:rsidRDefault="00AD39E9" w:rsidP="00AD39E9">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issue RAN4 could already start to work on is the side condition for SL PRS measurement, including the </w:t>
      </w:r>
      <w:r w:rsidRPr="007E44D1">
        <w:rPr>
          <w:rFonts w:eastAsiaTheme="minorEastAsia"/>
          <w:lang w:val="en-US" w:eastAsia="zh-CN"/>
        </w:rPr>
        <w:t>Es/</w:t>
      </w:r>
      <w:proofErr w:type="spellStart"/>
      <w:r w:rsidRPr="007E44D1">
        <w:rPr>
          <w:rFonts w:eastAsiaTheme="minorEastAsia"/>
          <w:lang w:val="en-US" w:eastAsia="zh-CN"/>
        </w:rPr>
        <w:t>Iot</w:t>
      </w:r>
      <w:proofErr w:type="spellEnd"/>
      <w:r w:rsidRPr="007E44D1">
        <w:rPr>
          <w:rFonts w:eastAsiaTheme="minorEastAsia"/>
          <w:lang w:val="en-US" w:eastAsia="zh-CN"/>
        </w:rPr>
        <w:t xml:space="preserve"> and propagation</w:t>
      </w:r>
      <w:r>
        <w:rPr>
          <w:rFonts w:eastAsiaTheme="minorEastAsia"/>
          <w:lang w:val="en-US" w:eastAsia="zh-CN"/>
        </w:rPr>
        <w:t xml:space="preserve">. It will impact the development of the requirements e.g. the number of samples. </w:t>
      </w:r>
      <w:proofErr w:type="spellStart"/>
      <w:r>
        <w:rPr>
          <w:rFonts w:eastAsiaTheme="minorEastAsia"/>
          <w:lang w:val="en-US" w:eastAsia="zh-CN"/>
        </w:rPr>
        <w:t>Uu</w:t>
      </w:r>
      <w:proofErr w:type="spellEnd"/>
      <w:r>
        <w:rPr>
          <w:rFonts w:eastAsiaTheme="minorEastAsia"/>
          <w:lang w:val="en-US" w:eastAsia="zh-CN"/>
        </w:rPr>
        <w:t xml:space="preserve"> PRS measurements are conditioned on different Es/</w:t>
      </w:r>
      <w:proofErr w:type="spellStart"/>
      <w:r>
        <w:rPr>
          <w:rFonts w:eastAsiaTheme="minorEastAsia"/>
          <w:lang w:val="en-US" w:eastAsia="zh-CN"/>
        </w:rPr>
        <w:t>Iot</w:t>
      </w:r>
      <w:proofErr w:type="spellEnd"/>
      <w:r>
        <w:rPr>
          <w:rFonts w:eastAsiaTheme="minorEastAsia"/>
          <w:lang w:val="en-US" w:eastAsia="zh-CN"/>
        </w:rPr>
        <w:t xml:space="preserve"> levels between 0dB and down to -13dB. RAN4 could check whether they are applicable for SL positioning scenarios.</w:t>
      </w:r>
    </w:p>
    <w:p w:rsidR="00AD39E9" w:rsidRPr="00AD39E9" w:rsidRDefault="00AD39E9" w:rsidP="00AD39E9">
      <w:pPr>
        <w:spacing w:before="120" w:after="120"/>
        <w:rPr>
          <w:rFonts w:eastAsiaTheme="minorEastAsia"/>
          <w:lang w:val="en-US" w:eastAsia="zh-CN"/>
        </w:rPr>
      </w:pPr>
      <w:r>
        <w:rPr>
          <w:rFonts w:eastAsiaTheme="minorEastAsia"/>
          <w:lang w:val="en-US" w:eastAsia="zh-CN"/>
        </w:rPr>
        <w:t xml:space="preserve">In Figure 1, we illustrate the CDF </w:t>
      </w:r>
      <w:r w:rsidR="00C62728">
        <w:rPr>
          <w:rFonts w:eastAsiaTheme="minorEastAsia"/>
          <w:lang w:val="en-US" w:eastAsia="zh-CN"/>
        </w:rPr>
        <w:t xml:space="preserve">of </w:t>
      </w:r>
      <w:r>
        <w:rPr>
          <w:rFonts w:eastAsiaTheme="minorEastAsia"/>
          <w:lang w:val="en-US" w:eastAsia="zh-CN"/>
        </w:rPr>
        <w:t xml:space="preserve">SNR for the first n=8 strongest RSUs in a high way scenario which was evaluated during the SI phase. RSUs are deployed on each side of the high way, separated </w:t>
      </w:r>
      <w:r w:rsidR="00C62728">
        <w:rPr>
          <w:rFonts w:eastAsiaTheme="minorEastAsia"/>
          <w:lang w:val="en-US" w:eastAsia="zh-CN"/>
        </w:rPr>
        <w:t xml:space="preserve">by 200m. The width of the high way is 24m. </w:t>
      </w:r>
    </w:p>
    <w:p w:rsidR="00792757" w:rsidRDefault="00C62728" w:rsidP="00C62728">
      <w:pPr>
        <w:spacing w:before="120" w:after="120"/>
        <w:jc w:val="center"/>
        <w:rPr>
          <w:lang w:val="en-US"/>
        </w:rPr>
      </w:pPr>
      <w:r w:rsidRPr="00C62728">
        <w:rPr>
          <w:noProof/>
        </w:rPr>
        <w:lastRenderedPageBreak/>
        <w:drawing>
          <wp:inline distT="0" distB="0" distL="0" distR="0" wp14:anchorId="560287AA" wp14:editId="46A74924">
            <wp:extent cx="3580283" cy="2607796"/>
            <wp:effectExtent l="0" t="0" r="12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3047" cy="2609809"/>
                    </a:xfrm>
                    <a:prstGeom prst="rect">
                      <a:avLst/>
                    </a:prstGeom>
                  </pic:spPr>
                </pic:pic>
              </a:graphicData>
            </a:graphic>
          </wp:inline>
        </w:drawing>
      </w:r>
    </w:p>
    <w:p w:rsidR="00C62728" w:rsidRPr="00C62728" w:rsidRDefault="00C62728" w:rsidP="00C62728">
      <w:pPr>
        <w:spacing w:before="120" w:after="120"/>
        <w:jc w:val="center"/>
        <w:rPr>
          <w:rFonts w:eastAsiaTheme="minorEastAsia"/>
          <w:b/>
          <w:lang w:val="en-US" w:eastAsia="zh-CN"/>
        </w:rPr>
      </w:pPr>
      <w:r w:rsidRPr="00C62728">
        <w:rPr>
          <w:rFonts w:eastAsiaTheme="minorEastAsia" w:hint="eastAsia"/>
          <w:b/>
          <w:lang w:val="en-US" w:eastAsia="zh-CN"/>
        </w:rPr>
        <w:t>F</w:t>
      </w:r>
      <w:r w:rsidRPr="00C62728">
        <w:rPr>
          <w:rFonts w:eastAsiaTheme="minorEastAsia"/>
          <w:b/>
          <w:lang w:val="en-US" w:eastAsia="zh-CN"/>
        </w:rPr>
        <w:t>igure 1: CDF of SNR for the first n=8 strongest RSUs in a high way scenario</w:t>
      </w:r>
    </w:p>
    <w:p w:rsidR="00BF7773" w:rsidRPr="00C62728" w:rsidRDefault="00C62728" w:rsidP="00BF7773">
      <w:pPr>
        <w:spacing w:before="120" w:after="120"/>
        <w:rPr>
          <w:rFonts w:eastAsiaTheme="minorEastAsia"/>
          <w:lang w:val="en-US" w:eastAsia="zh-CN"/>
        </w:rPr>
      </w:pPr>
      <w:r>
        <w:rPr>
          <w:rFonts w:eastAsiaTheme="minorEastAsia"/>
          <w:lang w:val="en-US" w:eastAsia="zh-CN"/>
        </w:rPr>
        <w:t xml:space="preserve">It can be seen that due to small distance between UE and RSUs in SL positioning, the SNR is higher compared to -13dB assumed for NR positioning. Even looking at the 8-th strongest RSU, </w:t>
      </w:r>
      <w:r w:rsidR="00170063">
        <w:rPr>
          <w:rFonts w:eastAsiaTheme="minorEastAsia"/>
          <w:lang w:val="en-US" w:eastAsia="zh-CN"/>
        </w:rPr>
        <w:t xml:space="preserve">5%-tile </w:t>
      </w:r>
      <w:r w:rsidR="00D82560">
        <w:rPr>
          <w:rFonts w:eastAsiaTheme="minorEastAsia"/>
          <w:lang w:val="en-US" w:eastAsia="zh-CN"/>
        </w:rPr>
        <w:t>UE can still see above -6dB SNR. We are open to discuss the exact side condition, e.g. whether higher condition like 0dB or 3dB should be used assuming typical positioning fix does not require 8 RSUs.</w:t>
      </w:r>
    </w:p>
    <w:p w:rsidR="00BF7773" w:rsidRPr="00D82560" w:rsidRDefault="00BF7773" w:rsidP="00BF7773">
      <w:pPr>
        <w:spacing w:before="120" w:after="120"/>
        <w:rPr>
          <w:rFonts w:eastAsiaTheme="minorEastAsia"/>
          <w:b/>
          <w:lang w:val="en-US" w:eastAsia="zh-CN"/>
        </w:rPr>
      </w:pPr>
      <w:r w:rsidRPr="00D82560">
        <w:rPr>
          <w:rFonts w:eastAsiaTheme="minorEastAsia" w:hint="eastAsia"/>
          <w:b/>
          <w:lang w:val="en-US" w:eastAsia="zh-CN"/>
        </w:rPr>
        <w:t>P</w:t>
      </w:r>
      <w:r w:rsidRPr="00D82560">
        <w:rPr>
          <w:rFonts w:eastAsiaTheme="minorEastAsia"/>
          <w:b/>
          <w:lang w:val="en-US" w:eastAsia="zh-CN"/>
        </w:rPr>
        <w:t>roposal</w:t>
      </w:r>
      <w:r w:rsidR="00D82560" w:rsidRPr="00D82560">
        <w:rPr>
          <w:rFonts w:eastAsiaTheme="minorEastAsia"/>
          <w:b/>
          <w:lang w:val="en-US" w:eastAsia="zh-CN"/>
        </w:rPr>
        <w:t xml:space="preserve"> 6</w:t>
      </w:r>
      <w:r w:rsidRPr="00D82560">
        <w:rPr>
          <w:rFonts w:eastAsiaTheme="minorEastAsia"/>
          <w:b/>
          <w:lang w:val="en-US" w:eastAsia="zh-CN"/>
        </w:rPr>
        <w:t>: Define requirements for SL PRS measurement based on Es/</w:t>
      </w:r>
      <w:proofErr w:type="spellStart"/>
      <w:r w:rsidRPr="00D82560">
        <w:rPr>
          <w:rFonts w:eastAsiaTheme="minorEastAsia"/>
          <w:b/>
          <w:lang w:val="en-US" w:eastAsia="zh-CN"/>
        </w:rPr>
        <w:t>Iot</w:t>
      </w:r>
      <w:proofErr w:type="spellEnd"/>
      <w:r w:rsidRPr="00D82560">
        <w:rPr>
          <w:rFonts w:eastAsiaTheme="minorEastAsia"/>
          <w:b/>
          <w:lang w:val="en-US" w:eastAsia="zh-CN"/>
        </w:rPr>
        <w:t xml:space="preserve"> side condition of [-6</w:t>
      </w:r>
      <w:r w:rsidR="00C62728" w:rsidRPr="00D82560">
        <w:rPr>
          <w:rFonts w:eastAsiaTheme="minorEastAsia"/>
          <w:b/>
          <w:lang w:val="en-US" w:eastAsia="zh-CN"/>
        </w:rPr>
        <w:t xml:space="preserve">, 0 or </w:t>
      </w:r>
      <w:proofErr w:type="gramStart"/>
      <w:r w:rsidR="00C62728" w:rsidRPr="00D82560">
        <w:rPr>
          <w:rFonts w:eastAsiaTheme="minorEastAsia"/>
          <w:b/>
          <w:lang w:val="en-US" w:eastAsia="zh-CN"/>
        </w:rPr>
        <w:t>3</w:t>
      </w:r>
      <w:r w:rsidRPr="00D82560">
        <w:rPr>
          <w:rFonts w:eastAsiaTheme="minorEastAsia"/>
          <w:b/>
          <w:lang w:val="en-US" w:eastAsia="zh-CN"/>
        </w:rPr>
        <w:t>]</w:t>
      </w:r>
      <w:proofErr w:type="spellStart"/>
      <w:r w:rsidRPr="00D82560">
        <w:rPr>
          <w:rFonts w:eastAsiaTheme="minorEastAsia"/>
          <w:b/>
          <w:lang w:val="en-US" w:eastAsia="zh-CN"/>
        </w:rPr>
        <w:t>dB</w:t>
      </w:r>
      <w:proofErr w:type="gramEnd"/>
      <w:r w:rsidRPr="00D82560">
        <w:rPr>
          <w:rFonts w:eastAsiaTheme="minorEastAsia"/>
          <w:b/>
          <w:lang w:val="en-US" w:eastAsia="zh-CN"/>
        </w:rPr>
        <w:t>.</w:t>
      </w:r>
      <w:proofErr w:type="spellEnd"/>
    </w:p>
    <w:p w:rsidR="00D82560" w:rsidRDefault="00D82560" w:rsidP="00D82560">
      <w:pPr>
        <w:spacing w:before="120" w:after="120"/>
        <w:rPr>
          <w:rFonts w:eastAsiaTheme="minorEastAsia"/>
          <w:lang w:val="en-US" w:eastAsia="zh-CN"/>
        </w:rPr>
      </w:pPr>
      <w:r>
        <w:rPr>
          <w:rFonts w:eastAsiaTheme="minorEastAsia"/>
          <w:lang w:val="en-US" w:eastAsia="zh-CN"/>
        </w:rPr>
        <w:t xml:space="preserve">Besides the requirements for SL PRS measurement, RAN4 also needs to study possible </w:t>
      </w:r>
      <w:r w:rsidRPr="007E44D1">
        <w:rPr>
          <w:rFonts w:eastAsiaTheme="minorEastAsia"/>
          <w:lang w:val="en-US" w:eastAsia="zh-CN"/>
        </w:rPr>
        <w:t>impacts of SL PRS measurement on existing RRM requirements</w:t>
      </w:r>
      <w:r>
        <w:rPr>
          <w:rFonts w:eastAsiaTheme="minorEastAsia"/>
          <w:lang w:val="en-US" w:eastAsia="zh-CN"/>
        </w:rPr>
        <w:t xml:space="preserve">. This includes not only RRM requirements for </w:t>
      </w:r>
      <w:proofErr w:type="spellStart"/>
      <w:r>
        <w:rPr>
          <w:rFonts w:eastAsiaTheme="minorEastAsia"/>
          <w:lang w:val="en-US" w:eastAsia="zh-CN"/>
        </w:rPr>
        <w:t>Uu</w:t>
      </w:r>
      <w:proofErr w:type="spellEnd"/>
      <w:r>
        <w:rPr>
          <w:rFonts w:eastAsiaTheme="minorEastAsia"/>
          <w:lang w:val="en-US" w:eastAsia="zh-CN"/>
        </w:rPr>
        <w:t xml:space="preserve"> but also for SL communication as defined in clause 12. Of course, this study also should be based on RAN1/2 progress.</w:t>
      </w:r>
    </w:p>
    <w:p w:rsidR="00582BB6" w:rsidRPr="00D82560" w:rsidRDefault="00D6234A" w:rsidP="00582BB6">
      <w:pPr>
        <w:spacing w:before="120" w:after="120"/>
        <w:rPr>
          <w:rFonts w:eastAsiaTheme="minorEastAsia"/>
          <w:b/>
          <w:lang w:val="en-US" w:eastAsia="zh-CN"/>
        </w:rPr>
      </w:pPr>
      <w:r w:rsidRPr="00D82560">
        <w:rPr>
          <w:rFonts w:eastAsiaTheme="minorEastAsia"/>
          <w:b/>
          <w:lang w:val="en-US" w:eastAsia="zh-CN"/>
        </w:rPr>
        <w:t xml:space="preserve">Proposal </w:t>
      </w:r>
      <w:r w:rsidR="00D82560" w:rsidRPr="00D82560">
        <w:rPr>
          <w:rFonts w:eastAsiaTheme="minorEastAsia"/>
          <w:b/>
          <w:lang w:val="en-US" w:eastAsia="zh-CN"/>
        </w:rPr>
        <w:t>7</w:t>
      </w:r>
      <w:r w:rsidRPr="00D82560">
        <w:rPr>
          <w:rFonts w:eastAsiaTheme="minorEastAsia"/>
          <w:b/>
          <w:lang w:val="en-US" w:eastAsia="zh-CN"/>
        </w:rPr>
        <w:t xml:space="preserve">: RAN4 to study the possible impacts of SL PRS measurement on existing RRM </w:t>
      </w:r>
      <w:bookmarkStart w:id="0" w:name="_GoBack"/>
      <w:r w:rsidRPr="00D82560">
        <w:rPr>
          <w:rFonts w:eastAsiaTheme="minorEastAsia"/>
          <w:b/>
          <w:lang w:val="en-US" w:eastAsia="zh-CN"/>
        </w:rPr>
        <w:t xml:space="preserve">requirements for both </w:t>
      </w:r>
      <w:proofErr w:type="spellStart"/>
      <w:r w:rsidRPr="00D82560">
        <w:rPr>
          <w:rFonts w:eastAsiaTheme="minorEastAsia"/>
          <w:b/>
          <w:lang w:val="en-US" w:eastAsia="zh-CN"/>
        </w:rPr>
        <w:t>Uu</w:t>
      </w:r>
      <w:proofErr w:type="spellEnd"/>
      <w:r w:rsidRPr="00D82560">
        <w:rPr>
          <w:rFonts w:eastAsiaTheme="minorEastAsia"/>
          <w:b/>
          <w:lang w:val="en-US" w:eastAsia="zh-CN"/>
        </w:rPr>
        <w:t xml:space="preserve"> and SL.</w:t>
      </w:r>
    </w:p>
    <w:p w:rsidR="00D6234A" w:rsidRDefault="00D82560" w:rsidP="00582BB6">
      <w:pPr>
        <w:spacing w:before="120" w:after="120"/>
        <w:rPr>
          <w:rFonts w:eastAsiaTheme="minorEastAsia"/>
          <w:lang w:val="en-US" w:eastAsia="zh-CN"/>
        </w:rPr>
      </w:pPr>
      <w:r>
        <w:rPr>
          <w:rFonts w:eastAsiaTheme="minorEastAsia"/>
          <w:lang w:val="en-US" w:eastAsia="zh-CN"/>
        </w:rPr>
        <w:t>Another issue RAN4 should discuss in the Core part is the report mapping of different SL PRS measurements as they will impact LPP or SLPP signaling. All the measurements listed in RAN1 agreements have a counterpart in NR positioning, and in our view, the existing report mapping can be re-used as baseline.</w:t>
      </w:r>
    </w:p>
    <w:p w:rsidR="00BF7773" w:rsidRPr="00D82560" w:rsidRDefault="00BF7773" w:rsidP="00582BB6">
      <w:pPr>
        <w:spacing w:before="120" w:after="120"/>
        <w:rPr>
          <w:rFonts w:eastAsiaTheme="minorEastAsia"/>
          <w:b/>
          <w:lang w:val="en-US" w:eastAsia="zh-CN"/>
        </w:rPr>
      </w:pPr>
      <w:r w:rsidRPr="00D82560">
        <w:rPr>
          <w:rFonts w:eastAsiaTheme="minorEastAsia"/>
          <w:b/>
          <w:lang w:val="en-US" w:eastAsia="zh-CN"/>
        </w:rPr>
        <w:t xml:space="preserve">Proposal </w:t>
      </w:r>
      <w:r w:rsidR="00D82560">
        <w:rPr>
          <w:rFonts w:eastAsiaTheme="minorEastAsia"/>
          <w:b/>
          <w:lang w:val="en-US" w:eastAsia="zh-CN"/>
        </w:rPr>
        <w:t>8</w:t>
      </w:r>
      <w:r w:rsidRPr="00D82560">
        <w:rPr>
          <w:rFonts w:eastAsiaTheme="minorEastAsia"/>
          <w:b/>
          <w:lang w:val="en-US" w:eastAsia="zh-CN"/>
        </w:rPr>
        <w:t xml:space="preserve">: RAN4 to define report mapping of SL PRS measurements, and existing report mapping are re-used as baseline. </w:t>
      </w:r>
    </w:p>
    <w:bookmarkEnd w:id="0"/>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AF1206" w:rsidRPr="00AF1206">
        <w:rPr>
          <w:rFonts w:eastAsia="宋体"/>
          <w:lang w:eastAsia="zh-CN"/>
        </w:rPr>
        <w:t xml:space="preserve"> </w:t>
      </w:r>
      <w:r w:rsidR="00AF1206">
        <w:rPr>
          <w:rFonts w:eastAsia="宋体"/>
          <w:lang w:eastAsia="zh-CN"/>
        </w:rPr>
        <w:t xml:space="preserve">RRM requirements for </w:t>
      </w:r>
      <w:r w:rsidR="00D82560">
        <w:rPr>
          <w:rFonts w:eastAsia="宋体"/>
          <w:lang w:eastAsia="zh-CN"/>
        </w:rPr>
        <w:t>SL positioning</w:t>
      </w:r>
      <w:r>
        <w:rPr>
          <w:rFonts w:eastAsia="宋体"/>
          <w:lang w:eastAsia="zh-CN"/>
        </w:rPr>
        <w:t>.</w:t>
      </w:r>
    </w:p>
    <w:p w:rsidR="00D82560" w:rsidRPr="009428F2" w:rsidRDefault="00D82560" w:rsidP="00D82560">
      <w:pPr>
        <w:spacing w:before="120" w:after="120"/>
        <w:rPr>
          <w:rFonts w:eastAsiaTheme="minorEastAsia"/>
          <w:b/>
          <w:lang w:val="en-US" w:eastAsia="zh-CN"/>
        </w:rPr>
      </w:pPr>
      <w:r w:rsidRPr="009428F2">
        <w:rPr>
          <w:rFonts w:eastAsiaTheme="minorEastAsia" w:hint="eastAsia"/>
          <w:b/>
          <w:lang w:val="en-US" w:eastAsia="zh-CN"/>
        </w:rPr>
        <w:t>P</w:t>
      </w:r>
      <w:r w:rsidRPr="009428F2">
        <w:rPr>
          <w:rFonts w:eastAsiaTheme="minorEastAsia"/>
          <w:b/>
          <w:lang w:val="en-US" w:eastAsia="zh-CN"/>
        </w:rPr>
        <w:t>roposal 1: RAN4 to define measurement period requirements for all SL PRS measurement</w:t>
      </w:r>
      <w:r>
        <w:rPr>
          <w:rFonts w:eastAsiaTheme="minorEastAsia"/>
          <w:b/>
          <w:lang w:val="en-US" w:eastAsia="zh-CN"/>
        </w:rPr>
        <w:t>s</w:t>
      </w:r>
      <w:r w:rsidRPr="009428F2">
        <w:rPr>
          <w:rFonts w:eastAsiaTheme="minorEastAsia"/>
          <w:b/>
          <w:lang w:val="en-US" w:eastAsia="zh-CN"/>
        </w:rPr>
        <w:t xml:space="preserve"> unless technical issues are identified.</w:t>
      </w:r>
    </w:p>
    <w:p w:rsidR="00D82560" w:rsidRPr="009428F2" w:rsidRDefault="00D82560" w:rsidP="00D82560">
      <w:pPr>
        <w:spacing w:before="120" w:after="120"/>
        <w:rPr>
          <w:rFonts w:eastAsiaTheme="minorEastAsia"/>
          <w:b/>
          <w:lang w:val="en-US" w:eastAsia="zh-CN"/>
        </w:rPr>
      </w:pPr>
      <w:r w:rsidRPr="009428F2">
        <w:rPr>
          <w:rFonts w:eastAsiaTheme="minorEastAsia" w:hint="eastAsia"/>
          <w:b/>
          <w:lang w:val="en-US" w:eastAsia="zh-CN"/>
        </w:rPr>
        <w:t>P</w:t>
      </w:r>
      <w:r w:rsidRPr="009428F2">
        <w:rPr>
          <w:rFonts w:eastAsiaTheme="minorEastAsia"/>
          <w:b/>
          <w:lang w:val="en-US" w:eastAsia="zh-CN"/>
        </w:rPr>
        <w:t>roposal 2: RAN4 to discuss</w:t>
      </w:r>
      <w:r>
        <w:rPr>
          <w:rFonts w:eastAsiaTheme="minorEastAsia"/>
          <w:b/>
          <w:lang w:val="en-US" w:eastAsia="zh-CN"/>
        </w:rPr>
        <w:t>,</w:t>
      </w:r>
      <w:r w:rsidRPr="009428F2">
        <w:rPr>
          <w:rFonts w:eastAsiaTheme="minorEastAsia"/>
          <w:b/>
          <w:lang w:val="en-US" w:eastAsia="zh-CN"/>
        </w:rPr>
        <w:t xml:space="preserve"> from spec maintenance point of view</w:t>
      </w:r>
      <w:r>
        <w:rPr>
          <w:rFonts w:eastAsiaTheme="minorEastAsia"/>
          <w:b/>
          <w:lang w:val="en-US" w:eastAsia="zh-CN"/>
        </w:rPr>
        <w:t>,</w:t>
      </w:r>
      <w:r w:rsidRPr="009428F2">
        <w:rPr>
          <w:rFonts w:eastAsiaTheme="minorEastAsia"/>
          <w:b/>
          <w:lang w:val="en-US" w:eastAsia="zh-CN"/>
        </w:rPr>
        <w:t xml:space="preserve"> whether common measurement period requirements can be defined for all SL PRS measurements.</w:t>
      </w:r>
    </w:p>
    <w:p w:rsidR="00D82560" w:rsidRDefault="00D82560" w:rsidP="00D82560">
      <w:pPr>
        <w:spacing w:before="120" w:after="120"/>
        <w:rPr>
          <w:rFonts w:eastAsiaTheme="minorEastAsia"/>
          <w:b/>
          <w:lang w:val="en-US" w:eastAsia="zh-CN"/>
        </w:rPr>
      </w:pPr>
      <w:r w:rsidRPr="001B6516">
        <w:rPr>
          <w:rFonts w:eastAsiaTheme="minorEastAsia" w:hint="eastAsia"/>
          <w:b/>
          <w:lang w:val="en-US" w:eastAsia="zh-CN"/>
        </w:rPr>
        <w:t>P</w:t>
      </w:r>
      <w:r w:rsidRPr="001B6516">
        <w:rPr>
          <w:rFonts w:eastAsiaTheme="minorEastAsia"/>
          <w:b/>
          <w:lang w:val="en-US" w:eastAsia="zh-CN"/>
        </w:rPr>
        <w:t>roposal 3: RAN4 to discuss whether common measurement period requirements can be defined for all (</w:t>
      </w:r>
      <w:proofErr w:type="gramStart"/>
      <w:r w:rsidRPr="001B6516">
        <w:rPr>
          <w:rFonts w:eastAsiaTheme="minorEastAsia"/>
          <w:b/>
          <w:lang w:val="en-US" w:eastAsia="zh-CN"/>
        </w:rPr>
        <w:t>M,N</w:t>
      </w:r>
      <w:proofErr w:type="gramEnd"/>
      <w:r w:rsidRPr="001B6516">
        <w:rPr>
          <w:rFonts w:eastAsiaTheme="minorEastAsia"/>
          <w:b/>
          <w:lang w:val="en-US" w:eastAsia="zh-CN"/>
        </w:rPr>
        <w:t>) combinations.</w:t>
      </w:r>
    </w:p>
    <w:p w:rsidR="00D82560" w:rsidRDefault="00D82560" w:rsidP="00D82560">
      <w:pPr>
        <w:spacing w:before="120" w:after="120"/>
      </w:pPr>
      <w:r w:rsidRPr="00AD39E9">
        <w:rPr>
          <w:rFonts w:eastAsiaTheme="minorEastAsia" w:hint="eastAsia"/>
          <w:b/>
          <w:lang w:val="en-US" w:eastAsia="zh-CN"/>
        </w:rPr>
        <w:t>P</w:t>
      </w:r>
      <w:r w:rsidRPr="00AD39E9">
        <w:rPr>
          <w:rFonts w:eastAsiaTheme="minorEastAsia"/>
          <w:b/>
          <w:lang w:val="en-US" w:eastAsia="zh-CN"/>
        </w:rPr>
        <w:t>roposal 4: RAN4 to define SL PRS measurement requirements only with single carrier.</w:t>
      </w:r>
    </w:p>
    <w:p w:rsidR="00D82560" w:rsidRPr="00237F72" w:rsidRDefault="00D82560" w:rsidP="00D82560">
      <w:pPr>
        <w:spacing w:before="120" w:after="120"/>
        <w:rPr>
          <w:rFonts w:eastAsiaTheme="minorEastAsia"/>
          <w:b/>
          <w:lang w:val="en-US" w:eastAsia="zh-CN"/>
        </w:rPr>
      </w:pPr>
      <w:r w:rsidRPr="00237F72">
        <w:rPr>
          <w:rFonts w:eastAsiaTheme="minorEastAsia" w:hint="eastAsia"/>
          <w:b/>
          <w:lang w:val="en-US" w:eastAsia="zh-CN"/>
        </w:rPr>
        <w:t>P</w:t>
      </w:r>
      <w:r w:rsidRPr="00237F72">
        <w:rPr>
          <w:rFonts w:eastAsiaTheme="minorEastAsia"/>
          <w:b/>
          <w:lang w:val="en-US" w:eastAsia="zh-CN"/>
        </w:rPr>
        <w:t xml:space="preserve">roposal </w:t>
      </w:r>
      <w:r>
        <w:rPr>
          <w:rFonts w:eastAsiaTheme="minorEastAsia"/>
          <w:b/>
          <w:lang w:val="en-US" w:eastAsia="zh-CN"/>
        </w:rPr>
        <w:t>5</w:t>
      </w:r>
      <w:r w:rsidRPr="00237F72">
        <w:rPr>
          <w:rFonts w:eastAsiaTheme="minorEastAsia"/>
          <w:b/>
          <w:lang w:val="en-US" w:eastAsia="zh-CN"/>
        </w:rPr>
        <w:t>: RAN4 waits for more RAN1/2 progress before discussing exact SL PRS measurement period requirements.</w:t>
      </w:r>
    </w:p>
    <w:p w:rsidR="00D82560" w:rsidRPr="00D82560" w:rsidRDefault="00D82560" w:rsidP="00D82560">
      <w:pPr>
        <w:spacing w:before="120" w:after="120"/>
        <w:rPr>
          <w:rFonts w:eastAsiaTheme="minorEastAsia"/>
          <w:b/>
          <w:lang w:val="en-US" w:eastAsia="zh-CN"/>
        </w:rPr>
      </w:pPr>
      <w:r w:rsidRPr="00D82560">
        <w:rPr>
          <w:rFonts w:eastAsiaTheme="minorEastAsia" w:hint="eastAsia"/>
          <w:b/>
          <w:lang w:val="en-US" w:eastAsia="zh-CN"/>
        </w:rPr>
        <w:t>P</w:t>
      </w:r>
      <w:r w:rsidRPr="00D82560">
        <w:rPr>
          <w:rFonts w:eastAsiaTheme="minorEastAsia"/>
          <w:b/>
          <w:lang w:val="en-US" w:eastAsia="zh-CN"/>
        </w:rPr>
        <w:t>roposal 6: Define requirements for SL PRS measurement based on Es/</w:t>
      </w:r>
      <w:proofErr w:type="spellStart"/>
      <w:r w:rsidRPr="00D82560">
        <w:rPr>
          <w:rFonts w:eastAsiaTheme="minorEastAsia"/>
          <w:b/>
          <w:lang w:val="en-US" w:eastAsia="zh-CN"/>
        </w:rPr>
        <w:t>Iot</w:t>
      </w:r>
      <w:proofErr w:type="spellEnd"/>
      <w:r w:rsidRPr="00D82560">
        <w:rPr>
          <w:rFonts w:eastAsiaTheme="minorEastAsia"/>
          <w:b/>
          <w:lang w:val="en-US" w:eastAsia="zh-CN"/>
        </w:rPr>
        <w:t xml:space="preserve"> side condition of [-6, 0 or </w:t>
      </w:r>
      <w:proofErr w:type="gramStart"/>
      <w:r w:rsidRPr="00D82560">
        <w:rPr>
          <w:rFonts w:eastAsiaTheme="minorEastAsia"/>
          <w:b/>
          <w:lang w:val="en-US" w:eastAsia="zh-CN"/>
        </w:rPr>
        <w:t>3]</w:t>
      </w:r>
      <w:proofErr w:type="spellStart"/>
      <w:r w:rsidRPr="00D82560">
        <w:rPr>
          <w:rFonts w:eastAsiaTheme="minorEastAsia"/>
          <w:b/>
          <w:lang w:val="en-US" w:eastAsia="zh-CN"/>
        </w:rPr>
        <w:t>dB</w:t>
      </w:r>
      <w:proofErr w:type="gramEnd"/>
      <w:r w:rsidRPr="00D82560">
        <w:rPr>
          <w:rFonts w:eastAsiaTheme="minorEastAsia"/>
          <w:b/>
          <w:lang w:val="en-US" w:eastAsia="zh-CN"/>
        </w:rPr>
        <w:t>.</w:t>
      </w:r>
      <w:proofErr w:type="spellEnd"/>
    </w:p>
    <w:p w:rsidR="00D82560" w:rsidRPr="00D82560" w:rsidRDefault="00D82560" w:rsidP="00D82560">
      <w:pPr>
        <w:spacing w:before="120" w:after="120"/>
        <w:rPr>
          <w:rFonts w:eastAsiaTheme="minorEastAsia"/>
          <w:b/>
          <w:lang w:val="en-US" w:eastAsia="zh-CN"/>
        </w:rPr>
      </w:pPr>
      <w:r w:rsidRPr="00D82560">
        <w:rPr>
          <w:rFonts w:eastAsiaTheme="minorEastAsia"/>
          <w:b/>
          <w:lang w:val="en-US" w:eastAsia="zh-CN"/>
        </w:rPr>
        <w:lastRenderedPageBreak/>
        <w:t xml:space="preserve">Proposal 7: RAN4 to study the possible impacts of SL PRS measurement on existing RRM requirements for both </w:t>
      </w:r>
      <w:proofErr w:type="spellStart"/>
      <w:r w:rsidRPr="00D82560">
        <w:rPr>
          <w:rFonts w:eastAsiaTheme="minorEastAsia"/>
          <w:b/>
          <w:lang w:val="en-US" w:eastAsia="zh-CN"/>
        </w:rPr>
        <w:t>Uu</w:t>
      </w:r>
      <w:proofErr w:type="spellEnd"/>
      <w:r w:rsidRPr="00D82560">
        <w:rPr>
          <w:rFonts w:eastAsiaTheme="minorEastAsia"/>
          <w:b/>
          <w:lang w:val="en-US" w:eastAsia="zh-CN"/>
        </w:rPr>
        <w:t xml:space="preserve"> and SL.</w:t>
      </w:r>
    </w:p>
    <w:p w:rsidR="00F82CFA" w:rsidRPr="00D82560" w:rsidRDefault="00D82560" w:rsidP="00082F30">
      <w:pPr>
        <w:spacing w:before="120" w:after="120"/>
        <w:rPr>
          <w:rFonts w:eastAsiaTheme="minorEastAsia"/>
          <w:b/>
          <w:lang w:val="en-US" w:eastAsia="zh-CN"/>
        </w:rPr>
      </w:pPr>
      <w:r w:rsidRPr="00D82560">
        <w:rPr>
          <w:rFonts w:eastAsiaTheme="minorEastAsia"/>
          <w:b/>
          <w:lang w:val="en-US" w:eastAsia="zh-CN"/>
        </w:rPr>
        <w:t xml:space="preserve">Proposal </w:t>
      </w:r>
      <w:r>
        <w:rPr>
          <w:rFonts w:eastAsiaTheme="minorEastAsia"/>
          <w:b/>
          <w:lang w:val="en-US" w:eastAsia="zh-CN"/>
        </w:rPr>
        <w:t>8</w:t>
      </w:r>
      <w:r w:rsidRPr="00D82560">
        <w:rPr>
          <w:rFonts w:eastAsiaTheme="minorEastAsia"/>
          <w:b/>
          <w:lang w:val="en-US" w:eastAsia="zh-CN"/>
        </w:rPr>
        <w:t xml:space="preserve">: RAN4 to define report mapping of SL PRS measurements, and existing report mapping are re-used as baseline. </w:t>
      </w:r>
    </w:p>
    <w:p w:rsidR="00FA0C0C" w:rsidRDefault="00FA0C0C" w:rsidP="00FA0C0C">
      <w:pPr>
        <w:pStyle w:val="1"/>
        <w:jc w:val="both"/>
        <w:rPr>
          <w:lang w:val="en-US"/>
        </w:rPr>
      </w:pPr>
      <w:r w:rsidRPr="00C0754F">
        <w:rPr>
          <w:lang w:val="en-US"/>
        </w:rPr>
        <w:t>Reference</w:t>
      </w:r>
    </w:p>
    <w:p w:rsidR="006D5A54" w:rsidRPr="00B3603E" w:rsidRDefault="00B3603E" w:rsidP="00B3603E">
      <w:pPr>
        <w:numPr>
          <w:ilvl w:val="0"/>
          <w:numId w:val="5"/>
        </w:numPr>
        <w:spacing w:before="120" w:after="120"/>
        <w:rPr>
          <w:rFonts w:eastAsia="宋体"/>
          <w:lang w:val="en-US" w:eastAsia="zh-CN"/>
        </w:rPr>
      </w:pPr>
      <w:r w:rsidRPr="003B2F9A">
        <w:rPr>
          <w:rFonts w:eastAsia="宋体"/>
          <w:lang w:val="en-US" w:eastAsia="zh-CN"/>
        </w:rPr>
        <w:t>R4-2303</w:t>
      </w:r>
      <w:r>
        <w:rPr>
          <w:rFonts w:eastAsia="宋体"/>
          <w:lang w:val="en-US" w:eastAsia="zh-CN"/>
        </w:rPr>
        <w:t xml:space="preserve">190, </w:t>
      </w:r>
      <w:r w:rsidRPr="00B16658">
        <w:rPr>
          <w:rFonts w:eastAsia="宋体"/>
          <w:lang w:val="en-US" w:eastAsia="zh-CN"/>
        </w:rPr>
        <w:t>WF on Expanded and Improved NR Positioning RRM requirements</w:t>
      </w:r>
      <w:r>
        <w:rPr>
          <w:rFonts w:eastAsia="宋体"/>
          <w:lang w:val="en-US" w:eastAsia="zh-CN"/>
        </w:rPr>
        <w:t>, Ericsson</w:t>
      </w:r>
    </w:p>
    <w:sectPr w:rsidR="006D5A54" w:rsidRPr="00B3603E"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D14" w:rsidRDefault="00B07D14">
      <w:pPr>
        <w:spacing w:before="120" w:after="120"/>
      </w:pPr>
      <w:r>
        <w:separator/>
      </w:r>
    </w:p>
  </w:endnote>
  <w:endnote w:type="continuationSeparator" w:id="0">
    <w:p w:rsidR="00B07D14" w:rsidRDefault="00B07D1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D14" w:rsidRDefault="00B07D14">
      <w:pPr>
        <w:spacing w:before="120" w:after="120"/>
      </w:pPr>
      <w:r>
        <w:separator/>
      </w:r>
    </w:p>
  </w:footnote>
  <w:footnote w:type="continuationSeparator" w:id="0">
    <w:p w:rsidR="00B07D14" w:rsidRDefault="00B07D1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14005B2"/>
    <w:multiLevelType w:val="hybridMultilevel"/>
    <w:tmpl w:val="F04C2E22"/>
    <w:lvl w:ilvl="0" w:tplc="BF76B4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5"/>
  </w:num>
  <w:num w:numId="3">
    <w:abstractNumId w:val="30"/>
  </w:num>
  <w:num w:numId="4">
    <w:abstractNumId w:val="4"/>
  </w:num>
  <w:num w:numId="5">
    <w:abstractNumId w:val="10"/>
  </w:num>
  <w:num w:numId="6">
    <w:abstractNumId w:val="22"/>
  </w:num>
  <w:num w:numId="7">
    <w:abstractNumId w:val="13"/>
  </w:num>
  <w:num w:numId="8">
    <w:abstractNumId w:val="31"/>
    <w:lvlOverride w:ilvl="0">
      <w:startOverride w:val="1"/>
    </w:lvlOverride>
  </w:num>
  <w:num w:numId="9">
    <w:abstractNumId w:val="20"/>
  </w:num>
  <w:num w:numId="10">
    <w:abstractNumId w:val="28"/>
  </w:num>
  <w:num w:numId="11">
    <w:abstractNumId w:val="24"/>
  </w:num>
  <w:num w:numId="12">
    <w:abstractNumId w:val="15"/>
  </w:num>
  <w:num w:numId="13">
    <w:abstractNumId w:val="5"/>
  </w:num>
  <w:num w:numId="14">
    <w:abstractNumId w:val="21"/>
  </w:num>
  <w:num w:numId="15">
    <w:abstractNumId w:val="14"/>
  </w:num>
  <w:num w:numId="16">
    <w:abstractNumId w:val="27"/>
  </w:num>
  <w:num w:numId="17">
    <w:abstractNumId w:val="29"/>
  </w:num>
  <w:num w:numId="18">
    <w:abstractNumId w:val="32"/>
  </w:num>
  <w:num w:numId="19">
    <w:abstractNumId w:val="8"/>
  </w:num>
  <w:num w:numId="20">
    <w:abstractNumId w:val="2"/>
  </w:num>
  <w:num w:numId="21">
    <w:abstractNumId w:val="3"/>
  </w:num>
  <w:num w:numId="22">
    <w:abstractNumId w:val="9"/>
  </w:num>
  <w:num w:numId="23">
    <w:abstractNumId w:val="1"/>
  </w:num>
  <w:num w:numId="24">
    <w:abstractNumId w:val="16"/>
  </w:num>
  <w:num w:numId="25">
    <w:abstractNumId w:val="17"/>
  </w:num>
  <w:num w:numId="26">
    <w:abstractNumId w:val="6"/>
  </w:num>
  <w:num w:numId="27">
    <w:abstractNumId w:val="0"/>
  </w:num>
  <w:num w:numId="28">
    <w:abstractNumId w:val="12"/>
  </w:num>
  <w:num w:numId="29">
    <w:abstractNumId w:val="18"/>
  </w:num>
  <w:num w:numId="30">
    <w:abstractNumId w:val="23"/>
  </w:num>
  <w:num w:numId="31">
    <w:abstractNumId w:val="26"/>
  </w:num>
  <w:num w:numId="32">
    <w:abstractNumId w:val="19"/>
  </w:num>
  <w:num w:numId="3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F3E"/>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3C44"/>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073"/>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969"/>
    <w:rsid w:val="000E5A81"/>
    <w:rsid w:val="000E5C05"/>
    <w:rsid w:val="000E5C80"/>
    <w:rsid w:val="000E5DCD"/>
    <w:rsid w:val="000E6208"/>
    <w:rsid w:val="000E63A8"/>
    <w:rsid w:val="000E6480"/>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F4C"/>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62C"/>
    <w:rsid w:val="00140BDA"/>
    <w:rsid w:val="001415CD"/>
    <w:rsid w:val="00141652"/>
    <w:rsid w:val="001417C8"/>
    <w:rsid w:val="00141A09"/>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63"/>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A1"/>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16"/>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07F55"/>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37F7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81B"/>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34E"/>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5BA4"/>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068"/>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1F3D"/>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8C2"/>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3EE"/>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58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99"/>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179"/>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BB6"/>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AA"/>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7F4"/>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636"/>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90"/>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757"/>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BC2"/>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AF7"/>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37A"/>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757"/>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EFE"/>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889"/>
    <w:rsid w:val="0081091D"/>
    <w:rsid w:val="00810B25"/>
    <w:rsid w:val="00810B8A"/>
    <w:rsid w:val="00811553"/>
    <w:rsid w:val="00811565"/>
    <w:rsid w:val="00811AED"/>
    <w:rsid w:val="00812184"/>
    <w:rsid w:val="008124A0"/>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18"/>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AB4"/>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3E68"/>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3E6C"/>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2A"/>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8F2"/>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081"/>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89C"/>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9E9"/>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206"/>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14"/>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3E"/>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6C2"/>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A28"/>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BD3"/>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BF7773"/>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678F"/>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3B"/>
    <w:rsid w:val="00C541D2"/>
    <w:rsid w:val="00C54A4B"/>
    <w:rsid w:val="00C54C38"/>
    <w:rsid w:val="00C55651"/>
    <w:rsid w:val="00C55893"/>
    <w:rsid w:val="00C55BEF"/>
    <w:rsid w:val="00C55FD0"/>
    <w:rsid w:val="00C56354"/>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728"/>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A9"/>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7A"/>
    <w:rsid w:val="00C96481"/>
    <w:rsid w:val="00C96645"/>
    <w:rsid w:val="00C966DA"/>
    <w:rsid w:val="00C96726"/>
    <w:rsid w:val="00C967BD"/>
    <w:rsid w:val="00C96AED"/>
    <w:rsid w:val="00C97220"/>
    <w:rsid w:val="00C973B1"/>
    <w:rsid w:val="00C9775A"/>
    <w:rsid w:val="00C97B47"/>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61F"/>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0AE"/>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3BB"/>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34A"/>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560"/>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1D5"/>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33"/>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B3"/>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79C"/>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A8F"/>
    <w:rsid w:val="00ED0E63"/>
    <w:rsid w:val="00ED0EFF"/>
    <w:rsid w:val="00ED0F98"/>
    <w:rsid w:val="00ED11E8"/>
    <w:rsid w:val="00ED1282"/>
    <w:rsid w:val="00ED148B"/>
    <w:rsid w:val="00ED20BB"/>
    <w:rsid w:val="00ED2295"/>
    <w:rsid w:val="00ED248E"/>
    <w:rsid w:val="00ED2978"/>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8FD"/>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50A0448-EB52-407E-B5D4-91DA0286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36004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18E1B29-1685-45C6-BACB-082BF3A61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59153</TotalTime>
  <Pages>1</Pages>
  <Words>1287</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cp:revision>
  <cp:lastPrinted>2009-04-22T06:01:00Z</cp:lastPrinted>
  <dcterms:created xsi:type="dcterms:W3CDTF">2020-07-07T06:33:00Z</dcterms:created>
  <dcterms:modified xsi:type="dcterms:W3CDTF">2023-04-10T12:34:00Z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(3)ZEqn4e/Gmgd8AIet7TyAJ02XY8oR1u0jmoRfG77qH0c6ttNRpgsmnSE7UslywnWezkIoN21B
2K3vkpmW4P1TVyPxKxnrP1dod0iOgCWCOwVXfpU+qrp+aapJfm4QVCuS0BqfcuOGUrDyAgNP
zgbDZXg2eBFpq514IgTMlhpZyeyJ9w05fRpPLcGduDZVljejCDfLv4fyc5aD3mWKPWXkwIzI
0rr8NB4Ugg1ge3OzL9</vt:lpwstr>
  </property>
  <property fmtid="{D5CDD505-2E9C-101B-9397-08002B2CF9AE}" pid="17" name="_2015_ms_pID_725343_00">
    <vt:lpwstr>_2015_ms_pID_725343</vt:lpwstr>
  </property>
  <property fmtid="{D5CDD505-2E9C-101B-9397-08002B2CF9AE}" pid="18" name="_2015_ms_pID_7253431">
    <vt:lpwstr>8cUH+G/5cgrSwzNj0YIzF/xhoEdSeV3hmIHCXlvCiq46qLyqxtYbzl
GJDAp5mKdUh/JjACX/gxQ7Imu2N91E/HsntnxPTg8k7B60hipMwlBrhuLzX/dEomf5sN0mG5
ingfzC/fz7By4Bn6p75VNG8z7C69TgFfNMl/VK0bm6XBpLTmsgG0mCWc79aMejfBID1+3EKy
FfN9onhVJpgZ6nue5lppOl8V2vRFxG0AS2E7</vt:lpwstr>
  </property>
  <property fmtid="{D5CDD505-2E9C-101B-9397-08002B2CF9AE}" pid="19" name="_2015_ms_pID_7253431_00">
    <vt:lpwstr>_2015_ms_pID_7253431</vt:lpwstr>
  </property>
  <property fmtid="{D5CDD505-2E9C-101B-9397-08002B2CF9AE}" pid="20" name="_2015_ms_pID_7253432">
    <vt:lpwstr>s8V7O9MtClnbSvIPsYL3Hr93s3MgCc9bzzkc
5OJB7dBKcybX0Sou4rxgis9rBMKr6bsVguO4X3s4bjByBTx+Tkc=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