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bookmarkStart w:id="0" w:name="_GoBack"/>
      <w:bookmarkEnd w:id="0"/>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8D13EA" w:rsidRPr="008D13EA">
        <w:rPr>
          <w:rFonts w:ascii="Arial" w:hAnsi="Arial" w:cs="Arial"/>
          <w:b/>
          <w:sz w:val="24"/>
          <w:lang w:val="en-US" w:eastAsia="zh-CN"/>
        </w:rPr>
        <w:t>R4-2305329</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E5DE9" w:rsidRPr="00FE5DE9">
        <w:rPr>
          <w:rFonts w:ascii="Arial" w:eastAsia="宋体" w:hAnsi="Arial"/>
          <w:b/>
          <w:sz w:val="24"/>
          <w:lang w:val="en-US" w:eastAsia="zh-CN"/>
        </w:rPr>
        <w:t>Discussion on inter-RAT MG-less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8D13EA">
        <w:rPr>
          <w:rFonts w:ascii="Arial" w:eastAsia="宋体" w:hAnsi="Arial"/>
          <w:b/>
          <w:sz w:val="24"/>
          <w:lang w:val="en-US" w:eastAsia="zh-CN"/>
        </w:rPr>
        <w:t>10</w:t>
      </w:r>
      <w:r w:rsidR="004E7665">
        <w:rPr>
          <w:rFonts w:ascii="Arial" w:eastAsia="宋体" w:hAnsi="Arial"/>
          <w:b/>
          <w:sz w:val="24"/>
          <w:lang w:val="en-US" w:eastAsia="zh-CN"/>
        </w:rPr>
        <w:t>.</w:t>
      </w:r>
      <w:r w:rsidR="00480FCB">
        <w:rPr>
          <w:rFonts w:ascii="Arial" w:eastAsia="宋体" w:hAnsi="Arial"/>
          <w:b/>
          <w:sz w:val="24"/>
          <w:lang w:val="en-US" w:eastAsia="zh-CN"/>
        </w:rPr>
        <w:t>3.</w:t>
      </w:r>
      <w:r w:rsidR="00FE5DE9">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480FCB"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FE5DE9">
        <w:rPr>
          <w:rFonts w:eastAsia="宋体"/>
          <w:lang w:eastAsia="zh-CN"/>
        </w:rPr>
        <w:t>inter-RAT measurement without MG</w:t>
      </w:r>
      <w:r w:rsidR="003B2F9A">
        <w:rPr>
          <w:rFonts w:eastAsia="宋体"/>
          <w:lang w:eastAsia="zh-CN"/>
        </w:rPr>
        <w:t xml:space="preserve"> are discussed in RAN4#106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FE5DE9" w:rsidRDefault="00BE365D"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w:t>
      </w:r>
      <w:r w:rsidR="00FE5DE9">
        <w:rPr>
          <w:rFonts w:eastAsia="宋体"/>
          <w:lang w:eastAsia="zh-CN"/>
        </w:rPr>
        <w:t>capability</w:t>
      </w:r>
    </w:p>
    <w:p w:rsidR="00BE365D" w:rsidRDefault="00FE5DE9"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FE5DE9">
        <w:rPr>
          <w:rFonts w:eastAsia="宋体"/>
          <w:lang w:eastAsia="zh-CN"/>
        </w:rPr>
        <w:t>Measurement requirements</w:t>
      </w:r>
    </w:p>
    <w:p w:rsidR="00BE365D" w:rsidRDefault="00CA386F"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2D318E" w:rsidRPr="00382153" w:rsidRDefault="002D318E"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480FCB">
        <w:rPr>
          <w:rFonts w:eastAsia="宋体"/>
          <w:lang w:eastAsia="zh-CN"/>
        </w:rPr>
        <w:t xml:space="preserve">RRM requirements for </w:t>
      </w:r>
      <w:r w:rsidR="002D318E">
        <w:rPr>
          <w:rFonts w:eastAsia="宋体"/>
          <w:lang w:eastAsia="zh-CN"/>
        </w:rPr>
        <w:t>inter-RAT measurement without MG</w:t>
      </w:r>
      <w:r w:rsidR="00E87502">
        <w:rPr>
          <w:rFonts w:eastAsia="宋体"/>
          <w:lang w:eastAsia="zh-CN"/>
        </w:rPr>
        <w:t>.</w:t>
      </w:r>
    </w:p>
    <w:p w:rsidR="00FA0C0C" w:rsidRDefault="00FA0C0C" w:rsidP="00FA0C0C">
      <w:pPr>
        <w:pStyle w:val="1"/>
        <w:jc w:val="both"/>
        <w:rPr>
          <w:lang w:val="en-US"/>
        </w:rPr>
      </w:pPr>
      <w:r>
        <w:rPr>
          <w:lang w:val="en-US"/>
        </w:rPr>
        <w:t>Discussion</w:t>
      </w:r>
    </w:p>
    <w:p w:rsidR="00FE5DE9" w:rsidRDefault="00FE5DE9" w:rsidP="00FE5DE9">
      <w:pPr>
        <w:pStyle w:val="2"/>
        <w:rPr>
          <w:lang w:eastAsia="zh-CN"/>
        </w:rPr>
      </w:pPr>
      <w:r>
        <w:rPr>
          <w:rFonts w:hint="eastAsia"/>
          <w:lang w:eastAsia="zh-CN"/>
        </w:rPr>
        <w:t>U</w:t>
      </w:r>
      <w:r>
        <w:rPr>
          <w:lang w:eastAsia="zh-CN"/>
        </w:rPr>
        <w:t>E capability</w:t>
      </w:r>
    </w:p>
    <w:tbl>
      <w:tblPr>
        <w:tblStyle w:val="afa"/>
        <w:tblW w:w="0" w:type="auto"/>
        <w:tblLook w:val="04A0" w:firstRow="1" w:lastRow="0" w:firstColumn="1" w:lastColumn="0" w:noHBand="0" w:noVBand="1"/>
      </w:tblPr>
      <w:tblGrid>
        <w:gridCol w:w="9621"/>
      </w:tblGrid>
      <w:tr w:rsidR="00FE5DE9" w:rsidTr="00FE5DE9">
        <w:tc>
          <w:tcPr>
            <w:tcW w:w="9621" w:type="dxa"/>
          </w:tcPr>
          <w:p w:rsidR="00FE5DE9" w:rsidRPr="00FE5DE9" w:rsidRDefault="00FE5DE9" w:rsidP="00FE5DE9">
            <w:pPr>
              <w:overflowPunct w:val="0"/>
              <w:autoSpaceDE w:val="0"/>
              <w:autoSpaceDN w:val="0"/>
              <w:adjustRightInd w:val="0"/>
              <w:spacing w:beforeLines="0" w:before="120" w:afterLines="0" w:after="120"/>
              <w:textAlignment w:val="baseline"/>
              <w:rPr>
                <w:rFonts w:eastAsiaTheme="minorEastAsia"/>
                <w:b/>
                <w:bCs/>
                <w:lang w:eastAsia="zh-CN"/>
              </w:rPr>
            </w:pPr>
            <w:r w:rsidRPr="00FE5DE9">
              <w:rPr>
                <w:rFonts w:eastAsiaTheme="minorEastAsia"/>
                <w:b/>
                <w:bCs/>
                <w:lang w:eastAsia="zh-CN"/>
              </w:rPr>
              <w:t xml:space="preserve">Issue 2-2-2: On top of which UE capability to support the inter-RAT LTE measurement requirements when UE has vacant RF chain </w:t>
            </w:r>
            <w:proofErr w:type="gramStart"/>
            <w:r w:rsidRPr="00FE5DE9">
              <w:rPr>
                <w:rFonts w:eastAsiaTheme="minorEastAsia"/>
                <w:b/>
                <w:bCs/>
                <w:lang w:eastAsia="zh-CN"/>
              </w:rPr>
              <w:t>available(</w:t>
            </w:r>
            <w:proofErr w:type="gramEnd"/>
            <w:r w:rsidRPr="00FE5DE9">
              <w:rPr>
                <w:rFonts w:eastAsiaTheme="minorEastAsia"/>
                <w:b/>
                <w:bCs/>
                <w:lang w:eastAsia="zh-CN"/>
              </w:rPr>
              <w:t>Case b-1)</w:t>
            </w:r>
          </w:p>
          <w:p w:rsidR="00FE5DE9" w:rsidRPr="00FE5DE9" w:rsidRDefault="00FE5DE9" w:rsidP="00FE5DE9">
            <w:pPr>
              <w:overflowPunct w:val="0"/>
              <w:autoSpaceDE w:val="0"/>
              <w:autoSpaceDN w:val="0"/>
              <w:adjustRightInd w:val="0"/>
              <w:spacing w:beforeLines="0" w:before="120" w:afterLines="0" w:after="120"/>
              <w:textAlignment w:val="baseline"/>
              <w:rPr>
                <w:rFonts w:eastAsiaTheme="minorEastAsia"/>
                <w:lang w:eastAsia="zh-CN"/>
              </w:rPr>
            </w:pPr>
            <w:r w:rsidRPr="00FE5DE9">
              <w:rPr>
                <w:rFonts w:eastAsiaTheme="minorEastAsia"/>
                <w:b/>
                <w:lang w:eastAsia="zh-CN"/>
              </w:rPr>
              <w:t>&lt; Way forward &gt;</w:t>
            </w:r>
            <w:r w:rsidRPr="00FE5DE9">
              <w:rPr>
                <w:rFonts w:eastAsiaTheme="minorEastAsia"/>
                <w:lang w:eastAsia="zh-CN"/>
              </w:rPr>
              <w:t xml:space="preserve">: </w:t>
            </w:r>
          </w:p>
          <w:p w:rsidR="00FE5DE9" w:rsidRPr="00FE5DE9" w:rsidRDefault="00FE5DE9" w:rsidP="00FE5DE9">
            <w:pPr>
              <w:numPr>
                <w:ilvl w:val="1"/>
                <w:numId w:val="15"/>
              </w:numPr>
              <w:overflowPunct w:val="0"/>
              <w:autoSpaceDE w:val="0"/>
              <w:autoSpaceDN w:val="0"/>
              <w:adjustRightInd w:val="0"/>
              <w:spacing w:beforeLines="0" w:before="120" w:afterLines="0" w:after="120"/>
              <w:textAlignment w:val="baseline"/>
              <w:rPr>
                <w:rFonts w:eastAsiaTheme="minorEastAsia"/>
                <w:lang w:val="de-DE" w:eastAsia="zh-CN"/>
              </w:rPr>
            </w:pPr>
            <w:r w:rsidRPr="00FE5DE9">
              <w:rPr>
                <w:rFonts w:eastAsiaTheme="minorEastAsia"/>
                <w:lang w:val="de-DE" w:eastAsia="zh-CN"/>
              </w:rPr>
              <w:t>Option 1:  Apple, Qualcomm, Intel, CATT, vivo, OPPO, Huawei, Ericsson, MTK, xiaomi</w:t>
            </w:r>
          </w:p>
          <w:p w:rsidR="00FE5DE9" w:rsidRPr="00FE5DE9" w:rsidRDefault="00FE5DE9" w:rsidP="00FE5DE9">
            <w:pPr>
              <w:numPr>
                <w:ilvl w:val="2"/>
                <w:numId w:val="15"/>
              </w:numPr>
              <w:overflowPunct w:val="0"/>
              <w:autoSpaceDE w:val="0"/>
              <w:autoSpaceDN w:val="0"/>
              <w:adjustRightInd w:val="0"/>
              <w:spacing w:beforeLines="0" w:before="120" w:afterLines="0" w:after="120"/>
              <w:textAlignment w:val="baseline"/>
              <w:rPr>
                <w:rFonts w:eastAsiaTheme="minorEastAsia"/>
                <w:lang w:eastAsia="zh-CN"/>
              </w:rPr>
            </w:pPr>
            <w:r w:rsidRPr="00FE5DE9">
              <w:rPr>
                <w:rFonts w:eastAsiaTheme="minorEastAsia"/>
                <w:lang w:eastAsia="zh-CN"/>
              </w:rPr>
              <w:t>ONLY on top of</w:t>
            </w:r>
            <w:r w:rsidRPr="00FE5DE9">
              <w:rPr>
                <w:rFonts w:eastAsiaTheme="minorEastAsia"/>
                <w:i/>
                <w:iCs/>
                <w:lang w:eastAsia="zh-CN"/>
              </w:rPr>
              <w:t xml:space="preserve"> ‘</w:t>
            </w:r>
            <w:proofErr w:type="spellStart"/>
            <w:r w:rsidRPr="00FE5DE9">
              <w:rPr>
                <w:rFonts w:eastAsiaTheme="minorEastAsia"/>
                <w:i/>
                <w:iCs/>
                <w:lang w:eastAsia="zh-CN"/>
              </w:rPr>
              <w:t>nogap-noncsg</w:t>
            </w:r>
            <w:proofErr w:type="spellEnd"/>
            <w:r w:rsidRPr="00FE5DE9">
              <w:rPr>
                <w:rFonts w:eastAsiaTheme="minorEastAsia"/>
                <w:i/>
                <w:iCs/>
                <w:lang w:eastAsia="zh-CN"/>
              </w:rPr>
              <w:t xml:space="preserve">’ in </w:t>
            </w:r>
            <w:proofErr w:type="spellStart"/>
            <w:r w:rsidRPr="00FE5DE9">
              <w:rPr>
                <w:rFonts w:eastAsiaTheme="minorEastAsia"/>
                <w:i/>
                <w:iCs/>
                <w:lang w:eastAsia="zh-CN"/>
              </w:rPr>
              <w:t>NeedForNCSG-InfoEUTRAN</w:t>
            </w:r>
            <w:proofErr w:type="spellEnd"/>
            <w:r w:rsidRPr="00FE5DE9">
              <w:rPr>
                <w:rFonts w:eastAsiaTheme="minorEastAsia"/>
                <w:i/>
                <w:iCs/>
                <w:lang w:eastAsia="zh-CN"/>
              </w:rPr>
              <w:t xml:space="preserve"> </w:t>
            </w:r>
            <w:r w:rsidRPr="00FE5DE9">
              <w:rPr>
                <w:rFonts w:eastAsiaTheme="minorEastAsia"/>
                <w:lang w:eastAsia="zh-CN"/>
              </w:rPr>
              <w:t xml:space="preserve">to define the UE capability to support Case b-1 </w:t>
            </w:r>
          </w:p>
          <w:p w:rsidR="00FE5DE9" w:rsidRPr="00FE5DE9" w:rsidRDefault="00FE5DE9" w:rsidP="00FE5DE9">
            <w:pPr>
              <w:numPr>
                <w:ilvl w:val="1"/>
                <w:numId w:val="15"/>
              </w:numPr>
              <w:overflowPunct w:val="0"/>
              <w:autoSpaceDE w:val="0"/>
              <w:autoSpaceDN w:val="0"/>
              <w:adjustRightInd w:val="0"/>
              <w:spacing w:beforeLines="0" w:before="120" w:afterLines="0" w:after="120"/>
              <w:textAlignment w:val="baseline"/>
              <w:rPr>
                <w:rFonts w:eastAsiaTheme="minorEastAsia"/>
                <w:lang w:val="de-DE" w:eastAsia="zh-CN"/>
              </w:rPr>
            </w:pPr>
            <w:r w:rsidRPr="00FE5DE9">
              <w:rPr>
                <w:rFonts w:eastAsiaTheme="minorEastAsia"/>
                <w:lang w:val="de-DE" w:eastAsia="zh-CN"/>
              </w:rPr>
              <w:t>Option 2:  CMCC</w:t>
            </w:r>
          </w:p>
          <w:p w:rsidR="00FE5DE9" w:rsidRPr="00FE5DE9" w:rsidRDefault="00FE5DE9" w:rsidP="00FE5DE9">
            <w:pPr>
              <w:numPr>
                <w:ilvl w:val="2"/>
                <w:numId w:val="15"/>
              </w:numPr>
              <w:overflowPunct w:val="0"/>
              <w:autoSpaceDE w:val="0"/>
              <w:autoSpaceDN w:val="0"/>
              <w:adjustRightInd w:val="0"/>
              <w:spacing w:beforeLines="0" w:before="120" w:afterLines="0" w:after="120"/>
              <w:textAlignment w:val="baseline"/>
              <w:rPr>
                <w:rFonts w:eastAsiaTheme="minorEastAsia"/>
                <w:lang w:eastAsia="zh-CN"/>
              </w:rPr>
            </w:pPr>
            <w:r w:rsidRPr="00FE5DE9">
              <w:rPr>
                <w:rFonts w:eastAsiaTheme="minorEastAsia"/>
                <w:lang w:eastAsia="zh-CN"/>
              </w:rPr>
              <w:t xml:space="preserve">Both </w:t>
            </w:r>
            <w:proofErr w:type="spellStart"/>
            <w:r w:rsidRPr="00FE5DE9">
              <w:rPr>
                <w:rFonts w:eastAsiaTheme="minorEastAsia"/>
                <w:i/>
                <w:iCs/>
                <w:lang w:eastAsia="zh-CN"/>
              </w:rPr>
              <w:t>NeedForNCSG-InfoEUTRAN</w:t>
            </w:r>
            <w:proofErr w:type="spellEnd"/>
            <w:r w:rsidRPr="00FE5DE9">
              <w:rPr>
                <w:rFonts w:eastAsiaTheme="minorEastAsia"/>
                <w:i/>
                <w:iCs/>
                <w:lang w:eastAsia="zh-CN"/>
              </w:rPr>
              <w:t xml:space="preserve"> </w:t>
            </w:r>
            <w:r w:rsidRPr="00FE5DE9">
              <w:rPr>
                <w:rFonts w:eastAsiaTheme="minorEastAsia"/>
                <w:lang w:eastAsia="zh-CN"/>
              </w:rPr>
              <w:t>and</w:t>
            </w:r>
            <w:r w:rsidRPr="00FE5DE9">
              <w:rPr>
                <w:rFonts w:eastAsiaTheme="minorEastAsia"/>
                <w:i/>
                <w:iCs/>
                <w:lang w:eastAsia="zh-CN"/>
              </w:rPr>
              <w:t xml:space="preserve"> </w:t>
            </w:r>
            <w:proofErr w:type="spellStart"/>
            <w:r w:rsidRPr="00FE5DE9">
              <w:rPr>
                <w:rFonts w:eastAsiaTheme="minorEastAsia"/>
                <w:i/>
                <w:iCs/>
                <w:lang w:eastAsia="zh-CN"/>
              </w:rPr>
              <w:t>NeedForGap</w:t>
            </w:r>
            <w:proofErr w:type="spellEnd"/>
            <w:r w:rsidRPr="00FE5DE9">
              <w:rPr>
                <w:rFonts w:eastAsiaTheme="minorEastAsia"/>
                <w:i/>
                <w:iCs/>
                <w:lang w:eastAsia="zh-CN"/>
              </w:rPr>
              <w:t xml:space="preserve"> </w:t>
            </w:r>
            <w:r w:rsidRPr="00FE5DE9">
              <w:rPr>
                <w:rFonts w:eastAsiaTheme="minorEastAsia"/>
                <w:lang w:eastAsia="zh-CN"/>
              </w:rPr>
              <w:t>shall be considered also</w:t>
            </w:r>
            <w:r w:rsidRPr="00FE5DE9">
              <w:rPr>
                <w:rFonts w:eastAsiaTheme="minorEastAsia"/>
                <w:i/>
                <w:iCs/>
                <w:lang w:eastAsia="zh-CN"/>
              </w:rPr>
              <w:t xml:space="preserve">. </w:t>
            </w:r>
            <w:r w:rsidRPr="00FE5DE9">
              <w:rPr>
                <w:rFonts w:eastAsiaTheme="minorEastAsia"/>
                <w:lang w:eastAsia="zh-CN"/>
              </w:rPr>
              <w:t xml:space="preserve">  </w:t>
            </w:r>
          </w:p>
        </w:tc>
      </w:tr>
    </w:tbl>
    <w:p w:rsidR="00FE5DE9" w:rsidRDefault="00192414" w:rsidP="00FE5DE9">
      <w:pPr>
        <w:spacing w:before="120" w:after="120"/>
        <w:rPr>
          <w:rFonts w:eastAsiaTheme="minorEastAsia"/>
          <w:lang w:eastAsia="zh-CN"/>
        </w:rPr>
      </w:pPr>
      <w:r>
        <w:rPr>
          <w:rFonts w:eastAsiaTheme="minorEastAsia"/>
          <w:lang w:eastAsia="zh-CN"/>
        </w:rPr>
        <w:t xml:space="preserve">We support option 1. The reason behind option 2, according to the proponents, is that with option 1 inter-RAT LTE measurement is only applicable to UE supporting NCSG reporting </w:t>
      </w:r>
      <w:proofErr w:type="spellStart"/>
      <w:r>
        <w:rPr>
          <w:rFonts w:eastAsiaTheme="minorEastAsia"/>
          <w:lang w:eastAsia="zh-CN"/>
        </w:rPr>
        <w:t>signaling</w:t>
      </w:r>
      <w:proofErr w:type="spellEnd"/>
      <w:r>
        <w:rPr>
          <w:rFonts w:eastAsiaTheme="minorEastAsia"/>
          <w:lang w:eastAsia="zh-CN"/>
        </w:rPr>
        <w:t xml:space="preserve">. We agree with the observation, but we do not see </w:t>
      </w:r>
      <w:r w:rsidR="009F254E">
        <w:rPr>
          <w:rFonts w:eastAsiaTheme="minorEastAsia"/>
          <w:lang w:eastAsia="zh-CN"/>
        </w:rPr>
        <w:t xml:space="preserve">any </w:t>
      </w:r>
      <w:r w:rsidRPr="00A228CB">
        <w:rPr>
          <w:rFonts w:eastAsiaTheme="minorEastAsia"/>
          <w:lang w:eastAsia="zh-CN"/>
        </w:rPr>
        <w:t xml:space="preserve">motivation to support the same function with two different </w:t>
      </w:r>
      <w:r>
        <w:rPr>
          <w:rFonts w:eastAsiaTheme="minorEastAsia"/>
          <w:lang w:eastAsia="zh-CN"/>
        </w:rPr>
        <w:t>sets of {</w:t>
      </w:r>
      <w:r w:rsidRPr="00A228CB">
        <w:rPr>
          <w:rFonts w:eastAsiaTheme="minorEastAsia"/>
          <w:lang w:eastAsia="zh-CN"/>
        </w:rPr>
        <w:t>UE capabilities</w:t>
      </w:r>
      <w:r>
        <w:rPr>
          <w:rFonts w:eastAsiaTheme="minorEastAsia"/>
          <w:lang w:eastAsia="zh-CN"/>
        </w:rPr>
        <w:t xml:space="preserve">, reporting </w:t>
      </w:r>
      <w:proofErr w:type="spellStart"/>
      <w:r>
        <w:rPr>
          <w:rFonts w:eastAsiaTheme="minorEastAsia"/>
          <w:lang w:eastAsia="zh-CN"/>
        </w:rPr>
        <w:t>signaling</w:t>
      </w:r>
      <w:proofErr w:type="spellEnd"/>
      <w:r>
        <w:rPr>
          <w:rFonts w:eastAsiaTheme="minorEastAsia"/>
          <w:lang w:eastAsia="zh-CN"/>
        </w:rPr>
        <w:t xml:space="preserve"> and UE requirements}, as this </w:t>
      </w:r>
      <w:r w:rsidRPr="00A228CB">
        <w:rPr>
          <w:rFonts w:eastAsiaTheme="minorEastAsia"/>
          <w:lang w:eastAsia="zh-CN"/>
        </w:rPr>
        <w:t xml:space="preserve">will </w:t>
      </w:r>
      <w:r>
        <w:rPr>
          <w:rFonts w:eastAsiaTheme="minorEastAsia"/>
          <w:lang w:eastAsia="zh-CN"/>
        </w:rPr>
        <w:t xml:space="preserve">simply </w:t>
      </w:r>
      <w:r w:rsidRPr="00A228CB">
        <w:rPr>
          <w:rFonts w:eastAsiaTheme="minorEastAsia"/>
          <w:lang w:eastAsia="zh-CN"/>
        </w:rPr>
        <w:t>cause fragmentation</w:t>
      </w:r>
      <w:r>
        <w:rPr>
          <w:rFonts w:eastAsiaTheme="minorEastAsia"/>
          <w:lang w:eastAsia="zh-CN"/>
        </w:rPr>
        <w:t xml:space="preserve"> without clear benefit</w:t>
      </w:r>
      <w:r w:rsidRPr="00A228CB">
        <w:rPr>
          <w:rFonts w:eastAsiaTheme="minorEastAsia"/>
          <w:lang w:eastAsia="zh-CN"/>
        </w:rPr>
        <w:t xml:space="preserve">. In addition, the existing </w:t>
      </w:r>
      <w:proofErr w:type="spellStart"/>
      <w:r w:rsidRPr="00A228CB">
        <w:rPr>
          <w:rFonts w:eastAsiaTheme="minorEastAsia"/>
          <w:i/>
          <w:lang w:eastAsia="zh-CN"/>
        </w:rPr>
        <w:t>NeedForGap</w:t>
      </w:r>
      <w:proofErr w:type="spellEnd"/>
      <w:r w:rsidRPr="00A228CB">
        <w:rPr>
          <w:rFonts w:eastAsiaTheme="minorEastAsia"/>
          <w:lang w:eastAsia="zh-CN"/>
        </w:rPr>
        <w:t xml:space="preserve"> signalling does not support inter-RAT LTE measurement, and signalling change would be needed in RAN2.</w:t>
      </w:r>
      <w:r>
        <w:rPr>
          <w:rFonts w:eastAsiaTheme="minorEastAsia" w:hint="eastAsia"/>
          <w:lang w:eastAsia="zh-CN"/>
        </w:rPr>
        <w:t xml:space="preserve"> </w:t>
      </w:r>
      <w:r>
        <w:rPr>
          <w:rFonts w:eastAsiaTheme="minorEastAsia"/>
          <w:lang w:eastAsia="zh-CN"/>
        </w:rPr>
        <w:t>A</w:t>
      </w:r>
      <w:r w:rsidR="00361047">
        <w:rPr>
          <w:rFonts w:eastAsiaTheme="minorEastAsia"/>
          <w:lang w:eastAsia="zh-CN"/>
        </w:rPr>
        <w:t xml:space="preserve">dditional RAN4 efforts </w:t>
      </w:r>
      <w:r>
        <w:rPr>
          <w:rFonts w:eastAsiaTheme="minorEastAsia"/>
          <w:lang w:eastAsia="zh-CN"/>
        </w:rPr>
        <w:t xml:space="preserve">are also needed </w:t>
      </w:r>
      <w:r w:rsidR="00361047">
        <w:rPr>
          <w:rFonts w:eastAsiaTheme="minorEastAsia"/>
          <w:lang w:eastAsia="zh-CN"/>
        </w:rPr>
        <w:t xml:space="preserve">to define </w:t>
      </w:r>
      <w:r w:rsidR="009F254E">
        <w:rPr>
          <w:rFonts w:eastAsiaTheme="minorEastAsia"/>
          <w:lang w:eastAsia="zh-CN"/>
        </w:rPr>
        <w:t xml:space="preserve">NFG based </w:t>
      </w:r>
      <w:r w:rsidR="00361047">
        <w:rPr>
          <w:rFonts w:eastAsiaTheme="minorEastAsia"/>
          <w:lang w:eastAsia="zh-CN"/>
        </w:rPr>
        <w:t xml:space="preserve">requirements </w:t>
      </w:r>
      <w:r w:rsidR="009F254E">
        <w:rPr>
          <w:rFonts w:eastAsiaTheme="minorEastAsia"/>
          <w:lang w:eastAsia="zh-CN"/>
        </w:rPr>
        <w:t>and the work is not trivial as we can see from the NR intra-RAT NFG discussion.</w:t>
      </w:r>
    </w:p>
    <w:p w:rsidR="00361047" w:rsidRPr="00361047" w:rsidRDefault="00361047" w:rsidP="00FE5DE9">
      <w:pPr>
        <w:spacing w:before="120" w:after="120"/>
        <w:rPr>
          <w:rFonts w:eastAsiaTheme="minorEastAsia"/>
          <w:b/>
          <w:lang w:eastAsia="zh-CN"/>
        </w:rPr>
      </w:pPr>
      <w:r w:rsidRPr="00361047">
        <w:rPr>
          <w:rFonts w:eastAsiaTheme="minorEastAsia"/>
          <w:b/>
          <w:lang w:eastAsia="zh-CN"/>
        </w:rPr>
        <w:t>Proposal 1: Case b-1 is only defined based on ‘</w:t>
      </w:r>
      <w:proofErr w:type="spellStart"/>
      <w:r w:rsidRPr="00361047">
        <w:rPr>
          <w:rFonts w:eastAsiaTheme="minorEastAsia"/>
          <w:b/>
          <w:lang w:eastAsia="zh-CN"/>
        </w:rPr>
        <w:t>nogap-noncsg</w:t>
      </w:r>
      <w:proofErr w:type="spellEnd"/>
      <w:r w:rsidRPr="00361047">
        <w:rPr>
          <w:rFonts w:eastAsiaTheme="minorEastAsia"/>
          <w:b/>
          <w:lang w:eastAsia="zh-CN"/>
        </w:rPr>
        <w:t xml:space="preserve">’ in </w:t>
      </w:r>
      <w:proofErr w:type="spellStart"/>
      <w:r w:rsidRPr="00361047">
        <w:rPr>
          <w:rFonts w:eastAsiaTheme="minorEastAsia"/>
          <w:b/>
          <w:lang w:eastAsia="zh-CN"/>
        </w:rPr>
        <w:t>NeedForGapNCSG-InfoEUTRAN</w:t>
      </w:r>
      <w:proofErr w:type="spellEnd"/>
      <w:r w:rsidRPr="00361047">
        <w:rPr>
          <w:rFonts w:eastAsiaTheme="minorEastAsia"/>
          <w:b/>
          <w:lang w:eastAsia="zh-CN"/>
        </w:rPr>
        <w:t>.</w:t>
      </w:r>
    </w:p>
    <w:tbl>
      <w:tblPr>
        <w:tblStyle w:val="afa"/>
        <w:tblW w:w="0" w:type="auto"/>
        <w:tblLook w:val="04A0" w:firstRow="1" w:lastRow="0" w:firstColumn="1" w:lastColumn="0" w:noHBand="0" w:noVBand="1"/>
      </w:tblPr>
      <w:tblGrid>
        <w:gridCol w:w="9621"/>
      </w:tblGrid>
      <w:tr w:rsidR="00361047" w:rsidTr="00361047">
        <w:tc>
          <w:tcPr>
            <w:tcW w:w="9621" w:type="dxa"/>
          </w:tcPr>
          <w:p w:rsidR="00361047" w:rsidRPr="00361047" w:rsidRDefault="00361047" w:rsidP="00361047">
            <w:pPr>
              <w:spacing w:before="120" w:after="120"/>
              <w:rPr>
                <w:rFonts w:eastAsiaTheme="minorEastAsia"/>
                <w:b/>
                <w:bCs/>
                <w:lang w:eastAsia="zh-CN"/>
              </w:rPr>
            </w:pPr>
            <w:r w:rsidRPr="00361047">
              <w:rPr>
                <w:rFonts w:eastAsiaTheme="minorEastAsia"/>
                <w:b/>
                <w:bCs/>
                <w:lang w:eastAsia="zh-CN"/>
              </w:rPr>
              <w:t xml:space="preserve">Issue 2-2-4: On top of which UE capability to support the inter-RAT LTE measurement requirements when LTE CRS to be measured is contained in UE’s active </w:t>
            </w:r>
            <w:proofErr w:type="gramStart"/>
            <w:r w:rsidRPr="00361047">
              <w:rPr>
                <w:rFonts w:eastAsiaTheme="minorEastAsia" w:hint="eastAsia"/>
                <w:b/>
                <w:bCs/>
                <w:lang w:eastAsia="zh-CN"/>
              </w:rPr>
              <w:t>BWP</w:t>
            </w:r>
            <w:r w:rsidRPr="00361047">
              <w:rPr>
                <w:rFonts w:eastAsiaTheme="minorEastAsia"/>
                <w:b/>
                <w:bCs/>
                <w:lang w:eastAsia="zh-CN"/>
              </w:rPr>
              <w:t>(</w:t>
            </w:r>
            <w:proofErr w:type="gramEnd"/>
            <w:r w:rsidRPr="00361047">
              <w:rPr>
                <w:rFonts w:eastAsiaTheme="minorEastAsia"/>
                <w:b/>
                <w:bCs/>
                <w:lang w:eastAsia="zh-CN"/>
              </w:rPr>
              <w:t>Case b-2)</w:t>
            </w:r>
          </w:p>
          <w:p w:rsidR="00361047" w:rsidRPr="00361047" w:rsidRDefault="00361047" w:rsidP="00361047">
            <w:pPr>
              <w:spacing w:before="120" w:after="120"/>
              <w:rPr>
                <w:rFonts w:eastAsiaTheme="minorEastAsia"/>
                <w:lang w:eastAsia="zh-CN"/>
              </w:rPr>
            </w:pPr>
            <w:r w:rsidRPr="00361047">
              <w:rPr>
                <w:rFonts w:eastAsiaTheme="minorEastAsia"/>
                <w:b/>
                <w:lang w:eastAsia="zh-CN"/>
              </w:rPr>
              <w:t>&lt; Way forward/ &gt;</w:t>
            </w:r>
            <w:r w:rsidRPr="00361047">
              <w:rPr>
                <w:rFonts w:eastAsiaTheme="minorEastAsia"/>
                <w:lang w:eastAsia="zh-CN"/>
              </w:rPr>
              <w:t xml:space="preserve">: </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t xml:space="preserve">Option 1: OPPO, </w:t>
            </w:r>
            <w:r w:rsidRPr="00361047">
              <w:rPr>
                <w:rFonts w:eastAsiaTheme="minorEastAsia" w:hint="eastAsia"/>
                <w:lang w:eastAsia="zh-CN"/>
              </w:rPr>
              <w:t>X</w:t>
            </w:r>
            <w:r w:rsidRPr="00361047">
              <w:rPr>
                <w:rFonts w:eastAsiaTheme="minorEastAsia"/>
                <w:lang w:eastAsia="zh-CN"/>
              </w:rPr>
              <w:t xml:space="preserve">iaomi  </w:t>
            </w:r>
          </w:p>
          <w:p w:rsidR="00361047" w:rsidRPr="00361047" w:rsidRDefault="00361047" w:rsidP="00361047">
            <w:pPr>
              <w:numPr>
                <w:ilvl w:val="2"/>
                <w:numId w:val="15"/>
              </w:numPr>
              <w:spacing w:before="120" w:after="120"/>
              <w:rPr>
                <w:rFonts w:eastAsiaTheme="minorEastAsia"/>
                <w:bCs/>
                <w:lang w:eastAsia="zh-CN"/>
              </w:rPr>
            </w:pPr>
            <w:r w:rsidRPr="00361047">
              <w:rPr>
                <w:rFonts w:eastAsiaTheme="minorEastAsia"/>
                <w:bCs/>
                <w:lang w:eastAsia="zh-CN"/>
              </w:rPr>
              <w:lastRenderedPageBreak/>
              <w:t xml:space="preserve">extend the capability of </w:t>
            </w:r>
            <w:proofErr w:type="spellStart"/>
            <w:r w:rsidRPr="00361047">
              <w:rPr>
                <w:rFonts w:eastAsiaTheme="minorEastAsia"/>
                <w:b/>
                <w:lang w:eastAsia="zh-CN"/>
              </w:rPr>
              <w:t>NeedForGaps</w:t>
            </w:r>
            <w:proofErr w:type="spellEnd"/>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t xml:space="preserve">Option 2: Apple, Qualcomm, Intel, CATT, </w:t>
            </w:r>
            <w:proofErr w:type="gramStart"/>
            <w:r w:rsidRPr="00361047">
              <w:rPr>
                <w:rFonts w:eastAsiaTheme="minorEastAsia"/>
                <w:lang w:eastAsia="zh-CN"/>
              </w:rPr>
              <w:t xml:space="preserve">CMCC,  </w:t>
            </w:r>
            <w:proofErr w:type="spellStart"/>
            <w:r w:rsidRPr="00361047">
              <w:rPr>
                <w:rFonts w:eastAsiaTheme="minorEastAsia"/>
                <w:lang w:eastAsia="zh-CN"/>
              </w:rPr>
              <w:t>vivo</w:t>
            </w:r>
            <w:proofErr w:type="gramEnd"/>
            <w:r w:rsidRPr="00361047">
              <w:rPr>
                <w:rFonts w:eastAsiaTheme="minorEastAsia"/>
                <w:lang w:eastAsia="zh-CN"/>
              </w:rPr>
              <w:t>,Huawei</w:t>
            </w:r>
            <w:proofErr w:type="spellEnd"/>
            <w:r w:rsidRPr="00361047">
              <w:rPr>
                <w:rFonts w:eastAsiaTheme="minorEastAsia"/>
                <w:lang w:eastAsia="zh-CN"/>
              </w:rPr>
              <w:t>, Ericsson, MTK</w:t>
            </w:r>
          </w:p>
          <w:p w:rsidR="00361047" w:rsidRPr="00361047" w:rsidRDefault="00361047" w:rsidP="00361047">
            <w:pPr>
              <w:numPr>
                <w:ilvl w:val="2"/>
                <w:numId w:val="15"/>
              </w:numPr>
              <w:spacing w:before="120" w:after="120"/>
              <w:rPr>
                <w:rFonts w:eastAsiaTheme="minorEastAsia"/>
                <w:lang w:eastAsia="zh-CN"/>
              </w:rPr>
            </w:pPr>
            <w:r w:rsidRPr="00361047">
              <w:rPr>
                <w:rFonts w:eastAsiaTheme="minorEastAsia"/>
                <w:lang w:eastAsia="zh-CN"/>
              </w:rPr>
              <w:t xml:space="preserve">A new per-UE capability should be defined </w:t>
            </w:r>
          </w:p>
          <w:p w:rsidR="00361047" w:rsidRPr="00361047" w:rsidRDefault="00361047" w:rsidP="00FE5DE9">
            <w:pPr>
              <w:numPr>
                <w:ilvl w:val="2"/>
                <w:numId w:val="15"/>
              </w:numPr>
              <w:spacing w:before="120" w:after="120"/>
              <w:rPr>
                <w:rFonts w:eastAsiaTheme="minorEastAsia"/>
                <w:lang w:eastAsia="zh-CN"/>
              </w:rPr>
            </w:pPr>
            <w:r w:rsidRPr="00361047">
              <w:rPr>
                <w:rFonts w:eastAsiaTheme="minorEastAsia"/>
                <w:lang w:eastAsia="zh-CN"/>
              </w:rPr>
              <w:t>FFS on the detailed design on this new IE</w:t>
            </w:r>
            <w:r w:rsidRPr="00361047">
              <w:rPr>
                <w:rFonts w:eastAsiaTheme="minorEastAsia"/>
                <w:lang w:eastAsia="zh-CN"/>
              </w:rPr>
              <w:tab/>
            </w:r>
          </w:p>
        </w:tc>
      </w:tr>
    </w:tbl>
    <w:p w:rsidR="00361047" w:rsidRPr="00A228CB" w:rsidRDefault="00361047" w:rsidP="00361047">
      <w:pPr>
        <w:spacing w:before="120" w:after="120"/>
        <w:rPr>
          <w:rFonts w:eastAsiaTheme="minorEastAsia"/>
          <w:lang w:eastAsia="zh-CN"/>
        </w:rPr>
      </w:pPr>
      <w:r>
        <w:rPr>
          <w:rFonts w:eastAsiaTheme="minorEastAsia"/>
          <w:lang w:eastAsia="zh-CN"/>
        </w:rPr>
        <w:lastRenderedPageBreak/>
        <w:t>W</w:t>
      </w:r>
      <w:r w:rsidRPr="00A228CB">
        <w:rPr>
          <w:rFonts w:eastAsiaTheme="minorEastAsia"/>
          <w:lang w:eastAsia="zh-CN"/>
        </w:rPr>
        <w:t>e understand Case b-2 is a special optimization to aim Rel-17 CRS-IM to work with better efficiency. As such, it can be considered as a dedicated scenario than Case b-1, and a new UE capability should be defined. Technically, UE may also need additional RF resource as in Case b-1.</w:t>
      </w:r>
      <w:r w:rsidRPr="00A228CB">
        <w:rPr>
          <w:rFonts w:eastAsiaTheme="minorEastAsia" w:hint="eastAsia"/>
          <w:lang w:eastAsia="zh-CN"/>
        </w:rPr>
        <w:t xml:space="preserve"> </w:t>
      </w:r>
      <w:r w:rsidRPr="00A228CB">
        <w:rPr>
          <w:rFonts w:eastAsiaTheme="minorEastAsia"/>
          <w:lang w:eastAsia="zh-CN"/>
        </w:rPr>
        <w:t xml:space="preserve">The relation between the new capability for Case b-2 and </w:t>
      </w:r>
      <w:r w:rsidRPr="00A228CB">
        <w:rPr>
          <w:rFonts w:eastAsiaTheme="minorEastAsia"/>
          <w:i/>
          <w:lang w:eastAsia="zh-CN"/>
        </w:rPr>
        <w:t>needForGapNCSG-InfoEUTRA-r17</w:t>
      </w:r>
      <w:r w:rsidRPr="00A228CB">
        <w:rPr>
          <w:rFonts w:eastAsiaTheme="minorEastAsia"/>
          <w:lang w:eastAsia="zh-CN"/>
        </w:rPr>
        <w:t xml:space="preserve"> for Case b-1 is similar to inter-frequency without gap based on SSB within BWP and </w:t>
      </w:r>
      <w:proofErr w:type="spellStart"/>
      <w:r w:rsidRPr="00A228CB">
        <w:rPr>
          <w:rFonts w:eastAsiaTheme="minorEastAsia"/>
          <w:i/>
          <w:lang w:eastAsia="zh-CN"/>
        </w:rPr>
        <w:t>NeedForGap</w:t>
      </w:r>
      <w:proofErr w:type="spellEnd"/>
      <w:r w:rsidRPr="00A228CB">
        <w:rPr>
          <w:rFonts w:eastAsiaTheme="minorEastAsia"/>
          <w:i/>
          <w:lang w:eastAsia="zh-CN"/>
        </w:rPr>
        <w:t>/</w:t>
      </w:r>
      <w:proofErr w:type="spellStart"/>
      <w:r w:rsidRPr="00A228CB">
        <w:rPr>
          <w:rFonts w:eastAsiaTheme="minorEastAsia"/>
          <w:i/>
          <w:lang w:eastAsia="zh-CN"/>
        </w:rPr>
        <w:t>NeedForGapNCSG</w:t>
      </w:r>
      <w:proofErr w:type="spellEnd"/>
      <w:r w:rsidRPr="00A228CB">
        <w:rPr>
          <w:rFonts w:eastAsiaTheme="minorEastAsia"/>
          <w:lang w:eastAsia="zh-CN"/>
        </w:rPr>
        <w:t>.</w:t>
      </w:r>
    </w:p>
    <w:p w:rsidR="00361047" w:rsidRPr="00A228CB" w:rsidRDefault="00361047" w:rsidP="00361047">
      <w:pPr>
        <w:spacing w:before="120" w:after="120"/>
        <w:rPr>
          <w:rFonts w:eastAsiaTheme="minorEastAsia"/>
          <w:b/>
          <w:lang w:eastAsia="zh-CN"/>
        </w:rPr>
      </w:pPr>
      <w:r w:rsidRPr="00A228CB">
        <w:rPr>
          <w:rFonts w:eastAsiaTheme="minorEastAsia" w:hint="eastAsia"/>
          <w:b/>
          <w:lang w:eastAsia="zh-CN"/>
        </w:rPr>
        <w:t>P</w:t>
      </w:r>
      <w:r w:rsidRPr="00A228CB">
        <w:rPr>
          <w:rFonts w:eastAsiaTheme="minorEastAsia"/>
          <w:b/>
          <w:lang w:eastAsia="zh-CN"/>
        </w:rPr>
        <w:t xml:space="preserve">roposal 2: Case b-2 is defined based on a new capability similar to </w:t>
      </w:r>
      <w:r w:rsidRPr="00A228CB">
        <w:rPr>
          <w:rFonts w:eastAsiaTheme="minorEastAsia"/>
          <w:b/>
          <w:i/>
          <w:lang w:eastAsia="zh-CN"/>
        </w:rPr>
        <w:t>interFrequencyMeas-Nogap-r16</w:t>
      </w:r>
      <w:r w:rsidRPr="00A228CB">
        <w:rPr>
          <w:rFonts w:eastAsiaTheme="minorEastAsia"/>
          <w:b/>
          <w:lang w:eastAsia="zh-CN"/>
        </w:rPr>
        <w:t>.</w:t>
      </w:r>
    </w:p>
    <w:tbl>
      <w:tblPr>
        <w:tblStyle w:val="afa"/>
        <w:tblW w:w="0" w:type="auto"/>
        <w:tblLook w:val="04A0" w:firstRow="1" w:lastRow="0" w:firstColumn="1" w:lastColumn="0" w:noHBand="0" w:noVBand="1"/>
      </w:tblPr>
      <w:tblGrid>
        <w:gridCol w:w="9621"/>
      </w:tblGrid>
      <w:tr w:rsidR="00361047" w:rsidTr="00361047">
        <w:tc>
          <w:tcPr>
            <w:tcW w:w="9621" w:type="dxa"/>
          </w:tcPr>
          <w:p w:rsidR="00361047" w:rsidRPr="00361047" w:rsidRDefault="00361047" w:rsidP="00361047">
            <w:pPr>
              <w:spacing w:before="120" w:after="120"/>
              <w:rPr>
                <w:rFonts w:eastAsiaTheme="minorEastAsia"/>
                <w:b/>
                <w:bCs/>
                <w:lang w:eastAsia="zh-CN"/>
              </w:rPr>
            </w:pPr>
            <w:r w:rsidRPr="00361047">
              <w:rPr>
                <w:rFonts w:eastAsiaTheme="minorEastAsia"/>
                <w:b/>
                <w:bCs/>
                <w:lang w:eastAsia="zh-CN"/>
              </w:rPr>
              <w:t xml:space="preserve">Issue 2-2-5: Additional capability to support inter-RAT measurement without gap with mixed numerology </w:t>
            </w:r>
          </w:p>
          <w:p w:rsidR="00361047" w:rsidRPr="00361047" w:rsidRDefault="00361047" w:rsidP="00361047">
            <w:pPr>
              <w:spacing w:before="120" w:after="120"/>
              <w:rPr>
                <w:rFonts w:eastAsiaTheme="minorEastAsia"/>
                <w:lang w:eastAsia="zh-CN"/>
              </w:rPr>
            </w:pPr>
            <w:r w:rsidRPr="00361047">
              <w:rPr>
                <w:rFonts w:eastAsiaTheme="minorEastAsia"/>
                <w:b/>
                <w:lang w:eastAsia="zh-CN"/>
              </w:rPr>
              <w:t>&lt; Way forward &gt;</w:t>
            </w:r>
            <w:r w:rsidRPr="00361047">
              <w:rPr>
                <w:rFonts w:eastAsiaTheme="minorEastAsia"/>
                <w:lang w:eastAsia="zh-CN"/>
              </w:rPr>
              <w:t xml:space="preserve">: </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t>Option 1:  CATT, Huawei, MTK</w:t>
            </w:r>
          </w:p>
          <w:p w:rsidR="00361047" w:rsidRPr="00361047" w:rsidRDefault="00361047" w:rsidP="00361047">
            <w:pPr>
              <w:numPr>
                <w:ilvl w:val="2"/>
                <w:numId w:val="15"/>
              </w:numPr>
              <w:spacing w:before="120" w:after="120"/>
              <w:rPr>
                <w:rFonts w:eastAsiaTheme="minorEastAsia"/>
                <w:i/>
                <w:lang w:eastAsia="zh-CN"/>
              </w:rPr>
            </w:pPr>
            <w:r w:rsidRPr="00361047">
              <w:rPr>
                <w:rFonts w:eastAsiaTheme="minorEastAsia"/>
                <w:lang w:eastAsia="zh-CN"/>
              </w:rPr>
              <w:t>No additional UE capability is defined for inter-RAT measurement with mixed numerology; instead it can be considered for scheduling restriction</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t>Option 2:  MTK</w:t>
            </w:r>
          </w:p>
          <w:p w:rsidR="00361047" w:rsidRPr="00361047" w:rsidRDefault="00361047" w:rsidP="00361047">
            <w:pPr>
              <w:numPr>
                <w:ilvl w:val="2"/>
                <w:numId w:val="15"/>
              </w:numPr>
              <w:spacing w:before="120" w:after="120"/>
              <w:rPr>
                <w:rFonts w:eastAsiaTheme="minorEastAsia"/>
                <w:lang w:eastAsia="zh-CN"/>
              </w:rPr>
            </w:pPr>
            <w:r w:rsidRPr="00361047">
              <w:rPr>
                <w:rFonts w:eastAsiaTheme="minorEastAsia"/>
                <w:lang w:eastAsia="zh-CN"/>
              </w:rPr>
              <w:t>a UE capability can be defined for mixed numerology incapable UEs (FFS)</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t>Option 2a:  Intel, vivo</w:t>
            </w:r>
          </w:p>
          <w:p w:rsidR="00361047" w:rsidRPr="00361047" w:rsidRDefault="00361047" w:rsidP="00FE5DE9">
            <w:pPr>
              <w:numPr>
                <w:ilvl w:val="2"/>
                <w:numId w:val="15"/>
              </w:numPr>
              <w:spacing w:before="120" w:after="120"/>
              <w:rPr>
                <w:rFonts w:eastAsiaTheme="minorEastAsia"/>
                <w:lang w:eastAsia="zh-CN"/>
              </w:rPr>
            </w:pPr>
            <w:r w:rsidRPr="00361047">
              <w:rPr>
                <w:rFonts w:eastAsiaTheme="minorEastAsia"/>
                <w:lang w:eastAsia="zh-CN"/>
              </w:rPr>
              <w:t>a UE capability for inter-RAT NR can be defined (FFS)</w:t>
            </w:r>
          </w:p>
        </w:tc>
      </w:tr>
    </w:tbl>
    <w:p w:rsidR="00361047" w:rsidRPr="00996B4E" w:rsidRDefault="00361047" w:rsidP="00361047">
      <w:pPr>
        <w:spacing w:before="120" w:after="120"/>
        <w:rPr>
          <w:rFonts w:eastAsiaTheme="minorEastAsia"/>
          <w:lang w:eastAsia="zh-CN"/>
        </w:rPr>
      </w:pPr>
      <w:r w:rsidRPr="00996B4E">
        <w:rPr>
          <w:rFonts w:eastAsiaTheme="minorEastAsia"/>
          <w:lang w:eastAsia="zh-CN"/>
        </w:rPr>
        <w:t>Mixed numerology is quite typical scenario for inter-RAT measurement, so we do not think additional UE capability is needed for the measurement itself. Instead, additional UE capability may be considered for scheduling restriction, e.g. when LTE and NR are deployed on the same carrier with different SCS, UE may cause scheduling restriction during inter-RAT measurement, which is similar to scheduling restriction due to intra-frequency measurement with mixed numerology as defined in cl. 9.2.5.3.</w:t>
      </w:r>
    </w:p>
    <w:p w:rsidR="00361047" w:rsidRPr="00361047" w:rsidRDefault="00361047" w:rsidP="00FE5DE9">
      <w:pPr>
        <w:spacing w:before="120" w:after="120"/>
        <w:rPr>
          <w:rFonts w:eastAsiaTheme="minorEastAsia"/>
          <w:b/>
          <w:lang w:eastAsia="zh-CN"/>
        </w:rPr>
      </w:pPr>
      <w:r w:rsidRPr="00996B4E">
        <w:rPr>
          <w:rFonts w:eastAsiaTheme="minorEastAsia"/>
          <w:b/>
          <w:lang w:eastAsia="zh-CN"/>
        </w:rPr>
        <w:t xml:space="preserve">Proposal </w:t>
      </w:r>
      <w:r>
        <w:rPr>
          <w:rFonts w:eastAsiaTheme="minorEastAsia"/>
          <w:b/>
          <w:lang w:eastAsia="zh-CN"/>
        </w:rPr>
        <w:t>3</w:t>
      </w:r>
      <w:r w:rsidRPr="00996B4E">
        <w:rPr>
          <w:rFonts w:eastAsiaTheme="minorEastAsia"/>
          <w:b/>
          <w:lang w:eastAsia="zh-CN"/>
        </w:rPr>
        <w:t>: No additional UE capability is defined for inter-RAT measurement with mixed numerology; instead it can be considered for scheduling restriction.</w:t>
      </w:r>
    </w:p>
    <w:p w:rsidR="00FE5DE9" w:rsidRDefault="00FE5DE9" w:rsidP="00FE5DE9">
      <w:pPr>
        <w:pStyle w:val="2"/>
        <w:rPr>
          <w:lang w:eastAsia="zh-CN"/>
        </w:rPr>
      </w:pPr>
      <w:r w:rsidRPr="00FE5DE9">
        <w:rPr>
          <w:lang w:eastAsia="zh-CN"/>
        </w:rPr>
        <w:t>Measurement requirements</w:t>
      </w:r>
    </w:p>
    <w:tbl>
      <w:tblPr>
        <w:tblStyle w:val="afa"/>
        <w:tblW w:w="0" w:type="auto"/>
        <w:tblLook w:val="04A0" w:firstRow="1" w:lastRow="0" w:firstColumn="1" w:lastColumn="0" w:noHBand="0" w:noVBand="1"/>
      </w:tblPr>
      <w:tblGrid>
        <w:gridCol w:w="9621"/>
      </w:tblGrid>
      <w:tr w:rsidR="00361047" w:rsidTr="00361047">
        <w:tc>
          <w:tcPr>
            <w:tcW w:w="9621" w:type="dxa"/>
          </w:tcPr>
          <w:p w:rsidR="00361047" w:rsidRPr="00361047" w:rsidRDefault="00361047" w:rsidP="00361047">
            <w:pPr>
              <w:spacing w:before="120" w:after="120"/>
              <w:rPr>
                <w:rFonts w:eastAsiaTheme="minorEastAsia"/>
                <w:b/>
                <w:bCs/>
                <w:lang w:eastAsia="zh-CN"/>
              </w:rPr>
            </w:pPr>
            <w:r w:rsidRPr="00361047">
              <w:rPr>
                <w:rFonts w:eastAsiaTheme="minorEastAsia"/>
                <w:b/>
                <w:bCs/>
                <w:lang w:eastAsia="zh-CN"/>
              </w:rPr>
              <w:t xml:space="preserve">Issue 2-3-1: Frameworks used to define inter-RAT NR measurement without gap (case a-1) </w:t>
            </w:r>
          </w:p>
          <w:p w:rsidR="00361047" w:rsidRPr="00361047" w:rsidRDefault="00361047" w:rsidP="00361047">
            <w:pPr>
              <w:spacing w:before="120" w:after="120"/>
              <w:rPr>
                <w:rFonts w:eastAsiaTheme="minorEastAsia"/>
                <w:lang w:eastAsia="zh-CN"/>
              </w:rPr>
            </w:pPr>
            <w:r w:rsidRPr="00361047">
              <w:rPr>
                <w:rFonts w:eastAsiaTheme="minorEastAsia"/>
                <w:b/>
                <w:lang w:eastAsia="zh-CN"/>
              </w:rPr>
              <w:t>&lt; Way forward &gt;</w:t>
            </w:r>
            <w:r w:rsidRPr="00361047">
              <w:rPr>
                <w:rFonts w:eastAsiaTheme="minorEastAsia"/>
                <w:lang w:eastAsia="zh-CN"/>
              </w:rPr>
              <w:t xml:space="preserve">: </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t>Option 1a:  Qualcomm</w:t>
            </w:r>
          </w:p>
          <w:p w:rsidR="00361047" w:rsidRPr="00361047" w:rsidRDefault="00361047" w:rsidP="00361047">
            <w:pPr>
              <w:numPr>
                <w:ilvl w:val="2"/>
                <w:numId w:val="15"/>
              </w:numPr>
              <w:spacing w:before="120" w:after="120"/>
              <w:rPr>
                <w:rFonts w:eastAsiaTheme="minorEastAsia"/>
                <w:lang w:eastAsia="zh-CN"/>
              </w:rPr>
            </w:pPr>
            <w:r w:rsidRPr="00361047">
              <w:rPr>
                <w:rFonts w:eastAsiaTheme="minorEastAsia"/>
                <w:lang w:eastAsia="zh-CN"/>
              </w:rPr>
              <w:t xml:space="preserve">Using 8.17.4 of TS36.133 inter-RAT NR measurement delay requirements with No DRX as baseline and </w:t>
            </w:r>
          </w:p>
          <w:p w:rsidR="00361047" w:rsidRPr="00361047" w:rsidRDefault="00361047" w:rsidP="00361047">
            <w:pPr>
              <w:numPr>
                <w:ilvl w:val="2"/>
                <w:numId w:val="15"/>
              </w:numPr>
              <w:spacing w:before="120" w:after="120"/>
              <w:rPr>
                <w:rFonts w:eastAsiaTheme="minorEastAsia"/>
                <w:lang w:eastAsia="zh-CN"/>
              </w:rPr>
            </w:pPr>
            <w:r w:rsidRPr="00361047">
              <w:rPr>
                <w:rFonts w:eastAsiaTheme="minorEastAsia"/>
                <w:lang w:eastAsia="zh-CN"/>
              </w:rPr>
              <w:t>define effective MGRP for measurements without gap for FR1 and FR2</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t xml:space="preserve">Option 1b:  Intel, CMCC, </w:t>
            </w:r>
            <w:proofErr w:type="spellStart"/>
            <w:r w:rsidRPr="00361047">
              <w:rPr>
                <w:rFonts w:eastAsiaTheme="minorEastAsia"/>
                <w:lang w:eastAsia="zh-CN"/>
              </w:rPr>
              <w:t>xiaomi</w:t>
            </w:r>
            <w:proofErr w:type="spellEnd"/>
            <w:r w:rsidRPr="00361047">
              <w:rPr>
                <w:rFonts w:eastAsiaTheme="minorEastAsia"/>
                <w:lang w:eastAsia="zh-CN"/>
              </w:rPr>
              <w:t xml:space="preserve">, </w:t>
            </w:r>
            <w:proofErr w:type="spellStart"/>
            <w:proofErr w:type="gramStart"/>
            <w:r w:rsidRPr="00361047">
              <w:rPr>
                <w:rFonts w:eastAsiaTheme="minorEastAsia"/>
                <w:lang w:eastAsia="zh-CN"/>
              </w:rPr>
              <w:t>OPPO,vivo</w:t>
            </w:r>
            <w:proofErr w:type="spellEnd"/>
            <w:proofErr w:type="gramEnd"/>
            <w:r w:rsidRPr="00361047">
              <w:rPr>
                <w:rFonts w:eastAsiaTheme="minorEastAsia" w:hint="eastAsia"/>
                <w:lang w:eastAsia="zh-CN"/>
              </w:rPr>
              <w:t>, CATT</w:t>
            </w:r>
          </w:p>
          <w:p w:rsidR="00361047" w:rsidRPr="00361047" w:rsidRDefault="00361047" w:rsidP="00361047">
            <w:pPr>
              <w:numPr>
                <w:ilvl w:val="2"/>
                <w:numId w:val="15"/>
              </w:numPr>
              <w:spacing w:before="120" w:after="120"/>
              <w:rPr>
                <w:rFonts w:eastAsiaTheme="minorEastAsia"/>
                <w:lang w:eastAsia="zh-CN"/>
              </w:rPr>
            </w:pPr>
            <w:r w:rsidRPr="00361047">
              <w:rPr>
                <w:rFonts w:eastAsiaTheme="minorEastAsia"/>
                <w:lang w:eastAsia="zh-CN"/>
              </w:rPr>
              <w:t xml:space="preserve">For the inter-RAT NR measurements without gap (case a-1), </w:t>
            </w:r>
            <w:proofErr w:type="gramStart"/>
            <w:r w:rsidRPr="00361047">
              <w:rPr>
                <w:rFonts w:eastAsiaTheme="minorEastAsia"/>
                <w:lang w:eastAsia="zh-CN"/>
              </w:rPr>
              <w:t>the  requirements</w:t>
            </w:r>
            <w:proofErr w:type="gramEnd"/>
            <w:r w:rsidRPr="00361047">
              <w:rPr>
                <w:rFonts w:eastAsiaTheme="minorEastAsia"/>
                <w:lang w:eastAsia="zh-CN"/>
              </w:rPr>
              <w:t xml:space="preserve"> can be based on NR inter-frequency measurement without gap in 9.3.9 TS38.133 </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t>Option 2:  Apple, Huawei, MTK</w:t>
            </w:r>
          </w:p>
          <w:p w:rsidR="00361047" w:rsidRPr="00361047" w:rsidRDefault="00361047" w:rsidP="00361047">
            <w:pPr>
              <w:numPr>
                <w:ilvl w:val="2"/>
                <w:numId w:val="15"/>
              </w:numPr>
              <w:spacing w:before="120" w:after="120"/>
              <w:rPr>
                <w:rFonts w:eastAsiaTheme="minorEastAsia"/>
                <w:lang w:eastAsia="zh-CN"/>
              </w:rPr>
            </w:pPr>
            <w:r w:rsidRPr="00361047">
              <w:rPr>
                <w:rFonts w:eastAsiaTheme="minorEastAsia"/>
                <w:lang w:eastAsia="zh-CN"/>
              </w:rPr>
              <w:t xml:space="preserve">to follow the requirements from NR intra- and inter-frequency requirements based on </w:t>
            </w:r>
            <w:proofErr w:type="spellStart"/>
            <w:proofErr w:type="gramStart"/>
            <w:r w:rsidRPr="00361047">
              <w:rPr>
                <w:rFonts w:eastAsiaTheme="minorEastAsia"/>
                <w:lang w:eastAsia="zh-CN"/>
              </w:rPr>
              <w:t>NeedForGaps</w:t>
            </w:r>
            <w:proofErr w:type="spellEnd"/>
            <w:r w:rsidRPr="00361047">
              <w:rPr>
                <w:rFonts w:eastAsiaTheme="minorEastAsia"/>
                <w:lang w:eastAsia="zh-CN"/>
              </w:rPr>
              <w:t>( depending</w:t>
            </w:r>
            <w:proofErr w:type="gramEnd"/>
            <w:r w:rsidRPr="00361047">
              <w:rPr>
                <w:rFonts w:eastAsiaTheme="minorEastAsia"/>
                <w:lang w:eastAsia="zh-CN"/>
              </w:rPr>
              <w:t xml:space="preserve"> on issue 1-2-1) </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eastAsia="zh-CN"/>
              </w:rPr>
              <w:lastRenderedPageBreak/>
              <w:t>Option 2a:  Huawei</w:t>
            </w:r>
          </w:p>
          <w:p w:rsidR="00361047" w:rsidRPr="00361047" w:rsidRDefault="00361047" w:rsidP="00361047">
            <w:pPr>
              <w:numPr>
                <w:ilvl w:val="2"/>
                <w:numId w:val="15"/>
              </w:numPr>
              <w:spacing w:before="120" w:after="120"/>
              <w:rPr>
                <w:rFonts w:eastAsiaTheme="minorEastAsia"/>
                <w:lang w:eastAsia="zh-CN"/>
              </w:rPr>
            </w:pPr>
            <w:r w:rsidRPr="00361047">
              <w:rPr>
                <w:rFonts w:eastAsiaTheme="minorEastAsia"/>
                <w:lang w:eastAsia="zh-CN"/>
              </w:rPr>
              <w:t xml:space="preserve">RAN4 to discuss whether to follow the requirements from NR intra- and inter-frequency requirements based on </w:t>
            </w:r>
            <w:proofErr w:type="spellStart"/>
            <w:r w:rsidRPr="00361047">
              <w:rPr>
                <w:rFonts w:eastAsiaTheme="minorEastAsia"/>
                <w:lang w:eastAsia="zh-CN"/>
              </w:rPr>
              <w:t>NeedForGaps</w:t>
            </w:r>
            <w:proofErr w:type="spellEnd"/>
            <w:r w:rsidRPr="00361047">
              <w:rPr>
                <w:rFonts w:eastAsiaTheme="minorEastAsia"/>
                <w:lang w:eastAsia="zh-CN"/>
              </w:rPr>
              <w:t>, or to define requirements based on the assumption that no interruption is expected.</w:t>
            </w:r>
          </w:p>
          <w:p w:rsidR="00361047" w:rsidRPr="00361047" w:rsidRDefault="00361047" w:rsidP="00361047">
            <w:pPr>
              <w:numPr>
                <w:ilvl w:val="1"/>
                <w:numId w:val="15"/>
              </w:numPr>
              <w:spacing w:before="120" w:after="120"/>
              <w:rPr>
                <w:rFonts w:eastAsiaTheme="minorEastAsia"/>
                <w:lang w:eastAsia="zh-CN"/>
              </w:rPr>
            </w:pPr>
            <w:r w:rsidRPr="00361047">
              <w:rPr>
                <w:rFonts w:eastAsiaTheme="minorEastAsia"/>
                <w:lang w:val="en-US" w:eastAsia="zh-CN"/>
              </w:rPr>
              <w:t>Companies are encouraged to identify any updates needs based on the suggested frameworks also.</w:t>
            </w:r>
          </w:p>
        </w:tc>
      </w:tr>
    </w:tbl>
    <w:p w:rsidR="00361047" w:rsidRDefault="009F254E" w:rsidP="00361047">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has agreed that interruption may or may not be needed for inter-RAT NR measurement in Case a-1, and this will be indicated by the UE with additional Rel-18 </w:t>
      </w:r>
      <w:proofErr w:type="spellStart"/>
      <w:r>
        <w:rPr>
          <w:rFonts w:eastAsiaTheme="minorEastAsia"/>
          <w:lang w:eastAsia="zh-CN"/>
        </w:rPr>
        <w:t>signaling</w:t>
      </w:r>
      <w:proofErr w:type="spellEnd"/>
      <w:r>
        <w:rPr>
          <w:rFonts w:eastAsiaTheme="minorEastAsia"/>
          <w:lang w:eastAsia="zh-CN"/>
        </w:rPr>
        <w:t>. In this sense, RAN4 needs to define requirements for both cases with and without interruption, and it is straightforward to f</w:t>
      </w:r>
      <w:r w:rsidRPr="009F254E">
        <w:rPr>
          <w:rFonts w:eastAsiaTheme="minorEastAsia"/>
          <w:lang w:eastAsia="zh-CN"/>
        </w:rPr>
        <w:t>ollow the NR intra- and inter-frequency requirements for NFG</w:t>
      </w:r>
      <w:r>
        <w:rPr>
          <w:rFonts w:eastAsiaTheme="minorEastAsia"/>
          <w:lang w:eastAsia="zh-CN"/>
        </w:rPr>
        <w:t>.</w:t>
      </w:r>
    </w:p>
    <w:p w:rsidR="00C76DD8" w:rsidRPr="009F254E" w:rsidRDefault="00361047" w:rsidP="00361047">
      <w:pPr>
        <w:spacing w:before="120" w:after="120"/>
        <w:rPr>
          <w:rFonts w:eastAsiaTheme="minorEastAsia"/>
          <w:b/>
          <w:lang w:eastAsia="zh-CN"/>
        </w:rPr>
      </w:pPr>
      <w:r w:rsidRPr="009F254E">
        <w:rPr>
          <w:rFonts w:eastAsiaTheme="minorEastAsia" w:hint="eastAsia"/>
          <w:b/>
          <w:lang w:eastAsia="zh-CN"/>
        </w:rPr>
        <w:t>P</w:t>
      </w:r>
      <w:r w:rsidRPr="009F254E">
        <w:rPr>
          <w:rFonts w:eastAsiaTheme="minorEastAsia"/>
          <w:b/>
          <w:lang w:eastAsia="zh-CN"/>
        </w:rPr>
        <w:t>roposal 4: Follow the NR intra- and inter-frequency requirements for NFG to define inter-RAT NR measurement without gap (case a-1)</w:t>
      </w:r>
      <w:r w:rsidR="00C76DD8" w:rsidRPr="009F254E">
        <w:rPr>
          <w:rFonts w:eastAsiaTheme="minorEastAsia"/>
          <w:b/>
          <w:lang w:eastAsia="zh-CN"/>
        </w:rPr>
        <w:t>.</w:t>
      </w:r>
    </w:p>
    <w:tbl>
      <w:tblPr>
        <w:tblStyle w:val="afa"/>
        <w:tblW w:w="0" w:type="auto"/>
        <w:tblLook w:val="04A0" w:firstRow="1" w:lastRow="0" w:firstColumn="1" w:lastColumn="0" w:noHBand="0" w:noVBand="1"/>
      </w:tblPr>
      <w:tblGrid>
        <w:gridCol w:w="9621"/>
      </w:tblGrid>
      <w:tr w:rsidR="00C76DD8" w:rsidTr="00C76DD8">
        <w:tc>
          <w:tcPr>
            <w:tcW w:w="9621" w:type="dxa"/>
          </w:tcPr>
          <w:p w:rsidR="00C76DD8" w:rsidRPr="00C76DD8" w:rsidRDefault="00C76DD8" w:rsidP="00C76DD8">
            <w:pPr>
              <w:spacing w:before="120" w:after="120"/>
              <w:rPr>
                <w:rFonts w:eastAsiaTheme="minorEastAsia"/>
                <w:b/>
                <w:bCs/>
                <w:lang w:eastAsia="zh-CN"/>
              </w:rPr>
            </w:pPr>
            <w:r w:rsidRPr="00C76DD8">
              <w:rPr>
                <w:rFonts w:eastAsiaTheme="minorEastAsia"/>
                <w:b/>
                <w:bCs/>
                <w:lang w:eastAsia="zh-CN"/>
              </w:rPr>
              <w:t>Issue 2-3-2: Framework used to define inter-RAT LTE measurement without gap (case b-1)</w:t>
            </w:r>
          </w:p>
          <w:p w:rsidR="00C76DD8" w:rsidRPr="00C76DD8" w:rsidRDefault="00C76DD8" w:rsidP="00C76DD8">
            <w:pPr>
              <w:spacing w:before="120" w:after="120"/>
              <w:rPr>
                <w:rFonts w:eastAsiaTheme="minorEastAsia"/>
                <w:lang w:eastAsia="zh-CN"/>
              </w:rPr>
            </w:pPr>
            <w:r w:rsidRPr="00C76DD8">
              <w:rPr>
                <w:rFonts w:eastAsiaTheme="minorEastAsia"/>
                <w:b/>
                <w:lang w:eastAsia="zh-CN"/>
              </w:rPr>
              <w:t>&lt; Way forward &gt;</w:t>
            </w:r>
            <w:r w:rsidRPr="00C76DD8">
              <w:rPr>
                <w:rFonts w:eastAsiaTheme="minorEastAsia"/>
                <w:lang w:eastAsia="zh-CN"/>
              </w:rPr>
              <w:t xml:space="preserve">: </w:t>
            </w:r>
          </w:p>
          <w:p w:rsidR="00C76DD8" w:rsidRPr="00C76DD8" w:rsidRDefault="00C76DD8" w:rsidP="00C76DD8">
            <w:pPr>
              <w:numPr>
                <w:ilvl w:val="1"/>
                <w:numId w:val="15"/>
              </w:numPr>
              <w:spacing w:before="120" w:after="120"/>
              <w:rPr>
                <w:rFonts w:eastAsiaTheme="minorEastAsia"/>
                <w:lang w:eastAsia="zh-CN"/>
              </w:rPr>
            </w:pPr>
            <w:r w:rsidRPr="00C76DD8">
              <w:rPr>
                <w:rFonts w:eastAsiaTheme="minorEastAsia"/>
                <w:lang w:eastAsia="zh-CN"/>
              </w:rPr>
              <w:t>Option 1: Qualcomm, CMCC, OPPO, MTK</w:t>
            </w:r>
          </w:p>
          <w:p w:rsidR="00C76DD8" w:rsidRPr="00C76DD8" w:rsidRDefault="00C76DD8" w:rsidP="00C76DD8">
            <w:pPr>
              <w:numPr>
                <w:ilvl w:val="2"/>
                <w:numId w:val="15"/>
              </w:numPr>
              <w:spacing w:before="120" w:after="120"/>
              <w:rPr>
                <w:rFonts w:eastAsiaTheme="minorEastAsia"/>
                <w:lang w:eastAsia="zh-CN"/>
              </w:rPr>
            </w:pPr>
            <w:r w:rsidRPr="00C76DD8">
              <w:rPr>
                <w:rFonts w:eastAsiaTheme="minorEastAsia"/>
                <w:lang w:eastAsia="zh-CN"/>
              </w:rPr>
              <w:t>For the inter-RAT LTE gap-less measurement, the requirements can be based on t</w:t>
            </w:r>
            <w:r w:rsidRPr="00C76DD8">
              <w:rPr>
                <w:rFonts w:eastAsiaTheme="minorEastAsia" w:hint="eastAsia"/>
                <w:lang w:eastAsia="zh-CN"/>
              </w:rPr>
              <w:t>he existing inter-</w:t>
            </w:r>
            <w:r w:rsidRPr="00C76DD8">
              <w:rPr>
                <w:rFonts w:eastAsiaTheme="minorEastAsia"/>
                <w:lang w:eastAsia="zh-CN"/>
              </w:rPr>
              <w:t>RAT</w:t>
            </w:r>
            <w:r w:rsidRPr="00C76DD8">
              <w:rPr>
                <w:rFonts w:eastAsiaTheme="minorEastAsia" w:hint="eastAsia"/>
                <w:lang w:eastAsia="zh-CN"/>
              </w:rPr>
              <w:t xml:space="preserve"> </w:t>
            </w:r>
            <w:r w:rsidRPr="00C76DD8">
              <w:rPr>
                <w:rFonts w:eastAsiaTheme="minorEastAsia"/>
                <w:lang w:eastAsia="zh-CN"/>
              </w:rPr>
              <w:t xml:space="preserve">LTE </w:t>
            </w:r>
            <w:r w:rsidRPr="00C76DD8">
              <w:rPr>
                <w:rFonts w:eastAsiaTheme="minorEastAsia" w:hint="eastAsia"/>
                <w:lang w:eastAsia="zh-CN"/>
              </w:rPr>
              <w:t xml:space="preserve">measurement requirements </w:t>
            </w:r>
            <w:r w:rsidRPr="00C76DD8">
              <w:rPr>
                <w:rFonts w:eastAsiaTheme="minorEastAsia"/>
                <w:lang w:eastAsia="zh-CN"/>
              </w:rPr>
              <w:t>in TS38.133[3] 9.4.</w:t>
            </w:r>
          </w:p>
          <w:p w:rsidR="00C76DD8" w:rsidRPr="00C76DD8" w:rsidRDefault="00C76DD8" w:rsidP="00C76DD8">
            <w:pPr>
              <w:numPr>
                <w:ilvl w:val="1"/>
                <w:numId w:val="15"/>
              </w:numPr>
              <w:spacing w:before="120" w:after="120"/>
              <w:rPr>
                <w:rFonts w:eastAsiaTheme="minorEastAsia"/>
                <w:lang w:eastAsia="zh-CN"/>
              </w:rPr>
            </w:pPr>
            <w:r w:rsidRPr="00C76DD8">
              <w:rPr>
                <w:rFonts w:eastAsiaTheme="minorEastAsia"/>
                <w:lang w:eastAsia="zh-CN"/>
              </w:rPr>
              <w:t>Option 1a: Qualcomm, OPPO</w:t>
            </w:r>
          </w:p>
          <w:p w:rsidR="00C76DD8" w:rsidRPr="00C76DD8" w:rsidRDefault="00C76DD8" w:rsidP="00C76DD8">
            <w:pPr>
              <w:numPr>
                <w:ilvl w:val="2"/>
                <w:numId w:val="15"/>
              </w:numPr>
              <w:spacing w:before="120" w:after="120"/>
              <w:rPr>
                <w:rFonts w:eastAsiaTheme="minorEastAsia"/>
                <w:lang w:eastAsia="zh-CN"/>
              </w:rPr>
            </w:pPr>
            <w:r w:rsidRPr="00C76DD8">
              <w:rPr>
                <w:rFonts w:eastAsiaTheme="minorEastAsia"/>
                <w:lang w:eastAsia="zh-CN"/>
              </w:rPr>
              <w:t>update definition of T</w:t>
            </w:r>
            <w:r w:rsidRPr="00C76DD8">
              <w:rPr>
                <w:rFonts w:eastAsiaTheme="minorEastAsia"/>
                <w:vertAlign w:val="subscript"/>
                <w:lang w:eastAsia="zh-CN"/>
              </w:rPr>
              <w:t>inter1</w:t>
            </w:r>
            <w:r w:rsidRPr="00C76DD8">
              <w:rPr>
                <w:rFonts w:eastAsiaTheme="minorEastAsia"/>
                <w:lang w:eastAsia="zh-CN"/>
              </w:rPr>
              <w:t xml:space="preserve"> and </w:t>
            </w:r>
            <w:proofErr w:type="spellStart"/>
            <w:r w:rsidRPr="00C76DD8">
              <w:rPr>
                <w:rFonts w:eastAsiaTheme="minorEastAsia"/>
                <w:lang w:eastAsia="zh-CN"/>
              </w:rPr>
              <w:t>CSSF</w:t>
            </w:r>
            <w:r w:rsidRPr="00C76DD8">
              <w:rPr>
                <w:rFonts w:eastAsiaTheme="minorEastAsia"/>
                <w:vertAlign w:val="subscript"/>
                <w:lang w:eastAsia="zh-CN"/>
              </w:rPr>
              <w:t>interRAT</w:t>
            </w:r>
            <w:proofErr w:type="spellEnd"/>
          </w:p>
          <w:p w:rsidR="00C76DD8" w:rsidRPr="00C76DD8" w:rsidRDefault="00C76DD8" w:rsidP="00C76DD8">
            <w:pPr>
              <w:numPr>
                <w:ilvl w:val="3"/>
                <w:numId w:val="15"/>
              </w:numPr>
              <w:spacing w:before="120" w:after="120"/>
              <w:rPr>
                <w:rFonts w:eastAsiaTheme="minorEastAsia"/>
                <w:lang w:eastAsia="zh-CN"/>
              </w:rPr>
            </w:pPr>
            <w:r w:rsidRPr="00C76DD8">
              <w:rPr>
                <w:rFonts w:eastAsiaTheme="minorEastAsia"/>
                <w:lang w:eastAsia="zh-CN"/>
              </w:rPr>
              <w:t>Multiple T</w:t>
            </w:r>
            <w:r w:rsidRPr="00C76DD8">
              <w:rPr>
                <w:rFonts w:eastAsiaTheme="minorEastAsia"/>
                <w:vertAlign w:val="subscript"/>
                <w:lang w:eastAsia="zh-CN"/>
              </w:rPr>
              <w:t xml:space="preserve">inter1 </w:t>
            </w:r>
            <w:r w:rsidRPr="00C76DD8">
              <w:rPr>
                <w:rFonts w:eastAsiaTheme="minorEastAsia"/>
                <w:lang w:eastAsia="zh-CN"/>
              </w:rPr>
              <w:t>(30ms, 60ms) can be considered, and new indicator needs to be introduced for UE to indicate NW what T</w:t>
            </w:r>
            <w:r w:rsidRPr="00C76DD8">
              <w:rPr>
                <w:rFonts w:eastAsiaTheme="minorEastAsia"/>
                <w:vertAlign w:val="subscript"/>
                <w:lang w:eastAsia="zh-CN"/>
              </w:rPr>
              <w:t xml:space="preserve">inter1 </w:t>
            </w:r>
            <w:r w:rsidRPr="00C76DD8">
              <w:rPr>
                <w:rFonts w:eastAsiaTheme="minorEastAsia"/>
                <w:lang w:eastAsia="zh-CN"/>
              </w:rPr>
              <w:t>is applied.</w:t>
            </w:r>
          </w:p>
          <w:p w:rsidR="00C76DD8" w:rsidRPr="00C76DD8" w:rsidRDefault="00C76DD8" w:rsidP="00C76DD8">
            <w:pPr>
              <w:numPr>
                <w:ilvl w:val="1"/>
                <w:numId w:val="15"/>
              </w:numPr>
              <w:spacing w:before="120" w:after="120"/>
              <w:rPr>
                <w:rFonts w:eastAsiaTheme="minorEastAsia"/>
                <w:lang w:eastAsia="zh-CN"/>
              </w:rPr>
            </w:pPr>
            <w:r w:rsidRPr="00C76DD8">
              <w:rPr>
                <w:rFonts w:eastAsiaTheme="minorEastAsia"/>
                <w:lang w:eastAsia="zh-CN"/>
              </w:rPr>
              <w:t>Option 1b: CMCC, OPPO</w:t>
            </w:r>
          </w:p>
          <w:p w:rsidR="00C76DD8" w:rsidRPr="00C76DD8" w:rsidRDefault="00C76DD8" w:rsidP="00C76DD8">
            <w:pPr>
              <w:numPr>
                <w:ilvl w:val="2"/>
                <w:numId w:val="15"/>
              </w:numPr>
              <w:spacing w:before="120" w:after="120"/>
              <w:rPr>
                <w:rFonts w:eastAsiaTheme="minorEastAsia"/>
                <w:lang w:eastAsia="zh-CN"/>
              </w:rPr>
            </w:pPr>
            <w:r w:rsidRPr="00C76DD8">
              <w:rPr>
                <w:rFonts w:eastAsiaTheme="minorEastAsia"/>
                <w:lang w:eastAsia="zh-CN"/>
              </w:rPr>
              <w:t>update definition of T</w:t>
            </w:r>
            <w:r w:rsidRPr="00C76DD8">
              <w:rPr>
                <w:rFonts w:eastAsiaTheme="minorEastAsia"/>
                <w:vertAlign w:val="subscript"/>
                <w:lang w:eastAsia="zh-CN"/>
              </w:rPr>
              <w:t>inter1</w:t>
            </w:r>
            <w:r w:rsidRPr="00C76DD8">
              <w:rPr>
                <w:rFonts w:eastAsiaTheme="minorEastAsia"/>
                <w:lang w:eastAsia="zh-CN"/>
              </w:rPr>
              <w:t xml:space="preserve"> </w:t>
            </w:r>
          </w:p>
          <w:p w:rsidR="00C76DD8" w:rsidRPr="00C76DD8" w:rsidRDefault="00C76DD8" w:rsidP="00C76DD8">
            <w:pPr>
              <w:numPr>
                <w:ilvl w:val="1"/>
                <w:numId w:val="15"/>
              </w:numPr>
              <w:spacing w:before="120" w:after="120"/>
              <w:rPr>
                <w:rFonts w:eastAsiaTheme="minorEastAsia"/>
                <w:lang w:eastAsia="zh-CN"/>
              </w:rPr>
            </w:pPr>
            <w:r w:rsidRPr="00C76DD8">
              <w:rPr>
                <w:rFonts w:eastAsiaTheme="minorEastAsia"/>
                <w:lang w:eastAsia="zh-CN"/>
              </w:rPr>
              <w:t>Option 1c: MTK</w:t>
            </w:r>
          </w:p>
          <w:p w:rsidR="00C76DD8" w:rsidRPr="00C76DD8" w:rsidRDefault="00C76DD8" w:rsidP="00C76DD8">
            <w:pPr>
              <w:numPr>
                <w:ilvl w:val="2"/>
                <w:numId w:val="15"/>
              </w:numPr>
              <w:spacing w:before="120" w:after="120"/>
              <w:rPr>
                <w:rFonts w:eastAsiaTheme="minorEastAsia"/>
                <w:lang w:eastAsia="zh-CN"/>
              </w:rPr>
            </w:pPr>
            <w:r w:rsidRPr="00C76DD8">
              <w:rPr>
                <w:rFonts w:eastAsiaTheme="minorEastAsia"/>
                <w:lang w:eastAsia="zh-CN"/>
              </w:rPr>
              <w:t>RAN4 to introduce the requirements to cover the scenario of ‘</w:t>
            </w:r>
            <w:proofErr w:type="spellStart"/>
            <w:r w:rsidRPr="00C76DD8">
              <w:rPr>
                <w:rFonts w:eastAsiaTheme="minorEastAsia"/>
                <w:lang w:eastAsia="zh-CN"/>
              </w:rPr>
              <w:t>nogap-noncsg</w:t>
            </w:r>
            <w:proofErr w:type="spellEnd"/>
            <w:r w:rsidRPr="00C76DD8">
              <w:rPr>
                <w:rFonts w:eastAsiaTheme="minorEastAsia"/>
                <w:lang w:eastAsia="zh-CN"/>
              </w:rPr>
              <w:t>'</w:t>
            </w:r>
          </w:p>
          <w:p w:rsidR="00C76DD8" w:rsidRPr="00C76DD8" w:rsidRDefault="00C76DD8" w:rsidP="00C76DD8">
            <w:pPr>
              <w:numPr>
                <w:ilvl w:val="1"/>
                <w:numId w:val="15"/>
              </w:numPr>
              <w:spacing w:before="120" w:after="120"/>
              <w:rPr>
                <w:rFonts w:eastAsiaTheme="minorEastAsia"/>
                <w:lang w:eastAsia="zh-CN"/>
              </w:rPr>
            </w:pPr>
            <w:r w:rsidRPr="00C76DD8">
              <w:rPr>
                <w:rFonts w:eastAsiaTheme="minorEastAsia"/>
                <w:lang w:eastAsia="zh-CN"/>
              </w:rPr>
              <w:t xml:space="preserve">Option 2a: </w:t>
            </w:r>
            <w:proofErr w:type="spellStart"/>
            <w:proofErr w:type="gramStart"/>
            <w:r w:rsidRPr="00C76DD8">
              <w:rPr>
                <w:rFonts w:eastAsiaTheme="minorEastAsia"/>
                <w:lang w:eastAsia="zh-CN"/>
              </w:rPr>
              <w:t>Huawei,vivo</w:t>
            </w:r>
            <w:proofErr w:type="spellEnd"/>
            <w:proofErr w:type="gramEnd"/>
          </w:p>
          <w:p w:rsidR="00C76DD8" w:rsidRPr="00C76DD8" w:rsidRDefault="00C76DD8" w:rsidP="00C76DD8">
            <w:pPr>
              <w:numPr>
                <w:ilvl w:val="2"/>
                <w:numId w:val="15"/>
              </w:numPr>
              <w:spacing w:before="120" w:after="120"/>
              <w:rPr>
                <w:rFonts w:eastAsiaTheme="minorEastAsia"/>
                <w:lang w:eastAsia="zh-CN"/>
              </w:rPr>
            </w:pPr>
            <w:r w:rsidRPr="00C76DD8">
              <w:rPr>
                <w:rFonts w:eastAsiaTheme="minorEastAsia"/>
                <w:lang w:eastAsia="zh-CN"/>
              </w:rPr>
              <w:t>For the inter-RAT LTE gap-less measurement, the requirements can be based on the measurement requirements for LTE inter-frequency measurement in TS36.133.</w:t>
            </w:r>
          </w:p>
          <w:p w:rsidR="00C76DD8" w:rsidRPr="00C76DD8" w:rsidRDefault="00C76DD8" w:rsidP="00C76DD8">
            <w:pPr>
              <w:numPr>
                <w:ilvl w:val="1"/>
                <w:numId w:val="15"/>
              </w:numPr>
              <w:spacing w:before="120" w:after="120"/>
              <w:rPr>
                <w:rFonts w:eastAsiaTheme="minorEastAsia"/>
                <w:lang w:eastAsia="zh-CN"/>
              </w:rPr>
            </w:pPr>
            <w:r w:rsidRPr="00C76DD8">
              <w:rPr>
                <w:rFonts w:eastAsiaTheme="minorEastAsia"/>
                <w:lang w:eastAsia="zh-CN"/>
              </w:rPr>
              <w:t>Option 2b: CATT</w:t>
            </w:r>
          </w:p>
          <w:p w:rsidR="00C76DD8" w:rsidRPr="00C76DD8" w:rsidRDefault="00C76DD8" w:rsidP="00C76DD8">
            <w:pPr>
              <w:numPr>
                <w:ilvl w:val="2"/>
                <w:numId w:val="15"/>
              </w:numPr>
              <w:spacing w:before="120" w:after="120"/>
              <w:rPr>
                <w:rFonts w:eastAsiaTheme="minorEastAsia"/>
                <w:lang w:eastAsia="zh-CN"/>
              </w:rPr>
            </w:pPr>
            <w:r w:rsidRPr="00C76DD8">
              <w:rPr>
                <w:rFonts w:eastAsiaTheme="minorEastAsia"/>
                <w:lang w:eastAsia="zh-CN"/>
              </w:rPr>
              <w:t>For the inter-RAT LTE gap-less measurement, the requirements can be based on the measurement requirements for LTE intra-frequency measurement in TS36.133.</w:t>
            </w:r>
          </w:p>
          <w:p w:rsidR="00C76DD8" w:rsidRPr="00C76DD8" w:rsidRDefault="00C76DD8" w:rsidP="00C76DD8">
            <w:pPr>
              <w:numPr>
                <w:ilvl w:val="1"/>
                <w:numId w:val="15"/>
              </w:numPr>
              <w:spacing w:before="120" w:after="120"/>
              <w:rPr>
                <w:rFonts w:eastAsiaTheme="minorEastAsia"/>
                <w:lang w:eastAsia="zh-CN"/>
              </w:rPr>
            </w:pPr>
            <w:r w:rsidRPr="00C76DD8">
              <w:rPr>
                <w:rFonts w:eastAsiaTheme="minorEastAsia"/>
                <w:lang w:eastAsia="zh-CN"/>
              </w:rPr>
              <w:t>Option 3: Apple</w:t>
            </w:r>
          </w:p>
          <w:p w:rsidR="00C76DD8" w:rsidRPr="00C76DD8" w:rsidRDefault="00C76DD8" w:rsidP="00C76DD8">
            <w:pPr>
              <w:numPr>
                <w:ilvl w:val="2"/>
                <w:numId w:val="15"/>
              </w:numPr>
              <w:spacing w:before="120" w:after="120"/>
              <w:rPr>
                <w:rFonts w:eastAsiaTheme="minorEastAsia"/>
                <w:lang w:eastAsia="zh-CN"/>
              </w:rPr>
            </w:pPr>
            <w:r w:rsidRPr="00C76DD8">
              <w:rPr>
                <w:rFonts w:eastAsiaTheme="minorEastAsia"/>
                <w:lang w:eastAsia="zh-CN"/>
              </w:rPr>
              <w:t>RAN4 needs to develop requirement for case b-1 based on NCSG requirements in 9.3.10 TS38.133 with UE reporting ‘</w:t>
            </w:r>
            <w:proofErr w:type="spellStart"/>
            <w:r w:rsidRPr="00C76DD8">
              <w:rPr>
                <w:rFonts w:eastAsiaTheme="minorEastAsia"/>
                <w:lang w:eastAsia="zh-CN"/>
              </w:rPr>
              <w:t>nogap-noncsg</w:t>
            </w:r>
            <w:proofErr w:type="spellEnd"/>
            <w:r w:rsidRPr="00C76DD8">
              <w:rPr>
                <w:rFonts w:eastAsiaTheme="minorEastAsia"/>
                <w:lang w:eastAsia="zh-CN"/>
              </w:rPr>
              <w:t>’, e.g., take NCSG period = 80ms as baseline and remove VIL.</w:t>
            </w:r>
          </w:p>
          <w:p w:rsidR="00C76DD8" w:rsidRPr="00C76DD8" w:rsidRDefault="00C76DD8" w:rsidP="00C76DD8">
            <w:pPr>
              <w:numPr>
                <w:ilvl w:val="1"/>
                <w:numId w:val="15"/>
              </w:numPr>
              <w:spacing w:before="120" w:after="120"/>
              <w:rPr>
                <w:rFonts w:eastAsiaTheme="minorEastAsia"/>
                <w:lang w:eastAsia="zh-CN"/>
              </w:rPr>
            </w:pPr>
            <w:r w:rsidRPr="00C76DD8">
              <w:rPr>
                <w:rFonts w:eastAsiaTheme="minorEastAsia"/>
                <w:lang w:eastAsia="zh-CN"/>
              </w:rPr>
              <w:t>Option 4: Ericsson</w:t>
            </w:r>
          </w:p>
          <w:p w:rsidR="00C76DD8" w:rsidRPr="00C76DD8" w:rsidRDefault="00C76DD8" w:rsidP="00C76DD8">
            <w:pPr>
              <w:numPr>
                <w:ilvl w:val="2"/>
                <w:numId w:val="15"/>
              </w:numPr>
              <w:spacing w:before="120" w:after="120"/>
              <w:rPr>
                <w:rFonts w:eastAsiaTheme="minorEastAsia"/>
                <w:lang w:eastAsia="zh-CN"/>
              </w:rPr>
            </w:pPr>
            <w:r w:rsidRPr="00C76DD8">
              <w:rPr>
                <w:rFonts w:eastAsiaTheme="minorEastAsia"/>
                <w:lang w:eastAsia="zh-CN"/>
              </w:rPr>
              <w:t xml:space="preserve">directly discuss the UE’s behaviour for inter-RAT LTE measurement without gap (for both case b-1 and b-2) instead of checking the possible reused framework </w:t>
            </w:r>
          </w:p>
          <w:p w:rsidR="00C76DD8" w:rsidRPr="00C76DD8" w:rsidRDefault="00C76DD8" w:rsidP="00361047">
            <w:pPr>
              <w:numPr>
                <w:ilvl w:val="1"/>
                <w:numId w:val="15"/>
              </w:numPr>
              <w:spacing w:before="120" w:after="120"/>
              <w:rPr>
                <w:rFonts w:eastAsiaTheme="minorEastAsia"/>
                <w:lang w:eastAsia="zh-CN"/>
              </w:rPr>
            </w:pPr>
            <w:r w:rsidRPr="00C76DD8">
              <w:rPr>
                <w:rFonts w:eastAsiaTheme="minorEastAsia"/>
                <w:lang w:val="en-US" w:eastAsia="zh-CN"/>
              </w:rPr>
              <w:t>Companies are encouraged to identify any updates needs based on the suggested frameworks also.</w:t>
            </w:r>
          </w:p>
        </w:tc>
      </w:tr>
    </w:tbl>
    <w:p w:rsidR="00F87C85" w:rsidRPr="005116E2" w:rsidRDefault="00F87C85" w:rsidP="00F87C85">
      <w:pPr>
        <w:spacing w:before="120" w:after="120"/>
        <w:rPr>
          <w:rFonts w:eastAsiaTheme="minorEastAsia"/>
          <w:lang w:val="en-US" w:eastAsia="zh-CN"/>
        </w:rPr>
      </w:pPr>
      <w:r w:rsidRPr="005116E2">
        <w:rPr>
          <w:rFonts w:eastAsiaTheme="minorEastAsia"/>
          <w:lang w:val="en-US" w:eastAsia="zh-CN"/>
        </w:rPr>
        <w:lastRenderedPageBreak/>
        <w:t xml:space="preserve">The LTE inter-frequency requirements without gaps can be used as baseline, e.g. the following from 36.133 can be re-used. </w:t>
      </w:r>
    </w:p>
    <w:p w:rsidR="00F87C85" w:rsidRPr="005116E2" w:rsidRDefault="00F87C85" w:rsidP="00F87C85">
      <w:pPr>
        <w:spacing w:before="120" w:after="120"/>
        <w:rPr>
          <w:rFonts w:eastAsiaTheme="minorEastAsia"/>
          <w:i/>
          <w:lang w:eastAsia="zh-CN"/>
        </w:rPr>
      </w:pPr>
      <w:r w:rsidRPr="005116E2">
        <w:rPr>
          <w:rFonts w:eastAsiaTheme="minorEastAsia"/>
          <w:i/>
          <w:lang w:val="en-US" w:eastAsia="zh-CN"/>
        </w:rPr>
        <w:t xml:space="preserve">A UE that is capable of identifying and measuring inter-frequency and/or inter-RAT cells without gaps shall follow requirements as if Gap Pattern Id #0 had been used and the minimum available time Tinter1 of 60 </w:t>
      </w:r>
      <w:proofErr w:type="spellStart"/>
      <w:r w:rsidRPr="005116E2">
        <w:rPr>
          <w:rFonts w:eastAsiaTheme="minorEastAsia"/>
          <w:i/>
          <w:lang w:val="en-US" w:eastAsia="zh-CN"/>
        </w:rPr>
        <w:t>ms</w:t>
      </w:r>
      <w:proofErr w:type="spellEnd"/>
      <w:r w:rsidRPr="005116E2">
        <w:rPr>
          <w:rFonts w:eastAsiaTheme="minorEastAsia"/>
          <w:i/>
          <w:lang w:val="en-US" w:eastAsia="zh-CN"/>
        </w:rPr>
        <w:t xml:space="preserve"> shall be assumed for the corresponding requirements.</w:t>
      </w:r>
    </w:p>
    <w:p w:rsidR="00C76DD8" w:rsidRPr="00F87C85" w:rsidRDefault="00F87C85" w:rsidP="00361047">
      <w:pPr>
        <w:spacing w:before="120" w:after="120"/>
        <w:rPr>
          <w:rFonts w:eastAsiaTheme="minorEastAsia"/>
          <w:b/>
          <w:lang w:eastAsia="zh-CN"/>
        </w:rPr>
      </w:pPr>
      <w:r>
        <w:rPr>
          <w:rFonts w:eastAsiaTheme="minorEastAsia"/>
          <w:lang w:val="en-US" w:eastAsia="zh-CN"/>
        </w:rPr>
        <w:t xml:space="preserve">It is noted that option 1 does not work because existing inter-RAT LTE requirements are all based on MG or NCSG while in case b-1 or b-2 there will be no MG/NCSG configured. </w:t>
      </w:r>
      <w:r w:rsidR="009F254E">
        <w:rPr>
          <w:rFonts w:eastAsiaTheme="minorEastAsia"/>
          <w:lang w:val="en-US" w:eastAsia="zh-CN"/>
        </w:rPr>
        <w:t xml:space="preserve">Of course, if </w:t>
      </w:r>
      <w:r w:rsidR="00637CB7">
        <w:rPr>
          <w:rFonts w:eastAsiaTheme="minorEastAsia"/>
          <w:lang w:val="en-US" w:eastAsia="zh-CN"/>
        </w:rPr>
        <w:t xml:space="preserve">effective MGRP and CSSF outside MG are used in option 1, then option 1 and option 2a are quite similar. Option 2b is not supported because scaling due to multiple layer measurement is not considered. </w:t>
      </w:r>
      <w:r>
        <w:rPr>
          <w:rFonts w:eastAsiaTheme="minorEastAsia"/>
          <w:lang w:val="en-US" w:eastAsia="zh-CN"/>
        </w:rPr>
        <w:t xml:space="preserve">Option 3 </w:t>
      </w:r>
      <w:r w:rsidR="00637CB7">
        <w:rPr>
          <w:rFonts w:eastAsiaTheme="minorEastAsia"/>
          <w:lang w:val="en-US" w:eastAsia="zh-CN"/>
        </w:rPr>
        <w:t>is not supported because it is based on a different framework from LTE measurement. Option 4 is also fine.</w:t>
      </w:r>
    </w:p>
    <w:p w:rsidR="00C76DD8" w:rsidRPr="00637CB7" w:rsidRDefault="00C76DD8" w:rsidP="00BF1768">
      <w:pPr>
        <w:spacing w:before="120" w:after="120"/>
        <w:rPr>
          <w:rFonts w:eastAsiaTheme="minorEastAsia"/>
          <w:b/>
          <w:lang w:eastAsia="zh-CN"/>
        </w:rPr>
      </w:pPr>
      <w:r w:rsidRPr="00637CB7">
        <w:rPr>
          <w:rFonts w:eastAsiaTheme="minorEastAsia"/>
          <w:b/>
          <w:lang w:eastAsia="zh-CN"/>
        </w:rPr>
        <w:t xml:space="preserve">Proposal 5: </w:t>
      </w:r>
      <w:r w:rsidR="00F87C85" w:rsidRPr="00637CB7">
        <w:rPr>
          <w:rFonts w:eastAsiaTheme="minorEastAsia"/>
          <w:b/>
          <w:lang w:val="en-US" w:eastAsia="zh-CN"/>
        </w:rPr>
        <w:t>The requirements for LTE inter-frequency requirements in 36.133 without MG can be used as baseline for</w:t>
      </w:r>
      <w:r w:rsidR="00DF5F07" w:rsidRPr="00637CB7">
        <w:rPr>
          <w:rFonts w:eastAsiaTheme="minorEastAsia"/>
          <w:b/>
          <w:lang w:val="en-US" w:eastAsia="zh-CN"/>
        </w:rPr>
        <w:t xml:space="preserve"> Case b-1</w:t>
      </w:r>
      <w:r w:rsidR="00F87C85" w:rsidRPr="00637CB7">
        <w:rPr>
          <w:rFonts w:eastAsiaTheme="minorEastAsia"/>
          <w:b/>
          <w:lang w:val="en-US" w:eastAsia="zh-CN"/>
        </w:rPr>
        <w:t>.</w:t>
      </w:r>
    </w:p>
    <w:tbl>
      <w:tblPr>
        <w:tblStyle w:val="afa"/>
        <w:tblW w:w="0" w:type="auto"/>
        <w:tblLook w:val="04A0" w:firstRow="1" w:lastRow="0" w:firstColumn="1" w:lastColumn="0" w:noHBand="0" w:noVBand="1"/>
      </w:tblPr>
      <w:tblGrid>
        <w:gridCol w:w="9621"/>
      </w:tblGrid>
      <w:tr w:rsidR="00BF1768" w:rsidTr="00BF1768">
        <w:tc>
          <w:tcPr>
            <w:tcW w:w="9621" w:type="dxa"/>
          </w:tcPr>
          <w:p w:rsidR="00BF1768" w:rsidRPr="00BF1768" w:rsidRDefault="00BF1768" w:rsidP="00BF1768">
            <w:pPr>
              <w:spacing w:before="120" w:after="120"/>
              <w:rPr>
                <w:rFonts w:eastAsiaTheme="minorEastAsia"/>
                <w:b/>
                <w:bCs/>
                <w:lang w:eastAsia="zh-CN"/>
              </w:rPr>
            </w:pPr>
            <w:r w:rsidRPr="00BF1768">
              <w:rPr>
                <w:rFonts w:eastAsiaTheme="minorEastAsia"/>
                <w:b/>
                <w:bCs/>
                <w:lang w:eastAsia="zh-CN"/>
              </w:rPr>
              <w:t>Issue 2-3-3: Framework used to define inter-RAT LTE measurement without gap (case b-2)</w:t>
            </w:r>
          </w:p>
          <w:p w:rsidR="00BF1768" w:rsidRPr="00BF1768" w:rsidRDefault="00BF1768" w:rsidP="00BF1768">
            <w:pPr>
              <w:spacing w:before="120" w:after="120"/>
              <w:rPr>
                <w:rFonts w:eastAsiaTheme="minorEastAsia"/>
                <w:lang w:eastAsia="zh-CN"/>
              </w:rPr>
            </w:pPr>
            <w:r w:rsidRPr="00BF1768">
              <w:rPr>
                <w:rFonts w:eastAsiaTheme="minorEastAsia"/>
                <w:b/>
                <w:lang w:eastAsia="zh-CN"/>
              </w:rPr>
              <w:t>&lt; Way forward &gt;</w:t>
            </w:r>
            <w:r w:rsidRPr="00BF1768">
              <w:rPr>
                <w:rFonts w:eastAsiaTheme="minorEastAsia"/>
                <w:lang w:eastAsia="zh-CN"/>
              </w:rPr>
              <w:t xml:space="preserve">: </w:t>
            </w:r>
          </w:p>
          <w:p w:rsidR="00BF1768" w:rsidRPr="00BF1768" w:rsidRDefault="00BF1768" w:rsidP="00BF1768">
            <w:pPr>
              <w:numPr>
                <w:ilvl w:val="1"/>
                <w:numId w:val="15"/>
              </w:numPr>
              <w:spacing w:before="120" w:after="120"/>
              <w:rPr>
                <w:rFonts w:eastAsiaTheme="minorEastAsia"/>
                <w:lang w:eastAsia="zh-CN"/>
              </w:rPr>
            </w:pPr>
            <w:r w:rsidRPr="00BF1768">
              <w:rPr>
                <w:rFonts w:eastAsiaTheme="minorEastAsia"/>
                <w:lang w:eastAsia="zh-CN"/>
              </w:rPr>
              <w:t>Option 1: Qualcomm, Intel</w:t>
            </w:r>
            <w:proofErr w:type="gramStart"/>
            <w:r w:rsidRPr="00BF1768">
              <w:rPr>
                <w:rFonts w:eastAsiaTheme="minorEastAsia"/>
                <w:lang w:eastAsia="zh-CN"/>
              </w:rPr>
              <w:t>, ,</w:t>
            </w:r>
            <w:proofErr w:type="gramEnd"/>
            <w:r w:rsidRPr="00BF1768">
              <w:rPr>
                <w:rFonts w:eastAsiaTheme="minorEastAsia"/>
                <w:lang w:eastAsia="zh-CN"/>
              </w:rPr>
              <w:t xml:space="preserve"> OPPO, MTK</w:t>
            </w:r>
          </w:p>
          <w:p w:rsidR="00BF1768" w:rsidRPr="00BF1768" w:rsidRDefault="00BF1768" w:rsidP="00BF1768">
            <w:pPr>
              <w:numPr>
                <w:ilvl w:val="2"/>
                <w:numId w:val="15"/>
              </w:numPr>
              <w:spacing w:before="120" w:after="120"/>
              <w:rPr>
                <w:rFonts w:eastAsiaTheme="minorEastAsia"/>
                <w:lang w:eastAsia="zh-CN"/>
              </w:rPr>
            </w:pPr>
            <w:r w:rsidRPr="00BF1768">
              <w:rPr>
                <w:rFonts w:eastAsiaTheme="minorEastAsia"/>
                <w:lang w:eastAsia="zh-CN"/>
              </w:rPr>
              <w:t>For the inter-RAT LTE gap-less measurement, the requirements can be based on t</w:t>
            </w:r>
            <w:r w:rsidRPr="00BF1768">
              <w:rPr>
                <w:rFonts w:eastAsiaTheme="minorEastAsia" w:hint="eastAsia"/>
                <w:lang w:eastAsia="zh-CN"/>
              </w:rPr>
              <w:t>he existing inter-</w:t>
            </w:r>
            <w:r w:rsidRPr="00BF1768">
              <w:rPr>
                <w:rFonts w:eastAsiaTheme="minorEastAsia"/>
                <w:lang w:eastAsia="zh-CN"/>
              </w:rPr>
              <w:t>RAT</w:t>
            </w:r>
            <w:r w:rsidRPr="00BF1768">
              <w:rPr>
                <w:rFonts w:eastAsiaTheme="minorEastAsia" w:hint="eastAsia"/>
                <w:lang w:eastAsia="zh-CN"/>
              </w:rPr>
              <w:t xml:space="preserve"> </w:t>
            </w:r>
            <w:r w:rsidRPr="00BF1768">
              <w:rPr>
                <w:rFonts w:eastAsiaTheme="minorEastAsia"/>
                <w:lang w:eastAsia="zh-CN"/>
              </w:rPr>
              <w:t xml:space="preserve">LTE </w:t>
            </w:r>
            <w:r w:rsidRPr="00BF1768">
              <w:rPr>
                <w:rFonts w:eastAsiaTheme="minorEastAsia" w:hint="eastAsia"/>
                <w:lang w:eastAsia="zh-CN"/>
              </w:rPr>
              <w:t xml:space="preserve">measurement requirements </w:t>
            </w:r>
            <w:r w:rsidRPr="00BF1768">
              <w:rPr>
                <w:rFonts w:eastAsiaTheme="minorEastAsia"/>
                <w:lang w:eastAsia="zh-CN"/>
              </w:rPr>
              <w:t>in TS38.133[3] 9.4.  (same as Option 1 for case b-1)</w:t>
            </w:r>
          </w:p>
          <w:p w:rsidR="00BF1768" w:rsidRPr="00BF1768" w:rsidRDefault="00BF1768" w:rsidP="00BF1768">
            <w:pPr>
              <w:numPr>
                <w:ilvl w:val="1"/>
                <w:numId w:val="15"/>
              </w:numPr>
              <w:spacing w:before="120" w:after="120"/>
              <w:rPr>
                <w:rFonts w:eastAsiaTheme="minorEastAsia"/>
                <w:lang w:eastAsia="zh-CN"/>
              </w:rPr>
            </w:pPr>
            <w:r w:rsidRPr="00BF1768">
              <w:rPr>
                <w:rFonts w:eastAsiaTheme="minorEastAsia"/>
                <w:lang w:eastAsia="zh-CN"/>
              </w:rPr>
              <w:t>Option 1a: Qualcomm</w:t>
            </w:r>
          </w:p>
          <w:p w:rsidR="00BF1768" w:rsidRPr="00BF1768" w:rsidRDefault="00BF1768" w:rsidP="00BF1768">
            <w:pPr>
              <w:numPr>
                <w:ilvl w:val="2"/>
                <w:numId w:val="15"/>
              </w:numPr>
              <w:spacing w:before="120" w:after="120"/>
              <w:rPr>
                <w:rFonts w:eastAsiaTheme="minorEastAsia"/>
                <w:lang w:eastAsia="zh-CN"/>
              </w:rPr>
            </w:pPr>
            <w:r w:rsidRPr="00BF1768">
              <w:rPr>
                <w:rFonts w:eastAsiaTheme="minorEastAsia"/>
                <w:lang w:eastAsia="zh-CN"/>
              </w:rPr>
              <w:t>update definition of T</w:t>
            </w:r>
            <w:r w:rsidRPr="00BF1768">
              <w:rPr>
                <w:rFonts w:eastAsiaTheme="minorEastAsia"/>
                <w:vertAlign w:val="subscript"/>
                <w:lang w:eastAsia="zh-CN"/>
              </w:rPr>
              <w:t>inter1</w:t>
            </w:r>
            <w:r w:rsidRPr="00BF1768">
              <w:rPr>
                <w:rFonts w:eastAsiaTheme="minorEastAsia"/>
                <w:lang w:eastAsia="zh-CN"/>
              </w:rPr>
              <w:t xml:space="preserve"> and </w:t>
            </w:r>
            <w:proofErr w:type="spellStart"/>
            <w:r w:rsidRPr="00BF1768">
              <w:rPr>
                <w:rFonts w:eastAsiaTheme="minorEastAsia"/>
                <w:lang w:eastAsia="zh-CN"/>
              </w:rPr>
              <w:t>CSSF</w:t>
            </w:r>
            <w:r w:rsidRPr="00BF1768">
              <w:rPr>
                <w:rFonts w:eastAsiaTheme="minorEastAsia"/>
                <w:vertAlign w:val="subscript"/>
                <w:lang w:eastAsia="zh-CN"/>
              </w:rPr>
              <w:t>interRAT</w:t>
            </w:r>
            <w:proofErr w:type="spellEnd"/>
          </w:p>
          <w:p w:rsidR="00BF1768" w:rsidRPr="00BF1768" w:rsidRDefault="00BF1768" w:rsidP="00BF1768">
            <w:pPr>
              <w:numPr>
                <w:ilvl w:val="3"/>
                <w:numId w:val="15"/>
              </w:numPr>
              <w:spacing w:before="120" w:after="120"/>
              <w:rPr>
                <w:rFonts w:eastAsiaTheme="minorEastAsia"/>
                <w:lang w:eastAsia="zh-CN"/>
              </w:rPr>
            </w:pPr>
            <w:r w:rsidRPr="00BF1768">
              <w:rPr>
                <w:rFonts w:eastAsiaTheme="minorEastAsia"/>
                <w:lang w:eastAsia="zh-CN"/>
              </w:rPr>
              <w:t>Multiple T</w:t>
            </w:r>
            <w:r w:rsidRPr="00BF1768">
              <w:rPr>
                <w:rFonts w:eastAsiaTheme="minorEastAsia"/>
                <w:vertAlign w:val="subscript"/>
                <w:lang w:eastAsia="zh-CN"/>
              </w:rPr>
              <w:t xml:space="preserve">inter1 </w:t>
            </w:r>
            <w:r w:rsidRPr="00BF1768">
              <w:rPr>
                <w:rFonts w:eastAsiaTheme="minorEastAsia"/>
                <w:lang w:eastAsia="zh-CN"/>
              </w:rPr>
              <w:t>(30ms, 60ms) can be considered, and new indicator needs to be introduced for UE to indicate NW what T</w:t>
            </w:r>
            <w:r w:rsidRPr="00BF1768">
              <w:rPr>
                <w:rFonts w:eastAsiaTheme="minorEastAsia"/>
                <w:vertAlign w:val="subscript"/>
                <w:lang w:eastAsia="zh-CN"/>
              </w:rPr>
              <w:t xml:space="preserve">inter1 </w:t>
            </w:r>
            <w:r w:rsidRPr="00BF1768">
              <w:rPr>
                <w:rFonts w:eastAsiaTheme="minorEastAsia"/>
                <w:lang w:eastAsia="zh-CN"/>
              </w:rPr>
              <w:t>is applied.</w:t>
            </w:r>
          </w:p>
          <w:p w:rsidR="00BF1768" w:rsidRPr="00BF1768" w:rsidRDefault="00BF1768" w:rsidP="00BF1768">
            <w:pPr>
              <w:numPr>
                <w:ilvl w:val="2"/>
                <w:numId w:val="15"/>
              </w:numPr>
              <w:spacing w:before="120" w:after="120"/>
              <w:rPr>
                <w:rFonts w:eastAsiaTheme="minorEastAsia"/>
                <w:lang w:eastAsia="zh-CN"/>
              </w:rPr>
            </w:pPr>
            <w:r w:rsidRPr="00BF1768">
              <w:rPr>
                <w:rFonts w:eastAsiaTheme="minorEastAsia"/>
                <w:lang w:eastAsia="zh-CN"/>
              </w:rPr>
              <w:t>Define applicability rules for case b-2 requirements</w:t>
            </w:r>
          </w:p>
          <w:p w:rsidR="00BF1768" w:rsidRPr="00BF1768" w:rsidRDefault="00BF1768" w:rsidP="00BF1768">
            <w:pPr>
              <w:numPr>
                <w:ilvl w:val="3"/>
                <w:numId w:val="15"/>
              </w:numPr>
              <w:spacing w:before="120" w:after="120"/>
              <w:rPr>
                <w:rFonts w:eastAsiaTheme="minorEastAsia"/>
                <w:lang w:eastAsia="zh-CN"/>
              </w:rPr>
            </w:pPr>
            <w:r w:rsidRPr="00BF1768">
              <w:rPr>
                <w:rFonts w:eastAsiaTheme="minorEastAsia"/>
                <w:lang w:eastAsia="zh-CN"/>
              </w:rPr>
              <w:t>The requirements for inter-RAT LTE measurement without gap when LTE CRS is in UE’s active BWP are only applicable when UE is in DSS but LTE cell is not serving.</w:t>
            </w:r>
          </w:p>
          <w:p w:rsidR="00BF1768" w:rsidRPr="00BF1768" w:rsidRDefault="00BF1768" w:rsidP="00BF1768">
            <w:pPr>
              <w:numPr>
                <w:ilvl w:val="1"/>
                <w:numId w:val="15"/>
              </w:numPr>
              <w:spacing w:before="120" w:after="120"/>
              <w:rPr>
                <w:rFonts w:eastAsiaTheme="minorEastAsia"/>
                <w:lang w:eastAsia="zh-CN"/>
              </w:rPr>
            </w:pPr>
            <w:r w:rsidRPr="00BF1768">
              <w:rPr>
                <w:rFonts w:eastAsiaTheme="minorEastAsia"/>
                <w:lang w:eastAsia="zh-CN"/>
              </w:rPr>
              <w:t>Option 1b: MTK</w:t>
            </w:r>
          </w:p>
          <w:p w:rsidR="00BF1768" w:rsidRPr="00BF1768" w:rsidRDefault="00BF1768" w:rsidP="00BF1768">
            <w:pPr>
              <w:numPr>
                <w:ilvl w:val="2"/>
                <w:numId w:val="15"/>
              </w:numPr>
              <w:spacing w:before="120" w:after="120"/>
              <w:rPr>
                <w:rFonts w:eastAsiaTheme="minorEastAsia"/>
                <w:lang w:eastAsia="zh-CN"/>
              </w:rPr>
            </w:pPr>
            <w:r w:rsidRPr="00BF1768">
              <w:rPr>
                <w:rFonts w:eastAsiaTheme="minorEastAsia"/>
                <w:lang w:eastAsia="zh-CN"/>
              </w:rPr>
              <w:t>RAN4 to introduce the requirements to cover the scenario of '</w:t>
            </w:r>
            <w:proofErr w:type="spellStart"/>
            <w:r w:rsidRPr="00BF1768">
              <w:rPr>
                <w:rFonts w:eastAsiaTheme="minorEastAsia"/>
                <w:lang w:eastAsia="zh-CN"/>
              </w:rPr>
              <w:t>nogap-noncsg</w:t>
            </w:r>
            <w:proofErr w:type="spellEnd"/>
            <w:r w:rsidRPr="00BF1768">
              <w:rPr>
                <w:rFonts w:eastAsiaTheme="minorEastAsia"/>
                <w:lang w:eastAsia="zh-CN"/>
              </w:rPr>
              <w:t>'</w:t>
            </w:r>
          </w:p>
          <w:p w:rsidR="00BF1768" w:rsidRPr="00BF1768" w:rsidRDefault="00BF1768" w:rsidP="00BF1768">
            <w:pPr>
              <w:numPr>
                <w:ilvl w:val="2"/>
                <w:numId w:val="15"/>
              </w:numPr>
              <w:spacing w:before="120" w:after="120"/>
              <w:rPr>
                <w:rFonts w:eastAsiaTheme="minorEastAsia"/>
                <w:lang w:eastAsia="zh-CN"/>
              </w:rPr>
            </w:pPr>
          </w:p>
          <w:p w:rsidR="00BF1768" w:rsidRPr="00BF1768" w:rsidRDefault="00BF1768" w:rsidP="00BF1768">
            <w:pPr>
              <w:numPr>
                <w:ilvl w:val="1"/>
                <w:numId w:val="15"/>
              </w:numPr>
              <w:spacing w:before="120" w:after="120"/>
              <w:rPr>
                <w:rFonts w:eastAsiaTheme="minorEastAsia"/>
                <w:lang w:eastAsia="zh-CN"/>
              </w:rPr>
            </w:pPr>
            <w:r w:rsidRPr="00BF1768">
              <w:rPr>
                <w:rFonts w:eastAsiaTheme="minorEastAsia"/>
                <w:lang w:eastAsia="zh-CN"/>
              </w:rPr>
              <w:t>Option 2a: Huawei, vivo</w:t>
            </w:r>
          </w:p>
          <w:p w:rsidR="00BF1768" w:rsidRPr="00BF1768" w:rsidRDefault="00BF1768" w:rsidP="00BF1768">
            <w:pPr>
              <w:numPr>
                <w:ilvl w:val="2"/>
                <w:numId w:val="15"/>
              </w:numPr>
              <w:spacing w:before="120" w:after="120"/>
              <w:rPr>
                <w:rFonts w:eastAsiaTheme="minorEastAsia"/>
                <w:lang w:eastAsia="zh-CN"/>
              </w:rPr>
            </w:pPr>
            <w:r w:rsidRPr="00BF1768">
              <w:rPr>
                <w:rFonts w:eastAsiaTheme="minorEastAsia"/>
                <w:lang w:eastAsia="zh-CN"/>
              </w:rPr>
              <w:t>For the inter-RAT LTE gap-less measurement, the requirements can be based on the measurement requirements for LTE inter-frequency measurement in TS36.133. (same as Option 2 for case b-1)</w:t>
            </w:r>
          </w:p>
          <w:p w:rsidR="00BF1768" w:rsidRPr="00BF1768" w:rsidRDefault="00BF1768" w:rsidP="00BF1768">
            <w:pPr>
              <w:numPr>
                <w:ilvl w:val="1"/>
                <w:numId w:val="15"/>
              </w:numPr>
              <w:spacing w:before="120" w:after="120"/>
              <w:rPr>
                <w:rFonts w:eastAsiaTheme="minorEastAsia"/>
                <w:lang w:eastAsia="zh-CN"/>
              </w:rPr>
            </w:pPr>
            <w:r w:rsidRPr="00BF1768">
              <w:rPr>
                <w:rFonts w:eastAsiaTheme="minorEastAsia"/>
                <w:lang w:eastAsia="zh-CN"/>
              </w:rPr>
              <w:t>Option 2b: Apple</w:t>
            </w:r>
            <w:r w:rsidRPr="00BF1768">
              <w:rPr>
                <w:rFonts w:eastAsiaTheme="minorEastAsia" w:hint="eastAsia"/>
                <w:lang w:eastAsia="zh-CN"/>
              </w:rPr>
              <w:t>, CATT</w:t>
            </w:r>
          </w:p>
          <w:p w:rsidR="00BF1768" w:rsidRPr="00BF1768" w:rsidRDefault="00BF1768" w:rsidP="00BF1768">
            <w:pPr>
              <w:numPr>
                <w:ilvl w:val="2"/>
                <w:numId w:val="15"/>
              </w:numPr>
              <w:spacing w:before="120" w:after="120"/>
              <w:rPr>
                <w:rFonts w:eastAsiaTheme="minorEastAsia"/>
                <w:lang w:eastAsia="zh-CN"/>
              </w:rPr>
            </w:pPr>
            <w:r w:rsidRPr="00BF1768">
              <w:rPr>
                <w:rFonts w:eastAsiaTheme="minorEastAsia"/>
                <w:lang w:eastAsia="zh-CN"/>
              </w:rPr>
              <w:t>For inter-RAT LTE measurement without gap requirements (case b-2), LTE intra frequency measurement requirements in TS36.133 is considered as baseline. Details needs to be updated.</w:t>
            </w:r>
            <w:r w:rsidRPr="00BF1768">
              <w:rPr>
                <w:rFonts w:eastAsiaTheme="minorEastAsia"/>
                <w:b/>
                <w:bCs/>
                <w:lang w:eastAsia="zh-CN"/>
              </w:rPr>
              <w:t xml:space="preserve"> </w:t>
            </w:r>
          </w:p>
          <w:p w:rsidR="00BF1768" w:rsidRPr="00BF1768" w:rsidRDefault="00BF1768" w:rsidP="00361047">
            <w:pPr>
              <w:numPr>
                <w:ilvl w:val="1"/>
                <w:numId w:val="15"/>
              </w:numPr>
              <w:spacing w:before="120" w:after="120"/>
              <w:rPr>
                <w:rFonts w:eastAsiaTheme="minorEastAsia"/>
                <w:lang w:eastAsia="zh-CN"/>
              </w:rPr>
            </w:pPr>
            <w:r w:rsidRPr="00BF1768">
              <w:rPr>
                <w:rFonts w:eastAsiaTheme="minorEastAsia"/>
                <w:lang w:val="en-US" w:eastAsia="zh-CN"/>
              </w:rPr>
              <w:t>Companies are encouraged to identify any updates needs based on the suggested frameworks also.</w:t>
            </w:r>
          </w:p>
        </w:tc>
      </w:tr>
    </w:tbl>
    <w:p w:rsidR="00361047" w:rsidRDefault="00637CB7" w:rsidP="00361047">
      <w:pPr>
        <w:spacing w:before="120" w:after="120"/>
        <w:rPr>
          <w:rFonts w:eastAsiaTheme="minorEastAsia"/>
          <w:lang w:val="en-US" w:eastAsia="zh-CN"/>
        </w:rPr>
      </w:pPr>
      <w:r>
        <w:rPr>
          <w:rFonts w:eastAsiaTheme="minorEastAsia"/>
          <w:lang w:val="en-US" w:eastAsia="zh-CN"/>
        </w:rPr>
        <w:t>The requirement can be similar for Case b-1 and b-2 because in both cases no interruption is needed.</w:t>
      </w:r>
    </w:p>
    <w:p w:rsidR="00637CB7" w:rsidRDefault="00637CB7" w:rsidP="00361047">
      <w:pPr>
        <w:spacing w:before="120" w:after="120"/>
        <w:rPr>
          <w:rFonts w:eastAsiaTheme="minorEastAsia"/>
          <w:lang w:eastAsia="zh-CN"/>
        </w:rPr>
      </w:pPr>
      <w:r>
        <w:rPr>
          <w:rFonts w:eastAsiaTheme="minorEastAsia" w:hint="eastAsia"/>
          <w:lang w:eastAsia="zh-CN"/>
        </w:rPr>
        <w:t>O</w:t>
      </w:r>
      <w:r>
        <w:rPr>
          <w:rFonts w:eastAsiaTheme="minorEastAsia"/>
          <w:lang w:eastAsia="zh-CN"/>
        </w:rPr>
        <w:t>ption 1a is not very clear to us. In our view, having LTE channel contained in active BWP of NR serving cell is already a sufficient condition for measurement without MG, and the other condition on DSS is not needed. Also, “</w:t>
      </w:r>
      <w:r w:rsidRPr="00637CB7">
        <w:rPr>
          <w:rFonts w:eastAsiaTheme="minorEastAsia"/>
          <w:lang w:eastAsia="zh-CN"/>
        </w:rPr>
        <w:t>UE is in DSS</w:t>
      </w:r>
      <w:r>
        <w:rPr>
          <w:rFonts w:eastAsiaTheme="minorEastAsia"/>
          <w:lang w:eastAsia="zh-CN"/>
        </w:rPr>
        <w:t xml:space="preserve">” is a bit vague, and what it means e.g. in terms of configuration, should be further clarified. </w:t>
      </w:r>
      <w:r>
        <w:rPr>
          <w:rFonts w:eastAsiaTheme="minorEastAsia"/>
          <w:lang w:val="en-US" w:eastAsia="zh-CN"/>
        </w:rPr>
        <w:t xml:space="preserve">Option 2b is not supported because scaling due to multiple layer measurement is not </w:t>
      </w:r>
      <w:r>
        <w:rPr>
          <w:rFonts w:eastAsiaTheme="minorEastAsia"/>
          <w:lang w:val="en-US" w:eastAsia="zh-CN"/>
        </w:rPr>
        <w:lastRenderedPageBreak/>
        <w:t>considered. It should be noted that in Rel-16 inter-frequency without MG, the inter-0frequency MO within active BWP of serving cell are still accounted in CSSF outside MG.</w:t>
      </w:r>
    </w:p>
    <w:p w:rsidR="00DF5F07" w:rsidRPr="00FB32E8" w:rsidRDefault="00DF5F07" w:rsidP="00DF5F07">
      <w:pPr>
        <w:spacing w:before="120" w:after="120"/>
        <w:rPr>
          <w:rFonts w:eastAsiaTheme="minorEastAsia"/>
          <w:b/>
          <w:lang w:eastAsia="zh-CN"/>
        </w:rPr>
      </w:pPr>
      <w:r w:rsidRPr="00FB32E8">
        <w:rPr>
          <w:rFonts w:eastAsiaTheme="minorEastAsia"/>
          <w:b/>
          <w:lang w:eastAsia="zh-CN"/>
        </w:rPr>
        <w:t xml:space="preserve">Proposal </w:t>
      </w:r>
      <w:r w:rsidR="008804CA" w:rsidRPr="00FB32E8">
        <w:rPr>
          <w:rFonts w:eastAsiaTheme="minorEastAsia"/>
          <w:b/>
          <w:lang w:eastAsia="zh-CN"/>
        </w:rPr>
        <w:t>6</w:t>
      </w:r>
      <w:r w:rsidRPr="00FB32E8">
        <w:rPr>
          <w:rFonts w:eastAsiaTheme="minorEastAsia"/>
          <w:b/>
          <w:lang w:eastAsia="zh-CN"/>
        </w:rPr>
        <w:t xml:space="preserve">: </w:t>
      </w:r>
      <w:r w:rsidRPr="00FB32E8">
        <w:rPr>
          <w:rFonts w:eastAsiaTheme="minorEastAsia"/>
          <w:b/>
          <w:lang w:val="en-US" w:eastAsia="zh-CN"/>
        </w:rPr>
        <w:t>The requirements for LTE inter-frequency requirements in 36.133 without MG can be used as baseline for Case b-2.</w:t>
      </w:r>
    </w:p>
    <w:tbl>
      <w:tblPr>
        <w:tblStyle w:val="afa"/>
        <w:tblW w:w="0" w:type="auto"/>
        <w:tblLook w:val="04A0" w:firstRow="1" w:lastRow="0" w:firstColumn="1" w:lastColumn="0" w:noHBand="0" w:noVBand="1"/>
      </w:tblPr>
      <w:tblGrid>
        <w:gridCol w:w="9621"/>
      </w:tblGrid>
      <w:tr w:rsidR="00335FC3" w:rsidTr="00335FC3">
        <w:tc>
          <w:tcPr>
            <w:tcW w:w="9621" w:type="dxa"/>
          </w:tcPr>
          <w:p w:rsidR="00335FC3" w:rsidRPr="00335FC3" w:rsidRDefault="00335FC3" w:rsidP="00335FC3">
            <w:pPr>
              <w:spacing w:before="120" w:after="120"/>
              <w:rPr>
                <w:rFonts w:eastAsiaTheme="minorEastAsia"/>
                <w:b/>
                <w:bCs/>
                <w:lang w:eastAsia="zh-CN"/>
              </w:rPr>
            </w:pPr>
            <w:r w:rsidRPr="00335FC3">
              <w:rPr>
                <w:rFonts w:eastAsiaTheme="minorEastAsia"/>
                <w:b/>
                <w:bCs/>
                <w:lang w:eastAsia="zh-CN"/>
              </w:rPr>
              <w:t xml:space="preserve">Issue 2-3-6: Searcher limitation </w:t>
            </w:r>
          </w:p>
          <w:p w:rsidR="00335FC3" w:rsidRPr="00335FC3" w:rsidRDefault="00335FC3" w:rsidP="00335FC3">
            <w:pPr>
              <w:spacing w:before="120" w:after="120"/>
              <w:rPr>
                <w:rFonts w:eastAsiaTheme="minorEastAsia"/>
                <w:lang w:eastAsia="zh-CN"/>
              </w:rPr>
            </w:pPr>
            <w:r w:rsidRPr="00335FC3">
              <w:rPr>
                <w:rFonts w:eastAsiaTheme="minorEastAsia"/>
                <w:b/>
                <w:lang w:eastAsia="zh-CN"/>
              </w:rPr>
              <w:t>&lt; Way forward &gt;</w:t>
            </w:r>
            <w:r w:rsidRPr="00335FC3">
              <w:rPr>
                <w:rFonts w:eastAsiaTheme="minorEastAsia"/>
                <w:lang w:eastAsia="zh-CN"/>
              </w:rPr>
              <w:t xml:space="preserve">: </w:t>
            </w:r>
          </w:p>
          <w:p w:rsidR="00335FC3" w:rsidRPr="00335FC3" w:rsidRDefault="00335FC3" w:rsidP="00335FC3">
            <w:pPr>
              <w:numPr>
                <w:ilvl w:val="1"/>
                <w:numId w:val="15"/>
              </w:numPr>
              <w:spacing w:before="120" w:after="120"/>
              <w:rPr>
                <w:rFonts w:eastAsiaTheme="minorEastAsia"/>
                <w:lang w:eastAsia="zh-CN"/>
              </w:rPr>
            </w:pPr>
            <w:r w:rsidRPr="00335FC3">
              <w:rPr>
                <w:rFonts w:eastAsiaTheme="minorEastAsia"/>
                <w:lang w:eastAsia="zh-CN"/>
              </w:rPr>
              <w:t>Option 1:  Ericsson</w:t>
            </w:r>
          </w:p>
          <w:p w:rsidR="00335FC3" w:rsidRPr="00335FC3" w:rsidRDefault="00335FC3" w:rsidP="00335FC3">
            <w:pPr>
              <w:numPr>
                <w:ilvl w:val="2"/>
                <w:numId w:val="15"/>
              </w:numPr>
              <w:spacing w:before="120" w:after="120"/>
              <w:rPr>
                <w:rFonts w:eastAsiaTheme="minorEastAsia"/>
                <w:lang w:eastAsia="zh-CN"/>
              </w:rPr>
            </w:pPr>
            <w:r w:rsidRPr="00335FC3">
              <w:rPr>
                <w:rFonts w:eastAsiaTheme="minorEastAsia"/>
                <w:lang w:eastAsia="zh-CN"/>
              </w:rPr>
              <w:t xml:space="preserve">Inter-RAT LTE measurement without </w:t>
            </w:r>
            <w:proofErr w:type="gramStart"/>
            <w:r w:rsidRPr="00335FC3">
              <w:rPr>
                <w:rFonts w:eastAsiaTheme="minorEastAsia"/>
                <w:lang w:eastAsia="zh-CN"/>
              </w:rPr>
              <w:t>gap(</w:t>
            </w:r>
            <w:proofErr w:type="gramEnd"/>
            <w:r w:rsidRPr="00335FC3">
              <w:rPr>
                <w:rFonts w:eastAsiaTheme="minorEastAsia"/>
                <w:lang w:eastAsia="zh-CN"/>
              </w:rPr>
              <w:t xml:space="preserve">case b-2) can be performed in parallel with NR measurement without searcher limitation </w:t>
            </w:r>
          </w:p>
          <w:p w:rsidR="00335FC3" w:rsidRPr="00335FC3" w:rsidRDefault="00335FC3" w:rsidP="00335FC3">
            <w:pPr>
              <w:numPr>
                <w:ilvl w:val="1"/>
                <w:numId w:val="15"/>
              </w:numPr>
              <w:spacing w:before="120" w:after="120"/>
              <w:rPr>
                <w:rFonts w:eastAsiaTheme="minorEastAsia"/>
                <w:lang w:eastAsia="zh-CN"/>
              </w:rPr>
            </w:pPr>
            <w:r w:rsidRPr="00335FC3">
              <w:rPr>
                <w:rFonts w:eastAsiaTheme="minorEastAsia"/>
                <w:lang w:eastAsia="zh-CN"/>
              </w:rPr>
              <w:t>Option 2:  Apple, vivo, MTK, Huawei</w:t>
            </w:r>
          </w:p>
          <w:p w:rsidR="00335FC3" w:rsidRPr="00335FC3" w:rsidRDefault="00335FC3" w:rsidP="00335FC3">
            <w:pPr>
              <w:numPr>
                <w:ilvl w:val="2"/>
                <w:numId w:val="15"/>
              </w:numPr>
              <w:spacing w:before="120" w:after="120"/>
              <w:rPr>
                <w:rFonts w:eastAsiaTheme="minorEastAsia"/>
                <w:lang w:eastAsia="zh-CN"/>
              </w:rPr>
            </w:pPr>
            <w:r w:rsidRPr="00335FC3">
              <w:rPr>
                <w:rFonts w:eastAsiaTheme="minorEastAsia"/>
                <w:lang w:eastAsia="zh-CN"/>
              </w:rPr>
              <w:t xml:space="preserve">Performing inter-RAT measurement and NR measurements in parallel without searcher limitation is NOT supported. </w:t>
            </w:r>
          </w:p>
          <w:p w:rsidR="00335FC3" w:rsidRPr="00335FC3" w:rsidRDefault="00335FC3" w:rsidP="00335FC3">
            <w:pPr>
              <w:spacing w:before="120" w:after="120"/>
              <w:rPr>
                <w:rFonts w:eastAsiaTheme="minorEastAsia"/>
                <w:b/>
                <w:bCs/>
                <w:lang w:eastAsia="zh-CN"/>
              </w:rPr>
            </w:pPr>
            <w:r w:rsidRPr="00335FC3">
              <w:rPr>
                <w:rFonts w:eastAsiaTheme="minorEastAsia"/>
                <w:b/>
                <w:bCs/>
                <w:lang w:eastAsia="zh-CN"/>
              </w:rPr>
              <w:t xml:space="preserve">Issue 2-3-7: CCSF </w:t>
            </w:r>
          </w:p>
          <w:p w:rsidR="00335FC3" w:rsidRPr="00335FC3" w:rsidRDefault="00335FC3" w:rsidP="00335FC3">
            <w:pPr>
              <w:spacing w:before="120" w:after="120"/>
              <w:rPr>
                <w:rFonts w:eastAsiaTheme="minorEastAsia"/>
                <w:lang w:eastAsia="zh-CN"/>
              </w:rPr>
            </w:pPr>
            <w:r w:rsidRPr="00335FC3">
              <w:rPr>
                <w:rFonts w:eastAsiaTheme="minorEastAsia"/>
                <w:b/>
                <w:lang w:eastAsia="zh-CN"/>
              </w:rPr>
              <w:t>&lt; Way forward &gt;</w:t>
            </w:r>
            <w:r w:rsidRPr="00335FC3">
              <w:rPr>
                <w:rFonts w:eastAsiaTheme="minorEastAsia"/>
                <w:lang w:eastAsia="zh-CN"/>
              </w:rPr>
              <w:t xml:space="preserve">: </w:t>
            </w:r>
          </w:p>
          <w:p w:rsidR="00335FC3" w:rsidRPr="00335FC3" w:rsidRDefault="00335FC3" w:rsidP="00335FC3">
            <w:pPr>
              <w:numPr>
                <w:ilvl w:val="1"/>
                <w:numId w:val="15"/>
              </w:numPr>
              <w:spacing w:before="120" w:after="120"/>
              <w:rPr>
                <w:rFonts w:eastAsiaTheme="minorEastAsia"/>
                <w:lang w:eastAsia="zh-CN"/>
              </w:rPr>
            </w:pPr>
            <w:r w:rsidRPr="00335FC3">
              <w:rPr>
                <w:rFonts w:eastAsiaTheme="minorEastAsia"/>
                <w:lang w:eastAsia="zh-CN"/>
              </w:rPr>
              <w:t>Option 1:  Apple, Intel, Huawei</w:t>
            </w:r>
          </w:p>
          <w:p w:rsidR="00335FC3" w:rsidRPr="00335FC3" w:rsidRDefault="00335FC3" w:rsidP="00335FC3">
            <w:pPr>
              <w:numPr>
                <w:ilvl w:val="2"/>
                <w:numId w:val="15"/>
              </w:numPr>
              <w:spacing w:before="120" w:after="120"/>
              <w:rPr>
                <w:rFonts w:eastAsiaTheme="minorEastAsia"/>
                <w:lang w:eastAsia="zh-CN"/>
              </w:rPr>
            </w:pPr>
            <w:r w:rsidRPr="00335FC3">
              <w:rPr>
                <w:rFonts w:eastAsiaTheme="minorEastAsia"/>
                <w:lang w:eastAsia="zh-CN"/>
              </w:rPr>
              <w:t xml:space="preserve"> The updates of CSSF requirements when these inter-RAT measurements without gap introduced (e.g. </w:t>
            </w:r>
            <w:proofErr w:type="spellStart"/>
            <w:r w:rsidRPr="00335FC3">
              <w:rPr>
                <w:rFonts w:eastAsiaTheme="minorEastAsia"/>
                <w:lang w:eastAsia="zh-CN"/>
              </w:rPr>
              <w:t>CSSF_outside_gap</w:t>
            </w:r>
            <w:proofErr w:type="spellEnd"/>
            <w:r w:rsidRPr="00335FC3">
              <w:rPr>
                <w:rFonts w:eastAsiaTheme="minorEastAsia"/>
                <w:lang w:eastAsia="zh-CN"/>
              </w:rPr>
              <w:t>) is needed</w:t>
            </w:r>
          </w:p>
          <w:p w:rsidR="00335FC3" w:rsidRPr="00335FC3" w:rsidRDefault="00335FC3" w:rsidP="00335FC3">
            <w:pPr>
              <w:numPr>
                <w:ilvl w:val="3"/>
                <w:numId w:val="15"/>
              </w:numPr>
              <w:spacing w:before="120" w:after="120"/>
              <w:rPr>
                <w:rFonts w:eastAsiaTheme="minorEastAsia"/>
                <w:lang w:eastAsia="zh-CN"/>
              </w:rPr>
            </w:pPr>
            <w:r w:rsidRPr="00335FC3">
              <w:rPr>
                <w:rFonts w:eastAsiaTheme="minorEastAsia"/>
                <w:lang w:val="en-US" w:eastAsia="zh-CN"/>
              </w:rPr>
              <w:t>How to update CCSF can be FFS.</w:t>
            </w:r>
          </w:p>
          <w:p w:rsidR="00335FC3" w:rsidRPr="00335FC3" w:rsidRDefault="00335FC3" w:rsidP="00335FC3">
            <w:pPr>
              <w:numPr>
                <w:ilvl w:val="1"/>
                <w:numId w:val="15"/>
              </w:numPr>
              <w:spacing w:before="120" w:after="120"/>
              <w:rPr>
                <w:rFonts w:eastAsiaTheme="minorEastAsia"/>
                <w:lang w:eastAsia="zh-CN"/>
              </w:rPr>
            </w:pPr>
            <w:r w:rsidRPr="00335FC3">
              <w:rPr>
                <w:rFonts w:eastAsiaTheme="minorEastAsia"/>
                <w:lang w:eastAsia="zh-CN"/>
              </w:rPr>
              <w:t>Option 1a: Ericsson</w:t>
            </w:r>
          </w:p>
          <w:p w:rsidR="00335FC3" w:rsidRPr="00335FC3" w:rsidRDefault="00335FC3" w:rsidP="00361047">
            <w:pPr>
              <w:numPr>
                <w:ilvl w:val="2"/>
                <w:numId w:val="15"/>
              </w:numPr>
              <w:spacing w:before="120" w:after="120"/>
              <w:rPr>
                <w:rFonts w:eastAsiaTheme="minorEastAsia"/>
                <w:lang w:eastAsia="zh-CN"/>
              </w:rPr>
            </w:pPr>
            <w:r w:rsidRPr="00335FC3">
              <w:rPr>
                <w:rFonts w:eastAsiaTheme="minorEastAsia"/>
                <w:lang w:eastAsia="zh-CN"/>
              </w:rPr>
              <w:t>The scaling factor for inter-RAT E-UTRAN measurement without gap equals to the total number of frequency layers for E-UTRAN measurement without gap</w:t>
            </w:r>
          </w:p>
        </w:tc>
      </w:tr>
    </w:tbl>
    <w:p w:rsidR="00335FC3" w:rsidRDefault="00335FC3" w:rsidP="00335FC3">
      <w:pPr>
        <w:spacing w:before="120" w:after="120"/>
        <w:rPr>
          <w:rFonts w:eastAsiaTheme="minorEastAsia"/>
          <w:lang w:val="en-US" w:eastAsia="zh-CN"/>
        </w:rPr>
      </w:pPr>
      <w:r>
        <w:rPr>
          <w:rFonts w:eastAsiaTheme="minorEastAsia"/>
          <w:lang w:val="en-US" w:eastAsia="zh-CN"/>
        </w:rPr>
        <w:t xml:space="preserve">In last meeting, some companies suggest that UE can do parallel measurement for LTE and NR MOs and as such the CSSF for inter-RAT LTE measurement would equal to the number of LTE </w:t>
      </w:r>
      <w:proofErr w:type="spellStart"/>
      <w:r>
        <w:rPr>
          <w:rFonts w:eastAsiaTheme="minorEastAsia"/>
          <w:lang w:val="en-US" w:eastAsia="zh-CN"/>
        </w:rPr>
        <w:t>MOs.</w:t>
      </w:r>
      <w:proofErr w:type="spellEnd"/>
      <w:r>
        <w:rPr>
          <w:rFonts w:eastAsiaTheme="minorEastAsia"/>
          <w:lang w:val="en-US" w:eastAsia="zh-CN"/>
        </w:rPr>
        <w:t xml:space="preserve"> We do not support this assumption. In our view, LTE and NR measurements could share the same memory and computation resources, so even LTE measurement can be taken outside SMTC window for NR measurement, it does not mean LTE measurement will have no impact on NR measurement or they can be done in parallel. </w:t>
      </w:r>
    </w:p>
    <w:p w:rsidR="00335FC3" w:rsidRDefault="00335FC3" w:rsidP="00335FC3">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hen RAN4 defined requirements for inter-frequency without gap in Rel-16, CSSF outside MG is defined as the total number of intra- and inter-frequency MOs to be measured outside MG. Following the same principle, when inter-RAT LTE measurement is considered, the CSSF should be further updated by considering all MOs to be measured outside MG.</w:t>
      </w:r>
    </w:p>
    <w:p w:rsidR="00335FC3" w:rsidRDefault="00335FC3" w:rsidP="00335FC3">
      <w:pPr>
        <w:spacing w:before="120" w:after="120"/>
        <w:rPr>
          <w:rFonts w:eastAsiaTheme="minorEastAsia"/>
          <w:b/>
          <w:lang w:val="en-US" w:eastAsia="zh-CN"/>
        </w:rPr>
      </w:pPr>
      <w:r w:rsidRPr="005116E2">
        <w:rPr>
          <w:rFonts w:eastAsiaTheme="minorEastAsia"/>
          <w:b/>
          <w:lang w:val="en-US" w:eastAsia="zh-CN"/>
        </w:rPr>
        <w:t xml:space="preserve">Proposal </w:t>
      </w:r>
      <w:r w:rsidR="00FB32E8">
        <w:rPr>
          <w:rFonts w:eastAsiaTheme="minorEastAsia"/>
          <w:b/>
          <w:lang w:val="en-US" w:eastAsia="zh-CN"/>
        </w:rPr>
        <w:t>7</w:t>
      </w:r>
      <w:r w:rsidRPr="005116E2">
        <w:rPr>
          <w:rFonts w:eastAsiaTheme="minorEastAsia"/>
          <w:b/>
          <w:lang w:val="en-US" w:eastAsia="zh-CN"/>
        </w:rPr>
        <w:t xml:space="preserve">: </w:t>
      </w:r>
      <w:r>
        <w:rPr>
          <w:rFonts w:eastAsiaTheme="minorEastAsia"/>
          <w:b/>
          <w:lang w:val="en-US" w:eastAsia="zh-CN"/>
        </w:rPr>
        <w:t xml:space="preserve">For inter-RAT LTE measurement, </w:t>
      </w:r>
      <w:r w:rsidRPr="005116E2">
        <w:rPr>
          <w:rFonts w:eastAsiaTheme="minorEastAsia"/>
          <w:b/>
          <w:lang w:val="en-US" w:eastAsia="zh-CN"/>
        </w:rPr>
        <w:t>CSSF outside MG should be updated as the total number of carriers to be measured outside MG including intra-frequency, inter-frequency and inter-RAT carriers.</w:t>
      </w:r>
    </w:p>
    <w:p w:rsidR="00FE5DE9" w:rsidRPr="00382153" w:rsidRDefault="00FE5DE9" w:rsidP="00FE5DE9">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8804CA" w:rsidTr="008804CA">
        <w:tc>
          <w:tcPr>
            <w:tcW w:w="9621" w:type="dxa"/>
          </w:tcPr>
          <w:p w:rsidR="008804CA" w:rsidRPr="008804CA" w:rsidRDefault="008804CA" w:rsidP="008804CA">
            <w:pPr>
              <w:spacing w:before="120" w:after="120"/>
              <w:rPr>
                <w:b/>
                <w:bCs/>
              </w:rPr>
            </w:pPr>
            <w:r w:rsidRPr="008804CA">
              <w:rPr>
                <w:b/>
                <w:bCs/>
              </w:rPr>
              <w:t xml:space="preserve">Issue 2-3-4: Scheduling restriction for inter-RAT NR measurements </w:t>
            </w:r>
          </w:p>
          <w:p w:rsidR="008804CA" w:rsidRPr="008804CA" w:rsidRDefault="008804CA" w:rsidP="008804CA">
            <w:pPr>
              <w:spacing w:before="120" w:after="120"/>
            </w:pPr>
            <w:r w:rsidRPr="008804CA">
              <w:rPr>
                <w:b/>
              </w:rPr>
              <w:t>&lt; Way forward &gt;</w:t>
            </w:r>
            <w:r w:rsidRPr="008804CA">
              <w:t xml:space="preserve">: </w:t>
            </w:r>
          </w:p>
          <w:p w:rsidR="008804CA" w:rsidRPr="008804CA" w:rsidRDefault="008804CA" w:rsidP="008804CA">
            <w:pPr>
              <w:numPr>
                <w:ilvl w:val="1"/>
                <w:numId w:val="15"/>
              </w:numPr>
              <w:spacing w:before="120" w:after="120"/>
            </w:pPr>
            <w:r w:rsidRPr="008804CA">
              <w:t>Option 1a:  Intel, vivo</w:t>
            </w:r>
          </w:p>
          <w:p w:rsidR="008804CA" w:rsidRPr="008804CA" w:rsidRDefault="008804CA" w:rsidP="008804CA">
            <w:pPr>
              <w:numPr>
                <w:ilvl w:val="2"/>
                <w:numId w:val="15"/>
              </w:numPr>
              <w:spacing w:before="120" w:after="120"/>
            </w:pPr>
            <w:r w:rsidRPr="008804CA">
              <w:t>The existing scheduling availability specified for inter-frequency measurements in TS 38.133 section 9.2.9.3 can also be applied to the inter-RAT NR measurement without measurement gaps as a start point.</w:t>
            </w:r>
          </w:p>
          <w:p w:rsidR="008804CA" w:rsidRPr="008804CA" w:rsidRDefault="008804CA" w:rsidP="008804CA">
            <w:pPr>
              <w:numPr>
                <w:ilvl w:val="1"/>
                <w:numId w:val="15"/>
              </w:numPr>
              <w:spacing w:before="120" w:after="120"/>
            </w:pPr>
            <w:r w:rsidRPr="008804CA">
              <w:t>Option 1b:  OPPO</w:t>
            </w:r>
          </w:p>
          <w:p w:rsidR="008804CA" w:rsidRPr="008804CA" w:rsidRDefault="008804CA" w:rsidP="008804CA">
            <w:pPr>
              <w:numPr>
                <w:ilvl w:val="2"/>
                <w:numId w:val="15"/>
              </w:numPr>
              <w:spacing w:before="120" w:after="120"/>
            </w:pPr>
            <w:r w:rsidRPr="008804CA">
              <w:lastRenderedPageBreak/>
              <w:t>The existing scheduling availability specified for inter-frequency measurements without gap in TS 38.133 section 9.3.9.3 can also be applied to the inter-RAT measurement without measurement gaps or interruption.</w:t>
            </w:r>
          </w:p>
          <w:p w:rsidR="008804CA" w:rsidRPr="008804CA" w:rsidRDefault="008804CA" w:rsidP="008804CA">
            <w:pPr>
              <w:numPr>
                <w:ilvl w:val="2"/>
                <w:numId w:val="15"/>
              </w:numPr>
              <w:spacing w:before="120" w:after="120"/>
            </w:pPr>
            <w:r w:rsidRPr="008804CA">
              <w:t>The existing scheduling availability specified for inter-frequency measurements without gap in TS 38.133 section 9.3.10.3 can also be applied to the inter-RAT measurement without measurement gaps but interruption.</w:t>
            </w:r>
          </w:p>
          <w:p w:rsidR="008804CA" w:rsidRPr="008804CA" w:rsidRDefault="008804CA" w:rsidP="008804CA">
            <w:pPr>
              <w:numPr>
                <w:ilvl w:val="1"/>
                <w:numId w:val="15"/>
              </w:numPr>
              <w:spacing w:before="120" w:after="120"/>
            </w:pPr>
            <w:proofErr w:type="gramStart"/>
            <w:r w:rsidRPr="008804CA">
              <w:t>Option  2</w:t>
            </w:r>
            <w:proofErr w:type="gramEnd"/>
            <w:r w:rsidRPr="008804CA">
              <w:t>:  Huawei, MTK</w:t>
            </w:r>
          </w:p>
          <w:p w:rsidR="008804CA" w:rsidRPr="008804CA" w:rsidRDefault="008804CA" w:rsidP="008804CA">
            <w:pPr>
              <w:numPr>
                <w:ilvl w:val="2"/>
                <w:numId w:val="15"/>
              </w:numPr>
              <w:spacing w:before="120" w:after="120"/>
            </w:pPr>
            <w:r w:rsidRPr="008804CA">
              <w:t xml:space="preserve">The existing scheduling restriction requirements in clause 9.3.10.3 can be taken as baseline </w:t>
            </w:r>
          </w:p>
          <w:p w:rsidR="008804CA" w:rsidRPr="008804CA" w:rsidRDefault="008804CA" w:rsidP="008804CA">
            <w:pPr>
              <w:numPr>
                <w:ilvl w:val="1"/>
                <w:numId w:val="15"/>
              </w:numPr>
              <w:spacing w:before="120" w:after="120"/>
            </w:pPr>
            <w:proofErr w:type="gramStart"/>
            <w:r w:rsidRPr="008804CA">
              <w:t>Option  2</w:t>
            </w:r>
            <w:proofErr w:type="gramEnd"/>
            <w:r w:rsidRPr="008804CA">
              <w:t>a:  Huawei</w:t>
            </w:r>
          </w:p>
          <w:p w:rsidR="008804CA" w:rsidRPr="008804CA" w:rsidRDefault="008804CA" w:rsidP="00FE5DE9">
            <w:pPr>
              <w:numPr>
                <w:ilvl w:val="2"/>
                <w:numId w:val="15"/>
              </w:numPr>
              <w:spacing w:before="120" w:after="120"/>
              <w:rPr>
                <w:lang w:val="en-US"/>
              </w:rPr>
            </w:pPr>
            <w:r w:rsidRPr="008804CA">
              <w:t>except that scheduling restriction is not limited to NCSG occasions</w:t>
            </w:r>
          </w:p>
        </w:tc>
      </w:tr>
    </w:tbl>
    <w:p w:rsidR="00335FC3" w:rsidRPr="006F33C3" w:rsidRDefault="00335FC3" w:rsidP="00335FC3">
      <w:pPr>
        <w:spacing w:before="120" w:after="120"/>
        <w:rPr>
          <w:rFonts w:eastAsiaTheme="minorEastAsia"/>
          <w:lang w:eastAsia="zh-CN"/>
        </w:rPr>
      </w:pPr>
      <w:r>
        <w:rPr>
          <w:rFonts w:eastAsiaTheme="minorEastAsia"/>
          <w:lang w:eastAsia="zh-CN"/>
        </w:rPr>
        <w:lastRenderedPageBreak/>
        <w:t>For inter-RAT NR measurement, scheduling restriction may occur if UE does not support simultaneous Tx and Rx between the LTE serving band and NR target band, or when SSB SCS of the target NR carrier is difference from 15kHz and UE does not support mixed SCS (pending on Proposal 3 in section 2.1). In this sense, requirements in clause 9.3.10.3 can be taken as baseline except that s</w:t>
      </w:r>
      <w:r w:rsidRPr="006F33C3">
        <w:rPr>
          <w:rFonts w:eastAsiaTheme="minorEastAsia"/>
          <w:lang w:eastAsia="zh-CN"/>
        </w:rPr>
        <w:t>cheduling restriction is not limited to NCSG occasions</w:t>
      </w:r>
      <w:r>
        <w:rPr>
          <w:rFonts w:eastAsiaTheme="minorEastAsia"/>
          <w:lang w:eastAsia="zh-CN"/>
        </w:rPr>
        <w:t>.</w:t>
      </w:r>
    </w:p>
    <w:p w:rsidR="00335FC3" w:rsidRPr="00E42BEA" w:rsidRDefault="00335FC3" w:rsidP="00335FC3">
      <w:pPr>
        <w:spacing w:before="120" w:after="120"/>
        <w:rPr>
          <w:rFonts w:eastAsiaTheme="minorEastAsia"/>
          <w:b/>
          <w:lang w:eastAsia="zh-CN"/>
        </w:rPr>
      </w:pPr>
      <w:r w:rsidRPr="00E42BEA">
        <w:rPr>
          <w:rFonts w:eastAsiaTheme="minorEastAsia"/>
          <w:b/>
          <w:lang w:eastAsia="zh-CN"/>
        </w:rPr>
        <w:t xml:space="preserve">Proposal </w:t>
      </w:r>
      <w:r w:rsidR="00FB32E8">
        <w:rPr>
          <w:rFonts w:eastAsiaTheme="minorEastAsia"/>
          <w:b/>
          <w:lang w:eastAsia="zh-CN"/>
        </w:rPr>
        <w:t>8</w:t>
      </w:r>
      <w:r w:rsidRPr="00E42BEA">
        <w:rPr>
          <w:rFonts w:eastAsiaTheme="minorEastAsia"/>
          <w:b/>
          <w:lang w:eastAsia="zh-CN"/>
        </w:rPr>
        <w:t>: For inter-RAT NR measurement, scheduling restriction requirements in clause 9.3.10.3 can be taken as baseline except that scheduling restriction is not limited to NCSG occasions.</w:t>
      </w:r>
    </w:p>
    <w:tbl>
      <w:tblPr>
        <w:tblStyle w:val="afa"/>
        <w:tblW w:w="0" w:type="auto"/>
        <w:tblLook w:val="04A0" w:firstRow="1" w:lastRow="0" w:firstColumn="1" w:lastColumn="0" w:noHBand="0" w:noVBand="1"/>
      </w:tblPr>
      <w:tblGrid>
        <w:gridCol w:w="9621"/>
      </w:tblGrid>
      <w:tr w:rsidR="00335FC3" w:rsidTr="00335FC3">
        <w:tc>
          <w:tcPr>
            <w:tcW w:w="9621" w:type="dxa"/>
          </w:tcPr>
          <w:p w:rsidR="00335FC3" w:rsidRPr="00335FC3" w:rsidRDefault="00335FC3" w:rsidP="00335FC3">
            <w:pPr>
              <w:spacing w:before="120" w:after="120"/>
              <w:rPr>
                <w:b/>
                <w:bCs/>
              </w:rPr>
            </w:pPr>
            <w:r w:rsidRPr="00335FC3">
              <w:rPr>
                <w:b/>
                <w:bCs/>
              </w:rPr>
              <w:t>Issue 2-3-5: Scheduling restriction for inter-RAT LTE measurements</w:t>
            </w:r>
          </w:p>
          <w:p w:rsidR="00335FC3" w:rsidRPr="00335FC3" w:rsidRDefault="00335FC3" w:rsidP="00335FC3">
            <w:pPr>
              <w:spacing w:before="120" w:after="120"/>
            </w:pPr>
            <w:r w:rsidRPr="00335FC3">
              <w:rPr>
                <w:b/>
              </w:rPr>
              <w:t>&lt; Way forward &gt;</w:t>
            </w:r>
            <w:r w:rsidRPr="00335FC3">
              <w:t xml:space="preserve">: </w:t>
            </w:r>
          </w:p>
          <w:p w:rsidR="00335FC3" w:rsidRPr="00335FC3" w:rsidRDefault="00335FC3" w:rsidP="00335FC3">
            <w:pPr>
              <w:numPr>
                <w:ilvl w:val="0"/>
                <w:numId w:val="15"/>
              </w:numPr>
              <w:spacing w:before="120" w:after="120"/>
            </w:pPr>
            <w:r w:rsidRPr="00335FC3">
              <w:t xml:space="preserve">FFS </w:t>
            </w:r>
            <w:proofErr w:type="gramStart"/>
            <w:r w:rsidRPr="00335FC3">
              <w:t>on :</w:t>
            </w:r>
            <w:proofErr w:type="gramEnd"/>
            <w:r w:rsidRPr="00335FC3">
              <w:t xml:space="preserve"> </w:t>
            </w:r>
          </w:p>
          <w:p w:rsidR="00335FC3" w:rsidRPr="00335FC3" w:rsidRDefault="00335FC3" w:rsidP="00335FC3">
            <w:pPr>
              <w:numPr>
                <w:ilvl w:val="1"/>
                <w:numId w:val="15"/>
              </w:numPr>
              <w:spacing w:before="120" w:after="120"/>
            </w:pPr>
            <w:r w:rsidRPr="00335FC3">
              <w:t>Proposal 1:  Huawei</w:t>
            </w:r>
          </w:p>
          <w:p w:rsidR="00335FC3" w:rsidRPr="00335FC3" w:rsidRDefault="00335FC3" w:rsidP="00335FC3">
            <w:pPr>
              <w:numPr>
                <w:ilvl w:val="2"/>
                <w:numId w:val="15"/>
              </w:numPr>
              <w:spacing w:before="120" w:after="120"/>
            </w:pPr>
            <w:r w:rsidRPr="00335FC3">
              <w:t xml:space="preserve"> Scheduling restriction due to inter-RAT LTE measurement are applicable when </w:t>
            </w:r>
          </w:p>
          <w:p w:rsidR="00335FC3" w:rsidRPr="00335FC3" w:rsidRDefault="00335FC3" w:rsidP="00335FC3">
            <w:pPr>
              <w:numPr>
                <w:ilvl w:val="3"/>
                <w:numId w:val="15"/>
              </w:numPr>
              <w:spacing w:before="120" w:after="120"/>
            </w:pPr>
            <w:r w:rsidRPr="00335FC3">
              <w:rPr>
                <w:rFonts w:hint="eastAsia"/>
              </w:rPr>
              <w:t>U</w:t>
            </w:r>
            <w:r w:rsidRPr="00335FC3">
              <w:t>E does not support simultaneous Tx and Rx on the serving cell and target band</w:t>
            </w:r>
          </w:p>
          <w:p w:rsidR="00335FC3" w:rsidRPr="00335FC3" w:rsidRDefault="00335FC3" w:rsidP="00335FC3">
            <w:pPr>
              <w:numPr>
                <w:ilvl w:val="3"/>
                <w:numId w:val="15"/>
              </w:numPr>
              <w:spacing w:before="120" w:after="120"/>
            </w:pPr>
            <w:r w:rsidRPr="00335FC3">
              <w:t>Serving cell and target MO have mixed SCS and they are in the same band</w:t>
            </w:r>
          </w:p>
          <w:p w:rsidR="00335FC3" w:rsidRPr="00335FC3" w:rsidRDefault="00335FC3" w:rsidP="00335FC3">
            <w:pPr>
              <w:numPr>
                <w:ilvl w:val="1"/>
                <w:numId w:val="15"/>
              </w:numPr>
              <w:spacing w:before="120" w:after="120"/>
            </w:pPr>
            <w:r w:rsidRPr="00335FC3">
              <w:t>Proposal 2: Ericsson</w:t>
            </w:r>
          </w:p>
          <w:p w:rsidR="00335FC3" w:rsidRPr="00335FC3" w:rsidRDefault="00335FC3" w:rsidP="00335FC3">
            <w:pPr>
              <w:numPr>
                <w:ilvl w:val="2"/>
                <w:numId w:val="15"/>
              </w:numPr>
              <w:spacing w:before="120" w:after="120"/>
            </w:pPr>
            <w:r w:rsidRPr="00335FC3">
              <w:t xml:space="preserve">RAN4 to study the following scheduling restriction principles based on LTE measurement RSs, </w:t>
            </w:r>
          </w:p>
          <w:p w:rsidR="00335FC3" w:rsidRPr="00335FC3" w:rsidRDefault="00335FC3" w:rsidP="00335FC3">
            <w:pPr>
              <w:numPr>
                <w:ilvl w:val="3"/>
                <w:numId w:val="15"/>
              </w:numPr>
              <w:spacing w:before="120" w:after="120"/>
            </w:pPr>
            <w:r w:rsidRPr="00335FC3">
              <w:t>How to apply the restriction symbols before and after the CRS symbols for inter-RAT LTE measurement without gap.</w:t>
            </w:r>
          </w:p>
          <w:p w:rsidR="00335FC3" w:rsidRPr="00335FC3" w:rsidRDefault="00335FC3" w:rsidP="00335FC3">
            <w:pPr>
              <w:numPr>
                <w:ilvl w:val="3"/>
                <w:numId w:val="15"/>
              </w:numPr>
              <w:spacing w:before="120" w:after="120"/>
            </w:pPr>
            <w:r w:rsidRPr="00335FC3">
              <w:t>Whether to introduce new UE capability to support inter-RAT LTE measurement and NR data reception</w:t>
            </w:r>
          </w:p>
          <w:p w:rsidR="00335FC3" w:rsidRPr="00335FC3" w:rsidRDefault="00335FC3" w:rsidP="00335FC3">
            <w:pPr>
              <w:numPr>
                <w:ilvl w:val="1"/>
                <w:numId w:val="15"/>
              </w:numPr>
              <w:spacing w:before="120" w:after="120"/>
            </w:pPr>
            <w:r w:rsidRPr="00335FC3">
              <w:t>Proposal 3: Ericsson</w:t>
            </w:r>
          </w:p>
          <w:p w:rsidR="00335FC3" w:rsidRPr="00335FC3" w:rsidRDefault="00335FC3" w:rsidP="00335FC3">
            <w:pPr>
              <w:numPr>
                <w:ilvl w:val="2"/>
                <w:numId w:val="15"/>
              </w:numPr>
              <w:spacing w:before="120" w:after="120"/>
            </w:pPr>
            <w:r w:rsidRPr="00335FC3">
              <w:t>When the target inter-RAT LTE frequency layers belong to an inter-band with the serving cells, no scheduling restriction is expected for inter-RAT LTE measurement without gap.</w:t>
            </w:r>
          </w:p>
          <w:p w:rsidR="00335FC3" w:rsidRPr="00335FC3" w:rsidRDefault="00335FC3" w:rsidP="00FE5DE9">
            <w:pPr>
              <w:numPr>
                <w:ilvl w:val="2"/>
                <w:numId w:val="15"/>
              </w:numPr>
              <w:spacing w:before="120" w:after="120"/>
            </w:pPr>
            <w:r w:rsidRPr="00335FC3">
              <w:t xml:space="preserve">When the target inter-RAT LTE frequency layers belong to an intra-band with the serving cells, scheduling restriction is expected, such as mix-numerology and </w:t>
            </w:r>
            <w:proofErr w:type="spellStart"/>
            <w:r w:rsidRPr="00335FC3">
              <w:t>simultaneousRxTxInterBandCA</w:t>
            </w:r>
            <w:proofErr w:type="spellEnd"/>
          </w:p>
        </w:tc>
      </w:tr>
    </w:tbl>
    <w:p w:rsidR="00FB32E8" w:rsidRDefault="00FB32E8" w:rsidP="00335FC3">
      <w:pPr>
        <w:spacing w:before="120" w:after="120"/>
        <w:rPr>
          <w:rFonts w:eastAsiaTheme="minorEastAsia"/>
          <w:b/>
          <w:lang w:val="en-US" w:eastAsia="zh-CN"/>
        </w:rPr>
      </w:pPr>
      <w:r>
        <w:rPr>
          <w:rFonts w:eastAsiaTheme="minorEastAsia"/>
          <w:lang w:val="en-US" w:eastAsia="zh-CN"/>
        </w:rPr>
        <w:lastRenderedPageBreak/>
        <w:t xml:space="preserve">For inter-RAT LTE measurement, </w:t>
      </w:r>
      <w:r w:rsidRPr="00A228CB">
        <w:rPr>
          <w:rFonts w:eastAsiaTheme="minorEastAsia" w:hint="eastAsia"/>
          <w:lang w:val="en-US" w:eastAsia="zh-CN"/>
        </w:rPr>
        <w:t>R</w:t>
      </w:r>
      <w:r w:rsidRPr="00A228CB">
        <w:rPr>
          <w:rFonts w:eastAsiaTheme="minorEastAsia"/>
          <w:lang w:val="en-US" w:eastAsia="zh-CN"/>
        </w:rPr>
        <w:t>AN4 needs to first discuss when scheduling restriction are allowed and we think the Rel-17 NCSG scheduling restriction can be used as baseline, except for the case where UE does not support IBM on the serving cell and target band because Rx beam is not applicable for LTE.</w:t>
      </w:r>
    </w:p>
    <w:p w:rsidR="00335FC3" w:rsidRPr="00A228CB" w:rsidRDefault="00335FC3" w:rsidP="00335FC3">
      <w:pPr>
        <w:spacing w:before="120" w:after="120"/>
        <w:rPr>
          <w:rFonts w:eastAsiaTheme="minorEastAsia"/>
          <w:b/>
          <w:lang w:val="en-US" w:eastAsia="zh-CN"/>
        </w:rPr>
      </w:pPr>
      <w:r w:rsidRPr="00A228CB">
        <w:rPr>
          <w:rFonts w:eastAsiaTheme="minorEastAsia" w:hint="eastAsia"/>
          <w:b/>
          <w:lang w:val="en-US" w:eastAsia="zh-CN"/>
        </w:rPr>
        <w:t>P</w:t>
      </w:r>
      <w:r w:rsidRPr="00A228CB">
        <w:rPr>
          <w:rFonts w:eastAsiaTheme="minorEastAsia"/>
          <w:b/>
          <w:lang w:val="en-US" w:eastAsia="zh-CN"/>
        </w:rPr>
        <w:t xml:space="preserve">roposal </w:t>
      </w:r>
      <w:r w:rsidR="00FB32E8">
        <w:rPr>
          <w:rFonts w:eastAsiaTheme="minorEastAsia"/>
          <w:b/>
          <w:lang w:val="en-US" w:eastAsia="zh-CN"/>
        </w:rPr>
        <w:t>9</w:t>
      </w:r>
      <w:r w:rsidRPr="00A228CB">
        <w:rPr>
          <w:rFonts w:eastAsiaTheme="minorEastAsia"/>
          <w:b/>
          <w:lang w:val="en-US" w:eastAsia="zh-CN"/>
        </w:rPr>
        <w:t xml:space="preserve">: For inter-RAT LTE measurement, </w:t>
      </w:r>
      <w:r>
        <w:rPr>
          <w:rFonts w:eastAsiaTheme="minorEastAsia"/>
          <w:b/>
          <w:lang w:val="en-US" w:eastAsia="zh-CN"/>
        </w:rPr>
        <w:t>s</w:t>
      </w:r>
      <w:r w:rsidRPr="00A228CB">
        <w:rPr>
          <w:rFonts w:eastAsiaTheme="minorEastAsia"/>
          <w:b/>
          <w:lang w:val="en-US" w:eastAsia="zh-CN"/>
        </w:rPr>
        <w:t xml:space="preserve">cheduling restriction are applicable when </w:t>
      </w:r>
    </w:p>
    <w:p w:rsidR="00335FC3" w:rsidRPr="00A228CB" w:rsidRDefault="00335FC3" w:rsidP="00335FC3">
      <w:pPr>
        <w:numPr>
          <w:ilvl w:val="0"/>
          <w:numId w:val="13"/>
        </w:numPr>
        <w:spacing w:before="120" w:after="120"/>
        <w:rPr>
          <w:rFonts w:eastAsiaTheme="minorEastAsia"/>
          <w:b/>
          <w:szCs w:val="24"/>
          <w:lang w:val="en-US" w:eastAsia="zh-CN"/>
        </w:rPr>
      </w:pPr>
      <w:r w:rsidRPr="00A228CB">
        <w:rPr>
          <w:rFonts w:eastAsiaTheme="minorEastAsia" w:hint="eastAsia"/>
          <w:b/>
          <w:szCs w:val="24"/>
          <w:lang w:val="en-US" w:eastAsia="zh-CN"/>
        </w:rPr>
        <w:t>U</w:t>
      </w:r>
      <w:r w:rsidRPr="00A228CB">
        <w:rPr>
          <w:rFonts w:eastAsiaTheme="minorEastAsia"/>
          <w:b/>
          <w:szCs w:val="24"/>
          <w:lang w:val="en-US" w:eastAsia="zh-CN"/>
        </w:rPr>
        <w:t>E does not support simultaneous Tx and Rx on the serving cell and target band</w:t>
      </w:r>
    </w:p>
    <w:p w:rsidR="00335FC3" w:rsidRPr="00A228CB" w:rsidRDefault="00335FC3" w:rsidP="00335FC3">
      <w:pPr>
        <w:numPr>
          <w:ilvl w:val="0"/>
          <w:numId w:val="13"/>
        </w:numPr>
        <w:spacing w:before="120" w:after="120"/>
        <w:rPr>
          <w:rFonts w:eastAsiaTheme="minorEastAsia"/>
          <w:b/>
          <w:szCs w:val="24"/>
          <w:lang w:val="en-US" w:eastAsia="zh-CN"/>
        </w:rPr>
      </w:pPr>
      <w:r w:rsidRPr="00A228CB">
        <w:rPr>
          <w:rFonts w:eastAsiaTheme="minorEastAsia"/>
          <w:b/>
          <w:szCs w:val="24"/>
          <w:lang w:val="en-US" w:eastAsia="zh-CN"/>
        </w:rPr>
        <w:t>Serving cell and target MO have mixed SCS and they are in the same band</w:t>
      </w:r>
    </w:p>
    <w:tbl>
      <w:tblPr>
        <w:tblStyle w:val="afa"/>
        <w:tblW w:w="0" w:type="auto"/>
        <w:tblLook w:val="04A0" w:firstRow="1" w:lastRow="0" w:firstColumn="1" w:lastColumn="0" w:noHBand="0" w:noVBand="1"/>
      </w:tblPr>
      <w:tblGrid>
        <w:gridCol w:w="9621"/>
      </w:tblGrid>
      <w:tr w:rsidR="00335FC3" w:rsidTr="00335FC3">
        <w:tc>
          <w:tcPr>
            <w:tcW w:w="9621" w:type="dxa"/>
          </w:tcPr>
          <w:p w:rsidR="00335FC3" w:rsidRPr="00335FC3" w:rsidRDefault="00335FC3" w:rsidP="00335FC3">
            <w:pPr>
              <w:spacing w:before="120" w:after="120"/>
              <w:rPr>
                <w:b/>
                <w:bCs/>
              </w:rPr>
            </w:pPr>
            <w:r w:rsidRPr="00335FC3">
              <w:rPr>
                <w:b/>
                <w:bCs/>
              </w:rPr>
              <w:t xml:space="preserve">Issue 2-3-8: General principle to define the requirements </w:t>
            </w:r>
          </w:p>
          <w:p w:rsidR="00335FC3" w:rsidRPr="00335FC3" w:rsidRDefault="00335FC3" w:rsidP="00335FC3">
            <w:pPr>
              <w:spacing w:before="120" w:after="120"/>
            </w:pPr>
            <w:r w:rsidRPr="00335FC3">
              <w:rPr>
                <w:b/>
              </w:rPr>
              <w:t>&lt; Way forward &gt;</w:t>
            </w:r>
            <w:r w:rsidRPr="00335FC3">
              <w:t xml:space="preserve">: </w:t>
            </w:r>
          </w:p>
          <w:p w:rsidR="00335FC3" w:rsidRPr="00335FC3" w:rsidRDefault="00335FC3" w:rsidP="00335FC3">
            <w:pPr>
              <w:numPr>
                <w:ilvl w:val="0"/>
                <w:numId w:val="15"/>
              </w:numPr>
              <w:spacing w:before="120" w:after="120"/>
            </w:pPr>
            <w:r w:rsidRPr="00335FC3">
              <w:t>FFS on:</w:t>
            </w:r>
          </w:p>
          <w:p w:rsidR="00335FC3" w:rsidRPr="00335FC3" w:rsidRDefault="00335FC3" w:rsidP="00335FC3">
            <w:pPr>
              <w:numPr>
                <w:ilvl w:val="1"/>
                <w:numId w:val="15"/>
              </w:numPr>
              <w:spacing w:before="120" w:after="120"/>
            </w:pPr>
            <w:r w:rsidRPr="00335FC3">
              <w:t>Proposal 1: Ericsson</w:t>
            </w:r>
          </w:p>
          <w:p w:rsidR="00335FC3" w:rsidRPr="00335FC3" w:rsidRDefault="00335FC3" w:rsidP="00335FC3">
            <w:pPr>
              <w:numPr>
                <w:ilvl w:val="2"/>
                <w:numId w:val="15"/>
              </w:numPr>
              <w:spacing w:before="120" w:after="120"/>
            </w:pPr>
            <w:r w:rsidRPr="00335FC3">
              <w:t>The inter-RAT LTE measurement without gaps should be performed outside the SMTC/SSB to avoid the performance degradation to legacy NR intra-frequency measurement without gap and L1-RSRP measurement</w:t>
            </w:r>
            <w:r w:rsidRPr="00335FC3">
              <w:rPr>
                <w:b/>
                <w:bCs/>
                <w:i/>
              </w:rPr>
              <w:t>.</w:t>
            </w:r>
          </w:p>
          <w:p w:rsidR="00335FC3" w:rsidRPr="00335FC3" w:rsidRDefault="00335FC3" w:rsidP="00335FC3">
            <w:pPr>
              <w:numPr>
                <w:ilvl w:val="1"/>
                <w:numId w:val="15"/>
              </w:numPr>
              <w:spacing w:before="120" w:after="120"/>
            </w:pPr>
            <w:r w:rsidRPr="00335FC3">
              <w:t>Proposal 2: Ericsson</w:t>
            </w:r>
          </w:p>
          <w:p w:rsidR="00335FC3" w:rsidRPr="00335FC3" w:rsidRDefault="00335FC3" w:rsidP="00335FC3">
            <w:pPr>
              <w:numPr>
                <w:ilvl w:val="2"/>
                <w:numId w:val="15"/>
              </w:numPr>
              <w:spacing w:before="120" w:after="120"/>
            </w:pPr>
            <w:r w:rsidRPr="00335FC3">
              <w:t>Both NW and UE shall have the same understanding on the measurement occasions for Inter-RAT E-UTRAN measurement without gap.</w:t>
            </w:r>
          </w:p>
          <w:p w:rsidR="00335FC3" w:rsidRPr="00335FC3" w:rsidRDefault="00335FC3" w:rsidP="00335FC3">
            <w:pPr>
              <w:spacing w:before="120" w:after="120"/>
              <w:rPr>
                <w:b/>
                <w:bCs/>
              </w:rPr>
            </w:pPr>
            <w:r w:rsidRPr="00335FC3">
              <w:rPr>
                <w:b/>
                <w:bCs/>
              </w:rPr>
              <w:t>Issue 2-3-9: Effective measurement window</w:t>
            </w:r>
          </w:p>
          <w:p w:rsidR="00335FC3" w:rsidRPr="00335FC3" w:rsidRDefault="00335FC3" w:rsidP="00335FC3">
            <w:pPr>
              <w:spacing w:before="120" w:after="120"/>
            </w:pPr>
            <w:r w:rsidRPr="00335FC3">
              <w:rPr>
                <w:b/>
              </w:rPr>
              <w:t>&lt; Way forward &gt;</w:t>
            </w:r>
            <w:r w:rsidRPr="00335FC3">
              <w:t xml:space="preserve">: </w:t>
            </w:r>
          </w:p>
          <w:p w:rsidR="00335FC3" w:rsidRPr="00335FC3" w:rsidRDefault="00335FC3" w:rsidP="00335FC3">
            <w:pPr>
              <w:numPr>
                <w:ilvl w:val="1"/>
                <w:numId w:val="15"/>
              </w:numPr>
              <w:spacing w:before="120" w:after="120"/>
            </w:pPr>
            <w:r w:rsidRPr="00335FC3">
              <w:t>Option 1:  Huawei, Ericsson, vivo</w:t>
            </w:r>
          </w:p>
          <w:p w:rsidR="00335FC3" w:rsidRPr="00335FC3" w:rsidRDefault="00335FC3" w:rsidP="00335FC3">
            <w:pPr>
              <w:numPr>
                <w:ilvl w:val="2"/>
                <w:numId w:val="15"/>
              </w:numPr>
              <w:spacing w:before="120" w:after="120"/>
            </w:pPr>
            <w:r w:rsidRPr="00335FC3">
              <w:t xml:space="preserve">RAN4 to introduce an effective measurement window for inter-RAT E-UTRAN measurement without gap. </w:t>
            </w:r>
          </w:p>
          <w:p w:rsidR="00335FC3" w:rsidRPr="00335FC3" w:rsidRDefault="00335FC3" w:rsidP="00335FC3">
            <w:pPr>
              <w:numPr>
                <w:ilvl w:val="1"/>
                <w:numId w:val="15"/>
              </w:numPr>
              <w:spacing w:before="120" w:after="120"/>
            </w:pPr>
            <w:r w:rsidRPr="00335FC3">
              <w:t>Option 1a:  Ericsson</w:t>
            </w:r>
          </w:p>
          <w:p w:rsidR="00335FC3" w:rsidRPr="00335FC3" w:rsidRDefault="00335FC3" w:rsidP="00335FC3">
            <w:pPr>
              <w:numPr>
                <w:ilvl w:val="2"/>
                <w:numId w:val="15"/>
              </w:numPr>
              <w:spacing w:before="120" w:after="120"/>
            </w:pPr>
            <w:r w:rsidRPr="00335FC3">
              <w:t>The effective measurement window can be defined based on measurement duration, measurement periodicity and offset</w:t>
            </w:r>
            <w:r w:rsidRPr="00335FC3">
              <w:rPr>
                <w:b/>
                <w:bCs/>
                <w:i/>
              </w:rPr>
              <w:t>.</w:t>
            </w:r>
          </w:p>
          <w:p w:rsidR="00335FC3" w:rsidRPr="00335FC3" w:rsidRDefault="00335FC3" w:rsidP="00335FC3">
            <w:pPr>
              <w:numPr>
                <w:ilvl w:val="1"/>
                <w:numId w:val="15"/>
              </w:numPr>
              <w:spacing w:before="120" w:after="120"/>
            </w:pPr>
            <w:r w:rsidRPr="00335FC3">
              <w:t>Option 2:  MTK</w:t>
            </w:r>
          </w:p>
          <w:p w:rsidR="00335FC3" w:rsidRDefault="00335FC3" w:rsidP="00FE5DE9">
            <w:pPr>
              <w:numPr>
                <w:ilvl w:val="2"/>
                <w:numId w:val="15"/>
              </w:numPr>
              <w:spacing w:before="120" w:after="120"/>
            </w:pPr>
            <w:r w:rsidRPr="00335FC3">
              <w:t>FFS</w:t>
            </w:r>
          </w:p>
        </w:tc>
      </w:tr>
    </w:tbl>
    <w:p w:rsidR="00335FC3" w:rsidRPr="00A228CB" w:rsidRDefault="00335FC3" w:rsidP="00335FC3">
      <w:pPr>
        <w:spacing w:before="120" w:after="120"/>
        <w:rPr>
          <w:rFonts w:eastAsiaTheme="minorEastAsia"/>
          <w:lang w:val="en-US" w:eastAsia="zh-CN"/>
        </w:rPr>
      </w:pPr>
      <w:r w:rsidRPr="00A228CB">
        <w:rPr>
          <w:rFonts w:eastAsiaTheme="minorEastAsia" w:hint="eastAsia"/>
          <w:lang w:val="en-US" w:eastAsia="zh-CN"/>
        </w:rPr>
        <w:t>R</w:t>
      </w:r>
      <w:r w:rsidRPr="00A228CB">
        <w:rPr>
          <w:rFonts w:eastAsiaTheme="minorEastAsia"/>
          <w:lang w:val="en-US" w:eastAsia="zh-CN"/>
        </w:rPr>
        <w:t xml:space="preserve">AN4 also needs to discuss where the scheduling restriction is located. Unlike NR measurement which is based on SMTC, LTE measurement can be taken any time, and in order to regulate the scheduling restriction location, we think it is meaningful to define effective measurement window. The periodicity and duration of the window can be based on measurement requirements e.g. 40ms period and 6ms duration if inter-RAT LTE requirements are to be defined based on gap pattern 0. The open part is the offset of the window, and we think it can be either fixed in the spec or configured by the NW. </w:t>
      </w:r>
    </w:p>
    <w:p w:rsidR="00335FC3" w:rsidRPr="00A228CB" w:rsidRDefault="00335FC3" w:rsidP="00335FC3">
      <w:pPr>
        <w:spacing w:before="120" w:after="120"/>
        <w:rPr>
          <w:rFonts w:eastAsiaTheme="minorEastAsia"/>
          <w:b/>
          <w:lang w:val="en-US" w:eastAsia="zh-CN"/>
        </w:rPr>
      </w:pPr>
      <w:r w:rsidRPr="00A228CB">
        <w:rPr>
          <w:rFonts w:eastAsiaTheme="minorEastAsia" w:hint="eastAsia"/>
          <w:b/>
          <w:lang w:val="en-US" w:eastAsia="zh-CN"/>
        </w:rPr>
        <w:t>P</w:t>
      </w:r>
      <w:r w:rsidRPr="00A228CB">
        <w:rPr>
          <w:rFonts w:eastAsiaTheme="minorEastAsia"/>
          <w:b/>
          <w:lang w:val="en-US" w:eastAsia="zh-CN"/>
        </w:rPr>
        <w:t xml:space="preserve">roposal </w:t>
      </w:r>
      <w:r w:rsidR="00FB32E8">
        <w:rPr>
          <w:rFonts w:eastAsiaTheme="minorEastAsia"/>
          <w:b/>
          <w:lang w:val="en-US" w:eastAsia="zh-CN"/>
        </w:rPr>
        <w:t>10</w:t>
      </w:r>
      <w:r w:rsidRPr="00A228CB">
        <w:rPr>
          <w:rFonts w:eastAsiaTheme="minorEastAsia"/>
          <w:b/>
          <w:lang w:val="en-US" w:eastAsia="zh-CN"/>
        </w:rPr>
        <w:t>: Define effective measurement window to regulate the location of scheduling restriction due to inter-RAT LTE measurement.</w:t>
      </w:r>
    </w:p>
    <w:p w:rsidR="00CA386F" w:rsidRDefault="00335FC3" w:rsidP="00CA386F">
      <w:pPr>
        <w:pStyle w:val="2"/>
        <w:rPr>
          <w:lang w:eastAsia="zh-CN"/>
        </w:rPr>
      </w:pPr>
      <w:r>
        <w:rPr>
          <w:lang w:eastAsia="zh-CN"/>
        </w:rPr>
        <w:t>Other</w:t>
      </w:r>
    </w:p>
    <w:tbl>
      <w:tblPr>
        <w:tblStyle w:val="afa"/>
        <w:tblW w:w="0" w:type="auto"/>
        <w:tblLook w:val="04A0" w:firstRow="1" w:lastRow="0" w:firstColumn="1" w:lastColumn="0" w:noHBand="0" w:noVBand="1"/>
      </w:tblPr>
      <w:tblGrid>
        <w:gridCol w:w="9621"/>
      </w:tblGrid>
      <w:tr w:rsidR="00335FC3" w:rsidTr="00335FC3">
        <w:tc>
          <w:tcPr>
            <w:tcW w:w="9621" w:type="dxa"/>
          </w:tcPr>
          <w:p w:rsidR="00335FC3" w:rsidRPr="00335FC3" w:rsidRDefault="00335FC3" w:rsidP="00335FC3">
            <w:pPr>
              <w:spacing w:before="120" w:after="120"/>
              <w:rPr>
                <w:rFonts w:eastAsiaTheme="minorEastAsia"/>
                <w:b/>
                <w:bCs/>
                <w:lang w:eastAsia="zh-CN"/>
              </w:rPr>
            </w:pPr>
            <w:r w:rsidRPr="00335FC3">
              <w:rPr>
                <w:rFonts w:eastAsiaTheme="minorEastAsia"/>
                <w:b/>
                <w:bCs/>
                <w:lang w:eastAsia="zh-CN"/>
              </w:rPr>
              <w:t xml:space="preserve">Issue 2-3-10: Interruption requirements for inter-RAT measurement without gap </w:t>
            </w:r>
          </w:p>
          <w:p w:rsidR="00335FC3" w:rsidRPr="00335FC3" w:rsidRDefault="00335FC3" w:rsidP="00335FC3">
            <w:pPr>
              <w:spacing w:before="120" w:after="120"/>
              <w:rPr>
                <w:rFonts w:eastAsiaTheme="minorEastAsia"/>
                <w:lang w:eastAsia="zh-CN"/>
              </w:rPr>
            </w:pPr>
            <w:r w:rsidRPr="00335FC3">
              <w:rPr>
                <w:rFonts w:eastAsiaTheme="minorEastAsia"/>
                <w:b/>
                <w:lang w:eastAsia="zh-CN"/>
              </w:rPr>
              <w:t>&lt; Way forward/Agreement &gt;</w:t>
            </w:r>
            <w:r w:rsidRPr="00335FC3">
              <w:rPr>
                <w:rFonts w:eastAsiaTheme="minorEastAsia"/>
                <w:lang w:eastAsia="zh-CN"/>
              </w:rPr>
              <w:t xml:space="preserve">: </w:t>
            </w:r>
          </w:p>
          <w:p w:rsidR="00335FC3" w:rsidRPr="00335FC3" w:rsidRDefault="00335FC3" w:rsidP="00335FC3">
            <w:pPr>
              <w:numPr>
                <w:ilvl w:val="1"/>
                <w:numId w:val="15"/>
              </w:numPr>
              <w:spacing w:before="120" w:after="120"/>
              <w:rPr>
                <w:rFonts w:eastAsiaTheme="minorEastAsia"/>
                <w:bCs/>
                <w:lang w:eastAsia="zh-CN"/>
              </w:rPr>
            </w:pPr>
            <w:r w:rsidRPr="00335FC3">
              <w:rPr>
                <w:rFonts w:eastAsiaTheme="minorEastAsia" w:hint="eastAsia"/>
                <w:bCs/>
                <w:lang w:eastAsia="zh-CN"/>
              </w:rPr>
              <w:t>I</w:t>
            </w:r>
            <w:r w:rsidRPr="00335FC3">
              <w:rPr>
                <w:rFonts w:eastAsiaTheme="minorEastAsia"/>
                <w:bCs/>
                <w:lang w:eastAsia="zh-CN"/>
              </w:rPr>
              <w:t xml:space="preserve">nterruption requirements can be defined </w:t>
            </w:r>
          </w:p>
          <w:p w:rsidR="00335FC3" w:rsidRPr="00335FC3" w:rsidRDefault="00335FC3" w:rsidP="00335FC3">
            <w:pPr>
              <w:numPr>
                <w:ilvl w:val="2"/>
                <w:numId w:val="15"/>
              </w:numPr>
              <w:spacing w:before="120" w:after="120"/>
              <w:rPr>
                <w:rFonts w:eastAsiaTheme="minorEastAsia"/>
                <w:bCs/>
                <w:lang w:eastAsia="zh-CN"/>
              </w:rPr>
            </w:pPr>
            <w:r w:rsidRPr="00335FC3">
              <w:rPr>
                <w:rFonts w:eastAsiaTheme="minorEastAsia"/>
                <w:bCs/>
                <w:lang w:eastAsia="zh-CN"/>
              </w:rPr>
              <w:t xml:space="preserve">for case a-1, </w:t>
            </w:r>
          </w:p>
          <w:p w:rsidR="00335FC3" w:rsidRPr="00335FC3" w:rsidRDefault="00335FC3" w:rsidP="00335FC3">
            <w:pPr>
              <w:numPr>
                <w:ilvl w:val="2"/>
                <w:numId w:val="15"/>
              </w:numPr>
              <w:spacing w:before="120" w:after="120"/>
              <w:rPr>
                <w:rFonts w:eastAsiaTheme="minorEastAsia"/>
                <w:bCs/>
                <w:lang w:eastAsia="zh-CN"/>
              </w:rPr>
            </w:pPr>
            <w:r w:rsidRPr="00335FC3">
              <w:rPr>
                <w:rFonts w:eastAsiaTheme="minorEastAsia"/>
                <w:bCs/>
                <w:lang w:eastAsia="zh-CN"/>
              </w:rPr>
              <w:t xml:space="preserve"> FFS for case b-1 and b-2</w:t>
            </w:r>
          </w:p>
        </w:tc>
      </w:tr>
    </w:tbl>
    <w:p w:rsidR="00335FC3" w:rsidRDefault="00006864" w:rsidP="00335FC3">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believe </w:t>
      </w:r>
      <w:r w:rsidR="002D318E">
        <w:rPr>
          <w:rFonts w:eastAsiaTheme="minorEastAsia"/>
          <w:lang w:eastAsia="zh-CN"/>
        </w:rPr>
        <w:t xml:space="preserve">no interruption is needed for Case b-1 or b-2. </w:t>
      </w:r>
    </w:p>
    <w:p w:rsidR="002D318E" w:rsidRDefault="002D318E" w:rsidP="00335FC3">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Case b-1, assuming Proposal 1 in section 2.1 is agreeable, the case with interruption is already addressed by NCSG based measurement in Rel-17, and requirements are already defined in cl. 9.4. What is missing the </w:t>
      </w:r>
      <w:r w:rsidRPr="002D318E">
        <w:rPr>
          <w:rFonts w:eastAsiaTheme="minorEastAsia"/>
          <w:lang w:eastAsia="zh-CN"/>
        </w:rPr>
        <w:t>requirements</w:t>
      </w:r>
      <w:r>
        <w:rPr>
          <w:rFonts w:eastAsiaTheme="minorEastAsia"/>
          <w:lang w:eastAsia="zh-CN"/>
        </w:rPr>
        <w:t xml:space="preserve"> for the case when UE reports </w:t>
      </w:r>
      <w:r w:rsidRPr="002D318E">
        <w:rPr>
          <w:rFonts w:eastAsiaTheme="minorEastAsia"/>
          <w:lang w:eastAsia="zh-CN"/>
        </w:rPr>
        <w:t>‘</w:t>
      </w:r>
      <w:proofErr w:type="spellStart"/>
      <w:r w:rsidRPr="002D318E">
        <w:rPr>
          <w:rFonts w:eastAsiaTheme="minorEastAsia"/>
          <w:lang w:eastAsia="zh-CN"/>
        </w:rPr>
        <w:t>nogap-noncsg</w:t>
      </w:r>
      <w:proofErr w:type="spellEnd"/>
      <w:r w:rsidRPr="002D318E">
        <w:rPr>
          <w:rFonts w:eastAsiaTheme="minorEastAsia"/>
          <w:lang w:eastAsia="zh-CN"/>
        </w:rPr>
        <w:t xml:space="preserve">’ in </w:t>
      </w:r>
      <w:proofErr w:type="spellStart"/>
      <w:r w:rsidRPr="002D318E">
        <w:rPr>
          <w:rFonts w:eastAsiaTheme="minorEastAsia"/>
          <w:lang w:eastAsia="zh-CN"/>
        </w:rPr>
        <w:t>NeedForNCSG-InfoEUTRAN</w:t>
      </w:r>
      <w:proofErr w:type="spellEnd"/>
      <w:r>
        <w:rPr>
          <w:rFonts w:eastAsiaTheme="minorEastAsia"/>
          <w:lang w:eastAsia="zh-CN"/>
        </w:rPr>
        <w:t xml:space="preserve">, and it is clearly the case without interruption. Of course, if NFG is also considered in Case b-1, interruption may be needed as NFG for NR intra-RAT measurement. </w:t>
      </w:r>
    </w:p>
    <w:p w:rsidR="002D318E" w:rsidRPr="00335FC3" w:rsidRDefault="002D318E" w:rsidP="00335FC3">
      <w:pPr>
        <w:spacing w:before="120" w:after="120"/>
        <w:rPr>
          <w:rFonts w:eastAsiaTheme="minorEastAsia"/>
          <w:lang w:eastAsia="zh-CN"/>
        </w:rPr>
      </w:pPr>
      <w:r>
        <w:rPr>
          <w:rFonts w:eastAsiaTheme="minorEastAsia"/>
          <w:lang w:eastAsia="zh-CN"/>
        </w:rPr>
        <w:t xml:space="preserve">For Case b-2, we assume it is similar to Rel-16 inter-frequency measurement without MG. As no RF re-tuning is needed to perform the measurement, no interruption is needed. </w:t>
      </w:r>
    </w:p>
    <w:p w:rsidR="00335FC3" w:rsidRPr="002D318E" w:rsidRDefault="00335FC3" w:rsidP="00335FC3">
      <w:pPr>
        <w:spacing w:before="120" w:after="120"/>
        <w:rPr>
          <w:rFonts w:eastAsiaTheme="minorEastAsia"/>
          <w:b/>
          <w:lang w:eastAsia="zh-CN"/>
        </w:rPr>
      </w:pPr>
      <w:r w:rsidRPr="002D318E">
        <w:rPr>
          <w:rFonts w:eastAsiaTheme="minorEastAsia" w:hint="eastAsia"/>
          <w:b/>
          <w:lang w:eastAsia="zh-CN"/>
        </w:rPr>
        <w:t>P</w:t>
      </w:r>
      <w:r w:rsidRPr="002D318E">
        <w:rPr>
          <w:rFonts w:eastAsiaTheme="minorEastAsia"/>
          <w:b/>
          <w:lang w:eastAsia="zh-CN"/>
        </w:rPr>
        <w:t xml:space="preserve">roposal 11: </w:t>
      </w:r>
      <w:r w:rsidR="00E71693" w:rsidRPr="002D318E">
        <w:rPr>
          <w:rFonts w:eastAsiaTheme="minorEastAsia"/>
          <w:b/>
          <w:lang w:eastAsia="zh-CN"/>
        </w:rPr>
        <w:t>No interruption is needed for inter-RAT LTE measurement Case b-1 or b-2.</w:t>
      </w:r>
    </w:p>
    <w:tbl>
      <w:tblPr>
        <w:tblStyle w:val="afa"/>
        <w:tblW w:w="0" w:type="auto"/>
        <w:tblLook w:val="04A0" w:firstRow="1" w:lastRow="0" w:firstColumn="1" w:lastColumn="0" w:noHBand="0" w:noVBand="1"/>
      </w:tblPr>
      <w:tblGrid>
        <w:gridCol w:w="9621"/>
      </w:tblGrid>
      <w:tr w:rsidR="00E71693" w:rsidTr="00E71693">
        <w:tc>
          <w:tcPr>
            <w:tcW w:w="9621" w:type="dxa"/>
          </w:tcPr>
          <w:p w:rsidR="00E71693" w:rsidRPr="00E71693" w:rsidRDefault="00E71693" w:rsidP="00E71693">
            <w:pPr>
              <w:spacing w:before="120" w:after="120"/>
              <w:rPr>
                <w:rFonts w:eastAsiaTheme="minorEastAsia"/>
                <w:b/>
                <w:bCs/>
                <w:lang w:eastAsia="zh-CN"/>
              </w:rPr>
            </w:pPr>
            <w:r w:rsidRPr="00E71693">
              <w:rPr>
                <w:rFonts w:eastAsiaTheme="minorEastAsia"/>
                <w:b/>
                <w:bCs/>
                <w:lang w:eastAsia="zh-CN"/>
              </w:rPr>
              <w:t xml:space="preserve">Issue 2-3-11: Release independent requirements </w:t>
            </w:r>
          </w:p>
          <w:p w:rsidR="00E71693" w:rsidRPr="00E71693" w:rsidRDefault="00E71693" w:rsidP="00E71693">
            <w:pPr>
              <w:spacing w:before="120" w:after="120"/>
              <w:rPr>
                <w:rFonts w:eastAsiaTheme="minorEastAsia"/>
                <w:lang w:eastAsia="zh-CN"/>
              </w:rPr>
            </w:pPr>
            <w:r w:rsidRPr="00E71693">
              <w:rPr>
                <w:rFonts w:eastAsiaTheme="minorEastAsia"/>
                <w:b/>
                <w:lang w:eastAsia="zh-CN"/>
              </w:rPr>
              <w:t>&lt; Way forward &gt;</w:t>
            </w:r>
            <w:r w:rsidRPr="00E71693">
              <w:rPr>
                <w:rFonts w:eastAsiaTheme="minorEastAsia"/>
                <w:lang w:eastAsia="zh-CN"/>
              </w:rPr>
              <w:t xml:space="preserve">: </w:t>
            </w:r>
          </w:p>
          <w:p w:rsidR="00E71693" w:rsidRPr="00E71693" w:rsidRDefault="00E71693" w:rsidP="00E71693">
            <w:pPr>
              <w:numPr>
                <w:ilvl w:val="0"/>
                <w:numId w:val="15"/>
              </w:numPr>
              <w:spacing w:before="120" w:after="120"/>
              <w:rPr>
                <w:rFonts w:eastAsiaTheme="minorEastAsia"/>
                <w:lang w:eastAsia="zh-CN"/>
              </w:rPr>
            </w:pPr>
            <w:r w:rsidRPr="00E71693">
              <w:rPr>
                <w:rFonts w:eastAsiaTheme="minorEastAsia"/>
                <w:lang w:eastAsia="zh-CN"/>
              </w:rPr>
              <w:t>FFS on whether to introduce the inter-RAT LTE measurements without gap case b-2 as release independent from Rel-17</w:t>
            </w:r>
          </w:p>
          <w:p w:rsidR="00E71693" w:rsidRPr="00E71693" w:rsidRDefault="00E71693" w:rsidP="00E71693">
            <w:pPr>
              <w:numPr>
                <w:ilvl w:val="1"/>
                <w:numId w:val="15"/>
              </w:numPr>
              <w:spacing w:before="120" w:after="120"/>
              <w:rPr>
                <w:rFonts w:eastAsiaTheme="minorEastAsia"/>
                <w:lang w:eastAsia="zh-CN"/>
              </w:rPr>
            </w:pPr>
            <w:r w:rsidRPr="00E71693">
              <w:rPr>
                <w:rFonts w:eastAsiaTheme="minorEastAsia"/>
                <w:lang w:eastAsia="zh-CN"/>
              </w:rPr>
              <w:t>Option 1:  Ericsson</w:t>
            </w:r>
          </w:p>
          <w:p w:rsidR="00E71693" w:rsidRPr="00E71693" w:rsidRDefault="00E71693" w:rsidP="00E71693">
            <w:pPr>
              <w:numPr>
                <w:ilvl w:val="2"/>
                <w:numId w:val="15"/>
              </w:numPr>
              <w:spacing w:before="120" w:after="120"/>
              <w:rPr>
                <w:rFonts w:eastAsiaTheme="minorEastAsia"/>
                <w:lang w:eastAsia="zh-CN"/>
              </w:rPr>
            </w:pPr>
            <w:r w:rsidRPr="00E71693">
              <w:rPr>
                <w:rFonts w:eastAsiaTheme="minorEastAsia"/>
                <w:lang w:eastAsia="zh-CN"/>
              </w:rPr>
              <w:t>RAN4 to discuss whether to introduce the inter-RAT LTE measurements without gap for DSS (</w:t>
            </w:r>
            <w:r w:rsidRPr="00E71693">
              <w:rPr>
                <w:rFonts w:eastAsiaTheme="minorEastAsia"/>
                <w:b/>
                <w:bCs/>
                <w:lang w:eastAsia="zh-CN"/>
              </w:rPr>
              <w:t>case b-2</w:t>
            </w:r>
            <w:r w:rsidRPr="00E71693">
              <w:rPr>
                <w:rFonts w:eastAsiaTheme="minorEastAsia"/>
                <w:lang w:eastAsia="zh-CN"/>
              </w:rPr>
              <w:t>) as release independent from Rel-17</w:t>
            </w:r>
          </w:p>
          <w:p w:rsidR="00E71693" w:rsidRPr="00E71693" w:rsidRDefault="00E71693" w:rsidP="00E71693">
            <w:pPr>
              <w:numPr>
                <w:ilvl w:val="1"/>
                <w:numId w:val="15"/>
              </w:numPr>
              <w:spacing w:before="120" w:after="120"/>
              <w:rPr>
                <w:rFonts w:eastAsiaTheme="minorEastAsia"/>
                <w:lang w:eastAsia="zh-CN"/>
              </w:rPr>
            </w:pPr>
            <w:r w:rsidRPr="00E71693">
              <w:rPr>
                <w:rFonts w:eastAsiaTheme="minorEastAsia"/>
                <w:lang w:eastAsia="zh-CN"/>
              </w:rPr>
              <w:t>Option 2:  Huawei, MTK</w:t>
            </w:r>
          </w:p>
          <w:p w:rsidR="00E71693" w:rsidRPr="00E71693" w:rsidRDefault="00E71693" w:rsidP="00335FC3">
            <w:pPr>
              <w:numPr>
                <w:ilvl w:val="2"/>
                <w:numId w:val="15"/>
              </w:numPr>
              <w:spacing w:before="120" w:after="120"/>
              <w:rPr>
                <w:rFonts w:eastAsiaTheme="minorEastAsia"/>
                <w:lang w:eastAsia="zh-CN"/>
              </w:rPr>
            </w:pPr>
            <w:bookmarkStart w:id="1" w:name="_Ref118737516"/>
            <w:r w:rsidRPr="00E71693">
              <w:rPr>
                <w:rFonts w:eastAsiaTheme="minorEastAsia"/>
                <w:lang w:eastAsia="zh-CN"/>
              </w:rPr>
              <w:t>RAN4 shall not discuss the release independent issue until sufficient progress has been achieved.</w:t>
            </w:r>
            <w:bookmarkEnd w:id="1"/>
          </w:p>
        </w:tc>
      </w:tr>
    </w:tbl>
    <w:p w:rsidR="00335FC3" w:rsidRPr="00FB32E8" w:rsidRDefault="00FB32E8" w:rsidP="00335FC3">
      <w:pPr>
        <w:spacing w:before="120" w:after="120"/>
        <w:rPr>
          <w:rFonts w:eastAsiaTheme="minorEastAsia"/>
          <w:lang w:eastAsia="zh-CN"/>
        </w:rPr>
      </w:pPr>
      <w:r>
        <w:rPr>
          <w:rFonts w:eastAsiaTheme="minorEastAsia"/>
          <w:lang w:eastAsia="zh-CN"/>
        </w:rPr>
        <w:t>We support option 2. In general, release independence should be discussed when the requirements are stable so that companies can evaluate whether they can apply for an earlier release. It may be too early to discuss this issue at this stage because of the open issues discussed in section 2.2 and 2.3.</w:t>
      </w:r>
    </w:p>
    <w:p w:rsidR="00672E13" w:rsidRPr="00B30B1F" w:rsidRDefault="00E71693" w:rsidP="00672E13">
      <w:pPr>
        <w:spacing w:before="120" w:after="120"/>
        <w:rPr>
          <w:rFonts w:eastAsiaTheme="minorEastAsia"/>
          <w:b/>
          <w:lang w:eastAsia="zh-CN"/>
        </w:rPr>
      </w:pPr>
      <w:r w:rsidRPr="00FB32E8">
        <w:rPr>
          <w:rFonts w:eastAsiaTheme="minorEastAsia"/>
          <w:b/>
          <w:lang w:eastAsia="zh-CN"/>
        </w:rPr>
        <w:t>Proposal 12: RAN4 shall not discuss the release independent issue until sufficient progress has been achieved.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480FCB">
        <w:rPr>
          <w:rFonts w:eastAsia="宋体"/>
          <w:lang w:eastAsia="zh-CN"/>
        </w:rPr>
        <w:t xml:space="preserve">RRM requirements for </w:t>
      </w:r>
      <w:r w:rsidR="002D318E">
        <w:rPr>
          <w:rFonts w:eastAsia="宋体"/>
          <w:lang w:eastAsia="zh-CN"/>
        </w:rPr>
        <w:t>inter-RAT measurement without MG</w:t>
      </w:r>
      <w:r>
        <w:rPr>
          <w:rFonts w:eastAsia="宋体"/>
          <w:lang w:eastAsia="zh-CN"/>
        </w:rPr>
        <w:t>.</w:t>
      </w:r>
    </w:p>
    <w:p w:rsidR="002D318E" w:rsidRPr="00361047" w:rsidRDefault="002D318E" w:rsidP="002D318E">
      <w:pPr>
        <w:spacing w:before="120" w:after="120"/>
        <w:rPr>
          <w:rFonts w:eastAsiaTheme="minorEastAsia"/>
          <w:b/>
          <w:lang w:eastAsia="zh-CN"/>
        </w:rPr>
      </w:pPr>
      <w:r w:rsidRPr="00361047">
        <w:rPr>
          <w:rFonts w:eastAsiaTheme="minorEastAsia"/>
          <w:b/>
          <w:lang w:eastAsia="zh-CN"/>
        </w:rPr>
        <w:t>Proposal 1: Case b-1 is only defined based on ‘</w:t>
      </w:r>
      <w:proofErr w:type="spellStart"/>
      <w:r w:rsidRPr="00361047">
        <w:rPr>
          <w:rFonts w:eastAsiaTheme="minorEastAsia"/>
          <w:b/>
          <w:lang w:eastAsia="zh-CN"/>
        </w:rPr>
        <w:t>nogap-noncsg</w:t>
      </w:r>
      <w:proofErr w:type="spellEnd"/>
      <w:r w:rsidRPr="00361047">
        <w:rPr>
          <w:rFonts w:eastAsiaTheme="minorEastAsia"/>
          <w:b/>
          <w:lang w:eastAsia="zh-CN"/>
        </w:rPr>
        <w:t xml:space="preserve">’ in </w:t>
      </w:r>
      <w:proofErr w:type="spellStart"/>
      <w:r w:rsidRPr="00361047">
        <w:rPr>
          <w:rFonts w:eastAsiaTheme="minorEastAsia"/>
          <w:b/>
          <w:lang w:eastAsia="zh-CN"/>
        </w:rPr>
        <w:t>NeedForGapNCSG-InfoEUTRAN</w:t>
      </w:r>
      <w:proofErr w:type="spellEnd"/>
      <w:r w:rsidRPr="00361047">
        <w:rPr>
          <w:rFonts w:eastAsiaTheme="minorEastAsia"/>
          <w:b/>
          <w:lang w:eastAsia="zh-CN"/>
        </w:rPr>
        <w:t>.</w:t>
      </w:r>
    </w:p>
    <w:p w:rsidR="002D318E" w:rsidRDefault="002D318E" w:rsidP="002D318E">
      <w:pPr>
        <w:spacing w:before="120" w:after="120"/>
      </w:pPr>
      <w:r w:rsidRPr="00A228CB">
        <w:rPr>
          <w:rFonts w:eastAsiaTheme="minorEastAsia" w:hint="eastAsia"/>
          <w:b/>
          <w:lang w:eastAsia="zh-CN"/>
        </w:rPr>
        <w:t>P</w:t>
      </w:r>
      <w:r w:rsidRPr="00A228CB">
        <w:rPr>
          <w:rFonts w:eastAsiaTheme="minorEastAsia"/>
          <w:b/>
          <w:lang w:eastAsia="zh-CN"/>
        </w:rPr>
        <w:t xml:space="preserve">roposal 2: Case b-2 is defined based on a new capability similar to </w:t>
      </w:r>
      <w:r w:rsidRPr="00A228CB">
        <w:rPr>
          <w:rFonts w:eastAsiaTheme="minorEastAsia"/>
          <w:b/>
          <w:i/>
          <w:lang w:eastAsia="zh-CN"/>
        </w:rPr>
        <w:t>interFrequencyMeas-Nogap-r16</w:t>
      </w:r>
      <w:r w:rsidRPr="00A228CB">
        <w:rPr>
          <w:rFonts w:eastAsiaTheme="minorEastAsia"/>
          <w:b/>
          <w:lang w:eastAsia="zh-CN"/>
        </w:rPr>
        <w:t>.</w:t>
      </w:r>
    </w:p>
    <w:p w:rsidR="002D318E" w:rsidRPr="00361047" w:rsidRDefault="002D318E" w:rsidP="002D318E">
      <w:pPr>
        <w:spacing w:before="120" w:after="120"/>
        <w:rPr>
          <w:rFonts w:eastAsiaTheme="minorEastAsia"/>
          <w:b/>
          <w:lang w:eastAsia="zh-CN"/>
        </w:rPr>
      </w:pPr>
      <w:r w:rsidRPr="00996B4E">
        <w:rPr>
          <w:rFonts w:eastAsiaTheme="minorEastAsia"/>
          <w:b/>
          <w:lang w:eastAsia="zh-CN"/>
        </w:rPr>
        <w:t xml:space="preserve">Proposal </w:t>
      </w:r>
      <w:r>
        <w:rPr>
          <w:rFonts w:eastAsiaTheme="minorEastAsia"/>
          <w:b/>
          <w:lang w:eastAsia="zh-CN"/>
        </w:rPr>
        <w:t>3</w:t>
      </w:r>
      <w:r w:rsidRPr="00996B4E">
        <w:rPr>
          <w:rFonts w:eastAsiaTheme="minorEastAsia"/>
          <w:b/>
          <w:lang w:eastAsia="zh-CN"/>
        </w:rPr>
        <w:t>: No additional UE capability is defined for inter-RAT measurement with mixed numerology; instead it can be considered for scheduling restriction.</w:t>
      </w:r>
    </w:p>
    <w:p w:rsidR="002D318E" w:rsidRPr="009F254E" w:rsidRDefault="002D318E" w:rsidP="002D318E">
      <w:pPr>
        <w:spacing w:before="120" w:after="120"/>
        <w:rPr>
          <w:rFonts w:eastAsiaTheme="minorEastAsia"/>
          <w:b/>
          <w:lang w:eastAsia="zh-CN"/>
        </w:rPr>
      </w:pPr>
      <w:r w:rsidRPr="009F254E">
        <w:rPr>
          <w:rFonts w:eastAsiaTheme="minorEastAsia" w:hint="eastAsia"/>
          <w:b/>
          <w:lang w:eastAsia="zh-CN"/>
        </w:rPr>
        <w:t>P</w:t>
      </w:r>
      <w:r w:rsidRPr="009F254E">
        <w:rPr>
          <w:rFonts w:eastAsiaTheme="minorEastAsia"/>
          <w:b/>
          <w:lang w:eastAsia="zh-CN"/>
        </w:rPr>
        <w:t>roposal 4: Follow the NR intra- and inter-frequency requirements for NFG to define inter-RAT NR measurement without gap (case a-1).</w:t>
      </w:r>
    </w:p>
    <w:p w:rsidR="002D318E" w:rsidRPr="00637CB7" w:rsidRDefault="002D318E" w:rsidP="002D318E">
      <w:pPr>
        <w:spacing w:before="120" w:after="120"/>
        <w:rPr>
          <w:rFonts w:eastAsiaTheme="minorEastAsia"/>
          <w:b/>
          <w:lang w:eastAsia="zh-CN"/>
        </w:rPr>
      </w:pPr>
      <w:r w:rsidRPr="00637CB7">
        <w:rPr>
          <w:rFonts w:eastAsiaTheme="minorEastAsia"/>
          <w:b/>
          <w:lang w:eastAsia="zh-CN"/>
        </w:rPr>
        <w:t xml:space="preserve">Proposal 5: </w:t>
      </w:r>
      <w:r w:rsidRPr="00637CB7">
        <w:rPr>
          <w:rFonts w:eastAsiaTheme="minorEastAsia"/>
          <w:b/>
          <w:lang w:val="en-US" w:eastAsia="zh-CN"/>
        </w:rPr>
        <w:t>The requirements for LTE inter-frequency requirements in 36.133 without MG can be used as baseline for Case b-1.</w:t>
      </w:r>
    </w:p>
    <w:p w:rsidR="002D318E" w:rsidRPr="00FB32E8" w:rsidRDefault="002D318E" w:rsidP="002D318E">
      <w:pPr>
        <w:spacing w:before="120" w:after="120"/>
        <w:rPr>
          <w:rFonts w:eastAsiaTheme="minorEastAsia"/>
          <w:b/>
          <w:lang w:eastAsia="zh-CN"/>
        </w:rPr>
      </w:pPr>
      <w:r w:rsidRPr="00FB32E8">
        <w:rPr>
          <w:rFonts w:eastAsiaTheme="minorEastAsia"/>
          <w:b/>
          <w:lang w:eastAsia="zh-CN"/>
        </w:rPr>
        <w:t xml:space="preserve">Proposal 6: </w:t>
      </w:r>
      <w:r w:rsidRPr="00FB32E8">
        <w:rPr>
          <w:rFonts w:eastAsiaTheme="minorEastAsia"/>
          <w:b/>
          <w:lang w:val="en-US" w:eastAsia="zh-CN"/>
        </w:rPr>
        <w:t>The requirements for LTE inter-frequency requirements in 36.133 without MG can be used as baseline for Case b-2.</w:t>
      </w:r>
    </w:p>
    <w:p w:rsidR="002D318E" w:rsidRDefault="002D318E" w:rsidP="002D318E">
      <w:pPr>
        <w:spacing w:before="120" w:after="120"/>
        <w:rPr>
          <w:rFonts w:eastAsiaTheme="minorEastAsia"/>
          <w:b/>
          <w:lang w:val="en-US" w:eastAsia="zh-CN"/>
        </w:rPr>
      </w:pPr>
      <w:r w:rsidRPr="005116E2">
        <w:rPr>
          <w:rFonts w:eastAsiaTheme="minorEastAsia"/>
          <w:b/>
          <w:lang w:val="en-US" w:eastAsia="zh-CN"/>
        </w:rPr>
        <w:t xml:space="preserve">Proposal </w:t>
      </w:r>
      <w:r>
        <w:rPr>
          <w:rFonts w:eastAsiaTheme="minorEastAsia"/>
          <w:b/>
          <w:lang w:val="en-US" w:eastAsia="zh-CN"/>
        </w:rPr>
        <w:t>7</w:t>
      </w:r>
      <w:r w:rsidRPr="005116E2">
        <w:rPr>
          <w:rFonts w:eastAsiaTheme="minorEastAsia"/>
          <w:b/>
          <w:lang w:val="en-US" w:eastAsia="zh-CN"/>
        </w:rPr>
        <w:t xml:space="preserve">: </w:t>
      </w:r>
      <w:r>
        <w:rPr>
          <w:rFonts w:eastAsiaTheme="minorEastAsia"/>
          <w:b/>
          <w:lang w:val="en-US" w:eastAsia="zh-CN"/>
        </w:rPr>
        <w:t xml:space="preserve">For inter-RAT LTE measurement, </w:t>
      </w:r>
      <w:r w:rsidRPr="005116E2">
        <w:rPr>
          <w:rFonts w:eastAsiaTheme="minorEastAsia"/>
          <w:b/>
          <w:lang w:val="en-US" w:eastAsia="zh-CN"/>
        </w:rPr>
        <w:t>CSSF outside MG should be updated as the total number of carriers to be measured outside MG including intra-frequency, inter-frequency and inter-RAT carriers.</w:t>
      </w:r>
    </w:p>
    <w:p w:rsidR="002D318E" w:rsidRPr="00E42BEA" w:rsidRDefault="002D318E" w:rsidP="002D318E">
      <w:pPr>
        <w:spacing w:before="120" w:after="120"/>
        <w:rPr>
          <w:rFonts w:eastAsiaTheme="minorEastAsia"/>
          <w:b/>
          <w:lang w:eastAsia="zh-CN"/>
        </w:rPr>
      </w:pPr>
      <w:r w:rsidRPr="00E42BEA">
        <w:rPr>
          <w:rFonts w:eastAsiaTheme="minorEastAsia"/>
          <w:b/>
          <w:lang w:eastAsia="zh-CN"/>
        </w:rPr>
        <w:t xml:space="preserve">Proposal </w:t>
      </w:r>
      <w:r>
        <w:rPr>
          <w:rFonts w:eastAsiaTheme="minorEastAsia"/>
          <w:b/>
          <w:lang w:eastAsia="zh-CN"/>
        </w:rPr>
        <w:t>8</w:t>
      </w:r>
      <w:r w:rsidRPr="00E42BEA">
        <w:rPr>
          <w:rFonts w:eastAsiaTheme="minorEastAsia"/>
          <w:b/>
          <w:lang w:eastAsia="zh-CN"/>
        </w:rPr>
        <w:t>: For inter-RAT NR measurement, scheduling restriction requirements in clause 9.3.10.3 can be taken as baseline except that scheduling restriction is not limited to NCSG occasions.</w:t>
      </w:r>
    </w:p>
    <w:p w:rsidR="002D318E" w:rsidRPr="00A228CB" w:rsidRDefault="002D318E" w:rsidP="002D318E">
      <w:pPr>
        <w:spacing w:before="120" w:after="120"/>
        <w:rPr>
          <w:rFonts w:eastAsiaTheme="minorEastAsia"/>
          <w:b/>
          <w:lang w:val="en-US" w:eastAsia="zh-CN"/>
        </w:rPr>
      </w:pPr>
      <w:r w:rsidRPr="00A228CB">
        <w:rPr>
          <w:rFonts w:eastAsiaTheme="minorEastAsia" w:hint="eastAsia"/>
          <w:b/>
          <w:lang w:val="en-US" w:eastAsia="zh-CN"/>
        </w:rPr>
        <w:t>P</w:t>
      </w:r>
      <w:r w:rsidRPr="00A228CB">
        <w:rPr>
          <w:rFonts w:eastAsiaTheme="minorEastAsia"/>
          <w:b/>
          <w:lang w:val="en-US" w:eastAsia="zh-CN"/>
        </w:rPr>
        <w:t xml:space="preserve">roposal </w:t>
      </w:r>
      <w:r>
        <w:rPr>
          <w:rFonts w:eastAsiaTheme="minorEastAsia"/>
          <w:b/>
          <w:lang w:val="en-US" w:eastAsia="zh-CN"/>
        </w:rPr>
        <w:t>9</w:t>
      </w:r>
      <w:r w:rsidRPr="00A228CB">
        <w:rPr>
          <w:rFonts w:eastAsiaTheme="minorEastAsia"/>
          <w:b/>
          <w:lang w:val="en-US" w:eastAsia="zh-CN"/>
        </w:rPr>
        <w:t xml:space="preserve">: For inter-RAT LTE measurement, </w:t>
      </w:r>
      <w:r>
        <w:rPr>
          <w:rFonts w:eastAsiaTheme="minorEastAsia"/>
          <w:b/>
          <w:lang w:val="en-US" w:eastAsia="zh-CN"/>
        </w:rPr>
        <w:t>s</w:t>
      </w:r>
      <w:r w:rsidRPr="00A228CB">
        <w:rPr>
          <w:rFonts w:eastAsiaTheme="minorEastAsia"/>
          <w:b/>
          <w:lang w:val="en-US" w:eastAsia="zh-CN"/>
        </w:rPr>
        <w:t xml:space="preserve">cheduling restriction are applicable when </w:t>
      </w:r>
    </w:p>
    <w:p w:rsidR="002D318E" w:rsidRPr="00A228CB" w:rsidRDefault="002D318E" w:rsidP="002D318E">
      <w:pPr>
        <w:numPr>
          <w:ilvl w:val="0"/>
          <w:numId w:val="13"/>
        </w:numPr>
        <w:spacing w:before="120" w:after="120"/>
        <w:rPr>
          <w:rFonts w:eastAsiaTheme="minorEastAsia"/>
          <w:b/>
          <w:szCs w:val="24"/>
          <w:lang w:val="en-US" w:eastAsia="zh-CN"/>
        </w:rPr>
      </w:pPr>
      <w:r w:rsidRPr="00A228CB">
        <w:rPr>
          <w:rFonts w:eastAsiaTheme="minorEastAsia" w:hint="eastAsia"/>
          <w:b/>
          <w:szCs w:val="24"/>
          <w:lang w:val="en-US" w:eastAsia="zh-CN"/>
        </w:rPr>
        <w:lastRenderedPageBreak/>
        <w:t>U</w:t>
      </w:r>
      <w:r w:rsidRPr="00A228CB">
        <w:rPr>
          <w:rFonts w:eastAsiaTheme="minorEastAsia"/>
          <w:b/>
          <w:szCs w:val="24"/>
          <w:lang w:val="en-US" w:eastAsia="zh-CN"/>
        </w:rPr>
        <w:t>E does not support simultaneous Tx and Rx on the serving cell and target band</w:t>
      </w:r>
    </w:p>
    <w:p w:rsidR="002D318E" w:rsidRPr="00A228CB" w:rsidRDefault="002D318E" w:rsidP="002D318E">
      <w:pPr>
        <w:numPr>
          <w:ilvl w:val="0"/>
          <w:numId w:val="13"/>
        </w:numPr>
        <w:spacing w:before="120" w:after="120"/>
        <w:rPr>
          <w:rFonts w:eastAsiaTheme="minorEastAsia"/>
          <w:b/>
          <w:szCs w:val="24"/>
          <w:lang w:val="en-US" w:eastAsia="zh-CN"/>
        </w:rPr>
      </w:pPr>
      <w:r w:rsidRPr="00A228CB">
        <w:rPr>
          <w:rFonts w:eastAsiaTheme="minorEastAsia"/>
          <w:b/>
          <w:szCs w:val="24"/>
          <w:lang w:val="en-US" w:eastAsia="zh-CN"/>
        </w:rPr>
        <w:t>Serving cell and target MO have mixed SCS and they are in the same band</w:t>
      </w:r>
    </w:p>
    <w:p w:rsidR="002D318E" w:rsidRPr="00A228CB" w:rsidRDefault="002D318E" w:rsidP="002D318E">
      <w:pPr>
        <w:spacing w:before="120" w:after="120"/>
        <w:rPr>
          <w:rFonts w:eastAsiaTheme="minorEastAsia"/>
          <w:b/>
          <w:lang w:val="en-US" w:eastAsia="zh-CN"/>
        </w:rPr>
      </w:pPr>
      <w:r w:rsidRPr="00A228CB">
        <w:rPr>
          <w:rFonts w:eastAsiaTheme="minorEastAsia" w:hint="eastAsia"/>
          <w:b/>
          <w:lang w:val="en-US" w:eastAsia="zh-CN"/>
        </w:rPr>
        <w:t>P</w:t>
      </w:r>
      <w:r w:rsidRPr="00A228CB">
        <w:rPr>
          <w:rFonts w:eastAsiaTheme="minorEastAsia"/>
          <w:b/>
          <w:lang w:val="en-US" w:eastAsia="zh-CN"/>
        </w:rPr>
        <w:t xml:space="preserve">roposal </w:t>
      </w:r>
      <w:r>
        <w:rPr>
          <w:rFonts w:eastAsiaTheme="minorEastAsia"/>
          <w:b/>
          <w:lang w:val="en-US" w:eastAsia="zh-CN"/>
        </w:rPr>
        <w:t>10</w:t>
      </w:r>
      <w:r w:rsidRPr="00A228CB">
        <w:rPr>
          <w:rFonts w:eastAsiaTheme="minorEastAsia"/>
          <w:b/>
          <w:lang w:val="en-US" w:eastAsia="zh-CN"/>
        </w:rPr>
        <w:t>: Define effective measurement window to regulate the location of scheduling restriction due to inter-RAT LTE measurement.</w:t>
      </w:r>
    </w:p>
    <w:p w:rsidR="002D318E" w:rsidRPr="002D318E" w:rsidRDefault="002D318E" w:rsidP="002D318E">
      <w:pPr>
        <w:spacing w:before="120" w:after="120"/>
        <w:rPr>
          <w:rFonts w:eastAsiaTheme="minorEastAsia"/>
          <w:b/>
          <w:lang w:eastAsia="zh-CN"/>
        </w:rPr>
      </w:pPr>
      <w:r w:rsidRPr="002D318E">
        <w:rPr>
          <w:rFonts w:eastAsiaTheme="minorEastAsia" w:hint="eastAsia"/>
          <w:b/>
          <w:lang w:eastAsia="zh-CN"/>
        </w:rPr>
        <w:t>P</w:t>
      </w:r>
      <w:r w:rsidRPr="002D318E">
        <w:rPr>
          <w:rFonts w:eastAsiaTheme="minorEastAsia"/>
          <w:b/>
          <w:lang w:eastAsia="zh-CN"/>
        </w:rPr>
        <w:t>roposal 11: No interruption is needed for inter-RAT LTE measurement Case b-1 or b-2.</w:t>
      </w:r>
    </w:p>
    <w:p w:rsidR="00382153" w:rsidRPr="002D318E" w:rsidRDefault="002D318E" w:rsidP="00480FCB">
      <w:pPr>
        <w:spacing w:before="120" w:after="120"/>
        <w:rPr>
          <w:rFonts w:eastAsiaTheme="minorEastAsia"/>
          <w:b/>
          <w:lang w:eastAsia="zh-CN"/>
        </w:rPr>
      </w:pPr>
      <w:r w:rsidRPr="00FB32E8">
        <w:rPr>
          <w:rFonts w:eastAsiaTheme="minorEastAsia"/>
          <w:b/>
          <w:lang w:eastAsia="zh-CN"/>
        </w:rPr>
        <w:t>Proposal 12: RAN4 shall not discuss the release independent issue until sufficient progress has been achieved.</w:t>
      </w:r>
    </w:p>
    <w:p w:rsidR="00FA0C0C" w:rsidRDefault="00FA0C0C" w:rsidP="00FA0C0C">
      <w:pPr>
        <w:pStyle w:val="1"/>
        <w:jc w:val="both"/>
        <w:rPr>
          <w:lang w:val="en-US"/>
        </w:rPr>
      </w:pPr>
      <w:r w:rsidRPr="00C0754F">
        <w:rPr>
          <w:lang w:val="en-US"/>
        </w:rPr>
        <w:t>Reference</w:t>
      </w:r>
    </w:p>
    <w:p w:rsidR="003B2F9A" w:rsidRDefault="002F6C9C" w:rsidP="004053A5">
      <w:pPr>
        <w:numPr>
          <w:ilvl w:val="0"/>
          <w:numId w:val="5"/>
        </w:numPr>
        <w:spacing w:before="120" w:after="120"/>
        <w:rPr>
          <w:rFonts w:eastAsia="宋体"/>
          <w:lang w:val="en-US" w:eastAsia="zh-CN"/>
        </w:rPr>
      </w:pPr>
      <w:r w:rsidRPr="002F6C9C">
        <w:rPr>
          <w:rFonts w:eastAsia="宋体"/>
          <w:lang w:val="en-US" w:eastAsia="zh-CN"/>
        </w:rPr>
        <w:t>R4-2303305</w:t>
      </w:r>
      <w:r w:rsidR="003B2F9A">
        <w:rPr>
          <w:rFonts w:eastAsia="宋体"/>
          <w:lang w:val="en-US" w:eastAsia="zh-CN"/>
        </w:rPr>
        <w:t xml:space="preserve">, </w:t>
      </w:r>
      <w:r w:rsidRPr="002F6C9C">
        <w:rPr>
          <w:rFonts w:eastAsia="宋体"/>
          <w:lang w:val="en-US" w:eastAsia="zh-CN"/>
        </w:rPr>
        <w:t>WF on NR_MG_enh2 Part 2</w:t>
      </w:r>
      <w:r w:rsidR="003B2F9A">
        <w:rPr>
          <w:rFonts w:eastAsia="宋体"/>
          <w:lang w:val="en-US" w:eastAsia="zh-CN"/>
        </w:rPr>
        <w:t xml:space="preserve">, </w:t>
      </w:r>
      <w:r w:rsidRPr="002F6C9C">
        <w:rPr>
          <w:rFonts w:eastAsia="宋体"/>
          <w:lang w:val="en-US" w:eastAsia="zh-CN"/>
        </w:rPr>
        <w:t>Intel Corporation</w:t>
      </w:r>
    </w:p>
    <w:sectPr w:rsidR="003B2F9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9FE" w:rsidRDefault="002359FE">
      <w:pPr>
        <w:spacing w:before="120" w:after="120"/>
      </w:pPr>
      <w:r>
        <w:separator/>
      </w:r>
    </w:p>
  </w:endnote>
  <w:endnote w:type="continuationSeparator" w:id="0">
    <w:p w:rsidR="002359FE" w:rsidRDefault="002359F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54E" w:rsidRDefault="009F254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9F254E" w:rsidRDefault="009F254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54E" w:rsidRDefault="009F254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9F254E" w:rsidRDefault="009F254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9FE" w:rsidRDefault="002359FE">
      <w:pPr>
        <w:spacing w:before="120" w:after="120"/>
      </w:pPr>
      <w:r>
        <w:separator/>
      </w:r>
    </w:p>
  </w:footnote>
  <w:footnote w:type="continuationSeparator" w:id="0">
    <w:p w:rsidR="002359FE" w:rsidRDefault="002359F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23"/>
  </w:num>
  <w:num w:numId="4">
    <w:abstractNumId w:val="4"/>
  </w:num>
  <w:num w:numId="5">
    <w:abstractNumId w:val="8"/>
  </w:num>
  <w:num w:numId="6">
    <w:abstractNumId w:val="17"/>
  </w:num>
  <w:num w:numId="7">
    <w:abstractNumId w:val="10"/>
  </w:num>
  <w:num w:numId="8">
    <w:abstractNumId w:val="24"/>
    <w:lvlOverride w:ilvl="0">
      <w:startOverride w:val="1"/>
    </w:lvlOverride>
  </w:num>
  <w:num w:numId="9">
    <w:abstractNumId w:val="15"/>
  </w:num>
  <w:num w:numId="10">
    <w:abstractNumId w:val="21"/>
  </w:num>
  <w:num w:numId="11">
    <w:abstractNumId w:val="18"/>
  </w:num>
  <w:num w:numId="12">
    <w:abstractNumId w:val="12"/>
  </w:num>
  <w:num w:numId="13">
    <w:abstractNumId w:val="5"/>
  </w:num>
  <w:num w:numId="14">
    <w:abstractNumId w:val="16"/>
  </w:num>
  <w:num w:numId="15">
    <w:abstractNumId w:val="11"/>
  </w:num>
  <w:num w:numId="16">
    <w:abstractNumId w:val="20"/>
  </w:num>
  <w:num w:numId="17">
    <w:abstractNumId w:val="22"/>
  </w:num>
  <w:num w:numId="18">
    <w:abstractNumId w:val="25"/>
  </w:num>
  <w:num w:numId="19">
    <w:abstractNumId w:val="6"/>
  </w:num>
  <w:num w:numId="20">
    <w:abstractNumId w:val="2"/>
  </w:num>
  <w:num w:numId="21">
    <w:abstractNumId w:val="3"/>
  </w:num>
  <w:num w:numId="22">
    <w:abstractNumId w:val="7"/>
  </w:num>
  <w:num w:numId="23">
    <w:abstractNumId w:val="1"/>
  </w:num>
  <w:num w:numId="24">
    <w:abstractNumId w:val="13"/>
  </w:num>
  <w:num w:numId="25">
    <w:abstractNumId w:val="14"/>
  </w:num>
  <w:num w:numId="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864"/>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DAC"/>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8AF"/>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8AB"/>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414"/>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7C2"/>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BD9"/>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9FE"/>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7E8"/>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6E9"/>
    <w:rsid w:val="002B0745"/>
    <w:rsid w:val="002B0781"/>
    <w:rsid w:val="002B09CD"/>
    <w:rsid w:val="002B0A10"/>
    <w:rsid w:val="002B0A27"/>
    <w:rsid w:val="002B0CD8"/>
    <w:rsid w:val="002B0EEF"/>
    <w:rsid w:val="002B11FF"/>
    <w:rsid w:val="002B1579"/>
    <w:rsid w:val="002B1AC9"/>
    <w:rsid w:val="002B1E9E"/>
    <w:rsid w:val="002B1F08"/>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DF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B8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18E"/>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C9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5FC3"/>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47"/>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153"/>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CAE"/>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4F24"/>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0FCB"/>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A45"/>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09B"/>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27D"/>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607"/>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CB7"/>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02"/>
    <w:rsid w:val="0067265C"/>
    <w:rsid w:val="00672A85"/>
    <w:rsid w:val="00672AF3"/>
    <w:rsid w:val="00672E1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3BB"/>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6F9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0D2"/>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CEE"/>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87"/>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4CA"/>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3EA"/>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91A"/>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AF5"/>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272"/>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4F07"/>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54E"/>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8B"/>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2FCC"/>
    <w:rsid w:val="00AA3120"/>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68E"/>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BC7"/>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D"/>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68"/>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0CE"/>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DD8"/>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A5"/>
    <w:rsid w:val="00CA149D"/>
    <w:rsid w:val="00CA15BA"/>
    <w:rsid w:val="00CA16D6"/>
    <w:rsid w:val="00CA1EA7"/>
    <w:rsid w:val="00CA2010"/>
    <w:rsid w:val="00CA2055"/>
    <w:rsid w:val="00CA2325"/>
    <w:rsid w:val="00CA246A"/>
    <w:rsid w:val="00CA29EB"/>
    <w:rsid w:val="00CA2E9F"/>
    <w:rsid w:val="00CA2EE6"/>
    <w:rsid w:val="00CA3485"/>
    <w:rsid w:val="00CA37F8"/>
    <w:rsid w:val="00CA386F"/>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46"/>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370"/>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5F07"/>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693"/>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DCB"/>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41F"/>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87C85"/>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2E8"/>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8F7"/>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E9"/>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14B9AD"/>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DA25DD2-CC0A-445C-AC7B-364C0D906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61268</TotalTime>
  <Pages>1</Pages>
  <Words>3032</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248</cp:revision>
  <cp:lastPrinted>2009-04-22T06:01:00Z</cp:lastPrinted>
  <dcterms:created xsi:type="dcterms:W3CDTF">2020-07-07T06:33:00Z</dcterms:created>
  <dcterms:modified xsi:type="dcterms:W3CDTF">2023-04-10T12:27:00Z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(3)+Pf6pzjMaghP4OsK+CjH4MVrM/cuLIs4lFe0rpENeYDtBNwph+R1wKqCSDIZSqr0qzPsWkIw
Z7DxcBLeei5s3p/Qe3Yq79N3/EsnXY5FQZYrHy8d1mLRZfXk4Imu3A9wWijCfpGZIXq2ByCm
vxV6t3uY3YAP7FKQb4+lpQgsOGRDoQ51jZMVdYFYBvsyyGNuFHBdi3N826fz3ahTZNpsRkT9
L27Hk/lgkLSgTgwSkz</vt:lpwstr>
  </property>
  <property fmtid="{D5CDD505-2E9C-101B-9397-08002B2CF9AE}" pid="17" name="_2015_ms_pID_725343_00">
    <vt:lpwstr>_2015_ms_pID_725343</vt:lpwstr>
  </property>
  <property fmtid="{D5CDD505-2E9C-101B-9397-08002B2CF9AE}" pid="18" name="_2015_ms_pID_7253431">
    <vt:lpwstr>S6W+RBa+fAyYmqtTRI8gjop+hxRAzCRfSaW98cNx8+8M/upCfal1s6
TYZgttHbWNu2Q7DKL85ONqY6r928u6SXpJ2LWW33kB6PcajlwDuYEDTr3ry0Am9gqJp0ObM3
4YBDbxgvnUGmfEj/1dY9eWwRO0DEpepVHTHE23JKSzdTQM18OA5KGQ2URva0xpAnYBC7mj1O
Vr1j3IAjdVCn942QsZRQGVW/vSu3sonebCrJ</vt:lpwstr>
  </property>
  <property fmtid="{D5CDD505-2E9C-101B-9397-08002B2CF9AE}" pid="19" name="_2015_ms_pID_7253431_00">
    <vt:lpwstr>_2015_ms_pID_7253431</vt:lpwstr>
  </property>
  <property fmtid="{D5CDD505-2E9C-101B-9397-08002B2CF9AE}" pid="20" name="_2015_ms_pID_7253432">
    <vt:lpwstr>4bKEiivkLxi+R6xX7j5TzXemUZ/VyqIqfGG9
XRmRattY6adejJodH9an3u10K3nphomjMqpXAU3RKbjRIKYUrKY=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