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515F5" w14:textId="4DA4E00A" w:rsidR="00BF5D07" w:rsidRPr="00425FD0" w:rsidRDefault="00BF5D07" w:rsidP="00BF5D07">
      <w:pPr>
        <w:tabs>
          <w:tab w:val="right" w:pos="9639"/>
        </w:tabs>
        <w:spacing w:after="0"/>
        <w:rPr>
          <w:rFonts w:ascii="Arial" w:eastAsia="宋体" w:hAnsi="Arial" w:cs="Arial"/>
          <w:b/>
          <w:sz w:val="24"/>
          <w:lang w:val="en-US" w:eastAsia="zh-CN"/>
        </w:rPr>
      </w:pPr>
      <w:bookmarkStart w:id="0" w:name="OLE_LINK64"/>
      <w:bookmarkStart w:id="1" w:name="OLE_LINK65"/>
      <w:bookmarkStart w:id="2" w:name="_Hlk129854295"/>
      <w:r w:rsidRPr="00425FD0">
        <w:rPr>
          <w:rFonts w:ascii="Arial" w:hAnsi="Arial" w:cs="Arial"/>
          <w:b/>
          <w:sz w:val="24"/>
          <w:lang w:val="en-US" w:eastAsia="zh-CN"/>
        </w:rPr>
        <w:t>3GPP TSG-RAN WG4 Meeting #10</w:t>
      </w:r>
      <w:r>
        <w:rPr>
          <w:rFonts w:ascii="Arial" w:hAnsi="Arial" w:cs="Arial"/>
          <w:b/>
          <w:sz w:val="24"/>
          <w:lang w:val="en-US" w:eastAsia="zh-CN"/>
        </w:rPr>
        <w:t>6bis-e</w:t>
      </w:r>
      <w:r w:rsidRPr="00425FD0">
        <w:rPr>
          <w:rFonts w:ascii="Arial" w:hAnsi="Arial"/>
          <w:b/>
          <w:i/>
          <w:noProof/>
          <w:sz w:val="28"/>
        </w:rPr>
        <w:tab/>
      </w:r>
      <w:r w:rsidR="00E37CAB" w:rsidRPr="00E37CAB">
        <w:rPr>
          <w:rFonts w:ascii="Arial" w:eastAsia="宋体" w:hAnsi="Arial" w:cs="Arial"/>
          <w:b/>
          <w:sz w:val="24"/>
          <w:lang w:val="en-US" w:eastAsia="zh-CN"/>
        </w:rPr>
        <w:t>R4-2305323</w:t>
      </w:r>
    </w:p>
    <w:bookmarkEnd w:id="0"/>
    <w:bookmarkEnd w:id="1"/>
    <w:p w14:paraId="7078184A" w14:textId="77777777" w:rsidR="00BF5D07" w:rsidRPr="00425FD0" w:rsidRDefault="00BF5D07" w:rsidP="00BF5D07">
      <w:pPr>
        <w:widowControl w:val="0"/>
        <w:tabs>
          <w:tab w:val="left" w:pos="2160"/>
        </w:tabs>
        <w:spacing w:after="0"/>
        <w:ind w:left="2127" w:hanging="2127"/>
        <w:jc w:val="both"/>
        <w:rPr>
          <w:rFonts w:ascii="Arial" w:eastAsia="宋体" w:hAnsi="Arial" w:cs="Arial"/>
          <w:b/>
          <w:sz w:val="24"/>
          <w:lang w:val="en-US" w:eastAsia="zh-CN"/>
        </w:rPr>
      </w:pPr>
      <w:r w:rsidRPr="005A5CF9">
        <w:rPr>
          <w:rFonts w:ascii="Arial" w:hAnsi="Arial"/>
          <w:b/>
          <w:noProof/>
          <w:sz w:val="24"/>
          <w:lang w:val="en-US" w:eastAsia="zh-CN"/>
        </w:rPr>
        <w:t>Electronic Meeting</w:t>
      </w:r>
      <w:r w:rsidRPr="00425FD0">
        <w:rPr>
          <w:rFonts w:ascii="Arial" w:hAnsi="Arial"/>
          <w:b/>
          <w:noProof/>
          <w:sz w:val="24"/>
          <w:lang w:val="en-US" w:eastAsia="zh-CN"/>
        </w:rPr>
        <w:t>,</w:t>
      </w:r>
      <w:bookmarkStart w:id="3" w:name="_Hlk126653807"/>
      <w:r w:rsidRPr="00425FD0">
        <w:rPr>
          <w:rFonts w:ascii="Arial" w:hAnsi="Arial"/>
          <w:b/>
          <w:noProof/>
          <w:sz w:val="24"/>
          <w:lang w:val="en-US" w:eastAsia="zh-CN"/>
        </w:rPr>
        <w:t xml:space="preserve">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17</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bookmarkEnd w:id="3"/>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3</w:t>
      </w:r>
    </w:p>
    <w:bookmarkEnd w:id="2"/>
    <w:p w14:paraId="05625486" w14:textId="77777777" w:rsidR="00070561" w:rsidRPr="00BF5D07" w:rsidRDefault="00070561" w:rsidP="00F90E24">
      <w:pPr>
        <w:pStyle w:val="a5"/>
        <w:jc w:val="both"/>
        <w:rPr>
          <w:noProof w:val="0"/>
        </w:rPr>
      </w:pPr>
    </w:p>
    <w:p w14:paraId="28513F45" w14:textId="7BD7296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A7E5B" w:rsidRPr="001A7E5B">
        <w:rPr>
          <w:rFonts w:ascii="Arial" w:eastAsia="宋体" w:hAnsi="Arial"/>
          <w:b/>
          <w:sz w:val="24"/>
          <w:lang w:val="en-US" w:eastAsia="zh-CN"/>
        </w:rPr>
        <w:t>Discussion on RRM requirements for multi-DCI multi-TRP with two TAs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4"/>
      <w:proofErr w:type="spellEnd"/>
    </w:p>
    <w:p w14:paraId="056BBB17" w14:textId="7F063E9D"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B480C" w:rsidRPr="00EB480C">
        <w:rPr>
          <w:rFonts w:ascii="Arial" w:eastAsia="宋体" w:hAnsi="Arial"/>
          <w:b/>
          <w:sz w:val="24"/>
          <w:lang w:val="en-US" w:eastAsia="zh-CN"/>
        </w:rPr>
        <w:t>5.30.3.2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18831C64" w:rsidR="00AE50B2" w:rsidRDefault="004963D6" w:rsidP="00182BC4">
      <w:pPr>
        <w:adjustRightInd w:val="0"/>
        <w:snapToGrid w:val="0"/>
        <w:spacing w:before="180" w:after="120"/>
        <w:rPr>
          <w:rFonts w:eastAsia="宋体"/>
          <w:sz w:val="22"/>
          <w:lang w:eastAsia="zh-CN"/>
        </w:rPr>
      </w:pPr>
      <w:r w:rsidRPr="004963D6">
        <w:rPr>
          <w:rFonts w:eastAsia="宋体"/>
          <w:sz w:val="22"/>
          <w:lang w:eastAsia="zh-CN"/>
        </w:rPr>
        <w:t xml:space="preserve">RAN4 </w:t>
      </w:r>
      <w:r>
        <w:rPr>
          <w:rFonts w:eastAsia="宋体"/>
          <w:sz w:val="22"/>
          <w:lang w:eastAsia="zh-CN"/>
        </w:rPr>
        <w:t xml:space="preserve">had the discussion </w:t>
      </w:r>
      <w:r w:rsidR="000F2B3C">
        <w:rPr>
          <w:rFonts w:eastAsia="宋体"/>
          <w:sz w:val="22"/>
          <w:lang w:eastAsia="zh-CN"/>
        </w:rPr>
        <w:t xml:space="preserve">on </w:t>
      </w:r>
      <w:r w:rsidR="00BF5D07" w:rsidRPr="004963D6">
        <w:rPr>
          <w:rFonts w:eastAsia="宋体"/>
          <w:sz w:val="22"/>
          <w:lang w:eastAsia="zh-CN"/>
        </w:rPr>
        <w:t>multi-DCI multi-TRP with two TAs</w:t>
      </w:r>
      <w:r w:rsidR="00BF5D07">
        <w:rPr>
          <w:rFonts w:eastAsia="宋体"/>
          <w:sz w:val="22"/>
          <w:lang w:eastAsia="zh-CN"/>
        </w:rPr>
        <w:t xml:space="preserve"> </w:t>
      </w:r>
      <w:r>
        <w:rPr>
          <w:rFonts w:eastAsia="宋体"/>
          <w:sz w:val="22"/>
          <w:lang w:eastAsia="zh-CN"/>
        </w:rPr>
        <w:t xml:space="preserve">and </w:t>
      </w:r>
      <w:r w:rsidRPr="004963D6">
        <w:rPr>
          <w:rFonts w:eastAsia="宋体"/>
          <w:sz w:val="22"/>
          <w:lang w:eastAsia="zh-CN"/>
        </w:rPr>
        <w:t>achieved the agreements</w:t>
      </w:r>
      <w:r>
        <w:rPr>
          <w:rFonts w:eastAsia="宋体"/>
          <w:sz w:val="22"/>
          <w:lang w:eastAsia="zh-CN"/>
        </w:rPr>
        <w:t xml:space="preserve"> in [</w:t>
      </w:r>
      <w:r w:rsidR="00217BAB">
        <w:rPr>
          <w:rFonts w:eastAsia="宋体"/>
          <w:sz w:val="22"/>
          <w:lang w:eastAsia="zh-CN"/>
        </w:rPr>
        <w:t xml:space="preserve">1, </w:t>
      </w:r>
      <w:r>
        <w:rPr>
          <w:rFonts w:eastAsia="宋体"/>
          <w:sz w:val="22"/>
          <w:lang w:eastAsia="zh-CN"/>
        </w:rPr>
        <w:t>2]</w:t>
      </w:r>
      <w:r w:rsidRPr="004963D6">
        <w:rPr>
          <w:rFonts w:eastAsia="宋体"/>
          <w:sz w:val="22"/>
          <w:lang w:eastAsia="zh-CN"/>
        </w:rPr>
        <w:t>. In this contribution, we will further discuss the remaining issues on maximum uplink timing difference for multi-TRP transmissions.</w:t>
      </w:r>
    </w:p>
    <w:p w14:paraId="687ADD95" w14:textId="77777777" w:rsidR="00754DE9" w:rsidRDefault="00C643FE" w:rsidP="00754DE9">
      <w:pPr>
        <w:pStyle w:val="1"/>
        <w:jc w:val="both"/>
        <w:rPr>
          <w:lang w:val="en-US"/>
        </w:rPr>
      </w:pPr>
      <w:r w:rsidRPr="00C643FE">
        <w:rPr>
          <w:lang w:val="en-US"/>
        </w:rPr>
        <w:t>Discussion</w:t>
      </w:r>
    </w:p>
    <w:p w14:paraId="371BBDF4" w14:textId="3AD66490" w:rsidR="004963D6" w:rsidRDefault="004963D6" w:rsidP="004963D6">
      <w:pPr>
        <w:adjustRightInd w:val="0"/>
        <w:snapToGrid w:val="0"/>
        <w:spacing w:before="180" w:after="120"/>
        <w:rPr>
          <w:rFonts w:eastAsia="宋体"/>
          <w:sz w:val="22"/>
          <w:lang w:eastAsia="zh-CN"/>
        </w:rPr>
      </w:pPr>
      <w:r>
        <w:rPr>
          <w:rFonts w:eastAsia="宋体"/>
          <w:sz w:val="22"/>
          <w:lang w:eastAsia="zh-CN"/>
        </w:rPr>
        <w:t xml:space="preserve">In </w:t>
      </w:r>
      <w:r w:rsidR="00217BAB">
        <w:rPr>
          <w:rFonts w:eastAsia="宋体"/>
          <w:sz w:val="22"/>
          <w:lang w:eastAsia="zh-CN"/>
        </w:rPr>
        <w:t xml:space="preserve">last </w:t>
      </w:r>
      <w:r>
        <w:rPr>
          <w:rFonts w:eastAsia="宋体"/>
          <w:sz w:val="22"/>
          <w:lang w:eastAsia="zh-CN"/>
        </w:rPr>
        <w:t>RAN4</w:t>
      </w:r>
      <w:r w:rsidR="00217BAB">
        <w:rPr>
          <w:rFonts w:eastAsia="宋体"/>
          <w:sz w:val="22"/>
          <w:lang w:eastAsia="zh-CN"/>
        </w:rPr>
        <w:t xml:space="preserve"> meeting</w:t>
      </w:r>
      <w:r>
        <w:rPr>
          <w:rFonts w:eastAsia="宋体"/>
          <w:sz w:val="22"/>
          <w:lang w:eastAsia="zh-CN"/>
        </w:rPr>
        <w:t xml:space="preserve">, the following agreements on </w:t>
      </w:r>
      <w:r w:rsidR="00217BAB">
        <w:rPr>
          <w:rFonts w:eastAsia="宋体"/>
          <w:sz w:val="22"/>
          <w:lang w:eastAsia="zh-CN"/>
        </w:rPr>
        <w:t>timing</w:t>
      </w:r>
      <w:r>
        <w:rPr>
          <w:rFonts w:eastAsia="宋体"/>
          <w:sz w:val="22"/>
          <w:lang w:eastAsia="zh-CN"/>
        </w:rPr>
        <w:t xml:space="preserve"> requirements for multi-TRP </w:t>
      </w:r>
      <w:r w:rsidRPr="004963D6">
        <w:rPr>
          <w:rFonts w:eastAsia="宋体"/>
          <w:sz w:val="22"/>
          <w:lang w:eastAsia="zh-CN"/>
        </w:rPr>
        <w:t>with two TAs</w:t>
      </w:r>
      <w:r>
        <w:rPr>
          <w:rFonts w:eastAsia="宋体"/>
          <w:sz w:val="22"/>
          <w:lang w:eastAsia="zh-CN"/>
        </w:rPr>
        <w:t xml:space="preserve"> were captured in WF [</w:t>
      </w:r>
      <w:r w:rsidR="00217BAB">
        <w:rPr>
          <w:rFonts w:eastAsia="宋体"/>
          <w:sz w:val="22"/>
          <w:lang w:eastAsia="zh-CN"/>
        </w:rPr>
        <w:t>2</w:t>
      </w:r>
      <w:r>
        <w:rPr>
          <w:rFonts w:eastAsia="宋体"/>
          <w:sz w:val="22"/>
          <w:lang w:eastAsia="zh-CN"/>
        </w:rPr>
        <w:t>].</w:t>
      </w:r>
    </w:p>
    <w:tbl>
      <w:tblPr>
        <w:tblStyle w:val="afa"/>
        <w:tblW w:w="0" w:type="auto"/>
        <w:tblLook w:val="04A0" w:firstRow="1" w:lastRow="0" w:firstColumn="1" w:lastColumn="0" w:noHBand="0" w:noVBand="1"/>
      </w:tblPr>
      <w:tblGrid>
        <w:gridCol w:w="9621"/>
      </w:tblGrid>
      <w:tr w:rsidR="004963D6" w14:paraId="17100DA0" w14:textId="77777777" w:rsidTr="004963D6">
        <w:tc>
          <w:tcPr>
            <w:tcW w:w="9621" w:type="dxa"/>
            <w:tcBorders>
              <w:top w:val="single" w:sz="4" w:space="0" w:color="auto"/>
              <w:left w:val="single" w:sz="4" w:space="0" w:color="auto"/>
              <w:bottom w:val="single" w:sz="4" w:space="0" w:color="auto"/>
              <w:right w:val="single" w:sz="4" w:space="0" w:color="auto"/>
            </w:tcBorders>
          </w:tcPr>
          <w:p w14:paraId="4EAFC04D" w14:textId="77777777" w:rsidR="00217BAB" w:rsidRPr="00217BAB" w:rsidRDefault="00217BAB" w:rsidP="00217BAB">
            <w:pPr>
              <w:adjustRightInd w:val="0"/>
              <w:snapToGrid w:val="0"/>
              <w:spacing w:after="0"/>
              <w:rPr>
                <w:b/>
                <w:u w:val="single"/>
                <w:lang w:eastAsia="ko-KR"/>
              </w:rPr>
            </w:pPr>
            <w:r w:rsidRPr="00217BAB">
              <w:rPr>
                <w:b/>
                <w:u w:val="single"/>
                <w:lang w:eastAsia="ko-KR"/>
              </w:rPr>
              <w:t>Issue 1-1-1: In general, whether to define new MTTD/MRTD requirements?</w:t>
            </w:r>
          </w:p>
          <w:p w14:paraId="47713B7D" w14:textId="77777777" w:rsidR="00217BAB" w:rsidRPr="00217BAB" w:rsidRDefault="00217BAB" w:rsidP="00217BAB">
            <w:pPr>
              <w:adjustRightInd w:val="0"/>
              <w:snapToGrid w:val="0"/>
              <w:spacing w:after="0"/>
              <w:rPr>
                <w:b/>
                <w:lang w:eastAsia="zh-CN"/>
              </w:rPr>
            </w:pPr>
            <w:r w:rsidRPr="00217BAB">
              <w:rPr>
                <w:b/>
                <w:lang w:eastAsia="zh-CN"/>
              </w:rPr>
              <w:t xml:space="preserve">Agreement: </w:t>
            </w:r>
          </w:p>
          <w:p w14:paraId="5E040B5E" w14:textId="77777777" w:rsidR="00217BAB" w:rsidRPr="00217BAB" w:rsidRDefault="00217BAB" w:rsidP="00401F68">
            <w:pPr>
              <w:pStyle w:val="afe"/>
              <w:numPr>
                <w:ilvl w:val="0"/>
                <w:numId w:val="11"/>
              </w:numPr>
              <w:adjustRightInd w:val="0"/>
              <w:snapToGrid w:val="0"/>
              <w:ind w:left="936"/>
              <w:contextualSpacing w:val="0"/>
              <w:rPr>
                <w:rFonts w:eastAsia="宋体"/>
                <w:sz w:val="20"/>
                <w:szCs w:val="20"/>
                <w:lang w:eastAsia="zh-CN"/>
              </w:rPr>
            </w:pPr>
            <w:r w:rsidRPr="00217BAB">
              <w:rPr>
                <w:rFonts w:eastAsia="宋体"/>
                <w:sz w:val="20"/>
                <w:szCs w:val="20"/>
                <w:lang w:eastAsia="zh-CN"/>
              </w:rPr>
              <w:t>Specify new MTTD/MRTD requirements for multi-DCI multi-TRP operation with 2 TAs, capture all the agreements related.</w:t>
            </w:r>
          </w:p>
          <w:p w14:paraId="5C34F0A2" w14:textId="77777777" w:rsidR="00217BAB" w:rsidRPr="00217BAB" w:rsidRDefault="00217BAB" w:rsidP="00217BAB">
            <w:pPr>
              <w:adjustRightInd w:val="0"/>
              <w:snapToGrid w:val="0"/>
              <w:spacing w:after="0"/>
              <w:rPr>
                <w:rFonts w:eastAsia="Malgun Gothic"/>
                <w:b/>
                <w:u w:val="single"/>
                <w:lang w:eastAsia="ko-KR"/>
              </w:rPr>
            </w:pPr>
          </w:p>
          <w:p w14:paraId="76006EBC" w14:textId="77777777" w:rsidR="00217BAB" w:rsidRPr="00217BAB" w:rsidRDefault="00217BAB" w:rsidP="00217BAB">
            <w:pPr>
              <w:adjustRightInd w:val="0"/>
              <w:snapToGrid w:val="0"/>
              <w:spacing w:after="0"/>
              <w:rPr>
                <w:b/>
                <w:u w:val="single"/>
                <w:lang w:eastAsia="ko-KR"/>
              </w:rPr>
            </w:pPr>
            <w:r w:rsidRPr="00217BAB">
              <w:rPr>
                <w:b/>
                <w:u w:val="single"/>
                <w:lang w:eastAsia="ko-KR"/>
              </w:rPr>
              <w:t>Issue 1-1-2: How to specify new MRTD requirements for UE not supporting RTD&gt;CP?</w:t>
            </w:r>
          </w:p>
          <w:p w14:paraId="09A5141E" w14:textId="77777777" w:rsidR="00217BAB" w:rsidRPr="00217BAB" w:rsidRDefault="00217BAB" w:rsidP="00217BAB">
            <w:pPr>
              <w:adjustRightInd w:val="0"/>
              <w:snapToGrid w:val="0"/>
              <w:spacing w:after="0"/>
              <w:rPr>
                <w:i/>
                <w:lang w:eastAsia="zh-CN"/>
              </w:rPr>
            </w:pPr>
            <w:r w:rsidRPr="00217BAB">
              <w:rPr>
                <w:b/>
                <w:lang w:eastAsia="zh-CN"/>
              </w:rPr>
              <w:t xml:space="preserve">Agreement: </w:t>
            </w:r>
          </w:p>
          <w:p w14:paraId="1D017314" w14:textId="77777777" w:rsidR="00217BAB" w:rsidRPr="00217BAB" w:rsidRDefault="00217BAB" w:rsidP="00401F68">
            <w:pPr>
              <w:pStyle w:val="afe"/>
              <w:numPr>
                <w:ilvl w:val="0"/>
                <w:numId w:val="11"/>
              </w:numPr>
              <w:adjustRightInd w:val="0"/>
              <w:snapToGrid w:val="0"/>
              <w:ind w:left="936"/>
              <w:contextualSpacing w:val="0"/>
              <w:rPr>
                <w:i/>
                <w:sz w:val="20"/>
                <w:szCs w:val="20"/>
                <w:lang w:eastAsia="zh-CN"/>
              </w:rPr>
            </w:pPr>
            <w:r w:rsidRPr="00217BAB">
              <w:rPr>
                <w:rFonts w:eastAsia="宋体"/>
                <w:sz w:val="20"/>
                <w:szCs w:val="20"/>
                <w:lang w:eastAsia="zh-CN"/>
              </w:rPr>
              <w:t>For UE not supporting RTD&gt;CP MRTD = CP</w:t>
            </w:r>
          </w:p>
          <w:p w14:paraId="5BA8983C" w14:textId="77777777" w:rsidR="00217BAB" w:rsidRPr="00217BAB" w:rsidRDefault="00217BAB" w:rsidP="00217BAB">
            <w:pPr>
              <w:adjustRightInd w:val="0"/>
              <w:snapToGrid w:val="0"/>
              <w:spacing w:after="0"/>
              <w:rPr>
                <w:rFonts w:eastAsia="Malgun Gothic"/>
                <w:b/>
                <w:u w:val="single"/>
                <w:lang w:eastAsia="ko-KR"/>
              </w:rPr>
            </w:pPr>
          </w:p>
          <w:p w14:paraId="6DE52B0F" w14:textId="77777777" w:rsidR="00217BAB" w:rsidRPr="00217BAB" w:rsidRDefault="00217BAB" w:rsidP="00217BAB">
            <w:pPr>
              <w:adjustRightInd w:val="0"/>
              <w:snapToGrid w:val="0"/>
              <w:spacing w:after="0"/>
              <w:rPr>
                <w:b/>
                <w:u w:val="single"/>
                <w:lang w:eastAsia="ko-KR"/>
              </w:rPr>
            </w:pPr>
            <w:r w:rsidRPr="00217BAB">
              <w:rPr>
                <w:b/>
                <w:u w:val="single"/>
                <w:lang w:eastAsia="ko-KR"/>
              </w:rPr>
              <w:t>Issue 1-1-3: What is the assumption on M1/M2 for MTTD for UE not capable of supporting RTD&gt;CP?</w:t>
            </w:r>
          </w:p>
          <w:p w14:paraId="0BB1C28F" w14:textId="77777777" w:rsidR="00217BAB" w:rsidRPr="00217BAB" w:rsidRDefault="00217BAB" w:rsidP="00401F68">
            <w:pPr>
              <w:pStyle w:val="afe"/>
              <w:numPr>
                <w:ilvl w:val="0"/>
                <w:numId w:val="11"/>
              </w:numPr>
              <w:adjustRightInd w:val="0"/>
              <w:snapToGrid w:val="0"/>
              <w:ind w:left="720"/>
              <w:contextualSpacing w:val="0"/>
              <w:rPr>
                <w:rFonts w:eastAsia="宋体"/>
                <w:sz w:val="20"/>
                <w:szCs w:val="20"/>
                <w:lang w:eastAsia="zh-CN"/>
              </w:rPr>
            </w:pPr>
            <w:r w:rsidRPr="00217BAB">
              <w:rPr>
                <w:rFonts w:eastAsia="宋体"/>
                <w:sz w:val="20"/>
                <w:szCs w:val="20"/>
                <w:lang w:eastAsia="zh-CN"/>
              </w:rPr>
              <w:t>Proposals</w:t>
            </w:r>
          </w:p>
          <w:p w14:paraId="3D818ED6" w14:textId="77777777" w:rsidR="00217BAB" w:rsidRPr="00217BAB" w:rsidRDefault="00217BAB" w:rsidP="00401F68">
            <w:pPr>
              <w:pStyle w:val="afe"/>
              <w:numPr>
                <w:ilvl w:val="1"/>
                <w:numId w:val="11"/>
              </w:numPr>
              <w:adjustRightInd w:val="0"/>
              <w:snapToGrid w:val="0"/>
              <w:ind w:left="1440"/>
              <w:contextualSpacing w:val="0"/>
              <w:rPr>
                <w:rFonts w:eastAsia="宋体"/>
                <w:sz w:val="20"/>
                <w:szCs w:val="20"/>
                <w:lang w:eastAsia="zh-CN"/>
              </w:rPr>
            </w:pPr>
            <w:r w:rsidRPr="00217BAB">
              <w:rPr>
                <w:rFonts w:eastAsia="宋体"/>
                <w:sz w:val="20"/>
                <w:szCs w:val="20"/>
                <w:lang w:eastAsia="zh-CN"/>
              </w:rPr>
              <w:t>Option 1: M1=M2=0 (Apple, MediaTek, vivo)</w:t>
            </w:r>
          </w:p>
          <w:p w14:paraId="2E518BFF" w14:textId="77777777" w:rsidR="00217BAB" w:rsidRPr="00217BAB" w:rsidRDefault="00217BAB" w:rsidP="00401F68">
            <w:pPr>
              <w:pStyle w:val="afe"/>
              <w:numPr>
                <w:ilvl w:val="2"/>
                <w:numId w:val="11"/>
              </w:numPr>
              <w:adjustRightInd w:val="0"/>
              <w:snapToGrid w:val="0"/>
              <w:ind w:left="2376"/>
              <w:contextualSpacing w:val="0"/>
              <w:rPr>
                <w:rFonts w:eastAsia="宋体"/>
                <w:sz w:val="20"/>
                <w:szCs w:val="20"/>
                <w:lang w:eastAsia="zh-CN"/>
              </w:rPr>
            </w:pPr>
            <w:r w:rsidRPr="00217BAB">
              <w:rPr>
                <w:rFonts w:eastAsia="宋体"/>
                <w:sz w:val="20"/>
                <w:szCs w:val="20"/>
                <w:lang w:eastAsia="zh-CN"/>
              </w:rPr>
              <w:t xml:space="preserve">Option 1a: </w:t>
            </w:r>
            <w:r w:rsidRPr="00217BAB">
              <w:rPr>
                <w:sz w:val="20"/>
                <w:szCs w:val="20"/>
              </w:rPr>
              <w:t xml:space="preserve">in both FR1 and FR2, </w:t>
            </w:r>
            <w:r w:rsidRPr="00217BAB">
              <w:rPr>
                <w:sz w:val="20"/>
                <w:szCs w:val="20"/>
                <w:u w:val="single"/>
              </w:rPr>
              <w:t>for both intra-cell and inter-cell multi-TRP</w:t>
            </w:r>
            <w:r w:rsidRPr="00217BAB">
              <w:rPr>
                <w:sz w:val="20"/>
                <w:szCs w:val="20"/>
              </w:rPr>
              <w:t>, the MTTD between multiple TRPs can be assumed within a CP length as baseline. (Apple)</w:t>
            </w:r>
          </w:p>
          <w:p w14:paraId="097490D4" w14:textId="77777777" w:rsidR="00217BAB" w:rsidRPr="00217BAB" w:rsidRDefault="00217BAB" w:rsidP="00401F68">
            <w:pPr>
              <w:pStyle w:val="afe"/>
              <w:numPr>
                <w:ilvl w:val="1"/>
                <w:numId w:val="11"/>
              </w:numPr>
              <w:adjustRightInd w:val="0"/>
              <w:snapToGrid w:val="0"/>
              <w:ind w:left="1440"/>
              <w:contextualSpacing w:val="0"/>
              <w:rPr>
                <w:rFonts w:eastAsia="宋体"/>
                <w:sz w:val="20"/>
                <w:szCs w:val="20"/>
                <w:lang w:eastAsia="zh-CN"/>
              </w:rPr>
            </w:pPr>
            <w:r w:rsidRPr="00217BAB">
              <w:rPr>
                <w:rFonts w:eastAsia="宋体"/>
                <w:sz w:val="20"/>
                <w:szCs w:val="20"/>
                <w:lang w:eastAsia="zh-CN"/>
              </w:rPr>
              <w:t xml:space="preserve">Option 2: </w:t>
            </w:r>
            <w:r w:rsidRPr="00217BAB">
              <w:rPr>
                <w:rFonts w:eastAsia="宋体"/>
                <w:sz w:val="20"/>
                <w:szCs w:val="20"/>
              </w:rPr>
              <w:t>The MTTD between multiple TRPs can be defined as (CP + 1.6µs) for FR1 and (CP + 0.5µs) for FR2, e.g. M1=1.6us and M2=0.5 us. (Nokia, Xiaomi, Samsung, Huawei, Ericsson, Qualcomm)</w:t>
            </w:r>
          </w:p>
          <w:p w14:paraId="57E4CAAA" w14:textId="77777777" w:rsidR="00217BAB" w:rsidRPr="00217BAB" w:rsidRDefault="00217BAB" w:rsidP="00217BAB">
            <w:pPr>
              <w:adjustRightInd w:val="0"/>
              <w:snapToGrid w:val="0"/>
              <w:spacing w:after="0"/>
              <w:rPr>
                <w:rFonts w:eastAsia="Malgun Gothic"/>
                <w:b/>
                <w:color w:val="0070C0"/>
                <w:u w:val="single"/>
                <w:lang w:eastAsia="ko-KR"/>
              </w:rPr>
            </w:pPr>
          </w:p>
          <w:p w14:paraId="7F3FB7B1" w14:textId="77777777" w:rsidR="00217BAB" w:rsidRPr="00217BAB" w:rsidRDefault="00217BAB" w:rsidP="00217BAB">
            <w:pPr>
              <w:adjustRightInd w:val="0"/>
              <w:snapToGrid w:val="0"/>
              <w:spacing w:after="0"/>
              <w:rPr>
                <w:b/>
                <w:u w:val="single"/>
                <w:lang w:eastAsia="ko-KR"/>
              </w:rPr>
            </w:pPr>
            <w:r w:rsidRPr="00217BAB">
              <w:rPr>
                <w:b/>
                <w:u w:val="single"/>
                <w:lang w:eastAsia="ko-KR"/>
              </w:rPr>
              <w:t>Issue 1-1-4: Whether to allow simultaneous UL transmission on multiple TX panels for multi-TRP with 2 TAs?</w:t>
            </w:r>
          </w:p>
          <w:p w14:paraId="4A76FCA2" w14:textId="77777777" w:rsidR="00217BAB" w:rsidRPr="00217BAB" w:rsidRDefault="00217BAB" w:rsidP="00401F68">
            <w:pPr>
              <w:pStyle w:val="afe"/>
              <w:numPr>
                <w:ilvl w:val="0"/>
                <w:numId w:val="11"/>
              </w:numPr>
              <w:adjustRightInd w:val="0"/>
              <w:snapToGrid w:val="0"/>
              <w:ind w:left="720"/>
              <w:contextualSpacing w:val="0"/>
              <w:rPr>
                <w:rFonts w:eastAsia="宋体"/>
                <w:bCs/>
                <w:sz w:val="20"/>
                <w:szCs w:val="20"/>
                <w:lang w:eastAsia="zh-CN"/>
              </w:rPr>
            </w:pPr>
            <w:r w:rsidRPr="00217BAB">
              <w:rPr>
                <w:rFonts w:eastAsia="宋体"/>
                <w:bCs/>
                <w:sz w:val="20"/>
                <w:szCs w:val="20"/>
                <w:lang w:eastAsia="zh-CN"/>
              </w:rPr>
              <w:t>Proposals</w:t>
            </w:r>
          </w:p>
          <w:p w14:paraId="51C6AC17" w14:textId="77777777" w:rsidR="00217BAB" w:rsidRPr="00217BAB" w:rsidRDefault="00217BAB" w:rsidP="00401F68">
            <w:pPr>
              <w:pStyle w:val="afe"/>
              <w:numPr>
                <w:ilvl w:val="1"/>
                <w:numId w:val="11"/>
              </w:numPr>
              <w:adjustRightInd w:val="0"/>
              <w:snapToGrid w:val="0"/>
              <w:ind w:left="1440"/>
              <w:contextualSpacing w:val="0"/>
              <w:rPr>
                <w:rFonts w:eastAsia="宋体"/>
                <w:bCs/>
                <w:sz w:val="20"/>
                <w:szCs w:val="20"/>
                <w:lang w:eastAsia="zh-CN"/>
              </w:rPr>
            </w:pPr>
            <w:r w:rsidRPr="00217BAB">
              <w:rPr>
                <w:rFonts w:eastAsia="宋体"/>
                <w:bCs/>
                <w:sz w:val="20"/>
                <w:szCs w:val="20"/>
                <w:lang w:eastAsia="zh-CN"/>
              </w:rPr>
              <w:t xml:space="preserve">Option 1: </w:t>
            </w:r>
            <w:r w:rsidRPr="00217BAB">
              <w:rPr>
                <w:bCs/>
                <w:sz w:val="20"/>
                <w:szCs w:val="20"/>
                <w:lang w:eastAsia="ko-KR"/>
              </w:rPr>
              <w:t>For FR2 UEs, only able to TX from one panel at a time.</w:t>
            </w:r>
            <w:r w:rsidRPr="00217BAB">
              <w:rPr>
                <w:rFonts w:eastAsia="宋体"/>
                <w:bCs/>
                <w:sz w:val="20"/>
                <w:szCs w:val="20"/>
                <w:lang w:eastAsia="zh-CN"/>
              </w:rPr>
              <w:t xml:space="preserve"> (vivo)</w:t>
            </w:r>
          </w:p>
          <w:p w14:paraId="4DC4D502" w14:textId="77777777" w:rsidR="00217BAB" w:rsidRPr="00217BAB" w:rsidRDefault="00217BAB" w:rsidP="00217BAB">
            <w:pPr>
              <w:adjustRightInd w:val="0"/>
              <w:snapToGrid w:val="0"/>
              <w:spacing w:after="0"/>
              <w:rPr>
                <w:rFonts w:eastAsia="Malgun Gothic"/>
                <w:b/>
                <w:color w:val="0070C0"/>
                <w:u w:val="single"/>
                <w:lang w:eastAsia="ko-KR"/>
              </w:rPr>
            </w:pPr>
          </w:p>
          <w:p w14:paraId="132C81B9" w14:textId="77777777" w:rsidR="00217BAB" w:rsidRPr="00217BAB" w:rsidRDefault="00217BAB" w:rsidP="00217BAB">
            <w:pPr>
              <w:adjustRightInd w:val="0"/>
              <w:snapToGrid w:val="0"/>
              <w:spacing w:after="0"/>
              <w:rPr>
                <w:b/>
                <w:u w:val="single"/>
                <w:lang w:eastAsia="ko-KR"/>
              </w:rPr>
            </w:pPr>
            <w:r w:rsidRPr="00217BAB">
              <w:rPr>
                <w:b/>
                <w:u w:val="single"/>
                <w:lang w:eastAsia="ko-KR"/>
              </w:rPr>
              <w:t>Issue 1-1-5: Reference timing</w:t>
            </w:r>
          </w:p>
          <w:p w14:paraId="2D796170" w14:textId="77777777" w:rsidR="00217BAB" w:rsidRPr="00217BAB" w:rsidRDefault="00217BAB" w:rsidP="00401F68">
            <w:pPr>
              <w:pStyle w:val="afe"/>
              <w:numPr>
                <w:ilvl w:val="0"/>
                <w:numId w:val="11"/>
              </w:numPr>
              <w:adjustRightInd w:val="0"/>
              <w:snapToGrid w:val="0"/>
              <w:ind w:left="720"/>
              <w:contextualSpacing w:val="0"/>
              <w:rPr>
                <w:rFonts w:eastAsia="宋体"/>
                <w:sz w:val="20"/>
                <w:szCs w:val="20"/>
                <w:lang w:eastAsia="zh-CN"/>
              </w:rPr>
            </w:pPr>
            <w:r w:rsidRPr="00217BAB">
              <w:rPr>
                <w:rFonts w:eastAsia="宋体"/>
                <w:sz w:val="20"/>
                <w:szCs w:val="20"/>
                <w:lang w:eastAsia="zh-CN"/>
              </w:rPr>
              <w:t>Proposals</w:t>
            </w:r>
          </w:p>
          <w:p w14:paraId="249BC740" w14:textId="77777777" w:rsidR="00217BAB" w:rsidRPr="00217BAB" w:rsidRDefault="00217BAB" w:rsidP="00401F68">
            <w:pPr>
              <w:pStyle w:val="afe"/>
              <w:numPr>
                <w:ilvl w:val="1"/>
                <w:numId w:val="11"/>
              </w:numPr>
              <w:adjustRightInd w:val="0"/>
              <w:snapToGrid w:val="0"/>
              <w:ind w:left="1440"/>
              <w:contextualSpacing w:val="0"/>
              <w:rPr>
                <w:rFonts w:eastAsia="宋体"/>
                <w:sz w:val="20"/>
                <w:szCs w:val="20"/>
                <w:lang w:eastAsia="zh-CN"/>
              </w:rPr>
            </w:pPr>
            <w:r w:rsidRPr="00217BAB">
              <w:rPr>
                <w:rFonts w:eastAsia="宋体"/>
                <w:sz w:val="20"/>
                <w:szCs w:val="20"/>
                <w:lang w:eastAsia="zh-CN"/>
              </w:rPr>
              <w:t>P1: Clause 7.1: some clarification may be needed in the Introduction section regarding reference for UL Tx timing (Apple)</w:t>
            </w:r>
          </w:p>
          <w:p w14:paraId="0737B99F" w14:textId="77777777" w:rsidR="00217BAB" w:rsidRPr="00217BAB" w:rsidRDefault="00217BAB" w:rsidP="00401F68">
            <w:pPr>
              <w:pStyle w:val="afe"/>
              <w:numPr>
                <w:ilvl w:val="1"/>
                <w:numId w:val="11"/>
              </w:numPr>
              <w:adjustRightInd w:val="0"/>
              <w:snapToGrid w:val="0"/>
              <w:ind w:left="1440"/>
              <w:contextualSpacing w:val="0"/>
              <w:rPr>
                <w:rFonts w:eastAsia="宋体"/>
                <w:sz w:val="20"/>
                <w:szCs w:val="20"/>
                <w:lang w:eastAsia="zh-CN"/>
              </w:rPr>
            </w:pPr>
            <w:r w:rsidRPr="00217BAB">
              <w:rPr>
                <w:rFonts w:eastAsia="宋体"/>
                <w:sz w:val="20"/>
                <w:szCs w:val="20"/>
                <w:lang w:eastAsia="zh-CN"/>
              </w:rPr>
              <w:t>P2: The UE is required to track DL RS associated to each activated UL TCI state (or joint TCI state) and use it as time reference for UL transmission. (Nokia)</w:t>
            </w:r>
          </w:p>
          <w:p w14:paraId="7FD8B44B" w14:textId="77777777" w:rsidR="00217BAB" w:rsidRPr="00217BAB" w:rsidRDefault="00217BAB" w:rsidP="00401F68">
            <w:pPr>
              <w:pStyle w:val="afe"/>
              <w:numPr>
                <w:ilvl w:val="1"/>
                <w:numId w:val="11"/>
              </w:numPr>
              <w:adjustRightInd w:val="0"/>
              <w:snapToGrid w:val="0"/>
              <w:ind w:left="1440"/>
              <w:contextualSpacing w:val="0"/>
              <w:rPr>
                <w:rFonts w:eastAsia="宋体"/>
                <w:sz w:val="20"/>
                <w:szCs w:val="20"/>
                <w:lang w:eastAsia="zh-CN"/>
              </w:rPr>
            </w:pPr>
            <w:r w:rsidRPr="00217BAB">
              <w:rPr>
                <w:rFonts w:eastAsia="宋体"/>
                <w:sz w:val="20"/>
                <w:szCs w:val="20"/>
                <w:lang w:eastAsia="zh-CN"/>
              </w:rPr>
              <w:t>P3: Single reference timing is feasible. (Samsung)</w:t>
            </w:r>
          </w:p>
          <w:p w14:paraId="37898F8B" w14:textId="77777777" w:rsidR="00217BAB" w:rsidRPr="00217BAB" w:rsidRDefault="00217BAB" w:rsidP="00401F68">
            <w:pPr>
              <w:pStyle w:val="afe"/>
              <w:numPr>
                <w:ilvl w:val="1"/>
                <w:numId w:val="11"/>
              </w:numPr>
              <w:adjustRightInd w:val="0"/>
              <w:snapToGrid w:val="0"/>
              <w:ind w:left="1440"/>
              <w:contextualSpacing w:val="0"/>
              <w:rPr>
                <w:rFonts w:eastAsia="宋体"/>
                <w:sz w:val="20"/>
                <w:szCs w:val="20"/>
                <w:lang w:eastAsia="zh-CN"/>
              </w:rPr>
            </w:pPr>
            <w:r w:rsidRPr="00217BAB">
              <w:rPr>
                <w:rFonts w:eastAsia="宋体"/>
                <w:sz w:val="20"/>
                <w:szCs w:val="20"/>
                <w:lang w:eastAsia="zh-CN"/>
              </w:rPr>
              <w:t>P4: RAN4 need to study how to select the DL reference timing for each TAG on a CC and RAN1’s inputs on TAG association are needed. (Huawei)</w:t>
            </w:r>
          </w:p>
          <w:p w14:paraId="3354895C" w14:textId="77777777" w:rsidR="00217BAB" w:rsidRPr="00217BAB" w:rsidRDefault="00217BAB" w:rsidP="00401F68">
            <w:pPr>
              <w:pStyle w:val="afe"/>
              <w:numPr>
                <w:ilvl w:val="1"/>
                <w:numId w:val="11"/>
              </w:numPr>
              <w:adjustRightInd w:val="0"/>
              <w:snapToGrid w:val="0"/>
              <w:ind w:left="1440"/>
              <w:contextualSpacing w:val="0"/>
              <w:rPr>
                <w:rFonts w:eastAsia="宋体"/>
                <w:sz w:val="20"/>
                <w:szCs w:val="20"/>
                <w:lang w:eastAsia="zh-CN"/>
              </w:rPr>
            </w:pPr>
            <w:r w:rsidRPr="00217BAB">
              <w:rPr>
                <w:rFonts w:eastAsia="宋体"/>
                <w:sz w:val="20"/>
                <w:szCs w:val="20"/>
                <w:lang w:eastAsia="zh-CN"/>
              </w:rPr>
              <w:t xml:space="preserve">P5: </w:t>
            </w:r>
            <w:r w:rsidRPr="00217BAB">
              <w:rPr>
                <w:iCs/>
                <w:sz w:val="20"/>
                <w:szCs w:val="20"/>
              </w:rPr>
              <w:t>RAN4 should discuss whether single reference timing shall be considered or not and if it is considered. (Ericsson)</w:t>
            </w:r>
          </w:p>
          <w:p w14:paraId="4D265B4C" w14:textId="77777777" w:rsidR="00217BAB" w:rsidRPr="00217BAB" w:rsidRDefault="00217BAB" w:rsidP="00401F68">
            <w:pPr>
              <w:pStyle w:val="afe"/>
              <w:numPr>
                <w:ilvl w:val="1"/>
                <w:numId w:val="11"/>
              </w:numPr>
              <w:adjustRightInd w:val="0"/>
              <w:snapToGrid w:val="0"/>
              <w:ind w:left="1440"/>
              <w:contextualSpacing w:val="0"/>
              <w:rPr>
                <w:rFonts w:eastAsia="宋体"/>
                <w:sz w:val="20"/>
                <w:szCs w:val="20"/>
                <w:lang w:eastAsia="zh-CN"/>
              </w:rPr>
            </w:pPr>
            <w:r w:rsidRPr="00217BAB">
              <w:rPr>
                <w:rFonts w:eastAsiaTheme="minorEastAsia"/>
                <w:iCs/>
                <w:sz w:val="20"/>
                <w:szCs w:val="20"/>
                <w:lang w:eastAsia="zh-CN"/>
              </w:rPr>
              <w:t>P6: FFS, more RAN1 inputs are needed.</w:t>
            </w:r>
          </w:p>
          <w:p w14:paraId="53895A62" w14:textId="77777777" w:rsidR="00217BAB" w:rsidRPr="00217BAB" w:rsidRDefault="00217BAB" w:rsidP="00217BAB">
            <w:pPr>
              <w:adjustRightInd w:val="0"/>
              <w:snapToGrid w:val="0"/>
              <w:spacing w:after="0"/>
              <w:rPr>
                <w:rFonts w:eastAsia="Malgun Gothic"/>
                <w:b/>
                <w:color w:val="0070C0"/>
                <w:u w:val="single"/>
                <w:lang w:eastAsia="ko-KR"/>
              </w:rPr>
            </w:pPr>
          </w:p>
          <w:p w14:paraId="575D5165" w14:textId="77777777" w:rsidR="00217BAB" w:rsidRPr="00217BAB" w:rsidRDefault="00217BAB" w:rsidP="00217BAB">
            <w:pPr>
              <w:adjustRightInd w:val="0"/>
              <w:snapToGrid w:val="0"/>
              <w:spacing w:after="0"/>
              <w:rPr>
                <w:b/>
                <w:u w:val="single"/>
                <w:lang w:eastAsia="ko-KR"/>
              </w:rPr>
            </w:pPr>
            <w:r w:rsidRPr="00217BAB">
              <w:rPr>
                <w:b/>
                <w:u w:val="single"/>
                <w:lang w:eastAsia="ko-KR"/>
              </w:rPr>
              <w:lastRenderedPageBreak/>
              <w:t>Issue 1-1-6: For multi-DCI multi-TRP with two TAs, whether to consider the case of two UL transmissions associated with two TAs are partially overlapped?</w:t>
            </w:r>
          </w:p>
          <w:p w14:paraId="320869D5" w14:textId="77777777" w:rsidR="00217BAB" w:rsidRPr="00217BAB" w:rsidRDefault="00217BAB" w:rsidP="00401F68">
            <w:pPr>
              <w:pStyle w:val="afe"/>
              <w:numPr>
                <w:ilvl w:val="0"/>
                <w:numId w:val="11"/>
              </w:numPr>
              <w:adjustRightInd w:val="0"/>
              <w:snapToGrid w:val="0"/>
              <w:ind w:left="720"/>
              <w:contextualSpacing w:val="0"/>
              <w:rPr>
                <w:rFonts w:eastAsia="宋体"/>
                <w:sz w:val="20"/>
                <w:szCs w:val="20"/>
                <w:lang w:eastAsia="zh-CN"/>
              </w:rPr>
            </w:pPr>
            <w:r w:rsidRPr="00217BAB">
              <w:rPr>
                <w:rFonts w:eastAsia="宋体"/>
                <w:sz w:val="20"/>
                <w:szCs w:val="20"/>
                <w:lang w:eastAsia="zh-CN"/>
              </w:rPr>
              <w:t>Proposals</w:t>
            </w:r>
          </w:p>
          <w:p w14:paraId="07D0D791" w14:textId="77777777" w:rsidR="00217BAB" w:rsidRPr="00217BAB" w:rsidRDefault="00217BAB" w:rsidP="00401F68">
            <w:pPr>
              <w:pStyle w:val="afe"/>
              <w:numPr>
                <w:ilvl w:val="1"/>
                <w:numId w:val="11"/>
              </w:numPr>
              <w:adjustRightInd w:val="0"/>
              <w:snapToGrid w:val="0"/>
              <w:ind w:left="1440"/>
              <w:contextualSpacing w:val="0"/>
              <w:rPr>
                <w:rFonts w:eastAsia="宋体"/>
                <w:sz w:val="20"/>
                <w:szCs w:val="20"/>
                <w:lang w:eastAsia="zh-CN"/>
              </w:rPr>
            </w:pPr>
            <w:r w:rsidRPr="00217BAB">
              <w:rPr>
                <w:rFonts w:eastAsia="宋体"/>
                <w:sz w:val="20"/>
                <w:szCs w:val="20"/>
                <w:lang w:eastAsia="zh-CN"/>
              </w:rPr>
              <w:t>Option 1: RAN4 need to study the following two aspects: (Huawei)</w:t>
            </w:r>
          </w:p>
          <w:p w14:paraId="71EA7837" w14:textId="77777777" w:rsidR="00217BAB" w:rsidRPr="00217BAB" w:rsidRDefault="00217BAB" w:rsidP="00401F68">
            <w:pPr>
              <w:pStyle w:val="afe"/>
              <w:numPr>
                <w:ilvl w:val="2"/>
                <w:numId w:val="11"/>
              </w:numPr>
              <w:adjustRightInd w:val="0"/>
              <w:snapToGrid w:val="0"/>
              <w:ind w:left="2376"/>
              <w:contextualSpacing w:val="0"/>
              <w:rPr>
                <w:rFonts w:eastAsia="宋体"/>
                <w:sz w:val="20"/>
                <w:szCs w:val="20"/>
                <w:lang w:eastAsia="zh-CN"/>
              </w:rPr>
            </w:pPr>
            <w:r w:rsidRPr="00217BAB">
              <w:rPr>
                <w:rFonts w:eastAsia="宋体"/>
                <w:sz w:val="20"/>
                <w:szCs w:val="20"/>
                <w:lang w:eastAsia="zh-CN"/>
              </w:rPr>
              <w:t>Whether or when partially overlapped UL transmissions with different TAs is allowed.</w:t>
            </w:r>
          </w:p>
          <w:p w14:paraId="4B12CC11" w14:textId="77777777" w:rsidR="00217BAB" w:rsidRPr="00217BAB" w:rsidRDefault="00217BAB" w:rsidP="00401F68">
            <w:pPr>
              <w:pStyle w:val="afe"/>
              <w:numPr>
                <w:ilvl w:val="2"/>
                <w:numId w:val="11"/>
              </w:numPr>
              <w:adjustRightInd w:val="0"/>
              <w:snapToGrid w:val="0"/>
              <w:ind w:left="2376"/>
              <w:contextualSpacing w:val="0"/>
              <w:rPr>
                <w:rFonts w:eastAsia="宋体"/>
                <w:sz w:val="20"/>
                <w:szCs w:val="20"/>
                <w:lang w:eastAsia="zh-CN"/>
              </w:rPr>
            </w:pPr>
            <w:r w:rsidRPr="00217BAB">
              <w:rPr>
                <w:rFonts w:eastAsia="宋体"/>
                <w:sz w:val="20"/>
                <w:szCs w:val="20"/>
                <w:lang w:eastAsia="zh-CN"/>
              </w:rPr>
              <w:t>How to handle overlapping part between two UL transmissions associated with two TAs if not allowed.</w:t>
            </w:r>
          </w:p>
          <w:p w14:paraId="2B2B8C35" w14:textId="77777777" w:rsidR="00217BAB" w:rsidRPr="00217BAB" w:rsidRDefault="00217BAB" w:rsidP="00401F68">
            <w:pPr>
              <w:pStyle w:val="afe"/>
              <w:numPr>
                <w:ilvl w:val="1"/>
                <w:numId w:val="11"/>
              </w:numPr>
              <w:adjustRightInd w:val="0"/>
              <w:snapToGrid w:val="0"/>
              <w:ind w:left="1440"/>
              <w:contextualSpacing w:val="0"/>
              <w:rPr>
                <w:rFonts w:eastAsia="宋体"/>
                <w:sz w:val="20"/>
                <w:szCs w:val="20"/>
                <w:lang w:eastAsia="zh-CN"/>
              </w:rPr>
            </w:pPr>
            <w:r w:rsidRPr="00217BAB">
              <w:rPr>
                <w:rFonts w:eastAsia="宋体"/>
                <w:sz w:val="20"/>
                <w:szCs w:val="20"/>
                <w:lang w:eastAsia="zh-CN"/>
              </w:rPr>
              <w:t>Option 2: From RAN4 RRM perspective, for TDM based multi-DCI uplink transmission in one component carrier, considering the worst case, the minimal separation between the t</w:t>
            </w:r>
            <w:r w:rsidRPr="00217BAB">
              <w:rPr>
                <w:sz w:val="20"/>
                <w:szCs w:val="20"/>
              </w:rPr>
              <w:t>wo UL transmissions associated with two TAs should not be less than the transient period specified in RF specs. Overlapping between UL transmission is not allowed. (vivo)</w:t>
            </w:r>
            <w:r w:rsidRPr="00217BAB">
              <w:rPr>
                <w:rFonts w:eastAsia="宋体"/>
                <w:sz w:val="20"/>
                <w:szCs w:val="20"/>
                <w:lang w:eastAsia="zh-CN"/>
              </w:rPr>
              <w:t xml:space="preserve"> </w:t>
            </w:r>
          </w:p>
          <w:p w14:paraId="40AE9389" w14:textId="77777777" w:rsidR="00217BAB" w:rsidRPr="00217BAB" w:rsidRDefault="00217BAB" w:rsidP="00217BAB">
            <w:pPr>
              <w:adjustRightInd w:val="0"/>
              <w:snapToGrid w:val="0"/>
              <w:spacing w:after="0"/>
              <w:rPr>
                <w:rFonts w:eastAsia="Malgun Gothic"/>
                <w:b/>
                <w:color w:val="0070C0"/>
                <w:u w:val="single"/>
                <w:lang w:eastAsia="ko-KR"/>
              </w:rPr>
            </w:pPr>
          </w:p>
          <w:p w14:paraId="045ED726" w14:textId="77777777" w:rsidR="00217BAB" w:rsidRPr="00217BAB" w:rsidRDefault="00217BAB" w:rsidP="00217BAB">
            <w:pPr>
              <w:adjustRightInd w:val="0"/>
              <w:snapToGrid w:val="0"/>
              <w:spacing w:after="0"/>
              <w:rPr>
                <w:b/>
                <w:u w:val="single"/>
                <w:lang w:eastAsia="ko-KR"/>
              </w:rPr>
            </w:pPr>
            <w:r w:rsidRPr="00217BAB">
              <w:rPr>
                <w:b/>
                <w:u w:val="single"/>
                <w:lang w:eastAsia="ko-KR"/>
              </w:rPr>
              <w:t>Issue 1-1-7: Whether to consider transient period between 2 UL signals with 2 different TAs for MRTD and MTTD requirements?</w:t>
            </w:r>
          </w:p>
          <w:p w14:paraId="45708141" w14:textId="77777777" w:rsidR="00217BAB" w:rsidRPr="00217BAB" w:rsidRDefault="00217BAB" w:rsidP="00401F68">
            <w:pPr>
              <w:pStyle w:val="afe"/>
              <w:numPr>
                <w:ilvl w:val="0"/>
                <w:numId w:val="11"/>
              </w:numPr>
              <w:adjustRightInd w:val="0"/>
              <w:snapToGrid w:val="0"/>
              <w:ind w:left="720"/>
              <w:contextualSpacing w:val="0"/>
              <w:rPr>
                <w:rFonts w:eastAsia="宋体"/>
                <w:sz w:val="20"/>
                <w:szCs w:val="20"/>
                <w:lang w:eastAsia="zh-CN"/>
              </w:rPr>
            </w:pPr>
            <w:r w:rsidRPr="00217BAB">
              <w:rPr>
                <w:rFonts w:eastAsia="宋体"/>
                <w:sz w:val="20"/>
                <w:szCs w:val="20"/>
                <w:lang w:eastAsia="zh-CN"/>
              </w:rPr>
              <w:t>Proposals</w:t>
            </w:r>
          </w:p>
          <w:p w14:paraId="081B7A27" w14:textId="77777777" w:rsidR="00217BAB" w:rsidRPr="00217BAB" w:rsidRDefault="00217BAB" w:rsidP="00401F68">
            <w:pPr>
              <w:pStyle w:val="afe"/>
              <w:numPr>
                <w:ilvl w:val="1"/>
                <w:numId w:val="11"/>
              </w:numPr>
              <w:adjustRightInd w:val="0"/>
              <w:snapToGrid w:val="0"/>
              <w:ind w:left="1440"/>
              <w:contextualSpacing w:val="0"/>
              <w:rPr>
                <w:rFonts w:eastAsia="宋体"/>
                <w:sz w:val="20"/>
                <w:szCs w:val="20"/>
                <w:lang w:eastAsia="zh-CN"/>
              </w:rPr>
            </w:pPr>
            <w:r w:rsidRPr="00217BAB">
              <w:rPr>
                <w:rFonts w:eastAsia="宋体"/>
                <w:sz w:val="20"/>
                <w:szCs w:val="20"/>
                <w:lang w:eastAsia="zh-CN"/>
              </w:rPr>
              <w:t>Option 1: Not to consider the transient period for MRTD and MTTD requirement. (Xiaomi, Samsung, Huawei)</w:t>
            </w:r>
          </w:p>
          <w:p w14:paraId="2129CDFC" w14:textId="77777777" w:rsidR="00217BAB" w:rsidRPr="00217BAB" w:rsidRDefault="00217BAB" w:rsidP="00401F68">
            <w:pPr>
              <w:pStyle w:val="afe"/>
              <w:numPr>
                <w:ilvl w:val="2"/>
                <w:numId w:val="11"/>
              </w:numPr>
              <w:adjustRightInd w:val="0"/>
              <w:snapToGrid w:val="0"/>
              <w:ind w:left="2376"/>
              <w:contextualSpacing w:val="0"/>
              <w:rPr>
                <w:rFonts w:eastAsia="宋体"/>
                <w:sz w:val="20"/>
                <w:szCs w:val="20"/>
                <w:lang w:eastAsia="zh-CN"/>
              </w:rPr>
            </w:pPr>
            <w:r w:rsidRPr="00217BAB">
              <w:rPr>
                <w:rFonts w:eastAsia="宋体"/>
                <w:sz w:val="20"/>
                <w:szCs w:val="20"/>
                <w:lang w:eastAsia="zh-CN"/>
              </w:rPr>
              <w:t xml:space="preserve">Option 1a: </w:t>
            </w:r>
            <w:r w:rsidRPr="00217BAB">
              <w:rPr>
                <w:rFonts w:eastAsiaTheme="minorEastAsia"/>
                <w:sz w:val="20"/>
                <w:szCs w:val="20"/>
                <w:lang w:eastAsia="zh-CN"/>
              </w:rPr>
              <w:t>There is no need to define the</w:t>
            </w:r>
            <w:r w:rsidRPr="00217BAB">
              <w:rPr>
                <w:sz w:val="20"/>
                <w:szCs w:val="20"/>
              </w:rPr>
              <w:t xml:space="preserve"> </w:t>
            </w:r>
            <w:r w:rsidRPr="00217BAB">
              <w:rPr>
                <w:rFonts w:eastAsiaTheme="minorEastAsia"/>
                <w:sz w:val="20"/>
                <w:szCs w:val="20"/>
                <w:lang w:eastAsia="zh-CN"/>
              </w:rPr>
              <w:t xml:space="preserve">transient period for uplink timing adjustment operation. </w:t>
            </w:r>
            <w:r w:rsidRPr="00217BAB">
              <w:rPr>
                <w:rFonts w:eastAsia="宋体"/>
                <w:sz w:val="20"/>
                <w:szCs w:val="20"/>
                <w:lang w:eastAsia="zh-CN"/>
              </w:rPr>
              <w:t>For UE not capable of supporting RTD&gt;CP, the performance degradation is expected for the first symbol of the first slot after the switching between two UL signals with different TAs, when the timing difference between the two UL signals exceeds the CP length of UL SCS for data. (Huawei)</w:t>
            </w:r>
          </w:p>
          <w:p w14:paraId="5BD00FA4" w14:textId="77777777" w:rsidR="00217BAB" w:rsidRPr="00217BAB" w:rsidRDefault="00217BAB" w:rsidP="00217BAB">
            <w:pPr>
              <w:adjustRightInd w:val="0"/>
              <w:snapToGrid w:val="0"/>
              <w:spacing w:after="0"/>
              <w:rPr>
                <w:lang w:eastAsia="zh-CN"/>
              </w:rPr>
            </w:pPr>
          </w:p>
          <w:p w14:paraId="57F4F146" w14:textId="77777777" w:rsidR="00217BAB" w:rsidRPr="00217BAB" w:rsidRDefault="00217BAB" w:rsidP="00217BAB">
            <w:pPr>
              <w:adjustRightInd w:val="0"/>
              <w:snapToGrid w:val="0"/>
              <w:spacing w:after="0"/>
              <w:rPr>
                <w:b/>
                <w:u w:val="single"/>
                <w:lang w:eastAsia="ko-KR"/>
              </w:rPr>
            </w:pPr>
            <w:r w:rsidRPr="00217BAB">
              <w:rPr>
                <w:b/>
                <w:u w:val="single"/>
                <w:lang w:eastAsia="ko-KR"/>
              </w:rPr>
              <w:t>Issue 1-1-8: Whether scheduling restriction should be considered for multi-DCI uplink transmissions in TDM manner?</w:t>
            </w:r>
          </w:p>
          <w:p w14:paraId="6AD8FD71" w14:textId="77777777" w:rsidR="00217BAB" w:rsidRPr="00217BAB" w:rsidRDefault="00217BAB" w:rsidP="00401F68">
            <w:pPr>
              <w:pStyle w:val="afe"/>
              <w:numPr>
                <w:ilvl w:val="0"/>
                <w:numId w:val="11"/>
              </w:numPr>
              <w:adjustRightInd w:val="0"/>
              <w:snapToGrid w:val="0"/>
              <w:ind w:left="720"/>
              <w:contextualSpacing w:val="0"/>
              <w:rPr>
                <w:rFonts w:eastAsia="宋体"/>
                <w:sz w:val="20"/>
                <w:szCs w:val="20"/>
                <w:lang w:eastAsia="zh-CN"/>
              </w:rPr>
            </w:pPr>
            <w:r w:rsidRPr="00217BAB">
              <w:rPr>
                <w:rFonts w:eastAsia="宋体"/>
                <w:sz w:val="20"/>
                <w:szCs w:val="20"/>
                <w:lang w:eastAsia="zh-CN"/>
              </w:rPr>
              <w:t>Proposals</w:t>
            </w:r>
          </w:p>
          <w:p w14:paraId="217FD149" w14:textId="77777777" w:rsidR="00217BAB" w:rsidRPr="00217BAB" w:rsidRDefault="00217BAB" w:rsidP="00401F68">
            <w:pPr>
              <w:pStyle w:val="afe"/>
              <w:numPr>
                <w:ilvl w:val="1"/>
                <w:numId w:val="11"/>
              </w:numPr>
              <w:adjustRightInd w:val="0"/>
              <w:snapToGrid w:val="0"/>
              <w:ind w:left="1440"/>
              <w:contextualSpacing w:val="0"/>
              <w:rPr>
                <w:rFonts w:eastAsia="宋体"/>
                <w:sz w:val="20"/>
                <w:szCs w:val="20"/>
                <w:lang w:eastAsia="zh-CN"/>
              </w:rPr>
            </w:pPr>
            <w:r w:rsidRPr="00217BAB">
              <w:rPr>
                <w:rFonts w:eastAsia="宋体"/>
                <w:sz w:val="20"/>
                <w:szCs w:val="20"/>
                <w:lang w:eastAsia="zh-CN"/>
              </w:rPr>
              <w:t>Option 1: Yes, specify scheduling restriction. (Xiaomi, Samsung)</w:t>
            </w:r>
          </w:p>
          <w:p w14:paraId="5A33FA24" w14:textId="2CF3EBB4" w:rsidR="004963D6" w:rsidRPr="00C65604" w:rsidRDefault="00217BAB" w:rsidP="00C65604">
            <w:pPr>
              <w:pStyle w:val="afe"/>
              <w:numPr>
                <w:ilvl w:val="1"/>
                <w:numId w:val="11"/>
              </w:numPr>
              <w:adjustRightInd w:val="0"/>
              <w:snapToGrid w:val="0"/>
              <w:ind w:left="1440"/>
              <w:contextualSpacing w:val="0"/>
              <w:rPr>
                <w:rFonts w:eastAsia="宋体"/>
                <w:sz w:val="20"/>
                <w:szCs w:val="20"/>
                <w:lang w:eastAsia="zh-CN"/>
              </w:rPr>
            </w:pPr>
            <w:r w:rsidRPr="00217BAB">
              <w:rPr>
                <w:rFonts w:eastAsia="宋体"/>
                <w:sz w:val="20"/>
                <w:szCs w:val="20"/>
                <w:lang w:eastAsia="zh-CN"/>
              </w:rPr>
              <w:t>Option 2: No</w:t>
            </w:r>
            <w:r w:rsidRPr="00C65604">
              <w:rPr>
                <w:rFonts w:eastAsia="宋体"/>
                <w:bCs/>
                <w:lang w:eastAsia="zh-CN"/>
              </w:rPr>
              <w:t xml:space="preserve"> </w:t>
            </w:r>
          </w:p>
        </w:tc>
      </w:tr>
    </w:tbl>
    <w:p w14:paraId="5BF37EDA" w14:textId="28137523" w:rsidR="00217BAB" w:rsidRDefault="00B65BA8" w:rsidP="004963D6">
      <w:pPr>
        <w:widowControl w:val="0"/>
        <w:adjustRightInd w:val="0"/>
        <w:snapToGrid w:val="0"/>
        <w:spacing w:before="180"/>
        <w:rPr>
          <w:rFonts w:eastAsiaTheme="minorEastAsia"/>
          <w:sz w:val="22"/>
          <w:lang w:eastAsia="zh-CN"/>
        </w:rPr>
      </w:pPr>
      <w:r>
        <w:rPr>
          <w:rFonts w:eastAsiaTheme="minorEastAsia" w:hint="eastAsia"/>
          <w:sz w:val="22"/>
          <w:lang w:eastAsia="zh-CN"/>
        </w:rPr>
        <w:lastRenderedPageBreak/>
        <w:t>R</w:t>
      </w:r>
      <w:r>
        <w:rPr>
          <w:rFonts w:eastAsiaTheme="minorEastAsia"/>
          <w:sz w:val="22"/>
          <w:lang w:eastAsia="zh-CN"/>
        </w:rPr>
        <w:t xml:space="preserve">AN4 agreed to specify </w:t>
      </w:r>
      <w:r w:rsidRPr="00B65BA8">
        <w:rPr>
          <w:rFonts w:eastAsiaTheme="minorEastAsia"/>
          <w:sz w:val="22"/>
          <w:lang w:eastAsia="zh-CN"/>
        </w:rPr>
        <w:t>new MTTD/MRTD requirements for multi-DCI multi-TRP operation with 2 Tas</w:t>
      </w:r>
      <w:r>
        <w:rPr>
          <w:rFonts w:eastAsiaTheme="minorEastAsia"/>
          <w:sz w:val="22"/>
          <w:lang w:eastAsia="zh-CN"/>
        </w:rPr>
        <w:t xml:space="preserve"> and achieved the agreements on </w:t>
      </w:r>
      <w:r w:rsidRPr="00B65BA8">
        <w:rPr>
          <w:rFonts w:eastAsiaTheme="minorEastAsia"/>
          <w:sz w:val="22"/>
          <w:lang w:eastAsia="zh-CN"/>
        </w:rPr>
        <w:t>MTTD/MRTD</w:t>
      </w:r>
      <w:r>
        <w:rPr>
          <w:rFonts w:eastAsiaTheme="minorEastAsia"/>
          <w:sz w:val="22"/>
          <w:lang w:eastAsia="zh-CN"/>
        </w:rPr>
        <w:t xml:space="preserve"> values for </w:t>
      </w:r>
      <w:r w:rsidRPr="00B65BA8">
        <w:rPr>
          <w:rFonts w:eastAsiaTheme="minorEastAsia"/>
          <w:sz w:val="22"/>
          <w:lang w:eastAsia="zh-CN"/>
        </w:rPr>
        <w:t>UE supporting RTD&gt;CP</w:t>
      </w:r>
      <w:r>
        <w:rPr>
          <w:rFonts w:eastAsiaTheme="minorEastAsia"/>
          <w:sz w:val="22"/>
          <w:lang w:eastAsia="zh-CN"/>
        </w:rPr>
        <w:t xml:space="preserve"> and MRTD value for </w:t>
      </w:r>
      <w:r w:rsidRPr="00B65BA8">
        <w:rPr>
          <w:rFonts w:eastAsiaTheme="minorEastAsia"/>
          <w:sz w:val="22"/>
          <w:lang w:eastAsia="zh-CN"/>
        </w:rPr>
        <w:t>UE not supporting RTD&gt;CP</w:t>
      </w:r>
      <w:r>
        <w:rPr>
          <w:rFonts w:eastAsiaTheme="minorEastAsia"/>
          <w:sz w:val="22"/>
          <w:lang w:eastAsia="zh-CN"/>
        </w:rPr>
        <w:t xml:space="preserve">. However, the MTTD value for </w:t>
      </w:r>
      <w:r w:rsidRPr="00B65BA8">
        <w:rPr>
          <w:rFonts w:eastAsiaTheme="minorEastAsia"/>
          <w:sz w:val="22"/>
          <w:lang w:eastAsia="zh-CN"/>
        </w:rPr>
        <w:t>UE not supporting RTD&gt;CP</w:t>
      </w:r>
      <w:r>
        <w:rPr>
          <w:rFonts w:eastAsiaTheme="minorEastAsia"/>
          <w:sz w:val="22"/>
          <w:lang w:eastAsia="zh-CN"/>
        </w:rPr>
        <w:t xml:space="preserve"> needs to be further studied. The MTTD value is derived from MRTD value with adding the </w:t>
      </w:r>
      <w:r>
        <w:rPr>
          <w:rFonts w:eastAsiaTheme="minorEastAsia"/>
          <w:sz w:val="22"/>
          <w:lang w:val="en-US" w:eastAsia="zh-CN"/>
        </w:rPr>
        <w:t>implementation margin.</w:t>
      </w:r>
      <w:r w:rsidR="003C43C6">
        <w:rPr>
          <w:rFonts w:eastAsiaTheme="minorEastAsia"/>
          <w:sz w:val="22"/>
          <w:lang w:val="en-US" w:eastAsia="zh-CN"/>
        </w:rPr>
        <w:t xml:space="preserve"> The implementation margin used for defining MTTD requirements includes UE transmit timing error (</w:t>
      </w:r>
      <w:proofErr w:type="spellStart"/>
      <w:r w:rsidR="003C43C6">
        <w:rPr>
          <w:rFonts w:eastAsiaTheme="minorEastAsia"/>
          <w:sz w:val="22"/>
          <w:lang w:val="en-US" w:eastAsia="zh-CN"/>
        </w:rPr>
        <w:t>Te</w:t>
      </w:r>
      <w:proofErr w:type="spellEnd"/>
      <w:r w:rsidR="003C43C6">
        <w:rPr>
          <w:rFonts w:eastAsiaTheme="minorEastAsia"/>
          <w:sz w:val="22"/>
          <w:lang w:val="en-US" w:eastAsia="zh-CN"/>
        </w:rPr>
        <w:t>), TA adjustment error and TA resolution error.</w:t>
      </w:r>
      <w:r w:rsidR="003C43C6" w:rsidRPr="003C43C6">
        <w:rPr>
          <w:rFonts w:eastAsiaTheme="minorEastAsia"/>
          <w:sz w:val="22"/>
          <w:lang w:eastAsia="zh-CN"/>
        </w:rPr>
        <w:t xml:space="preserve"> </w:t>
      </w:r>
      <w:r w:rsidR="003C43C6">
        <w:rPr>
          <w:rFonts w:eastAsiaTheme="minorEastAsia"/>
          <w:sz w:val="22"/>
          <w:lang w:val="en-US" w:eastAsia="zh-CN"/>
        </w:rPr>
        <w:t xml:space="preserve">For </w:t>
      </w:r>
      <w:r w:rsidR="003C43C6">
        <w:rPr>
          <w:rFonts w:eastAsiaTheme="minorEastAsia"/>
          <w:sz w:val="22"/>
          <w:lang w:eastAsia="zh-CN"/>
        </w:rPr>
        <w:t xml:space="preserve">UE supporting RTD&gt;CP, the </w:t>
      </w:r>
      <w:r w:rsidR="003C43C6">
        <w:rPr>
          <w:rFonts w:eastAsiaTheme="minorEastAsia"/>
          <w:sz w:val="22"/>
          <w:lang w:val="en-US" w:eastAsia="zh-CN"/>
        </w:rPr>
        <w:t xml:space="preserve">implementation margin is assumed as </w:t>
      </w:r>
      <w:r w:rsidR="003C43C6">
        <w:rPr>
          <w:rFonts w:eastAsiaTheme="minorEastAsia"/>
          <w:sz w:val="22"/>
          <w:lang w:eastAsia="zh-CN"/>
        </w:rPr>
        <w:t xml:space="preserve">1.6 µs in FR1 and 0.5 µs in FR2. For UE not supporting RTD&gt;CP, the same </w:t>
      </w:r>
      <w:r w:rsidR="003C43C6">
        <w:rPr>
          <w:rFonts w:eastAsiaTheme="minorEastAsia"/>
          <w:sz w:val="22"/>
          <w:lang w:val="en-US" w:eastAsia="zh-CN"/>
        </w:rPr>
        <w:t>implementation margin can be assumed.</w:t>
      </w:r>
      <w:r w:rsidR="003C43C6">
        <w:rPr>
          <w:rFonts w:eastAsiaTheme="minorEastAsia"/>
          <w:sz w:val="22"/>
          <w:lang w:eastAsia="zh-CN"/>
        </w:rPr>
        <w:t xml:space="preserve"> The MRTD value for</w:t>
      </w:r>
      <w:r w:rsidR="003C43C6" w:rsidRPr="003C43C6">
        <w:rPr>
          <w:rFonts w:eastAsiaTheme="minorEastAsia"/>
          <w:sz w:val="22"/>
          <w:lang w:eastAsia="zh-CN"/>
        </w:rPr>
        <w:t xml:space="preserve"> </w:t>
      </w:r>
      <w:r w:rsidR="003C43C6">
        <w:rPr>
          <w:rFonts w:eastAsiaTheme="minorEastAsia"/>
          <w:sz w:val="22"/>
          <w:lang w:eastAsia="zh-CN"/>
        </w:rPr>
        <w:t>UE not supporting RTD&gt;CP was agreed as CP length,</w:t>
      </w:r>
      <w:r w:rsidR="003C43C6">
        <w:rPr>
          <w:rFonts w:eastAsiaTheme="minorEastAsia"/>
          <w:sz w:val="22"/>
          <w:lang w:val="en-US" w:eastAsia="zh-CN"/>
        </w:rPr>
        <w:t xml:space="preserve"> and the </w:t>
      </w:r>
      <w:r w:rsidR="003C43C6">
        <w:rPr>
          <w:rFonts w:eastAsiaTheme="minorEastAsia"/>
          <w:sz w:val="22"/>
          <w:lang w:eastAsia="zh-CN"/>
        </w:rPr>
        <w:t>MTTD value can be defined as (CP + 1.6 µs) in FR1 and (CP + 0.5 µs) in FR2.</w:t>
      </w:r>
    </w:p>
    <w:p w14:paraId="3B485F45" w14:textId="0D817B36" w:rsidR="004963D6" w:rsidRDefault="004963D6" w:rsidP="004963D6">
      <w:pPr>
        <w:widowControl w:val="0"/>
        <w:adjustRightInd w:val="0"/>
        <w:snapToGrid w:val="0"/>
        <w:spacing w:before="180"/>
        <w:rPr>
          <w:rFonts w:eastAsiaTheme="minorEastAsia"/>
          <w:b/>
          <w:i/>
          <w:sz w:val="22"/>
          <w:lang w:val="en-US" w:eastAsia="zh-CN"/>
        </w:rPr>
      </w:pPr>
      <w:r>
        <w:rPr>
          <w:rFonts w:eastAsiaTheme="minorEastAsia"/>
          <w:b/>
          <w:i/>
          <w:sz w:val="22"/>
          <w:lang w:val="en-US" w:eastAsia="zh-CN"/>
        </w:rPr>
        <w:t>Proposal 1: For UE not supporting RTD&gt;CP, the MTTD between multiple TRPs can be defined as (CP + 1.6µs) for FR1 and (CP + 0.5µs) for FR2, where the implementation margin included in MTTD value is assumed as 1.6µs in FR1 and 0.5µs in FR2.</w:t>
      </w:r>
    </w:p>
    <w:p w14:paraId="727106B0" w14:textId="25605C66" w:rsidR="00530E35" w:rsidRDefault="007C0C06" w:rsidP="004963D6">
      <w:pPr>
        <w:widowControl w:val="0"/>
        <w:adjustRightInd w:val="0"/>
        <w:snapToGrid w:val="0"/>
        <w:spacing w:before="180"/>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w:t>
      </w:r>
      <w:r w:rsidRPr="007C0C06">
        <w:rPr>
          <w:rFonts w:eastAsiaTheme="minorEastAsia"/>
          <w:sz w:val="22"/>
          <w:lang w:eastAsia="zh-CN"/>
        </w:rPr>
        <w:t>R18 WID on MIMO evolution</w:t>
      </w:r>
      <w:r>
        <w:rPr>
          <w:rFonts w:eastAsiaTheme="minorEastAsia"/>
          <w:sz w:val="22"/>
          <w:lang w:eastAsia="zh-CN"/>
        </w:rPr>
        <w:t xml:space="preserve">, </w:t>
      </w:r>
      <w:r w:rsidR="00530E35">
        <w:rPr>
          <w:rFonts w:eastAsiaTheme="minorEastAsia"/>
          <w:sz w:val="22"/>
          <w:lang w:eastAsia="zh-CN"/>
        </w:rPr>
        <w:t xml:space="preserve">the objectives 6 and 7 are </w:t>
      </w:r>
      <w:r w:rsidR="00530E35" w:rsidRPr="00530E35">
        <w:rPr>
          <w:rFonts w:eastAsiaTheme="minorEastAsia"/>
          <w:sz w:val="22"/>
          <w:lang w:eastAsia="zh-CN"/>
        </w:rPr>
        <w:t>described as follows:</w:t>
      </w:r>
    </w:p>
    <w:tbl>
      <w:tblPr>
        <w:tblStyle w:val="afa"/>
        <w:tblW w:w="0" w:type="auto"/>
        <w:tblLook w:val="04A0" w:firstRow="1" w:lastRow="0" w:firstColumn="1" w:lastColumn="0" w:noHBand="0" w:noVBand="1"/>
      </w:tblPr>
      <w:tblGrid>
        <w:gridCol w:w="9621"/>
      </w:tblGrid>
      <w:tr w:rsidR="00530E35" w14:paraId="4BFFECBE" w14:textId="77777777" w:rsidTr="00530E35">
        <w:tc>
          <w:tcPr>
            <w:tcW w:w="9621" w:type="dxa"/>
          </w:tcPr>
          <w:p w14:paraId="7AC2C661" w14:textId="77777777" w:rsidR="00530E35" w:rsidRPr="0050675F" w:rsidRDefault="00530E35" w:rsidP="00401F68">
            <w:pPr>
              <w:numPr>
                <w:ilvl w:val="0"/>
                <w:numId w:val="18"/>
              </w:numPr>
              <w:overflowPunct w:val="0"/>
              <w:autoSpaceDE w:val="0"/>
              <w:autoSpaceDN w:val="0"/>
              <w:adjustRightInd w:val="0"/>
              <w:snapToGrid w:val="0"/>
              <w:spacing w:after="0"/>
              <w:jc w:val="both"/>
              <w:textAlignment w:val="baseline"/>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1D416B88" w14:textId="77777777" w:rsidR="00530E35" w:rsidRPr="0050675F" w:rsidRDefault="00530E35" w:rsidP="00401F68">
            <w:pPr>
              <w:numPr>
                <w:ilvl w:val="1"/>
                <w:numId w:val="13"/>
              </w:numPr>
              <w:overflowPunct w:val="0"/>
              <w:autoSpaceDE w:val="0"/>
              <w:autoSpaceDN w:val="0"/>
              <w:adjustRightInd w:val="0"/>
              <w:snapToGrid w:val="0"/>
              <w:spacing w:after="0"/>
              <w:jc w:val="both"/>
              <w:textAlignment w:val="baseline"/>
              <w:rPr>
                <w:bCs/>
                <w:lang w:val="en-US"/>
              </w:rPr>
            </w:pPr>
            <w:r w:rsidRPr="0050675F">
              <w:rPr>
                <w:bCs/>
                <w:lang w:val="en-US"/>
              </w:rPr>
              <w:t>UL precoding indication for PUSCH, where no new codebook is introduced for multi-panel simultaneous transmission</w:t>
            </w:r>
          </w:p>
          <w:p w14:paraId="71C6F048" w14:textId="77777777" w:rsidR="00530E35" w:rsidRPr="0050675F" w:rsidRDefault="00530E35" w:rsidP="00401F68">
            <w:pPr>
              <w:numPr>
                <w:ilvl w:val="2"/>
                <w:numId w:val="15"/>
              </w:numPr>
              <w:tabs>
                <w:tab w:val="left" w:pos="1418"/>
              </w:tabs>
              <w:overflowPunct w:val="0"/>
              <w:autoSpaceDE w:val="0"/>
              <w:autoSpaceDN w:val="0"/>
              <w:adjustRightInd w:val="0"/>
              <w:snapToGrid w:val="0"/>
              <w:spacing w:after="0"/>
              <w:jc w:val="both"/>
              <w:textAlignment w:val="baseline"/>
              <w:rPr>
                <w:bCs/>
                <w:lang w:val="en-US"/>
              </w:rPr>
            </w:pPr>
            <w:r w:rsidRPr="0050675F">
              <w:rPr>
                <w:bCs/>
                <w:lang w:val="en-US"/>
              </w:rPr>
              <w:t>The total number of layers is up to four across all panels and total number of codewords is up to two across all panels, considering single DCI and multi-DCI based multi-TRP operation.</w:t>
            </w:r>
          </w:p>
          <w:p w14:paraId="77FCFCFA" w14:textId="77777777" w:rsidR="00530E35" w:rsidRPr="0050675F" w:rsidRDefault="00530E35" w:rsidP="00401F68">
            <w:pPr>
              <w:numPr>
                <w:ilvl w:val="1"/>
                <w:numId w:val="14"/>
              </w:numPr>
              <w:overflowPunct w:val="0"/>
              <w:autoSpaceDE w:val="0"/>
              <w:autoSpaceDN w:val="0"/>
              <w:adjustRightInd w:val="0"/>
              <w:snapToGrid w:val="0"/>
              <w:spacing w:after="0"/>
              <w:jc w:val="both"/>
              <w:textAlignment w:val="baseline"/>
              <w:rPr>
                <w:bCs/>
                <w:lang w:val="en-US"/>
              </w:rPr>
            </w:pPr>
            <w:r w:rsidRPr="0050675F">
              <w:rPr>
                <w:bCs/>
                <w:lang w:val="en-US"/>
              </w:rPr>
              <w:t>UL beam indication for PUCCH/PUSCH, where unified TCI framework extension in objective 2 is assumed, considering single DCI and multi-DCI based multi-TRP operation</w:t>
            </w:r>
          </w:p>
          <w:p w14:paraId="3F8208B8" w14:textId="77777777" w:rsidR="00530E35" w:rsidRPr="0050675F" w:rsidRDefault="00530E35" w:rsidP="00401F68">
            <w:pPr>
              <w:numPr>
                <w:ilvl w:val="2"/>
                <w:numId w:val="16"/>
              </w:numPr>
              <w:overflowPunct w:val="0"/>
              <w:autoSpaceDE w:val="0"/>
              <w:autoSpaceDN w:val="0"/>
              <w:adjustRightInd w:val="0"/>
              <w:snapToGrid w:val="0"/>
              <w:spacing w:after="0"/>
              <w:jc w:val="both"/>
              <w:textAlignment w:val="baseline"/>
              <w:rPr>
                <w:bCs/>
                <w:lang w:val="en-US"/>
              </w:rPr>
            </w:pPr>
            <w:r w:rsidRPr="0050675F">
              <w:rPr>
                <w:bCs/>
                <w:lang w:val="en-US"/>
              </w:rPr>
              <w:t>For the case of multi-DCI based multi-TRP operation, only PUSCH+PUSCH, or PUCCH+PUCCH is transmitted across two panels in a same CC.</w:t>
            </w:r>
          </w:p>
          <w:p w14:paraId="7A954518" w14:textId="77777777" w:rsidR="00530E35" w:rsidRPr="00F9630A" w:rsidRDefault="00530E35" w:rsidP="00401F68">
            <w:pPr>
              <w:numPr>
                <w:ilvl w:val="0"/>
                <w:numId w:val="18"/>
              </w:numPr>
              <w:overflowPunct w:val="0"/>
              <w:autoSpaceDE w:val="0"/>
              <w:autoSpaceDN w:val="0"/>
              <w:adjustRightInd w:val="0"/>
              <w:snapToGrid w:val="0"/>
              <w:spacing w:after="0"/>
              <w:jc w:val="both"/>
              <w:textAlignment w:val="baseline"/>
              <w:rPr>
                <w:bCs/>
                <w:lang w:val="en-US"/>
              </w:rPr>
            </w:pPr>
            <w:r w:rsidRPr="00F9630A">
              <w:rPr>
                <w:bCs/>
                <w:lang w:val="en-US"/>
              </w:rPr>
              <w:t xml:space="preserve">Study, and if justified, specify the following </w:t>
            </w:r>
          </w:p>
          <w:p w14:paraId="4B88AA25" w14:textId="77777777" w:rsidR="00530E35" w:rsidRPr="00F9630A" w:rsidRDefault="00530E35" w:rsidP="00401F68">
            <w:pPr>
              <w:numPr>
                <w:ilvl w:val="1"/>
                <w:numId w:val="17"/>
              </w:numPr>
              <w:overflowPunct w:val="0"/>
              <w:autoSpaceDE w:val="0"/>
              <w:autoSpaceDN w:val="0"/>
              <w:adjustRightInd w:val="0"/>
              <w:snapToGrid w:val="0"/>
              <w:spacing w:after="0"/>
              <w:jc w:val="both"/>
              <w:textAlignment w:val="baseline"/>
              <w:rPr>
                <w:bCs/>
                <w:lang w:val="en-US"/>
              </w:rPr>
            </w:pPr>
            <w:r>
              <w:rPr>
                <w:bCs/>
                <w:lang w:val="en-US"/>
              </w:rPr>
              <w:t>T</w:t>
            </w:r>
            <w:r w:rsidRPr="00F9630A">
              <w:rPr>
                <w:bCs/>
                <w:lang w:val="en-US"/>
              </w:rPr>
              <w:t xml:space="preserve">wo TAs for UL multi-DCI for multi-TRP operation </w:t>
            </w:r>
          </w:p>
          <w:p w14:paraId="54F4342B" w14:textId="6E0E576D" w:rsidR="00530E35" w:rsidRDefault="00530E35" w:rsidP="00401F68">
            <w:pPr>
              <w:numPr>
                <w:ilvl w:val="1"/>
                <w:numId w:val="17"/>
              </w:numPr>
              <w:overflowPunct w:val="0"/>
              <w:autoSpaceDE w:val="0"/>
              <w:autoSpaceDN w:val="0"/>
              <w:adjustRightInd w:val="0"/>
              <w:snapToGrid w:val="0"/>
              <w:spacing w:after="0"/>
              <w:jc w:val="both"/>
              <w:textAlignment w:val="baseline"/>
              <w:rPr>
                <w:bCs/>
                <w:lang w:val="en-US"/>
              </w:rPr>
            </w:pPr>
            <w:r>
              <w:rPr>
                <w:bCs/>
                <w:lang w:val="en-US"/>
              </w:rPr>
              <w:t>P</w:t>
            </w:r>
            <w:r w:rsidRPr="00F9630A">
              <w:rPr>
                <w:bCs/>
                <w:lang w:val="en-US"/>
              </w:rPr>
              <w:t>ower control for UL single DCI for multi-TRP operation where unified TCI framework extension in objective 2 is assumed.</w:t>
            </w:r>
          </w:p>
          <w:p w14:paraId="550C17F5" w14:textId="2B394865" w:rsidR="00530E35" w:rsidRPr="0005286C" w:rsidRDefault="0005286C" w:rsidP="0005286C">
            <w:pPr>
              <w:tabs>
                <w:tab w:val="left" w:pos="720"/>
              </w:tabs>
              <w:overflowPunct w:val="0"/>
              <w:autoSpaceDE w:val="0"/>
              <w:autoSpaceDN w:val="0"/>
              <w:adjustRightInd w:val="0"/>
              <w:snapToGrid w:val="0"/>
              <w:spacing w:after="0"/>
              <w:ind w:left="840"/>
              <w:jc w:val="both"/>
              <w:textAlignment w:val="baseline"/>
              <w:rPr>
                <w:bCs/>
                <w:lang w:val="en-US"/>
              </w:rPr>
            </w:pPr>
            <w:r w:rsidRPr="0005286C">
              <w:rPr>
                <w:bCs/>
                <w:highlight w:val="yellow"/>
                <w:lang w:val="en-US"/>
              </w:rPr>
              <w:lastRenderedPageBreak/>
              <w:t>For the case of simultaneous UL transmission from multiple panels, the operation will only be limited to the objective 6 scenarios.</w:t>
            </w:r>
          </w:p>
        </w:tc>
      </w:tr>
    </w:tbl>
    <w:p w14:paraId="5DFB2B56" w14:textId="1B691D51" w:rsidR="009266C1" w:rsidRDefault="007C0C06" w:rsidP="004963D6">
      <w:pPr>
        <w:widowControl w:val="0"/>
        <w:adjustRightInd w:val="0"/>
        <w:snapToGrid w:val="0"/>
        <w:spacing w:before="180"/>
        <w:rPr>
          <w:rFonts w:eastAsiaTheme="minorEastAsia"/>
          <w:sz w:val="22"/>
          <w:lang w:eastAsia="zh-CN"/>
        </w:rPr>
      </w:pPr>
      <w:r>
        <w:rPr>
          <w:rFonts w:eastAsiaTheme="minorEastAsia"/>
          <w:sz w:val="22"/>
          <w:lang w:eastAsia="zh-CN"/>
        </w:rPr>
        <w:lastRenderedPageBreak/>
        <w:t>o</w:t>
      </w:r>
      <w:r w:rsidRPr="007C0C06">
        <w:rPr>
          <w:rFonts w:eastAsiaTheme="minorEastAsia"/>
          <w:sz w:val="22"/>
          <w:lang w:eastAsia="zh-CN"/>
        </w:rPr>
        <w:t xml:space="preserve">bjective </w:t>
      </w:r>
      <w:r>
        <w:rPr>
          <w:rFonts w:eastAsiaTheme="minorEastAsia"/>
          <w:sz w:val="22"/>
          <w:lang w:eastAsia="zh-CN"/>
        </w:rPr>
        <w:t xml:space="preserve">6 is to support </w:t>
      </w:r>
      <w:r w:rsidRPr="007C0C06">
        <w:rPr>
          <w:rFonts w:eastAsiaTheme="minorEastAsia"/>
          <w:sz w:val="22"/>
          <w:lang w:eastAsia="zh-CN"/>
        </w:rPr>
        <w:t>simultaneous multi-panel UL transmission</w:t>
      </w:r>
      <w:r>
        <w:rPr>
          <w:rFonts w:eastAsiaTheme="minorEastAsia"/>
          <w:sz w:val="22"/>
          <w:lang w:eastAsia="zh-CN"/>
        </w:rPr>
        <w:t xml:space="preserve"> for </w:t>
      </w:r>
      <w:r w:rsidRPr="007C0C06">
        <w:rPr>
          <w:rFonts w:eastAsiaTheme="minorEastAsia"/>
          <w:sz w:val="22"/>
          <w:lang w:eastAsia="zh-CN"/>
        </w:rPr>
        <w:t>multi-TRP operation</w:t>
      </w:r>
      <w:r>
        <w:rPr>
          <w:rFonts w:eastAsiaTheme="minorEastAsia"/>
          <w:sz w:val="22"/>
          <w:lang w:eastAsia="zh-CN"/>
        </w:rPr>
        <w:t xml:space="preserve"> and o</w:t>
      </w:r>
      <w:r w:rsidRPr="007C0C06">
        <w:rPr>
          <w:rFonts w:eastAsiaTheme="minorEastAsia"/>
          <w:sz w:val="22"/>
          <w:lang w:eastAsia="zh-CN"/>
        </w:rPr>
        <w:t xml:space="preserve">bjective </w:t>
      </w:r>
      <w:r>
        <w:rPr>
          <w:rFonts w:eastAsiaTheme="minorEastAsia"/>
          <w:sz w:val="22"/>
          <w:lang w:eastAsia="zh-CN"/>
        </w:rPr>
        <w:t xml:space="preserve">7 is to </w:t>
      </w:r>
      <w:r w:rsidR="00530E35">
        <w:rPr>
          <w:rFonts w:eastAsiaTheme="minorEastAsia"/>
          <w:sz w:val="22"/>
          <w:lang w:eastAsia="zh-CN"/>
        </w:rPr>
        <w:t xml:space="preserve">support </w:t>
      </w:r>
      <w:r w:rsidR="00530E35">
        <w:rPr>
          <w:rFonts w:eastAsia="宋体"/>
          <w:sz w:val="22"/>
          <w:lang w:eastAsia="zh-CN"/>
        </w:rPr>
        <w:t xml:space="preserve">two TA for </w:t>
      </w:r>
      <w:r w:rsidR="00530E35" w:rsidRPr="00A75B5A">
        <w:rPr>
          <w:rFonts w:eastAsia="宋体"/>
          <w:sz w:val="22"/>
          <w:lang w:eastAsia="zh-CN"/>
        </w:rPr>
        <w:t>multi-DCI multi-TRP operation</w:t>
      </w:r>
      <w:r w:rsidR="00530E35">
        <w:rPr>
          <w:rFonts w:eastAsia="宋体"/>
          <w:sz w:val="22"/>
          <w:lang w:eastAsia="zh-CN"/>
        </w:rPr>
        <w:t xml:space="preserve">. </w:t>
      </w:r>
      <w:r w:rsidR="0005286C">
        <w:rPr>
          <w:rFonts w:eastAsia="宋体"/>
          <w:sz w:val="22"/>
          <w:lang w:eastAsia="zh-CN"/>
        </w:rPr>
        <w:t xml:space="preserve">It is clarified for </w:t>
      </w:r>
      <w:r w:rsidR="0005286C">
        <w:rPr>
          <w:rFonts w:eastAsiaTheme="minorEastAsia"/>
          <w:sz w:val="22"/>
          <w:lang w:eastAsia="zh-CN"/>
        </w:rPr>
        <w:t>o</w:t>
      </w:r>
      <w:r w:rsidR="0005286C" w:rsidRPr="007C0C06">
        <w:rPr>
          <w:rFonts w:eastAsiaTheme="minorEastAsia"/>
          <w:sz w:val="22"/>
          <w:lang w:eastAsia="zh-CN"/>
        </w:rPr>
        <w:t xml:space="preserve">bjective </w:t>
      </w:r>
      <w:r w:rsidR="0005286C">
        <w:rPr>
          <w:rFonts w:eastAsiaTheme="minorEastAsia"/>
          <w:sz w:val="22"/>
          <w:lang w:eastAsia="zh-CN"/>
        </w:rPr>
        <w:t xml:space="preserve">7 that </w:t>
      </w:r>
      <w:r w:rsidR="0005286C" w:rsidRPr="007C0C06">
        <w:rPr>
          <w:rFonts w:eastAsiaTheme="minorEastAsia"/>
          <w:sz w:val="22"/>
          <w:lang w:eastAsia="zh-CN"/>
        </w:rPr>
        <w:t>simultaneous multi-panel UL transmission</w:t>
      </w:r>
      <w:r w:rsidR="0005286C">
        <w:rPr>
          <w:rFonts w:eastAsiaTheme="minorEastAsia"/>
          <w:sz w:val="22"/>
          <w:lang w:eastAsia="zh-CN"/>
        </w:rPr>
        <w:t xml:space="preserve"> is not precluded for t</w:t>
      </w:r>
      <w:r w:rsidR="0005286C" w:rsidRPr="0005286C">
        <w:rPr>
          <w:rFonts w:eastAsiaTheme="minorEastAsia"/>
          <w:sz w:val="22"/>
          <w:lang w:eastAsia="zh-CN"/>
        </w:rPr>
        <w:t xml:space="preserve">wo TAs </w:t>
      </w:r>
      <w:r w:rsidR="0005286C">
        <w:rPr>
          <w:rFonts w:eastAsiaTheme="minorEastAsia"/>
          <w:sz w:val="22"/>
          <w:lang w:eastAsia="zh-CN"/>
        </w:rPr>
        <w:t xml:space="preserve">enhancements. </w:t>
      </w:r>
      <w:r w:rsidR="0005286C">
        <w:rPr>
          <w:rFonts w:eastAsia="宋体"/>
          <w:sz w:val="22"/>
          <w:lang w:eastAsia="zh-CN"/>
        </w:rPr>
        <w:t xml:space="preserve"> Hence, the combination of</w:t>
      </w:r>
      <w:r w:rsidR="00530E35">
        <w:rPr>
          <w:rFonts w:eastAsia="宋体"/>
          <w:sz w:val="22"/>
          <w:lang w:eastAsia="zh-CN"/>
        </w:rPr>
        <w:t xml:space="preserve"> </w:t>
      </w:r>
      <w:r w:rsidR="00530E35" w:rsidRPr="007C0C06">
        <w:rPr>
          <w:rFonts w:eastAsiaTheme="minorEastAsia"/>
          <w:sz w:val="22"/>
          <w:lang w:eastAsia="zh-CN"/>
        </w:rPr>
        <w:t>simultaneous multi-panel UL transmission</w:t>
      </w:r>
      <w:r w:rsidR="00530E35">
        <w:rPr>
          <w:rFonts w:eastAsiaTheme="minorEastAsia"/>
          <w:sz w:val="22"/>
          <w:lang w:eastAsia="zh-CN"/>
        </w:rPr>
        <w:t xml:space="preserve"> and </w:t>
      </w:r>
      <w:r w:rsidR="00530E35">
        <w:rPr>
          <w:rFonts w:eastAsia="宋体"/>
          <w:sz w:val="22"/>
          <w:lang w:eastAsia="zh-CN"/>
        </w:rPr>
        <w:t>two TA</w:t>
      </w:r>
      <w:r w:rsidR="0005286C">
        <w:rPr>
          <w:rFonts w:eastAsia="宋体"/>
          <w:sz w:val="22"/>
          <w:lang w:eastAsia="zh-CN"/>
        </w:rPr>
        <w:t xml:space="preserve"> </w:t>
      </w:r>
      <w:r w:rsidR="0005286C">
        <w:rPr>
          <w:rFonts w:eastAsiaTheme="minorEastAsia"/>
          <w:sz w:val="22"/>
          <w:lang w:eastAsia="zh-CN"/>
        </w:rPr>
        <w:t>enhancements</w:t>
      </w:r>
      <w:r w:rsidR="0005286C">
        <w:rPr>
          <w:rFonts w:eastAsia="宋体"/>
          <w:sz w:val="22"/>
          <w:lang w:eastAsia="zh-CN"/>
        </w:rPr>
        <w:t xml:space="preserve"> can be </w:t>
      </w:r>
      <w:r w:rsidR="0005286C">
        <w:rPr>
          <w:rFonts w:eastAsiaTheme="minorEastAsia"/>
          <w:sz w:val="22"/>
          <w:lang w:eastAsia="zh-CN"/>
        </w:rPr>
        <w:t xml:space="preserve">considered </w:t>
      </w:r>
      <w:r w:rsidR="0005286C">
        <w:rPr>
          <w:rFonts w:eastAsia="宋体"/>
          <w:sz w:val="22"/>
          <w:lang w:eastAsia="zh-CN"/>
        </w:rPr>
        <w:t xml:space="preserve">in FR2. </w:t>
      </w:r>
    </w:p>
    <w:p w14:paraId="784E6FD7" w14:textId="4882C7FD" w:rsidR="0005286C" w:rsidRDefault="0005286C" w:rsidP="0005286C">
      <w:pPr>
        <w:widowControl w:val="0"/>
        <w:adjustRightInd w:val="0"/>
        <w:snapToGrid w:val="0"/>
        <w:spacing w:before="180"/>
        <w:rPr>
          <w:rFonts w:eastAsiaTheme="minorEastAsia"/>
          <w:sz w:val="22"/>
          <w:lang w:val="en-US" w:eastAsia="zh-CN"/>
        </w:rPr>
      </w:pPr>
      <w:r>
        <w:rPr>
          <w:rFonts w:eastAsiaTheme="minorEastAsia"/>
          <w:b/>
          <w:i/>
          <w:sz w:val="22"/>
          <w:lang w:val="en-US" w:eastAsia="zh-CN"/>
        </w:rPr>
        <w:t xml:space="preserve">Proposal 2: </w:t>
      </w:r>
      <w:r w:rsidR="001F27EC">
        <w:rPr>
          <w:rFonts w:eastAsiaTheme="minorEastAsia"/>
          <w:b/>
          <w:i/>
          <w:sz w:val="22"/>
          <w:lang w:val="en-US" w:eastAsia="zh-CN"/>
        </w:rPr>
        <w:t>In</w:t>
      </w:r>
      <w:r>
        <w:rPr>
          <w:rFonts w:eastAsiaTheme="minorEastAsia"/>
          <w:b/>
          <w:i/>
          <w:sz w:val="22"/>
          <w:lang w:val="en-US" w:eastAsia="zh-CN"/>
        </w:rPr>
        <w:t xml:space="preserve"> </w:t>
      </w:r>
      <w:r w:rsidR="001F27EC">
        <w:rPr>
          <w:rFonts w:eastAsiaTheme="minorEastAsia"/>
          <w:b/>
          <w:i/>
          <w:sz w:val="22"/>
          <w:lang w:val="en-US" w:eastAsia="zh-CN"/>
        </w:rPr>
        <w:t>R18</w:t>
      </w:r>
      <w:r>
        <w:rPr>
          <w:rFonts w:eastAsiaTheme="minorEastAsia"/>
          <w:b/>
          <w:i/>
          <w:sz w:val="22"/>
          <w:lang w:val="en-US" w:eastAsia="zh-CN"/>
        </w:rPr>
        <w:t>,</w:t>
      </w:r>
      <w:r w:rsidR="001F27EC">
        <w:rPr>
          <w:rFonts w:eastAsiaTheme="minorEastAsia"/>
          <w:b/>
          <w:i/>
          <w:sz w:val="22"/>
          <w:lang w:val="en-US" w:eastAsia="zh-CN"/>
        </w:rPr>
        <w:t xml:space="preserve"> </w:t>
      </w:r>
      <w:r w:rsidR="00AE329D">
        <w:rPr>
          <w:rFonts w:eastAsiaTheme="minorEastAsia"/>
          <w:b/>
          <w:i/>
          <w:sz w:val="22"/>
          <w:lang w:val="en-US" w:eastAsia="zh-CN"/>
        </w:rPr>
        <w:t xml:space="preserve">whether to support </w:t>
      </w:r>
      <w:r w:rsidR="001F27EC">
        <w:rPr>
          <w:rFonts w:eastAsiaTheme="minorEastAsia"/>
          <w:b/>
          <w:i/>
          <w:sz w:val="22"/>
          <w:lang w:val="en-US" w:eastAsia="zh-CN"/>
        </w:rPr>
        <w:t xml:space="preserve">simultaneous </w:t>
      </w:r>
      <w:r w:rsidR="001F27EC" w:rsidRPr="001F27EC">
        <w:rPr>
          <w:rFonts w:eastAsiaTheme="minorEastAsia"/>
          <w:b/>
          <w:i/>
          <w:sz w:val="22"/>
          <w:lang w:val="en-US" w:eastAsia="zh-CN"/>
        </w:rPr>
        <w:t>multi-panel UL transmission</w:t>
      </w:r>
      <w:r w:rsidR="001F27EC">
        <w:rPr>
          <w:rFonts w:eastAsiaTheme="minorEastAsia"/>
          <w:b/>
          <w:i/>
          <w:sz w:val="22"/>
          <w:lang w:val="en-US" w:eastAsia="zh-CN"/>
        </w:rPr>
        <w:t xml:space="preserve"> </w:t>
      </w:r>
      <w:r w:rsidR="00AE329D">
        <w:rPr>
          <w:rFonts w:eastAsiaTheme="minorEastAsia"/>
          <w:b/>
          <w:i/>
          <w:sz w:val="22"/>
          <w:lang w:val="en-US" w:eastAsia="zh-CN"/>
        </w:rPr>
        <w:t xml:space="preserve">is </w:t>
      </w:r>
      <w:r w:rsidR="004A7F07">
        <w:rPr>
          <w:rFonts w:eastAsiaTheme="minorEastAsia"/>
          <w:b/>
          <w:i/>
          <w:sz w:val="22"/>
          <w:lang w:val="en-US" w:eastAsia="zh-CN"/>
        </w:rPr>
        <w:t>up to</w:t>
      </w:r>
      <w:r w:rsidR="00AE329D">
        <w:rPr>
          <w:rFonts w:eastAsiaTheme="minorEastAsia"/>
          <w:b/>
          <w:i/>
          <w:sz w:val="22"/>
          <w:lang w:val="en-US" w:eastAsia="zh-CN"/>
        </w:rPr>
        <w:t xml:space="preserve"> UE capability and simultaneous </w:t>
      </w:r>
      <w:r w:rsidR="00AE329D" w:rsidRPr="001F27EC">
        <w:rPr>
          <w:rFonts w:eastAsiaTheme="minorEastAsia"/>
          <w:b/>
          <w:i/>
          <w:sz w:val="22"/>
          <w:lang w:val="en-US" w:eastAsia="zh-CN"/>
        </w:rPr>
        <w:t>multi-panel UL transmission</w:t>
      </w:r>
      <w:r w:rsidR="00AE329D">
        <w:rPr>
          <w:rFonts w:eastAsiaTheme="minorEastAsia"/>
          <w:b/>
          <w:i/>
          <w:sz w:val="22"/>
          <w:lang w:val="en-US" w:eastAsia="zh-CN"/>
        </w:rPr>
        <w:t xml:space="preserve"> </w:t>
      </w:r>
      <w:r w:rsidR="001F27EC">
        <w:rPr>
          <w:rFonts w:eastAsiaTheme="minorEastAsia"/>
          <w:b/>
          <w:i/>
          <w:sz w:val="22"/>
          <w:lang w:val="en-US" w:eastAsia="zh-CN"/>
        </w:rPr>
        <w:t xml:space="preserve">can be considered for </w:t>
      </w:r>
      <w:r w:rsidR="001F27EC" w:rsidRPr="001F27EC">
        <w:rPr>
          <w:rFonts w:eastAsiaTheme="minorEastAsia"/>
          <w:b/>
          <w:i/>
          <w:sz w:val="22"/>
          <w:lang w:val="en-US" w:eastAsia="zh-CN"/>
        </w:rPr>
        <w:t>multi-DCI multi-TRP</w:t>
      </w:r>
      <w:r w:rsidR="001F27EC">
        <w:rPr>
          <w:rFonts w:eastAsiaTheme="minorEastAsia"/>
          <w:b/>
          <w:i/>
          <w:sz w:val="22"/>
          <w:lang w:val="en-US" w:eastAsia="zh-CN"/>
        </w:rPr>
        <w:t xml:space="preserve"> with two TAs in FR2.</w:t>
      </w:r>
    </w:p>
    <w:p w14:paraId="627BA751" w14:textId="041B6656" w:rsidR="004963D6" w:rsidRDefault="001F27EC" w:rsidP="004963D6">
      <w:pPr>
        <w:widowControl w:val="0"/>
        <w:adjustRightInd w:val="0"/>
        <w:snapToGrid w:val="0"/>
        <w:spacing w:before="180"/>
        <w:rPr>
          <w:rFonts w:eastAsia="宋体"/>
          <w:sz w:val="22"/>
          <w:lang w:eastAsia="zh-CN"/>
        </w:rPr>
      </w:pPr>
      <w:r>
        <w:rPr>
          <w:rFonts w:eastAsiaTheme="minorEastAsia"/>
          <w:sz w:val="22"/>
          <w:lang w:eastAsia="zh-CN"/>
        </w:rPr>
        <w:t xml:space="preserve">In current UE transmit timing requirements, only how to select </w:t>
      </w:r>
      <w:r w:rsidRPr="001F27EC">
        <w:rPr>
          <w:rFonts w:eastAsiaTheme="minorEastAsia"/>
          <w:sz w:val="22"/>
          <w:lang w:eastAsia="zh-CN"/>
        </w:rPr>
        <w:t>the reference cell for deriving the UE transmit timing</w:t>
      </w:r>
      <w:r>
        <w:rPr>
          <w:rFonts w:eastAsiaTheme="minorEastAsia"/>
          <w:sz w:val="22"/>
          <w:lang w:eastAsia="zh-CN"/>
        </w:rPr>
        <w:t xml:space="preserve"> for </w:t>
      </w:r>
      <w:proofErr w:type="spellStart"/>
      <w:r>
        <w:rPr>
          <w:rFonts w:eastAsiaTheme="minorEastAsia"/>
          <w:sz w:val="22"/>
          <w:lang w:eastAsia="zh-CN"/>
        </w:rPr>
        <w:t>pTAG</w:t>
      </w:r>
      <w:proofErr w:type="spellEnd"/>
      <w:r>
        <w:rPr>
          <w:rFonts w:eastAsiaTheme="minorEastAsia"/>
          <w:sz w:val="22"/>
          <w:lang w:eastAsia="zh-CN"/>
        </w:rPr>
        <w:t xml:space="preserve"> and </w:t>
      </w:r>
      <w:proofErr w:type="spellStart"/>
      <w:r>
        <w:rPr>
          <w:rFonts w:eastAsiaTheme="minorEastAsia"/>
          <w:sz w:val="22"/>
          <w:lang w:eastAsia="zh-CN"/>
        </w:rPr>
        <w:t>sTAG</w:t>
      </w:r>
      <w:proofErr w:type="spellEnd"/>
      <w:r>
        <w:rPr>
          <w:rFonts w:eastAsiaTheme="minorEastAsia"/>
          <w:sz w:val="22"/>
          <w:lang w:eastAsia="zh-CN"/>
        </w:rPr>
        <w:t xml:space="preserve"> is defined</w:t>
      </w:r>
      <w:r w:rsidR="004963D6">
        <w:rPr>
          <w:rFonts w:eastAsiaTheme="minorEastAsia"/>
          <w:sz w:val="22"/>
          <w:lang w:eastAsia="zh-CN"/>
        </w:rPr>
        <w:t>.</w:t>
      </w:r>
      <w:r>
        <w:rPr>
          <w:rFonts w:eastAsiaTheme="minorEastAsia"/>
          <w:sz w:val="22"/>
          <w:lang w:eastAsia="zh-CN"/>
        </w:rPr>
        <w:t xml:space="preserve"> </w:t>
      </w:r>
      <w:r w:rsidRPr="001F27EC">
        <w:rPr>
          <w:rFonts w:eastAsiaTheme="minorEastAsia"/>
          <w:sz w:val="22"/>
          <w:lang w:eastAsia="zh-CN"/>
        </w:rPr>
        <w:t>For multi-DCI multi-TRP operation with two TAs in a CC, two DL reference timings on one CC are supported where each DL reference timing is associated with one TA</w:t>
      </w:r>
      <w:r w:rsidR="00DD7E8D">
        <w:rPr>
          <w:rFonts w:eastAsiaTheme="minorEastAsia"/>
          <w:sz w:val="22"/>
          <w:lang w:eastAsia="zh-CN"/>
        </w:rPr>
        <w:t>G</w:t>
      </w:r>
      <w:r w:rsidRPr="001F27EC">
        <w:rPr>
          <w:rFonts w:eastAsiaTheme="minorEastAsia"/>
          <w:sz w:val="22"/>
          <w:lang w:eastAsia="zh-CN"/>
        </w:rPr>
        <w:t>.</w:t>
      </w:r>
      <w:r>
        <w:rPr>
          <w:rFonts w:eastAsiaTheme="minorEastAsia"/>
          <w:sz w:val="22"/>
          <w:lang w:eastAsia="zh-CN"/>
        </w:rPr>
        <w:t xml:space="preserve"> So, </w:t>
      </w:r>
      <w:r>
        <w:rPr>
          <w:rFonts w:eastAsia="宋体"/>
          <w:sz w:val="22"/>
          <w:lang w:eastAsia="zh-CN"/>
        </w:rPr>
        <w:t xml:space="preserve">how to select </w:t>
      </w:r>
      <w:r w:rsidRPr="00695A03">
        <w:rPr>
          <w:rFonts w:eastAsia="宋体"/>
          <w:sz w:val="22"/>
          <w:lang w:eastAsia="zh-CN"/>
        </w:rPr>
        <w:t>DL reference timing</w:t>
      </w:r>
      <w:r>
        <w:rPr>
          <w:rFonts w:eastAsia="宋体"/>
          <w:sz w:val="22"/>
          <w:lang w:eastAsia="zh-CN"/>
        </w:rPr>
        <w:t xml:space="preserve"> for each </w:t>
      </w:r>
      <w:r w:rsidRPr="00695A03">
        <w:rPr>
          <w:rFonts w:eastAsia="宋体"/>
          <w:sz w:val="22"/>
          <w:lang w:eastAsia="zh-CN"/>
        </w:rPr>
        <w:t>TAG</w:t>
      </w:r>
      <w:r>
        <w:rPr>
          <w:rFonts w:eastAsia="宋体"/>
          <w:sz w:val="22"/>
          <w:lang w:eastAsia="zh-CN"/>
        </w:rPr>
        <w:t xml:space="preserve"> for multi-TRP operations need to be clarified.</w:t>
      </w:r>
      <w:r w:rsidR="00653FDB">
        <w:rPr>
          <w:rFonts w:eastAsia="宋体"/>
          <w:sz w:val="22"/>
          <w:lang w:eastAsia="zh-CN"/>
        </w:rPr>
        <w:t xml:space="preserve"> In RAN1, the following agreements have been achieved in RAN1#112 meeting.</w:t>
      </w:r>
    </w:p>
    <w:tbl>
      <w:tblPr>
        <w:tblStyle w:val="afa"/>
        <w:tblW w:w="0" w:type="auto"/>
        <w:tblLook w:val="04A0" w:firstRow="1" w:lastRow="0" w:firstColumn="1" w:lastColumn="0" w:noHBand="0" w:noVBand="1"/>
      </w:tblPr>
      <w:tblGrid>
        <w:gridCol w:w="9621"/>
      </w:tblGrid>
      <w:tr w:rsidR="00653FDB" w14:paraId="6AC1625D" w14:textId="77777777" w:rsidTr="00653FDB">
        <w:tc>
          <w:tcPr>
            <w:tcW w:w="9621" w:type="dxa"/>
          </w:tcPr>
          <w:p w14:paraId="631F6A45" w14:textId="77777777" w:rsidR="00653FDB" w:rsidRPr="007364F3" w:rsidRDefault="00653FDB" w:rsidP="00653FDB">
            <w:pPr>
              <w:rPr>
                <w:rFonts w:ascii="Times" w:hAnsi="Times"/>
                <w:b/>
                <w:bCs/>
                <w:highlight w:val="green"/>
                <w:lang w:eastAsia="x-none"/>
              </w:rPr>
            </w:pPr>
            <w:r w:rsidRPr="007364F3">
              <w:rPr>
                <w:rFonts w:ascii="Times" w:hAnsi="Times"/>
                <w:b/>
                <w:bCs/>
                <w:highlight w:val="green"/>
                <w:lang w:eastAsia="x-none"/>
              </w:rPr>
              <w:t>Agreement</w:t>
            </w:r>
          </w:p>
          <w:p w14:paraId="473CBB86" w14:textId="77777777" w:rsidR="00653FDB" w:rsidRPr="00653FDB" w:rsidRDefault="00653FDB" w:rsidP="00653FDB">
            <w:pPr>
              <w:jc w:val="both"/>
              <w:rPr>
                <w:rFonts w:ascii="Times" w:hAnsi="Times" w:cs="Times"/>
                <w:i/>
                <w:iCs/>
                <w:lang w:val="en-US" w:eastAsia="zh-CN"/>
              </w:rPr>
            </w:pPr>
            <w:r w:rsidRPr="00653FDB">
              <w:rPr>
                <w:rStyle w:val="aff4"/>
                <w:rFonts w:ascii="Times" w:hAnsi="Times" w:cs="Times"/>
                <w:i w:val="0"/>
                <w:lang w:val="en-US" w:eastAsia="zh-CN"/>
              </w:rPr>
              <w:t>For associating TAGs to target UL channels/signals for multi-DCI based multi-TRP operation, support the following:</w:t>
            </w:r>
          </w:p>
          <w:p w14:paraId="7FF2D114" w14:textId="77777777" w:rsidR="00653FDB" w:rsidRPr="00653FDB" w:rsidRDefault="00653FDB" w:rsidP="00653FDB">
            <w:pPr>
              <w:rPr>
                <w:rFonts w:ascii="Times" w:hAnsi="Times" w:cs="Times"/>
                <w:i/>
                <w:iCs/>
                <w:lang w:val="en-US" w:eastAsia="zh-CN"/>
              </w:rPr>
            </w:pPr>
            <w:r w:rsidRPr="00653FDB">
              <w:rPr>
                <w:rStyle w:val="aff4"/>
                <w:rFonts w:ascii="Times" w:hAnsi="Times" w:cs="Times"/>
                <w:i w:val="0"/>
                <w:lang w:val="en-US" w:eastAsia="zh-CN"/>
              </w:rPr>
              <w:t>Associate TAG to TCI-state</w:t>
            </w:r>
          </w:p>
          <w:p w14:paraId="214BDE75" w14:textId="77777777" w:rsidR="00653FDB" w:rsidRPr="00653FDB" w:rsidRDefault="00653FDB" w:rsidP="00401F68">
            <w:pPr>
              <w:numPr>
                <w:ilvl w:val="0"/>
                <w:numId w:val="19"/>
              </w:numPr>
              <w:spacing w:after="0"/>
              <w:rPr>
                <w:rFonts w:ascii="Times" w:hAnsi="Times" w:cs="Times"/>
                <w:i/>
                <w:iCs/>
                <w:lang w:val="en-US" w:eastAsia="zh-CN"/>
              </w:rPr>
            </w:pPr>
            <w:r w:rsidRPr="00653FDB">
              <w:rPr>
                <w:rStyle w:val="aff4"/>
                <w:rFonts w:ascii="Times" w:hAnsi="Times" w:cs="Times"/>
                <w:i w:val="0"/>
                <w:lang w:val="en-US" w:eastAsia="zh-CN"/>
              </w:rPr>
              <w:t xml:space="preserve">Associate TAG ID with UL/joint TCI state </w:t>
            </w:r>
          </w:p>
          <w:p w14:paraId="76A20172" w14:textId="77777777" w:rsidR="00653FDB" w:rsidRPr="00653FDB" w:rsidRDefault="00653FDB" w:rsidP="00401F68">
            <w:pPr>
              <w:numPr>
                <w:ilvl w:val="0"/>
                <w:numId w:val="19"/>
              </w:numPr>
              <w:spacing w:after="0"/>
              <w:rPr>
                <w:rFonts w:ascii="Times" w:hAnsi="Times" w:cs="Times"/>
                <w:i/>
                <w:iCs/>
                <w:lang w:val="en-US" w:eastAsia="zh-CN"/>
              </w:rPr>
            </w:pPr>
            <w:r w:rsidRPr="00653FDB">
              <w:rPr>
                <w:rStyle w:val="aff4"/>
                <w:rFonts w:ascii="Times" w:hAnsi="Times" w:cs="Times"/>
                <w:i w:val="0"/>
                <w:lang w:val="en-US" w:eastAsia="zh-CN"/>
              </w:rPr>
              <w:t xml:space="preserve">For UL transmission, the </w:t>
            </w:r>
            <w:bookmarkStart w:id="5" w:name="_Hlk131090660"/>
            <w:r w:rsidRPr="00653FDB">
              <w:rPr>
                <w:rStyle w:val="aff4"/>
                <w:rFonts w:ascii="Times" w:hAnsi="Times" w:cs="Times"/>
                <w:i w:val="0"/>
                <w:lang w:val="en-US" w:eastAsia="zh-CN"/>
              </w:rPr>
              <w:t>TAG ID</w:t>
            </w:r>
            <w:bookmarkEnd w:id="5"/>
            <w:r w:rsidRPr="00653FDB">
              <w:rPr>
                <w:rStyle w:val="aff4"/>
                <w:rFonts w:ascii="Times" w:hAnsi="Times" w:cs="Times"/>
                <w:i w:val="0"/>
                <w:lang w:val="en-US" w:eastAsia="zh-CN"/>
              </w:rPr>
              <w:t xml:space="preserve"> associated with the UL/joint TCI state is utilized</w:t>
            </w:r>
          </w:p>
          <w:p w14:paraId="401E758A" w14:textId="77777777" w:rsidR="00653FDB" w:rsidRPr="00653FDB" w:rsidRDefault="00653FDB" w:rsidP="00401F68">
            <w:pPr>
              <w:numPr>
                <w:ilvl w:val="0"/>
                <w:numId w:val="19"/>
              </w:numPr>
              <w:spacing w:after="0"/>
              <w:rPr>
                <w:rStyle w:val="aff4"/>
                <w:rFonts w:ascii="Times" w:hAnsi="Times" w:cs="Times"/>
                <w:i w:val="0"/>
                <w:iCs w:val="0"/>
              </w:rPr>
            </w:pPr>
            <w:r w:rsidRPr="00653FDB">
              <w:rPr>
                <w:rStyle w:val="aff4"/>
                <w:rFonts w:ascii="Times" w:hAnsi="Times" w:cs="Times"/>
                <w:i w:val="0"/>
              </w:rPr>
              <w:t>A baseline is UE expects that the [activated] UL/joint TCI states [of UL signals/channels] associated to one CORESET Pool Index correspond to one TAG</w:t>
            </w:r>
          </w:p>
          <w:p w14:paraId="6B90042D" w14:textId="77777777" w:rsidR="00653FDB" w:rsidRPr="00653FDB" w:rsidRDefault="00653FDB" w:rsidP="00401F68">
            <w:pPr>
              <w:numPr>
                <w:ilvl w:val="0"/>
                <w:numId w:val="19"/>
              </w:numPr>
              <w:spacing w:after="0"/>
              <w:rPr>
                <w:rStyle w:val="aff4"/>
                <w:rFonts w:ascii="Times" w:hAnsi="Times" w:cs="Times"/>
                <w:i w:val="0"/>
                <w:iCs w:val="0"/>
              </w:rPr>
            </w:pPr>
            <w:r w:rsidRPr="00653FDB">
              <w:rPr>
                <w:rStyle w:val="aff4"/>
                <w:rFonts w:ascii="Times" w:hAnsi="Times" w:cs="Times"/>
                <w:i w:val="0"/>
              </w:rPr>
              <w:t xml:space="preserve">Working Assumption: A UE may report that it supports that the [activated] UL/joint TCI states [of UL signals/channels] associated to one </w:t>
            </w:r>
            <w:proofErr w:type="spellStart"/>
            <w:r w:rsidRPr="00653FDB">
              <w:rPr>
                <w:rStyle w:val="aff4"/>
                <w:rFonts w:ascii="Times" w:hAnsi="Times" w:cs="Times"/>
                <w:i w:val="0"/>
              </w:rPr>
              <w:t>CORESETPoolIndex</w:t>
            </w:r>
            <w:proofErr w:type="spellEnd"/>
            <w:r w:rsidRPr="00653FDB">
              <w:rPr>
                <w:rStyle w:val="aff4"/>
                <w:rFonts w:ascii="Times" w:hAnsi="Times" w:cs="Times"/>
                <w:i w:val="0"/>
              </w:rPr>
              <w:t xml:space="preserve"> correspond to both TAGs</w:t>
            </w:r>
          </w:p>
          <w:p w14:paraId="0EFD1269" w14:textId="77777777" w:rsidR="00653FDB" w:rsidRPr="00653FDB" w:rsidRDefault="00653FDB" w:rsidP="00653FDB">
            <w:pPr>
              <w:rPr>
                <w:rStyle w:val="aff4"/>
                <w:rFonts w:ascii="Times" w:hAnsi="Times" w:cs="Times"/>
                <w:i w:val="0"/>
                <w:iCs w:val="0"/>
                <w:lang w:eastAsia="en-CA"/>
              </w:rPr>
            </w:pPr>
            <w:r w:rsidRPr="00653FDB">
              <w:rPr>
                <w:rStyle w:val="aff4"/>
                <w:rFonts w:ascii="Times" w:hAnsi="Times" w:cs="Times"/>
                <w:i w:val="0"/>
                <w:lang w:val="en-US" w:eastAsia="zh-CN"/>
              </w:rPr>
              <w:t>FFS: on how to handle association when Rel-15/16 spatial relation framework is used for</w:t>
            </w:r>
          </w:p>
          <w:p w14:paraId="1DB7F487" w14:textId="77777777" w:rsidR="00653FDB" w:rsidRPr="00653FDB" w:rsidRDefault="00653FDB" w:rsidP="00401F68">
            <w:pPr>
              <w:numPr>
                <w:ilvl w:val="0"/>
                <w:numId w:val="19"/>
              </w:numPr>
              <w:spacing w:after="0"/>
              <w:rPr>
                <w:rStyle w:val="aff4"/>
                <w:rFonts w:ascii="Times" w:hAnsi="Times" w:cs="Times"/>
                <w:i w:val="0"/>
                <w:iCs w:val="0"/>
                <w:lang w:eastAsia="en-CA"/>
              </w:rPr>
            </w:pPr>
            <w:r w:rsidRPr="00653FDB">
              <w:rPr>
                <w:rStyle w:val="aff4"/>
                <w:rFonts w:ascii="Times" w:hAnsi="Times" w:cs="Times"/>
                <w:i w:val="0"/>
                <w:lang w:val="en-US" w:eastAsia="zh-CN"/>
              </w:rPr>
              <w:t>PUCCH</w:t>
            </w:r>
          </w:p>
          <w:p w14:paraId="352CA33B" w14:textId="77777777" w:rsidR="00653FDB" w:rsidRPr="00653FDB" w:rsidRDefault="00653FDB" w:rsidP="00401F68">
            <w:pPr>
              <w:numPr>
                <w:ilvl w:val="0"/>
                <w:numId w:val="19"/>
              </w:numPr>
              <w:spacing w:after="0"/>
              <w:rPr>
                <w:rStyle w:val="aff4"/>
                <w:rFonts w:ascii="Times" w:hAnsi="Times" w:cs="Times"/>
                <w:i w:val="0"/>
                <w:iCs w:val="0"/>
                <w:lang w:eastAsia="en-CA"/>
              </w:rPr>
            </w:pPr>
            <w:r w:rsidRPr="00653FDB">
              <w:rPr>
                <w:rStyle w:val="aff4"/>
                <w:rFonts w:ascii="Times" w:hAnsi="Times" w:cs="Times"/>
                <w:i w:val="0"/>
                <w:lang w:val="en-US" w:eastAsia="zh-CN"/>
              </w:rPr>
              <w:t>DG/CG Type 1/Type 2 PUSCH</w:t>
            </w:r>
          </w:p>
          <w:p w14:paraId="0C7ECD27" w14:textId="77777777" w:rsidR="00653FDB" w:rsidRPr="00653FDB" w:rsidRDefault="00653FDB" w:rsidP="00401F68">
            <w:pPr>
              <w:numPr>
                <w:ilvl w:val="0"/>
                <w:numId w:val="19"/>
              </w:numPr>
              <w:spacing w:after="0"/>
              <w:rPr>
                <w:rStyle w:val="aff4"/>
                <w:rFonts w:ascii="Times" w:hAnsi="Times" w:cs="Times"/>
                <w:i w:val="0"/>
                <w:iCs w:val="0"/>
                <w:lang w:eastAsia="en-CA"/>
              </w:rPr>
            </w:pPr>
            <w:r w:rsidRPr="00653FDB">
              <w:rPr>
                <w:rStyle w:val="aff4"/>
                <w:rFonts w:ascii="Times" w:hAnsi="Times" w:cs="Times"/>
                <w:i w:val="0"/>
                <w:lang w:val="en-US" w:eastAsia="zh-CN"/>
              </w:rPr>
              <w:t>AP/SP/P SRS</w:t>
            </w:r>
          </w:p>
          <w:p w14:paraId="2D5681E1" w14:textId="77777777" w:rsidR="00653FDB" w:rsidRDefault="00653FDB" w:rsidP="00653FDB">
            <w:pPr>
              <w:widowControl w:val="0"/>
              <w:adjustRightInd w:val="0"/>
              <w:snapToGrid w:val="0"/>
              <w:spacing w:after="0"/>
              <w:rPr>
                <w:rFonts w:eastAsiaTheme="minorEastAsia"/>
                <w:sz w:val="22"/>
                <w:lang w:eastAsia="zh-CN"/>
              </w:rPr>
            </w:pPr>
          </w:p>
        </w:tc>
      </w:tr>
    </w:tbl>
    <w:p w14:paraId="66EE015C" w14:textId="36B71F9A" w:rsidR="00653FDB" w:rsidRDefault="00DD7E8D" w:rsidP="004963D6">
      <w:pPr>
        <w:widowControl w:val="0"/>
        <w:adjustRightInd w:val="0"/>
        <w:snapToGrid w:val="0"/>
        <w:spacing w:before="180"/>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t can be observed that the </w:t>
      </w:r>
      <w:r w:rsidRPr="00DD7E8D">
        <w:rPr>
          <w:rFonts w:eastAsiaTheme="minorEastAsia"/>
          <w:sz w:val="22"/>
          <w:lang w:eastAsia="zh-CN"/>
        </w:rPr>
        <w:t>TAG ID</w:t>
      </w:r>
      <w:r>
        <w:rPr>
          <w:rFonts w:eastAsiaTheme="minorEastAsia"/>
          <w:sz w:val="22"/>
          <w:lang w:eastAsia="zh-CN"/>
        </w:rPr>
        <w:t xml:space="preserve"> will be </w:t>
      </w:r>
      <w:r w:rsidRPr="00DD7E8D">
        <w:rPr>
          <w:rFonts w:eastAsiaTheme="minorEastAsia"/>
          <w:sz w:val="22"/>
          <w:lang w:eastAsia="zh-CN"/>
        </w:rPr>
        <w:t>associated</w:t>
      </w:r>
      <w:r>
        <w:rPr>
          <w:rFonts w:eastAsiaTheme="minorEastAsia"/>
          <w:sz w:val="22"/>
          <w:lang w:eastAsia="zh-CN"/>
        </w:rPr>
        <w:t xml:space="preserve"> with </w:t>
      </w:r>
      <w:r w:rsidRPr="00DD7E8D">
        <w:rPr>
          <w:rFonts w:eastAsiaTheme="minorEastAsia"/>
          <w:sz w:val="22"/>
          <w:lang w:eastAsia="zh-CN"/>
        </w:rPr>
        <w:t>UL/joint TCI state</w:t>
      </w:r>
      <w:r>
        <w:rPr>
          <w:rFonts w:eastAsiaTheme="minorEastAsia"/>
          <w:sz w:val="22"/>
          <w:lang w:eastAsia="zh-CN"/>
        </w:rPr>
        <w:t>. Based on the</w:t>
      </w:r>
      <w:r w:rsidRPr="00DD7E8D">
        <w:rPr>
          <w:rFonts w:eastAsiaTheme="minorEastAsia"/>
          <w:sz w:val="22"/>
          <w:lang w:eastAsia="zh-CN"/>
        </w:rPr>
        <w:t xml:space="preserve"> TAG ID</w:t>
      </w:r>
      <w:r>
        <w:rPr>
          <w:rFonts w:eastAsiaTheme="minorEastAsia"/>
          <w:sz w:val="22"/>
          <w:lang w:eastAsia="zh-CN"/>
        </w:rPr>
        <w:t xml:space="preserve"> </w:t>
      </w:r>
      <w:r w:rsidRPr="00DD7E8D">
        <w:rPr>
          <w:rFonts w:eastAsiaTheme="minorEastAsia"/>
          <w:sz w:val="22"/>
          <w:lang w:eastAsia="zh-CN"/>
        </w:rPr>
        <w:t>associated</w:t>
      </w:r>
      <w:r>
        <w:rPr>
          <w:rFonts w:eastAsiaTheme="minorEastAsia"/>
          <w:sz w:val="22"/>
          <w:lang w:eastAsia="zh-CN"/>
        </w:rPr>
        <w:t xml:space="preserve"> </w:t>
      </w:r>
      <w:r w:rsidRPr="00DD7E8D">
        <w:rPr>
          <w:rFonts w:eastAsiaTheme="minorEastAsia"/>
          <w:sz w:val="22"/>
          <w:lang w:eastAsia="zh-CN"/>
        </w:rPr>
        <w:t>the UL/joint TCI state</w:t>
      </w:r>
      <w:r>
        <w:rPr>
          <w:rFonts w:eastAsiaTheme="minorEastAsia"/>
          <w:sz w:val="22"/>
          <w:lang w:eastAsia="zh-CN"/>
        </w:rPr>
        <w:t>(s) for UL transmission, UE shall know which TAG</w:t>
      </w:r>
      <w:r w:rsidR="003406F0">
        <w:rPr>
          <w:rFonts w:eastAsiaTheme="minorEastAsia"/>
          <w:sz w:val="22"/>
          <w:lang w:eastAsia="zh-CN"/>
        </w:rPr>
        <w:t xml:space="preserve"> the UL transmission</w:t>
      </w:r>
      <w:r>
        <w:rPr>
          <w:rFonts w:eastAsiaTheme="minorEastAsia"/>
          <w:sz w:val="22"/>
          <w:lang w:eastAsia="zh-CN"/>
        </w:rPr>
        <w:t xml:space="preserve"> belongs to</w:t>
      </w:r>
      <w:r w:rsidR="003406F0">
        <w:rPr>
          <w:rFonts w:eastAsiaTheme="minorEastAsia"/>
          <w:sz w:val="22"/>
          <w:lang w:eastAsia="zh-CN"/>
        </w:rPr>
        <w:t xml:space="preserve">. </w:t>
      </w:r>
      <w:r w:rsidR="00833031">
        <w:rPr>
          <w:rFonts w:eastAsiaTheme="minorEastAsia"/>
          <w:sz w:val="22"/>
          <w:lang w:eastAsia="zh-CN"/>
        </w:rPr>
        <w:t xml:space="preserve">The </w:t>
      </w:r>
      <w:r w:rsidR="00833031" w:rsidRPr="00833031">
        <w:rPr>
          <w:rFonts w:eastAsiaTheme="minorEastAsia"/>
          <w:sz w:val="22"/>
          <w:lang w:eastAsia="zh-CN"/>
        </w:rPr>
        <w:t xml:space="preserve">activated UL/joint TCI states associated to one </w:t>
      </w:r>
      <w:proofErr w:type="spellStart"/>
      <w:r w:rsidR="00833031" w:rsidRPr="00DD3592">
        <w:rPr>
          <w:rFonts w:eastAsiaTheme="minorEastAsia"/>
          <w:i/>
          <w:sz w:val="22"/>
          <w:lang w:eastAsia="zh-CN"/>
        </w:rPr>
        <w:t>CORESETPoolIndex</w:t>
      </w:r>
      <w:proofErr w:type="spellEnd"/>
      <w:r w:rsidR="00833031" w:rsidRPr="00833031">
        <w:rPr>
          <w:rFonts w:eastAsiaTheme="minorEastAsia"/>
          <w:sz w:val="22"/>
          <w:lang w:eastAsia="zh-CN"/>
        </w:rPr>
        <w:t xml:space="preserve"> correspond to one TAG</w:t>
      </w:r>
      <w:r w:rsidR="00833031">
        <w:rPr>
          <w:rFonts w:eastAsiaTheme="minorEastAsia"/>
          <w:sz w:val="22"/>
          <w:lang w:eastAsia="zh-CN"/>
        </w:rPr>
        <w:t>.</w:t>
      </w:r>
      <w:r w:rsidR="003159D4">
        <w:rPr>
          <w:rFonts w:eastAsiaTheme="minorEastAsia"/>
          <w:sz w:val="22"/>
          <w:lang w:eastAsia="zh-CN"/>
        </w:rPr>
        <w:t xml:space="preserve"> For multi-DCI based multi-TRP transmission, </w:t>
      </w:r>
      <w:r w:rsidR="00DD3592">
        <w:rPr>
          <w:rFonts w:eastAsiaTheme="minorEastAsia"/>
          <w:sz w:val="22"/>
          <w:lang w:eastAsia="zh-CN"/>
        </w:rPr>
        <w:t xml:space="preserve">UE is configured with two different values of </w:t>
      </w:r>
      <w:proofErr w:type="spellStart"/>
      <w:r w:rsidR="00DD3592" w:rsidRPr="00DD3592">
        <w:rPr>
          <w:rFonts w:eastAsiaTheme="minorEastAsia"/>
          <w:i/>
          <w:sz w:val="22"/>
          <w:lang w:eastAsia="zh-CN"/>
        </w:rPr>
        <w:t>CORESETPoolIndex</w:t>
      </w:r>
      <w:proofErr w:type="spellEnd"/>
      <w:r w:rsidR="00DD3592">
        <w:rPr>
          <w:rFonts w:eastAsiaTheme="minorEastAsia"/>
          <w:sz w:val="22"/>
          <w:lang w:eastAsia="zh-CN"/>
        </w:rPr>
        <w:t xml:space="preserve"> and </w:t>
      </w:r>
      <w:r w:rsidR="00DD3592" w:rsidRPr="00DD3592">
        <w:rPr>
          <w:rFonts w:eastAsiaTheme="minorEastAsia"/>
          <w:sz w:val="22"/>
          <w:lang w:eastAsia="zh-CN"/>
        </w:rPr>
        <w:t xml:space="preserve">PDCCHs that schedule two PDSCHs are associated to different </w:t>
      </w:r>
      <w:proofErr w:type="spellStart"/>
      <w:r w:rsidR="00DD3592" w:rsidRPr="00DD3592">
        <w:rPr>
          <w:rFonts w:eastAsiaTheme="minorEastAsia"/>
          <w:i/>
          <w:sz w:val="22"/>
          <w:lang w:eastAsia="zh-CN"/>
        </w:rPr>
        <w:t>ControlResourceSets</w:t>
      </w:r>
      <w:proofErr w:type="spellEnd"/>
      <w:r w:rsidR="00DD3592" w:rsidRPr="00DD3592">
        <w:rPr>
          <w:rFonts w:eastAsiaTheme="minorEastAsia"/>
          <w:sz w:val="22"/>
          <w:lang w:eastAsia="zh-CN"/>
        </w:rPr>
        <w:t xml:space="preserve"> having different values of </w:t>
      </w:r>
      <w:proofErr w:type="spellStart"/>
      <w:r w:rsidR="00DD3592" w:rsidRPr="00DD3592">
        <w:rPr>
          <w:rFonts w:eastAsiaTheme="minorEastAsia"/>
          <w:i/>
          <w:sz w:val="22"/>
          <w:lang w:eastAsia="zh-CN"/>
        </w:rPr>
        <w:t>CORESETPoolIndex</w:t>
      </w:r>
      <w:proofErr w:type="spellEnd"/>
      <w:r w:rsidR="003159D4">
        <w:rPr>
          <w:rFonts w:eastAsiaTheme="minorEastAsia"/>
          <w:sz w:val="22"/>
          <w:lang w:eastAsia="zh-CN"/>
        </w:rPr>
        <w:t>.</w:t>
      </w:r>
      <w:r w:rsidR="00833031">
        <w:rPr>
          <w:rFonts w:eastAsiaTheme="minorEastAsia"/>
          <w:sz w:val="22"/>
          <w:lang w:eastAsia="zh-CN"/>
        </w:rPr>
        <w:t xml:space="preserve"> According to the mapping </w:t>
      </w:r>
      <w:r w:rsidR="00A74693">
        <w:rPr>
          <w:rFonts w:eastAsiaTheme="minorEastAsia"/>
          <w:sz w:val="22"/>
          <w:lang w:eastAsia="zh-CN"/>
        </w:rPr>
        <w:t xml:space="preserve">relationship between </w:t>
      </w:r>
      <w:proofErr w:type="spellStart"/>
      <w:r w:rsidR="00A74693" w:rsidRPr="00DD3592">
        <w:rPr>
          <w:rFonts w:eastAsiaTheme="minorEastAsia"/>
          <w:i/>
          <w:sz w:val="22"/>
          <w:lang w:eastAsia="zh-CN"/>
        </w:rPr>
        <w:t>CORESETPoolIndex</w:t>
      </w:r>
      <w:proofErr w:type="spellEnd"/>
      <w:r w:rsidR="00A74693">
        <w:rPr>
          <w:rFonts w:eastAsiaTheme="minorEastAsia"/>
          <w:sz w:val="22"/>
          <w:lang w:eastAsia="zh-CN"/>
        </w:rPr>
        <w:t xml:space="preserve"> and </w:t>
      </w:r>
      <w:r w:rsidR="00A74693" w:rsidRPr="00833031">
        <w:rPr>
          <w:rFonts w:eastAsiaTheme="minorEastAsia"/>
          <w:sz w:val="22"/>
          <w:lang w:eastAsia="zh-CN"/>
        </w:rPr>
        <w:t>TAG</w:t>
      </w:r>
      <w:r w:rsidR="00A74693">
        <w:rPr>
          <w:rFonts w:eastAsiaTheme="minorEastAsia"/>
          <w:sz w:val="22"/>
          <w:lang w:eastAsia="zh-CN"/>
        </w:rPr>
        <w:t xml:space="preserve"> ID, UE shall know </w:t>
      </w:r>
      <w:r w:rsidR="00DD3592">
        <w:rPr>
          <w:rFonts w:eastAsiaTheme="minorEastAsia"/>
          <w:sz w:val="22"/>
          <w:lang w:eastAsia="zh-CN"/>
        </w:rPr>
        <w:t xml:space="preserve">one TAG is </w:t>
      </w:r>
      <w:r w:rsidR="00DD3592" w:rsidRPr="00DD3592">
        <w:rPr>
          <w:rFonts w:eastAsiaTheme="minorEastAsia"/>
          <w:sz w:val="22"/>
          <w:lang w:eastAsia="zh-CN"/>
        </w:rPr>
        <w:t>associated</w:t>
      </w:r>
      <w:r w:rsidR="00DD3592">
        <w:rPr>
          <w:rFonts w:eastAsiaTheme="minorEastAsia"/>
          <w:sz w:val="22"/>
          <w:lang w:eastAsia="zh-CN"/>
        </w:rPr>
        <w:t xml:space="preserve"> to</w:t>
      </w:r>
      <w:r w:rsidR="00DD3592" w:rsidRPr="00DD3592">
        <w:rPr>
          <w:rFonts w:eastAsiaTheme="minorEastAsia"/>
          <w:sz w:val="22"/>
          <w:lang w:eastAsia="zh-CN"/>
        </w:rPr>
        <w:t xml:space="preserve"> </w:t>
      </w:r>
      <w:r w:rsidR="00A74693">
        <w:rPr>
          <w:rFonts w:eastAsiaTheme="minorEastAsia"/>
          <w:sz w:val="22"/>
          <w:lang w:eastAsia="zh-CN"/>
        </w:rPr>
        <w:t xml:space="preserve">which </w:t>
      </w:r>
      <w:r w:rsidR="00DD3592">
        <w:rPr>
          <w:rFonts w:eastAsiaTheme="minorEastAsia"/>
          <w:sz w:val="22"/>
          <w:lang w:eastAsia="zh-CN"/>
        </w:rPr>
        <w:t xml:space="preserve">one of the </w:t>
      </w:r>
      <w:r w:rsidR="001D1414">
        <w:rPr>
          <w:rFonts w:eastAsiaTheme="minorEastAsia"/>
          <w:sz w:val="22"/>
          <w:lang w:eastAsia="zh-CN"/>
        </w:rPr>
        <w:t>activated DL TCI state</w:t>
      </w:r>
      <w:r w:rsidR="00DD3592">
        <w:rPr>
          <w:rFonts w:eastAsiaTheme="minorEastAsia"/>
          <w:sz w:val="22"/>
          <w:lang w:eastAsia="zh-CN"/>
        </w:rPr>
        <w:t xml:space="preserve"> and the corresponding DL timing is used.</w:t>
      </w:r>
    </w:p>
    <w:p w14:paraId="6E7336DA" w14:textId="77777777" w:rsidR="001043FD" w:rsidRDefault="001043FD" w:rsidP="001043FD">
      <w:pPr>
        <w:widowControl w:val="0"/>
        <w:adjustRightInd w:val="0"/>
        <w:snapToGrid w:val="0"/>
        <w:spacing w:before="180"/>
        <w:rPr>
          <w:rFonts w:eastAsiaTheme="minorEastAsia"/>
          <w:sz w:val="22"/>
          <w:lang w:val="en-US" w:eastAsia="zh-CN"/>
        </w:rPr>
      </w:pPr>
      <w:r>
        <w:rPr>
          <w:rFonts w:eastAsiaTheme="minorEastAsia"/>
          <w:b/>
          <w:i/>
          <w:sz w:val="22"/>
          <w:lang w:val="en-US" w:eastAsia="zh-CN"/>
        </w:rPr>
        <w:t>Proposal 3:</w:t>
      </w:r>
      <w:r w:rsidRPr="002925E8">
        <w:rPr>
          <w:rFonts w:eastAsiaTheme="minorEastAsia"/>
          <w:b/>
          <w:i/>
          <w:sz w:val="22"/>
          <w:lang w:eastAsia="zh-CN"/>
        </w:rPr>
        <w:t xml:space="preserve"> </w:t>
      </w:r>
      <w:r>
        <w:rPr>
          <w:rFonts w:eastAsiaTheme="minorEastAsia"/>
          <w:b/>
          <w:i/>
          <w:sz w:val="22"/>
          <w:lang w:eastAsia="zh-CN"/>
        </w:rPr>
        <w:t xml:space="preserve">For multi-DCI based multi-TRP operation, </w:t>
      </w:r>
      <w:r w:rsidRPr="002925E8">
        <w:rPr>
          <w:rFonts w:eastAsiaTheme="minorEastAsia"/>
          <w:b/>
          <w:i/>
          <w:sz w:val="22"/>
          <w:lang w:eastAsia="zh-CN"/>
        </w:rPr>
        <w:t xml:space="preserve">the UL </w:t>
      </w:r>
      <w:r>
        <w:rPr>
          <w:rFonts w:eastAsiaTheme="minorEastAsia"/>
          <w:b/>
          <w:i/>
          <w:sz w:val="22"/>
          <w:lang w:eastAsia="zh-CN"/>
        </w:rPr>
        <w:t xml:space="preserve">transmit timing for one TAG can be derived from the DL reception timing of the PDCCH/PDSCH which is </w:t>
      </w:r>
      <w:r w:rsidRPr="002925E8">
        <w:rPr>
          <w:rFonts w:eastAsiaTheme="minorEastAsia"/>
          <w:b/>
          <w:i/>
          <w:sz w:val="22"/>
          <w:lang w:eastAsia="zh-CN"/>
        </w:rPr>
        <w:t xml:space="preserve">associated to </w:t>
      </w:r>
      <w:r>
        <w:rPr>
          <w:rFonts w:eastAsiaTheme="minorEastAsia"/>
          <w:b/>
          <w:i/>
          <w:sz w:val="22"/>
          <w:lang w:eastAsia="zh-CN"/>
        </w:rPr>
        <w:t>the same</w:t>
      </w:r>
      <w:r w:rsidRPr="002925E8">
        <w:rPr>
          <w:rFonts w:eastAsiaTheme="minorEastAsia"/>
          <w:b/>
          <w:i/>
          <w:sz w:val="22"/>
          <w:lang w:eastAsia="zh-CN"/>
        </w:rPr>
        <w:t xml:space="preserve"> CORESET Pool Index</w:t>
      </w:r>
      <w:r>
        <w:rPr>
          <w:rFonts w:eastAsiaTheme="minorEastAsia"/>
          <w:b/>
          <w:i/>
          <w:sz w:val="22"/>
          <w:lang w:eastAsia="zh-CN"/>
        </w:rPr>
        <w:t xml:space="preserve"> as </w:t>
      </w:r>
      <w:r w:rsidRPr="002925E8">
        <w:rPr>
          <w:rFonts w:eastAsiaTheme="minorEastAsia"/>
          <w:b/>
          <w:i/>
          <w:sz w:val="22"/>
          <w:lang w:eastAsia="zh-CN"/>
        </w:rPr>
        <w:t xml:space="preserve">UL </w:t>
      </w:r>
      <w:r>
        <w:rPr>
          <w:rFonts w:eastAsiaTheme="minorEastAsia"/>
          <w:b/>
          <w:i/>
          <w:sz w:val="22"/>
          <w:lang w:eastAsia="zh-CN"/>
        </w:rPr>
        <w:t>transmission</w:t>
      </w:r>
      <w:r>
        <w:rPr>
          <w:rFonts w:eastAsiaTheme="minorEastAsia"/>
          <w:b/>
          <w:i/>
          <w:sz w:val="22"/>
          <w:lang w:val="en-US" w:eastAsia="zh-CN"/>
        </w:rPr>
        <w:t>.</w:t>
      </w:r>
    </w:p>
    <w:p w14:paraId="77D821F2" w14:textId="44D68FC8" w:rsidR="002E3048" w:rsidRDefault="002E3048" w:rsidP="00F70DC9">
      <w:pPr>
        <w:widowControl w:val="0"/>
        <w:adjustRightInd w:val="0"/>
        <w:snapToGrid w:val="0"/>
        <w:spacing w:before="180"/>
        <w:rPr>
          <w:rFonts w:eastAsia="宋体"/>
          <w:sz w:val="22"/>
          <w:lang w:val="en-US" w:eastAsia="zh-CN"/>
        </w:rPr>
      </w:pPr>
      <w:r>
        <w:rPr>
          <w:rFonts w:eastAsia="宋体" w:hint="eastAsia"/>
          <w:sz w:val="22"/>
          <w:lang w:val="en-US" w:eastAsia="zh-CN"/>
        </w:rPr>
        <w:t>W</w:t>
      </w:r>
      <w:r>
        <w:rPr>
          <w:rFonts w:eastAsia="宋体"/>
          <w:sz w:val="22"/>
          <w:lang w:val="en-US" w:eastAsia="zh-CN"/>
        </w:rPr>
        <w:t xml:space="preserve">hen simultaneous </w:t>
      </w:r>
      <w:r w:rsidRPr="0050675F">
        <w:rPr>
          <w:bCs/>
          <w:lang w:val="en-US"/>
        </w:rPr>
        <w:t>UL</w:t>
      </w:r>
      <w:r>
        <w:rPr>
          <w:rFonts w:eastAsia="宋体"/>
          <w:sz w:val="22"/>
          <w:lang w:val="en-US" w:eastAsia="zh-CN"/>
        </w:rPr>
        <w:t xml:space="preserve"> transmission is not supported for multi-TRP scenario, then UE need to perform </w:t>
      </w:r>
      <w:r w:rsidRPr="002E3048">
        <w:rPr>
          <w:rFonts w:eastAsia="宋体"/>
          <w:sz w:val="22"/>
          <w:lang w:val="en-US" w:eastAsia="zh-CN"/>
        </w:rPr>
        <w:t xml:space="preserve">multi-TRP </w:t>
      </w:r>
      <w:r>
        <w:rPr>
          <w:rFonts w:eastAsia="宋体"/>
          <w:sz w:val="22"/>
          <w:lang w:val="en-US" w:eastAsia="zh-CN"/>
        </w:rPr>
        <w:t xml:space="preserve">transmissions in TDM manner. </w:t>
      </w:r>
      <w:r w:rsidR="009D6F01">
        <w:rPr>
          <w:rFonts w:eastAsia="宋体"/>
          <w:sz w:val="22"/>
          <w:lang w:val="en-US" w:eastAsia="zh-CN"/>
        </w:rPr>
        <w:t>F</w:t>
      </w:r>
      <w:r w:rsidR="009D6F01">
        <w:rPr>
          <w:rFonts w:eastAsia="宋体" w:hint="eastAsia"/>
          <w:sz w:val="22"/>
          <w:lang w:val="en-US" w:eastAsia="zh-CN"/>
        </w:rPr>
        <w:t>or</w:t>
      </w:r>
      <w:r w:rsidR="009D6F01">
        <w:rPr>
          <w:rFonts w:eastAsia="宋体"/>
          <w:sz w:val="22"/>
          <w:lang w:val="en-US" w:eastAsia="zh-CN"/>
        </w:rPr>
        <w:t xml:space="preserve"> </w:t>
      </w:r>
      <w:r w:rsidR="009D6F01" w:rsidRPr="002E3048">
        <w:rPr>
          <w:rFonts w:eastAsia="宋体"/>
          <w:sz w:val="22"/>
          <w:lang w:val="en-US" w:eastAsia="zh-CN"/>
        </w:rPr>
        <w:t xml:space="preserve">multi-TRP </w:t>
      </w:r>
      <w:r w:rsidR="009D6F01">
        <w:rPr>
          <w:rFonts w:eastAsia="宋体"/>
          <w:sz w:val="22"/>
          <w:lang w:val="en-US" w:eastAsia="zh-CN"/>
        </w:rPr>
        <w:t xml:space="preserve">transmissions </w:t>
      </w:r>
      <w:r w:rsidR="009D6F01">
        <w:rPr>
          <w:rFonts w:eastAsia="宋体" w:hint="eastAsia"/>
          <w:sz w:val="22"/>
          <w:lang w:val="en-US" w:eastAsia="zh-CN"/>
        </w:rPr>
        <w:t>with</w:t>
      </w:r>
      <w:r w:rsidR="009D6F01">
        <w:rPr>
          <w:rFonts w:eastAsia="宋体"/>
          <w:sz w:val="22"/>
          <w:lang w:val="en-US" w:eastAsia="zh-CN"/>
        </w:rPr>
        <w:t xml:space="preserve"> </w:t>
      </w:r>
      <w:r w:rsidR="009D6F01">
        <w:rPr>
          <w:rFonts w:eastAsia="宋体" w:hint="eastAsia"/>
          <w:sz w:val="22"/>
          <w:lang w:val="en-US" w:eastAsia="zh-CN"/>
        </w:rPr>
        <w:t>two</w:t>
      </w:r>
      <w:r w:rsidR="009D6F01">
        <w:rPr>
          <w:rFonts w:eastAsia="宋体"/>
          <w:sz w:val="22"/>
          <w:lang w:val="en-US" w:eastAsia="zh-CN"/>
        </w:rPr>
        <w:t xml:space="preserve"> TAs, the transmit timing of PUSCH transmission associated with different TAGs can be not aligned. </w:t>
      </w:r>
      <w:r w:rsidR="00275AE1">
        <w:rPr>
          <w:rFonts w:eastAsia="宋体" w:hint="eastAsia"/>
          <w:sz w:val="22"/>
          <w:lang w:val="en-US" w:eastAsia="zh-CN"/>
        </w:rPr>
        <w:t>W</w:t>
      </w:r>
      <w:r w:rsidR="00275AE1">
        <w:rPr>
          <w:rFonts w:eastAsia="宋体"/>
          <w:sz w:val="22"/>
          <w:lang w:val="en-US" w:eastAsia="zh-CN"/>
        </w:rPr>
        <w:t xml:space="preserve">hen UE performs the switching between PUSCH transmissions associated with different TAGs, </w:t>
      </w:r>
      <w:r w:rsidR="009D6F01">
        <w:rPr>
          <w:rFonts w:eastAsia="宋体"/>
          <w:sz w:val="22"/>
          <w:lang w:val="en-US" w:eastAsia="zh-CN"/>
        </w:rPr>
        <w:t xml:space="preserve">PUSCH transmission associated with different TAGs could be partially </w:t>
      </w:r>
      <w:r w:rsidR="009D6F01" w:rsidRPr="009D6F01">
        <w:rPr>
          <w:rFonts w:eastAsia="宋体"/>
          <w:sz w:val="22"/>
          <w:lang w:val="en-US" w:eastAsia="zh-CN"/>
        </w:rPr>
        <w:t>overlapping in time domain</w:t>
      </w:r>
      <w:r w:rsidR="009D6F01">
        <w:rPr>
          <w:rFonts w:eastAsia="宋体"/>
          <w:sz w:val="22"/>
          <w:lang w:val="en-US" w:eastAsia="zh-CN"/>
        </w:rPr>
        <w:t>.</w:t>
      </w:r>
      <w:r w:rsidR="00275AE1">
        <w:rPr>
          <w:rFonts w:eastAsia="宋体"/>
          <w:sz w:val="22"/>
          <w:lang w:val="en-US" w:eastAsia="zh-CN"/>
        </w:rPr>
        <w:t xml:space="preserve"> How to handle the </w:t>
      </w:r>
      <w:r w:rsidR="00275AE1" w:rsidRPr="009D6F01">
        <w:rPr>
          <w:rFonts w:eastAsia="宋体"/>
          <w:sz w:val="22"/>
          <w:lang w:val="en-US" w:eastAsia="zh-CN"/>
        </w:rPr>
        <w:t>overlapping</w:t>
      </w:r>
      <w:r w:rsidR="00275AE1">
        <w:rPr>
          <w:rFonts w:eastAsia="宋体"/>
          <w:sz w:val="22"/>
          <w:lang w:val="en-US" w:eastAsia="zh-CN"/>
        </w:rPr>
        <w:t xml:space="preserve"> part has been discussed in RAN1 and the following agreements are achieved</w:t>
      </w:r>
      <w:r w:rsidR="005A71E6">
        <w:rPr>
          <w:rFonts w:eastAsia="宋体"/>
          <w:sz w:val="22"/>
          <w:lang w:val="en-US" w:eastAsia="zh-CN"/>
        </w:rPr>
        <w:t>.</w:t>
      </w:r>
    </w:p>
    <w:tbl>
      <w:tblPr>
        <w:tblStyle w:val="afa"/>
        <w:tblW w:w="0" w:type="auto"/>
        <w:tblLook w:val="04A0" w:firstRow="1" w:lastRow="0" w:firstColumn="1" w:lastColumn="0" w:noHBand="0" w:noVBand="1"/>
      </w:tblPr>
      <w:tblGrid>
        <w:gridCol w:w="9621"/>
      </w:tblGrid>
      <w:tr w:rsidR="00275AE1" w14:paraId="0AC948CE" w14:textId="77777777" w:rsidTr="00275AE1">
        <w:tc>
          <w:tcPr>
            <w:tcW w:w="9621" w:type="dxa"/>
          </w:tcPr>
          <w:p w14:paraId="18B0B2EF" w14:textId="77777777" w:rsidR="00275AE1" w:rsidRPr="00D851D9" w:rsidRDefault="00275AE1" w:rsidP="00275AE1">
            <w:pPr>
              <w:snapToGrid w:val="0"/>
              <w:rPr>
                <w:highlight w:val="green"/>
                <w:lang w:eastAsia="x-none"/>
              </w:rPr>
            </w:pPr>
            <w:r w:rsidRPr="00D851D9">
              <w:rPr>
                <w:highlight w:val="green"/>
                <w:lang w:eastAsia="x-none"/>
              </w:rPr>
              <w:t>Agreement</w:t>
            </w:r>
          </w:p>
          <w:p w14:paraId="4DCD4228" w14:textId="77777777" w:rsidR="00275AE1" w:rsidRPr="007A0845" w:rsidRDefault="00275AE1" w:rsidP="00275AE1">
            <w:pPr>
              <w:snapToGrid w:val="0"/>
              <w:jc w:val="both"/>
              <w:rPr>
                <w:rFonts w:eastAsia="Microsoft YaHei UI Light"/>
              </w:rPr>
            </w:pPr>
            <w:r w:rsidRPr="007A0845">
              <w:rPr>
                <w:color w:val="000000"/>
                <w:kern w:val="24"/>
                <w:lang w:eastAsia="fr-FR"/>
              </w:rPr>
              <w:lastRenderedPageBreak/>
              <w:t xml:space="preserve">For multi-DCI based Multi-TRP operation with two TA enhancement, for the case when the </w:t>
            </w:r>
            <w:r w:rsidRPr="007A0845">
              <w:rPr>
                <w:rFonts w:eastAsia="Times New Roman" w:cs="Times"/>
                <w:color w:val="000000"/>
                <w:kern w:val="24"/>
                <w:lang w:eastAsia="fr-FR"/>
              </w:rPr>
              <w:t xml:space="preserve">UE does not support UL </w:t>
            </w:r>
            <w:proofErr w:type="spellStart"/>
            <w:r w:rsidRPr="007A0845">
              <w:rPr>
                <w:rFonts w:eastAsia="Times New Roman" w:cs="Times"/>
                <w:color w:val="000000"/>
                <w:kern w:val="24"/>
                <w:lang w:eastAsia="fr-FR"/>
              </w:rPr>
              <w:t>STxMP</w:t>
            </w:r>
            <w:proofErr w:type="spellEnd"/>
            <w:r w:rsidRPr="007A0845">
              <w:rPr>
                <w:rFonts w:eastAsia="Times New Roman" w:cs="Times"/>
                <w:color w:val="000000"/>
                <w:kern w:val="24"/>
                <w:lang w:eastAsia="fr-FR"/>
              </w:rPr>
              <w:t xml:space="preserve"> transmission</w:t>
            </w:r>
            <w:r w:rsidRPr="007A0845">
              <w:rPr>
                <w:rFonts w:eastAsia="Microsoft YaHei UI Light"/>
              </w:rPr>
              <w:t>, down-select at least one of the following in RAN1#112bis-e:</w:t>
            </w:r>
          </w:p>
          <w:p w14:paraId="566FCF5F" w14:textId="77777777" w:rsidR="00275AE1" w:rsidRPr="007A0845" w:rsidRDefault="00275AE1" w:rsidP="00275AE1">
            <w:pPr>
              <w:numPr>
                <w:ilvl w:val="0"/>
                <w:numId w:val="20"/>
              </w:numPr>
              <w:adjustRightInd w:val="0"/>
              <w:snapToGrid w:val="0"/>
              <w:spacing w:after="0"/>
              <w:jc w:val="both"/>
              <w:rPr>
                <w:rFonts w:eastAsia="Microsoft YaHei UI Light"/>
                <w:color w:val="000000"/>
                <w:lang w:eastAsia="x-none"/>
              </w:rPr>
            </w:pPr>
            <w:r w:rsidRPr="007A0845">
              <w:rPr>
                <w:rFonts w:eastAsia="Microsoft YaHei UI Light"/>
                <w:lang w:eastAsia="x-none"/>
              </w:rPr>
              <w:t xml:space="preserve">Alt 1:  </w:t>
            </w:r>
            <w:r w:rsidRPr="007A0845">
              <w:rPr>
                <w:rFonts w:eastAsia="Microsoft YaHei UI Light"/>
                <w:color w:val="000000"/>
                <w:lang w:eastAsia="x-none"/>
              </w:rPr>
              <w:t xml:space="preserve">Introducing a time gap </w:t>
            </w:r>
            <w:r w:rsidRPr="007A0845">
              <w:rPr>
                <w:rFonts w:eastAsia="Microsoft YaHei UI Light"/>
                <w:i/>
                <w:iCs/>
                <w:color w:val="000000"/>
                <w:lang w:eastAsia="x-none"/>
              </w:rPr>
              <w:t>X</w:t>
            </w:r>
            <w:r w:rsidRPr="007A0845">
              <w:rPr>
                <w:rFonts w:eastAsia="Microsoft YaHei UI Light"/>
                <w:color w:val="000000"/>
                <w:lang w:eastAsia="x-none"/>
              </w:rPr>
              <w:t xml:space="preserve"> between two UL transmissions associated with two different TA values</w:t>
            </w:r>
          </w:p>
          <w:p w14:paraId="1A735D5C" w14:textId="77777777" w:rsidR="00275AE1" w:rsidRPr="007A0845" w:rsidRDefault="00275AE1" w:rsidP="00275AE1">
            <w:pPr>
              <w:numPr>
                <w:ilvl w:val="1"/>
                <w:numId w:val="20"/>
              </w:numPr>
              <w:adjustRightInd w:val="0"/>
              <w:snapToGrid w:val="0"/>
              <w:spacing w:after="0"/>
              <w:jc w:val="both"/>
              <w:rPr>
                <w:rFonts w:eastAsia="Microsoft YaHei UI Light"/>
                <w:color w:val="000000"/>
                <w:lang w:eastAsia="x-none"/>
              </w:rPr>
            </w:pPr>
            <w:r w:rsidRPr="007A0845">
              <w:rPr>
                <w:rFonts w:eastAsia="Microsoft YaHei UI Light"/>
                <w:color w:val="000000"/>
              </w:rPr>
              <w:t xml:space="preserve">E.g., </w:t>
            </w:r>
            <w:r w:rsidRPr="007A0845">
              <w:rPr>
                <w:rFonts w:eastAsia="Microsoft YaHei UI Light"/>
                <w:i/>
                <w:iCs/>
                <w:color w:val="000000"/>
              </w:rPr>
              <w:t>X</w:t>
            </w:r>
            <w:r w:rsidRPr="007A0845">
              <w:rPr>
                <w:rFonts w:eastAsia="Microsoft YaHei UI Light"/>
                <w:color w:val="000000"/>
              </w:rPr>
              <w:t xml:space="preserve"> symbols in the slot(s) corresponding to the two UL transmission remain unused</w:t>
            </w:r>
          </w:p>
          <w:p w14:paraId="56D150D6" w14:textId="77777777" w:rsidR="00275AE1" w:rsidRPr="007A0845" w:rsidRDefault="00275AE1" w:rsidP="00275AE1">
            <w:pPr>
              <w:numPr>
                <w:ilvl w:val="1"/>
                <w:numId w:val="20"/>
              </w:numPr>
              <w:adjustRightInd w:val="0"/>
              <w:snapToGrid w:val="0"/>
              <w:spacing w:after="0"/>
              <w:jc w:val="both"/>
              <w:rPr>
                <w:rFonts w:eastAsia="Microsoft YaHei UI Light"/>
                <w:color w:val="000000"/>
                <w:lang w:eastAsia="x-none"/>
              </w:rPr>
            </w:pPr>
            <w:r w:rsidRPr="007A0845">
              <w:rPr>
                <w:rFonts w:eastAsia="Microsoft YaHei UI Light"/>
                <w:color w:val="000000"/>
              </w:rPr>
              <w:t>FFS: How X is determined</w:t>
            </w:r>
          </w:p>
          <w:p w14:paraId="37170759" w14:textId="77777777" w:rsidR="00275AE1" w:rsidRPr="007A0845" w:rsidRDefault="00275AE1" w:rsidP="00275AE1">
            <w:pPr>
              <w:numPr>
                <w:ilvl w:val="0"/>
                <w:numId w:val="20"/>
              </w:numPr>
              <w:adjustRightInd w:val="0"/>
              <w:snapToGrid w:val="0"/>
              <w:spacing w:after="0"/>
              <w:jc w:val="both"/>
              <w:rPr>
                <w:rFonts w:eastAsia="Microsoft YaHei UI Light"/>
                <w:lang w:eastAsia="x-none"/>
              </w:rPr>
            </w:pPr>
            <w:r w:rsidRPr="007A0845">
              <w:rPr>
                <w:rFonts w:eastAsia="Microsoft YaHei UI Light"/>
                <w:lang w:eastAsia="x-none"/>
              </w:rPr>
              <w:t>Alt 2:  Reduce the overlapping duration of one of the two UL transmissions</w:t>
            </w:r>
          </w:p>
          <w:p w14:paraId="0981A080" w14:textId="77777777" w:rsidR="00275AE1" w:rsidRPr="007A0845" w:rsidRDefault="00275AE1" w:rsidP="00275AE1">
            <w:pPr>
              <w:numPr>
                <w:ilvl w:val="0"/>
                <w:numId w:val="20"/>
              </w:numPr>
              <w:adjustRightInd w:val="0"/>
              <w:snapToGrid w:val="0"/>
              <w:spacing w:after="0"/>
              <w:jc w:val="both"/>
              <w:rPr>
                <w:rFonts w:eastAsia="Microsoft YaHei UI Light"/>
                <w:lang w:eastAsia="x-none"/>
              </w:rPr>
            </w:pPr>
            <w:r w:rsidRPr="007A0845">
              <w:rPr>
                <w:rFonts w:eastAsia="Microsoft YaHei UI Light"/>
                <w:lang w:eastAsia="x-none"/>
              </w:rPr>
              <w:t>Alt 3:  Scheduling restriction is applied such that the UE does not expect the two UL transmissions to overlap</w:t>
            </w:r>
          </w:p>
          <w:p w14:paraId="4CF706B2" w14:textId="77777777" w:rsidR="00275AE1" w:rsidRPr="007A0845" w:rsidRDefault="00275AE1" w:rsidP="00275AE1">
            <w:pPr>
              <w:numPr>
                <w:ilvl w:val="0"/>
                <w:numId w:val="20"/>
              </w:numPr>
              <w:adjustRightInd w:val="0"/>
              <w:snapToGrid w:val="0"/>
              <w:spacing w:after="0"/>
              <w:jc w:val="both"/>
              <w:rPr>
                <w:rFonts w:eastAsia="Microsoft YaHei UI Light"/>
                <w:lang w:eastAsia="x-none"/>
              </w:rPr>
            </w:pPr>
            <w:r w:rsidRPr="007A0845">
              <w:rPr>
                <w:rFonts w:eastAsia="Microsoft YaHei UI Light"/>
                <w:lang w:eastAsia="x-none"/>
              </w:rPr>
              <w:t>Other alternatives are not precluded</w:t>
            </w:r>
          </w:p>
          <w:p w14:paraId="50CE0602" w14:textId="1F14BB47" w:rsidR="00275AE1" w:rsidRPr="00275AE1" w:rsidRDefault="00275AE1" w:rsidP="00275AE1">
            <w:pPr>
              <w:snapToGrid w:val="0"/>
              <w:jc w:val="both"/>
              <w:rPr>
                <w:rFonts w:eastAsia="Microsoft YaHei UI Light"/>
              </w:rPr>
            </w:pPr>
            <w:r w:rsidRPr="007A0845">
              <w:rPr>
                <w:rFonts w:eastAsia="Microsoft YaHei UI Light"/>
              </w:rPr>
              <w:t>TBD: how to capture the down</w:t>
            </w:r>
            <w:r>
              <w:rPr>
                <w:rFonts w:eastAsia="Microsoft YaHei UI Light"/>
              </w:rPr>
              <w:t>-</w:t>
            </w:r>
            <w:r w:rsidRPr="007A0845">
              <w:rPr>
                <w:rFonts w:eastAsia="Microsoft YaHei UI Light"/>
              </w:rPr>
              <w:t>selected alternative(s) in the specifications in case specification impact is deemed needed.</w:t>
            </w:r>
          </w:p>
        </w:tc>
      </w:tr>
    </w:tbl>
    <w:p w14:paraId="27B143CE" w14:textId="78B62B72" w:rsidR="00275AE1" w:rsidRDefault="00275AE1" w:rsidP="00F70DC9">
      <w:pPr>
        <w:widowControl w:val="0"/>
        <w:adjustRightInd w:val="0"/>
        <w:snapToGrid w:val="0"/>
        <w:spacing w:before="180"/>
        <w:rPr>
          <w:rFonts w:eastAsia="宋体"/>
          <w:sz w:val="22"/>
          <w:lang w:val="en-US" w:eastAsia="zh-CN"/>
        </w:rPr>
      </w:pPr>
      <w:r>
        <w:rPr>
          <w:rFonts w:eastAsia="宋体" w:hint="eastAsia"/>
          <w:sz w:val="22"/>
          <w:lang w:val="en-US" w:eastAsia="zh-CN"/>
        </w:rPr>
        <w:lastRenderedPageBreak/>
        <w:t>I</w:t>
      </w:r>
      <w:r>
        <w:rPr>
          <w:rFonts w:eastAsia="宋体"/>
          <w:sz w:val="22"/>
          <w:lang w:val="en-US" w:eastAsia="zh-CN"/>
        </w:rPr>
        <w:t xml:space="preserve">t can be observed that three </w:t>
      </w:r>
      <w:r w:rsidR="00AC7298" w:rsidRPr="00AC7298">
        <w:rPr>
          <w:rFonts w:eastAsia="宋体"/>
          <w:sz w:val="22"/>
          <w:lang w:val="en-US" w:eastAsia="zh-CN"/>
        </w:rPr>
        <w:t>alternatives</w:t>
      </w:r>
      <w:r w:rsidR="00AC7298">
        <w:rPr>
          <w:rFonts w:eastAsia="宋体"/>
          <w:sz w:val="22"/>
          <w:lang w:val="en-US" w:eastAsia="zh-CN"/>
        </w:rPr>
        <w:t xml:space="preserve"> </w:t>
      </w:r>
      <w:r>
        <w:rPr>
          <w:rFonts w:eastAsia="宋体"/>
          <w:sz w:val="22"/>
          <w:lang w:val="en-US" w:eastAsia="zh-CN"/>
        </w:rPr>
        <w:t>are considered in RAN1 to ha</w:t>
      </w:r>
      <w:r w:rsidR="00AC7298">
        <w:rPr>
          <w:rFonts w:eastAsia="宋体"/>
          <w:sz w:val="22"/>
          <w:lang w:val="en-US" w:eastAsia="zh-CN"/>
        </w:rPr>
        <w:t xml:space="preserve">ndle the timing misalignment for </w:t>
      </w:r>
      <w:r w:rsidR="00AC7298" w:rsidRPr="002E3048">
        <w:rPr>
          <w:rFonts w:eastAsia="宋体"/>
          <w:sz w:val="22"/>
          <w:lang w:val="en-US" w:eastAsia="zh-CN"/>
        </w:rPr>
        <w:t xml:space="preserve">multi-TRP </w:t>
      </w:r>
      <w:r w:rsidR="00AC7298">
        <w:rPr>
          <w:rFonts w:eastAsia="宋体"/>
          <w:sz w:val="22"/>
          <w:lang w:val="en-US" w:eastAsia="zh-CN"/>
        </w:rPr>
        <w:t xml:space="preserve">transmissions </w:t>
      </w:r>
      <w:r w:rsidR="00AC7298">
        <w:rPr>
          <w:rFonts w:eastAsia="宋体" w:hint="eastAsia"/>
          <w:sz w:val="22"/>
          <w:lang w:val="en-US" w:eastAsia="zh-CN"/>
        </w:rPr>
        <w:t>with</w:t>
      </w:r>
      <w:r w:rsidR="00AC7298">
        <w:rPr>
          <w:rFonts w:eastAsia="宋体"/>
          <w:sz w:val="22"/>
          <w:lang w:val="en-US" w:eastAsia="zh-CN"/>
        </w:rPr>
        <w:t xml:space="preserve"> </w:t>
      </w:r>
      <w:r w:rsidR="00AC7298">
        <w:rPr>
          <w:rFonts w:eastAsia="宋体" w:hint="eastAsia"/>
          <w:sz w:val="22"/>
          <w:lang w:val="en-US" w:eastAsia="zh-CN"/>
        </w:rPr>
        <w:t>two</w:t>
      </w:r>
      <w:r w:rsidR="00AC7298">
        <w:rPr>
          <w:rFonts w:eastAsia="宋体"/>
          <w:sz w:val="22"/>
          <w:lang w:val="en-US" w:eastAsia="zh-CN"/>
        </w:rPr>
        <w:t xml:space="preserve"> </w:t>
      </w:r>
      <w:proofErr w:type="spellStart"/>
      <w:r w:rsidR="00AC7298">
        <w:rPr>
          <w:rFonts w:eastAsia="宋体"/>
          <w:sz w:val="22"/>
          <w:lang w:val="en-US" w:eastAsia="zh-CN"/>
        </w:rPr>
        <w:t>TAs.</w:t>
      </w:r>
      <w:proofErr w:type="spellEnd"/>
      <w:r w:rsidR="00AC7298">
        <w:rPr>
          <w:rFonts w:eastAsia="宋体"/>
          <w:sz w:val="22"/>
          <w:lang w:val="en-US" w:eastAsia="zh-CN"/>
        </w:rPr>
        <w:t xml:space="preserve"> A</w:t>
      </w:r>
      <w:r w:rsidR="00AC7298" w:rsidRPr="00AC7298">
        <w:rPr>
          <w:rFonts w:eastAsia="宋体"/>
          <w:sz w:val="22"/>
          <w:lang w:val="en-US" w:eastAsia="zh-CN"/>
        </w:rPr>
        <w:t>lternative</w:t>
      </w:r>
      <w:r w:rsidR="00AC7298">
        <w:rPr>
          <w:rFonts w:eastAsia="宋体"/>
          <w:sz w:val="22"/>
          <w:lang w:val="en-US" w:eastAsia="zh-CN"/>
        </w:rPr>
        <w:t xml:space="preserve"> 1 is to introduce the time gap for switching. A</w:t>
      </w:r>
      <w:r w:rsidR="00AC7298" w:rsidRPr="00AC7298">
        <w:rPr>
          <w:rFonts w:eastAsia="宋体"/>
          <w:sz w:val="22"/>
          <w:lang w:val="en-US" w:eastAsia="zh-CN"/>
        </w:rPr>
        <w:t>lternative</w:t>
      </w:r>
      <w:r w:rsidR="00AC7298">
        <w:rPr>
          <w:rFonts w:eastAsia="宋体"/>
          <w:sz w:val="22"/>
          <w:lang w:val="en-US" w:eastAsia="zh-CN"/>
        </w:rPr>
        <w:t xml:space="preserve"> 2 is to reduce the overlapping part of one of the </w:t>
      </w:r>
      <w:r w:rsidR="00AC7298" w:rsidRPr="00AC7298">
        <w:rPr>
          <w:rFonts w:eastAsia="宋体"/>
          <w:sz w:val="22"/>
          <w:lang w:val="en-US" w:eastAsia="zh-CN"/>
        </w:rPr>
        <w:t>two UL transmissions</w:t>
      </w:r>
      <w:r w:rsidR="00AC7298">
        <w:rPr>
          <w:rFonts w:eastAsia="宋体"/>
          <w:sz w:val="22"/>
          <w:lang w:val="en-US" w:eastAsia="zh-CN"/>
        </w:rPr>
        <w:t>. A</w:t>
      </w:r>
      <w:r w:rsidR="00AC7298" w:rsidRPr="00AC7298">
        <w:rPr>
          <w:rFonts w:eastAsia="宋体"/>
          <w:sz w:val="22"/>
          <w:lang w:val="en-US" w:eastAsia="zh-CN"/>
        </w:rPr>
        <w:t>lternative</w:t>
      </w:r>
      <w:r w:rsidR="00AC7298">
        <w:rPr>
          <w:rFonts w:eastAsia="宋体"/>
          <w:sz w:val="22"/>
          <w:lang w:val="en-US" w:eastAsia="zh-CN"/>
        </w:rPr>
        <w:t xml:space="preserve"> 3 is the s</w:t>
      </w:r>
      <w:r w:rsidR="00AC7298" w:rsidRPr="00AC7298">
        <w:rPr>
          <w:rFonts w:eastAsia="宋体"/>
          <w:sz w:val="22"/>
          <w:lang w:val="en-US" w:eastAsia="zh-CN"/>
        </w:rPr>
        <w:t>cheduling restriction</w:t>
      </w:r>
      <w:r w:rsidR="00AC7298">
        <w:rPr>
          <w:rFonts w:eastAsia="宋体"/>
          <w:sz w:val="22"/>
          <w:lang w:val="en-US" w:eastAsia="zh-CN"/>
        </w:rPr>
        <w:t xml:space="preserve"> scheme. No matter which scheme is selected in RAN1, RAN4 just follows RAN1’s agreements.</w:t>
      </w:r>
    </w:p>
    <w:p w14:paraId="2DBA1F2B" w14:textId="6785B1C0" w:rsidR="005A71E6" w:rsidRDefault="005A71E6" w:rsidP="005A71E6">
      <w:pPr>
        <w:widowControl w:val="0"/>
        <w:adjustRightInd w:val="0"/>
        <w:snapToGrid w:val="0"/>
        <w:spacing w:before="180"/>
        <w:rPr>
          <w:rFonts w:eastAsiaTheme="minorEastAsia"/>
          <w:sz w:val="22"/>
          <w:lang w:val="en-US" w:eastAsia="zh-CN"/>
        </w:rPr>
      </w:pPr>
      <w:r>
        <w:rPr>
          <w:rFonts w:eastAsiaTheme="minorEastAsia"/>
          <w:b/>
          <w:i/>
          <w:sz w:val="22"/>
          <w:lang w:val="en-US" w:eastAsia="zh-CN"/>
        </w:rPr>
        <w:t>Proposal 4:</w:t>
      </w:r>
      <w:r w:rsidRPr="002925E8">
        <w:rPr>
          <w:rFonts w:eastAsiaTheme="minorEastAsia"/>
          <w:b/>
          <w:i/>
          <w:sz w:val="22"/>
          <w:lang w:eastAsia="zh-CN"/>
        </w:rPr>
        <w:t xml:space="preserve"> </w:t>
      </w:r>
      <w:r>
        <w:rPr>
          <w:rFonts w:eastAsiaTheme="minorEastAsia"/>
          <w:b/>
          <w:i/>
          <w:sz w:val="22"/>
          <w:lang w:eastAsia="zh-CN"/>
        </w:rPr>
        <w:t>For multi-DCI based multi-TRP operation</w:t>
      </w:r>
      <w:r w:rsidR="00275AE1">
        <w:rPr>
          <w:rFonts w:eastAsiaTheme="minorEastAsia"/>
          <w:b/>
          <w:i/>
          <w:sz w:val="22"/>
          <w:lang w:eastAsia="zh-CN"/>
        </w:rPr>
        <w:t xml:space="preserve"> with </w:t>
      </w:r>
      <w:r w:rsidR="00275AE1">
        <w:rPr>
          <w:rFonts w:eastAsiaTheme="minorEastAsia" w:hint="eastAsia"/>
          <w:b/>
          <w:i/>
          <w:sz w:val="22"/>
          <w:lang w:eastAsia="zh-CN"/>
        </w:rPr>
        <w:t>two</w:t>
      </w:r>
      <w:r w:rsidR="00275AE1">
        <w:rPr>
          <w:rFonts w:eastAsiaTheme="minorEastAsia"/>
          <w:b/>
          <w:i/>
          <w:sz w:val="22"/>
          <w:lang w:eastAsia="zh-CN"/>
        </w:rPr>
        <w:t xml:space="preserve"> </w:t>
      </w:r>
      <w:r w:rsidR="00275AE1">
        <w:rPr>
          <w:rFonts w:eastAsiaTheme="minorEastAsia" w:hint="eastAsia"/>
          <w:b/>
          <w:i/>
          <w:sz w:val="22"/>
          <w:lang w:eastAsia="zh-CN"/>
        </w:rPr>
        <w:t>TAs</w:t>
      </w:r>
      <w:r w:rsidR="00275AE1">
        <w:rPr>
          <w:rFonts w:eastAsiaTheme="minorEastAsia"/>
          <w:b/>
          <w:i/>
          <w:sz w:val="22"/>
          <w:lang w:eastAsia="zh-CN"/>
        </w:rPr>
        <w:t xml:space="preserve"> </w:t>
      </w:r>
      <w:r w:rsidR="00275AE1">
        <w:rPr>
          <w:rFonts w:eastAsiaTheme="minorEastAsia" w:hint="eastAsia"/>
          <w:b/>
          <w:i/>
          <w:sz w:val="22"/>
          <w:lang w:eastAsia="zh-CN"/>
        </w:rPr>
        <w:t>in</w:t>
      </w:r>
      <w:r w:rsidR="00275AE1">
        <w:rPr>
          <w:rFonts w:eastAsiaTheme="minorEastAsia"/>
          <w:b/>
          <w:i/>
          <w:sz w:val="22"/>
          <w:lang w:eastAsia="zh-CN"/>
        </w:rPr>
        <w:t xml:space="preserve"> TDM manner</w:t>
      </w:r>
      <w:r>
        <w:rPr>
          <w:rFonts w:eastAsiaTheme="minorEastAsia"/>
          <w:b/>
          <w:i/>
          <w:sz w:val="22"/>
          <w:lang w:eastAsia="zh-CN"/>
        </w:rPr>
        <w:t xml:space="preserve">, </w:t>
      </w:r>
      <w:r w:rsidR="00AC7298">
        <w:rPr>
          <w:rFonts w:eastAsiaTheme="minorEastAsia"/>
          <w:b/>
          <w:i/>
          <w:sz w:val="22"/>
          <w:lang w:eastAsia="zh-CN"/>
        </w:rPr>
        <w:t>how to handle the timing misalignment for multi-TRP transmission with two TAs needs RAN1’s further inputs</w:t>
      </w:r>
      <w:r>
        <w:rPr>
          <w:rFonts w:eastAsiaTheme="minorEastAsia"/>
          <w:b/>
          <w:i/>
          <w:sz w:val="22"/>
          <w:lang w:val="en-US" w:eastAsia="zh-CN"/>
        </w:rPr>
        <w:t>.</w:t>
      </w:r>
    </w:p>
    <w:p w14:paraId="23E2B500" w14:textId="77777777" w:rsidR="009D6F01" w:rsidRPr="005A71E6" w:rsidRDefault="009D6F01" w:rsidP="00F70DC9">
      <w:pPr>
        <w:widowControl w:val="0"/>
        <w:adjustRightInd w:val="0"/>
        <w:snapToGrid w:val="0"/>
        <w:spacing w:before="180"/>
        <w:rPr>
          <w:rFonts w:eastAsia="宋体"/>
          <w:sz w:val="22"/>
          <w:lang w:val="en-US" w:eastAsia="zh-CN"/>
        </w:rPr>
      </w:pPr>
    </w:p>
    <w:p w14:paraId="0C3F8523" w14:textId="77777777" w:rsidR="001B0BA7" w:rsidRDefault="001B0BA7" w:rsidP="001B0BA7">
      <w:pPr>
        <w:pStyle w:val="1"/>
        <w:jc w:val="both"/>
        <w:rPr>
          <w:lang w:val="en-US"/>
        </w:rPr>
      </w:pPr>
      <w:r>
        <w:rPr>
          <w:lang w:val="en-US"/>
        </w:rPr>
        <w:t>Conclusions</w:t>
      </w:r>
    </w:p>
    <w:p w14:paraId="6BA72589" w14:textId="77777777" w:rsidR="004963D6" w:rsidRDefault="004963D6" w:rsidP="004963D6">
      <w:pPr>
        <w:adjustRightInd w:val="0"/>
        <w:snapToGrid w:val="0"/>
        <w:rPr>
          <w:rFonts w:eastAsia="宋体"/>
          <w:sz w:val="22"/>
          <w:lang w:eastAsia="zh-CN"/>
        </w:rPr>
      </w:pPr>
      <w:r>
        <w:rPr>
          <w:rFonts w:eastAsia="宋体"/>
          <w:sz w:val="22"/>
          <w:lang w:eastAsia="zh-CN"/>
        </w:rPr>
        <w:t>This contribution provides discussion on maximum uplink timing difference for multi-TRP operation in R18. The following are provided:</w:t>
      </w:r>
    </w:p>
    <w:p w14:paraId="4F18A8DB" w14:textId="77777777" w:rsidR="004774A7" w:rsidRDefault="004774A7" w:rsidP="004774A7">
      <w:pPr>
        <w:widowControl w:val="0"/>
        <w:adjustRightInd w:val="0"/>
        <w:snapToGrid w:val="0"/>
        <w:spacing w:before="180"/>
        <w:rPr>
          <w:rFonts w:eastAsiaTheme="minorEastAsia"/>
          <w:b/>
          <w:i/>
          <w:sz w:val="22"/>
          <w:lang w:val="en-US" w:eastAsia="zh-CN"/>
        </w:rPr>
      </w:pPr>
      <w:r>
        <w:rPr>
          <w:rFonts w:eastAsiaTheme="minorEastAsia"/>
          <w:b/>
          <w:i/>
          <w:sz w:val="22"/>
          <w:lang w:val="en-US" w:eastAsia="zh-CN"/>
        </w:rPr>
        <w:t>Proposal 1: For UE not supporting RTD&gt;CP, the MTTD between multiple TRPs can be defined as (CP + 1.6µs) for FR1 and (CP + 0.5µs) for FR2, where the implementation margin included in MTTD value is assumed as 1.6µs in FR1 and 0.5µs in FR2.</w:t>
      </w:r>
    </w:p>
    <w:p w14:paraId="4FBFA8A2" w14:textId="77777777" w:rsidR="004A7F07" w:rsidRDefault="004A7F07" w:rsidP="004A7F07">
      <w:pPr>
        <w:widowControl w:val="0"/>
        <w:adjustRightInd w:val="0"/>
        <w:snapToGrid w:val="0"/>
        <w:spacing w:before="180"/>
        <w:rPr>
          <w:rFonts w:eastAsiaTheme="minorEastAsia"/>
          <w:sz w:val="22"/>
          <w:lang w:val="en-US" w:eastAsia="zh-CN"/>
        </w:rPr>
      </w:pPr>
      <w:r>
        <w:rPr>
          <w:rFonts w:eastAsiaTheme="minorEastAsia"/>
          <w:b/>
          <w:i/>
          <w:sz w:val="22"/>
          <w:lang w:val="en-US" w:eastAsia="zh-CN"/>
        </w:rPr>
        <w:t xml:space="preserve">Proposal 2: In R18, whether to support simultaneous </w:t>
      </w:r>
      <w:r w:rsidRPr="001F27EC">
        <w:rPr>
          <w:rFonts w:eastAsiaTheme="minorEastAsia"/>
          <w:b/>
          <w:i/>
          <w:sz w:val="22"/>
          <w:lang w:val="en-US" w:eastAsia="zh-CN"/>
        </w:rPr>
        <w:t>multi-panel UL transmission</w:t>
      </w:r>
      <w:r>
        <w:rPr>
          <w:rFonts w:eastAsiaTheme="minorEastAsia"/>
          <w:b/>
          <w:i/>
          <w:sz w:val="22"/>
          <w:lang w:val="en-US" w:eastAsia="zh-CN"/>
        </w:rPr>
        <w:t xml:space="preserve"> is up to UE capability and simultaneous </w:t>
      </w:r>
      <w:r w:rsidRPr="001F27EC">
        <w:rPr>
          <w:rFonts w:eastAsiaTheme="minorEastAsia"/>
          <w:b/>
          <w:i/>
          <w:sz w:val="22"/>
          <w:lang w:val="en-US" w:eastAsia="zh-CN"/>
        </w:rPr>
        <w:t>multi-panel UL transmission</w:t>
      </w:r>
      <w:r>
        <w:rPr>
          <w:rFonts w:eastAsiaTheme="minorEastAsia"/>
          <w:b/>
          <w:i/>
          <w:sz w:val="22"/>
          <w:lang w:val="en-US" w:eastAsia="zh-CN"/>
        </w:rPr>
        <w:t xml:space="preserve"> can be considered for </w:t>
      </w:r>
      <w:r w:rsidRPr="001F27EC">
        <w:rPr>
          <w:rFonts w:eastAsiaTheme="minorEastAsia"/>
          <w:b/>
          <w:i/>
          <w:sz w:val="22"/>
          <w:lang w:val="en-US" w:eastAsia="zh-CN"/>
        </w:rPr>
        <w:t>multi-DCI multi-TRP</w:t>
      </w:r>
      <w:r>
        <w:rPr>
          <w:rFonts w:eastAsiaTheme="minorEastAsia"/>
          <w:b/>
          <w:i/>
          <w:sz w:val="22"/>
          <w:lang w:val="en-US" w:eastAsia="zh-CN"/>
        </w:rPr>
        <w:t xml:space="preserve"> with two TAs in FR2.</w:t>
      </w:r>
    </w:p>
    <w:p w14:paraId="0154800A" w14:textId="252F2516" w:rsidR="001043FD" w:rsidRDefault="001043FD" w:rsidP="001043FD">
      <w:pPr>
        <w:widowControl w:val="0"/>
        <w:adjustRightInd w:val="0"/>
        <w:snapToGrid w:val="0"/>
        <w:spacing w:before="180"/>
        <w:rPr>
          <w:rFonts w:eastAsiaTheme="minorEastAsia"/>
          <w:sz w:val="22"/>
          <w:lang w:val="en-US" w:eastAsia="zh-CN"/>
        </w:rPr>
      </w:pPr>
      <w:bookmarkStart w:id="6" w:name="_GoBack"/>
      <w:bookmarkEnd w:id="6"/>
      <w:r>
        <w:rPr>
          <w:rFonts w:eastAsiaTheme="minorEastAsia"/>
          <w:b/>
          <w:i/>
          <w:sz w:val="22"/>
          <w:lang w:val="en-US" w:eastAsia="zh-CN"/>
        </w:rPr>
        <w:t>Proposal 3:</w:t>
      </w:r>
      <w:r w:rsidRPr="002925E8">
        <w:rPr>
          <w:rFonts w:eastAsiaTheme="minorEastAsia"/>
          <w:b/>
          <w:i/>
          <w:sz w:val="22"/>
          <w:lang w:eastAsia="zh-CN"/>
        </w:rPr>
        <w:t xml:space="preserve"> </w:t>
      </w:r>
      <w:r>
        <w:rPr>
          <w:rFonts w:eastAsiaTheme="minorEastAsia"/>
          <w:b/>
          <w:i/>
          <w:sz w:val="22"/>
          <w:lang w:eastAsia="zh-CN"/>
        </w:rPr>
        <w:t xml:space="preserve">For multi-DCI based multi-TRP operation, </w:t>
      </w:r>
      <w:r w:rsidRPr="002925E8">
        <w:rPr>
          <w:rFonts w:eastAsiaTheme="minorEastAsia"/>
          <w:b/>
          <w:i/>
          <w:sz w:val="22"/>
          <w:lang w:eastAsia="zh-CN"/>
        </w:rPr>
        <w:t xml:space="preserve">the UL </w:t>
      </w:r>
      <w:r>
        <w:rPr>
          <w:rFonts w:eastAsiaTheme="minorEastAsia"/>
          <w:b/>
          <w:i/>
          <w:sz w:val="22"/>
          <w:lang w:eastAsia="zh-CN"/>
        </w:rPr>
        <w:t xml:space="preserve">transmit timing for one TAG can be derived from the DL reception timing of the PDCCH/PDSCH which is </w:t>
      </w:r>
      <w:r w:rsidRPr="002925E8">
        <w:rPr>
          <w:rFonts w:eastAsiaTheme="minorEastAsia"/>
          <w:b/>
          <w:i/>
          <w:sz w:val="22"/>
          <w:lang w:eastAsia="zh-CN"/>
        </w:rPr>
        <w:t xml:space="preserve">associated to </w:t>
      </w:r>
      <w:r>
        <w:rPr>
          <w:rFonts w:eastAsiaTheme="minorEastAsia"/>
          <w:b/>
          <w:i/>
          <w:sz w:val="22"/>
          <w:lang w:eastAsia="zh-CN"/>
        </w:rPr>
        <w:t>the same</w:t>
      </w:r>
      <w:r w:rsidRPr="002925E8">
        <w:rPr>
          <w:rFonts w:eastAsiaTheme="minorEastAsia"/>
          <w:b/>
          <w:i/>
          <w:sz w:val="22"/>
          <w:lang w:eastAsia="zh-CN"/>
        </w:rPr>
        <w:t xml:space="preserve"> CORESET Pool Index</w:t>
      </w:r>
      <w:r>
        <w:rPr>
          <w:rFonts w:eastAsiaTheme="minorEastAsia"/>
          <w:b/>
          <w:i/>
          <w:sz w:val="22"/>
          <w:lang w:eastAsia="zh-CN"/>
        </w:rPr>
        <w:t xml:space="preserve"> as </w:t>
      </w:r>
      <w:r w:rsidRPr="002925E8">
        <w:rPr>
          <w:rFonts w:eastAsiaTheme="minorEastAsia"/>
          <w:b/>
          <w:i/>
          <w:sz w:val="22"/>
          <w:lang w:eastAsia="zh-CN"/>
        </w:rPr>
        <w:t xml:space="preserve">UL </w:t>
      </w:r>
      <w:r>
        <w:rPr>
          <w:rFonts w:eastAsiaTheme="minorEastAsia"/>
          <w:b/>
          <w:i/>
          <w:sz w:val="22"/>
          <w:lang w:eastAsia="zh-CN"/>
        </w:rPr>
        <w:t>transmission</w:t>
      </w:r>
      <w:r>
        <w:rPr>
          <w:rFonts w:eastAsiaTheme="minorEastAsia"/>
          <w:b/>
          <w:i/>
          <w:sz w:val="22"/>
          <w:lang w:val="en-US" w:eastAsia="zh-CN"/>
        </w:rPr>
        <w:t>.</w:t>
      </w:r>
    </w:p>
    <w:p w14:paraId="07C37C72" w14:textId="77777777" w:rsidR="00AC7298" w:rsidRDefault="00AC7298" w:rsidP="00AC7298">
      <w:pPr>
        <w:widowControl w:val="0"/>
        <w:adjustRightInd w:val="0"/>
        <w:snapToGrid w:val="0"/>
        <w:spacing w:before="180"/>
        <w:rPr>
          <w:rFonts w:eastAsiaTheme="minorEastAsia"/>
          <w:sz w:val="22"/>
          <w:lang w:val="en-US" w:eastAsia="zh-CN"/>
        </w:rPr>
      </w:pPr>
      <w:r>
        <w:rPr>
          <w:rFonts w:eastAsiaTheme="minorEastAsia"/>
          <w:b/>
          <w:i/>
          <w:sz w:val="22"/>
          <w:lang w:val="en-US" w:eastAsia="zh-CN"/>
        </w:rPr>
        <w:t>Proposal 4:</w:t>
      </w:r>
      <w:r w:rsidRPr="002925E8">
        <w:rPr>
          <w:rFonts w:eastAsiaTheme="minorEastAsia"/>
          <w:b/>
          <w:i/>
          <w:sz w:val="22"/>
          <w:lang w:eastAsia="zh-CN"/>
        </w:rPr>
        <w:t xml:space="preserve"> </w:t>
      </w:r>
      <w:r>
        <w:rPr>
          <w:rFonts w:eastAsiaTheme="minorEastAsia"/>
          <w:b/>
          <w:i/>
          <w:sz w:val="22"/>
          <w:lang w:eastAsia="zh-CN"/>
        </w:rPr>
        <w:t xml:space="preserve">For multi-DCI based multi-TRP operation with </w:t>
      </w:r>
      <w:r>
        <w:rPr>
          <w:rFonts w:eastAsiaTheme="minorEastAsia" w:hint="eastAsia"/>
          <w:b/>
          <w:i/>
          <w:sz w:val="22"/>
          <w:lang w:eastAsia="zh-CN"/>
        </w:rPr>
        <w:t>two</w:t>
      </w:r>
      <w:r>
        <w:rPr>
          <w:rFonts w:eastAsiaTheme="minorEastAsia"/>
          <w:b/>
          <w:i/>
          <w:sz w:val="22"/>
          <w:lang w:eastAsia="zh-CN"/>
        </w:rPr>
        <w:t xml:space="preserve"> </w:t>
      </w:r>
      <w:r>
        <w:rPr>
          <w:rFonts w:eastAsiaTheme="minorEastAsia" w:hint="eastAsia"/>
          <w:b/>
          <w:i/>
          <w:sz w:val="22"/>
          <w:lang w:eastAsia="zh-CN"/>
        </w:rPr>
        <w:t>TAs</w:t>
      </w:r>
      <w:r>
        <w:rPr>
          <w:rFonts w:eastAsiaTheme="minorEastAsia"/>
          <w:b/>
          <w:i/>
          <w:sz w:val="22"/>
          <w:lang w:eastAsia="zh-CN"/>
        </w:rPr>
        <w:t xml:space="preserve"> </w:t>
      </w:r>
      <w:r>
        <w:rPr>
          <w:rFonts w:eastAsiaTheme="minorEastAsia" w:hint="eastAsia"/>
          <w:b/>
          <w:i/>
          <w:sz w:val="22"/>
          <w:lang w:eastAsia="zh-CN"/>
        </w:rPr>
        <w:t>in</w:t>
      </w:r>
      <w:r>
        <w:rPr>
          <w:rFonts w:eastAsiaTheme="minorEastAsia"/>
          <w:b/>
          <w:i/>
          <w:sz w:val="22"/>
          <w:lang w:eastAsia="zh-CN"/>
        </w:rPr>
        <w:t xml:space="preserve"> TDM manner, how to handle the timing misalignment for multi-TRP transmission with two TAs needs RAN1’s further inputs</w:t>
      </w:r>
      <w:r>
        <w:rPr>
          <w:rFonts w:eastAsiaTheme="minorEastAsia"/>
          <w:b/>
          <w:i/>
          <w:sz w:val="22"/>
          <w:lang w:val="en-US" w:eastAsia="zh-CN"/>
        </w:rPr>
        <w:t>.</w:t>
      </w:r>
    </w:p>
    <w:p w14:paraId="79FA4A5C" w14:textId="77777777" w:rsidR="00AB037F" w:rsidRPr="00AC7298" w:rsidRDefault="00AB037F" w:rsidP="00EA6E51">
      <w:pPr>
        <w:widowControl w:val="0"/>
        <w:adjustRightInd w:val="0"/>
        <w:snapToGrid w:val="0"/>
        <w:spacing w:before="180"/>
        <w:rPr>
          <w:rFonts w:eastAsia="宋体"/>
          <w:b/>
          <w:i/>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1479C972" w14:textId="17DEB073" w:rsidR="004963D6" w:rsidRDefault="004963D6" w:rsidP="00291382">
      <w:pPr>
        <w:widowControl w:val="0"/>
        <w:numPr>
          <w:ilvl w:val="0"/>
          <w:numId w:val="5"/>
        </w:numPr>
        <w:tabs>
          <w:tab w:val="left" w:pos="426"/>
        </w:tabs>
        <w:rPr>
          <w:rFonts w:eastAsia="宋体"/>
          <w:sz w:val="22"/>
          <w:szCs w:val="22"/>
          <w:lang w:eastAsia="zh-CN"/>
        </w:rPr>
      </w:pPr>
      <w:r w:rsidRPr="004963D6">
        <w:rPr>
          <w:rFonts w:eastAsia="宋体"/>
          <w:sz w:val="22"/>
          <w:szCs w:val="22"/>
          <w:lang w:eastAsia="zh-CN"/>
        </w:rPr>
        <w:t>R4-2217278, “WF on MRTD/MTTD requirement for multi-TRPs with 2 TAs”, Apple</w:t>
      </w:r>
    </w:p>
    <w:p w14:paraId="5523DB0E" w14:textId="550649BE" w:rsidR="00217BAB" w:rsidRPr="00867766" w:rsidRDefault="00217BAB" w:rsidP="00291382">
      <w:pPr>
        <w:widowControl w:val="0"/>
        <w:numPr>
          <w:ilvl w:val="0"/>
          <w:numId w:val="5"/>
        </w:numPr>
        <w:tabs>
          <w:tab w:val="left" w:pos="426"/>
        </w:tabs>
        <w:rPr>
          <w:rFonts w:eastAsia="宋体"/>
          <w:sz w:val="22"/>
          <w:szCs w:val="22"/>
          <w:lang w:eastAsia="zh-CN"/>
        </w:rPr>
      </w:pPr>
      <w:r w:rsidRPr="00217BAB">
        <w:rPr>
          <w:rFonts w:eastAsia="宋体"/>
          <w:sz w:val="22"/>
          <w:szCs w:val="22"/>
          <w:lang w:eastAsia="zh-CN"/>
        </w:rPr>
        <w:t>R4-2303258</w:t>
      </w:r>
      <w:r>
        <w:rPr>
          <w:rFonts w:eastAsia="宋体"/>
          <w:sz w:val="22"/>
          <w:szCs w:val="22"/>
          <w:lang w:eastAsia="zh-CN"/>
        </w:rPr>
        <w:t>, “</w:t>
      </w:r>
      <w:r w:rsidRPr="00217BAB">
        <w:rPr>
          <w:rFonts w:eastAsia="宋体"/>
          <w:sz w:val="22"/>
          <w:szCs w:val="22"/>
          <w:lang w:eastAsia="zh-CN"/>
        </w:rPr>
        <w:t>WF on R18 NR MIMO RRM requirements</w:t>
      </w:r>
      <w:r>
        <w:rPr>
          <w:rFonts w:eastAsia="宋体"/>
          <w:sz w:val="22"/>
          <w:szCs w:val="22"/>
          <w:lang w:eastAsia="zh-CN"/>
        </w:rPr>
        <w:t xml:space="preserve">”, </w:t>
      </w:r>
      <w:r w:rsidRPr="00217BAB">
        <w:rPr>
          <w:rFonts w:eastAsia="宋体"/>
          <w:sz w:val="22"/>
          <w:szCs w:val="22"/>
          <w:lang w:eastAsia="zh-CN"/>
        </w:rPr>
        <w:t>Samsung</w:t>
      </w:r>
    </w:p>
    <w:sectPr w:rsidR="00217BAB"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4A10D" w14:textId="77777777" w:rsidR="00A432C8" w:rsidRDefault="00A432C8">
      <w:r>
        <w:separator/>
      </w:r>
    </w:p>
  </w:endnote>
  <w:endnote w:type="continuationSeparator" w:id="0">
    <w:p w14:paraId="27358FD4" w14:textId="77777777" w:rsidR="00A432C8" w:rsidRDefault="00A43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icrosoft YaHei UI Light">
    <w:panose1 w:val="020B0502040204020203"/>
    <w:charset w:val="86"/>
    <w:family w:val="swiss"/>
    <w:pitch w:val="variable"/>
    <w:sig w:usb0="80000287" w:usb1="2ACF001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44C5D" w14:textId="77777777" w:rsidR="00A432C8" w:rsidRDefault="00A432C8">
      <w:r>
        <w:separator/>
      </w:r>
    </w:p>
  </w:footnote>
  <w:footnote w:type="continuationSeparator" w:id="0">
    <w:p w14:paraId="2165B6DA" w14:textId="77777777" w:rsidR="00A432C8" w:rsidRDefault="00A43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E382C7C"/>
    <w:multiLevelType w:val="hybridMultilevel"/>
    <w:tmpl w:val="883494D0"/>
    <w:lvl w:ilvl="0" w:tplc="429EF8D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6"/>
  </w:num>
  <w:num w:numId="3">
    <w:abstractNumId w:val="19"/>
  </w:num>
  <w:num w:numId="4">
    <w:abstractNumId w:val="3"/>
  </w:num>
  <w:num w:numId="5">
    <w:abstractNumId w:val="6"/>
  </w:num>
  <w:num w:numId="6">
    <w:abstractNumId w:val="0"/>
  </w:num>
  <w:num w:numId="7">
    <w:abstractNumId w:val="12"/>
  </w:num>
  <w:num w:numId="8">
    <w:abstractNumId w:val="7"/>
  </w:num>
  <w:num w:numId="9">
    <w:abstractNumId w:val="10"/>
  </w:num>
  <w:num w:numId="10">
    <w:abstractNumId w:val="17"/>
  </w:num>
  <w:num w:numId="11">
    <w:abstractNumId w:val="11"/>
  </w:num>
  <w:num w:numId="12">
    <w:abstractNumId w:val="18"/>
  </w:num>
  <w:num w:numId="13">
    <w:abstractNumId w:val="14"/>
  </w:num>
  <w:num w:numId="14">
    <w:abstractNumId w:val="4"/>
  </w:num>
  <w:num w:numId="15">
    <w:abstractNumId w:val="1"/>
  </w:num>
  <w:num w:numId="16">
    <w:abstractNumId w:val="13"/>
  </w:num>
  <w:num w:numId="17">
    <w:abstractNumId w:val="9"/>
  </w:num>
  <w:num w:numId="18">
    <w:abstractNumId w:val="15"/>
  </w:num>
  <w:num w:numId="19">
    <w:abstractNumId w:val="2"/>
  </w:num>
  <w:num w:numId="2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7B"/>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E9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86C"/>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F6"/>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464"/>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B3C"/>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3FD"/>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423"/>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EF8"/>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5B"/>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14"/>
    <w:rsid w:val="001D1447"/>
    <w:rsid w:val="001D1841"/>
    <w:rsid w:val="001D2401"/>
    <w:rsid w:val="001D2427"/>
    <w:rsid w:val="001D24BE"/>
    <w:rsid w:val="001D2896"/>
    <w:rsid w:val="001D28C3"/>
    <w:rsid w:val="001D2D6A"/>
    <w:rsid w:val="001D2E6A"/>
    <w:rsid w:val="001D300B"/>
    <w:rsid w:val="001D309C"/>
    <w:rsid w:val="001D371D"/>
    <w:rsid w:val="001D3CC1"/>
    <w:rsid w:val="001D3D0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7EC"/>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BAB"/>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A0F"/>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AE1"/>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54D"/>
    <w:rsid w:val="002918D7"/>
    <w:rsid w:val="00292022"/>
    <w:rsid w:val="002921C4"/>
    <w:rsid w:val="002925E8"/>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8D5"/>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48"/>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9D4"/>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6F0"/>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3C6"/>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1F68"/>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4A7"/>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3D6"/>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A7F07"/>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0E35"/>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3C9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1E6"/>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64A"/>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A83"/>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3FDB"/>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09"/>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E77"/>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C06"/>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BDD"/>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031"/>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8BF"/>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5CCD"/>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6C1"/>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B38"/>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6F01"/>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2C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93"/>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298"/>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9D"/>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7ED"/>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5BA8"/>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D07"/>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0F3"/>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604"/>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1DD"/>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592"/>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E8D"/>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CAB"/>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80C"/>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A36"/>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5C7"/>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BD9E446B-E877-4107-B1D1-E91E67E84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0"/>
    <w:uiPriority w:val="20"/>
    <w:qFormat/>
    <w:rsid w:val="00653F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0073099">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3082947">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073CEB94-2A3B-4BAD-8AAD-4129BBBB6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4</Pages>
  <Words>1816</Words>
  <Characters>10356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cp:revision>
  <cp:lastPrinted>2009-04-22T06:01:00Z</cp:lastPrinted>
  <dcterms:created xsi:type="dcterms:W3CDTF">2023-04-10T16:02:00Z</dcterms:created>
  <dcterms:modified xsi:type="dcterms:W3CDTF">2023-04-10T16:02:00Z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(3)0FExuOjCvaIXHd4RnCDAE/cDhEnD+VHI6lLrSe0/HGrbM1Z1S3366sKksqUI6p4z5QkQ07nQ
kzl+j743MNVqpkImF4hoxtnlvUNZdc+PqLFi28QdIrv6OvWhw1R49tlDGQEexv57DaeHsNy3
/MGt8EcsofTkm/E5f7nzyK9NlJmHGOsL3hJCcRgY8Nx8fb5GthrYpdp7+lOW2a+Li6cKCJ2p
9biaYnCeIo9QYAPpOy</vt:lpwstr>
  </property>
  <property fmtid="{D5CDD505-2E9C-101B-9397-08002B2CF9AE}" pid="17" name="_2015_ms_pID_725343_00">
    <vt:lpwstr>_2015_ms_pID_725343</vt:lpwstr>
  </property>
  <property fmtid="{D5CDD505-2E9C-101B-9397-08002B2CF9AE}" pid="18" name="_2015_ms_pID_7253431">
    <vt:lpwstr>zIFgjexoMG706/ZGzR5yx/WBsGwqbyvkzoROF6GQathC/OlA/l/AVw
PLer0wz4bkBmZdGOyFjCG6u66vgolPDqeWzY5LUspR3FDKfHB3qs/vg5NGQ/xg2hrHUihbcU
5AXsMqOA9YMSRcld0h89RoAW92suKubPlVG2czCiAPoU/9qlq8jzu3KX7cuNJBUnXeQc661O
q81irofT+fbK/qsOX8Xc1TxIhz2R9pw4FT2y</vt:lpwstr>
  </property>
  <property fmtid="{D5CDD505-2E9C-101B-9397-08002B2CF9AE}" pid="19" name="_2015_ms_pID_7253431_00">
    <vt:lpwstr>_2015_ms_pID_7253431</vt:lpwstr>
  </property>
  <property fmtid="{D5CDD505-2E9C-101B-9397-08002B2CF9AE}" pid="20" name="_2015_ms_pID_7253432">
    <vt:lpwstr>s1fG6xLnJqOKfZAy+XXMHYhHR1j6PI639Fjj
pv2XJlnZYA+YecIVazOyLaODvDhb/Bi9H9dat2cMULYU8/wub/8=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