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54A71F08"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106bis-e</w:t>
      </w:r>
      <w:r w:rsidRPr="007D4E93">
        <w:rPr>
          <w:rFonts w:cs="Arial"/>
          <w:b/>
          <w:sz w:val="24"/>
          <w:lang w:val="en-US" w:eastAsia="zh-CN"/>
        </w:rPr>
        <w:tab/>
      </w:r>
      <w:r w:rsidR="0051474D" w:rsidRPr="0051474D">
        <w:rPr>
          <w:rFonts w:eastAsia="宋体" w:cs="Arial"/>
          <w:b/>
          <w:sz w:val="24"/>
          <w:lang w:val="en-US" w:eastAsia="zh-CN"/>
        </w:rPr>
        <w:t>R4-2305276</w:t>
      </w:r>
      <w:bookmarkStart w:id="2" w:name="_GoBack"/>
      <w:bookmarkEnd w:id="2"/>
    </w:p>
    <w:p w14:paraId="7184CDED" w14:textId="77777777" w:rsidR="00234C5E" w:rsidRPr="00D02B0E" w:rsidRDefault="00234C5E" w:rsidP="00234C5E">
      <w:pPr>
        <w:pStyle w:val="a3"/>
        <w:tabs>
          <w:tab w:val="left" w:pos="2160"/>
        </w:tabs>
        <w:ind w:left="2127" w:hanging="2127"/>
        <w:jc w:val="both"/>
        <w:rPr>
          <w:rFonts w:eastAsia="宋体" w:cs="Arial"/>
          <w:noProof w:val="0"/>
          <w:sz w:val="24"/>
        </w:rPr>
      </w:pPr>
      <w:r w:rsidRPr="005C26AE">
        <w:rPr>
          <w:rFonts w:cs="Arial"/>
          <w:noProof w:val="0"/>
          <w:sz w:val="24"/>
        </w:rPr>
        <w:t>Online, April 17 – April 26, 2023</w:t>
      </w:r>
    </w:p>
    <w:bookmarkEnd w:id="0"/>
    <w:bookmarkEnd w:id="1"/>
    <w:p w14:paraId="05625486" w14:textId="77777777" w:rsidR="00070561" w:rsidRPr="008337C3" w:rsidRDefault="00070561" w:rsidP="00F90E24">
      <w:pPr>
        <w:pStyle w:val="a4"/>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189866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34C5E">
        <w:rPr>
          <w:rFonts w:ascii="Arial" w:eastAsia="宋体" w:hAnsi="Arial"/>
          <w:b/>
          <w:sz w:val="24"/>
          <w:lang w:val="en-US" w:eastAsia="zh-CN"/>
        </w:rPr>
        <w:t>5.25.2.2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CEDC42E"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perspective.</w:t>
      </w:r>
    </w:p>
    <w:p w14:paraId="687ADD95" w14:textId="77777777" w:rsidR="00754DE9" w:rsidRDefault="00C643FE" w:rsidP="00754DE9">
      <w:pPr>
        <w:pStyle w:val="1"/>
        <w:jc w:val="both"/>
        <w:rPr>
          <w:lang w:val="en-US"/>
        </w:rPr>
      </w:pPr>
      <w:r w:rsidRPr="00C643FE">
        <w:rPr>
          <w:lang w:val="en-US"/>
        </w:rPr>
        <w:t>Discussion</w:t>
      </w:r>
    </w:p>
    <w:p w14:paraId="7607EF6A" w14:textId="3C0DA81F" w:rsidR="009B201E" w:rsidRPr="009B201E" w:rsidRDefault="009B201E" w:rsidP="00185786">
      <w:pPr>
        <w:pStyle w:val="2"/>
        <w:rPr>
          <w:lang w:val="en-US" w:eastAsia="zh-CN"/>
        </w:rPr>
      </w:pPr>
      <w:bookmarkStart w:id="4" w:name="OLE_LINK232"/>
      <w:bookmarkStart w:id="5" w:name="OLE_LINK233"/>
      <w:bookmarkStart w:id="6" w:name="OLE_LINK665"/>
      <w:bookmarkStart w:id="7" w:name="OLE_LINK666"/>
      <w:bookmarkStart w:id="8" w:name="OLE_LINK667"/>
      <w:r w:rsidRPr="009B201E">
        <w:rPr>
          <w:rFonts w:hint="eastAsia"/>
          <w:lang w:val="en-US" w:eastAsia="zh-CN"/>
        </w:rPr>
        <w:t>G</w:t>
      </w:r>
      <w:r w:rsidRPr="009B201E">
        <w:rPr>
          <w:lang w:val="en-US" w:eastAsia="zh-CN"/>
        </w:rPr>
        <w:t>eneral principles</w:t>
      </w:r>
    </w:p>
    <w:p w14:paraId="2897D4E8" w14:textId="79514E32" w:rsidR="00B829F1" w:rsidRDefault="00664EAA" w:rsidP="005607AF">
      <w:pPr>
        <w:rPr>
          <w:rFonts w:eastAsia="宋体"/>
          <w:lang w:eastAsia="zh-CN"/>
        </w:rPr>
      </w:pPr>
      <w:r>
        <w:rPr>
          <w:rFonts w:eastAsia="宋体"/>
          <w:lang w:eastAsia="zh-CN"/>
        </w:rPr>
        <w:t>The LTM procedure is descripted in the latest RAN2 TS38.300 running CR (R2-2213332)</w:t>
      </w:r>
      <w:r w:rsidR="005607AF">
        <w:rPr>
          <w:rFonts w:eastAsia="宋体"/>
          <w:lang w:eastAsia="zh-CN"/>
        </w:rPr>
        <w:t>, see below</w:t>
      </w:r>
      <w:r>
        <w:rPr>
          <w:rFonts w:eastAsia="宋体"/>
          <w:lang w:eastAsia="zh-CN"/>
        </w:rPr>
        <w:t>. As per step 1, 2 and 5,</w:t>
      </w:r>
      <w:r w:rsidR="005607AF">
        <w:rPr>
          <w:rFonts w:eastAsia="宋体"/>
          <w:lang w:eastAsia="zh-CN"/>
        </w:rPr>
        <w:t xml:space="preserve"> </w:t>
      </w:r>
      <w:r w:rsidR="005607AF" w:rsidRPr="008C6A19">
        <w:rPr>
          <w:rFonts w:eastAsia="宋体"/>
          <w:lang w:eastAsia="zh-CN"/>
        </w:rPr>
        <w:t xml:space="preserve">the limited number of candidate </w:t>
      </w:r>
      <w:r w:rsidR="005607AF">
        <w:rPr>
          <w:rFonts w:eastAsia="宋体"/>
          <w:lang w:eastAsia="zh-CN"/>
        </w:rPr>
        <w:t>target frequency/</w:t>
      </w:r>
      <w:r w:rsidR="005607AF" w:rsidRPr="008C6A19">
        <w:rPr>
          <w:rFonts w:eastAsia="宋体"/>
          <w:lang w:eastAsia="zh-CN"/>
        </w:rPr>
        <w:t xml:space="preserve">cells </w:t>
      </w:r>
      <w:r w:rsidR="005607AF">
        <w:rPr>
          <w:rFonts w:eastAsia="宋体"/>
          <w:lang w:eastAsia="zh-CN"/>
        </w:rPr>
        <w:t xml:space="preserve">is </w:t>
      </w:r>
      <w:r w:rsidR="005607AF" w:rsidRPr="008C6A19">
        <w:rPr>
          <w:rFonts w:eastAsia="宋体"/>
          <w:lang w:eastAsia="zh-CN"/>
        </w:rPr>
        <w:t xml:space="preserve">selected through L3 measurement </w:t>
      </w:r>
      <w:r w:rsidR="005607AF">
        <w:rPr>
          <w:rFonts w:eastAsia="宋体"/>
          <w:lang w:eastAsia="zh-CN"/>
        </w:rPr>
        <w:t xml:space="preserve">report </w:t>
      </w:r>
      <w:r w:rsidR="005607AF" w:rsidRPr="008C6A19">
        <w:rPr>
          <w:rFonts w:eastAsia="宋体"/>
          <w:lang w:eastAsia="zh-CN"/>
        </w:rPr>
        <w:t>and then network configure</w:t>
      </w:r>
      <w:r w:rsidR="0037404E">
        <w:rPr>
          <w:rFonts w:eastAsia="宋体"/>
          <w:lang w:eastAsia="zh-CN"/>
        </w:rPr>
        <w:t>s</w:t>
      </w:r>
      <w:r w:rsidR="005607AF" w:rsidRPr="008C6A19">
        <w:rPr>
          <w:rFonts w:eastAsia="宋体"/>
          <w:lang w:eastAsia="zh-CN"/>
        </w:rPr>
        <w:t xml:space="preserve"> L1/L2 </w:t>
      </w:r>
      <w:r w:rsidR="005607AF">
        <w:rPr>
          <w:rFonts w:eastAsia="宋体"/>
          <w:lang w:eastAsia="zh-CN"/>
        </w:rPr>
        <w:t>mobility related</w:t>
      </w:r>
      <w:r w:rsidR="005607AF" w:rsidRPr="008C6A19">
        <w:rPr>
          <w:rFonts w:eastAsia="宋体"/>
          <w:lang w:eastAsia="zh-CN"/>
        </w:rPr>
        <w:t xml:space="preserve"> measurements </w:t>
      </w:r>
      <w:r w:rsidR="005607AF">
        <w:rPr>
          <w:rFonts w:eastAsia="宋体"/>
          <w:lang w:eastAsia="zh-CN"/>
        </w:rPr>
        <w:t>on</w:t>
      </w:r>
      <w:r w:rsidR="005607AF" w:rsidRPr="008C6A19">
        <w:rPr>
          <w:rFonts w:eastAsia="宋体"/>
          <w:lang w:eastAsia="zh-CN"/>
        </w:rPr>
        <w:t xml:space="preserve"> the candidate cells and then UE report</w:t>
      </w:r>
      <w:r w:rsidR="005607AF">
        <w:rPr>
          <w:rFonts w:eastAsia="宋体"/>
          <w:lang w:eastAsia="zh-CN"/>
        </w:rPr>
        <w:t>s</w:t>
      </w:r>
      <w:r w:rsidR="005607AF" w:rsidRPr="008C6A19">
        <w:rPr>
          <w:rFonts w:eastAsia="宋体"/>
          <w:lang w:eastAsia="zh-CN"/>
        </w:rPr>
        <w:t xml:space="preserve"> corresponding L1/L2 measurement </w:t>
      </w:r>
      <w:r w:rsidR="005607AF">
        <w:rPr>
          <w:rFonts w:eastAsia="宋体"/>
          <w:lang w:eastAsia="zh-CN"/>
        </w:rPr>
        <w:t>results</w:t>
      </w:r>
      <w:r w:rsidR="005607AF" w:rsidRPr="008C6A19">
        <w:rPr>
          <w:rFonts w:eastAsia="宋体"/>
          <w:lang w:eastAsia="zh-CN"/>
        </w:rPr>
        <w:t>.</w:t>
      </w:r>
      <w:r w:rsidR="005607AF">
        <w:rPr>
          <w:rFonts w:eastAsia="宋体"/>
          <w:lang w:eastAsia="zh-CN"/>
        </w:rPr>
        <w:t xml:space="preserve"> RAN4 can further discuss how to specify requirements based on the common understanding.</w:t>
      </w:r>
    </w:p>
    <w:p w14:paraId="21D669C0" w14:textId="77777777" w:rsidR="00B829F1" w:rsidRPr="00B829F1" w:rsidRDefault="00B829F1" w:rsidP="00B829F1">
      <w:pPr>
        <w:rPr>
          <w:rFonts w:eastAsia="宋体"/>
          <w:lang w:eastAsia="zh-CN"/>
        </w:rPr>
      </w:pPr>
    </w:p>
    <w:p w14:paraId="58A8BE52" w14:textId="77777777" w:rsidR="00B829F1" w:rsidRPr="00B829F1" w:rsidRDefault="00B829F1" w:rsidP="00B829F1">
      <w:pPr>
        <w:rPr>
          <w:rFonts w:eastAsia="宋体"/>
          <w:lang w:eastAsia="zh-CN"/>
        </w:rPr>
      </w:pPr>
    </w:p>
    <w:p w14:paraId="2591653E" w14:textId="77777777" w:rsidR="00B829F1" w:rsidRPr="00B829F1" w:rsidRDefault="00B829F1" w:rsidP="00B829F1">
      <w:pPr>
        <w:rPr>
          <w:rFonts w:eastAsia="宋体"/>
          <w:lang w:eastAsia="zh-CN"/>
        </w:rPr>
      </w:pPr>
    </w:p>
    <w:p w14:paraId="6A79C203" w14:textId="77777777" w:rsidR="00B829F1" w:rsidRPr="00B829F1" w:rsidRDefault="00B829F1" w:rsidP="00B829F1">
      <w:pPr>
        <w:rPr>
          <w:rFonts w:eastAsia="宋体"/>
          <w:lang w:eastAsia="zh-CN"/>
        </w:rPr>
      </w:pPr>
    </w:p>
    <w:p w14:paraId="25459CF2" w14:textId="77777777" w:rsidR="00B829F1" w:rsidRPr="00B829F1" w:rsidRDefault="00B829F1" w:rsidP="00B829F1">
      <w:pPr>
        <w:rPr>
          <w:rFonts w:eastAsia="宋体"/>
          <w:lang w:eastAsia="zh-CN"/>
        </w:rPr>
      </w:pPr>
    </w:p>
    <w:p w14:paraId="4C9102EE" w14:textId="77777777" w:rsidR="00B829F1" w:rsidRPr="00B829F1" w:rsidRDefault="00B829F1" w:rsidP="00B829F1">
      <w:pPr>
        <w:rPr>
          <w:rFonts w:eastAsia="宋体"/>
          <w:lang w:eastAsia="zh-CN"/>
        </w:rPr>
      </w:pPr>
    </w:p>
    <w:p w14:paraId="5B374F8A" w14:textId="77777777" w:rsidR="00B829F1" w:rsidRPr="00B829F1" w:rsidRDefault="00B829F1" w:rsidP="00B829F1">
      <w:pPr>
        <w:rPr>
          <w:rFonts w:eastAsia="宋体"/>
          <w:lang w:eastAsia="zh-CN"/>
        </w:rPr>
      </w:pPr>
    </w:p>
    <w:p w14:paraId="54E5373B" w14:textId="77777777" w:rsidR="00B829F1" w:rsidRPr="00B829F1" w:rsidRDefault="00B829F1" w:rsidP="00B829F1">
      <w:pPr>
        <w:rPr>
          <w:rFonts w:eastAsia="宋体"/>
          <w:lang w:eastAsia="zh-CN"/>
        </w:rPr>
      </w:pPr>
    </w:p>
    <w:p w14:paraId="18192557" w14:textId="77777777" w:rsidR="00B829F1" w:rsidRPr="00B829F1" w:rsidRDefault="00B829F1" w:rsidP="00B829F1">
      <w:pPr>
        <w:rPr>
          <w:rFonts w:eastAsia="宋体"/>
          <w:lang w:eastAsia="zh-CN"/>
        </w:rPr>
      </w:pPr>
    </w:p>
    <w:p w14:paraId="3F31C48F" w14:textId="17BA4610" w:rsidR="00B829F1" w:rsidRDefault="00B829F1" w:rsidP="00B829F1">
      <w:pPr>
        <w:rPr>
          <w:rFonts w:eastAsia="宋体"/>
          <w:lang w:eastAsia="zh-CN"/>
        </w:rPr>
      </w:pPr>
    </w:p>
    <w:p w14:paraId="601E83EA" w14:textId="0DB79961" w:rsidR="005607AF" w:rsidRPr="00B829F1" w:rsidRDefault="00B829F1" w:rsidP="00B829F1">
      <w:pPr>
        <w:tabs>
          <w:tab w:val="left" w:pos="7680"/>
        </w:tabs>
        <w:rPr>
          <w:rFonts w:eastAsia="宋体"/>
          <w:lang w:eastAsia="zh-CN"/>
        </w:rPr>
      </w:pPr>
      <w:r>
        <w:rPr>
          <w:rFonts w:eastAsia="宋体"/>
          <w:lang w:eastAsia="zh-CN"/>
        </w:rPr>
        <w:tab/>
      </w:r>
    </w:p>
    <w:p w14:paraId="5F7D7AE1" w14:textId="77573279" w:rsidR="00E4302C" w:rsidRDefault="00E4302C" w:rsidP="00D05DC6">
      <w:pPr>
        <w:jc w:val="center"/>
        <w:rPr>
          <w:rFonts w:eastAsia="宋体"/>
          <w:lang w:eastAsia="zh-CN"/>
        </w:rPr>
      </w:pPr>
      <w:r>
        <w:rPr>
          <w:rFonts w:eastAsia="Malgun Gothic"/>
        </w:rPr>
        <w:object w:dxaOrig="7440" w:dyaOrig="8235" w14:anchorId="2F660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412.1pt" o:ole="">
            <v:imagedata r:id="rId13" o:title=""/>
          </v:shape>
          <o:OLEObject Type="Embed" ProgID="Visio.Drawing.15" ShapeID="_x0000_i1025" DrawAspect="Content" ObjectID="_1742660370" r:id="rId14"/>
        </w:object>
      </w:r>
    </w:p>
    <w:tbl>
      <w:tblPr>
        <w:tblStyle w:val="af4"/>
        <w:tblW w:w="0" w:type="auto"/>
        <w:tblInd w:w="180" w:type="dxa"/>
        <w:tblLook w:val="0600" w:firstRow="0" w:lastRow="0" w:firstColumn="0" w:lastColumn="0" w:noHBand="1" w:noVBand="1"/>
      </w:tblPr>
      <w:tblGrid>
        <w:gridCol w:w="9441"/>
      </w:tblGrid>
      <w:tr w:rsidR="005607AF" w14:paraId="40F0FB00" w14:textId="77777777" w:rsidTr="005607AF">
        <w:tc>
          <w:tcPr>
            <w:tcW w:w="9621" w:type="dxa"/>
          </w:tcPr>
          <w:p w14:paraId="61A3F54A" w14:textId="77777777" w:rsidR="005607AF" w:rsidRPr="00E4302C" w:rsidRDefault="005607AF" w:rsidP="005607AF">
            <w:pPr>
              <w:ind w:leftChars="90" w:left="180"/>
              <w:rPr>
                <w:rFonts w:eastAsia="PMingLiU"/>
                <w:lang w:eastAsia="zh-TW"/>
              </w:rPr>
            </w:pPr>
            <w:r w:rsidRPr="00664EAA">
              <w:rPr>
                <w:rFonts w:eastAsia="PMingLiU"/>
                <w:highlight w:val="yellow"/>
                <w:lang w:eastAsia="zh-TW"/>
              </w:rPr>
              <w:t>1.</w:t>
            </w:r>
            <w:r w:rsidRPr="00664EAA">
              <w:rPr>
                <w:rFonts w:eastAsia="PMingLiU"/>
                <w:highlight w:val="yellow"/>
                <w:lang w:eastAsia="zh-TW"/>
              </w:rPr>
              <w:tab/>
              <w:t xml:space="preserve">The UE sends a </w:t>
            </w:r>
            <w:r w:rsidRPr="00664EAA">
              <w:rPr>
                <w:rFonts w:eastAsia="PMingLiU"/>
                <w:i/>
                <w:iCs/>
                <w:highlight w:val="yellow"/>
                <w:lang w:eastAsia="zh-TW"/>
              </w:rPr>
              <w:t>MeasurementReport</w:t>
            </w:r>
            <w:r w:rsidRPr="00664EAA">
              <w:rPr>
                <w:rFonts w:eastAsia="PMingLiU"/>
                <w:highlight w:val="yellow"/>
                <w:lang w:eastAsia="zh-TW"/>
              </w:rPr>
              <w:t xml:space="preserve"> message to the gNB</w:t>
            </w:r>
            <w:r w:rsidRPr="00E4302C">
              <w:rPr>
                <w:rFonts w:eastAsia="PMingLiU"/>
                <w:lang w:eastAsia="zh-TW"/>
              </w:rPr>
              <w:t>.</w:t>
            </w:r>
            <w:r w:rsidRPr="00E4302C">
              <w:rPr>
                <w:rFonts w:eastAsiaTheme="minorEastAsia"/>
                <w:lang w:eastAsia="zh-CN"/>
              </w:rPr>
              <w:t xml:space="preserve"> The gNB decides to use LTM and initiates LTM candidate preparation.</w:t>
            </w:r>
          </w:p>
          <w:p w14:paraId="6A060234" w14:textId="77777777" w:rsidR="005607AF" w:rsidRPr="00E4302C" w:rsidRDefault="005607AF" w:rsidP="005607AF">
            <w:pPr>
              <w:ind w:leftChars="90" w:left="180"/>
              <w:rPr>
                <w:rFonts w:eastAsia="PMingLiU"/>
                <w:lang w:eastAsia="zh-TW"/>
              </w:rPr>
            </w:pPr>
            <w:r w:rsidRPr="00664EAA">
              <w:rPr>
                <w:rFonts w:eastAsia="PMingLiU"/>
                <w:highlight w:val="yellow"/>
                <w:lang w:eastAsia="zh-TW"/>
              </w:rPr>
              <w:t>2.</w:t>
            </w:r>
            <w:r w:rsidRPr="00664EAA">
              <w:rPr>
                <w:rFonts w:eastAsia="PMingLiU"/>
                <w:highlight w:val="yellow"/>
                <w:lang w:eastAsia="zh-TW"/>
              </w:rPr>
              <w:tab/>
              <w:t xml:space="preserve">The gNB transmits an </w:t>
            </w:r>
            <w:r w:rsidRPr="00664EAA">
              <w:rPr>
                <w:rFonts w:eastAsia="PMingLiU"/>
                <w:i/>
                <w:iCs/>
                <w:highlight w:val="yellow"/>
                <w:lang w:eastAsia="zh-TW"/>
              </w:rPr>
              <w:t>RRCReconfiguration</w:t>
            </w:r>
            <w:r w:rsidRPr="00664EAA">
              <w:rPr>
                <w:rFonts w:eastAsia="PMingLiU"/>
                <w:highlight w:val="yellow"/>
                <w:lang w:eastAsia="zh-TW"/>
              </w:rPr>
              <w:t xml:space="preserve"> message to the UE including the configuration of one or multiple LTM candidate target cells.</w:t>
            </w:r>
            <w:r w:rsidRPr="00E4302C">
              <w:rPr>
                <w:rFonts w:eastAsia="PMingLiU"/>
                <w:lang w:eastAsia="zh-TW"/>
              </w:rPr>
              <w:t xml:space="preserve"> </w:t>
            </w:r>
          </w:p>
          <w:p w14:paraId="038F7B6E" w14:textId="77777777" w:rsidR="005607AF" w:rsidRPr="00E4302C" w:rsidRDefault="005607AF" w:rsidP="005607AF">
            <w:pPr>
              <w:ind w:leftChars="90" w:left="180"/>
              <w:rPr>
                <w:rFonts w:eastAsia="PMingLiU"/>
                <w:lang w:eastAsia="zh-TW"/>
              </w:rPr>
            </w:pPr>
            <w:r>
              <w:rPr>
                <w:rFonts w:eastAsia="PMingLiU"/>
                <w:lang w:eastAsia="zh-TW"/>
              </w:rPr>
              <w:t>…</w:t>
            </w:r>
          </w:p>
          <w:p w14:paraId="327EEC13" w14:textId="77777777" w:rsidR="005607AF" w:rsidRPr="00E4302C" w:rsidRDefault="005607AF" w:rsidP="005607AF">
            <w:pPr>
              <w:ind w:leftChars="90" w:left="180"/>
              <w:rPr>
                <w:rFonts w:eastAsia="PMingLiU"/>
                <w:lang w:eastAsia="zh-TW"/>
              </w:rPr>
            </w:pPr>
            <w:r w:rsidRPr="00664EAA">
              <w:rPr>
                <w:rFonts w:eastAsia="PMingLiU"/>
                <w:highlight w:val="yellow"/>
                <w:lang w:eastAsia="zh-TW"/>
              </w:rPr>
              <w:t>5.</w:t>
            </w:r>
            <w:r w:rsidRPr="00664EAA">
              <w:rPr>
                <w:rFonts w:eastAsia="PMingLiU"/>
                <w:highlight w:val="yellow"/>
                <w:lang w:eastAsia="zh-TW"/>
              </w:rPr>
              <w:tab/>
              <w:t>The UE performs L1 measurements on the configured LTM candidate target cell(s), and transmits lower-layer measurement reports to the gNB.</w:t>
            </w:r>
          </w:p>
          <w:p w14:paraId="4A3368D2" w14:textId="77777777" w:rsidR="005607AF" w:rsidRPr="00E4302C" w:rsidRDefault="005607AF" w:rsidP="005607AF">
            <w:pPr>
              <w:ind w:leftChars="90" w:left="180"/>
              <w:rPr>
                <w:rFonts w:eastAsia="PMingLiU"/>
                <w:lang w:eastAsia="zh-TW"/>
              </w:rPr>
            </w:pPr>
            <w:r w:rsidRPr="00E4302C">
              <w:rPr>
                <w:rFonts w:eastAsia="PMingLiU"/>
                <w:lang w:eastAsia="zh-TW"/>
              </w:rPr>
              <w:t>Editor’s note: FFS whether the lower-layer measurement reports are carried on L1 or MAC.</w:t>
            </w:r>
          </w:p>
          <w:p w14:paraId="31492AEA" w14:textId="77777777" w:rsidR="005607AF" w:rsidRPr="00E4302C" w:rsidRDefault="005607AF" w:rsidP="005607AF">
            <w:pPr>
              <w:ind w:leftChars="90" w:left="180"/>
              <w:rPr>
                <w:rFonts w:eastAsia="PMingLiU"/>
                <w:lang w:eastAsia="zh-TW"/>
              </w:rPr>
            </w:pPr>
            <w:r w:rsidRPr="00E4302C">
              <w:rPr>
                <w:rFonts w:eastAsia="PMingLiU"/>
                <w:lang w:eastAsia="zh-TW"/>
              </w:rPr>
              <w:t>6.</w:t>
            </w:r>
            <w:r w:rsidRPr="00E4302C">
              <w:rPr>
                <w:rFonts w:eastAsia="PMingLiU"/>
                <w:lang w:eastAsia="zh-TW"/>
              </w:rPr>
              <w:tab/>
              <w:t>The gNB decides to execute LTM cell switch to a target cell, and transmits a MAC CE triggering LTM cell switch by including the candidate configuration index of the target cell. The UE switches to the configuration of the LTM candidate target cell.</w:t>
            </w:r>
          </w:p>
          <w:p w14:paraId="5F0018B1" w14:textId="77777777" w:rsidR="005607AF" w:rsidRPr="00E4302C" w:rsidRDefault="005607AF" w:rsidP="005607AF">
            <w:pPr>
              <w:ind w:leftChars="90" w:left="180"/>
              <w:rPr>
                <w:rFonts w:eastAsia="PMingLiU"/>
                <w:lang w:eastAsia="zh-TW"/>
              </w:rPr>
            </w:pPr>
            <w:r w:rsidRPr="00E4302C">
              <w:rPr>
                <w:rFonts w:eastAsia="PMingLiU"/>
                <w:lang w:eastAsia="zh-TW"/>
              </w:rPr>
              <w:t>Editor’s note: FFS how beam indication is done.</w:t>
            </w:r>
          </w:p>
          <w:p w14:paraId="6754F2BC" w14:textId="60FDB3AA" w:rsidR="005607AF" w:rsidRPr="005607AF" w:rsidRDefault="005607AF" w:rsidP="005607AF">
            <w:pPr>
              <w:ind w:leftChars="90" w:left="180"/>
              <w:rPr>
                <w:rFonts w:eastAsia="PMingLiU"/>
                <w:lang w:eastAsia="zh-TW"/>
              </w:rPr>
            </w:pPr>
            <w:r>
              <w:rPr>
                <w:rFonts w:eastAsia="PMingLiU"/>
                <w:lang w:eastAsia="zh-TW"/>
              </w:rPr>
              <w:t>…step 7, 8 are omitted.</w:t>
            </w:r>
          </w:p>
        </w:tc>
      </w:tr>
    </w:tbl>
    <w:p w14:paraId="19932AA6" w14:textId="77777777" w:rsidR="005607AF" w:rsidRDefault="005607AF" w:rsidP="00E4302C">
      <w:pPr>
        <w:ind w:leftChars="90" w:left="180"/>
        <w:rPr>
          <w:rFonts w:eastAsia="PMingLiU"/>
          <w:lang w:eastAsia="zh-TW"/>
        </w:rPr>
      </w:pPr>
    </w:p>
    <w:p w14:paraId="7F81F9F9" w14:textId="4142581B" w:rsidR="005401BA" w:rsidRDefault="005401BA" w:rsidP="005401BA">
      <w:pPr>
        <w:rPr>
          <w:b/>
          <w:szCs w:val="24"/>
          <w:lang w:eastAsia="zh-CN"/>
        </w:rPr>
      </w:pPr>
      <w:r w:rsidRPr="007B01C2">
        <w:rPr>
          <w:rFonts w:eastAsia="宋体"/>
          <w:b/>
          <w:lang w:eastAsia="zh-CN"/>
        </w:rPr>
        <w:t xml:space="preserve">Proposal </w:t>
      </w:r>
      <w:r>
        <w:rPr>
          <w:rFonts w:eastAsia="宋体"/>
          <w:b/>
          <w:lang w:eastAsia="zh-CN"/>
        </w:rPr>
        <w:t>1</w:t>
      </w:r>
      <w:r w:rsidRPr="007B01C2">
        <w:rPr>
          <w:rFonts w:eastAsia="宋体"/>
          <w:b/>
          <w:lang w:eastAsia="zh-CN"/>
        </w:rPr>
        <w:t xml:space="preserve">: </w:t>
      </w:r>
      <w:r w:rsidR="00EF1C2A">
        <w:rPr>
          <w:rFonts w:eastAsia="宋体"/>
          <w:b/>
          <w:lang w:eastAsia="zh-CN"/>
        </w:rPr>
        <w:t>In common</w:t>
      </w:r>
      <w:r w:rsidR="005607AF">
        <w:rPr>
          <w:rFonts w:eastAsia="宋体"/>
          <w:b/>
          <w:lang w:eastAsia="zh-CN"/>
        </w:rPr>
        <w:t xml:space="preserve"> understanding,</w:t>
      </w:r>
      <w:r w:rsidR="00EF1C2A">
        <w:rPr>
          <w:rFonts w:eastAsia="宋体"/>
          <w:b/>
          <w:lang w:eastAsia="zh-CN"/>
        </w:rPr>
        <w:t xml:space="preserve"> </w:t>
      </w:r>
      <w:r w:rsidR="005607AF">
        <w:rPr>
          <w:b/>
          <w:szCs w:val="24"/>
          <w:lang w:eastAsia="zh-CN"/>
        </w:rPr>
        <w:t>n</w:t>
      </w:r>
      <w:r w:rsidRPr="007B01C2">
        <w:rPr>
          <w:b/>
          <w:szCs w:val="24"/>
          <w:lang w:eastAsia="zh-CN"/>
        </w:rPr>
        <w:t xml:space="preserve">etwork configures L1 measurement on a neighbour cell after receiving L3 measurement report on that cell. </w:t>
      </w:r>
    </w:p>
    <w:p w14:paraId="74ED2E8C" w14:textId="70E1E009" w:rsidR="007355A4" w:rsidRDefault="007355A4" w:rsidP="005401BA">
      <w:pPr>
        <w:rPr>
          <w:rFonts w:eastAsiaTheme="minorEastAsia"/>
          <w:lang w:eastAsia="zh-CN"/>
        </w:rPr>
      </w:pPr>
      <w:r w:rsidRPr="007355A4">
        <w:rPr>
          <w:rFonts w:eastAsiaTheme="minorEastAsia"/>
          <w:lang w:eastAsia="zh-CN"/>
        </w:rPr>
        <w:lastRenderedPageBreak/>
        <w:t>With the above understanding,</w:t>
      </w:r>
      <w:r w:rsidR="00F20370">
        <w:rPr>
          <w:rFonts w:eastAsiaTheme="minorEastAsia"/>
          <w:lang w:eastAsia="zh-CN"/>
        </w:rPr>
        <w:t xml:space="preserve"> the target cell is supposed to be selected from candidate cell which has been ever measured. </w:t>
      </w:r>
    </w:p>
    <w:p w14:paraId="109832EC" w14:textId="39E63FA2" w:rsidR="00F20370" w:rsidRPr="00F20370" w:rsidRDefault="00F20370" w:rsidP="00957525">
      <w:pPr>
        <w:rPr>
          <w:rFonts w:eastAsiaTheme="minorEastAsia"/>
          <w:b/>
          <w:lang w:eastAsia="zh-CN"/>
        </w:rPr>
      </w:pPr>
      <w:r w:rsidRPr="00F20370">
        <w:rPr>
          <w:rFonts w:eastAsia="宋体"/>
          <w:b/>
          <w:szCs w:val="24"/>
          <w:lang w:eastAsia="zh-CN"/>
        </w:rPr>
        <w:t>Proposal 2: RAN4 to define L1 measurement requirements for known cell case only.</w:t>
      </w:r>
    </w:p>
    <w:p w14:paraId="6C8D39FF" w14:textId="45EBD274" w:rsidR="00556506" w:rsidRDefault="005607AF" w:rsidP="00957525">
      <w:pPr>
        <w:rPr>
          <w:rFonts w:eastAsiaTheme="minorEastAsia"/>
          <w:lang w:eastAsia="zh-CN"/>
        </w:rPr>
      </w:pPr>
      <w:r>
        <w:rPr>
          <w:rFonts w:eastAsiaTheme="minorEastAsia"/>
          <w:lang w:eastAsia="zh-CN"/>
        </w:rPr>
        <w:t xml:space="preserve">In last meeting, there are some discussion on whether L1 measurement </w:t>
      </w:r>
      <w:r w:rsidR="009C0F44">
        <w:rPr>
          <w:rFonts w:eastAsiaTheme="minorEastAsia"/>
          <w:lang w:eastAsia="zh-CN"/>
        </w:rPr>
        <w:t xml:space="preserve">can use the </w:t>
      </w:r>
      <w:r w:rsidR="00F20370">
        <w:rPr>
          <w:rFonts w:eastAsiaTheme="minorEastAsia"/>
          <w:lang w:eastAsia="zh-CN"/>
        </w:rPr>
        <w:t xml:space="preserve">intermediate </w:t>
      </w:r>
      <w:r w:rsidR="009C0F44">
        <w:rPr>
          <w:rFonts w:eastAsiaTheme="minorEastAsia"/>
          <w:lang w:eastAsia="zh-CN"/>
        </w:rPr>
        <w:t>L3 measurement lower layer samples.</w:t>
      </w:r>
      <w:r w:rsidR="00B2260E">
        <w:rPr>
          <w:rFonts w:eastAsiaTheme="minorEastAsia"/>
          <w:lang w:eastAsia="zh-CN"/>
        </w:rPr>
        <w:t xml:space="preserve"> The following </w:t>
      </w:r>
      <w:r w:rsidR="0052782D">
        <w:rPr>
          <w:rFonts w:eastAsiaTheme="minorEastAsia"/>
          <w:lang w:eastAsia="zh-CN"/>
        </w:rPr>
        <w:t>analysis</w:t>
      </w:r>
      <w:r w:rsidR="00B2260E">
        <w:rPr>
          <w:rFonts w:eastAsiaTheme="minorEastAsia"/>
          <w:lang w:eastAsia="zh-CN"/>
        </w:rPr>
        <w:t xml:space="preserve"> focus on SSB based measurement as CSI-RS based L1-RSRP measurement is not decided in other RAN group.</w:t>
      </w:r>
    </w:p>
    <w:p w14:paraId="5A98A00E" w14:textId="55015642" w:rsidR="00B90639" w:rsidRDefault="002157EF" w:rsidP="00957525">
      <w:pPr>
        <w:rPr>
          <w:lang w:val="en-US"/>
        </w:rPr>
      </w:pPr>
      <w:r>
        <w:rPr>
          <w:rFonts w:eastAsiaTheme="minorEastAsia"/>
          <w:lang w:eastAsia="zh-CN"/>
        </w:rPr>
        <w:t>Regarding</w:t>
      </w:r>
      <w:r w:rsidR="004732FF">
        <w:rPr>
          <w:rFonts w:eastAsiaTheme="minorEastAsia"/>
          <w:lang w:eastAsia="zh-CN"/>
        </w:rPr>
        <w:t xml:space="preserve"> FR2 L1-RSRP measuremen</w:t>
      </w:r>
      <w:r w:rsidR="00B4215A">
        <w:rPr>
          <w:rFonts w:eastAsiaTheme="minorEastAsia"/>
          <w:lang w:eastAsia="zh-CN"/>
        </w:rPr>
        <w:t xml:space="preserve">t for intra-frequency and inter-frequency, different RX beams are used for L1-RSRP and L3-RSRP measurement. In general, rough beams are used for L3 measurement and fine beams are used for L1 measurement. </w:t>
      </w:r>
      <w:r w:rsidR="00A12D97">
        <w:rPr>
          <w:rFonts w:eastAsiaTheme="minorEastAsia"/>
          <w:lang w:eastAsia="zh-CN"/>
        </w:rPr>
        <w:t xml:space="preserve">In last </w:t>
      </w:r>
      <w:r w:rsidR="0052782D">
        <w:rPr>
          <w:rFonts w:eastAsiaTheme="minorEastAsia"/>
          <w:lang w:eastAsia="zh-CN"/>
        </w:rPr>
        <w:t xml:space="preserve">RAN4 </w:t>
      </w:r>
      <w:r w:rsidR="00A12D97">
        <w:rPr>
          <w:rFonts w:eastAsiaTheme="minorEastAsia"/>
          <w:lang w:eastAsia="zh-CN"/>
        </w:rPr>
        <w:t xml:space="preserve">meeting, it is </w:t>
      </w:r>
      <w:r w:rsidR="0052782D">
        <w:rPr>
          <w:rFonts w:eastAsiaTheme="minorEastAsia"/>
          <w:lang w:eastAsia="zh-CN"/>
        </w:rPr>
        <w:t>confirmed</w:t>
      </w:r>
      <w:r w:rsidR="00A12D97">
        <w:rPr>
          <w:rFonts w:eastAsiaTheme="minorEastAsia"/>
          <w:lang w:eastAsia="zh-CN"/>
        </w:rPr>
        <w:t xml:space="preserve"> that </w:t>
      </w:r>
      <w:r w:rsidR="0052782D">
        <w:rPr>
          <w:rFonts w:eastAsiaTheme="minorEastAsia"/>
          <w:lang w:eastAsia="zh-CN"/>
        </w:rPr>
        <w:t>“</w:t>
      </w:r>
      <w:r w:rsidR="00A12D97">
        <w:rPr>
          <w:lang w:val="en-US"/>
        </w:rPr>
        <w:t>f</w:t>
      </w:r>
      <w:r w:rsidR="00A12D97" w:rsidRPr="00F20370">
        <w:rPr>
          <w:lang w:val="en-US"/>
        </w:rPr>
        <w:t>ine beam can be assumed for L1 measurement on intra-frequency neighbor cell</w:t>
      </w:r>
      <w:r w:rsidR="0052782D">
        <w:rPr>
          <w:lang w:val="en-US"/>
        </w:rPr>
        <w:t>”</w:t>
      </w:r>
      <w:r w:rsidR="00A12D97">
        <w:rPr>
          <w:lang w:val="en-US"/>
        </w:rPr>
        <w:t xml:space="preserve">. We think </w:t>
      </w:r>
      <w:r w:rsidR="0052782D">
        <w:rPr>
          <w:lang w:val="en-US"/>
        </w:rPr>
        <w:t>the same</w:t>
      </w:r>
      <w:r w:rsidR="00A12D97">
        <w:rPr>
          <w:lang w:val="en-US"/>
        </w:rPr>
        <w:t xml:space="preserve"> beam type </w:t>
      </w:r>
      <w:r w:rsidR="0052782D">
        <w:rPr>
          <w:lang w:val="en-US"/>
        </w:rPr>
        <w:t xml:space="preserve">(i.e., fine beam) </w:t>
      </w:r>
      <w:r w:rsidR="00A12D97">
        <w:rPr>
          <w:lang w:val="en-US"/>
        </w:rPr>
        <w:t xml:space="preserve">would be used for </w:t>
      </w:r>
      <w:r w:rsidR="0052782D">
        <w:rPr>
          <w:lang w:val="en-US"/>
        </w:rPr>
        <w:t xml:space="preserve">L1 measurement on </w:t>
      </w:r>
      <w:r w:rsidR="00A12D97">
        <w:rPr>
          <w:lang w:val="en-US"/>
        </w:rPr>
        <w:t xml:space="preserve">inter-frequency cell. </w:t>
      </w:r>
    </w:p>
    <w:p w14:paraId="7E9CDDB7" w14:textId="3748130D" w:rsidR="00EB026D" w:rsidRDefault="00A12D97" w:rsidP="00957525">
      <w:pPr>
        <w:rPr>
          <w:lang w:val="en-US"/>
        </w:rPr>
      </w:pPr>
      <w:r>
        <w:rPr>
          <w:lang w:val="en-US"/>
        </w:rPr>
        <w:t xml:space="preserve">In addition, if the L1 measurement is performed with rough beam, the selected beam may be not </w:t>
      </w:r>
      <w:r w:rsidR="00EB026D">
        <w:rPr>
          <w:lang w:val="en-US"/>
        </w:rPr>
        <w:t>good enough. UE has to re-perform fine beam based L1 measurement after cell switch</w:t>
      </w:r>
      <w:r w:rsidR="00870ACC">
        <w:rPr>
          <w:lang w:val="en-US"/>
        </w:rPr>
        <w:t xml:space="preserve">. </w:t>
      </w:r>
      <w:r w:rsidR="00B90639">
        <w:rPr>
          <w:lang w:val="en-US"/>
        </w:rPr>
        <w:t xml:space="preserve">Moreover the DL synchronization would also be performed after cell switch under this case. </w:t>
      </w:r>
      <w:r w:rsidR="00B84789">
        <w:rPr>
          <w:lang w:val="en-US"/>
        </w:rPr>
        <w:t>Thus the interruption time of LTM is the same as legacy handover.</w:t>
      </w:r>
      <w:r w:rsidR="001067C7">
        <w:rPr>
          <w:lang w:val="en-US"/>
        </w:rPr>
        <w:t xml:space="preserve"> The </w:t>
      </w:r>
      <w:r w:rsidR="00087D12">
        <w:rPr>
          <w:lang w:val="en-US"/>
        </w:rPr>
        <w:t xml:space="preserve">delay reduction </w:t>
      </w:r>
      <w:r w:rsidR="001067C7">
        <w:rPr>
          <w:lang w:val="en-US"/>
        </w:rPr>
        <w:t xml:space="preserve">gain of LTM would </w:t>
      </w:r>
      <w:r w:rsidR="00D47B4F">
        <w:rPr>
          <w:lang w:val="en-US"/>
        </w:rPr>
        <w:t xml:space="preserve">not </w:t>
      </w:r>
      <w:r w:rsidR="001067C7">
        <w:rPr>
          <w:lang w:val="en-US"/>
        </w:rPr>
        <w:t xml:space="preserve">be </w:t>
      </w:r>
      <w:r w:rsidR="00787E2C">
        <w:rPr>
          <w:lang w:val="en-US"/>
        </w:rPr>
        <w:t>observed</w:t>
      </w:r>
      <w:r w:rsidR="001067C7">
        <w:rPr>
          <w:lang w:val="en-US"/>
        </w:rPr>
        <w:t>.</w:t>
      </w:r>
    </w:p>
    <w:tbl>
      <w:tblPr>
        <w:tblStyle w:val="af4"/>
        <w:tblW w:w="0" w:type="auto"/>
        <w:tblLook w:val="04A0" w:firstRow="1" w:lastRow="0" w:firstColumn="1" w:lastColumn="0" w:noHBand="0" w:noVBand="1"/>
      </w:tblPr>
      <w:tblGrid>
        <w:gridCol w:w="9621"/>
      </w:tblGrid>
      <w:tr w:rsidR="00F20370" w14:paraId="052259EE" w14:textId="77777777" w:rsidTr="00F20370">
        <w:tc>
          <w:tcPr>
            <w:tcW w:w="9621" w:type="dxa"/>
          </w:tcPr>
          <w:p w14:paraId="11E0A0E2" w14:textId="77777777" w:rsidR="00F20370" w:rsidRPr="00F20370" w:rsidRDefault="00F20370" w:rsidP="00F20370">
            <w:pPr>
              <w:spacing w:afterLines="50" w:after="120"/>
              <w:rPr>
                <w:b/>
                <w:lang w:eastAsia="zh-CN"/>
              </w:rPr>
            </w:pPr>
            <w:r w:rsidRPr="00F20370">
              <w:rPr>
                <w:b/>
                <w:highlight w:val="green"/>
                <w:lang w:eastAsia="zh-CN"/>
              </w:rPr>
              <w:t>&lt;Agreement&gt;:</w:t>
            </w:r>
            <w:r w:rsidRPr="00F20370">
              <w:t xml:space="preserve"> </w:t>
            </w:r>
          </w:p>
          <w:p w14:paraId="7188B206" w14:textId="77777777" w:rsidR="00F20370" w:rsidRPr="00F20370" w:rsidRDefault="00F20370" w:rsidP="00F20370">
            <w:pPr>
              <w:pStyle w:val="af8"/>
              <w:numPr>
                <w:ilvl w:val="1"/>
                <w:numId w:val="26"/>
              </w:numPr>
              <w:spacing w:after="120"/>
              <w:contextualSpacing w:val="0"/>
              <w:rPr>
                <w:sz w:val="20"/>
                <w:szCs w:val="20"/>
                <w:lang w:eastAsia="zh-CN"/>
              </w:rPr>
            </w:pPr>
            <w:r w:rsidRPr="00F20370">
              <w:rPr>
                <w:sz w:val="20"/>
                <w:szCs w:val="20"/>
                <w:lang w:eastAsia="zh-CN"/>
              </w:rPr>
              <w:t>In FR2:</w:t>
            </w:r>
          </w:p>
          <w:p w14:paraId="24228BAA" w14:textId="77777777" w:rsidR="00F20370" w:rsidRPr="00F20370" w:rsidRDefault="00F20370" w:rsidP="00F20370">
            <w:pPr>
              <w:pStyle w:val="af8"/>
              <w:numPr>
                <w:ilvl w:val="2"/>
                <w:numId w:val="26"/>
              </w:numPr>
              <w:spacing w:after="120"/>
              <w:contextualSpacing w:val="0"/>
              <w:rPr>
                <w:sz w:val="20"/>
                <w:szCs w:val="20"/>
                <w:lang w:eastAsia="zh-CN"/>
              </w:rPr>
            </w:pPr>
            <w:r w:rsidRPr="00F20370">
              <w:rPr>
                <w:sz w:val="20"/>
                <w:szCs w:val="20"/>
                <w:lang w:val="en-US"/>
              </w:rPr>
              <w:t>Fine beam can be assumed for L1 measurement on intra-frequency neighbor cell. FFS on inter-frequency neighbor cell.</w:t>
            </w:r>
          </w:p>
          <w:p w14:paraId="29DC57D5" w14:textId="5557B293" w:rsidR="00F20370" w:rsidRPr="00F20370" w:rsidRDefault="00F20370" w:rsidP="00957525">
            <w:pPr>
              <w:pStyle w:val="af8"/>
              <w:numPr>
                <w:ilvl w:val="2"/>
                <w:numId w:val="26"/>
              </w:numPr>
              <w:spacing w:after="120"/>
              <w:contextualSpacing w:val="0"/>
              <w:rPr>
                <w:sz w:val="20"/>
                <w:szCs w:val="20"/>
                <w:lang w:eastAsia="zh-CN"/>
              </w:rPr>
            </w:pPr>
            <w:r w:rsidRPr="00F20370">
              <w:rPr>
                <w:sz w:val="20"/>
                <w:szCs w:val="20"/>
                <w:lang w:val="en-US"/>
              </w:rPr>
              <w:t>FFS whether to consider rough beam also for L1 measurement on neighbor cell (including intra and inter-frequency).</w:t>
            </w:r>
          </w:p>
        </w:tc>
      </w:tr>
    </w:tbl>
    <w:p w14:paraId="1C12E6A4" w14:textId="4830A4A7" w:rsidR="001067C7" w:rsidRDefault="001067C7" w:rsidP="001067C7">
      <w:pPr>
        <w:rPr>
          <w:rFonts w:eastAsiaTheme="minorEastAsia"/>
          <w:b/>
          <w:lang w:val="en-US" w:eastAsia="zh-CN"/>
        </w:rPr>
      </w:pPr>
      <w:r w:rsidRPr="00BC762D">
        <w:rPr>
          <w:rFonts w:eastAsiaTheme="minorEastAsia" w:hint="eastAsia"/>
          <w:b/>
          <w:lang w:val="en-US" w:eastAsia="zh-CN"/>
        </w:rPr>
        <w:t>P</w:t>
      </w:r>
      <w:r w:rsidRPr="00BC762D">
        <w:rPr>
          <w:rFonts w:eastAsiaTheme="minorEastAsia"/>
          <w:b/>
          <w:lang w:val="en-US" w:eastAsia="zh-CN"/>
        </w:rPr>
        <w:t xml:space="preserve">roposal </w:t>
      </w:r>
      <w:r w:rsidR="000C1980">
        <w:rPr>
          <w:rFonts w:eastAsiaTheme="minorEastAsia"/>
          <w:b/>
          <w:lang w:val="en-US" w:eastAsia="zh-CN"/>
        </w:rPr>
        <w:t>3</w:t>
      </w:r>
      <w:r w:rsidRPr="00BC762D">
        <w:rPr>
          <w:rFonts w:eastAsiaTheme="minorEastAsia"/>
          <w:b/>
          <w:lang w:val="en-US" w:eastAsia="zh-CN"/>
        </w:rPr>
        <w:t xml:space="preserve">: </w:t>
      </w:r>
      <w:r w:rsidR="00787E2C">
        <w:rPr>
          <w:rFonts w:eastAsiaTheme="minorEastAsia"/>
          <w:b/>
          <w:lang w:val="en-US" w:eastAsia="zh-CN"/>
        </w:rPr>
        <w:t>For FR2, f</w:t>
      </w:r>
      <w:r w:rsidR="00787E2C" w:rsidRPr="00787E2C">
        <w:rPr>
          <w:rFonts w:eastAsiaTheme="minorEastAsia"/>
          <w:b/>
          <w:lang w:val="en-US" w:eastAsia="zh-CN"/>
        </w:rPr>
        <w:t>ine beam</w:t>
      </w:r>
      <w:r w:rsidR="00787E2C">
        <w:rPr>
          <w:rFonts w:eastAsiaTheme="minorEastAsia"/>
          <w:b/>
          <w:lang w:val="en-US" w:eastAsia="zh-CN"/>
        </w:rPr>
        <w:t xml:space="preserve"> is</w:t>
      </w:r>
      <w:r w:rsidR="00787E2C" w:rsidRPr="00787E2C">
        <w:rPr>
          <w:rFonts w:eastAsiaTheme="minorEastAsia"/>
          <w:b/>
          <w:lang w:val="en-US" w:eastAsia="zh-CN"/>
        </w:rPr>
        <w:t xml:space="preserve"> assumed for L1 measurement on</w:t>
      </w:r>
      <w:r w:rsidR="00787E2C">
        <w:rPr>
          <w:rFonts w:eastAsiaTheme="minorEastAsia"/>
          <w:b/>
          <w:lang w:val="en-US" w:eastAsia="zh-CN"/>
        </w:rPr>
        <w:t xml:space="preserve"> both</w:t>
      </w:r>
      <w:r w:rsidR="00787E2C" w:rsidRPr="00787E2C">
        <w:rPr>
          <w:rFonts w:eastAsiaTheme="minorEastAsia"/>
          <w:b/>
          <w:lang w:val="en-US" w:eastAsia="zh-CN"/>
        </w:rPr>
        <w:t xml:space="preserve"> intra-frequency</w:t>
      </w:r>
      <w:r w:rsidR="00787E2C">
        <w:rPr>
          <w:rFonts w:eastAsiaTheme="minorEastAsia"/>
          <w:b/>
          <w:lang w:val="en-US" w:eastAsia="zh-CN"/>
        </w:rPr>
        <w:t xml:space="preserve"> and inter-frequency</w:t>
      </w:r>
      <w:r w:rsidR="00787E2C" w:rsidRPr="00787E2C">
        <w:rPr>
          <w:rFonts w:eastAsiaTheme="minorEastAsia"/>
          <w:b/>
          <w:lang w:val="en-US" w:eastAsia="zh-CN"/>
        </w:rPr>
        <w:t xml:space="preserve"> </w:t>
      </w:r>
      <w:r w:rsidR="00787E2C">
        <w:rPr>
          <w:rFonts w:eastAsiaTheme="minorEastAsia"/>
          <w:b/>
          <w:lang w:val="en-US" w:eastAsia="zh-CN"/>
        </w:rPr>
        <w:t xml:space="preserve">measurement. L3 intermediate measurement result can </w:t>
      </w:r>
      <w:r w:rsidR="00E57BC4">
        <w:rPr>
          <w:rFonts w:eastAsiaTheme="minorEastAsia"/>
          <w:b/>
          <w:lang w:val="en-US" w:eastAsia="zh-CN"/>
        </w:rPr>
        <w:t>NOT</w:t>
      </w:r>
      <w:r w:rsidR="00787E2C">
        <w:rPr>
          <w:rFonts w:eastAsiaTheme="minorEastAsia"/>
          <w:b/>
          <w:lang w:val="en-US" w:eastAsia="zh-CN"/>
        </w:rPr>
        <w:t xml:space="preserve"> be used for L1 measurement.</w:t>
      </w:r>
    </w:p>
    <w:p w14:paraId="20B736B9" w14:textId="54775C0F" w:rsidR="00E83180" w:rsidRDefault="00F20370" w:rsidP="00F20370">
      <w:pPr>
        <w:rPr>
          <w:rFonts w:eastAsiaTheme="minorEastAsia"/>
          <w:lang w:eastAsia="zh-CN"/>
        </w:rPr>
      </w:pPr>
      <w:r>
        <w:rPr>
          <w:rFonts w:eastAsiaTheme="minorEastAsia"/>
          <w:lang w:eastAsia="zh-CN"/>
        </w:rPr>
        <w:t>For FR1 L1-RSRP measurement</w:t>
      </w:r>
      <w:r w:rsidR="00D204D2">
        <w:rPr>
          <w:rFonts w:eastAsiaTheme="minorEastAsia"/>
          <w:lang w:eastAsia="zh-CN"/>
        </w:rPr>
        <w:t xml:space="preserve"> without gap</w:t>
      </w:r>
      <w:r>
        <w:rPr>
          <w:rFonts w:eastAsiaTheme="minorEastAsia"/>
          <w:lang w:eastAsia="zh-CN"/>
        </w:rPr>
        <w:t>,</w:t>
      </w:r>
      <w:r w:rsidR="00823C59">
        <w:rPr>
          <w:rFonts w:eastAsiaTheme="minorEastAsia"/>
          <w:lang w:eastAsia="zh-CN"/>
        </w:rPr>
        <w:t xml:space="preserve"> as per the R17</w:t>
      </w:r>
      <w:r w:rsidR="00823C59" w:rsidRPr="00823C59">
        <w:rPr>
          <w:rFonts w:eastAsiaTheme="minorEastAsia"/>
          <w:lang w:eastAsia="zh-CN"/>
        </w:rPr>
        <w:t xml:space="preserve"> </w:t>
      </w:r>
      <w:r w:rsidR="00823C59">
        <w:rPr>
          <w:rFonts w:eastAsiaTheme="minorEastAsia"/>
          <w:lang w:eastAsia="zh-CN"/>
        </w:rPr>
        <w:t>L1-measurement for a cell with different PCI procedure, UE performs neighbour cell L1-RSRP according to SSB periodicity. When SSB and SMTC are collided,</w:t>
      </w:r>
      <w:r>
        <w:rPr>
          <w:rFonts w:eastAsiaTheme="minorEastAsia"/>
          <w:lang w:eastAsia="zh-CN"/>
        </w:rPr>
        <w:t xml:space="preserve"> </w:t>
      </w:r>
      <w:r w:rsidR="00E83180">
        <w:rPr>
          <w:rFonts w:eastAsiaTheme="minorEastAsia"/>
          <w:lang w:eastAsia="zh-CN"/>
        </w:rPr>
        <w:t xml:space="preserve">UE can perform </w:t>
      </w:r>
      <w:r>
        <w:rPr>
          <w:rFonts w:eastAsiaTheme="minorEastAsia"/>
          <w:lang w:eastAsia="zh-CN"/>
        </w:rPr>
        <w:t xml:space="preserve">L3-RSRP </w:t>
      </w:r>
      <w:r w:rsidR="00E83180">
        <w:rPr>
          <w:rFonts w:eastAsiaTheme="minorEastAsia"/>
          <w:lang w:eastAsia="zh-CN"/>
        </w:rPr>
        <w:t xml:space="preserve">measurement and </w:t>
      </w:r>
      <w:r>
        <w:rPr>
          <w:rFonts w:eastAsiaTheme="minorEastAsia"/>
          <w:lang w:eastAsia="zh-CN"/>
        </w:rPr>
        <w:t>L1-RSRP measurement</w:t>
      </w:r>
      <w:r w:rsidR="00E83180">
        <w:rPr>
          <w:rFonts w:eastAsiaTheme="minorEastAsia"/>
          <w:lang w:eastAsia="zh-CN"/>
        </w:rPr>
        <w:t xml:space="preserve"> </w:t>
      </w:r>
      <w:r w:rsidR="00391CE9">
        <w:rPr>
          <w:rFonts w:eastAsiaTheme="minorEastAsia"/>
          <w:lang w:eastAsia="zh-CN"/>
        </w:rPr>
        <w:t>simultaneously</w:t>
      </w:r>
      <w:r>
        <w:rPr>
          <w:rFonts w:eastAsiaTheme="minorEastAsia"/>
          <w:lang w:eastAsia="zh-CN"/>
        </w:rPr>
        <w:t xml:space="preserve">. </w:t>
      </w:r>
      <w:r w:rsidR="002B3417">
        <w:rPr>
          <w:rFonts w:eastAsiaTheme="minorEastAsia"/>
          <w:lang w:eastAsia="zh-CN"/>
        </w:rPr>
        <w:t xml:space="preserve">In other words, </w:t>
      </w:r>
      <w:r w:rsidR="00CD0B53">
        <w:rPr>
          <w:rFonts w:eastAsiaTheme="minorEastAsia"/>
          <w:lang w:eastAsia="zh-CN"/>
        </w:rPr>
        <w:t xml:space="preserve">if L1-RSRP measurement is performed individually, </w:t>
      </w:r>
      <w:r w:rsidR="002B3417">
        <w:rPr>
          <w:rFonts w:eastAsiaTheme="minorEastAsia"/>
          <w:lang w:eastAsia="zh-CN"/>
        </w:rPr>
        <w:t xml:space="preserve">L1-RSRP measurement delay is based on SSB periodicity. </w:t>
      </w:r>
      <w:r w:rsidR="00A5637F">
        <w:rPr>
          <w:rFonts w:eastAsiaTheme="minorEastAsia"/>
          <w:lang w:eastAsia="zh-CN"/>
        </w:rPr>
        <w:t xml:space="preserve">If L1-RSRP measurement uses the intermediate L3 measurement, the L1-RSRP measurement would </w:t>
      </w:r>
      <w:r w:rsidR="00E57BC4">
        <w:rPr>
          <w:rFonts w:eastAsiaTheme="minorEastAsia"/>
          <w:lang w:eastAsia="zh-CN"/>
        </w:rPr>
        <w:t xml:space="preserve">be constrained to SMTC periodicity, </w:t>
      </w:r>
      <w:r w:rsidR="002B3417">
        <w:rPr>
          <w:rFonts w:eastAsiaTheme="minorEastAsia"/>
          <w:lang w:eastAsia="zh-CN"/>
        </w:rPr>
        <w:t xml:space="preserve">then </w:t>
      </w:r>
      <w:r w:rsidR="00E57BC4">
        <w:rPr>
          <w:rFonts w:eastAsiaTheme="minorEastAsia"/>
          <w:lang w:eastAsia="zh-CN"/>
        </w:rPr>
        <w:t>the L1 measurement delay would be enlarged.</w:t>
      </w:r>
    </w:p>
    <w:p w14:paraId="206152C6" w14:textId="10E63A93" w:rsidR="00F20370" w:rsidRDefault="00E83180" w:rsidP="00F20370">
      <w:pPr>
        <w:rPr>
          <w:rFonts w:eastAsiaTheme="minorEastAsia"/>
          <w:lang w:eastAsia="zh-CN"/>
        </w:rPr>
      </w:pPr>
      <w:r>
        <w:rPr>
          <w:rFonts w:eastAsiaTheme="minorEastAsia"/>
          <w:lang w:eastAsia="zh-CN"/>
        </w:rPr>
        <w:t>One thing needs to be pointed out, i</w:t>
      </w:r>
      <w:r w:rsidR="00110A90">
        <w:rPr>
          <w:rFonts w:eastAsiaTheme="minorEastAsia"/>
          <w:lang w:eastAsia="zh-CN"/>
        </w:rPr>
        <w:t xml:space="preserve">n TS38.133 clause 9.13.1, the number of UE totally supported resources including serving cell and non-serving cells doesn’t exceed </w:t>
      </w:r>
      <w:r w:rsidR="00110A90" w:rsidRPr="00110A90">
        <w:rPr>
          <w:i/>
        </w:rPr>
        <w:t>beamManagementSSB-CSI-RS</w:t>
      </w:r>
      <w:r w:rsidR="00110A90" w:rsidRPr="00110A90">
        <w:t>.</w:t>
      </w:r>
      <w:r w:rsidR="00110A90">
        <w:t xml:space="preserve"> For LTM, we think similar principle can be reused, i.e.,</w:t>
      </w:r>
      <w:r w:rsidRPr="00E83180">
        <w:rPr>
          <w:rFonts w:eastAsiaTheme="minorEastAsia"/>
          <w:lang w:eastAsia="zh-CN"/>
        </w:rPr>
        <w:t xml:space="preserve"> </w:t>
      </w:r>
      <w:r>
        <w:rPr>
          <w:rFonts w:eastAsiaTheme="minorEastAsia"/>
          <w:lang w:eastAsia="zh-CN"/>
        </w:rPr>
        <w:t>the number of UE totally supported resources including serving cell and candidate non-serving cells doesn’t exceed UE capability.</w:t>
      </w:r>
    </w:p>
    <w:tbl>
      <w:tblPr>
        <w:tblStyle w:val="af4"/>
        <w:tblW w:w="0" w:type="auto"/>
        <w:tblLook w:val="04A0" w:firstRow="1" w:lastRow="0" w:firstColumn="1" w:lastColumn="0" w:noHBand="0" w:noVBand="1"/>
      </w:tblPr>
      <w:tblGrid>
        <w:gridCol w:w="9621"/>
      </w:tblGrid>
      <w:tr w:rsidR="00110A90" w14:paraId="34B0F364" w14:textId="77777777" w:rsidTr="00110A90">
        <w:tc>
          <w:tcPr>
            <w:tcW w:w="9621" w:type="dxa"/>
          </w:tcPr>
          <w:p w14:paraId="60082CF1" w14:textId="64107A63" w:rsidR="00110A90" w:rsidRPr="00110A90" w:rsidRDefault="00110A90" w:rsidP="00F20370">
            <w:bookmarkStart w:id="9" w:name="_Hlk101792135"/>
            <w:r w:rsidRPr="009C5807">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r w:rsidRPr="009C5807">
              <w:rPr>
                <w:i/>
              </w:rPr>
              <w:t>csi-SSB-ResourceSet</w:t>
            </w:r>
            <w:r w:rsidRPr="009C5807">
              <w:t xml:space="preserve"> within the CSI-Resource</w:t>
            </w:r>
            <w:r w:rsidRPr="009C5807">
              <w:rPr>
                <w:i/>
              </w:rPr>
              <w:t>Config</w:t>
            </w:r>
            <w:r w:rsidRPr="009C5807">
              <w:t xml:space="preserve"> settings for the active BWP, </w:t>
            </w:r>
            <w:r>
              <w:t xml:space="preserve">while the </w:t>
            </w:r>
            <w:r w:rsidRPr="00266FD5">
              <w:rPr>
                <w:rFonts w:eastAsia="宋体"/>
                <w:i/>
                <w:iCs/>
              </w:rPr>
              <w:t>additionalPCI-r17</w:t>
            </w:r>
            <w:r>
              <w:rPr>
                <w:rFonts w:eastAsia="宋体"/>
                <w:i/>
                <w:iCs/>
              </w:rPr>
              <w:t xml:space="preserve"> </w:t>
            </w:r>
            <w:r>
              <w:rPr>
                <w:rFonts w:eastAsia="宋体"/>
                <w:iCs/>
              </w:rPr>
              <w:t xml:space="preserve">of the SSB resources are different from serving cell PCI. </w:t>
            </w:r>
            <w:r w:rsidRPr="00110A90">
              <w:rPr>
                <w:highlight w:val="yellow"/>
              </w:rPr>
              <w:t xml:space="preserve">The number of resources, including the number of resources configured for serving cell L1-RSRP measurement in 9.5, does not exceed the UE capability indicated by </w:t>
            </w:r>
            <w:r w:rsidRPr="00110A90">
              <w:rPr>
                <w:i/>
                <w:highlight w:val="yellow"/>
              </w:rPr>
              <w:t>beamManagementSSB-CSI-RS</w:t>
            </w:r>
            <w:r w:rsidRPr="00110A90">
              <w:rPr>
                <w:highlight w:val="yellow"/>
              </w:rPr>
              <w:t>.</w:t>
            </w:r>
            <w:bookmarkEnd w:id="9"/>
          </w:p>
        </w:tc>
      </w:tr>
    </w:tbl>
    <w:p w14:paraId="6F6BE072" w14:textId="6B99A04E" w:rsidR="00E91EA2" w:rsidRPr="00BC762D" w:rsidRDefault="00391CE9" w:rsidP="00E91EA2">
      <w:pPr>
        <w:rPr>
          <w:rFonts w:eastAsiaTheme="minorEastAsia"/>
          <w:b/>
          <w:lang w:eastAsia="zh-CN"/>
        </w:rPr>
      </w:pPr>
      <w:r w:rsidRPr="00C63D7E">
        <w:rPr>
          <w:rFonts w:eastAsiaTheme="minorEastAsia" w:hint="eastAsia"/>
          <w:b/>
          <w:lang w:eastAsia="zh-CN"/>
        </w:rPr>
        <w:t>P</w:t>
      </w:r>
      <w:r w:rsidRPr="00C63D7E">
        <w:rPr>
          <w:rFonts w:eastAsiaTheme="minorEastAsia"/>
          <w:b/>
          <w:lang w:eastAsia="zh-CN"/>
        </w:rPr>
        <w:t>roposal 4:</w:t>
      </w:r>
      <w:r w:rsidR="00E91EA2" w:rsidRPr="00C63D7E">
        <w:rPr>
          <w:rFonts w:eastAsiaTheme="minorEastAsia"/>
          <w:b/>
          <w:lang w:eastAsia="zh-CN"/>
        </w:rPr>
        <w:t xml:space="preserve"> Fo</w:t>
      </w:r>
      <w:r w:rsidR="00E91EA2" w:rsidRPr="00BC762D">
        <w:rPr>
          <w:rFonts w:eastAsiaTheme="minorEastAsia"/>
          <w:b/>
          <w:lang w:eastAsia="zh-CN"/>
        </w:rPr>
        <w:t>r FR1 L1-RSRP measurement</w:t>
      </w:r>
      <w:r w:rsidR="00E91EA2">
        <w:rPr>
          <w:rFonts w:eastAsiaTheme="minorEastAsia"/>
          <w:b/>
          <w:lang w:eastAsia="zh-CN"/>
        </w:rPr>
        <w:t xml:space="preserve"> </w:t>
      </w:r>
      <w:r w:rsidR="0019590C">
        <w:rPr>
          <w:rFonts w:eastAsiaTheme="minorEastAsia"/>
          <w:b/>
          <w:lang w:eastAsia="zh-CN"/>
        </w:rPr>
        <w:t xml:space="preserve">on candidate cells </w:t>
      </w:r>
      <w:r w:rsidR="00D204D2">
        <w:rPr>
          <w:rFonts w:eastAsiaTheme="minorEastAsia"/>
          <w:b/>
          <w:lang w:eastAsia="zh-CN"/>
        </w:rPr>
        <w:t xml:space="preserve">without gap </w:t>
      </w:r>
      <w:r w:rsidR="00E91EA2">
        <w:rPr>
          <w:rFonts w:eastAsiaTheme="minorEastAsia"/>
          <w:b/>
          <w:lang w:eastAsia="zh-CN"/>
        </w:rPr>
        <w:t>in LTM</w:t>
      </w:r>
      <w:r w:rsidR="00E91EA2" w:rsidRPr="00BC762D">
        <w:rPr>
          <w:rFonts w:eastAsiaTheme="minorEastAsia"/>
          <w:b/>
          <w:lang w:eastAsia="zh-CN"/>
        </w:rPr>
        <w:t xml:space="preserve">, </w:t>
      </w:r>
    </w:p>
    <w:p w14:paraId="188E740C" w14:textId="5F5FAAE9" w:rsidR="00E91EA2" w:rsidRPr="00BC762D" w:rsidRDefault="001F54C1" w:rsidP="001F54C1">
      <w:pPr>
        <w:pStyle w:val="af8"/>
        <w:numPr>
          <w:ilvl w:val="0"/>
          <w:numId w:val="21"/>
        </w:numPr>
        <w:spacing w:afterLines="50" w:after="120"/>
        <w:rPr>
          <w:rFonts w:eastAsiaTheme="minorEastAsia"/>
          <w:b/>
          <w:sz w:val="20"/>
          <w:szCs w:val="20"/>
          <w:lang w:eastAsia="zh-CN"/>
        </w:rPr>
      </w:pPr>
      <w:r>
        <w:rPr>
          <w:rFonts w:eastAsiaTheme="minorEastAsia"/>
          <w:b/>
          <w:sz w:val="20"/>
          <w:szCs w:val="20"/>
          <w:lang w:eastAsia="zh-CN"/>
        </w:rPr>
        <w:t xml:space="preserve">If </w:t>
      </w:r>
      <w:r w:rsidRPr="001F54C1">
        <w:rPr>
          <w:rFonts w:eastAsiaTheme="minorEastAsia"/>
          <w:b/>
          <w:sz w:val="20"/>
          <w:szCs w:val="20"/>
          <w:lang w:eastAsia="zh-CN"/>
        </w:rPr>
        <w:t>R17 L1-RSRP measurement for a cell with different PCI</w:t>
      </w:r>
      <w:r>
        <w:rPr>
          <w:rFonts w:eastAsiaTheme="minorEastAsia"/>
          <w:b/>
          <w:sz w:val="20"/>
          <w:szCs w:val="20"/>
          <w:lang w:eastAsia="zh-CN"/>
        </w:rPr>
        <w:t xml:space="preserve"> procedure</w:t>
      </w:r>
      <w:r w:rsidRPr="001F54C1">
        <w:rPr>
          <w:rFonts w:eastAsiaTheme="minorEastAsia"/>
          <w:b/>
          <w:sz w:val="20"/>
          <w:szCs w:val="20"/>
          <w:lang w:eastAsia="zh-CN"/>
        </w:rPr>
        <w:t xml:space="preserve"> </w:t>
      </w:r>
      <w:r>
        <w:rPr>
          <w:rFonts w:eastAsiaTheme="minorEastAsia"/>
          <w:b/>
          <w:sz w:val="20"/>
          <w:szCs w:val="20"/>
          <w:lang w:eastAsia="zh-CN"/>
        </w:rPr>
        <w:t>is</w:t>
      </w:r>
      <w:r w:rsidRPr="001F54C1">
        <w:rPr>
          <w:rFonts w:eastAsiaTheme="minorEastAsia"/>
          <w:b/>
          <w:sz w:val="20"/>
          <w:szCs w:val="20"/>
          <w:lang w:eastAsia="zh-CN"/>
        </w:rPr>
        <w:t xml:space="preserve"> reused, </w:t>
      </w:r>
      <w:r w:rsidR="00CD0B53">
        <w:rPr>
          <w:rFonts w:eastAsiaTheme="minorEastAsia"/>
          <w:b/>
          <w:sz w:val="20"/>
          <w:szCs w:val="20"/>
          <w:lang w:eastAsia="zh-CN"/>
        </w:rPr>
        <w:t>L1-RSRP measurement delay depends on SSB periodicity;</w:t>
      </w:r>
    </w:p>
    <w:p w14:paraId="2C06A2F0" w14:textId="592FD0B7" w:rsidR="00E91EA2" w:rsidRPr="00BC762D" w:rsidRDefault="00CD0B53" w:rsidP="00CD0B53">
      <w:pPr>
        <w:pStyle w:val="af8"/>
        <w:numPr>
          <w:ilvl w:val="0"/>
          <w:numId w:val="21"/>
        </w:numPr>
        <w:spacing w:afterLines="50" w:after="120"/>
        <w:rPr>
          <w:rFonts w:eastAsiaTheme="minorEastAsia"/>
          <w:b/>
          <w:sz w:val="20"/>
          <w:szCs w:val="20"/>
          <w:lang w:eastAsia="zh-CN"/>
        </w:rPr>
      </w:pPr>
      <w:r w:rsidRPr="00CD0B53">
        <w:rPr>
          <w:rFonts w:eastAsiaTheme="minorEastAsia"/>
          <w:b/>
          <w:sz w:val="20"/>
          <w:szCs w:val="20"/>
          <w:lang w:eastAsia="zh-CN"/>
        </w:rPr>
        <w:t>If L1-RSRP measurement uses the intermediate L3 measurement, the L1-RSRP measurement would be constrained to SMTC periodicity, then the L1 measurement delay would be enlarged.</w:t>
      </w:r>
    </w:p>
    <w:p w14:paraId="50B13B03" w14:textId="570A5AA1" w:rsidR="00F20370" w:rsidRDefault="00F20370" w:rsidP="00F20370">
      <w:pPr>
        <w:rPr>
          <w:rFonts w:eastAsiaTheme="minorEastAsia"/>
          <w:szCs w:val="24"/>
          <w:lang w:eastAsia="zh-CN"/>
        </w:rPr>
      </w:pPr>
      <w:r>
        <w:rPr>
          <w:rFonts w:eastAsiaTheme="minorEastAsia"/>
          <w:lang w:eastAsia="zh-CN"/>
        </w:rPr>
        <w:t>For FR1 L1-RSRP measurement</w:t>
      </w:r>
      <w:r w:rsidR="00D204D2">
        <w:rPr>
          <w:rFonts w:eastAsiaTheme="minorEastAsia"/>
          <w:lang w:eastAsia="zh-CN"/>
        </w:rPr>
        <w:t xml:space="preserve"> with gap</w:t>
      </w:r>
      <w:r>
        <w:rPr>
          <w:rFonts w:eastAsiaTheme="minorEastAsia"/>
          <w:lang w:eastAsia="zh-CN"/>
        </w:rPr>
        <w:t xml:space="preserve">, as discussed in Proposal 1, </w:t>
      </w:r>
      <w:r>
        <w:rPr>
          <w:rFonts w:eastAsiaTheme="minorEastAsia"/>
          <w:szCs w:val="24"/>
          <w:lang w:eastAsia="zh-CN"/>
        </w:rPr>
        <w:t>the SSB frequency configured for L1-RSRP measurement shall be also configured for L3 measurement. As the measurement opportunities both for L1-measurement and L3-measurement are all within measurement gap, therefore</w:t>
      </w:r>
      <w:r w:rsidR="003C3EEF" w:rsidRPr="003C3EEF">
        <w:t xml:space="preserve"> </w:t>
      </w:r>
      <w:r w:rsidR="003C3EEF" w:rsidRPr="003C3EEF">
        <w:rPr>
          <w:rFonts w:eastAsiaTheme="minorEastAsia"/>
          <w:szCs w:val="24"/>
          <w:lang w:eastAsia="zh-CN"/>
        </w:rPr>
        <w:t>UE can perform L3-RSRP measurement and L1-RSRP measurement simultaneously</w:t>
      </w:r>
      <w:r w:rsidR="003C3EEF">
        <w:rPr>
          <w:rFonts w:eastAsiaTheme="minorEastAsia"/>
          <w:szCs w:val="24"/>
          <w:lang w:eastAsia="zh-CN"/>
        </w:rPr>
        <w:t xml:space="preserve"> during measurement gap</w:t>
      </w:r>
      <w:r>
        <w:rPr>
          <w:rFonts w:eastAsiaTheme="minorEastAsia"/>
          <w:lang w:eastAsia="zh-CN"/>
        </w:rPr>
        <w:t>.</w:t>
      </w:r>
    </w:p>
    <w:p w14:paraId="26149D67" w14:textId="4F3FF9C0" w:rsidR="005607AF" w:rsidRDefault="00BC762D" w:rsidP="00957525">
      <w:pPr>
        <w:rPr>
          <w:rFonts w:eastAsiaTheme="minorEastAsia"/>
          <w:b/>
          <w:lang w:eastAsia="zh-CN"/>
        </w:rPr>
      </w:pPr>
      <w:r w:rsidRPr="00BC762D">
        <w:rPr>
          <w:rFonts w:eastAsiaTheme="minorEastAsia" w:hint="eastAsia"/>
          <w:b/>
          <w:lang w:val="en-US" w:eastAsia="zh-CN"/>
        </w:rPr>
        <w:t>P</w:t>
      </w:r>
      <w:r w:rsidRPr="00BC762D">
        <w:rPr>
          <w:rFonts w:eastAsiaTheme="minorEastAsia"/>
          <w:b/>
          <w:lang w:val="en-US" w:eastAsia="zh-CN"/>
        </w:rPr>
        <w:t xml:space="preserve">roposal </w:t>
      </w:r>
      <w:r w:rsidR="00B46CDF">
        <w:rPr>
          <w:rFonts w:eastAsiaTheme="minorEastAsia"/>
          <w:b/>
          <w:lang w:val="en-US" w:eastAsia="zh-CN"/>
        </w:rPr>
        <w:t>5</w:t>
      </w:r>
      <w:r w:rsidRPr="00BC762D">
        <w:rPr>
          <w:rFonts w:eastAsiaTheme="minorEastAsia"/>
          <w:b/>
          <w:lang w:val="en-US" w:eastAsia="zh-CN"/>
        </w:rPr>
        <w:t xml:space="preserve">: </w:t>
      </w:r>
      <w:r w:rsidRPr="00BC762D">
        <w:rPr>
          <w:rFonts w:eastAsiaTheme="minorEastAsia"/>
          <w:b/>
          <w:lang w:eastAsia="zh-CN"/>
        </w:rPr>
        <w:t>For FR1 L1-RSRP measurement</w:t>
      </w:r>
      <w:r w:rsidR="0019590C">
        <w:rPr>
          <w:rFonts w:eastAsiaTheme="minorEastAsia"/>
          <w:b/>
          <w:lang w:eastAsia="zh-CN"/>
        </w:rPr>
        <w:t xml:space="preserve"> on candidate cells with gap in LTM</w:t>
      </w:r>
      <w:r w:rsidRPr="00BC762D">
        <w:rPr>
          <w:rFonts w:eastAsiaTheme="minorEastAsia"/>
          <w:b/>
          <w:lang w:eastAsia="zh-CN"/>
        </w:rPr>
        <w:t xml:space="preserve">, </w:t>
      </w:r>
      <w:r w:rsidR="00BF0F63" w:rsidRPr="00BF0F63">
        <w:rPr>
          <w:rFonts w:eastAsiaTheme="minorEastAsia"/>
          <w:b/>
          <w:lang w:eastAsia="zh-CN"/>
        </w:rPr>
        <w:t>UE can perform L3-RSRP measurement and L1-RSRP measurement simultaneously during measurement gap</w:t>
      </w:r>
      <w:r w:rsidRPr="00BC762D">
        <w:rPr>
          <w:rFonts w:eastAsiaTheme="minorEastAsia"/>
          <w:b/>
          <w:lang w:eastAsia="zh-CN"/>
        </w:rPr>
        <w:t>.</w:t>
      </w:r>
    </w:p>
    <w:p w14:paraId="68FCAA66" w14:textId="77777777" w:rsidR="001F54C1" w:rsidRDefault="008C0A6B" w:rsidP="00957525">
      <w:pPr>
        <w:rPr>
          <w:rFonts w:eastAsiaTheme="minorEastAsia"/>
          <w:szCs w:val="24"/>
          <w:lang w:eastAsia="zh-CN"/>
        </w:rPr>
      </w:pPr>
      <w:r>
        <w:rPr>
          <w:rFonts w:eastAsiaTheme="minorEastAsia"/>
          <w:szCs w:val="24"/>
          <w:lang w:eastAsia="zh-CN"/>
        </w:rPr>
        <w:t>In summary, b</w:t>
      </w:r>
      <w:r w:rsidR="00D3609F" w:rsidRPr="00D3609F">
        <w:rPr>
          <w:rFonts w:eastAsiaTheme="minorEastAsia"/>
          <w:szCs w:val="24"/>
          <w:lang w:eastAsia="zh-CN"/>
        </w:rPr>
        <w:t>ased on the above analysis</w:t>
      </w:r>
      <w:r w:rsidR="001F54C1">
        <w:rPr>
          <w:rFonts w:eastAsiaTheme="minorEastAsia"/>
          <w:szCs w:val="24"/>
          <w:lang w:eastAsia="zh-CN"/>
        </w:rPr>
        <w:t>:</w:t>
      </w:r>
    </w:p>
    <w:p w14:paraId="39D90B01" w14:textId="77777777" w:rsidR="001F54C1" w:rsidRDefault="001F54C1" w:rsidP="001F54C1">
      <w:pPr>
        <w:pStyle w:val="af8"/>
        <w:numPr>
          <w:ilvl w:val="0"/>
          <w:numId w:val="27"/>
        </w:numPr>
        <w:rPr>
          <w:rFonts w:eastAsiaTheme="minorEastAsia"/>
          <w:sz w:val="20"/>
          <w:szCs w:val="20"/>
          <w:lang w:eastAsia="zh-CN"/>
        </w:rPr>
      </w:pPr>
      <w:r w:rsidRPr="001F54C1">
        <w:rPr>
          <w:rFonts w:eastAsiaTheme="minorEastAsia"/>
          <w:sz w:val="20"/>
          <w:szCs w:val="20"/>
          <w:lang w:eastAsia="zh-CN"/>
        </w:rPr>
        <w:lastRenderedPageBreak/>
        <w:t>F</w:t>
      </w:r>
      <w:r w:rsidR="00D3609F" w:rsidRPr="001F54C1">
        <w:rPr>
          <w:rFonts w:eastAsiaTheme="minorEastAsia"/>
          <w:sz w:val="20"/>
          <w:szCs w:val="20"/>
          <w:lang w:eastAsia="zh-CN"/>
        </w:rPr>
        <w:t xml:space="preserve">or FR2 it is not feasible to use intermediate L3 measurement results </w:t>
      </w:r>
      <w:r w:rsidR="00E446FF" w:rsidRPr="001F54C1">
        <w:rPr>
          <w:rFonts w:eastAsiaTheme="minorEastAsia"/>
          <w:sz w:val="20"/>
          <w:szCs w:val="20"/>
          <w:lang w:eastAsia="zh-CN"/>
        </w:rPr>
        <w:t xml:space="preserve">in L1 measurement. </w:t>
      </w:r>
    </w:p>
    <w:p w14:paraId="3A1CC226" w14:textId="77777777" w:rsidR="001F54C1" w:rsidRDefault="00E446FF" w:rsidP="001F54C1">
      <w:pPr>
        <w:pStyle w:val="af8"/>
        <w:numPr>
          <w:ilvl w:val="0"/>
          <w:numId w:val="27"/>
        </w:numPr>
        <w:rPr>
          <w:rFonts w:eastAsiaTheme="minorEastAsia"/>
          <w:sz w:val="20"/>
          <w:szCs w:val="20"/>
          <w:lang w:eastAsia="zh-CN"/>
        </w:rPr>
      </w:pPr>
      <w:r w:rsidRPr="001F54C1">
        <w:rPr>
          <w:rFonts w:eastAsiaTheme="minorEastAsia"/>
          <w:sz w:val="20"/>
          <w:szCs w:val="20"/>
          <w:lang w:eastAsia="zh-CN"/>
        </w:rPr>
        <w:t>For FR1</w:t>
      </w:r>
      <w:r w:rsidR="00AB01FE" w:rsidRPr="001F54C1">
        <w:rPr>
          <w:rFonts w:eastAsiaTheme="minorEastAsia"/>
          <w:sz w:val="20"/>
          <w:szCs w:val="20"/>
          <w:lang w:eastAsia="zh-CN"/>
        </w:rPr>
        <w:t xml:space="preserve"> L1-RSRSP measurement without gap</w:t>
      </w:r>
      <w:r w:rsidRPr="001F54C1">
        <w:rPr>
          <w:rFonts w:eastAsiaTheme="minorEastAsia"/>
          <w:sz w:val="20"/>
          <w:szCs w:val="20"/>
          <w:lang w:eastAsia="zh-CN"/>
        </w:rPr>
        <w:t>, as R17 L1-measurement on cell with different PCI can be reused, the necessity of using intermediate L3 measurement result is not clear.</w:t>
      </w:r>
      <w:r w:rsidR="00AB01FE" w:rsidRPr="001F54C1">
        <w:rPr>
          <w:rFonts w:eastAsiaTheme="minorEastAsia"/>
          <w:sz w:val="20"/>
          <w:szCs w:val="20"/>
          <w:lang w:eastAsia="zh-CN"/>
        </w:rPr>
        <w:t xml:space="preserve"> </w:t>
      </w:r>
    </w:p>
    <w:p w14:paraId="117CECD7" w14:textId="7C510AE3" w:rsidR="00D3609F" w:rsidRPr="001F54C1" w:rsidRDefault="00AB01FE" w:rsidP="001F54C1">
      <w:pPr>
        <w:pStyle w:val="af8"/>
        <w:numPr>
          <w:ilvl w:val="0"/>
          <w:numId w:val="27"/>
        </w:numPr>
        <w:rPr>
          <w:rFonts w:eastAsiaTheme="minorEastAsia"/>
          <w:sz w:val="20"/>
          <w:szCs w:val="20"/>
          <w:lang w:eastAsia="zh-CN"/>
        </w:rPr>
      </w:pPr>
      <w:r w:rsidRPr="001F54C1">
        <w:rPr>
          <w:rFonts w:eastAsiaTheme="minorEastAsia"/>
          <w:sz w:val="20"/>
          <w:szCs w:val="20"/>
          <w:lang w:eastAsia="zh-CN"/>
        </w:rPr>
        <w:t xml:space="preserve">For FR1 L1-RSRP measurement within gap, as both L3 and L1 measurement types are constrained in gap, and UE has omni-directional RX antenna, </w:t>
      </w:r>
      <w:r w:rsidR="00537EB4" w:rsidRPr="001F54C1">
        <w:rPr>
          <w:rFonts w:eastAsiaTheme="minorEastAsia"/>
          <w:sz w:val="20"/>
          <w:szCs w:val="20"/>
          <w:lang w:eastAsia="zh-CN"/>
        </w:rPr>
        <w:t xml:space="preserve">it is naturally L3 and L1 measurement can be performed </w:t>
      </w:r>
      <w:r w:rsidR="00D50B6C" w:rsidRPr="001F54C1">
        <w:rPr>
          <w:rFonts w:eastAsiaTheme="minorEastAsia"/>
          <w:sz w:val="20"/>
          <w:szCs w:val="20"/>
          <w:lang w:eastAsia="zh-CN"/>
        </w:rPr>
        <w:t>simultaneously</w:t>
      </w:r>
      <w:r w:rsidR="00537EB4" w:rsidRPr="001F54C1">
        <w:rPr>
          <w:rFonts w:eastAsiaTheme="minorEastAsia"/>
          <w:sz w:val="20"/>
          <w:szCs w:val="20"/>
          <w:lang w:eastAsia="zh-CN"/>
        </w:rPr>
        <w:t>.</w:t>
      </w:r>
    </w:p>
    <w:p w14:paraId="745B2A7F" w14:textId="5AC7EBC7" w:rsidR="002C4D15" w:rsidRDefault="002C4D15" w:rsidP="002C4D15">
      <w:pPr>
        <w:pStyle w:val="2"/>
        <w:rPr>
          <w:lang w:val="en-US" w:eastAsia="zh-CN"/>
        </w:rPr>
      </w:pPr>
      <w:r>
        <w:rPr>
          <w:lang w:val="en-US" w:eastAsia="zh-CN"/>
        </w:rPr>
        <w:t>Intra-frequency L1-RSRP measurement</w:t>
      </w:r>
    </w:p>
    <w:p w14:paraId="3D7D277D" w14:textId="01B3FFAD" w:rsidR="00C02A32" w:rsidRDefault="008A3C8D" w:rsidP="00957525">
      <w:pPr>
        <w:rPr>
          <w:rFonts w:eastAsiaTheme="minorEastAsia"/>
          <w:lang w:val="en-US" w:eastAsia="zh-CN"/>
        </w:rPr>
      </w:pPr>
      <w:r>
        <w:rPr>
          <w:rFonts w:eastAsiaTheme="minorEastAsia"/>
          <w:lang w:val="en-US" w:eastAsia="zh-CN"/>
        </w:rPr>
        <w:t>In R17 ICBM</w:t>
      </w:r>
      <w:r w:rsidR="003F606C">
        <w:rPr>
          <w:rFonts w:eastAsiaTheme="minorEastAsia"/>
          <w:lang w:val="en-US" w:eastAsia="zh-CN"/>
        </w:rPr>
        <w:t xml:space="preserve">, the </w:t>
      </w:r>
      <w:r w:rsidR="00EF11BB">
        <w:rPr>
          <w:rFonts w:eastAsiaTheme="minorEastAsia"/>
          <w:lang w:val="en-US" w:eastAsia="zh-CN"/>
        </w:rPr>
        <w:t>intra-frequency L1-RSRP</w:t>
      </w:r>
      <w:r w:rsidR="003F606C">
        <w:rPr>
          <w:rFonts w:eastAsiaTheme="minorEastAsia"/>
          <w:lang w:val="en-US" w:eastAsia="zh-CN"/>
        </w:rPr>
        <w:t xml:space="preserve"> measurement requirements are specified for the scenario that</w:t>
      </w:r>
      <w:r w:rsidR="00EF11BB">
        <w:rPr>
          <w:rFonts w:eastAsiaTheme="minorEastAsia"/>
          <w:lang w:val="en-US" w:eastAsia="zh-CN"/>
        </w:rPr>
        <w:t xml:space="preserve"> SSB from the</w:t>
      </w:r>
      <w:r w:rsidR="003F606C">
        <w:rPr>
          <w:rFonts w:eastAsiaTheme="minorEastAsia"/>
          <w:lang w:val="en-US" w:eastAsia="zh-CN"/>
        </w:rPr>
        <w:t xml:space="preserve"> cell</w:t>
      </w:r>
      <w:r w:rsidR="00EF11BB">
        <w:rPr>
          <w:rFonts w:eastAsiaTheme="minorEastAsia"/>
          <w:lang w:val="en-US" w:eastAsia="zh-CN"/>
        </w:rPr>
        <w:t xml:space="preserve"> with different PCI</w:t>
      </w:r>
      <w:r w:rsidR="003F606C">
        <w:rPr>
          <w:rFonts w:eastAsiaTheme="minorEastAsia"/>
          <w:lang w:val="en-US" w:eastAsia="zh-CN"/>
        </w:rPr>
        <w:t xml:space="preserve"> is</w:t>
      </w:r>
      <w:r w:rsidR="003F606C" w:rsidRPr="003F606C">
        <w:t xml:space="preserve"> </w:t>
      </w:r>
      <w:r w:rsidR="003F606C" w:rsidRPr="003F606C">
        <w:rPr>
          <w:rFonts w:eastAsiaTheme="minorEastAsia"/>
          <w:lang w:val="en-US" w:eastAsia="zh-CN"/>
        </w:rPr>
        <w:t>completely contained in the active BWP</w:t>
      </w:r>
      <w:r w:rsidR="003F606C">
        <w:rPr>
          <w:rFonts w:eastAsiaTheme="minorEastAsia"/>
          <w:lang w:val="en-US" w:eastAsia="zh-CN"/>
        </w:rPr>
        <w:t>. In R18 L1/L2 mobility,</w:t>
      </w:r>
      <w:r w:rsidR="00E9318A">
        <w:rPr>
          <w:rFonts w:eastAsiaTheme="minorEastAsia"/>
          <w:lang w:val="en-US" w:eastAsia="zh-CN"/>
        </w:rPr>
        <w:t xml:space="preserve"> whether</w:t>
      </w:r>
      <w:r w:rsidR="003F606C">
        <w:rPr>
          <w:rFonts w:eastAsiaTheme="minorEastAsia"/>
          <w:lang w:val="en-US" w:eastAsia="zh-CN"/>
        </w:rPr>
        <w:t xml:space="preserve"> the</w:t>
      </w:r>
      <w:r w:rsidR="00E9318A">
        <w:rPr>
          <w:rFonts w:eastAsiaTheme="minorEastAsia"/>
          <w:lang w:val="en-US" w:eastAsia="zh-CN"/>
        </w:rPr>
        <w:t xml:space="preserve"> scenario that</w:t>
      </w:r>
      <w:r w:rsidR="003F606C">
        <w:rPr>
          <w:rFonts w:eastAsiaTheme="minorEastAsia"/>
          <w:lang w:val="en-US" w:eastAsia="zh-CN"/>
        </w:rPr>
        <w:t xml:space="preserve"> SSB from neighbor cell is </w:t>
      </w:r>
      <w:r w:rsidR="003F606C" w:rsidRPr="00E9318A">
        <w:rPr>
          <w:rFonts w:eastAsiaTheme="minorEastAsia"/>
          <w:b/>
          <w:lang w:val="en-US" w:eastAsia="zh-CN"/>
        </w:rPr>
        <w:t>not</w:t>
      </w:r>
      <w:r w:rsidR="003F606C">
        <w:rPr>
          <w:rFonts w:eastAsiaTheme="minorEastAsia"/>
          <w:lang w:val="en-US" w:eastAsia="zh-CN"/>
        </w:rPr>
        <w:t xml:space="preserve"> within active BWP</w:t>
      </w:r>
      <w:r w:rsidR="00E9318A">
        <w:rPr>
          <w:rFonts w:eastAsiaTheme="minorEastAsia"/>
          <w:lang w:val="en-US" w:eastAsia="zh-CN"/>
        </w:rPr>
        <w:t xml:space="preserve"> needs some discussion.</w:t>
      </w:r>
    </w:p>
    <w:tbl>
      <w:tblPr>
        <w:tblStyle w:val="af4"/>
        <w:tblW w:w="0" w:type="auto"/>
        <w:tblLook w:val="0600" w:firstRow="0" w:lastRow="0" w:firstColumn="0" w:lastColumn="0" w:noHBand="1" w:noVBand="1"/>
      </w:tblPr>
      <w:tblGrid>
        <w:gridCol w:w="9621"/>
      </w:tblGrid>
      <w:tr w:rsidR="00803221" w14:paraId="220E0448" w14:textId="77777777" w:rsidTr="00803221">
        <w:tc>
          <w:tcPr>
            <w:tcW w:w="9621" w:type="dxa"/>
          </w:tcPr>
          <w:p w14:paraId="0F42F863" w14:textId="77777777" w:rsidR="00803221" w:rsidRPr="00B54213" w:rsidRDefault="00803221" w:rsidP="00803221">
            <w:r w:rsidRPr="00B54213">
              <w:t>The requirements in clause 9.13 apply, provided the SSB from cell with PCI different from serving cell configured for L1-RSRP if the following conditions are met:</w:t>
            </w:r>
          </w:p>
          <w:p w14:paraId="173F9E39" w14:textId="77777777" w:rsidR="00803221" w:rsidRDefault="00803221" w:rsidP="00803221">
            <w:pPr>
              <w:pStyle w:val="B10"/>
            </w:pPr>
            <w:r w:rsidRPr="00B54213">
              <w:t>-</w:t>
            </w:r>
            <w:r w:rsidRPr="00B54213">
              <w:tab/>
              <w:t>the number of cells with PCI different from seving cells N</w:t>
            </w:r>
            <w:r w:rsidRPr="00B54213">
              <w:rPr>
                <w:vertAlign w:val="subscript"/>
              </w:rPr>
              <w:t>max</w:t>
            </w:r>
            <w:r w:rsidRPr="00B54213">
              <w:t xml:space="preserve"> = 1 for FR2 and N</w:t>
            </w:r>
            <w:r w:rsidRPr="00B54213">
              <w:rPr>
                <w:vertAlign w:val="subscript"/>
              </w:rPr>
              <w:t>max</w:t>
            </w:r>
            <w:r w:rsidRPr="00B54213">
              <w:t xml:space="preserve"> =</w:t>
            </w:r>
            <w:r>
              <w:t xml:space="preserve"> </w:t>
            </w:r>
            <w:r w:rsidRPr="009034FF">
              <w:rPr>
                <w:sz w:val="18"/>
                <w:szCs w:val="18"/>
              </w:rPr>
              <w:t>maxNrofAdditionalPCI</w:t>
            </w:r>
            <w:r>
              <w:rPr>
                <w:sz w:val="18"/>
                <w:szCs w:val="18"/>
              </w:rPr>
              <w:t xml:space="preserve"> for FR1. Where, </w:t>
            </w:r>
            <w:r w:rsidRPr="00E554B4">
              <w:rPr>
                <w:sz w:val="18"/>
                <w:szCs w:val="18"/>
              </w:rPr>
              <w:t>maxNrofAdditionalPCI</w:t>
            </w:r>
            <w:r>
              <w:rPr>
                <w:sz w:val="18"/>
                <w:szCs w:val="18"/>
              </w:rPr>
              <w:t xml:space="preserve"> is defined in TS 38.331 [2]. </w:t>
            </w:r>
          </w:p>
          <w:p w14:paraId="55E3DFD0" w14:textId="6A06F60B" w:rsidR="00803221" w:rsidRPr="00803221" w:rsidRDefault="00803221" w:rsidP="00803221">
            <w:pPr>
              <w:ind w:left="568" w:hanging="284"/>
              <w:rPr>
                <w:rFonts w:eastAsiaTheme="minorEastAsia"/>
                <w:lang w:eastAsia="zh-CN"/>
              </w:rPr>
            </w:pPr>
            <w:r w:rsidRPr="00803221">
              <w:rPr>
                <w:rFonts w:hint="eastAsia"/>
                <w:highlight w:val="yellow"/>
                <w:lang w:eastAsia="zh-CN"/>
              </w:rPr>
              <w:t>-</w:t>
            </w:r>
            <w:r w:rsidRPr="00803221">
              <w:rPr>
                <w:highlight w:val="yellow"/>
                <w:lang w:eastAsia="zh-CN"/>
              </w:rPr>
              <w:tab/>
            </w:r>
            <w:r w:rsidRPr="00803221">
              <w:rPr>
                <w:rFonts w:hint="eastAsia"/>
                <w:highlight w:val="yellow"/>
                <w:lang w:eastAsia="zh-CN"/>
              </w:rPr>
              <w:t>T</w:t>
            </w:r>
            <w:r w:rsidRPr="00803221">
              <w:rPr>
                <w:highlight w:val="yellow"/>
                <w:lang w:eastAsia="zh-CN"/>
              </w:rPr>
              <w:t xml:space="preserve">he SSB from the cell with different PCI </w:t>
            </w:r>
            <w:r w:rsidRPr="00803221">
              <w:rPr>
                <w:highlight w:val="yellow"/>
              </w:rPr>
              <w:t xml:space="preserve">completely contained in the </w:t>
            </w:r>
            <w:r w:rsidRPr="00803221">
              <w:rPr>
                <w:highlight w:val="yellow"/>
                <w:lang w:eastAsia="zh-CN"/>
              </w:rPr>
              <w:t>active BWP or associated with initial downlink BWP</w:t>
            </w:r>
            <w:r w:rsidRPr="00803221">
              <w:rPr>
                <w:highlight w:val="yellow"/>
              </w:rPr>
              <w:t xml:space="preserve"> of the UE</w:t>
            </w:r>
          </w:p>
        </w:tc>
      </w:tr>
    </w:tbl>
    <w:p w14:paraId="05C19100" w14:textId="4AD97ABC" w:rsidR="00803221" w:rsidRPr="00EB20C6" w:rsidRDefault="00E9318A" w:rsidP="00957525">
      <w:pPr>
        <w:rPr>
          <w:rFonts w:eastAsiaTheme="minorEastAsia"/>
          <w:lang w:val="en-US" w:eastAsia="zh-CN"/>
        </w:rPr>
      </w:pPr>
      <w:r>
        <w:rPr>
          <w:rFonts w:eastAsiaTheme="minorEastAsia"/>
          <w:lang w:val="en-US" w:eastAsia="zh-CN"/>
        </w:rPr>
        <w:t>When the SSB from neighbor cell for intra-frequency L1-RSRP measurement is not within active BWP,</w:t>
      </w:r>
      <w:r w:rsidR="00F10E08">
        <w:rPr>
          <w:rFonts w:eastAsiaTheme="minorEastAsia"/>
          <w:lang w:val="en-US" w:eastAsia="zh-CN"/>
        </w:rPr>
        <w:t xml:space="preserve"> i</w:t>
      </w:r>
      <w:r>
        <w:rPr>
          <w:rFonts w:eastAsiaTheme="minorEastAsia"/>
          <w:lang w:val="en-US" w:eastAsia="zh-CN"/>
        </w:rPr>
        <w:t xml:space="preserve">n essence, this is </w:t>
      </w:r>
      <w:r w:rsidR="00F10E08">
        <w:rPr>
          <w:rFonts w:eastAsiaTheme="minorEastAsia"/>
          <w:lang w:val="en-US" w:eastAsia="zh-CN"/>
        </w:rPr>
        <w:t xml:space="preserve">alike the scenario which is discussed in FG 6-1a. The conclusion on FG 6-1a can be reused for intra-frequency L1-RSRP measurement where SSB from </w:t>
      </w:r>
      <w:r w:rsidR="00EB20C6">
        <w:rPr>
          <w:rFonts w:eastAsiaTheme="minorEastAsia"/>
          <w:lang w:val="en-US" w:eastAsia="zh-CN"/>
        </w:rPr>
        <w:t>neighbor</w:t>
      </w:r>
      <w:r w:rsidR="00F10E08">
        <w:rPr>
          <w:rFonts w:eastAsiaTheme="minorEastAsia"/>
          <w:lang w:val="en-US" w:eastAsia="zh-CN"/>
        </w:rPr>
        <w:t xml:space="preserve"> cell is not within active BWP. Table 1 provides the summary on </w:t>
      </w:r>
      <w:r w:rsidR="00EB20C6">
        <w:rPr>
          <w:rFonts w:eastAsiaTheme="minorEastAsia"/>
          <w:lang w:val="en-US" w:eastAsia="zh-CN"/>
        </w:rPr>
        <w:t>L1-RSRP measurement standard status.</w:t>
      </w:r>
      <w:r w:rsidR="006F1194">
        <w:rPr>
          <w:rFonts w:eastAsiaTheme="minorEastAsia"/>
          <w:lang w:val="en-US" w:eastAsia="zh-CN"/>
        </w:rPr>
        <w:t xml:space="preserve"> As the legacy</w:t>
      </w:r>
      <w:r w:rsidR="006F1194" w:rsidRPr="006F1194">
        <w:rPr>
          <w:rFonts w:eastAsia="宋体"/>
          <w:szCs w:val="24"/>
          <w:lang w:eastAsia="zh-CN"/>
        </w:rPr>
        <w:t xml:space="preserve"> </w:t>
      </w:r>
      <w:r w:rsidR="006F1194" w:rsidRPr="00604A01">
        <w:rPr>
          <w:rFonts w:eastAsia="宋体"/>
          <w:szCs w:val="24"/>
          <w:lang w:eastAsia="zh-CN"/>
        </w:rPr>
        <w:t>bwp-WithoutRestriction</w:t>
      </w:r>
      <w:r w:rsidR="006F1194">
        <w:rPr>
          <w:rFonts w:eastAsia="宋体"/>
          <w:szCs w:val="24"/>
          <w:lang w:eastAsia="zh-CN"/>
        </w:rPr>
        <w:t xml:space="preserve"> only focus on SSB in serving cell</w:t>
      </w:r>
      <w:r w:rsidR="006F1194">
        <w:rPr>
          <w:rFonts w:eastAsiaTheme="minorEastAsia"/>
          <w:lang w:val="en-US" w:eastAsia="zh-CN"/>
        </w:rPr>
        <w:t xml:space="preserve">, </w:t>
      </w:r>
      <w:r w:rsidR="006F1194">
        <w:rPr>
          <w:rFonts w:eastAsia="宋体"/>
          <w:szCs w:val="24"/>
          <w:lang w:eastAsia="zh-CN"/>
        </w:rPr>
        <w:t xml:space="preserve">a new UE capability or reuse </w:t>
      </w:r>
      <w:r w:rsidR="006F1194" w:rsidRPr="00604A01">
        <w:rPr>
          <w:rFonts w:eastAsia="宋体"/>
          <w:szCs w:val="24"/>
          <w:lang w:eastAsia="zh-CN"/>
        </w:rPr>
        <w:t>bwp-WithoutRestriction</w:t>
      </w:r>
      <w:r w:rsidR="006F1194">
        <w:rPr>
          <w:rFonts w:eastAsia="宋体"/>
          <w:szCs w:val="24"/>
          <w:lang w:eastAsia="zh-CN"/>
        </w:rPr>
        <w:t xml:space="preserve"> with some clarification may be needed.</w:t>
      </w:r>
    </w:p>
    <w:p w14:paraId="0560B431" w14:textId="0E885098" w:rsidR="00C02A32" w:rsidRDefault="002C5B8D" w:rsidP="00803221">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w:t>
      </w:r>
      <w:r w:rsidR="00803221">
        <w:rPr>
          <w:rFonts w:eastAsiaTheme="minorEastAsia"/>
          <w:lang w:val="en-US" w:eastAsia="zh-CN"/>
        </w:rPr>
        <w:t>.</w:t>
      </w:r>
      <w:r w:rsidR="00EB20C6" w:rsidRPr="00EB20C6">
        <w:rPr>
          <w:rFonts w:eastAsiaTheme="minorEastAsia"/>
          <w:lang w:val="en-US" w:eastAsia="zh-CN"/>
        </w:rPr>
        <w:t xml:space="preserve"> </w:t>
      </w:r>
      <w:r w:rsidR="00EB20C6">
        <w:rPr>
          <w:rFonts w:eastAsiaTheme="minorEastAsia"/>
          <w:lang w:val="en-US" w:eastAsia="zh-CN"/>
        </w:rPr>
        <w:t>L1-RSRP measurement standard status</w:t>
      </w:r>
    </w:p>
    <w:tbl>
      <w:tblPr>
        <w:tblStyle w:val="af4"/>
        <w:tblW w:w="0" w:type="auto"/>
        <w:tblLook w:val="04A0" w:firstRow="1" w:lastRow="0" w:firstColumn="1" w:lastColumn="0" w:noHBand="0" w:noVBand="1"/>
      </w:tblPr>
      <w:tblGrid>
        <w:gridCol w:w="3207"/>
        <w:gridCol w:w="3207"/>
        <w:gridCol w:w="3207"/>
      </w:tblGrid>
      <w:tr w:rsidR="002C5B8D" w14:paraId="2AEA0BC9" w14:textId="77777777" w:rsidTr="002C5B8D">
        <w:tc>
          <w:tcPr>
            <w:tcW w:w="3207" w:type="dxa"/>
          </w:tcPr>
          <w:p w14:paraId="4EB19E1B" w14:textId="7125B723" w:rsidR="002C5B8D" w:rsidRDefault="00B96675" w:rsidP="00957525">
            <w:pPr>
              <w:rPr>
                <w:rFonts w:eastAsiaTheme="minorEastAsia"/>
                <w:lang w:val="en-US" w:eastAsia="zh-CN"/>
              </w:rPr>
            </w:pPr>
            <w:r>
              <w:rPr>
                <w:rFonts w:eastAsiaTheme="minorEastAsia" w:hint="eastAsia"/>
                <w:lang w:val="en-US" w:eastAsia="zh-CN"/>
              </w:rPr>
              <w:t>M</w:t>
            </w:r>
            <w:r>
              <w:rPr>
                <w:rFonts w:eastAsiaTheme="minorEastAsia"/>
                <w:lang w:val="en-US" w:eastAsia="zh-CN"/>
              </w:rPr>
              <w:t>easurement type</w:t>
            </w:r>
          </w:p>
        </w:tc>
        <w:tc>
          <w:tcPr>
            <w:tcW w:w="3207" w:type="dxa"/>
          </w:tcPr>
          <w:p w14:paraId="0F0B5F22" w14:textId="04F01DD3" w:rsidR="002C5B8D" w:rsidRDefault="00B96675" w:rsidP="00957525">
            <w:pPr>
              <w:rPr>
                <w:rFonts w:eastAsiaTheme="minorEastAsia"/>
                <w:lang w:val="en-US" w:eastAsia="zh-CN"/>
              </w:rPr>
            </w:pPr>
            <w:r>
              <w:rPr>
                <w:rFonts w:eastAsiaTheme="minorEastAsia" w:hint="eastAsia"/>
                <w:lang w:val="en-US" w:eastAsia="zh-CN"/>
              </w:rPr>
              <w:t>S</w:t>
            </w:r>
            <w:r>
              <w:rPr>
                <w:rFonts w:eastAsiaTheme="minorEastAsia"/>
                <w:lang w:val="en-US" w:eastAsia="zh-CN"/>
              </w:rPr>
              <w:t>SB location</w:t>
            </w:r>
          </w:p>
        </w:tc>
        <w:tc>
          <w:tcPr>
            <w:tcW w:w="3207" w:type="dxa"/>
          </w:tcPr>
          <w:p w14:paraId="424D4F5A" w14:textId="58528E88" w:rsidR="002C5B8D" w:rsidRDefault="00B96675" w:rsidP="00957525">
            <w:pPr>
              <w:rPr>
                <w:rFonts w:eastAsiaTheme="minorEastAsia"/>
                <w:lang w:val="en-US" w:eastAsia="zh-CN"/>
              </w:rPr>
            </w:pPr>
            <w:r>
              <w:rPr>
                <w:rFonts w:eastAsiaTheme="minorEastAsia"/>
                <w:lang w:val="en-US" w:eastAsia="zh-CN"/>
              </w:rPr>
              <w:t>Supported or not?</w:t>
            </w:r>
          </w:p>
        </w:tc>
      </w:tr>
      <w:tr w:rsidR="00B96675" w14:paraId="67B8537C" w14:textId="77777777" w:rsidTr="002C5B8D">
        <w:tc>
          <w:tcPr>
            <w:tcW w:w="3207" w:type="dxa"/>
            <w:vMerge w:val="restart"/>
          </w:tcPr>
          <w:p w14:paraId="6FD2DA8F" w14:textId="0922ADAC" w:rsidR="00B96675" w:rsidRDefault="00B96675" w:rsidP="00957525">
            <w:pPr>
              <w:rPr>
                <w:rFonts w:eastAsiaTheme="minorEastAsia"/>
                <w:lang w:val="en-US" w:eastAsia="zh-CN"/>
              </w:rPr>
            </w:pPr>
            <w:r>
              <w:rPr>
                <w:rFonts w:eastAsiaTheme="minorEastAsia"/>
                <w:lang w:val="en-US" w:eastAsia="zh-CN"/>
              </w:rPr>
              <w:t xml:space="preserve"> Measurement on serving cell</w:t>
            </w:r>
          </w:p>
        </w:tc>
        <w:tc>
          <w:tcPr>
            <w:tcW w:w="3207" w:type="dxa"/>
          </w:tcPr>
          <w:p w14:paraId="0717972A" w14:textId="2374ADCA" w:rsidR="00B96675" w:rsidRDefault="00B96675" w:rsidP="00957525">
            <w:pPr>
              <w:rPr>
                <w:rFonts w:eastAsiaTheme="minorEastAsia"/>
                <w:lang w:val="en-US" w:eastAsia="zh-CN"/>
              </w:rPr>
            </w:pPr>
            <w:r>
              <w:rPr>
                <w:rFonts w:eastAsiaTheme="minorEastAsia"/>
                <w:lang w:val="en-US" w:eastAsia="zh-CN"/>
              </w:rPr>
              <w:t>Within active BWP</w:t>
            </w:r>
          </w:p>
        </w:tc>
        <w:tc>
          <w:tcPr>
            <w:tcW w:w="3207" w:type="dxa"/>
          </w:tcPr>
          <w:p w14:paraId="2F0ED96F" w14:textId="33A3AFCB" w:rsidR="00B96675" w:rsidRDefault="00B96675" w:rsidP="00957525">
            <w:pPr>
              <w:rPr>
                <w:rFonts w:eastAsiaTheme="minorEastAsia"/>
                <w:lang w:val="en-US" w:eastAsia="zh-CN"/>
              </w:rPr>
            </w:pPr>
            <w:r>
              <w:rPr>
                <w:rFonts w:eastAsiaTheme="minorEastAsia"/>
                <w:lang w:val="en-US" w:eastAsia="zh-CN"/>
              </w:rPr>
              <w:t>Supported in R15</w:t>
            </w:r>
          </w:p>
        </w:tc>
      </w:tr>
      <w:tr w:rsidR="00B96675" w14:paraId="6E308C6C" w14:textId="77777777" w:rsidTr="002C5B8D">
        <w:tc>
          <w:tcPr>
            <w:tcW w:w="3207" w:type="dxa"/>
            <w:vMerge/>
          </w:tcPr>
          <w:p w14:paraId="2567A5EC" w14:textId="77777777" w:rsidR="00B96675" w:rsidRDefault="00B96675" w:rsidP="00957525">
            <w:pPr>
              <w:rPr>
                <w:rFonts w:eastAsiaTheme="minorEastAsia"/>
                <w:lang w:val="en-US" w:eastAsia="zh-CN"/>
              </w:rPr>
            </w:pPr>
          </w:p>
        </w:tc>
        <w:tc>
          <w:tcPr>
            <w:tcW w:w="3207" w:type="dxa"/>
          </w:tcPr>
          <w:p w14:paraId="14551B77" w14:textId="1BD98893" w:rsidR="00B96675" w:rsidRDefault="00B96675" w:rsidP="00957525">
            <w:pPr>
              <w:rPr>
                <w:rFonts w:eastAsiaTheme="minorEastAsia"/>
                <w:lang w:val="en-US" w:eastAsia="zh-CN"/>
              </w:rPr>
            </w:pPr>
            <w:r>
              <w:rPr>
                <w:rFonts w:eastAsiaTheme="minorEastAsia"/>
                <w:lang w:val="en-US" w:eastAsia="zh-CN"/>
              </w:rPr>
              <w:t>Outside active BWP</w:t>
            </w:r>
          </w:p>
        </w:tc>
        <w:tc>
          <w:tcPr>
            <w:tcW w:w="3207" w:type="dxa"/>
          </w:tcPr>
          <w:p w14:paraId="200B57B5" w14:textId="22844E49" w:rsidR="00B96675" w:rsidRDefault="00B96675" w:rsidP="00CE410B">
            <w:pPr>
              <w:rPr>
                <w:rFonts w:eastAsiaTheme="minorEastAsia"/>
                <w:lang w:val="en-US" w:eastAsia="zh-CN"/>
              </w:rPr>
            </w:pPr>
            <w:r>
              <w:rPr>
                <w:rFonts w:eastAsiaTheme="minorEastAsia"/>
                <w:lang w:val="en-US" w:eastAsia="zh-CN"/>
              </w:rPr>
              <w:t>On-going discussion</w:t>
            </w:r>
            <w:r w:rsidR="00CE410B">
              <w:rPr>
                <w:rFonts w:eastAsiaTheme="minorEastAsia"/>
                <w:lang w:val="en-US" w:eastAsia="zh-CN"/>
              </w:rPr>
              <w:t xml:space="preserve"> on </w:t>
            </w:r>
            <w:r w:rsidR="00CE410B" w:rsidRPr="00CE410B">
              <w:rPr>
                <w:rFonts w:eastAsiaTheme="minorEastAsia"/>
                <w:lang w:val="en-US" w:eastAsia="zh-CN"/>
              </w:rPr>
              <w:t>bwp-WithoutRestriction</w:t>
            </w:r>
            <w:r w:rsidR="00CE410B">
              <w:rPr>
                <w:rFonts w:eastAsiaTheme="minorEastAsia"/>
                <w:lang w:val="en-US" w:eastAsia="zh-CN"/>
              </w:rPr>
              <w:t xml:space="preserve"> (i.e., FG 6-1a)</w:t>
            </w:r>
            <w:r>
              <w:rPr>
                <w:rFonts w:eastAsiaTheme="minorEastAsia"/>
                <w:lang w:val="en-US" w:eastAsia="zh-CN"/>
              </w:rPr>
              <w:t xml:space="preserve"> </w:t>
            </w:r>
          </w:p>
        </w:tc>
      </w:tr>
      <w:tr w:rsidR="00B96675" w14:paraId="5C917D76" w14:textId="77777777" w:rsidTr="002C5B8D">
        <w:tc>
          <w:tcPr>
            <w:tcW w:w="3207" w:type="dxa"/>
            <w:vMerge w:val="restart"/>
          </w:tcPr>
          <w:p w14:paraId="57880AFC" w14:textId="53A2973F" w:rsidR="00B96675" w:rsidRDefault="00B96675" w:rsidP="007E59B8">
            <w:pPr>
              <w:rPr>
                <w:rFonts w:eastAsiaTheme="minorEastAsia"/>
                <w:lang w:val="en-US" w:eastAsia="zh-CN"/>
              </w:rPr>
            </w:pPr>
            <w:r>
              <w:rPr>
                <w:rFonts w:eastAsiaTheme="minorEastAsia" w:hint="eastAsia"/>
                <w:lang w:val="en-US" w:eastAsia="zh-CN"/>
              </w:rPr>
              <w:t>I</w:t>
            </w:r>
            <w:r>
              <w:rPr>
                <w:rFonts w:eastAsiaTheme="minorEastAsia"/>
                <w:lang w:val="en-US" w:eastAsia="zh-CN"/>
              </w:rPr>
              <w:t>ntra-frequency neighbor cell</w:t>
            </w:r>
          </w:p>
        </w:tc>
        <w:tc>
          <w:tcPr>
            <w:tcW w:w="3207" w:type="dxa"/>
          </w:tcPr>
          <w:p w14:paraId="191A5A37" w14:textId="4BD8E2E2" w:rsidR="00B96675" w:rsidRDefault="00B96675" w:rsidP="007E59B8">
            <w:pPr>
              <w:rPr>
                <w:rFonts w:eastAsiaTheme="minorEastAsia"/>
                <w:lang w:val="en-US" w:eastAsia="zh-CN"/>
              </w:rPr>
            </w:pPr>
            <w:r>
              <w:rPr>
                <w:rFonts w:eastAsiaTheme="minorEastAsia"/>
                <w:lang w:val="en-US" w:eastAsia="zh-CN"/>
              </w:rPr>
              <w:t>Within active BWP</w:t>
            </w:r>
          </w:p>
        </w:tc>
        <w:tc>
          <w:tcPr>
            <w:tcW w:w="3207" w:type="dxa"/>
          </w:tcPr>
          <w:p w14:paraId="23039C57" w14:textId="08653D6C" w:rsidR="00B96675" w:rsidRDefault="00B96675" w:rsidP="007E59B8">
            <w:pPr>
              <w:rPr>
                <w:rFonts w:eastAsiaTheme="minorEastAsia"/>
                <w:lang w:val="en-US" w:eastAsia="zh-CN"/>
              </w:rPr>
            </w:pPr>
            <w:r>
              <w:rPr>
                <w:rFonts w:eastAsiaTheme="minorEastAsia" w:hint="eastAsia"/>
                <w:lang w:val="en-US" w:eastAsia="zh-CN"/>
              </w:rPr>
              <w:t>S</w:t>
            </w:r>
            <w:r>
              <w:rPr>
                <w:rFonts w:eastAsiaTheme="minorEastAsia"/>
                <w:lang w:val="en-US" w:eastAsia="zh-CN"/>
              </w:rPr>
              <w:t>upported in Rel-17 FeMIMO</w:t>
            </w:r>
          </w:p>
        </w:tc>
      </w:tr>
      <w:tr w:rsidR="00B96675" w14:paraId="10E6B714" w14:textId="77777777" w:rsidTr="002C5B8D">
        <w:tc>
          <w:tcPr>
            <w:tcW w:w="3207" w:type="dxa"/>
            <w:vMerge/>
          </w:tcPr>
          <w:p w14:paraId="4DE681CD" w14:textId="77777777" w:rsidR="00B96675" w:rsidRDefault="00B96675" w:rsidP="007E59B8">
            <w:pPr>
              <w:rPr>
                <w:rFonts w:eastAsiaTheme="minorEastAsia"/>
                <w:lang w:val="en-US" w:eastAsia="zh-CN"/>
              </w:rPr>
            </w:pPr>
          </w:p>
        </w:tc>
        <w:tc>
          <w:tcPr>
            <w:tcW w:w="3207" w:type="dxa"/>
          </w:tcPr>
          <w:p w14:paraId="1F0E6832" w14:textId="5A84E2B9" w:rsidR="00B96675" w:rsidRDefault="00B96675" w:rsidP="007E59B8">
            <w:pPr>
              <w:rPr>
                <w:rFonts w:eastAsiaTheme="minorEastAsia"/>
                <w:lang w:val="en-US" w:eastAsia="zh-CN"/>
              </w:rPr>
            </w:pPr>
            <w:r>
              <w:rPr>
                <w:rFonts w:eastAsiaTheme="minorEastAsia"/>
                <w:lang w:val="en-US" w:eastAsia="zh-CN"/>
              </w:rPr>
              <w:t>Outside active BWP</w:t>
            </w:r>
          </w:p>
        </w:tc>
        <w:tc>
          <w:tcPr>
            <w:tcW w:w="3207" w:type="dxa"/>
          </w:tcPr>
          <w:p w14:paraId="06C00E06" w14:textId="6BE1810F" w:rsidR="00B96675" w:rsidRDefault="00EB20C6" w:rsidP="00EB20C6">
            <w:pPr>
              <w:rPr>
                <w:rFonts w:eastAsiaTheme="minorEastAsia"/>
                <w:lang w:val="en-US" w:eastAsia="zh-CN"/>
              </w:rPr>
            </w:pPr>
            <w:r>
              <w:rPr>
                <w:rFonts w:eastAsiaTheme="minorEastAsia"/>
                <w:lang w:val="en-US" w:eastAsia="zh-CN"/>
              </w:rPr>
              <w:t>To discuss in Rel-18 LTM</w:t>
            </w:r>
          </w:p>
        </w:tc>
      </w:tr>
    </w:tbl>
    <w:p w14:paraId="18CE5ED9" w14:textId="77777777" w:rsidR="009054C5" w:rsidRDefault="009054C5" w:rsidP="00957525">
      <w:pPr>
        <w:rPr>
          <w:rFonts w:eastAsiaTheme="minorEastAsia"/>
          <w:lang w:val="en-US" w:eastAsia="zh-CN"/>
        </w:rPr>
      </w:pPr>
    </w:p>
    <w:p w14:paraId="40195B29" w14:textId="6A642C92" w:rsidR="009054C5" w:rsidRDefault="00EB20C6" w:rsidP="00957525">
      <w:pPr>
        <w:rPr>
          <w:rFonts w:eastAsiaTheme="minorEastAsia"/>
          <w:b/>
          <w:lang w:val="en-US" w:eastAsia="zh-CN"/>
        </w:rPr>
      </w:pPr>
      <w:r w:rsidRPr="00EB20C6">
        <w:rPr>
          <w:rFonts w:eastAsiaTheme="minorEastAsia"/>
          <w:b/>
          <w:lang w:val="en-US" w:eastAsia="zh-CN"/>
        </w:rPr>
        <w:t xml:space="preserve">Proposal </w:t>
      </w:r>
      <w:r w:rsidR="00D50B6C">
        <w:rPr>
          <w:rFonts w:eastAsiaTheme="minorEastAsia"/>
          <w:b/>
          <w:lang w:val="en-US" w:eastAsia="zh-CN"/>
        </w:rPr>
        <w:t>6</w:t>
      </w:r>
      <w:r w:rsidRPr="00EB20C6">
        <w:rPr>
          <w:rFonts w:eastAsiaTheme="minorEastAsia"/>
          <w:b/>
          <w:lang w:val="en-US" w:eastAsia="zh-CN"/>
        </w:rPr>
        <w:t>: The conclusion on FG 6-1a can be reused for intra-frequency L1-RSRP measurement where SSB from neighbor cell is not within active BWP.</w:t>
      </w:r>
    </w:p>
    <w:p w14:paraId="68536B78" w14:textId="77777777" w:rsidR="000E3273" w:rsidRPr="000E3273" w:rsidRDefault="000E3273" w:rsidP="000E3273">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4"/>
        <w:tblW w:w="0" w:type="auto"/>
        <w:tblLook w:val="0600" w:firstRow="0" w:lastRow="0" w:firstColumn="0" w:lastColumn="0" w:noHBand="1" w:noVBand="1"/>
      </w:tblPr>
      <w:tblGrid>
        <w:gridCol w:w="9621"/>
      </w:tblGrid>
      <w:tr w:rsidR="000E3273" w:rsidRPr="000E3273" w14:paraId="4AAD9697" w14:textId="77777777" w:rsidTr="00E91EA2">
        <w:tc>
          <w:tcPr>
            <w:tcW w:w="9621" w:type="dxa"/>
          </w:tcPr>
          <w:p w14:paraId="14655D10" w14:textId="77777777" w:rsidR="00543C31" w:rsidRPr="00543C31" w:rsidRDefault="00543C31" w:rsidP="00543C31">
            <w:pPr>
              <w:spacing w:afterLines="50" w:after="120"/>
              <w:rPr>
                <w:rFonts w:eastAsiaTheme="minorEastAsia"/>
                <w:b/>
                <w:u w:val="single"/>
                <w:lang w:eastAsia="zh-CN"/>
              </w:rPr>
            </w:pPr>
            <w:r w:rsidRPr="00543C31">
              <w:rPr>
                <w:b/>
                <w:u w:val="single"/>
              </w:rPr>
              <w:t xml:space="preserve">Issue 3-4-1: side condition of intra-frequency </w:t>
            </w:r>
            <w:r w:rsidRPr="00543C31">
              <w:rPr>
                <w:b/>
                <w:u w:val="single"/>
                <w:lang w:eastAsia="zh-CN"/>
              </w:rPr>
              <w:t>L1-RSRP measurement accuracy requirements</w:t>
            </w:r>
          </w:p>
          <w:p w14:paraId="0FAFE417" w14:textId="77777777" w:rsidR="00543C31" w:rsidRPr="00543C31" w:rsidRDefault="00543C31" w:rsidP="00543C31">
            <w:pPr>
              <w:spacing w:afterLines="50" w:after="120"/>
              <w:rPr>
                <w:lang w:eastAsia="zh-CN"/>
              </w:rPr>
            </w:pPr>
            <w:r w:rsidRPr="00543C31">
              <w:rPr>
                <w:b/>
                <w:lang w:eastAsia="zh-CN"/>
              </w:rPr>
              <w:t>&lt; Wayforward &gt;</w:t>
            </w:r>
            <w:r w:rsidRPr="00543C31">
              <w:rPr>
                <w:lang w:eastAsia="zh-CN"/>
              </w:rPr>
              <w:t>: FFS the following Options</w:t>
            </w:r>
          </w:p>
          <w:p w14:paraId="69CDFF73" w14:textId="77777777" w:rsidR="00543C31" w:rsidRPr="00543C31" w:rsidRDefault="00543C31" w:rsidP="00543C31">
            <w:pPr>
              <w:pStyle w:val="af8"/>
              <w:numPr>
                <w:ilvl w:val="1"/>
                <w:numId w:val="26"/>
              </w:numPr>
              <w:spacing w:after="120"/>
              <w:contextualSpacing w:val="0"/>
              <w:rPr>
                <w:rFonts w:eastAsia="宋体"/>
                <w:sz w:val="20"/>
                <w:szCs w:val="20"/>
                <w:lang w:eastAsia="zh-CN"/>
              </w:rPr>
            </w:pPr>
            <w:r w:rsidRPr="00543C31">
              <w:rPr>
                <w:rFonts w:eastAsia="宋体"/>
                <w:sz w:val="20"/>
                <w:szCs w:val="20"/>
                <w:lang w:eastAsia="zh-CN"/>
              </w:rPr>
              <w:t>Option 1 (Apple, MTK, OPPO, Huawei): Reuse legacy value SNR= -3dB</w:t>
            </w:r>
          </w:p>
          <w:p w14:paraId="482EE901" w14:textId="31A0018A" w:rsidR="000E3273" w:rsidRPr="00543C31" w:rsidRDefault="00543C31" w:rsidP="00E91EA2">
            <w:pPr>
              <w:pStyle w:val="af8"/>
              <w:numPr>
                <w:ilvl w:val="1"/>
                <w:numId w:val="26"/>
              </w:numPr>
              <w:spacing w:after="120"/>
              <w:contextualSpacing w:val="0"/>
              <w:rPr>
                <w:rFonts w:eastAsia="宋体"/>
                <w:sz w:val="20"/>
                <w:szCs w:val="20"/>
                <w:lang w:eastAsia="zh-CN"/>
              </w:rPr>
            </w:pPr>
            <w:r w:rsidRPr="00543C31">
              <w:rPr>
                <w:rFonts w:eastAsia="宋体"/>
                <w:sz w:val="20"/>
                <w:szCs w:val="20"/>
                <w:lang w:eastAsia="zh-CN"/>
              </w:rPr>
              <w:t xml:space="preserve">Option 2 (ZTE, Ericsson): SNR =-6dB (same as L3 measurement) </w:t>
            </w:r>
          </w:p>
        </w:tc>
      </w:tr>
    </w:tbl>
    <w:p w14:paraId="007706C9" w14:textId="77777777" w:rsidR="000E3273" w:rsidRPr="000E3273" w:rsidRDefault="000E3273" w:rsidP="000E3273">
      <w:pPr>
        <w:rPr>
          <w:rFonts w:eastAsiaTheme="minorEastAsia"/>
          <w:szCs w:val="24"/>
          <w:lang w:eastAsia="zh-CN"/>
        </w:rPr>
      </w:pPr>
    </w:p>
    <w:p w14:paraId="714BFE05" w14:textId="77777777" w:rsidR="000E3273" w:rsidRPr="000E3273" w:rsidRDefault="000E3273" w:rsidP="000E3273">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0B5CFE15" w14:textId="77777777" w:rsidR="000E3273" w:rsidRPr="000E3273" w:rsidRDefault="000E3273" w:rsidP="000E3273">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098C18D0" w14:textId="59B3D240" w:rsidR="000E3273" w:rsidRPr="000E3273" w:rsidRDefault="000E3273" w:rsidP="000E3273">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w:t>
      </w:r>
      <w:r w:rsidR="00543C31">
        <w:rPr>
          <w:rFonts w:eastAsiaTheme="minorEastAsia"/>
          <w:szCs w:val="24"/>
          <w:lang w:eastAsia="zh-CN"/>
        </w:rPr>
        <w:t xml:space="preserve"> be</w:t>
      </w:r>
      <w:r w:rsidRPr="000E3273">
        <w:rPr>
          <w:rFonts w:eastAsiaTheme="minorEastAsia"/>
          <w:szCs w:val="24"/>
          <w:lang w:eastAsia="zh-CN"/>
        </w:rPr>
        <w:t xml:space="preserve"> in a good condition. Therefore the L1-RSRP on NSC would be performed at higher SINR.</w:t>
      </w:r>
    </w:p>
    <w:p w14:paraId="5EA0AB58" w14:textId="77777777" w:rsidR="000E3273" w:rsidRPr="000E3273" w:rsidRDefault="000E3273" w:rsidP="000E3273">
      <w:pPr>
        <w:rPr>
          <w:rFonts w:eastAsiaTheme="minorEastAsia"/>
          <w:szCs w:val="24"/>
          <w:lang w:eastAsia="zh-CN"/>
        </w:rPr>
      </w:pPr>
      <w:r w:rsidRPr="000E3273">
        <w:rPr>
          <w:rFonts w:eastAsiaTheme="minorEastAsia"/>
          <w:szCs w:val="24"/>
          <w:lang w:eastAsia="zh-CN"/>
        </w:rPr>
        <w:lastRenderedPageBreak/>
        <w:t xml:space="preserve">Considering the above aspects into account, we don’t find strong view to use a lower SNR for R18 inter-cell mobility. </w:t>
      </w:r>
    </w:p>
    <w:p w14:paraId="54DA2942" w14:textId="150A9AFA" w:rsidR="000E3273" w:rsidRPr="00904038" w:rsidRDefault="000E3273" w:rsidP="000E3273">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D50B6C">
        <w:rPr>
          <w:rFonts w:eastAsiaTheme="minorEastAsia"/>
          <w:b/>
          <w:szCs w:val="24"/>
          <w:lang w:eastAsia="zh-CN"/>
        </w:rPr>
        <w:t>7</w:t>
      </w:r>
      <w:r w:rsidRPr="000E3273">
        <w:rPr>
          <w:rFonts w:eastAsiaTheme="minorEastAsia"/>
          <w:b/>
          <w:szCs w:val="24"/>
          <w:lang w:eastAsia="zh-CN"/>
        </w:rPr>
        <w:t>: Reuse legacy value SNR=-3dB in intra-frequency L1-RSRP measurement accuracy.</w:t>
      </w:r>
    </w:p>
    <w:p w14:paraId="1CC10045" w14:textId="77777777" w:rsidR="00543C31" w:rsidRDefault="00543C31" w:rsidP="00543C31">
      <w:pPr>
        <w:pStyle w:val="2"/>
        <w:rPr>
          <w:lang w:val="en-US" w:eastAsia="zh-CN"/>
        </w:rPr>
      </w:pPr>
      <w:r>
        <w:rPr>
          <w:lang w:val="en-US" w:eastAsia="zh-CN"/>
        </w:rPr>
        <w:t>Inter-frequency L1-RSRP measurement</w:t>
      </w:r>
    </w:p>
    <w:p w14:paraId="3334084C" w14:textId="558BEBE7" w:rsidR="00543C31" w:rsidRDefault="00543C31" w:rsidP="00543C31">
      <w:pPr>
        <w:rPr>
          <w:rFonts w:eastAsiaTheme="minorEastAsia"/>
          <w:lang w:val="en-US" w:eastAsia="zh-CN"/>
        </w:rPr>
      </w:pPr>
      <w:r>
        <w:rPr>
          <w:rFonts w:eastAsiaTheme="minorEastAsia"/>
          <w:lang w:val="en-US" w:eastAsia="zh-CN"/>
        </w:rPr>
        <w:t>Inter-frequency L1-RSRP measurement is supported in R18 LTM.</w:t>
      </w:r>
    </w:p>
    <w:p w14:paraId="6E2F0C0C" w14:textId="77777777" w:rsidR="00543C31" w:rsidRDefault="00543C31" w:rsidP="00543C31">
      <w:pPr>
        <w:shd w:val="clear" w:color="auto" w:fill="FFFFFF"/>
        <w:rPr>
          <w:rFonts w:eastAsia="等线"/>
          <w:highlight w:val="green"/>
        </w:rPr>
      </w:pPr>
      <w:r>
        <w:rPr>
          <w:rFonts w:eastAsia="Batang"/>
          <w:szCs w:val="24"/>
          <w:highlight w:val="green"/>
          <w:lang w:bidi="ar"/>
        </w:rPr>
        <w:t>Agreement</w:t>
      </w:r>
    </w:p>
    <w:p w14:paraId="1DEE0A4B" w14:textId="77777777" w:rsidR="00543C31" w:rsidRDefault="00543C31" w:rsidP="00543C31">
      <w:pPr>
        <w:numPr>
          <w:ilvl w:val="0"/>
          <w:numId w:val="22"/>
        </w:numPr>
        <w:shd w:val="clear" w:color="auto" w:fill="FFFFFF"/>
        <w:spacing w:after="0"/>
        <w:jc w:val="both"/>
        <w:rPr>
          <w:shd w:val="clear" w:color="auto" w:fill="FFFFFF"/>
        </w:rPr>
      </w:pPr>
      <w:r>
        <w:rPr>
          <w:rFonts w:eastAsia="Batang"/>
          <w:szCs w:val="24"/>
          <w:shd w:val="clear" w:color="auto" w:fill="FFFFFF"/>
          <w:lang w:bidi="ar"/>
        </w:rPr>
        <w:t>For Rel-18 LTM, L1 inter-frequency measurement is supported from RAN1 point of view.</w:t>
      </w:r>
    </w:p>
    <w:p w14:paraId="500DA24E" w14:textId="77777777" w:rsidR="00543C31" w:rsidRDefault="00543C31" w:rsidP="00543C31">
      <w:pPr>
        <w:rPr>
          <w:rFonts w:eastAsiaTheme="minorEastAsia"/>
          <w:lang w:eastAsia="zh-CN"/>
        </w:rPr>
      </w:pPr>
      <w:r>
        <w:rPr>
          <w:rFonts w:eastAsiaTheme="minorEastAsia"/>
          <w:lang w:eastAsia="zh-CN"/>
        </w:rPr>
        <w:t xml:space="preserve">In our understanding, the common case is that the target inter-frequency L1-RSRP measurement frequency is not within the active BWP. If RAN4 only define requirements for inter-frequency L1 measurement within active BWP, it would strongly limit the inter-frequency LMT applicable scenarios. </w:t>
      </w:r>
    </w:p>
    <w:p w14:paraId="361879FB" w14:textId="643449B0" w:rsidR="00543C31" w:rsidRPr="00C02A32" w:rsidRDefault="00543C31" w:rsidP="00543C31">
      <w:pPr>
        <w:rPr>
          <w:rFonts w:eastAsiaTheme="minorEastAsia"/>
          <w:b/>
          <w:lang w:eastAsia="zh-CN"/>
        </w:rPr>
      </w:pPr>
      <w:r w:rsidRPr="00C02A32">
        <w:rPr>
          <w:rFonts w:eastAsiaTheme="minorEastAsia"/>
          <w:b/>
          <w:lang w:eastAsia="zh-CN"/>
        </w:rPr>
        <w:t xml:space="preserve">Proposal </w:t>
      </w:r>
      <w:r w:rsidR="00D50B6C">
        <w:rPr>
          <w:rFonts w:eastAsiaTheme="minorEastAsia"/>
          <w:b/>
          <w:lang w:eastAsia="zh-CN"/>
        </w:rPr>
        <w:t>8</w:t>
      </w:r>
      <w:r w:rsidRPr="00C02A32">
        <w:rPr>
          <w:rFonts w:eastAsiaTheme="minorEastAsia"/>
          <w:b/>
          <w:lang w:eastAsia="zh-CN"/>
        </w:rPr>
        <w:t xml:space="preserve">: Specify requirements for </w:t>
      </w:r>
    </w:p>
    <w:p w14:paraId="640C5E62" w14:textId="77777777" w:rsidR="00543C31" w:rsidRPr="00C02A32" w:rsidRDefault="00543C31" w:rsidP="00543C31">
      <w:pPr>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Pr>
          <w:rFonts w:eastAsiaTheme="minorEastAsia"/>
          <w:b/>
          <w:lang w:val="en-US" w:eastAsia="zh-CN"/>
        </w:rPr>
        <w:t xml:space="preserve"> SSB-Based</w:t>
      </w:r>
      <w:r w:rsidRPr="00C02A32">
        <w:rPr>
          <w:rFonts w:eastAsiaTheme="minorEastAsia"/>
          <w:b/>
          <w:lang w:val="en-US" w:eastAsia="zh-CN"/>
        </w:rPr>
        <w:t xml:space="preserve"> L1measurement with gap: The target cell’s SSB is not contained in the DL active BWP.</w:t>
      </w:r>
    </w:p>
    <w:p w14:paraId="498DCB63" w14:textId="77777777" w:rsidR="00543C31" w:rsidRPr="00C02A32" w:rsidRDefault="00543C31" w:rsidP="00543C31">
      <w:pPr>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sidRPr="004C28A0">
        <w:rPr>
          <w:rFonts w:eastAsiaTheme="minorEastAsia"/>
          <w:b/>
          <w:lang w:val="en-US" w:eastAsia="zh-CN"/>
        </w:rPr>
        <w:t xml:space="preserve"> </w:t>
      </w:r>
      <w:r>
        <w:rPr>
          <w:rFonts w:eastAsiaTheme="minorEastAsia"/>
          <w:b/>
          <w:lang w:val="en-US" w:eastAsia="zh-CN"/>
        </w:rPr>
        <w:t>SSB-Based</w:t>
      </w:r>
      <w:r w:rsidRPr="00C02A32">
        <w:rPr>
          <w:rFonts w:eastAsiaTheme="minorEastAsia"/>
          <w:b/>
          <w:lang w:val="en-US" w:eastAsia="zh-CN"/>
        </w:rPr>
        <w:t xml:space="preserve"> L1measurement without gap: The target cell’s SSB is completely contained in the DL active BWP.</w:t>
      </w:r>
    </w:p>
    <w:p w14:paraId="5FC0837C" w14:textId="77777777" w:rsidR="00543C31" w:rsidRDefault="00543C31" w:rsidP="00543C31">
      <w:pPr>
        <w:rPr>
          <w:rFonts w:eastAsiaTheme="minorEastAsia"/>
          <w:lang w:val="en-US" w:eastAsia="zh-CN"/>
        </w:rPr>
      </w:pPr>
      <w:r>
        <w:rPr>
          <w:rFonts w:eastAsiaTheme="minorEastAsia"/>
          <w:lang w:val="en-US" w:eastAsia="zh-CN"/>
        </w:rPr>
        <w:t>If measurement gap is to be used, which type of gap needs further discussed. Till now, there are three types of gaps.</w:t>
      </w:r>
    </w:p>
    <w:p w14:paraId="778102D0" w14:textId="77777777" w:rsidR="00543C31" w:rsidRPr="004C28A0" w:rsidRDefault="00543C31" w:rsidP="00543C31">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legacy gap</w:t>
      </w:r>
    </w:p>
    <w:p w14:paraId="2B55CC71" w14:textId="77777777" w:rsidR="00543C31" w:rsidRPr="004C28A0" w:rsidRDefault="00543C31" w:rsidP="00543C31">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NCSG</w:t>
      </w:r>
    </w:p>
    <w:p w14:paraId="1590CDAA" w14:textId="77777777" w:rsidR="00543C31" w:rsidRPr="004C28A0" w:rsidRDefault="00543C31" w:rsidP="00543C31">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needforgap</w:t>
      </w:r>
    </w:p>
    <w:p w14:paraId="6F2EB897" w14:textId="77777777" w:rsidR="00543C31" w:rsidRPr="004C28A0" w:rsidRDefault="00543C31" w:rsidP="00543C31">
      <w:pPr>
        <w:spacing w:afterLines="50" w:after="120"/>
        <w:jc w:val="both"/>
        <w:rPr>
          <w:rFonts w:eastAsiaTheme="minorEastAsia"/>
          <w:b/>
          <w:u w:val="single"/>
          <w:lang w:val="en-US" w:eastAsia="zh-CN"/>
        </w:rPr>
      </w:pPr>
      <w:r w:rsidRPr="004C28A0">
        <w:rPr>
          <w:rFonts w:eastAsiaTheme="minorEastAsia"/>
          <w:b/>
          <w:u w:val="single"/>
          <w:lang w:val="en-US" w:eastAsia="zh-CN"/>
        </w:rPr>
        <w:t>Inter-frequency with legacy gap</w:t>
      </w:r>
    </w:p>
    <w:p w14:paraId="6E6C5DC8" w14:textId="7106A462" w:rsidR="00543C31" w:rsidRDefault="00543C31" w:rsidP="00543C31">
      <w:pPr>
        <w:rPr>
          <w:rFonts w:eastAsiaTheme="minorEastAsia"/>
          <w:lang w:val="en-US" w:eastAsia="zh-CN"/>
        </w:rPr>
      </w:pPr>
      <w:r>
        <w:rPr>
          <w:rFonts w:eastAsiaTheme="minorEastAsia"/>
          <w:lang w:val="en-US" w:eastAsia="zh-CN"/>
        </w:rPr>
        <w:t>In FR1, SSB based L1-RSRP can be performed simultaneously with L3-RSRP measurement</w:t>
      </w:r>
      <w:r w:rsidR="006F0305">
        <w:rPr>
          <w:rFonts w:eastAsiaTheme="minorEastAsia"/>
          <w:lang w:val="en-US" w:eastAsia="zh-CN"/>
        </w:rPr>
        <w:t xml:space="preserve"> during gap </w:t>
      </w:r>
      <w:r w:rsidR="00E36626">
        <w:rPr>
          <w:rFonts w:eastAsiaTheme="minorEastAsia"/>
          <w:lang w:val="en-US" w:eastAsia="zh-CN"/>
        </w:rPr>
        <w:t>occasions</w:t>
      </w:r>
      <w:r>
        <w:rPr>
          <w:rFonts w:eastAsiaTheme="minorEastAsia"/>
          <w:lang w:val="en-US" w:eastAsia="zh-CN"/>
        </w:rPr>
        <w:t>. As the configured L1-RSRP measurement frequencies are the subset of L3 measurement, no additional L1 measurement effort is needed. From L1 measurement delay perspective, the CSSF</w:t>
      </w:r>
      <w:r w:rsidRPr="00EB547D">
        <w:rPr>
          <w:rFonts w:eastAsiaTheme="minorEastAsia"/>
          <w:vertAlign w:val="subscript"/>
          <w:lang w:val="en-US" w:eastAsia="zh-CN"/>
        </w:rPr>
        <w:t>withingap</w:t>
      </w:r>
      <w:r>
        <w:rPr>
          <w:rFonts w:eastAsiaTheme="minorEastAsia"/>
          <w:lang w:val="en-US" w:eastAsia="zh-CN"/>
        </w:rPr>
        <w:t xml:space="preserve"> for L3 measurement can be reused for L1 RSRP.</w:t>
      </w:r>
    </w:p>
    <w:p w14:paraId="4E56B545" w14:textId="77777777" w:rsidR="00543C31" w:rsidRPr="00116D95" w:rsidRDefault="00543C31" w:rsidP="00543C31">
      <w:pPr>
        <w:rPr>
          <w:rFonts w:eastAsiaTheme="minorEastAsia"/>
          <w:lang w:val="en-US" w:eastAsia="zh-CN"/>
        </w:rPr>
      </w:pPr>
      <w:r>
        <w:rPr>
          <w:rFonts w:eastAsiaTheme="minorEastAsia"/>
          <w:lang w:val="en-US" w:eastAsia="zh-CN"/>
        </w:rPr>
        <w:t xml:space="preserve">In FR2, as </w:t>
      </w:r>
      <w:r w:rsidRPr="004F620E">
        <w:rPr>
          <w:rFonts w:eastAsiaTheme="minorEastAsia"/>
          <w:lang w:val="en-US" w:eastAsia="zh-CN"/>
        </w:rPr>
        <w:t>rough beams are used for L3 measurement and fine be</w:t>
      </w:r>
      <w:r>
        <w:rPr>
          <w:rFonts w:eastAsiaTheme="minorEastAsia"/>
          <w:lang w:val="en-US" w:eastAsia="zh-CN"/>
        </w:rPr>
        <w:t xml:space="preserve">ams are used for L1 measurement, either L1 measurement or L3 measurement is required to be measurement within one gap occasion. There are two alternatives: L1 measurement and L3 measurement share legacy gap, and a dedicated measurement gap for L1-RSRP. </w:t>
      </w:r>
    </w:p>
    <w:p w14:paraId="6F74FC65" w14:textId="0E58EA57" w:rsidR="00543C31" w:rsidRPr="00116D95" w:rsidRDefault="00543C31" w:rsidP="00543C31">
      <w:pPr>
        <w:rPr>
          <w:rFonts w:eastAsiaTheme="minorEastAsia"/>
          <w:b/>
          <w:lang w:val="en-US" w:eastAsia="zh-CN"/>
        </w:rPr>
      </w:pPr>
      <w:r>
        <w:rPr>
          <w:rFonts w:eastAsiaTheme="minorEastAsia"/>
          <w:b/>
          <w:lang w:val="en-US" w:eastAsia="zh-CN"/>
        </w:rPr>
        <w:t xml:space="preserve">Proposal </w:t>
      </w:r>
      <w:r w:rsidR="00D50B6C">
        <w:rPr>
          <w:rFonts w:eastAsiaTheme="minorEastAsia"/>
          <w:b/>
          <w:lang w:val="en-US" w:eastAsia="zh-CN"/>
        </w:rPr>
        <w:t>9</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inter-frequency measurement with legacy gap:</w:t>
      </w:r>
    </w:p>
    <w:p w14:paraId="760390D8" w14:textId="77777777" w:rsidR="00543C31" w:rsidRPr="00116D95" w:rsidRDefault="00543C31" w:rsidP="00543C31">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In FR1, SSB based L1-RSRP can be performed simultaneously with L3-RSRP measurement;</w:t>
      </w:r>
    </w:p>
    <w:p w14:paraId="01D8ACE0" w14:textId="77777777" w:rsidR="00543C31" w:rsidRPr="00116D95" w:rsidRDefault="00543C31" w:rsidP="00543C31">
      <w:pPr>
        <w:pStyle w:val="af8"/>
        <w:numPr>
          <w:ilvl w:val="0"/>
          <w:numId w:val="24"/>
        </w:numPr>
        <w:spacing w:after="100" w:afterAutospacing="1"/>
        <w:rPr>
          <w:rFonts w:eastAsiaTheme="minorEastAsia"/>
          <w:b/>
          <w:sz w:val="20"/>
          <w:szCs w:val="20"/>
          <w:lang w:val="en-US" w:eastAsia="zh-CN"/>
        </w:rPr>
      </w:pPr>
      <w:r w:rsidRPr="00116D95">
        <w:rPr>
          <w:rFonts w:eastAsiaTheme="minorEastAsia"/>
          <w:b/>
          <w:sz w:val="20"/>
          <w:szCs w:val="20"/>
          <w:lang w:val="en-US" w:eastAsia="zh-CN"/>
        </w:rPr>
        <w:t>In FR2, either L1 measurement sharing with L3 gap, or a dedicated measurement gap for L1-RSRP can be considered.</w:t>
      </w:r>
    </w:p>
    <w:p w14:paraId="706CD155" w14:textId="77777777" w:rsidR="00543C31" w:rsidRPr="00116D95" w:rsidRDefault="00543C31" w:rsidP="00543C31">
      <w:pPr>
        <w:spacing w:afterLines="50" w:after="120"/>
        <w:jc w:val="both"/>
        <w:rPr>
          <w:rFonts w:eastAsiaTheme="minorEastAsia"/>
          <w:b/>
          <w:u w:val="single"/>
          <w:lang w:val="en-US" w:eastAsia="zh-CN"/>
        </w:rPr>
      </w:pPr>
      <w:r w:rsidRPr="00116D95">
        <w:rPr>
          <w:rFonts w:eastAsiaTheme="minorEastAsia"/>
          <w:b/>
          <w:u w:val="single"/>
          <w:lang w:val="en-US" w:eastAsia="zh-CN"/>
        </w:rPr>
        <w:t>Inter-frequency with NCSG</w:t>
      </w:r>
    </w:p>
    <w:p w14:paraId="19A7A06C" w14:textId="4982BC57" w:rsidR="00543C31" w:rsidRDefault="00543C31" w:rsidP="00543C31">
      <w:pPr>
        <w:rPr>
          <w:rFonts w:eastAsia="宋体"/>
          <w:lang w:eastAsia="zh-CN"/>
        </w:rPr>
      </w:pPr>
      <w:r>
        <w:rPr>
          <w:rFonts w:eastAsiaTheme="minorEastAsia"/>
          <w:lang w:val="en-US" w:eastAsia="zh-CN"/>
        </w:rPr>
        <w:t>For UE who supports NCSG, d</w:t>
      </w:r>
      <w:r w:rsidRPr="000E5F37">
        <w:rPr>
          <w:rFonts w:eastAsia="宋体"/>
          <w:lang w:eastAsia="zh-CN"/>
        </w:rPr>
        <w:t>uring ML, the UE is expected to transmit and receive data on the corresponding serving carrier(s)</w:t>
      </w:r>
      <w:r>
        <w:rPr>
          <w:rFonts w:eastAsia="宋体"/>
          <w:lang w:eastAsia="zh-CN"/>
        </w:rPr>
        <w:t>. For inter-frequency measurement, UE measurement behaviour during ML resembles with that during legacy measurement gap. Therefore SSB-based inter-frequency L1-RSRP measurement with NCSG has the same measurement principle as with legacy gap. From delay perspective, the measurement delay with NCSG is the same as that with legacy gap.</w:t>
      </w:r>
    </w:p>
    <w:p w14:paraId="4EC20110" w14:textId="041C3326" w:rsidR="00543C31" w:rsidRDefault="00543C31" w:rsidP="00543C31">
      <w:pPr>
        <w:rPr>
          <w:rFonts w:eastAsia="宋体"/>
          <w:lang w:eastAsia="zh-CN"/>
        </w:rPr>
      </w:pPr>
      <w:r>
        <w:rPr>
          <w:rFonts w:eastAsia="宋体"/>
          <w:lang w:eastAsia="zh-CN"/>
        </w:rPr>
        <w:t xml:space="preserve">It shall be noted that either concurrent NCSG with legacy gap or concurrent two NCSG(s) is not supported in R17. Therefore </w:t>
      </w:r>
      <w:r w:rsidR="00E1338E">
        <w:rPr>
          <w:rFonts w:eastAsia="宋体"/>
          <w:lang w:eastAsia="zh-CN"/>
        </w:rPr>
        <w:t>one straight forward way is</w:t>
      </w:r>
      <w:r w:rsidR="00E1338E" w:rsidRPr="00E1338E">
        <w:t xml:space="preserve"> </w:t>
      </w:r>
      <w:r w:rsidR="00E1338E" w:rsidRPr="00E1338E">
        <w:rPr>
          <w:rFonts w:eastAsia="宋体"/>
          <w:lang w:eastAsia="zh-CN"/>
        </w:rPr>
        <w:t>SSB based L1-RSRP measurement is to be shared with L3 measurement with NCSG</w:t>
      </w:r>
      <w:r w:rsidR="00E1338E">
        <w:rPr>
          <w:rFonts w:eastAsia="宋体"/>
          <w:lang w:eastAsia="zh-CN"/>
        </w:rPr>
        <w:t xml:space="preserve">. We are open to dicuss </w:t>
      </w:r>
      <w:r>
        <w:rPr>
          <w:rFonts w:eastAsia="宋体"/>
          <w:lang w:eastAsia="zh-CN"/>
        </w:rPr>
        <w:t>dedicated NCSG for FR2 inter-frequency L1-RSRP measurement.</w:t>
      </w:r>
    </w:p>
    <w:p w14:paraId="03AF94A3" w14:textId="45D107A3" w:rsidR="00543C31" w:rsidRPr="00116D95" w:rsidRDefault="00543C31" w:rsidP="00543C31">
      <w:pPr>
        <w:rPr>
          <w:rFonts w:eastAsiaTheme="minorEastAsia"/>
          <w:b/>
          <w:lang w:val="en-US" w:eastAsia="zh-CN"/>
        </w:rPr>
      </w:pPr>
      <w:r>
        <w:rPr>
          <w:rFonts w:eastAsiaTheme="minorEastAsia"/>
          <w:b/>
          <w:lang w:val="en-US" w:eastAsia="zh-CN"/>
        </w:rPr>
        <w:t xml:space="preserve">Proposal </w:t>
      </w:r>
      <w:r w:rsidR="00BA6006">
        <w:rPr>
          <w:rFonts w:eastAsiaTheme="minorEastAsia"/>
          <w:b/>
          <w:lang w:val="en-US" w:eastAsia="zh-CN"/>
        </w:rPr>
        <w:t>1</w:t>
      </w:r>
      <w:r w:rsidR="00D50B6C">
        <w:rPr>
          <w:rFonts w:eastAsiaTheme="minorEastAsia"/>
          <w:b/>
          <w:lang w:val="en-US" w:eastAsia="zh-CN"/>
        </w:rPr>
        <w:t>0</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NCSG</w:t>
      </w:r>
      <w:r w:rsidRPr="00116D95">
        <w:rPr>
          <w:rFonts w:eastAsiaTheme="minorEastAsia"/>
          <w:b/>
          <w:lang w:val="en-US" w:eastAsia="zh-CN"/>
        </w:rPr>
        <w:t>:</w:t>
      </w:r>
    </w:p>
    <w:p w14:paraId="01E5F22F" w14:textId="77777777" w:rsidR="00543C31" w:rsidRPr="00116D95" w:rsidRDefault="00543C31" w:rsidP="00543C31">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 xml:space="preserve">In FR1, SSB based L1-RSRP </w:t>
      </w:r>
      <w:r>
        <w:rPr>
          <w:rFonts w:eastAsiaTheme="minorEastAsia"/>
          <w:b/>
          <w:sz w:val="20"/>
          <w:szCs w:val="20"/>
          <w:lang w:val="en-US" w:eastAsia="zh-CN"/>
        </w:rPr>
        <w:t xml:space="preserve">measurement </w:t>
      </w:r>
      <w:r w:rsidRPr="00116D95">
        <w:rPr>
          <w:rFonts w:eastAsiaTheme="minorEastAsia"/>
          <w:b/>
          <w:sz w:val="20"/>
          <w:szCs w:val="20"/>
          <w:lang w:val="en-US" w:eastAsia="zh-CN"/>
        </w:rPr>
        <w:t>can be performed simultaneously with L3-RSRP measurement;</w:t>
      </w:r>
    </w:p>
    <w:p w14:paraId="6D8894B1" w14:textId="77777777" w:rsidR="00543C31" w:rsidRPr="0093283A" w:rsidRDefault="00543C31" w:rsidP="00543C31">
      <w:pPr>
        <w:pStyle w:val="af8"/>
        <w:numPr>
          <w:ilvl w:val="0"/>
          <w:numId w:val="24"/>
        </w:numPr>
        <w:spacing w:after="100" w:afterAutospacing="1"/>
        <w:rPr>
          <w:rFonts w:eastAsiaTheme="minorEastAsia"/>
          <w:lang w:val="en-US" w:eastAsia="zh-CN"/>
        </w:rPr>
      </w:pPr>
      <w:r w:rsidRPr="0093283A">
        <w:rPr>
          <w:rFonts w:eastAsiaTheme="minorEastAsia"/>
          <w:b/>
          <w:sz w:val="20"/>
          <w:szCs w:val="20"/>
          <w:lang w:val="en-US" w:eastAsia="zh-CN"/>
        </w:rPr>
        <w:t xml:space="preserve">In FR2, </w:t>
      </w:r>
      <w:r w:rsidRPr="00116D95">
        <w:rPr>
          <w:rFonts w:eastAsiaTheme="minorEastAsia"/>
          <w:b/>
          <w:sz w:val="20"/>
          <w:szCs w:val="20"/>
          <w:lang w:val="en-US" w:eastAsia="zh-CN"/>
        </w:rPr>
        <w:t>SSB based L1-RSRP</w:t>
      </w:r>
      <w:r w:rsidRPr="0093283A">
        <w:rPr>
          <w:rFonts w:eastAsiaTheme="minorEastAsia"/>
          <w:b/>
          <w:sz w:val="20"/>
          <w:szCs w:val="20"/>
          <w:lang w:val="en-US" w:eastAsia="zh-CN"/>
        </w:rPr>
        <w:t xml:space="preserve"> </w:t>
      </w:r>
      <w:r>
        <w:rPr>
          <w:rFonts w:eastAsiaTheme="minorEastAsia"/>
          <w:b/>
          <w:sz w:val="20"/>
          <w:szCs w:val="20"/>
          <w:lang w:val="en-US" w:eastAsia="zh-CN"/>
        </w:rPr>
        <w:t xml:space="preserve">measurement is to be shared with </w:t>
      </w:r>
      <w:r w:rsidRPr="0093283A">
        <w:rPr>
          <w:rFonts w:eastAsiaTheme="minorEastAsia"/>
          <w:b/>
          <w:sz w:val="20"/>
          <w:szCs w:val="20"/>
          <w:lang w:val="en-US" w:eastAsia="zh-CN"/>
        </w:rPr>
        <w:t>L</w:t>
      </w:r>
      <w:r>
        <w:rPr>
          <w:rFonts w:eastAsiaTheme="minorEastAsia"/>
          <w:b/>
          <w:sz w:val="20"/>
          <w:szCs w:val="20"/>
          <w:lang w:val="en-US" w:eastAsia="zh-CN"/>
        </w:rPr>
        <w:t>3</w:t>
      </w:r>
      <w:r w:rsidRPr="0093283A">
        <w:rPr>
          <w:rFonts w:eastAsiaTheme="minorEastAsia"/>
          <w:b/>
          <w:sz w:val="20"/>
          <w:szCs w:val="20"/>
          <w:lang w:val="en-US" w:eastAsia="zh-CN"/>
        </w:rPr>
        <w:t xml:space="preserve"> measurement with NCSG</w:t>
      </w:r>
      <w:r>
        <w:rPr>
          <w:rFonts w:eastAsiaTheme="minorEastAsia"/>
          <w:b/>
          <w:sz w:val="20"/>
          <w:szCs w:val="20"/>
          <w:lang w:val="en-US" w:eastAsia="zh-CN"/>
        </w:rPr>
        <w:t>.</w:t>
      </w:r>
      <w:r w:rsidRPr="00412838">
        <w:rPr>
          <w:rFonts w:eastAsiaTheme="minorEastAsia"/>
          <w:b/>
          <w:sz w:val="20"/>
          <w:szCs w:val="20"/>
          <w:lang w:val="en-US" w:eastAsia="zh-CN"/>
        </w:rPr>
        <w:t xml:space="preserve"> </w:t>
      </w:r>
      <w:r>
        <w:rPr>
          <w:rFonts w:eastAsiaTheme="minorEastAsia"/>
          <w:b/>
          <w:sz w:val="20"/>
          <w:szCs w:val="20"/>
          <w:lang w:val="en-US" w:eastAsia="zh-CN"/>
        </w:rPr>
        <w:t>T</w:t>
      </w:r>
      <w:r w:rsidRPr="00412838">
        <w:rPr>
          <w:rFonts w:eastAsiaTheme="minorEastAsia"/>
          <w:b/>
          <w:sz w:val="20"/>
          <w:szCs w:val="20"/>
          <w:lang w:val="en-US" w:eastAsia="zh-CN"/>
        </w:rPr>
        <w:t xml:space="preserve">he measurement delay with NCSG is the same as that </w:t>
      </w:r>
      <w:r>
        <w:rPr>
          <w:rFonts w:eastAsiaTheme="minorEastAsia"/>
          <w:b/>
          <w:sz w:val="20"/>
          <w:szCs w:val="20"/>
          <w:lang w:val="en-US" w:eastAsia="zh-CN"/>
        </w:rPr>
        <w:t>with</w:t>
      </w:r>
      <w:r w:rsidRPr="00412838">
        <w:rPr>
          <w:rFonts w:eastAsiaTheme="minorEastAsia"/>
          <w:b/>
          <w:sz w:val="20"/>
          <w:szCs w:val="20"/>
          <w:lang w:val="en-US" w:eastAsia="zh-CN"/>
        </w:rPr>
        <w:t xml:space="preserve"> </w:t>
      </w:r>
      <w:r>
        <w:rPr>
          <w:rFonts w:eastAsiaTheme="minorEastAsia"/>
          <w:b/>
          <w:sz w:val="20"/>
          <w:szCs w:val="20"/>
          <w:lang w:val="en-US" w:eastAsia="zh-CN"/>
        </w:rPr>
        <w:t xml:space="preserve">shared </w:t>
      </w:r>
      <w:r w:rsidRPr="00412838">
        <w:rPr>
          <w:rFonts w:eastAsiaTheme="minorEastAsia"/>
          <w:b/>
          <w:sz w:val="20"/>
          <w:szCs w:val="20"/>
          <w:lang w:val="en-US" w:eastAsia="zh-CN"/>
        </w:rPr>
        <w:t>legacy gap.</w:t>
      </w:r>
    </w:p>
    <w:p w14:paraId="2BBD3D2B" w14:textId="77777777" w:rsidR="00543C31" w:rsidRPr="00116D95" w:rsidRDefault="00543C31" w:rsidP="00543C31">
      <w:pPr>
        <w:spacing w:afterLines="50" w:after="120"/>
        <w:jc w:val="both"/>
        <w:rPr>
          <w:rFonts w:eastAsiaTheme="minorEastAsia"/>
          <w:b/>
          <w:u w:val="single"/>
          <w:lang w:val="en-US" w:eastAsia="zh-CN"/>
        </w:rPr>
      </w:pPr>
      <w:r w:rsidRPr="00116D95">
        <w:rPr>
          <w:rFonts w:eastAsiaTheme="minorEastAsia"/>
          <w:b/>
          <w:u w:val="single"/>
          <w:lang w:val="en-US" w:eastAsia="zh-CN"/>
        </w:rPr>
        <w:t xml:space="preserve">Inter-frequency with </w:t>
      </w:r>
      <w:r>
        <w:rPr>
          <w:rFonts w:eastAsiaTheme="minorEastAsia"/>
          <w:b/>
          <w:u w:val="single"/>
          <w:lang w:val="en-US" w:eastAsia="zh-CN"/>
        </w:rPr>
        <w:t>Needforgap</w:t>
      </w:r>
    </w:p>
    <w:p w14:paraId="15E07690" w14:textId="77777777" w:rsidR="00543C31" w:rsidRDefault="00543C31" w:rsidP="00543C31">
      <w:pPr>
        <w:rPr>
          <w:rFonts w:eastAsiaTheme="minorEastAsia"/>
          <w:lang w:val="en-US" w:eastAsia="zh-CN"/>
        </w:rPr>
      </w:pPr>
      <w:r>
        <w:rPr>
          <w:rFonts w:eastAsia="宋体"/>
          <w:lang w:eastAsia="zh-CN"/>
        </w:rPr>
        <w:lastRenderedPageBreak/>
        <w:t>Technically the mechanism of needforgap is very similar to that of NCSG.</w:t>
      </w:r>
      <w:r>
        <w:rPr>
          <w:rFonts w:eastAsiaTheme="minorEastAsia"/>
          <w:lang w:val="en-US" w:eastAsia="zh-CN"/>
        </w:rPr>
        <w:t xml:space="preserve"> The potential benefit is that there are no interruption and no measurement gap if UE report it is able to support. However </w:t>
      </w:r>
      <w:r>
        <w:rPr>
          <w:rFonts w:eastAsiaTheme="minorEastAsia" w:hint="eastAsia"/>
          <w:lang w:val="en-US" w:eastAsia="zh-CN"/>
        </w:rPr>
        <w:t>N</w:t>
      </w:r>
      <w:r>
        <w:rPr>
          <w:rFonts w:eastAsiaTheme="minorEastAsia"/>
          <w:lang w:val="en-US" w:eastAsia="zh-CN"/>
        </w:rPr>
        <w:t>eedforgap is still under discussion in R18. We don’t have strong view</w:t>
      </w:r>
      <w:r>
        <w:rPr>
          <w:rFonts w:eastAsia="宋体"/>
          <w:lang w:eastAsia="zh-CN"/>
        </w:rPr>
        <w:t xml:space="preserve"> on whether consider</w:t>
      </w:r>
      <w:r w:rsidRPr="00C5605D">
        <w:t xml:space="preserve"> </w:t>
      </w:r>
      <w:r w:rsidRPr="00C5605D">
        <w:rPr>
          <w:rFonts w:eastAsia="宋体"/>
          <w:lang w:eastAsia="zh-CN"/>
        </w:rPr>
        <w:t>Inter-frequency with Needforgap</w:t>
      </w:r>
      <w:r>
        <w:rPr>
          <w:rFonts w:eastAsia="宋体"/>
          <w:lang w:eastAsia="zh-CN"/>
        </w:rPr>
        <w:t xml:space="preserve"> </w:t>
      </w:r>
    </w:p>
    <w:p w14:paraId="5F3120EB" w14:textId="5BEEBA72" w:rsidR="00543C31" w:rsidRPr="009054C5" w:rsidRDefault="00543C31" w:rsidP="00543C31">
      <w:pPr>
        <w:rPr>
          <w:rFonts w:eastAsiaTheme="minorEastAsia"/>
          <w:b/>
          <w:lang w:val="en-US" w:eastAsia="zh-CN"/>
        </w:rPr>
      </w:pPr>
      <w:r>
        <w:rPr>
          <w:rFonts w:eastAsiaTheme="minorEastAsia"/>
          <w:b/>
          <w:lang w:val="en-US" w:eastAsia="zh-CN"/>
        </w:rPr>
        <w:t xml:space="preserve">Proposal </w:t>
      </w:r>
      <w:r w:rsidR="00BA6006">
        <w:rPr>
          <w:rFonts w:eastAsiaTheme="minorEastAsia"/>
          <w:b/>
          <w:lang w:val="en-US" w:eastAsia="zh-CN"/>
        </w:rPr>
        <w:t>1</w:t>
      </w:r>
      <w:r w:rsidR="00D50B6C">
        <w:rPr>
          <w:rFonts w:eastAsiaTheme="minorEastAsia"/>
          <w:b/>
          <w:lang w:val="en-US" w:eastAsia="zh-CN"/>
        </w:rPr>
        <w:t>1</w:t>
      </w:r>
      <w:r w:rsidRPr="00116D95">
        <w:rPr>
          <w:rFonts w:eastAsiaTheme="minorEastAsia"/>
          <w:b/>
          <w:lang w:val="en-US" w:eastAsia="zh-CN"/>
        </w:rPr>
        <w:t xml:space="preserve">: </w:t>
      </w:r>
      <w:r>
        <w:rPr>
          <w:rFonts w:eastAsiaTheme="minorEastAsia"/>
          <w:b/>
          <w:lang w:val="en-US" w:eastAsia="zh-CN"/>
        </w:rPr>
        <w:t xml:space="preserve">Open to discuss </w:t>
      </w:r>
      <w:r w:rsidRPr="00116D95">
        <w:rPr>
          <w:rFonts w:eastAsiaTheme="minorEastAsia"/>
          <w:b/>
          <w:lang w:val="en-US" w:eastAsia="zh-CN"/>
        </w:rPr>
        <w:t xml:space="preserve">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Needforgap in Rel-18.</w:t>
      </w:r>
    </w:p>
    <w:p w14:paraId="3F5F59A0" w14:textId="77777777" w:rsidR="000E3273" w:rsidRPr="00543C31" w:rsidRDefault="000E3273" w:rsidP="00957525">
      <w:pPr>
        <w:rPr>
          <w:rFonts w:eastAsiaTheme="minorEastAsia"/>
          <w:b/>
          <w:lang w:val="en-US" w:eastAsia="zh-CN"/>
        </w:rPr>
      </w:pPr>
    </w:p>
    <w:p w14:paraId="27CB13CE" w14:textId="6923FF66" w:rsidR="009054C5" w:rsidRPr="00241354" w:rsidRDefault="00241354" w:rsidP="00241354">
      <w:pPr>
        <w:pStyle w:val="2"/>
        <w:rPr>
          <w:lang w:val="en-US" w:eastAsia="zh-CN"/>
        </w:rPr>
      </w:pPr>
      <w:r>
        <w:rPr>
          <w:lang w:val="en-US" w:eastAsia="zh-CN"/>
        </w:rPr>
        <w:t>Measurement C</w:t>
      </w:r>
      <w:r w:rsidRPr="00241354">
        <w:rPr>
          <w:lang w:val="en-US" w:eastAsia="zh-CN"/>
        </w:rPr>
        <w:t>apability</w:t>
      </w:r>
    </w:p>
    <w:p w14:paraId="1B2C3A67" w14:textId="70AA6F16" w:rsidR="00957525" w:rsidRDefault="00957525" w:rsidP="00957525">
      <w:pPr>
        <w:rPr>
          <w:rFonts w:eastAsiaTheme="minorEastAsia"/>
          <w:lang w:val="en-US" w:eastAsia="zh-CN"/>
        </w:rPr>
      </w:pPr>
      <w:r>
        <w:rPr>
          <w:rFonts w:eastAsiaTheme="minorEastAsia"/>
          <w:lang w:val="en-US" w:eastAsia="zh-CN"/>
        </w:rPr>
        <w:t>In R17 Fe</w:t>
      </w:r>
      <w:r w:rsidR="00916C09">
        <w:rPr>
          <w:rFonts w:eastAsiaTheme="minorEastAsia"/>
          <w:lang w:val="en-US" w:eastAsia="zh-CN"/>
        </w:rPr>
        <w:t>MIMO</w:t>
      </w:r>
      <w:r>
        <w:rPr>
          <w:rFonts w:eastAsiaTheme="minorEastAsia"/>
          <w:lang w:val="en-US" w:eastAsia="zh-CN"/>
        </w:rPr>
        <w:t>, only one</w:t>
      </w:r>
      <w:r w:rsidR="00916C09">
        <w:rPr>
          <w:rFonts w:eastAsiaTheme="minorEastAsia"/>
          <w:lang w:val="en-US" w:eastAsia="zh-CN"/>
        </w:rPr>
        <w:t xml:space="preserve"> intra-frequency</w:t>
      </w:r>
      <w:r>
        <w:rPr>
          <w:rFonts w:eastAsiaTheme="minorEastAsia"/>
          <w:lang w:val="en-US" w:eastAsia="zh-CN"/>
        </w:rPr>
        <w:t xml:space="preserve"> non-serving cell</w:t>
      </w:r>
      <w:r w:rsidRPr="00A365AD">
        <w:rPr>
          <w:rFonts w:eastAsiaTheme="minorEastAsia"/>
          <w:lang w:val="en-US" w:eastAsia="zh-CN"/>
        </w:rPr>
        <w:t xml:space="preserve"> </w:t>
      </w:r>
      <w:r>
        <w:rPr>
          <w:rFonts w:eastAsiaTheme="minorEastAsia"/>
          <w:lang w:val="en-US" w:eastAsia="zh-CN"/>
        </w:rPr>
        <w:t>for FR2 L1-RSRP is supported (see below). In R18 L1/L2 inter-cell mobility, the L1/L2 inter-cell mobility supported UE would perform L3 measurement on multiple neighbor cells firstly. The possible procedure is that the limited number of candidate cells selected through L3 measurement and then network configure L1/L2 related measurements related with the candidate cells and then UE report corresponding L</w:t>
      </w:r>
      <w:r w:rsidR="00E1338E">
        <w:rPr>
          <w:rFonts w:eastAsiaTheme="minorEastAsia"/>
          <w:lang w:val="en-US" w:eastAsia="zh-CN"/>
        </w:rPr>
        <w:t>1/L2 measurement report.  T</w:t>
      </w:r>
      <w:r>
        <w:rPr>
          <w:rFonts w:eastAsiaTheme="minorEastAsia"/>
          <w:lang w:val="en-US" w:eastAsia="zh-CN"/>
        </w:rPr>
        <w:t xml:space="preserve">here </w:t>
      </w:r>
      <w:r w:rsidR="00E1338E">
        <w:rPr>
          <w:rFonts w:eastAsiaTheme="minorEastAsia"/>
          <w:lang w:val="en-US" w:eastAsia="zh-CN"/>
        </w:rPr>
        <w:t>may be</w:t>
      </w:r>
      <w:r>
        <w:rPr>
          <w:rFonts w:eastAsiaTheme="minorEastAsia"/>
          <w:lang w:val="en-US" w:eastAsia="zh-CN"/>
        </w:rPr>
        <w:t xml:space="preserve"> more than one (but the number is limited) non-serving cells per frequency layer for L1/L2 mobility. </w:t>
      </w:r>
    </w:p>
    <w:tbl>
      <w:tblPr>
        <w:tblStyle w:val="af4"/>
        <w:tblW w:w="0" w:type="auto"/>
        <w:tblLook w:val="04A0" w:firstRow="1" w:lastRow="0" w:firstColumn="1" w:lastColumn="0" w:noHBand="0" w:noVBand="1"/>
      </w:tblPr>
      <w:tblGrid>
        <w:gridCol w:w="9621"/>
      </w:tblGrid>
      <w:tr w:rsidR="00957525" w14:paraId="06BEB061" w14:textId="77777777" w:rsidTr="00CC1C5A">
        <w:tc>
          <w:tcPr>
            <w:tcW w:w="9621" w:type="dxa"/>
          </w:tcPr>
          <w:p w14:paraId="0AC93233" w14:textId="77777777" w:rsidR="00957525" w:rsidRPr="000064AC" w:rsidRDefault="00957525" w:rsidP="00CC1C5A">
            <w:pPr>
              <w:pStyle w:val="3"/>
              <w:numPr>
                <w:ilvl w:val="0"/>
                <w:numId w:val="0"/>
              </w:numPr>
              <w:ind w:left="720" w:hanging="720"/>
              <w:outlineLvl w:val="2"/>
              <w:rPr>
                <w:sz w:val="20"/>
              </w:rPr>
            </w:pPr>
            <w:r w:rsidRPr="000064AC">
              <w:rPr>
                <w:sz w:val="20"/>
              </w:rPr>
              <w:t>9.13.2</w:t>
            </w:r>
            <w:r w:rsidRPr="000064AC">
              <w:rPr>
                <w:sz w:val="20"/>
              </w:rPr>
              <w:tab/>
              <w:t xml:space="preserve">Requirements Applicability </w:t>
            </w:r>
          </w:p>
          <w:p w14:paraId="63978B84" w14:textId="77777777" w:rsidR="00957525" w:rsidRPr="000064AC" w:rsidRDefault="00957525" w:rsidP="00CC1C5A">
            <w:r w:rsidRPr="000064AC">
              <w:t>The requirements in clause 9.13 apply, provided the SSB from cell with PCI different from serving cell configured for L1-RSRP if the following conditions are met:</w:t>
            </w:r>
          </w:p>
          <w:p w14:paraId="47D0419C" w14:textId="77777777" w:rsidR="00957525" w:rsidRPr="000064AC" w:rsidRDefault="00957525" w:rsidP="00CC1C5A">
            <w:pPr>
              <w:pStyle w:val="B10"/>
            </w:pPr>
            <w:r w:rsidRPr="000064AC">
              <w:t>-</w:t>
            </w:r>
            <w:r w:rsidRPr="000064AC">
              <w:tab/>
            </w:r>
            <w:r w:rsidRPr="00735E41">
              <w:rPr>
                <w:highlight w:val="yellow"/>
              </w:rPr>
              <w:t>the number of cells with PCI different from seving cells N</w:t>
            </w:r>
            <w:r w:rsidRPr="00735E41">
              <w:rPr>
                <w:highlight w:val="yellow"/>
                <w:vertAlign w:val="subscript"/>
              </w:rPr>
              <w:t>max</w:t>
            </w:r>
            <w:r w:rsidRPr="00735E41">
              <w:rPr>
                <w:highlight w:val="yellow"/>
              </w:rPr>
              <w:t xml:space="preserve"> = 1 for FR2</w:t>
            </w:r>
            <w:r w:rsidRPr="000064AC">
              <w:t xml:space="preserve"> and FFS for FR1</w:t>
            </w:r>
          </w:p>
          <w:p w14:paraId="1B71E4C7" w14:textId="77777777" w:rsidR="00957525" w:rsidRPr="000064AC" w:rsidRDefault="00957525" w:rsidP="00CC1C5A">
            <w:pPr>
              <w:pStyle w:val="B10"/>
            </w:pPr>
            <w:r w:rsidRPr="000064AC">
              <w:t>-</w:t>
            </w:r>
            <w:r w:rsidRPr="000064AC">
              <w:tab/>
              <w:t xml:space="preserve">The cell with different PCI from serving cell is known </w:t>
            </w:r>
          </w:p>
          <w:p w14:paraId="7B62575E" w14:textId="77777777" w:rsidR="00957525" w:rsidRPr="000064AC" w:rsidRDefault="00957525" w:rsidP="00CC1C5A">
            <w:pPr>
              <w:pStyle w:val="B10"/>
            </w:pPr>
            <w:r w:rsidRPr="000064AC">
              <w:t>-</w:t>
            </w:r>
            <w:r w:rsidRPr="000064AC">
              <w:tab/>
              <w:t>The SSB resources configured for L1-RSRP measurements are measurable</w:t>
            </w:r>
          </w:p>
        </w:tc>
      </w:tr>
    </w:tbl>
    <w:p w14:paraId="524D7747" w14:textId="6C707BDF" w:rsidR="00957525" w:rsidRDefault="00957525" w:rsidP="00C45AFF">
      <w:pPr>
        <w:rPr>
          <w:rFonts w:eastAsiaTheme="minorEastAsia"/>
          <w:szCs w:val="24"/>
          <w:lang w:eastAsia="zh-CN"/>
        </w:rPr>
      </w:pPr>
      <w:r>
        <w:rPr>
          <w:rFonts w:eastAsiaTheme="minorEastAsia"/>
          <w:szCs w:val="24"/>
          <w:lang w:eastAsia="zh-CN"/>
        </w:rPr>
        <w:t>In R17 ICBM</w:t>
      </w:r>
      <w:r w:rsidR="0017779F">
        <w:rPr>
          <w:rFonts w:eastAsiaTheme="minorEastAsia"/>
          <w:szCs w:val="24"/>
          <w:lang w:eastAsia="zh-CN"/>
        </w:rPr>
        <w:t>, sharing factor P</w:t>
      </w:r>
      <w:r w:rsidR="0017779F" w:rsidRPr="0017779F">
        <w:rPr>
          <w:rFonts w:eastAsiaTheme="minorEastAsia"/>
          <w:szCs w:val="24"/>
          <w:vertAlign w:val="subscript"/>
          <w:lang w:eastAsia="zh-CN"/>
        </w:rPr>
        <w:t>SC</w:t>
      </w:r>
      <w:r w:rsidR="0017779F">
        <w:rPr>
          <w:rFonts w:eastAsiaTheme="minorEastAsia"/>
          <w:szCs w:val="24"/>
          <w:lang w:eastAsia="zh-CN"/>
        </w:rPr>
        <w:t xml:space="preserve"> and P</w:t>
      </w:r>
      <w:r w:rsidR="0017779F" w:rsidRPr="0017779F">
        <w:rPr>
          <w:rFonts w:eastAsiaTheme="minorEastAsia"/>
          <w:szCs w:val="24"/>
          <w:vertAlign w:val="subscript"/>
          <w:lang w:eastAsia="zh-CN"/>
        </w:rPr>
        <w:t>CDP</w:t>
      </w:r>
      <w:r w:rsidR="0017779F">
        <w:rPr>
          <w:rFonts w:eastAsiaTheme="minorEastAsia"/>
          <w:szCs w:val="24"/>
          <w:lang w:eastAsia="zh-CN"/>
        </w:rPr>
        <w:t xml:space="preserve"> are introduced for FR2 serving cell and cell with different PCI, as UE can not simultaneously receive beams from different directions. If there are more than 1 neighbour cell, the sharing factor will be according updated.</w:t>
      </w:r>
    </w:p>
    <w:p w14:paraId="68337215" w14:textId="5D480E14" w:rsidR="00F43625" w:rsidRPr="00F43625" w:rsidRDefault="00F43625" w:rsidP="00C45AFF">
      <w:pPr>
        <w:rPr>
          <w:rFonts w:eastAsiaTheme="minorEastAsia"/>
          <w:b/>
          <w:szCs w:val="24"/>
          <w:lang w:eastAsia="zh-CN"/>
        </w:rPr>
      </w:pPr>
      <w:r w:rsidRPr="00F43625">
        <w:rPr>
          <w:rFonts w:eastAsiaTheme="minorEastAsia"/>
          <w:b/>
          <w:szCs w:val="24"/>
          <w:lang w:eastAsia="zh-CN"/>
        </w:rPr>
        <w:t xml:space="preserve">Proposal </w:t>
      </w:r>
      <w:r w:rsidR="00BA6006">
        <w:rPr>
          <w:rFonts w:eastAsiaTheme="minorEastAsia"/>
          <w:b/>
          <w:szCs w:val="24"/>
          <w:lang w:eastAsia="zh-CN"/>
        </w:rPr>
        <w:t>1</w:t>
      </w:r>
      <w:r w:rsidR="00D50B6C">
        <w:rPr>
          <w:rFonts w:eastAsiaTheme="minorEastAsia"/>
          <w:b/>
          <w:szCs w:val="24"/>
          <w:lang w:eastAsia="zh-CN"/>
        </w:rPr>
        <w:t>2</w:t>
      </w:r>
      <w:r w:rsidRPr="00F43625">
        <w:rPr>
          <w:rFonts w:eastAsiaTheme="minorEastAsia"/>
          <w:b/>
          <w:szCs w:val="24"/>
          <w:lang w:eastAsia="zh-CN"/>
        </w:rPr>
        <w:t xml:space="preserve">: For intra-frequency inter-cell L1-RSRP measurement, </w:t>
      </w:r>
      <w:r w:rsidR="00BA6006">
        <w:rPr>
          <w:rFonts w:eastAsiaTheme="minorEastAsia"/>
          <w:b/>
          <w:szCs w:val="24"/>
          <w:lang w:eastAsia="zh-CN"/>
        </w:rPr>
        <w:t>supported to-be measured candidate cells needs to be discussed. I</w:t>
      </w:r>
      <w:r w:rsidRPr="00F43625">
        <w:rPr>
          <w:rFonts w:eastAsiaTheme="minorEastAsia"/>
          <w:b/>
          <w:szCs w:val="24"/>
          <w:lang w:eastAsia="zh-CN"/>
        </w:rPr>
        <w:t>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 in R17 ICBM shall be modified.</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04B4A254" w14:textId="77777777" w:rsidR="00D50B6C" w:rsidRDefault="00D50B6C" w:rsidP="00D50B6C">
      <w:pPr>
        <w:rPr>
          <w:b/>
          <w:szCs w:val="24"/>
          <w:lang w:eastAsia="zh-CN"/>
        </w:rPr>
      </w:pPr>
      <w:r w:rsidRPr="007B01C2">
        <w:rPr>
          <w:rFonts w:eastAsia="宋体"/>
          <w:b/>
          <w:lang w:eastAsia="zh-CN"/>
        </w:rPr>
        <w:t xml:space="preserve">Proposal </w:t>
      </w:r>
      <w:r>
        <w:rPr>
          <w:rFonts w:eastAsia="宋体"/>
          <w:b/>
          <w:lang w:eastAsia="zh-CN"/>
        </w:rPr>
        <w:t>1</w:t>
      </w:r>
      <w:r w:rsidRPr="007B01C2">
        <w:rPr>
          <w:rFonts w:eastAsia="宋体"/>
          <w:b/>
          <w:lang w:eastAsia="zh-CN"/>
        </w:rPr>
        <w:t xml:space="preserve">: </w:t>
      </w:r>
      <w:r>
        <w:rPr>
          <w:rFonts w:eastAsia="宋体"/>
          <w:b/>
          <w:lang w:eastAsia="zh-CN"/>
        </w:rPr>
        <w:t xml:space="preserve">In common understanding, </w:t>
      </w:r>
      <w:r>
        <w:rPr>
          <w:b/>
          <w:szCs w:val="24"/>
          <w:lang w:eastAsia="zh-CN"/>
        </w:rPr>
        <w:t>n</w:t>
      </w:r>
      <w:r w:rsidRPr="007B01C2">
        <w:rPr>
          <w:b/>
          <w:szCs w:val="24"/>
          <w:lang w:eastAsia="zh-CN"/>
        </w:rPr>
        <w:t xml:space="preserve">etwork configures L1 measurement on a neighbour cell after receiving L3 measurement report on that cell. </w:t>
      </w:r>
    </w:p>
    <w:p w14:paraId="1E0D6B50" w14:textId="77777777" w:rsidR="00D50B6C" w:rsidRPr="00F20370" w:rsidRDefault="00D50B6C" w:rsidP="00D50B6C">
      <w:pPr>
        <w:rPr>
          <w:rFonts w:eastAsiaTheme="minorEastAsia"/>
          <w:b/>
          <w:lang w:eastAsia="zh-CN"/>
        </w:rPr>
      </w:pPr>
      <w:r w:rsidRPr="00F20370">
        <w:rPr>
          <w:rFonts w:eastAsia="宋体"/>
          <w:b/>
          <w:szCs w:val="24"/>
          <w:lang w:eastAsia="zh-CN"/>
        </w:rPr>
        <w:t>Proposal 2: RAN4 to define L1 measurement requirements for known cell case only.</w:t>
      </w:r>
    </w:p>
    <w:p w14:paraId="7425E2C4" w14:textId="77777777" w:rsidR="00D50B6C" w:rsidRDefault="00D50B6C" w:rsidP="00D50B6C">
      <w:pPr>
        <w:rPr>
          <w:rFonts w:eastAsiaTheme="minorEastAsia"/>
          <w:b/>
          <w:lang w:val="en-US" w:eastAsia="zh-CN"/>
        </w:rPr>
      </w:pPr>
      <w:r w:rsidRPr="00BC762D">
        <w:rPr>
          <w:rFonts w:eastAsiaTheme="minorEastAsia" w:hint="eastAsia"/>
          <w:b/>
          <w:lang w:val="en-US" w:eastAsia="zh-CN"/>
        </w:rPr>
        <w:t>P</w:t>
      </w:r>
      <w:r w:rsidRPr="00BC762D">
        <w:rPr>
          <w:rFonts w:eastAsiaTheme="minorEastAsia"/>
          <w:b/>
          <w:lang w:val="en-US" w:eastAsia="zh-CN"/>
        </w:rPr>
        <w:t xml:space="preserve">roposal </w:t>
      </w:r>
      <w:r>
        <w:rPr>
          <w:rFonts w:eastAsiaTheme="minorEastAsia"/>
          <w:b/>
          <w:lang w:val="en-US" w:eastAsia="zh-CN"/>
        </w:rPr>
        <w:t>3</w:t>
      </w:r>
      <w:r w:rsidRPr="00BC762D">
        <w:rPr>
          <w:rFonts w:eastAsiaTheme="minorEastAsia"/>
          <w:b/>
          <w:lang w:val="en-US" w:eastAsia="zh-CN"/>
        </w:rPr>
        <w:t xml:space="preserve">: </w:t>
      </w:r>
      <w:r>
        <w:rPr>
          <w:rFonts w:eastAsiaTheme="minorEastAsia"/>
          <w:b/>
          <w:lang w:val="en-US" w:eastAsia="zh-CN"/>
        </w:rPr>
        <w:t>For FR2, f</w:t>
      </w:r>
      <w:r w:rsidRPr="00787E2C">
        <w:rPr>
          <w:rFonts w:eastAsiaTheme="minorEastAsia"/>
          <w:b/>
          <w:lang w:val="en-US" w:eastAsia="zh-CN"/>
        </w:rPr>
        <w:t>ine beam</w:t>
      </w:r>
      <w:r>
        <w:rPr>
          <w:rFonts w:eastAsiaTheme="minorEastAsia"/>
          <w:b/>
          <w:lang w:val="en-US" w:eastAsia="zh-CN"/>
        </w:rPr>
        <w:t xml:space="preserve"> is</w:t>
      </w:r>
      <w:r w:rsidRPr="00787E2C">
        <w:rPr>
          <w:rFonts w:eastAsiaTheme="minorEastAsia"/>
          <w:b/>
          <w:lang w:val="en-US" w:eastAsia="zh-CN"/>
        </w:rPr>
        <w:t xml:space="preserve"> assumed for L1 measurement on</w:t>
      </w:r>
      <w:r>
        <w:rPr>
          <w:rFonts w:eastAsiaTheme="minorEastAsia"/>
          <w:b/>
          <w:lang w:val="en-US" w:eastAsia="zh-CN"/>
        </w:rPr>
        <w:t xml:space="preserve"> both</w:t>
      </w:r>
      <w:r w:rsidRPr="00787E2C">
        <w:rPr>
          <w:rFonts w:eastAsiaTheme="minorEastAsia"/>
          <w:b/>
          <w:lang w:val="en-US" w:eastAsia="zh-CN"/>
        </w:rPr>
        <w:t xml:space="preserve"> intra-frequency</w:t>
      </w:r>
      <w:r>
        <w:rPr>
          <w:rFonts w:eastAsiaTheme="minorEastAsia"/>
          <w:b/>
          <w:lang w:val="en-US" w:eastAsia="zh-CN"/>
        </w:rPr>
        <w:t xml:space="preserve"> and inter-frequency</w:t>
      </w:r>
      <w:r w:rsidRPr="00787E2C">
        <w:rPr>
          <w:rFonts w:eastAsiaTheme="minorEastAsia"/>
          <w:b/>
          <w:lang w:val="en-US" w:eastAsia="zh-CN"/>
        </w:rPr>
        <w:t xml:space="preserve"> </w:t>
      </w:r>
      <w:r>
        <w:rPr>
          <w:rFonts w:eastAsiaTheme="minorEastAsia"/>
          <w:b/>
          <w:lang w:val="en-US" w:eastAsia="zh-CN"/>
        </w:rPr>
        <w:t>measurement. L3 intermediate measurement result can NOT be used for L1 measurement.</w:t>
      </w:r>
    </w:p>
    <w:p w14:paraId="791FDC02" w14:textId="77777777" w:rsidR="002A31E7" w:rsidRPr="00BC762D" w:rsidRDefault="002A31E7" w:rsidP="002A31E7">
      <w:pPr>
        <w:rPr>
          <w:rFonts w:eastAsiaTheme="minorEastAsia"/>
          <w:b/>
          <w:lang w:eastAsia="zh-CN"/>
        </w:rPr>
      </w:pPr>
      <w:r w:rsidRPr="00C63D7E">
        <w:rPr>
          <w:rFonts w:eastAsiaTheme="minorEastAsia" w:hint="eastAsia"/>
          <w:b/>
          <w:lang w:eastAsia="zh-CN"/>
        </w:rPr>
        <w:t>P</w:t>
      </w:r>
      <w:r w:rsidRPr="00C63D7E">
        <w:rPr>
          <w:rFonts w:eastAsiaTheme="minorEastAsia"/>
          <w:b/>
          <w:lang w:eastAsia="zh-CN"/>
        </w:rPr>
        <w:t>roposal 4: Fo</w:t>
      </w:r>
      <w:r w:rsidRPr="00BC762D">
        <w:rPr>
          <w:rFonts w:eastAsiaTheme="minorEastAsia"/>
          <w:b/>
          <w:lang w:eastAsia="zh-CN"/>
        </w:rPr>
        <w:t>r FR1 L1-RSRP measurement</w:t>
      </w:r>
      <w:r>
        <w:rPr>
          <w:rFonts w:eastAsiaTheme="minorEastAsia"/>
          <w:b/>
          <w:lang w:eastAsia="zh-CN"/>
        </w:rPr>
        <w:t xml:space="preserve"> on candidate cells without gap in LTM</w:t>
      </w:r>
      <w:r w:rsidRPr="00BC762D">
        <w:rPr>
          <w:rFonts w:eastAsiaTheme="minorEastAsia"/>
          <w:b/>
          <w:lang w:eastAsia="zh-CN"/>
        </w:rPr>
        <w:t xml:space="preserve">, </w:t>
      </w:r>
    </w:p>
    <w:p w14:paraId="5648401F" w14:textId="77777777" w:rsidR="002A31E7" w:rsidRPr="00BC762D" w:rsidRDefault="002A31E7" w:rsidP="002A31E7">
      <w:pPr>
        <w:pStyle w:val="af8"/>
        <w:numPr>
          <w:ilvl w:val="0"/>
          <w:numId w:val="21"/>
        </w:numPr>
        <w:spacing w:afterLines="50" w:after="120"/>
        <w:rPr>
          <w:rFonts w:eastAsiaTheme="minorEastAsia"/>
          <w:b/>
          <w:sz w:val="20"/>
          <w:szCs w:val="20"/>
          <w:lang w:eastAsia="zh-CN"/>
        </w:rPr>
      </w:pPr>
      <w:r>
        <w:rPr>
          <w:rFonts w:eastAsiaTheme="minorEastAsia"/>
          <w:b/>
          <w:sz w:val="20"/>
          <w:szCs w:val="20"/>
          <w:lang w:eastAsia="zh-CN"/>
        </w:rPr>
        <w:t xml:space="preserve">If </w:t>
      </w:r>
      <w:r w:rsidRPr="001F54C1">
        <w:rPr>
          <w:rFonts w:eastAsiaTheme="minorEastAsia"/>
          <w:b/>
          <w:sz w:val="20"/>
          <w:szCs w:val="20"/>
          <w:lang w:eastAsia="zh-CN"/>
        </w:rPr>
        <w:t>R17 L1-RSRP measurement for a cell with different PCI</w:t>
      </w:r>
      <w:r>
        <w:rPr>
          <w:rFonts w:eastAsiaTheme="minorEastAsia"/>
          <w:b/>
          <w:sz w:val="20"/>
          <w:szCs w:val="20"/>
          <w:lang w:eastAsia="zh-CN"/>
        </w:rPr>
        <w:t xml:space="preserve"> procedure</w:t>
      </w:r>
      <w:r w:rsidRPr="001F54C1">
        <w:rPr>
          <w:rFonts w:eastAsiaTheme="minorEastAsia"/>
          <w:b/>
          <w:sz w:val="20"/>
          <w:szCs w:val="20"/>
          <w:lang w:eastAsia="zh-CN"/>
        </w:rPr>
        <w:t xml:space="preserve"> </w:t>
      </w:r>
      <w:r>
        <w:rPr>
          <w:rFonts w:eastAsiaTheme="minorEastAsia"/>
          <w:b/>
          <w:sz w:val="20"/>
          <w:szCs w:val="20"/>
          <w:lang w:eastAsia="zh-CN"/>
        </w:rPr>
        <w:t>is</w:t>
      </w:r>
      <w:r w:rsidRPr="001F54C1">
        <w:rPr>
          <w:rFonts w:eastAsiaTheme="minorEastAsia"/>
          <w:b/>
          <w:sz w:val="20"/>
          <w:szCs w:val="20"/>
          <w:lang w:eastAsia="zh-CN"/>
        </w:rPr>
        <w:t xml:space="preserve"> reused, </w:t>
      </w:r>
      <w:r>
        <w:rPr>
          <w:rFonts w:eastAsiaTheme="minorEastAsia"/>
          <w:b/>
          <w:sz w:val="20"/>
          <w:szCs w:val="20"/>
          <w:lang w:eastAsia="zh-CN"/>
        </w:rPr>
        <w:t>L1-RSRP measurement delay depends on SSB periodicity;</w:t>
      </w:r>
    </w:p>
    <w:p w14:paraId="2CD0C7CB" w14:textId="77777777" w:rsidR="002A31E7" w:rsidRPr="00BC762D" w:rsidRDefault="002A31E7" w:rsidP="002A31E7">
      <w:pPr>
        <w:pStyle w:val="af8"/>
        <w:numPr>
          <w:ilvl w:val="0"/>
          <w:numId w:val="21"/>
        </w:numPr>
        <w:spacing w:afterLines="50" w:after="120"/>
        <w:rPr>
          <w:rFonts w:eastAsiaTheme="minorEastAsia"/>
          <w:b/>
          <w:sz w:val="20"/>
          <w:szCs w:val="20"/>
          <w:lang w:eastAsia="zh-CN"/>
        </w:rPr>
      </w:pPr>
      <w:r w:rsidRPr="00CD0B53">
        <w:rPr>
          <w:rFonts w:eastAsiaTheme="minorEastAsia"/>
          <w:b/>
          <w:sz w:val="20"/>
          <w:szCs w:val="20"/>
          <w:lang w:eastAsia="zh-CN"/>
        </w:rPr>
        <w:t>If L1-RSRP measurement uses the intermediate L3 measurement, the L1-RSRP measurement would be constrained to SMTC periodicity, then the L1 measurement delay would be enlarged.</w:t>
      </w:r>
    </w:p>
    <w:p w14:paraId="4673265C" w14:textId="77777777" w:rsidR="00D50B6C" w:rsidRDefault="00D50B6C" w:rsidP="00D50B6C">
      <w:pPr>
        <w:rPr>
          <w:rFonts w:eastAsiaTheme="minorEastAsia"/>
          <w:b/>
          <w:lang w:eastAsia="zh-CN"/>
        </w:rPr>
      </w:pPr>
      <w:r w:rsidRPr="00BC762D">
        <w:rPr>
          <w:rFonts w:eastAsiaTheme="minorEastAsia" w:hint="eastAsia"/>
          <w:b/>
          <w:lang w:val="en-US" w:eastAsia="zh-CN"/>
        </w:rPr>
        <w:t>P</w:t>
      </w:r>
      <w:r w:rsidRPr="00BC762D">
        <w:rPr>
          <w:rFonts w:eastAsiaTheme="minorEastAsia"/>
          <w:b/>
          <w:lang w:val="en-US" w:eastAsia="zh-CN"/>
        </w:rPr>
        <w:t xml:space="preserve">roposal </w:t>
      </w:r>
      <w:r>
        <w:rPr>
          <w:rFonts w:eastAsiaTheme="minorEastAsia"/>
          <w:b/>
          <w:lang w:val="en-US" w:eastAsia="zh-CN"/>
        </w:rPr>
        <w:t>5</w:t>
      </w:r>
      <w:r w:rsidRPr="00BC762D">
        <w:rPr>
          <w:rFonts w:eastAsiaTheme="minorEastAsia"/>
          <w:b/>
          <w:lang w:val="en-US" w:eastAsia="zh-CN"/>
        </w:rPr>
        <w:t xml:space="preserve">: </w:t>
      </w:r>
      <w:r w:rsidRPr="00BC762D">
        <w:rPr>
          <w:rFonts w:eastAsiaTheme="minorEastAsia"/>
          <w:b/>
          <w:lang w:eastAsia="zh-CN"/>
        </w:rPr>
        <w:t>For FR1 L1-RSRP measurement</w:t>
      </w:r>
      <w:r>
        <w:rPr>
          <w:rFonts w:eastAsiaTheme="minorEastAsia"/>
          <w:b/>
          <w:lang w:eastAsia="zh-CN"/>
        </w:rPr>
        <w:t xml:space="preserve"> on candidate cells with gap in LTM</w:t>
      </w:r>
      <w:r w:rsidRPr="00BC762D">
        <w:rPr>
          <w:rFonts w:eastAsiaTheme="minorEastAsia"/>
          <w:b/>
          <w:lang w:eastAsia="zh-CN"/>
        </w:rPr>
        <w:t xml:space="preserve">, </w:t>
      </w:r>
      <w:r w:rsidRPr="00BF0F63">
        <w:rPr>
          <w:rFonts w:eastAsiaTheme="minorEastAsia"/>
          <w:b/>
          <w:lang w:eastAsia="zh-CN"/>
        </w:rPr>
        <w:t>UE can perform L3-RSRP measurement and L1-RSRP measurement simultaneously during measurement gap</w:t>
      </w:r>
      <w:r w:rsidRPr="00BC762D">
        <w:rPr>
          <w:rFonts w:eastAsiaTheme="minorEastAsia"/>
          <w:b/>
          <w:lang w:eastAsia="zh-CN"/>
        </w:rPr>
        <w:t>.</w:t>
      </w:r>
    </w:p>
    <w:p w14:paraId="7195CFDF" w14:textId="77777777" w:rsidR="00D50B6C" w:rsidRDefault="00D50B6C" w:rsidP="00D50B6C">
      <w:pPr>
        <w:rPr>
          <w:rFonts w:eastAsiaTheme="minorEastAsia"/>
          <w:b/>
          <w:lang w:val="en-US" w:eastAsia="zh-CN"/>
        </w:rPr>
      </w:pPr>
      <w:r w:rsidRPr="00EB20C6">
        <w:rPr>
          <w:rFonts w:eastAsiaTheme="minorEastAsia"/>
          <w:b/>
          <w:lang w:val="en-US" w:eastAsia="zh-CN"/>
        </w:rPr>
        <w:t xml:space="preserve">Proposal </w:t>
      </w:r>
      <w:r>
        <w:rPr>
          <w:rFonts w:eastAsiaTheme="minorEastAsia"/>
          <w:b/>
          <w:lang w:val="en-US" w:eastAsia="zh-CN"/>
        </w:rPr>
        <w:t>6</w:t>
      </w:r>
      <w:r w:rsidRPr="00EB20C6">
        <w:rPr>
          <w:rFonts w:eastAsiaTheme="minorEastAsia"/>
          <w:b/>
          <w:lang w:val="en-US" w:eastAsia="zh-CN"/>
        </w:rPr>
        <w:t>: The conclusion on FG 6-1a can be reused for intra-frequency L1-RSRP measurement where SSB from neighbor cell is not within active BWP.</w:t>
      </w:r>
    </w:p>
    <w:p w14:paraId="2E307A2B" w14:textId="77777777" w:rsidR="00D50B6C" w:rsidRPr="00904038" w:rsidRDefault="00D50B6C" w:rsidP="00D50B6C">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7</w:t>
      </w:r>
      <w:r w:rsidRPr="000E3273">
        <w:rPr>
          <w:rFonts w:eastAsiaTheme="minorEastAsia"/>
          <w:b/>
          <w:szCs w:val="24"/>
          <w:lang w:eastAsia="zh-CN"/>
        </w:rPr>
        <w:t>: Reuse legacy value SNR=-3dB in intra-frequency L1-RSRP measurement accuracy.</w:t>
      </w:r>
    </w:p>
    <w:p w14:paraId="28A65738" w14:textId="0E0A8424" w:rsidR="00D50B6C" w:rsidRPr="00C02A32" w:rsidRDefault="00D50B6C" w:rsidP="00D50B6C">
      <w:pPr>
        <w:rPr>
          <w:rFonts w:eastAsiaTheme="minorEastAsia"/>
          <w:b/>
          <w:lang w:eastAsia="zh-CN"/>
        </w:rPr>
      </w:pPr>
      <w:r w:rsidRPr="00C02A32">
        <w:rPr>
          <w:rFonts w:eastAsiaTheme="minorEastAsia"/>
          <w:b/>
          <w:lang w:eastAsia="zh-CN"/>
        </w:rPr>
        <w:lastRenderedPageBreak/>
        <w:t xml:space="preserve">Proposal </w:t>
      </w:r>
      <w:r>
        <w:rPr>
          <w:rFonts w:eastAsiaTheme="minorEastAsia"/>
          <w:b/>
          <w:lang w:eastAsia="zh-CN"/>
        </w:rPr>
        <w:t>8</w:t>
      </w:r>
      <w:r w:rsidRPr="00C02A32">
        <w:rPr>
          <w:rFonts w:eastAsiaTheme="minorEastAsia"/>
          <w:b/>
          <w:lang w:eastAsia="zh-CN"/>
        </w:rPr>
        <w:t xml:space="preserve">: Specify requirements for </w:t>
      </w:r>
    </w:p>
    <w:p w14:paraId="106CD43E" w14:textId="77777777" w:rsidR="00D50B6C" w:rsidRPr="00C02A32" w:rsidRDefault="00D50B6C" w:rsidP="00D50B6C">
      <w:pPr>
        <w:ind w:leftChars="100" w:left="200"/>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Pr>
          <w:rFonts w:eastAsiaTheme="minorEastAsia"/>
          <w:b/>
          <w:lang w:val="en-US" w:eastAsia="zh-CN"/>
        </w:rPr>
        <w:t xml:space="preserve"> SSB-Based</w:t>
      </w:r>
      <w:r w:rsidRPr="00C02A32">
        <w:rPr>
          <w:rFonts w:eastAsiaTheme="minorEastAsia"/>
          <w:b/>
          <w:lang w:val="en-US" w:eastAsia="zh-CN"/>
        </w:rPr>
        <w:t xml:space="preserve"> L1measurement with gap: The target cell’s SSB is not contained in the DL active BWP.</w:t>
      </w:r>
    </w:p>
    <w:p w14:paraId="3A16FA48" w14:textId="77777777" w:rsidR="00D50B6C" w:rsidRPr="00C02A32" w:rsidRDefault="00D50B6C" w:rsidP="00D50B6C">
      <w:pPr>
        <w:ind w:leftChars="100" w:left="200"/>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sidRPr="004C28A0">
        <w:rPr>
          <w:rFonts w:eastAsiaTheme="minorEastAsia"/>
          <w:b/>
          <w:lang w:val="en-US" w:eastAsia="zh-CN"/>
        </w:rPr>
        <w:t xml:space="preserve"> </w:t>
      </w:r>
      <w:r>
        <w:rPr>
          <w:rFonts w:eastAsiaTheme="minorEastAsia"/>
          <w:b/>
          <w:lang w:val="en-US" w:eastAsia="zh-CN"/>
        </w:rPr>
        <w:t>SSB-Based</w:t>
      </w:r>
      <w:r w:rsidRPr="00C02A32">
        <w:rPr>
          <w:rFonts w:eastAsiaTheme="minorEastAsia"/>
          <w:b/>
          <w:lang w:val="en-US" w:eastAsia="zh-CN"/>
        </w:rPr>
        <w:t xml:space="preserve"> L1measurement without gap: The target cell’s SSB is completely contained in the DL active BWP.</w:t>
      </w:r>
    </w:p>
    <w:p w14:paraId="71504D34" w14:textId="77777777" w:rsidR="00D50B6C" w:rsidRPr="00116D95" w:rsidRDefault="00D50B6C" w:rsidP="00D50B6C">
      <w:pPr>
        <w:rPr>
          <w:rFonts w:eastAsiaTheme="minorEastAsia"/>
          <w:b/>
          <w:lang w:val="en-US" w:eastAsia="zh-CN"/>
        </w:rPr>
      </w:pPr>
      <w:r>
        <w:rPr>
          <w:rFonts w:eastAsiaTheme="minorEastAsia"/>
          <w:b/>
          <w:lang w:val="en-US" w:eastAsia="zh-CN"/>
        </w:rPr>
        <w:t>Proposal 9</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inter-frequency measurement with legacy gap:</w:t>
      </w:r>
    </w:p>
    <w:p w14:paraId="30AEA5AC" w14:textId="77777777" w:rsidR="00D50B6C" w:rsidRPr="00116D95" w:rsidRDefault="00D50B6C" w:rsidP="00D50B6C">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In FR1, SSB based L1-RSRP can be performed simultaneously with L3-RSRP measurement;</w:t>
      </w:r>
    </w:p>
    <w:p w14:paraId="371692F9" w14:textId="77777777" w:rsidR="00D50B6C" w:rsidRPr="00116D95" w:rsidRDefault="00D50B6C" w:rsidP="00D50B6C">
      <w:pPr>
        <w:pStyle w:val="af8"/>
        <w:numPr>
          <w:ilvl w:val="0"/>
          <w:numId w:val="24"/>
        </w:numPr>
        <w:spacing w:after="100" w:afterAutospacing="1"/>
        <w:rPr>
          <w:rFonts w:eastAsiaTheme="minorEastAsia"/>
          <w:b/>
          <w:sz w:val="20"/>
          <w:szCs w:val="20"/>
          <w:lang w:val="en-US" w:eastAsia="zh-CN"/>
        </w:rPr>
      </w:pPr>
      <w:r w:rsidRPr="00116D95">
        <w:rPr>
          <w:rFonts w:eastAsiaTheme="minorEastAsia"/>
          <w:b/>
          <w:sz w:val="20"/>
          <w:szCs w:val="20"/>
          <w:lang w:val="en-US" w:eastAsia="zh-CN"/>
        </w:rPr>
        <w:t>In FR2, either L1 measurement sharing with L3 gap, or a dedicated measurement gap for L1-RSRP can be considered.</w:t>
      </w:r>
    </w:p>
    <w:p w14:paraId="17B5943B" w14:textId="77777777" w:rsidR="00D50B6C" w:rsidRPr="00116D95" w:rsidRDefault="00D50B6C" w:rsidP="00D50B6C">
      <w:pPr>
        <w:rPr>
          <w:rFonts w:eastAsiaTheme="minorEastAsia"/>
          <w:b/>
          <w:lang w:val="en-US" w:eastAsia="zh-CN"/>
        </w:rPr>
      </w:pPr>
      <w:r>
        <w:rPr>
          <w:rFonts w:eastAsiaTheme="minorEastAsia"/>
          <w:b/>
          <w:lang w:val="en-US" w:eastAsia="zh-CN"/>
        </w:rPr>
        <w:t>Proposal 10</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NCSG</w:t>
      </w:r>
      <w:r w:rsidRPr="00116D95">
        <w:rPr>
          <w:rFonts w:eastAsiaTheme="minorEastAsia"/>
          <w:b/>
          <w:lang w:val="en-US" w:eastAsia="zh-CN"/>
        </w:rPr>
        <w:t>:</w:t>
      </w:r>
    </w:p>
    <w:p w14:paraId="2C046756" w14:textId="77777777" w:rsidR="00D50B6C" w:rsidRPr="00116D95" w:rsidRDefault="00D50B6C" w:rsidP="00D50B6C">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 xml:space="preserve">In FR1, SSB based L1-RSRP </w:t>
      </w:r>
      <w:r>
        <w:rPr>
          <w:rFonts w:eastAsiaTheme="minorEastAsia"/>
          <w:b/>
          <w:sz w:val="20"/>
          <w:szCs w:val="20"/>
          <w:lang w:val="en-US" w:eastAsia="zh-CN"/>
        </w:rPr>
        <w:t xml:space="preserve">measurement </w:t>
      </w:r>
      <w:r w:rsidRPr="00116D95">
        <w:rPr>
          <w:rFonts w:eastAsiaTheme="minorEastAsia"/>
          <w:b/>
          <w:sz w:val="20"/>
          <w:szCs w:val="20"/>
          <w:lang w:val="en-US" w:eastAsia="zh-CN"/>
        </w:rPr>
        <w:t>can be performed simultaneously with L3-RSRP measurement;</w:t>
      </w:r>
    </w:p>
    <w:p w14:paraId="3FFD2828" w14:textId="77777777" w:rsidR="00D50B6C" w:rsidRPr="0093283A" w:rsidRDefault="00D50B6C" w:rsidP="00D50B6C">
      <w:pPr>
        <w:pStyle w:val="af8"/>
        <w:numPr>
          <w:ilvl w:val="0"/>
          <w:numId w:val="24"/>
        </w:numPr>
        <w:spacing w:after="100" w:afterAutospacing="1"/>
        <w:rPr>
          <w:rFonts w:eastAsiaTheme="minorEastAsia"/>
          <w:lang w:val="en-US" w:eastAsia="zh-CN"/>
        </w:rPr>
      </w:pPr>
      <w:r w:rsidRPr="0093283A">
        <w:rPr>
          <w:rFonts w:eastAsiaTheme="minorEastAsia"/>
          <w:b/>
          <w:sz w:val="20"/>
          <w:szCs w:val="20"/>
          <w:lang w:val="en-US" w:eastAsia="zh-CN"/>
        </w:rPr>
        <w:t xml:space="preserve">In FR2, </w:t>
      </w:r>
      <w:r w:rsidRPr="00116D95">
        <w:rPr>
          <w:rFonts w:eastAsiaTheme="minorEastAsia"/>
          <w:b/>
          <w:sz w:val="20"/>
          <w:szCs w:val="20"/>
          <w:lang w:val="en-US" w:eastAsia="zh-CN"/>
        </w:rPr>
        <w:t>SSB based L1-RSRP</w:t>
      </w:r>
      <w:r w:rsidRPr="0093283A">
        <w:rPr>
          <w:rFonts w:eastAsiaTheme="minorEastAsia"/>
          <w:b/>
          <w:sz w:val="20"/>
          <w:szCs w:val="20"/>
          <w:lang w:val="en-US" w:eastAsia="zh-CN"/>
        </w:rPr>
        <w:t xml:space="preserve"> </w:t>
      </w:r>
      <w:r>
        <w:rPr>
          <w:rFonts w:eastAsiaTheme="minorEastAsia"/>
          <w:b/>
          <w:sz w:val="20"/>
          <w:szCs w:val="20"/>
          <w:lang w:val="en-US" w:eastAsia="zh-CN"/>
        </w:rPr>
        <w:t xml:space="preserve">measurement is to be shared with </w:t>
      </w:r>
      <w:r w:rsidRPr="0093283A">
        <w:rPr>
          <w:rFonts w:eastAsiaTheme="minorEastAsia"/>
          <w:b/>
          <w:sz w:val="20"/>
          <w:szCs w:val="20"/>
          <w:lang w:val="en-US" w:eastAsia="zh-CN"/>
        </w:rPr>
        <w:t>L</w:t>
      </w:r>
      <w:r>
        <w:rPr>
          <w:rFonts w:eastAsiaTheme="minorEastAsia"/>
          <w:b/>
          <w:sz w:val="20"/>
          <w:szCs w:val="20"/>
          <w:lang w:val="en-US" w:eastAsia="zh-CN"/>
        </w:rPr>
        <w:t>3</w:t>
      </w:r>
      <w:r w:rsidRPr="0093283A">
        <w:rPr>
          <w:rFonts w:eastAsiaTheme="minorEastAsia"/>
          <w:b/>
          <w:sz w:val="20"/>
          <w:szCs w:val="20"/>
          <w:lang w:val="en-US" w:eastAsia="zh-CN"/>
        </w:rPr>
        <w:t xml:space="preserve"> measurement with NCSG</w:t>
      </w:r>
      <w:r>
        <w:rPr>
          <w:rFonts w:eastAsiaTheme="minorEastAsia"/>
          <w:b/>
          <w:sz w:val="20"/>
          <w:szCs w:val="20"/>
          <w:lang w:val="en-US" w:eastAsia="zh-CN"/>
        </w:rPr>
        <w:t>.</w:t>
      </w:r>
      <w:r w:rsidRPr="00412838">
        <w:rPr>
          <w:rFonts w:eastAsiaTheme="minorEastAsia"/>
          <w:b/>
          <w:sz w:val="20"/>
          <w:szCs w:val="20"/>
          <w:lang w:val="en-US" w:eastAsia="zh-CN"/>
        </w:rPr>
        <w:t xml:space="preserve"> </w:t>
      </w:r>
      <w:r>
        <w:rPr>
          <w:rFonts w:eastAsiaTheme="minorEastAsia"/>
          <w:b/>
          <w:sz w:val="20"/>
          <w:szCs w:val="20"/>
          <w:lang w:val="en-US" w:eastAsia="zh-CN"/>
        </w:rPr>
        <w:t>T</w:t>
      </w:r>
      <w:r w:rsidRPr="00412838">
        <w:rPr>
          <w:rFonts w:eastAsiaTheme="minorEastAsia"/>
          <w:b/>
          <w:sz w:val="20"/>
          <w:szCs w:val="20"/>
          <w:lang w:val="en-US" w:eastAsia="zh-CN"/>
        </w:rPr>
        <w:t xml:space="preserve">he measurement delay with NCSG is the same as that </w:t>
      </w:r>
      <w:r>
        <w:rPr>
          <w:rFonts w:eastAsiaTheme="minorEastAsia"/>
          <w:b/>
          <w:sz w:val="20"/>
          <w:szCs w:val="20"/>
          <w:lang w:val="en-US" w:eastAsia="zh-CN"/>
        </w:rPr>
        <w:t>with</w:t>
      </w:r>
      <w:r w:rsidRPr="00412838">
        <w:rPr>
          <w:rFonts w:eastAsiaTheme="minorEastAsia"/>
          <w:b/>
          <w:sz w:val="20"/>
          <w:szCs w:val="20"/>
          <w:lang w:val="en-US" w:eastAsia="zh-CN"/>
        </w:rPr>
        <w:t xml:space="preserve"> </w:t>
      </w:r>
      <w:r>
        <w:rPr>
          <w:rFonts w:eastAsiaTheme="minorEastAsia"/>
          <w:b/>
          <w:sz w:val="20"/>
          <w:szCs w:val="20"/>
          <w:lang w:val="en-US" w:eastAsia="zh-CN"/>
        </w:rPr>
        <w:t xml:space="preserve">shared </w:t>
      </w:r>
      <w:r w:rsidRPr="00412838">
        <w:rPr>
          <w:rFonts w:eastAsiaTheme="minorEastAsia"/>
          <w:b/>
          <w:sz w:val="20"/>
          <w:szCs w:val="20"/>
          <w:lang w:val="en-US" w:eastAsia="zh-CN"/>
        </w:rPr>
        <w:t>legacy gap.</w:t>
      </w:r>
    </w:p>
    <w:p w14:paraId="3921F041" w14:textId="77777777" w:rsidR="00D50B6C" w:rsidRPr="00D50B6C" w:rsidRDefault="00D50B6C" w:rsidP="00D50B6C">
      <w:pPr>
        <w:rPr>
          <w:rFonts w:eastAsiaTheme="minorEastAsia"/>
          <w:b/>
          <w:lang w:val="en-US" w:eastAsia="zh-CN"/>
        </w:rPr>
      </w:pPr>
      <w:r w:rsidRPr="00D50B6C">
        <w:rPr>
          <w:rFonts w:eastAsiaTheme="minorEastAsia"/>
          <w:b/>
          <w:lang w:val="en-US" w:eastAsia="zh-CN"/>
        </w:rPr>
        <w:t>Proposal 11: Open to discuss SSB based L1-RSRP inter-frequency measurement with Needforgap in Rel-18.</w:t>
      </w:r>
    </w:p>
    <w:p w14:paraId="2ED74F1E" w14:textId="77777777" w:rsidR="00D50B6C" w:rsidRPr="00F43625" w:rsidRDefault="00D50B6C" w:rsidP="00D50B6C">
      <w:pPr>
        <w:rPr>
          <w:rFonts w:eastAsiaTheme="minorEastAsia"/>
          <w:b/>
          <w:szCs w:val="24"/>
          <w:lang w:eastAsia="zh-CN"/>
        </w:rPr>
      </w:pPr>
      <w:r w:rsidRPr="00F43625">
        <w:rPr>
          <w:rFonts w:eastAsiaTheme="minorEastAsia"/>
          <w:b/>
          <w:szCs w:val="24"/>
          <w:lang w:eastAsia="zh-CN"/>
        </w:rPr>
        <w:t xml:space="preserve">Proposal </w:t>
      </w:r>
      <w:r>
        <w:rPr>
          <w:rFonts w:eastAsiaTheme="minorEastAsia"/>
          <w:b/>
          <w:szCs w:val="24"/>
          <w:lang w:eastAsia="zh-CN"/>
        </w:rPr>
        <w:t>12</w:t>
      </w:r>
      <w:r w:rsidRPr="00F43625">
        <w:rPr>
          <w:rFonts w:eastAsiaTheme="minorEastAsia"/>
          <w:b/>
          <w:szCs w:val="24"/>
          <w:lang w:eastAsia="zh-CN"/>
        </w:rPr>
        <w:t xml:space="preserve">: For intra-frequency inter-cell L1-RSRP measurement, </w:t>
      </w:r>
      <w:r>
        <w:rPr>
          <w:rFonts w:eastAsiaTheme="minorEastAsia"/>
          <w:b/>
          <w:szCs w:val="24"/>
          <w:lang w:eastAsia="zh-CN"/>
        </w:rPr>
        <w:t>supported to-be measured candidate cells needs to be discussed. I</w:t>
      </w:r>
      <w:r w:rsidRPr="00F43625">
        <w:rPr>
          <w:rFonts w:eastAsiaTheme="minorEastAsia"/>
          <w:b/>
          <w:szCs w:val="24"/>
          <w:lang w:eastAsia="zh-CN"/>
        </w:rPr>
        <w:t>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 in R17 ICBM shall be modified.</w:t>
      </w:r>
    </w:p>
    <w:p w14:paraId="22D4A727" w14:textId="77777777" w:rsidR="007F587B" w:rsidRPr="00D50B6C" w:rsidRDefault="007F587B" w:rsidP="00DA6974">
      <w:pPr>
        <w:rPr>
          <w:rFonts w:eastAsia="宋体"/>
          <w:lang w:eastAsia="zh-CN"/>
        </w:rPr>
      </w:pPr>
    </w:p>
    <w:p w14:paraId="722BA065" w14:textId="77777777" w:rsidR="00C0754F" w:rsidRDefault="00C0754F" w:rsidP="00C0754F">
      <w:pPr>
        <w:pStyle w:val="1"/>
        <w:jc w:val="both"/>
        <w:rPr>
          <w:lang w:val="en-US"/>
        </w:rPr>
      </w:pPr>
      <w:r w:rsidRPr="00C0754F">
        <w:rPr>
          <w:lang w:val="en-US"/>
        </w:rPr>
        <w:t>Reference</w:t>
      </w:r>
    </w:p>
    <w:p w14:paraId="5C9F2F98" w14:textId="212B3E3F" w:rsidR="00FA05A6" w:rsidRPr="00BC082D" w:rsidRDefault="006466C3" w:rsidP="006466C3">
      <w:pPr>
        <w:pStyle w:val="af8"/>
        <w:numPr>
          <w:ilvl w:val="0"/>
          <w:numId w:val="5"/>
        </w:numPr>
        <w:rPr>
          <w:rFonts w:eastAsia="宋体"/>
          <w:sz w:val="20"/>
          <w:szCs w:val="20"/>
          <w:lang w:val="en-GB" w:eastAsia="zh-CN"/>
        </w:rPr>
      </w:pPr>
      <w:r w:rsidRPr="006466C3">
        <w:rPr>
          <w:rFonts w:eastAsia="宋体"/>
          <w:sz w:val="20"/>
          <w:szCs w:val="20"/>
          <w:lang w:val="en-GB" w:eastAsia="zh-CN"/>
        </w:rPr>
        <w:t>R4-2303175</w:t>
      </w:r>
      <w:r w:rsidR="00FA05A6" w:rsidRPr="00BC082D">
        <w:rPr>
          <w:rFonts w:eastAsia="宋体"/>
          <w:sz w:val="20"/>
          <w:szCs w:val="20"/>
          <w:lang w:val="en-GB" w:eastAsia="zh-CN"/>
        </w:rPr>
        <w:t xml:space="preserve">, </w:t>
      </w:r>
      <w:r w:rsidRPr="006466C3">
        <w:rPr>
          <w:rFonts w:eastAsia="宋体"/>
          <w:sz w:val="20"/>
          <w:szCs w:val="20"/>
          <w:lang w:val="en-GB" w:eastAsia="zh-CN"/>
        </w:rPr>
        <w:t>WF on NR Mobility Enhancements RRM requirements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A22D3" w14:textId="77777777" w:rsidR="00DE3961" w:rsidRDefault="00DE3961">
      <w:r>
        <w:separator/>
      </w:r>
    </w:p>
  </w:endnote>
  <w:endnote w:type="continuationSeparator" w:id="0">
    <w:p w14:paraId="7FA21002" w14:textId="77777777" w:rsidR="00DE3961" w:rsidRDefault="00DE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auto"/>
    <w:notTrueType/>
    <w:pitch w:val="variable"/>
    <w:sig w:usb0="00000001" w:usb1="08080000" w:usb2="00000010" w:usb3="00000000" w:csb0="0010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E91EA2" w:rsidRDefault="00E91EA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E91EA2" w:rsidRDefault="00E91EA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E91EA2" w:rsidRDefault="00E91EA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90634">
      <w:rPr>
        <w:rStyle w:val="af1"/>
      </w:rPr>
      <w:t>1</w:t>
    </w:r>
    <w:r>
      <w:rPr>
        <w:rStyle w:val="af1"/>
      </w:rPr>
      <w:fldChar w:fldCharType="end"/>
    </w:r>
  </w:p>
  <w:p w14:paraId="53820B6B" w14:textId="77777777" w:rsidR="00E91EA2" w:rsidRDefault="00E91EA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0C9B9" w14:textId="77777777" w:rsidR="00DE3961" w:rsidRDefault="00DE3961">
      <w:r>
        <w:separator/>
      </w:r>
    </w:p>
  </w:footnote>
  <w:footnote w:type="continuationSeparator" w:id="0">
    <w:p w14:paraId="56E2C79F" w14:textId="77777777" w:rsidR="00DE3961" w:rsidRDefault="00DE3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5"/>
  </w:num>
  <w:num w:numId="4">
    <w:abstractNumId w:val="9"/>
  </w:num>
  <w:num w:numId="5">
    <w:abstractNumId w:val="11"/>
  </w:num>
  <w:num w:numId="6">
    <w:abstractNumId w:val="1"/>
  </w:num>
  <w:num w:numId="7">
    <w:abstractNumId w:val="19"/>
  </w:num>
  <w:num w:numId="8">
    <w:abstractNumId w:val="12"/>
  </w:num>
  <w:num w:numId="9">
    <w:abstractNumId w:val="16"/>
  </w:num>
  <w:num w:numId="10">
    <w:abstractNumId w:val="15"/>
  </w:num>
  <w:num w:numId="11">
    <w:abstractNumId w:val="5"/>
  </w:num>
  <w:num w:numId="12">
    <w:abstractNumId w:val="20"/>
  </w:num>
  <w:num w:numId="13">
    <w:abstractNumId w:val="14"/>
  </w:num>
  <w:num w:numId="14">
    <w:abstractNumId w:val="17"/>
  </w:num>
  <w:num w:numId="15">
    <w:abstractNumId w:val="22"/>
  </w:num>
  <w:num w:numId="16">
    <w:abstractNumId w:val="7"/>
  </w:num>
  <w:num w:numId="17">
    <w:abstractNumId w:val="2"/>
  </w:num>
  <w:num w:numId="18">
    <w:abstractNumId w:val="23"/>
  </w:num>
  <w:num w:numId="19">
    <w:abstractNumId w:val="8"/>
  </w:num>
  <w:num w:numId="20">
    <w:abstractNumId w:val="18"/>
  </w:num>
  <w:num w:numId="21">
    <w:abstractNumId w:val="24"/>
  </w:num>
  <w:num w:numId="22">
    <w:abstractNumId w:val="0"/>
  </w:num>
  <w:num w:numId="23">
    <w:abstractNumId w:val="4"/>
  </w:num>
  <w:num w:numId="24">
    <w:abstractNumId w:val="3"/>
  </w:num>
  <w:num w:numId="25">
    <w:abstractNumId w:val="13"/>
  </w:num>
  <w:num w:numId="26">
    <w:abstractNumId w:val="10"/>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1E7"/>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12"/>
    <w:rsid w:val="00316AB2"/>
    <w:rsid w:val="00317471"/>
    <w:rsid w:val="003176C7"/>
    <w:rsid w:val="00317A4C"/>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3DF"/>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5E0"/>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87B"/>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080"/>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733"/>
    <w:rsid w:val="009C0981"/>
    <w:rsid w:val="009C0DEC"/>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05D"/>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D7E"/>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53"/>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961"/>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63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BB"/>
    <w:rsid w:val="00EF1422"/>
    <w:rsid w:val="00EF1AE9"/>
    <w:rsid w:val="00EF1B06"/>
    <w:rsid w:val="00EF1BE4"/>
    <w:rsid w:val="00EF1C2A"/>
    <w:rsid w:val="00EF23AC"/>
    <w:rsid w:val="00EF2664"/>
    <w:rsid w:val="00EF27A8"/>
    <w:rsid w:val="00EF2827"/>
    <w:rsid w:val="00EF291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B6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Char"/>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1"/>
    <w:pPr>
      <w:ind w:left="851"/>
    </w:pPr>
  </w:style>
  <w:style w:type="character" w:customStyle="1" w:styleId="2Char1">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Char">
    <w:name w:val="标题 2 Char"/>
    <w:aliases w:val="H2 Char1,h2 Char1,Head2A Char,2 Char,UNDERRUBRIK 1-2 Char,DO NOT USE_h2 Char,h21 Char,Heading 2 Char Char,H2 Char Char,h2 Char Char"/>
    <w:basedOn w:val="a0"/>
    <w:link w:val="2"/>
    <w:rsid w:val="00543C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7A75A7BF-2932-4150-9FBC-15AD1456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7</Pages>
  <Words>2584</Words>
  <Characters>14731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2023-04-10T11:28:00Z</dcterms:created>
  <dcterms:modified xsi:type="dcterms:W3CDTF">2023-04-10T11:28:00Z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(3)zAQUd7DYGGmbVkw/rxaM/1NCSpY05zTU0RM6D5qyUJjduhtY2ka/72ivcxF+o/1uFfcuwj+V
4vV0A9gk40w0GUMHqZ5A2/1JudqCabe9H862h/ArjbOjMu2lKnDkcBk4Vxl9xbzHKkRLKax1
Csz6hdnTv/HZ+IwnNdKGHAaq4oWHs3cGUNYlu1mkDAfiNlUQb52olTGC6+J4iyS0KwPw3lFy
apYV88CBJ7jlCSgsIQ</vt:lpwstr>
  </property>
  <property fmtid="{D5CDD505-2E9C-101B-9397-08002B2CF9AE}" pid="17" name="_2015_ms_pID_725343_00">
    <vt:lpwstr>_2015_ms_pID_725343</vt:lpwstr>
  </property>
  <property fmtid="{D5CDD505-2E9C-101B-9397-08002B2CF9AE}" pid="18" name="_2015_ms_pID_7253431">
    <vt:lpwstr>+cS1K+WDKOEvOMvZ6ZqN6lqMKDvwT4mohFXYCZhWwiqxqzHi/V1zLu
fC8HRPAjjsx/vwAGxE7y4x2gH2S9MjkL9N8k3CEGoXvKXmM6yaBBMoTZfVI/bQLfyIOYScpB
0ehCsDiAtWcsb2mR161IVXG1RftmQpJ6WUz6R8wG5PHkKnu7KOdfe8VcAWWKM1uU5BJ9j+2v
rMLcuPZu49eK0IRg7i6QtU6RKSpCjmlK2Pk9</vt:lpwstr>
  </property>
  <property fmtid="{D5CDD505-2E9C-101B-9397-08002B2CF9AE}" pid="19" name="_2015_ms_pID_7253431_00">
    <vt:lpwstr>_2015_ms_pID_7253431</vt:lpwstr>
  </property>
  <property fmtid="{D5CDD505-2E9C-101B-9397-08002B2CF9AE}" pid="20" name="_2015_ms_pID_7253432">
    <vt:lpwstr>Cgdj/ubMAp3t/tfvurz+s3MrpKTgseTSJQZu
pyzkUbQsyMXXJjk5BBbJCCnaVWEP9HvIxQnhI8vnz7SL0l1jOlA=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1678152602</vt:lpwstr>
  </property>
  <property fmtid="{D5CDD505-2E9C-101B-9397-08002B2CF9AE}" pid="26" name="_ReviewingToolsShownOnce">
    <vt:lpwstr/>
  </property>
</Properties>
</file>