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88A6F" w14:textId="3106B715" w:rsidR="004262D3" w:rsidRDefault="004262D3" w:rsidP="004262D3">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106bis-e</w:t>
      </w:r>
      <w:r w:rsidRPr="001D2FBF">
        <w:rPr>
          <w:rFonts w:ascii="Arial" w:hAnsi="Arial" w:cs="Arial"/>
          <w:b/>
          <w:sz w:val="24"/>
          <w:szCs w:val="28"/>
        </w:rPr>
        <w:tab/>
      </w:r>
      <w:r w:rsidR="005C35FB" w:rsidRPr="005C35FB">
        <w:rPr>
          <w:rFonts w:ascii="Arial" w:hAnsi="Arial" w:cs="Arial"/>
          <w:b/>
          <w:sz w:val="24"/>
          <w:szCs w:val="28"/>
          <w:lang w:val="en-US"/>
        </w:rPr>
        <w:t>R4-2305056</w:t>
      </w:r>
      <w:bookmarkStart w:id="2" w:name="_GoBack"/>
      <w:bookmarkEnd w:id="2"/>
    </w:p>
    <w:p w14:paraId="02D3A450" w14:textId="77777777" w:rsidR="004262D3" w:rsidRPr="001D2FBF" w:rsidRDefault="004262D3" w:rsidP="004262D3">
      <w:pPr>
        <w:widowControl w:val="0"/>
        <w:tabs>
          <w:tab w:val="right" w:pos="9072"/>
        </w:tabs>
        <w:spacing w:after="0"/>
        <w:rPr>
          <w:rFonts w:ascii="Arial" w:hAnsi="Arial" w:cs="Arial"/>
          <w:b/>
          <w:sz w:val="24"/>
          <w:szCs w:val="28"/>
          <w:lang w:val="en-US"/>
        </w:rPr>
      </w:pPr>
      <w:r w:rsidRPr="00C06D4D">
        <w:rPr>
          <w:rFonts w:ascii="Arial" w:hAnsi="Arial" w:cs="Arial"/>
          <w:b/>
          <w:sz w:val="24"/>
          <w:lang w:val="en-US"/>
        </w:rPr>
        <w:t xml:space="preserve">Electronic Meeting, </w:t>
      </w:r>
      <w:r>
        <w:rPr>
          <w:rFonts w:ascii="Arial" w:hAnsi="Arial" w:cs="Arial"/>
          <w:b/>
          <w:sz w:val="24"/>
          <w:lang w:val="en-US"/>
        </w:rPr>
        <w:t>17th</w:t>
      </w:r>
      <w:r w:rsidRPr="00C06D4D">
        <w:rPr>
          <w:rFonts w:ascii="Arial" w:hAnsi="Arial" w:cs="Arial"/>
          <w:b/>
          <w:sz w:val="24"/>
          <w:lang w:val="en-US"/>
        </w:rPr>
        <w:t xml:space="preserve"> – 2</w:t>
      </w:r>
      <w:r>
        <w:rPr>
          <w:rFonts w:ascii="Arial" w:hAnsi="Arial" w:cs="Arial"/>
          <w:b/>
          <w:sz w:val="24"/>
          <w:lang w:val="en-US"/>
        </w:rPr>
        <w:t>6th</w:t>
      </w:r>
      <w:r w:rsidRPr="00C06D4D">
        <w:rPr>
          <w:rFonts w:ascii="Arial" w:hAnsi="Arial" w:cs="Arial"/>
          <w:b/>
          <w:sz w:val="24"/>
          <w:lang w:val="en-US"/>
        </w:rPr>
        <w:t xml:space="preserve"> </w:t>
      </w:r>
      <w:r>
        <w:rPr>
          <w:rFonts w:ascii="Arial" w:hAnsi="Arial" w:cs="Arial"/>
          <w:b/>
          <w:sz w:val="24"/>
          <w:lang w:val="en-US"/>
        </w:rPr>
        <w:t>April</w:t>
      </w:r>
      <w:r w:rsidRPr="00C06D4D">
        <w:rPr>
          <w:rFonts w:ascii="Arial" w:hAnsi="Arial" w:cs="Arial"/>
          <w:b/>
          <w:sz w:val="24"/>
          <w:lang w:val="en-US"/>
        </w:rPr>
        <w:t>, 202</w:t>
      </w:r>
      <w:r>
        <w:rPr>
          <w:rFonts w:ascii="Arial" w:hAnsi="Arial" w:cs="Arial"/>
          <w:b/>
          <w:sz w:val="24"/>
          <w:lang w:val="en-US"/>
        </w:rPr>
        <w:t>3</w:t>
      </w:r>
    </w:p>
    <w:bookmarkEnd w:id="1"/>
    <w:p w14:paraId="774BDE0F" w14:textId="77777777" w:rsidR="00DF0231" w:rsidRPr="002D2977" w:rsidRDefault="00DF0231" w:rsidP="00DF0231">
      <w:pPr>
        <w:pStyle w:val="a4"/>
        <w:rPr>
          <w:noProof w:val="0"/>
        </w:rPr>
      </w:pPr>
    </w:p>
    <w:p w14:paraId="00DA7C5B" w14:textId="3050026D"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456B4">
        <w:rPr>
          <w:rFonts w:ascii="Arial" w:hAnsi="Arial"/>
          <w:sz w:val="24"/>
          <w:lang w:val="en-US"/>
        </w:rPr>
        <w:t>5</w:t>
      </w:r>
      <w:r w:rsidR="00275D69">
        <w:rPr>
          <w:rFonts w:ascii="Arial" w:hAnsi="Arial"/>
          <w:sz w:val="24"/>
          <w:lang w:val="en-US"/>
        </w:rPr>
        <w:t>.</w:t>
      </w:r>
      <w:r w:rsidR="005B727E">
        <w:rPr>
          <w:rFonts w:ascii="Arial" w:hAnsi="Arial"/>
          <w:sz w:val="24"/>
          <w:lang w:val="en-US"/>
        </w:rPr>
        <w:t>9</w:t>
      </w:r>
      <w:r w:rsidR="00676C22">
        <w:rPr>
          <w:rFonts w:ascii="Arial" w:hAnsi="Arial"/>
          <w:sz w:val="24"/>
          <w:lang w:val="en-US"/>
        </w:rPr>
        <w:t>.</w:t>
      </w:r>
      <w:r w:rsidR="005B727E">
        <w:rPr>
          <w:rFonts w:ascii="Arial" w:hAnsi="Arial"/>
          <w:sz w:val="24"/>
          <w:lang w:val="en-US"/>
        </w:rPr>
        <w:t>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4655BF6"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E0EB2" w:rsidRPr="005E0EB2">
        <w:rPr>
          <w:rFonts w:ascii="Arial" w:hAnsi="Arial"/>
          <w:sz w:val="24"/>
          <w:lang w:val="en-US"/>
        </w:rPr>
        <w:t>Discussion on RRM core requirements for FR1-FR1 NR-DC</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39072936" w14:textId="0C8DAB6F" w:rsidR="00017CA7" w:rsidRPr="00EB355C" w:rsidRDefault="00A64BF5" w:rsidP="005B0CA0">
      <w:pPr>
        <w:jc w:val="both"/>
        <w:rPr>
          <w:rFonts w:eastAsiaTheme="minorEastAsia"/>
          <w:lang w:val="en-US" w:eastAsia="zh-CN"/>
        </w:rPr>
      </w:pPr>
      <w:r>
        <w:rPr>
          <w:rFonts w:eastAsiaTheme="minorEastAsia"/>
          <w:lang w:val="en-US" w:eastAsia="zh-CN"/>
        </w:rPr>
        <w:t>In the RAN4#10</w:t>
      </w:r>
      <w:r w:rsidR="00D736CA">
        <w:rPr>
          <w:rFonts w:eastAsiaTheme="minorEastAsia"/>
          <w:lang w:val="en-US" w:eastAsia="zh-CN"/>
        </w:rPr>
        <w:t>6 meeting,</w:t>
      </w:r>
      <w:r w:rsidR="003E1ADE">
        <w:rPr>
          <w:rFonts w:eastAsiaTheme="minorEastAsia"/>
          <w:lang w:val="en-US" w:eastAsia="zh-CN"/>
        </w:rPr>
        <w:t xml:space="preserve"> </w:t>
      </w:r>
      <w:r w:rsidR="005D0113" w:rsidRPr="00110110">
        <w:rPr>
          <w:rFonts w:eastAsiaTheme="minorEastAsia"/>
          <w:lang w:val="en-US" w:eastAsia="zh-CN"/>
        </w:rPr>
        <w:t xml:space="preserve">basically remain aspects of </w:t>
      </w:r>
      <w:r w:rsidR="005D0113" w:rsidRPr="006528CB">
        <w:rPr>
          <w:rFonts w:eastAsiaTheme="minorEastAsia"/>
          <w:lang w:val="en-US" w:eastAsia="zh-CN"/>
        </w:rPr>
        <w:t xml:space="preserve">RRM core requirements for FR1-FR1 NR-DC </w:t>
      </w:r>
      <w:r w:rsidR="005D0113" w:rsidRPr="00110110">
        <w:rPr>
          <w:rFonts w:eastAsiaTheme="minorEastAsia"/>
          <w:lang w:val="en-US" w:eastAsia="zh-CN"/>
        </w:rPr>
        <w:t>were discussed and came to agreements</w:t>
      </w:r>
      <w:r w:rsidR="005D0113">
        <w:rPr>
          <w:rFonts w:eastAsiaTheme="minorEastAsia"/>
          <w:lang w:val="en-US" w:eastAsia="zh-CN"/>
        </w:rPr>
        <w:t>.</w:t>
      </w:r>
      <w:r w:rsidR="006C645C">
        <w:rPr>
          <w:rFonts w:eastAsiaTheme="minorEastAsia"/>
          <w:lang w:val="en-US" w:eastAsia="zh-CN"/>
        </w:rPr>
        <w:t xml:space="preserve"> </w:t>
      </w:r>
      <w:r w:rsidR="00175ED5">
        <w:rPr>
          <w:rFonts w:eastAsiaTheme="minorEastAsia"/>
          <w:lang w:val="en-US" w:eastAsia="zh-CN"/>
        </w:rPr>
        <w:t xml:space="preserve">There are few </w:t>
      </w:r>
      <w:r w:rsidR="00926CE9">
        <w:rPr>
          <w:rFonts w:eastAsiaTheme="minorEastAsia"/>
          <w:lang w:val="en-US" w:eastAsia="zh-CN"/>
        </w:rPr>
        <w:t xml:space="preserve">issues </w:t>
      </w:r>
      <w:r w:rsidR="006D32D1">
        <w:rPr>
          <w:rFonts w:eastAsiaTheme="minorEastAsia"/>
          <w:lang w:val="en-US" w:eastAsia="zh-CN"/>
        </w:rPr>
        <w:t>left to be discussed.</w:t>
      </w:r>
      <w:r w:rsidR="00F042AC">
        <w:rPr>
          <w:rFonts w:eastAsiaTheme="minorEastAsia"/>
          <w:lang w:val="en-US" w:eastAsia="zh-CN"/>
        </w:rPr>
        <w:t xml:space="preserve"> In this paper, we will</w:t>
      </w:r>
      <w:r w:rsidR="00EC66D1">
        <w:rPr>
          <w:rFonts w:eastAsiaTheme="minorEastAsia"/>
          <w:lang w:val="en-US" w:eastAsia="zh-CN"/>
        </w:rPr>
        <w:t xml:space="preserve"> </w:t>
      </w:r>
      <w:r w:rsidR="00F042AC">
        <w:rPr>
          <w:rFonts w:eastAsiaTheme="minorEastAsia"/>
          <w:lang w:val="en-US" w:eastAsia="zh-CN"/>
        </w:rPr>
        <w:t xml:space="preserve">provide </w:t>
      </w:r>
      <w:r w:rsidR="000777C2">
        <w:rPr>
          <w:rFonts w:eastAsiaTheme="minorEastAsia"/>
          <w:lang w:val="en-US" w:eastAsia="zh-CN"/>
        </w:rPr>
        <w:t xml:space="preserve">our </w:t>
      </w:r>
      <w:r w:rsidR="00426ECB">
        <w:rPr>
          <w:rFonts w:eastAsiaTheme="minorEastAsia"/>
          <w:lang w:val="en-US" w:eastAsia="zh-CN"/>
        </w:rPr>
        <w:t>view</w:t>
      </w:r>
      <w:r w:rsidR="00CC0C2E">
        <w:rPr>
          <w:rFonts w:eastAsiaTheme="minorEastAsia"/>
          <w:lang w:val="en-US" w:eastAsia="zh-CN"/>
        </w:rPr>
        <w:t xml:space="preserve"> on </w:t>
      </w:r>
      <w:r w:rsidR="00A32E1A">
        <w:rPr>
          <w:rFonts w:eastAsiaTheme="minorEastAsia"/>
          <w:lang w:val="en-US" w:eastAsia="zh-CN"/>
        </w:rPr>
        <w:t>them</w:t>
      </w:r>
      <w:r w:rsidR="00A36322">
        <w:rPr>
          <w:rFonts w:eastAsiaTheme="minorEastAsia"/>
          <w:lang w:val="en-US" w:eastAsia="zh-CN"/>
        </w:rPr>
        <w:t>.</w:t>
      </w:r>
    </w:p>
    <w:p w14:paraId="4B20E61F" w14:textId="05C83645" w:rsidR="001C6A32" w:rsidRPr="00DB3C23" w:rsidRDefault="00DF0231" w:rsidP="004F344B">
      <w:pPr>
        <w:pStyle w:val="1"/>
        <w:numPr>
          <w:ilvl w:val="0"/>
          <w:numId w:val="1"/>
        </w:numPr>
        <w:rPr>
          <w:lang w:val="en-US"/>
        </w:rPr>
      </w:pPr>
      <w:r w:rsidRPr="002D2977">
        <w:rPr>
          <w:lang w:val="en-US"/>
        </w:rPr>
        <w:t>Discussion</w:t>
      </w:r>
    </w:p>
    <w:p w14:paraId="00B27A5A" w14:textId="46F6A851" w:rsidR="00DB3C23" w:rsidRDefault="00DB3C23" w:rsidP="00DB3C23">
      <w:pPr>
        <w:rPr>
          <w:lang w:val="en-US"/>
        </w:rPr>
      </w:pPr>
      <w:r w:rsidRPr="00907018">
        <w:rPr>
          <w:lang w:val="en-US"/>
        </w:rPr>
        <w:t xml:space="preserve">The following </w:t>
      </w:r>
      <w:r>
        <w:rPr>
          <w:lang w:val="en-US"/>
        </w:rPr>
        <w:t xml:space="preserve">issue </w:t>
      </w:r>
      <w:r w:rsidR="00E85878">
        <w:rPr>
          <w:lang w:val="en-US"/>
        </w:rPr>
        <w:t>was</w:t>
      </w:r>
      <w:r w:rsidRPr="00907018">
        <w:rPr>
          <w:lang w:val="en-US"/>
        </w:rPr>
        <w:t xml:space="preserve"> captured in the </w:t>
      </w:r>
      <w:r w:rsidRPr="00F73ACA">
        <w:rPr>
          <w:lang w:val="en-US"/>
        </w:rPr>
        <w:t xml:space="preserve">WF on R18 </w:t>
      </w:r>
      <w:proofErr w:type="spellStart"/>
      <w:r w:rsidRPr="00F73ACA">
        <w:rPr>
          <w:lang w:val="en-US"/>
        </w:rPr>
        <w:t>eFeRRM</w:t>
      </w:r>
      <w:proofErr w:type="spellEnd"/>
      <w:r w:rsidRPr="00F73ACA">
        <w:rPr>
          <w:lang w:val="en-US"/>
        </w:rPr>
        <w:t xml:space="preserve"> – RRM requirements for FR1-FR1 NRDC</w:t>
      </w:r>
      <w:r w:rsidRPr="00907018">
        <w:rPr>
          <w:lang w:val="en-US"/>
        </w:rPr>
        <w:t xml:space="preserve"> [</w:t>
      </w:r>
      <w:r>
        <w:rPr>
          <w:lang w:val="en-US"/>
        </w:rPr>
        <w:t>1</w:t>
      </w:r>
      <w:r w:rsidRPr="00907018">
        <w:rPr>
          <w:lang w:val="en-US"/>
        </w:rPr>
        <w:t>].</w:t>
      </w:r>
    </w:p>
    <w:tbl>
      <w:tblPr>
        <w:tblStyle w:val="ab"/>
        <w:tblW w:w="9526" w:type="dxa"/>
        <w:tblLook w:val="04A0" w:firstRow="1" w:lastRow="0" w:firstColumn="1" w:lastColumn="0" w:noHBand="0" w:noVBand="1"/>
      </w:tblPr>
      <w:tblGrid>
        <w:gridCol w:w="9526"/>
      </w:tblGrid>
      <w:tr w:rsidR="00DB3C23" w14:paraId="6C17B910" w14:textId="77777777" w:rsidTr="00B370D2">
        <w:trPr>
          <w:trHeight w:val="596"/>
        </w:trPr>
        <w:tc>
          <w:tcPr>
            <w:tcW w:w="9526" w:type="dxa"/>
          </w:tcPr>
          <w:p w14:paraId="5A0C7761" w14:textId="77777777" w:rsidR="00DB3C23" w:rsidRPr="00327842" w:rsidRDefault="00DB3C23" w:rsidP="00401FA5">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Pr="005E10D5">
              <w:rPr>
                <w:bCs/>
                <w:lang w:val="en-US"/>
              </w:rPr>
              <w:t>RRM requirements for FR1-FR1 NRDC</w:t>
            </w:r>
          </w:p>
          <w:p w14:paraId="492358F0" w14:textId="55CA798A" w:rsidR="00DB3C23" w:rsidRPr="00E93510" w:rsidRDefault="00F86943" w:rsidP="00E93510">
            <w:pPr>
              <w:numPr>
                <w:ilvl w:val="1"/>
                <w:numId w:val="3"/>
              </w:numPr>
              <w:overflowPunct w:val="0"/>
              <w:autoSpaceDE w:val="0"/>
              <w:autoSpaceDN w:val="0"/>
              <w:adjustRightInd w:val="0"/>
              <w:spacing w:after="0"/>
              <w:rPr>
                <w:bCs/>
                <w:lang w:val="en-US"/>
              </w:rPr>
            </w:pPr>
            <w:proofErr w:type="spellStart"/>
            <w:r w:rsidRPr="00F86943">
              <w:rPr>
                <w:bCs/>
                <w:lang w:val="en-US"/>
              </w:rPr>
              <w:t>T</w:t>
            </w:r>
            <w:r w:rsidRPr="00E93510">
              <w:rPr>
                <w:bCs/>
                <w:vertAlign w:val="subscript"/>
                <w:lang w:val="en-US"/>
              </w:rPr>
              <w:t>search</w:t>
            </w:r>
            <w:proofErr w:type="spellEnd"/>
            <w:r w:rsidRPr="00F86943">
              <w:rPr>
                <w:bCs/>
                <w:lang w:val="en-US"/>
              </w:rPr>
              <w:t xml:space="preserve"> for RACH-less SCG activation</w:t>
            </w:r>
            <w:bookmarkStart w:id="3" w:name="OLE_LINK14"/>
            <w:r w:rsidR="00DB3C23">
              <w:rPr>
                <w:bCs/>
                <w:lang w:val="en-US"/>
              </w:rPr>
              <w:t xml:space="preserve"> </w:t>
            </w:r>
            <w:r w:rsidR="00DB3C23" w:rsidRPr="00111978">
              <w:rPr>
                <w:bCs/>
                <w:lang w:val="en-US"/>
              </w:rPr>
              <w:t xml:space="preserve">(Issue </w:t>
            </w:r>
            <w:r w:rsidR="00DB3C23">
              <w:rPr>
                <w:bCs/>
                <w:lang w:val="en-US"/>
              </w:rPr>
              <w:t>1</w:t>
            </w:r>
            <w:r w:rsidR="00DB3C23" w:rsidRPr="00111978">
              <w:rPr>
                <w:bCs/>
                <w:lang w:val="en-US"/>
              </w:rPr>
              <w:t>-</w:t>
            </w:r>
            <w:r w:rsidR="00772FCC">
              <w:rPr>
                <w:bCs/>
                <w:lang w:val="en-US"/>
              </w:rPr>
              <w:t>4</w:t>
            </w:r>
            <w:r w:rsidR="00DB3C23">
              <w:rPr>
                <w:bCs/>
                <w:lang w:val="en-US"/>
              </w:rPr>
              <w:t>-1</w:t>
            </w:r>
            <w:r w:rsidR="00DB3C23" w:rsidRPr="00111978">
              <w:rPr>
                <w:bCs/>
                <w:lang w:val="en-US"/>
              </w:rPr>
              <w:t>)</w:t>
            </w:r>
            <w:bookmarkEnd w:id="3"/>
          </w:p>
        </w:tc>
      </w:tr>
    </w:tbl>
    <w:p w14:paraId="65239EC2" w14:textId="77777777" w:rsidR="00DB3C23" w:rsidRPr="00B370D2" w:rsidRDefault="00DB3C23" w:rsidP="00DB3C23">
      <w:pPr>
        <w:rPr>
          <w:rFonts w:eastAsiaTheme="minorEastAsia"/>
          <w:lang w:eastAsia="zh-CN"/>
        </w:rPr>
      </w:pPr>
    </w:p>
    <w:p w14:paraId="0673DC23" w14:textId="44714479" w:rsidR="00735559" w:rsidRPr="00333ABB" w:rsidRDefault="00735559" w:rsidP="00735559">
      <w:pPr>
        <w:pStyle w:val="2"/>
        <w:rPr>
          <w:b w:val="0"/>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7C0438" w:rsidRPr="00B656DA">
        <w:rPr>
          <w:rFonts w:ascii="Times New Roman" w:eastAsia="MS Mincho" w:hAnsi="Times New Roman" w:cs="Times New Roman"/>
          <w:lang w:val="en-US"/>
        </w:rPr>
        <w:t>SCG activation/deactivation</w:t>
      </w:r>
    </w:p>
    <w:tbl>
      <w:tblPr>
        <w:tblStyle w:val="ab"/>
        <w:tblW w:w="0" w:type="auto"/>
        <w:tblLook w:val="04A0" w:firstRow="1" w:lastRow="0" w:firstColumn="1" w:lastColumn="0" w:noHBand="0" w:noVBand="1"/>
      </w:tblPr>
      <w:tblGrid>
        <w:gridCol w:w="9562"/>
      </w:tblGrid>
      <w:tr w:rsidR="00735559" w14:paraId="54B323AF" w14:textId="77777777" w:rsidTr="00401FA5">
        <w:tc>
          <w:tcPr>
            <w:tcW w:w="9562" w:type="dxa"/>
          </w:tcPr>
          <w:p w14:paraId="25D0EDDA" w14:textId="10CAB1A4" w:rsidR="00735559" w:rsidRDefault="009F2356" w:rsidP="00863043">
            <w:pPr>
              <w:numPr>
                <w:ilvl w:val="0"/>
                <w:numId w:val="32"/>
              </w:numPr>
              <w:rPr>
                <w:b/>
                <w:i/>
                <w:u w:val="single"/>
                <w:lang w:eastAsia="ko-KR"/>
              </w:rPr>
            </w:pPr>
            <w:bookmarkStart w:id="4" w:name="_Hlk108535890"/>
            <w:proofErr w:type="spellStart"/>
            <w:r w:rsidRPr="009F2356">
              <w:rPr>
                <w:b/>
                <w:i/>
                <w:u w:val="single"/>
                <w:lang w:eastAsia="ko-KR"/>
              </w:rPr>
              <w:t>T</w:t>
            </w:r>
            <w:r w:rsidRPr="009F2356">
              <w:rPr>
                <w:b/>
                <w:i/>
                <w:u w:val="single"/>
                <w:vertAlign w:val="subscript"/>
                <w:lang w:eastAsia="ko-KR"/>
              </w:rPr>
              <w:t>search</w:t>
            </w:r>
            <w:proofErr w:type="spellEnd"/>
            <w:r w:rsidRPr="009F2356">
              <w:rPr>
                <w:b/>
                <w:i/>
                <w:u w:val="single"/>
                <w:lang w:eastAsia="ko-KR"/>
              </w:rPr>
              <w:t xml:space="preserve"> for RACH-less SCG activation</w:t>
            </w:r>
            <w:r w:rsidR="00735559" w:rsidRPr="00022385">
              <w:rPr>
                <w:b/>
                <w:i/>
                <w:u w:val="single"/>
                <w:lang w:eastAsia="ko-KR"/>
              </w:rPr>
              <w:t xml:space="preserve"> </w:t>
            </w:r>
            <w:r w:rsidR="00735559" w:rsidRPr="00C81C2D">
              <w:rPr>
                <w:b/>
                <w:i/>
                <w:u w:val="single"/>
                <w:lang w:eastAsia="ko-KR"/>
              </w:rPr>
              <w:t xml:space="preserve">(Issue </w:t>
            </w:r>
            <w:r w:rsidR="00735559">
              <w:rPr>
                <w:b/>
                <w:i/>
                <w:u w:val="single"/>
                <w:lang w:eastAsia="ko-KR"/>
              </w:rPr>
              <w:t>1</w:t>
            </w:r>
            <w:r w:rsidR="00735559" w:rsidRPr="00C81C2D">
              <w:rPr>
                <w:b/>
                <w:i/>
                <w:u w:val="single"/>
                <w:lang w:eastAsia="ko-KR"/>
              </w:rPr>
              <w:t>-</w:t>
            </w:r>
            <w:r w:rsidR="00BD2416">
              <w:rPr>
                <w:b/>
                <w:i/>
                <w:u w:val="single"/>
                <w:lang w:eastAsia="ko-KR"/>
              </w:rPr>
              <w:t>4</w:t>
            </w:r>
            <w:r w:rsidR="00735559" w:rsidRPr="00C81C2D">
              <w:rPr>
                <w:b/>
                <w:i/>
                <w:u w:val="single"/>
                <w:lang w:eastAsia="ko-KR"/>
              </w:rPr>
              <w:t>-1)</w:t>
            </w:r>
          </w:p>
          <w:p w14:paraId="4E2F0921" w14:textId="77777777" w:rsidR="00863043" w:rsidRPr="006E6801" w:rsidRDefault="00863043" w:rsidP="00863043">
            <w:pPr>
              <w:pStyle w:val="a9"/>
              <w:numPr>
                <w:ilvl w:val="1"/>
                <w:numId w:val="32"/>
              </w:numPr>
              <w:spacing w:after="120"/>
              <w:ind w:firstLineChars="0"/>
              <w:jc w:val="both"/>
              <w:rPr>
                <w:i/>
                <w:color w:val="000000" w:themeColor="text1"/>
                <w:u w:val="single"/>
              </w:rPr>
            </w:pPr>
            <w:r w:rsidRPr="006E6801">
              <w:rPr>
                <w:bCs/>
                <w:i/>
                <w:iCs/>
                <w:lang w:eastAsia="ko-KR"/>
              </w:rPr>
              <w:t xml:space="preserve">For </w:t>
            </w:r>
            <w:r w:rsidRPr="006E6801">
              <w:rPr>
                <w:bCs/>
                <w:i/>
                <w:iCs/>
              </w:rPr>
              <w:t>RACH-less based SCG activation</w:t>
            </w:r>
            <w:r w:rsidRPr="006E6801">
              <w:rPr>
                <w:i/>
              </w:rPr>
              <w:t xml:space="preserve"> for FR1+FR1 NR-DC</w:t>
            </w:r>
            <w:r w:rsidRPr="006E6801">
              <w:rPr>
                <w:bCs/>
                <w:i/>
                <w:iCs/>
              </w:rPr>
              <w:t>,</w:t>
            </w:r>
          </w:p>
          <w:p w14:paraId="7D7E086F" w14:textId="77777777" w:rsidR="00863043" w:rsidRPr="006E6801" w:rsidRDefault="00863043" w:rsidP="00863043">
            <w:pPr>
              <w:pStyle w:val="a9"/>
              <w:numPr>
                <w:ilvl w:val="2"/>
                <w:numId w:val="32"/>
              </w:numPr>
              <w:spacing w:after="120"/>
              <w:ind w:firstLineChars="0"/>
              <w:jc w:val="both"/>
              <w:rPr>
                <w:color w:val="000000" w:themeColor="text1"/>
              </w:rPr>
            </w:pPr>
            <w:r w:rsidRPr="006E6801">
              <w:rPr>
                <w:bCs/>
                <w:i/>
                <w:iCs/>
                <w:lang w:eastAsia="ko-KR"/>
              </w:rPr>
              <w:t xml:space="preserve">[if TCI state is known, </w:t>
            </w:r>
            <w:proofErr w:type="spellStart"/>
            <w:r w:rsidRPr="006E6801">
              <w:rPr>
                <w:bCs/>
                <w:i/>
                <w:iCs/>
                <w:lang w:eastAsia="ko-KR"/>
              </w:rPr>
              <w:t>T</w:t>
            </w:r>
            <w:r w:rsidRPr="006E6801">
              <w:rPr>
                <w:bCs/>
                <w:i/>
                <w:iCs/>
                <w:vertAlign w:val="subscript"/>
                <w:lang w:eastAsia="ko-KR"/>
              </w:rPr>
              <w:t>search</w:t>
            </w:r>
            <w:proofErr w:type="spellEnd"/>
            <w:r w:rsidRPr="006E6801">
              <w:rPr>
                <w:bCs/>
                <w:i/>
                <w:iCs/>
                <w:lang w:eastAsia="ko-KR"/>
              </w:rPr>
              <w:t xml:space="preserve"> = 0 </w:t>
            </w:r>
            <w:proofErr w:type="spellStart"/>
            <w:r w:rsidRPr="006E6801">
              <w:rPr>
                <w:bCs/>
                <w:i/>
                <w:iCs/>
                <w:lang w:eastAsia="ko-KR"/>
              </w:rPr>
              <w:t>ms</w:t>
            </w:r>
            <w:proofErr w:type="spellEnd"/>
            <w:r w:rsidRPr="006E6801">
              <w:rPr>
                <w:bCs/>
                <w:i/>
                <w:iCs/>
                <w:lang w:eastAsia="ko-KR"/>
              </w:rPr>
              <w:t xml:space="preserve"> if the target cell is a known FR1 </w:t>
            </w:r>
            <w:proofErr w:type="spellStart"/>
            <w:r w:rsidRPr="006E6801">
              <w:rPr>
                <w:bCs/>
                <w:i/>
                <w:iCs/>
                <w:lang w:eastAsia="ko-KR"/>
              </w:rPr>
              <w:t>PSCell</w:t>
            </w:r>
            <w:proofErr w:type="spellEnd"/>
            <w:r w:rsidRPr="006E6801">
              <w:rPr>
                <w:bCs/>
                <w:i/>
                <w:iCs/>
                <w:lang w:eastAsia="ko-KR"/>
              </w:rPr>
              <w:t>]</w:t>
            </w:r>
          </w:p>
          <w:p w14:paraId="692F3FE5" w14:textId="6716752B" w:rsidR="00863043" w:rsidRPr="006E6801" w:rsidRDefault="00863043" w:rsidP="006E6801">
            <w:pPr>
              <w:pStyle w:val="a9"/>
              <w:numPr>
                <w:ilvl w:val="2"/>
                <w:numId w:val="32"/>
              </w:numPr>
              <w:spacing w:after="120"/>
              <w:ind w:firstLineChars="0"/>
              <w:jc w:val="both"/>
              <w:rPr>
                <w:rFonts w:eastAsiaTheme="minorEastAsia"/>
                <w:i/>
                <w:color w:val="000000"/>
                <w:szCs w:val="24"/>
                <w:lang w:eastAsia="zh-CN"/>
              </w:rPr>
            </w:pPr>
            <w:r w:rsidRPr="006E6801">
              <w:rPr>
                <w:bCs/>
                <w:i/>
                <w:iCs/>
                <w:lang w:eastAsia="ko-KR"/>
              </w:rPr>
              <w:t xml:space="preserve">FFS on requirements for additional scenarios including </w:t>
            </w:r>
            <w:r w:rsidRPr="006E6801">
              <w:rPr>
                <w:bCs/>
                <w:i/>
                <w:iCs/>
              </w:rPr>
              <w:t xml:space="preserve">FR1 </w:t>
            </w:r>
            <w:proofErr w:type="spellStart"/>
            <w:r w:rsidRPr="006E6801">
              <w:rPr>
                <w:bCs/>
                <w:i/>
                <w:iCs/>
              </w:rPr>
              <w:t>PSCell</w:t>
            </w:r>
            <w:proofErr w:type="spellEnd"/>
            <w:r w:rsidRPr="006E6801">
              <w:rPr>
                <w:bCs/>
                <w:i/>
                <w:iCs/>
              </w:rPr>
              <w:t xml:space="preserve"> is unknown</w:t>
            </w:r>
          </w:p>
        </w:tc>
      </w:tr>
      <w:bookmarkEnd w:id="4"/>
    </w:tbl>
    <w:p w14:paraId="776CD533" w14:textId="6217B286" w:rsidR="00735559" w:rsidRDefault="00735559" w:rsidP="00735559">
      <w:pPr>
        <w:jc w:val="both"/>
        <w:rPr>
          <w:rFonts w:eastAsiaTheme="minorEastAsia"/>
          <w:b/>
          <w:lang w:eastAsia="zh-CN"/>
        </w:rPr>
      </w:pPr>
    </w:p>
    <w:p w14:paraId="4AC09EAF" w14:textId="746859E6" w:rsidR="002C589B" w:rsidRDefault="00840EC9" w:rsidP="00C57E62">
      <w:pPr>
        <w:jc w:val="both"/>
        <w:rPr>
          <w:rFonts w:eastAsiaTheme="minorEastAsia"/>
          <w:lang w:eastAsia="zh-CN"/>
        </w:rPr>
      </w:pPr>
      <w:r>
        <w:rPr>
          <w:rFonts w:eastAsiaTheme="minorEastAsia"/>
          <w:lang w:eastAsia="zh-CN"/>
        </w:rPr>
        <w:t xml:space="preserve">In the last meeting, </w:t>
      </w:r>
      <w:r w:rsidR="0058192F">
        <w:rPr>
          <w:rFonts w:eastAsiaTheme="minorEastAsia"/>
          <w:lang w:eastAsia="zh-CN"/>
        </w:rPr>
        <w:t>RAN4</w:t>
      </w:r>
      <w:r w:rsidR="003028A9">
        <w:rPr>
          <w:rFonts w:eastAsiaTheme="minorEastAsia"/>
          <w:lang w:eastAsia="zh-CN"/>
        </w:rPr>
        <w:t xml:space="preserve"> discussed </w:t>
      </w:r>
      <w:r w:rsidR="00736979">
        <w:rPr>
          <w:rFonts w:eastAsiaTheme="minorEastAsia"/>
          <w:lang w:eastAsia="zh-CN"/>
        </w:rPr>
        <w:t xml:space="preserve">the </w:t>
      </w:r>
      <w:proofErr w:type="spellStart"/>
      <w:r w:rsidR="008A3A0B">
        <w:rPr>
          <w:rFonts w:eastAsiaTheme="minorEastAsia"/>
          <w:lang w:eastAsia="zh-CN"/>
        </w:rPr>
        <w:t>T</w:t>
      </w:r>
      <w:r w:rsidR="008A3A0B" w:rsidRPr="008E3A5E">
        <w:rPr>
          <w:rFonts w:eastAsiaTheme="minorEastAsia"/>
          <w:vertAlign w:val="subscript"/>
          <w:lang w:eastAsia="zh-CN"/>
        </w:rPr>
        <w:t>search</w:t>
      </w:r>
      <w:proofErr w:type="spellEnd"/>
      <w:r w:rsidR="008A3A0B">
        <w:rPr>
          <w:rFonts w:eastAsiaTheme="minorEastAsia"/>
          <w:lang w:eastAsia="zh-CN"/>
        </w:rPr>
        <w:t xml:space="preserve"> for RACH-less </w:t>
      </w:r>
      <w:r w:rsidR="002D1E75">
        <w:rPr>
          <w:rFonts w:eastAsiaTheme="minorEastAsia"/>
          <w:lang w:eastAsia="zh-CN"/>
        </w:rPr>
        <w:t xml:space="preserve">SCG activation. </w:t>
      </w:r>
      <w:r w:rsidR="00544896">
        <w:rPr>
          <w:rFonts w:eastAsiaTheme="minorEastAsia"/>
          <w:lang w:eastAsia="zh-CN"/>
        </w:rPr>
        <w:t>F</w:t>
      </w:r>
      <w:r w:rsidR="00521ED8">
        <w:rPr>
          <w:rFonts w:eastAsiaTheme="minorEastAsia"/>
          <w:lang w:eastAsia="zh-CN"/>
        </w:rPr>
        <w:t xml:space="preserve">or the </w:t>
      </w:r>
      <w:r w:rsidR="00E525E0">
        <w:rPr>
          <w:rFonts w:eastAsiaTheme="minorEastAsia"/>
          <w:lang w:eastAsia="zh-CN"/>
        </w:rPr>
        <w:t>first bullet,</w:t>
      </w:r>
      <w:r w:rsidR="00156A4B">
        <w:rPr>
          <w:rFonts w:eastAsiaTheme="minorEastAsia"/>
          <w:lang w:eastAsia="zh-CN"/>
        </w:rPr>
        <w:t xml:space="preserve"> </w:t>
      </w:r>
      <w:r w:rsidR="00D4535E">
        <w:rPr>
          <w:rFonts w:eastAsiaTheme="minorEastAsia"/>
          <w:lang w:eastAsia="zh-CN"/>
        </w:rPr>
        <w:t>in</w:t>
      </w:r>
      <w:r w:rsidR="00D34A93">
        <w:rPr>
          <w:rFonts w:eastAsiaTheme="minorEastAsia"/>
          <w:lang w:eastAsia="zh-CN"/>
        </w:rPr>
        <w:t xml:space="preserve"> </w:t>
      </w:r>
      <w:r w:rsidR="00D35A25">
        <w:rPr>
          <w:rFonts w:eastAsiaTheme="minorEastAsia"/>
          <w:lang w:eastAsia="zh-CN"/>
        </w:rPr>
        <w:t xml:space="preserve">the current requirement on </w:t>
      </w:r>
      <w:r w:rsidR="00D34A93">
        <w:rPr>
          <w:rFonts w:eastAsiaTheme="minorEastAsia"/>
          <w:lang w:eastAsia="zh-CN"/>
        </w:rPr>
        <w:t>RACH-less activation</w:t>
      </w:r>
      <w:r w:rsidR="00D56666">
        <w:rPr>
          <w:rFonts w:eastAsiaTheme="minorEastAsia"/>
          <w:lang w:eastAsia="zh-CN"/>
        </w:rPr>
        <w:t xml:space="preserve">, </w:t>
      </w:r>
      <w:r w:rsidR="004D7BE4">
        <w:rPr>
          <w:rFonts w:eastAsiaTheme="minorEastAsia"/>
          <w:lang w:eastAsia="zh-CN"/>
        </w:rPr>
        <w:t>it</w:t>
      </w:r>
      <w:r w:rsidR="002B6DBB">
        <w:rPr>
          <w:rFonts w:eastAsiaTheme="minorEastAsia"/>
          <w:lang w:eastAsia="zh-CN"/>
        </w:rPr>
        <w:t xml:space="preserve"> </w:t>
      </w:r>
      <w:r w:rsidR="0052299A">
        <w:rPr>
          <w:rFonts w:eastAsiaTheme="minorEastAsia"/>
          <w:lang w:eastAsia="zh-CN"/>
        </w:rPr>
        <w:t>specifie</w:t>
      </w:r>
      <w:r w:rsidR="00667BE9">
        <w:rPr>
          <w:rFonts w:eastAsiaTheme="minorEastAsia"/>
          <w:lang w:eastAsia="zh-CN"/>
        </w:rPr>
        <w:t>s</w:t>
      </w:r>
      <w:r w:rsidR="0052299A">
        <w:rPr>
          <w:rFonts w:eastAsiaTheme="minorEastAsia"/>
          <w:lang w:eastAsia="zh-CN"/>
        </w:rPr>
        <w:t xml:space="preserve"> </w:t>
      </w:r>
      <w:r w:rsidR="001366D4">
        <w:rPr>
          <w:rFonts w:eastAsiaTheme="minorEastAsia"/>
          <w:lang w:eastAsia="zh-CN"/>
        </w:rPr>
        <w:t>three</w:t>
      </w:r>
      <w:r w:rsidR="00342537">
        <w:rPr>
          <w:rFonts w:eastAsiaTheme="minorEastAsia"/>
          <w:lang w:eastAsia="zh-CN"/>
        </w:rPr>
        <w:t xml:space="preserve"> </w:t>
      </w:r>
      <w:r w:rsidR="00A251BB">
        <w:rPr>
          <w:rFonts w:eastAsiaTheme="minorEastAsia"/>
          <w:lang w:eastAsia="zh-CN"/>
        </w:rPr>
        <w:t xml:space="preserve">pre-conditions </w:t>
      </w:r>
      <w:r w:rsidR="00144C7B">
        <w:rPr>
          <w:rFonts w:eastAsiaTheme="minorEastAsia"/>
          <w:lang w:eastAsia="zh-CN"/>
        </w:rPr>
        <w:t xml:space="preserve">for </w:t>
      </w:r>
      <w:r w:rsidR="001366D4">
        <w:rPr>
          <w:rFonts w:eastAsiaTheme="minorEastAsia"/>
          <w:lang w:eastAsia="zh-CN"/>
        </w:rPr>
        <w:t>‘</w:t>
      </w:r>
      <w:proofErr w:type="spellStart"/>
      <w:r w:rsidR="001366D4">
        <w:rPr>
          <w:rFonts w:eastAsiaTheme="minorEastAsia"/>
          <w:lang w:eastAsia="zh-CN"/>
        </w:rPr>
        <w:t>T</w:t>
      </w:r>
      <w:r w:rsidR="001366D4" w:rsidRPr="00FF6E43">
        <w:rPr>
          <w:rFonts w:eastAsiaTheme="minorEastAsia"/>
          <w:vertAlign w:val="subscript"/>
          <w:lang w:eastAsia="zh-CN"/>
        </w:rPr>
        <w:t>search</w:t>
      </w:r>
      <w:proofErr w:type="spellEnd"/>
      <w:r w:rsidR="001366D4">
        <w:rPr>
          <w:rFonts w:eastAsiaTheme="minorEastAsia"/>
          <w:lang w:eastAsia="zh-CN"/>
        </w:rPr>
        <w:t>=0’</w:t>
      </w:r>
      <w:r w:rsidR="00FF6E43">
        <w:rPr>
          <w:rFonts w:eastAsiaTheme="minorEastAsia"/>
          <w:lang w:eastAsia="zh-CN"/>
        </w:rPr>
        <w:t xml:space="preserve">, which are </w:t>
      </w:r>
      <w:r w:rsidR="00694D0D">
        <w:rPr>
          <w:rFonts w:eastAsiaTheme="minorEastAsia"/>
          <w:lang w:eastAsia="zh-CN"/>
        </w:rPr>
        <w:t>‘</w:t>
      </w:r>
      <w:r w:rsidR="003E66EC">
        <w:rPr>
          <w:rFonts w:eastAsiaTheme="minorEastAsia"/>
          <w:lang w:eastAsia="zh-CN"/>
        </w:rPr>
        <w:t xml:space="preserve">if </w:t>
      </w:r>
      <w:r w:rsidR="003E66EC">
        <w:rPr>
          <w:lang w:eastAsia="ko-KR"/>
        </w:rPr>
        <w:t>RLM and BFD are configured</w:t>
      </w:r>
      <w:r w:rsidR="00694D0D">
        <w:rPr>
          <w:rFonts w:eastAsiaTheme="minorEastAsia"/>
          <w:lang w:eastAsia="zh-CN"/>
        </w:rPr>
        <w:t>’</w:t>
      </w:r>
      <w:r w:rsidR="008E65E6">
        <w:rPr>
          <w:rFonts w:eastAsiaTheme="minorEastAsia"/>
          <w:lang w:eastAsia="zh-CN"/>
        </w:rPr>
        <w:t xml:space="preserve">, </w:t>
      </w:r>
      <w:r w:rsidR="00BA4429">
        <w:rPr>
          <w:rFonts w:eastAsiaTheme="minorEastAsia"/>
          <w:lang w:eastAsia="zh-CN"/>
        </w:rPr>
        <w:t>‘</w:t>
      </w:r>
      <w:r w:rsidR="00BA4429" w:rsidRPr="00CE1DB0">
        <w:rPr>
          <w:lang w:eastAsia="ko-KR"/>
        </w:rPr>
        <w:t>TCI state is known</w:t>
      </w:r>
      <w:r w:rsidR="00BA4429">
        <w:rPr>
          <w:rFonts w:eastAsiaTheme="minorEastAsia"/>
          <w:lang w:eastAsia="zh-CN"/>
        </w:rPr>
        <w:t xml:space="preserve">’ </w:t>
      </w:r>
      <w:r w:rsidR="008E65E6">
        <w:rPr>
          <w:rFonts w:eastAsiaTheme="minorEastAsia"/>
          <w:lang w:eastAsia="zh-CN"/>
        </w:rPr>
        <w:t xml:space="preserve">and </w:t>
      </w:r>
      <w:r w:rsidR="00E377FF">
        <w:rPr>
          <w:rFonts w:eastAsiaTheme="minorEastAsia"/>
          <w:lang w:eastAsia="zh-CN"/>
        </w:rPr>
        <w:t>‘</w:t>
      </w:r>
      <w:r w:rsidR="00E377FF" w:rsidRPr="00E377FF">
        <w:rPr>
          <w:rFonts w:eastAsiaTheme="minorEastAsia"/>
          <w:lang w:eastAsia="zh-CN"/>
        </w:rPr>
        <w:t xml:space="preserve">the target cell is a known FR1 </w:t>
      </w:r>
      <w:proofErr w:type="spellStart"/>
      <w:r w:rsidR="00E377FF" w:rsidRPr="00E377FF">
        <w:rPr>
          <w:rFonts w:eastAsiaTheme="minorEastAsia"/>
          <w:lang w:eastAsia="zh-CN"/>
        </w:rPr>
        <w:t>PSCell</w:t>
      </w:r>
      <w:proofErr w:type="spellEnd"/>
      <w:r w:rsidR="00E377FF">
        <w:rPr>
          <w:rFonts w:eastAsiaTheme="minorEastAsia"/>
          <w:lang w:eastAsia="zh-CN"/>
        </w:rPr>
        <w:t>’.</w:t>
      </w:r>
      <w:r w:rsidR="00C43FA9">
        <w:rPr>
          <w:rFonts w:eastAsiaTheme="minorEastAsia"/>
          <w:lang w:eastAsia="zh-CN"/>
        </w:rPr>
        <w:t xml:space="preserve"> </w:t>
      </w:r>
      <w:r w:rsidR="00606A29">
        <w:rPr>
          <w:rFonts w:eastAsiaTheme="minorEastAsia"/>
          <w:lang w:eastAsia="zh-CN"/>
        </w:rPr>
        <w:t xml:space="preserve">For the first </w:t>
      </w:r>
      <w:r w:rsidR="00B14F87">
        <w:rPr>
          <w:rFonts w:eastAsiaTheme="minorEastAsia"/>
          <w:lang w:eastAsia="zh-CN"/>
        </w:rPr>
        <w:t xml:space="preserve">two parts, </w:t>
      </w:r>
      <w:r w:rsidR="005E3344">
        <w:rPr>
          <w:rFonts w:eastAsiaTheme="minorEastAsia"/>
          <w:lang w:eastAsia="zh-CN"/>
        </w:rPr>
        <w:t xml:space="preserve">some </w:t>
      </w:r>
      <w:r w:rsidR="00602965">
        <w:rPr>
          <w:rFonts w:eastAsiaTheme="minorEastAsia"/>
          <w:lang w:eastAsia="zh-CN"/>
        </w:rPr>
        <w:t xml:space="preserve">companies think </w:t>
      </w:r>
      <w:r w:rsidR="00122C71">
        <w:rPr>
          <w:rFonts w:eastAsiaTheme="minorEastAsia"/>
          <w:lang w:eastAsia="zh-CN"/>
        </w:rPr>
        <w:t xml:space="preserve">these </w:t>
      </w:r>
      <w:r w:rsidR="00602965">
        <w:rPr>
          <w:lang w:eastAsia="zh-CN"/>
        </w:rPr>
        <w:t>have been captured in RAN2 spec</w:t>
      </w:r>
      <w:r w:rsidR="00602965">
        <w:rPr>
          <w:rFonts w:eastAsiaTheme="minorEastAsia"/>
          <w:lang w:eastAsia="zh-CN"/>
        </w:rPr>
        <w:t>, t</w:t>
      </w:r>
      <w:r w:rsidR="00602965" w:rsidRPr="003E6ADE">
        <w:rPr>
          <w:rFonts w:eastAsiaTheme="minorEastAsia"/>
          <w:lang w:eastAsia="zh-CN"/>
        </w:rPr>
        <w:t>here is no need further clarif</w:t>
      </w:r>
      <w:r w:rsidR="00F776CE">
        <w:rPr>
          <w:rFonts w:eastAsiaTheme="minorEastAsia"/>
          <w:lang w:eastAsia="zh-CN"/>
        </w:rPr>
        <w:t>ication</w:t>
      </w:r>
      <w:r w:rsidR="00602965" w:rsidRPr="003E6ADE">
        <w:rPr>
          <w:rFonts w:eastAsiaTheme="minorEastAsia"/>
          <w:lang w:eastAsia="zh-CN"/>
        </w:rPr>
        <w:t xml:space="preserve"> in the requirements</w:t>
      </w:r>
      <w:r w:rsidR="00602965">
        <w:rPr>
          <w:rFonts w:eastAsiaTheme="minorEastAsia"/>
          <w:lang w:eastAsia="zh-CN"/>
        </w:rPr>
        <w:t xml:space="preserve"> </w:t>
      </w:r>
      <w:r w:rsidR="00602965">
        <w:rPr>
          <w:rFonts w:eastAsiaTheme="minorEastAsia" w:hint="eastAsia"/>
          <w:lang w:eastAsia="zh-CN"/>
        </w:rPr>
        <w:t>of</w:t>
      </w:r>
      <w:r w:rsidR="00602965">
        <w:rPr>
          <w:rFonts w:eastAsiaTheme="minorEastAsia"/>
          <w:lang w:eastAsia="zh-CN"/>
        </w:rPr>
        <w:t xml:space="preserve"> </w:t>
      </w:r>
      <w:r w:rsidR="00602965">
        <w:rPr>
          <w:rFonts w:eastAsiaTheme="minorEastAsia" w:hint="eastAsia"/>
          <w:lang w:eastAsia="zh-CN"/>
        </w:rPr>
        <w:t>RAN4</w:t>
      </w:r>
      <w:r w:rsidR="00602965">
        <w:rPr>
          <w:rFonts w:eastAsiaTheme="minorEastAsia"/>
          <w:lang w:eastAsia="zh-CN"/>
        </w:rPr>
        <w:t xml:space="preserve"> </w:t>
      </w:r>
      <w:r w:rsidR="00602965">
        <w:rPr>
          <w:rFonts w:eastAsiaTheme="minorEastAsia" w:hint="eastAsia"/>
          <w:lang w:eastAsia="zh-CN"/>
        </w:rPr>
        <w:t>spec</w:t>
      </w:r>
      <w:r w:rsidR="00602965">
        <w:rPr>
          <w:rFonts w:eastAsiaTheme="minorEastAsia"/>
          <w:lang w:eastAsia="zh-CN"/>
        </w:rPr>
        <w:t>.</w:t>
      </w:r>
      <w:r w:rsidR="00EA3A55">
        <w:rPr>
          <w:rFonts w:eastAsiaTheme="minorEastAsia"/>
          <w:lang w:eastAsia="zh-CN"/>
        </w:rPr>
        <w:t xml:space="preserve"> </w:t>
      </w:r>
      <w:r w:rsidR="00F67E5C">
        <w:rPr>
          <w:rFonts w:eastAsiaTheme="minorEastAsia"/>
          <w:lang w:eastAsia="zh-CN"/>
        </w:rPr>
        <w:t>F</w:t>
      </w:r>
      <w:r w:rsidR="00E67B65">
        <w:rPr>
          <w:rFonts w:eastAsiaTheme="minorEastAsia"/>
          <w:lang w:eastAsia="zh-CN"/>
        </w:rPr>
        <w:t xml:space="preserve">or this </w:t>
      </w:r>
      <w:r w:rsidR="00DF7A53">
        <w:rPr>
          <w:rFonts w:eastAsiaTheme="minorEastAsia"/>
          <w:lang w:eastAsia="zh-CN"/>
        </w:rPr>
        <w:t>issue,</w:t>
      </w:r>
      <w:r w:rsidR="00AA5B90">
        <w:rPr>
          <w:rFonts w:eastAsiaTheme="minorEastAsia"/>
          <w:lang w:eastAsia="zh-CN"/>
        </w:rPr>
        <w:t xml:space="preserve"> </w:t>
      </w:r>
      <w:r w:rsidR="00200AB2">
        <w:rPr>
          <w:rFonts w:eastAsiaTheme="minorEastAsia"/>
          <w:lang w:eastAsia="zh-CN"/>
        </w:rPr>
        <w:t>w</w:t>
      </w:r>
      <w:r w:rsidR="005160B5">
        <w:rPr>
          <w:rFonts w:eastAsiaTheme="minorEastAsia"/>
          <w:lang w:eastAsia="zh-CN"/>
        </w:rPr>
        <w:t xml:space="preserve">e prefer </w:t>
      </w:r>
      <w:r w:rsidR="00F3682E">
        <w:rPr>
          <w:rFonts w:eastAsiaTheme="minorEastAsia"/>
          <w:lang w:eastAsia="zh-CN"/>
        </w:rPr>
        <w:t>to</w:t>
      </w:r>
      <w:r w:rsidR="005160B5">
        <w:rPr>
          <w:rFonts w:eastAsiaTheme="minorEastAsia"/>
          <w:lang w:eastAsia="zh-CN"/>
        </w:rPr>
        <w:t xml:space="preserve"> </w:t>
      </w:r>
      <w:r w:rsidR="00AC130C">
        <w:rPr>
          <w:rFonts w:eastAsiaTheme="minorEastAsia"/>
          <w:lang w:eastAsia="zh-CN"/>
        </w:rPr>
        <w:t>leave</w:t>
      </w:r>
      <w:r w:rsidR="005160B5">
        <w:rPr>
          <w:rFonts w:eastAsiaTheme="minorEastAsia"/>
          <w:lang w:eastAsia="zh-CN"/>
        </w:rPr>
        <w:t xml:space="preserve"> the current requirement </w:t>
      </w:r>
      <w:r w:rsidR="00137A71">
        <w:rPr>
          <w:rFonts w:eastAsiaTheme="minorEastAsia"/>
          <w:lang w:eastAsia="zh-CN"/>
        </w:rPr>
        <w:t>unchanged</w:t>
      </w:r>
      <w:r w:rsidR="002A7000">
        <w:rPr>
          <w:rFonts w:eastAsiaTheme="minorEastAsia"/>
          <w:lang w:eastAsia="zh-CN"/>
        </w:rPr>
        <w:t xml:space="preserve"> </w:t>
      </w:r>
      <w:r w:rsidR="00EC1E9B">
        <w:rPr>
          <w:rFonts w:eastAsiaTheme="minorEastAsia"/>
          <w:lang w:eastAsia="zh-CN"/>
        </w:rPr>
        <w:t xml:space="preserve">and </w:t>
      </w:r>
      <w:r w:rsidR="007C6818">
        <w:rPr>
          <w:rFonts w:eastAsiaTheme="minorEastAsia"/>
          <w:lang w:eastAsia="zh-CN"/>
        </w:rPr>
        <w:t xml:space="preserve">remain </w:t>
      </w:r>
      <w:r w:rsidR="00582796">
        <w:rPr>
          <w:rFonts w:eastAsiaTheme="minorEastAsia"/>
          <w:lang w:eastAsia="zh-CN"/>
        </w:rPr>
        <w:t xml:space="preserve">the </w:t>
      </w:r>
      <w:r w:rsidR="00EE1EAC">
        <w:rPr>
          <w:rFonts w:eastAsiaTheme="minorEastAsia"/>
          <w:lang w:eastAsia="zh-CN"/>
        </w:rPr>
        <w:t xml:space="preserve">conditions </w:t>
      </w:r>
      <w:r w:rsidR="008C25C7">
        <w:rPr>
          <w:rFonts w:eastAsiaTheme="minorEastAsia"/>
          <w:lang w:eastAsia="zh-CN"/>
        </w:rPr>
        <w:t>on ‘</w:t>
      </w:r>
      <w:r w:rsidR="009907A0">
        <w:rPr>
          <w:rFonts w:eastAsiaTheme="minorEastAsia"/>
          <w:lang w:eastAsia="zh-CN"/>
        </w:rPr>
        <w:t xml:space="preserve">if </w:t>
      </w:r>
      <w:r w:rsidR="009907A0">
        <w:rPr>
          <w:lang w:eastAsia="ko-KR"/>
        </w:rPr>
        <w:t xml:space="preserve">RLM and BFD are configured and </w:t>
      </w:r>
      <w:r w:rsidR="009907A0" w:rsidRPr="00CE1DB0">
        <w:rPr>
          <w:lang w:eastAsia="ko-KR"/>
        </w:rPr>
        <w:t>TCI state is known</w:t>
      </w:r>
      <w:r w:rsidR="008C25C7">
        <w:rPr>
          <w:rFonts w:eastAsiaTheme="minorEastAsia"/>
          <w:lang w:eastAsia="zh-CN"/>
        </w:rPr>
        <w:t>’</w:t>
      </w:r>
      <w:r w:rsidR="00AA5A1D">
        <w:rPr>
          <w:rFonts w:eastAsiaTheme="minorEastAsia"/>
          <w:lang w:eastAsia="zh-CN"/>
        </w:rPr>
        <w:t xml:space="preserve">. </w:t>
      </w:r>
      <w:r w:rsidR="008646B1">
        <w:rPr>
          <w:rFonts w:eastAsiaTheme="minorEastAsia"/>
          <w:lang w:eastAsia="zh-CN"/>
        </w:rPr>
        <w:t xml:space="preserve">Here </w:t>
      </w:r>
      <w:r w:rsidR="008D363B">
        <w:rPr>
          <w:rFonts w:eastAsiaTheme="minorEastAsia"/>
          <w:lang w:eastAsia="zh-CN"/>
        </w:rPr>
        <w:t xml:space="preserve">are the </w:t>
      </w:r>
      <w:r w:rsidR="00C61CEE">
        <w:rPr>
          <w:rFonts w:eastAsiaTheme="minorEastAsia"/>
          <w:lang w:eastAsia="zh-CN"/>
        </w:rPr>
        <w:t>reasons below:</w:t>
      </w:r>
    </w:p>
    <w:p w14:paraId="0C984DF8" w14:textId="0EA72E0A" w:rsidR="002C589B" w:rsidRDefault="00A23E43" w:rsidP="00C57E62">
      <w:pPr>
        <w:jc w:val="both"/>
        <w:rPr>
          <w:rFonts w:eastAsiaTheme="minorEastAsia"/>
          <w:lang w:eastAsia="zh-CN"/>
        </w:rPr>
      </w:pPr>
      <w:r>
        <w:rPr>
          <w:rFonts w:eastAsiaTheme="minorEastAsia"/>
          <w:lang w:eastAsia="zh-CN"/>
        </w:rPr>
        <w:t xml:space="preserve">Firstly, </w:t>
      </w:r>
      <w:r w:rsidR="00B730DF">
        <w:rPr>
          <w:rFonts w:eastAsiaTheme="minorEastAsia"/>
          <w:lang w:eastAsia="zh-CN"/>
        </w:rPr>
        <w:t>f</w:t>
      </w:r>
      <w:r w:rsidR="00AD6EBA">
        <w:rPr>
          <w:rFonts w:eastAsiaTheme="minorEastAsia"/>
          <w:lang w:eastAsia="zh-CN"/>
        </w:rPr>
        <w:t xml:space="preserve">or the </w:t>
      </w:r>
      <w:r w:rsidR="00D46C3F">
        <w:rPr>
          <w:rFonts w:eastAsiaTheme="minorEastAsia"/>
          <w:lang w:eastAsia="zh-CN"/>
        </w:rPr>
        <w:t>‘TCI state is known’</w:t>
      </w:r>
      <w:r w:rsidR="00576077">
        <w:rPr>
          <w:rFonts w:eastAsiaTheme="minorEastAsia"/>
          <w:lang w:eastAsia="zh-CN"/>
        </w:rPr>
        <w:t xml:space="preserve"> </w:t>
      </w:r>
      <w:r w:rsidR="00D46C3F">
        <w:rPr>
          <w:rFonts w:eastAsiaTheme="minorEastAsia"/>
          <w:lang w:eastAsia="zh-CN"/>
        </w:rPr>
        <w:t xml:space="preserve">part, </w:t>
      </w:r>
      <w:r w:rsidR="003E4301">
        <w:rPr>
          <w:rFonts w:eastAsiaTheme="minorEastAsia"/>
          <w:lang w:eastAsia="zh-CN"/>
        </w:rPr>
        <w:t xml:space="preserve">RAN4 </w:t>
      </w:r>
      <w:r w:rsidR="00A1319A">
        <w:rPr>
          <w:rFonts w:eastAsiaTheme="minorEastAsia"/>
          <w:lang w:eastAsia="zh-CN"/>
        </w:rPr>
        <w:t>specified</w:t>
      </w:r>
      <w:r w:rsidR="00746DA6">
        <w:rPr>
          <w:rFonts w:eastAsiaTheme="minorEastAsia"/>
          <w:lang w:eastAsia="zh-CN"/>
        </w:rPr>
        <w:t xml:space="preserve"> </w:t>
      </w:r>
      <w:r w:rsidR="001D0C7C">
        <w:rPr>
          <w:rFonts w:eastAsiaTheme="minorEastAsia"/>
          <w:lang w:eastAsia="zh-CN"/>
        </w:rPr>
        <w:t>the known condition</w:t>
      </w:r>
      <w:r w:rsidR="00AD3BD6">
        <w:rPr>
          <w:rFonts w:eastAsiaTheme="minorEastAsia"/>
          <w:lang w:eastAsia="zh-CN"/>
        </w:rPr>
        <w:t>s</w:t>
      </w:r>
      <w:r w:rsidR="001D0C7C">
        <w:rPr>
          <w:rFonts w:eastAsiaTheme="minorEastAsia"/>
          <w:lang w:eastAsia="zh-CN"/>
        </w:rPr>
        <w:t xml:space="preserve"> of TCI state </w:t>
      </w:r>
      <w:r w:rsidR="00D22B34">
        <w:rPr>
          <w:rFonts w:eastAsiaTheme="minorEastAsia"/>
          <w:lang w:eastAsia="zh-CN"/>
        </w:rPr>
        <w:t>fo</w:t>
      </w:r>
      <w:r w:rsidR="00936FB4">
        <w:rPr>
          <w:rFonts w:eastAsiaTheme="minorEastAsia"/>
          <w:lang w:eastAsia="zh-CN"/>
        </w:rPr>
        <w:t>r SCG acti</w:t>
      </w:r>
      <w:r w:rsidR="00E52BBF">
        <w:rPr>
          <w:rFonts w:eastAsiaTheme="minorEastAsia"/>
          <w:lang w:eastAsia="zh-CN"/>
        </w:rPr>
        <w:t xml:space="preserve">vation </w:t>
      </w:r>
      <w:r w:rsidR="001F293B">
        <w:rPr>
          <w:rFonts w:eastAsiaTheme="minorEastAsia"/>
          <w:lang w:eastAsia="zh-CN"/>
        </w:rPr>
        <w:t>in R</w:t>
      </w:r>
      <w:r w:rsidR="00D66152">
        <w:rPr>
          <w:rFonts w:eastAsiaTheme="minorEastAsia"/>
          <w:lang w:eastAsia="zh-CN"/>
        </w:rPr>
        <w:t xml:space="preserve">elease </w:t>
      </w:r>
      <w:r w:rsidR="001F293B">
        <w:rPr>
          <w:rFonts w:eastAsiaTheme="minorEastAsia"/>
          <w:lang w:eastAsia="zh-CN"/>
        </w:rPr>
        <w:t xml:space="preserve">17 </w:t>
      </w:r>
      <w:r w:rsidR="004B2E86">
        <w:rPr>
          <w:rFonts w:eastAsiaTheme="minorEastAsia"/>
          <w:lang w:eastAsia="zh-CN"/>
        </w:rPr>
        <w:t xml:space="preserve">and </w:t>
      </w:r>
      <w:r w:rsidR="004C00B2">
        <w:rPr>
          <w:rFonts w:eastAsiaTheme="minorEastAsia"/>
          <w:lang w:eastAsia="zh-CN"/>
        </w:rPr>
        <w:t xml:space="preserve">captured </w:t>
      </w:r>
      <w:r w:rsidR="00385D9E">
        <w:rPr>
          <w:rFonts w:eastAsiaTheme="minorEastAsia"/>
          <w:lang w:eastAsia="zh-CN"/>
        </w:rPr>
        <w:t xml:space="preserve">the </w:t>
      </w:r>
      <w:r w:rsidR="00457CE1">
        <w:rPr>
          <w:rFonts w:eastAsiaTheme="minorEastAsia"/>
          <w:lang w:eastAsia="zh-CN"/>
        </w:rPr>
        <w:t xml:space="preserve">corresponding </w:t>
      </w:r>
      <w:r w:rsidR="00163B37">
        <w:rPr>
          <w:rFonts w:eastAsiaTheme="minorEastAsia"/>
          <w:lang w:eastAsia="zh-CN"/>
        </w:rPr>
        <w:t>conditions</w:t>
      </w:r>
      <w:r w:rsidR="00B4469A">
        <w:rPr>
          <w:rFonts w:eastAsiaTheme="minorEastAsia"/>
          <w:lang w:eastAsia="zh-CN"/>
        </w:rPr>
        <w:t xml:space="preserve"> in the </w:t>
      </w:r>
      <w:r w:rsidR="0095541B">
        <w:rPr>
          <w:rFonts w:eastAsiaTheme="minorEastAsia"/>
          <w:lang w:eastAsia="zh-CN"/>
        </w:rPr>
        <w:t xml:space="preserve">current spec. </w:t>
      </w:r>
      <w:r w:rsidR="002E2112">
        <w:rPr>
          <w:rFonts w:eastAsiaTheme="minorEastAsia"/>
          <w:lang w:eastAsia="zh-CN"/>
        </w:rPr>
        <w:t xml:space="preserve">Now if </w:t>
      </w:r>
      <w:r w:rsidR="00C06C47">
        <w:rPr>
          <w:rFonts w:eastAsiaTheme="minorEastAsia"/>
          <w:lang w:eastAsia="zh-CN"/>
        </w:rPr>
        <w:t xml:space="preserve">considering to </w:t>
      </w:r>
      <w:r w:rsidR="00561EB5">
        <w:rPr>
          <w:rFonts w:eastAsiaTheme="minorEastAsia"/>
          <w:lang w:eastAsia="zh-CN"/>
        </w:rPr>
        <w:t xml:space="preserve">omit the </w:t>
      </w:r>
      <w:r w:rsidR="00E6355A">
        <w:rPr>
          <w:rFonts w:eastAsiaTheme="minorEastAsia"/>
          <w:lang w:eastAsia="zh-CN"/>
        </w:rPr>
        <w:t>condition</w:t>
      </w:r>
      <w:r w:rsidR="00656226">
        <w:rPr>
          <w:rFonts w:eastAsiaTheme="minorEastAsia"/>
          <w:lang w:eastAsia="zh-CN"/>
        </w:rPr>
        <w:t>s</w:t>
      </w:r>
      <w:r w:rsidR="00E6355A">
        <w:rPr>
          <w:rFonts w:eastAsiaTheme="minorEastAsia"/>
          <w:lang w:eastAsia="zh-CN"/>
        </w:rPr>
        <w:t xml:space="preserve"> </w:t>
      </w:r>
      <w:r w:rsidR="007171E8">
        <w:rPr>
          <w:rFonts w:eastAsiaTheme="minorEastAsia"/>
          <w:lang w:eastAsia="zh-CN"/>
        </w:rPr>
        <w:t xml:space="preserve">on </w:t>
      </w:r>
      <w:r w:rsidR="00E6355A">
        <w:rPr>
          <w:rFonts w:eastAsiaTheme="minorEastAsia"/>
          <w:lang w:eastAsia="zh-CN"/>
        </w:rPr>
        <w:t>‘</w:t>
      </w:r>
      <w:r w:rsidR="00682C0A">
        <w:rPr>
          <w:rFonts w:eastAsiaTheme="minorEastAsia"/>
          <w:lang w:eastAsia="zh-CN"/>
        </w:rPr>
        <w:t>the ‘TCI state is known’</w:t>
      </w:r>
      <w:r w:rsidR="000A63A0">
        <w:rPr>
          <w:rFonts w:eastAsiaTheme="minorEastAsia"/>
          <w:lang w:eastAsia="zh-CN"/>
        </w:rPr>
        <w:t xml:space="preserve">, then </w:t>
      </w:r>
      <w:r w:rsidR="00BF5A75">
        <w:rPr>
          <w:rFonts w:eastAsiaTheme="minorEastAsia"/>
          <w:lang w:eastAsia="zh-CN"/>
        </w:rPr>
        <w:t xml:space="preserve">the </w:t>
      </w:r>
      <w:r w:rsidR="00524DB7">
        <w:rPr>
          <w:rFonts w:eastAsiaTheme="minorEastAsia"/>
          <w:lang w:eastAsia="zh-CN"/>
        </w:rPr>
        <w:t>known condition of TCI state</w:t>
      </w:r>
      <w:r w:rsidR="00F033C7">
        <w:rPr>
          <w:rFonts w:eastAsiaTheme="minorEastAsia"/>
          <w:lang w:eastAsia="zh-CN"/>
        </w:rPr>
        <w:t xml:space="preserve"> </w:t>
      </w:r>
      <w:r w:rsidR="009657B5">
        <w:rPr>
          <w:rFonts w:eastAsiaTheme="minorEastAsia"/>
          <w:lang w:eastAsia="zh-CN"/>
        </w:rPr>
        <w:t xml:space="preserve">also </w:t>
      </w:r>
      <w:r w:rsidR="00450079">
        <w:rPr>
          <w:rFonts w:eastAsiaTheme="minorEastAsia"/>
          <w:lang w:eastAsia="zh-CN"/>
        </w:rPr>
        <w:t xml:space="preserve">seems to be </w:t>
      </w:r>
      <w:r w:rsidR="005B21A7">
        <w:rPr>
          <w:rFonts w:eastAsiaTheme="minorEastAsia"/>
          <w:lang w:eastAsia="zh-CN"/>
        </w:rPr>
        <w:t xml:space="preserve">redundant </w:t>
      </w:r>
      <w:r w:rsidR="00527C31">
        <w:rPr>
          <w:rFonts w:eastAsiaTheme="minorEastAsia"/>
          <w:lang w:eastAsia="zh-CN"/>
        </w:rPr>
        <w:t xml:space="preserve">specified in the spec </w:t>
      </w:r>
      <w:r w:rsidR="00C379D4">
        <w:rPr>
          <w:rFonts w:eastAsiaTheme="minorEastAsia"/>
          <w:lang w:eastAsia="zh-CN"/>
        </w:rPr>
        <w:t>accordingly.</w:t>
      </w:r>
      <w:r w:rsidR="00116AA9">
        <w:rPr>
          <w:rFonts w:eastAsiaTheme="minorEastAsia"/>
          <w:lang w:eastAsia="zh-CN"/>
        </w:rPr>
        <w:t xml:space="preserve"> </w:t>
      </w:r>
      <w:r w:rsidR="00523288">
        <w:rPr>
          <w:rFonts w:eastAsiaTheme="minorEastAsia"/>
          <w:lang w:eastAsia="zh-CN"/>
        </w:rPr>
        <w:t xml:space="preserve">In terms of </w:t>
      </w:r>
      <w:r w:rsidR="003206C9">
        <w:rPr>
          <w:rFonts w:eastAsiaTheme="minorEastAsia"/>
          <w:lang w:eastAsia="zh-CN"/>
        </w:rPr>
        <w:t xml:space="preserve">integrity </w:t>
      </w:r>
      <w:r w:rsidR="00757B0B">
        <w:rPr>
          <w:rFonts w:eastAsiaTheme="minorEastAsia"/>
          <w:lang w:eastAsia="zh-CN"/>
        </w:rPr>
        <w:t>of spec,</w:t>
      </w:r>
      <w:r w:rsidR="00AD78CB">
        <w:rPr>
          <w:rFonts w:eastAsiaTheme="minorEastAsia"/>
          <w:lang w:eastAsia="zh-CN"/>
        </w:rPr>
        <w:t xml:space="preserve"> </w:t>
      </w:r>
      <w:r w:rsidR="00FC297D">
        <w:rPr>
          <w:rFonts w:eastAsiaTheme="minorEastAsia"/>
          <w:lang w:eastAsia="zh-CN"/>
        </w:rPr>
        <w:t xml:space="preserve">it is </w:t>
      </w:r>
      <w:r w:rsidR="003330EE">
        <w:rPr>
          <w:rFonts w:eastAsiaTheme="minorEastAsia"/>
          <w:lang w:eastAsia="zh-CN"/>
        </w:rPr>
        <w:t xml:space="preserve">more </w:t>
      </w:r>
      <w:r w:rsidR="003330EE">
        <w:rPr>
          <w:rFonts w:eastAsiaTheme="minorEastAsia" w:hint="eastAsia"/>
          <w:lang w:eastAsia="zh-CN"/>
        </w:rPr>
        <w:t>appropriate</w:t>
      </w:r>
      <w:r w:rsidR="003330EE">
        <w:rPr>
          <w:rFonts w:eastAsiaTheme="minorEastAsia"/>
          <w:lang w:eastAsia="zh-CN"/>
        </w:rPr>
        <w:t xml:space="preserve"> </w:t>
      </w:r>
      <w:r w:rsidR="00C60F9B">
        <w:rPr>
          <w:rFonts w:eastAsiaTheme="minorEastAsia"/>
          <w:lang w:eastAsia="zh-CN"/>
        </w:rPr>
        <w:t xml:space="preserve">to </w:t>
      </w:r>
      <w:r w:rsidR="00A0443A">
        <w:rPr>
          <w:rFonts w:eastAsiaTheme="minorEastAsia"/>
          <w:lang w:eastAsia="zh-CN"/>
        </w:rPr>
        <w:t>keep this part</w:t>
      </w:r>
      <w:r w:rsidR="00897CBC">
        <w:rPr>
          <w:rFonts w:eastAsiaTheme="minorEastAsia"/>
          <w:lang w:eastAsia="zh-CN"/>
        </w:rPr>
        <w:t>.</w:t>
      </w:r>
      <w:r w:rsidR="00AF1F3C">
        <w:rPr>
          <w:rFonts w:eastAsiaTheme="minorEastAsia"/>
          <w:lang w:eastAsia="zh-CN"/>
        </w:rPr>
        <w:t xml:space="preserve"> </w:t>
      </w:r>
    </w:p>
    <w:p w14:paraId="7B539AB5" w14:textId="662584D9" w:rsidR="0060437E" w:rsidRDefault="009A407A" w:rsidP="00C57E62">
      <w:pPr>
        <w:jc w:val="both"/>
        <w:rPr>
          <w:rFonts w:eastAsiaTheme="minorEastAsia"/>
          <w:lang w:eastAsia="zh-CN"/>
        </w:rPr>
      </w:pPr>
      <w:r>
        <w:rPr>
          <w:rFonts w:eastAsiaTheme="minorEastAsia"/>
          <w:lang w:eastAsia="zh-CN"/>
        </w:rPr>
        <w:t>S</w:t>
      </w:r>
      <w:r>
        <w:rPr>
          <w:rFonts w:eastAsiaTheme="minorEastAsia" w:hint="eastAsia"/>
          <w:lang w:eastAsia="zh-CN"/>
        </w:rPr>
        <w:t>econdly,</w:t>
      </w:r>
      <w:r w:rsidR="00567366">
        <w:rPr>
          <w:rFonts w:eastAsiaTheme="minorEastAsia"/>
          <w:lang w:eastAsia="zh-CN"/>
        </w:rPr>
        <w:t xml:space="preserve"> for the </w:t>
      </w:r>
      <w:r w:rsidR="0056648C">
        <w:rPr>
          <w:rFonts w:eastAsiaTheme="minorEastAsia"/>
          <w:lang w:eastAsia="zh-CN"/>
        </w:rPr>
        <w:t>‘</w:t>
      </w:r>
      <w:r w:rsidR="005A15F5">
        <w:rPr>
          <w:rFonts w:eastAsiaTheme="minorEastAsia"/>
          <w:lang w:eastAsia="zh-CN"/>
        </w:rPr>
        <w:t xml:space="preserve">if </w:t>
      </w:r>
      <w:r w:rsidR="005A15F5">
        <w:rPr>
          <w:lang w:eastAsia="ko-KR"/>
        </w:rPr>
        <w:t>RLM and BFD are configured</w:t>
      </w:r>
      <w:r w:rsidR="0056648C">
        <w:rPr>
          <w:rFonts w:eastAsiaTheme="minorEastAsia"/>
          <w:lang w:eastAsia="zh-CN"/>
        </w:rPr>
        <w:t>’</w:t>
      </w:r>
      <w:r w:rsidR="00F36E2D">
        <w:rPr>
          <w:rFonts w:eastAsiaTheme="minorEastAsia"/>
          <w:lang w:eastAsia="zh-CN"/>
        </w:rPr>
        <w:t xml:space="preserve"> part, </w:t>
      </w:r>
      <w:r w:rsidR="009A3888">
        <w:rPr>
          <w:rFonts w:eastAsiaTheme="minorEastAsia"/>
          <w:lang w:eastAsia="zh-CN"/>
        </w:rPr>
        <w:t xml:space="preserve">according to </w:t>
      </w:r>
      <w:r w:rsidR="00141E4D">
        <w:rPr>
          <w:rFonts w:eastAsiaTheme="minorEastAsia"/>
          <w:lang w:eastAsia="zh-CN"/>
        </w:rPr>
        <w:t>RAN2’</w:t>
      </w:r>
      <w:r w:rsidR="00C41414">
        <w:rPr>
          <w:rFonts w:eastAsiaTheme="minorEastAsia"/>
          <w:lang w:eastAsia="zh-CN"/>
        </w:rPr>
        <w:t>s</w:t>
      </w:r>
      <w:r w:rsidR="00141E4D">
        <w:rPr>
          <w:rFonts w:eastAsiaTheme="minorEastAsia"/>
          <w:lang w:eastAsia="zh-CN"/>
        </w:rPr>
        <w:t xml:space="preserve"> design, </w:t>
      </w:r>
      <w:r w:rsidR="00A736B4">
        <w:rPr>
          <w:rFonts w:eastAsiaTheme="minorEastAsia"/>
          <w:lang w:eastAsia="zh-CN"/>
        </w:rPr>
        <w:t xml:space="preserve">for the RACH-less </w:t>
      </w:r>
      <w:r w:rsidR="000E65C3">
        <w:rPr>
          <w:rFonts w:eastAsiaTheme="minorEastAsia"/>
          <w:lang w:eastAsia="zh-CN"/>
        </w:rPr>
        <w:t>SCG activation</w:t>
      </w:r>
      <w:r w:rsidR="006E7585">
        <w:rPr>
          <w:rFonts w:eastAsiaTheme="minorEastAsia"/>
          <w:lang w:eastAsia="zh-CN"/>
        </w:rPr>
        <w:t>,</w:t>
      </w:r>
      <w:r w:rsidR="008F64BF" w:rsidRPr="008F64BF">
        <w:t xml:space="preserve"> </w:t>
      </w:r>
      <w:r w:rsidR="008F64BF" w:rsidRPr="008F64BF">
        <w:rPr>
          <w:rFonts w:eastAsiaTheme="minorEastAsia"/>
          <w:lang w:eastAsia="zh-CN"/>
        </w:rPr>
        <w:t>the UE shall use the previously activated TCI states for PDCCH as RS for RLM, respectively for BFD</w:t>
      </w:r>
      <w:r w:rsidR="009D2BC4">
        <w:rPr>
          <w:rFonts w:eastAsiaTheme="minorEastAsia"/>
          <w:lang w:eastAsia="zh-CN"/>
        </w:rPr>
        <w:t>.</w:t>
      </w:r>
      <w:r w:rsidR="007969D2">
        <w:rPr>
          <w:rFonts w:eastAsiaTheme="minorEastAsia"/>
          <w:lang w:eastAsia="zh-CN"/>
        </w:rPr>
        <w:t xml:space="preserve"> </w:t>
      </w:r>
      <w:r w:rsidR="00FB5302">
        <w:rPr>
          <w:rFonts w:eastAsiaTheme="minorEastAsia"/>
          <w:lang w:eastAsia="zh-CN"/>
        </w:rPr>
        <w:t xml:space="preserve">That is to say, </w:t>
      </w:r>
      <w:r w:rsidR="005733F5">
        <w:rPr>
          <w:rFonts w:eastAsiaTheme="minorEastAsia"/>
          <w:lang w:eastAsia="zh-CN"/>
        </w:rPr>
        <w:t xml:space="preserve">the TCI state </w:t>
      </w:r>
      <w:r w:rsidR="00A22852">
        <w:rPr>
          <w:rFonts w:eastAsiaTheme="minorEastAsia"/>
          <w:lang w:eastAsia="zh-CN"/>
        </w:rPr>
        <w:t xml:space="preserve">here </w:t>
      </w:r>
      <w:r w:rsidR="00EA3AC7">
        <w:rPr>
          <w:rFonts w:eastAsiaTheme="minorEastAsia"/>
          <w:lang w:eastAsia="zh-CN"/>
        </w:rPr>
        <w:t xml:space="preserve">specifically refers to </w:t>
      </w:r>
      <w:r w:rsidR="00DF7679">
        <w:rPr>
          <w:rFonts w:eastAsiaTheme="minorEastAsia"/>
          <w:lang w:eastAsia="zh-CN"/>
        </w:rPr>
        <w:t xml:space="preserve">TCI states for </w:t>
      </w:r>
      <w:r w:rsidR="00DB541A">
        <w:rPr>
          <w:rFonts w:eastAsiaTheme="minorEastAsia"/>
          <w:lang w:eastAsia="zh-CN"/>
        </w:rPr>
        <w:t>RLM/BFD.</w:t>
      </w:r>
      <w:r w:rsidR="00BC1371">
        <w:rPr>
          <w:rFonts w:eastAsiaTheme="minorEastAsia"/>
          <w:lang w:eastAsia="zh-CN"/>
        </w:rPr>
        <w:t xml:space="preserve"> </w:t>
      </w:r>
      <w:r w:rsidR="00E9699B">
        <w:rPr>
          <w:rFonts w:eastAsiaTheme="minorEastAsia"/>
          <w:lang w:eastAsia="zh-CN"/>
        </w:rPr>
        <w:t>I</w:t>
      </w:r>
      <w:r w:rsidR="00E9699B" w:rsidRPr="00747181">
        <w:rPr>
          <w:rFonts w:eastAsiaTheme="minorEastAsia"/>
          <w:lang w:eastAsia="zh-CN"/>
        </w:rPr>
        <w:t>f ‘RLM and BFD are configured’ is omitted</w:t>
      </w:r>
      <w:r w:rsidR="002435B9">
        <w:rPr>
          <w:rFonts w:eastAsiaTheme="minorEastAsia"/>
          <w:lang w:eastAsia="zh-CN"/>
        </w:rPr>
        <w:t>,</w:t>
      </w:r>
      <w:r w:rsidR="00E27FB8">
        <w:rPr>
          <w:rFonts w:eastAsiaTheme="minorEastAsia"/>
          <w:lang w:eastAsia="zh-CN"/>
        </w:rPr>
        <w:t xml:space="preserve"> </w:t>
      </w:r>
      <w:r w:rsidR="002435B9">
        <w:rPr>
          <w:rFonts w:eastAsiaTheme="minorEastAsia"/>
          <w:lang w:eastAsia="zh-CN"/>
        </w:rPr>
        <w:t>i</w:t>
      </w:r>
      <w:r w:rsidR="00496E03" w:rsidRPr="00747181">
        <w:rPr>
          <w:rFonts w:eastAsiaTheme="minorEastAsia"/>
          <w:lang w:eastAsia="zh-CN"/>
        </w:rPr>
        <w:t>t may not be quite clear which ‘TCI state’ refers to.</w:t>
      </w:r>
      <w:r w:rsidR="0095481A">
        <w:rPr>
          <w:rFonts w:eastAsiaTheme="minorEastAsia"/>
          <w:lang w:eastAsia="zh-CN"/>
        </w:rPr>
        <w:t xml:space="preserve"> </w:t>
      </w:r>
    </w:p>
    <w:p w14:paraId="4D8A25A5" w14:textId="2465FEBA" w:rsidR="00693AAA" w:rsidRDefault="00693AAA" w:rsidP="00C57E62">
      <w:pPr>
        <w:jc w:val="both"/>
        <w:rPr>
          <w:rFonts w:eastAsiaTheme="minorEastAsia"/>
          <w:lang w:eastAsia="zh-CN"/>
        </w:rPr>
      </w:pPr>
      <w:r>
        <w:rPr>
          <w:rFonts w:eastAsiaTheme="minorEastAsia"/>
          <w:lang w:eastAsia="zh-CN"/>
        </w:rPr>
        <w:t xml:space="preserve">Based on </w:t>
      </w:r>
      <w:r w:rsidR="006214A3">
        <w:rPr>
          <w:rFonts w:eastAsiaTheme="minorEastAsia"/>
          <w:lang w:eastAsia="zh-CN"/>
        </w:rPr>
        <w:t xml:space="preserve">the above </w:t>
      </w:r>
      <w:r w:rsidR="00C328AE">
        <w:rPr>
          <w:rFonts w:eastAsiaTheme="minorEastAsia"/>
          <w:lang w:eastAsia="zh-CN"/>
        </w:rPr>
        <w:t xml:space="preserve">analysis, </w:t>
      </w:r>
      <w:r w:rsidR="009857B3">
        <w:rPr>
          <w:rFonts w:eastAsiaTheme="minorEastAsia"/>
          <w:lang w:eastAsia="zh-CN"/>
        </w:rPr>
        <w:t xml:space="preserve">we </w:t>
      </w:r>
      <w:r w:rsidR="005E2559">
        <w:rPr>
          <w:rFonts w:eastAsiaTheme="minorEastAsia"/>
          <w:lang w:eastAsia="zh-CN"/>
        </w:rPr>
        <w:t xml:space="preserve">think it is more </w:t>
      </w:r>
      <w:r w:rsidR="00572E42">
        <w:rPr>
          <w:rFonts w:eastAsiaTheme="minorEastAsia" w:hint="eastAsia"/>
          <w:lang w:eastAsia="zh-CN"/>
        </w:rPr>
        <w:t>appropriate</w:t>
      </w:r>
      <w:r w:rsidR="00572E42">
        <w:rPr>
          <w:rFonts w:eastAsiaTheme="minorEastAsia"/>
          <w:lang w:eastAsia="zh-CN"/>
        </w:rPr>
        <w:t xml:space="preserve"> </w:t>
      </w:r>
      <w:r w:rsidR="002C5AEA">
        <w:rPr>
          <w:rFonts w:eastAsiaTheme="minorEastAsia" w:hint="eastAsia"/>
          <w:lang w:eastAsia="zh-CN"/>
        </w:rPr>
        <w:t>to</w:t>
      </w:r>
      <w:r w:rsidR="002C5AEA">
        <w:rPr>
          <w:rFonts w:eastAsiaTheme="minorEastAsia"/>
          <w:lang w:eastAsia="zh-CN"/>
        </w:rPr>
        <w:t xml:space="preserve"> </w:t>
      </w:r>
      <w:r w:rsidR="007B4782">
        <w:rPr>
          <w:rFonts w:eastAsiaTheme="minorEastAsia"/>
          <w:lang w:eastAsia="zh-CN"/>
        </w:rPr>
        <w:t xml:space="preserve">keep the </w:t>
      </w:r>
      <w:r w:rsidR="00042AEE">
        <w:rPr>
          <w:rFonts w:eastAsiaTheme="minorEastAsia"/>
          <w:lang w:eastAsia="zh-CN"/>
        </w:rPr>
        <w:t>current requirement unchanged</w:t>
      </w:r>
      <w:r w:rsidR="0006312D">
        <w:rPr>
          <w:rFonts w:eastAsiaTheme="minorEastAsia"/>
          <w:lang w:eastAsia="zh-CN"/>
        </w:rPr>
        <w:t xml:space="preserve"> for known </w:t>
      </w:r>
      <w:proofErr w:type="spellStart"/>
      <w:r w:rsidR="0006312D">
        <w:rPr>
          <w:rFonts w:eastAsiaTheme="minorEastAsia"/>
          <w:lang w:eastAsia="zh-CN"/>
        </w:rPr>
        <w:t>PSCell</w:t>
      </w:r>
      <w:proofErr w:type="spellEnd"/>
      <w:r w:rsidR="0006312D">
        <w:rPr>
          <w:rFonts w:eastAsiaTheme="minorEastAsia"/>
          <w:lang w:eastAsia="zh-CN"/>
        </w:rPr>
        <w:t xml:space="preserve"> case</w:t>
      </w:r>
      <w:r w:rsidR="006B3F44">
        <w:rPr>
          <w:rFonts w:eastAsiaTheme="minorEastAsia"/>
          <w:lang w:eastAsia="zh-CN"/>
        </w:rPr>
        <w:t xml:space="preserve"> for </w:t>
      </w:r>
      <w:r w:rsidR="002478D1" w:rsidRPr="002478D1">
        <w:rPr>
          <w:rFonts w:eastAsiaTheme="minorEastAsia"/>
          <w:lang w:eastAsia="zh-CN"/>
        </w:rPr>
        <w:t>RACH-less based SCG activation for FR1+FR1 NR-DC</w:t>
      </w:r>
      <w:r w:rsidR="009943FC">
        <w:rPr>
          <w:rFonts w:eastAsiaTheme="minorEastAsia"/>
          <w:lang w:eastAsia="zh-CN"/>
        </w:rPr>
        <w:t>.</w:t>
      </w:r>
    </w:p>
    <w:p w14:paraId="4565737E" w14:textId="77777777" w:rsidR="003D14DF" w:rsidRPr="00A27C28" w:rsidRDefault="0041275A" w:rsidP="003D14DF">
      <w:pPr>
        <w:jc w:val="both"/>
        <w:rPr>
          <w:rFonts w:eastAsia="宋体"/>
          <w:b/>
          <w:color w:val="000000" w:themeColor="text1"/>
          <w:szCs w:val="24"/>
          <w:u w:val="single"/>
          <w:lang w:eastAsia="zh-CN"/>
        </w:rPr>
      </w:pPr>
      <w:r w:rsidRPr="003B6745">
        <w:rPr>
          <w:rFonts w:eastAsiaTheme="minorEastAsia"/>
          <w:b/>
          <w:lang w:eastAsia="zh-CN"/>
        </w:rPr>
        <w:t>Proposal 1</w:t>
      </w:r>
      <w:r w:rsidR="000F428A" w:rsidRPr="003B6745">
        <w:rPr>
          <w:rFonts w:eastAsiaTheme="minorEastAsia"/>
          <w:b/>
          <w:lang w:eastAsia="zh-CN"/>
        </w:rPr>
        <w:t>:</w:t>
      </w:r>
      <w:r w:rsidR="003B6745">
        <w:rPr>
          <w:rFonts w:eastAsiaTheme="minorEastAsia"/>
          <w:b/>
          <w:lang w:eastAsia="zh-CN"/>
        </w:rPr>
        <w:t xml:space="preserve"> </w:t>
      </w:r>
      <w:r w:rsidR="003D14DF" w:rsidRPr="00A27C28">
        <w:rPr>
          <w:b/>
          <w:bCs/>
          <w:iCs/>
          <w:lang w:eastAsia="ko-KR"/>
        </w:rPr>
        <w:t xml:space="preserve">For </w:t>
      </w:r>
      <w:r w:rsidR="003D14DF" w:rsidRPr="00A27C28">
        <w:rPr>
          <w:b/>
          <w:bCs/>
          <w:iCs/>
        </w:rPr>
        <w:t>RACH-less based SCG activation</w:t>
      </w:r>
      <w:r w:rsidR="003D14DF" w:rsidRPr="00A27C28">
        <w:rPr>
          <w:b/>
        </w:rPr>
        <w:t xml:space="preserve"> for FR1+FR1 NR-DC</w:t>
      </w:r>
      <w:r w:rsidR="003D14DF" w:rsidRPr="00A27C28">
        <w:rPr>
          <w:b/>
          <w:bCs/>
          <w:iCs/>
        </w:rPr>
        <w:t>,</w:t>
      </w:r>
    </w:p>
    <w:p w14:paraId="600C902C" w14:textId="77777777" w:rsidR="003D14DF" w:rsidRPr="00A27C28" w:rsidRDefault="003D14DF" w:rsidP="003D14DF">
      <w:pPr>
        <w:pStyle w:val="a9"/>
        <w:numPr>
          <w:ilvl w:val="2"/>
          <w:numId w:val="32"/>
        </w:numPr>
        <w:spacing w:after="120"/>
        <w:ind w:firstLineChars="0"/>
        <w:jc w:val="both"/>
        <w:rPr>
          <w:rFonts w:eastAsia="宋体"/>
          <w:b/>
          <w:color w:val="000000" w:themeColor="text1"/>
          <w:szCs w:val="24"/>
          <w:lang w:eastAsia="zh-CN"/>
        </w:rPr>
      </w:pPr>
      <w:r w:rsidRPr="00A27C28">
        <w:rPr>
          <w:b/>
          <w:bCs/>
          <w:iCs/>
          <w:lang w:eastAsia="ko-KR"/>
        </w:rPr>
        <w:t xml:space="preserve">if RLM and BFD are configured and TCI state is known, </w:t>
      </w:r>
      <w:proofErr w:type="spellStart"/>
      <w:r w:rsidRPr="00A27C28">
        <w:rPr>
          <w:b/>
          <w:bCs/>
          <w:iCs/>
          <w:lang w:eastAsia="ko-KR"/>
        </w:rPr>
        <w:t>T</w:t>
      </w:r>
      <w:r w:rsidRPr="00A27C28">
        <w:rPr>
          <w:b/>
          <w:bCs/>
          <w:iCs/>
          <w:vertAlign w:val="subscript"/>
          <w:lang w:eastAsia="ko-KR"/>
        </w:rPr>
        <w:t>search</w:t>
      </w:r>
      <w:proofErr w:type="spellEnd"/>
      <w:r w:rsidRPr="00A27C28">
        <w:rPr>
          <w:b/>
          <w:bCs/>
          <w:iCs/>
          <w:lang w:eastAsia="ko-KR"/>
        </w:rPr>
        <w:t xml:space="preserve"> = 0 </w:t>
      </w:r>
      <w:proofErr w:type="spellStart"/>
      <w:r w:rsidRPr="00A27C28">
        <w:rPr>
          <w:b/>
          <w:bCs/>
          <w:iCs/>
          <w:lang w:eastAsia="ko-KR"/>
        </w:rPr>
        <w:t>ms</w:t>
      </w:r>
      <w:proofErr w:type="spellEnd"/>
      <w:r w:rsidRPr="00A27C28">
        <w:rPr>
          <w:b/>
          <w:bCs/>
          <w:iCs/>
          <w:lang w:eastAsia="ko-KR"/>
        </w:rPr>
        <w:t xml:space="preserve"> if the target cell is a known FR1 </w:t>
      </w:r>
      <w:proofErr w:type="spellStart"/>
      <w:r w:rsidRPr="00A27C28">
        <w:rPr>
          <w:b/>
          <w:bCs/>
          <w:iCs/>
          <w:lang w:eastAsia="ko-KR"/>
        </w:rPr>
        <w:t>PSCell</w:t>
      </w:r>
      <w:proofErr w:type="spellEnd"/>
      <w:r w:rsidRPr="00A27C28">
        <w:rPr>
          <w:b/>
          <w:bCs/>
          <w:iCs/>
          <w:lang w:eastAsia="ko-KR"/>
        </w:rPr>
        <w:t>.</w:t>
      </w:r>
    </w:p>
    <w:p w14:paraId="33302EDE" w14:textId="6F963D09" w:rsidR="002F4C0A" w:rsidRDefault="004C598D" w:rsidP="002F4C0A">
      <w:pPr>
        <w:jc w:val="both"/>
        <w:rPr>
          <w:rFonts w:eastAsiaTheme="minorEastAsia"/>
          <w:lang w:eastAsia="zh-CN"/>
        </w:rPr>
      </w:pPr>
      <w:r>
        <w:rPr>
          <w:rFonts w:eastAsiaTheme="minorEastAsia"/>
          <w:lang w:eastAsia="zh-CN"/>
        </w:rPr>
        <w:lastRenderedPageBreak/>
        <w:t>Besides,</w:t>
      </w:r>
      <w:r w:rsidR="007A14D7">
        <w:rPr>
          <w:rFonts w:eastAsiaTheme="minorEastAsia"/>
          <w:lang w:eastAsia="zh-CN"/>
        </w:rPr>
        <w:t xml:space="preserve"> before </w:t>
      </w:r>
      <w:r w:rsidR="00D347DA">
        <w:rPr>
          <w:rFonts w:eastAsiaTheme="minorEastAsia"/>
          <w:lang w:eastAsia="zh-CN"/>
        </w:rPr>
        <w:t>discussing</w:t>
      </w:r>
      <w:r w:rsidR="00D353AB">
        <w:rPr>
          <w:rFonts w:eastAsiaTheme="minorEastAsia"/>
          <w:lang w:eastAsia="zh-CN"/>
        </w:rPr>
        <w:t xml:space="preserve"> the second </w:t>
      </w:r>
      <w:r w:rsidR="00C80E01">
        <w:rPr>
          <w:rFonts w:eastAsiaTheme="minorEastAsia"/>
          <w:lang w:eastAsia="zh-CN"/>
        </w:rPr>
        <w:t>sub-</w:t>
      </w:r>
      <w:r w:rsidR="00D353AB">
        <w:rPr>
          <w:rFonts w:eastAsiaTheme="minorEastAsia"/>
          <w:lang w:eastAsia="zh-CN"/>
        </w:rPr>
        <w:t>bullet</w:t>
      </w:r>
      <w:r w:rsidR="00C25871">
        <w:rPr>
          <w:rFonts w:eastAsiaTheme="minorEastAsia"/>
          <w:lang w:eastAsia="zh-CN"/>
        </w:rPr>
        <w:t xml:space="preserve">, we would like to </w:t>
      </w:r>
      <w:r w:rsidR="00AE7CD5">
        <w:rPr>
          <w:rFonts w:eastAsiaTheme="minorEastAsia"/>
          <w:lang w:eastAsia="zh-CN"/>
        </w:rPr>
        <w:t xml:space="preserve">firstly </w:t>
      </w:r>
      <w:r w:rsidR="008D1DED">
        <w:rPr>
          <w:rFonts w:eastAsiaTheme="minorEastAsia"/>
          <w:lang w:eastAsia="zh-CN"/>
        </w:rPr>
        <w:t>analyse</w:t>
      </w:r>
      <w:r w:rsidR="000D0E38">
        <w:rPr>
          <w:rFonts w:eastAsiaTheme="minorEastAsia"/>
          <w:lang w:eastAsia="zh-CN"/>
        </w:rPr>
        <w:t xml:space="preserve"> </w:t>
      </w:r>
      <w:r w:rsidR="000578C2">
        <w:rPr>
          <w:rFonts w:eastAsiaTheme="minorEastAsia"/>
          <w:lang w:eastAsia="zh-CN"/>
        </w:rPr>
        <w:t xml:space="preserve">the issues related to </w:t>
      </w:r>
      <w:proofErr w:type="spellStart"/>
      <w:r w:rsidR="000578C2">
        <w:rPr>
          <w:rFonts w:eastAsiaTheme="minorEastAsia"/>
          <w:lang w:eastAsia="zh-CN"/>
        </w:rPr>
        <w:t>T</w:t>
      </w:r>
      <w:r w:rsidR="000578C2" w:rsidRPr="00F1180A">
        <w:rPr>
          <w:rFonts w:eastAsiaTheme="minorEastAsia"/>
          <w:vertAlign w:val="subscript"/>
          <w:lang w:eastAsia="zh-CN"/>
        </w:rPr>
        <w:t>search</w:t>
      </w:r>
      <w:proofErr w:type="spellEnd"/>
      <w:r w:rsidR="000578C2">
        <w:rPr>
          <w:rFonts w:eastAsiaTheme="minorEastAsia"/>
          <w:lang w:eastAsia="zh-CN"/>
        </w:rPr>
        <w:t xml:space="preserve">, the known condition of </w:t>
      </w:r>
      <w:proofErr w:type="spellStart"/>
      <w:r w:rsidR="000578C2">
        <w:rPr>
          <w:rFonts w:eastAsiaTheme="minorEastAsia"/>
          <w:lang w:eastAsia="zh-CN"/>
        </w:rPr>
        <w:t>PSCell</w:t>
      </w:r>
      <w:proofErr w:type="spellEnd"/>
      <w:r w:rsidR="000578C2">
        <w:rPr>
          <w:rFonts w:eastAsiaTheme="minorEastAsia"/>
          <w:lang w:eastAsia="zh-CN"/>
        </w:rPr>
        <w:t xml:space="preserve"> and TCI state</w:t>
      </w:r>
      <w:r w:rsidR="00AC587F">
        <w:rPr>
          <w:rFonts w:eastAsiaTheme="minorEastAsia"/>
          <w:lang w:eastAsia="zh-CN"/>
        </w:rPr>
        <w:t>.</w:t>
      </w:r>
      <w:r w:rsidR="000578C2">
        <w:rPr>
          <w:rFonts w:eastAsiaTheme="minorEastAsia"/>
          <w:lang w:eastAsia="zh-CN"/>
        </w:rPr>
        <w:t xml:space="preserve"> </w:t>
      </w:r>
      <w:r w:rsidR="00C42357">
        <w:rPr>
          <w:rFonts w:eastAsiaTheme="minorEastAsia"/>
          <w:lang w:eastAsia="zh-CN"/>
        </w:rPr>
        <w:t>T</w:t>
      </w:r>
      <w:r w:rsidR="000578C2">
        <w:rPr>
          <w:rFonts w:eastAsiaTheme="minorEastAsia"/>
          <w:lang w:eastAsia="zh-CN"/>
        </w:rPr>
        <w:t xml:space="preserve">hese have been parallelly discussed in R17 MR-DC topic for several </w:t>
      </w:r>
      <w:r w:rsidR="00EE7A40">
        <w:rPr>
          <w:rFonts w:eastAsiaTheme="minorEastAsia"/>
          <w:lang w:eastAsia="zh-CN"/>
        </w:rPr>
        <w:t>meetings</w:t>
      </w:r>
      <w:r w:rsidR="000578C2">
        <w:rPr>
          <w:rFonts w:eastAsiaTheme="minorEastAsia"/>
          <w:lang w:eastAsia="zh-CN"/>
        </w:rPr>
        <w:t xml:space="preserve">. </w:t>
      </w:r>
      <w:r w:rsidR="002F4C0A">
        <w:rPr>
          <w:rFonts w:eastAsiaTheme="minorEastAsia"/>
          <w:lang w:eastAsia="zh-CN"/>
        </w:rPr>
        <w:t xml:space="preserve">In More details, the main </w:t>
      </w:r>
      <w:r w:rsidR="002F4C0A" w:rsidRPr="00287127">
        <w:rPr>
          <w:rFonts w:eastAsiaTheme="minorEastAsia"/>
          <w:lang w:eastAsia="zh-CN"/>
        </w:rPr>
        <w:t>divergence</w:t>
      </w:r>
      <w:r w:rsidR="00352ADD">
        <w:rPr>
          <w:rFonts w:eastAsiaTheme="minorEastAsia"/>
          <w:lang w:eastAsia="zh-CN"/>
        </w:rPr>
        <w:t>s</w:t>
      </w:r>
      <w:r w:rsidR="002F4C0A">
        <w:rPr>
          <w:rFonts w:eastAsiaTheme="minorEastAsia"/>
          <w:lang w:eastAsia="zh-CN"/>
        </w:rPr>
        <w:t xml:space="preserve"> mainly </w:t>
      </w:r>
      <w:r w:rsidR="00352ADD">
        <w:rPr>
          <w:rFonts w:eastAsiaTheme="minorEastAsia"/>
          <w:lang w:eastAsia="zh-CN"/>
        </w:rPr>
        <w:t>focus</w:t>
      </w:r>
      <w:r w:rsidR="002F4C0A">
        <w:rPr>
          <w:rFonts w:eastAsiaTheme="minorEastAsia"/>
          <w:lang w:eastAsia="zh-CN"/>
        </w:rPr>
        <w:t xml:space="preserve"> on the following parts:</w:t>
      </w:r>
    </w:p>
    <w:p w14:paraId="5A82C55A" w14:textId="6ABC2729" w:rsidR="002F4C0A" w:rsidRPr="00514AA6" w:rsidRDefault="00514AA6" w:rsidP="00514AA6">
      <w:pPr>
        <w:jc w:val="both"/>
        <w:rPr>
          <w:rFonts w:eastAsiaTheme="minorEastAsia"/>
          <w:lang w:eastAsia="zh-CN"/>
        </w:rPr>
      </w:pPr>
      <w:r>
        <w:rPr>
          <w:rFonts w:eastAsiaTheme="minorEastAsia"/>
          <w:lang w:eastAsia="zh-CN"/>
        </w:rPr>
        <w:t>P</w:t>
      </w:r>
      <w:r>
        <w:rPr>
          <w:rFonts w:eastAsiaTheme="minorEastAsia" w:hint="eastAsia"/>
          <w:lang w:eastAsia="zh-CN"/>
        </w:rPr>
        <w:t>art</w:t>
      </w:r>
      <w:r>
        <w:rPr>
          <w:rFonts w:eastAsiaTheme="minorEastAsia"/>
          <w:lang w:eastAsia="zh-CN"/>
        </w:rPr>
        <w:t xml:space="preserve"> 1: </w:t>
      </w:r>
      <w:r w:rsidR="002F4C0A" w:rsidRPr="00514AA6">
        <w:rPr>
          <w:rFonts w:eastAsiaTheme="minorEastAsia"/>
          <w:lang w:eastAsia="zh-CN"/>
        </w:rPr>
        <w:t xml:space="preserve">For the case </w:t>
      </w:r>
      <w:r w:rsidR="00E131AD">
        <w:rPr>
          <w:rFonts w:eastAsiaTheme="minorEastAsia"/>
          <w:lang w:eastAsia="zh-CN"/>
        </w:rPr>
        <w:t>that</w:t>
      </w:r>
      <w:r w:rsidR="00080CBA">
        <w:rPr>
          <w:rFonts w:eastAsiaTheme="minorEastAsia"/>
          <w:lang w:eastAsia="zh-CN"/>
        </w:rPr>
        <w:t xml:space="preserve"> </w:t>
      </w:r>
      <w:r w:rsidR="00B14B55">
        <w:rPr>
          <w:rFonts w:eastAsiaTheme="minorEastAsia"/>
          <w:lang w:eastAsia="zh-CN"/>
        </w:rPr>
        <w:t>there</w:t>
      </w:r>
      <w:r w:rsidR="002F4C0A" w:rsidRPr="00514AA6">
        <w:rPr>
          <w:rFonts w:eastAsiaTheme="minorEastAsia"/>
          <w:lang w:eastAsia="zh-CN"/>
        </w:rPr>
        <w:t xml:space="preserve"> has not been detected either BF or RLF (if RLM/BFD is configured) on the deactivated </w:t>
      </w:r>
      <w:proofErr w:type="spellStart"/>
      <w:r w:rsidR="002F4C0A" w:rsidRPr="00514AA6">
        <w:rPr>
          <w:rFonts w:eastAsiaTheme="minorEastAsia"/>
          <w:lang w:eastAsia="zh-CN"/>
        </w:rPr>
        <w:t>PSCell</w:t>
      </w:r>
      <w:proofErr w:type="spellEnd"/>
      <w:r w:rsidR="002F4C0A" w:rsidRPr="00514AA6">
        <w:rPr>
          <w:rFonts w:eastAsiaTheme="minorEastAsia"/>
          <w:lang w:eastAsia="zh-CN"/>
        </w:rPr>
        <w:t xml:space="preserve"> and TCI state is known, whether </w:t>
      </w:r>
      <w:proofErr w:type="spellStart"/>
      <w:r w:rsidR="002F4C0A" w:rsidRPr="00514AA6">
        <w:rPr>
          <w:rFonts w:eastAsiaTheme="minorEastAsia"/>
          <w:lang w:eastAsia="zh-CN"/>
        </w:rPr>
        <w:t>T</w:t>
      </w:r>
      <w:r w:rsidR="002F4C0A" w:rsidRPr="00C7554A">
        <w:rPr>
          <w:rFonts w:eastAsiaTheme="minorEastAsia"/>
          <w:vertAlign w:val="subscript"/>
          <w:lang w:eastAsia="zh-CN"/>
        </w:rPr>
        <w:t>search</w:t>
      </w:r>
      <w:proofErr w:type="spellEnd"/>
      <w:r w:rsidR="00B048D7">
        <w:rPr>
          <w:rFonts w:eastAsiaTheme="minorEastAsia"/>
          <w:lang w:eastAsia="zh-CN"/>
        </w:rPr>
        <w:t xml:space="preserve"> could be</w:t>
      </w:r>
      <w:r w:rsidR="002F4C0A" w:rsidRPr="00514AA6">
        <w:rPr>
          <w:rFonts w:eastAsiaTheme="minorEastAsia"/>
          <w:lang w:eastAsia="zh-CN"/>
        </w:rPr>
        <w:t xml:space="preserve"> </w:t>
      </w:r>
      <w:r w:rsidR="000560CF">
        <w:rPr>
          <w:rFonts w:eastAsiaTheme="minorEastAsia"/>
          <w:lang w:eastAsia="zh-CN"/>
        </w:rPr>
        <w:t>zero</w:t>
      </w:r>
      <w:r w:rsidR="005B7E71">
        <w:rPr>
          <w:rFonts w:eastAsiaTheme="minorEastAsia"/>
          <w:lang w:eastAsia="zh-CN"/>
        </w:rPr>
        <w:t>.</w:t>
      </w:r>
    </w:p>
    <w:p w14:paraId="65D9EB34" w14:textId="51E6E446" w:rsidR="002F4C0A" w:rsidRPr="00514AA6" w:rsidRDefault="00514AA6" w:rsidP="00514AA6">
      <w:pPr>
        <w:jc w:val="both"/>
        <w:rPr>
          <w:rFonts w:eastAsiaTheme="minorEastAsia"/>
          <w:lang w:eastAsia="zh-CN"/>
        </w:rPr>
      </w:pPr>
      <w:r>
        <w:rPr>
          <w:rFonts w:eastAsiaTheme="minorEastAsia"/>
          <w:lang w:eastAsia="zh-CN"/>
        </w:rPr>
        <w:t xml:space="preserve">Part 2: </w:t>
      </w:r>
      <w:r w:rsidR="00B079D7">
        <w:rPr>
          <w:rFonts w:eastAsiaTheme="minorEastAsia"/>
          <w:lang w:eastAsia="zh-CN"/>
        </w:rPr>
        <w:t>W</w:t>
      </w:r>
      <w:r w:rsidR="00095531">
        <w:rPr>
          <w:rFonts w:eastAsiaTheme="minorEastAsia"/>
          <w:lang w:eastAsia="zh-CN"/>
        </w:rPr>
        <w:t xml:space="preserve">hether </w:t>
      </w:r>
      <w:r w:rsidR="00C026BF">
        <w:rPr>
          <w:rFonts w:eastAsiaTheme="minorEastAsia"/>
          <w:lang w:eastAsia="zh-CN"/>
        </w:rPr>
        <w:t>RAN4</w:t>
      </w:r>
      <w:r w:rsidR="00095531">
        <w:rPr>
          <w:rFonts w:eastAsiaTheme="minorEastAsia"/>
          <w:lang w:eastAsia="zh-CN"/>
        </w:rPr>
        <w:t xml:space="preserve"> needs to </w:t>
      </w:r>
      <w:r w:rsidR="00822AE9">
        <w:rPr>
          <w:rFonts w:eastAsiaTheme="minorEastAsia"/>
          <w:lang w:eastAsia="zh-CN"/>
        </w:rPr>
        <w:t xml:space="preserve">define </w:t>
      </w:r>
      <w:r w:rsidR="006C5FA4">
        <w:rPr>
          <w:rFonts w:eastAsiaTheme="minorEastAsia"/>
          <w:lang w:eastAsia="zh-CN"/>
        </w:rPr>
        <w:t xml:space="preserve">requirements for </w:t>
      </w:r>
      <w:r w:rsidR="00EB06A0" w:rsidRPr="00EB06A0">
        <w:rPr>
          <w:rFonts w:eastAsiaTheme="minorEastAsia"/>
          <w:lang w:eastAsia="zh-CN"/>
        </w:rPr>
        <w:t>additional scenarios including FR1</w:t>
      </w:r>
      <w:r w:rsidR="003446D0">
        <w:rPr>
          <w:rFonts w:eastAsiaTheme="minorEastAsia" w:hint="eastAsia"/>
          <w:lang w:eastAsia="zh-CN"/>
        </w:rPr>
        <w:t>/</w:t>
      </w:r>
      <w:r w:rsidR="003446D0">
        <w:rPr>
          <w:rFonts w:eastAsiaTheme="minorEastAsia"/>
          <w:lang w:eastAsia="zh-CN"/>
        </w:rPr>
        <w:t>FR2</w:t>
      </w:r>
      <w:r w:rsidR="00EB06A0" w:rsidRPr="00EB06A0">
        <w:rPr>
          <w:rFonts w:eastAsiaTheme="minorEastAsia"/>
          <w:lang w:eastAsia="zh-CN"/>
        </w:rPr>
        <w:t xml:space="preserve"> </w:t>
      </w:r>
      <w:proofErr w:type="spellStart"/>
      <w:r w:rsidR="00EB06A0" w:rsidRPr="00EB06A0">
        <w:rPr>
          <w:rFonts w:eastAsiaTheme="minorEastAsia"/>
          <w:lang w:eastAsia="zh-CN"/>
        </w:rPr>
        <w:t>PSCell</w:t>
      </w:r>
      <w:proofErr w:type="spellEnd"/>
      <w:r w:rsidR="00EB06A0" w:rsidRPr="00EB06A0">
        <w:rPr>
          <w:rFonts w:eastAsiaTheme="minorEastAsia"/>
          <w:lang w:eastAsia="zh-CN"/>
        </w:rPr>
        <w:t xml:space="preserve"> is unknown</w:t>
      </w:r>
    </w:p>
    <w:p w14:paraId="709D2DB4" w14:textId="451BFEC0" w:rsidR="006A61CE" w:rsidRPr="00282DFA" w:rsidRDefault="007D037C" w:rsidP="002F4C0A">
      <w:pPr>
        <w:jc w:val="both"/>
        <w:rPr>
          <w:rFonts w:eastAsiaTheme="minorEastAsia"/>
          <w:lang w:eastAsia="zh-CN"/>
        </w:rPr>
      </w:pPr>
      <w:r>
        <w:rPr>
          <w:rFonts w:eastAsiaTheme="minorEastAsia"/>
          <w:lang w:eastAsia="zh-CN"/>
        </w:rPr>
        <w:t xml:space="preserve">Here </w:t>
      </w:r>
      <w:r w:rsidR="008428AA">
        <w:rPr>
          <w:rFonts w:eastAsiaTheme="minorEastAsia"/>
          <w:lang w:eastAsia="zh-CN"/>
        </w:rPr>
        <w:t xml:space="preserve">we </w:t>
      </w:r>
      <w:r w:rsidR="002C4E11">
        <w:rPr>
          <w:rFonts w:eastAsiaTheme="minorEastAsia"/>
          <w:lang w:eastAsia="zh-CN"/>
        </w:rPr>
        <w:t>would like</w:t>
      </w:r>
      <w:r w:rsidR="004162C9">
        <w:rPr>
          <w:rFonts w:eastAsiaTheme="minorEastAsia"/>
          <w:lang w:eastAsia="zh-CN"/>
        </w:rPr>
        <w:t xml:space="preserve"> to</w:t>
      </w:r>
      <w:r w:rsidR="008428AA">
        <w:rPr>
          <w:rFonts w:eastAsiaTheme="minorEastAsia"/>
          <w:lang w:eastAsia="zh-CN"/>
        </w:rPr>
        <w:t xml:space="preserve"> </w:t>
      </w:r>
      <w:r w:rsidR="008508F2">
        <w:rPr>
          <w:rFonts w:eastAsiaTheme="minorEastAsia"/>
          <w:lang w:eastAsia="zh-CN"/>
        </w:rPr>
        <w:t xml:space="preserve">provide </w:t>
      </w:r>
      <w:r w:rsidR="00BC3C5B">
        <w:rPr>
          <w:rFonts w:eastAsiaTheme="minorEastAsia"/>
          <w:lang w:eastAsia="zh-CN"/>
        </w:rPr>
        <w:t>further</w:t>
      </w:r>
      <w:r w:rsidR="00AC07E6">
        <w:rPr>
          <w:rFonts w:eastAsiaTheme="minorEastAsia"/>
          <w:lang w:eastAsia="zh-CN"/>
        </w:rPr>
        <w:t xml:space="preserve"> analysis </w:t>
      </w:r>
      <w:r w:rsidR="00216A97">
        <w:rPr>
          <w:rFonts w:eastAsiaTheme="minorEastAsia"/>
          <w:lang w:eastAsia="zh-CN"/>
        </w:rPr>
        <w:t xml:space="preserve">on </w:t>
      </w:r>
      <w:r w:rsidR="002418CE">
        <w:rPr>
          <w:rFonts w:eastAsiaTheme="minorEastAsia"/>
          <w:lang w:eastAsia="zh-CN"/>
        </w:rPr>
        <w:t xml:space="preserve">the </w:t>
      </w:r>
      <w:r w:rsidR="008C3F52">
        <w:rPr>
          <w:rFonts w:eastAsiaTheme="minorEastAsia"/>
          <w:lang w:eastAsia="zh-CN"/>
        </w:rPr>
        <w:t>relationship</w:t>
      </w:r>
      <w:r w:rsidR="00944CDB">
        <w:rPr>
          <w:rFonts w:eastAsiaTheme="minorEastAsia"/>
          <w:lang w:eastAsia="zh-CN"/>
        </w:rPr>
        <w:t xml:space="preserve"> </w:t>
      </w:r>
      <w:r w:rsidR="004D23D0">
        <w:rPr>
          <w:rFonts w:eastAsiaTheme="minorEastAsia" w:hint="eastAsia"/>
          <w:lang w:eastAsia="zh-CN"/>
        </w:rPr>
        <w:t>especially</w:t>
      </w:r>
      <w:r w:rsidR="004D23D0">
        <w:rPr>
          <w:rFonts w:eastAsiaTheme="minorEastAsia"/>
          <w:lang w:eastAsia="zh-CN"/>
        </w:rPr>
        <w:t xml:space="preserve"> about side condition</w:t>
      </w:r>
      <w:r w:rsidR="008C3F52">
        <w:rPr>
          <w:rFonts w:eastAsiaTheme="minorEastAsia"/>
          <w:lang w:eastAsia="zh-CN"/>
        </w:rPr>
        <w:t xml:space="preserve"> between</w:t>
      </w:r>
      <w:r w:rsidR="007B5C80">
        <w:rPr>
          <w:rFonts w:eastAsiaTheme="minorEastAsia"/>
          <w:lang w:eastAsia="zh-CN"/>
        </w:rPr>
        <w:t xml:space="preserve"> </w:t>
      </w:r>
      <w:r w:rsidR="008B07F0">
        <w:rPr>
          <w:rFonts w:eastAsiaTheme="minorEastAsia"/>
          <w:lang w:eastAsia="zh-CN"/>
        </w:rPr>
        <w:t>known</w:t>
      </w:r>
      <w:r w:rsidR="008B07F0">
        <w:rPr>
          <w:rFonts w:eastAsiaTheme="minorEastAsia" w:hint="eastAsia"/>
          <w:lang w:eastAsia="zh-CN"/>
        </w:rPr>
        <w:t>/</w:t>
      </w:r>
      <w:r w:rsidR="008B07F0">
        <w:rPr>
          <w:rFonts w:eastAsiaTheme="minorEastAsia"/>
          <w:lang w:eastAsia="zh-CN"/>
        </w:rPr>
        <w:t xml:space="preserve">unknown </w:t>
      </w:r>
      <w:r w:rsidR="00E94650">
        <w:rPr>
          <w:rFonts w:eastAsiaTheme="minorEastAsia"/>
          <w:lang w:eastAsia="zh-CN"/>
        </w:rPr>
        <w:t>condition</w:t>
      </w:r>
      <w:r w:rsidR="008B07F0">
        <w:rPr>
          <w:rFonts w:eastAsiaTheme="minorEastAsia"/>
          <w:lang w:eastAsia="zh-CN"/>
        </w:rPr>
        <w:t xml:space="preserve"> </w:t>
      </w:r>
      <w:r w:rsidR="008B07F0">
        <w:rPr>
          <w:rFonts w:eastAsiaTheme="minorEastAsia" w:hint="eastAsia"/>
          <w:lang w:eastAsia="zh-CN"/>
        </w:rPr>
        <w:t>and</w:t>
      </w:r>
      <w:r w:rsidR="008B07F0">
        <w:rPr>
          <w:rFonts w:eastAsiaTheme="minorEastAsia"/>
          <w:lang w:eastAsia="zh-CN"/>
        </w:rPr>
        <w:t xml:space="preserve"> the value of </w:t>
      </w:r>
      <w:proofErr w:type="spellStart"/>
      <w:r w:rsidR="008B07F0">
        <w:rPr>
          <w:rFonts w:eastAsiaTheme="minorEastAsia"/>
          <w:lang w:eastAsia="zh-CN"/>
        </w:rPr>
        <w:t>T</w:t>
      </w:r>
      <w:r w:rsidR="008B07F0" w:rsidRPr="00C7554A">
        <w:rPr>
          <w:rFonts w:eastAsiaTheme="minorEastAsia"/>
          <w:vertAlign w:val="subscript"/>
          <w:lang w:eastAsia="zh-CN"/>
        </w:rPr>
        <w:t>search</w:t>
      </w:r>
      <w:proofErr w:type="spellEnd"/>
      <w:r w:rsidR="008B07F0">
        <w:rPr>
          <w:rFonts w:eastAsiaTheme="minorEastAsia"/>
          <w:lang w:eastAsia="zh-CN"/>
        </w:rPr>
        <w:t xml:space="preserve"> for </w:t>
      </w:r>
      <w:r w:rsidR="00BB386D">
        <w:rPr>
          <w:rFonts w:eastAsiaTheme="minorEastAsia"/>
          <w:lang w:eastAsia="zh-CN"/>
        </w:rPr>
        <w:t>RACH-based SCG activation</w:t>
      </w:r>
      <w:r w:rsidR="007A098C">
        <w:rPr>
          <w:rFonts w:eastAsiaTheme="minorEastAsia"/>
          <w:lang w:eastAsia="zh-CN"/>
        </w:rPr>
        <w:t>/</w:t>
      </w:r>
      <w:r w:rsidR="00BB386D">
        <w:rPr>
          <w:rFonts w:eastAsiaTheme="minorEastAsia"/>
          <w:lang w:eastAsia="zh-CN"/>
        </w:rPr>
        <w:t>RACH-less SCG activation</w:t>
      </w:r>
      <w:r w:rsidR="00991899">
        <w:rPr>
          <w:rFonts w:eastAsiaTheme="minorEastAsia"/>
          <w:lang w:eastAsia="zh-CN"/>
        </w:rPr>
        <w:t>.</w:t>
      </w:r>
      <w:r w:rsidR="002F4C0A" w:rsidRPr="00282DFA">
        <w:rPr>
          <w:rFonts w:eastAsiaTheme="minorEastAsia" w:hint="eastAsia"/>
          <w:lang w:eastAsia="zh-CN"/>
        </w:rPr>
        <w:t xml:space="preserve"> </w:t>
      </w:r>
    </w:p>
    <w:p w14:paraId="6453A54B" w14:textId="1424C1B2" w:rsidR="003557FC" w:rsidRDefault="003557FC" w:rsidP="003557FC">
      <w:pPr>
        <w:jc w:val="both"/>
        <w:rPr>
          <w:rFonts w:eastAsiaTheme="minorEastAsia"/>
          <w:lang w:eastAsia="zh-CN"/>
        </w:rPr>
      </w:pPr>
      <w:r>
        <w:rPr>
          <w:rFonts w:eastAsiaTheme="minorEastAsia"/>
          <w:lang w:eastAsia="zh-CN"/>
        </w:rPr>
        <w:t xml:space="preserve">For the </w:t>
      </w:r>
      <w:r w:rsidR="008C2F16">
        <w:rPr>
          <w:rFonts w:eastAsiaTheme="minorEastAsia"/>
          <w:lang w:eastAsia="zh-CN"/>
        </w:rPr>
        <w:t>P</w:t>
      </w:r>
      <w:r>
        <w:rPr>
          <w:rFonts w:eastAsiaTheme="minorEastAsia"/>
          <w:lang w:eastAsia="zh-CN"/>
        </w:rPr>
        <w:t>art 1, i</w:t>
      </w:r>
      <w:r w:rsidRPr="004A45C6">
        <w:rPr>
          <w:rFonts w:eastAsiaTheme="minorEastAsia"/>
          <w:lang w:eastAsia="zh-CN"/>
        </w:rPr>
        <w:t xml:space="preserve">n order to elaborate the corresponding </w:t>
      </w:r>
      <w:r>
        <w:rPr>
          <w:rFonts w:eastAsiaTheme="minorEastAsia"/>
          <w:lang w:eastAsia="zh-CN"/>
        </w:rPr>
        <w:t>side condition</w:t>
      </w:r>
      <w:r w:rsidR="00F96DCA">
        <w:rPr>
          <w:rFonts w:eastAsiaTheme="minorEastAsia"/>
          <w:lang w:eastAsia="zh-CN"/>
        </w:rPr>
        <w:t>s</w:t>
      </w:r>
      <w:r>
        <w:rPr>
          <w:rFonts w:eastAsiaTheme="minorEastAsia"/>
          <w:lang w:eastAsia="zh-CN"/>
        </w:rPr>
        <w:t xml:space="preserve"> for several parts</w:t>
      </w:r>
      <w:r w:rsidRPr="004A45C6">
        <w:rPr>
          <w:rFonts w:eastAsiaTheme="minorEastAsia"/>
          <w:lang w:eastAsia="zh-CN"/>
        </w:rPr>
        <w:t xml:space="preserve"> </w:t>
      </w:r>
      <w:r>
        <w:rPr>
          <w:rFonts w:eastAsiaTheme="minorEastAsia"/>
          <w:lang w:eastAsia="zh-CN"/>
        </w:rPr>
        <w:t>including TCI state conditions, cell known condition</w:t>
      </w:r>
      <w:r w:rsidR="00FC7FD3">
        <w:rPr>
          <w:rFonts w:eastAsiaTheme="minorEastAsia"/>
          <w:lang w:eastAsia="zh-CN"/>
        </w:rPr>
        <w:t>s</w:t>
      </w:r>
      <w:r>
        <w:rPr>
          <w:rFonts w:eastAsiaTheme="minorEastAsia"/>
          <w:lang w:eastAsia="zh-CN"/>
        </w:rPr>
        <w:t xml:space="preserve"> and </w:t>
      </w:r>
      <w:r w:rsidR="00AF223D">
        <w:rPr>
          <w:rFonts w:eastAsiaTheme="minorEastAsia"/>
          <w:lang w:eastAsia="zh-CN"/>
        </w:rPr>
        <w:t>‘</w:t>
      </w:r>
      <w:proofErr w:type="spellStart"/>
      <w:r>
        <w:rPr>
          <w:rFonts w:eastAsiaTheme="minorEastAsia"/>
          <w:lang w:eastAsia="zh-CN"/>
        </w:rPr>
        <w:t>T</w:t>
      </w:r>
      <w:r w:rsidRPr="00C7554A">
        <w:rPr>
          <w:rFonts w:eastAsiaTheme="minorEastAsia"/>
          <w:vertAlign w:val="subscript"/>
          <w:lang w:eastAsia="zh-CN"/>
        </w:rPr>
        <w:t>search</w:t>
      </w:r>
      <w:proofErr w:type="spellEnd"/>
      <w:r w:rsidR="00AF223D">
        <w:rPr>
          <w:rFonts w:eastAsiaTheme="minorEastAsia"/>
          <w:lang w:eastAsia="zh-CN"/>
        </w:rPr>
        <w:t>’</w:t>
      </w:r>
      <w:r>
        <w:rPr>
          <w:rFonts w:eastAsiaTheme="minorEastAsia"/>
          <w:lang w:eastAsia="zh-CN"/>
        </w:rPr>
        <w:t xml:space="preserve"> </w:t>
      </w:r>
      <w:r w:rsidRPr="004A45C6">
        <w:rPr>
          <w:rFonts w:eastAsiaTheme="minorEastAsia"/>
          <w:lang w:eastAsia="zh-CN"/>
        </w:rPr>
        <w:t>more intuitively</w:t>
      </w:r>
      <w:r>
        <w:rPr>
          <w:rFonts w:eastAsiaTheme="minorEastAsia"/>
          <w:lang w:eastAsia="zh-CN"/>
        </w:rPr>
        <w:t>, w</w:t>
      </w:r>
      <w:r w:rsidRPr="00343006">
        <w:rPr>
          <w:rFonts w:eastAsiaTheme="minorEastAsia"/>
          <w:lang w:eastAsia="zh-CN"/>
        </w:rPr>
        <w:t xml:space="preserve">e </w:t>
      </w:r>
      <w:r w:rsidR="0095214F">
        <w:rPr>
          <w:rFonts w:eastAsiaTheme="minorEastAsia"/>
          <w:lang w:eastAsia="zh-CN"/>
        </w:rPr>
        <w:t>would like to</w:t>
      </w:r>
      <w:r w:rsidRPr="00343006">
        <w:rPr>
          <w:rFonts w:eastAsiaTheme="minorEastAsia"/>
          <w:lang w:eastAsia="zh-CN"/>
        </w:rPr>
        <w:t xml:space="preserve"> analyse the SINR </w:t>
      </w:r>
      <w:r>
        <w:rPr>
          <w:rFonts w:eastAsiaTheme="minorEastAsia"/>
          <w:lang w:eastAsia="zh-CN"/>
        </w:rPr>
        <w:t>limitation</w:t>
      </w:r>
      <w:r w:rsidRPr="00343006">
        <w:rPr>
          <w:rFonts w:eastAsiaTheme="minorEastAsia"/>
          <w:lang w:eastAsia="zh-CN"/>
        </w:rPr>
        <w:t xml:space="preserve"> between these parts </w:t>
      </w:r>
      <w:r w:rsidR="00C55A2B">
        <w:rPr>
          <w:rFonts w:eastAsiaTheme="minorEastAsia"/>
          <w:lang w:eastAsia="zh-CN"/>
        </w:rPr>
        <w:t>through the following</w:t>
      </w:r>
      <w:r w:rsidRPr="00343006">
        <w:rPr>
          <w:rFonts w:eastAsiaTheme="minorEastAsia"/>
          <w:lang w:eastAsia="zh-CN"/>
        </w:rPr>
        <w:t xml:space="preserve"> </w:t>
      </w:r>
      <w:r w:rsidR="00106CA9">
        <w:rPr>
          <w:rFonts w:eastAsiaTheme="minorEastAsia"/>
          <w:lang w:eastAsia="zh-CN"/>
        </w:rPr>
        <w:t>figure</w:t>
      </w:r>
      <w:r>
        <w:rPr>
          <w:rFonts w:eastAsiaTheme="minorEastAsia"/>
          <w:lang w:eastAsia="zh-CN"/>
        </w:rPr>
        <w:t>s, in which, t</w:t>
      </w:r>
      <w:r w:rsidRPr="007405AD">
        <w:rPr>
          <w:rFonts w:eastAsiaTheme="minorEastAsia"/>
          <w:lang w:eastAsia="zh-CN"/>
        </w:rPr>
        <w:t xml:space="preserve">he left side of the arrow </w:t>
      </w:r>
      <w:r>
        <w:rPr>
          <w:rFonts w:eastAsiaTheme="minorEastAsia"/>
          <w:lang w:eastAsia="zh-CN"/>
        </w:rPr>
        <w:t>include</w:t>
      </w:r>
      <w:r w:rsidRPr="007405AD">
        <w:rPr>
          <w:rFonts w:eastAsiaTheme="minorEastAsia"/>
          <w:lang w:eastAsia="zh-CN"/>
        </w:rPr>
        <w:t xml:space="preserve"> </w:t>
      </w:r>
      <w:r>
        <w:rPr>
          <w:rFonts w:eastAsiaTheme="minorEastAsia"/>
          <w:lang w:eastAsia="zh-CN"/>
        </w:rPr>
        <w:t xml:space="preserve">the side conditions on ‘known TCI state’ and ‘RLM/BFD is configured and no failure occurred’ and the right side </w:t>
      </w:r>
      <w:r w:rsidR="00A6580A">
        <w:rPr>
          <w:rFonts w:eastAsiaTheme="minorEastAsia"/>
          <w:lang w:eastAsia="zh-CN"/>
        </w:rPr>
        <w:t>shows</w:t>
      </w:r>
      <w:r>
        <w:rPr>
          <w:rFonts w:eastAsiaTheme="minorEastAsia"/>
          <w:lang w:eastAsia="zh-CN"/>
        </w:rPr>
        <w:t xml:space="preserve"> the value of </w:t>
      </w:r>
      <w:proofErr w:type="spellStart"/>
      <w:r>
        <w:rPr>
          <w:rFonts w:eastAsiaTheme="minorEastAsia"/>
          <w:lang w:eastAsia="zh-CN"/>
        </w:rPr>
        <w:t>T</w:t>
      </w:r>
      <w:r w:rsidRPr="00C7554A">
        <w:rPr>
          <w:rFonts w:eastAsiaTheme="minorEastAsia"/>
          <w:vertAlign w:val="subscript"/>
          <w:lang w:eastAsia="zh-CN"/>
        </w:rPr>
        <w:t>search</w:t>
      </w:r>
      <w:proofErr w:type="spellEnd"/>
      <w:r>
        <w:rPr>
          <w:rFonts w:eastAsiaTheme="minorEastAsia"/>
          <w:lang w:eastAsia="zh-CN"/>
        </w:rPr>
        <w:t xml:space="preserve"> and corresponding side condition for known/unknown cell case.</w:t>
      </w:r>
    </w:p>
    <w:p w14:paraId="1F62D437" w14:textId="0CA2C35B" w:rsidR="00A61694" w:rsidRDefault="00737F8E" w:rsidP="00A61694">
      <w:pPr>
        <w:jc w:val="center"/>
      </w:pPr>
      <w:r>
        <w:object w:dxaOrig="9210" w:dyaOrig="7500" w14:anchorId="65664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173pt" o:ole="">
            <v:imagedata r:id="rId11" o:title=""/>
          </v:shape>
          <o:OLEObject Type="Embed" ProgID="Visio.Drawing.15" ShapeID="_x0000_i1025" DrawAspect="Content" ObjectID="_1742654069" r:id="rId12"/>
        </w:object>
      </w:r>
    </w:p>
    <w:p w14:paraId="2D73F6A8" w14:textId="74C5469D" w:rsidR="00A61694" w:rsidRPr="004316DE" w:rsidRDefault="00A61694" w:rsidP="00A61694">
      <w:pPr>
        <w:jc w:val="center"/>
        <w:rPr>
          <w:b/>
          <w:sz w:val="18"/>
        </w:rPr>
      </w:pPr>
      <w:r w:rsidRPr="004316DE">
        <w:rPr>
          <w:rFonts w:eastAsiaTheme="minorEastAsia"/>
          <w:b/>
          <w:sz w:val="18"/>
          <w:lang w:eastAsia="zh-CN"/>
        </w:rPr>
        <w:t xml:space="preserve">Fig.1 </w:t>
      </w:r>
      <w:r w:rsidR="00ED1503" w:rsidRPr="004316DE">
        <w:rPr>
          <w:rFonts w:eastAsiaTheme="minorEastAsia"/>
          <w:b/>
          <w:sz w:val="18"/>
          <w:lang w:eastAsia="zh-CN"/>
        </w:rPr>
        <w:t>‘</w:t>
      </w:r>
      <w:proofErr w:type="spellStart"/>
      <w:r w:rsidR="00ED1503" w:rsidRPr="004316DE">
        <w:rPr>
          <w:rFonts w:eastAsiaTheme="minorEastAsia"/>
          <w:b/>
          <w:sz w:val="18"/>
          <w:lang w:eastAsia="zh-CN"/>
        </w:rPr>
        <w:t>T</w:t>
      </w:r>
      <w:r w:rsidR="00ED1503" w:rsidRPr="004316DE">
        <w:rPr>
          <w:rFonts w:eastAsiaTheme="minorEastAsia"/>
          <w:b/>
          <w:sz w:val="18"/>
          <w:vertAlign w:val="subscript"/>
          <w:lang w:eastAsia="zh-CN"/>
        </w:rPr>
        <w:t>search</w:t>
      </w:r>
      <w:proofErr w:type="spellEnd"/>
      <w:r w:rsidR="00ED1503" w:rsidRPr="004316DE">
        <w:rPr>
          <w:rFonts w:eastAsiaTheme="minorEastAsia"/>
          <w:b/>
          <w:sz w:val="18"/>
          <w:lang w:eastAsia="zh-CN"/>
        </w:rPr>
        <w:t xml:space="preserve">’ and </w:t>
      </w:r>
      <w:r w:rsidR="0055358C" w:rsidRPr="004316DE">
        <w:rPr>
          <w:rFonts w:eastAsiaTheme="minorEastAsia"/>
          <w:b/>
          <w:sz w:val="18"/>
          <w:lang w:eastAsia="zh-CN"/>
        </w:rPr>
        <w:t>corresponding side cond</w:t>
      </w:r>
      <w:r w:rsidR="00893983" w:rsidRPr="004316DE">
        <w:rPr>
          <w:rFonts w:eastAsiaTheme="minorEastAsia"/>
          <w:b/>
          <w:sz w:val="18"/>
          <w:lang w:eastAsia="zh-CN"/>
        </w:rPr>
        <w:t xml:space="preserve">itions </w:t>
      </w:r>
      <w:r w:rsidR="00206573" w:rsidRPr="004316DE">
        <w:rPr>
          <w:rFonts w:eastAsiaTheme="minorEastAsia"/>
          <w:b/>
          <w:sz w:val="18"/>
          <w:lang w:eastAsia="zh-CN"/>
        </w:rPr>
        <w:t xml:space="preserve">for </w:t>
      </w:r>
      <w:r w:rsidRPr="004316DE">
        <w:rPr>
          <w:rFonts w:eastAsiaTheme="minorEastAsia"/>
          <w:b/>
          <w:sz w:val="18"/>
          <w:lang w:eastAsia="zh-CN"/>
        </w:rPr>
        <w:t xml:space="preserve">RACH-based </w:t>
      </w:r>
      <w:proofErr w:type="spellStart"/>
      <w:r w:rsidRPr="004316DE">
        <w:rPr>
          <w:rFonts w:eastAsiaTheme="minorEastAsia"/>
          <w:b/>
          <w:sz w:val="18"/>
          <w:lang w:eastAsia="zh-CN"/>
        </w:rPr>
        <w:t>PSCell</w:t>
      </w:r>
      <w:proofErr w:type="spellEnd"/>
      <w:r w:rsidRPr="004316DE">
        <w:rPr>
          <w:rFonts w:eastAsiaTheme="minorEastAsia"/>
          <w:b/>
          <w:sz w:val="18"/>
          <w:lang w:eastAsia="zh-CN"/>
        </w:rPr>
        <w:t xml:space="preserve"> activation</w:t>
      </w:r>
      <w:r w:rsidR="00206573" w:rsidRPr="004316DE">
        <w:rPr>
          <w:rFonts w:eastAsiaTheme="minorEastAsia"/>
          <w:b/>
          <w:sz w:val="18"/>
          <w:lang w:eastAsia="zh-CN"/>
        </w:rPr>
        <w:t xml:space="preserve"> </w:t>
      </w:r>
    </w:p>
    <w:p w14:paraId="28619551" w14:textId="53E0405D" w:rsidR="0003341E" w:rsidRDefault="003557FC" w:rsidP="003557FC">
      <w:pPr>
        <w:jc w:val="both"/>
        <w:rPr>
          <w:rFonts w:eastAsiaTheme="minorEastAsia"/>
          <w:lang w:eastAsia="zh-CN"/>
        </w:rPr>
      </w:pPr>
      <w:r>
        <w:rPr>
          <w:rFonts w:eastAsiaTheme="minorEastAsia"/>
          <w:lang w:eastAsia="zh-CN"/>
        </w:rPr>
        <w:t>For RACH</w:t>
      </w:r>
      <w:r w:rsidR="006637DA">
        <w:rPr>
          <w:rFonts w:eastAsiaTheme="minorEastAsia"/>
          <w:lang w:eastAsia="zh-CN"/>
        </w:rPr>
        <w:t>-</w:t>
      </w:r>
      <w:r>
        <w:rPr>
          <w:rFonts w:eastAsiaTheme="minorEastAsia"/>
          <w:lang w:eastAsia="zh-CN"/>
        </w:rPr>
        <w:t xml:space="preserve">based </w:t>
      </w:r>
      <w:proofErr w:type="spellStart"/>
      <w:r w:rsidR="001B245B">
        <w:rPr>
          <w:rFonts w:eastAsiaTheme="minorEastAsia"/>
          <w:lang w:eastAsia="zh-CN"/>
        </w:rPr>
        <w:t>PSCell</w:t>
      </w:r>
      <w:proofErr w:type="spellEnd"/>
      <w:r w:rsidR="001B245B">
        <w:rPr>
          <w:rFonts w:eastAsiaTheme="minorEastAsia"/>
          <w:lang w:eastAsia="zh-CN"/>
        </w:rPr>
        <w:t xml:space="preserve"> </w:t>
      </w:r>
      <w:r>
        <w:rPr>
          <w:rFonts w:eastAsiaTheme="minorEastAsia"/>
          <w:lang w:eastAsia="zh-CN"/>
        </w:rPr>
        <w:t>activation, according to the current requirements</w:t>
      </w:r>
      <w:r w:rsidR="009702BC">
        <w:rPr>
          <w:rFonts w:eastAsiaTheme="minorEastAsia"/>
          <w:lang w:eastAsia="zh-CN"/>
        </w:rPr>
        <w:t xml:space="preserve"> b</w:t>
      </w:r>
      <w:r w:rsidR="00190218">
        <w:rPr>
          <w:rFonts w:eastAsiaTheme="minorEastAsia"/>
          <w:lang w:eastAsia="zh-CN"/>
        </w:rPr>
        <w:t>elow</w:t>
      </w:r>
      <w:r>
        <w:rPr>
          <w:rFonts w:eastAsiaTheme="minorEastAsia"/>
          <w:lang w:eastAsia="zh-CN"/>
        </w:rPr>
        <w:t>:</w:t>
      </w:r>
      <w:r>
        <w:rPr>
          <w:rFonts w:eastAsiaTheme="minorEastAsia" w:hint="eastAsia"/>
          <w:lang w:eastAsia="zh-CN"/>
        </w:rPr>
        <w:t xml:space="preserve"> </w:t>
      </w:r>
    </w:p>
    <w:p w14:paraId="11807D96" w14:textId="095EAE33" w:rsidR="0003341E" w:rsidRPr="00142F45" w:rsidRDefault="003557FC" w:rsidP="003557FC">
      <w:pPr>
        <w:jc w:val="both"/>
        <w:rPr>
          <w:rFonts w:eastAsiaTheme="minorEastAsia"/>
          <w:i/>
          <w:lang w:eastAsia="zh-CN"/>
        </w:rPr>
      </w:pPr>
      <w:r w:rsidRPr="00142F45">
        <w:rPr>
          <w:rFonts w:eastAsiaTheme="minorEastAsia"/>
          <w:i/>
          <w:lang w:eastAsia="zh-CN"/>
        </w:rPr>
        <w:t>“</w:t>
      </w:r>
      <w:r w:rsidRPr="00142F45">
        <w:rPr>
          <w:i/>
          <w:lang w:eastAsia="ko-KR"/>
        </w:rPr>
        <w:t xml:space="preserve">if the target cell is a known NR FR2 </w:t>
      </w:r>
      <w:proofErr w:type="spellStart"/>
      <w:r w:rsidRPr="00142F45">
        <w:rPr>
          <w:i/>
          <w:lang w:eastAsia="ko-KR"/>
        </w:rPr>
        <w:t>PSCell</w:t>
      </w:r>
      <w:proofErr w:type="spellEnd"/>
      <w:r w:rsidRPr="00142F45">
        <w:rPr>
          <w:i/>
          <w:lang w:eastAsia="ko-KR"/>
        </w:rPr>
        <w:t xml:space="preserve">, </w:t>
      </w:r>
      <w:proofErr w:type="spellStart"/>
      <w:r w:rsidRPr="00142F45">
        <w:rPr>
          <w:i/>
          <w:lang w:eastAsia="ko-KR"/>
        </w:rPr>
        <w:t>T</w:t>
      </w:r>
      <w:r w:rsidRPr="00142F45">
        <w:rPr>
          <w:i/>
          <w:vertAlign w:val="subscript"/>
          <w:lang w:eastAsia="ko-KR"/>
        </w:rPr>
        <w:t>search</w:t>
      </w:r>
      <w:proofErr w:type="spellEnd"/>
      <w:r w:rsidRPr="00142F45">
        <w:rPr>
          <w:i/>
          <w:lang w:eastAsia="ko-KR"/>
        </w:rPr>
        <w:t xml:space="preserve"> = 0 </w:t>
      </w:r>
      <w:proofErr w:type="spellStart"/>
      <w:r w:rsidRPr="00142F45">
        <w:rPr>
          <w:i/>
          <w:lang w:eastAsia="ko-KR"/>
        </w:rPr>
        <w:t>ms</w:t>
      </w:r>
      <w:proofErr w:type="spellEnd"/>
      <w:r w:rsidRPr="00142F45">
        <w:rPr>
          <w:i/>
          <w:lang w:eastAsia="ko-KR"/>
        </w:rPr>
        <w:t xml:space="preserve">. If the target cell is an unknown FR2 </w:t>
      </w:r>
      <w:proofErr w:type="spellStart"/>
      <w:r w:rsidRPr="00142F45">
        <w:rPr>
          <w:i/>
          <w:lang w:eastAsia="ko-KR"/>
        </w:rPr>
        <w:t>PSCell</w:t>
      </w:r>
      <w:proofErr w:type="spellEnd"/>
      <w:r w:rsidRPr="00142F45">
        <w:rPr>
          <w:i/>
          <w:lang w:eastAsia="ko-KR"/>
        </w:rPr>
        <w:t xml:space="preserve"> and Es/</w:t>
      </w:r>
      <w:proofErr w:type="spellStart"/>
      <w:r w:rsidRPr="00142F45">
        <w:rPr>
          <w:i/>
          <w:lang w:eastAsia="ko-KR"/>
        </w:rPr>
        <w:t>Iot</w:t>
      </w:r>
      <w:proofErr w:type="spellEnd"/>
      <w:r w:rsidRPr="00142F45">
        <w:rPr>
          <w:i/>
          <w:lang w:eastAsia="ko-KR"/>
        </w:rPr>
        <w:t xml:space="preserve"> </w:t>
      </w:r>
      <w:r w:rsidRPr="00142F45">
        <w:rPr>
          <w:rFonts w:hint="eastAsia"/>
          <w:i/>
          <w:lang w:eastAsia="ko-KR"/>
        </w:rPr>
        <w:t>≥</w:t>
      </w:r>
      <w:r w:rsidRPr="00142F45">
        <w:rPr>
          <w:i/>
          <w:lang w:eastAsia="ko-KR"/>
        </w:rPr>
        <w:t xml:space="preserve"> -2 dB, then </w:t>
      </w:r>
      <w:proofErr w:type="spellStart"/>
      <w:r w:rsidRPr="00142F45">
        <w:rPr>
          <w:i/>
          <w:lang w:eastAsia="ko-KR"/>
        </w:rPr>
        <w:t>T</w:t>
      </w:r>
      <w:r w:rsidRPr="00142F45">
        <w:rPr>
          <w:i/>
          <w:vertAlign w:val="subscript"/>
          <w:lang w:eastAsia="ko-KR"/>
        </w:rPr>
        <w:t>search</w:t>
      </w:r>
      <w:proofErr w:type="spellEnd"/>
      <w:r w:rsidRPr="00142F45">
        <w:rPr>
          <w:i/>
          <w:lang w:eastAsia="ko-KR"/>
        </w:rPr>
        <w:t xml:space="preserve"> = 24* </w:t>
      </w:r>
      <w:proofErr w:type="spellStart"/>
      <w:r w:rsidRPr="00142F45">
        <w:rPr>
          <w:i/>
          <w:lang w:eastAsia="ko-KR"/>
        </w:rPr>
        <w:t>T</w:t>
      </w:r>
      <w:r w:rsidRPr="00142F45">
        <w:rPr>
          <w:i/>
          <w:vertAlign w:val="subscript"/>
          <w:lang w:eastAsia="ko-KR"/>
        </w:rPr>
        <w:t>rs</w:t>
      </w:r>
      <w:proofErr w:type="spellEnd"/>
      <w:r w:rsidRPr="00142F45">
        <w:rPr>
          <w:i/>
          <w:vertAlign w:val="subscript"/>
          <w:lang w:eastAsia="ko-KR"/>
        </w:rPr>
        <w:t xml:space="preserve"> </w:t>
      </w:r>
      <w:proofErr w:type="spellStart"/>
      <w:r w:rsidRPr="00142F45">
        <w:rPr>
          <w:i/>
          <w:lang w:eastAsia="ko-KR"/>
        </w:rPr>
        <w:t>ms</w:t>
      </w:r>
      <w:proofErr w:type="spellEnd"/>
      <w:r w:rsidRPr="00142F45">
        <w:rPr>
          <w:rFonts w:eastAsiaTheme="minorEastAsia"/>
          <w:i/>
          <w:lang w:eastAsia="zh-CN"/>
        </w:rPr>
        <w:t>”,</w:t>
      </w:r>
    </w:p>
    <w:p w14:paraId="77F92AEC" w14:textId="4CEEAE15" w:rsidR="003557FC" w:rsidRDefault="002F251C" w:rsidP="003557FC">
      <w:pPr>
        <w:jc w:val="both"/>
        <w:rPr>
          <w:lang w:eastAsia="ko-KR"/>
        </w:rPr>
      </w:pPr>
      <w:r>
        <w:rPr>
          <w:lang w:eastAsia="ko-KR"/>
        </w:rPr>
        <w:t>As it shown in Fig.1</w:t>
      </w:r>
      <w:r w:rsidR="002134FF">
        <w:rPr>
          <w:lang w:eastAsia="ko-KR"/>
        </w:rPr>
        <w:t xml:space="preserve">, </w:t>
      </w:r>
      <w:r w:rsidR="003557FC">
        <w:rPr>
          <w:rFonts w:eastAsiaTheme="minorEastAsia"/>
          <w:lang w:eastAsia="zh-CN"/>
        </w:rPr>
        <w:t xml:space="preserve">for the known cell case, the cell known condition </w:t>
      </w:r>
      <w:r w:rsidR="006F3173">
        <w:rPr>
          <w:rFonts w:eastAsiaTheme="minorEastAsia"/>
          <w:lang w:eastAsia="zh-CN"/>
        </w:rPr>
        <w:t xml:space="preserve">could be referred </w:t>
      </w:r>
      <w:r w:rsidR="004F505E">
        <w:rPr>
          <w:rFonts w:eastAsiaTheme="minorEastAsia"/>
          <w:lang w:eastAsia="zh-CN"/>
        </w:rPr>
        <w:t xml:space="preserve">for </w:t>
      </w:r>
      <w:r w:rsidR="002B2E33">
        <w:rPr>
          <w:rFonts w:eastAsiaTheme="minorEastAsia"/>
          <w:lang w:eastAsia="zh-CN"/>
        </w:rPr>
        <w:t xml:space="preserve">which </w:t>
      </w:r>
      <w:r w:rsidR="003557FC">
        <w:rPr>
          <w:lang w:eastAsia="zh-CN"/>
        </w:rPr>
        <w:t xml:space="preserve">one of the SSBs measured from the </w:t>
      </w:r>
      <w:proofErr w:type="spellStart"/>
      <w:r w:rsidR="003557FC">
        <w:rPr>
          <w:lang w:eastAsia="zh-CN"/>
        </w:rPr>
        <w:t>PSCell</w:t>
      </w:r>
      <w:proofErr w:type="spellEnd"/>
      <w:r w:rsidR="003557FC">
        <w:rPr>
          <w:lang w:eastAsia="zh-CN"/>
        </w:rPr>
        <w:t xml:space="preserve"> being activated remains detectable</w:t>
      </w:r>
      <w:r w:rsidR="0088146B">
        <w:rPr>
          <w:lang w:eastAsia="zh-CN"/>
        </w:rPr>
        <w:t xml:space="preserve">. It </w:t>
      </w:r>
      <w:r w:rsidR="003557FC">
        <w:rPr>
          <w:lang w:eastAsia="zh-CN"/>
        </w:rPr>
        <w:t xml:space="preserve">assumes </w:t>
      </w:r>
      <w:r w:rsidR="003557FC">
        <w:rPr>
          <w:lang w:eastAsia="ko-KR"/>
        </w:rPr>
        <w:t>Es/</w:t>
      </w:r>
      <w:proofErr w:type="spellStart"/>
      <w:r w:rsidR="003557FC">
        <w:rPr>
          <w:lang w:eastAsia="ko-KR"/>
        </w:rPr>
        <w:t>Iot</w:t>
      </w:r>
      <w:proofErr w:type="spellEnd"/>
      <w:r w:rsidR="003557FC">
        <w:rPr>
          <w:lang w:eastAsia="ko-KR"/>
        </w:rPr>
        <w:t xml:space="preserve"> </w:t>
      </w:r>
      <w:r w:rsidR="003557FC">
        <w:rPr>
          <w:rFonts w:hint="eastAsia"/>
          <w:lang w:eastAsia="ko-KR"/>
        </w:rPr>
        <w:t>≥</w:t>
      </w:r>
      <w:r w:rsidR="003557FC">
        <w:rPr>
          <w:lang w:eastAsia="ko-KR"/>
        </w:rPr>
        <w:t xml:space="preserve"> -6 </w:t>
      </w:r>
      <w:proofErr w:type="spellStart"/>
      <w:r w:rsidR="003557FC">
        <w:rPr>
          <w:lang w:eastAsia="ko-KR"/>
        </w:rPr>
        <w:t>dB.</w:t>
      </w:r>
      <w:proofErr w:type="spellEnd"/>
      <w:r w:rsidR="003557FC">
        <w:rPr>
          <w:lang w:eastAsia="ko-KR"/>
        </w:rPr>
        <w:t xml:space="preserve"> </w:t>
      </w:r>
      <w:r w:rsidR="00EF3764">
        <w:rPr>
          <w:lang w:eastAsia="ko-KR"/>
        </w:rPr>
        <w:t>A</w:t>
      </w:r>
      <w:r w:rsidR="002608CA">
        <w:rPr>
          <w:lang w:eastAsia="ko-KR"/>
        </w:rPr>
        <w:t xml:space="preserve">nd </w:t>
      </w:r>
      <w:r w:rsidR="00EF3764">
        <w:rPr>
          <w:lang w:eastAsia="ko-KR"/>
        </w:rPr>
        <w:t>f</w:t>
      </w:r>
      <w:r w:rsidR="003557FC">
        <w:rPr>
          <w:lang w:eastAsia="ko-KR"/>
        </w:rPr>
        <w:t xml:space="preserve">or the unknown cell case, </w:t>
      </w:r>
      <w:proofErr w:type="spellStart"/>
      <w:r w:rsidR="003557FC">
        <w:rPr>
          <w:lang w:eastAsia="ko-KR"/>
        </w:rPr>
        <w:t>T</w:t>
      </w:r>
      <w:r w:rsidR="003557FC" w:rsidRPr="00DE0576">
        <w:rPr>
          <w:vertAlign w:val="subscript"/>
          <w:lang w:eastAsia="ko-KR"/>
        </w:rPr>
        <w:t>search</w:t>
      </w:r>
      <w:proofErr w:type="spellEnd"/>
      <w:r w:rsidR="003557FC">
        <w:rPr>
          <w:lang w:eastAsia="ko-KR"/>
        </w:rPr>
        <w:t xml:space="preserve"> =24*</w:t>
      </w:r>
      <w:proofErr w:type="spellStart"/>
      <w:r w:rsidR="003557FC">
        <w:rPr>
          <w:lang w:eastAsia="ko-KR"/>
        </w:rPr>
        <w:t>Trs</w:t>
      </w:r>
      <w:proofErr w:type="spellEnd"/>
      <w:r w:rsidR="003557FC">
        <w:rPr>
          <w:lang w:eastAsia="ko-KR"/>
        </w:rPr>
        <w:t xml:space="preserve"> </w:t>
      </w:r>
      <w:r w:rsidR="00944DA9">
        <w:rPr>
          <w:lang w:eastAsia="ko-KR"/>
        </w:rPr>
        <w:t>is</w:t>
      </w:r>
      <w:r w:rsidR="003557FC">
        <w:rPr>
          <w:lang w:eastAsia="ko-KR"/>
        </w:rPr>
        <w:t xml:space="preserve"> based on the condition Es/</w:t>
      </w:r>
      <w:proofErr w:type="spellStart"/>
      <w:r w:rsidR="003557FC">
        <w:rPr>
          <w:lang w:eastAsia="ko-KR"/>
        </w:rPr>
        <w:t>Iot</w:t>
      </w:r>
      <w:proofErr w:type="spellEnd"/>
      <w:r w:rsidR="003557FC">
        <w:rPr>
          <w:lang w:eastAsia="ko-KR"/>
        </w:rPr>
        <w:t xml:space="preserve"> </w:t>
      </w:r>
      <w:r w:rsidR="003557FC">
        <w:rPr>
          <w:rFonts w:hint="eastAsia"/>
          <w:lang w:eastAsia="ko-KR"/>
        </w:rPr>
        <w:t>≥</w:t>
      </w:r>
      <w:r w:rsidR="003557FC">
        <w:rPr>
          <w:lang w:eastAsia="ko-KR"/>
        </w:rPr>
        <w:t xml:space="preserve"> -2 </w:t>
      </w:r>
      <w:proofErr w:type="spellStart"/>
      <w:r w:rsidR="003557FC">
        <w:rPr>
          <w:lang w:eastAsia="ko-KR"/>
        </w:rPr>
        <w:t>dB.</w:t>
      </w:r>
      <w:proofErr w:type="spellEnd"/>
      <w:r w:rsidR="008458BE">
        <w:rPr>
          <w:lang w:eastAsia="ko-KR"/>
        </w:rPr>
        <w:t xml:space="preserve"> </w:t>
      </w:r>
    </w:p>
    <w:p w14:paraId="3EB39921" w14:textId="77777777" w:rsidR="0018723C" w:rsidRDefault="0018723C" w:rsidP="0018723C">
      <w:pPr>
        <w:jc w:val="both"/>
        <w:rPr>
          <w:rFonts w:eastAsiaTheme="minorEastAsia"/>
          <w:lang w:eastAsia="zh-CN"/>
        </w:rPr>
      </w:pPr>
      <w:r>
        <w:rPr>
          <w:rFonts w:eastAsiaTheme="minorEastAsia"/>
          <w:lang w:eastAsia="zh-CN"/>
        </w:rPr>
        <w:t xml:space="preserve">For RACH-less based </w:t>
      </w:r>
      <w:proofErr w:type="spellStart"/>
      <w:r>
        <w:rPr>
          <w:rFonts w:eastAsiaTheme="minorEastAsia"/>
          <w:lang w:eastAsia="zh-CN"/>
        </w:rPr>
        <w:t>PSCell</w:t>
      </w:r>
      <w:proofErr w:type="spellEnd"/>
      <w:r>
        <w:rPr>
          <w:rFonts w:eastAsiaTheme="minorEastAsia"/>
          <w:lang w:eastAsia="zh-CN"/>
        </w:rPr>
        <w:t xml:space="preserve"> activation, there is no requirement for unknown case in the current requirement. And for the known cell case, ‘</w:t>
      </w:r>
      <w:proofErr w:type="spellStart"/>
      <w:r>
        <w:rPr>
          <w:rFonts w:eastAsiaTheme="minorEastAsia"/>
          <w:lang w:eastAsia="zh-CN"/>
        </w:rPr>
        <w:t>T</w:t>
      </w:r>
      <w:r w:rsidRPr="004212D5">
        <w:rPr>
          <w:rFonts w:eastAsiaTheme="minorEastAsia"/>
          <w:vertAlign w:val="subscript"/>
          <w:lang w:eastAsia="zh-CN"/>
        </w:rPr>
        <w:t>search</w:t>
      </w:r>
      <w:proofErr w:type="spellEnd"/>
      <w:r>
        <w:rPr>
          <w:rFonts w:eastAsiaTheme="minorEastAsia"/>
          <w:lang w:eastAsia="zh-CN"/>
        </w:rPr>
        <w:t xml:space="preserve"> = 0’ is under the assumption that the conditions ‘</w:t>
      </w:r>
      <w:r>
        <w:rPr>
          <w:lang w:eastAsia="ko-KR"/>
        </w:rPr>
        <w:t>RLM and BFD are configured</w:t>
      </w:r>
      <w:r>
        <w:rPr>
          <w:rFonts w:eastAsiaTheme="minorEastAsia"/>
          <w:lang w:eastAsia="zh-CN"/>
        </w:rPr>
        <w:t>’, ‘</w:t>
      </w:r>
      <w:r w:rsidRPr="00CE1DB0">
        <w:rPr>
          <w:lang w:eastAsia="ko-KR"/>
        </w:rPr>
        <w:t>TCI state is known</w:t>
      </w:r>
      <w:r>
        <w:rPr>
          <w:rFonts w:eastAsiaTheme="minorEastAsia"/>
          <w:lang w:eastAsia="zh-CN"/>
        </w:rPr>
        <w:t>’ and ‘</w:t>
      </w:r>
      <w:r>
        <w:rPr>
          <w:lang w:eastAsia="ko-KR"/>
        </w:rPr>
        <w:t xml:space="preserve">the target cell is a known FR2 </w:t>
      </w:r>
      <w:proofErr w:type="spellStart"/>
      <w:r>
        <w:rPr>
          <w:lang w:eastAsia="ko-KR"/>
        </w:rPr>
        <w:t>PSCell</w:t>
      </w:r>
      <w:proofErr w:type="spellEnd"/>
      <w:r>
        <w:rPr>
          <w:rFonts w:eastAsiaTheme="minorEastAsia"/>
          <w:lang w:eastAsia="zh-CN"/>
        </w:rPr>
        <w:t xml:space="preserve">’ are satisfied at the same time. </w:t>
      </w:r>
      <w:r w:rsidRPr="00E0572F">
        <w:rPr>
          <w:rFonts w:eastAsiaTheme="minorEastAsia"/>
          <w:lang w:eastAsia="zh-CN"/>
        </w:rPr>
        <w:t xml:space="preserve">The side conditions corresponding to these </w:t>
      </w:r>
      <w:r>
        <w:rPr>
          <w:rFonts w:eastAsiaTheme="minorEastAsia"/>
          <w:lang w:eastAsia="zh-CN"/>
        </w:rPr>
        <w:t xml:space="preserve">three </w:t>
      </w:r>
      <w:r w:rsidRPr="00E0572F">
        <w:rPr>
          <w:rFonts w:eastAsiaTheme="minorEastAsia"/>
          <w:lang w:eastAsia="zh-CN"/>
        </w:rPr>
        <w:t>conditions are respectively</w:t>
      </w:r>
      <w:r>
        <w:rPr>
          <w:rFonts w:eastAsiaTheme="minorEastAsia"/>
          <w:lang w:eastAsia="zh-CN"/>
        </w:rPr>
        <w:t xml:space="preserve">: </w:t>
      </w:r>
    </w:p>
    <w:p w14:paraId="0B06616E" w14:textId="77777777" w:rsidR="0018723C" w:rsidRPr="001A7416" w:rsidRDefault="0018723C" w:rsidP="0018723C">
      <w:pPr>
        <w:pStyle w:val="a9"/>
        <w:numPr>
          <w:ilvl w:val="0"/>
          <w:numId w:val="34"/>
        </w:numPr>
        <w:ind w:firstLineChars="0"/>
        <w:jc w:val="both"/>
        <w:rPr>
          <w:rFonts w:eastAsiaTheme="minorEastAsia"/>
          <w:lang w:eastAsia="zh-CN"/>
        </w:rPr>
      </w:pPr>
      <w:r w:rsidRPr="0090355E">
        <w:rPr>
          <w:rFonts w:eastAsiaTheme="minorEastAsia"/>
          <w:lang w:eastAsia="zh-CN"/>
        </w:rPr>
        <w:t>For the condition ‘</w:t>
      </w:r>
      <w:r>
        <w:rPr>
          <w:lang w:eastAsia="ko-KR"/>
        </w:rPr>
        <w:t>RLM and BFD are configured</w:t>
      </w:r>
      <w:r w:rsidRPr="0090355E">
        <w:rPr>
          <w:rFonts w:eastAsiaTheme="minorEastAsia"/>
          <w:lang w:eastAsia="zh-CN"/>
        </w:rPr>
        <w:t xml:space="preserve">’, the beam failure/radio link failure usually occurred when SINR is lower than -10dB. </w:t>
      </w:r>
      <w:r>
        <w:rPr>
          <w:rFonts w:eastAsiaTheme="minorEastAsia"/>
          <w:lang w:eastAsia="zh-CN"/>
        </w:rPr>
        <w:t>W</w:t>
      </w:r>
      <w:r w:rsidRPr="0090355E">
        <w:rPr>
          <w:rFonts w:eastAsiaTheme="minorEastAsia"/>
          <w:lang w:eastAsia="zh-CN"/>
        </w:rPr>
        <w:t xml:space="preserve">hen there is no failure occurred, it </w:t>
      </w:r>
      <w:r>
        <w:rPr>
          <w:lang w:eastAsia="zh-CN"/>
        </w:rPr>
        <w:t xml:space="preserve">assumes </w:t>
      </w:r>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-10 </w:t>
      </w:r>
      <w:proofErr w:type="spellStart"/>
      <w:r>
        <w:rPr>
          <w:lang w:eastAsia="ko-KR"/>
        </w:rPr>
        <w:t>dB.</w:t>
      </w:r>
      <w:proofErr w:type="spellEnd"/>
    </w:p>
    <w:p w14:paraId="0ED475A8" w14:textId="77777777" w:rsidR="0018723C" w:rsidRPr="000C3121" w:rsidRDefault="0018723C" w:rsidP="0018723C">
      <w:pPr>
        <w:pStyle w:val="a9"/>
        <w:numPr>
          <w:ilvl w:val="0"/>
          <w:numId w:val="34"/>
        </w:numPr>
        <w:ind w:firstLineChars="0"/>
        <w:jc w:val="both"/>
        <w:rPr>
          <w:rFonts w:eastAsiaTheme="minorEastAsia"/>
          <w:lang w:eastAsia="zh-CN"/>
        </w:rPr>
      </w:pPr>
      <w:r>
        <w:rPr>
          <w:rFonts w:eastAsiaTheme="minorEastAsia"/>
          <w:lang w:eastAsia="zh-CN"/>
        </w:rPr>
        <w:t>For the condition ‘</w:t>
      </w:r>
      <w:r w:rsidRPr="00CE1DB0">
        <w:rPr>
          <w:lang w:eastAsia="ko-KR"/>
        </w:rPr>
        <w:t>TCI state is known</w:t>
      </w:r>
      <w:r>
        <w:rPr>
          <w:rFonts w:eastAsiaTheme="minorEastAsia"/>
          <w:lang w:eastAsia="zh-CN"/>
        </w:rPr>
        <w:t>’,</w:t>
      </w:r>
      <w:r w:rsidRPr="00AC607B">
        <w:rPr>
          <w:rFonts w:eastAsiaTheme="minorEastAsia"/>
          <w:lang w:eastAsia="zh-CN"/>
        </w:rPr>
        <w:t xml:space="preserve"> </w:t>
      </w:r>
      <w:r>
        <w:rPr>
          <w:rFonts w:eastAsiaTheme="minorEastAsia"/>
          <w:lang w:eastAsia="zh-CN"/>
        </w:rPr>
        <w:t xml:space="preserve">if </w:t>
      </w:r>
      <w:r w:rsidRPr="00E92E3B">
        <w:rPr>
          <w:lang w:eastAsia="zh-CN"/>
        </w:rPr>
        <w:t>UE has not detected beam failure</w:t>
      </w:r>
      <w:r>
        <w:rPr>
          <w:lang w:eastAsia="zh-CN"/>
        </w:rPr>
        <w:t>, TCI state will be known. That is to say, its corresponding side condition is similar to the ‘</w:t>
      </w:r>
      <w:r>
        <w:rPr>
          <w:lang w:eastAsia="ko-KR"/>
        </w:rPr>
        <w:t>RLM and BFD are configured and no failure occurred’</w:t>
      </w:r>
      <w:r>
        <w:rPr>
          <w:lang w:eastAsia="zh-CN"/>
        </w:rPr>
        <w:t xml:space="preserve"> for the current requirement. It is also required </w:t>
      </w:r>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-10 </w:t>
      </w:r>
      <w:proofErr w:type="spellStart"/>
      <w:r>
        <w:rPr>
          <w:lang w:eastAsia="ko-KR"/>
        </w:rPr>
        <w:t>dB.</w:t>
      </w:r>
      <w:proofErr w:type="spellEnd"/>
    </w:p>
    <w:p w14:paraId="07B26675" w14:textId="77777777" w:rsidR="0018723C" w:rsidRPr="00831E5E" w:rsidRDefault="0018723C" w:rsidP="0018723C">
      <w:pPr>
        <w:pStyle w:val="a9"/>
        <w:numPr>
          <w:ilvl w:val="0"/>
          <w:numId w:val="34"/>
        </w:numPr>
        <w:ind w:firstLineChars="0"/>
        <w:jc w:val="both"/>
        <w:rPr>
          <w:rFonts w:eastAsiaTheme="minorEastAsia"/>
          <w:lang w:eastAsia="zh-CN"/>
        </w:rPr>
      </w:pPr>
      <w:r>
        <w:rPr>
          <w:rFonts w:eastAsiaTheme="minorEastAsia"/>
          <w:lang w:eastAsia="zh-CN"/>
        </w:rPr>
        <w:t>For the condition ‘</w:t>
      </w:r>
      <w:r>
        <w:rPr>
          <w:lang w:eastAsia="ko-KR"/>
        </w:rPr>
        <w:t xml:space="preserve">the target cell is a known FR2 </w:t>
      </w:r>
      <w:proofErr w:type="spellStart"/>
      <w:r>
        <w:rPr>
          <w:lang w:eastAsia="ko-KR"/>
        </w:rPr>
        <w:t>PScell</w:t>
      </w:r>
      <w:proofErr w:type="spellEnd"/>
      <w:r>
        <w:rPr>
          <w:rFonts w:eastAsiaTheme="minorEastAsia"/>
          <w:lang w:eastAsia="zh-CN"/>
        </w:rPr>
        <w:t xml:space="preserve">’, according to the previous analyse on known case for RACH-based activation, </w:t>
      </w:r>
      <w:r>
        <w:rPr>
          <w:lang w:eastAsia="zh-CN"/>
        </w:rPr>
        <w:t xml:space="preserve">It assumes </w:t>
      </w:r>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-6 </w:t>
      </w:r>
      <w:proofErr w:type="spellStart"/>
      <w:r>
        <w:rPr>
          <w:lang w:eastAsia="ko-KR"/>
        </w:rPr>
        <w:t>dB.</w:t>
      </w:r>
      <w:proofErr w:type="spellEnd"/>
    </w:p>
    <w:p w14:paraId="7B992F2C" w14:textId="77777777" w:rsidR="0018723C" w:rsidRPr="0018723C" w:rsidRDefault="0018723C" w:rsidP="003557FC">
      <w:pPr>
        <w:jc w:val="both"/>
        <w:rPr>
          <w:rFonts w:eastAsia="Malgun Gothic"/>
          <w:lang w:eastAsia="ko-KR"/>
        </w:rPr>
      </w:pPr>
    </w:p>
    <w:p w14:paraId="5BB06D63" w14:textId="55A91170" w:rsidR="005B529D" w:rsidRDefault="00A93FF0" w:rsidP="005B529D">
      <w:pPr>
        <w:jc w:val="center"/>
      </w:pPr>
      <w:r>
        <w:object w:dxaOrig="11851" w:dyaOrig="7381" w14:anchorId="152586C8">
          <v:shape id="_x0000_i1026" type="#_x0000_t75" style="width:263.3pt;height:163.9pt" o:ole="">
            <v:imagedata r:id="rId13" o:title=""/>
          </v:shape>
          <o:OLEObject Type="Embed" ProgID="Visio.Drawing.15" ShapeID="_x0000_i1026" DrawAspect="Content" ObjectID="_1742654070" r:id="rId14"/>
        </w:object>
      </w:r>
    </w:p>
    <w:p w14:paraId="271098E3" w14:textId="4796469A" w:rsidR="007E5C9C" w:rsidRPr="00BC7628" w:rsidRDefault="005B529D" w:rsidP="007E5C9C">
      <w:pPr>
        <w:jc w:val="center"/>
        <w:rPr>
          <w:b/>
          <w:sz w:val="18"/>
        </w:rPr>
      </w:pPr>
      <w:r w:rsidRPr="00BC7628">
        <w:rPr>
          <w:rFonts w:eastAsiaTheme="minorEastAsia"/>
          <w:b/>
          <w:sz w:val="18"/>
          <w:lang w:eastAsia="zh-CN"/>
        </w:rPr>
        <w:t>Fig.2</w:t>
      </w:r>
      <w:r w:rsidR="000138E8" w:rsidRPr="00BC7628">
        <w:rPr>
          <w:rFonts w:eastAsiaTheme="minorEastAsia"/>
          <w:b/>
          <w:sz w:val="18"/>
          <w:lang w:eastAsia="zh-CN"/>
        </w:rPr>
        <w:t xml:space="preserve"> ‘</w:t>
      </w:r>
      <w:proofErr w:type="spellStart"/>
      <w:r w:rsidR="000138E8" w:rsidRPr="00BC7628">
        <w:rPr>
          <w:rFonts w:eastAsiaTheme="minorEastAsia"/>
          <w:b/>
          <w:sz w:val="18"/>
          <w:lang w:eastAsia="zh-CN"/>
        </w:rPr>
        <w:t>T</w:t>
      </w:r>
      <w:r w:rsidR="000138E8" w:rsidRPr="00BC7628">
        <w:rPr>
          <w:rFonts w:eastAsiaTheme="minorEastAsia"/>
          <w:b/>
          <w:sz w:val="18"/>
          <w:vertAlign w:val="subscript"/>
          <w:lang w:eastAsia="zh-CN"/>
        </w:rPr>
        <w:t>search</w:t>
      </w:r>
      <w:proofErr w:type="spellEnd"/>
      <w:r w:rsidR="000138E8" w:rsidRPr="00BC7628">
        <w:rPr>
          <w:rFonts w:eastAsiaTheme="minorEastAsia"/>
          <w:b/>
          <w:sz w:val="18"/>
          <w:lang w:eastAsia="zh-CN"/>
        </w:rPr>
        <w:t xml:space="preserve">’ and corresponding side conditions for </w:t>
      </w:r>
      <w:r w:rsidR="007E5C9C" w:rsidRPr="00BC7628">
        <w:rPr>
          <w:rFonts w:eastAsiaTheme="minorEastAsia"/>
          <w:b/>
          <w:sz w:val="18"/>
          <w:lang w:eastAsia="zh-CN"/>
        </w:rPr>
        <w:t xml:space="preserve">RACH-less based </w:t>
      </w:r>
      <w:proofErr w:type="spellStart"/>
      <w:r w:rsidR="007E5C9C" w:rsidRPr="00BC7628">
        <w:rPr>
          <w:rFonts w:eastAsiaTheme="minorEastAsia"/>
          <w:b/>
          <w:sz w:val="18"/>
          <w:lang w:eastAsia="zh-CN"/>
        </w:rPr>
        <w:t>PSCell</w:t>
      </w:r>
      <w:proofErr w:type="spellEnd"/>
      <w:r w:rsidR="007E5C9C" w:rsidRPr="00BC7628">
        <w:rPr>
          <w:rFonts w:eastAsiaTheme="minorEastAsia"/>
          <w:b/>
          <w:sz w:val="18"/>
          <w:lang w:eastAsia="zh-CN"/>
        </w:rPr>
        <w:t xml:space="preserve"> activation</w:t>
      </w:r>
      <w:r w:rsidR="003B16E1" w:rsidRPr="00BC7628">
        <w:rPr>
          <w:rFonts w:eastAsiaTheme="minorEastAsia"/>
          <w:b/>
          <w:sz w:val="18"/>
          <w:lang w:eastAsia="zh-CN"/>
        </w:rPr>
        <w:t xml:space="preserve"> </w:t>
      </w:r>
    </w:p>
    <w:p w14:paraId="6B3BB223" w14:textId="5EB10D52" w:rsidR="00831E5E" w:rsidRDefault="00DD4469" w:rsidP="00831E5E">
      <w:pPr>
        <w:jc w:val="both"/>
        <w:rPr>
          <w:lang w:eastAsia="ko-KR"/>
        </w:rPr>
      </w:pPr>
      <w:r>
        <w:rPr>
          <w:rFonts w:eastAsiaTheme="minorEastAsia"/>
          <w:lang w:eastAsia="zh-CN"/>
        </w:rPr>
        <w:t xml:space="preserve">If </w:t>
      </w:r>
      <w:r w:rsidR="00493FBC">
        <w:rPr>
          <w:rFonts w:eastAsiaTheme="minorEastAsia"/>
          <w:lang w:eastAsia="zh-CN"/>
        </w:rPr>
        <w:t xml:space="preserve">we </w:t>
      </w:r>
      <w:r w:rsidR="000534EA">
        <w:rPr>
          <w:rFonts w:eastAsiaTheme="minorEastAsia"/>
          <w:lang w:eastAsia="zh-CN"/>
        </w:rPr>
        <w:t>t</w:t>
      </w:r>
      <w:r w:rsidR="00BF7CDC" w:rsidRPr="00BF7CDC">
        <w:rPr>
          <w:rFonts w:eastAsiaTheme="minorEastAsia"/>
          <w:lang w:eastAsia="zh-CN"/>
        </w:rPr>
        <w:t>ake the intersection of these three side conditions,</w:t>
      </w:r>
      <w:r w:rsidR="00F53872">
        <w:rPr>
          <w:rFonts w:eastAsiaTheme="minorEastAsia"/>
          <w:lang w:eastAsia="zh-CN"/>
        </w:rPr>
        <w:t xml:space="preserve"> </w:t>
      </w:r>
      <w:r w:rsidR="00DD0C06">
        <w:rPr>
          <w:rFonts w:eastAsiaTheme="minorEastAsia"/>
          <w:lang w:eastAsia="zh-CN"/>
        </w:rPr>
        <w:t>it can be seen</w:t>
      </w:r>
      <w:r w:rsidR="000031DB">
        <w:rPr>
          <w:rFonts w:eastAsiaTheme="minorEastAsia"/>
          <w:lang w:eastAsia="zh-CN"/>
        </w:rPr>
        <w:t xml:space="preserve"> in Fig</w:t>
      </w:r>
      <w:r w:rsidR="00F209A0">
        <w:rPr>
          <w:rFonts w:eastAsiaTheme="minorEastAsia"/>
          <w:lang w:eastAsia="zh-CN"/>
        </w:rPr>
        <w:t>.</w:t>
      </w:r>
      <w:r w:rsidR="00D4575B">
        <w:rPr>
          <w:rFonts w:eastAsiaTheme="minorEastAsia"/>
          <w:lang w:eastAsia="zh-CN"/>
        </w:rPr>
        <w:t>2</w:t>
      </w:r>
      <w:r w:rsidR="00DD0C06">
        <w:rPr>
          <w:rFonts w:eastAsiaTheme="minorEastAsia"/>
          <w:lang w:eastAsia="zh-CN"/>
        </w:rPr>
        <w:t xml:space="preserve"> that </w:t>
      </w:r>
      <w:r w:rsidR="00F31280">
        <w:rPr>
          <w:rFonts w:eastAsiaTheme="minorEastAsia"/>
          <w:lang w:eastAsia="zh-CN"/>
        </w:rPr>
        <w:t xml:space="preserve">the </w:t>
      </w:r>
      <w:r w:rsidR="003736CE">
        <w:rPr>
          <w:rFonts w:eastAsiaTheme="minorEastAsia"/>
          <w:lang w:eastAsia="zh-CN"/>
        </w:rPr>
        <w:t xml:space="preserve">conclusion of </w:t>
      </w:r>
      <w:r w:rsidR="00F41183">
        <w:rPr>
          <w:rFonts w:eastAsiaTheme="minorEastAsia"/>
          <w:lang w:eastAsia="zh-CN"/>
        </w:rPr>
        <w:t>‘</w:t>
      </w:r>
      <w:proofErr w:type="spellStart"/>
      <w:r w:rsidR="00952B34">
        <w:rPr>
          <w:rFonts w:eastAsiaTheme="minorEastAsia"/>
          <w:lang w:eastAsia="zh-CN"/>
        </w:rPr>
        <w:t>T</w:t>
      </w:r>
      <w:r w:rsidR="00952B34" w:rsidRPr="004212D5">
        <w:rPr>
          <w:rFonts w:eastAsiaTheme="minorEastAsia"/>
          <w:vertAlign w:val="subscript"/>
          <w:lang w:eastAsia="zh-CN"/>
        </w:rPr>
        <w:t>search</w:t>
      </w:r>
      <w:proofErr w:type="spellEnd"/>
      <w:r w:rsidR="00952B34">
        <w:rPr>
          <w:rFonts w:eastAsiaTheme="minorEastAsia"/>
          <w:lang w:eastAsia="zh-CN"/>
        </w:rPr>
        <w:t xml:space="preserve"> = 0</w:t>
      </w:r>
      <w:r w:rsidR="00F41183">
        <w:rPr>
          <w:rFonts w:eastAsiaTheme="minorEastAsia"/>
          <w:lang w:eastAsia="zh-CN"/>
        </w:rPr>
        <w:t xml:space="preserve">’ </w:t>
      </w:r>
      <w:r w:rsidR="00E246C5">
        <w:rPr>
          <w:rFonts w:eastAsiaTheme="minorEastAsia"/>
          <w:lang w:eastAsia="zh-CN"/>
        </w:rPr>
        <w:t xml:space="preserve">is based on the </w:t>
      </w:r>
      <w:r w:rsidR="00C57811">
        <w:rPr>
          <w:rFonts w:eastAsiaTheme="minorEastAsia"/>
          <w:lang w:eastAsia="zh-CN"/>
        </w:rPr>
        <w:t xml:space="preserve">side condition that </w:t>
      </w:r>
      <w:r w:rsidR="0006308C">
        <w:rPr>
          <w:lang w:eastAsia="ko-KR"/>
        </w:rPr>
        <w:t>Es/</w:t>
      </w:r>
      <w:proofErr w:type="spellStart"/>
      <w:r w:rsidR="0006308C">
        <w:rPr>
          <w:lang w:eastAsia="ko-KR"/>
        </w:rPr>
        <w:t>Iot</w:t>
      </w:r>
      <w:proofErr w:type="spellEnd"/>
      <w:r w:rsidR="0006308C">
        <w:rPr>
          <w:lang w:eastAsia="ko-KR"/>
        </w:rPr>
        <w:t xml:space="preserve"> </w:t>
      </w:r>
      <w:r w:rsidR="0006308C">
        <w:rPr>
          <w:rFonts w:hint="eastAsia"/>
          <w:lang w:eastAsia="ko-KR"/>
        </w:rPr>
        <w:t>≥</w:t>
      </w:r>
      <w:r w:rsidR="0006308C">
        <w:rPr>
          <w:lang w:eastAsia="ko-KR"/>
        </w:rPr>
        <w:t xml:space="preserve"> -</w:t>
      </w:r>
      <w:r w:rsidR="006009C0">
        <w:rPr>
          <w:lang w:eastAsia="ko-KR"/>
        </w:rPr>
        <w:t>6</w:t>
      </w:r>
      <w:r w:rsidR="0006308C">
        <w:rPr>
          <w:lang w:eastAsia="ko-KR"/>
        </w:rPr>
        <w:t xml:space="preserve"> </w:t>
      </w:r>
      <w:proofErr w:type="spellStart"/>
      <w:r w:rsidR="0006308C">
        <w:rPr>
          <w:lang w:eastAsia="ko-KR"/>
        </w:rPr>
        <w:t>dB</w:t>
      </w:r>
      <w:r w:rsidR="00001EDA">
        <w:rPr>
          <w:lang w:eastAsia="ko-KR"/>
        </w:rPr>
        <w:t>.</w:t>
      </w:r>
      <w:proofErr w:type="spellEnd"/>
    </w:p>
    <w:p w14:paraId="59FF3965" w14:textId="2F49C84F" w:rsidR="00C1158E" w:rsidRPr="005E73F6" w:rsidRDefault="000B0842" w:rsidP="00C1158E">
      <w:pPr>
        <w:jc w:val="both"/>
        <w:rPr>
          <w:rFonts w:eastAsiaTheme="minorEastAsia"/>
          <w:color w:val="FF0000"/>
          <w:lang w:eastAsia="zh-CN"/>
        </w:rPr>
      </w:pPr>
      <w:r>
        <w:rPr>
          <w:rFonts w:eastAsiaTheme="minorEastAsia"/>
          <w:lang w:eastAsia="zh-CN"/>
        </w:rPr>
        <w:t xml:space="preserve">Now we come back to the question in Part 1: whether ‘RLM/BFD is configured and no failure occurred and TCI state is known’ could be the </w:t>
      </w:r>
      <w:r>
        <w:rPr>
          <w:rFonts w:eastAsiaTheme="minorEastAsia" w:hint="eastAsia"/>
          <w:lang w:eastAsia="zh-CN"/>
        </w:rPr>
        <w:t>separate</w:t>
      </w:r>
      <w:r>
        <w:rPr>
          <w:rFonts w:eastAsiaTheme="minorEastAsia"/>
          <w:lang w:eastAsia="zh-CN"/>
        </w:rPr>
        <w:t xml:space="preserve"> condition of ‘</w:t>
      </w:r>
      <w:proofErr w:type="spellStart"/>
      <w:r>
        <w:rPr>
          <w:rFonts w:eastAsiaTheme="minorEastAsia"/>
          <w:lang w:eastAsia="zh-CN"/>
        </w:rPr>
        <w:t>T</w:t>
      </w:r>
      <w:r w:rsidRPr="00162465">
        <w:rPr>
          <w:rFonts w:eastAsiaTheme="minorEastAsia"/>
          <w:vertAlign w:val="subscript"/>
          <w:lang w:eastAsia="zh-CN"/>
        </w:rPr>
        <w:t>search</w:t>
      </w:r>
      <w:proofErr w:type="spellEnd"/>
      <w:r>
        <w:rPr>
          <w:rFonts w:eastAsiaTheme="minorEastAsia"/>
          <w:lang w:eastAsia="zh-CN"/>
        </w:rPr>
        <w:t xml:space="preserve"> = 0’. As we can see from the Fig.3 below, from SINR perspective, if considering to use ‘RLM/BFD configured and TCI state is known’ as the condition of ‘</w:t>
      </w:r>
      <w:proofErr w:type="spellStart"/>
      <w:r>
        <w:rPr>
          <w:rFonts w:eastAsiaTheme="minorEastAsia"/>
          <w:lang w:eastAsia="zh-CN"/>
        </w:rPr>
        <w:t>T</w:t>
      </w:r>
      <w:r w:rsidRPr="00370022">
        <w:rPr>
          <w:rFonts w:eastAsiaTheme="minorEastAsia"/>
          <w:vertAlign w:val="subscript"/>
          <w:lang w:eastAsia="zh-CN"/>
        </w:rPr>
        <w:t>search</w:t>
      </w:r>
      <w:proofErr w:type="spellEnd"/>
      <w:r>
        <w:rPr>
          <w:rFonts w:eastAsiaTheme="minorEastAsia"/>
          <w:lang w:eastAsia="zh-CN"/>
        </w:rPr>
        <w:t xml:space="preserve"> = 0’, then the side condition for ‘</w:t>
      </w:r>
      <w:proofErr w:type="spellStart"/>
      <w:r>
        <w:rPr>
          <w:rFonts w:eastAsiaTheme="minorEastAsia"/>
          <w:lang w:eastAsia="zh-CN"/>
        </w:rPr>
        <w:t>Tsearch</w:t>
      </w:r>
      <w:proofErr w:type="spellEnd"/>
      <w:r>
        <w:rPr>
          <w:rFonts w:eastAsiaTheme="minorEastAsia"/>
          <w:lang w:eastAsia="zh-CN"/>
        </w:rPr>
        <w:t xml:space="preserve"> = 0’ will be relaxed at -10dB.</w:t>
      </w:r>
      <w:r w:rsidR="00C1158E" w:rsidRPr="00C1158E">
        <w:rPr>
          <w:rFonts w:eastAsiaTheme="minorEastAsia"/>
          <w:lang w:eastAsia="zh-CN"/>
        </w:rPr>
        <w:t xml:space="preserve"> </w:t>
      </w:r>
      <w:r w:rsidR="00C1158E">
        <w:rPr>
          <w:rFonts w:eastAsiaTheme="minorEastAsia"/>
          <w:lang w:eastAsia="zh-CN"/>
        </w:rPr>
        <w:t>For this scenario, one case</w:t>
      </w:r>
      <w:r w:rsidR="00C1158E" w:rsidRPr="00747181">
        <w:rPr>
          <w:rFonts w:eastAsiaTheme="minorEastAsia"/>
          <w:lang w:eastAsia="zh-CN"/>
        </w:rPr>
        <w:t xml:space="preserve"> may happen </w:t>
      </w:r>
      <w:r w:rsidR="00C1158E">
        <w:rPr>
          <w:rFonts w:eastAsiaTheme="minorEastAsia"/>
          <w:lang w:eastAsia="zh-CN"/>
        </w:rPr>
        <w:t>in which</w:t>
      </w:r>
      <w:r w:rsidR="00C1158E" w:rsidRPr="00747181">
        <w:rPr>
          <w:rFonts w:eastAsiaTheme="minorEastAsia"/>
          <w:lang w:eastAsia="zh-CN"/>
        </w:rPr>
        <w:t xml:space="preserve"> there is no failure declared due to the timer whereas the cell quality has already been bad. </w:t>
      </w:r>
      <w:r w:rsidR="00C1158E">
        <w:rPr>
          <w:rFonts w:eastAsiaTheme="minorEastAsia"/>
          <w:lang w:eastAsia="zh-CN"/>
        </w:rPr>
        <w:t>A</w:t>
      </w:r>
      <w:r w:rsidR="00C1158E">
        <w:rPr>
          <w:rFonts w:eastAsiaTheme="minorEastAsia" w:hint="eastAsia"/>
          <w:lang w:eastAsia="zh-CN"/>
        </w:rPr>
        <w:t>ctually,</w:t>
      </w:r>
      <w:r w:rsidR="00C1158E">
        <w:rPr>
          <w:rFonts w:eastAsiaTheme="minorEastAsia"/>
          <w:lang w:eastAsia="zh-CN"/>
        </w:rPr>
        <w:t xml:space="preserve"> t</w:t>
      </w:r>
      <w:r w:rsidR="00C1158E" w:rsidRPr="00747181">
        <w:rPr>
          <w:rFonts w:eastAsiaTheme="minorEastAsia"/>
          <w:lang w:eastAsia="zh-CN"/>
        </w:rPr>
        <w:t xml:space="preserve">his is also the reason why we decided to define no requirement for the unknown case exactly. </w:t>
      </w:r>
    </w:p>
    <w:p w14:paraId="4958F907" w14:textId="75564D25" w:rsidR="000B0842" w:rsidRPr="00831E5E" w:rsidRDefault="000B0842" w:rsidP="00831E5E">
      <w:pPr>
        <w:jc w:val="both"/>
        <w:rPr>
          <w:rFonts w:eastAsiaTheme="minorEastAsia"/>
          <w:lang w:eastAsia="zh-CN"/>
        </w:rPr>
      </w:pPr>
    </w:p>
    <w:p w14:paraId="4F651383" w14:textId="31D60E35" w:rsidR="00B5794C" w:rsidRDefault="00266091" w:rsidP="00B3346A">
      <w:pPr>
        <w:jc w:val="center"/>
      </w:pPr>
      <w:r>
        <w:object w:dxaOrig="11851" w:dyaOrig="7381" w14:anchorId="64897C06">
          <v:shape id="_x0000_i1027" type="#_x0000_t75" style="width:262.75pt;height:164.4pt" o:ole="">
            <v:imagedata r:id="rId15" o:title=""/>
          </v:shape>
          <o:OLEObject Type="Embed" ProgID="Visio.Drawing.15" ShapeID="_x0000_i1027" DrawAspect="Content" ObjectID="_1742654071" r:id="rId16"/>
        </w:object>
      </w:r>
    </w:p>
    <w:p w14:paraId="35617D89" w14:textId="7638DA44" w:rsidR="00315336" w:rsidRPr="00BC7628" w:rsidRDefault="0083298E" w:rsidP="00315336">
      <w:pPr>
        <w:jc w:val="center"/>
        <w:rPr>
          <w:b/>
          <w:sz w:val="18"/>
        </w:rPr>
      </w:pPr>
      <w:r w:rsidRPr="00BC7628">
        <w:rPr>
          <w:rFonts w:eastAsiaTheme="minorEastAsia"/>
          <w:b/>
          <w:sz w:val="18"/>
          <w:lang w:eastAsia="zh-CN"/>
        </w:rPr>
        <w:t>Fig.</w:t>
      </w:r>
      <w:r w:rsidR="005664A9">
        <w:rPr>
          <w:rFonts w:eastAsiaTheme="minorEastAsia"/>
          <w:b/>
          <w:sz w:val="18"/>
          <w:lang w:eastAsia="zh-CN"/>
        </w:rPr>
        <w:t>3</w:t>
      </w:r>
      <w:r w:rsidR="00C95B32">
        <w:rPr>
          <w:rFonts w:eastAsiaTheme="minorEastAsia"/>
          <w:b/>
          <w:sz w:val="18"/>
          <w:lang w:eastAsia="zh-CN"/>
        </w:rPr>
        <w:t xml:space="preserve"> </w:t>
      </w:r>
      <w:r w:rsidRPr="00BC7628">
        <w:rPr>
          <w:rFonts w:eastAsiaTheme="minorEastAsia"/>
          <w:b/>
          <w:sz w:val="18"/>
          <w:lang w:eastAsia="zh-CN"/>
        </w:rPr>
        <w:t>‘</w:t>
      </w:r>
      <w:proofErr w:type="spellStart"/>
      <w:r w:rsidRPr="00BC7628">
        <w:rPr>
          <w:rFonts w:eastAsiaTheme="minorEastAsia"/>
          <w:b/>
          <w:sz w:val="18"/>
          <w:lang w:eastAsia="zh-CN"/>
        </w:rPr>
        <w:t>T</w:t>
      </w:r>
      <w:r w:rsidRPr="00BC7628">
        <w:rPr>
          <w:rFonts w:eastAsiaTheme="minorEastAsia"/>
          <w:b/>
          <w:sz w:val="18"/>
          <w:vertAlign w:val="subscript"/>
          <w:lang w:eastAsia="zh-CN"/>
        </w:rPr>
        <w:t>search</w:t>
      </w:r>
      <w:proofErr w:type="spellEnd"/>
      <w:r w:rsidRPr="00BC7628">
        <w:rPr>
          <w:rFonts w:eastAsiaTheme="minorEastAsia"/>
          <w:b/>
          <w:sz w:val="18"/>
          <w:lang w:eastAsia="zh-CN"/>
        </w:rPr>
        <w:t xml:space="preserve">’ and corresponding side conditions </w:t>
      </w:r>
      <w:r w:rsidR="00D9072F">
        <w:rPr>
          <w:rFonts w:eastAsiaTheme="minorEastAsia"/>
          <w:b/>
          <w:sz w:val="18"/>
          <w:lang w:eastAsia="zh-CN"/>
        </w:rPr>
        <w:t xml:space="preserve">under the assumption that </w:t>
      </w:r>
      <w:r w:rsidR="002B3D44">
        <w:rPr>
          <w:rFonts w:eastAsiaTheme="minorEastAsia"/>
          <w:b/>
          <w:sz w:val="18"/>
          <w:lang w:eastAsia="zh-CN"/>
        </w:rPr>
        <w:t>‘</w:t>
      </w:r>
      <w:r w:rsidR="002B3D44" w:rsidRPr="002B6A88">
        <w:rPr>
          <w:rFonts w:eastAsiaTheme="minorEastAsia"/>
          <w:b/>
          <w:sz w:val="18"/>
          <w:lang w:eastAsia="zh-CN"/>
        </w:rPr>
        <w:t xml:space="preserve">RLM/BFD </w:t>
      </w:r>
      <w:r w:rsidR="002B3D44">
        <w:rPr>
          <w:rFonts w:eastAsiaTheme="minorEastAsia"/>
          <w:b/>
          <w:sz w:val="18"/>
          <w:lang w:eastAsia="zh-CN"/>
        </w:rPr>
        <w:t>is</w:t>
      </w:r>
      <w:r w:rsidR="00BB4C6F">
        <w:rPr>
          <w:rFonts w:eastAsiaTheme="minorEastAsia"/>
          <w:b/>
          <w:sz w:val="18"/>
          <w:lang w:eastAsia="zh-CN"/>
        </w:rPr>
        <w:t xml:space="preserve"> </w:t>
      </w:r>
      <w:r w:rsidR="002B3D44" w:rsidRPr="002B6A88">
        <w:rPr>
          <w:rFonts w:eastAsiaTheme="minorEastAsia"/>
          <w:b/>
          <w:sz w:val="18"/>
          <w:lang w:eastAsia="zh-CN"/>
        </w:rPr>
        <w:t>configured and TCI state is known</w:t>
      </w:r>
      <w:r w:rsidR="002B3D44">
        <w:rPr>
          <w:rFonts w:eastAsiaTheme="minorEastAsia"/>
          <w:b/>
          <w:sz w:val="18"/>
          <w:lang w:eastAsia="zh-CN"/>
        </w:rPr>
        <w:t>’</w:t>
      </w:r>
    </w:p>
    <w:p w14:paraId="2A08F14A" w14:textId="31442281" w:rsidR="00057ACC" w:rsidRDefault="00A601B0" w:rsidP="00EA433E">
      <w:pPr>
        <w:jc w:val="both"/>
        <w:rPr>
          <w:rFonts w:eastAsiaTheme="minorEastAsia"/>
          <w:lang w:eastAsia="zh-CN"/>
        </w:rPr>
      </w:pPr>
      <w:r w:rsidRPr="00A601B0">
        <w:rPr>
          <w:rFonts w:eastAsiaTheme="minorEastAsia"/>
          <w:lang w:eastAsia="zh-CN"/>
        </w:rPr>
        <w:t xml:space="preserve">Another thing </w:t>
      </w:r>
      <w:r w:rsidR="00C1158E">
        <w:rPr>
          <w:rFonts w:eastAsiaTheme="minorEastAsia"/>
          <w:lang w:eastAsia="zh-CN"/>
        </w:rPr>
        <w:t xml:space="preserve">needs to </w:t>
      </w:r>
      <w:r w:rsidR="00AA3DFD">
        <w:rPr>
          <w:rFonts w:eastAsiaTheme="minorEastAsia"/>
          <w:lang w:eastAsia="zh-CN"/>
        </w:rPr>
        <w:t>be</w:t>
      </w:r>
      <w:r w:rsidR="00787DA7">
        <w:rPr>
          <w:rFonts w:eastAsiaTheme="minorEastAsia"/>
          <w:lang w:eastAsia="zh-CN"/>
        </w:rPr>
        <w:t xml:space="preserve"> </w:t>
      </w:r>
      <w:r w:rsidRPr="00A601B0">
        <w:rPr>
          <w:rFonts w:eastAsiaTheme="minorEastAsia"/>
          <w:lang w:eastAsia="zh-CN"/>
        </w:rPr>
        <w:t>note</w:t>
      </w:r>
      <w:r w:rsidR="00C1158E">
        <w:rPr>
          <w:rFonts w:eastAsiaTheme="minorEastAsia"/>
          <w:lang w:eastAsia="zh-CN"/>
        </w:rPr>
        <w:t>d</w:t>
      </w:r>
      <w:r w:rsidRPr="00A601B0">
        <w:rPr>
          <w:rFonts w:eastAsiaTheme="minorEastAsia"/>
          <w:lang w:eastAsia="zh-CN"/>
        </w:rPr>
        <w:t xml:space="preserve"> </w:t>
      </w:r>
      <w:r w:rsidR="00C1158E">
        <w:rPr>
          <w:rFonts w:eastAsiaTheme="minorEastAsia"/>
          <w:lang w:eastAsia="zh-CN"/>
        </w:rPr>
        <w:t>is</w:t>
      </w:r>
      <w:r w:rsidR="00344876">
        <w:rPr>
          <w:rFonts w:eastAsiaTheme="minorEastAsia"/>
          <w:lang w:eastAsia="zh-CN"/>
        </w:rPr>
        <w:t xml:space="preserve">, </w:t>
      </w:r>
      <w:r w:rsidR="006A405B">
        <w:rPr>
          <w:rFonts w:eastAsiaTheme="minorEastAsia"/>
          <w:lang w:eastAsia="zh-CN"/>
        </w:rPr>
        <w:t>a</w:t>
      </w:r>
      <w:r w:rsidR="00057ACC">
        <w:rPr>
          <w:rFonts w:eastAsiaTheme="minorEastAsia"/>
          <w:lang w:eastAsia="zh-CN"/>
        </w:rPr>
        <w:t>ccording to the previous discussion in the core part for R17 MR-DC, it agreed that t</w:t>
      </w:r>
      <w:r w:rsidR="00057ACC" w:rsidRPr="00CE0803">
        <w:rPr>
          <w:rFonts w:eastAsiaTheme="minorEastAsia"/>
          <w:lang w:eastAsia="zh-CN"/>
        </w:rPr>
        <w:t>he known condition for TCI state at RACH-less SCG activation is “BFD for the TCI state is configured and no BF is detected for the TCI state”</w:t>
      </w:r>
      <w:r w:rsidR="00057ACC">
        <w:rPr>
          <w:rFonts w:eastAsiaTheme="minorEastAsia"/>
          <w:lang w:eastAsia="zh-CN"/>
        </w:rPr>
        <w:t xml:space="preserve">. Compared with the legacy known conditions for TCI state switch in </w:t>
      </w:r>
      <w:r w:rsidR="00057ACC" w:rsidRPr="00D06B7C">
        <w:rPr>
          <w:rFonts w:eastAsiaTheme="minorEastAsia"/>
          <w:lang w:eastAsia="zh-CN"/>
        </w:rPr>
        <w:t>section 8.10.2</w:t>
      </w:r>
      <w:r w:rsidR="00057ACC">
        <w:rPr>
          <w:rFonts w:eastAsiaTheme="minorEastAsia"/>
          <w:lang w:eastAsia="zh-CN"/>
        </w:rPr>
        <w:t xml:space="preserve"> below, the latter limited </w:t>
      </w:r>
      <w:r w:rsidR="00057ACC" w:rsidRPr="00E77A75">
        <w:rPr>
          <w:rFonts w:eastAsiaTheme="minorEastAsia"/>
          <w:lang w:eastAsia="zh-CN"/>
        </w:rPr>
        <w:t xml:space="preserve">additively </w:t>
      </w:r>
      <w:r w:rsidR="00057ACC">
        <w:rPr>
          <w:rFonts w:eastAsiaTheme="minorEastAsia"/>
          <w:lang w:eastAsia="zh-CN"/>
        </w:rPr>
        <w:t xml:space="preserve">on side condition for the downlink TCI state, i.e., </w:t>
      </w:r>
      <w:r w:rsidR="00057ACC" w:rsidRPr="00D053D2">
        <w:rPr>
          <w:rFonts w:eastAsiaTheme="minorEastAsia"/>
          <w:lang w:eastAsia="zh-CN"/>
        </w:rPr>
        <w:t>S</w:t>
      </w:r>
      <w:r w:rsidR="00057ACC">
        <w:rPr>
          <w:rFonts w:eastAsiaTheme="minorEastAsia"/>
          <w:lang w:eastAsia="zh-CN"/>
        </w:rPr>
        <w:t>I</w:t>
      </w:r>
      <w:r w:rsidR="00057ACC" w:rsidRPr="00D053D2">
        <w:rPr>
          <w:rFonts w:eastAsiaTheme="minorEastAsia"/>
          <w:lang w:eastAsia="zh-CN"/>
        </w:rPr>
        <w:t xml:space="preserve">NR of the downlink TCI state </w:t>
      </w:r>
      <w:r w:rsidR="00057ACC" w:rsidRPr="00D053D2">
        <w:rPr>
          <w:rFonts w:eastAsiaTheme="minorEastAsia" w:hint="eastAsia"/>
          <w:lang w:eastAsia="zh-CN"/>
        </w:rPr>
        <w:t>≥</w:t>
      </w:r>
      <w:r w:rsidR="00057ACC" w:rsidRPr="00D053D2">
        <w:rPr>
          <w:rFonts w:eastAsiaTheme="minorEastAsia"/>
          <w:lang w:eastAsia="zh-CN"/>
        </w:rPr>
        <w:t xml:space="preserve"> -3dB</w:t>
      </w:r>
      <w:r w:rsidR="00057ACC">
        <w:rPr>
          <w:rFonts w:eastAsiaTheme="minorEastAsia"/>
          <w:lang w:eastAsia="zh-CN"/>
        </w:rPr>
        <w:t xml:space="preserve">. </w:t>
      </w:r>
    </w:p>
    <w:tbl>
      <w:tblPr>
        <w:tblStyle w:val="ab"/>
        <w:tblW w:w="0" w:type="auto"/>
        <w:tblLook w:val="04A0" w:firstRow="1" w:lastRow="0" w:firstColumn="1" w:lastColumn="0" w:noHBand="0" w:noVBand="1"/>
      </w:tblPr>
      <w:tblGrid>
        <w:gridCol w:w="9562"/>
      </w:tblGrid>
      <w:tr w:rsidR="00057ACC" w14:paraId="1ED09B5F" w14:textId="77777777" w:rsidTr="00502119">
        <w:tc>
          <w:tcPr>
            <w:tcW w:w="9562" w:type="dxa"/>
          </w:tcPr>
          <w:p w14:paraId="601DF1F7" w14:textId="44980517" w:rsidR="00666F42" w:rsidRPr="00E4133B" w:rsidRDefault="00666F42" w:rsidP="00502119">
            <w:pPr>
              <w:tabs>
                <w:tab w:val="left" w:pos="0"/>
              </w:tabs>
              <w:rPr>
                <w:rFonts w:eastAsiaTheme="minorEastAsia" w:cs="v4.2.0"/>
                <w:b/>
                <w:sz w:val="16"/>
                <w:lang w:val="en-US" w:eastAsia="zh-CN"/>
              </w:rPr>
            </w:pPr>
            <w:r w:rsidRPr="00E4133B">
              <w:rPr>
                <w:rFonts w:eastAsiaTheme="minorEastAsia" w:cs="v4.2.0"/>
                <w:b/>
                <w:sz w:val="16"/>
                <w:lang w:val="en-US" w:eastAsia="zh-CN"/>
              </w:rPr>
              <w:t xml:space="preserve">From </w:t>
            </w:r>
            <w:r w:rsidR="00E33312" w:rsidRPr="00E4133B">
              <w:rPr>
                <w:rFonts w:eastAsiaTheme="minorEastAsia" w:cs="v4.2.0"/>
                <w:b/>
                <w:sz w:val="16"/>
                <w:lang w:val="en-US" w:eastAsia="zh-CN"/>
              </w:rPr>
              <w:t xml:space="preserve">TS38.133 </w:t>
            </w:r>
            <w:r w:rsidR="009C4FF5">
              <w:rPr>
                <w:rFonts w:eastAsiaTheme="minorEastAsia" w:cs="v4.2.0"/>
                <w:b/>
                <w:sz w:val="16"/>
                <w:lang w:val="en-US" w:eastAsia="zh-CN"/>
              </w:rPr>
              <w:t>S</w:t>
            </w:r>
            <w:r w:rsidR="006C4DEA" w:rsidRPr="00E4133B">
              <w:rPr>
                <w:rFonts w:eastAsiaTheme="minorEastAsia" w:cs="v4.2.0"/>
                <w:b/>
                <w:sz w:val="16"/>
                <w:lang w:val="en-US" w:eastAsia="zh-CN"/>
              </w:rPr>
              <w:t xml:space="preserve">ection </w:t>
            </w:r>
            <w:r w:rsidR="00FA33F4" w:rsidRPr="00E4133B">
              <w:rPr>
                <w:rFonts w:eastAsiaTheme="minorEastAsia" w:cs="v4.2.0"/>
                <w:b/>
                <w:sz w:val="16"/>
                <w:lang w:val="en-US" w:eastAsia="zh-CN"/>
              </w:rPr>
              <w:t xml:space="preserve">8.10.2 </w:t>
            </w:r>
            <w:r w:rsidR="00822B95" w:rsidRPr="00E4133B">
              <w:rPr>
                <w:rFonts w:eastAsiaTheme="minorEastAsia" w:cs="v4.2.0"/>
                <w:b/>
                <w:sz w:val="16"/>
                <w:lang w:val="en-US" w:eastAsia="zh-CN"/>
              </w:rPr>
              <w:t>Known conditions for TCI state</w:t>
            </w:r>
          </w:p>
          <w:p w14:paraId="341D7B1A" w14:textId="48E3A42B" w:rsidR="00057ACC" w:rsidRPr="00AB0DF6" w:rsidRDefault="00057ACC" w:rsidP="00502119">
            <w:pPr>
              <w:tabs>
                <w:tab w:val="left" w:pos="0"/>
              </w:tabs>
              <w:rPr>
                <w:rFonts w:eastAsia="Malgun Gothic" w:cs="v4.2.0"/>
                <w:sz w:val="16"/>
                <w:lang w:eastAsia="zh-CN"/>
              </w:rPr>
            </w:pPr>
            <w:r w:rsidRPr="00AB0DF6">
              <w:rPr>
                <w:rFonts w:eastAsia="Malgun Gothic" w:cs="v4.2.0"/>
                <w:sz w:val="16"/>
                <w:lang w:val="en-US" w:eastAsia="zh-CN"/>
              </w:rPr>
              <w:t>T</w:t>
            </w:r>
            <w:r w:rsidRPr="00AB0DF6">
              <w:rPr>
                <w:rFonts w:eastAsia="Malgun Gothic" w:cs="v4.2.0"/>
                <w:sz w:val="16"/>
                <w:lang w:eastAsia="zh-CN"/>
              </w:rPr>
              <w:t>he downlink TCI state is known if the following conditions are met:</w:t>
            </w:r>
          </w:p>
          <w:p w14:paraId="6A085867" w14:textId="77777777" w:rsidR="00057ACC" w:rsidRPr="00AB0DF6" w:rsidRDefault="00057ACC" w:rsidP="00502119">
            <w:pPr>
              <w:pStyle w:val="B1"/>
              <w:rPr>
                <w:sz w:val="16"/>
              </w:rPr>
            </w:pPr>
            <w:r w:rsidRPr="00AB0DF6">
              <w:rPr>
                <w:sz w:val="16"/>
                <w:lang w:eastAsia="zh-CN"/>
              </w:rPr>
              <w:t>-</w:t>
            </w:r>
            <w:r w:rsidRPr="00AB0DF6">
              <w:rPr>
                <w:sz w:val="16"/>
                <w:lang w:eastAsia="zh-CN"/>
              </w:rPr>
              <w:tab/>
              <w:t xml:space="preserve">During the period from the last transmission of the RS resource used for the L1-RSRP measurement reporting </w:t>
            </w:r>
            <w:r w:rsidRPr="00AB0DF6">
              <w:rPr>
                <w:sz w:val="16"/>
              </w:rPr>
              <w:t xml:space="preserve">for the target </w:t>
            </w:r>
            <w:r w:rsidRPr="00AB0DF6">
              <w:rPr>
                <w:rFonts w:eastAsia="Malgun Gothic" w:cs="v4.2.0"/>
                <w:sz w:val="16"/>
                <w:lang w:eastAsia="zh-CN"/>
              </w:rPr>
              <w:t xml:space="preserve">downlink </w:t>
            </w:r>
            <w:r w:rsidRPr="00AB0DF6">
              <w:rPr>
                <w:sz w:val="16"/>
              </w:rPr>
              <w:t xml:space="preserve">TCI state to the completion of active </w:t>
            </w:r>
            <w:r w:rsidRPr="00AB0DF6">
              <w:rPr>
                <w:rFonts w:eastAsia="Malgun Gothic" w:cs="v4.2.0"/>
                <w:sz w:val="16"/>
                <w:lang w:eastAsia="zh-CN"/>
              </w:rPr>
              <w:t xml:space="preserve">downlink </w:t>
            </w:r>
            <w:r w:rsidRPr="00AB0DF6">
              <w:rPr>
                <w:sz w:val="16"/>
              </w:rPr>
              <w:t xml:space="preserve">TCI state switch, where the RS resource for L1-RSRP measurement is the RS in target </w:t>
            </w:r>
            <w:r w:rsidRPr="00AB0DF6">
              <w:rPr>
                <w:rFonts w:eastAsia="Malgun Gothic" w:cs="v4.2.0"/>
                <w:sz w:val="16"/>
                <w:lang w:eastAsia="zh-CN"/>
              </w:rPr>
              <w:t xml:space="preserve">downlink </w:t>
            </w:r>
            <w:r w:rsidRPr="00AB0DF6">
              <w:rPr>
                <w:sz w:val="16"/>
              </w:rPr>
              <w:t xml:space="preserve">TCI state or </w:t>
            </w:r>
            <w:proofErr w:type="spellStart"/>
            <w:r w:rsidRPr="00AB0DF6">
              <w:rPr>
                <w:sz w:val="16"/>
              </w:rPr>
              <w:t>QCLed</w:t>
            </w:r>
            <w:proofErr w:type="spellEnd"/>
            <w:r w:rsidRPr="00AB0DF6">
              <w:rPr>
                <w:sz w:val="16"/>
              </w:rPr>
              <w:t xml:space="preserve"> to the target </w:t>
            </w:r>
            <w:r w:rsidRPr="00AB0DF6">
              <w:rPr>
                <w:rFonts w:eastAsia="Malgun Gothic" w:cs="v4.2.0"/>
                <w:sz w:val="16"/>
                <w:lang w:eastAsia="zh-CN"/>
              </w:rPr>
              <w:t xml:space="preserve">downlink </w:t>
            </w:r>
            <w:r w:rsidRPr="00AB0DF6">
              <w:rPr>
                <w:sz w:val="16"/>
              </w:rPr>
              <w:t>TCI state</w:t>
            </w:r>
          </w:p>
          <w:p w14:paraId="5D345DF4" w14:textId="77777777" w:rsidR="00057ACC" w:rsidRPr="00AB0DF6" w:rsidRDefault="00057ACC" w:rsidP="00502119">
            <w:pPr>
              <w:pStyle w:val="B2"/>
              <w:rPr>
                <w:sz w:val="16"/>
                <w:lang w:eastAsia="zh-CN"/>
              </w:rPr>
            </w:pPr>
            <w:r w:rsidRPr="00AB0DF6">
              <w:rPr>
                <w:sz w:val="16"/>
                <w:lang w:eastAsia="zh-CN"/>
              </w:rPr>
              <w:t>-</w:t>
            </w:r>
            <w:r w:rsidRPr="00AB0DF6">
              <w:rPr>
                <w:sz w:val="16"/>
                <w:lang w:eastAsia="zh-CN"/>
              </w:rPr>
              <w:tab/>
            </w:r>
            <w:r w:rsidRPr="00AB0DF6">
              <w:rPr>
                <w:rFonts w:eastAsia="Malgun Gothic" w:cs="v4.2.0"/>
                <w:sz w:val="16"/>
                <w:lang w:eastAsia="zh-CN"/>
              </w:rPr>
              <w:t xml:space="preserve">Downlink </w:t>
            </w:r>
            <w:r w:rsidRPr="00AB0DF6">
              <w:rPr>
                <w:sz w:val="16"/>
                <w:lang w:eastAsia="zh-CN"/>
              </w:rPr>
              <w:t xml:space="preserve">TCI state switch command is received within 1280 </w:t>
            </w:r>
            <w:proofErr w:type="spellStart"/>
            <w:r w:rsidRPr="00AB0DF6">
              <w:rPr>
                <w:sz w:val="16"/>
                <w:lang w:eastAsia="zh-CN"/>
              </w:rPr>
              <w:t>ms</w:t>
            </w:r>
            <w:proofErr w:type="spellEnd"/>
            <w:r w:rsidRPr="00AB0DF6">
              <w:rPr>
                <w:sz w:val="16"/>
                <w:lang w:eastAsia="zh-CN"/>
              </w:rPr>
              <w:t xml:space="preserve"> upon the last transmission of the RS resource for beam reporting or measurement</w:t>
            </w:r>
          </w:p>
          <w:p w14:paraId="3D05411E" w14:textId="77777777" w:rsidR="00057ACC" w:rsidRPr="00AB0DF6" w:rsidRDefault="00057ACC" w:rsidP="00502119">
            <w:pPr>
              <w:pStyle w:val="B2"/>
              <w:rPr>
                <w:sz w:val="16"/>
                <w:lang w:eastAsia="zh-CN"/>
              </w:rPr>
            </w:pPr>
            <w:r w:rsidRPr="00AB0DF6">
              <w:rPr>
                <w:sz w:val="16"/>
                <w:lang w:eastAsia="zh-CN"/>
              </w:rPr>
              <w:t>-</w:t>
            </w:r>
            <w:r w:rsidRPr="00AB0DF6">
              <w:rPr>
                <w:sz w:val="16"/>
                <w:lang w:eastAsia="zh-CN"/>
              </w:rPr>
              <w:tab/>
              <w:t xml:space="preserve">The UE has sent at least 1 L1-RSRP report for the target </w:t>
            </w:r>
            <w:r w:rsidRPr="00AB0DF6">
              <w:rPr>
                <w:rFonts w:eastAsia="Malgun Gothic" w:cs="v4.2.0"/>
                <w:sz w:val="16"/>
                <w:lang w:eastAsia="zh-CN"/>
              </w:rPr>
              <w:t xml:space="preserve">downlink </w:t>
            </w:r>
            <w:r w:rsidRPr="00AB0DF6">
              <w:rPr>
                <w:sz w:val="16"/>
                <w:lang w:eastAsia="zh-CN"/>
              </w:rPr>
              <w:t xml:space="preserve">TCI state before the </w:t>
            </w:r>
            <w:r w:rsidRPr="00AB0DF6">
              <w:rPr>
                <w:rFonts w:eastAsia="Malgun Gothic" w:cs="v4.2.0"/>
                <w:sz w:val="16"/>
                <w:lang w:eastAsia="zh-CN"/>
              </w:rPr>
              <w:t xml:space="preserve">downlink </w:t>
            </w:r>
            <w:r w:rsidRPr="00AB0DF6">
              <w:rPr>
                <w:sz w:val="16"/>
                <w:lang w:eastAsia="zh-CN"/>
              </w:rPr>
              <w:t>TCI state switch command</w:t>
            </w:r>
          </w:p>
          <w:p w14:paraId="0D9FEFD2" w14:textId="77777777" w:rsidR="00057ACC" w:rsidRPr="00AB0DF6" w:rsidRDefault="00057ACC" w:rsidP="00502119">
            <w:pPr>
              <w:pStyle w:val="B2"/>
              <w:rPr>
                <w:sz w:val="16"/>
                <w:lang w:eastAsia="zh-CN"/>
              </w:rPr>
            </w:pPr>
            <w:r w:rsidRPr="00AB0DF6">
              <w:rPr>
                <w:sz w:val="16"/>
                <w:lang w:eastAsia="zh-CN"/>
              </w:rPr>
              <w:lastRenderedPageBreak/>
              <w:t>-</w:t>
            </w:r>
            <w:r w:rsidRPr="00AB0DF6">
              <w:rPr>
                <w:sz w:val="16"/>
                <w:lang w:eastAsia="zh-CN"/>
              </w:rPr>
              <w:tab/>
              <w:t xml:space="preserve">The </w:t>
            </w:r>
            <w:r w:rsidRPr="00AB0DF6">
              <w:rPr>
                <w:sz w:val="16"/>
              </w:rPr>
              <w:t xml:space="preserve">target </w:t>
            </w:r>
            <w:r w:rsidRPr="00AB0DF6">
              <w:rPr>
                <w:rFonts w:eastAsia="Malgun Gothic" w:cs="v4.2.0"/>
                <w:sz w:val="16"/>
                <w:lang w:eastAsia="zh-CN"/>
              </w:rPr>
              <w:t xml:space="preserve">downlink </w:t>
            </w:r>
            <w:r w:rsidRPr="00AB0DF6">
              <w:rPr>
                <w:sz w:val="16"/>
                <w:lang w:eastAsia="zh-CN"/>
              </w:rPr>
              <w:t>TCI state remains detectable during the</w:t>
            </w:r>
            <w:r w:rsidRPr="00AB0DF6">
              <w:rPr>
                <w:rFonts w:eastAsia="Malgun Gothic" w:cs="v4.2.0"/>
                <w:sz w:val="16"/>
                <w:lang w:eastAsia="zh-CN"/>
              </w:rPr>
              <w:t xml:space="preserve"> downlink</w:t>
            </w:r>
            <w:r w:rsidRPr="00AB0DF6">
              <w:rPr>
                <w:sz w:val="16"/>
                <w:lang w:eastAsia="zh-CN"/>
              </w:rPr>
              <w:t xml:space="preserve"> TCI state switching period</w:t>
            </w:r>
          </w:p>
          <w:p w14:paraId="4BC00F8C" w14:textId="77777777" w:rsidR="00057ACC" w:rsidRPr="00AB0DF6" w:rsidRDefault="00057ACC" w:rsidP="00502119">
            <w:pPr>
              <w:pStyle w:val="B2"/>
              <w:rPr>
                <w:sz w:val="16"/>
                <w:lang w:eastAsia="zh-CN"/>
              </w:rPr>
            </w:pPr>
            <w:r w:rsidRPr="00AB0DF6">
              <w:rPr>
                <w:sz w:val="16"/>
                <w:lang w:eastAsia="zh-CN"/>
              </w:rPr>
              <w:t>-</w:t>
            </w:r>
            <w:r w:rsidRPr="00AB0DF6">
              <w:rPr>
                <w:sz w:val="16"/>
                <w:lang w:eastAsia="zh-CN"/>
              </w:rPr>
              <w:tab/>
              <w:t xml:space="preserve">The SSB associated with the </w:t>
            </w:r>
            <w:r w:rsidRPr="00AB0DF6">
              <w:rPr>
                <w:rFonts w:eastAsia="Malgun Gothic" w:cs="v4.2.0"/>
                <w:sz w:val="16"/>
                <w:lang w:eastAsia="zh-CN"/>
              </w:rPr>
              <w:t xml:space="preserve">downlink </w:t>
            </w:r>
            <w:r w:rsidRPr="00AB0DF6">
              <w:rPr>
                <w:sz w:val="16"/>
                <w:lang w:eastAsia="zh-CN"/>
              </w:rPr>
              <w:t xml:space="preserve">TCI state remain detectable during the </w:t>
            </w:r>
            <w:r w:rsidRPr="00AB0DF6">
              <w:rPr>
                <w:rFonts w:eastAsia="Malgun Gothic" w:cs="v4.2.0"/>
                <w:sz w:val="16"/>
                <w:lang w:eastAsia="zh-CN"/>
              </w:rPr>
              <w:t xml:space="preserve">downlink </w:t>
            </w:r>
            <w:r w:rsidRPr="00AB0DF6">
              <w:rPr>
                <w:sz w:val="16"/>
                <w:lang w:eastAsia="zh-CN"/>
              </w:rPr>
              <w:t>TCI switching period</w:t>
            </w:r>
          </w:p>
          <w:p w14:paraId="222159E8" w14:textId="77777777" w:rsidR="00057ACC" w:rsidRPr="00AB0DF6" w:rsidRDefault="00057ACC" w:rsidP="00502119">
            <w:pPr>
              <w:pStyle w:val="B3"/>
              <w:rPr>
                <w:sz w:val="16"/>
                <w:lang w:eastAsia="zh-CN"/>
              </w:rPr>
            </w:pPr>
            <w:r w:rsidRPr="00AB0DF6">
              <w:rPr>
                <w:sz w:val="16"/>
                <w:highlight w:val="yellow"/>
                <w:lang w:eastAsia="zh-CN"/>
              </w:rPr>
              <w:t>-</w:t>
            </w:r>
            <w:r w:rsidRPr="00AB0DF6">
              <w:rPr>
                <w:sz w:val="16"/>
                <w:highlight w:val="yellow"/>
                <w:lang w:eastAsia="zh-CN"/>
              </w:rPr>
              <w:tab/>
              <w:t xml:space="preserve">SNR of the </w:t>
            </w:r>
            <w:r w:rsidRPr="00AB0DF6">
              <w:rPr>
                <w:rFonts w:eastAsia="Malgun Gothic" w:cs="v4.2.0"/>
                <w:sz w:val="16"/>
                <w:highlight w:val="yellow"/>
                <w:lang w:eastAsia="zh-CN"/>
              </w:rPr>
              <w:t xml:space="preserve">downlink </w:t>
            </w:r>
            <w:r w:rsidRPr="00AB0DF6">
              <w:rPr>
                <w:sz w:val="16"/>
                <w:highlight w:val="yellow"/>
                <w:lang w:eastAsia="zh-CN"/>
              </w:rPr>
              <w:t xml:space="preserve">TCI state </w:t>
            </w:r>
            <w:r w:rsidRPr="00AB0DF6">
              <w:rPr>
                <w:rFonts w:eastAsia="Calibri"/>
                <w:sz w:val="16"/>
                <w:highlight w:val="yellow"/>
              </w:rPr>
              <w:t>≥</w:t>
            </w:r>
            <w:r w:rsidRPr="00AB0DF6">
              <w:rPr>
                <w:sz w:val="16"/>
                <w:highlight w:val="yellow"/>
                <w:lang w:eastAsia="zh-CN"/>
              </w:rPr>
              <w:t xml:space="preserve"> -3dB</w:t>
            </w:r>
          </w:p>
          <w:p w14:paraId="7482F045" w14:textId="77777777" w:rsidR="00057ACC" w:rsidRPr="00AB0DF6" w:rsidRDefault="00057ACC" w:rsidP="00502119">
            <w:pPr>
              <w:pStyle w:val="B3"/>
              <w:rPr>
                <w:sz w:val="16"/>
                <w:lang w:eastAsia="zh-CN"/>
              </w:rPr>
            </w:pPr>
            <w:r w:rsidRPr="00AB0DF6">
              <w:rPr>
                <w:sz w:val="16"/>
                <w:lang w:eastAsia="zh-CN"/>
              </w:rPr>
              <w:t>-</w:t>
            </w:r>
            <w:r w:rsidRPr="00AB0DF6">
              <w:rPr>
                <w:sz w:val="16"/>
                <w:lang w:eastAsia="zh-CN"/>
              </w:rPr>
              <w:tab/>
              <w:t xml:space="preserve">The SSB can be associated with either the </w:t>
            </w:r>
            <w:r w:rsidRPr="00AB0DF6">
              <w:rPr>
                <w:sz w:val="16"/>
              </w:rPr>
              <w:t>serving cell</w:t>
            </w:r>
            <w:r w:rsidRPr="00AB0DF6">
              <w:rPr>
                <w:sz w:val="16"/>
                <w:lang w:eastAsia="zh-CN"/>
              </w:rPr>
              <w:t xml:space="preserve"> PCI or a PCI different from serving cell PCI.</w:t>
            </w:r>
          </w:p>
          <w:p w14:paraId="5E4882D9" w14:textId="77777777" w:rsidR="00057ACC" w:rsidRPr="00D06B7C" w:rsidRDefault="00057ACC" w:rsidP="00502119">
            <w:pPr>
              <w:rPr>
                <w:rFonts w:eastAsiaTheme="minorEastAsia"/>
                <w:lang w:eastAsia="zh-CN"/>
              </w:rPr>
            </w:pPr>
            <w:r w:rsidRPr="00AB0DF6">
              <w:rPr>
                <w:rFonts w:eastAsia="Malgun Gothic"/>
                <w:sz w:val="16"/>
                <w:lang w:eastAsia="zh-CN"/>
              </w:rPr>
              <w:t xml:space="preserve">Otherwise, the </w:t>
            </w:r>
            <w:r w:rsidRPr="00AB0DF6">
              <w:rPr>
                <w:rFonts w:eastAsia="Malgun Gothic" w:cs="v4.2.0"/>
                <w:sz w:val="16"/>
                <w:lang w:eastAsia="zh-CN"/>
              </w:rPr>
              <w:t xml:space="preserve">downlink </w:t>
            </w:r>
            <w:r w:rsidRPr="00AB0DF6">
              <w:rPr>
                <w:rFonts w:eastAsia="Malgun Gothic"/>
                <w:sz w:val="16"/>
                <w:lang w:eastAsia="zh-CN"/>
              </w:rPr>
              <w:t>TCI state is unknown.</w:t>
            </w:r>
          </w:p>
        </w:tc>
      </w:tr>
    </w:tbl>
    <w:p w14:paraId="49DB7931" w14:textId="77777777" w:rsidR="001C3751" w:rsidRDefault="001C3751" w:rsidP="00057ACC">
      <w:pPr>
        <w:jc w:val="both"/>
        <w:rPr>
          <w:rFonts w:eastAsiaTheme="minorEastAsia"/>
          <w:lang w:eastAsia="zh-CN"/>
        </w:rPr>
      </w:pPr>
    </w:p>
    <w:p w14:paraId="5A1D341F" w14:textId="4016E852" w:rsidR="00273C70" w:rsidRDefault="00273C70" w:rsidP="00057ACC">
      <w:pPr>
        <w:jc w:val="both"/>
        <w:rPr>
          <w:rFonts w:eastAsiaTheme="minorEastAsia"/>
          <w:lang w:eastAsia="zh-CN"/>
        </w:rPr>
      </w:pPr>
      <w:r>
        <w:rPr>
          <w:rFonts w:eastAsiaTheme="minorEastAsia"/>
          <w:lang w:eastAsia="zh-CN"/>
        </w:rPr>
        <w:t xml:space="preserve">In order to avoid </w:t>
      </w:r>
      <w:r w:rsidRPr="00335463">
        <w:rPr>
          <w:rFonts w:eastAsiaTheme="minorEastAsia"/>
          <w:lang w:eastAsia="zh-CN"/>
        </w:rPr>
        <w:t>ambiguity</w:t>
      </w:r>
      <w:r>
        <w:rPr>
          <w:rFonts w:eastAsiaTheme="minorEastAsia"/>
          <w:lang w:eastAsia="zh-CN"/>
        </w:rPr>
        <w:t xml:space="preserve"> on the value of ‘</w:t>
      </w:r>
      <w:proofErr w:type="spellStart"/>
      <w:r>
        <w:rPr>
          <w:rFonts w:eastAsiaTheme="minorEastAsia"/>
          <w:lang w:eastAsia="zh-CN"/>
        </w:rPr>
        <w:t>T</w:t>
      </w:r>
      <w:r w:rsidRPr="001C3751">
        <w:rPr>
          <w:rFonts w:eastAsiaTheme="minorEastAsia"/>
          <w:vertAlign w:val="subscript"/>
          <w:lang w:eastAsia="zh-CN"/>
        </w:rPr>
        <w:t>search</w:t>
      </w:r>
      <w:proofErr w:type="spellEnd"/>
      <w:r>
        <w:rPr>
          <w:rFonts w:eastAsiaTheme="minorEastAsia"/>
          <w:lang w:eastAsia="zh-CN"/>
        </w:rPr>
        <w:t>’ within the time gap from -10d</w:t>
      </w:r>
      <w:r>
        <w:rPr>
          <w:rFonts w:eastAsiaTheme="minorEastAsia" w:hint="eastAsia"/>
          <w:lang w:eastAsia="zh-CN"/>
        </w:rPr>
        <w:t>B</w:t>
      </w:r>
      <w:r>
        <w:rPr>
          <w:rFonts w:eastAsiaTheme="minorEastAsia"/>
          <w:lang w:eastAsia="zh-CN"/>
        </w:rPr>
        <w:t xml:space="preserve"> to -6dB as Fig.3 shown, we can consider to reuse the similar limitation on TCI state for SCG activation</w:t>
      </w:r>
      <w:r w:rsidR="00D14E86">
        <w:rPr>
          <w:rFonts w:eastAsiaTheme="minorEastAsia"/>
          <w:lang w:eastAsia="zh-CN"/>
        </w:rPr>
        <w:t xml:space="preserve"> as </w:t>
      </w:r>
      <w:r w:rsidR="004C7E1A">
        <w:rPr>
          <w:rFonts w:eastAsiaTheme="minorEastAsia"/>
          <w:lang w:eastAsia="zh-CN"/>
        </w:rPr>
        <w:t>F</w:t>
      </w:r>
      <w:r w:rsidR="00D14E86">
        <w:rPr>
          <w:rFonts w:eastAsiaTheme="minorEastAsia"/>
          <w:lang w:eastAsia="zh-CN"/>
        </w:rPr>
        <w:t xml:space="preserve">ig.4 </w:t>
      </w:r>
      <w:r w:rsidR="008C5790">
        <w:rPr>
          <w:rFonts w:eastAsiaTheme="minorEastAsia"/>
          <w:lang w:eastAsia="zh-CN"/>
        </w:rPr>
        <w:t>shown</w:t>
      </w:r>
      <w:r>
        <w:rPr>
          <w:rFonts w:eastAsiaTheme="minorEastAsia"/>
          <w:lang w:eastAsia="zh-CN"/>
        </w:rPr>
        <w:t>.</w:t>
      </w:r>
      <w:r w:rsidR="00A55B8C">
        <w:rPr>
          <w:rFonts w:eastAsiaTheme="minorEastAsia"/>
          <w:lang w:eastAsia="zh-CN"/>
        </w:rPr>
        <w:t xml:space="preserve"> </w:t>
      </w:r>
    </w:p>
    <w:p w14:paraId="0A2CAB61" w14:textId="77777777" w:rsidR="00551A91" w:rsidRDefault="00551A91" w:rsidP="00551A91">
      <w:pPr>
        <w:jc w:val="center"/>
      </w:pPr>
      <w:r>
        <w:object w:dxaOrig="14566" w:dyaOrig="7381" w14:anchorId="294654B7">
          <v:shape id="_x0000_i1028" type="#_x0000_t75" style="width:268.65pt;height:148.85pt" o:ole="">
            <v:imagedata r:id="rId17" o:title="" cropbottom="1520f" cropleft="2840f" cropright="4019f"/>
          </v:shape>
          <o:OLEObject Type="Embed" ProgID="Visio.Drawing.15" ShapeID="_x0000_i1028" DrawAspect="Content" ObjectID="_1742654072" r:id="rId18"/>
        </w:object>
      </w:r>
    </w:p>
    <w:p w14:paraId="1927DC97" w14:textId="2F3C58D4" w:rsidR="00551A91" w:rsidRPr="00C1158E" w:rsidRDefault="00551A91" w:rsidP="00C1158E">
      <w:pPr>
        <w:jc w:val="center"/>
        <w:rPr>
          <w:rFonts w:eastAsiaTheme="minorEastAsia"/>
          <w:b/>
          <w:sz w:val="18"/>
          <w:szCs w:val="18"/>
          <w:lang w:eastAsia="zh-CN"/>
        </w:rPr>
      </w:pPr>
      <w:r w:rsidRPr="00B173E2">
        <w:rPr>
          <w:rFonts w:eastAsiaTheme="minorEastAsia"/>
          <w:b/>
          <w:sz w:val="18"/>
          <w:szCs w:val="18"/>
          <w:lang w:eastAsia="zh-CN"/>
        </w:rPr>
        <w:t xml:space="preserve">Fig.4 </w:t>
      </w:r>
      <w:r w:rsidR="00D90CDB">
        <w:rPr>
          <w:rFonts w:eastAsiaTheme="minorEastAsia"/>
          <w:b/>
          <w:sz w:val="18"/>
          <w:szCs w:val="18"/>
          <w:lang w:eastAsia="zh-CN"/>
        </w:rPr>
        <w:t>L</w:t>
      </w:r>
      <w:r w:rsidR="00480DDC">
        <w:rPr>
          <w:rFonts w:eastAsiaTheme="minorEastAsia"/>
          <w:b/>
          <w:sz w:val="18"/>
          <w:szCs w:val="18"/>
          <w:lang w:eastAsia="zh-CN"/>
        </w:rPr>
        <w:t xml:space="preserve">imit </w:t>
      </w:r>
      <w:r w:rsidR="005E4555">
        <w:rPr>
          <w:rFonts w:eastAsiaTheme="minorEastAsia"/>
          <w:b/>
          <w:sz w:val="18"/>
          <w:szCs w:val="18"/>
          <w:lang w:eastAsia="zh-CN"/>
        </w:rPr>
        <w:t xml:space="preserve">the side condition of </w:t>
      </w:r>
      <w:r w:rsidR="0080115B">
        <w:rPr>
          <w:rFonts w:eastAsiaTheme="minorEastAsia"/>
          <w:b/>
          <w:sz w:val="18"/>
          <w:szCs w:val="18"/>
          <w:lang w:eastAsia="zh-CN"/>
        </w:rPr>
        <w:t xml:space="preserve">known </w:t>
      </w:r>
      <w:r w:rsidR="005E4555">
        <w:rPr>
          <w:rFonts w:eastAsiaTheme="minorEastAsia"/>
          <w:b/>
          <w:sz w:val="18"/>
          <w:szCs w:val="18"/>
          <w:lang w:eastAsia="zh-CN"/>
        </w:rPr>
        <w:t xml:space="preserve">TCI state </w:t>
      </w:r>
      <w:r w:rsidR="00B0482B">
        <w:rPr>
          <w:rFonts w:eastAsiaTheme="minorEastAsia"/>
          <w:b/>
          <w:sz w:val="18"/>
          <w:szCs w:val="18"/>
          <w:lang w:eastAsia="zh-CN"/>
        </w:rPr>
        <w:t>as</w:t>
      </w:r>
      <w:r w:rsidR="0080115B" w:rsidRPr="0080115B">
        <w:rPr>
          <w:rFonts w:eastAsiaTheme="minorEastAsia"/>
          <w:b/>
          <w:sz w:val="18"/>
          <w:szCs w:val="18"/>
          <w:lang w:eastAsia="zh-CN"/>
        </w:rPr>
        <w:t xml:space="preserve"> ‘SNR of TCI state </w:t>
      </w:r>
      <w:r w:rsidR="0080115B" w:rsidRPr="0080115B">
        <w:rPr>
          <w:rFonts w:eastAsiaTheme="minorEastAsia" w:hint="eastAsia"/>
          <w:b/>
          <w:sz w:val="18"/>
          <w:szCs w:val="18"/>
          <w:lang w:eastAsia="zh-CN"/>
        </w:rPr>
        <w:t>≥</w:t>
      </w:r>
      <w:r w:rsidR="0080115B" w:rsidRPr="0080115B">
        <w:rPr>
          <w:rFonts w:eastAsiaTheme="minorEastAsia"/>
          <w:b/>
          <w:sz w:val="18"/>
          <w:szCs w:val="18"/>
          <w:lang w:eastAsia="zh-CN"/>
        </w:rPr>
        <w:t xml:space="preserve"> -3dB’</w:t>
      </w:r>
    </w:p>
    <w:p w14:paraId="4701A5AB" w14:textId="1DE90151" w:rsidR="004C2787" w:rsidRDefault="002833B1" w:rsidP="000E554E">
      <w:pPr>
        <w:jc w:val="both"/>
        <w:rPr>
          <w:rFonts w:eastAsiaTheme="minorEastAsia"/>
          <w:lang w:eastAsia="zh-CN"/>
        </w:rPr>
      </w:pPr>
      <w:r>
        <w:rPr>
          <w:rFonts w:eastAsiaTheme="minorEastAsia"/>
          <w:lang w:eastAsia="zh-CN"/>
        </w:rPr>
        <w:t xml:space="preserve">Therefore, </w:t>
      </w:r>
      <w:r w:rsidR="006341D6">
        <w:rPr>
          <w:rFonts w:eastAsiaTheme="minorEastAsia"/>
          <w:lang w:eastAsia="zh-CN"/>
        </w:rPr>
        <w:t xml:space="preserve">before </w:t>
      </w:r>
      <w:r w:rsidR="00615BDC">
        <w:rPr>
          <w:rFonts w:eastAsiaTheme="minorEastAsia"/>
          <w:lang w:eastAsia="zh-CN"/>
        </w:rPr>
        <w:t xml:space="preserve">the discussion </w:t>
      </w:r>
      <w:r w:rsidR="00143CBD">
        <w:rPr>
          <w:rFonts w:eastAsiaTheme="minorEastAsia"/>
          <w:lang w:eastAsia="zh-CN"/>
        </w:rPr>
        <w:t xml:space="preserve">on </w:t>
      </w:r>
      <w:r w:rsidR="00A0219B">
        <w:rPr>
          <w:rFonts w:eastAsiaTheme="minorEastAsia"/>
          <w:lang w:eastAsia="zh-CN"/>
        </w:rPr>
        <w:t xml:space="preserve">whether </w:t>
      </w:r>
      <w:r w:rsidR="00C473B5">
        <w:rPr>
          <w:rFonts w:eastAsiaTheme="minorEastAsia"/>
          <w:lang w:eastAsia="zh-CN"/>
        </w:rPr>
        <w:t>‘RLM/BFD is configured</w:t>
      </w:r>
      <w:r w:rsidR="00950CFF">
        <w:rPr>
          <w:rFonts w:eastAsiaTheme="minorEastAsia"/>
          <w:lang w:eastAsia="zh-CN"/>
        </w:rPr>
        <w:t xml:space="preserve"> and TCI state is known</w:t>
      </w:r>
      <w:r w:rsidR="00604F3C">
        <w:rPr>
          <w:rFonts w:eastAsiaTheme="minorEastAsia"/>
          <w:lang w:eastAsia="zh-CN"/>
        </w:rPr>
        <w:t xml:space="preserve">’ could be </w:t>
      </w:r>
      <w:r w:rsidR="0077259F">
        <w:rPr>
          <w:rFonts w:eastAsiaTheme="minorEastAsia"/>
          <w:lang w:eastAsia="zh-CN"/>
        </w:rPr>
        <w:t xml:space="preserve">separate condition </w:t>
      </w:r>
      <w:r w:rsidR="00CB6CF9">
        <w:rPr>
          <w:rFonts w:eastAsiaTheme="minorEastAsia"/>
          <w:lang w:eastAsia="zh-CN"/>
        </w:rPr>
        <w:t xml:space="preserve">of </w:t>
      </w:r>
      <w:r w:rsidR="00B67B6B">
        <w:rPr>
          <w:rFonts w:eastAsiaTheme="minorEastAsia"/>
          <w:lang w:eastAsia="zh-CN"/>
        </w:rPr>
        <w:t>‘</w:t>
      </w:r>
      <w:proofErr w:type="spellStart"/>
      <w:r w:rsidR="00B67B6B">
        <w:rPr>
          <w:rFonts w:eastAsiaTheme="minorEastAsia"/>
          <w:lang w:eastAsia="zh-CN"/>
        </w:rPr>
        <w:t>T</w:t>
      </w:r>
      <w:r w:rsidR="00B67B6B" w:rsidRPr="00B72358">
        <w:rPr>
          <w:rFonts w:eastAsiaTheme="minorEastAsia"/>
          <w:vertAlign w:val="subscript"/>
          <w:lang w:eastAsia="zh-CN"/>
        </w:rPr>
        <w:t>search</w:t>
      </w:r>
      <w:proofErr w:type="spellEnd"/>
      <w:r w:rsidR="00B67B6B">
        <w:rPr>
          <w:rFonts w:eastAsiaTheme="minorEastAsia"/>
          <w:lang w:eastAsia="zh-CN"/>
        </w:rPr>
        <w:t xml:space="preserve">= 0’ and </w:t>
      </w:r>
      <w:r w:rsidR="007C41A0">
        <w:rPr>
          <w:rFonts w:eastAsiaTheme="minorEastAsia"/>
          <w:lang w:eastAsia="zh-CN"/>
        </w:rPr>
        <w:t xml:space="preserve">whether it needs to </w:t>
      </w:r>
      <w:r w:rsidR="005E3560">
        <w:rPr>
          <w:rFonts w:eastAsiaTheme="minorEastAsia"/>
          <w:lang w:eastAsia="zh-CN"/>
        </w:rPr>
        <w:t>define requirements for unknown case</w:t>
      </w:r>
      <w:r w:rsidR="00500788">
        <w:rPr>
          <w:rFonts w:eastAsiaTheme="minorEastAsia"/>
          <w:lang w:eastAsia="zh-CN"/>
        </w:rPr>
        <w:t xml:space="preserve">, </w:t>
      </w:r>
      <w:r w:rsidR="000079A4">
        <w:rPr>
          <w:rFonts w:eastAsiaTheme="minorEastAsia"/>
          <w:lang w:eastAsia="zh-CN"/>
        </w:rPr>
        <w:t xml:space="preserve">we shall </w:t>
      </w:r>
      <w:r w:rsidR="008C2E04">
        <w:rPr>
          <w:rFonts w:eastAsiaTheme="minorEastAsia"/>
          <w:lang w:eastAsia="zh-CN"/>
        </w:rPr>
        <w:t>firstly</w:t>
      </w:r>
      <w:r w:rsidR="00CB687C">
        <w:rPr>
          <w:rFonts w:eastAsiaTheme="minorEastAsia"/>
          <w:lang w:eastAsia="zh-CN"/>
        </w:rPr>
        <w:t xml:space="preserve"> </w:t>
      </w:r>
      <w:r w:rsidR="00BF5A77">
        <w:rPr>
          <w:rFonts w:eastAsiaTheme="minorEastAsia"/>
          <w:lang w:eastAsia="zh-CN"/>
        </w:rPr>
        <w:t>add</w:t>
      </w:r>
      <w:r w:rsidR="00093DE3">
        <w:rPr>
          <w:rFonts w:eastAsiaTheme="minorEastAsia"/>
          <w:lang w:eastAsia="zh-CN"/>
        </w:rPr>
        <w:t xml:space="preserve"> </w:t>
      </w:r>
      <w:r w:rsidR="00F753A4" w:rsidRPr="00F753A4">
        <w:rPr>
          <w:rFonts w:eastAsiaTheme="minorEastAsia"/>
          <w:lang w:eastAsia="zh-CN"/>
        </w:rPr>
        <w:t xml:space="preserve">the ‘SNR of TCI state </w:t>
      </w:r>
      <w:r w:rsidR="00F753A4" w:rsidRPr="00F753A4">
        <w:rPr>
          <w:rFonts w:eastAsiaTheme="minorEastAsia" w:hint="eastAsia"/>
          <w:lang w:eastAsia="zh-CN"/>
        </w:rPr>
        <w:t>≥</w:t>
      </w:r>
      <w:r w:rsidR="00F753A4" w:rsidRPr="00F753A4">
        <w:rPr>
          <w:rFonts w:eastAsiaTheme="minorEastAsia"/>
          <w:lang w:eastAsia="zh-CN"/>
        </w:rPr>
        <w:t xml:space="preserve"> -3dB’ as the sub-condition of known TCI state</w:t>
      </w:r>
      <w:r w:rsidR="001E3B9C">
        <w:rPr>
          <w:rFonts w:eastAsiaTheme="minorEastAsia"/>
          <w:lang w:eastAsia="zh-CN"/>
        </w:rPr>
        <w:t>.</w:t>
      </w:r>
      <w:r w:rsidR="00D839D1">
        <w:rPr>
          <w:rFonts w:eastAsiaTheme="minorEastAsia"/>
          <w:lang w:eastAsia="zh-CN"/>
        </w:rPr>
        <w:t xml:space="preserve"> </w:t>
      </w:r>
    </w:p>
    <w:p w14:paraId="2F66E4BB" w14:textId="7DADBACC" w:rsidR="0068032A" w:rsidRPr="00E41555" w:rsidRDefault="00172A02" w:rsidP="00E41555">
      <w:pPr>
        <w:jc w:val="both"/>
        <w:rPr>
          <w:rFonts w:eastAsiaTheme="minorEastAsia"/>
          <w:b/>
          <w:lang w:eastAsia="zh-CN"/>
        </w:rPr>
      </w:pPr>
      <w:r w:rsidRPr="006E6649">
        <w:rPr>
          <w:rFonts w:eastAsiaTheme="minorEastAsia"/>
          <w:b/>
          <w:lang w:eastAsia="zh-CN"/>
        </w:rPr>
        <w:t>Proposal 2: Add the ‘SNR of TCI state</w:t>
      </w:r>
      <w:r w:rsidRPr="006E6649">
        <w:rPr>
          <w:b/>
          <w:lang w:eastAsia="zh-CN"/>
        </w:rPr>
        <w:t xml:space="preserve"> </w:t>
      </w:r>
      <w:r w:rsidRPr="006E6649">
        <w:rPr>
          <w:rFonts w:eastAsia="Calibri"/>
          <w:b/>
        </w:rPr>
        <w:t>≥</w:t>
      </w:r>
      <w:r w:rsidRPr="006E6649">
        <w:rPr>
          <w:b/>
          <w:lang w:eastAsia="zh-CN"/>
        </w:rPr>
        <w:t xml:space="preserve"> -3dB</w:t>
      </w:r>
      <w:r w:rsidRPr="006E6649">
        <w:rPr>
          <w:rFonts w:eastAsiaTheme="minorEastAsia"/>
          <w:b/>
          <w:lang w:eastAsia="zh-CN"/>
        </w:rPr>
        <w:t xml:space="preserve">’ as the sub-condition of known TCI state </w:t>
      </w:r>
      <w:r w:rsidR="00C36E10">
        <w:rPr>
          <w:rFonts w:eastAsiaTheme="minorEastAsia"/>
          <w:b/>
          <w:lang w:eastAsia="zh-CN"/>
        </w:rPr>
        <w:t xml:space="preserve">for </w:t>
      </w:r>
      <w:r w:rsidR="00C36E10" w:rsidRPr="00C36E10">
        <w:rPr>
          <w:rFonts w:eastAsiaTheme="minorEastAsia"/>
          <w:b/>
          <w:lang w:eastAsia="zh-CN"/>
        </w:rPr>
        <w:t>SCG Activation</w:t>
      </w:r>
      <w:r w:rsidR="00E41555">
        <w:rPr>
          <w:rFonts w:eastAsiaTheme="minorEastAsia" w:hint="eastAsia"/>
          <w:b/>
          <w:lang w:eastAsia="zh-CN"/>
        </w:rPr>
        <w:t>s</w:t>
      </w:r>
      <w:r w:rsidR="0072028D">
        <w:rPr>
          <w:rFonts w:eastAsiaTheme="minorEastAsia"/>
          <w:b/>
          <w:lang w:eastAsia="zh-CN"/>
        </w:rPr>
        <w:t>.</w:t>
      </w:r>
    </w:p>
    <w:p w14:paraId="0F5F1ECB" w14:textId="54EC87AB" w:rsidR="00155729" w:rsidRDefault="00155729" w:rsidP="00155729">
      <w:pPr>
        <w:pStyle w:val="1"/>
        <w:numPr>
          <w:ilvl w:val="0"/>
          <w:numId w:val="1"/>
        </w:numPr>
        <w:rPr>
          <w:lang w:val="en-US"/>
        </w:rPr>
      </w:pPr>
      <w:r>
        <w:rPr>
          <w:lang w:val="en-US"/>
        </w:rPr>
        <w:t>Conclusions</w:t>
      </w:r>
    </w:p>
    <w:p w14:paraId="7308E13D" w14:textId="77777777" w:rsidR="00B71EBB" w:rsidRPr="00A27C28" w:rsidRDefault="00B71EBB" w:rsidP="00B71EBB">
      <w:pPr>
        <w:jc w:val="both"/>
        <w:rPr>
          <w:rFonts w:eastAsia="宋体"/>
          <w:b/>
          <w:color w:val="000000" w:themeColor="text1"/>
          <w:szCs w:val="24"/>
          <w:u w:val="single"/>
          <w:lang w:eastAsia="zh-CN"/>
        </w:rPr>
      </w:pPr>
      <w:r w:rsidRPr="003B6745">
        <w:rPr>
          <w:rFonts w:eastAsiaTheme="minorEastAsia"/>
          <w:b/>
          <w:lang w:eastAsia="zh-CN"/>
        </w:rPr>
        <w:t>Proposal 1:</w:t>
      </w:r>
      <w:r>
        <w:rPr>
          <w:rFonts w:eastAsiaTheme="minorEastAsia"/>
          <w:b/>
          <w:lang w:eastAsia="zh-CN"/>
        </w:rPr>
        <w:t xml:space="preserve"> </w:t>
      </w:r>
      <w:r w:rsidRPr="00A27C28">
        <w:rPr>
          <w:b/>
          <w:bCs/>
          <w:iCs/>
          <w:lang w:eastAsia="ko-KR"/>
        </w:rPr>
        <w:t xml:space="preserve">For </w:t>
      </w:r>
      <w:r w:rsidRPr="00A27C28">
        <w:rPr>
          <w:b/>
          <w:bCs/>
          <w:iCs/>
        </w:rPr>
        <w:t>RACH-less based SCG activation</w:t>
      </w:r>
      <w:r w:rsidRPr="00A27C28">
        <w:rPr>
          <w:b/>
        </w:rPr>
        <w:t xml:space="preserve"> for FR1+FR1 NR-DC</w:t>
      </w:r>
      <w:r w:rsidRPr="00A27C28">
        <w:rPr>
          <w:b/>
          <w:bCs/>
          <w:iCs/>
        </w:rPr>
        <w:t>,</w:t>
      </w:r>
    </w:p>
    <w:p w14:paraId="36B5E363" w14:textId="77777777" w:rsidR="00B71EBB" w:rsidRPr="00A27C28" w:rsidRDefault="00B71EBB" w:rsidP="00B71EBB">
      <w:pPr>
        <w:pStyle w:val="a9"/>
        <w:numPr>
          <w:ilvl w:val="2"/>
          <w:numId w:val="32"/>
        </w:numPr>
        <w:spacing w:after="120"/>
        <w:ind w:firstLineChars="0"/>
        <w:jc w:val="both"/>
        <w:rPr>
          <w:rFonts w:eastAsia="宋体"/>
          <w:b/>
          <w:color w:val="000000" w:themeColor="text1"/>
          <w:szCs w:val="24"/>
          <w:lang w:eastAsia="zh-CN"/>
        </w:rPr>
      </w:pPr>
      <w:r w:rsidRPr="00A27C28">
        <w:rPr>
          <w:b/>
          <w:bCs/>
          <w:iCs/>
          <w:lang w:eastAsia="ko-KR"/>
        </w:rPr>
        <w:t xml:space="preserve">if RLM and BFD are configured and TCI state is known, </w:t>
      </w:r>
      <w:proofErr w:type="spellStart"/>
      <w:r w:rsidRPr="00A27C28">
        <w:rPr>
          <w:b/>
          <w:bCs/>
          <w:iCs/>
          <w:lang w:eastAsia="ko-KR"/>
        </w:rPr>
        <w:t>T</w:t>
      </w:r>
      <w:r w:rsidRPr="00A27C28">
        <w:rPr>
          <w:b/>
          <w:bCs/>
          <w:iCs/>
          <w:vertAlign w:val="subscript"/>
          <w:lang w:eastAsia="ko-KR"/>
        </w:rPr>
        <w:t>search</w:t>
      </w:r>
      <w:proofErr w:type="spellEnd"/>
      <w:r w:rsidRPr="00A27C28">
        <w:rPr>
          <w:b/>
          <w:bCs/>
          <w:iCs/>
          <w:lang w:eastAsia="ko-KR"/>
        </w:rPr>
        <w:t xml:space="preserve"> = 0 </w:t>
      </w:r>
      <w:proofErr w:type="spellStart"/>
      <w:r w:rsidRPr="00A27C28">
        <w:rPr>
          <w:b/>
          <w:bCs/>
          <w:iCs/>
          <w:lang w:eastAsia="ko-KR"/>
        </w:rPr>
        <w:t>ms</w:t>
      </w:r>
      <w:proofErr w:type="spellEnd"/>
      <w:r w:rsidRPr="00A27C28">
        <w:rPr>
          <w:b/>
          <w:bCs/>
          <w:iCs/>
          <w:lang w:eastAsia="ko-KR"/>
        </w:rPr>
        <w:t xml:space="preserve"> if the target cell is a known FR1 </w:t>
      </w:r>
      <w:proofErr w:type="spellStart"/>
      <w:r w:rsidRPr="00A27C28">
        <w:rPr>
          <w:b/>
          <w:bCs/>
          <w:iCs/>
          <w:lang w:eastAsia="ko-KR"/>
        </w:rPr>
        <w:t>PSCell</w:t>
      </w:r>
      <w:proofErr w:type="spellEnd"/>
      <w:r w:rsidRPr="00A27C28">
        <w:rPr>
          <w:b/>
          <w:bCs/>
          <w:iCs/>
          <w:lang w:eastAsia="ko-KR"/>
        </w:rPr>
        <w:t>.</w:t>
      </w:r>
    </w:p>
    <w:p w14:paraId="1A0EF113" w14:textId="78F9C901" w:rsidR="00B77AE3" w:rsidRPr="00B71EBB" w:rsidRDefault="00B71EBB" w:rsidP="00B71EBB">
      <w:pPr>
        <w:jc w:val="both"/>
        <w:rPr>
          <w:rFonts w:eastAsiaTheme="minorEastAsia"/>
          <w:b/>
          <w:lang w:eastAsia="zh-CN"/>
        </w:rPr>
      </w:pPr>
      <w:r w:rsidRPr="006E6649">
        <w:rPr>
          <w:rFonts w:eastAsiaTheme="minorEastAsia"/>
          <w:b/>
          <w:lang w:eastAsia="zh-CN"/>
        </w:rPr>
        <w:t>Proposal 2: Add the ‘SNR of TCI state</w:t>
      </w:r>
      <w:r w:rsidRPr="006E6649">
        <w:rPr>
          <w:b/>
          <w:lang w:eastAsia="zh-CN"/>
        </w:rPr>
        <w:t xml:space="preserve"> </w:t>
      </w:r>
      <w:r w:rsidRPr="006E6649">
        <w:rPr>
          <w:rFonts w:eastAsia="Calibri"/>
          <w:b/>
        </w:rPr>
        <w:t>≥</w:t>
      </w:r>
      <w:r w:rsidRPr="006E6649">
        <w:rPr>
          <w:b/>
          <w:lang w:eastAsia="zh-CN"/>
        </w:rPr>
        <w:t xml:space="preserve"> -3dB</w:t>
      </w:r>
      <w:r w:rsidRPr="006E6649">
        <w:rPr>
          <w:rFonts w:eastAsiaTheme="minorEastAsia"/>
          <w:b/>
          <w:lang w:eastAsia="zh-CN"/>
        </w:rPr>
        <w:t xml:space="preserve">’ as the sub-condition of known TCI state </w:t>
      </w:r>
      <w:r>
        <w:rPr>
          <w:rFonts w:eastAsiaTheme="minorEastAsia"/>
          <w:b/>
          <w:lang w:eastAsia="zh-CN"/>
        </w:rPr>
        <w:t xml:space="preserve">for </w:t>
      </w:r>
      <w:r w:rsidRPr="00C36E10">
        <w:rPr>
          <w:rFonts w:eastAsiaTheme="minorEastAsia"/>
          <w:b/>
          <w:lang w:eastAsia="zh-CN"/>
        </w:rPr>
        <w:t>SCG Activation</w:t>
      </w:r>
      <w:r>
        <w:rPr>
          <w:rFonts w:eastAsiaTheme="minorEastAsia" w:hint="eastAsia"/>
          <w:b/>
          <w:lang w:eastAsia="zh-CN"/>
        </w:rPr>
        <w:t>s</w:t>
      </w:r>
      <w:r>
        <w:rPr>
          <w:rFonts w:eastAsiaTheme="minorEastAsia"/>
          <w:b/>
          <w:lang w:eastAsia="zh-CN"/>
        </w:rPr>
        <w:t>.</w:t>
      </w:r>
    </w:p>
    <w:p w14:paraId="38509826" w14:textId="514BE89C" w:rsidR="00203E74" w:rsidRDefault="00F0061B" w:rsidP="00203E74">
      <w:pPr>
        <w:pStyle w:val="1"/>
        <w:numPr>
          <w:ilvl w:val="0"/>
          <w:numId w:val="1"/>
        </w:numPr>
        <w:rPr>
          <w:lang w:val="en-US"/>
        </w:rPr>
      </w:pPr>
      <w:r>
        <w:rPr>
          <w:lang w:val="en-US"/>
        </w:rPr>
        <w:t>Reference</w:t>
      </w:r>
    </w:p>
    <w:p w14:paraId="50369CB5" w14:textId="66CC79FD"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B62974" w:rsidRPr="00B62974">
        <w:rPr>
          <w:lang w:val="en-US"/>
        </w:rPr>
        <w:t>R4-2303304</w:t>
      </w:r>
      <w:r w:rsidRPr="00A46802">
        <w:rPr>
          <w:lang w:val="en-US"/>
        </w:rPr>
        <w:t xml:space="preserve"> </w:t>
      </w:r>
      <w:r w:rsidR="00DA1FB2" w:rsidRPr="00DA1FB2">
        <w:rPr>
          <w:lang w:val="en-US"/>
        </w:rPr>
        <w:t>Way forward on R18 RRM enhancement (part 2)</w:t>
      </w:r>
      <w:r w:rsidRPr="00A46802">
        <w:rPr>
          <w:lang w:val="en-US"/>
        </w:rPr>
        <w:t xml:space="preserve">, </w:t>
      </w:r>
      <w:r w:rsidR="001B641C">
        <w:rPr>
          <w:lang w:val="en-US"/>
        </w:rPr>
        <w:t>OPPO</w:t>
      </w:r>
    </w:p>
    <w:p w14:paraId="0E4B72FA" w14:textId="77777777" w:rsidR="0036336C" w:rsidRPr="00516DC6" w:rsidRDefault="0036336C" w:rsidP="00516DC6">
      <w:pPr>
        <w:spacing w:after="60"/>
        <w:ind w:left="1985" w:hanging="1985"/>
      </w:pPr>
    </w:p>
    <w:sectPr w:rsidR="0036336C" w:rsidRPr="00516DC6" w:rsidSect="00701598">
      <w:footerReference w:type="even" r:id="rId19"/>
      <w:footerReference w:type="default" r:id="rId2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19DA2" w14:textId="77777777" w:rsidR="00DD4216" w:rsidRDefault="00DD4216">
      <w:pPr>
        <w:spacing w:after="0"/>
      </w:pPr>
      <w:r>
        <w:separator/>
      </w:r>
    </w:p>
  </w:endnote>
  <w:endnote w:type="continuationSeparator" w:id="0">
    <w:p w14:paraId="3684338D" w14:textId="77777777" w:rsidR="00DD4216" w:rsidRDefault="00DD42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AB1AA" w14:textId="77777777" w:rsidR="00DD4216" w:rsidRDefault="00DD4216">
      <w:pPr>
        <w:spacing w:after="0"/>
      </w:pPr>
      <w:r>
        <w:separator/>
      </w:r>
    </w:p>
  </w:footnote>
  <w:footnote w:type="continuationSeparator" w:id="0">
    <w:p w14:paraId="594F3960" w14:textId="77777777" w:rsidR="00DD4216" w:rsidRDefault="00DD42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27717"/>
    <w:multiLevelType w:val="hybridMultilevel"/>
    <w:tmpl w:val="FE64E19A"/>
    <w:lvl w:ilvl="0" w:tplc="20E65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062A72"/>
    <w:multiLevelType w:val="hybridMultilevel"/>
    <w:tmpl w:val="7550FD1E"/>
    <w:lvl w:ilvl="0" w:tplc="E782F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1"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0"/>
  </w:num>
  <w:num w:numId="3">
    <w:abstractNumId w:val="28"/>
  </w:num>
  <w:num w:numId="4">
    <w:abstractNumId w:val="15"/>
  </w:num>
  <w:num w:numId="5">
    <w:abstractNumId w:val="18"/>
  </w:num>
  <w:num w:numId="6">
    <w:abstractNumId w:val="31"/>
  </w:num>
  <w:num w:numId="7">
    <w:abstractNumId w:val="0"/>
  </w:num>
  <w:num w:numId="8">
    <w:abstractNumId w:val="22"/>
  </w:num>
  <w:num w:numId="9">
    <w:abstractNumId w:val="9"/>
  </w:num>
  <w:num w:numId="10">
    <w:abstractNumId w:val="32"/>
  </w:num>
  <w:num w:numId="11">
    <w:abstractNumId w:val="21"/>
  </w:num>
  <w:num w:numId="12">
    <w:abstractNumId w:val="2"/>
  </w:num>
  <w:num w:numId="13">
    <w:abstractNumId w:val="13"/>
  </w:num>
  <w:num w:numId="14">
    <w:abstractNumId w:val="6"/>
  </w:num>
  <w:num w:numId="15">
    <w:abstractNumId w:val="11"/>
  </w:num>
  <w:num w:numId="16">
    <w:abstractNumId w:val="10"/>
  </w:num>
  <w:num w:numId="17">
    <w:abstractNumId w:val="8"/>
  </w:num>
  <w:num w:numId="18">
    <w:abstractNumId w:val="26"/>
  </w:num>
  <w:num w:numId="19">
    <w:abstractNumId w:val="7"/>
  </w:num>
  <w:num w:numId="20">
    <w:abstractNumId w:val="5"/>
  </w:num>
  <w:num w:numId="21">
    <w:abstractNumId w:val="20"/>
  </w:num>
  <w:num w:numId="22">
    <w:abstractNumId w:val="12"/>
  </w:num>
  <w:num w:numId="23">
    <w:abstractNumId w:val="19"/>
  </w:num>
  <w:num w:numId="24">
    <w:abstractNumId w:val="1"/>
  </w:num>
  <w:num w:numId="25">
    <w:abstractNumId w:val="23"/>
  </w:num>
  <w:num w:numId="26">
    <w:abstractNumId w:val="27"/>
  </w:num>
  <w:num w:numId="27">
    <w:abstractNumId w:val="24"/>
  </w:num>
  <w:num w:numId="28">
    <w:abstractNumId w:val="3"/>
  </w:num>
  <w:num w:numId="29">
    <w:abstractNumId w:val="29"/>
  </w:num>
  <w:num w:numId="30">
    <w:abstractNumId w:val="17"/>
  </w:num>
  <w:num w:numId="31">
    <w:abstractNumId w:val="33"/>
  </w:num>
  <w:num w:numId="32">
    <w:abstractNumId w:val="25"/>
  </w:num>
  <w:num w:numId="33">
    <w:abstractNumId w:val="4"/>
  </w:num>
  <w:num w:numId="34">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1EDA"/>
    <w:rsid w:val="0000220B"/>
    <w:rsid w:val="0000258D"/>
    <w:rsid w:val="00002CE8"/>
    <w:rsid w:val="000031DB"/>
    <w:rsid w:val="0000324F"/>
    <w:rsid w:val="000038C7"/>
    <w:rsid w:val="0000409C"/>
    <w:rsid w:val="0000412F"/>
    <w:rsid w:val="00004703"/>
    <w:rsid w:val="00004D75"/>
    <w:rsid w:val="00005053"/>
    <w:rsid w:val="0000514E"/>
    <w:rsid w:val="000052CA"/>
    <w:rsid w:val="000055A2"/>
    <w:rsid w:val="00005E66"/>
    <w:rsid w:val="0000628F"/>
    <w:rsid w:val="00006D3A"/>
    <w:rsid w:val="00006D3C"/>
    <w:rsid w:val="00006DAB"/>
    <w:rsid w:val="00006F41"/>
    <w:rsid w:val="000071A5"/>
    <w:rsid w:val="000073D3"/>
    <w:rsid w:val="000079A4"/>
    <w:rsid w:val="00007ECB"/>
    <w:rsid w:val="00010040"/>
    <w:rsid w:val="0001007C"/>
    <w:rsid w:val="00010112"/>
    <w:rsid w:val="00010174"/>
    <w:rsid w:val="00010339"/>
    <w:rsid w:val="0001041B"/>
    <w:rsid w:val="0001054D"/>
    <w:rsid w:val="00010A89"/>
    <w:rsid w:val="00010CD0"/>
    <w:rsid w:val="00010F48"/>
    <w:rsid w:val="00011111"/>
    <w:rsid w:val="00011418"/>
    <w:rsid w:val="00011428"/>
    <w:rsid w:val="00011570"/>
    <w:rsid w:val="00011656"/>
    <w:rsid w:val="000116D5"/>
    <w:rsid w:val="00011BED"/>
    <w:rsid w:val="00011F62"/>
    <w:rsid w:val="000125F8"/>
    <w:rsid w:val="00012785"/>
    <w:rsid w:val="0001284D"/>
    <w:rsid w:val="00012A08"/>
    <w:rsid w:val="00012EA7"/>
    <w:rsid w:val="000130E6"/>
    <w:rsid w:val="000131D4"/>
    <w:rsid w:val="000131E2"/>
    <w:rsid w:val="0001374A"/>
    <w:rsid w:val="000137BA"/>
    <w:rsid w:val="000138E8"/>
    <w:rsid w:val="00013C9D"/>
    <w:rsid w:val="00014640"/>
    <w:rsid w:val="0001512E"/>
    <w:rsid w:val="00015746"/>
    <w:rsid w:val="00015D70"/>
    <w:rsid w:val="00015EAC"/>
    <w:rsid w:val="0001627B"/>
    <w:rsid w:val="00016778"/>
    <w:rsid w:val="000167FF"/>
    <w:rsid w:val="000169CA"/>
    <w:rsid w:val="00016A14"/>
    <w:rsid w:val="00016B82"/>
    <w:rsid w:val="00016C24"/>
    <w:rsid w:val="00016E08"/>
    <w:rsid w:val="00017171"/>
    <w:rsid w:val="00017673"/>
    <w:rsid w:val="00017B6E"/>
    <w:rsid w:val="00017BC5"/>
    <w:rsid w:val="00017C46"/>
    <w:rsid w:val="00017CA7"/>
    <w:rsid w:val="00017F97"/>
    <w:rsid w:val="00017FF1"/>
    <w:rsid w:val="0002007D"/>
    <w:rsid w:val="00020436"/>
    <w:rsid w:val="000207D5"/>
    <w:rsid w:val="00020925"/>
    <w:rsid w:val="00020A73"/>
    <w:rsid w:val="00020AE6"/>
    <w:rsid w:val="00020E76"/>
    <w:rsid w:val="00021266"/>
    <w:rsid w:val="000214B2"/>
    <w:rsid w:val="00021789"/>
    <w:rsid w:val="00021B2A"/>
    <w:rsid w:val="00021D94"/>
    <w:rsid w:val="000224C1"/>
    <w:rsid w:val="00022A3C"/>
    <w:rsid w:val="00022D81"/>
    <w:rsid w:val="00022F02"/>
    <w:rsid w:val="000231A1"/>
    <w:rsid w:val="00023344"/>
    <w:rsid w:val="000235BA"/>
    <w:rsid w:val="00023832"/>
    <w:rsid w:val="00023838"/>
    <w:rsid w:val="00023D19"/>
    <w:rsid w:val="00023D64"/>
    <w:rsid w:val="00024049"/>
    <w:rsid w:val="00024A42"/>
    <w:rsid w:val="00024AA7"/>
    <w:rsid w:val="00024BDB"/>
    <w:rsid w:val="00024E9E"/>
    <w:rsid w:val="00025036"/>
    <w:rsid w:val="000252C8"/>
    <w:rsid w:val="0002590E"/>
    <w:rsid w:val="00026236"/>
    <w:rsid w:val="0002657F"/>
    <w:rsid w:val="000266F3"/>
    <w:rsid w:val="000267E6"/>
    <w:rsid w:val="00026BE6"/>
    <w:rsid w:val="00026C4A"/>
    <w:rsid w:val="00027032"/>
    <w:rsid w:val="000275D7"/>
    <w:rsid w:val="0002795F"/>
    <w:rsid w:val="00027CAA"/>
    <w:rsid w:val="00027D49"/>
    <w:rsid w:val="00030D88"/>
    <w:rsid w:val="00030F19"/>
    <w:rsid w:val="00030F32"/>
    <w:rsid w:val="000310B6"/>
    <w:rsid w:val="00031334"/>
    <w:rsid w:val="0003161E"/>
    <w:rsid w:val="0003180B"/>
    <w:rsid w:val="00031F58"/>
    <w:rsid w:val="00032229"/>
    <w:rsid w:val="000326D6"/>
    <w:rsid w:val="000327FB"/>
    <w:rsid w:val="00032CBB"/>
    <w:rsid w:val="00033377"/>
    <w:rsid w:val="0003341E"/>
    <w:rsid w:val="0003359D"/>
    <w:rsid w:val="00033650"/>
    <w:rsid w:val="000336FF"/>
    <w:rsid w:val="00033ADA"/>
    <w:rsid w:val="00033B0C"/>
    <w:rsid w:val="00033CE6"/>
    <w:rsid w:val="00033F1C"/>
    <w:rsid w:val="00033F7E"/>
    <w:rsid w:val="00033FDF"/>
    <w:rsid w:val="000348C5"/>
    <w:rsid w:val="000349DA"/>
    <w:rsid w:val="00034BD0"/>
    <w:rsid w:val="00034C26"/>
    <w:rsid w:val="00034D28"/>
    <w:rsid w:val="00034DB4"/>
    <w:rsid w:val="0003573B"/>
    <w:rsid w:val="00035B15"/>
    <w:rsid w:val="00036037"/>
    <w:rsid w:val="000360AD"/>
    <w:rsid w:val="000363B3"/>
    <w:rsid w:val="0003691C"/>
    <w:rsid w:val="00036E8C"/>
    <w:rsid w:val="00037091"/>
    <w:rsid w:val="00037229"/>
    <w:rsid w:val="00037426"/>
    <w:rsid w:val="00037503"/>
    <w:rsid w:val="00040006"/>
    <w:rsid w:val="00040200"/>
    <w:rsid w:val="000419CF"/>
    <w:rsid w:val="00041D4A"/>
    <w:rsid w:val="00041EBB"/>
    <w:rsid w:val="00041ECB"/>
    <w:rsid w:val="000424DB"/>
    <w:rsid w:val="000426BA"/>
    <w:rsid w:val="0004278C"/>
    <w:rsid w:val="00042AEE"/>
    <w:rsid w:val="00042C36"/>
    <w:rsid w:val="0004313E"/>
    <w:rsid w:val="000431ED"/>
    <w:rsid w:val="000433E3"/>
    <w:rsid w:val="00043778"/>
    <w:rsid w:val="0004405B"/>
    <w:rsid w:val="00044AC2"/>
    <w:rsid w:val="00044E6D"/>
    <w:rsid w:val="000453C9"/>
    <w:rsid w:val="0004558E"/>
    <w:rsid w:val="00045669"/>
    <w:rsid w:val="000456B4"/>
    <w:rsid w:val="00045C6E"/>
    <w:rsid w:val="000464B5"/>
    <w:rsid w:val="00046DDA"/>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1C5"/>
    <w:rsid w:val="000532E5"/>
    <w:rsid w:val="00053418"/>
    <w:rsid w:val="000534EA"/>
    <w:rsid w:val="00053C0B"/>
    <w:rsid w:val="00053F1D"/>
    <w:rsid w:val="00053F52"/>
    <w:rsid w:val="00054063"/>
    <w:rsid w:val="0005424B"/>
    <w:rsid w:val="000543DE"/>
    <w:rsid w:val="0005471A"/>
    <w:rsid w:val="00054D8E"/>
    <w:rsid w:val="00054DCB"/>
    <w:rsid w:val="00054E27"/>
    <w:rsid w:val="00055149"/>
    <w:rsid w:val="00055181"/>
    <w:rsid w:val="00055331"/>
    <w:rsid w:val="000553D1"/>
    <w:rsid w:val="000554BF"/>
    <w:rsid w:val="0005576B"/>
    <w:rsid w:val="00055779"/>
    <w:rsid w:val="00055B5D"/>
    <w:rsid w:val="00055DC6"/>
    <w:rsid w:val="00055DED"/>
    <w:rsid w:val="00055E2B"/>
    <w:rsid w:val="0005603F"/>
    <w:rsid w:val="000560CF"/>
    <w:rsid w:val="000563D5"/>
    <w:rsid w:val="0005672B"/>
    <w:rsid w:val="00056DE9"/>
    <w:rsid w:val="000570CC"/>
    <w:rsid w:val="000570DA"/>
    <w:rsid w:val="0005783D"/>
    <w:rsid w:val="000578C2"/>
    <w:rsid w:val="00057ACC"/>
    <w:rsid w:val="00057AD8"/>
    <w:rsid w:val="00057E82"/>
    <w:rsid w:val="00060092"/>
    <w:rsid w:val="00060273"/>
    <w:rsid w:val="000602C8"/>
    <w:rsid w:val="00060382"/>
    <w:rsid w:val="00060CDC"/>
    <w:rsid w:val="00060D62"/>
    <w:rsid w:val="000616A7"/>
    <w:rsid w:val="000618DA"/>
    <w:rsid w:val="00061C62"/>
    <w:rsid w:val="00061ED3"/>
    <w:rsid w:val="00061F34"/>
    <w:rsid w:val="000622A8"/>
    <w:rsid w:val="0006233E"/>
    <w:rsid w:val="00062D9E"/>
    <w:rsid w:val="0006308C"/>
    <w:rsid w:val="0006312D"/>
    <w:rsid w:val="0006359A"/>
    <w:rsid w:val="00063858"/>
    <w:rsid w:val="00063CB8"/>
    <w:rsid w:val="00063D1C"/>
    <w:rsid w:val="00063E08"/>
    <w:rsid w:val="00063EEE"/>
    <w:rsid w:val="00063FF5"/>
    <w:rsid w:val="00064D75"/>
    <w:rsid w:val="00064FDA"/>
    <w:rsid w:val="00065752"/>
    <w:rsid w:val="00065B1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B15"/>
    <w:rsid w:val="00070DA4"/>
    <w:rsid w:val="00070E0A"/>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68A"/>
    <w:rsid w:val="00073719"/>
    <w:rsid w:val="000742E4"/>
    <w:rsid w:val="000744B5"/>
    <w:rsid w:val="00074C32"/>
    <w:rsid w:val="00074CC9"/>
    <w:rsid w:val="00074CE5"/>
    <w:rsid w:val="00074DD1"/>
    <w:rsid w:val="00074DD8"/>
    <w:rsid w:val="00074E24"/>
    <w:rsid w:val="00075382"/>
    <w:rsid w:val="0007568D"/>
    <w:rsid w:val="000757ED"/>
    <w:rsid w:val="00075AEC"/>
    <w:rsid w:val="00075F80"/>
    <w:rsid w:val="0007621E"/>
    <w:rsid w:val="00076460"/>
    <w:rsid w:val="0007650A"/>
    <w:rsid w:val="00076584"/>
    <w:rsid w:val="000766D9"/>
    <w:rsid w:val="000769A2"/>
    <w:rsid w:val="00076C0A"/>
    <w:rsid w:val="00076D95"/>
    <w:rsid w:val="00076DB5"/>
    <w:rsid w:val="00076E41"/>
    <w:rsid w:val="000772CD"/>
    <w:rsid w:val="0007767D"/>
    <w:rsid w:val="000776C0"/>
    <w:rsid w:val="000777C2"/>
    <w:rsid w:val="00077DE1"/>
    <w:rsid w:val="00077EA3"/>
    <w:rsid w:val="00080323"/>
    <w:rsid w:val="00080C0D"/>
    <w:rsid w:val="00080CBA"/>
    <w:rsid w:val="000813C4"/>
    <w:rsid w:val="000819DC"/>
    <w:rsid w:val="00081C8B"/>
    <w:rsid w:val="0008215A"/>
    <w:rsid w:val="000826F7"/>
    <w:rsid w:val="0008280E"/>
    <w:rsid w:val="00082902"/>
    <w:rsid w:val="00082C07"/>
    <w:rsid w:val="000830F7"/>
    <w:rsid w:val="00083A82"/>
    <w:rsid w:val="00083D81"/>
    <w:rsid w:val="00084574"/>
    <w:rsid w:val="00084784"/>
    <w:rsid w:val="00084F2E"/>
    <w:rsid w:val="000852F2"/>
    <w:rsid w:val="00085329"/>
    <w:rsid w:val="0008566F"/>
    <w:rsid w:val="00085A33"/>
    <w:rsid w:val="00085BAC"/>
    <w:rsid w:val="00085CD4"/>
    <w:rsid w:val="00085F96"/>
    <w:rsid w:val="000864F6"/>
    <w:rsid w:val="000867F0"/>
    <w:rsid w:val="00086B11"/>
    <w:rsid w:val="00086BB4"/>
    <w:rsid w:val="00086D0B"/>
    <w:rsid w:val="00086F46"/>
    <w:rsid w:val="00086FA2"/>
    <w:rsid w:val="00087332"/>
    <w:rsid w:val="0008754E"/>
    <w:rsid w:val="00087858"/>
    <w:rsid w:val="00090056"/>
    <w:rsid w:val="000900D9"/>
    <w:rsid w:val="000903D2"/>
    <w:rsid w:val="00090D59"/>
    <w:rsid w:val="000910B8"/>
    <w:rsid w:val="0009119C"/>
    <w:rsid w:val="00091271"/>
    <w:rsid w:val="000913B0"/>
    <w:rsid w:val="00091794"/>
    <w:rsid w:val="0009196D"/>
    <w:rsid w:val="0009203F"/>
    <w:rsid w:val="0009233E"/>
    <w:rsid w:val="00092401"/>
    <w:rsid w:val="000924BE"/>
    <w:rsid w:val="000926A4"/>
    <w:rsid w:val="000926CE"/>
    <w:rsid w:val="000927F0"/>
    <w:rsid w:val="00092AE5"/>
    <w:rsid w:val="00093165"/>
    <w:rsid w:val="0009358F"/>
    <w:rsid w:val="00093612"/>
    <w:rsid w:val="00093D22"/>
    <w:rsid w:val="00093DE3"/>
    <w:rsid w:val="00093EEE"/>
    <w:rsid w:val="000940D5"/>
    <w:rsid w:val="00094703"/>
    <w:rsid w:val="00094B15"/>
    <w:rsid w:val="000952A5"/>
    <w:rsid w:val="00095392"/>
    <w:rsid w:val="00095531"/>
    <w:rsid w:val="0009558C"/>
    <w:rsid w:val="0009621E"/>
    <w:rsid w:val="00096392"/>
    <w:rsid w:val="000963A6"/>
    <w:rsid w:val="00096503"/>
    <w:rsid w:val="00096798"/>
    <w:rsid w:val="00096F25"/>
    <w:rsid w:val="000972B9"/>
    <w:rsid w:val="00097E39"/>
    <w:rsid w:val="00097ECA"/>
    <w:rsid w:val="00097F59"/>
    <w:rsid w:val="00097FDD"/>
    <w:rsid w:val="000A001E"/>
    <w:rsid w:val="000A071E"/>
    <w:rsid w:val="000A09B4"/>
    <w:rsid w:val="000A11A3"/>
    <w:rsid w:val="000A12AA"/>
    <w:rsid w:val="000A12C7"/>
    <w:rsid w:val="000A1878"/>
    <w:rsid w:val="000A1AD7"/>
    <w:rsid w:val="000A1CB3"/>
    <w:rsid w:val="000A1F66"/>
    <w:rsid w:val="000A2DBB"/>
    <w:rsid w:val="000A2ED7"/>
    <w:rsid w:val="000A360E"/>
    <w:rsid w:val="000A3AB2"/>
    <w:rsid w:val="000A3B21"/>
    <w:rsid w:val="000A3F75"/>
    <w:rsid w:val="000A431B"/>
    <w:rsid w:val="000A4429"/>
    <w:rsid w:val="000A4453"/>
    <w:rsid w:val="000A454A"/>
    <w:rsid w:val="000A490B"/>
    <w:rsid w:val="000A4943"/>
    <w:rsid w:val="000A4BCB"/>
    <w:rsid w:val="000A4DD5"/>
    <w:rsid w:val="000A4DFA"/>
    <w:rsid w:val="000A4EC9"/>
    <w:rsid w:val="000A4F10"/>
    <w:rsid w:val="000A4F8A"/>
    <w:rsid w:val="000A5631"/>
    <w:rsid w:val="000A5862"/>
    <w:rsid w:val="000A5F6B"/>
    <w:rsid w:val="000A635A"/>
    <w:rsid w:val="000A63A0"/>
    <w:rsid w:val="000A6C3D"/>
    <w:rsid w:val="000A6D57"/>
    <w:rsid w:val="000A6D9E"/>
    <w:rsid w:val="000A6F68"/>
    <w:rsid w:val="000A7197"/>
    <w:rsid w:val="000A7581"/>
    <w:rsid w:val="000A7A19"/>
    <w:rsid w:val="000A7B4D"/>
    <w:rsid w:val="000A7DE4"/>
    <w:rsid w:val="000B0085"/>
    <w:rsid w:val="000B06BA"/>
    <w:rsid w:val="000B06FA"/>
    <w:rsid w:val="000B0842"/>
    <w:rsid w:val="000B0E8F"/>
    <w:rsid w:val="000B0F96"/>
    <w:rsid w:val="000B105D"/>
    <w:rsid w:val="000B119A"/>
    <w:rsid w:val="000B11DD"/>
    <w:rsid w:val="000B1545"/>
    <w:rsid w:val="000B15EC"/>
    <w:rsid w:val="000B176D"/>
    <w:rsid w:val="000B1833"/>
    <w:rsid w:val="000B193B"/>
    <w:rsid w:val="000B1D26"/>
    <w:rsid w:val="000B1ED9"/>
    <w:rsid w:val="000B1F79"/>
    <w:rsid w:val="000B216E"/>
    <w:rsid w:val="000B2399"/>
    <w:rsid w:val="000B25BC"/>
    <w:rsid w:val="000B284D"/>
    <w:rsid w:val="000B2884"/>
    <w:rsid w:val="000B2AA2"/>
    <w:rsid w:val="000B2BE9"/>
    <w:rsid w:val="000B2CBD"/>
    <w:rsid w:val="000B2DE4"/>
    <w:rsid w:val="000B2ED5"/>
    <w:rsid w:val="000B3120"/>
    <w:rsid w:val="000B329E"/>
    <w:rsid w:val="000B342F"/>
    <w:rsid w:val="000B346B"/>
    <w:rsid w:val="000B3BD6"/>
    <w:rsid w:val="000B3E61"/>
    <w:rsid w:val="000B3EC3"/>
    <w:rsid w:val="000B3FE5"/>
    <w:rsid w:val="000B40D8"/>
    <w:rsid w:val="000B435C"/>
    <w:rsid w:val="000B46DF"/>
    <w:rsid w:val="000B472C"/>
    <w:rsid w:val="000B4D91"/>
    <w:rsid w:val="000B4E7C"/>
    <w:rsid w:val="000B51CA"/>
    <w:rsid w:val="000B5772"/>
    <w:rsid w:val="000B5888"/>
    <w:rsid w:val="000B58FA"/>
    <w:rsid w:val="000B5919"/>
    <w:rsid w:val="000B5FB5"/>
    <w:rsid w:val="000B6122"/>
    <w:rsid w:val="000B659D"/>
    <w:rsid w:val="000B66E4"/>
    <w:rsid w:val="000B6736"/>
    <w:rsid w:val="000B6929"/>
    <w:rsid w:val="000B69D1"/>
    <w:rsid w:val="000B75D1"/>
    <w:rsid w:val="000B779B"/>
    <w:rsid w:val="000B7912"/>
    <w:rsid w:val="000B796F"/>
    <w:rsid w:val="000B7A57"/>
    <w:rsid w:val="000B7A7D"/>
    <w:rsid w:val="000B7B6F"/>
    <w:rsid w:val="000B7F4A"/>
    <w:rsid w:val="000C0093"/>
    <w:rsid w:val="000C05D1"/>
    <w:rsid w:val="000C09CE"/>
    <w:rsid w:val="000C0B63"/>
    <w:rsid w:val="000C0D87"/>
    <w:rsid w:val="000C0DC2"/>
    <w:rsid w:val="000C0E0F"/>
    <w:rsid w:val="000C10DA"/>
    <w:rsid w:val="000C113E"/>
    <w:rsid w:val="000C1658"/>
    <w:rsid w:val="000C1925"/>
    <w:rsid w:val="000C1AD4"/>
    <w:rsid w:val="000C1E7D"/>
    <w:rsid w:val="000C1E9C"/>
    <w:rsid w:val="000C20FA"/>
    <w:rsid w:val="000C2147"/>
    <w:rsid w:val="000C2278"/>
    <w:rsid w:val="000C3121"/>
    <w:rsid w:val="000C32F1"/>
    <w:rsid w:val="000C37A6"/>
    <w:rsid w:val="000C427F"/>
    <w:rsid w:val="000C4959"/>
    <w:rsid w:val="000C4A01"/>
    <w:rsid w:val="000C4AC4"/>
    <w:rsid w:val="000C4D98"/>
    <w:rsid w:val="000C5047"/>
    <w:rsid w:val="000C514D"/>
    <w:rsid w:val="000C5700"/>
    <w:rsid w:val="000C578B"/>
    <w:rsid w:val="000C5A0A"/>
    <w:rsid w:val="000C5A6F"/>
    <w:rsid w:val="000C5E92"/>
    <w:rsid w:val="000C6936"/>
    <w:rsid w:val="000C6D90"/>
    <w:rsid w:val="000C6DDA"/>
    <w:rsid w:val="000C7394"/>
    <w:rsid w:val="000C79ED"/>
    <w:rsid w:val="000C7AE3"/>
    <w:rsid w:val="000C7C21"/>
    <w:rsid w:val="000C7D00"/>
    <w:rsid w:val="000C7F2A"/>
    <w:rsid w:val="000D0186"/>
    <w:rsid w:val="000D0482"/>
    <w:rsid w:val="000D0700"/>
    <w:rsid w:val="000D0C2F"/>
    <w:rsid w:val="000D0E38"/>
    <w:rsid w:val="000D1585"/>
    <w:rsid w:val="000D1B76"/>
    <w:rsid w:val="000D1E22"/>
    <w:rsid w:val="000D1FD0"/>
    <w:rsid w:val="000D20B1"/>
    <w:rsid w:val="000D20C5"/>
    <w:rsid w:val="000D2930"/>
    <w:rsid w:val="000D2AEB"/>
    <w:rsid w:val="000D2B97"/>
    <w:rsid w:val="000D2D9A"/>
    <w:rsid w:val="000D2DF7"/>
    <w:rsid w:val="000D2EBB"/>
    <w:rsid w:val="000D3269"/>
    <w:rsid w:val="000D3426"/>
    <w:rsid w:val="000D3906"/>
    <w:rsid w:val="000D3F69"/>
    <w:rsid w:val="000D4104"/>
    <w:rsid w:val="000D421E"/>
    <w:rsid w:val="000D4646"/>
    <w:rsid w:val="000D5139"/>
    <w:rsid w:val="000D5248"/>
    <w:rsid w:val="000D52B7"/>
    <w:rsid w:val="000D5413"/>
    <w:rsid w:val="000D561D"/>
    <w:rsid w:val="000D5991"/>
    <w:rsid w:val="000D5CBA"/>
    <w:rsid w:val="000D5D18"/>
    <w:rsid w:val="000D5EEE"/>
    <w:rsid w:val="000D5F1F"/>
    <w:rsid w:val="000D6401"/>
    <w:rsid w:val="000D67F6"/>
    <w:rsid w:val="000D68E1"/>
    <w:rsid w:val="000D68FF"/>
    <w:rsid w:val="000D6AFD"/>
    <w:rsid w:val="000D6B9B"/>
    <w:rsid w:val="000D6C44"/>
    <w:rsid w:val="000D6D4C"/>
    <w:rsid w:val="000D6E1D"/>
    <w:rsid w:val="000D6FAC"/>
    <w:rsid w:val="000D703D"/>
    <w:rsid w:val="000D7213"/>
    <w:rsid w:val="000D730A"/>
    <w:rsid w:val="000D7319"/>
    <w:rsid w:val="000D737E"/>
    <w:rsid w:val="000D76FB"/>
    <w:rsid w:val="000E009C"/>
    <w:rsid w:val="000E063A"/>
    <w:rsid w:val="000E0883"/>
    <w:rsid w:val="000E0A8A"/>
    <w:rsid w:val="000E0B6B"/>
    <w:rsid w:val="000E10D1"/>
    <w:rsid w:val="000E116B"/>
    <w:rsid w:val="000E1631"/>
    <w:rsid w:val="000E1658"/>
    <w:rsid w:val="000E1869"/>
    <w:rsid w:val="000E1C29"/>
    <w:rsid w:val="000E1E32"/>
    <w:rsid w:val="000E1F4D"/>
    <w:rsid w:val="000E20B8"/>
    <w:rsid w:val="000E2198"/>
    <w:rsid w:val="000E249D"/>
    <w:rsid w:val="000E2C03"/>
    <w:rsid w:val="000E3032"/>
    <w:rsid w:val="000E355E"/>
    <w:rsid w:val="000E35B9"/>
    <w:rsid w:val="000E408B"/>
    <w:rsid w:val="000E477D"/>
    <w:rsid w:val="000E491F"/>
    <w:rsid w:val="000E4A8C"/>
    <w:rsid w:val="000E4E3E"/>
    <w:rsid w:val="000E5011"/>
    <w:rsid w:val="000E554E"/>
    <w:rsid w:val="000E599C"/>
    <w:rsid w:val="000E5CE7"/>
    <w:rsid w:val="000E5D8B"/>
    <w:rsid w:val="000E618E"/>
    <w:rsid w:val="000E6332"/>
    <w:rsid w:val="000E65C3"/>
    <w:rsid w:val="000E6BDB"/>
    <w:rsid w:val="000E6BED"/>
    <w:rsid w:val="000E70C8"/>
    <w:rsid w:val="000E72CD"/>
    <w:rsid w:val="000E758A"/>
    <w:rsid w:val="000E77B6"/>
    <w:rsid w:val="000E7B15"/>
    <w:rsid w:val="000F0389"/>
    <w:rsid w:val="000F0430"/>
    <w:rsid w:val="000F04C6"/>
    <w:rsid w:val="000F05E3"/>
    <w:rsid w:val="000F0787"/>
    <w:rsid w:val="000F0912"/>
    <w:rsid w:val="000F0C3D"/>
    <w:rsid w:val="000F0C9A"/>
    <w:rsid w:val="000F0CB3"/>
    <w:rsid w:val="000F0F92"/>
    <w:rsid w:val="000F1238"/>
    <w:rsid w:val="000F1A57"/>
    <w:rsid w:val="000F1BFA"/>
    <w:rsid w:val="000F1F20"/>
    <w:rsid w:val="000F2735"/>
    <w:rsid w:val="000F273E"/>
    <w:rsid w:val="000F2751"/>
    <w:rsid w:val="000F2B89"/>
    <w:rsid w:val="000F2BB5"/>
    <w:rsid w:val="000F2D6C"/>
    <w:rsid w:val="000F4120"/>
    <w:rsid w:val="000F428A"/>
    <w:rsid w:val="000F42D7"/>
    <w:rsid w:val="000F4561"/>
    <w:rsid w:val="000F46FC"/>
    <w:rsid w:val="000F4CA9"/>
    <w:rsid w:val="000F5062"/>
    <w:rsid w:val="000F5130"/>
    <w:rsid w:val="000F5209"/>
    <w:rsid w:val="000F5ACD"/>
    <w:rsid w:val="000F5CF7"/>
    <w:rsid w:val="000F5D1F"/>
    <w:rsid w:val="000F606C"/>
    <w:rsid w:val="000F7051"/>
    <w:rsid w:val="000F74E7"/>
    <w:rsid w:val="000F765F"/>
    <w:rsid w:val="000F7727"/>
    <w:rsid w:val="000F79B2"/>
    <w:rsid w:val="0010016B"/>
    <w:rsid w:val="00100360"/>
    <w:rsid w:val="001006D0"/>
    <w:rsid w:val="001008C9"/>
    <w:rsid w:val="00100DC4"/>
    <w:rsid w:val="00101065"/>
    <w:rsid w:val="00101A89"/>
    <w:rsid w:val="00101AE1"/>
    <w:rsid w:val="00101E6B"/>
    <w:rsid w:val="00102006"/>
    <w:rsid w:val="00102049"/>
    <w:rsid w:val="001027B2"/>
    <w:rsid w:val="001029CC"/>
    <w:rsid w:val="00102BD6"/>
    <w:rsid w:val="00102DDE"/>
    <w:rsid w:val="00103260"/>
    <w:rsid w:val="0010348E"/>
    <w:rsid w:val="00103493"/>
    <w:rsid w:val="00103497"/>
    <w:rsid w:val="00103AD7"/>
    <w:rsid w:val="00103F57"/>
    <w:rsid w:val="00103F8F"/>
    <w:rsid w:val="00104475"/>
    <w:rsid w:val="001046BC"/>
    <w:rsid w:val="00104C13"/>
    <w:rsid w:val="00104C4F"/>
    <w:rsid w:val="00104CB9"/>
    <w:rsid w:val="00104E50"/>
    <w:rsid w:val="00105185"/>
    <w:rsid w:val="00105A3F"/>
    <w:rsid w:val="00105C48"/>
    <w:rsid w:val="00105E19"/>
    <w:rsid w:val="0010630B"/>
    <w:rsid w:val="0010662C"/>
    <w:rsid w:val="00106CA9"/>
    <w:rsid w:val="001070E7"/>
    <w:rsid w:val="00107246"/>
    <w:rsid w:val="0010782A"/>
    <w:rsid w:val="00107AB5"/>
    <w:rsid w:val="00107EC7"/>
    <w:rsid w:val="00110110"/>
    <w:rsid w:val="0011025F"/>
    <w:rsid w:val="00110536"/>
    <w:rsid w:val="001105F2"/>
    <w:rsid w:val="00110AF1"/>
    <w:rsid w:val="00110B7E"/>
    <w:rsid w:val="00110B9A"/>
    <w:rsid w:val="00110BAD"/>
    <w:rsid w:val="00110BD4"/>
    <w:rsid w:val="00110C2D"/>
    <w:rsid w:val="00110E52"/>
    <w:rsid w:val="00110FE7"/>
    <w:rsid w:val="00110FF5"/>
    <w:rsid w:val="00111639"/>
    <w:rsid w:val="001116A5"/>
    <w:rsid w:val="0011178E"/>
    <w:rsid w:val="00111796"/>
    <w:rsid w:val="00111978"/>
    <w:rsid w:val="0011207E"/>
    <w:rsid w:val="00112092"/>
    <w:rsid w:val="001124B8"/>
    <w:rsid w:val="001125BF"/>
    <w:rsid w:val="0011260C"/>
    <w:rsid w:val="00112D4F"/>
    <w:rsid w:val="00112FD3"/>
    <w:rsid w:val="001131D6"/>
    <w:rsid w:val="00113522"/>
    <w:rsid w:val="001136D4"/>
    <w:rsid w:val="00113B6C"/>
    <w:rsid w:val="00113E62"/>
    <w:rsid w:val="00113FBE"/>
    <w:rsid w:val="00114017"/>
    <w:rsid w:val="00114244"/>
    <w:rsid w:val="00114576"/>
    <w:rsid w:val="00114A72"/>
    <w:rsid w:val="00114ADF"/>
    <w:rsid w:val="00114E6A"/>
    <w:rsid w:val="00114FBF"/>
    <w:rsid w:val="001156E0"/>
    <w:rsid w:val="00115714"/>
    <w:rsid w:val="00116182"/>
    <w:rsid w:val="0011688E"/>
    <w:rsid w:val="00116AA9"/>
    <w:rsid w:val="00116D4A"/>
    <w:rsid w:val="001177F2"/>
    <w:rsid w:val="00117C79"/>
    <w:rsid w:val="00117CA8"/>
    <w:rsid w:val="00117DB1"/>
    <w:rsid w:val="00117E71"/>
    <w:rsid w:val="00120288"/>
    <w:rsid w:val="00120289"/>
    <w:rsid w:val="001209F7"/>
    <w:rsid w:val="00120B72"/>
    <w:rsid w:val="00121143"/>
    <w:rsid w:val="0012120F"/>
    <w:rsid w:val="00121627"/>
    <w:rsid w:val="001219B0"/>
    <w:rsid w:val="00121CAC"/>
    <w:rsid w:val="00121CFB"/>
    <w:rsid w:val="00121E95"/>
    <w:rsid w:val="001226F1"/>
    <w:rsid w:val="00122C71"/>
    <w:rsid w:val="00122D1C"/>
    <w:rsid w:val="001230FF"/>
    <w:rsid w:val="001233F1"/>
    <w:rsid w:val="001238D0"/>
    <w:rsid w:val="00123A84"/>
    <w:rsid w:val="00123D9B"/>
    <w:rsid w:val="00123E1E"/>
    <w:rsid w:val="001241FC"/>
    <w:rsid w:val="00124231"/>
    <w:rsid w:val="00124300"/>
    <w:rsid w:val="001243E3"/>
    <w:rsid w:val="00124671"/>
    <w:rsid w:val="001249A5"/>
    <w:rsid w:val="001256DD"/>
    <w:rsid w:val="00125803"/>
    <w:rsid w:val="00125806"/>
    <w:rsid w:val="00126032"/>
    <w:rsid w:val="0012620C"/>
    <w:rsid w:val="00126290"/>
    <w:rsid w:val="0012632B"/>
    <w:rsid w:val="001268CF"/>
    <w:rsid w:val="001269AE"/>
    <w:rsid w:val="00126C24"/>
    <w:rsid w:val="00126FB7"/>
    <w:rsid w:val="00126FCB"/>
    <w:rsid w:val="001272F0"/>
    <w:rsid w:val="0012761A"/>
    <w:rsid w:val="001278C9"/>
    <w:rsid w:val="00127D57"/>
    <w:rsid w:val="00127DFE"/>
    <w:rsid w:val="00127EE7"/>
    <w:rsid w:val="001302D8"/>
    <w:rsid w:val="00130320"/>
    <w:rsid w:val="001308D0"/>
    <w:rsid w:val="001308F1"/>
    <w:rsid w:val="001309E6"/>
    <w:rsid w:val="00130DED"/>
    <w:rsid w:val="00131007"/>
    <w:rsid w:val="00131498"/>
    <w:rsid w:val="00131C87"/>
    <w:rsid w:val="00132336"/>
    <w:rsid w:val="00132582"/>
    <w:rsid w:val="001325F1"/>
    <w:rsid w:val="00132B63"/>
    <w:rsid w:val="00132CBE"/>
    <w:rsid w:val="0013322C"/>
    <w:rsid w:val="00133983"/>
    <w:rsid w:val="00133C66"/>
    <w:rsid w:val="00133D66"/>
    <w:rsid w:val="00133D70"/>
    <w:rsid w:val="00134226"/>
    <w:rsid w:val="00134649"/>
    <w:rsid w:val="001346A4"/>
    <w:rsid w:val="0013478A"/>
    <w:rsid w:val="00134B80"/>
    <w:rsid w:val="00134FD5"/>
    <w:rsid w:val="001351FA"/>
    <w:rsid w:val="00135235"/>
    <w:rsid w:val="00135C4F"/>
    <w:rsid w:val="00135E1F"/>
    <w:rsid w:val="00135EDA"/>
    <w:rsid w:val="00135F99"/>
    <w:rsid w:val="0013647C"/>
    <w:rsid w:val="0013655E"/>
    <w:rsid w:val="001365E9"/>
    <w:rsid w:val="001366D4"/>
    <w:rsid w:val="00136733"/>
    <w:rsid w:val="0013699C"/>
    <w:rsid w:val="001372E4"/>
    <w:rsid w:val="00137534"/>
    <w:rsid w:val="00137899"/>
    <w:rsid w:val="00137A71"/>
    <w:rsid w:val="00137AE7"/>
    <w:rsid w:val="00137B74"/>
    <w:rsid w:val="001400D6"/>
    <w:rsid w:val="001404AF"/>
    <w:rsid w:val="001405CA"/>
    <w:rsid w:val="001405DF"/>
    <w:rsid w:val="001406A8"/>
    <w:rsid w:val="001406BB"/>
    <w:rsid w:val="001407C9"/>
    <w:rsid w:val="001410C1"/>
    <w:rsid w:val="00141152"/>
    <w:rsid w:val="0014119C"/>
    <w:rsid w:val="0014125B"/>
    <w:rsid w:val="0014128A"/>
    <w:rsid w:val="00141870"/>
    <w:rsid w:val="00141948"/>
    <w:rsid w:val="001419E1"/>
    <w:rsid w:val="00141E4D"/>
    <w:rsid w:val="00141E8A"/>
    <w:rsid w:val="00141EEF"/>
    <w:rsid w:val="00142231"/>
    <w:rsid w:val="001422DC"/>
    <w:rsid w:val="0014265F"/>
    <w:rsid w:val="001426AB"/>
    <w:rsid w:val="00142868"/>
    <w:rsid w:val="00142BB9"/>
    <w:rsid w:val="00142F45"/>
    <w:rsid w:val="00143387"/>
    <w:rsid w:val="00143398"/>
    <w:rsid w:val="001435CB"/>
    <w:rsid w:val="00143CB8"/>
    <w:rsid w:val="00143CBD"/>
    <w:rsid w:val="00144050"/>
    <w:rsid w:val="0014419F"/>
    <w:rsid w:val="0014431E"/>
    <w:rsid w:val="00144C7B"/>
    <w:rsid w:val="00144D96"/>
    <w:rsid w:val="00144EB4"/>
    <w:rsid w:val="00144F08"/>
    <w:rsid w:val="00144FDA"/>
    <w:rsid w:val="001451D5"/>
    <w:rsid w:val="001453EC"/>
    <w:rsid w:val="0014541D"/>
    <w:rsid w:val="00145420"/>
    <w:rsid w:val="001454DF"/>
    <w:rsid w:val="0014553C"/>
    <w:rsid w:val="00145FA4"/>
    <w:rsid w:val="001460A7"/>
    <w:rsid w:val="00146510"/>
    <w:rsid w:val="0014674C"/>
    <w:rsid w:val="00146F58"/>
    <w:rsid w:val="00146F9D"/>
    <w:rsid w:val="00147092"/>
    <w:rsid w:val="00147565"/>
    <w:rsid w:val="001477B6"/>
    <w:rsid w:val="00147ACA"/>
    <w:rsid w:val="00147BDA"/>
    <w:rsid w:val="00147BE7"/>
    <w:rsid w:val="001502A3"/>
    <w:rsid w:val="00150325"/>
    <w:rsid w:val="00150802"/>
    <w:rsid w:val="00150B73"/>
    <w:rsid w:val="00151647"/>
    <w:rsid w:val="00151949"/>
    <w:rsid w:val="00151B03"/>
    <w:rsid w:val="00151C80"/>
    <w:rsid w:val="00151D1D"/>
    <w:rsid w:val="00151E43"/>
    <w:rsid w:val="00151F4C"/>
    <w:rsid w:val="00152466"/>
    <w:rsid w:val="00152497"/>
    <w:rsid w:val="00152A66"/>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C0"/>
    <w:rsid w:val="00155729"/>
    <w:rsid w:val="00155882"/>
    <w:rsid w:val="001566AD"/>
    <w:rsid w:val="00156785"/>
    <w:rsid w:val="00156A4B"/>
    <w:rsid w:val="00156F2E"/>
    <w:rsid w:val="00156F65"/>
    <w:rsid w:val="00156FD7"/>
    <w:rsid w:val="0015738B"/>
    <w:rsid w:val="00157A7A"/>
    <w:rsid w:val="00157DF8"/>
    <w:rsid w:val="001601B1"/>
    <w:rsid w:val="0016043E"/>
    <w:rsid w:val="00160444"/>
    <w:rsid w:val="001606EA"/>
    <w:rsid w:val="001607DA"/>
    <w:rsid w:val="00160BD0"/>
    <w:rsid w:val="00160DC3"/>
    <w:rsid w:val="00160F19"/>
    <w:rsid w:val="00161086"/>
    <w:rsid w:val="0016188C"/>
    <w:rsid w:val="00161981"/>
    <w:rsid w:val="00161A64"/>
    <w:rsid w:val="00161AFA"/>
    <w:rsid w:val="00161E2D"/>
    <w:rsid w:val="00162070"/>
    <w:rsid w:val="00162465"/>
    <w:rsid w:val="001628F7"/>
    <w:rsid w:val="00162A22"/>
    <w:rsid w:val="00162DD4"/>
    <w:rsid w:val="00162E71"/>
    <w:rsid w:val="0016319B"/>
    <w:rsid w:val="00163328"/>
    <w:rsid w:val="001634FF"/>
    <w:rsid w:val="001635FC"/>
    <w:rsid w:val="001636F2"/>
    <w:rsid w:val="00163B37"/>
    <w:rsid w:val="00163DAE"/>
    <w:rsid w:val="00164112"/>
    <w:rsid w:val="00164183"/>
    <w:rsid w:val="0016428F"/>
    <w:rsid w:val="0016437A"/>
    <w:rsid w:val="001648C3"/>
    <w:rsid w:val="00164BF5"/>
    <w:rsid w:val="00164DF3"/>
    <w:rsid w:val="00164E21"/>
    <w:rsid w:val="0016577F"/>
    <w:rsid w:val="001658C3"/>
    <w:rsid w:val="0016590D"/>
    <w:rsid w:val="00165A3C"/>
    <w:rsid w:val="00165AB8"/>
    <w:rsid w:val="00165E72"/>
    <w:rsid w:val="00166464"/>
    <w:rsid w:val="00166586"/>
    <w:rsid w:val="001665D8"/>
    <w:rsid w:val="001668BA"/>
    <w:rsid w:val="00166CD6"/>
    <w:rsid w:val="001671E4"/>
    <w:rsid w:val="001673C1"/>
    <w:rsid w:val="00167524"/>
    <w:rsid w:val="0016756C"/>
    <w:rsid w:val="00167AD8"/>
    <w:rsid w:val="00167DCF"/>
    <w:rsid w:val="00167F10"/>
    <w:rsid w:val="0017030B"/>
    <w:rsid w:val="00170850"/>
    <w:rsid w:val="00170DDD"/>
    <w:rsid w:val="00170E44"/>
    <w:rsid w:val="001710C5"/>
    <w:rsid w:val="00171149"/>
    <w:rsid w:val="00171480"/>
    <w:rsid w:val="00171F7C"/>
    <w:rsid w:val="00172322"/>
    <w:rsid w:val="00172A02"/>
    <w:rsid w:val="00172CCB"/>
    <w:rsid w:val="00172D88"/>
    <w:rsid w:val="00172E72"/>
    <w:rsid w:val="00173388"/>
    <w:rsid w:val="001736F3"/>
    <w:rsid w:val="00173801"/>
    <w:rsid w:val="00173AE7"/>
    <w:rsid w:val="00173CFC"/>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C67"/>
    <w:rsid w:val="00175D5D"/>
    <w:rsid w:val="00175ED5"/>
    <w:rsid w:val="00176168"/>
    <w:rsid w:val="0017623D"/>
    <w:rsid w:val="001767E0"/>
    <w:rsid w:val="00176855"/>
    <w:rsid w:val="0017747E"/>
    <w:rsid w:val="001775A1"/>
    <w:rsid w:val="00177F47"/>
    <w:rsid w:val="0018058A"/>
    <w:rsid w:val="001808DF"/>
    <w:rsid w:val="00180DA4"/>
    <w:rsid w:val="00180E37"/>
    <w:rsid w:val="00180F77"/>
    <w:rsid w:val="0018158E"/>
    <w:rsid w:val="00181664"/>
    <w:rsid w:val="00182191"/>
    <w:rsid w:val="00182280"/>
    <w:rsid w:val="001825BE"/>
    <w:rsid w:val="00182AB9"/>
    <w:rsid w:val="0018314E"/>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A7"/>
    <w:rsid w:val="001863FE"/>
    <w:rsid w:val="001864B8"/>
    <w:rsid w:val="001864D4"/>
    <w:rsid w:val="0018667F"/>
    <w:rsid w:val="0018691F"/>
    <w:rsid w:val="001869D4"/>
    <w:rsid w:val="00186AD4"/>
    <w:rsid w:val="001870AD"/>
    <w:rsid w:val="0018723C"/>
    <w:rsid w:val="0018726C"/>
    <w:rsid w:val="00187307"/>
    <w:rsid w:val="0018734A"/>
    <w:rsid w:val="001874AC"/>
    <w:rsid w:val="00187510"/>
    <w:rsid w:val="00187628"/>
    <w:rsid w:val="0018776E"/>
    <w:rsid w:val="00187C2C"/>
    <w:rsid w:val="001900AB"/>
    <w:rsid w:val="00190218"/>
    <w:rsid w:val="001902E7"/>
    <w:rsid w:val="001905CA"/>
    <w:rsid w:val="00190C6A"/>
    <w:rsid w:val="00190F16"/>
    <w:rsid w:val="00190F87"/>
    <w:rsid w:val="0019119F"/>
    <w:rsid w:val="00191915"/>
    <w:rsid w:val="00191E01"/>
    <w:rsid w:val="00192419"/>
    <w:rsid w:val="00192591"/>
    <w:rsid w:val="00192737"/>
    <w:rsid w:val="00192A1F"/>
    <w:rsid w:val="00192D35"/>
    <w:rsid w:val="00192D9D"/>
    <w:rsid w:val="001935CD"/>
    <w:rsid w:val="00193601"/>
    <w:rsid w:val="00193A13"/>
    <w:rsid w:val="00193A77"/>
    <w:rsid w:val="00193B34"/>
    <w:rsid w:val="00193BC6"/>
    <w:rsid w:val="00193C4A"/>
    <w:rsid w:val="00193D16"/>
    <w:rsid w:val="0019404B"/>
    <w:rsid w:val="00194253"/>
    <w:rsid w:val="00194341"/>
    <w:rsid w:val="001947F1"/>
    <w:rsid w:val="00194915"/>
    <w:rsid w:val="00194D41"/>
    <w:rsid w:val="00194D7A"/>
    <w:rsid w:val="001956D9"/>
    <w:rsid w:val="0019578D"/>
    <w:rsid w:val="00195B61"/>
    <w:rsid w:val="00195E1D"/>
    <w:rsid w:val="00196277"/>
    <w:rsid w:val="00196CA0"/>
    <w:rsid w:val="001970AD"/>
    <w:rsid w:val="001976C0"/>
    <w:rsid w:val="00197802"/>
    <w:rsid w:val="00197964"/>
    <w:rsid w:val="00197C55"/>
    <w:rsid w:val="00197D87"/>
    <w:rsid w:val="001A0166"/>
    <w:rsid w:val="001A02EF"/>
    <w:rsid w:val="001A077E"/>
    <w:rsid w:val="001A0A53"/>
    <w:rsid w:val="001A0EED"/>
    <w:rsid w:val="001A0F87"/>
    <w:rsid w:val="001A0FE8"/>
    <w:rsid w:val="001A1948"/>
    <w:rsid w:val="001A1B13"/>
    <w:rsid w:val="001A1E2D"/>
    <w:rsid w:val="001A1E7C"/>
    <w:rsid w:val="001A233E"/>
    <w:rsid w:val="001A2362"/>
    <w:rsid w:val="001A25DA"/>
    <w:rsid w:val="001A283E"/>
    <w:rsid w:val="001A2F3F"/>
    <w:rsid w:val="001A33F9"/>
    <w:rsid w:val="001A416C"/>
    <w:rsid w:val="001A42D1"/>
    <w:rsid w:val="001A440D"/>
    <w:rsid w:val="001A485D"/>
    <w:rsid w:val="001A4EBE"/>
    <w:rsid w:val="001A52F0"/>
    <w:rsid w:val="001A5580"/>
    <w:rsid w:val="001A5B75"/>
    <w:rsid w:val="001A647C"/>
    <w:rsid w:val="001A65FF"/>
    <w:rsid w:val="001A67D3"/>
    <w:rsid w:val="001A6850"/>
    <w:rsid w:val="001A6D94"/>
    <w:rsid w:val="001A70A5"/>
    <w:rsid w:val="001A7416"/>
    <w:rsid w:val="001A7577"/>
    <w:rsid w:val="001A7931"/>
    <w:rsid w:val="001A7AAE"/>
    <w:rsid w:val="001B01B0"/>
    <w:rsid w:val="001B0208"/>
    <w:rsid w:val="001B0241"/>
    <w:rsid w:val="001B028B"/>
    <w:rsid w:val="001B02F1"/>
    <w:rsid w:val="001B03F1"/>
    <w:rsid w:val="001B0750"/>
    <w:rsid w:val="001B0CE3"/>
    <w:rsid w:val="001B12D3"/>
    <w:rsid w:val="001B175E"/>
    <w:rsid w:val="001B1C60"/>
    <w:rsid w:val="001B1FFF"/>
    <w:rsid w:val="001B238C"/>
    <w:rsid w:val="001B245B"/>
    <w:rsid w:val="001B25BC"/>
    <w:rsid w:val="001B275D"/>
    <w:rsid w:val="001B2E2D"/>
    <w:rsid w:val="001B3079"/>
    <w:rsid w:val="001B3565"/>
    <w:rsid w:val="001B3687"/>
    <w:rsid w:val="001B368A"/>
    <w:rsid w:val="001B3E3D"/>
    <w:rsid w:val="001B4084"/>
    <w:rsid w:val="001B4133"/>
    <w:rsid w:val="001B4B83"/>
    <w:rsid w:val="001B501F"/>
    <w:rsid w:val="001B557B"/>
    <w:rsid w:val="001B57F2"/>
    <w:rsid w:val="001B5A39"/>
    <w:rsid w:val="001B5C25"/>
    <w:rsid w:val="001B6252"/>
    <w:rsid w:val="001B6298"/>
    <w:rsid w:val="001B641C"/>
    <w:rsid w:val="001B6439"/>
    <w:rsid w:val="001B647C"/>
    <w:rsid w:val="001B6D7C"/>
    <w:rsid w:val="001B7311"/>
    <w:rsid w:val="001B732A"/>
    <w:rsid w:val="001B7C4A"/>
    <w:rsid w:val="001B7E53"/>
    <w:rsid w:val="001C0281"/>
    <w:rsid w:val="001C0424"/>
    <w:rsid w:val="001C0431"/>
    <w:rsid w:val="001C04D3"/>
    <w:rsid w:val="001C069E"/>
    <w:rsid w:val="001C06E6"/>
    <w:rsid w:val="001C0750"/>
    <w:rsid w:val="001C0BEC"/>
    <w:rsid w:val="001C0C5D"/>
    <w:rsid w:val="001C0D71"/>
    <w:rsid w:val="001C1438"/>
    <w:rsid w:val="001C16B5"/>
    <w:rsid w:val="001C1B00"/>
    <w:rsid w:val="001C1B7E"/>
    <w:rsid w:val="001C1FE8"/>
    <w:rsid w:val="001C200E"/>
    <w:rsid w:val="001C22B0"/>
    <w:rsid w:val="001C2F4D"/>
    <w:rsid w:val="001C2F60"/>
    <w:rsid w:val="001C30BB"/>
    <w:rsid w:val="001C32E8"/>
    <w:rsid w:val="001C3751"/>
    <w:rsid w:val="001C4240"/>
    <w:rsid w:val="001C462D"/>
    <w:rsid w:val="001C46E3"/>
    <w:rsid w:val="001C4BD4"/>
    <w:rsid w:val="001C4CFA"/>
    <w:rsid w:val="001C50FA"/>
    <w:rsid w:val="001C5424"/>
    <w:rsid w:val="001C572F"/>
    <w:rsid w:val="001C5978"/>
    <w:rsid w:val="001C5986"/>
    <w:rsid w:val="001C5991"/>
    <w:rsid w:val="001C59D1"/>
    <w:rsid w:val="001C5B64"/>
    <w:rsid w:val="001C5BA8"/>
    <w:rsid w:val="001C60EE"/>
    <w:rsid w:val="001C6233"/>
    <w:rsid w:val="001C68B5"/>
    <w:rsid w:val="001C6A32"/>
    <w:rsid w:val="001C6CF8"/>
    <w:rsid w:val="001C6D31"/>
    <w:rsid w:val="001C6EF7"/>
    <w:rsid w:val="001C73F9"/>
    <w:rsid w:val="001C783C"/>
    <w:rsid w:val="001C7951"/>
    <w:rsid w:val="001C7961"/>
    <w:rsid w:val="001D06D4"/>
    <w:rsid w:val="001D092E"/>
    <w:rsid w:val="001D0C7C"/>
    <w:rsid w:val="001D1414"/>
    <w:rsid w:val="001D1600"/>
    <w:rsid w:val="001D17FD"/>
    <w:rsid w:val="001D1873"/>
    <w:rsid w:val="001D1AC5"/>
    <w:rsid w:val="001D1C67"/>
    <w:rsid w:val="001D1CC4"/>
    <w:rsid w:val="001D1CD5"/>
    <w:rsid w:val="001D1F59"/>
    <w:rsid w:val="001D1FCA"/>
    <w:rsid w:val="001D2058"/>
    <w:rsid w:val="001D2062"/>
    <w:rsid w:val="001D2204"/>
    <w:rsid w:val="001D230B"/>
    <w:rsid w:val="001D24EE"/>
    <w:rsid w:val="001D2539"/>
    <w:rsid w:val="001D256C"/>
    <w:rsid w:val="001D27F1"/>
    <w:rsid w:val="001D2B50"/>
    <w:rsid w:val="001D2E7A"/>
    <w:rsid w:val="001D3006"/>
    <w:rsid w:val="001D3165"/>
    <w:rsid w:val="001D32DB"/>
    <w:rsid w:val="001D3367"/>
    <w:rsid w:val="001D3374"/>
    <w:rsid w:val="001D3997"/>
    <w:rsid w:val="001D3F41"/>
    <w:rsid w:val="001D40A7"/>
    <w:rsid w:val="001D4536"/>
    <w:rsid w:val="001D475D"/>
    <w:rsid w:val="001D4BC7"/>
    <w:rsid w:val="001D4DA4"/>
    <w:rsid w:val="001D5667"/>
    <w:rsid w:val="001D5822"/>
    <w:rsid w:val="001D5A4A"/>
    <w:rsid w:val="001D5B39"/>
    <w:rsid w:val="001D5CCC"/>
    <w:rsid w:val="001D62E9"/>
    <w:rsid w:val="001D6947"/>
    <w:rsid w:val="001D7014"/>
    <w:rsid w:val="001D7859"/>
    <w:rsid w:val="001D7DA9"/>
    <w:rsid w:val="001E01F4"/>
    <w:rsid w:val="001E061E"/>
    <w:rsid w:val="001E08B2"/>
    <w:rsid w:val="001E0C4F"/>
    <w:rsid w:val="001E10C9"/>
    <w:rsid w:val="001E11B2"/>
    <w:rsid w:val="001E1586"/>
    <w:rsid w:val="001E15EE"/>
    <w:rsid w:val="001E1E14"/>
    <w:rsid w:val="001E1EA9"/>
    <w:rsid w:val="001E1FAB"/>
    <w:rsid w:val="001E2394"/>
    <w:rsid w:val="001E267E"/>
    <w:rsid w:val="001E2754"/>
    <w:rsid w:val="001E2AA9"/>
    <w:rsid w:val="001E2BB6"/>
    <w:rsid w:val="001E2D04"/>
    <w:rsid w:val="001E2F90"/>
    <w:rsid w:val="001E312C"/>
    <w:rsid w:val="001E32C2"/>
    <w:rsid w:val="001E3500"/>
    <w:rsid w:val="001E3536"/>
    <w:rsid w:val="001E3562"/>
    <w:rsid w:val="001E379A"/>
    <w:rsid w:val="001E3B9C"/>
    <w:rsid w:val="001E4011"/>
    <w:rsid w:val="001E4107"/>
    <w:rsid w:val="001E4146"/>
    <w:rsid w:val="001E446F"/>
    <w:rsid w:val="001E4493"/>
    <w:rsid w:val="001E4523"/>
    <w:rsid w:val="001E483A"/>
    <w:rsid w:val="001E486E"/>
    <w:rsid w:val="001E48BA"/>
    <w:rsid w:val="001E48FE"/>
    <w:rsid w:val="001E4BDF"/>
    <w:rsid w:val="001E4FCD"/>
    <w:rsid w:val="001E5263"/>
    <w:rsid w:val="001E537D"/>
    <w:rsid w:val="001E599A"/>
    <w:rsid w:val="001E5CBF"/>
    <w:rsid w:val="001E5DCE"/>
    <w:rsid w:val="001E61A2"/>
    <w:rsid w:val="001E639F"/>
    <w:rsid w:val="001E63CD"/>
    <w:rsid w:val="001E6951"/>
    <w:rsid w:val="001E6BA0"/>
    <w:rsid w:val="001E6CA2"/>
    <w:rsid w:val="001E6FBB"/>
    <w:rsid w:val="001E70B6"/>
    <w:rsid w:val="001E7174"/>
    <w:rsid w:val="001E72A1"/>
    <w:rsid w:val="001E736D"/>
    <w:rsid w:val="001E738E"/>
    <w:rsid w:val="001E7543"/>
    <w:rsid w:val="001E76F9"/>
    <w:rsid w:val="001E793B"/>
    <w:rsid w:val="001E79E0"/>
    <w:rsid w:val="001E7A9B"/>
    <w:rsid w:val="001E7AF3"/>
    <w:rsid w:val="001E7B19"/>
    <w:rsid w:val="001E7CD0"/>
    <w:rsid w:val="001F04B3"/>
    <w:rsid w:val="001F056E"/>
    <w:rsid w:val="001F0BF9"/>
    <w:rsid w:val="001F108C"/>
    <w:rsid w:val="001F1176"/>
    <w:rsid w:val="001F1902"/>
    <w:rsid w:val="001F1BC3"/>
    <w:rsid w:val="001F1CFE"/>
    <w:rsid w:val="001F1F04"/>
    <w:rsid w:val="001F2141"/>
    <w:rsid w:val="001F293B"/>
    <w:rsid w:val="001F29C8"/>
    <w:rsid w:val="001F3011"/>
    <w:rsid w:val="001F34FA"/>
    <w:rsid w:val="001F3D70"/>
    <w:rsid w:val="001F3DF4"/>
    <w:rsid w:val="001F3F9F"/>
    <w:rsid w:val="001F405D"/>
    <w:rsid w:val="001F46F0"/>
    <w:rsid w:val="001F4BC9"/>
    <w:rsid w:val="001F4E6A"/>
    <w:rsid w:val="001F4EF9"/>
    <w:rsid w:val="001F4F64"/>
    <w:rsid w:val="001F5407"/>
    <w:rsid w:val="001F563F"/>
    <w:rsid w:val="001F5641"/>
    <w:rsid w:val="001F56B7"/>
    <w:rsid w:val="001F5741"/>
    <w:rsid w:val="001F57EF"/>
    <w:rsid w:val="001F5912"/>
    <w:rsid w:val="001F5B61"/>
    <w:rsid w:val="001F5E38"/>
    <w:rsid w:val="001F5E82"/>
    <w:rsid w:val="001F5E9E"/>
    <w:rsid w:val="001F613F"/>
    <w:rsid w:val="001F628D"/>
    <w:rsid w:val="001F62D0"/>
    <w:rsid w:val="001F63F8"/>
    <w:rsid w:val="001F642E"/>
    <w:rsid w:val="001F660D"/>
    <w:rsid w:val="001F6616"/>
    <w:rsid w:val="001F6E1E"/>
    <w:rsid w:val="001F6E36"/>
    <w:rsid w:val="001F717A"/>
    <w:rsid w:val="001F721A"/>
    <w:rsid w:val="001F7D42"/>
    <w:rsid w:val="001F7DAB"/>
    <w:rsid w:val="001F7E01"/>
    <w:rsid w:val="001F7FCD"/>
    <w:rsid w:val="0020033A"/>
    <w:rsid w:val="002008D6"/>
    <w:rsid w:val="0020098E"/>
    <w:rsid w:val="00200AB2"/>
    <w:rsid w:val="00200FD2"/>
    <w:rsid w:val="002016E8"/>
    <w:rsid w:val="002018D7"/>
    <w:rsid w:val="00201916"/>
    <w:rsid w:val="00201961"/>
    <w:rsid w:val="00202211"/>
    <w:rsid w:val="002025CD"/>
    <w:rsid w:val="0020315E"/>
    <w:rsid w:val="00203265"/>
    <w:rsid w:val="002034FC"/>
    <w:rsid w:val="00203664"/>
    <w:rsid w:val="002039E9"/>
    <w:rsid w:val="00203E74"/>
    <w:rsid w:val="00203F2B"/>
    <w:rsid w:val="00203F38"/>
    <w:rsid w:val="00204037"/>
    <w:rsid w:val="002042D0"/>
    <w:rsid w:val="002042FA"/>
    <w:rsid w:val="0020462E"/>
    <w:rsid w:val="0020463D"/>
    <w:rsid w:val="00204A55"/>
    <w:rsid w:val="00204BA1"/>
    <w:rsid w:val="0020502E"/>
    <w:rsid w:val="00205299"/>
    <w:rsid w:val="002055D0"/>
    <w:rsid w:val="00205660"/>
    <w:rsid w:val="00205776"/>
    <w:rsid w:val="00205AA4"/>
    <w:rsid w:val="00205CB3"/>
    <w:rsid w:val="00205DAA"/>
    <w:rsid w:val="0020640A"/>
    <w:rsid w:val="00206474"/>
    <w:rsid w:val="002064BA"/>
    <w:rsid w:val="00206573"/>
    <w:rsid w:val="00206650"/>
    <w:rsid w:val="00206990"/>
    <w:rsid w:val="00206C9D"/>
    <w:rsid w:val="00207369"/>
    <w:rsid w:val="00207726"/>
    <w:rsid w:val="00210560"/>
    <w:rsid w:val="00210B1F"/>
    <w:rsid w:val="00211043"/>
    <w:rsid w:val="002113D6"/>
    <w:rsid w:val="0021149E"/>
    <w:rsid w:val="002116BF"/>
    <w:rsid w:val="00211BB3"/>
    <w:rsid w:val="00211DF1"/>
    <w:rsid w:val="00211E9B"/>
    <w:rsid w:val="002122E6"/>
    <w:rsid w:val="002125E4"/>
    <w:rsid w:val="00212673"/>
    <w:rsid w:val="0021270F"/>
    <w:rsid w:val="00212A53"/>
    <w:rsid w:val="00212B15"/>
    <w:rsid w:val="00212B50"/>
    <w:rsid w:val="00212E74"/>
    <w:rsid w:val="00212FDA"/>
    <w:rsid w:val="0021304E"/>
    <w:rsid w:val="00213052"/>
    <w:rsid w:val="00213216"/>
    <w:rsid w:val="002134FF"/>
    <w:rsid w:val="002139CD"/>
    <w:rsid w:val="00213BC5"/>
    <w:rsid w:val="00213E8C"/>
    <w:rsid w:val="0021404E"/>
    <w:rsid w:val="002144B3"/>
    <w:rsid w:val="00214805"/>
    <w:rsid w:val="00214957"/>
    <w:rsid w:val="00214C1D"/>
    <w:rsid w:val="00214F34"/>
    <w:rsid w:val="002151BA"/>
    <w:rsid w:val="00215517"/>
    <w:rsid w:val="002157E7"/>
    <w:rsid w:val="00215CDD"/>
    <w:rsid w:val="00215DED"/>
    <w:rsid w:val="00215FCD"/>
    <w:rsid w:val="0021670A"/>
    <w:rsid w:val="00216A97"/>
    <w:rsid w:val="00216AAB"/>
    <w:rsid w:val="00216D94"/>
    <w:rsid w:val="0021700B"/>
    <w:rsid w:val="00217036"/>
    <w:rsid w:val="0021750D"/>
    <w:rsid w:val="002175D7"/>
    <w:rsid w:val="00217637"/>
    <w:rsid w:val="002176C4"/>
    <w:rsid w:val="00217770"/>
    <w:rsid w:val="00217C64"/>
    <w:rsid w:val="002206AD"/>
    <w:rsid w:val="00220833"/>
    <w:rsid w:val="002209F4"/>
    <w:rsid w:val="00220B22"/>
    <w:rsid w:val="00221072"/>
    <w:rsid w:val="00221304"/>
    <w:rsid w:val="002218F6"/>
    <w:rsid w:val="00221AED"/>
    <w:rsid w:val="00221F23"/>
    <w:rsid w:val="002221AC"/>
    <w:rsid w:val="002222E6"/>
    <w:rsid w:val="002225D2"/>
    <w:rsid w:val="00222651"/>
    <w:rsid w:val="00222A85"/>
    <w:rsid w:val="00222AF7"/>
    <w:rsid w:val="00223258"/>
    <w:rsid w:val="0022367F"/>
    <w:rsid w:val="0022385C"/>
    <w:rsid w:val="00224384"/>
    <w:rsid w:val="00224391"/>
    <w:rsid w:val="00224592"/>
    <w:rsid w:val="00224D16"/>
    <w:rsid w:val="00224E1F"/>
    <w:rsid w:val="002259E4"/>
    <w:rsid w:val="00225A3A"/>
    <w:rsid w:val="00225A83"/>
    <w:rsid w:val="00225B20"/>
    <w:rsid w:val="00225D0A"/>
    <w:rsid w:val="002260D8"/>
    <w:rsid w:val="0022655C"/>
    <w:rsid w:val="002266C5"/>
    <w:rsid w:val="00226887"/>
    <w:rsid w:val="00226B53"/>
    <w:rsid w:val="00227068"/>
    <w:rsid w:val="0022736E"/>
    <w:rsid w:val="00227376"/>
    <w:rsid w:val="00227A19"/>
    <w:rsid w:val="00227EAF"/>
    <w:rsid w:val="00230188"/>
    <w:rsid w:val="0023031A"/>
    <w:rsid w:val="00230BAE"/>
    <w:rsid w:val="00230F4D"/>
    <w:rsid w:val="00230FF4"/>
    <w:rsid w:val="002313B0"/>
    <w:rsid w:val="002313F6"/>
    <w:rsid w:val="00231960"/>
    <w:rsid w:val="00231ABE"/>
    <w:rsid w:val="00231DCA"/>
    <w:rsid w:val="00231F80"/>
    <w:rsid w:val="002320B5"/>
    <w:rsid w:val="00232120"/>
    <w:rsid w:val="00232176"/>
    <w:rsid w:val="002322B0"/>
    <w:rsid w:val="00232311"/>
    <w:rsid w:val="00232345"/>
    <w:rsid w:val="00232511"/>
    <w:rsid w:val="002328A4"/>
    <w:rsid w:val="002328DD"/>
    <w:rsid w:val="00232AEF"/>
    <w:rsid w:val="002331E1"/>
    <w:rsid w:val="0023342A"/>
    <w:rsid w:val="002334D1"/>
    <w:rsid w:val="002335AB"/>
    <w:rsid w:val="002336C6"/>
    <w:rsid w:val="00233962"/>
    <w:rsid w:val="00233C67"/>
    <w:rsid w:val="00233DB6"/>
    <w:rsid w:val="00234002"/>
    <w:rsid w:val="0023423A"/>
    <w:rsid w:val="00234379"/>
    <w:rsid w:val="002343AE"/>
    <w:rsid w:val="00234600"/>
    <w:rsid w:val="00234706"/>
    <w:rsid w:val="00234AA1"/>
    <w:rsid w:val="00234B18"/>
    <w:rsid w:val="00234D07"/>
    <w:rsid w:val="002354E1"/>
    <w:rsid w:val="00235629"/>
    <w:rsid w:val="00235C34"/>
    <w:rsid w:val="00235FDC"/>
    <w:rsid w:val="0023610D"/>
    <w:rsid w:val="0023616E"/>
    <w:rsid w:val="0023649D"/>
    <w:rsid w:val="00237170"/>
    <w:rsid w:val="00237223"/>
    <w:rsid w:val="00240432"/>
    <w:rsid w:val="002407A8"/>
    <w:rsid w:val="002407C5"/>
    <w:rsid w:val="002408B8"/>
    <w:rsid w:val="00240EF7"/>
    <w:rsid w:val="00241061"/>
    <w:rsid w:val="002413B6"/>
    <w:rsid w:val="0024162C"/>
    <w:rsid w:val="0024176D"/>
    <w:rsid w:val="00241826"/>
    <w:rsid w:val="002418CE"/>
    <w:rsid w:val="00241967"/>
    <w:rsid w:val="00241BBF"/>
    <w:rsid w:val="00241D3E"/>
    <w:rsid w:val="00241E06"/>
    <w:rsid w:val="00241FB1"/>
    <w:rsid w:val="0024207C"/>
    <w:rsid w:val="002426A1"/>
    <w:rsid w:val="002429BC"/>
    <w:rsid w:val="00243552"/>
    <w:rsid w:val="00243580"/>
    <w:rsid w:val="002435B9"/>
    <w:rsid w:val="002436AF"/>
    <w:rsid w:val="002436DB"/>
    <w:rsid w:val="002439B1"/>
    <w:rsid w:val="00243BFC"/>
    <w:rsid w:val="00243C3C"/>
    <w:rsid w:val="00244292"/>
    <w:rsid w:val="002448DD"/>
    <w:rsid w:val="00244CBF"/>
    <w:rsid w:val="002452CE"/>
    <w:rsid w:val="00245394"/>
    <w:rsid w:val="002457E3"/>
    <w:rsid w:val="00245810"/>
    <w:rsid w:val="002458A2"/>
    <w:rsid w:val="002461FB"/>
    <w:rsid w:val="00246358"/>
    <w:rsid w:val="00246D22"/>
    <w:rsid w:val="00246DD8"/>
    <w:rsid w:val="00247082"/>
    <w:rsid w:val="002470B9"/>
    <w:rsid w:val="00247660"/>
    <w:rsid w:val="002478D1"/>
    <w:rsid w:val="00247C81"/>
    <w:rsid w:val="00247E12"/>
    <w:rsid w:val="00247FEE"/>
    <w:rsid w:val="00250375"/>
    <w:rsid w:val="0025098C"/>
    <w:rsid w:val="00250B8F"/>
    <w:rsid w:val="00250C23"/>
    <w:rsid w:val="00251323"/>
    <w:rsid w:val="00251452"/>
    <w:rsid w:val="002514CD"/>
    <w:rsid w:val="002517AA"/>
    <w:rsid w:val="00251B24"/>
    <w:rsid w:val="00251B3F"/>
    <w:rsid w:val="0025254D"/>
    <w:rsid w:val="00252A33"/>
    <w:rsid w:val="00252A41"/>
    <w:rsid w:val="00252E3A"/>
    <w:rsid w:val="0025315F"/>
    <w:rsid w:val="00253872"/>
    <w:rsid w:val="0025391B"/>
    <w:rsid w:val="00253B21"/>
    <w:rsid w:val="00253C69"/>
    <w:rsid w:val="0025409D"/>
    <w:rsid w:val="002546CE"/>
    <w:rsid w:val="00254906"/>
    <w:rsid w:val="00254C47"/>
    <w:rsid w:val="00254DEE"/>
    <w:rsid w:val="00254F38"/>
    <w:rsid w:val="00254F69"/>
    <w:rsid w:val="00255261"/>
    <w:rsid w:val="00255502"/>
    <w:rsid w:val="002558DE"/>
    <w:rsid w:val="00255979"/>
    <w:rsid w:val="00255B47"/>
    <w:rsid w:val="00255CAB"/>
    <w:rsid w:val="00255CE5"/>
    <w:rsid w:val="00255F79"/>
    <w:rsid w:val="0025645B"/>
    <w:rsid w:val="00256495"/>
    <w:rsid w:val="0025667F"/>
    <w:rsid w:val="00256994"/>
    <w:rsid w:val="00257251"/>
    <w:rsid w:val="002572C7"/>
    <w:rsid w:val="00257905"/>
    <w:rsid w:val="00257BE8"/>
    <w:rsid w:val="00257C14"/>
    <w:rsid w:val="00257D96"/>
    <w:rsid w:val="00257DFB"/>
    <w:rsid w:val="00257EC7"/>
    <w:rsid w:val="00260104"/>
    <w:rsid w:val="002602B1"/>
    <w:rsid w:val="002603C9"/>
    <w:rsid w:val="002608CA"/>
    <w:rsid w:val="00260977"/>
    <w:rsid w:val="002611EB"/>
    <w:rsid w:val="002615BA"/>
    <w:rsid w:val="0026174F"/>
    <w:rsid w:val="00261BC0"/>
    <w:rsid w:val="00261FAE"/>
    <w:rsid w:val="00262D07"/>
    <w:rsid w:val="00263106"/>
    <w:rsid w:val="0026343F"/>
    <w:rsid w:val="0026357C"/>
    <w:rsid w:val="00263932"/>
    <w:rsid w:val="00263CA1"/>
    <w:rsid w:val="00263F0F"/>
    <w:rsid w:val="002640BA"/>
    <w:rsid w:val="00264308"/>
    <w:rsid w:val="00264948"/>
    <w:rsid w:val="00264A35"/>
    <w:rsid w:val="0026553B"/>
    <w:rsid w:val="00265C48"/>
    <w:rsid w:val="00265E5C"/>
    <w:rsid w:val="00266091"/>
    <w:rsid w:val="00266098"/>
    <w:rsid w:val="0026615C"/>
    <w:rsid w:val="00266C90"/>
    <w:rsid w:val="00266FEB"/>
    <w:rsid w:val="002671DF"/>
    <w:rsid w:val="00267630"/>
    <w:rsid w:val="00267D3F"/>
    <w:rsid w:val="00267F0C"/>
    <w:rsid w:val="0027053E"/>
    <w:rsid w:val="00270AD0"/>
    <w:rsid w:val="00270D93"/>
    <w:rsid w:val="00270E0B"/>
    <w:rsid w:val="002713CC"/>
    <w:rsid w:val="0027187A"/>
    <w:rsid w:val="0027199B"/>
    <w:rsid w:val="00271A39"/>
    <w:rsid w:val="00272057"/>
    <w:rsid w:val="00272BF1"/>
    <w:rsid w:val="00272D24"/>
    <w:rsid w:val="00272D9C"/>
    <w:rsid w:val="00272F1F"/>
    <w:rsid w:val="00272FE3"/>
    <w:rsid w:val="0027365E"/>
    <w:rsid w:val="002736F0"/>
    <w:rsid w:val="0027380F"/>
    <w:rsid w:val="00273867"/>
    <w:rsid w:val="00273C70"/>
    <w:rsid w:val="00273D84"/>
    <w:rsid w:val="002742D0"/>
    <w:rsid w:val="0027433D"/>
    <w:rsid w:val="00274980"/>
    <w:rsid w:val="00274C0A"/>
    <w:rsid w:val="00274F9A"/>
    <w:rsid w:val="0027504C"/>
    <w:rsid w:val="0027526F"/>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5F0"/>
    <w:rsid w:val="002817D5"/>
    <w:rsid w:val="002819A2"/>
    <w:rsid w:val="002819C3"/>
    <w:rsid w:val="00281A58"/>
    <w:rsid w:val="00281BDE"/>
    <w:rsid w:val="00281E20"/>
    <w:rsid w:val="00281EC9"/>
    <w:rsid w:val="002820F6"/>
    <w:rsid w:val="0028242D"/>
    <w:rsid w:val="0028289F"/>
    <w:rsid w:val="00282D3C"/>
    <w:rsid w:val="00282DFA"/>
    <w:rsid w:val="002833B1"/>
    <w:rsid w:val="002833F7"/>
    <w:rsid w:val="002834DE"/>
    <w:rsid w:val="00283609"/>
    <w:rsid w:val="00283D91"/>
    <w:rsid w:val="00283E11"/>
    <w:rsid w:val="00284184"/>
    <w:rsid w:val="00284193"/>
    <w:rsid w:val="0028428F"/>
    <w:rsid w:val="00284426"/>
    <w:rsid w:val="00285095"/>
    <w:rsid w:val="00285567"/>
    <w:rsid w:val="00285966"/>
    <w:rsid w:val="00285CE7"/>
    <w:rsid w:val="00285F85"/>
    <w:rsid w:val="0028621F"/>
    <w:rsid w:val="00286F1B"/>
    <w:rsid w:val="00287127"/>
    <w:rsid w:val="0028714A"/>
    <w:rsid w:val="0028731E"/>
    <w:rsid w:val="002877E2"/>
    <w:rsid w:val="00287850"/>
    <w:rsid w:val="00287D28"/>
    <w:rsid w:val="00287F8F"/>
    <w:rsid w:val="00290123"/>
    <w:rsid w:val="0029015E"/>
    <w:rsid w:val="00290220"/>
    <w:rsid w:val="0029059B"/>
    <w:rsid w:val="0029064B"/>
    <w:rsid w:val="00290B6D"/>
    <w:rsid w:val="00290BE6"/>
    <w:rsid w:val="00290DD0"/>
    <w:rsid w:val="00290F81"/>
    <w:rsid w:val="00291165"/>
    <w:rsid w:val="002911A8"/>
    <w:rsid w:val="00291276"/>
    <w:rsid w:val="002912B3"/>
    <w:rsid w:val="00292814"/>
    <w:rsid w:val="00292AAE"/>
    <w:rsid w:val="00293185"/>
    <w:rsid w:val="002936D7"/>
    <w:rsid w:val="00293D4F"/>
    <w:rsid w:val="00294277"/>
    <w:rsid w:val="00294634"/>
    <w:rsid w:val="002946D9"/>
    <w:rsid w:val="00294B79"/>
    <w:rsid w:val="00294DA2"/>
    <w:rsid w:val="00295495"/>
    <w:rsid w:val="00295521"/>
    <w:rsid w:val="002958DE"/>
    <w:rsid w:val="0029593F"/>
    <w:rsid w:val="00296371"/>
    <w:rsid w:val="00296434"/>
    <w:rsid w:val="002965A4"/>
    <w:rsid w:val="0029668F"/>
    <w:rsid w:val="00296C68"/>
    <w:rsid w:val="00296C9F"/>
    <w:rsid w:val="00297472"/>
    <w:rsid w:val="00297E00"/>
    <w:rsid w:val="00297F8E"/>
    <w:rsid w:val="002A02ED"/>
    <w:rsid w:val="002A0477"/>
    <w:rsid w:val="002A07FB"/>
    <w:rsid w:val="002A09DD"/>
    <w:rsid w:val="002A0B59"/>
    <w:rsid w:val="002A127D"/>
    <w:rsid w:val="002A235C"/>
    <w:rsid w:val="002A275F"/>
    <w:rsid w:val="002A2EF8"/>
    <w:rsid w:val="002A3448"/>
    <w:rsid w:val="002A3689"/>
    <w:rsid w:val="002A36E6"/>
    <w:rsid w:val="002A38BC"/>
    <w:rsid w:val="002A4208"/>
    <w:rsid w:val="002A4543"/>
    <w:rsid w:val="002A4630"/>
    <w:rsid w:val="002A46B4"/>
    <w:rsid w:val="002A490D"/>
    <w:rsid w:val="002A4A3B"/>
    <w:rsid w:val="002A4D04"/>
    <w:rsid w:val="002A50E0"/>
    <w:rsid w:val="002A53FE"/>
    <w:rsid w:val="002A54F0"/>
    <w:rsid w:val="002A5514"/>
    <w:rsid w:val="002A590C"/>
    <w:rsid w:val="002A5A88"/>
    <w:rsid w:val="002A5B44"/>
    <w:rsid w:val="002A5B92"/>
    <w:rsid w:val="002A5C08"/>
    <w:rsid w:val="002A5E54"/>
    <w:rsid w:val="002A5EE0"/>
    <w:rsid w:val="002A602F"/>
    <w:rsid w:val="002A6215"/>
    <w:rsid w:val="002A6DA4"/>
    <w:rsid w:val="002A7000"/>
    <w:rsid w:val="002A70D5"/>
    <w:rsid w:val="002A7208"/>
    <w:rsid w:val="002A731B"/>
    <w:rsid w:val="002A73A9"/>
    <w:rsid w:val="002A7AD8"/>
    <w:rsid w:val="002A7DE9"/>
    <w:rsid w:val="002B056C"/>
    <w:rsid w:val="002B0703"/>
    <w:rsid w:val="002B0A58"/>
    <w:rsid w:val="002B10C7"/>
    <w:rsid w:val="002B13BE"/>
    <w:rsid w:val="002B14C3"/>
    <w:rsid w:val="002B1616"/>
    <w:rsid w:val="002B1672"/>
    <w:rsid w:val="002B1957"/>
    <w:rsid w:val="002B1A9E"/>
    <w:rsid w:val="002B1FE9"/>
    <w:rsid w:val="002B2224"/>
    <w:rsid w:val="002B2308"/>
    <w:rsid w:val="002B29EA"/>
    <w:rsid w:val="002B2B05"/>
    <w:rsid w:val="002B2D59"/>
    <w:rsid w:val="002B2E33"/>
    <w:rsid w:val="002B33EE"/>
    <w:rsid w:val="002B367C"/>
    <w:rsid w:val="002B3929"/>
    <w:rsid w:val="002B3B15"/>
    <w:rsid w:val="002B3BC3"/>
    <w:rsid w:val="002B3D1A"/>
    <w:rsid w:val="002B3D44"/>
    <w:rsid w:val="002B3DF6"/>
    <w:rsid w:val="002B3E45"/>
    <w:rsid w:val="002B4120"/>
    <w:rsid w:val="002B45C3"/>
    <w:rsid w:val="002B4791"/>
    <w:rsid w:val="002B50F4"/>
    <w:rsid w:val="002B55DE"/>
    <w:rsid w:val="002B582E"/>
    <w:rsid w:val="002B625D"/>
    <w:rsid w:val="002B6974"/>
    <w:rsid w:val="002B6A25"/>
    <w:rsid w:val="002B6A3B"/>
    <w:rsid w:val="002B6A88"/>
    <w:rsid w:val="002B6DBB"/>
    <w:rsid w:val="002B7160"/>
    <w:rsid w:val="002B7242"/>
    <w:rsid w:val="002B74AD"/>
    <w:rsid w:val="002B750D"/>
    <w:rsid w:val="002B76B0"/>
    <w:rsid w:val="002B76D1"/>
    <w:rsid w:val="002B7962"/>
    <w:rsid w:val="002B7A58"/>
    <w:rsid w:val="002B7BCF"/>
    <w:rsid w:val="002C01F5"/>
    <w:rsid w:val="002C0805"/>
    <w:rsid w:val="002C09A3"/>
    <w:rsid w:val="002C1482"/>
    <w:rsid w:val="002C190D"/>
    <w:rsid w:val="002C1C8F"/>
    <w:rsid w:val="002C1F5D"/>
    <w:rsid w:val="002C1F91"/>
    <w:rsid w:val="002C232D"/>
    <w:rsid w:val="002C2398"/>
    <w:rsid w:val="002C274E"/>
    <w:rsid w:val="002C2D74"/>
    <w:rsid w:val="002C30B5"/>
    <w:rsid w:val="002C30F3"/>
    <w:rsid w:val="002C3950"/>
    <w:rsid w:val="002C3986"/>
    <w:rsid w:val="002C39A8"/>
    <w:rsid w:val="002C3A96"/>
    <w:rsid w:val="002C3BEA"/>
    <w:rsid w:val="002C3D2C"/>
    <w:rsid w:val="002C3E6F"/>
    <w:rsid w:val="002C3F46"/>
    <w:rsid w:val="002C3F8C"/>
    <w:rsid w:val="002C4053"/>
    <w:rsid w:val="002C4071"/>
    <w:rsid w:val="002C4077"/>
    <w:rsid w:val="002C479C"/>
    <w:rsid w:val="002C4A15"/>
    <w:rsid w:val="002C4CA2"/>
    <w:rsid w:val="002C4E11"/>
    <w:rsid w:val="002C4E23"/>
    <w:rsid w:val="002C53CF"/>
    <w:rsid w:val="002C589B"/>
    <w:rsid w:val="002C5AEA"/>
    <w:rsid w:val="002C5CA8"/>
    <w:rsid w:val="002C5CDC"/>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C10"/>
    <w:rsid w:val="002C7CC5"/>
    <w:rsid w:val="002C7E38"/>
    <w:rsid w:val="002C7F73"/>
    <w:rsid w:val="002D0444"/>
    <w:rsid w:val="002D0623"/>
    <w:rsid w:val="002D0706"/>
    <w:rsid w:val="002D0991"/>
    <w:rsid w:val="002D09AF"/>
    <w:rsid w:val="002D0A60"/>
    <w:rsid w:val="002D0EB9"/>
    <w:rsid w:val="002D0F57"/>
    <w:rsid w:val="002D11B8"/>
    <w:rsid w:val="002D1B9E"/>
    <w:rsid w:val="002D1E55"/>
    <w:rsid w:val="002D1E75"/>
    <w:rsid w:val="002D225E"/>
    <w:rsid w:val="002D2393"/>
    <w:rsid w:val="002D2448"/>
    <w:rsid w:val="002D24BF"/>
    <w:rsid w:val="002D3C15"/>
    <w:rsid w:val="002D3CE8"/>
    <w:rsid w:val="002D3FB8"/>
    <w:rsid w:val="002D3FED"/>
    <w:rsid w:val="002D4244"/>
    <w:rsid w:val="002D4560"/>
    <w:rsid w:val="002D467B"/>
    <w:rsid w:val="002D46B5"/>
    <w:rsid w:val="002D4807"/>
    <w:rsid w:val="002D4A3A"/>
    <w:rsid w:val="002D4D12"/>
    <w:rsid w:val="002D51C4"/>
    <w:rsid w:val="002D54B7"/>
    <w:rsid w:val="002D5961"/>
    <w:rsid w:val="002D59E0"/>
    <w:rsid w:val="002D5AB2"/>
    <w:rsid w:val="002D5BB1"/>
    <w:rsid w:val="002D63F1"/>
    <w:rsid w:val="002D67A9"/>
    <w:rsid w:val="002D695B"/>
    <w:rsid w:val="002D6E6F"/>
    <w:rsid w:val="002D73DF"/>
    <w:rsid w:val="002D7725"/>
    <w:rsid w:val="002D77D7"/>
    <w:rsid w:val="002D7B59"/>
    <w:rsid w:val="002D7BE0"/>
    <w:rsid w:val="002E03CC"/>
    <w:rsid w:val="002E0688"/>
    <w:rsid w:val="002E0826"/>
    <w:rsid w:val="002E0988"/>
    <w:rsid w:val="002E0AEF"/>
    <w:rsid w:val="002E12B8"/>
    <w:rsid w:val="002E179B"/>
    <w:rsid w:val="002E1B2B"/>
    <w:rsid w:val="002E1C90"/>
    <w:rsid w:val="002E2112"/>
    <w:rsid w:val="002E282C"/>
    <w:rsid w:val="002E29CD"/>
    <w:rsid w:val="002E2BDA"/>
    <w:rsid w:val="002E2C64"/>
    <w:rsid w:val="002E3210"/>
    <w:rsid w:val="002E34D8"/>
    <w:rsid w:val="002E37E9"/>
    <w:rsid w:val="002E3A74"/>
    <w:rsid w:val="002E3F3E"/>
    <w:rsid w:val="002E4243"/>
    <w:rsid w:val="002E426D"/>
    <w:rsid w:val="002E42A4"/>
    <w:rsid w:val="002E4E55"/>
    <w:rsid w:val="002E53B2"/>
    <w:rsid w:val="002E56BB"/>
    <w:rsid w:val="002E56E1"/>
    <w:rsid w:val="002E5E52"/>
    <w:rsid w:val="002E5F85"/>
    <w:rsid w:val="002E6034"/>
    <w:rsid w:val="002E6162"/>
    <w:rsid w:val="002E64D2"/>
    <w:rsid w:val="002E668C"/>
    <w:rsid w:val="002E6AFD"/>
    <w:rsid w:val="002E6F02"/>
    <w:rsid w:val="002E702B"/>
    <w:rsid w:val="002E75C2"/>
    <w:rsid w:val="002E765E"/>
    <w:rsid w:val="002E77A2"/>
    <w:rsid w:val="002E7F1E"/>
    <w:rsid w:val="002F00F2"/>
    <w:rsid w:val="002F02A7"/>
    <w:rsid w:val="002F05FD"/>
    <w:rsid w:val="002F09D5"/>
    <w:rsid w:val="002F0F2C"/>
    <w:rsid w:val="002F0F9E"/>
    <w:rsid w:val="002F10BB"/>
    <w:rsid w:val="002F1455"/>
    <w:rsid w:val="002F1B54"/>
    <w:rsid w:val="002F1D70"/>
    <w:rsid w:val="002F1EA5"/>
    <w:rsid w:val="002F2105"/>
    <w:rsid w:val="002F24A8"/>
    <w:rsid w:val="002F251C"/>
    <w:rsid w:val="002F256F"/>
    <w:rsid w:val="002F28D4"/>
    <w:rsid w:val="002F2A4A"/>
    <w:rsid w:val="002F2CC1"/>
    <w:rsid w:val="002F3235"/>
    <w:rsid w:val="002F35FA"/>
    <w:rsid w:val="002F3B82"/>
    <w:rsid w:val="002F3DE8"/>
    <w:rsid w:val="002F41BA"/>
    <w:rsid w:val="002F4205"/>
    <w:rsid w:val="002F469D"/>
    <w:rsid w:val="002F4C04"/>
    <w:rsid w:val="002F4C0A"/>
    <w:rsid w:val="002F50C7"/>
    <w:rsid w:val="002F52A1"/>
    <w:rsid w:val="002F5577"/>
    <w:rsid w:val="002F56A9"/>
    <w:rsid w:val="002F579F"/>
    <w:rsid w:val="002F5F67"/>
    <w:rsid w:val="002F5FB4"/>
    <w:rsid w:val="002F6080"/>
    <w:rsid w:val="002F65E9"/>
    <w:rsid w:val="002F666C"/>
    <w:rsid w:val="002F6B47"/>
    <w:rsid w:val="002F6B89"/>
    <w:rsid w:val="002F76DC"/>
    <w:rsid w:val="002F7747"/>
    <w:rsid w:val="002F7B06"/>
    <w:rsid w:val="002F7FE0"/>
    <w:rsid w:val="00300192"/>
    <w:rsid w:val="003003AF"/>
    <w:rsid w:val="00300775"/>
    <w:rsid w:val="00300958"/>
    <w:rsid w:val="00300A30"/>
    <w:rsid w:val="003015B2"/>
    <w:rsid w:val="00301C1D"/>
    <w:rsid w:val="00301C60"/>
    <w:rsid w:val="00301F14"/>
    <w:rsid w:val="0030256E"/>
    <w:rsid w:val="003028A9"/>
    <w:rsid w:val="00302DB6"/>
    <w:rsid w:val="0030300B"/>
    <w:rsid w:val="003032A0"/>
    <w:rsid w:val="00303515"/>
    <w:rsid w:val="0030379B"/>
    <w:rsid w:val="00303AFB"/>
    <w:rsid w:val="00303EAD"/>
    <w:rsid w:val="003044D8"/>
    <w:rsid w:val="00304581"/>
    <w:rsid w:val="0030483E"/>
    <w:rsid w:val="00304B59"/>
    <w:rsid w:val="003050DC"/>
    <w:rsid w:val="003052B8"/>
    <w:rsid w:val="00305489"/>
    <w:rsid w:val="00305B14"/>
    <w:rsid w:val="00305C63"/>
    <w:rsid w:val="00305F4C"/>
    <w:rsid w:val="0030634B"/>
    <w:rsid w:val="00306496"/>
    <w:rsid w:val="003064FD"/>
    <w:rsid w:val="003067E2"/>
    <w:rsid w:val="00306A44"/>
    <w:rsid w:val="00306B2F"/>
    <w:rsid w:val="00307142"/>
    <w:rsid w:val="00310157"/>
    <w:rsid w:val="003104C0"/>
    <w:rsid w:val="00310668"/>
    <w:rsid w:val="00310ED2"/>
    <w:rsid w:val="0031108B"/>
    <w:rsid w:val="003111D9"/>
    <w:rsid w:val="003113BA"/>
    <w:rsid w:val="0031167B"/>
    <w:rsid w:val="003119C1"/>
    <w:rsid w:val="00311CA5"/>
    <w:rsid w:val="00311CF9"/>
    <w:rsid w:val="00311D9B"/>
    <w:rsid w:val="00311F8F"/>
    <w:rsid w:val="00312003"/>
    <w:rsid w:val="00312399"/>
    <w:rsid w:val="00312972"/>
    <w:rsid w:val="00313252"/>
    <w:rsid w:val="003133D8"/>
    <w:rsid w:val="00313844"/>
    <w:rsid w:val="00313B82"/>
    <w:rsid w:val="00314081"/>
    <w:rsid w:val="00314B6C"/>
    <w:rsid w:val="00314D82"/>
    <w:rsid w:val="00314E19"/>
    <w:rsid w:val="0031532F"/>
    <w:rsid w:val="00315336"/>
    <w:rsid w:val="003153BB"/>
    <w:rsid w:val="003158EC"/>
    <w:rsid w:val="0031592C"/>
    <w:rsid w:val="00315C21"/>
    <w:rsid w:val="003164B5"/>
    <w:rsid w:val="00316573"/>
    <w:rsid w:val="0031695B"/>
    <w:rsid w:val="00317012"/>
    <w:rsid w:val="00317A59"/>
    <w:rsid w:val="00317B7C"/>
    <w:rsid w:val="003206C9"/>
    <w:rsid w:val="003208D9"/>
    <w:rsid w:val="003209B8"/>
    <w:rsid w:val="003209D7"/>
    <w:rsid w:val="00320F11"/>
    <w:rsid w:val="00321181"/>
    <w:rsid w:val="00321CDD"/>
    <w:rsid w:val="00321CE9"/>
    <w:rsid w:val="00321D73"/>
    <w:rsid w:val="00321E75"/>
    <w:rsid w:val="0032233A"/>
    <w:rsid w:val="0032253E"/>
    <w:rsid w:val="0032261A"/>
    <w:rsid w:val="00322791"/>
    <w:rsid w:val="00322BD3"/>
    <w:rsid w:val="003231B6"/>
    <w:rsid w:val="0032328A"/>
    <w:rsid w:val="003232A8"/>
    <w:rsid w:val="0032333F"/>
    <w:rsid w:val="0032356E"/>
    <w:rsid w:val="003236F1"/>
    <w:rsid w:val="00323702"/>
    <w:rsid w:val="0032374E"/>
    <w:rsid w:val="00323C31"/>
    <w:rsid w:val="00323E06"/>
    <w:rsid w:val="00324020"/>
    <w:rsid w:val="0032438C"/>
    <w:rsid w:val="00324862"/>
    <w:rsid w:val="00324BF2"/>
    <w:rsid w:val="00324D81"/>
    <w:rsid w:val="00324F34"/>
    <w:rsid w:val="003251D7"/>
    <w:rsid w:val="003256EB"/>
    <w:rsid w:val="0032583E"/>
    <w:rsid w:val="003259C6"/>
    <w:rsid w:val="00325E61"/>
    <w:rsid w:val="00325F72"/>
    <w:rsid w:val="003265B4"/>
    <w:rsid w:val="003268E6"/>
    <w:rsid w:val="003269CC"/>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30EE"/>
    <w:rsid w:val="00333510"/>
    <w:rsid w:val="00333A75"/>
    <w:rsid w:val="00333ABB"/>
    <w:rsid w:val="00333C17"/>
    <w:rsid w:val="00333C9F"/>
    <w:rsid w:val="0033411C"/>
    <w:rsid w:val="003342D8"/>
    <w:rsid w:val="0033443D"/>
    <w:rsid w:val="00334669"/>
    <w:rsid w:val="003347E1"/>
    <w:rsid w:val="0033488F"/>
    <w:rsid w:val="003348D7"/>
    <w:rsid w:val="00334CCD"/>
    <w:rsid w:val="00334F35"/>
    <w:rsid w:val="003351FB"/>
    <w:rsid w:val="00335463"/>
    <w:rsid w:val="003355F1"/>
    <w:rsid w:val="00335B14"/>
    <w:rsid w:val="00335C53"/>
    <w:rsid w:val="00335EAE"/>
    <w:rsid w:val="00336031"/>
    <w:rsid w:val="0033629D"/>
    <w:rsid w:val="0033632A"/>
    <w:rsid w:val="00336719"/>
    <w:rsid w:val="00336732"/>
    <w:rsid w:val="00336939"/>
    <w:rsid w:val="00336C79"/>
    <w:rsid w:val="0033718B"/>
    <w:rsid w:val="003375CE"/>
    <w:rsid w:val="00337AB3"/>
    <w:rsid w:val="00337D36"/>
    <w:rsid w:val="003401E8"/>
    <w:rsid w:val="00340475"/>
    <w:rsid w:val="003408C3"/>
    <w:rsid w:val="00340995"/>
    <w:rsid w:val="00340A57"/>
    <w:rsid w:val="00340A85"/>
    <w:rsid w:val="00340BEE"/>
    <w:rsid w:val="00340EE4"/>
    <w:rsid w:val="00341938"/>
    <w:rsid w:val="00341A09"/>
    <w:rsid w:val="00341C13"/>
    <w:rsid w:val="00341C53"/>
    <w:rsid w:val="00341E7D"/>
    <w:rsid w:val="0034220B"/>
    <w:rsid w:val="003422A4"/>
    <w:rsid w:val="00342537"/>
    <w:rsid w:val="00342D3E"/>
    <w:rsid w:val="00343006"/>
    <w:rsid w:val="00343203"/>
    <w:rsid w:val="0034336B"/>
    <w:rsid w:val="003437B4"/>
    <w:rsid w:val="003439B2"/>
    <w:rsid w:val="00344039"/>
    <w:rsid w:val="003444EC"/>
    <w:rsid w:val="003446D0"/>
    <w:rsid w:val="00344724"/>
    <w:rsid w:val="00344876"/>
    <w:rsid w:val="00344A03"/>
    <w:rsid w:val="00344C26"/>
    <w:rsid w:val="003457F9"/>
    <w:rsid w:val="0034580A"/>
    <w:rsid w:val="00345882"/>
    <w:rsid w:val="00345939"/>
    <w:rsid w:val="00345E44"/>
    <w:rsid w:val="00346023"/>
    <w:rsid w:val="00346438"/>
    <w:rsid w:val="0034688B"/>
    <w:rsid w:val="00346989"/>
    <w:rsid w:val="00346AED"/>
    <w:rsid w:val="00346F9B"/>
    <w:rsid w:val="0034746C"/>
    <w:rsid w:val="00347818"/>
    <w:rsid w:val="0034793D"/>
    <w:rsid w:val="00347B90"/>
    <w:rsid w:val="00347C2A"/>
    <w:rsid w:val="00347DBE"/>
    <w:rsid w:val="00347DE6"/>
    <w:rsid w:val="00347E78"/>
    <w:rsid w:val="0035052E"/>
    <w:rsid w:val="00350869"/>
    <w:rsid w:val="003509E3"/>
    <w:rsid w:val="003511CF"/>
    <w:rsid w:val="0035149D"/>
    <w:rsid w:val="0035151F"/>
    <w:rsid w:val="00351746"/>
    <w:rsid w:val="00351F05"/>
    <w:rsid w:val="00351F06"/>
    <w:rsid w:val="00352697"/>
    <w:rsid w:val="00352ADD"/>
    <w:rsid w:val="00352B0D"/>
    <w:rsid w:val="00352DC5"/>
    <w:rsid w:val="00352DEC"/>
    <w:rsid w:val="003530AE"/>
    <w:rsid w:val="0035327F"/>
    <w:rsid w:val="00353379"/>
    <w:rsid w:val="00353681"/>
    <w:rsid w:val="0035380C"/>
    <w:rsid w:val="003538B5"/>
    <w:rsid w:val="00353C2B"/>
    <w:rsid w:val="00353C48"/>
    <w:rsid w:val="00353C7A"/>
    <w:rsid w:val="00353C8C"/>
    <w:rsid w:val="00353CF2"/>
    <w:rsid w:val="00353E91"/>
    <w:rsid w:val="00353FC0"/>
    <w:rsid w:val="00353FE5"/>
    <w:rsid w:val="00354878"/>
    <w:rsid w:val="00354899"/>
    <w:rsid w:val="0035507F"/>
    <w:rsid w:val="003554E8"/>
    <w:rsid w:val="003557CE"/>
    <w:rsid w:val="003557FC"/>
    <w:rsid w:val="00355852"/>
    <w:rsid w:val="0035591B"/>
    <w:rsid w:val="00355E2B"/>
    <w:rsid w:val="00355E36"/>
    <w:rsid w:val="00355F4F"/>
    <w:rsid w:val="0035610B"/>
    <w:rsid w:val="003561D5"/>
    <w:rsid w:val="0035675D"/>
    <w:rsid w:val="00356C87"/>
    <w:rsid w:val="00356FB6"/>
    <w:rsid w:val="00357078"/>
    <w:rsid w:val="00357135"/>
    <w:rsid w:val="003576A8"/>
    <w:rsid w:val="00357EFF"/>
    <w:rsid w:val="003600AF"/>
    <w:rsid w:val="0036013E"/>
    <w:rsid w:val="003603C6"/>
    <w:rsid w:val="00360426"/>
    <w:rsid w:val="00360C14"/>
    <w:rsid w:val="00360D98"/>
    <w:rsid w:val="0036153A"/>
    <w:rsid w:val="00361B44"/>
    <w:rsid w:val="003622B2"/>
    <w:rsid w:val="00362400"/>
    <w:rsid w:val="00362485"/>
    <w:rsid w:val="003625AC"/>
    <w:rsid w:val="00362699"/>
    <w:rsid w:val="003627C6"/>
    <w:rsid w:val="00362858"/>
    <w:rsid w:val="003628FD"/>
    <w:rsid w:val="00362AB8"/>
    <w:rsid w:val="00362ACF"/>
    <w:rsid w:val="0036307B"/>
    <w:rsid w:val="0036329E"/>
    <w:rsid w:val="0036336C"/>
    <w:rsid w:val="003633AE"/>
    <w:rsid w:val="00363641"/>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BEC"/>
    <w:rsid w:val="00367960"/>
    <w:rsid w:val="00367B80"/>
    <w:rsid w:val="00370022"/>
    <w:rsid w:val="00370854"/>
    <w:rsid w:val="003708B3"/>
    <w:rsid w:val="00370994"/>
    <w:rsid w:val="00370C60"/>
    <w:rsid w:val="00370CCE"/>
    <w:rsid w:val="00370DB0"/>
    <w:rsid w:val="00370DE5"/>
    <w:rsid w:val="00370E17"/>
    <w:rsid w:val="00370F2A"/>
    <w:rsid w:val="00371347"/>
    <w:rsid w:val="003714B7"/>
    <w:rsid w:val="003717AD"/>
    <w:rsid w:val="003717CA"/>
    <w:rsid w:val="00371B70"/>
    <w:rsid w:val="0037201E"/>
    <w:rsid w:val="003720E1"/>
    <w:rsid w:val="00372225"/>
    <w:rsid w:val="00372696"/>
    <w:rsid w:val="0037269E"/>
    <w:rsid w:val="003728F3"/>
    <w:rsid w:val="00372E73"/>
    <w:rsid w:val="00373210"/>
    <w:rsid w:val="00373386"/>
    <w:rsid w:val="0037368F"/>
    <w:rsid w:val="00373698"/>
    <w:rsid w:val="003736CE"/>
    <w:rsid w:val="0037477E"/>
    <w:rsid w:val="00374CED"/>
    <w:rsid w:val="00374E53"/>
    <w:rsid w:val="00375185"/>
    <w:rsid w:val="0037575B"/>
    <w:rsid w:val="003757B0"/>
    <w:rsid w:val="00375E2D"/>
    <w:rsid w:val="003760EE"/>
    <w:rsid w:val="0037611E"/>
    <w:rsid w:val="003767D9"/>
    <w:rsid w:val="00376C8C"/>
    <w:rsid w:val="00376E0E"/>
    <w:rsid w:val="003770F0"/>
    <w:rsid w:val="00377257"/>
    <w:rsid w:val="00377492"/>
    <w:rsid w:val="00377D59"/>
    <w:rsid w:val="00377FE4"/>
    <w:rsid w:val="003807F4"/>
    <w:rsid w:val="00380A92"/>
    <w:rsid w:val="00380C30"/>
    <w:rsid w:val="00380E12"/>
    <w:rsid w:val="003814E8"/>
    <w:rsid w:val="0038153D"/>
    <w:rsid w:val="003815B7"/>
    <w:rsid w:val="00381606"/>
    <w:rsid w:val="00381D33"/>
    <w:rsid w:val="00382290"/>
    <w:rsid w:val="003823EE"/>
    <w:rsid w:val="00382543"/>
    <w:rsid w:val="00382700"/>
    <w:rsid w:val="00382D95"/>
    <w:rsid w:val="003832C9"/>
    <w:rsid w:val="00383A57"/>
    <w:rsid w:val="003845DF"/>
    <w:rsid w:val="0038462A"/>
    <w:rsid w:val="00384DA4"/>
    <w:rsid w:val="00384E26"/>
    <w:rsid w:val="003852CE"/>
    <w:rsid w:val="0038557C"/>
    <w:rsid w:val="00385605"/>
    <w:rsid w:val="00385CF4"/>
    <w:rsid w:val="00385D9E"/>
    <w:rsid w:val="00385E80"/>
    <w:rsid w:val="00385ECE"/>
    <w:rsid w:val="00385F39"/>
    <w:rsid w:val="00386104"/>
    <w:rsid w:val="00386400"/>
    <w:rsid w:val="00386C9D"/>
    <w:rsid w:val="00386FC0"/>
    <w:rsid w:val="003877B9"/>
    <w:rsid w:val="0038780E"/>
    <w:rsid w:val="00387EDA"/>
    <w:rsid w:val="003900BA"/>
    <w:rsid w:val="0039032A"/>
    <w:rsid w:val="0039050F"/>
    <w:rsid w:val="003906FD"/>
    <w:rsid w:val="00390913"/>
    <w:rsid w:val="00390BC2"/>
    <w:rsid w:val="00390E56"/>
    <w:rsid w:val="003915A6"/>
    <w:rsid w:val="0039184D"/>
    <w:rsid w:val="003919D5"/>
    <w:rsid w:val="00391A23"/>
    <w:rsid w:val="00391CE2"/>
    <w:rsid w:val="00391CF1"/>
    <w:rsid w:val="00392D3F"/>
    <w:rsid w:val="00392D81"/>
    <w:rsid w:val="003933BB"/>
    <w:rsid w:val="0039388B"/>
    <w:rsid w:val="003938F0"/>
    <w:rsid w:val="00393C9A"/>
    <w:rsid w:val="003942EF"/>
    <w:rsid w:val="0039454A"/>
    <w:rsid w:val="0039466E"/>
    <w:rsid w:val="003956C8"/>
    <w:rsid w:val="00395941"/>
    <w:rsid w:val="00395E3A"/>
    <w:rsid w:val="00395FA8"/>
    <w:rsid w:val="0039600A"/>
    <w:rsid w:val="0039699B"/>
    <w:rsid w:val="00396FAE"/>
    <w:rsid w:val="00397225"/>
    <w:rsid w:val="00397445"/>
    <w:rsid w:val="003976B2"/>
    <w:rsid w:val="003A094B"/>
    <w:rsid w:val="003A0DFA"/>
    <w:rsid w:val="003A15E3"/>
    <w:rsid w:val="003A1B87"/>
    <w:rsid w:val="003A1DDA"/>
    <w:rsid w:val="003A1EDC"/>
    <w:rsid w:val="003A2339"/>
    <w:rsid w:val="003A23C5"/>
    <w:rsid w:val="003A245E"/>
    <w:rsid w:val="003A246E"/>
    <w:rsid w:val="003A2657"/>
    <w:rsid w:val="003A2978"/>
    <w:rsid w:val="003A29F7"/>
    <w:rsid w:val="003A2A68"/>
    <w:rsid w:val="003A2F73"/>
    <w:rsid w:val="003A3341"/>
    <w:rsid w:val="003A356F"/>
    <w:rsid w:val="003A3580"/>
    <w:rsid w:val="003A3E0A"/>
    <w:rsid w:val="003A413B"/>
    <w:rsid w:val="003A42C5"/>
    <w:rsid w:val="003A451D"/>
    <w:rsid w:val="003A478A"/>
    <w:rsid w:val="003A495D"/>
    <w:rsid w:val="003A50BE"/>
    <w:rsid w:val="003A55FC"/>
    <w:rsid w:val="003A5A40"/>
    <w:rsid w:val="003A5CBC"/>
    <w:rsid w:val="003A5E2B"/>
    <w:rsid w:val="003A6414"/>
    <w:rsid w:val="003A6880"/>
    <w:rsid w:val="003A6EFE"/>
    <w:rsid w:val="003A7122"/>
    <w:rsid w:val="003A75A9"/>
    <w:rsid w:val="003A76CC"/>
    <w:rsid w:val="003A7AB1"/>
    <w:rsid w:val="003A7BF5"/>
    <w:rsid w:val="003A7F1D"/>
    <w:rsid w:val="003B0069"/>
    <w:rsid w:val="003B0156"/>
    <w:rsid w:val="003B01BC"/>
    <w:rsid w:val="003B033F"/>
    <w:rsid w:val="003B04DA"/>
    <w:rsid w:val="003B0BAC"/>
    <w:rsid w:val="003B15D5"/>
    <w:rsid w:val="003B16E1"/>
    <w:rsid w:val="003B1962"/>
    <w:rsid w:val="003B1BB5"/>
    <w:rsid w:val="003B1DCC"/>
    <w:rsid w:val="003B2099"/>
    <w:rsid w:val="003B264A"/>
    <w:rsid w:val="003B2665"/>
    <w:rsid w:val="003B26E8"/>
    <w:rsid w:val="003B302E"/>
    <w:rsid w:val="003B323E"/>
    <w:rsid w:val="003B343A"/>
    <w:rsid w:val="003B3714"/>
    <w:rsid w:val="003B3A2D"/>
    <w:rsid w:val="003B3CF5"/>
    <w:rsid w:val="003B3EF0"/>
    <w:rsid w:val="003B444C"/>
    <w:rsid w:val="003B497B"/>
    <w:rsid w:val="003B4A03"/>
    <w:rsid w:val="003B4C49"/>
    <w:rsid w:val="003B4C9A"/>
    <w:rsid w:val="003B53F7"/>
    <w:rsid w:val="003B5426"/>
    <w:rsid w:val="003B587E"/>
    <w:rsid w:val="003B5935"/>
    <w:rsid w:val="003B59A8"/>
    <w:rsid w:val="003B5CD2"/>
    <w:rsid w:val="003B5DC8"/>
    <w:rsid w:val="003B6017"/>
    <w:rsid w:val="003B61F3"/>
    <w:rsid w:val="003B6745"/>
    <w:rsid w:val="003B6F1B"/>
    <w:rsid w:val="003B714E"/>
    <w:rsid w:val="003B7705"/>
    <w:rsid w:val="003B77C8"/>
    <w:rsid w:val="003B77E0"/>
    <w:rsid w:val="003B7CA6"/>
    <w:rsid w:val="003C0677"/>
    <w:rsid w:val="003C0712"/>
    <w:rsid w:val="003C076C"/>
    <w:rsid w:val="003C08F5"/>
    <w:rsid w:val="003C09B2"/>
    <w:rsid w:val="003C09ED"/>
    <w:rsid w:val="003C0CFC"/>
    <w:rsid w:val="003C0D75"/>
    <w:rsid w:val="003C0D7E"/>
    <w:rsid w:val="003C12D6"/>
    <w:rsid w:val="003C1339"/>
    <w:rsid w:val="003C1475"/>
    <w:rsid w:val="003C151F"/>
    <w:rsid w:val="003C1984"/>
    <w:rsid w:val="003C1BCE"/>
    <w:rsid w:val="003C20DD"/>
    <w:rsid w:val="003C2499"/>
    <w:rsid w:val="003C29CF"/>
    <w:rsid w:val="003C2E60"/>
    <w:rsid w:val="003C3353"/>
    <w:rsid w:val="003C3CD2"/>
    <w:rsid w:val="003C432A"/>
    <w:rsid w:val="003C4761"/>
    <w:rsid w:val="003C4804"/>
    <w:rsid w:val="003C4B72"/>
    <w:rsid w:val="003C5FC6"/>
    <w:rsid w:val="003C6446"/>
    <w:rsid w:val="003C6914"/>
    <w:rsid w:val="003C6AF1"/>
    <w:rsid w:val="003C6D16"/>
    <w:rsid w:val="003C6FE9"/>
    <w:rsid w:val="003C70D4"/>
    <w:rsid w:val="003C72BF"/>
    <w:rsid w:val="003C72D9"/>
    <w:rsid w:val="003C7CCB"/>
    <w:rsid w:val="003C7CDB"/>
    <w:rsid w:val="003C7D30"/>
    <w:rsid w:val="003C7F47"/>
    <w:rsid w:val="003C7F5B"/>
    <w:rsid w:val="003D0093"/>
    <w:rsid w:val="003D059D"/>
    <w:rsid w:val="003D072C"/>
    <w:rsid w:val="003D08D2"/>
    <w:rsid w:val="003D0D09"/>
    <w:rsid w:val="003D1317"/>
    <w:rsid w:val="003D13EF"/>
    <w:rsid w:val="003D14DF"/>
    <w:rsid w:val="003D1B99"/>
    <w:rsid w:val="003D2075"/>
    <w:rsid w:val="003D27F6"/>
    <w:rsid w:val="003D2B85"/>
    <w:rsid w:val="003D2D0A"/>
    <w:rsid w:val="003D2D4C"/>
    <w:rsid w:val="003D2EAF"/>
    <w:rsid w:val="003D2EFF"/>
    <w:rsid w:val="003D2FE9"/>
    <w:rsid w:val="003D3056"/>
    <w:rsid w:val="003D34C3"/>
    <w:rsid w:val="003D3576"/>
    <w:rsid w:val="003D35A4"/>
    <w:rsid w:val="003D3861"/>
    <w:rsid w:val="003D3862"/>
    <w:rsid w:val="003D3E17"/>
    <w:rsid w:val="003D40ED"/>
    <w:rsid w:val="003D42AF"/>
    <w:rsid w:val="003D4531"/>
    <w:rsid w:val="003D4880"/>
    <w:rsid w:val="003D49B9"/>
    <w:rsid w:val="003D4AC6"/>
    <w:rsid w:val="003D4BD7"/>
    <w:rsid w:val="003D4E02"/>
    <w:rsid w:val="003D4EA4"/>
    <w:rsid w:val="003D5030"/>
    <w:rsid w:val="003D51AA"/>
    <w:rsid w:val="003D54AC"/>
    <w:rsid w:val="003D5552"/>
    <w:rsid w:val="003D5635"/>
    <w:rsid w:val="003D5F94"/>
    <w:rsid w:val="003D6300"/>
    <w:rsid w:val="003D673A"/>
    <w:rsid w:val="003D673B"/>
    <w:rsid w:val="003D6870"/>
    <w:rsid w:val="003D6BFF"/>
    <w:rsid w:val="003D6C04"/>
    <w:rsid w:val="003D6DBB"/>
    <w:rsid w:val="003D6F09"/>
    <w:rsid w:val="003D703C"/>
    <w:rsid w:val="003D7064"/>
    <w:rsid w:val="003D7308"/>
    <w:rsid w:val="003D787F"/>
    <w:rsid w:val="003D7A13"/>
    <w:rsid w:val="003D7B03"/>
    <w:rsid w:val="003D7BF5"/>
    <w:rsid w:val="003D7D20"/>
    <w:rsid w:val="003E02F8"/>
    <w:rsid w:val="003E05AF"/>
    <w:rsid w:val="003E0B1E"/>
    <w:rsid w:val="003E0C32"/>
    <w:rsid w:val="003E1032"/>
    <w:rsid w:val="003E109C"/>
    <w:rsid w:val="003E1351"/>
    <w:rsid w:val="003E197B"/>
    <w:rsid w:val="003E1A88"/>
    <w:rsid w:val="003E1ADE"/>
    <w:rsid w:val="003E1DC2"/>
    <w:rsid w:val="003E1E71"/>
    <w:rsid w:val="003E2615"/>
    <w:rsid w:val="003E26DE"/>
    <w:rsid w:val="003E2EA2"/>
    <w:rsid w:val="003E2F71"/>
    <w:rsid w:val="003E32DA"/>
    <w:rsid w:val="003E3323"/>
    <w:rsid w:val="003E3550"/>
    <w:rsid w:val="003E3611"/>
    <w:rsid w:val="003E391B"/>
    <w:rsid w:val="003E3DBC"/>
    <w:rsid w:val="003E3EBE"/>
    <w:rsid w:val="003E4301"/>
    <w:rsid w:val="003E4333"/>
    <w:rsid w:val="003E4738"/>
    <w:rsid w:val="003E47BC"/>
    <w:rsid w:val="003E4801"/>
    <w:rsid w:val="003E49AF"/>
    <w:rsid w:val="003E4C80"/>
    <w:rsid w:val="003E517D"/>
    <w:rsid w:val="003E518A"/>
    <w:rsid w:val="003E52FC"/>
    <w:rsid w:val="003E54FF"/>
    <w:rsid w:val="003E550F"/>
    <w:rsid w:val="003E5F9E"/>
    <w:rsid w:val="003E602F"/>
    <w:rsid w:val="003E61BA"/>
    <w:rsid w:val="003E61C6"/>
    <w:rsid w:val="003E62BE"/>
    <w:rsid w:val="003E62E1"/>
    <w:rsid w:val="003E6596"/>
    <w:rsid w:val="003E66EC"/>
    <w:rsid w:val="003E6834"/>
    <w:rsid w:val="003E7167"/>
    <w:rsid w:val="003E7289"/>
    <w:rsid w:val="003E7552"/>
    <w:rsid w:val="003E79BB"/>
    <w:rsid w:val="003E7C01"/>
    <w:rsid w:val="003E7C96"/>
    <w:rsid w:val="003E7CB1"/>
    <w:rsid w:val="003E7F51"/>
    <w:rsid w:val="003F0434"/>
    <w:rsid w:val="003F05A6"/>
    <w:rsid w:val="003F06B8"/>
    <w:rsid w:val="003F07FB"/>
    <w:rsid w:val="003F0F0D"/>
    <w:rsid w:val="003F1030"/>
    <w:rsid w:val="003F13B2"/>
    <w:rsid w:val="003F13D3"/>
    <w:rsid w:val="003F2C89"/>
    <w:rsid w:val="003F2E6D"/>
    <w:rsid w:val="003F34E4"/>
    <w:rsid w:val="003F3759"/>
    <w:rsid w:val="003F3AC6"/>
    <w:rsid w:val="003F3B4A"/>
    <w:rsid w:val="003F41AB"/>
    <w:rsid w:val="003F41F8"/>
    <w:rsid w:val="003F47C4"/>
    <w:rsid w:val="003F491A"/>
    <w:rsid w:val="003F4A11"/>
    <w:rsid w:val="003F4F6D"/>
    <w:rsid w:val="003F5106"/>
    <w:rsid w:val="003F54E0"/>
    <w:rsid w:val="003F55A2"/>
    <w:rsid w:val="003F5739"/>
    <w:rsid w:val="003F5DD6"/>
    <w:rsid w:val="003F5E2D"/>
    <w:rsid w:val="003F6278"/>
    <w:rsid w:val="003F6383"/>
    <w:rsid w:val="003F6513"/>
    <w:rsid w:val="003F65E2"/>
    <w:rsid w:val="003F6A31"/>
    <w:rsid w:val="003F71E9"/>
    <w:rsid w:val="003F72CA"/>
    <w:rsid w:val="003F7482"/>
    <w:rsid w:val="003F75ED"/>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E71"/>
    <w:rsid w:val="00401EC9"/>
    <w:rsid w:val="00402074"/>
    <w:rsid w:val="00402405"/>
    <w:rsid w:val="00402464"/>
    <w:rsid w:val="00402DE5"/>
    <w:rsid w:val="00402F66"/>
    <w:rsid w:val="004030B9"/>
    <w:rsid w:val="004030EA"/>
    <w:rsid w:val="004030EB"/>
    <w:rsid w:val="0040315B"/>
    <w:rsid w:val="0040376C"/>
    <w:rsid w:val="00403B3F"/>
    <w:rsid w:val="00403D40"/>
    <w:rsid w:val="004048D0"/>
    <w:rsid w:val="0040496F"/>
    <w:rsid w:val="00404E9F"/>
    <w:rsid w:val="00404EA7"/>
    <w:rsid w:val="00405113"/>
    <w:rsid w:val="00405653"/>
    <w:rsid w:val="00405718"/>
    <w:rsid w:val="004058D0"/>
    <w:rsid w:val="004058D3"/>
    <w:rsid w:val="00405B45"/>
    <w:rsid w:val="00405E1B"/>
    <w:rsid w:val="00405EBC"/>
    <w:rsid w:val="00405EFE"/>
    <w:rsid w:val="00405F3B"/>
    <w:rsid w:val="004060CC"/>
    <w:rsid w:val="004066FE"/>
    <w:rsid w:val="004067CB"/>
    <w:rsid w:val="00406F32"/>
    <w:rsid w:val="00407067"/>
    <w:rsid w:val="00407549"/>
    <w:rsid w:val="00407A3F"/>
    <w:rsid w:val="00407AC2"/>
    <w:rsid w:val="00407BF0"/>
    <w:rsid w:val="00410744"/>
    <w:rsid w:val="00410979"/>
    <w:rsid w:val="00410CCE"/>
    <w:rsid w:val="00410DF7"/>
    <w:rsid w:val="004113DB"/>
    <w:rsid w:val="0041166D"/>
    <w:rsid w:val="00411F2B"/>
    <w:rsid w:val="00412452"/>
    <w:rsid w:val="004124C7"/>
    <w:rsid w:val="0041275A"/>
    <w:rsid w:val="00412EA8"/>
    <w:rsid w:val="004131BF"/>
    <w:rsid w:val="004133BE"/>
    <w:rsid w:val="00413E59"/>
    <w:rsid w:val="00414BC0"/>
    <w:rsid w:val="00414EF3"/>
    <w:rsid w:val="0041587A"/>
    <w:rsid w:val="00415933"/>
    <w:rsid w:val="00415C7E"/>
    <w:rsid w:val="00415EE5"/>
    <w:rsid w:val="004160E5"/>
    <w:rsid w:val="004161C1"/>
    <w:rsid w:val="004162C9"/>
    <w:rsid w:val="0041670E"/>
    <w:rsid w:val="004169D8"/>
    <w:rsid w:val="00416C1E"/>
    <w:rsid w:val="00416C47"/>
    <w:rsid w:val="00416F47"/>
    <w:rsid w:val="00416FB6"/>
    <w:rsid w:val="0041738E"/>
    <w:rsid w:val="004173F0"/>
    <w:rsid w:val="00417805"/>
    <w:rsid w:val="00417B4F"/>
    <w:rsid w:val="00417C78"/>
    <w:rsid w:val="00417D22"/>
    <w:rsid w:val="0042016C"/>
    <w:rsid w:val="00420308"/>
    <w:rsid w:val="004203E1"/>
    <w:rsid w:val="0042071C"/>
    <w:rsid w:val="004209AC"/>
    <w:rsid w:val="00420ABF"/>
    <w:rsid w:val="00420E0F"/>
    <w:rsid w:val="00420F86"/>
    <w:rsid w:val="00421287"/>
    <w:rsid w:val="004212D5"/>
    <w:rsid w:val="0042138D"/>
    <w:rsid w:val="004216A0"/>
    <w:rsid w:val="004217FE"/>
    <w:rsid w:val="004219EC"/>
    <w:rsid w:val="00421A91"/>
    <w:rsid w:val="00421AE0"/>
    <w:rsid w:val="00421CD5"/>
    <w:rsid w:val="0042214F"/>
    <w:rsid w:val="00422C50"/>
    <w:rsid w:val="00423171"/>
    <w:rsid w:val="0042367F"/>
    <w:rsid w:val="0042381F"/>
    <w:rsid w:val="00423B6C"/>
    <w:rsid w:val="00423CEB"/>
    <w:rsid w:val="00423FD5"/>
    <w:rsid w:val="00424670"/>
    <w:rsid w:val="004246EC"/>
    <w:rsid w:val="00424A35"/>
    <w:rsid w:val="00424B3E"/>
    <w:rsid w:val="00424CA0"/>
    <w:rsid w:val="00424F1E"/>
    <w:rsid w:val="00425540"/>
    <w:rsid w:val="004255AB"/>
    <w:rsid w:val="00425AAA"/>
    <w:rsid w:val="00425BC8"/>
    <w:rsid w:val="004262D3"/>
    <w:rsid w:val="004264EB"/>
    <w:rsid w:val="00426538"/>
    <w:rsid w:val="004267AE"/>
    <w:rsid w:val="00426ECB"/>
    <w:rsid w:val="004270F3"/>
    <w:rsid w:val="00427269"/>
    <w:rsid w:val="00427291"/>
    <w:rsid w:val="0042750A"/>
    <w:rsid w:val="00427C66"/>
    <w:rsid w:val="00427EAE"/>
    <w:rsid w:val="00427EB0"/>
    <w:rsid w:val="004307DD"/>
    <w:rsid w:val="00430995"/>
    <w:rsid w:val="00430A7C"/>
    <w:rsid w:val="00430F24"/>
    <w:rsid w:val="004315E9"/>
    <w:rsid w:val="004316DE"/>
    <w:rsid w:val="00432284"/>
    <w:rsid w:val="00432611"/>
    <w:rsid w:val="004327CA"/>
    <w:rsid w:val="00432839"/>
    <w:rsid w:val="00432A10"/>
    <w:rsid w:val="004330C5"/>
    <w:rsid w:val="004335B5"/>
    <w:rsid w:val="00433AFA"/>
    <w:rsid w:val="00433C12"/>
    <w:rsid w:val="00434001"/>
    <w:rsid w:val="00434241"/>
    <w:rsid w:val="00434750"/>
    <w:rsid w:val="004347EC"/>
    <w:rsid w:val="00435066"/>
    <w:rsid w:val="00435868"/>
    <w:rsid w:val="00435D65"/>
    <w:rsid w:val="00435E6A"/>
    <w:rsid w:val="00435EBD"/>
    <w:rsid w:val="0043607C"/>
    <w:rsid w:val="00436249"/>
    <w:rsid w:val="00436251"/>
    <w:rsid w:val="00436578"/>
    <w:rsid w:val="004369F0"/>
    <w:rsid w:val="00436D6E"/>
    <w:rsid w:val="00436EC5"/>
    <w:rsid w:val="00437643"/>
    <w:rsid w:val="004402CF"/>
    <w:rsid w:val="0044049D"/>
    <w:rsid w:val="00440837"/>
    <w:rsid w:val="00440F51"/>
    <w:rsid w:val="00440F90"/>
    <w:rsid w:val="00441537"/>
    <w:rsid w:val="00441734"/>
    <w:rsid w:val="00441BF0"/>
    <w:rsid w:val="00441CF1"/>
    <w:rsid w:val="00441FA1"/>
    <w:rsid w:val="00441FBA"/>
    <w:rsid w:val="00442287"/>
    <w:rsid w:val="0044250C"/>
    <w:rsid w:val="00442668"/>
    <w:rsid w:val="0044280C"/>
    <w:rsid w:val="00442A66"/>
    <w:rsid w:val="00442BFC"/>
    <w:rsid w:val="0044300F"/>
    <w:rsid w:val="004433A3"/>
    <w:rsid w:val="00443712"/>
    <w:rsid w:val="00443C9E"/>
    <w:rsid w:val="00443E59"/>
    <w:rsid w:val="00443ECD"/>
    <w:rsid w:val="0044437E"/>
    <w:rsid w:val="00444482"/>
    <w:rsid w:val="0044462E"/>
    <w:rsid w:val="0044474B"/>
    <w:rsid w:val="00445162"/>
    <w:rsid w:val="00445ADE"/>
    <w:rsid w:val="00445EFF"/>
    <w:rsid w:val="00445F59"/>
    <w:rsid w:val="00446680"/>
    <w:rsid w:val="004469F8"/>
    <w:rsid w:val="00446FD4"/>
    <w:rsid w:val="0044714C"/>
    <w:rsid w:val="00447AFD"/>
    <w:rsid w:val="00450079"/>
    <w:rsid w:val="00450107"/>
    <w:rsid w:val="00450262"/>
    <w:rsid w:val="00450310"/>
    <w:rsid w:val="00450610"/>
    <w:rsid w:val="00450AD0"/>
    <w:rsid w:val="00450D67"/>
    <w:rsid w:val="00451473"/>
    <w:rsid w:val="0045149A"/>
    <w:rsid w:val="00451566"/>
    <w:rsid w:val="00451617"/>
    <w:rsid w:val="00451B80"/>
    <w:rsid w:val="00451D32"/>
    <w:rsid w:val="00451DA8"/>
    <w:rsid w:val="00451E5B"/>
    <w:rsid w:val="00451E80"/>
    <w:rsid w:val="004520D7"/>
    <w:rsid w:val="0045213D"/>
    <w:rsid w:val="00452479"/>
    <w:rsid w:val="004524DB"/>
    <w:rsid w:val="004525DC"/>
    <w:rsid w:val="004525E2"/>
    <w:rsid w:val="00452A80"/>
    <w:rsid w:val="00452F9D"/>
    <w:rsid w:val="00453904"/>
    <w:rsid w:val="0045394B"/>
    <w:rsid w:val="00453B8D"/>
    <w:rsid w:val="00453E33"/>
    <w:rsid w:val="004540D4"/>
    <w:rsid w:val="004541FB"/>
    <w:rsid w:val="00454432"/>
    <w:rsid w:val="00454478"/>
    <w:rsid w:val="0045481B"/>
    <w:rsid w:val="0045481F"/>
    <w:rsid w:val="004549A0"/>
    <w:rsid w:val="00454D90"/>
    <w:rsid w:val="00454EAA"/>
    <w:rsid w:val="00454F65"/>
    <w:rsid w:val="004556E0"/>
    <w:rsid w:val="00455B60"/>
    <w:rsid w:val="00455D9A"/>
    <w:rsid w:val="00455FD0"/>
    <w:rsid w:val="00456614"/>
    <w:rsid w:val="00456D9F"/>
    <w:rsid w:val="00457061"/>
    <w:rsid w:val="0045728E"/>
    <w:rsid w:val="0045763F"/>
    <w:rsid w:val="00457C60"/>
    <w:rsid w:val="00457CAB"/>
    <w:rsid w:val="00457CC1"/>
    <w:rsid w:val="00457CE1"/>
    <w:rsid w:val="00457D5C"/>
    <w:rsid w:val="00457DAA"/>
    <w:rsid w:val="004600DA"/>
    <w:rsid w:val="004600FD"/>
    <w:rsid w:val="004601A1"/>
    <w:rsid w:val="00460328"/>
    <w:rsid w:val="00460468"/>
    <w:rsid w:val="00460DF6"/>
    <w:rsid w:val="00460F2A"/>
    <w:rsid w:val="00461467"/>
    <w:rsid w:val="004618AC"/>
    <w:rsid w:val="00461A05"/>
    <w:rsid w:val="00461A8C"/>
    <w:rsid w:val="00461CB2"/>
    <w:rsid w:val="00461F2E"/>
    <w:rsid w:val="00462F40"/>
    <w:rsid w:val="00463726"/>
    <w:rsid w:val="0046389B"/>
    <w:rsid w:val="00463B49"/>
    <w:rsid w:val="00463FBA"/>
    <w:rsid w:val="0046459D"/>
    <w:rsid w:val="00464F7C"/>
    <w:rsid w:val="004653EC"/>
    <w:rsid w:val="0046567D"/>
    <w:rsid w:val="00465A8A"/>
    <w:rsid w:val="00465B0D"/>
    <w:rsid w:val="00465BF1"/>
    <w:rsid w:val="00465D71"/>
    <w:rsid w:val="004663C7"/>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AC8"/>
    <w:rsid w:val="00470C00"/>
    <w:rsid w:val="004715F4"/>
    <w:rsid w:val="00471FA8"/>
    <w:rsid w:val="0047201E"/>
    <w:rsid w:val="004722D2"/>
    <w:rsid w:val="004722FE"/>
    <w:rsid w:val="00472351"/>
    <w:rsid w:val="0047265C"/>
    <w:rsid w:val="004727EB"/>
    <w:rsid w:val="00472904"/>
    <w:rsid w:val="00472EA7"/>
    <w:rsid w:val="004732C6"/>
    <w:rsid w:val="004733DB"/>
    <w:rsid w:val="004735AA"/>
    <w:rsid w:val="004735D5"/>
    <w:rsid w:val="00473746"/>
    <w:rsid w:val="0047395A"/>
    <w:rsid w:val="00473A05"/>
    <w:rsid w:val="00473DA6"/>
    <w:rsid w:val="0047457B"/>
    <w:rsid w:val="00474E3E"/>
    <w:rsid w:val="00474F3E"/>
    <w:rsid w:val="00474F64"/>
    <w:rsid w:val="004753B5"/>
    <w:rsid w:val="004754BE"/>
    <w:rsid w:val="004755F9"/>
    <w:rsid w:val="00475878"/>
    <w:rsid w:val="00475949"/>
    <w:rsid w:val="00475DF9"/>
    <w:rsid w:val="00475F01"/>
    <w:rsid w:val="004770B3"/>
    <w:rsid w:val="004771F2"/>
    <w:rsid w:val="00477263"/>
    <w:rsid w:val="004774EB"/>
    <w:rsid w:val="004777B7"/>
    <w:rsid w:val="004778C9"/>
    <w:rsid w:val="00477BE2"/>
    <w:rsid w:val="00477C95"/>
    <w:rsid w:val="0048006F"/>
    <w:rsid w:val="00480315"/>
    <w:rsid w:val="004809BB"/>
    <w:rsid w:val="00480A5D"/>
    <w:rsid w:val="00480B2E"/>
    <w:rsid w:val="00480BC9"/>
    <w:rsid w:val="00480CF4"/>
    <w:rsid w:val="00480DDC"/>
    <w:rsid w:val="00480E10"/>
    <w:rsid w:val="00481392"/>
    <w:rsid w:val="00481495"/>
    <w:rsid w:val="004815F0"/>
    <w:rsid w:val="0048189A"/>
    <w:rsid w:val="00481B93"/>
    <w:rsid w:val="00482497"/>
    <w:rsid w:val="00482599"/>
    <w:rsid w:val="004827BF"/>
    <w:rsid w:val="00482B70"/>
    <w:rsid w:val="00482CDA"/>
    <w:rsid w:val="00482D4A"/>
    <w:rsid w:val="00482FAE"/>
    <w:rsid w:val="00483241"/>
    <w:rsid w:val="004832A2"/>
    <w:rsid w:val="004834C0"/>
    <w:rsid w:val="00483EA3"/>
    <w:rsid w:val="00483EFF"/>
    <w:rsid w:val="00484663"/>
    <w:rsid w:val="0048484C"/>
    <w:rsid w:val="004848EB"/>
    <w:rsid w:val="00484904"/>
    <w:rsid w:val="00484A04"/>
    <w:rsid w:val="00484AEC"/>
    <w:rsid w:val="00484DEB"/>
    <w:rsid w:val="00484E3B"/>
    <w:rsid w:val="00484F1C"/>
    <w:rsid w:val="00484F94"/>
    <w:rsid w:val="0048528C"/>
    <w:rsid w:val="004852B9"/>
    <w:rsid w:val="004854F8"/>
    <w:rsid w:val="004856CC"/>
    <w:rsid w:val="00485900"/>
    <w:rsid w:val="00485996"/>
    <w:rsid w:val="00485A74"/>
    <w:rsid w:val="00485C4A"/>
    <w:rsid w:val="00485F98"/>
    <w:rsid w:val="0048604F"/>
    <w:rsid w:val="004860D2"/>
    <w:rsid w:val="004863E8"/>
    <w:rsid w:val="004867E7"/>
    <w:rsid w:val="004871B9"/>
    <w:rsid w:val="0048758D"/>
    <w:rsid w:val="00487699"/>
    <w:rsid w:val="00487A42"/>
    <w:rsid w:val="00487CDD"/>
    <w:rsid w:val="00490071"/>
    <w:rsid w:val="0049044D"/>
    <w:rsid w:val="00490638"/>
    <w:rsid w:val="004906D3"/>
    <w:rsid w:val="004908A0"/>
    <w:rsid w:val="00490B14"/>
    <w:rsid w:val="00490D93"/>
    <w:rsid w:val="00490DFB"/>
    <w:rsid w:val="004910B8"/>
    <w:rsid w:val="00491248"/>
    <w:rsid w:val="0049132A"/>
    <w:rsid w:val="00491C18"/>
    <w:rsid w:val="00491CBB"/>
    <w:rsid w:val="00491EF9"/>
    <w:rsid w:val="00492183"/>
    <w:rsid w:val="004922BA"/>
    <w:rsid w:val="00492390"/>
    <w:rsid w:val="0049297E"/>
    <w:rsid w:val="00492A24"/>
    <w:rsid w:val="00492A6A"/>
    <w:rsid w:val="00492E56"/>
    <w:rsid w:val="0049352D"/>
    <w:rsid w:val="0049386D"/>
    <w:rsid w:val="00493E24"/>
    <w:rsid w:val="00493E8E"/>
    <w:rsid w:val="00493F43"/>
    <w:rsid w:val="00493F53"/>
    <w:rsid w:val="00493FBC"/>
    <w:rsid w:val="0049400E"/>
    <w:rsid w:val="00494185"/>
    <w:rsid w:val="00494710"/>
    <w:rsid w:val="00494933"/>
    <w:rsid w:val="00494944"/>
    <w:rsid w:val="00494D43"/>
    <w:rsid w:val="0049501A"/>
    <w:rsid w:val="0049584B"/>
    <w:rsid w:val="00495CC5"/>
    <w:rsid w:val="00495CEB"/>
    <w:rsid w:val="00495D84"/>
    <w:rsid w:val="00495D93"/>
    <w:rsid w:val="00495F48"/>
    <w:rsid w:val="004960EE"/>
    <w:rsid w:val="004966C1"/>
    <w:rsid w:val="00496E03"/>
    <w:rsid w:val="00496E88"/>
    <w:rsid w:val="00497073"/>
    <w:rsid w:val="0049713D"/>
    <w:rsid w:val="004971A4"/>
    <w:rsid w:val="00497519"/>
    <w:rsid w:val="00497564"/>
    <w:rsid w:val="004976A0"/>
    <w:rsid w:val="00497D88"/>
    <w:rsid w:val="00497EA8"/>
    <w:rsid w:val="004A035A"/>
    <w:rsid w:val="004A0A39"/>
    <w:rsid w:val="004A0DA1"/>
    <w:rsid w:val="004A1761"/>
    <w:rsid w:val="004A1883"/>
    <w:rsid w:val="004A1A08"/>
    <w:rsid w:val="004A1EB5"/>
    <w:rsid w:val="004A267A"/>
    <w:rsid w:val="004A277E"/>
    <w:rsid w:val="004A28E2"/>
    <w:rsid w:val="004A29B2"/>
    <w:rsid w:val="004A2DE4"/>
    <w:rsid w:val="004A2E90"/>
    <w:rsid w:val="004A30CF"/>
    <w:rsid w:val="004A3344"/>
    <w:rsid w:val="004A334E"/>
    <w:rsid w:val="004A34B0"/>
    <w:rsid w:val="004A3828"/>
    <w:rsid w:val="004A38F7"/>
    <w:rsid w:val="004A4180"/>
    <w:rsid w:val="004A43F4"/>
    <w:rsid w:val="004A45C6"/>
    <w:rsid w:val="004A5406"/>
    <w:rsid w:val="004A5513"/>
    <w:rsid w:val="004A5785"/>
    <w:rsid w:val="004A5BAD"/>
    <w:rsid w:val="004A60E0"/>
    <w:rsid w:val="004A622C"/>
    <w:rsid w:val="004A64E7"/>
    <w:rsid w:val="004A678E"/>
    <w:rsid w:val="004A68CE"/>
    <w:rsid w:val="004A6B4F"/>
    <w:rsid w:val="004A71A3"/>
    <w:rsid w:val="004A7775"/>
    <w:rsid w:val="004A77BE"/>
    <w:rsid w:val="004A7A8E"/>
    <w:rsid w:val="004A7C62"/>
    <w:rsid w:val="004A7CF2"/>
    <w:rsid w:val="004A7F0C"/>
    <w:rsid w:val="004B04DD"/>
    <w:rsid w:val="004B0C9D"/>
    <w:rsid w:val="004B0FAF"/>
    <w:rsid w:val="004B1272"/>
    <w:rsid w:val="004B1318"/>
    <w:rsid w:val="004B154D"/>
    <w:rsid w:val="004B1A49"/>
    <w:rsid w:val="004B1E03"/>
    <w:rsid w:val="004B1E76"/>
    <w:rsid w:val="004B1ECE"/>
    <w:rsid w:val="004B22B9"/>
    <w:rsid w:val="004B2CFA"/>
    <w:rsid w:val="004B2E86"/>
    <w:rsid w:val="004B32C1"/>
    <w:rsid w:val="004B3680"/>
    <w:rsid w:val="004B3831"/>
    <w:rsid w:val="004B453D"/>
    <w:rsid w:val="004B4541"/>
    <w:rsid w:val="004B461F"/>
    <w:rsid w:val="004B4633"/>
    <w:rsid w:val="004B526A"/>
    <w:rsid w:val="004B52E5"/>
    <w:rsid w:val="004B5585"/>
    <w:rsid w:val="004B5967"/>
    <w:rsid w:val="004B5B15"/>
    <w:rsid w:val="004B6332"/>
    <w:rsid w:val="004B67F5"/>
    <w:rsid w:val="004B6B76"/>
    <w:rsid w:val="004B6C0E"/>
    <w:rsid w:val="004B6D9C"/>
    <w:rsid w:val="004B6FB8"/>
    <w:rsid w:val="004B6FC7"/>
    <w:rsid w:val="004B7281"/>
    <w:rsid w:val="004B750D"/>
    <w:rsid w:val="004C00B2"/>
    <w:rsid w:val="004C00B8"/>
    <w:rsid w:val="004C043B"/>
    <w:rsid w:val="004C05FB"/>
    <w:rsid w:val="004C0776"/>
    <w:rsid w:val="004C0813"/>
    <w:rsid w:val="004C0F76"/>
    <w:rsid w:val="004C1031"/>
    <w:rsid w:val="004C11F4"/>
    <w:rsid w:val="004C1237"/>
    <w:rsid w:val="004C12BE"/>
    <w:rsid w:val="004C145A"/>
    <w:rsid w:val="004C1C52"/>
    <w:rsid w:val="004C2250"/>
    <w:rsid w:val="004C246D"/>
    <w:rsid w:val="004C2787"/>
    <w:rsid w:val="004C2A9F"/>
    <w:rsid w:val="004C2D88"/>
    <w:rsid w:val="004C2DDB"/>
    <w:rsid w:val="004C2DDC"/>
    <w:rsid w:val="004C2E10"/>
    <w:rsid w:val="004C2E8C"/>
    <w:rsid w:val="004C2FE7"/>
    <w:rsid w:val="004C30A8"/>
    <w:rsid w:val="004C30E1"/>
    <w:rsid w:val="004C30EB"/>
    <w:rsid w:val="004C323A"/>
    <w:rsid w:val="004C3756"/>
    <w:rsid w:val="004C398A"/>
    <w:rsid w:val="004C3AD4"/>
    <w:rsid w:val="004C3D82"/>
    <w:rsid w:val="004C3DB4"/>
    <w:rsid w:val="004C401F"/>
    <w:rsid w:val="004C4565"/>
    <w:rsid w:val="004C463A"/>
    <w:rsid w:val="004C4718"/>
    <w:rsid w:val="004C4868"/>
    <w:rsid w:val="004C4AD7"/>
    <w:rsid w:val="004C4EFB"/>
    <w:rsid w:val="004C546A"/>
    <w:rsid w:val="004C551F"/>
    <w:rsid w:val="004C598D"/>
    <w:rsid w:val="004C5D10"/>
    <w:rsid w:val="004C5F30"/>
    <w:rsid w:val="004C6952"/>
    <w:rsid w:val="004C6D0B"/>
    <w:rsid w:val="004C6E12"/>
    <w:rsid w:val="004C7AC5"/>
    <w:rsid w:val="004C7BF4"/>
    <w:rsid w:val="004C7E1A"/>
    <w:rsid w:val="004C7F24"/>
    <w:rsid w:val="004D0290"/>
    <w:rsid w:val="004D0382"/>
    <w:rsid w:val="004D03B6"/>
    <w:rsid w:val="004D04BE"/>
    <w:rsid w:val="004D0B35"/>
    <w:rsid w:val="004D0EF7"/>
    <w:rsid w:val="004D0F29"/>
    <w:rsid w:val="004D1001"/>
    <w:rsid w:val="004D130B"/>
    <w:rsid w:val="004D1D68"/>
    <w:rsid w:val="004D1E6D"/>
    <w:rsid w:val="004D1EF4"/>
    <w:rsid w:val="004D1F8E"/>
    <w:rsid w:val="004D210C"/>
    <w:rsid w:val="004D23D0"/>
    <w:rsid w:val="004D2451"/>
    <w:rsid w:val="004D2B3B"/>
    <w:rsid w:val="004D2E99"/>
    <w:rsid w:val="004D32C5"/>
    <w:rsid w:val="004D3352"/>
    <w:rsid w:val="004D356F"/>
    <w:rsid w:val="004D36AD"/>
    <w:rsid w:val="004D37F9"/>
    <w:rsid w:val="004D3A71"/>
    <w:rsid w:val="004D3C97"/>
    <w:rsid w:val="004D40C8"/>
    <w:rsid w:val="004D479E"/>
    <w:rsid w:val="004D4A8C"/>
    <w:rsid w:val="004D4D55"/>
    <w:rsid w:val="004D5683"/>
    <w:rsid w:val="004D56F9"/>
    <w:rsid w:val="004D5841"/>
    <w:rsid w:val="004D5AEA"/>
    <w:rsid w:val="004D5D53"/>
    <w:rsid w:val="004D5DB1"/>
    <w:rsid w:val="004D5E65"/>
    <w:rsid w:val="004D62B2"/>
    <w:rsid w:val="004D62E1"/>
    <w:rsid w:val="004D6789"/>
    <w:rsid w:val="004D69EB"/>
    <w:rsid w:val="004D6ABD"/>
    <w:rsid w:val="004D6D56"/>
    <w:rsid w:val="004D769B"/>
    <w:rsid w:val="004D7706"/>
    <w:rsid w:val="004D7BE4"/>
    <w:rsid w:val="004D7CCF"/>
    <w:rsid w:val="004E02C7"/>
    <w:rsid w:val="004E0526"/>
    <w:rsid w:val="004E063A"/>
    <w:rsid w:val="004E066D"/>
    <w:rsid w:val="004E0AC9"/>
    <w:rsid w:val="004E0C1D"/>
    <w:rsid w:val="004E149D"/>
    <w:rsid w:val="004E1A12"/>
    <w:rsid w:val="004E1CE6"/>
    <w:rsid w:val="004E1D6E"/>
    <w:rsid w:val="004E1EDD"/>
    <w:rsid w:val="004E2339"/>
    <w:rsid w:val="004E2421"/>
    <w:rsid w:val="004E2840"/>
    <w:rsid w:val="004E29F3"/>
    <w:rsid w:val="004E2CBC"/>
    <w:rsid w:val="004E2FCE"/>
    <w:rsid w:val="004E3577"/>
    <w:rsid w:val="004E3606"/>
    <w:rsid w:val="004E3644"/>
    <w:rsid w:val="004E3732"/>
    <w:rsid w:val="004E37DB"/>
    <w:rsid w:val="004E3C46"/>
    <w:rsid w:val="004E3C6F"/>
    <w:rsid w:val="004E41E4"/>
    <w:rsid w:val="004E42F1"/>
    <w:rsid w:val="004E4497"/>
    <w:rsid w:val="004E47BF"/>
    <w:rsid w:val="004E4B46"/>
    <w:rsid w:val="004E4DCC"/>
    <w:rsid w:val="004E4DE3"/>
    <w:rsid w:val="004E4E10"/>
    <w:rsid w:val="004E5240"/>
    <w:rsid w:val="004E55FA"/>
    <w:rsid w:val="004E57ED"/>
    <w:rsid w:val="004E5C4C"/>
    <w:rsid w:val="004E5D51"/>
    <w:rsid w:val="004E63F7"/>
    <w:rsid w:val="004E66F2"/>
    <w:rsid w:val="004E693E"/>
    <w:rsid w:val="004E6D7F"/>
    <w:rsid w:val="004E70C6"/>
    <w:rsid w:val="004E728C"/>
    <w:rsid w:val="004E7966"/>
    <w:rsid w:val="004E7FE3"/>
    <w:rsid w:val="004F001F"/>
    <w:rsid w:val="004F0167"/>
    <w:rsid w:val="004F0370"/>
    <w:rsid w:val="004F04E9"/>
    <w:rsid w:val="004F096C"/>
    <w:rsid w:val="004F0992"/>
    <w:rsid w:val="004F0993"/>
    <w:rsid w:val="004F0A4E"/>
    <w:rsid w:val="004F12F9"/>
    <w:rsid w:val="004F18BD"/>
    <w:rsid w:val="004F1C6F"/>
    <w:rsid w:val="004F1DF6"/>
    <w:rsid w:val="004F1FC9"/>
    <w:rsid w:val="004F1FFA"/>
    <w:rsid w:val="004F2BF4"/>
    <w:rsid w:val="004F2C32"/>
    <w:rsid w:val="004F33F6"/>
    <w:rsid w:val="004F344B"/>
    <w:rsid w:val="004F354E"/>
    <w:rsid w:val="004F3702"/>
    <w:rsid w:val="004F3BFC"/>
    <w:rsid w:val="004F3EBA"/>
    <w:rsid w:val="004F3EC0"/>
    <w:rsid w:val="004F46CE"/>
    <w:rsid w:val="004F4A34"/>
    <w:rsid w:val="004F4D5E"/>
    <w:rsid w:val="004F4EC7"/>
    <w:rsid w:val="004F4F75"/>
    <w:rsid w:val="004F505E"/>
    <w:rsid w:val="004F5353"/>
    <w:rsid w:val="004F5646"/>
    <w:rsid w:val="004F5654"/>
    <w:rsid w:val="004F5E1B"/>
    <w:rsid w:val="004F6066"/>
    <w:rsid w:val="004F6082"/>
    <w:rsid w:val="004F6347"/>
    <w:rsid w:val="004F6593"/>
    <w:rsid w:val="004F69EC"/>
    <w:rsid w:val="004F6A1E"/>
    <w:rsid w:val="004F7165"/>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788"/>
    <w:rsid w:val="00500AD7"/>
    <w:rsid w:val="0050101D"/>
    <w:rsid w:val="005010DD"/>
    <w:rsid w:val="0050212F"/>
    <w:rsid w:val="00502991"/>
    <w:rsid w:val="00502A0B"/>
    <w:rsid w:val="00502C6B"/>
    <w:rsid w:val="00502CFE"/>
    <w:rsid w:val="005031EA"/>
    <w:rsid w:val="00503701"/>
    <w:rsid w:val="00503846"/>
    <w:rsid w:val="005038AC"/>
    <w:rsid w:val="00503AFD"/>
    <w:rsid w:val="00503C3E"/>
    <w:rsid w:val="00503F1E"/>
    <w:rsid w:val="005047CA"/>
    <w:rsid w:val="00504D75"/>
    <w:rsid w:val="00505407"/>
    <w:rsid w:val="0050544E"/>
    <w:rsid w:val="005058AE"/>
    <w:rsid w:val="005059E4"/>
    <w:rsid w:val="00505DF8"/>
    <w:rsid w:val="00505E40"/>
    <w:rsid w:val="0050604C"/>
    <w:rsid w:val="00506357"/>
    <w:rsid w:val="005068DA"/>
    <w:rsid w:val="00506AF0"/>
    <w:rsid w:val="00506F74"/>
    <w:rsid w:val="0050731C"/>
    <w:rsid w:val="005076CD"/>
    <w:rsid w:val="00507B16"/>
    <w:rsid w:val="00507EED"/>
    <w:rsid w:val="0051038F"/>
    <w:rsid w:val="00510581"/>
    <w:rsid w:val="00510941"/>
    <w:rsid w:val="00510A50"/>
    <w:rsid w:val="005112DD"/>
    <w:rsid w:val="00511F21"/>
    <w:rsid w:val="005125A4"/>
    <w:rsid w:val="00512C1C"/>
    <w:rsid w:val="00512E16"/>
    <w:rsid w:val="00512F5D"/>
    <w:rsid w:val="00512FAB"/>
    <w:rsid w:val="00513567"/>
    <w:rsid w:val="005135D0"/>
    <w:rsid w:val="005136FC"/>
    <w:rsid w:val="00514353"/>
    <w:rsid w:val="00514380"/>
    <w:rsid w:val="00514A3E"/>
    <w:rsid w:val="00514A5F"/>
    <w:rsid w:val="00514AA6"/>
    <w:rsid w:val="00514C5E"/>
    <w:rsid w:val="00514FEE"/>
    <w:rsid w:val="00515061"/>
    <w:rsid w:val="00515081"/>
    <w:rsid w:val="005153C1"/>
    <w:rsid w:val="0051593B"/>
    <w:rsid w:val="005159A2"/>
    <w:rsid w:val="00515BA6"/>
    <w:rsid w:val="005160B5"/>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1066"/>
    <w:rsid w:val="0052116B"/>
    <w:rsid w:val="00521ED8"/>
    <w:rsid w:val="0052231D"/>
    <w:rsid w:val="0052281F"/>
    <w:rsid w:val="0052299A"/>
    <w:rsid w:val="00522A57"/>
    <w:rsid w:val="00523288"/>
    <w:rsid w:val="00523375"/>
    <w:rsid w:val="005233F8"/>
    <w:rsid w:val="005234D0"/>
    <w:rsid w:val="005235DB"/>
    <w:rsid w:val="0052374C"/>
    <w:rsid w:val="00523A63"/>
    <w:rsid w:val="00523DC0"/>
    <w:rsid w:val="00523EFC"/>
    <w:rsid w:val="0052442B"/>
    <w:rsid w:val="005246E7"/>
    <w:rsid w:val="00524919"/>
    <w:rsid w:val="00524DB7"/>
    <w:rsid w:val="00524ED5"/>
    <w:rsid w:val="0052530C"/>
    <w:rsid w:val="005255D4"/>
    <w:rsid w:val="00525B7F"/>
    <w:rsid w:val="00526C2E"/>
    <w:rsid w:val="00526CCB"/>
    <w:rsid w:val="00527253"/>
    <w:rsid w:val="005272E5"/>
    <w:rsid w:val="005275E9"/>
    <w:rsid w:val="00527657"/>
    <w:rsid w:val="00527B33"/>
    <w:rsid w:val="00527C31"/>
    <w:rsid w:val="00527C97"/>
    <w:rsid w:val="00527D20"/>
    <w:rsid w:val="00527D55"/>
    <w:rsid w:val="00527DB1"/>
    <w:rsid w:val="00527F3C"/>
    <w:rsid w:val="00530576"/>
    <w:rsid w:val="00530620"/>
    <w:rsid w:val="00530680"/>
    <w:rsid w:val="00530A46"/>
    <w:rsid w:val="00530D56"/>
    <w:rsid w:val="00530EB0"/>
    <w:rsid w:val="00531095"/>
    <w:rsid w:val="005312AB"/>
    <w:rsid w:val="00531402"/>
    <w:rsid w:val="00531B95"/>
    <w:rsid w:val="00531C1C"/>
    <w:rsid w:val="00531CE7"/>
    <w:rsid w:val="00531FDC"/>
    <w:rsid w:val="0053238B"/>
    <w:rsid w:val="00532C1E"/>
    <w:rsid w:val="0053346E"/>
    <w:rsid w:val="005338B8"/>
    <w:rsid w:val="00533BB8"/>
    <w:rsid w:val="00533BDA"/>
    <w:rsid w:val="00533FAF"/>
    <w:rsid w:val="0053426A"/>
    <w:rsid w:val="00534609"/>
    <w:rsid w:val="0053461F"/>
    <w:rsid w:val="0053490A"/>
    <w:rsid w:val="00534BA2"/>
    <w:rsid w:val="00534C01"/>
    <w:rsid w:val="00534CBD"/>
    <w:rsid w:val="00534E4C"/>
    <w:rsid w:val="00534EE2"/>
    <w:rsid w:val="00534F11"/>
    <w:rsid w:val="00534F6C"/>
    <w:rsid w:val="005350BD"/>
    <w:rsid w:val="00535848"/>
    <w:rsid w:val="00535983"/>
    <w:rsid w:val="00535B2A"/>
    <w:rsid w:val="00535C55"/>
    <w:rsid w:val="00535D83"/>
    <w:rsid w:val="0053621C"/>
    <w:rsid w:val="00536C18"/>
    <w:rsid w:val="00536E1A"/>
    <w:rsid w:val="00536E5A"/>
    <w:rsid w:val="005374FB"/>
    <w:rsid w:val="005375AA"/>
    <w:rsid w:val="005377EB"/>
    <w:rsid w:val="00537BCE"/>
    <w:rsid w:val="00537D60"/>
    <w:rsid w:val="00540070"/>
    <w:rsid w:val="005400DD"/>
    <w:rsid w:val="0054039C"/>
    <w:rsid w:val="005409B9"/>
    <w:rsid w:val="00540D5E"/>
    <w:rsid w:val="005413CD"/>
    <w:rsid w:val="0054179C"/>
    <w:rsid w:val="00541DEA"/>
    <w:rsid w:val="00541F95"/>
    <w:rsid w:val="00541FA2"/>
    <w:rsid w:val="00542085"/>
    <w:rsid w:val="005423DF"/>
    <w:rsid w:val="005436C3"/>
    <w:rsid w:val="00543708"/>
    <w:rsid w:val="005437CC"/>
    <w:rsid w:val="00543C94"/>
    <w:rsid w:val="00543FE8"/>
    <w:rsid w:val="0054410E"/>
    <w:rsid w:val="005446C0"/>
    <w:rsid w:val="005447F1"/>
    <w:rsid w:val="00544896"/>
    <w:rsid w:val="00544BEC"/>
    <w:rsid w:val="00544C48"/>
    <w:rsid w:val="00544C56"/>
    <w:rsid w:val="00544E52"/>
    <w:rsid w:val="005451E8"/>
    <w:rsid w:val="00545414"/>
    <w:rsid w:val="005454A2"/>
    <w:rsid w:val="00545752"/>
    <w:rsid w:val="0054588E"/>
    <w:rsid w:val="00545A6E"/>
    <w:rsid w:val="00545EC2"/>
    <w:rsid w:val="00546124"/>
    <w:rsid w:val="0054625C"/>
    <w:rsid w:val="005467BC"/>
    <w:rsid w:val="00546A7C"/>
    <w:rsid w:val="00546C86"/>
    <w:rsid w:val="0054734A"/>
    <w:rsid w:val="00547548"/>
    <w:rsid w:val="0054763F"/>
    <w:rsid w:val="00547C69"/>
    <w:rsid w:val="00547CC6"/>
    <w:rsid w:val="00547F58"/>
    <w:rsid w:val="00547FD2"/>
    <w:rsid w:val="0055002F"/>
    <w:rsid w:val="0055009E"/>
    <w:rsid w:val="005500FD"/>
    <w:rsid w:val="0055110B"/>
    <w:rsid w:val="005512C5"/>
    <w:rsid w:val="005514F1"/>
    <w:rsid w:val="005517E6"/>
    <w:rsid w:val="00551804"/>
    <w:rsid w:val="00551A91"/>
    <w:rsid w:val="00551F13"/>
    <w:rsid w:val="00551FD7"/>
    <w:rsid w:val="00552238"/>
    <w:rsid w:val="005527D7"/>
    <w:rsid w:val="00552886"/>
    <w:rsid w:val="00552BCA"/>
    <w:rsid w:val="00552DA2"/>
    <w:rsid w:val="00552EB6"/>
    <w:rsid w:val="00552F4F"/>
    <w:rsid w:val="005530BA"/>
    <w:rsid w:val="00553201"/>
    <w:rsid w:val="005532F4"/>
    <w:rsid w:val="005534AD"/>
    <w:rsid w:val="0055358C"/>
    <w:rsid w:val="00553EEC"/>
    <w:rsid w:val="005540A5"/>
    <w:rsid w:val="00554359"/>
    <w:rsid w:val="0055437D"/>
    <w:rsid w:val="005546D8"/>
    <w:rsid w:val="00554876"/>
    <w:rsid w:val="00554F33"/>
    <w:rsid w:val="00555CD4"/>
    <w:rsid w:val="00555FDE"/>
    <w:rsid w:val="0055604D"/>
    <w:rsid w:val="00556B33"/>
    <w:rsid w:val="00557377"/>
    <w:rsid w:val="00557527"/>
    <w:rsid w:val="00557711"/>
    <w:rsid w:val="00557A8C"/>
    <w:rsid w:val="00557BFA"/>
    <w:rsid w:val="00560323"/>
    <w:rsid w:val="00560604"/>
    <w:rsid w:val="00560685"/>
    <w:rsid w:val="00560720"/>
    <w:rsid w:val="005607E4"/>
    <w:rsid w:val="005609E4"/>
    <w:rsid w:val="00560AB0"/>
    <w:rsid w:val="00560DF0"/>
    <w:rsid w:val="00561AE3"/>
    <w:rsid w:val="00561C4D"/>
    <w:rsid w:val="00561D9D"/>
    <w:rsid w:val="00561EB5"/>
    <w:rsid w:val="00562266"/>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1B1"/>
    <w:rsid w:val="0056425E"/>
    <w:rsid w:val="00564446"/>
    <w:rsid w:val="0056474F"/>
    <w:rsid w:val="00564787"/>
    <w:rsid w:val="0056484F"/>
    <w:rsid w:val="0056485C"/>
    <w:rsid w:val="00564A94"/>
    <w:rsid w:val="00564BE8"/>
    <w:rsid w:val="00565114"/>
    <w:rsid w:val="005655F2"/>
    <w:rsid w:val="00565A5D"/>
    <w:rsid w:val="00566227"/>
    <w:rsid w:val="0056648C"/>
    <w:rsid w:val="005664A9"/>
    <w:rsid w:val="00566653"/>
    <w:rsid w:val="00566783"/>
    <w:rsid w:val="00566B28"/>
    <w:rsid w:val="00566EF9"/>
    <w:rsid w:val="00566F3B"/>
    <w:rsid w:val="00567013"/>
    <w:rsid w:val="00567366"/>
    <w:rsid w:val="005678CF"/>
    <w:rsid w:val="00567B01"/>
    <w:rsid w:val="00567C66"/>
    <w:rsid w:val="00567FF4"/>
    <w:rsid w:val="005703D9"/>
    <w:rsid w:val="005704F3"/>
    <w:rsid w:val="0057065B"/>
    <w:rsid w:val="0057078C"/>
    <w:rsid w:val="00571366"/>
    <w:rsid w:val="00571A4A"/>
    <w:rsid w:val="00571BB9"/>
    <w:rsid w:val="005724F6"/>
    <w:rsid w:val="005728E8"/>
    <w:rsid w:val="00572C73"/>
    <w:rsid w:val="00572CCD"/>
    <w:rsid w:val="00572E16"/>
    <w:rsid w:val="00572E42"/>
    <w:rsid w:val="00572F87"/>
    <w:rsid w:val="00573040"/>
    <w:rsid w:val="00573047"/>
    <w:rsid w:val="005730C2"/>
    <w:rsid w:val="0057316C"/>
    <w:rsid w:val="00573254"/>
    <w:rsid w:val="005733F5"/>
    <w:rsid w:val="0057353D"/>
    <w:rsid w:val="005737FC"/>
    <w:rsid w:val="00573A5D"/>
    <w:rsid w:val="00573A65"/>
    <w:rsid w:val="00573C72"/>
    <w:rsid w:val="00573CE5"/>
    <w:rsid w:val="00573D5F"/>
    <w:rsid w:val="00573F81"/>
    <w:rsid w:val="00574456"/>
    <w:rsid w:val="005747B6"/>
    <w:rsid w:val="005749F0"/>
    <w:rsid w:val="00574B43"/>
    <w:rsid w:val="00575162"/>
    <w:rsid w:val="005751A1"/>
    <w:rsid w:val="005755A4"/>
    <w:rsid w:val="00575671"/>
    <w:rsid w:val="0057592F"/>
    <w:rsid w:val="0057601A"/>
    <w:rsid w:val="00576077"/>
    <w:rsid w:val="0057611F"/>
    <w:rsid w:val="005763DF"/>
    <w:rsid w:val="00576552"/>
    <w:rsid w:val="005766B1"/>
    <w:rsid w:val="00576CF2"/>
    <w:rsid w:val="00576F7E"/>
    <w:rsid w:val="00577107"/>
    <w:rsid w:val="0057713B"/>
    <w:rsid w:val="0057736B"/>
    <w:rsid w:val="00577494"/>
    <w:rsid w:val="00577A3B"/>
    <w:rsid w:val="00577AFF"/>
    <w:rsid w:val="005800F1"/>
    <w:rsid w:val="00580580"/>
    <w:rsid w:val="005809BB"/>
    <w:rsid w:val="005809D4"/>
    <w:rsid w:val="0058121A"/>
    <w:rsid w:val="0058133C"/>
    <w:rsid w:val="0058192F"/>
    <w:rsid w:val="005820B5"/>
    <w:rsid w:val="0058257B"/>
    <w:rsid w:val="00582652"/>
    <w:rsid w:val="00582796"/>
    <w:rsid w:val="005837EC"/>
    <w:rsid w:val="00583999"/>
    <w:rsid w:val="00583C91"/>
    <w:rsid w:val="00583CA6"/>
    <w:rsid w:val="00583CD7"/>
    <w:rsid w:val="00583D33"/>
    <w:rsid w:val="00584368"/>
    <w:rsid w:val="005843F8"/>
    <w:rsid w:val="00584444"/>
    <w:rsid w:val="00584693"/>
    <w:rsid w:val="0058475E"/>
    <w:rsid w:val="00584F50"/>
    <w:rsid w:val="005851DF"/>
    <w:rsid w:val="00585730"/>
    <w:rsid w:val="00585C0A"/>
    <w:rsid w:val="00585D12"/>
    <w:rsid w:val="00585D9E"/>
    <w:rsid w:val="00585DB1"/>
    <w:rsid w:val="00585FDE"/>
    <w:rsid w:val="0058602F"/>
    <w:rsid w:val="00586222"/>
    <w:rsid w:val="005866E4"/>
    <w:rsid w:val="005867B8"/>
    <w:rsid w:val="00586DBE"/>
    <w:rsid w:val="00586F31"/>
    <w:rsid w:val="00587382"/>
    <w:rsid w:val="005874E8"/>
    <w:rsid w:val="0058781A"/>
    <w:rsid w:val="00587BED"/>
    <w:rsid w:val="00587FB1"/>
    <w:rsid w:val="0059030B"/>
    <w:rsid w:val="00590767"/>
    <w:rsid w:val="0059093A"/>
    <w:rsid w:val="00590C66"/>
    <w:rsid w:val="0059139B"/>
    <w:rsid w:val="005914CA"/>
    <w:rsid w:val="005914DF"/>
    <w:rsid w:val="0059172E"/>
    <w:rsid w:val="0059177F"/>
    <w:rsid w:val="00591994"/>
    <w:rsid w:val="00591E5A"/>
    <w:rsid w:val="0059259F"/>
    <w:rsid w:val="005927D2"/>
    <w:rsid w:val="005928E5"/>
    <w:rsid w:val="00592F4B"/>
    <w:rsid w:val="0059312E"/>
    <w:rsid w:val="00593360"/>
    <w:rsid w:val="005933C7"/>
    <w:rsid w:val="005934D2"/>
    <w:rsid w:val="00593A37"/>
    <w:rsid w:val="00593AED"/>
    <w:rsid w:val="00593E35"/>
    <w:rsid w:val="0059408F"/>
    <w:rsid w:val="005946FF"/>
    <w:rsid w:val="00594BB9"/>
    <w:rsid w:val="00594BE6"/>
    <w:rsid w:val="00594F61"/>
    <w:rsid w:val="005952CC"/>
    <w:rsid w:val="005953DA"/>
    <w:rsid w:val="005955AC"/>
    <w:rsid w:val="005960EA"/>
    <w:rsid w:val="00596A4B"/>
    <w:rsid w:val="00596B13"/>
    <w:rsid w:val="00596EFA"/>
    <w:rsid w:val="005970A3"/>
    <w:rsid w:val="005970EB"/>
    <w:rsid w:val="00597268"/>
    <w:rsid w:val="00597597"/>
    <w:rsid w:val="0059761C"/>
    <w:rsid w:val="00597672"/>
    <w:rsid w:val="005977C3"/>
    <w:rsid w:val="0059783B"/>
    <w:rsid w:val="00597E61"/>
    <w:rsid w:val="005A03D4"/>
    <w:rsid w:val="005A0783"/>
    <w:rsid w:val="005A0A7D"/>
    <w:rsid w:val="005A0B20"/>
    <w:rsid w:val="005A0C2C"/>
    <w:rsid w:val="005A0F74"/>
    <w:rsid w:val="005A10FE"/>
    <w:rsid w:val="005A15F5"/>
    <w:rsid w:val="005A174E"/>
    <w:rsid w:val="005A1949"/>
    <w:rsid w:val="005A1A63"/>
    <w:rsid w:val="005A1CCC"/>
    <w:rsid w:val="005A1D18"/>
    <w:rsid w:val="005A1EDA"/>
    <w:rsid w:val="005A2027"/>
    <w:rsid w:val="005A21C6"/>
    <w:rsid w:val="005A23BB"/>
    <w:rsid w:val="005A2678"/>
    <w:rsid w:val="005A26D7"/>
    <w:rsid w:val="005A26E7"/>
    <w:rsid w:val="005A28C2"/>
    <w:rsid w:val="005A2A1C"/>
    <w:rsid w:val="005A2A80"/>
    <w:rsid w:val="005A2C70"/>
    <w:rsid w:val="005A2C8B"/>
    <w:rsid w:val="005A307C"/>
    <w:rsid w:val="005A30D2"/>
    <w:rsid w:val="005A36EF"/>
    <w:rsid w:val="005A42F0"/>
    <w:rsid w:val="005A456B"/>
    <w:rsid w:val="005A4809"/>
    <w:rsid w:val="005A5905"/>
    <w:rsid w:val="005A5DB9"/>
    <w:rsid w:val="005A6040"/>
    <w:rsid w:val="005A6C11"/>
    <w:rsid w:val="005A6F01"/>
    <w:rsid w:val="005A708A"/>
    <w:rsid w:val="005A7201"/>
    <w:rsid w:val="005A7615"/>
    <w:rsid w:val="005A7823"/>
    <w:rsid w:val="005A79C8"/>
    <w:rsid w:val="005A79EF"/>
    <w:rsid w:val="005A79F9"/>
    <w:rsid w:val="005A7D60"/>
    <w:rsid w:val="005A7DD2"/>
    <w:rsid w:val="005B0779"/>
    <w:rsid w:val="005B0861"/>
    <w:rsid w:val="005B0CA0"/>
    <w:rsid w:val="005B0D68"/>
    <w:rsid w:val="005B0E87"/>
    <w:rsid w:val="005B0F8E"/>
    <w:rsid w:val="005B12DC"/>
    <w:rsid w:val="005B1E77"/>
    <w:rsid w:val="005B207C"/>
    <w:rsid w:val="005B21A7"/>
    <w:rsid w:val="005B298C"/>
    <w:rsid w:val="005B2A08"/>
    <w:rsid w:val="005B2CE9"/>
    <w:rsid w:val="005B2E56"/>
    <w:rsid w:val="005B35F9"/>
    <w:rsid w:val="005B3638"/>
    <w:rsid w:val="005B37DE"/>
    <w:rsid w:val="005B3BF0"/>
    <w:rsid w:val="005B45B4"/>
    <w:rsid w:val="005B50D7"/>
    <w:rsid w:val="005B529D"/>
    <w:rsid w:val="005B538B"/>
    <w:rsid w:val="005B5446"/>
    <w:rsid w:val="005B5894"/>
    <w:rsid w:val="005B5923"/>
    <w:rsid w:val="005B599B"/>
    <w:rsid w:val="005B5BD9"/>
    <w:rsid w:val="005B5DF1"/>
    <w:rsid w:val="005B6053"/>
    <w:rsid w:val="005B618B"/>
    <w:rsid w:val="005B653C"/>
    <w:rsid w:val="005B6A8E"/>
    <w:rsid w:val="005B6B3B"/>
    <w:rsid w:val="005B7036"/>
    <w:rsid w:val="005B707E"/>
    <w:rsid w:val="005B727E"/>
    <w:rsid w:val="005B72D0"/>
    <w:rsid w:val="005B7C87"/>
    <w:rsid w:val="005B7D5F"/>
    <w:rsid w:val="005B7E71"/>
    <w:rsid w:val="005C00CF"/>
    <w:rsid w:val="005C01D9"/>
    <w:rsid w:val="005C085D"/>
    <w:rsid w:val="005C08F4"/>
    <w:rsid w:val="005C108D"/>
    <w:rsid w:val="005C14EB"/>
    <w:rsid w:val="005C14ED"/>
    <w:rsid w:val="005C1605"/>
    <w:rsid w:val="005C1C6D"/>
    <w:rsid w:val="005C2409"/>
    <w:rsid w:val="005C2671"/>
    <w:rsid w:val="005C31CF"/>
    <w:rsid w:val="005C337F"/>
    <w:rsid w:val="005C35FB"/>
    <w:rsid w:val="005C376E"/>
    <w:rsid w:val="005C39EC"/>
    <w:rsid w:val="005C3AD8"/>
    <w:rsid w:val="005C3B21"/>
    <w:rsid w:val="005C3C94"/>
    <w:rsid w:val="005C3D7C"/>
    <w:rsid w:val="005C3F45"/>
    <w:rsid w:val="005C43C6"/>
    <w:rsid w:val="005C4EA5"/>
    <w:rsid w:val="005C4F6E"/>
    <w:rsid w:val="005C52D1"/>
    <w:rsid w:val="005C547B"/>
    <w:rsid w:val="005C57FA"/>
    <w:rsid w:val="005C59BB"/>
    <w:rsid w:val="005C6632"/>
    <w:rsid w:val="005C6750"/>
    <w:rsid w:val="005C6827"/>
    <w:rsid w:val="005C736A"/>
    <w:rsid w:val="005C73EA"/>
    <w:rsid w:val="005C7F96"/>
    <w:rsid w:val="005D0103"/>
    <w:rsid w:val="005D0113"/>
    <w:rsid w:val="005D014A"/>
    <w:rsid w:val="005D0616"/>
    <w:rsid w:val="005D07CB"/>
    <w:rsid w:val="005D0D47"/>
    <w:rsid w:val="005D0E02"/>
    <w:rsid w:val="005D0E14"/>
    <w:rsid w:val="005D1032"/>
    <w:rsid w:val="005D1293"/>
    <w:rsid w:val="005D1450"/>
    <w:rsid w:val="005D1575"/>
    <w:rsid w:val="005D15A2"/>
    <w:rsid w:val="005D1F16"/>
    <w:rsid w:val="005D1F51"/>
    <w:rsid w:val="005D2295"/>
    <w:rsid w:val="005D231A"/>
    <w:rsid w:val="005D31BA"/>
    <w:rsid w:val="005D3358"/>
    <w:rsid w:val="005D375A"/>
    <w:rsid w:val="005D38C5"/>
    <w:rsid w:val="005D3BD5"/>
    <w:rsid w:val="005D3BE1"/>
    <w:rsid w:val="005D3DC0"/>
    <w:rsid w:val="005D402A"/>
    <w:rsid w:val="005D4638"/>
    <w:rsid w:val="005D48A8"/>
    <w:rsid w:val="005D4BAA"/>
    <w:rsid w:val="005D4C02"/>
    <w:rsid w:val="005D4C82"/>
    <w:rsid w:val="005D4CDA"/>
    <w:rsid w:val="005D4D53"/>
    <w:rsid w:val="005D4ED8"/>
    <w:rsid w:val="005D4EF9"/>
    <w:rsid w:val="005D5062"/>
    <w:rsid w:val="005D50B3"/>
    <w:rsid w:val="005D5286"/>
    <w:rsid w:val="005D53A0"/>
    <w:rsid w:val="005D56BB"/>
    <w:rsid w:val="005D5D4F"/>
    <w:rsid w:val="005D5E88"/>
    <w:rsid w:val="005D628E"/>
    <w:rsid w:val="005D68E8"/>
    <w:rsid w:val="005D6A60"/>
    <w:rsid w:val="005D6BEF"/>
    <w:rsid w:val="005D6CDA"/>
    <w:rsid w:val="005D6EC1"/>
    <w:rsid w:val="005D704B"/>
    <w:rsid w:val="005D7522"/>
    <w:rsid w:val="005D7FAC"/>
    <w:rsid w:val="005E0509"/>
    <w:rsid w:val="005E0773"/>
    <w:rsid w:val="005E0792"/>
    <w:rsid w:val="005E098E"/>
    <w:rsid w:val="005E0B8F"/>
    <w:rsid w:val="005E0C06"/>
    <w:rsid w:val="005E0EB2"/>
    <w:rsid w:val="005E0FEC"/>
    <w:rsid w:val="005E179C"/>
    <w:rsid w:val="005E1866"/>
    <w:rsid w:val="005E1D2C"/>
    <w:rsid w:val="005E1E5E"/>
    <w:rsid w:val="005E2166"/>
    <w:rsid w:val="005E2559"/>
    <w:rsid w:val="005E2831"/>
    <w:rsid w:val="005E29AA"/>
    <w:rsid w:val="005E307B"/>
    <w:rsid w:val="005E3253"/>
    <w:rsid w:val="005E3344"/>
    <w:rsid w:val="005E3560"/>
    <w:rsid w:val="005E3704"/>
    <w:rsid w:val="005E4179"/>
    <w:rsid w:val="005E437D"/>
    <w:rsid w:val="005E4555"/>
    <w:rsid w:val="005E47AE"/>
    <w:rsid w:val="005E487C"/>
    <w:rsid w:val="005E4ABA"/>
    <w:rsid w:val="005E4CCD"/>
    <w:rsid w:val="005E52CC"/>
    <w:rsid w:val="005E565C"/>
    <w:rsid w:val="005E56F1"/>
    <w:rsid w:val="005E5815"/>
    <w:rsid w:val="005E60AE"/>
    <w:rsid w:val="005E6795"/>
    <w:rsid w:val="005E6930"/>
    <w:rsid w:val="005E6DA3"/>
    <w:rsid w:val="005E6E92"/>
    <w:rsid w:val="005E73F6"/>
    <w:rsid w:val="005E787A"/>
    <w:rsid w:val="005E79B3"/>
    <w:rsid w:val="005E7A5F"/>
    <w:rsid w:val="005F0024"/>
    <w:rsid w:val="005F040C"/>
    <w:rsid w:val="005F0458"/>
    <w:rsid w:val="005F1349"/>
    <w:rsid w:val="005F1604"/>
    <w:rsid w:val="005F1A35"/>
    <w:rsid w:val="005F1FA1"/>
    <w:rsid w:val="005F1FE0"/>
    <w:rsid w:val="005F2274"/>
    <w:rsid w:val="005F246B"/>
    <w:rsid w:val="005F27C5"/>
    <w:rsid w:val="005F2AAF"/>
    <w:rsid w:val="005F2CBA"/>
    <w:rsid w:val="005F2FC6"/>
    <w:rsid w:val="005F30BB"/>
    <w:rsid w:val="005F32D2"/>
    <w:rsid w:val="005F32D5"/>
    <w:rsid w:val="005F3547"/>
    <w:rsid w:val="005F3A96"/>
    <w:rsid w:val="005F3BAC"/>
    <w:rsid w:val="005F4066"/>
    <w:rsid w:val="005F4351"/>
    <w:rsid w:val="005F46E3"/>
    <w:rsid w:val="005F4851"/>
    <w:rsid w:val="005F4BA1"/>
    <w:rsid w:val="005F4BEA"/>
    <w:rsid w:val="005F4C33"/>
    <w:rsid w:val="005F4E43"/>
    <w:rsid w:val="005F4E8E"/>
    <w:rsid w:val="005F5231"/>
    <w:rsid w:val="005F53A9"/>
    <w:rsid w:val="005F55B6"/>
    <w:rsid w:val="005F56CF"/>
    <w:rsid w:val="005F5907"/>
    <w:rsid w:val="005F604E"/>
    <w:rsid w:val="005F613F"/>
    <w:rsid w:val="005F6397"/>
    <w:rsid w:val="005F6AE8"/>
    <w:rsid w:val="005F6CE2"/>
    <w:rsid w:val="005F72B4"/>
    <w:rsid w:val="005F7A2E"/>
    <w:rsid w:val="005F7A68"/>
    <w:rsid w:val="00600237"/>
    <w:rsid w:val="00600393"/>
    <w:rsid w:val="00600818"/>
    <w:rsid w:val="006009C0"/>
    <w:rsid w:val="00600C73"/>
    <w:rsid w:val="00600E7A"/>
    <w:rsid w:val="0060150F"/>
    <w:rsid w:val="0060172E"/>
    <w:rsid w:val="006017A2"/>
    <w:rsid w:val="00601A67"/>
    <w:rsid w:val="00601BFA"/>
    <w:rsid w:val="00601E38"/>
    <w:rsid w:val="00601FE1"/>
    <w:rsid w:val="00602965"/>
    <w:rsid w:val="0060315F"/>
    <w:rsid w:val="006031E3"/>
    <w:rsid w:val="006035D2"/>
    <w:rsid w:val="006037CF"/>
    <w:rsid w:val="0060437E"/>
    <w:rsid w:val="00604462"/>
    <w:rsid w:val="00604490"/>
    <w:rsid w:val="006047E1"/>
    <w:rsid w:val="00604B0D"/>
    <w:rsid w:val="00604F3C"/>
    <w:rsid w:val="00605666"/>
    <w:rsid w:val="0060569A"/>
    <w:rsid w:val="00605C31"/>
    <w:rsid w:val="00605E08"/>
    <w:rsid w:val="00605E67"/>
    <w:rsid w:val="00605FB0"/>
    <w:rsid w:val="00605FF2"/>
    <w:rsid w:val="0060650F"/>
    <w:rsid w:val="00606760"/>
    <w:rsid w:val="00606795"/>
    <w:rsid w:val="00606A29"/>
    <w:rsid w:val="00606B68"/>
    <w:rsid w:val="0060779D"/>
    <w:rsid w:val="00607CE8"/>
    <w:rsid w:val="00607D63"/>
    <w:rsid w:val="00607E8F"/>
    <w:rsid w:val="00607F0B"/>
    <w:rsid w:val="00607F74"/>
    <w:rsid w:val="00607F79"/>
    <w:rsid w:val="006100F3"/>
    <w:rsid w:val="006103AC"/>
    <w:rsid w:val="00610CDD"/>
    <w:rsid w:val="00610FA5"/>
    <w:rsid w:val="00610FEE"/>
    <w:rsid w:val="00611055"/>
    <w:rsid w:val="00611673"/>
    <w:rsid w:val="00611FB2"/>
    <w:rsid w:val="00612227"/>
    <w:rsid w:val="00612365"/>
    <w:rsid w:val="0061245E"/>
    <w:rsid w:val="00612556"/>
    <w:rsid w:val="00612596"/>
    <w:rsid w:val="0061269A"/>
    <w:rsid w:val="006128DC"/>
    <w:rsid w:val="00612A09"/>
    <w:rsid w:val="00613927"/>
    <w:rsid w:val="00613B0E"/>
    <w:rsid w:val="00613FBB"/>
    <w:rsid w:val="00614087"/>
    <w:rsid w:val="00614820"/>
    <w:rsid w:val="006149D0"/>
    <w:rsid w:val="00614CC8"/>
    <w:rsid w:val="00614EF0"/>
    <w:rsid w:val="00615787"/>
    <w:rsid w:val="006159D8"/>
    <w:rsid w:val="00615A68"/>
    <w:rsid w:val="00615BDC"/>
    <w:rsid w:val="0061613E"/>
    <w:rsid w:val="006165E0"/>
    <w:rsid w:val="0061679F"/>
    <w:rsid w:val="006167BE"/>
    <w:rsid w:val="0061682F"/>
    <w:rsid w:val="00616A7B"/>
    <w:rsid w:val="00616CE1"/>
    <w:rsid w:val="00616EAB"/>
    <w:rsid w:val="00617171"/>
    <w:rsid w:val="006173CE"/>
    <w:rsid w:val="00617A46"/>
    <w:rsid w:val="00617AE1"/>
    <w:rsid w:val="00617EB5"/>
    <w:rsid w:val="00617EBB"/>
    <w:rsid w:val="00620958"/>
    <w:rsid w:val="00620F68"/>
    <w:rsid w:val="006210C1"/>
    <w:rsid w:val="006210C8"/>
    <w:rsid w:val="00621263"/>
    <w:rsid w:val="006214A3"/>
    <w:rsid w:val="00621781"/>
    <w:rsid w:val="00621D23"/>
    <w:rsid w:val="00621DA3"/>
    <w:rsid w:val="00622246"/>
    <w:rsid w:val="006223B2"/>
    <w:rsid w:val="00622427"/>
    <w:rsid w:val="00623AF0"/>
    <w:rsid w:val="00623BB2"/>
    <w:rsid w:val="00624052"/>
    <w:rsid w:val="00624194"/>
    <w:rsid w:val="00624466"/>
    <w:rsid w:val="006244A3"/>
    <w:rsid w:val="0062496A"/>
    <w:rsid w:val="00624C97"/>
    <w:rsid w:val="00624FD0"/>
    <w:rsid w:val="0062526A"/>
    <w:rsid w:val="00625AD2"/>
    <w:rsid w:val="00625C7F"/>
    <w:rsid w:val="00625D18"/>
    <w:rsid w:val="00625D21"/>
    <w:rsid w:val="00625DEC"/>
    <w:rsid w:val="00626399"/>
    <w:rsid w:val="00626A21"/>
    <w:rsid w:val="00626D44"/>
    <w:rsid w:val="00627355"/>
    <w:rsid w:val="006273C0"/>
    <w:rsid w:val="00627928"/>
    <w:rsid w:val="00627CBF"/>
    <w:rsid w:val="0063002E"/>
    <w:rsid w:val="00630324"/>
    <w:rsid w:val="006305FF"/>
    <w:rsid w:val="006306C7"/>
    <w:rsid w:val="006307A0"/>
    <w:rsid w:val="00630C79"/>
    <w:rsid w:val="0063181E"/>
    <w:rsid w:val="00631D6A"/>
    <w:rsid w:val="00631DAB"/>
    <w:rsid w:val="00632408"/>
    <w:rsid w:val="00632474"/>
    <w:rsid w:val="00632764"/>
    <w:rsid w:val="00632A1A"/>
    <w:rsid w:val="00632C24"/>
    <w:rsid w:val="00632D7E"/>
    <w:rsid w:val="006337E5"/>
    <w:rsid w:val="00633976"/>
    <w:rsid w:val="00633A31"/>
    <w:rsid w:val="00633D05"/>
    <w:rsid w:val="00633D43"/>
    <w:rsid w:val="00633E64"/>
    <w:rsid w:val="006341D6"/>
    <w:rsid w:val="0063469F"/>
    <w:rsid w:val="006349DB"/>
    <w:rsid w:val="006357D6"/>
    <w:rsid w:val="00635CF6"/>
    <w:rsid w:val="00635F43"/>
    <w:rsid w:val="0063636D"/>
    <w:rsid w:val="00636A11"/>
    <w:rsid w:val="00637114"/>
    <w:rsid w:val="006373AC"/>
    <w:rsid w:val="006376F3"/>
    <w:rsid w:val="00637969"/>
    <w:rsid w:val="00637A49"/>
    <w:rsid w:val="00637A79"/>
    <w:rsid w:val="00637EAC"/>
    <w:rsid w:val="00640450"/>
    <w:rsid w:val="00640BB2"/>
    <w:rsid w:val="00640D6B"/>
    <w:rsid w:val="00640FA6"/>
    <w:rsid w:val="00641011"/>
    <w:rsid w:val="006416FE"/>
    <w:rsid w:val="00641AC5"/>
    <w:rsid w:val="00641BEB"/>
    <w:rsid w:val="00641C9F"/>
    <w:rsid w:val="00641CE2"/>
    <w:rsid w:val="00641DB1"/>
    <w:rsid w:val="00641DC8"/>
    <w:rsid w:val="006421C9"/>
    <w:rsid w:val="00642332"/>
    <w:rsid w:val="006427EB"/>
    <w:rsid w:val="00642D21"/>
    <w:rsid w:val="00642F8C"/>
    <w:rsid w:val="00643325"/>
    <w:rsid w:val="0064374D"/>
    <w:rsid w:val="00643AF8"/>
    <w:rsid w:val="00643BFD"/>
    <w:rsid w:val="00643C92"/>
    <w:rsid w:val="00643DFB"/>
    <w:rsid w:val="00644008"/>
    <w:rsid w:val="00645065"/>
    <w:rsid w:val="006451D8"/>
    <w:rsid w:val="006458E9"/>
    <w:rsid w:val="00645924"/>
    <w:rsid w:val="00645AF7"/>
    <w:rsid w:val="00645B79"/>
    <w:rsid w:val="006464E9"/>
    <w:rsid w:val="00646761"/>
    <w:rsid w:val="006469BC"/>
    <w:rsid w:val="00647104"/>
    <w:rsid w:val="006472CC"/>
    <w:rsid w:val="00647B66"/>
    <w:rsid w:val="00647F1F"/>
    <w:rsid w:val="00647FE3"/>
    <w:rsid w:val="006504E2"/>
    <w:rsid w:val="006505C2"/>
    <w:rsid w:val="00650670"/>
    <w:rsid w:val="00650DFA"/>
    <w:rsid w:val="006514A0"/>
    <w:rsid w:val="006515CF"/>
    <w:rsid w:val="00651651"/>
    <w:rsid w:val="006517FF"/>
    <w:rsid w:val="006519B0"/>
    <w:rsid w:val="006522B8"/>
    <w:rsid w:val="0065234F"/>
    <w:rsid w:val="006525D9"/>
    <w:rsid w:val="006528CB"/>
    <w:rsid w:val="0065306C"/>
    <w:rsid w:val="006534F0"/>
    <w:rsid w:val="00653562"/>
    <w:rsid w:val="006536B3"/>
    <w:rsid w:val="00653C54"/>
    <w:rsid w:val="00653D09"/>
    <w:rsid w:val="00653F9C"/>
    <w:rsid w:val="00654320"/>
    <w:rsid w:val="006544C5"/>
    <w:rsid w:val="006546B5"/>
    <w:rsid w:val="00654707"/>
    <w:rsid w:val="00654846"/>
    <w:rsid w:val="00655102"/>
    <w:rsid w:val="00655E4C"/>
    <w:rsid w:val="00656226"/>
    <w:rsid w:val="006565A0"/>
    <w:rsid w:val="00656615"/>
    <w:rsid w:val="0065667F"/>
    <w:rsid w:val="0065683E"/>
    <w:rsid w:val="00656D48"/>
    <w:rsid w:val="00657353"/>
    <w:rsid w:val="006577BA"/>
    <w:rsid w:val="006579A7"/>
    <w:rsid w:val="00657E8D"/>
    <w:rsid w:val="00660321"/>
    <w:rsid w:val="0066037E"/>
    <w:rsid w:val="00660853"/>
    <w:rsid w:val="00660C6D"/>
    <w:rsid w:val="0066186B"/>
    <w:rsid w:val="00661AEB"/>
    <w:rsid w:val="00661B78"/>
    <w:rsid w:val="00662195"/>
    <w:rsid w:val="006621BE"/>
    <w:rsid w:val="00662DB5"/>
    <w:rsid w:val="00663584"/>
    <w:rsid w:val="006637DA"/>
    <w:rsid w:val="006638E6"/>
    <w:rsid w:val="00663903"/>
    <w:rsid w:val="0066392C"/>
    <w:rsid w:val="006639B5"/>
    <w:rsid w:val="00663A1A"/>
    <w:rsid w:val="00663C7A"/>
    <w:rsid w:val="006641B1"/>
    <w:rsid w:val="00664E0C"/>
    <w:rsid w:val="006659CA"/>
    <w:rsid w:val="00665CAF"/>
    <w:rsid w:val="0066676C"/>
    <w:rsid w:val="00666B3A"/>
    <w:rsid w:val="00666F42"/>
    <w:rsid w:val="006671F0"/>
    <w:rsid w:val="006671F6"/>
    <w:rsid w:val="00667BE9"/>
    <w:rsid w:val="0067070B"/>
    <w:rsid w:val="00670986"/>
    <w:rsid w:val="00670A49"/>
    <w:rsid w:val="00670BFA"/>
    <w:rsid w:val="00670C53"/>
    <w:rsid w:val="00671285"/>
    <w:rsid w:val="00671744"/>
    <w:rsid w:val="0067187A"/>
    <w:rsid w:val="006718EC"/>
    <w:rsid w:val="00671970"/>
    <w:rsid w:val="00671AD2"/>
    <w:rsid w:val="0067202B"/>
    <w:rsid w:val="00672499"/>
    <w:rsid w:val="0067282D"/>
    <w:rsid w:val="0067296C"/>
    <w:rsid w:val="00672C8F"/>
    <w:rsid w:val="00672FCE"/>
    <w:rsid w:val="00673038"/>
    <w:rsid w:val="006730DE"/>
    <w:rsid w:val="006732AD"/>
    <w:rsid w:val="006737F9"/>
    <w:rsid w:val="0067391A"/>
    <w:rsid w:val="00673E7E"/>
    <w:rsid w:val="0067405F"/>
    <w:rsid w:val="006740BF"/>
    <w:rsid w:val="0067461E"/>
    <w:rsid w:val="006748E4"/>
    <w:rsid w:val="00674B62"/>
    <w:rsid w:val="00675012"/>
    <w:rsid w:val="006758DD"/>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780"/>
    <w:rsid w:val="00682BF6"/>
    <w:rsid w:val="00682C0A"/>
    <w:rsid w:val="00682E28"/>
    <w:rsid w:val="00683000"/>
    <w:rsid w:val="00683051"/>
    <w:rsid w:val="00684A56"/>
    <w:rsid w:val="0068556F"/>
    <w:rsid w:val="0068598F"/>
    <w:rsid w:val="00685E91"/>
    <w:rsid w:val="00686075"/>
    <w:rsid w:val="006865E1"/>
    <w:rsid w:val="006868B9"/>
    <w:rsid w:val="00686DAE"/>
    <w:rsid w:val="00686F62"/>
    <w:rsid w:val="00687055"/>
    <w:rsid w:val="00687148"/>
    <w:rsid w:val="0068719B"/>
    <w:rsid w:val="00687687"/>
    <w:rsid w:val="006877CF"/>
    <w:rsid w:val="006879F6"/>
    <w:rsid w:val="00687A5F"/>
    <w:rsid w:val="00687AEF"/>
    <w:rsid w:val="00687BEF"/>
    <w:rsid w:val="00687C8F"/>
    <w:rsid w:val="00687D9D"/>
    <w:rsid w:val="0069005F"/>
    <w:rsid w:val="00690BBC"/>
    <w:rsid w:val="00690F51"/>
    <w:rsid w:val="00691200"/>
    <w:rsid w:val="00691D64"/>
    <w:rsid w:val="00692072"/>
    <w:rsid w:val="00692B45"/>
    <w:rsid w:val="00692CA3"/>
    <w:rsid w:val="006933E2"/>
    <w:rsid w:val="00693670"/>
    <w:rsid w:val="00693777"/>
    <w:rsid w:val="00693AAA"/>
    <w:rsid w:val="00693CAA"/>
    <w:rsid w:val="00693EE6"/>
    <w:rsid w:val="00693F6F"/>
    <w:rsid w:val="00693F91"/>
    <w:rsid w:val="00693FB9"/>
    <w:rsid w:val="0069438C"/>
    <w:rsid w:val="0069490D"/>
    <w:rsid w:val="00694BD8"/>
    <w:rsid w:val="00694D0D"/>
    <w:rsid w:val="00694E7E"/>
    <w:rsid w:val="00694F2F"/>
    <w:rsid w:val="0069570A"/>
    <w:rsid w:val="0069572F"/>
    <w:rsid w:val="00695970"/>
    <w:rsid w:val="00695DA0"/>
    <w:rsid w:val="00695DBB"/>
    <w:rsid w:val="00695FAF"/>
    <w:rsid w:val="00696A75"/>
    <w:rsid w:val="00696B56"/>
    <w:rsid w:val="00696FBB"/>
    <w:rsid w:val="00696FF9"/>
    <w:rsid w:val="0069719D"/>
    <w:rsid w:val="00697486"/>
    <w:rsid w:val="00697730"/>
    <w:rsid w:val="00697A1D"/>
    <w:rsid w:val="006A0594"/>
    <w:rsid w:val="006A0620"/>
    <w:rsid w:val="006A07C7"/>
    <w:rsid w:val="006A07C9"/>
    <w:rsid w:val="006A0C9F"/>
    <w:rsid w:val="006A1218"/>
    <w:rsid w:val="006A1D3F"/>
    <w:rsid w:val="006A1E1E"/>
    <w:rsid w:val="006A1E61"/>
    <w:rsid w:val="006A1EE2"/>
    <w:rsid w:val="006A21D4"/>
    <w:rsid w:val="006A22B6"/>
    <w:rsid w:val="006A26B3"/>
    <w:rsid w:val="006A2B53"/>
    <w:rsid w:val="006A2B6D"/>
    <w:rsid w:val="006A3110"/>
    <w:rsid w:val="006A3260"/>
    <w:rsid w:val="006A3422"/>
    <w:rsid w:val="006A372C"/>
    <w:rsid w:val="006A3A60"/>
    <w:rsid w:val="006A3EBF"/>
    <w:rsid w:val="006A405B"/>
    <w:rsid w:val="006A45F9"/>
    <w:rsid w:val="006A4674"/>
    <w:rsid w:val="006A46B4"/>
    <w:rsid w:val="006A4D6A"/>
    <w:rsid w:val="006A58B9"/>
    <w:rsid w:val="006A5DA3"/>
    <w:rsid w:val="006A5EC8"/>
    <w:rsid w:val="006A5F10"/>
    <w:rsid w:val="006A5F28"/>
    <w:rsid w:val="006A6010"/>
    <w:rsid w:val="006A612E"/>
    <w:rsid w:val="006A6167"/>
    <w:rsid w:val="006A61AA"/>
    <w:rsid w:val="006A61CE"/>
    <w:rsid w:val="006A68E5"/>
    <w:rsid w:val="006A6A0F"/>
    <w:rsid w:val="006A6C62"/>
    <w:rsid w:val="006A716D"/>
    <w:rsid w:val="006A72BD"/>
    <w:rsid w:val="006A73E9"/>
    <w:rsid w:val="006A7462"/>
    <w:rsid w:val="006A76A1"/>
    <w:rsid w:val="006A7F7D"/>
    <w:rsid w:val="006B0041"/>
    <w:rsid w:val="006B0101"/>
    <w:rsid w:val="006B1110"/>
    <w:rsid w:val="006B12DE"/>
    <w:rsid w:val="006B1544"/>
    <w:rsid w:val="006B160E"/>
    <w:rsid w:val="006B1D29"/>
    <w:rsid w:val="006B1E1A"/>
    <w:rsid w:val="006B1E9B"/>
    <w:rsid w:val="006B2042"/>
    <w:rsid w:val="006B25E2"/>
    <w:rsid w:val="006B25F0"/>
    <w:rsid w:val="006B2ACC"/>
    <w:rsid w:val="006B2CC0"/>
    <w:rsid w:val="006B2CC2"/>
    <w:rsid w:val="006B348D"/>
    <w:rsid w:val="006B36BA"/>
    <w:rsid w:val="006B3867"/>
    <w:rsid w:val="006B3B47"/>
    <w:rsid w:val="006B3F44"/>
    <w:rsid w:val="006B3FCF"/>
    <w:rsid w:val="006B42BB"/>
    <w:rsid w:val="006B4382"/>
    <w:rsid w:val="006B53D1"/>
    <w:rsid w:val="006B57B8"/>
    <w:rsid w:val="006B594E"/>
    <w:rsid w:val="006B5DE8"/>
    <w:rsid w:val="006B5E0C"/>
    <w:rsid w:val="006B6175"/>
    <w:rsid w:val="006B63B7"/>
    <w:rsid w:val="006B6430"/>
    <w:rsid w:val="006B654E"/>
    <w:rsid w:val="006B6561"/>
    <w:rsid w:val="006B65CA"/>
    <w:rsid w:val="006B66A5"/>
    <w:rsid w:val="006B6A6F"/>
    <w:rsid w:val="006B6FC7"/>
    <w:rsid w:val="006B707D"/>
    <w:rsid w:val="006B7288"/>
    <w:rsid w:val="006B75B9"/>
    <w:rsid w:val="006B79B3"/>
    <w:rsid w:val="006B7B0B"/>
    <w:rsid w:val="006B7C36"/>
    <w:rsid w:val="006B7F7B"/>
    <w:rsid w:val="006C0944"/>
    <w:rsid w:val="006C11FE"/>
    <w:rsid w:val="006C13BF"/>
    <w:rsid w:val="006C1859"/>
    <w:rsid w:val="006C1C08"/>
    <w:rsid w:val="006C1DBA"/>
    <w:rsid w:val="006C1F7E"/>
    <w:rsid w:val="006C1FD4"/>
    <w:rsid w:val="006C224A"/>
    <w:rsid w:val="006C2805"/>
    <w:rsid w:val="006C291C"/>
    <w:rsid w:val="006C2D0C"/>
    <w:rsid w:val="006C323C"/>
    <w:rsid w:val="006C3676"/>
    <w:rsid w:val="006C38E6"/>
    <w:rsid w:val="006C3D49"/>
    <w:rsid w:val="006C3DCA"/>
    <w:rsid w:val="006C402D"/>
    <w:rsid w:val="006C4629"/>
    <w:rsid w:val="006C4705"/>
    <w:rsid w:val="006C471A"/>
    <w:rsid w:val="006C48C1"/>
    <w:rsid w:val="006C492A"/>
    <w:rsid w:val="006C4932"/>
    <w:rsid w:val="006C4B2C"/>
    <w:rsid w:val="006C4BDB"/>
    <w:rsid w:val="006C4DBB"/>
    <w:rsid w:val="006C4DEA"/>
    <w:rsid w:val="006C4E1B"/>
    <w:rsid w:val="006C54BD"/>
    <w:rsid w:val="006C5700"/>
    <w:rsid w:val="006C5A49"/>
    <w:rsid w:val="006C5B3C"/>
    <w:rsid w:val="006C5DF7"/>
    <w:rsid w:val="006C5FA4"/>
    <w:rsid w:val="006C5FA9"/>
    <w:rsid w:val="006C61EB"/>
    <w:rsid w:val="006C645C"/>
    <w:rsid w:val="006C64D1"/>
    <w:rsid w:val="006C659F"/>
    <w:rsid w:val="006C6706"/>
    <w:rsid w:val="006C6950"/>
    <w:rsid w:val="006C6F58"/>
    <w:rsid w:val="006C74CE"/>
    <w:rsid w:val="006C79FB"/>
    <w:rsid w:val="006C7D16"/>
    <w:rsid w:val="006D0084"/>
    <w:rsid w:val="006D012D"/>
    <w:rsid w:val="006D0DE8"/>
    <w:rsid w:val="006D0EB4"/>
    <w:rsid w:val="006D0FD7"/>
    <w:rsid w:val="006D13B8"/>
    <w:rsid w:val="006D1896"/>
    <w:rsid w:val="006D19DD"/>
    <w:rsid w:val="006D1D93"/>
    <w:rsid w:val="006D1F39"/>
    <w:rsid w:val="006D210A"/>
    <w:rsid w:val="006D287D"/>
    <w:rsid w:val="006D2BB6"/>
    <w:rsid w:val="006D2E28"/>
    <w:rsid w:val="006D32D1"/>
    <w:rsid w:val="006D3693"/>
    <w:rsid w:val="006D370F"/>
    <w:rsid w:val="006D384E"/>
    <w:rsid w:val="006D3BC6"/>
    <w:rsid w:val="006D3FFB"/>
    <w:rsid w:val="006D43CD"/>
    <w:rsid w:val="006D4628"/>
    <w:rsid w:val="006D463E"/>
    <w:rsid w:val="006D475D"/>
    <w:rsid w:val="006D4B58"/>
    <w:rsid w:val="006D58B9"/>
    <w:rsid w:val="006D5CB5"/>
    <w:rsid w:val="006D5D38"/>
    <w:rsid w:val="006D5FBE"/>
    <w:rsid w:val="006D6505"/>
    <w:rsid w:val="006D6557"/>
    <w:rsid w:val="006D65EC"/>
    <w:rsid w:val="006D68B8"/>
    <w:rsid w:val="006D6F10"/>
    <w:rsid w:val="006D7041"/>
    <w:rsid w:val="006D7325"/>
    <w:rsid w:val="006D738D"/>
    <w:rsid w:val="006D75CF"/>
    <w:rsid w:val="006D7715"/>
    <w:rsid w:val="006D78ED"/>
    <w:rsid w:val="006E02C8"/>
    <w:rsid w:val="006E05BD"/>
    <w:rsid w:val="006E0B78"/>
    <w:rsid w:val="006E0CBD"/>
    <w:rsid w:val="006E10B1"/>
    <w:rsid w:val="006E1163"/>
    <w:rsid w:val="006E1439"/>
    <w:rsid w:val="006E1883"/>
    <w:rsid w:val="006E1C42"/>
    <w:rsid w:val="006E1F37"/>
    <w:rsid w:val="006E24DB"/>
    <w:rsid w:val="006E25E4"/>
    <w:rsid w:val="006E2C13"/>
    <w:rsid w:val="006E2DF9"/>
    <w:rsid w:val="006E3A1F"/>
    <w:rsid w:val="006E3AD6"/>
    <w:rsid w:val="006E3D75"/>
    <w:rsid w:val="006E44A6"/>
    <w:rsid w:val="006E484D"/>
    <w:rsid w:val="006E497E"/>
    <w:rsid w:val="006E4A94"/>
    <w:rsid w:val="006E4B1A"/>
    <w:rsid w:val="006E4ECD"/>
    <w:rsid w:val="006E50B0"/>
    <w:rsid w:val="006E5587"/>
    <w:rsid w:val="006E56BA"/>
    <w:rsid w:val="006E59E2"/>
    <w:rsid w:val="006E5CA4"/>
    <w:rsid w:val="006E6440"/>
    <w:rsid w:val="006E6649"/>
    <w:rsid w:val="006E67A9"/>
    <w:rsid w:val="006E6801"/>
    <w:rsid w:val="006E6A8E"/>
    <w:rsid w:val="006E6B75"/>
    <w:rsid w:val="006E70BE"/>
    <w:rsid w:val="006E72E7"/>
    <w:rsid w:val="006E7547"/>
    <w:rsid w:val="006E7585"/>
    <w:rsid w:val="006E75BD"/>
    <w:rsid w:val="006E7A85"/>
    <w:rsid w:val="006E7B9F"/>
    <w:rsid w:val="006E7D8A"/>
    <w:rsid w:val="006F001B"/>
    <w:rsid w:val="006F1070"/>
    <w:rsid w:val="006F124A"/>
    <w:rsid w:val="006F19B7"/>
    <w:rsid w:val="006F19E2"/>
    <w:rsid w:val="006F1AAC"/>
    <w:rsid w:val="006F1BAF"/>
    <w:rsid w:val="006F1C02"/>
    <w:rsid w:val="006F1D46"/>
    <w:rsid w:val="006F2146"/>
    <w:rsid w:val="006F219D"/>
    <w:rsid w:val="006F25BF"/>
    <w:rsid w:val="006F27CD"/>
    <w:rsid w:val="006F2FE7"/>
    <w:rsid w:val="006F3173"/>
    <w:rsid w:val="006F3257"/>
    <w:rsid w:val="006F3393"/>
    <w:rsid w:val="006F3451"/>
    <w:rsid w:val="006F3782"/>
    <w:rsid w:val="006F3875"/>
    <w:rsid w:val="006F3BAF"/>
    <w:rsid w:val="006F3D21"/>
    <w:rsid w:val="006F3D3B"/>
    <w:rsid w:val="006F4004"/>
    <w:rsid w:val="006F4041"/>
    <w:rsid w:val="006F404E"/>
    <w:rsid w:val="006F4151"/>
    <w:rsid w:val="006F43ED"/>
    <w:rsid w:val="006F4557"/>
    <w:rsid w:val="006F48A8"/>
    <w:rsid w:val="006F503A"/>
    <w:rsid w:val="006F50B8"/>
    <w:rsid w:val="006F50F8"/>
    <w:rsid w:val="006F52BF"/>
    <w:rsid w:val="006F5348"/>
    <w:rsid w:val="006F54AA"/>
    <w:rsid w:val="006F550F"/>
    <w:rsid w:val="006F5671"/>
    <w:rsid w:val="006F5874"/>
    <w:rsid w:val="006F5AA6"/>
    <w:rsid w:val="006F5C38"/>
    <w:rsid w:val="006F5DB7"/>
    <w:rsid w:val="006F5E5D"/>
    <w:rsid w:val="006F6483"/>
    <w:rsid w:val="006F64B3"/>
    <w:rsid w:val="006F685C"/>
    <w:rsid w:val="006F6DBD"/>
    <w:rsid w:val="006F6DF9"/>
    <w:rsid w:val="006F6E83"/>
    <w:rsid w:val="006F6F6D"/>
    <w:rsid w:val="006F70EB"/>
    <w:rsid w:val="006F7811"/>
    <w:rsid w:val="006F785F"/>
    <w:rsid w:val="006F7962"/>
    <w:rsid w:val="006F7A4D"/>
    <w:rsid w:val="006F7B6F"/>
    <w:rsid w:val="00700962"/>
    <w:rsid w:val="00700A9B"/>
    <w:rsid w:val="00700D44"/>
    <w:rsid w:val="00700F31"/>
    <w:rsid w:val="00701074"/>
    <w:rsid w:val="007010DB"/>
    <w:rsid w:val="007010F2"/>
    <w:rsid w:val="007011F6"/>
    <w:rsid w:val="007014F6"/>
    <w:rsid w:val="00701598"/>
    <w:rsid w:val="0070172F"/>
    <w:rsid w:val="00702442"/>
    <w:rsid w:val="007027B2"/>
    <w:rsid w:val="00702FA5"/>
    <w:rsid w:val="00703041"/>
    <w:rsid w:val="007031D4"/>
    <w:rsid w:val="00703534"/>
    <w:rsid w:val="007039FB"/>
    <w:rsid w:val="007042BF"/>
    <w:rsid w:val="0070469A"/>
    <w:rsid w:val="0070501A"/>
    <w:rsid w:val="007052A0"/>
    <w:rsid w:val="00705508"/>
    <w:rsid w:val="00705633"/>
    <w:rsid w:val="007056A0"/>
    <w:rsid w:val="00706006"/>
    <w:rsid w:val="00706171"/>
    <w:rsid w:val="007062A9"/>
    <w:rsid w:val="0070638D"/>
    <w:rsid w:val="00706D6F"/>
    <w:rsid w:val="0070734A"/>
    <w:rsid w:val="007074B3"/>
    <w:rsid w:val="007074E3"/>
    <w:rsid w:val="00707664"/>
    <w:rsid w:val="007077EE"/>
    <w:rsid w:val="00707CA7"/>
    <w:rsid w:val="00707E31"/>
    <w:rsid w:val="00707F1B"/>
    <w:rsid w:val="00710187"/>
    <w:rsid w:val="0071027A"/>
    <w:rsid w:val="00710B84"/>
    <w:rsid w:val="00710C97"/>
    <w:rsid w:val="00711105"/>
    <w:rsid w:val="007111B2"/>
    <w:rsid w:val="0071176C"/>
    <w:rsid w:val="0071178F"/>
    <w:rsid w:val="00711CC3"/>
    <w:rsid w:val="00712196"/>
    <w:rsid w:val="0071241E"/>
    <w:rsid w:val="0071252D"/>
    <w:rsid w:val="00712579"/>
    <w:rsid w:val="00712608"/>
    <w:rsid w:val="0071261C"/>
    <w:rsid w:val="007133CC"/>
    <w:rsid w:val="0071345B"/>
    <w:rsid w:val="00713543"/>
    <w:rsid w:val="00713658"/>
    <w:rsid w:val="00713769"/>
    <w:rsid w:val="00713BB0"/>
    <w:rsid w:val="00714064"/>
    <w:rsid w:val="0071430C"/>
    <w:rsid w:val="0071439A"/>
    <w:rsid w:val="0071445D"/>
    <w:rsid w:val="00714C3F"/>
    <w:rsid w:val="00714CD0"/>
    <w:rsid w:val="00715049"/>
    <w:rsid w:val="00715065"/>
    <w:rsid w:val="007150E7"/>
    <w:rsid w:val="0071545C"/>
    <w:rsid w:val="00715798"/>
    <w:rsid w:val="00715B01"/>
    <w:rsid w:val="00715D15"/>
    <w:rsid w:val="00715F91"/>
    <w:rsid w:val="00715FEC"/>
    <w:rsid w:val="0071641A"/>
    <w:rsid w:val="007164C5"/>
    <w:rsid w:val="007169D5"/>
    <w:rsid w:val="00716C70"/>
    <w:rsid w:val="00716CEE"/>
    <w:rsid w:val="00716F3C"/>
    <w:rsid w:val="007171E8"/>
    <w:rsid w:val="0071769D"/>
    <w:rsid w:val="00717751"/>
    <w:rsid w:val="007177E0"/>
    <w:rsid w:val="00717CF4"/>
    <w:rsid w:val="007200C7"/>
    <w:rsid w:val="0072028D"/>
    <w:rsid w:val="00720857"/>
    <w:rsid w:val="007208C9"/>
    <w:rsid w:val="00720B67"/>
    <w:rsid w:val="00720B8E"/>
    <w:rsid w:val="00720C45"/>
    <w:rsid w:val="00720F5E"/>
    <w:rsid w:val="00721475"/>
    <w:rsid w:val="0072153D"/>
    <w:rsid w:val="00721C89"/>
    <w:rsid w:val="00721D6B"/>
    <w:rsid w:val="00721F20"/>
    <w:rsid w:val="00722109"/>
    <w:rsid w:val="00723648"/>
    <w:rsid w:val="00723830"/>
    <w:rsid w:val="00723883"/>
    <w:rsid w:val="00723F8B"/>
    <w:rsid w:val="0072403E"/>
    <w:rsid w:val="0072448D"/>
    <w:rsid w:val="00724671"/>
    <w:rsid w:val="00724803"/>
    <w:rsid w:val="00724847"/>
    <w:rsid w:val="00724BFE"/>
    <w:rsid w:val="00724EA8"/>
    <w:rsid w:val="00725BB6"/>
    <w:rsid w:val="00725E48"/>
    <w:rsid w:val="00725E9E"/>
    <w:rsid w:val="007264D8"/>
    <w:rsid w:val="007266DF"/>
    <w:rsid w:val="00726C62"/>
    <w:rsid w:val="00726CEA"/>
    <w:rsid w:val="007273C8"/>
    <w:rsid w:val="00727441"/>
    <w:rsid w:val="0072773A"/>
    <w:rsid w:val="00727B0A"/>
    <w:rsid w:val="00727DC3"/>
    <w:rsid w:val="00727FB3"/>
    <w:rsid w:val="0073013C"/>
    <w:rsid w:val="007303D8"/>
    <w:rsid w:val="00730854"/>
    <w:rsid w:val="00730A75"/>
    <w:rsid w:val="00730F77"/>
    <w:rsid w:val="007311B8"/>
    <w:rsid w:val="0073128B"/>
    <w:rsid w:val="007313B8"/>
    <w:rsid w:val="007313D5"/>
    <w:rsid w:val="00731C8C"/>
    <w:rsid w:val="00731F03"/>
    <w:rsid w:val="007323C7"/>
    <w:rsid w:val="007323E6"/>
    <w:rsid w:val="00732D90"/>
    <w:rsid w:val="00733061"/>
    <w:rsid w:val="00733113"/>
    <w:rsid w:val="007334B6"/>
    <w:rsid w:val="00733644"/>
    <w:rsid w:val="007336D4"/>
    <w:rsid w:val="0073372C"/>
    <w:rsid w:val="007340E2"/>
    <w:rsid w:val="0073421D"/>
    <w:rsid w:val="0073465A"/>
    <w:rsid w:val="00734A1E"/>
    <w:rsid w:val="00734B34"/>
    <w:rsid w:val="00734D44"/>
    <w:rsid w:val="00734E9C"/>
    <w:rsid w:val="00734E9F"/>
    <w:rsid w:val="00734F20"/>
    <w:rsid w:val="00734FA4"/>
    <w:rsid w:val="00735559"/>
    <w:rsid w:val="0073578A"/>
    <w:rsid w:val="00735836"/>
    <w:rsid w:val="00735B99"/>
    <w:rsid w:val="00735C6B"/>
    <w:rsid w:val="00735E57"/>
    <w:rsid w:val="00735E97"/>
    <w:rsid w:val="007363AB"/>
    <w:rsid w:val="00736979"/>
    <w:rsid w:val="007369B0"/>
    <w:rsid w:val="00736D84"/>
    <w:rsid w:val="00736FF0"/>
    <w:rsid w:val="007371CF"/>
    <w:rsid w:val="00737569"/>
    <w:rsid w:val="0073796F"/>
    <w:rsid w:val="00737BC5"/>
    <w:rsid w:val="00737D58"/>
    <w:rsid w:val="00737F8E"/>
    <w:rsid w:val="00740275"/>
    <w:rsid w:val="00740331"/>
    <w:rsid w:val="0074053F"/>
    <w:rsid w:val="007405AD"/>
    <w:rsid w:val="007408EB"/>
    <w:rsid w:val="00740AA2"/>
    <w:rsid w:val="00740CAA"/>
    <w:rsid w:val="00740CD9"/>
    <w:rsid w:val="00740E36"/>
    <w:rsid w:val="00740E49"/>
    <w:rsid w:val="00741434"/>
    <w:rsid w:val="007414B6"/>
    <w:rsid w:val="00741593"/>
    <w:rsid w:val="00741D7C"/>
    <w:rsid w:val="0074259A"/>
    <w:rsid w:val="0074269F"/>
    <w:rsid w:val="007428C4"/>
    <w:rsid w:val="00743233"/>
    <w:rsid w:val="007432EC"/>
    <w:rsid w:val="00743342"/>
    <w:rsid w:val="00743389"/>
    <w:rsid w:val="00743510"/>
    <w:rsid w:val="007435DC"/>
    <w:rsid w:val="00743F26"/>
    <w:rsid w:val="0074479F"/>
    <w:rsid w:val="00744893"/>
    <w:rsid w:val="00744993"/>
    <w:rsid w:val="00745397"/>
    <w:rsid w:val="0074544E"/>
    <w:rsid w:val="007456E8"/>
    <w:rsid w:val="007457ED"/>
    <w:rsid w:val="00745B86"/>
    <w:rsid w:val="00745FD4"/>
    <w:rsid w:val="00746BFF"/>
    <w:rsid w:val="00746DA6"/>
    <w:rsid w:val="00746F92"/>
    <w:rsid w:val="00747094"/>
    <w:rsid w:val="00747105"/>
    <w:rsid w:val="00747181"/>
    <w:rsid w:val="00747D5C"/>
    <w:rsid w:val="00747F35"/>
    <w:rsid w:val="00750253"/>
    <w:rsid w:val="00750787"/>
    <w:rsid w:val="00750AE0"/>
    <w:rsid w:val="00750CA5"/>
    <w:rsid w:val="00750CB5"/>
    <w:rsid w:val="00750CEE"/>
    <w:rsid w:val="00751436"/>
    <w:rsid w:val="00751DF9"/>
    <w:rsid w:val="00751E95"/>
    <w:rsid w:val="00752167"/>
    <w:rsid w:val="00752340"/>
    <w:rsid w:val="00752560"/>
    <w:rsid w:val="00752983"/>
    <w:rsid w:val="00752A03"/>
    <w:rsid w:val="00752BFA"/>
    <w:rsid w:val="00752DFE"/>
    <w:rsid w:val="0075305C"/>
    <w:rsid w:val="00753225"/>
    <w:rsid w:val="007532D6"/>
    <w:rsid w:val="007532F7"/>
    <w:rsid w:val="00753574"/>
    <w:rsid w:val="00753EEE"/>
    <w:rsid w:val="0075434F"/>
    <w:rsid w:val="00754B0B"/>
    <w:rsid w:val="00754C2D"/>
    <w:rsid w:val="00754F25"/>
    <w:rsid w:val="00754F3C"/>
    <w:rsid w:val="00755583"/>
    <w:rsid w:val="00755639"/>
    <w:rsid w:val="0075626C"/>
    <w:rsid w:val="00756681"/>
    <w:rsid w:val="00756758"/>
    <w:rsid w:val="00756A01"/>
    <w:rsid w:val="00756C74"/>
    <w:rsid w:val="00756E7D"/>
    <w:rsid w:val="00756EB4"/>
    <w:rsid w:val="00757071"/>
    <w:rsid w:val="00757868"/>
    <w:rsid w:val="00757B0B"/>
    <w:rsid w:val="007600B9"/>
    <w:rsid w:val="00760123"/>
    <w:rsid w:val="0076024E"/>
    <w:rsid w:val="0076054D"/>
    <w:rsid w:val="007607C1"/>
    <w:rsid w:val="00760B06"/>
    <w:rsid w:val="00760E1E"/>
    <w:rsid w:val="00760FC6"/>
    <w:rsid w:val="007610B4"/>
    <w:rsid w:val="007611A4"/>
    <w:rsid w:val="007613E9"/>
    <w:rsid w:val="00761701"/>
    <w:rsid w:val="0076242A"/>
    <w:rsid w:val="007625C5"/>
    <w:rsid w:val="00762690"/>
    <w:rsid w:val="007627E8"/>
    <w:rsid w:val="007629B6"/>
    <w:rsid w:val="00762A42"/>
    <w:rsid w:val="007637B4"/>
    <w:rsid w:val="00763B35"/>
    <w:rsid w:val="00763CE4"/>
    <w:rsid w:val="00763EF7"/>
    <w:rsid w:val="00764208"/>
    <w:rsid w:val="00764469"/>
    <w:rsid w:val="00764709"/>
    <w:rsid w:val="00764BDC"/>
    <w:rsid w:val="007654BB"/>
    <w:rsid w:val="0076556C"/>
    <w:rsid w:val="00765A25"/>
    <w:rsid w:val="00765B70"/>
    <w:rsid w:val="00765CB7"/>
    <w:rsid w:val="00765F07"/>
    <w:rsid w:val="00765FF0"/>
    <w:rsid w:val="00766048"/>
    <w:rsid w:val="007664FE"/>
    <w:rsid w:val="007668F6"/>
    <w:rsid w:val="00766D29"/>
    <w:rsid w:val="00766D82"/>
    <w:rsid w:val="007678F3"/>
    <w:rsid w:val="00767908"/>
    <w:rsid w:val="00767D3E"/>
    <w:rsid w:val="00767E5E"/>
    <w:rsid w:val="007701E4"/>
    <w:rsid w:val="00770587"/>
    <w:rsid w:val="007708E6"/>
    <w:rsid w:val="00770B4C"/>
    <w:rsid w:val="0077159B"/>
    <w:rsid w:val="007719CE"/>
    <w:rsid w:val="00771E03"/>
    <w:rsid w:val="007721A7"/>
    <w:rsid w:val="007721AC"/>
    <w:rsid w:val="00772263"/>
    <w:rsid w:val="0077259F"/>
    <w:rsid w:val="007725F6"/>
    <w:rsid w:val="00772974"/>
    <w:rsid w:val="00772FCC"/>
    <w:rsid w:val="007733D5"/>
    <w:rsid w:val="007737FE"/>
    <w:rsid w:val="00773931"/>
    <w:rsid w:val="00773B2A"/>
    <w:rsid w:val="00773E73"/>
    <w:rsid w:val="00774483"/>
    <w:rsid w:val="00774AB8"/>
    <w:rsid w:val="00774AD4"/>
    <w:rsid w:val="00774B53"/>
    <w:rsid w:val="00774B5A"/>
    <w:rsid w:val="00774D70"/>
    <w:rsid w:val="00775450"/>
    <w:rsid w:val="00775502"/>
    <w:rsid w:val="007758BE"/>
    <w:rsid w:val="007759CE"/>
    <w:rsid w:val="00775A3A"/>
    <w:rsid w:val="00775CEE"/>
    <w:rsid w:val="0077625D"/>
    <w:rsid w:val="00776607"/>
    <w:rsid w:val="00776AE5"/>
    <w:rsid w:val="00777395"/>
    <w:rsid w:val="00777633"/>
    <w:rsid w:val="007777F9"/>
    <w:rsid w:val="00777AC0"/>
    <w:rsid w:val="00777F53"/>
    <w:rsid w:val="0078011C"/>
    <w:rsid w:val="007802E0"/>
    <w:rsid w:val="007804DC"/>
    <w:rsid w:val="007806F8"/>
    <w:rsid w:val="007810FA"/>
    <w:rsid w:val="007811C5"/>
    <w:rsid w:val="00781284"/>
    <w:rsid w:val="007813DB"/>
    <w:rsid w:val="007815FC"/>
    <w:rsid w:val="007818B7"/>
    <w:rsid w:val="00781A2B"/>
    <w:rsid w:val="0078206C"/>
    <w:rsid w:val="007820C8"/>
    <w:rsid w:val="00782506"/>
    <w:rsid w:val="007826C7"/>
    <w:rsid w:val="00782887"/>
    <w:rsid w:val="007828F0"/>
    <w:rsid w:val="00782A28"/>
    <w:rsid w:val="00782C5D"/>
    <w:rsid w:val="00783059"/>
    <w:rsid w:val="007830B0"/>
    <w:rsid w:val="00783154"/>
    <w:rsid w:val="007831AF"/>
    <w:rsid w:val="007832A3"/>
    <w:rsid w:val="00783C56"/>
    <w:rsid w:val="00783CB8"/>
    <w:rsid w:val="00783DBE"/>
    <w:rsid w:val="00784099"/>
    <w:rsid w:val="0078455A"/>
    <w:rsid w:val="0078489C"/>
    <w:rsid w:val="007849B2"/>
    <w:rsid w:val="00784A77"/>
    <w:rsid w:val="00784B18"/>
    <w:rsid w:val="007853FC"/>
    <w:rsid w:val="007856C0"/>
    <w:rsid w:val="00785805"/>
    <w:rsid w:val="00785B93"/>
    <w:rsid w:val="00785C37"/>
    <w:rsid w:val="00785D64"/>
    <w:rsid w:val="00786079"/>
    <w:rsid w:val="0078679B"/>
    <w:rsid w:val="007869B2"/>
    <w:rsid w:val="00786C50"/>
    <w:rsid w:val="0078726D"/>
    <w:rsid w:val="0078789D"/>
    <w:rsid w:val="00787D81"/>
    <w:rsid w:val="00787DA7"/>
    <w:rsid w:val="0079000B"/>
    <w:rsid w:val="007901B0"/>
    <w:rsid w:val="007902A8"/>
    <w:rsid w:val="00790789"/>
    <w:rsid w:val="00791131"/>
    <w:rsid w:val="0079136F"/>
    <w:rsid w:val="00791412"/>
    <w:rsid w:val="007916A8"/>
    <w:rsid w:val="0079194A"/>
    <w:rsid w:val="007919F9"/>
    <w:rsid w:val="00791DB1"/>
    <w:rsid w:val="007922C1"/>
    <w:rsid w:val="00792B88"/>
    <w:rsid w:val="00792EB3"/>
    <w:rsid w:val="00792ED8"/>
    <w:rsid w:val="0079304C"/>
    <w:rsid w:val="0079308C"/>
    <w:rsid w:val="00793232"/>
    <w:rsid w:val="00793CB7"/>
    <w:rsid w:val="00793E9B"/>
    <w:rsid w:val="00793EC5"/>
    <w:rsid w:val="00794335"/>
    <w:rsid w:val="007947A8"/>
    <w:rsid w:val="0079483A"/>
    <w:rsid w:val="00794C1E"/>
    <w:rsid w:val="00794C81"/>
    <w:rsid w:val="00794E39"/>
    <w:rsid w:val="00794ED6"/>
    <w:rsid w:val="0079536C"/>
    <w:rsid w:val="00795460"/>
    <w:rsid w:val="00795464"/>
    <w:rsid w:val="0079549E"/>
    <w:rsid w:val="007954B5"/>
    <w:rsid w:val="007955E3"/>
    <w:rsid w:val="007957E8"/>
    <w:rsid w:val="00795969"/>
    <w:rsid w:val="007960D6"/>
    <w:rsid w:val="00796372"/>
    <w:rsid w:val="007967F0"/>
    <w:rsid w:val="007969D2"/>
    <w:rsid w:val="00796B21"/>
    <w:rsid w:val="00796CF0"/>
    <w:rsid w:val="00796D5B"/>
    <w:rsid w:val="00796E88"/>
    <w:rsid w:val="0079738D"/>
    <w:rsid w:val="00797A66"/>
    <w:rsid w:val="00797B39"/>
    <w:rsid w:val="00797E62"/>
    <w:rsid w:val="00797F6B"/>
    <w:rsid w:val="007A05B6"/>
    <w:rsid w:val="007A06E1"/>
    <w:rsid w:val="007A098C"/>
    <w:rsid w:val="007A0F72"/>
    <w:rsid w:val="007A0F7B"/>
    <w:rsid w:val="007A0FC7"/>
    <w:rsid w:val="007A1114"/>
    <w:rsid w:val="007A14AE"/>
    <w:rsid w:val="007A14D7"/>
    <w:rsid w:val="007A1721"/>
    <w:rsid w:val="007A19E8"/>
    <w:rsid w:val="007A1BA8"/>
    <w:rsid w:val="007A1D97"/>
    <w:rsid w:val="007A255C"/>
    <w:rsid w:val="007A2810"/>
    <w:rsid w:val="007A2967"/>
    <w:rsid w:val="007A29DB"/>
    <w:rsid w:val="007A2B48"/>
    <w:rsid w:val="007A2DC6"/>
    <w:rsid w:val="007A2FD3"/>
    <w:rsid w:val="007A301F"/>
    <w:rsid w:val="007A327B"/>
    <w:rsid w:val="007A336E"/>
    <w:rsid w:val="007A360E"/>
    <w:rsid w:val="007A3748"/>
    <w:rsid w:val="007A37DA"/>
    <w:rsid w:val="007A3A1F"/>
    <w:rsid w:val="007A3CF3"/>
    <w:rsid w:val="007A4180"/>
    <w:rsid w:val="007A4269"/>
    <w:rsid w:val="007A495F"/>
    <w:rsid w:val="007A4AD3"/>
    <w:rsid w:val="007A4CE3"/>
    <w:rsid w:val="007A4D22"/>
    <w:rsid w:val="007A5129"/>
    <w:rsid w:val="007A52D1"/>
    <w:rsid w:val="007A552E"/>
    <w:rsid w:val="007A558E"/>
    <w:rsid w:val="007A57D4"/>
    <w:rsid w:val="007A586E"/>
    <w:rsid w:val="007A59FF"/>
    <w:rsid w:val="007A5B80"/>
    <w:rsid w:val="007A5C0C"/>
    <w:rsid w:val="007A5DC1"/>
    <w:rsid w:val="007A5FE9"/>
    <w:rsid w:val="007A613E"/>
    <w:rsid w:val="007A618A"/>
    <w:rsid w:val="007A622C"/>
    <w:rsid w:val="007A6AC5"/>
    <w:rsid w:val="007A6AFC"/>
    <w:rsid w:val="007A6B40"/>
    <w:rsid w:val="007A6BE7"/>
    <w:rsid w:val="007A6C7C"/>
    <w:rsid w:val="007A6E92"/>
    <w:rsid w:val="007A6ED4"/>
    <w:rsid w:val="007A6F65"/>
    <w:rsid w:val="007A753C"/>
    <w:rsid w:val="007A787C"/>
    <w:rsid w:val="007A7C6C"/>
    <w:rsid w:val="007A7DA6"/>
    <w:rsid w:val="007A7E8F"/>
    <w:rsid w:val="007B035D"/>
    <w:rsid w:val="007B036B"/>
    <w:rsid w:val="007B03D3"/>
    <w:rsid w:val="007B0448"/>
    <w:rsid w:val="007B05BF"/>
    <w:rsid w:val="007B0959"/>
    <w:rsid w:val="007B0B71"/>
    <w:rsid w:val="007B0BE9"/>
    <w:rsid w:val="007B0D17"/>
    <w:rsid w:val="007B0DAD"/>
    <w:rsid w:val="007B0F6F"/>
    <w:rsid w:val="007B108D"/>
    <w:rsid w:val="007B119C"/>
    <w:rsid w:val="007B16EC"/>
    <w:rsid w:val="007B1B1C"/>
    <w:rsid w:val="007B1C55"/>
    <w:rsid w:val="007B1D65"/>
    <w:rsid w:val="007B1F8B"/>
    <w:rsid w:val="007B2038"/>
    <w:rsid w:val="007B263F"/>
    <w:rsid w:val="007B2BDB"/>
    <w:rsid w:val="007B3117"/>
    <w:rsid w:val="007B32F0"/>
    <w:rsid w:val="007B37AB"/>
    <w:rsid w:val="007B382D"/>
    <w:rsid w:val="007B3879"/>
    <w:rsid w:val="007B3A65"/>
    <w:rsid w:val="007B3AB6"/>
    <w:rsid w:val="007B3DC0"/>
    <w:rsid w:val="007B4075"/>
    <w:rsid w:val="007B46A7"/>
    <w:rsid w:val="007B4782"/>
    <w:rsid w:val="007B4C1D"/>
    <w:rsid w:val="007B4D2B"/>
    <w:rsid w:val="007B4D8F"/>
    <w:rsid w:val="007B4E0C"/>
    <w:rsid w:val="007B4FD1"/>
    <w:rsid w:val="007B52E2"/>
    <w:rsid w:val="007B54AD"/>
    <w:rsid w:val="007B54F8"/>
    <w:rsid w:val="007B57F3"/>
    <w:rsid w:val="007B59C3"/>
    <w:rsid w:val="007B5C80"/>
    <w:rsid w:val="007B5D07"/>
    <w:rsid w:val="007B5E92"/>
    <w:rsid w:val="007B6070"/>
    <w:rsid w:val="007B60BE"/>
    <w:rsid w:val="007B632D"/>
    <w:rsid w:val="007B6563"/>
    <w:rsid w:val="007B67E9"/>
    <w:rsid w:val="007B6C8E"/>
    <w:rsid w:val="007B6CDA"/>
    <w:rsid w:val="007B6D11"/>
    <w:rsid w:val="007B6DF2"/>
    <w:rsid w:val="007B6F80"/>
    <w:rsid w:val="007B70C6"/>
    <w:rsid w:val="007B71F5"/>
    <w:rsid w:val="007B73B0"/>
    <w:rsid w:val="007B7B26"/>
    <w:rsid w:val="007B7B5A"/>
    <w:rsid w:val="007B7B6A"/>
    <w:rsid w:val="007B7ECF"/>
    <w:rsid w:val="007C0004"/>
    <w:rsid w:val="007C0438"/>
    <w:rsid w:val="007C04E2"/>
    <w:rsid w:val="007C0AD0"/>
    <w:rsid w:val="007C0BAB"/>
    <w:rsid w:val="007C0D2E"/>
    <w:rsid w:val="007C0D75"/>
    <w:rsid w:val="007C0EA2"/>
    <w:rsid w:val="007C1275"/>
    <w:rsid w:val="007C178A"/>
    <w:rsid w:val="007C199C"/>
    <w:rsid w:val="007C1F99"/>
    <w:rsid w:val="007C203B"/>
    <w:rsid w:val="007C2550"/>
    <w:rsid w:val="007C2AAB"/>
    <w:rsid w:val="007C2EC3"/>
    <w:rsid w:val="007C2ED5"/>
    <w:rsid w:val="007C34A2"/>
    <w:rsid w:val="007C3544"/>
    <w:rsid w:val="007C35A2"/>
    <w:rsid w:val="007C35ED"/>
    <w:rsid w:val="007C3B0A"/>
    <w:rsid w:val="007C3B34"/>
    <w:rsid w:val="007C3D24"/>
    <w:rsid w:val="007C41A0"/>
    <w:rsid w:val="007C43FA"/>
    <w:rsid w:val="007C4524"/>
    <w:rsid w:val="007C459D"/>
    <w:rsid w:val="007C464A"/>
    <w:rsid w:val="007C46CD"/>
    <w:rsid w:val="007C4924"/>
    <w:rsid w:val="007C5AE0"/>
    <w:rsid w:val="007C5B24"/>
    <w:rsid w:val="007C5D57"/>
    <w:rsid w:val="007C5F1F"/>
    <w:rsid w:val="007C5FF4"/>
    <w:rsid w:val="007C6088"/>
    <w:rsid w:val="007C622B"/>
    <w:rsid w:val="007C6818"/>
    <w:rsid w:val="007C68DA"/>
    <w:rsid w:val="007C69DD"/>
    <w:rsid w:val="007C6AD4"/>
    <w:rsid w:val="007C6FBF"/>
    <w:rsid w:val="007C7418"/>
    <w:rsid w:val="007C743C"/>
    <w:rsid w:val="007C7559"/>
    <w:rsid w:val="007C7670"/>
    <w:rsid w:val="007C7A0C"/>
    <w:rsid w:val="007C7BBF"/>
    <w:rsid w:val="007D037C"/>
    <w:rsid w:val="007D0521"/>
    <w:rsid w:val="007D09FB"/>
    <w:rsid w:val="007D0D05"/>
    <w:rsid w:val="007D0DF7"/>
    <w:rsid w:val="007D0FC9"/>
    <w:rsid w:val="007D1003"/>
    <w:rsid w:val="007D136E"/>
    <w:rsid w:val="007D163C"/>
    <w:rsid w:val="007D1E58"/>
    <w:rsid w:val="007D2018"/>
    <w:rsid w:val="007D2033"/>
    <w:rsid w:val="007D2644"/>
    <w:rsid w:val="007D26C0"/>
    <w:rsid w:val="007D2A76"/>
    <w:rsid w:val="007D2E21"/>
    <w:rsid w:val="007D30BE"/>
    <w:rsid w:val="007D3142"/>
    <w:rsid w:val="007D31F2"/>
    <w:rsid w:val="007D3409"/>
    <w:rsid w:val="007D36D0"/>
    <w:rsid w:val="007D3CA0"/>
    <w:rsid w:val="007D3DE4"/>
    <w:rsid w:val="007D3E58"/>
    <w:rsid w:val="007D3E9D"/>
    <w:rsid w:val="007D419E"/>
    <w:rsid w:val="007D492C"/>
    <w:rsid w:val="007D4BC6"/>
    <w:rsid w:val="007D4C8A"/>
    <w:rsid w:val="007D4DAB"/>
    <w:rsid w:val="007D5605"/>
    <w:rsid w:val="007D5725"/>
    <w:rsid w:val="007D5782"/>
    <w:rsid w:val="007D58F5"/>
    <w:rsid w:val="007D5D73"/>
    <w:rsid w:val="007D6023"/>
    <w:rsid w:val="007D609A"/>
    <w:rsid w:val="007D624A"/>
    <w:rsid w:val="007D6560"/>
    <w:rsid w:val="007D6684"/>
    <w:rsid w:val="007D699D"/>
    <w:rsid w:val="007D6FAE"/>
    <w:rsid w:val="007D710A"/>
    <w:rsid w:val="007D720E"/>
    <w:rsid w:val="007D7348"/>
    <w:rsid w:val="007D7443"/>
    <w:rsid w:val="007D746F"/>
    <w:rsid w:val="007D7503"/>
    <w:rsid w:val="007D7569"/>
    <w:rsid w:val="007D7857"/>
    <w:rsid w:val="007D7B59"/>
    <w:rsid w:val="007D7EB4"/>
    <w:rsid w:val="007D7F84"/>
    <w:rsid w:val="007E05EB"/>
    <w:rsid w:val="007E06D6"/>
    <w:rsid w:val="007E08E8"/>
    <w:rsid w:val="007E0A8D"/>
    <w:rsid w:val="007E0BD6"/>
    <w:rsid w:val="007E0D25"/>
    <w:rsid w:val="007E0D56"/>
    <w:rsid w:val="007E0F5F"/>
    <w:rsid w:val="007E1172"/>
    <w:rsid w:val="007E17D5"/>
    <w:rsid w:val="007E190F"/>
    <w:rsid w:val="007E1AD4"/>
    <w:rsid w:val="007E1B1D"/>
    <w:rsid w:val="007E1D9B"/>
    <w:rsid w:val="007E1F45"/>
    <w:rsid w:val="007E2057"/>
    <w:rsid w:val="007E22BB"/>
    <w:rsid w:val="007E2E8A"/>
    <w:rsid w:val="007E3F1D"/>
    <w:rsid w:val="007E4550"/>
    <w:rsid w:val="007E4FF4"/>
    <w:rsid w:val="007E50F6"/>
    <w:rsid w:val="007E527F"/>
    <w:rsid w:val="007E5332"/>
    <w:rsid w:val="007E5355"/>
    <w:rsid w:val="007E539F"/>
    <w:rsid w:val="007E55C8"/>
    <w:rsid w:val="007E576D"/>
    <w:rsid w:val="007E57CE"/>
    <w:rsid w:val="007E5994"/>
    <w:rsid w:val="007E5C9C"/>
    <w:rsid w:val="007E5D76"/>
    <w:rsid w:val="007E5F97"/>
    <w:rsid w:val="007E6722"/>
    <w:rsid w:val="007E67EC"/>
    <w:rsid w:val="007E69AB"/>
    <w:rsid w:val="007E6A5B"/>
    <w:rsid w:val="007E6A69"/>
    <w:rsid w:val="007E70C0"/>
    <w:rsid w:val="007F02BF"/>
    <w:rsid w:val="007F0387"/>
    <w:rsid w:val="007F0402"/>
    <w:rsid w:val="007F045C"/>
    <w:rsid w:val="007F0786"/>
    <w:rsid w:val="007F127B"/>
    <w:rsid w:val="007F1831"/>
    <w:rsid w:val="007F18FE"/>
    <w:rsid w:val="007F1B7F"/>
    <w:rsid w:val="007F2140"/>
    <w:rsid w:val="007F2371"/>
    <w:rsid w:val="007F2734"/>
    <w:rsid w:val="007F2A64"/>
    <w:rsid w:val="007F2E6A"/>
    <w:rsid w:val="007F35EF"/>
    <w:rsid w:val="007F3604"/>
    <w:rsid w:val="007F386B"/>
    <w:rsid w:val="007F3B53"/>
    <w:rsid w:val="007F3B54"/>
    <w:rsid w:val="007F3E62"/>
    <w:rsid w:val="007F3F90"/>
    <w:rsid w:val="007F4868"/>
    <w:rsid w:val="007F4D2B"/>
    <w:rsid w:val="007F4D9E"/>
    <w:rsid w:val="007F4DA0"/>
    <w:rsid w:val="007F4E04"/>
    <w:rsid w:val="007F5090"/>
    <w:rsid w:val="007F548B"/>
    <w:rsid w:val="007F5C29"/>
    <w:rsid w:val="007F5D97"/>
    <w:rsid w:val="007F6341"/>
    <w:rsid w:val="007F68A8"/>
    <w:rsid w:val="007F72EF"/>
    <w:rsid w:val="007F745C"/>
    <w:rsid w:val="007F7A13"/>
    <w:rsid w:val="007F7DBF"/>
    <w:rsid w:val="007F7E14"/>
    <w:rsid w:val="007F7E85"/>
    <w:rsid w:val="007F7EC4"/>
    <w:rsid w:val="0080007A"/>
    <w:rsid w:val="0080038A"/>
    <w:rsid w:val="00800839"/>
    <w:rsid w:val="0080115B"/>
    <w:rsid w:val="00801379"/>
    <w:rsid w:val="00801390"/>
    <w:rsid w:val="00801854"/>
    <w:rsid w:val="008018C1"/>
    <w:rsid w:val="00801A3C"/>
    <w:rsid w:val="00801E98"/>
    <w:rsid w:val="00801ECD"/>
    <w:rsid w:val="0080212C"/>
    <w:rsid w:val="00802267"/>
    <w:rsid w:val="0080251D"/>
    <w:rsid w:val="00802A06"/>
    <w:rsid w:val="00802D51"/>
    <w:rsid w:val="00802E27"/>
    <w:rsid w:val="00802E36"/>
    <w:rsid w:val="00803204"/>
    <w:rsid w:val="0080383E"/>
    <w:rsid w:val="00803926"/>
    <w:rsid w:val="00803A2C"/>
    <w:rsid w:val="00803B07"/>
    <w:rsid w:val="00803B8C"/>
    <w:rsid w:val="00803BC7"/>
    <w:rsid w:val="00803C03"/>
    <w:rsid w:val="00803C0E"/>
    <w:rsid w:val="00803C37"/>
    <w:rsid w:val="00803CEC"/>
    <w:rsid w:val="008044CD"/>
    <w:rsid w:val="00804945"/>
    <w:rsid w:val="0080508C"/>
    <w:rsid w:val="008050CE"/>
    <w:rsid w:val="008053C8"/>
    <w:rsid w:val="008057E4"/>
    <w:rsid w:val="00805C11"/>
    <w:rsid w:val="008063FA"/>
    <w:rsid w:val="008064E5"/>
    <w:rsid w:val="00806616"/>
    <w:rsid w:val="0080673A"/>
    <w:rsid w:val="00806A77"/>
    <w:rsid w:val="00807876"/>
    <w:rsid w:val="00807970"/>
    <w:rsid w:val="008079DD"/>
    <w:rsid w:val="00810024"/>
    <w:rsid w:val="00810240"/>
    <w:rsid w:val="008103DB"/>
    <w:rsid w:val="0081099D"/>
    <w:rsid w:val="008109AE"/>
    <w:rsid w:val="00810BDD"/>
    <w:rsid w:val="00810D7A"/>
    <w:rsid w:val="00811200"/>
    <w:rsid w:val="008112B6"/>
    <w:rsid w:val="0081131E"/>
    <w:rsid w:val="00811895"/>
    <w:rsid w:val="00811EA9"/>
    <w:rsid w:val="00811EAE"/>
    <w:rsid w:val="00811FEE"/>
    <w:rsid w:val="008120B7"/>
    <w:rsid w:val="0081250A"/>
    <w:rsid w:val="008128B0"/>
    <w:rsid w:val="00812B5C"/>
    <w:rsid w:val="00813028"/>
    <w:rsid w:val="008139D8"/>
    <w:rsid w:val="00813CBD"/>
    <w:rsid w:val="00813F8C"/>
    <w:rsid w:val="00814064"/>
    <w:rsid w:val="00814368"/>
    <w:rsid w:val="0081495F"/>
    <w:rsid w:val="00814A50"/>
    <w:rsid w:val="00814B27"/>
    <w:rsid w:val="00814BCE"/>
    <w:rsid w:val="00814F2B"/>
    <w:rsid w:val="00815435"/>
    <w:rsid w:val="008154DB"/>
    <w:rsid w:val="00815BE4"/>
    <w:rsid w:val="00815F38"/>
    <w:rsid w:val="00816172"/>
    <w:rsid w:val="0081628F"/>
    <w:rsid w:val="008167EB"/>
    <w:rsid w:val="00816D1B"/>
    <w:rsid w:val="0081757B"/>
    <w:rsid w:val="00817C2B"/>
    <w:rsid w:val="00817F4B"/>
    <w:rsid w:val="00820177"/>
    <w:rsid w:val="008205AE"/>
    <w:rsid w:val="00820712"/>
    <w:rsid w:val="008207CB"/>
    <w:rsid w:val="00820947"/>
    <w:rsid w:val="00820C97"/>
    <w:rsid w:val="00820D87"/>
    <w:rsid w:val="0082105B"/>
    <w:rsid w:val="008210C9"/>
    <w:rsid w:val="008218EF"/>
    <w:rsid w:val="008219F7"/>
    <w:rsid w:val="00821A0E"/>
    <w:rsid w:val="00821B76"/>
    <w:rsid w:val="008222F2"/>
    <w:rsid w:val="0082258D"/>
    <w:rsid w:val="00822AE9"/>
    <w:rsid w:val="00822B95"/>
    <w:rsid w:val="00822F4C"/>
    <w:rsid w:val="00823003"/>
    <w:rsid w:val="00823F25"/>
    <w:rsid w:val="00824910"/>
    <w:rsid w:val="00824FE9"/>
    <w:rsid w:val="00825488"/>
    <w:rsid w:val="00825881"/>
    <w:rsid w:val="00825CD7"/>
    <w:rsid w:val="00825D5A"/>
    <w:rsid w:val="00825E14"/>
    <w:rsid w:val="00825E8B"/>
    <w:rsid w:val="008261C8"/>
    <w:rsid w:val="008265E9"/>
    <w:rsid w:val="00826A21"/>
    <w:rsid w:val="00826E55"/>
    <w:rsid w:val="00827352"/>
    <w:rsid w:val="0082764A"/>
    <w:rsid w:val="008276FE"/>
    <w:rsid w:val="00827B42"/>
    <w:rsid w:val="00827E3E"/>
    <w:rsid w:val="00827F0D"/>
    <w:rsid w:val="008300AB"/>
    <w:rsid w:val="008306BA"/>
    <w:rsid w:val="00830772"/>
    <w:rsid w:val="00830D15"/>
    <w:rsid w:val="00830D95"/>
    <w:rsid w:val="00830F94"/>
    <w:rsid w:val="0083104C"/>
    <w:rsid w:val="00831060"/>
    <w:rsid w:val="0083109A"/>
    <w:rsid w:val="008314EA"/>
    <w:rsid w:val="00831687"/>
    <w:rsid w:val="00831BAF"/>
    <w:rsid w:val="00831C84"/>
    <w:rsid w:val="00831DE3"/>
    <w:rsid w:val="00831E5E"/>
    <w:rsid w:val="0083204D"/>
    <w:rsid w:val="00832363"/>
    <w:rsid w:val="00832571"/>
    <w:rsid w:val="008325A3"/>
    <w:rsid w:val="008325CC"/>
    <w:rsid w:val="00832661"/>
    <w:rsid w:val="0083298E"/>
    <w:rsid w:val="00832B82"/>
    <w:rsid w:val="008333DC"/>
    <w:rsid w:val="0083370D"/>
    <w:rsid w:val="0083381C"/>
    <w:rsid w:val="00833B94"/>
    <w:rsid w:val="00833D6A"/>
    <w:rsid w:val="008346B2"/>
    <w:rsid w:val="00834714"/>
    <w:rsid w:val="00834B1B"/>
    <w:rsid w:val="00834D01"/>
    <w:rsid w:val="00835200"/>
    <w:rsid w:val="00835569"/>
    <w:rsid w:val="00835808"/>
    <w:rsid w:val="0083584B"/>
    <w:rsid w:val="00835D22"/>
    <w:rsid w:val="00835DEC"/>
    <w:rsid w:val="00835E32"/>
    <w:rsid w:val="00836487"/>
    <w:rsid w:val="00836514"/>
    <w:rsid w:val="00836C28"/>
    <w:rsid w:val="00836E53"/>
    <w:rsid w:val="00836FAE"/>
    <w:rsid w:val="00836FC8"/>
    <w:rsid w:val="00837343"/>
    <w:rsid w:val="00837397"/>
    <w:rsid w:val="008376AE"/>
    <w:rsid w:val="00837848"/>
    <w:rsid w:val="00837C47"/>
    <w:rsid w:val="00837D38"/>
    <w:rsid w:val="00837E02"/>
    <w:rsid w:val="00837F69"/>
    <w:rsid w:val="00840177"/>
    <w:rsid w:val="00840193"/>
    <w:rsid w:val="00840221"/>
    <w:rsid w:val="00840370"/>
    <w:rsid w:val="00840491"/>
    <w:rsid w:val="00840740"/>
    <w:rsid w:val="008407CF"/>
    <w:rsid w:val="008408E7"/>
    <w:rsid w:val="00840980"/>
    <w:rsid w:val="00840E09"/>
    <w:rsid w:val="00840EC9"/>
    <w:rsid w:val="00841386"/>
    <w:rsid w:val="0084141B"/>
    <w:rsid w:val="00841925"/>
    <w:rsid w:val="00841926"/>
    <w:rsid w:val="00841B83"/>
    <w:rsid w:val="008420FF"/>
    <w:rsid w:val="0084232D"/>
    <w:rsid w:val="008425E4"/>
    <w:rsid w:val="00842659"/>
    <w:rsid w:val="00842683"/>
    <w:rsid w:val="008428AA"/>
    <w:rsid w:val="00842D7D"/>
    <w:rsid w:val="00842DDE"/>
    <w:rsid w:val="00842FA5"/>
    <w:rsid w:val="008432DF"/>
    <w:rsid w:val="008438DC"/>
    <w:rsid w:val="00843F67"/>
    <w:rsid w:val="008444D2"/>
    <w:rsid w:val="008445B2"/>
    <w:rsid w:val="008446CE"/>
    <w:rsid w:val="00844803"/>
    <w:rsid w:val="008452D0"/>
    <w:rsid w:val="008454E2"/>
    <w:rsid w:val="008458BE"/>
    <w:rsid w:val="00846411"/>
    <w:rsid w:val="008467E8"/>
    <w:rsid w:val="00846DC9"/>
    <w:rsid w:val="00846E86"/>
    <w:rsid w:val="00846F64"/>
    <w:rsid w:val="00847670"/>
    <w:rsid w:val="00847878"/>
    <w:rsid w:val="00847E12"/>
    <w:rsid w:val="0085022C"/>
    <w:rsid w:val="0085077C"/>
    <w:rsid w:val="008507B5"/>
    <w:rsid w:val="008508F2"/>
    <w:rsid w:val="0085098E"/>
    <w:rsid w:val="00850A06"/>
    <w:rsid w:val="00850D8D"/>
    <w:rsid w:val="0085123B"/>
    <w:rsid w:val="008515B8"/>
    <w:rsid w:val="00851761"/>
    <w:rsid w:val="00851993"/>
    <w:rsid w:val="008519AC"/>
    <w:rsid w:val="00851ABC"/>
    <w:rsid w:val="00851D47"/>
    <w:rsid w:val="00851E9B"/>
    <w:rsid w:val="0085236B"/>
    <w:rsid w:val="00852612"/>
    <w:rsid w:val="00852630"/>
    <w:rsid w:val="00852914"/>
    <w:rsid w:val="00852B23"/>
    <w:rsid w:val="00852B3F"/>
    <w:rsid w:val="00852C23"/>
    <w:rsid w:val="00852C89"/>
    <w:rsid w:val="0085303C"/>
    <w:rsid w:val="00853C07"/>
    <w:rsid w:val="00854191"/>
    <w:rsid w:val="00854603"/>
    <w:rsid w:val="00854610"/>
    <w:rsid w:val="00854A19"/>
    <w:rsid w:val="008556B2"/>
    <w:rsid w:val="00855F38"/>
    <w:rsid w:val="00856448"/>
    <w:rsid w:val="0085696E"/>
    <w:rsid w:val="00856ABF"/>
    <w:rsid w:val="008576E4"/>
    <w:rsid w:val="0085774C"/>
    <w:rsid w:val="00857CA2"/>
    <w:rsid w:val="008605AF"/>
    <w:rsid w:val="008606BE"/>
    <w:rsid w:val="00860A2F"/>
    <w:rsid w:val="00860AD2"/>
    <w:rsid w:val="00860CCF"/>
    <w:rsid w:val="00860CD3"/>
    <w:rsid w:val="00861109"/>
    <w:rsid w:val="008615F0"/>
    <w:rsid w:val="008617DF"/>
    <w:rsid w:val="00861864"/>
    <w:rsid w:val="00861CA3"/>
    <w:rsid w:val="00861E3D"/>
    <w:rsid w:val="008622C5"/>
    <w:rsid w:val="00862474"/>
    <w:rsid w:val="00862D39"/>
    <w:rsid w:val="00862E58"/>
    <w:rsid w:val="00863043"/>
    <w:rsid w:val="008637F6"/>
    <w:rsid w:val="008637FE"/>
    <w:rsid w:val="00863A49"/>
    <w:rsid w:val="00863DB8"/>
    <w:rsid w:val="008646B1"/>
    <w:rsid w:val="008646EF"/>
    <w:rsid w:val="00864A9D"/>
    <w:rsid w:val="0086518F"/>
    <w:rsid w:val="0086526D"/>
    <w:rsid w:val="008653C4"/>
    <w:rsid w:val="0086566A"/>
    <w:rsid w:val="00865756"/>
    <w:rsid w:val="00865813"/>
    <w:rsid w:val="008659C1"/>
    <w:rsid w:val="00866BC2"/>
    <w:rsid w:val="00866C73"/>
    <w:rsid w:val="0086737A"/>
    <w:rsid w:val="008674BF"/>
    <w:rsid w:val="008675AF"/>
    <w:rsid w:val="00867788"/>
    <w:rsid w:val="00867E85"/>
    <w:rsid w:val="00867EDC"/>
    <w:rsid w:val="00867FF3"/>
    <w:rsid w:val="008700DF"/>
    <w:rsid w:val="008708B9"/>
    <w:rsid w:val="0087098E"/>
    <w:rsid w:val="00870DCB"/>
    <w:rsid w:val="00870DFF"/>
    <w:rsid w:val="0087114A"/>
    <w:rsid w:val="0087145F"/>
    <w:rsid w:val="0087149C"/>
    <w:rsid w:val="008715F6"/>
    <w:rsid w:val="00872098"/>
    <w:rsid w:val="008721D4"/>
    <w:rsid w:val="0087229C"/>
    <w:rsid w:val="008723DE"/>
    <w:rsid w:val="00872466"/>
    <w:rsid w:val="008724CB"/>
    <w:rsid w:val="0087294F"/>
    <w:rsid w:val="00872C7D"/>
    <w:rsid w:val="00872FD4"/>
    <w:rsid w:val="0087300F"/>
    <w:rsid w:val="0087311E"/>
    <w:rsid w:val="0087326D"/>
    <w:rsid w:val="00873577"/>
    <w:rsid w:val="00873943"/>
    <w:rsid w:val="00873948"/>
    <w:rsid w:val="00873983"/>
    <w:rsid w:val="00873C1C"/>
    <w:rsid w:val="00873D81"/>
    <w:rsid w:val="00873F55"/>
    <w:rsid w:val="00874173"/>
    <w:rsid w:val="0087422B"/>
    <w:rsid w:val="008742AC"/>
    <w:rsid w:val="00874548"/>
    <w:rsid w:val="00874591"/>
    <w:rsid w:val="00874D51"/>
    <w:rsid w:val="0087551A"/>
    <w:rsid w:val="0087555A"/>
    <w:rsid w:val="008756DD"/>
    <w:rsid w:val="00875704"/>
    <w:rsid w:val="008759A3"/>
    <w:rsid w:val="00875A29"/>
    <w:rsid w:val="00875FA9"/>
    <w:rsid w:val="008760B7"/>
    <w:rsid w:val="008764BE"/>
    <w:rsid w:val="00876560"/>
    <w:rsid w:val="008766C3"/>
    <w:rsid w:val="00876B9C"/>
    <w:rsid w:val="00876C8B"/>
    <w:rsid w:val="0087793D"/>
    <w:rsid w:val="008779F3"/>
    <w:rsid w:val="00877C23"/>
    <w:rsid w:val="0088011B"/>
    <w:rsid w:val="0088055C"/>
    <w:rsid w:val="00880AA2"/>
    <w:rsid w:val="00880D34"/>
    <w:rsid w:val="00880D78"/>
    <w:rsid w:val="00880E2E"/>
    <w:rsid w:val="00880F01"/>
    <w:rsid w:val="0088108D"/>
    <w:rsid w:val="0088146B"/>
    <w:rsid w:val="00881C28"/>
    <w:rsid w:val="00881CC9"/>
    <w:rsid w:val="0088225C"/>
    <w:rsid w:val="008823A3"/>
    <w:rsid w:val="00882CD0"/>
    <w:rsid w:val="00882F89"/>
    <w:rsid w:val="00883056"/>
    <w:rsid w:val="008835ED"/>
    <w:rsid w:val="00883888"/>
    <w:rsid w:val="00883A7E"/>
    <w:rsid w:val="00883D5A"/>
    <w:rsid w:val="00883FB5"/>
    <w:rsid w:val="00884237"/>
    <w:rsid w:val="00884663"/>
    <w:rsid w:val="00884A4E"/>
    <w:rsid w:val="00885124"/>
    <w:rsid w:val="008852CB"/>
    <w:rsid w:val="00885469"/>
    <w:rsid w:val="008858B7"/>
    <w:rsid w:val="008859E2"/>
    <w:rsid w:val="00885BCD"/>
    <w:rsid w:val="00885E0D"/>
    <w:rsid w:val="00885F9C"/>
    <w:rsid w:val="0088603F"/>
    <w:rsid w:val="008861AC"/>
    <w:rsid w:val="00886238"/>
    <w:rsid w:val="00886485"/>
    <w:rsid w:val="0088682D"/>
    <w:rsid w:val="00886E82"/>
    <w:rsid w:val="00887371"/>
    <w:rsid w:val="008873B6"/>
    <w:rsid w:val="00887493"/>
    <w:rsid w:val="00887F1D"/>
    <w:rsid w:val="0089014C"/>
    <w:rsid w:val="008901AB"/>
    <w:rsid w:val="0089026A"/>
    <w:rsid w:val="00890347"/>
    <w:rsid w:val="00890648"/>
    <w:rsid w:val="00890724"/>
    <w:rsid w:val="00890742"/>
    <w:rsid w:val="00890925"/>
    <w:rsid w:val="00890B06"/>
    <w:rsid w:val="00890D87"/>
    <w:rsid w:val="0089153B"/>
    <w:rsid w:val="00891704"/>
    <w:rsid w:val="00891932"/>
    <w:rsid w:val="00891A43"/>
    <w:rsid w:val="00891D2C"/>
    <w:rsid w:val="008920F7"/>
    <w:rsid w:val="008921D4"/>
    <w:rsid w:val="008924AB"/>
    <w:rsid w:val="008925AF"/>
    <w:rsid w:val="008928C9"/>
    <w:rsid w:val="00892CED"/>
    <w:rsid w:val="00892EAE"/>
    <w:rsid w:val="00892FFE"/>
    <w:rsid w:val="00893042"/>
    <w:rsid w:val="00893170"/>
    <w:rsid w:val="00893200"/>
    <w:rsid w:val="008934E8"/>
    <w:rsid w:val="008938B2"/>
    <w:rsid w:val="00893983"/>
    <w:rsid w:val="00893B1B"/>
    <w:rsid w:val="00893B74"/>
    <w:rsid w:val="00893C66"/>
    <w:rsid w:val="00893DC4"/>
    <w:rsid w:val="008941EC"/>
    <w:rsid w:val="00894345"/>
    <w:rsid w:val="00894CDB"/>
    <w:rsid w:val="008950B2"/>
    <w:rsid w:val="00895823"/>
    <w:rsid w:val="0089585B"/>
    <w:rsid w:val="008958AF"/>
    <w:rsid w:val="00895D38"/>
    <w:rsid w:val="00895F13"/>
    <w:rsid w:val="0089665C"/>
    <w:rsid w:val="00896709"/>
    <w:rsid w:val="0089680B"/>
    <w:rsid w:val="00896B1A"/>
    <w:rsid w:val="00896BA0"/>
    <w:rsid w:val="008975DC"/>
    <w:rsid w:val="00897AA1"/>
    <w:rsid w:val="00897B8A"/>
    <w:rsid w:val="00897CBC"/>
    <w:rsid w:val="008A01A2"/>
    <w:rsid w:val="008A0684"/>
    <w:rsid w:val="008A0D40"/>
    <w:rsid w:val="008A0EBF"/>
    <w:rsid w:val="008A10DE"/>
    <w:rsid w:val="008A1264"/>
    <w:rsid w:val="008A17FA"/>
    <w:rsid w:val="008A1BC7"/>
    <w:rsid w:val="008A1C4E"/>
    <w:rsid w:val="008A1CE3"/>
    <w:rsid w:val="008A1D33"/>
    <w:rsid w:val="008A1EF3"/>
    <w:rsid w:val="008A1F1A"/>
    <w:rsid w:val="008A1F9E"/>
    <w:rsid w:val="008A2233"/>
    <w:rsid w:val="008A23F2"/>
    <w:rsid w:val="008A2706"/>
    <w:rsid w:val="008A29F1"/>
    <w:rsid w:val="008A2B76"/>
    <w:rsid w:val="008A2E3E"/>
    <w:rsid w:val="008A363A"/>
    <w:rsid w:val="008A3644"/>
    <w:rsid w:val="008A3A0B"/>
    <w:rsid w:val="008A3A66"/>
    <w:rsid w:val="008A3EF4"/>
    <w:rsid w:val="008A4AE4"/>
    <w:rsid w:val="008A4FA1"/>
    <w:rsid w:val="008A5331"/>
    <w:rsid w:val="008A58EE"/>
    <w:rsid w:val="008A5BC6"/>
    <w:rsid w:val="008A5F00"/>
    <w:rsid w:val="008A5F94"/>
    <w:rsid w:val="008A60E4"/>
    <w:rsid w:val="008A6646"/>
    <w:rsid w:val="008A6855"/>
    <w:rsid w:val="008A6916"/>
    <w:rsid w:val="008A6AE9"/>
    <w:rsid w:val="008A6B1A"/>
    <w:rsid w:val="008A6E04"/>
    <w:rsid w:val="008A7244"/>
    <w:rsid w:val="008A72CE"/>
    <w:rsid w:val="008A74FC"/>
    <w:rsid w:val="008A7507"/>
    <w:rsid w:val="008A775A"/>
    <w:rsid w:val="008A7D51"/>
    <w:rsid w:val="008B0083"/>
    <w:rsid w:val="008B06D5"/>
    <w:rsid w:val="008B07F0"/>
    <w:rsid w:val="008B0887"/>
    <w:rsid w:val="008B0D18"/>
    <w:rsid w:val="008B0E92"/>
    <w:rsid w:val="008B105C"/>
    <w:rsid w:val="008B11FF"/>
    <w:rsid w:val="008B1975"/>
    <w:rsid w:val="008B1AC4"/>
    <w:rsid w:val="008B1CBB"/>
    <w:rsid w:val="008B1D9F"/>
    <w:rsid w:val="008B244B"/>
    <w:rsid w:val="008B251D"/>
    <w:rsid w:val="008B2E25"/>
    <w:rsid w:val="008B345A"/>
    <w:rsid w:val="008B3970"/>
    <w:rsid w:val="008B39DD"/>
    <w:rsid w:val="008B3BE7"/>
    <w:rsid w:val="008B3C3F"/>
    <w:rsid w:val="008B3E71"/>
    <w:rsid w:val="008B45F8"/>
    <w:rsid w:val="008B47B3"/>
    <w:rsid w:val="008B4965"/>
    <w:rsid w:val="008B4A2C"/>
    <w:rsid w:val="008B4AD7"/>
    <w:rsid w:val="008B4C74"/>
    <w:rsid w:val="008B4F73"/>
    <w:rsid w:val="008B5335"/>
    <w:rsid w:val="008B5473"/>
    <w:rsid w:val="008B569F"/>
    <w:rsid w:val="008B58C7"/>
    <w:rsid w:val="008B5AF9"/>
    <w:rsid w:val="008B5BE2"/>
    <w:rsid w:val="008B5C03"/>
    <w:rsid w:val="008B5DED"/>
    <w:rsid w:val="008B5F82"/>
    <w:rsid w:val="008B620B"/>
    <w:rsid w:val="008B62FD"/>
    <w:rsid w:val="008B6D98"/>
    <w:rsid w:val="008B6E84"/>
    <w:rsid w:val="008B735A"/>
    <w:rsid w:val="008B7533"/>
    <w:rsid w:val="008B7660"/>
    <w:rsid w:val="008B7E09"/>
    <w:rsid w:val="008B7E9D"/>
    <w:rsid w:val="008C08B8"/>
    <w:rsid w:val="008C0D98"/>
    <w:rsid w:val="008C1A32"/>
    <w:rsid w:val="008C1AFE"/>
    <w:rsid w:val="008C1B00"/>
    <w:rsid w:val="008C23CF"/>
    <w:rsid w:val="008C2474"/>
    <w:rsid w:val="008C25C7"/>
    <w:rsid w:val="008C27F5"/>
    <w:rsid w:val="008C29EC"/>
    <w:rsid w:val="008C2B4F"/>
    <w:rsid w:val="008C2E04"/>
    <w:rsid w:val="008C2F16"/>
    <w:rsid w:val="008C31D2"/>
    <w:rsid w:val="008C3617"/>
    <w:rsid w:val="008C3633"/>
    <w:rsid w:val="008C37CC"/>
    <w:rsid w:val="008C398B"/>
    <w:rsid w:val="008C3C68"/>
    <w:rsid w:val="008C3CEC"/>
    <w:rsid w:val="008C3F52"/>
    <w:rsid w:val="008C4430"/>
    <w:rsid w:val="008C4631"/>
    <w:rsid w:val="008C478F"/>
    <w:rsid w:val="008C4B89"/>
    <w:rsid w:val="008C511C"/>
    <w:rsid w:val="008C5515"/>
    <w:rsid w:val="008C564D"/>
    <w:rsid w:val="008C5790"/>
    <w:rsid w:val="008C57F3"/>
    <w:rsid w:val="008C5EF4"/>
    <w:rsid w:val="008C6272"/>
    <w:rsid w:val="008C6311"/>
    <w:rsid w:val="008C6A36"/>
    <w:rsid w:val="008C6EE1"/>
    <w:rsid w:val="008C78F4"/>
    <w:rsid w:val="008C7946"/>
    <w:rsid w:val="008C7A53"/>
    <w:rsid w:val="008C7BC8"/>
    <w:rsid w:val="008D0D2E"/>
    <w:rsid w:val="008D0F70"/>
    <w:rsid w:val="008D1225"/>
    <w:rsid w:val="008D12BD"/>
    <w:rsid w:val="008D13FD"/>
    <w:rsid w:val="008D16D3"/>
    <w:rsid w:val="008D17C0"/>
    <w:rsid w:val="008D18BC"/>
    <w:rsid w:val="008D1985"/>
    <w:rsid w:val="008D1DED"/>
    <w:rsid w:val="008D20D8"/>
    <w:rsid w:val="008D21ED"/>
    <w:rsid w:val="008D22C6"/>
    <w:rsid w:val="008D234D"/>
    <w:rsid w:val="008D2616"/>
    <w:rsid w:val="008D2AEA"/>
    <w:rsid w:val="008D2C05"/>
    <w:rsid w:val="008D2D3D"/>
    <w:rsid w:val="008D2E47"/>
    <w:rsid w:val="008D363B"/>
    <w:rsid w:val="008D37FF"/>
    <w:rsid w:val="008D39BF"/>
    <w:rsid w:val="008D5228"/>
    <w:rsid w:val="008D54E3"/>
    <w:rsid w:val="008D55C5"/>
    <w:rsid w:val="008D55FF"/>
    <w:rsid w:val="008D57F5"/>
    <w:rsid w:val="008D587B"/>
    <w:rsid w:val="008D58C6"/>
    <w:rsid w:val="008D5972"/>
    <w:rsid w:val="008D5996"/>
    <w:rsid w:val="008D5EE8"/>
    <w:rsid w:val="008D6077"/>
    <w:rsid w:val="008D60EF"/>
    <w:rsid w:val="008D634A"/>
    <w:rsid w:val="008D635A"/>
    <w:rsid w:val="008D65BE"/>
    <w:rsid w:val="008D680A"/>
    <w:rsid w:val="008D6C14"/>
    <w:rsid w:val="008D6C53"/>
    <w:rsid w:val="008D6CE7"/>
    <w:rsid w:val="008D71CD"/>
    <w:rsid w:val="008D7352"/>
    <w:rsid w:val="008D7476"/>
    <w:rsid w:val="008D755E"/>
    <w:rsid w:val="008D7BFD"/>
    <w:rsid w:val="008D7CD7"/>
    <w:rsid w:val="008D7EA0"/>
    <w:rsid w:val="008E081E"/>
    <w:rsid w:val="008E0828"/>
    <w:rsid w:val="008E09B2"/>
    <w:rsid w:val="008E0E02"/>
    <w:rsid w:val="008E11FF"/>
    <w:rsid w:val="008E1219"/>
    <w:rsid w:val="008E1749"/>
    <w:rsid w:val="008E1A14"/>
    <w:rsid w:val="008E1AED"/>
    <w:rsid w:val="008E1C50"/>
    <w:rsid w:val="008E1E1E"/>
    <w:rsid w:val="008E1F52"/>
    <w:rsid w:val="008E2414"/>
    <w:rsid w:val="008E244F"/>
    <w:rsid w:val="008E2591"/>
    <w:rsid w:val="008E28C3"/>
    <w:rsid w:val="008E2A90"/>
    <w:rsid w:val="008E2B87"/>
    <w:rsid w:val="008E2D24"/>
    <w:rsid w:val="008E2EE6"/>
    <w:rsid w:val="008E2EEC"/>
    <w:rsid w:val="008E359F"/>
    <w:rsid w:val="008E38AE"/>
    <w:rsid w:val="008E39E3"/>
    <w:rsid w:val="008E3A12"/>
    <w:rsid w:val="008E3A5E"/>
    <w:rsid w:val="008E40FA"/>
    <w:rsid w:val="008E455A"/>
    <w:rsid w:val="008E4A2F"/>
    <w:rsid w:val="008E4C5D"/>
    <w:rsid w:val="008E4D08"/>
    <w:rsid w:val="008E4D67"/>
    <w:rsid w:val="008E4FEB"/>
    <w:rsid w:val="008E507B"/>
    <w:rsid w:val="008E53FD"/>
    <w:rsid w:val="008E549A"/>
    <w:rsid w:val="008E582A"/>
    <w:rsid w:val="008E5C8D"/>
    <w:rsid w:val="008E5E17"/>
    <w:rsid w:val="008E5E5E"/>
    <w:rsid w:val="008E62DF"/>
    <w:rsid w:val="008E645B"/>
    <w:rsid w:val="008E65E6"/>
    <w:rsid w:val="008E6760"/>
    <w:rsid w:val="008E7293"/>
    <w:rsid w:val="008E77C2"/>
    <w:rsid w:val="008E79C6"/>
    <w:rsid w:val="008E7C9D"/>
    <w:rsid w:val="008E7EC4"/>
    <w:rsid w:val="008E7F4C"/>
    <w:rsid w:val="008F015B"/>
    <w:rsid w:val="008F0308"/>
    <w:rsid w:val="008F0340"/>
    <w:rsid w:val="008F0375"/>
    <w:rsid w:val="008F04A9"/>
    <w:rsid w:val="008F0BA2"/>
    <w:rsid w:val="008F0ED9"/>
    <w:rsid w:val="008F0F4B"/>
    <w:rsid w:val="008F137A"/>
    <w:rsid w:val="008F14A5"/>
    <w:rsid w:val="008F1627"/>
    <w:rsid w:val="008F1CD2"/>
    <w:rsid w:val="008F1DE7"/>
    <w:rsid w:val="008F1E9B"/>
    <w:rsid w:val="008F2225"/>
    <w:rsid w:val="008F239A"/>
    <w:rsid w:val="008F23FA"/>
    <w:rsid w:val="008F2710"/>
    <w:rsid w:val="008F2BDF"/>
    <w:rsid w:val="008F37CA"/>
    <w:rsid w:val="008F38AA"/>
    <w:rsid w:val="008F38F5"/>
    <w:rsid w:val="008F3BCE"/>
    <w:rsid w:val="008F41E6"/>
    <w:rsid w:val="008F43E7"/>
    <w:rsid w:val="008F456A"/>
    <w:rsid w:val="008F4A31"/>
    <w:rsid w:val="008F5864"/>
    <w:rsid w:val="008F5B9A"/>
    <w:rsid w:val="008F61D8"/>
    <w:rsid w:val="008F6405"/>
    <w:rsid w:val="008F64BF"/>
    <w:rsid w:val="008F67CF"/>
    <w:rsid w:val="008F680A"/>
    <w:rsid w:val="008F6ABA"/>
    <w:rsid w:val="008F6D89"/>
    <w:rsid w:val="008F6E54"/>
    <w:rsid w:val="008F6EC5"/>
    <w:rsid w:val="008F70CA"/>
    <w:rsid w:val="008F734C"/>
    <w:rsid w:val="008F7392"/>
    <w:rsid w:val="008F739E"/>
    <w:rsid w:val="008F7709"/>
    <w:rsid w:val="008F7795"/>
    <w:rsid w:val="008F794F"/>
    <w:rsid w:val="008F7996"/>
    <w:rsid w:val="008F7B71"/>
    <w:rsid w:val="008F7E5C"/>
    <w:rsid w:val="009003F4"/>
    <w:rsid w:val="0090056B"/>
    <w:rsid w:val="00900623"/>
    <w:rsid w:val="00900CA1"/>
    <w:rsid w:val="00901041"/>
    <w:rsid w:val="009014CF"/>
    <w:rsid w:val="009015B8"/>
    <w:rsid w:val="009015F2"/>
    <w:rsid w:val="00901940"/>
    <w:rsid w:val="009019CE"/>
    <w:rsid w:val="00901B8A"/>
    <w:rsid w:val="00901E28"/>
    <w:rsid w:val="00901F10"/>
    <w:rsid w:val="00902081"/>
    <w:rsid w:val="00902809"/>
    <w:rsid w:val="009028C8"/>
    <w:rsid w:val="00902E55"/>
    <w:rsid w:val="00903216"/>
    <w:rsid w:val="0090355E"/>
    <w:rsid w:val="009035DF"/>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A90"/>
    <w:rsid w:val="00910B2C"/>
    <w:rsid w:val="00910C77"/>
    <w:rsid w:val="00910CD2"/>
    <w:rsid w:val="00910EC8"/>
    <w:rsid w:val="00911105"/>
    <w:rsid w:val="00911163"/>
    <w:rsid w:val="009116C8"/>
    <w:rsid w:val="009118FA"/>
    <w:rsid w:val="00911A99"/>
    <w:rsid w:val="00911F80"/>
    <w:rsid w:val="009128B2"/>
    <w:rsid w:val="00912A1E"/>
    <w:rsid w:val="00912B78"/>
    <w:rsid w:val="0091304C"/>
    <w:rsid w:val="00913423"/>
    <w:rsid w:val="009134D5"/>
    <w:rsid w:val="0091356F"/>
    <w:rsid w:val="0091388C"/>
    <w:rsid w:val="009139CF"/>
    <w:rsid w:val="00913AC4"/>
    <w:rsid w:val="00913D03"/>
    <w:rsid w:val="0091408E"/>
    <w:rsid w:val="009147F5"/>
    <w:rsid w:val="009148CC"/>
    <w:rsid w:val="009149F4"/>
    <w:rsid w:val="00914A03"/>
    <w:rsid w:val="00914E72"/>
    <w:rsid w:val="00915B14"/>
    <w:rsid w:val="00915D8D"/>
    <w:rsid w:val="00915DEA"/>
    <w:rsid w:val="00916191"/>
    <w:rsid w:val="009161F5"/>
    <w:rsid w:val="0091649D"/>
    <w:rsid w:val="009166AD"/>
    <w:rsid w:val="00917056"/>
    <w:rsid w:val="009173C9"/>
    <w:rsid w:val="0091756D"/>
    <w:rsid w:val="0091767A"/>
    <w:rsid w:val="00917A24"/>
    <w:rsid w:val="00917B6D"/>
    <w:rsid w:val="00920550"/>
    <w:rsid w:val="00920566"/>
    <w:rsid w:val="00920A40"/>
    <w:rsid w:val="00920D36"/>
    <w:rsid w:val="0092122C"/>
    <w:rsid w:val="0092152F"/>
    <w:rsid w:val="00921A2B"/>
    <w:rsid w:val="009228B9"/>
    <w:rsid w:val="009228E6"/>
    <w:rsid w:val="00922B44"/>
    <w:rsid w:val="00922DFF"/>
    <w:rsid w:val="00922FF2"/>
    <w:rsid w:val="0092386A"/>
    <w:rsid w:val="0092399B"/>
    <w:rsid w:val="00923CC3"/>
    <w:rsid w:val="0092400D"/>
    <w:rsid w:val="00924643"/>
    <w:rsid w:val="00924B4C"/>
    <w:rsid w:val="00924D2F"/>
    <w:rsid w:val="00925078"/>
    <w:rsid w:val="0092518D"/>
    <w:rsid w:val="009257F3"/>
    <w:rsid w:val="00925ECE"/>
    <w:rsid w:val="009262FE"/>
    <w:rsid w:val="009267AE"/>
    <w:rsid w:val="00926B42"/>
    <w:rsid w:val="00926B6D"/>
    <w:rsid w:val="00926C0F"/>
    <w:rsid w:val="00926CE9"/>
    <w:rsid w:val="00926D5B"/>
    <w:rsid w:val="009270BA"/>
    <w:rsid w:val="0092722C"/>
    <w:rsid w:val="00927407"/>
    <w:rsid w:val="0092764F"/>
    <w:rsid w:val="00927798"/>
    <w:rsid w:val="0093007B"/>
    <w:rsid w:val="00930623"/>
    <w:rsid w:val="009306A6"/>
    <w:rsid w:val="0093073D"/>
    <w:rsid w:val="00930961"/>
    <w:rsid w:val="00930B05"/>
    <w:rsid w:val="00930C65"/>
    <w:rsid w:val="009313B8"/>
    <w:rsid w:val="0093152C"/>
    <w:rsid w:val="00931554"/>
    <w:rsid w:val="00931830"/>
    <w:rsid w:val="00931B6B"/>
    <w:rsid w:val="00931D78"/>
    <w:rsid w:val="00931E35"/>
    <w:rsid w:val="009323EA"/>
    <w:rsid w:val="009326A8"/>
    <w:rsid w:val="00932E6B"/>
    <w:rsid w:val="009333B5"/>
    <w:rsid w:val="009336D5"/>
    <w:rsid w:val="00933724"/>
    <w:rsid w:val="009337CD"/>
    <w:rsid w:val="009338B3"/>
    <w:rsid w:val="00933CDE"/>
    <w:rsid w:val="00933D77"/>
    <w:rsid w:val="00933EED"/>
    <w:rsid w:val="00934466"/>
    <w:rsid w:val="00934864"/>
    <w:rsid w:val="00934BD3"/>
    <w:rsid w:val="00934D69"/>
    <w:rsid w:val="00934E63"/>
    <w:rsid w:val="00934F69"/>
    <w:rsid w:val="00934F81"/>
    <w:rsid w:val="00935658"/>
    <w:rsid w:val="00935C83"/>
    <w:rsid w:val="0093621F"/>
    <w:rsid w:val="0093640A"/>
    <w:rsid w:val="009369E1"/>
    <w:rsid w:val="00936D36"/>
    <w:rsid w:val="00936D42"/>
    <w:rsid w:val="00936E64"/>
    <w:rsid w:val="00936FB4"/>
    <w:rsid w:val="0093733F"/>
    <w:rsid w:val="009374EA"/>
    <w:rsid w:val="00937CF8"/>
    <w:rsid w:val="00937E22"/>
    <w:rsid w:val="00937E61"/>
    <w:rsid w:val="00940483"/>
    <w:rsid w:val="00941708"/>
    <w:rsid w:val="0094182F"/>
    <w:rsid w:val="00941B24"/>
    <w:rsid w:val="00941CC5"/>
    <w:rsid w:val="00941D12"/>
    <w:rsid w:val="00941D69"/>
    <w:rsid w:val="0094203B"/>
    <w:rsid w:val="009428AA"/>
    <w:rsid w:val="009428CA"/>
    <w:rsid w:val="00942EEE"/>
    <w:rsid w:val="00943013"/>
    <w:rsid w:val="00943044"/>
    <w:rsid w:val="00943246"/>
    <w:rsid w:val="009432D4"/>
    <w:rsid w:val="00943571"/>
    <w:rsid w:val="009435AF"/>
    <w:rsid w:val="00943984"/>
    <w:rsid w:val="00943B57"/>
    <w:rsid w:val="00943E40"/>
    <w:rsid w:val="00943E93"/>
    <w:rsid w:val="00944040"/>
    <w:rsid w:val="0094432B"/>
    <w:rsid w:val="009447A1"/>
    <w:rsid w:val="009447AB"/>
    <w:rsid w:val="009448A6"/>
    <w:rsid w:val="00944CDB"/>
    <w:rsid w:val="00944DA9"/>
    <w:rsid w:val="00944DC4"/>
    <w:rsid w:val="00944E9F"/>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C1"/>
    <w:rsid w:val="00946F58"/>
    <w:rsid w:val="00947354"/>
    <w:rsid w:val="00947725"/>
    <w:rsid w:val="00947CD3"/>
    <w:rsid w:val="00947E35"/>
    <w:rsid w:val="00950309"/>
    <w:rsid w:val="00950555"/>
    <w:rsid w:val="0095085D"/>
    <w:rsid w:val="00950C0E"/>
    <w:rsid w:val="00950C97"/>
    <w:rsid w:val="00950CFF"/>
    <w:rsid w:val="00950E7F"/>
    <w:rsid w:val="0095106C"/>
    <w:rsid w:val="009511C9"/>
    <w:rsid w:val="00951404"/>
    <w:rsid w:val="0095152B"/>
    <w:rsid w:val="009519CB"/>
    <w:rsid w:val="00951E7B"/>
    <w:rsid w:val="0095214F"/>
    <w:rsid w:val="00952276"/>
    <w:rsid w:val="0095237B"/>
    <w:rsid w:val="009523BA"/>
    <w:rsid w:val="00952B34"/>
    <w:rsid w:val="00952B43"/>
    <w:rsid w:val="0095319D"/>
    <w:rsid w:val="009536A1"/>
    <w:rsid w:val="00954188"/>
    <w:rsid w:val="00954265"/>
    <w:rsid w:val="00954708"/>
    <w:rsid w:val="009547A9"/>
    <w:rsid w:val="0095481A"/>
    <w:rsid w:val="009549FE"/>
    <w:rsid w:val="00954C31"/>
    <w:rsid w:val="00954DBE"/>
    <w:rsid w:val="00954F00"/>
    <w:rsid w:val="00955024"/>
    <w:rsid w:val="0095541B"/>
    <w:rsid w:val="0095542A"/>
    <w:rsid w:val="0095566C"/>
    <w:rsid w:val="00955C47"/>
    <w:rsid w:val="00956B8B"/>
    <w:rsid w:val="00956BCD"/>
    <w:rsid w:val="00956FC1"/>
    <w:rsid w:val="00957098"/>
    <w:rsid w:val="009572A4"/>
    <w:rsid w:val="009574C2"/>
    <w:rsid w:val="0095790E"/>
    <w:rsid w:val="0096008C"/>
    <w:rsid w:val="0096037E"/>
    <w:rsid w:val="0096038F"/>
    <w:rsid w:val="00960FF6"/>
    <w:rsid w:val="009614A3"/>
    <w:rsid w:val="0096169B"/>
    <w:rsid w:val="009618B5"/>
    <w:rsid w:val="009621A1"/>
    <w:rsid w:val="009621E3"/>
    <w:rsid w:val="009623E8"/>
    <w:rsid w:val="009626CD"/>
    <w:rsid w:val="00962AEC"/>
    <w:rsid w:val="00963CCB"/>
    <w:rsid w:val="00963F04"/>
    <w:rsid w:val="0096437A"/>
    <w:rsid w:val="009649AD"/>
    <w:rsid w:val="00964F9C"/>
    <w:rsid w:val="00965068"/>
    <w:rsid w:val="009650B1"/>
    <w:rsid w:val="009657B5"/>
    <w:rsid w:val="00965840"/>
    <w:rsid w:val="00965A15"/>
    <w:rsid w:val="00965E24"/>
    <w:rsid w:val="00965E61"/>
    <w:rsid w:val="009661BC"/>
    <w:rsid w:val="00966B27"/>
    <w:rsid w:val="00966C07"/>
    <w:rsid w:val="00966EB1"/>
    <w:rsid w:val="009673DD"/>
    <w:rsid w:val="00967CFC"/>
    <w:rsid w:val="00967FF3"/>
    <w:rsid w:val="009702BC"/>
    <w:rsid w:val="0097084E"/>
    <w:rsid w:val="009708D0"/>
    <w:rsid w:val="00970C0A"/>
    <w:rsid w:val="00970E5D"/>
    <w:rsid w:val="009710F9"/>
    <w:rsid w:val="0097110F"/>
    <w:rsid w:val="009716A1"/>
    <w:rsid w:val="00971D37"/>
    <w:rsid w:val="009720E0"/>
    <w:rsid w:val="009721C2"/>
    <w:rsid w:val="009727E4"/>
    <w:rsid w:val="00972D26"/>
    <w:rsid w:val="00973A6C"/>
    <w:rsid w:val="00973C4C"/>
    <w:rsid w:val="009741EE"/>
    <w:rsid w:val="0097429D"/>
    <w:rsid w:val="0097444D"/>
    <w:rsid w:val="00974589"/>
    <w:rsid w:val="00974970"/>
    <w:rsid w:val="0097521D"/>
    <w:rsid w:val="00975251"/>
    <w:rsid w:val="00975310"/>
    <w:rsid w:val="0097533E"/>
    <w:rsid w:val="00975769"/>
    <w:rsid w:val="00975862"/>
    <w:rsid w:val="00975940"/>
    <w:rsid w:val="00975BB0"/>
    <w:rsid w:val="009762D6"/>
    <w:rsid w:val="009763EA"/>
    <w:rsid w:val="0097640A"/>
    <w:rsid w:val="00976767"/>
    <w:rsid w:val="009768D5"/>
    <w:rsid w:val="009769D4"/>
    <w:rsid w:val="00976B57"/>
    <w:rsid w:val="00976E3C"/>
    <w:rsid w:val="00977130"/>
    <w:rsid w:val="009772F7"/>
    <w:rsid w:val="00977853"/>
    <w:rsid w:val="009778C2"/>
    <w:rsid w:val="00977E6A"/>
    <w:rsid w:val="0098058E"/>
    <w:rsid w:val="0098065C"/>
    <w:rsid w:val="00980774"/>
    <w:rsid w:val="009809BC"/>
    <w:rsid w:val="00980B11"/>
    <w:rsid w:val="00980D3C"/>
    <w:rsid w:val="00981423"/>
    <w:rsid w:val="0098147E"/>
    <w:rsid w:val="009814D6"/>
    <w:rsid w:val="00981B3B"/>
    <w:rsid w:val="0098280A"/>
    <w:rsid w:val="009829AA"/>
    <w:rsid w:val="009830FE"/>
    <w:rsid w:val="009832BF"/>
    <w:rsid w:val="0098345A"/>
    <w:rsid w:val="00983C85"/>
    <w:rsid w:val="00983E86"/>
    <w:rsid w:val="00984201"/>
    <w:rsid w:val="009844AB"/>
    <w:rsid w:val="00984634"/>
    <w:rsid w:val="00985076"/>
    <w:rsid w:val="009850ED"/>
    <w:rsid w:val="00985128"/>
    <w:rsid w:val="009857B3"/>
    <w:rsid w:val="009859B1"/>
    <w:rsid w:val="0098632F"/>
    <w:rsid w:val="009867AC"/>
    <w:rsid w:val="00986896"/>
    <w:rsid w:val="00986B03"/>
    <w:rsid w:val="00986B44"/>
    <w:rsid w:val="00986BD9"/>
    <w:rsid w:val="00986CFF"/>
    <w:rsid w:val="0098712B"/>
    <w:rsid w:val="0098743F"/>
    <w:rsid w:val="0098748A"/>
    <w:rsid w:val="009907A0"/>
    <w:rsid w:val="00990F9F"/>
    <w:rsid w:val="0099102E"/>
    <w:rsid w:val="00991048"/>
    <w:rsid w:val="00991076"/>
    <w:rsid w:val="0099118F"/>
    <w:rsid w:val="00991212"/>
    <w:rsid w:val="00991257"/>
    <w:rsid w:val="009914B1"/>
    <w:rsid w:val="009914B9"/>
    <w:rsid w:val="009914FC"/>
    <w:rsid w:val="00991507"/>
    <w:rsid w:val="00991899"/>
    <w:rsid w:val="009918AE"/>
    <w:rsid w:val="00991E14"/>
    <w:rsid w:val="009926ED"/>
    <w:rsid w:val="00992DBC"/>
    <w:rsid w:val="00992EA6"/>
    <w:rsid w:val="00992ED4"/>
    <w:rsid w:val="0099305A"/>
    <w:rsid w:val="00993626"/>
    <w:rsid w:val="00993D2C"/>
    <w:rsid w:val="0099403B"/>
    <w:rsid w:val="00994086"/>
    <w:rsid w:val="009941B3"/>
    <w:rsid w:val="009943FC"/>
    <w:rsid w:val="009944DD"/>
    <w:rsid w:val="0099480E"/>
    <w:rsid w:val="00994AD7"/>
    <w:rsid w:val="00994DBF"/>
    <w:rsid w:val="00995314"/>
    <w:rsid w:val="0099537E"/>
    <w:rsid w:val="0099560A"/>
    <w:rsid w:val="00996045"/>
    <w:rsid w:val="009968CF"/>
    <w:rsid w:val="00996976"/>
    <w:rsid w:val="00996ACC"/>
    <w:rsid w:val="00996B0B"/>
    <w:rsid w:val="00996B71"/>
    <w:rsid w:val="00997B44"/>
    <w:rsid w:val="00997B9C"/>
    <w:rsid w:val="009A099A"/>
    <w:rsid w:val="009A0DD8"/>
    <w:rsid w:val="009A1A09"/>
    <w:rsid w:val="009A2396"/>
    <w:rsid w:val="009A2783"/>
    <w:rsid w:val="009A2C5A"/>
    <w:rsid w:val="009A2DA9"/>
    <w:rsid w:val="009A2E2F"/>
    <w:rsid w:val="009A2FDA"/>
    <w:rsid w:val="009A3888"/>
    <w:rsid w:val="009A38E5"/>
    <w:rsid w:val="009A3D9F"/>
    <w:rsid w:val="009A407A"/>
    <w:rsid w:val="009A42C5"/>
    <w:rsid w:val="009A435D"/>
    <w:rsid w:val="009A4709"/>
    <w:rsid w:val="009A495E"/>
    <w:rsid w:val="009A49FA"/>
    <w:rsid w:val="009A5118"/>
    <w:rsid w:val="009A5134"/>
    <w:rsid w:val="009A53F7"/>
    <w:rsid w:val="009A54AD"/>
    <w:rsid w:val="009A5598"/>
    <w:rsid w:val="009A5F17"/>
    <w:rsid w:val="009A6288"/>
    <w:rsid w:val="009A6486"/>
    <w:rsid w:val="009A6709"/>
    <w:rsid w:val="009A6A87"/>
    <w:rsid w:val="009A751C"/>
    <w:rsid w:val="009A7748"/>
    <w:rsid w:val="009A77D7"/>
    <w:rsid w:val="009A77EF"/>
    <w:rsid w:val="009A7A1F"/>
    <w:rsid w:val="009A7D43"/>
    <w:rsid w:val="009A7D7C"/>
    <w:rsid w:val="009B023A"/>
    <w:rsid w:val="009B06B0"/>
    <w:rsid w:val="009B084A"/>
    <w:rsid w:val="009B0B71"/>
    <w:rsid w:val="009B0B86"/>
    <w:rsid w:val="009B0CCB"/>
    <w:rsid w:val="009B0D74"/>
    <w:rsid w:val="009B1056"/>
    <w:rsid w:val="009B1509"/>
    <w:rsid w:val="009B18D1"/>
    <w:rsid w:val="009B1B9D"/>
    <w:rsid w:val="009B1E0B"/>
    <w:rsid w:val="009B2031"/>
    <w:rsid w:val="009B21B5"/>
    <w:rsid w:val="009B248A"/>
    <w:rsid w:val="009B26AC"/>
    <w:rsid w:val="009B31C7"/>
    <w:rsid w:val="009B3871"/>
    <w:rsid w:val="009B3A85"/>
    <w:rsid w:val="009B3F09"/>
    <w:rsid w:val="009B3F8A"/>
    <w:rsid w:val="009B4082"/>
    <w:rsid w:val="009B449D"/>
    <w:rsid w:val="009B454C"/>
    <w:rsid w:val="009B4780"/>
    <w:rsid w:val="009B49B7"/>
    <w:rsid w:val="009B5164"/>
    <w:rsid w:val="009B51FE"/>
    <w:rsid w:val="009B5221"/>
    <w:rsid w:val="009B5794"/>
    <w:rsid w:val="009B5AB7"/>
    <w:rsid w:val="009B60A3"/>
    <w:rsid w:val="009B69EF"/>
    <w:rsid w:val="009B7C4C"/>
    <w:rsid w:val="009B7DB1"/>
    <w:rsid w:val="009C01D4"/>
    <w:rsid w:val="009C02EA"/>
    <w:rsid w:val="009C04B6"/>
    <w:rsid w:val="009C070E"/>
    <w:rsid w:val="009C0821"/>
    <w:rsid w:val="009C092C"/>
    <w:rsid w:val="009C0F9B"/>
    <w:rsid w:val="009C18A0"/>
    <w:rsid w:val="009C1A20"/>
    <w:rsid w:val="009C1A87"/>
    <w:rsid w:val="009C1F4E"/>
    <w:rsid w:val="009C21D6"/>
    <w:rsid w:val="009C2250"/>
    <w:rsid w:val="009C2712"/>
    <w:rsid w:val="009C287E"/>
    <w:rsid w:val="009C2BE9"/>
    <w:rsid w:val="009C2EB7"/>
    <w:rsid w:val="009C4186"/>
    <w:rsid w:val="009C4266"/>
    <w:rsid w:val="009C4492"/>
    <w:rsid w:val="009C4741"/>
    <w:rsid w:val="009C4BE5"/>
    <w:rsid w:val="009C4D35"/>
    <w:rsid w:val="009C4D4D"/>
    <w:rsid w:val="009C4E39"/>
    <w:rsid w:val="009C4FF5"/>
    <w:rsid w:val="009C5003"/>
    <w:rsid w:val="009C50E9"/>
    <w:rsid w:val="009C536E"/>
    <w:rsid w:val="009C5A00"/>
    <w:rsid w:val="009C5A8D"/>
    <w:rsid w:val="009C5BBA"/>
    <w:rsid w:val="009C5EC9"/>
    <w:rsid w:val="009C5F12"/>
    <w:rsid w:val="009C61A1"/>
    <w:rsid w:val="009C649C"/>
    <w:rsid w:val="009C6978"/>
    <w:rsid w:val="009C6CB9"/>
    <w:rsid w:val="009C6FD7"/>
    <w:rsid w:val="009C70BA"/>
    <w:rsid w:val="009C7384"/>
    <w:rsid w:val="009C7474"/>
    <w:rsid w:val="009C764A"/>
    <w:rsid w:val="009C7A43"/>
    <w:rsid w:val="009C7B84"/>
    <w:rsid w:val="009C7D5E"/>
    <w:rsid w:val="009C7E70"/>
    <w:rsid w:val="009D03C6"/>
    <w:rsid w:val="009D0F88"/>
    <w:rsid w:val="009D1109"/>
    <w:rsid w:val="009D133A"/>
    <w:rsid w:val="009D1360"/>
    <w:rsid w:val="009D1413"/>
    <w:rsid w:val="009D16D8"/>
    <w:rsid w:val="009D174E"/>
    <w:rsid w:val="009D1A47"/>
    <w:rsid w:val="009D1CF5"/>
    <w:rsid w:val="009D1F07"/>
    <w:rsid w:val="009D25FD"/>
    <w:rsid w:val="009D26D2"/>
    <w:rsid w:val="009D2942"/>
    <w:rsid w:val="009D29C9"/>
    <w:rsid w:val="009D2BC4"/>
    <w:rsid w:val="009D37BC"/>
    <w:rsid w:val="009D37D3"/>
    <w:rsid w:val="009D37D6"/>
    <w:rsid w:val="009D3863"/>
    <w:rsid w:val="009D3EA0"/>
    <w:rsid w:val="009D4189"/>
    <w:rsid w:val="009D4432"/>
    <w:rsid w:val="009D4437"/>
    <w:rsid w:val="009D4CD3"/>
    <w:rsid w:val="009D4D4D"/>
    <w:rsid w:val="009D4FFB"/>
    <w:rsid w:val="009D54D5"/>
    <w:rsid w:val="009D595F"/>
    <w:rsid w:val="009D5AB3"/>
    <w:rsid w:val="009D5BEF"/>
    <w:rsid w:val="009D5DDC"/>
    <w:rsid w:val="009D621F"/>
    <w:rsid w:val="009D6BAB"/>
    <w:rsid w:val="009D71F1"/>
    <w:rsid w:val="009D7288"/>
    <w:rsid w:val="009D75DF"/>
    <w:rsid w:val="009D76BB"/>
    <w:rsid w:val="009D7773"/>
    <w:rsid w:val="009D7A8A"/>
    <w:rsid w:val="009E041D"/>
    <w:rsid w:val="009E1580"/>
    <w:rsid w:val="009E1617"/>
    <w:rsid w:val="009E1942"/>
    <w:rsid w:val="009E22A7"/>
    <w:rsid w:val="009E231B"/>
    <w:rsid w:val="009E2BA5"/>
    <w:rsid w:val="009E2D0F"/>
    <w:rsid w:val="009E49A1"/>
    <w:rsid w:val="009E4D39"/>
    <w:rsid w:val="009E4DD1"/>
    <w:rsid w:val="009E4DE6"/>
    <w:rsid w:val="009E4E7D"/>
    <w:rsid w:val="009E57A7"/>
    <w:rsid w:val="009E5934"/>
    <w:rsid w:val="009E6612"/>
    <w:rsid w:val="009E6763"/>
    <w:rsid w:val="009E6AE8"/>
    <w:rsid w:val="009E6BDD"/>
    <w:rsid w:val="009E6D85"/>
    <w:rsid w:val="009E6DC8"/>
    <w:rsid w:val="009E70F9"/>
    <w:rsid w:val="009E72D0"/>
    <w:rsid w:val="009E7355"/>
    <w:rsid w:val="009E7522"/>
    <w:rsid w:val="009E75F2"/>
    <w:rsid w:val="009E7CD5"/>
    <w:rsid w:val="009E7E20"/>
    <w:rsid w:val="009E7EC3"/>
    <w:rsid w:val="009E7F41"/>
    <w:rsid w:val="009F0043"/>
    <w:rsid w:val="009F0454"/>
    <w:rsid w:val="009F04AC"/>
    <w:rsid w:val="009F09D7"/>
    <w:rsid w:val="009F1870"/>
    <w:rsid w:val="009F1899"/>
    <w:rsid w:val="009F1EA0"/>
    <w:rsid w:val="009F2356"/>
    <w:rsid w:val="009F26ED"/>
    <w:rsid w:val="009F2A93"/>
    <w:rsid w:val="009F2C38"/>
    <w:rsid w:val="009F391F"/>
    <w:rsid w:val="009F3981"/>
    <w:rsid w:val="009F3AB8"/>
    <w:rsid w:val="009F3D1C"/>
    <w:rsid w:val="009F3E1F"/>
    <w:rsid w:val="009F45F9"/>
    <w:rsid w:val="009F4743"/>
    <w:rsid w:val="009F4AC4"/>
    <w:rsid w:val="009F4F93"/>
    <w:rsid w:val="009F54CE"/>
    <w:rsid w:val="009F5C4F"/>
    <w:rsid w:val="009F5C8D"/>
    <w:rsid w:val="009F60A8"/>
    <w:rsid w:val="009F66D6"/>
    <w:rsid w:val="009F684A"/>
    <w:rsid w:val="009F68C8"/>
    <w:rsid w:val="009F68F6"/>
    <w:rsid w:val="009F69C8"/>
    <w:rsid w:val="009F6A5B"/>
    <w:rsid w:val="009F6C4A"/>
    <w:rsid w:val="009F6CAD"/>
    <w:rsid w:val="009F6CF0"/>
    <w:rsid w:val="009F6E6E"/>
    <w:rsid w:val="009F6E8A"/>
    <w:rsid w:val="009F6FFC"/>
    <w:rsid w:val="009F7F10"/>
    <w:rsid w:val="00A0068E"/>
    <w:rsid w:val="00A0093B"/>
    <w:rsid w:val="00A00995"/>
    <w:rsid w:val="00A0219B"/>
    <w:rsid w:val="00A021DA"/>
    <w:rsid w:val="00A02675"/>
    <w:rsid w:val="00A02677"/>
    <w:rsid w:val="00A0280C"/>
    <w:rsid w:val="00A02AD8"/>
    <w:rsid w:val="00A03388"/>
    <w:rsid w:val="00A0371B"/>
    <w:rsid w:val="00A03EFD"/>
    <w:rsid w:val="00A03F7E"/>
    <w:rsid w:val="00A04435"/>
    <w:rsid w:val="00A0443A"/>
    <w:rsid w:val="00A0464A"/>
    <w:rsid w:val="00A04672"/>
    <w:rsid w:val="00A04679"/>
    <w:rsid w:val="00A04CEC"/>
    <w:rsid w:val="00A05503"/>
    <w:rsid w:val="00A0587B"/>
    <w:rsid w:val="00A05AB6"/>
    <w:rsid w:val="00A060CC"/>
    <w:rsid w:val="00A066F0"/>
    <w:rsid w:val="00A0681B"/>
    <w:rsid w:val="00A06A3B"/>
    <w:rsid w:val="00A06DB1"/>
    <w:rsid w:val="00A07012"/>
    <w:rsid w:val="00A071E9"/>
    <w:rsid w:val="00A07A19"/>
    <w:rsid w:val="00A07D02"/>
    <w:rsid w:val="00A07FB6"/>
    <w:rsid w:val="00A101E6"/>
    <w:rsid w:val="00A10949"/>
    <w:rsid w:val="00A10BE9"/>
    <w:rsid w:val="00A10C22"/>
    <w:rsid w:val="00A10DEF"/>
    <w:rsid w:val="00A11018"/>
    <w:rsid w:val="00A1102F"/>
    <w:rsid w:val="00A113CB"/>
    <w:rsid w:val="00A113D1"/>
    <w:rsid w:val="00A11F2B"/>
    <w:rsid w:val="00A11FE9"/>
    <w:rsid w:val="00A12270"/>
    <w:rsid w:val="00A123C7"/>
    <w:rsid w:val="00A12E83"/>
    <w:rsid w:val="00A12F72"/>
    <w:rsid w:val="00A1319A"/>
    <w:rsid w:val="00A131CC"/>
    <w:rsid w:val="00A132A2"/>
    <w:rsid w:val="00A1343A"/>
    <w:rsid w:val="00A13743"/>
    <w:rsid w:val="00A13CD4"/>
    <w:rsid w:val="00A13D69"/>
    <w:rsid w:val="00A141EB"/>
    <w:rsid w:val="00A147EC"/>
    <w:rsid w:val="00A1492E"/>
    <w:rsid w:val="00A14A46"/>
    <w:rsid w:val="00A14AB2"/>
    <w:rsid w:val="00A14C08"/>
    <w:rsid w:val="00A150EE"/>
    <w:rsid w:val="00A151E5"/>
    <w:rsid w:val="00A158A4"/>
    <w:rsid w:val="00A1597D"/>
    <w:rsid w:val="00A15A53"/>
    <w:rsid w:val="00A15BE4"/>
    <w:rsid w:val="00A15DC7"/>
    <w:rsid w:val="00A171EF"/>
    <w:rsid w:val="00A17598"/>
    <w:rsid w:val="00A17C97"/>
    <w:rsid w:val="00A17F6C"/>
    <w:rsid w:val="00A2017C"/>
    <w:rsid w:val="00A20556"/>
    <w:rsid w:val="00A206FC"/>
    <w:rsid w:val="00A2079D"/>
    <w:rsid w:val="00A20911"/>
    <w:rsid w:val="00A20AD3"/>
    <w:rsid w:val="00A20EFD"/>
    <w:rsid w:val="00A2122E"/>
    <w:rsid w:val="00A2150F"/>
    <w:rsid w:val="00A2153F"/>
    <w:rsid w:val="00A216B0"/>
    <w:rsid w:val="00A218E6"/>
    <w:rsid w:val="00A21B8E"/>
    <w:rsid w:val="00A2258D"/>
    <w:rsid w:val="00A2262F"/>
    <w:rsid w:val="00A226C1"/>
    <w:rsid w:val="00A22790"/>
    <w:rsid w:val="00A22852"/>
    <w:rsid w:val="00A22C8E"/>
    <w:rsid w:val="00A231AD"/>
    <w:rsid w:val="00A2383A"/>
    <w:rsid w:val="00A23883"/>
    <w:rsid w:val="00A23ACC"/>
    <w:rsid w:val="00A23B6D"/>
    <w:rsid w:val="00A23D1B"/>
    <w:rsid w:val="00A23D29"/>
    <w:rsid w:val="00A23E43"/>
    <w:rsid w:val="00A23F7D"/>
    <w:rsid w:val="00A2442F"/>
    <w:rsid w:val="00A24CF9"/>
    <w:rsid w:val="00A24D67"/>
    <w:rsid w:val="00A24E15"/>
    <w:rsid w:val="00A251BB"/>
    <w:rsid w:val="00A25474"/>
    <w:rsid w:val="00A25593"/>
    <w:rsid w:val="00A25B65"/>
    <w:rsid w:val="00A261FA"/>
    <w:rsid w:val="00A265BE"/>
    <w:rsid w:val="00A26AB0"/>
    <w:rsid w:val="00A27645"/>
    <w:rsid w:val="00A2773E"/>
    <w:rsid w:val="00A27B62"/>
    <w:rsid w:val="00A27BBF"/>
    <w:rsid w:val="00A27BE8"/>
    <w:rsid w:val="00A27C28"/>
    <w:rsid w:val="00A304CB"/>
    <w:rsid w:val="00A30755"/>
    <w:rsid w:val="00A307E3"/>
    <w:rsid w:val="00A30C26"/>
    <w:rsid w:val="00A30CF0"/>
    <w:rsid w:val="00A30D59"/>
    <w:rsid w:val="00A31567"/>
    <w:rsid w:val="00A31982"/>
    <w:rsid w:val="00A319A6"/>
    <w:rsid w:val="00A31A97"/>
    <w:rsid w:val="00A32715"/>
    <w:rsid w:val="00A32A25"/>
    <w:rsid w:val="00A32E1A"/>
    <w:rsid w:val="00A32EAB"/>
    <w:rsid w:val="00A341AF"/>
    <w:rsid w:val="00A3464D"/>
    <w:rsid w:val="00A3475F"/>
    <w:rsid w:val="00A347D7"/>
    <w:rsid w:val="00A34913"/>
    <w:rsid w:val="00A35191"/>
    <w:rsid w:val="00A351B2"/>
    <w:rsid w:val="00A354DD"/>
    <w:rsid w:val="00A35572"/>
    <w:rsid w:val="00A3557F"/>
    <w:rsid w:val="00A356D9"/>
    <w:rsid w:val="00A35F07"/>
    <w:rsid w:val="00A35F21"/>
    <w:rsid w:val="00A362EA"/>
    <w:rsid w:val="00A36322"/>
    <w:rsid w:val="00A364E7"/>
    <w:rsid w:val="00A36E40"/>
    <w:rsid w:val="00A3724A"/>
    <w:rsid w:val="00A372E0"/>
    <w:rsid w:val="00A374EB"/>
    <w:rsid w:val="00A37BAA"/>
    <w:rsid w:val="00A4008E"/>
    <w:rsid w:val="00A40606"/>
    <w:rsid w:val="00A406BA"/>
    <w:rsid w:val="00A408A8"/>
    <w:rsid w:val="00A40E32"/>
    <w:rsid w:val="00A40FA0"/>
    <w:rsid w:val="00A41276"/>
    <w:rsid w:val="00A416A9"/>
    <w:rsid w:val="00A41B36"/>
    <w:rsid w:val="00A41EF1"/>
    <w:rsid w:val="00A4215C"/>
    <w:rsid w:val="00A427F3"/>
    <w:rsid w:val="00A4294D"/>
    <w:rsid w:val="00A42D27"/>
    <w:rsid w:val="00A42E3A"/>
    <w:rsid w:val="00A43226"/>
    <w:rsid w:val="00A43230"/>
    <w:rsid w:val="00A43329"/>
    <w:rsid w:val="00A4369B"/>
    <w:rsid w:val="00A43902"/>
    <w:rsid w:val="00A43A62"/>
    <w:rsid w:val="00A441CA"/>
    <w:rsid w:val="00A44349"/>
    <w:rsid w:val="00A44549"/>
    <w:rsid w:val="00A445D9"/>
    <w:rsid w:val="00A44653"/>
    <w:rsid w:val="00A4478D"/>
    <w:rsid w:val="00A44827"/>
    <w:rsid w:val="00A44D9F"/>
    <w:rsid w:val="00A4515E"/>
    <w:rsid w:val="00A45E33"/>
    <w:rsid w:val="00A46190"/>
    <w:rsid w:val="00A46366"/>
    <w:rsid w:val="00A465F0"/>
    <w:rsid w:val="00A46602"/>
    <w:rsid w:val="00A46802"/>
    <w:rsid w:val="00A46B46"/>
    <w:rsid w:val="00A46F03"/>
    <w:rsid w:val="00A47123"/>
    <w:rsid w:val="00A471D4"/>
    <w:rsid w:val="00A47378"/>
    <w:rsid w:val="00A47574"/>
    <w:rsid w:val="00A47FE1"/>
    <w:rsid w:val="00A502D4"/>
    <w:rsid w:val="00A5056A"/>
    <w:rsid w:val="00A505C9"/>
    <w:rsid w:val="00A5080C"/>
    <w:rsid w:val="00A50C73"/>
    <w:rsid w:val="00A50D30"/>
    <w:rsid w:val="00A50EA3"/>
    <w:rsid w:val="00A51138"/>
    <w:rsid w:val="00A515FB"/>
    <w:rsid w:val="00A51983"/>
    <w:rsid w:val="00A51AC5"/>
    <w:rsid w:val="00A52567"/>
    <w:rsid w:val="00A534F3"/>
    <w:rsid w:val="00A537EF"/>
    <w:rsid w:val="00A53E55"/>
    <w:rsid w:val="00A54282"/>
    <w:rsid w:val="00A542A2"/>
    <w:rsid w:val="00A5445E"/>
    <w:rsid w:val="00A54A54"/>
    <w:rsid w:val="00A54A98"/>
    <w:rsid w:val="00A54E71"/>
    <w:rsid w:val="00A55804"/>
    <w:rsid w:val="00A5588E"/>
    <w:rsid w:val="00A55B8C"/>
    <w:rsid w:val="00A56003"/>
    <w:rsid w:val="00A5644B"/>
    <w:rsid w:val="00A56458"/>
    <w:rsid w:val="00A56538"/>
    <w:rsid w:val="00A56603"/>
    <w:rsid w:val="00A56956"/>
    <w:rsid w:val="00A5750C"/>
    <w:rsid w:val="00A576E8"/>
    <w:rsid w:val="00A5776D"/>
    <w:rsid w:val="00A57B1C"/>
    <w:rsid w:val="00A57D40"/>
    <w:rsid w:val="00A601B0"/>
    <w:rsid w:val="00A60234"/>
    <w:rsid w:val="00A6032C"/>
    <w:rsid w:val="00A6038F"/>
    <w:rsid w:val="00A6045E"/>
    <w:rsid w:val="00A60574"/>
    <w:rsid w:val="00A6074A"/>
    <w:rsid w:val="00A60962"/>
    <w:rsid w:val="00A60997"/>
    <w:rsid w:val="00A60C4D"/>
    <w:rsid w:val="00A60EC5"/>
    <w:rsid w:val="00A61303"/>
    <w:rsid w:val="00A614EF"/>
    <w:rsid w:val="00A61585"/>
    <w:rsid w:val="00A61694"/>
    <w:rsid w:val="00A617EB"/>
    <w:rsid w:val="00A6193A"/>
    <w:rsid w:val="00A61D9A"/>
    <w:rsid w:val="00A6209F"/>
    <w:rsid w:val="00A62870"/>
    <w:rsid w:val="00A6296E"/>
    <w:rsid w:val="00A629D7"/>
    <w:rsid w:val="00A62F70"/>
    <w:rsid w:val="00A63323"/>
    <w:rsid w:val="00A63453"/>
    <w:rsid w:val="00A63582"/>
    <w:rsid w:val="00A6372C"/>
    <w:rsid w:val="00A6379B"/>
    <w:rsid w:val="00A638B2"/>
    <w:rsid w:val="00A63D64"/>
    <w:rsid w:val="00A63E1C"/>
    <w:rsid w:val="00A6429F"/>
    <w:rsid w:val="00A648B3"/>
    <w:rsid w:val="00A64ABE"/>
    <w:rsid w:val="00A64BB0"/>
    <w:rsid w:val="00A64BF5"/>
    <w:rsid w:val="00A653E3"/>
    <w:rsid w:val="00A6580A"/>
    <w:rsid w:val="00A65874"/>
    <w:rsid w:val="00A65C7C"/>
    <w:rsid w:val="00A65CEF"/>
    <w:rsid w:val="00A65E35"/>
    <w:rsid w:val="00A65FE7"/>
    <w:rsid w:val="00A6651B"/>
    <w:rsid w:val="00A667CB"/>
    <w:rsid w:val="00A6685E"/>
    <w:rsid w:val="00A66AB3"/>
    <w:rsid w:val="00A66C4B"/>
    <w:rsid w:val="00A66E79"/>
    <w:rsid w:val="00A66FE8"/>
    <w:rsid w:val="00A67742"/>
    <w:rsid w:val="00A678E0"/>
    <w:rsid w:val="00A67BE1"/>
    <w:rsid w:val="00A67E57"/>
    <w:rsid w:val="00A67F6C"/>
    <w:rsid w:val="00A70098"/>
    <w:rsid w:val="00A701C7"/>
    <w:rsid w:val="00A70393"/>
    <w:rsid w:val="00A706AB"/>
    <w:rsid w:val="00A71360"/>
    <w:rsid w:val="00A7167A"/>
    <w:rsid w:val="00A71ABC"/>
    <w:rsid w:val="00A721F7"/>
    <w:rsid w:val="00A725D5"/>
    <w:rsid w:val="00A726C7"/>
    <w:rsid w:val="00A72EC0"/>
    <w:rsid w:val="00A72F6B"/>
    <w:rsid w:val="00A73524"/>
    <w:rsid w:val="00A736B4"/>
    <w:rsid w:val="00A737E0"/>
    <w:rsid w:val="00A73A7F"/>
    <w:rsid w:val="00A73B9E"/>
    <w:rsid w:val="00A746A1"/>
    <w:rsid w:val="00A74D0D"/>
    <w:rsid w:val="00A74FEB"/>
    <w:rsid w:val="00A750E9"/>
    <w:rsid w:val="00A752A5"/>
    <w:rsid w:val="00A75D98"/>
    <w:rsid w:val="00A75EC2"/>
    <w:rsid w:val="00A760BD"/>
    <w:rsid w:val="00A765AE"/>
    <w:rsid w:val="00A766A1"/>
    <w:rsid w:val="00A766F3"/>
    <w:rsid w:val="00A769C6"/>
    <w:rsid w:val="00A76B97"/>
    <w:rsid w:val="00A76CDC"/>
    <w:rsid w:val="00A76DEE"/>
    <w:rsid w:val="00A77044"/>
    <w:rsid w:val="00A77173"/>
    <w:rsid w:val="00A771DF"/>
    <w:rsid w:val="00A7739E"/>
    <w:rsid w:val="00A774D0"/>
    <w:rsid w:val="00A77523"/>
    <w:rsid w:val="00A7788E"/>
    <w:rsid w:val="00A77A14"/>
    <w:rsid w:val="00A77DF5"/>
    <w:rsid w:val="00A8004B"/>
    <w:rsid w:val="00A80123"/>
    <w:rsid w:val="00A8013C"/>
    <w:rsid w:val="00A80157"/>
    <w:rsid w:val="00A802B7"/>
    <w:rsid w:val="00A80A93"/>
    <w:rsid w:val="00A80AEB"/>
    <w:rsid w:val="00A81207"/>
    <w:rsid w:val="00A81241"/>
    <w:rsid w:val="00A8184A"/>
    <w:rsid w:val="00A81D0D"/>
    <w:rsid w:val="00A81DB3"/>
    <w:rsid w:val="00A81EA8"/>
    <w:rsid w:val="00A81FC8"/>
    <w:rsid w:val="00A82148"/>
    <w:rsid w:val="00A821AD"/>
    <w:rsid w:val="00A8224D"/>
    <w:rsid w:val="00A827F2"/>
    <w:rsid w:val="00A82876"/>
    <w:rsid w:val="00A82878"/>
    <w:rsid w:val="00A82B58"/>
    <w:rsid w:val="00A8333F"/>
    <w:rsid w:val="00A83524"/>
    <w:rsid w:val="00A835BE"/>
    <w:rsid w:val="00A839AC"/>
    <w:rsid w:val="00A83A76"/>
    <w:rsid w:val="00A83C00"/>
    <w:rsid w:val="00A83DBA"/>
    <w:rsid w:val="00A83FF1"/>
    <w:rsid w:val="00A84114"/>
    <w:rsid w:val="00A843D0"/>
    <w:rsid w:val="00A848D0"/>
    <w:rsid w:val="00A84F67"/>
    <w:rsid w:val="00A8503F"/>
    <w:rsid w:val="00A85337"/>
    <w:rsid w:val="00A85D3E"/>
    <w:rsid w:val="00A85F98"/>
    <w:rsid w:val="00A8653D"/>
    <w:rsid w:val="00A867A5"/>
    <w:rsid w:val="00A86A3F"/>
    <w:rsid w:val="00A86F35"/>
    <w:rsid w:val="00A87018"/>
    <w:rsid w:val="00A87084"/>
    <w:rsid w:val="00A87543"/>
    <w:rsid w:val="00A8755E"/>
    <w:rsid w:val="00A87628"/>
    <w:rsid w:val="00A8795B"/>
    <w:rsid w:val="00A87A48"/>
    <w:rsid w:val="00A87BF5"/>
    <w:rsid w:val="00A87C72"/>
    <w:rsid w:val="00A87EEA"/>
    <w:rsid w:val="00A90271"/>
    <w:rsid w:val="00A903A6"/>
    <w:rsid w:val="00A904E8"/>
    <w:rsid w:val="00A90830"/>
    <w:rsid w:val="00A90887"/>
    <w:rsid w:val="00A9096E"/>
    <w:rsid w:val="00A90A63"/>
    <w:rsid w:val="00A90DDB"/>
    <w:rsid w:val="00A90E7F"/>
    <w:rsid w:val="00A90FF6"/>
    <w:rsid w:val="00A91099"/>
    <w:rsid w:val="00A912E4"/>
    <w:rsid w:val="00A91361"/>
    <w:rsid w:val="00A91613"/>
    <w:rsid w:val="00A920D6"/>
    <w:rsid w:val="00A922DF"/>
    <w:rsid w:val="00A92503"/>
    <w:rsid w:val="00A92968"/>
    <w:rsid w:val="00A92AA4"/>
    <w:rsid w:val="00A93736"/>
    <w:rsid w:val="00A9380A"/>
    <w:rsid w:val="00A93C2E"/>
    <w:rsid w:val="00A93D43"/>
    <w:rsid w:val="00A93E0D"/>
    <w:rsid w:val="00A93FF0"/>
    <w:rsid w:val="00A943BD"/>
    <w:rsid w:val="00A944AF"/>
    <w:rsid w:val="00A94686"/>
    <w:rsid w:val="00A94A8F"/>
    <w:rsid w:val="00A94F82"/>
    <w:rsid w:val="00A9584C"/>
    <w:rsid w:val="00A95A37"/>
    <w:rsid w:val="00A95BAD"/>
    <w:rsid w:val="00A95F4C"/>
    <w:rsid w:val="00A95F58"/>
    <w:rsid w:val="00A963F1"/>
    <w:rsid w:val="00A9673E"/>
    <w:rsid w:val="00A967BB"/>
    <w:rsid w:val="00A9684C"/>
    <w:rsid w:val="00A96D37"/>
    <w:rsid w:val="00A975B9"/>
    <w:rsid w:val="00A97BE1"/>
    <w:rsid w:val="00A97DEB"/>
    <w:rsid w:val="00A97F47"/>
    <w:rsid w:val="00AA0224"/>
    <w:rsid w:val="00AA0D27"/>
    <w:rsid w:val="00AA0D86"/>
    <w:rsid w:val="00AA14EF"/>
    <w:rsid w:val="00AA160A"/>
    <w:rsid w:val="00AA22B0"/>
    <w:rsid w:val="00AA24CF"/>
    <w:rsid w:val="00AA254C"/>
    <w:rsid w:val="00AA2632"/>
    <w:rsid w:val="00AA30DB"/>
    <w:rsid w:val="00AA3157"/>
    <w:rsid w:val="00AA3205"/>
    <w:rsid w:val="00AA32BE"/>
    <w:rsid w:val="00AA3322"/>
    <w:rsid w:val="00AA3DC4"/>
    <w:rsid w:val="00AA3DFD"/>
    <w:rsid w:val="00AA3F71"/>
    <w:rsid w:val="00AA3FDF"/>
    <w:rsid w:val="00AA4405"/>
    <w:rsid w:val="00AA4766"/>
    <w:rsid w:val="00AA4841"/>
    <w:rsid w:val="00AA4D53"/>
    <w:rsid w:val="00AA52B8"/>
    <w:rsid w:val="00AA539C"/>
    <w:rsid w:val="00AA57E6"/>
    <w:rsid w:val="00AA5A1D"/>
    <w:rsid w:val="00AA5B90"/>
    <w:rsid w:val="00AA5BA9"/>
    <w:rsid w:val="00AA6083"/>
    <w:rsid w:val="00AA6165"/>
    <w:rsid w:val="00AA6237"/>
    <w:rsid w:val="00AA6422"/>
    <w:rsid w:val="00AA6446"/>
    <w:rsid w:val="00AA6455"/>
    <w:rsid w:val="00AA67FF"/>
    <w:rsid w:val="00AA70ED"/>
    <w:rsid w:val="00AA7426"/>
    <w:rsid w:val="00AA755D"/>
    <w:rsid w:val="00AA78F3"/>
    <w:rsid w:val="00AB013E"/>
    <w:rsid w:val="00AB07CE"/>
    <w:rsid w:val="00AB091C"/>
    <w:rsid w:val="00AB0A88"/>
    <w:rsid w:val="00AB0CB9"/>
    <w:rsid w:val="00AB0CF4"/>
    <w:rsid w:val="00AB0DF6"/>
    <w:rsid w:val="00AB0E9D"/>
    <w:rsid w:val="00AB12AA"/>
    <w:rsid w:val="00AB12EE"/>
    <w:rsid w:val="00AB1564"/>
    <w:rsid w:val="00AB1774"/>
    <w:rsid w:val="00AB23D6"/>
    <w:rsid w:val="00AB2BBF"/>
    <w:rsid w:val="00AB2EED"/>
    <w:rsid w:val="00AB2F44"/>
    <w:rsid w:val="00AB3618"/>
    <w:rsid w:val="00AB3A9D"/>
    <w:rsid w:val="00AB3BF3"/>
    <w:rsid w:val="00AB3D45"/>
    <w:rsid w:val="00AB3D49"/>
    <w:rsid w:val="00AB4145"/>
    <w:rsid w:val="00AB4726"/>
    <w:rsid w:val="00AB476C"/>
    <w:rsid w:val="00AB480A"/>
    <w:rsid w:val="00AB4AB2"/>
    <w:rsid w:val="00AB4AF4"/>
    <w:rsid w:val="00AB4EEF"/>
    <w:rsid w:val="00AB4F51"/>
    <w:rsid w:val="00AB5220"/>
    <w:rsid w:val="00AB5960"/>
    <w:rsid w:val="00AB5AD6"/>
    <w:rsid w:val="00AB5CD6"/>
    <w:rsid w:val="00AB5DEF"/>
    <w:rsid w:val="00AB5F3A"/>
    <w:rsid w:val="00AB6531"/>
    <w:rsid w:val="00AB6B8D"/>
    <w:rsid w:val="00AB6C3C"/>
    <w:rsid w:val="00AB6EA1"/>
    <w:rsid w:val="00AB768F"/>
    <w:rsid w:val="00AC0285"/>
    <w:rsid w:val="00AC04F3"/>
    <w:rsid w:val="00AC07E6"/>
    <w:rsid w:val="00AC081D"/>
    <w:rsid w:val="00AC08FF"/>
    <w:rsid w:val="00AC0C23"/>
    <w:rsid w:val="00AC130C"/>
    <w:rsid w:val="00AC1BB7"/>
    <w:rsid w:val="00AC22E5"/>
    <w:rsid w:val="00AC2317"/>
    <w:rsid w:val="00AC2792"/>
    <w:rsid w:val="00AC27A8"/>
    <w:rsid w:val="00AC2B9C"/>
    <w:rsid w:val="00AC2C97"/>
    <w:rsid w:val="00AC2CD4"/>
    <w:rsid w:val="00AC3168"/>
    <w:rsid w:val="00AC3832"/>
    <w:rsid w:val="00AC3911"/>
    <w:rsid w:val="00AC3D88"/>
    <w:rsid w:val="00AC3DC1"/>
    <w:rsid w:val="00AC3F34"/>
    <w:rsid w:val="00AC40F6"/>
    <w:rsid w:val="00AC417B"/>
    <w:rsid w:val="00AC4676"/>
    <w:rsid w:val="00AC4CA0"/>
    <w:rsid w:val="00AC4D6E"/>
    <w:rsid w:val="00AC4D7A"/>
    <w:rsid w:val="00AC4EEA"/>
    <w:rsid w:val="00AC5293"/>
    <w:rsid w:val="00AC5382"/>
    <w:rsid w:val="00AC587F"/>
    <w:rsid w:val="00AC5E21"/>
    <w:rsid w:val="00AC607B"/>
    <w:rsid w:val="00AC655A"/>
    <w:rsid w:val="00AC6AD8"/>
    <w:rsid w:val="00AC7031"/>
    <w:rsid w:val="00AC70F2"/>
    <w:rsid w:val="00AC7A6E"/>
    <w:rsid w:val="00AC7A7B"/>
    <w:rsid w:val="00AC7CBE"/>
    <w:rsid w:val="00AC7EA6"/>
    <w:rsid w:val="00AD0026"/>
    <w:rsid w:val="00AD080C"/>
    <w:rsid w:val="00AD0C3A"/>
    <w:rsid w:val="00AD0EE9"/>
    <w:rsid w:val="00AD1244"/>
    <w:rsid w:val="00AD14E2"/>
    <w:rsid w:val="00AD1F34"/>
    <w:rsid w:val="00AD2062"/>
    <w:rsid w:val="00AD20FA"/>
    <w:rsid w:val="00AD2465"/>
    <w:rsid w:val="00AD2865"/>
    <w:rsid w:val="00AD2992"/>
    <w:rsid w:val="00AD2A8D"/>
    <w:rsid w:val="00AD2B97"/>
    <w:rsid w:val="00AD3415"/>
    <w:rsid w:val="00AD3531"/>
    <w:rsid w:val="00AD3BD6"/>
    <w:rsid w:val="00AD4846"/>
    <w:rsid w:val="00AD4B94"/>
    <w:rsid w:val="00AD4F92"/>
    <w:rsid w:val="00AD51C9"/>
    <w:rsid w:val="00AD52A5"/>
    <w:rsid w:val="00AD56DE"/>
    <w:rsid w:val="00AD57CC"/>
    <w:rsid w:val="00AD5843"/>
    <w:rsid w:val="00AD6035"/>
    <w:rsid w:val="00AD61F0"/>
    <w:rsid w:val="00AD6536"/>
    <w:rsid w:val="00AD65F4"/>
    <w:rsid w:val="00AD669C"/>
    <w:rsid w:val="00AD6919"/>
    <w:rsid w:val="00AD69AA"/>
    <w:rsid w:val="00AD6A8B"/>
    <w:rsid w:val="00AD6EBA"/>
    <w:rsid w:val="00AD6F9C"/>
    <w:rsid w:val="00AD729E"/>
    <w:rsid w:val="00AD72B5"/>
    <w:rsid w:val="00AD77D9"/>
    <w:rsid w:val="00AD78CB"/>
    <w:rsid w:val="00AD7F36"/>
    <w:rsid w:val="00AD7FB1"/>
    <w:rsid w:val="00AE0681"/>
    <w:rsid w:val="00AE0BE5"/>
    <w:rsid w:val="00AE0C32"/>
    <w:rsid w:val="00AE1BC2"/>
    <w:rsid w:val="00AE2F45"/>
    <w:rsid w:val="00AE2F74"/>
    <w:rsid w:val="00AE2FF2"/>
    <w:rsid w:val="00AE34D8"/>
    <w:rsid w:val="00AE34F9"/>
    <w:rsid w:val="00AE384C"/>
    <w:rsid w:val="00AE3A32"/>
    <w:rsid w:val="00AE4B75"/>
    <w:rsid w:val="00AE5280"/>
    <w:rsid w:val="00AE5514"/>
    <w:rsid w:val="00AE55F2"/>
    <w:rsid w:val="00AE5A64"/>
    <w:rsid w:val="00AE673C"/>
    <w:rsid w:val="00AE67D5"/>
    <w:rsid w:val="00AE6910"/>
    <w:rsid w:val="00AE697C"/>
    <w:rsid w:val="00AE6B16"/>
    <w:rsid w:val="00AE6BE0"/>
    <w:rsid w:val="00AE6C03"/>
    <w:rsid w:val="00AE6F43"/>
    <w:rsid w:val="00AE7636"/>
    <w:rsid w:val="00AE7CD5"/>
    <w:rsid w:val="00AE7DD2"/>
    <w:rsid w:val="00AE7E05"/>
    <w:rsid w:val="00AF02CB"/>
    <w:rsid w:val="00AF08F6"/>
    <w:rsid w:val="00AF0AEC"/>
    <w:rsid w:val="00AF0B8B"/>
    <w:rsid w:val="00AF0BFE"/>
    <w:rsid w:val="00AF0E60"/>
    <w:rsid w:val="00AF1751"/>
    <w:rsid w:val="00AF193A"/>
    <w:rsid w:val="00AF1BC1"/>
    <w:rsid w:val="00AF1C7E"/>
    <w:rsid w:val="00AF1CB9"/>
    <w:rsid w:val="00AF1F1A"/>
    <w:rsid w:val="00AF1F3C"/>
    <w:rsid w:val="00AF223D"/>
    <w:rsid w:val="00AF2644"/>
    <w:rsid w:val="00AF2EBB"/>
    <w:rsid w:val="00AF2F9A"/>
    <w:rsid w:val="00AF3183"/>
    <w:rsid w:val="00AF371D"/>
    <w:rsid w:val="00AF3AD4"/>
    <w:rsid w:val="00AF3D19"/>
    <w:rsid w:val="00AF4111"/>
    <w:rsid w:val="00AF4160"/>
    <w:rsid w:val="00AF46E4"/>
    <w:rsid w:val="00AF4D22"/>
    <w:rsid w:val="00AF557E"/>
    <w:rsid w:val="00AF55E9"/>
    <w:rsid w:val="00AF58D3"/>
    <w:rsid w:val="00AF5955"/>
    <w:rsid w:val="00AF5966"/>
    <w:rsid w:val="00AF5D19"/>
    <w:rsid w:val="00AF64B1"/>
    <w:rsid w:val="00AF66AC"/>
    <w:rsid w:val="00AF6794"/>
    <w:rsid w:val="00AF69C6"/>
    <w:rsid w:val="00AF69E4"/>
    <w:rsid w:val="00AF6A13"/>
    <w:rsid w:val="00AF6F05"/>
    <w:rsid w:val="00AF70CA"/>
    <w:rsid w:val="00AF7196"/>
    <w:rsid w:val="00AF7587"/>
    <w:rsid w:val="00AF75BF"/>
    <w:rsid w:val="00AF7716"/>
    <w:rsid w:val="00AF7997"/>
    <w:rsid w:val="00AF7E58"/>
    <w:rsid w:val="00B00846"/>
    <w:rsid w:val="00B00B17"/>
    <w:rsid w:val="00B010D2"/>
    <w:rsid w:val="00B011B6"/>
    <w:rsid w:val="00B0165D"/>
    <w:rsid w:val="00B01B04"/>
    <w:rsid w:val="00B01C1A"/>
    <w:rsid w:val="00B01EEC"/>
    <w:rsid w:val="00B01EFD"/>
    <w:rsid w:val="00B021D6"/>
    <w:rsid w:val="00B0263D"/>
    <w:rsid w:val="00B02903"/>
    <w:rsid w:val="00B02A13"/>
    <w:rsid w:val="00B02ABE"/>
    <w:rsid w:val="00B02E31"/>
    <w:rsid w:val="00B0317D"/>
    <w:rsid w:val="00B03281"/>
    <w:rsid w:val="00B03287"/>
    <w:rsid w:val="00B03464"/>
    <w:rsid w:val="00B035CC"/>
    <w:rsid w:val="00B03B2C"/>
    <w:rsid w:val="00B03CC8"/>
    <w:rsid w:val="00B03CF6"/>
    <w:rsid w:val="00B03D3B"/>
    <w:rsid w:val="00B0441E"/>
    <w:rsid w:val="00B0482B"/>
    <w:rsid w:val="00B048D7"/>
    <w:rsid w:val="00B048F6"/>
    <w:rsid w:val="00B04A01"/>
    <w:rsid w:val="00B04B0F"/>
    <w:rsid w:val="00B04E5B"/>
    <w:rsid w:val="00B04EEB"/>
    <w:rsid w:val="00B04FDC"/>
    <w:rsid w:val="00B0502A"/>
    <w:rsid w:val="00B05077"/>
    <w:rsid w:val="00B05473"/>
    <w:rsid w:val="00B0577D"/>
    <w:rsid w:val="00B05AE2"/>
    <w:rsid w:val="00B05C24"/>
    <w:rsid w:val="00B05D0D"/>
    <w:rsid w:val="00B06A6C"/>
    <w:rsid w:val="00B06C3E"/>
    <w:rsid w:val="00B06E21"/>
    <w:rsid w:val="00B072E2"/>
    <w:rsid w:val="00B07444"/>
    <w:rsid w:val="00B0773D"/>
    <w:rsid w:val="00B07979"/>
    <w:rsid w:val="00B079D7"/>
    <w:rsid w:val="00B07DF9"/>
    <w:rsid w:val="00B07FBD"/>
    <w:rsid w:val="00B102BA"/>
    <w:rsid w:val="00B102DC"/>
    <w:rsid w:val="00B10573"/>
    <w:rsid w:val="00B10A76"/>
    <w:rsid w:val="00B10B11"/>
    <w:rsid w:val="00B10B16"/>
    <w:rsid w:val="00B10C00"/>
    <w:rsid w:val="00B10C6E"/>
    <w:rsid w:val="00B10E8D"/>
    <w:rsid w:val="00B10FE5"/>
    <w:rsid w:val="00B11168"/>
    <w:rsid w:val="00B1127E"/>
    <w:rsid w:val="00B11DBF"/>
    <w:rsid w:val="00B1206E"/>
    <w:rsid w:val="00B128D0"/>
    <w:rsid w:val="00B129CE"/>
    <w:rsid w:val="00B139F2"/>
    <w:rsid w:val="00B13BDF"/>
    <w:rsid w:val="00B13C0B"/>
    <w:rsid w:val="00B13C0C"/>
    <w:rsid w:val="00B13D77"/>
    <w:rsid w:val="00B13EFA"/>
    <w:rsid w:val="00B1402B"/>
    <w:rsid w:val="00B140E2"/>
    <w:rsid w:val="00B1475C"/>
    <w:rsid w:val="00B14B3D"/>
    <w:rsid w:val="00B14B55"/>
    <w:rsid w:val="00B14F87"/>
    <w:rsid w:val="00B15157"/>
    <w:rsid w:val="00B15172"/>
    <w:rsid w:val="00B151FD"/>
    <w:rsid w:val="00B15421"/>
    <w:rsid w:val="00B1558F"/>
    <w:rsid w:val="00B15AE9"/>
    <w:rsid w:val="00B16333"/>
    <w:rsid w:val="00B165BF"/>
    <w:rsid w:val="00B166B5"/>
    <w:rsid w:val="00B16B19"/>
    <w:rsid w:val="00B16D75"/>
    <w:rsid w:val="00B173E2"/>
    <w:rsid w:val="00B1741C"/>
    <w:rsid w:val="00B176A4"/>
    <w:rsid w:val="00B17AC2"/>
    <w:rsid w:val="00B17FC4"/>
    <w:rsid w:val="00B2059F"/>
    <w:rsid w:val="00B2068B"/>
    <w:rsid w:val="00B2083C"/>
    <w:rsid w:val="00B20A0C"/>
    <w:rsid w:val="00B20BD3"/>
    <w:rsid w:val="00B20CF6"/>
    <w:rsid w:val="00B20FE1"/>
    <w:rsid w:val="00B20FF8"/>
    <w:rsid w:val="00B210A4"/>
    <w:rsid w:val="00B21151"/>
    <w:rsid w:val="00B2148D"/>
    <w:rsid w:val="00B21952"/>
    <w:rsid w:val="00B21AFB"/>
    <w:rsid w:val="00B21B27"/>
    <w:rsid w:val="00B21C36"/>
    <w:rsid w:val="00B21C89"/>
    <w:rsid w:val="00B22016"/>
    <w:rsid w:val="00B223B0"/>
    <w:rsid w:val="00B223F2"/>
    <w:rsid w:val="00B226E2"/>
    <w:rsid w:val="00B22916"/>
    <w:rsid w:val="00B22FE9"/>
    <w:rsid w:val="00B23291"/>
    <w:rsid w:val="00B23292"/>
    <w:rsid w:val="00B233D4"/>
    <w:rsid w:val="00B2369C"/>
    <w:rsid w:val="00B23994"/>
    <w:rsid w:val="00B23EC6"/>
    <w:rsid w:val="00B242E8"/>
    <w:rsid w:val="00B2442D"/>
    <w:rsid w:val="00B24470"/>
    <w:rsid w:val="00B24744"/>
    <w:rsid w:val="00B24870"/>
    <w:rsid w:val="00B24DC2"/>
    <w:rsid w:val="00B25379"/>
    <w:rsid w:val="00B2584A"/>
    <w:rsid w:val="00B25D1A"/>
    <w:rsid w:val="00B25E83"/>
    <w:rsid w:val="00B26011"/>
    <w:rsid w:val="00B261AA"/>
    <w:rsid w:val="00B267B8"/>
    <w:rsid w:val="00B268A9"/>
    <w:rsid w:val="00B26C26"/>
    <w:rsid w:val="00B26D02"/>
    <w:rsid w:val="00B27488"/>
    <w:rsid w:val="00B278C4"/>
    <w:rsid w:val="00B279E8"/>
    <w:rsid w:val="00B30426"/>
    <w:rsid w:val="00B30805"/>
    <w:rsid w:val="00B30CE4"/>
    <w:rsid w:val="00B30E41"/>
    <w:rsid w:val="00B30FEA"/>
    <w:rsid w:val="00B31183"/>
    <w:rsid w:val="00B312F0"/>
    <w:rsid w:val="00B314B5"/>
    <w:rsid w:val="00B31B30"/>
    <w:rsid w:val="00B31B83"/>
    <w:rsid w:val="00B31C33"/>
    <w:rsid w:val="00B322C7"/>
    <w:rsid w:val="00B32AE3"/>
    <w:rsid w:val="00B32B95"/>
    <w:rsid w:val="00B32D8F"/>
    <w:rsid w:val="00B3328E"/>
    <w:rsid w:val="00B332F8"/>
    <w:rsid w:val="00B3346A"/>
    <w:rsid w:val="00B33A50"/>
    <w:rsid w:val="00B33A84"/>
    <w:rsid w:val="00B33DA3"/>
    <w:rsid w:val="00B33E57"/>
    <w:rsid w:val="00B341C7"/>
    <w:rsid w:val="00B341FA"/>
    <w:rsid w:val="00B343A3"/>
    <w:rsid w:val="00B344D0"/>
    <w:rsid w:val="00B34A8E"/>
    <w:rsid w:val="00B35069"/>
    <w:rsid w:val="00B35171"/>
    <w:rsid w:val="00B351AF"/>
    <w:rsid w:val="00B353FB"/>
    <w:rsid w:val="00B358B2"/>
    <w:rsid w:val="00B35C0F"/>
    <w:rsid w:val="00B35C79"/>
    <w:rsid w:val="00B35F9C"/>
    <w:rsid w:val="00B361EC"/>
    <w:rsid w:val="00B362CE"/>
    <w:rsid w:val="00B362F6"/>
    <w:rsid w:val="00B36603"/>
    <w:rsid w:val="00B366C8"/>
    <w:rsid w:val="00B369FC"/>
    <w:rsid w:val="00B36B03"/>
    <w:rsid w:val="00B36BC3"/>
    <w:rsid w:val="00B36C2E"/>
    <w:rsid w:val="00B36E11"/>
    <w:rsid w:val="00B370D2"/>
    <w:rsid w:val="00B371CD"/>
    <w:rsid w:val="00B37340"/>
    <w:rsid w:val="00B3786D"/>
    <w:rsid w:val="00B37967"/>
    <w:rsid w:val="00B379DF"/>
    <w:rsid w:val="00B37BC4"/>
    <w:rsid w:val="00B37E2B"/>
    <w:rsid w:val="00B37E55"/>
    <w:rsid w:val="00B37EDA"/>
    <w:rsid w:val="00B40039"/>
    <w:rsid w:val="00B400C4"/>
    <w:rsid w:val="00B40699"/>
    <w:rsid w:val="00B40831"/>
    <w:rsid w:val="00B409E5"/>
    <w:rsid w:val="00B40B4C"/>
    <w:rsid w:val="00B4139D"/>
    <w:rsid w:val="00B41427"/>
    <w:rsid w:val="00B415B5"/>
    <w:rsid w:val="00B4194E"/>
    <w:rsid w:val="00B419D4"/>
    <w:rsid w:val="00B41D23"/>
    <w:rsid w:val="00B41E6D"/>
    <w:rsid w:val="00B41F73"/>
    <w:rsid w:val="00B42142"/>
    <w:rsid w:val="00B422D9"/>
    <w:rsid w:val="00B42424"/>
    <w:rsid w:val="00B42EB3"/>
    <w:rsid w:val="00B432EE"/>
    <w:rsid w:val="00B43688"/>
    <w:rsid w:val="00B4388C"/>
    <w:rsid w:val="00B43893"/>
    <w:rsid w:val="00B439C9"/>
    <w:rsid w:val="00B439F8"/>
    <w:rsid w:val="00B43D61"/>
    <w:rsid w:val="00B44142"/>
    <w:rsid w:val="00B44246"/>
    <w:rsid w:val="00B44296"/>
    <w:rsid w:val="00B4451A"/>
    <w:rsid w:val="00B44642"/>
    <w:rsid w:val="00B4469A"/>
    <w:rsid w:val="00B447DC"/>
    <w:rsid w:val="00B44B50"/>
    <w:rsid w:val="00B44B71"/>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08"/>
    <w:rsid w:val="00B47462"/>
    <w:rsid w:val="00B47659"/>
    <w:rsid w:val="00B50CB2"/>
    <w:rsid w:val="00B51038"/>
    <w:rsid w:val="00B510EC"/>
    <w:rsid w:val="00B516BA"/>
    <w:rsid w:val="00B5179F"/>
    <w:rsid w:val="00B5197A"/>
    <w:rsid w:val="00B51BCC"/>
    <w:rsid w:val="00B51DBB"/>
    <w:rsid w:val="00B51F58"/>
    <w:rsid w:val="00B52E98"/>
    <w:rsid w:val="00B52EAD"/>
    <w:rsid w:val="00B5302B"/>
    <w:rsid w:val="00B53BCC"/>
    <w:rsid w:val="00B53C01"/>
    <w:rsid w:val="00B53D5F"/>
    <w:rsid w:val="00B53DD4"/>
    <w:rsid w:val="00B54406"/>
    <w:rsid w:val="00B54ED7"/>
    <w:rsid w:val="00B5511A"/>
    <w:rsid w:val="00B5517D"/>
    <w:rsid w:val="00B551C2"/>
    <w:rsid w:val="00B55368"/>
    <w:rsid w:val="00B553DC"/>
    <w:rsid w:val="00B55463"/>
    <w:rsid w:val="00B557C9"/>
    <w:rsid w:val="00B55DF3"/>
    <w:rsid w:val="00B55E64"/>
    <w:rsid w:val="00B56BB9"/>
    <w:rsid w:val="00B5791A"/>
    <w:rsid w:val="00B5794C"/>
    <w:rsid w:val="00B57DAD"/>
    <w:rsid w:val="00B57F9C"/>
    <w:rsid w:val="00B60835"/>
    <w:rsid w:val="00B60998"/>
    <w:rsid w:val="00B60CB2"/>
    <w:rsid w:val="00B60E1A"/>
    <w:rsid w:val="00B619EF"/>
    <w:rsid w:val="00B61BEA"/>
    <w:rsid w:val="00B61E2C"/>
    <w:rsid w:val="00B61E44"/>
    <w:rsid w:val="00B62501"/>
    <w:rsid w:val="00B6264B"/>
    <w:rsid w:val="00B62836"/>
    <w:rsid w:val="00B628EB"/>
    <w:rsid w:val="00B6294B"/>
    <w:rsid w:val="00B62974"/>
    <w:rsid w:val="00B62B4C"/>
    <w:rsid w:val="00B62C48"/>
    <w:rsid w:val="00B62C88"/>
    <w:rsid w:val="00B62F20"/>
    <w:rsid w:val="00B6395B"/>
    <w:rsid w:val="00B63FE6"/>
    <w:rsid w:val="00B64E55"/>
    <w:rsid w:val="00B6507B"/>
    <w:rsid w:val="00B6519A"/>
    <w:rsid w:val="00B653E1"/>
    <w:rsid w:val="00B656DA"/>
    <w:rsid w:val="00B65923"/>
    <w:rsid w:val="00B65ED9"/>
    <w:rsid w:val="00B6619B"/>
    <w:rsid w:val="00B661BC"/>
    <w:rsid w:val="00B66241"/>
    <w:rsid w:val="00B6646F"/>
    <w:rsid w:val="00B6675B"/>
    <w:rsid w:val="00B66A3F"/>
    <w:rsid w:val="00B673FF"/>
    <w:rsid w:val="00B67A9F"/>
    <w:rsid w:val="00B67AE6"/>
    <w:rsid w:val="00B67B6B"/>
    <w:rsid w:val="00B67E9A"/>
    <w:rsid w:val="00B702FF"/>
    <w:rsid w:val="00B7049B"/>
    <w:rsid w:val="00B70E05"/>
    <w:rsid w:val="00B7123B"/>
    <w:rsid w:val="00B7141A"/>
    <w:rsid w:val="00B717FA"/>
    <w:rsid w:val="00B71C34"/>
    <w:rsid w:val="00B71C35"/>
    <w:rsid w:val="00B71EBB"/>
    <w:rsid w:val="00B7210F"/>
    <w:rsid w:val="00B7211C"/>
    <w:rsid w:val="00B72358"/>
    <w:rsid w:val="00B72B8F"/>
    <w:rsid w:val="00B72BCD"/>
    <w:rsid w:val="00B72BEC"/>
    <w:rsid w:val="00B730DF"/>
    <w:rsid w:val="00B73A82"/>
    <w:rsid w:val="00B73B12"/>
    <w:rsid w:val="00B74003"/>
    <w:rsid w:val="00B74039"/>
    <w:rsid w:val="00B7413B"/>
    <w:rsid w:val="00B7415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6712"/>
    <w:rsid w:val="00B76757"/>
    <w:rsid w:val="00B76F4D"/>
    <w:rsid w:val="00B77412"/>
    <w:rsid w:val="00B774FA"/>
    <w:rsid w:val="00B77752"/>
    <w:rsid w:val="00B77A57"/>
    <w:rsid w:val="00B77AE3"/>
    <w:rsid w:val="00B80010"/>
    <w:rsid w:val="00B801DE"/>
    <w:rsid w:val="00B8057A"/>
    <w:rsid w:val="00B808AB"/>
    <w:rsid w:val="00B80B46"/>
    <w:rsid w:val="00B81922"/>
    <w:rsid w:val="00B81EE5"/>
    <w:rsid w:val="00B81F0C"/>
    <w:rsid w:val="00B81F31"/>
    <w:rsid w:val="00B82258"/>
    <w:rsid w:val="00B829F9"/>
    <w:rsid w:val="00B82C46"/>
    <w:rsid w:val="00B82E8D"/>
    <w:rsid w:val="00B82FC5"/>
    <w:rsid w:val="00B837EB"/>
    <w:rsid w:val="00B83BC0"/>
    <w:rsid w:val="00B83E3B"/>
    <w:rsid w:val="00B842B2"/>
    <w:rsid w:val="00B84821"/>
    <w:rsid w:val="00B84944"/>
    <w:rsid w:val="00B84B16"/>
    <w:rsid w:val="00B851F4"/>
    <w:rsid w:val="00B853B7"/>
    <w:rsid w:val="00B85B47"/>
    <w:rsid w:val="00B85C8B"/>
    <w:rsid w:val="00B85DF7"/>
    <w:rsid w:val="00B8615A"/>
    <w:rsid w:val="00B866AC"/>
    <w:rsid w:val="00B869C8"/>
    <w:rsid w:val="00B86B09"/>
    <w:rsid w:val="00B86B63"/>
    <w:rsid w:val="00B86EF5"/>
    <w:rsid w:val="00B86F9D"/>
    <w:rsid w:val="00B872B1"/>
    <w:rsid w:val="00B872F0"/>
    <w:rsid w:val="00B873FF"/>
    <w:rsid w:val="00B878DD"/>
    <w:rsid w:val="00B87A6F"/>
    <w:rsid w:val="00B87FF9"/>
    <w:rsid w:val="00B903AE"/>
    <w:rsid w:val="00B9064E"/>
    <w:rsid w:val="00B90711"/>
    <w:rsid w:val="00B90A78"/>
    <w:rsid w:val="00B90C36"/>
    <w:rsid w:val="00B90F6C"/>
    <w:rsid w:val="00B9131B"/>
    <w:rsid w:val="00B9134D"/>
    <w:rsid w:val="00B91365"/>
    <w:rsid w:val="00B91947"/>
    <w:rsid w:val="00B91D9D"/>
    <w:rsid w:val="00B921F9"/>
    <w:rsid w:val="00B925B3"/>
    <w:rsid w:val="00B926DD"/>
    <w:rsid w:val="00B92729"/>
    <w:rsid w:val="00B928DC"/>
    <w:rsid w:val="00B92AAE"/>
    <w:rsid w:val="00B92B53"/>
    <w:rsid w:val="00B92EB1"/>
    <w:rsid w:val="00B93661"/>
    <w:rsid w:val="00B936E4"/>
    <w:rsid w:val="00B9375E"/>
    <w:rsid w:val="00B93891"/>
    <w:rsid w:val="00B93B73"/>
    <w:rsid w:val="00B93B8D"/>
    <w:rsid w:val="00B93D58"/>
    <w:rsid w:val="00B94585"/>
    <w:rsid w:val="00B95127"/>
    <w:rsid w:val="00B9516C"/>
    <w:rsid w:val="00B954D0"/>
    <w:rsid w:val="00B95788"/>
    <w:rsid w:val="00B9579E"/>
    <w:rsid w:val="00B95821"/>
    <w:rsid w:val="00B95CDD"/>
    <w:rsid w:val="00B95D2A"/>
    <w:rsid w:val="00B96409"/>
    <w:rsid w:val="00B96BC8"/>
    <w:rsid w:val="00B96C3D"/>
    <w:rsid w:val="00B96CA6"/>
    <w:rsid w:val="00B97555"/>
    <w:rsid w:val="00B976F3"/>
    <w:rsid w:val="00BA05BF"/>
    <w:rsid w:val="00BA05D2"/>
    <w:rsid w:val="00BA07FA"/>
    <w:rsid w:val="00BA0864"/>
    <w:rsid w:val="00BA0965"/>
    <w:rsid w:val="00BA09DA"/>
    <w:rsid w:val="00BA118A"/>
    <w:rsid w:val="00BA1244"/>
    <w:rsid w:val="00BA1453"/>
    <w:rsid w:val="00BA1C3B"/>
    <w:rsid w:val="00BA201E"/>
    <w:rsid w:val="00BA21A5"/>
    <w:rsid w:val="00BA36B3"/>
    <w:rsid w:val="00BA3CEE"/>
    <w:rsid w:val="00BA3CF5"/>
    <w:rsid w:val="00BA3EAF"/>
    <w:rsid w:val="00BA3EFC"/>
    <w:rsid w:val="00BA4341"/>
    <w:rsid w:val="00BA4429"/>
    <w:rsid w:val="00BA4539"/>
    <w:rsid w:val="00BA4C0A"/>
    <w:rsid w:val="00BA4E67"/>
    <w:rsid w:val="00BA5773"/>
    <w:rsid w:val="00BA59CA"/>
    <w:rsid w:val="00BA59FA"/>
    <w:rsid w:val="00BA5B0F"/>
    <w:rsid w:val="00BA5BD9"/>
    <w:rsid w:val="00BA5BE3"/>
    <w:rsid w:val="00BA5BED"/>
    <w:rsid w:val="00BA628F"/>
    <w:rsid w:val="00BA636D"/>
    <w:rsid w:val="00BA672C"/>
    <w:rsid w:val="00BA6925"/>
    <w:rsid w:val="00BA6F2A"/>
    <w:rsid w:val="00BA6F86"/>
    <w:rsid w:val="00BA70DE"/>
    <w:rsid w:val="00BA72A5"/>
    <w:rsid w:val="00BA73AB"/>
    <w:rsid w:val="00BA7712"/>
    <w:rsid w:val="00BA775D"/>
    <w:rsid w:val="00BA79BE"/>
    <w:rsid w:val="00BA7FE7"/>
    <w:rsid w:val="00BB0A0B"/>
    <w:rsid w:val="00BB0BB8"/>
    <w:rsid w:val="00BB0C89"/>
    <w:rsid w:val="00BB0FF5"/>
    <w:rsid w:val="00BB1387"/>
    <w:rsid w:val="00BB17E8"/>
    <w:rsid w:val="00BB1902"/>
    <w:rsid w:val="00BB1910"/>
    <w:rsid w:val="00BB1D5F"/>
    <w:rsid w:val="00BB200D"/>
    <w:rsid w:val="00BB20CA"/>
    <w:rsid w:val="00BB2219"/>
    <w:rsid w:val="00BB2430"/>
    <w:rsid w:val="00BB2479"/>
    <w:rsid w:val="00BB24F3"/>
    <w:rsid w:val="00BB266A"/>
    <w:rsid w:val="00BB28B5"/>
    <w:rsid w:val="00BB2A32"/>
    <w:rsid w:val="00BB2A4A"/>
    <w:rsid w:val="00BB2BC6"/>
    <w:rsid w:val="00BB2FD5"/>
    <w:rsid w:val="00BB3382"/>
    <w:rsid w:val="00BB37AE"/>
    <w:rsid w:val="00BB386D"/>
    <w:rsid w:val="00BB3A69"/>
    <w:rsid w:val="00BB4281"/>
    <w:rsid w:val="00BB4442"/>
    <w:rsid w:val="00BB4860"/>
    <w:rsid w:val="00BB48CE"/>
    <w:rsid w:val="00BB49FC"/>
    <w:rsid w:val="00BB4C6F"/>
    <w:rsid w:val="00BB4E4C"/>
    <w:rsid w:val="00BB4F5F"/>
    <w:rsid w:val="00BB51DD"/>
    <w:rsid w:val="00BB567C"/>
    <w:rsid w:val="00BB58B1"/>
    <w:rsid w:val="00BB58D9"/>
    <w:rsid w:val="00BB5956"/>
    <w:rsid w:val="00BB59B8"/>
    <w:rsid w:val="00BB5CB8"/>
    <w:rsid w:val="00BB5D21"/>
    <w:rsid w:val="00BB5D33"/>
    <w:rsid w:val="00BB608C"/>
    <w:rsid w:val="00BB615D"/>
    <w:rsid w:val="00BB6342"/>
    <w:rsid w:val="00BB6484"/>
    <w:rsid w:val="00BB6705"/>
    <w:rsid w:val="00BB6BBD"/>
    <w:rsid w:val="00BB6D56"/>
    <w:rsid w:val="00BB6D67"/>
    <w:rsid w:val="00BB7359"/>
    <w:rsid w:val="00BB7CD7"/>
    <w:rsid w:val="00BB7DD6"/>
    <w:rsid w:val="00BB7FB9"/>
    <w:rsid w:val="00BB7FFA"/>
    <w:rsid w:val="00BC0180"/>
    <w:rsid w:val="00BC019F"/>
    <w:rsid w:val="00BC09CA"/>
    <w:rsid w:val="00BC10DA"/>
    <w:rsid w:val="00BC1252"/>
    <w:rsid w:val="00BC1371"/>
    <w:rsid w:val="00BC144D"/>
    <w:rsid w:val="00BC1566"/>
    <w:rsid w:val="00BC1794"/>
    <w:rsid w:val="00BC1951"/>
    <w:rsid w:val="00BC1DE5"/>
    <w:rsid w:val="00BC2313"/>
    <w:rsid w:val="00BC2580"/>
    <w:rsid w:val="00BC2AB5"/>
    <w:rsid w:val="00BC2E08"/>
    <w:rsid w:val="00BC2F00"/>
    <w:rsid w:val="00BC33A4"/>
    <w:rsid w:val="00BC3437"/>
    <w:rsid w:val="00BC34B2"/>
    <w:rsid w:val="00BC38C8"/>
    <w:rsid w:val="00BC3920"/>
    <w:rsid w:val="00BC39F6"/>
    <w:rsid w:val="00BC3C5B"/>
    <w:rsid w:val="00BC3CD0"/>
    <w:rsid w:val="00BC3D71"/>
    <w:rsid w:val="00BC4038"/>
    <w:rsid w:val="00BC408B"/>
    <w:rsid w:val="00BC47AB"/>
    <w:rsid w:val="00BC49CC"/>
    <w:rsid w:val="00BC4D32"/>
    <w:rsid w:val="00BC4E98"/>
    <w:rsid w:val="00BC51ED"/>
    <w:rsid w:val="00BC550A"/>
    <w:rsid w:val="00BC57D4"/>
    <w:rsid w:val="00BC5C83"/>
    <w:rsid w:val="00BC5D64"/>
    <w:rsid w:val="00BC6433"/>
    <w:rsid w:val="00BC6530"/>
    <w:rsid w:val="00BC679A"/>
    <w:rsid w:val="00BC6981"/>
    <w:rsid w:val="00BC6B55"/>
    <w:rsid w:val="00BC6C17"/>
    <w:rsid w:val="00BC6C56"/>
    <w:rsid w:val="00BC6F29"/>
    <w:rsid w:val="00BC7295"/>
    <w:rsid w:val="00BC74E1"/>
    <w:rsid w:val="00BC7628"/>
    <w:rsid w:val="00BC7A08"/>
    <w:rsid w:val="00BC7C69"/>
    <w:rsid w:val="00BC7DD8"/>
    <w:rsid w:val="00BD0140"/>
    <w:rsid w:val="00BD019F"/>
    <w:rsid w:val="00BD0620"/>
    <w:rsid w:val="00BD0A95"/>
    <w:rsid w:val="00BD0C9D"/>
    <w:rsid w:val="00BD0E8A"/>
    <w:rsid w:val="00BD10A3"/>
    <w:rsid w:val="00BD15D8"/>
    <w:rsid w:val="00BD16C1"/>
    <w:rsid w:val="00BD1809"/>
    <w:rsid w:val="00BD1825"/>
    <w:rsid w:val="00BD1CE6"/>
    <w:rsid w:val="00BD20AE"/>
    <w:rsid w:val="00BD20D3"/>
    <w:rsid w:val="00BD2242"/>
    <w:rsid w:val="00BD2416"/>
    <w:rsid w:val="00BD292D"/>
    <w:rsid w:val="00BD2A4F"/>
    <w:rsid w:val="00BD2AB1"/>
    <w:rsid w:val="00BD2C3D"/>
    <w:rsid w:val="00BD2E0F"/>
    <w:rsid w:val="00BD2EE7"/>
    <w:rsid w:val="00BD31A9"/>
    <w:rsid w:val="00BD3BF6"/>
    <w:rsid w:val="00BD3FCA"/>
    <w:rsid w:val="00BD42BF"/>
    <w:rsid w:val="00BD5142"/>
    <w:rsid w:val="00BD5162"/>
    <w:rsid w:val="00BD523B"/>
    <w:rsid w:val="00BD5372"/>
    <w:rsid w:val="00BD57B5"/>
    <w:rsid w:val="00BD5F6A"/>
    <w:rsid w:val="00BD6494"/>
    <w:rsid w:val="00BD66D5"/>
    <w:rsid w:val="00BD679A"/>
    <w:rsid w:val="00BD6B0A"/>
    <w:rsid w:val="00BD6C4B"/>
    <w:rsid w:val="00BD6D4F"/>
    <w:rsid w:val="00BD71C4"/>
    <w:rsid w:val="00BD7B02"/>
    <w:rsid w:val="00BD7CB6"/>
    <w:rsid w:val="00BE019D"/>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BED"/>
    <w:rsid w:val="00BE2CA2"/>
    <w:rsid w:val="00BE307E"/>
    <w:rsid w:val="00BE3589"/>
    <w:rsid w:val="00BE3925"/>
    <w:rsid w:val="00BE3AB8"/>
    <w:rsid w:val="00BE3C29"/>
    <w:rsid w:val="00BE40C0"/>
    <w:rsid w:val="00BE41FB"/>
    <w:rsid w:val="00BE436F"/>
    <w:rsid w:val="00BE449E"/>
    <w:rsid w:val="00BE46BB"/>
    <w:rsid w:val="00BE49D6"/>
    <w:rsid w:val="00BE5012"/>
    <w:rsid w:val="00BE51B4"/>
    <w:rsid w:val="00BE5490"/>
    <w:rsid w:val="00BE5575"/>
    <w:rsid w:val="00BE5DB0"/>
    <w:rsid w:val="00BE5FF7"/>
    <w:rsid w:val="00BE61C7"/>
    <w:rsid w:val="00BE649D"/>
    <w:rsid w:val="00BE6565"/>
    <w:rsid w:val="00BE677A"/>
    <w:rsid w:val="00BE6A2E"/>
    <w:rsid w:val="00BE6AC5"/>
    <w:rsid w:val="00BE6BDE"/>
    <w:rsid w:val="00BE6FEC"/>
    <w:rsid w:val="00BE7002"/>
    <w:rsid w:val="00BE7041"/>
    <w:rsid w:val="00BE71E8"/>
    <w:rsid w:val="00BE725B"/>
    <w:rsid w:val="00BE7330"/>
    <w:rsid w:val="00BE734E"/>
    <w:rsid w:val="00BE7710"/>
    <w:rsid w:val="00BE78ED"/>
    <w:rsid w:val="00BE7C8D"/>
    <w:rsid w:val="00BF00A7"/>
    <w:rsid w:val="00BF0755"/>
    <w:rsid w:val="00BF0844"/>
    <w:rsid w:val="00BF0C86"/>
    <w:rsid w:val="00BF0DEA"/>
    <w:rsid w:val="00BF1076"/>
    <w:rsid w:val="00BF11E3"/>
    <w:rsid w:val="00BF1576"/>
    <w:rsid w:val="00BF1639"/>
    <w:rsid w:val="00BF16E1"/>
    <w:rsid w:val="00BF19E9"/>
    <w:rsid w:val="00BF1A38"/>
    <w:rsid w:val="00BF1D20"/>
    <w:rsid w:val="00BF1EE4"/>
    <w:rsid w:val="00BF20F4"/>
    <w:rsid w:val="00BF283D"/>
    <w:rsid w:val="00BF2883"/>
    <w:rsid w:val="00BF2945"/>
    <w:rsid w:val="00BF2BF0"/>
    <w:rsid w:val="00BF2DE7"/>
    <w:rsid w:val="00BF2F9A"/>
    <w:rsid w:val="00BF302D"/>
    <w:rsid w:val="00BF33D9"/>
    <w:rsid w:val="00BF349A"/>
    <w:rsid w:val="00BF37E0"/>
    <w:rsid w:val="00BF3DF8"/>
    <w:rsid w:val="00BF4437"/>
    <w:rsid w:val="00BF4B75"/>
    <w:rsid w:val="00BF5084"/>
    <w:rsid w:val="00BF583C"/>
    <w:rsid w:val="00BF5859"/>
    <w:rsid w:val="00BF5909"/>
    <w:rsid w:val="00BF594D"/>
    <w:rsid w:val="00BF5A75"/>
    <w:rsid w:val="00BF5A77"/>
    <w:rsid w:val="00BF5B55"/>
    <w:rsid w:val="00BF5C18"/>
    <w:rsid w:val="00BF5C67"/>
    <w:rsid w:val="00BF601E"/>
    <w:rsid w:val="00BF6452"/>
    <w:rsid w:val="00BF678B"/>
    <w:rsid w:val="00BF68C7"/>
    <w:rsid w:val="00BF6A37"/>
    <w:rsid w:val="00BF6A75"/>
    <w:rsid w:val="00BF6D50"/>
    <w:rsid w:val="00BF7612"/>
    <w:rsid w:val="00BF7CDC"/>
    <w:rsid w:val="00BF7FC2"/>
    <w:rsid w:val="00C009C4"/>
    <w:rsid w:val="00C00A5F"/>
    <w:rsid w:val="00C00C45"/>
    <w:rsid w:val="00C0103B"/>
    <w:rsid w:val="00C013F9"/>
    <w:rsid w:val="00C01414"/>
    <w:rsid w:val="00C01B4D"/>
    <w:rsid w:val="00C0217B"/>
    <w:rsid w:val="00C024EB"/>
    <w:rsid w:val="00C026BF"/>
    <w:rsid w:val="00C027C7"/>
    <w:rsid w:val="00C02F16"/>
    <w:rsid w:val="00C03043"/>
    <w:rsid w:val="00C03044"/>
    <w:rsid w:val="00C033E5"/>
    <w:rsid w:val="00C0353D"/>
    <w:rsid w:val="00C0357A"/>
    <w:rsid w:val="00C036D7"/>
    <w:rsid w:val="00C03B54"/>
    <w:rsid w:val="00C03BA1"/>
    <w:rsid w:val="00C03C99"/>
    <w:rsid w:val="00C042F0"/>
    <w:rsid w:val="00C0443C"/>
    <w:rsid w:val="00C04627"/>
    <w:rsid w:val="00C04A86"/>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C47"/>
    <w:rsid w:val="00C06E73"/>
    <w:rsid w:val="00C0705B"/>
    <w:rsid w:val="00C07245"/>
    <w:rsid w:val="00C075BD"/>
    <w:rsid w:val="00C07900"/>
    <w:rsid w:val="00C07B66"/>
    <w:rsid w:val="00C07D40"/>
    <w:rsid w:val="00C10014"/>
    <w:rsid w:val="00C108C5"/>
    <w:rsid w:val="00C109DA"/>
    <w:rsid w:val="00C10D58"/>
    <w:rsid w:val="00C10FF3"/>
    <w:rsid w:val="00C1158E"/>
    <w:rsid w:val="00C11B10"/>
    <w:rsid w:val="00C11C4C"/>
    <w:rsid w:val="00C125E6"/>
    <w:rsid w:val="00C128C3"/>
    <w:rsid w:val="00C12F54"/>
    <w:rsid w:val="00C141C0"/>
    <w:rsid w:val="00C144C4"/>
    <w:rsid w:val="00C158AB"/>
    <w:rsid w:val="00C15A63"/>
    <w:rsid w:val="00C15B7C"/>
    <w:rsid w:val="00C15C00"/>
    <w:rsid w:val="00C15D25"/>
    <w:rsid w:val="00C15E40"/>
    <w:rsid w:val="00C16150"/>
    <w:rsid w:val="00C16AE5"/>
    <w:rsid w:val="00C16CA6"/>
    <w:rsid w:val="00C171CB"/>
    <w:rsid w:val="00C173B6"/>
    <w:rsid w:val="00C1774E"/>
    <w:rsid w:val="00C1791D"/>
    <w:rsid w:val="00C17BD5"/>
    <w:rsid w:val="00C17CD0"/>
    <w:rsid w:val="00C17E54"/>
    <w:rsid w:val="00C20510"/>
    <w:rsid w:val="00C20B82"/>
    <w:rsid w:val="00C211BD"/>
    <w:rsid w:val="00C213EB"/>
    <w:rsid w:val="00C214E0"/>
    <w:rsid w:val="00C214EC"/>
    <w:rsid w:val="00C216A8"/>
    <w:rsid w:val="00C21AAE"/>
    <w:rsid w:val="00C221BC"/>
    <w:rsid w:val="00C2254D"/>
    <w:rsid w:val="00C225F9"/>
    <w:rsid w:val="00C229C8"/>
    <w:rsid w:val="00C22A16"/>
    <w:rsid w:val="00C22AC4"/>
    <w:rsid w:val="00C22BDB"/>
    <w:rsid w:val="00C22D36"/>
    <w:rsid w:val="00C22DD6"/>
    <w:rsid w:val="00C22E58"/>
    <w:rsid w:val="00C23BAF"/>
    <w:rsid w:val="00C23CAC"/>
    <w:rsid w:val="00C24067"/>
    <w:rsid w:val="00C24391"/>
    <w:rsid w:val="00C24484"/>
    <w:rsid w:val="00C24824"/>
    <w:rsid w:val="00C24BB7"/>
    <w:rsid w:val="00C252CE"/>
    <w:rsid w:val="00C25616"/>
    <w:rsid w:val="00C2566B"/>
    <w:rsid w:val="00C25871"/>
    <w:rsid w:val="00C25D20"/>
    <w:rsid w:val="00C26221"/>
    <w:rsid w:val="00C26891"/>
    <w:rsid w:val="00C26BA6"/>
    <w:rsid w:val="00C276DD"/>
    <w:rsid w:val="00C27EAB"/>
    <w:rsid w:val="00C30116"/>
    <w:rsid w:val="00C303DB"/>
    <w:rsid w:val="00C30500"/>
    <w:rsid w:val="00C30764"/>
    <w:rsid w:val="00C30DAB"/>
    <w:rsid w:val="00C32084"/>
    <w:rsid w:val="00C322BF"/>
    <w:rsid w:val="00C3283E"/>
    <w:rsid w:val="00C32868"/>
    <w:rsid w:val="00C328AE"/>
    <w:rsid w:val="00C328DC"/>
    <w:rsid w:val="00C32D6C"/>
    <w:rsid w:val="00C32D70"/>
    <w:rsid w:val="00C32E8C"/>
    <w:rsid w:val="00C3309E"/>
    <w:rsid w:val="00C331F1"/>
    <w:rsid w:val="00C33200"/>
    <w:rsid w:val="00C33322"/>
    <w:rsid w:val="00C338CA"/>
    <w:rsid w:val="00C3396F"/>
    <w:rsid w:val="00C33B2B"/>
    <w:rsid w:val="00C33F82"/>
    <w:rsid w:val="00C34629"/>
    <w:rsid w:val="00C348AD"/>
    <w:rsid w:val="00C34A96"/>
    <w:rsid w:val="00C34AE3"/>
    <w:rsid w:val="00C355AD"/>
    <w:rsid w:val="00C35821"/>
    <w:rsid w:val="00C35AB8"/>
    <w:rsid w:val="00C35F32"/>
    <w:rsid w:val="00C361EA"/>
    <w:rsid w:val="00C36361"/>
    <w:rsid w:val="00C363F7"/>
    <w:rsid w:val="00C36E10"/>
    <w:rsid w:val="00C36EDB"/>
    <w:rsid w:val="00C37023"/>
    <w:rsid w:val="00C370CA"/>
    <w:rsid w:val="00C37272"/>
    <w:rsid w:val="00C3739E"/>
    <w:rsid w:val="00C37444"/>
    <w:rsid w:val="00C3774A"/>
    <w:rsid w:val="00C3776F"/>
    <w:rsid w:val="00C3787D"/>
    <w:rsid w:val="00C379D4"/>
    <w:rsid w:val="00C37E88"/>
    <w:rsid w:val="00C4007C"/>
    <w:rsid w:val="00C40093"/>
    <w:rsid w:val="00C400C1"/>
    <w:rsid w:val="00C4050A"/>
    <w:rsid w:val="00C406F5"/>
    <w:rsid w:val="00C407DA"/>
    <w:rsid w:val="00C40B09"/>
    <w:rsid w:val="00C40DAF"/>
    <w:rsid w:val="00C41140"/>
    <w:rsid w:val="00C413D6"/>
    <w:rsid w:val="00C41414"/>
    <w:rsid w:val="00C41854"/>
    <w:rsid w:val="00C4191F"/>
    <w:rsid w:val="00C42357"/>
    <w:rsid w:val="00C42709"/>
    <w:rsid w:val="00C42FDC"/>
    <w:rsid w:val="00C437CC"/>
    <w:rsid w:val="00C4397D"/>
    <w:rsid w:val="00C43AAD"/>
    <w:rsid w:val="00C43FA9"/>
    <w:rsid w:val="00C44200"/>
    <w:rsid w:val="00C4426F"/>
    <w:rsid w:val="00C44727"/>
    <w:rsid w:val="00C44D80"/>
    <w:rsid w:val="00C45032"/>
    <w:rsid w:val="00C4504B"/>
    <w:rsid w:val="00C454DC"/>
    <w:rsid w:val="00C45728"/>
    <w:rsid w:val="00C46590"/>
    <w:rsid w:val="00C46862"/>
    <w:rsid w:val="00C46A7B"/>
    <w:rsid w:val="00C4706D"/>
    <w:rsid w:val="00C47072"/>
    <w:rsid w:val="00C47097"/>
    <w:rsid w:val="00C47356"/>
    <w:rsid w:val="00C473B5"/>
    <w:rsid w:val="00C474DB"/>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E17"/>
    <w:rsid w:val="00C50F19"/>
    <w:rsid w:val="00C50F8F"/>
    <w:rsid w:val="00C50FCA"/>
    <w:rsid w:val="00C50FE8"/>
    <w:rsid w:val="00C50FF2"/>
    <w:rsid w:val="00C51501"/>
    <w:rsid w:val="00C51BC3"/>
    <w:rsid w:val="00C51E94"/>
    <w:rsid w:val="00C5281D"/>
    <w:rsid w:val="00C529AF"/>
    <w:rsid w:val="00C529DD"/>
    <w:rsid w:val="00C52D3A"/>
    <w:rsid w:val="00C52F02"/>
    <w:rsid w:val="00C532BC"/>
    <w:rsid w:val="00C53353"/>
    <w:rsid w:val="00C536F6"/>
    <w:rsid w:val="00C53B94"/>
    <w:rsid w:val="00C540FB"/>
    <w:rsid w:val="00C54A0A"/>
    <w:rsid w:val="00C54A0B"/>
    <w:rsid w:val="00C54E40"/>
    <w:rsid w:val="00C551D4"/>
    <w:rsid w:val="00C55536"/>
    <w:rsid w:val="00C55542"/>
    <w:rsid w:val="00C5569B"/>
    <w:rsid w:val="00C55A2B"/>
    <w:rsid w:val="00C55CFB"/>
    <w:rsid w:val="00C5606E"/>
    <w:rsid w:val="00C56634"/>
    <w:rsid w:val="00C56B74"/>
    <w:rsid w:val="00C56DD3"/>
    <w:rsid w:val="00C56E99"/>
    <w:rsid w:val="00C572D7"/>
    <w:rsid w:val="00C573DB"/>
    <w:rsid w:val="00C574B8"/>
    <w:rsid w:val="00C57811"/>
    <w:rsid w:val="00C57B9F"/>
    <w:rsid w:val="00C57E62"/>
    <w:rsid w:val="00C60016"/>
    <w:rsid w:val="00C60198"/>
    <w:rsid w:val="00C607E4"/>
    <w:rsid w:val="00C608AD"/>
    <w:rsid w:val="00C60F9B"/>
    <w:rsid w:val="00C6131F"/>
    <w:rsid w:val="00C613A4"/>
    <w:rsid w:val="00C6141D"/>
    <w:rsid w:val="00C614F1"/>
    <w:rsid w:val="00C617D1"/>
    <w:rsid w:val="00C61C2E"/>
    <w:rsid w:val="00C61CEE"/>
    <w:rsid w:val="00C623DA"/>
    <w:rsid w:val="00C6252A"/>
    <w:rsid w:val="00C62AD6"/>
    <w:rsid w:val="00C62B2E"/>
    <w:rsid w:val="00C6313E"/>
    <w:rsid w:val="00C6353C"/>
    <w:rsid w:val="00C638D8"/>
    <w:rsid w:val="00C63A7F"/>
    <w:rsid w:val="00C63D6B"/>
    <w:rsid w:val="00C63D70"/>
    <w:rsid w:val="00C63DE9"/>
    <w:rsid w:val="00C63E36"/>
    <w:rsid w:val="00C63F57"/>
    <w:rsid w:val="00C64128"/>
    <w:rsid w:val="00C64529"/>
    <w:rsid w:val="00C6460C"/>
    <w:rsid w:val="00C65071"/>
    <w:rsid w:val="00C6525C"/>
    <w:rsid w:val="00C6568D"/>
    <w:rsid w:val="00C65748"/>
    <w:rsid w:val="00C65CB7"/>
    <w:rsid w:val="00C65F25"/>
    <w:rsid w:val="00C6650F"/>
    <w:rsid w:val="00C66D2A"/>
    <w:rsid w:val="00C67116"/>
    <w:rsid w:val="00C6724F"/>
    <w:rsid w:val="00C6795D"/>
    <w:rsid w:val="00C67E3A"/>
    <w:rsid w:val="00C7027A"/>
    <w:rsid w:val="00C70665"/>
    <w:rsid w:val="00C70825"/>
    <w:rsid w:val="00C71805"/>
    <w:rsid w:val="00C7187F"/>
    <w:rsid w:val="00C71F66"/>
    <w:rsid w:val="00C72568"/>
    <w:rsid w:val="00C72747"/>
    <w:rsid w:val="00C72752"/>
    <w:rsid w:val="00C728B6"/>
    <w:rsid w:val="00C728BD"/>
    <w:rsid w:val="00C729B3"/>
    <w:rsid w:val="00C72B35"/>
    <w:rsid w:val="00C72DB4"/>
    <w:rsid w:val="00C73042"/>
    <w:rsid w:val="00C73590"/>
    <w:rsid w:val="00C735C9"/>
    <w:rsid w:val="00C738A6"/>
    <w:rsid w:val="00C73EF1"/>
    <w:rsid w:val="00C7462D"/>
    <w:rsid w:val="00C747A1"/>
    <w:rsid w:val="00C7554A"/>
    <w:rsid w:val="00C756E6"/>
    <w:rsid w:val="00C759C9"/>
    <w:rsid w:val="00C75A3A"/>
    <w:rsid w:val="00C75CF6"/>
    <w:rsid w:val="00C75E85"/>
    <w:rsid w:val="00C75EC6"/>
    <w:rsid w:val="00C76B74"/>
    <w:rsid w:val="00C76E52"/>
    <w:rsid w:val="00C773C2"/>
    <w:rsid w:val="00C774FE"/>
    <w:rsid w:val="00C77590"/>
    <w:rsid w:val="00C77656"/>
    <w:rsid w:val="00C77BF8"/>
    <w:rsid w:val="00C77C81"/>
    <w:rsid w:val="00C800EE"/>
    <w:rsid w:val="00C8019C"/>
    <w:rsid w:val="00C801E6"/>
    <w:rsid w:val="00C80566"/>
    <w:rsid w:val="00C80E01"/>
    <w:rsid w:val="00C810C2"/>
    <w:rsid w:val="00C8112A"/>
    <w:rsid w:val="00C812EF"/>
    <w:rsid w:val="00C81478"/>
    <w:rsid w:val="00C816F1"/>
    <w:rsid w:val="00C81859"/>
    <w:rsid w:val="00C81A1F"/>
    <w:rsid w:val="00C81E85"/>
    <w:rsid w:val="00C822A4"/>
    <w:rsid w:val="00C82828"/>
    <w:rsid w:val="00C82D2F"/>
    <w:rsid w:val="00C83165"/>
    <w:rsid w:val="00C834CB"/>
    <w:rsid w:val="00C83525"/>
    <w:rsid w:val="00C836B0"/>
    <w:rsid w:val="00C838E7"/>
    <w:rsid w:val="00C83DEC"/>
    <w:rsid w:val="00C83E7E"/>
    <w:rsid w:val="00C840BB"/>
    <w:rsid w:val="00C84178"/>
    <w:rsid w:val="00C842EC"/>
    <w:rsid w:val="00C84321"/>
    <w:rsid w:val="00C84440"/>
    <w:rsid w:val="00C8450E"/>
    <w:rsid w:val="00C84840"/>
    <w:rsid w:val="00C84F2D"/>
    <w:rsid w:val="00C85028"/>
    <w:rsid w:val="00C8528F"/>
    <w:rsid w:val="00C857DA"/>
    <w:rsid w:val="00C85A84"/>
    <w:rsid w:val="00C85E2B"/>
    <w:rsid w:val="00C8626E"/>
    <w:rsid w:val="00C8656F"/>
    <w:rsid w:val="00C865CD"/>
    <w:rsid w:val="00C86764"/>
    <w:rsid w:val="00C86926"/>
    <w:rsid w:val="00C86B26"/>
    <w:rsid w:val="00C86CB9"/>
    <w:rsid w:val="00C870D4"/>
    <w:rsid w:val="00C87708"/>
    <w:rsid w:val="00C87CC5"/>
    <w:rsid w:val="00C902D8"/>
    <w:rsid w:val="00C9065E"/>
    <w:rsid w:val="00C908A1"/>
    <w:rsid w:val="00C90955"/>
    <w:rsid w:val="00C90FE4"/>
    <w:rsid w:val="00C913E2"/>
    <w:rsid w:val="00C916EE"/>
    <w:rsid w:val="00C917EC"/>
    <w:rsid w:val="00C91DAA"/>
    <w:rsid w:val="00C92151"/>
    <w:rsid w:val="00C92466"/>
    <w:rsid w:val="00C92658"/>
    <w:rsid w:val="00C928C8"/>
    <w:rsid w:val="00C92937"/>
    <w:rsid w:val="00C92D70"/>
    <w:rsid w:val="00C93026"/>
    <w:rsid w:val="00C93CE2"/>
    <w:rsid w:val="00C93D37"/>
    <w:rsid w:val="00C93F86"/>
    <w:rsid w:val="00C943F3"/>
    <w:rsid w:val="00C94644"/>
    <w:rsid w:val="00C94A4C"/>
    <w:rsid w:val="00C94FA3"/>
    <w:rsid w:val="00C95166"/>
    <w:rsid w:val="00C95522"/>
    <w:rsid w:val="00C95715"/>
    <w:rsid w:val="00C95B32"/>
    <w:rsid w:val="00C95DF6"/>
    <w:rsid w:val="00C96007"/>
    <w:rsid w:val="00C961E6"/>
    <w:rsid w:val="00C967CC"/>
    <w:rsid w:val="00C96ACC"/>
    <w:rsid w:val="00C96D72"/>
    <w:rsid w:val="00C9703F"/>
    <w:rsid w:val="00C97AD7"/>
    <w:rsid w:val="00C97D0D"/>
    <w:rsid w:val="00C97F73"/>
    <w:rsid w:val="00CA0441"/>
    <w:rsid w:val="00CA08CE"/>
    <w:rsid w:val="00CA0961"/>
    <w:rsid w:val="00CA0A10"/>
    <w:rsid w:val="00CA0A96"/>
    <w:rsid w:val="00CA0FE1"/>
    <w:rsid w:val="00CA140F"/>
    <w:rsid w:val="00CA153A"/>
    <w:rsid w:val="00CA1729"/>
    <w:rsid w:val="00CA1984"/>
    <w:rsid w:val="00CA1DAE"/>
    <w:rsid w:val="00CA1EDC"/>
    <w:rsid w:val="00CA1EF4"/>
    <w:rsid w:val="00CA218F"/>
    <w:rsid w:val="00CA223B"/>
    <w:rsid w:val="00CA27D3"/>
    <w:rsid w:val="00CA29AE"/>
    <w:rsid w:val="00CA2C7A"/>
    <w:rsid w:val="00CA3117"/>
    <w:rsid w:val="00CA31EC"/>
    <w:rsid w:val="00CA348E"/>
    <w:rsid w:val="00CA350C"/>
    <w:rsid w:val="00CA3619"/>
    <w:rsid w:val="00CA36C0"/>
    <w:rsid w:val="00CA39B3"/>
    <w:rsid w:val="00CA3D62"/>
    <w:rsid w:val="00CA4169"/>
    <w:rsid w:val="00CA43B0"/>
    <w:rsid w:val="00CA4532"/>
    <w:rsid w:val="00CA4568"/>
    <w:rsid w:val="00CA46FC"/>
    <w:rsid w:val="00CA4810"/>
    <w:rsid w:val="00CA498A"/>
    <w:rsid w:val="00CA49E3"/>
    <w:rsid w:val="00CA4F16"/>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D16"/>
    <w:rsid w:val="00CB0237"/>
    <w:rsid w:val="00CB0B6B"/>
    <w:rsid w:val="00CB0CDF"/>
    <w:rsid w:val="00CB0EC0"/>
    <w:rsid w:val="00CB0FB2"/>
    <w:rsid w:val="00CB1451"/>
    <w:rsid w:val="00CB16E1"/>
    <w:rsid w:val="00CB16EE"/>
    <w:rsid w:val="00CB194F"/>
    <w:rsid w:val="00CB1A25"/>
    <w:rsid w:val="00CB1A3D"/>
    <w:rsid w:val="00CB1B23"/>
    <w:rsid w:val="00CB1C39"/>
    <w:rsid w:val="00CB2443"/>
    <w:rsid w:val="00CB2CEA"/>
    <w:rsid w:val="00CB2F60"/>
    <w:rsid w:val="00CB3378"/>
    <w:rsid w:val="00CB35D7"/>
    <w:rsid w:val="00CB3AD0"/>
    <w:rsid w:val="00CB3CDE"/>
    <w:rsid w:val="00CB3DDC"/>
    <w:rsid w:val="00CB3FF2"/>
    <w:rsid w:val="00CB40EC"/>
    <w:rsid w:val="00CB413C"/>
    <w:rsid w:val="00CB426B"/>
    <w:rsid w:val="00CB4390"/>
    <w:rsid w:val="00CB45EC"/>
    <w:rsid w:val="00CB4957"/>
    <w:rsid w:val="00CB49E1"/>
    <w:rsid w:val="00CB4AAE"/>
    <w:rsid w:val="00CB4FB6"/>
    <w:rsid w:val="00CB510B"/>
    <w:rsid w:val="00CB5154"/>
    <w:rsid w:val="00CB520B"/>
    <w:rsid w:val="00CB52C6"/>
    <w:rsid w:val="00CB5782"/>
    <w:rsid w:val="00CB5870"/>
    <w:rsid w:val="00CB5891"/>
    <w:rsid w:val="00CB5C04"/>
    <w:rsid w:val="00CB5EDD"/>
    <w:rsid w:val="00CB6216"/>
    <w:rsid w:val="00CB64B4"/>
    <w:rsid w:val="00CB65E7"/>
    <w:rsid w:val="00CB6734"/>
    <w:rsid w:val="00CB6759"/>
    <w:rsid w:val="00CB687C"/>
    <w:rsid w:val="00CB6882"/>
    <w:rsid w:val="00CB6926"/>
    <w:rsid w:val="00CB6966"/>
    <w:rsid w:val="00CB6CF9"/>
    <w:rsid w:val="00CB6E68"/>
    <w:rsid w:val="00CB6ECD"/>
    <w:rsid w:val="00CB700D"/>
    <w:rsid w:val="00CB72F4"/>
    <w:rsid w:val="00CB7622"/>
    <w:rsid w:val="00CB79DD"/>
    <w:rsid w:val="00CB7B3D"/>
    <w:rsid w:val="00CB7CE1"/>
    <w:rsid w:val="00CB7F85"/>
    <w:rsid w:val="00CC00C5"/>
    <w:rsid w:val="00CC0678"/>
    <w:rsid w:val="00CC0860"/>
    <w:rsid w:val="00CC0B8C"/>
    <w:rsid w:val="00CC0C2E"/>
    <w:rsid w:val="00CC0C61"/>
    <w:rsid w:val="00CC0E16"/>
    <w:rsid w:val="00CC0EC7"/>
    <w:rsid w:val="00CC1178"/>
    <w:rsid w:val="00CC1182"/>
    <w:rsid w:val="00CC1271"/>
    <w:rsid w:val="00CC1794"/>
    <w:rsid w:val="00CC17CB"/>
    <w:rsid w:val="00CC1C2E"/>
    <w:rsid w:val="00CC1EFD"/>
    <w:rsid w:val="00CC2397"/>
    <w:rsid w:val="00CC24E4"/>
    <w:rsid w:val="00CC27F2"/>
    <w:rsid w:val="00CC2AAC"/>
    <w:rsid w:val="00CC2C65"/>
    <w:rsid w:val="00CC2F23"/>
    <w:rsid w:val="00CC2F36"/>
    <w:rsid w:val="00CC3895"/>
    <w:rsid w:val="00CC3C4E"/>
    <w:rsid w:val="00CC3CFE"/>
    <w:rsid w:val="00CC3EBE"/>
    <w:rsid w:val="00CC406E"/>
    <w:rsid w:val="00CC4578"/>
    <w:rsid w:val="00CC4A2D"/>
    <w:rsid w:val="00CC4A97"/>
    <w:rsid w:val="00CC4D86"/>
    <w:rsid w:val="00CC5256"/>
    <w:rsid w:val="00CC5404"/>
    <w:rsid w:val="00CC5A65"/>
    <w:rsid w:val="00CC5A81"/>
    <w:rsid w:val="00CC5C8E"/>
    <w:rsid w:val="00CC5DEC"/>
    <w:rsid w:val="00CC6092"/>
    <w:rsid w:val="00CC6447"/>
    <w:rsid w:val="00CC6589"/>
    <w:rsid w:val="00CC6723"/>
    <w:rsid w:val="00CC675E"/>
    <w:rsid w:val="00CC6D36"/>
    <w:rsid w:val="00CC7054"/>
    <w:rsid w:val="00CC7088"/>
    <w:rsid w:val="00CC7497"/>
    <w:rsid w:val="00CC766A"/>
    <w:rsid w:val="00CC76D9"/>
    <w:rsid w:val="00CC770B"/>
    <w:rsid w:val="00CC779A"/>
    <w:rsid w:val="00CC77CB"/>
    <w:rsid w:val="00CC793F"/>
    <w:rsid w:val="00CC7E5D"/>
    <w:rsid w:val="00CC7F17"/>
    <w:rsid w:val="00CD0284"/>
    <w:rsid w:val="00CD05A0"/>
    <w:rsid w:val="00CD0BDD"/>
    <w:rsid w:val="00CD0F5A"/>
    <w:rsid w:val="00CD11F3"/>
    <w:rsid w:val="00CD129A"/>
    <w:rsid w:val="00CD160F"/>
    <w:rsid w:val="00CD1719"/>
    <w:rsid w:val="00CD1C5B"/>
    <w:rsid w:val="00CD204C"/>
    <w:rsid w:val="00CD2242"/>
    <w:rsid w:val="00CD2357"/>
    <w:rsid w:val="00CD24E4"/>
    <w:rsid w:val="00CD2669"/>
    <w:rsid w:val="00CD2A21"/>
    <w:rsid w:val="00CD2BC5"/>
    <w:rsid w:val="00CD2E06"/>
    <w:rsid w:val="00CD2E17"/>
    <w:rsid w:val="00CD3110"/>
    <w:rsid w:val="00CD3699"/>
    <w:rsid w:val="00CD3FDA"/>
    <w:rsid w:val="00CD4186"/>
    <w:rsid w:val="00CD423D"/>
    <w:rsid w:val="00CD42D8"/>
    <w:rsid w:val="00CD42F4"/>
    <w:rsid w:val="00CD4556"/>
    <w:rsid w:val="00CD4732"/>
    <w:rsid w:val="00CD47D9"/>
    <w:rsid w:val="00CD4ABE"/>
    <w:rsid w:val="00CD4B4E"/>
    <w:rsid w:val="00CD4F81"/>
    <w:rsid w:val="00CD5719"/>
    <w:rsid w:val="00CD5882"/>
    <w:rsid w:val="00CD597F"/>
    <w:rsid w:val="00CD60BF"/>
    <w:rsid w:val="00CD6169"/>
    <w:rsid w:val="00CD6526"/>
    <w:rsid w:val="00CD66D5"/>
    <w:rsid w:val="00CD691D"/>
    <w:rsid w:val="00CD6B0F"/>
    <w:rsid w:val="00CD6DF1"/>
    <w:rsid w:val="00CD712B"/>
    <w:rsid w:val="00CD720D"/>
    <w:rsid w:val="00CD7388"/>
    <w:rsid w:val="00CD7A4E"/>
    <w:rsid w:val="00CD7EC5"/>
    <w:rsid w:val="00CE000B"/>
    <w:rsid w:val="00CE00AF"/>
    <w:rsid w:val="00CE0399"/>
    <w:rsid w:val="00CE03B2"/>
    <w:rsid w:val="00CE04DC"/>
    <w:rsid w:val="00CE068F"/>
    <w:rsid w:val="00CE070D"/>
    <w:rsid w:val="00CE0803"/>
    <w:rsid w:val="00CE0CB3"/>
    <w:rsid w:val="00CE0D2E"/>
    <w:rsid w:val="00CE0DA0"/>
    <w:rsid w:val="00CE2356"/>
    <w:rsid w:val="00CE29D0"/>
    <w:rsid w:val="00CE2B0F"/>
    <w:rsid w:val="00CE2FC0"/>
    <w:rsid w:val="00CE3215"/>
    <w:rsid w:val="00CE38D4"/>
    <w:rsid w:val="00CE39E2"/>
    <w:rsid w:val="00CE4264"/>
    <w:rsid w:val="00CE460B"/>
    <w:rsid w:val="00CE4A58"/>
    <w:rsid w:val="00CE4D8F"/>
    <w:rsid w:val="00CE5200"/>
    <w:rsid w:val="00CE59A7"/>
    <w:rsid w:val="00CE5AA6"/>
    <w:rsid w:val="00CE5D07"/>
    <w:rsid w:val="00CE5E51"/>
    <w:rsid w:val="00CE61FF"/>
    <w:rsid w:val="00CE6392"/>
    <w:rsid w:val="00CE6B69"/>
    <w:rsid w:val="00CE6C56"/>
    <w:rsid w:val="00CE6EBC"/>
    <w:rsid w:val="00CE707B"/>
    <w:rsid w:val="00CE7259"/>
    <w:rsid w:val="00CE75E5"/>
    <w:rsid w:val="00CE768E"/>
    <w:rsid w:val="00CE790D"/>
    <w:rsid w:val="00CE7D92"/>
    <w:rsid w:val="00CF00AC"/>
    <w:rsid w:val="00CF01CD"/>
    <w:rsid w:val="00CF02B0"/>
    <w:rsid w:val="00CF030B"/>
    <w:rsid w:val="00CF04FF"/>
    <w:rsid w:val="00CF0782"/>
    <w:rsid w:val="00CF0854"/>
    <w:rsid w:val="00CF0896"/>
    <w:rsid w:val="00CF0930"/>
    <w:rsid w:val="00CF098F"/>
    <w:rsid w:val="00CF0B4E"/>
    <w:rsid w:val="00CF10DF"/>
    <w:rsid w:val="00CF12CB"/>
    <w:rsid w:val="00CF1423"/>
    <w:rsid w:val="00CF14E8"/>
    <w:rsid w:val="00CF18C9"/>
    <w:rsid w:val="00CF1A08"/>
    <w:rsid w:val="00CF1CE6"/>
    <w:rsid w:val="00CF1D74"/>
    <w:rsid w:val="00CF1DFC"/>
    <w:rsid w:val="00CF1FAB"/>
    <w:rsid w:val="00CF20CC"/>
    <w:rsid w:val="00CF21A1"/>
    <w:rsid w:val="00CF2296"/>
    <w:rsid w:val="00CF2856"/>
    <w:rsid w:val="00CF2A4A"/>
    <w:rsid w:val="00CF2D55"/>
    <w:rsid w:val="00CF3429"/>
    <w:rsid w:val="00CF39EE"/>
    <w:rsid w:val="00CF3A02"/>
    <w:rsid w:val="00CF3CCF"/>
    <w:rsid w:val="00CF3DDC"/>
    <w:rsid w:val="00CF4026"/>
    <w:rsid w:val="00CF4CED"/>
    <w:rsid w:val="00CF4DA6"/>
    <w:rsid w:val="00CF5004"/>
    <w:rsid w:val="00CF53D7"/>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41D"/>
    <w:rsid w:val="00D007F0"/>
    <w:rsid w:val="00D00857"/>
    <w:rsid w:val="00D010D9"/>
    <w:rsid w:val="00D0145D"/>
    <w:rsid w:val="00D015F8"/>
    <w:rsid w:val="00D017E7"/>
    <w:rsid w:val="00D01A57"/>
    <w:rsid w:val="00D02259"/>
    <w:rsid w:val="00D023C3"/>
    <w:rsid w:val="00D025EF"/>
    <w:rsid w:val="00D0268B"/>
    <w:rsid w:val="00D02CBF"/>
    <w:rsid w:val="00D03260"/>
    <w:rsid w:val="00D03426"/>
    <w:rsid w:val="00D03938"/>
    <w:rsid w:val="00D03D6D"/>
    <w:rsid w:val="00D0406C"/>
    <w:rsid w:val="00D041B5"/>
    <w:rsid w:val="00D04446"/>
    <w:rsid w:val="00D04B3E"/>
    <w:rsid w:val="00D04F37"/>
    <w:rsid w:val="00D04FB6"/>
    <w:rsid w:val="00D0506D"/>
    <w:rsid w:val="00D053D2"/>
    <w:rsid w:val="00D0592E"/>
    <w:rsid w:val="00D059EE"/>
    <w:rsid w:val="00D05DD3"/>
    <w:rsid w:val="00D06447"/>
    <w:rsid w:val="00D06656"/>
    <w:rsid w:val="00D0694B"/>
    <w:rsid w:val="00D06B7C"/>
    <w:rsid w:val="00D074D0"/>
    <w:rsid w:val="00D07653"/>
    <w:rsid w:val="00D07EF4"/>
    <w:rsid w:val="00D105EA"/>
    <w:rsid w:val="00D107BA"/>
    <w:rsid w:val="00D107F0"/>
    <w:rsid w:val="00D1082B"/>
    <w:rsid w:val="00D10D5A"/>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AF0"/>
    <w:rsid w:val="00D13E4C"/>
    <w:rsid w:val="00D13FC8"/>
    <w:rsid w:val="00D143E9"/>
    <w:rsid w:val="00D149D2"/>
    <w:rsid w:val="00D14E86"/>
    <w:rsid w:val="00D14F10"/>
    <w:rsid w:val="00D1551C"/>
    <w:rsid w:val="00D15626"/>
    <w:rsid w:val="00D157CA"/>
    <w:rsid w:val="00D15837"/>
    <w:rsid w:val="00D15B9C"/>
    <w:rsid w:val="00D167D6"/>
    <w:rsid w:val="00D16A43"/>
    <w:rsid w:val="00D16AA7"/>
    <w:rsid w:val="00D16CEF"/>
    <w:rsid w:val="00D1764E"/>
    <w:rsid w:val="00D17834"/>
    <w:rsid w:val="00D17E8D"/>
    <w:rsid w:val="00D17F89"/>
    <w:rsid w:val="00D208D8"/>
    <w:rsid w:val="00D21071"/>
    <w:rsid w:val="00D2136A"/>
    <w:rsid w:val="00D2151B"/>
    <w:rsid w:val="00D217C8"/>
    <w:rsid w:val="00D21959"/>
    <w:rsid w:val="00D21F31"/>
    <w:rsid w:val="00D21FC1"/>
    <w:rsid w:val="00D21FD1"/>
    <w:rsid w:val="00D220C1"/>
    <w:rsid w:val="00D22B34"/>
    <w:rsid w:val="00D22F54"/>
    <w:rsid w:val="00D22FAB"/>
    <w:rsid w:val="00D2336F"/>
    <w:rsid w:val="00D236B7"/>
    <w:rsid w:val="00D23C5E"/>
    <w:rsid w:val="00D23DFD"/>
    <w:rsid w:val="00D2475E"/>
    <w:rsid w:val="00D2494A"/>
    <w:rsid w:val="00D24BED"/>
    <w:rsid w:val="00D24D60"/>
    <w:rsid w:val="00D25291"/>
    <w:rsid w:val="00D2542F"/>
    <w:rsid w:val="00D25E04"/>
    <w:rsid w:val="00D25EE0"/>
    <w:rsid w:val="00D260EB"/>
    <w:rsid w:val="00D26124"/>
    <w:rsid w:val="00D262D0"/>
    <w:rsid w:val="00D275C5"/>
    <w:rsid w:val="00D2778E"/>
    <w:rsid w:val="00D302CE"/>
    <w:rsid w:val="00D30574"/>
    <w:rsid w:val="00D30597"/>
    <w:rsid w:val="00D30614"/>
    <w:rsid w:val="00D30E33"/>
    <w:rsid w:val="00D30EE8"/>
    <w:rsid w:val="00D3114E"/>
    <w:rsid w:val="00D312F1"/>
    <w:rsid w:val="00D313D7"/>
    <w:rsid w:val="00D3148B"/>
    <w:rsid w:val="00D31C95"/>
    <w:rsid w:val="00D32196"/>
    <w:rsid w:val="00D325B4"/>
    <w:rsid w:val="00D329C7"/>
    <w:rsid w:val="00D32CB9"/>
    <w:rsid w:val="00D32EE2"/>
    <w:rsid w:val="00D33328"/>
    <w:rsid w:val="00D334A0"/>
    <w:rsid w:val="00D33528"/>
    <w:rsid w:val="00D3379E"/>
    <w:rsid w:val="00D3442D"/>
    <w:rsid w:val="00D347DA"/>
    <w:rsid w:val="00D34A93"/>
    <w:rsid w:val="00D34C5E"/>
    <w:rsid w:val="00D34F1B"/>
    <w:rsid w:val="00D35142"/>
    <w:rsid w:val="00D353AB"/>
    <w:rsid w:val="00D358BB"/>
    <w:rsid w:val="00D35A25"/>
    <w:rsid w:val="00D35D89"/>
    <w:rsid w:val="00D35EA6"/>
    <w:rsid w:val="00D35EE1"/>
    <w:rsid w:val="00D36214"/>
    <w:rsid w:val="00D37230"/>
    <w:rsid w:val="00D372C3"/>
    <w:rsid w:val="00D37BCE"/>
    <w:rsid w:val="00D37CFC"/>
    <w:rsid w:val="00D40102"/>
    <w:rsid w:val="00D40497"/>
    <w:rsid w:val="00D40720"/>
    <w:rsid w:val="00D40BAB"/>
    <w:rsid w:val="00D40CFD"/>
    <w:rsid w:val="00D40D18"/>
    <w:rsid w:val="00D41469"/>
    <w:rsid w:val="00D41472"/>
    <w:rsid w:val="00D4147B"/>
    <w:rsid w:val="00D41D2D"/>
    <w:rsid w:val="00D41D78"/>
    <w:rsid w:val="00D41F86"/>
    <w:rsid w:val="00D42252"/>
    <w:rsid w:val="00D435E2"/>
    <w:rsid w:val="00D447E2"/>
    <w:rsid w:val="00D4499C"/>
    <w:rsid w:val="00D44B24"/>
    <w:rsid w:val="00D44C60"/>
    <w:rsid w:val="00D44D07"/>
    <w:rsid w:val="00D44DDA"/>
    <w:rsid w:val="00D44E7B"/>
    <w:rsid w:val="00D4535E"/>
    <w:rsid w:val="00D45474"/>
    <w:rsid w:val="00D4575B"/>
    <w:rsid w:val="00D4617A"/>
    <w:rsid w:val="00D4634F"/>
    <w:rsid w:val="00D463A3"/>
    <w:rsid w:val="00D468EE"/>
    <w:rsid w:val="00D46B72"/>
    <w:rsid w:val="00D46C3F"/>
    <w:rsid w:val="00D46C95"/>
    <w:rsid w:val="00D46D13"/>
    <w:rsid w:val="00D471FE"/>
    <w:rsid w:val="00D4759C"/>
    <w:rsid w:val="00D476D0"/>
    <w:rsid w:val="00D47A8A"/>
    <w:rsid w:val="00D50387"/>
    <w:rsid w:val="00D5066F"/>
    <w:rsid w:val="00D50C7C"/>
    <w:rsid w:val="00D51833"/>
    <w:rsid w:val="00D51968"/>
    <w:rsid w:val="00D519C0"/>
    <w:rsid w:val="00D522C4"/>
    <w:rsid w:val="00D52343"/>
    <w:rsid w:val="00D52AA0"/>
    <w:rsid w:val="00D52AED"/>
    <w:rsid w:val="00D52B1E"/>
    <w:rsid w:val="00D52B5D"/>
    <w:rsid w:val="00D52C52"/>
    <w:rsid w:val="00D52DC9"/>
    <w:rsid w:val="00D52E28"/>
    <w:rsid w:val="00D532F7"/>
    <w:rsid w:val="00D534DD"/>
    <w:rsid w:val="00D53C2F"/>
    <w:rsid w:val="00D540FC"/>
    <w:rsid w:val="00D542FC"/>
    <w:rsid w:val="00D54637"/>
    <w:rsid w:val="00D54853"/>
    <w:rsid w:val="00D54A51"/>
    <w:rsid w:val="00D54B04"/>
    <w:rsid w:val="00D5582C"/>
    <w:rsid w:val="00D5613E"/>
    <w:rsid w:val="00D564AC"/>
    <w:rsid w:val="00D56666"/>
    <w:rsid w:val="00D57838"/>
    <w:rsid w:val="00D57B94"/>
    <w:rsid w:val="00D6033E"/>
    <w:rsid w:val="00D60C20"/>
    <w:rsid w:val="00D61231"/>
    <w:rsid w:val="00D6130A"/>
    <w:rsid w:val="00D613FE"/>
    <w:rsid w:val="00D61A6F"/>
    <w:rsid w:val="00D61C18"/>
    <w:rsid w:val="00D61DC9"/>
    <w:rsid w:val="00D61F53"/>
    <w:rsid w:val="00D62152"/>
    <w:rsid w:val="00D62196"/>
    <w:rsid w:val="00D621B2"/>
    <w:rsid w:val="00D6274B"/>
    <w:rsid w:val="00D62F70"/>
    <w:rsid w:val="00D630A4"/>
    <w:rsid w:val="00D63390"/>
    <w:rsid w:val="00D6398B"/>
    <w:rsid w:val="00D63E02"/>
    <w:rsid w:val="00D63F2A"/>
    <w:rsid w:val="00D64931"/>
    <w:rsid w:val="00D64BF0"/>
    <w:rsid w:val="00D64C82"/>
    <w:rsid w:val="00D64D62"/>
    <w:rsid w:val="00D652C4"/>
    <w:rsid w:val="00D65755"/>
    <w:rsid w:val="00D658C9"/>
    <w:rsid w:val="00D66152"/>
    <w:rsid w:val="00D669C8"/>
    <w:rsid w:val="00D66A5D"/>
    <w:rsid w:val="00D66FAE"/>
    <w:rsid w:val="00D672DB"/>
    <w:rsid w:val="00D677CB"/>
    <w:rsid w:val="00D678C4"/>
    <w:rsid w:val="00D67A51"/>
    <w:rsid w:val="00D67C54"/>
    <w:rsid w:val="00D67DE5"/>
    <w:rsid w:val="00D67F0A"/>
    <w:rsid w:val="00D70313"/>
    <w:rsid w:val="00D704F4"/>
    <w:rsid w:val="00D710D8"/>
    <w:rsid w:val="00D711B2"/>
    <w:rsid w:val="00D712A4"/>
    <w:rsid w:val="00D71468"/>
    <w:rsid w:val="00D714AE"/>
    <w:rsid w:val="00D714DB"/>
    <w:rsid w:val="00D7154E"/>
    <w:rsid w:val="00D717A0"/>
    <w:rsid w:val="00D7185A"/>
    <w:rsid w:val="00D71BCF"/>
    <w:rsid w:val="00D71DBB"/>
    <w:rsid w:val="00D71E4C"/>
    <w:rsid w:val="00D72196"/>
    <w:rsid w:val="00D72280"/>
    <w:rsid w:val="00D7260E"/>
    <w:rsid w:val="00D72708"/>
    <w:rsid w:val="00D72742"/>
    <w:rsid w:val="00D72B5F"/>
    <w:rsid w:val="00D72E89"/>
    <w:rsid w:val="00D72ED9"/>
    <w:rsid w:val="00D73373"/>
    <w:rsid w:val="00D733E9"/>
    <w:rsid w:val="00D734F2"/>
    <w:rsid w:val="00D736CA"/>
    <w:rsid w:val="00D73C66"/>
    <w:rsid w:val="00D74199"/>
    <w:rsid w:val="00D74299"/>
    <w:rsid w:val="00D74599"/>
    <w:rsid w:val="00D74894"/>
    <w:rsid w:val="00D748C1"/>
    <w:rsid w:val="00D74C6D"/>
    <w:rsid w:val="00D74D3A"/>
    <w:rsid w:val="00D753B1"/>
    <w:rsid w:val="00D75465"/>
    <w:rsid w:val="00D75478"/>
    <w:rsid w:val="00D757A6"/>
    <w:rsid w:val="00D75828"/>
    <w:rsid w:val="00D75886"/>
    <w:rsid w:val="00D758DD"/>
    <w:rsid w:val="00D75977"/>
    <w:rsid w:val="00D75C06"/>
    <w:rsid w:val="00D75CD4"/>
    <w:rsid w:val="00D75D9D"/>
    <w:rsid w:val="00D765D6"/>
    <w:rsid w:val="00D767FA"/>
    <w:rsid w:val="00D7711C"/>
    <w:rsid w:val="00D7724A"/>
    <w:rsid w:val="00D77419"/>
    <w:rsid w:val="00D7743F"/>
    <w:rsid w:val="00D7775D"/>
    <w:rsid w:val="00D77A7B"/>
    <w:rsid w:val="00D800C1"/>
    <w:rsid w:val="00D8135F"/>
    <w:rsid w:val="00D8136F"/>
    <w:rsid w:val="00D81705"/>
    <w:rsid w:val="00D81AA8"/>
    <w:rsid w:val="00D81B77"/>
    <w:rsid w:val="00D828E1"/>
    <w:rsid w:val="00D83220"/>
    <w:rsid w:val="00D832AE"/>
    <w:rsid w:val="00D8348D"/>
    <w:rsid w:val="00D83703"/>
    <w:rsid w:val="00D83971"/>
    <w:rsid w:val="00D839D1"/>
    <w:rsid w:val="00D83F37"/>
    <w:rsid w:val="00D83FF8"/>
    <w:rsid w:val="00D844CD"/>
    <w:rsid w:val="00D8465A"/>
    <w:rsid w:val="00D84769"/>
    <w:rsid w:val="00D848CC"/>
    <w:rsid w:val="00D84EBE"/>
    <w:rsid w:val="00D84F9E"/>
    <w:rsid w:val="00D84FBB"/>
    <w:rsid w:val="00D8510F"/>
    <w:rsid w:val="00D85507"/>
    <w:rsid w:val="00D857BF"/>
    <w:rsid w:val="00D85AB6"/>
    <w:rsid w:val="00D85BE2"/>
    <w:rsid w:val="00D85FF6"/>
    <w:rsid w:val="00D86112"/>
    <w:rsid w:val="00D86257"/>
    <w:rsid w:val="00D8634F"/>
    <w:rsid w:val="00D8641D"/>
    <w:rsid w:val="00D869A2"/>
    <w:rsid w:val="00D86B07"/>
    <w:rsid w:val="00D87D5C"/>
    <w:rsid w:val="00D9044B"/>
    <w:rsid w:val="00D90490"/>
    <w:rsid w:val="00D905ED"/>
    <w:rsid w:val="00D9072F"/>
    <w:rsid w:val="00D9078F"/>
    <w:rsid w:val="00D90CDB"/>
    <w:rsid w:val="00D90F04"/>
    <w:rsid w:val="00D91132"/>
    <w:rsid w:val="00D914ED"/>
    <w:rsid w:val="00D915E0"/>
    <w:rsid w:val="00D9186C"/>
    <w:rsid w:val="00D91F40"/>
    <w:rsid w:val="00D92198"/>
    <w:rsid w:val="00D92A1A"/>
    <w:rsid w:val="00D92A2F"/>
    <w:rsid w:val="00D92D39"/>
    <w:rsid w:val="00D92EBA"/>
    <w:rsid w:val="00D93305"/>
    <w:rsid w:val="00D934FA"/>
    <w:rsid w:val="00D9370C"/>
    <w:rsid w:val="00D93729"/>
    <w:rsid w:val="00D93748"/>
    <w:rsid w:val="00D93C5C"/>
    <w:rsid w:val="00D93CA0"/>
    <w:rsid w:val="00D93D9C"/>
    <w:rsid w:val="00D94768"/>
    <w:rsid w:val="00D947E0"/>
    <w:rsid w:val="00D94CBB"/>
    <w:rsid w:val="00D94E39"/>
    <w:rsid w:val="00D94F78"/>
    <w:rsid w:val="00D95641"/>
    <w:rsid w:val="00D958F6"/>
    <w:rsid w:val="00D95D7B"/>
    <w:rsid w:val="00D95E1D"/>
    <w:rsid w:val="00D963AE"/>
    <w:rsid w:val="00D96A85"/>
    <w:rsid w:val="00D96B6B"/>
    <w:rsid w:val="00D96C47"/>
    <w:rsid w:val="00D9712E"/>
    <w:rsid w:val="00D973AD"/>
    <w:rsid w:val="00D97B53"/>
    <w:rsid w:val="00D97B6E"/>
    <w:rsid w:val="00D97B7C"/>
    <w:rsid w:val="00D97E08"/>
    <w:rsid w:val="00DA01B9"/>
    <w:rsid w:val="00DA0613"/>
    <w:rsid w:val="00DA10C4"/>
    <w:rsid w:val="00DA158D"/>
    <w:rsid w:val="00DA1A7F"/>
    <w:rsid w:val="00DA1D86"/>
    <w:rsid w:val="00DA1EDA"/>
    <w:rsid w:val="00DA1F2D"/>
    <w:rsid w:val="00DA1FB2"/>
    <w:rsid w:val="00DA2724"/>
    <w:rsid w:val="00DA2770"/>
    <w:rsid w:val="00DA306C"/>
    <w:rsid w:val="00DA3130"/>
    <w:rsid w:val="00DA32F2"/>
    <w:rsid w:val="00DA37DB"/>
    <w:rsid w:val="00DA3C40"/>
    <w:rsid w:val="00DA3C72"/>
    <w:rsid w:val="00DA40EB"/>
    <w:rsid w:val="00DA416B"/>
    <w:rsid w:val="00DA4176"/>
    <w:rsid w:val="00DA4CB8"/>
    <w:rsid w:val="00DA52BF"/>
    <w:rsid w:val="00DA5956"/>
    <w:rsid w:val="00DA5BA2"/>
    <w:rsid w:val="00DA609A"/>
    <w:rsid w:val="00DA647B"/>
    <w:rsid w:val="00DA69FF"/>
    <w:rsid w:val="00DA6FAD"/>
    <w:rsid w:val="00DA7980"/>
    <w:rsid w:val="00DB0132"/>
    <w:rsid w:val="00DB036A"/>
    <w:rsid w:val="00DB03DC"/>
    <w:rsid w:val="00DB054A"/>
    <w:rsid w:val="00DB0872"/>
    <w:rsid w:val="00DB08A7"/>
    <w:rsid w:val="00DB09F1"/>
    <w:rsid w:val="00DB0B5F"/>
    <w:rsid w:val="00DB0C03"/>
    <w:rsid w:val="00DB0EF3"/>
    <w:rsid w:val="00DB1061"/>
    <w:rsid w:val="00DB10D2"/>
    <w:rsid w:val="00DB1455"/>
    <w:rsid w:val="00DB173E"/>
    <w:rsid w:val="00DB1A3D"/>
    <w:rsid w:val="00DB1A47"/>
    <w:rsid w:val="00DB1DD4"/>
    <w:rsid w:val="00DB1FD4"/>
    <w:rsid w:val="00DB20A5"/>
    <w:rsid w:val="00DB244A"/>
    <w:rsid w:val="00DB289E"/>
    <w:rsid w:val="00DB2CA0"/>
    <w:rsid w:val="00DB2D5B"/>
    <w:rsid w:val="00DB3023"/>
    <w:rsid w:val="00DB31E5"/>
    <w:rsid w:val="00DB3712"/>
    <w:rsid w:val="00DB3798"/>
    <w:rsid w:val="00DB382C"/>
    <w:rsid w:val="00DB3843"/>
    <w:rsid w:val="00DB3C23"/>
    <w:rsid w:val="00DB420B"/>
    <w:rsid w:val="00DB4438"/>
    <w:rsid w:val="00DB486B"/>
    <w:rsid w:val="00DB4B46"/>
    <w:rsid w:val="00DB4D2A"/>
    <w:rsid w:val="00DB541A"/>
    <w:rsid w:val="00DB5429"/>
    <w:rsid w:val="00DB556C"/>
    <w:rsid w:val="00DB5728"/>
    <w:rsid w:val="00DB593B"/>
    <w:rsid w:val="00DB5B4E"/>
    <w:rsid w:val="00DB5F6B"/>
    <w:rsid w:val="00DB6054"/>
    <w:rsid w:val="00DB611B"/>
    <w:rsid w:val="00DB61B3"/>
    <w:rsid w:val="00DB6226"/>
    <w:rsid w:val="00DB6286"/>
    <w:rsid w:val="00DB6390"/>
    <w:rsid w:val="00DB6572"/>
    <w:rsid w:val="00DB66AB"/>
    <w:rsid w:val="00DB6A9A"/>
    <w:rsid w:val="00DB709E"/>
    <w:rsid w:val="00DB7CB9"/>
    <w:rsid w:val="00DB7F47"/>
    <w:rsid w:val="00DB7F78"/>
    <w:rsid w:val="00DC001C"/>
    <w:rsid w:val="00DC04AF"/>
    <w:rsid w:val="00DC053C"/>
    <w:rsid w:val="00DC07D8"/>
    <w:rsid w:val="00DC0A5C"/>
    <w:rsid w:val="00DC0ABF"/>
    <w:rsid w:val="00DC0B35"/>
    <w:rsid w:val="00DC0E80"/>
    <w:rsid w:val="00DC1398"/>
    <w:rsid w:val="00DC1733"/>
    <w:rsid w:val="00DC179A"/>
    <w:rsid w:val="00DC1832"/>
    <w:rsid w:val="00DC2062"/>
    <w:rsid w:val="00DC29C7"/>
    <w:rsid w:val="00DC2A61"/>
    <w:rsid w:val="00DC2B45"/>
    <w:rsid w:val="00DC3106"/>
    <w:rsid w:val="00DC370F"/>
    <w:rsid w:val="00DC3B36"/>
    <w:rsid w:val="00DC45E0"/>
    <w:rsid w:val="00DC49B3"/>
    <w:rsid w:val="00DC4B4D"/>
    <w:rsid w:val="00DC57E2"/>
    <w:rsid w:val="00DC5A48"/>
    <w:rsid w:val="00DC5D5E"/>
    <w:rsid w:val="00DC5FF7"/>
    <w:rsid w:val="00DC6283"/>
    <w:rsid w:val="00DC687B"/>
    <w:rsid w:val="00DC6E9A"/>
    <w:rsid w:val="00DC6F63"/>
    <w:rsid w:val="00DC70E4"/>
    <w:rsid w:val="00DC7176"/>
    <w:rsid w:val="00DC71C3"/>
    <w:rsid w:val="00DC7418"/>
    <w:rsid w:val="00DC7526"/>
    <w:rsid w:val="00DC757C"/>
    <w:rsid w:val="00DC759A"/>
    <w:rsid w:val="00DC79BB"/>
    <w:rsid w:val="00DC7BB6"/>
    <w:rsid w:val="00DC7C8A"/>
    <w:rsid w:val="00DC7DE4"/>
    <w:rsid w:val="00DC7F01"/>
    <w:rsid w:val="00DC7FC2"/>
    <w:rsid w:val="00DD00E5"/>
    <w:rsid w:val="00DD0293"/>
    <w:rsid w:val="00DD0385"/>
    <w:rsid w:val="00DD05CD"/>
    <w:rsid w:val="00DD0781"/>
    <w:rsid w:val="00DD0915"/>
    <w:rsid w:val="00DD09A0"/>
    <w:rsid w:val="00DD09F3"/>
    <w:rsid w:val="00DD0BA9"/>
    <w:rsid w:val="00DD0C06"/>
    <w:rsid w:val="00DD119D"/>
    <w:rsid w:val="00DD1248"/>
    <w:rsid w:val="00DD144D"/>
    <w:rsid w:val="00DD14A8"/>
    <w:rsid w:val="00DD16D2"/>
    <w:rsid w:val="00DD178C"/>
    <w:rsid w:val="00DD181B"/>
    <w:rsid w:val="00DD1888"/>
    <w:rsid w:val="00DD19AA"/>
    <w:rsid w:val="00DD1DFF"/>
    <w:rsid w:val="00DD2603"/>
    <w:rsid w:val="00DD27CB"/>
    <w:rsid w:val="00DD2C65"/>
    <w:rsid w:val="00DD2DA4"/>
    <w:rsid w:val="00DD2E89"/>
    <w:rsid w:val="00DD2FDF"/>
    <w:rsid w:val="00DD32F7"/>
    <w:rsid w:val="00DD3475"/>
    <w:rsid w:val="00DD3571"/>
    <w:rsid w:val="00DD3909"/>
    <w:rsid w:val="00DD3A3B"/>
    <w:rsid w:val="00DD4216"/>
    <w:rsid w:val="00DD4469"/>
    <w:rsid w:val="00DD46AF"/>
    <w:rsid w:val="00DD4B31"/>
    <w:rsid w:val="00DD4BCA"/>
    <w:rsid w:val="00DD5156"/>
    <w:rsid w:val="00DD5390"/>
    <w:rsid w:val="00DD5666"/>
    <w:rsid w:val="00DD589A"/>
    <w:rsid w:val="00DD58D0"/>
    <w:rsid w:val="00DD601F"/>
    <w:rsid w:val="00DD6025"/>
    <w:rsid w:val="00DD61FA"/>
    <w:rsid w:val="00DD6506"/>
    <w:rsid w:val="00DD654B"/>
    <w:rsid w:val="00DD668E"/>
    <w:rsid w:val="00DD6A48"/>
    <w:rsid w:val="00DD7139"/>
    <w:rsid w:val="00DD7388"/>
    <w:rsid w:val="00DD74D3"/>
    <w:rsid w:val="00DE01E0"/>
    <w:rsid w:val="00DE0576"/>
    <w:rsid w:val="00DE075F"/>
    <w:rsid w:val="00DE1085"/>
    <w:rsid w:val="00DE157B"/>
    <w:rsid w:val="00DE1D43"/>
    <w:rsid w:val="00DE22B2"/>
    <w:rsid w:val="00DE25A2"/>
    <w:rsid w:val="00DE25D8"/>
    <w:rsid w:val="00DE25F4"/>
    <w:rsid w:val="00DE34E0"/>
    <w:rsid w:val="00DE36C3"/>
    <w:rsid w:val="00DE386D"/>
    <w:rsid w:val="00DE3896"/>
    <w:rsid w:val="00DE3BCE"/>
    <w:rsid w:val="00DE3E57"/>
    <w:rsid w:val="00DE3E5A"/>
    <w:rsid w:val="00DE4202"/>
    <w:rsid w:val="00DE4546"/>
    <w:rsid w:val="00DE503A"/>
    <w:rsid w:val="00DE5263"/>
    <w:rsid w:val="00DE52B1"/>
    <w:rsid w:val="00DE5399"/>
    <w:rsid w:val="00DE547A"/>
    <w:rsid w:val="00DE565C"/>
    <w:rsid w:val="00DE5918"/>
    <w:rsid w:val="00DE5E93"/>
    <w:rsid w:val="00DE647B"/>
    <w:rsid w:val="00DE6A8D"/>
    <w:rsid w:val="00DE6D82"/>
    <w:rsid w:val="00DE6DC5"/>
    <w:rsid w:val="00DE71B1"/>
    <w:rsid w:val="00DE7615"/>
    <w:rsid w:val="00DE7726"/>
    <w:rsid w:val="00DE787C"/>
    <w:rsid w:val="00DE7DDB"/>
    <w:rsid w:val="00DE7F19"/>
    <w:rsid w:val="00DF0231"/>
    <w:rsid w:val="00DF0317"/>
    <w:rsid w:val="00DF04C3"/>
    <w:rsid w:val="00DF04E1"/>
    <w:rsid w:val="00DF05DB"/>
    <w:rsid w:val="00DF1119"/>
    <w:rsid w:val="00DF115F"/>
    <w:rsid w:val="00DF1631"/>
    <w:rsid w:val="00DF1731"/>
    <w:rsid w:val="00DF1E79"/>
    <w:rsid w:val="00DF22C8"/>
    <w:rsid w:val="00DF23E5"/>
    <w:rsid w:val="00DF273F"/>
    <w:rsid w:val="00DF2757"/>
    <w:rsid w:val="00DF278A"/>
    <w:rsid w:val="00DF2813"/>
    <w:rsid w:val="00DF28BA"/>
    <w:rsid w:val="00DF2B9F"/>
    <w:rsid w:val="00DF3A21"/>
    <w:rsid w:val="00DF3A2F"/>
    <w:rsid w:val="00DF3E74"/>
    <w:rsid w:val="00DF3FDA"/>
    <w:rsid w:val="00DF4624"/>
    <w:rsid w:val="00DF4BCC"/>
    <w:rsid w:val="00DF4CCF"/>
    <w:rsid w:val="00DF5197"/>
    <w:rsid w:val="00DF5ED7"/>
    <w:rsid w:val="00DF5F16"/>
    <w:rsid w:val="00DF6099"/>
    <w:rsid w:val="00DF61E6"/>
    <w:rsid w:val="00DF64E8"/>
    <w:rsid w:val="00DF65BF"/>
    <w:rsid w:val="00DF6633"/>
    <w:rsid w:val="00DF6E20"/>
    <w:rsid w:val="00DF746F"/>
    <w:rsid w:val="00DF7679"/>
    <w:rsid w:val="00DF7726"/>
    <w:rsid w:val="00DF7768"/>
    <w:rsid w:val="00DF7802"/>
    <w:rsid w:val="00DF794B"/>
    <w:rsid w:val="00DF7A53"/>
    <w:rsid w:val="00DF7AD7"/>
    <w:rsid w:val="00E00D3A"/>
    <w:rsid w:val="00E00F92"/>
    <w:rsid w:val="00E010B4"/>
    <w:rsid w:val="00E012BB"/>
    <w:rsid w:val="00E01A1A"/>
    <w:rsid w:val="00E01B7F"/>
    <w:rsid w:val="00E020C3"/>
    <w:rsid w:val="00E020E2"/>
    <w:rsid w:val="00E02460"/>
    <w:rsid w:val="00E02540"/>
    <w:rsid w:val="00E0281D"/>
    <w:rsid w:val="00E02A03"/>
    <w:rsid w:val="00E02ED8"/>
    <w:rsid w:val="00E030B4"/>
    <w:rsid w:val="00E0341F"/>
    <w:rsid w:val="00E03790"/>
    <w:rsid w:val="00E03C31"/>
    <w:rsid w:val="00E041D1"/>
    <w:rsid w:val="00E0464C"/>
    <w:rsid w:val="00E0467A"/>
    <w:rsid w:val="00E04C43"/>
    <w:rsid w:val="00E04D8C"/>
    <w:rsid w:val="00E05061"/>
    <w:rsid w:val="00E0541D"/>
    <w:rsid w:val="00E0558C"/>
    <w:rsid w:val="00E0572F"/>
    <w:rsid w:val="00E058EF"/>
    <w:rsid w:val="00E06262"/>
    <w:rsid w:val="00E0634A"/>
    <w:rsid w:val="00E06759"/>
    <w:rsid w:val="00E06921"/>
    <w:rsid w:val="00E06F20"/>
    <w:rsid w:val="00E06FD0"/>
    <w:rsid w:val="00E0742D"/>
    <w:rsid w:val="00E07499"/>
    <w:rsid w:val="00E076D0"/>
    <w:rsid w:val="00E07783"/>
    <w:rsid w:val="00E07919"/>
    <w:rsid w:val="00E07B0A"/>
    <w:rsid w:val="00E07C0E"/>
    <w:rsid w:val="00E102AF"/>
    <w:rsid w:val="00E10350"/>
    <w:rsid w:val="00E105FE"/>
    <w:rsid w:val="00E10A13"/>
    <w:rsid w:val="00E10CE8"/>
    <w:rsid w:val="00E10F7A"/>
    <w:rsid w:val="00E1121F"/>
    <w:rsid w:val="00E11C88"/>
    <w:rsid w:val="00E120FB"/>
    <w:rsid w:val="00E1277F"/>
    <w:rsid w:val="00E12C9F"/>
    <w:rsid w:val="00E131AD"/>
    <w:rsid w:val="00E132F3"/>
    <w:rsid w:val="00E1335B"/>
    <w:rsid w:val="00E13691"/>
    <w:rsid w:val="00E13DB3"/>
    <w:rsid w:val="00E13E91"/>
    <w:rsid w:val="00E1458F"/>
    <w:rsid w:val="00E147CE"/>
    <w:rsid w:val="00E149D0"/>
    <w:rsid w:val="00E149FA"/>
    <w:rsid w:val="00E14D46"/>
    <w:rsid w:val="00E14D7A"/>
    <w:rsid w:val="00E14F60"/>
    <w:rsid w:val="00E151DD"/>
    <w:rsid w:val="00E154D9"/>
    <w:rsid w:val="00E158AA"/>
    <w:rsid w:val="00E15AF5"/>
    <w:rsid w:val="00E15BA5"/>
    <w:rsid w:val="00E15C3D"/>
    <w:rsid w:val="00E15C7D"/>
    <w:rsid w:val="00E160C1"/>
    <w:rsid w:val="00E16392"/>
    <w:rsid w:val="00E16542"/>
    <w:rsid w:val="00E16570"/>
    <w:rsid w:val="00E16D37"/>
    <w:rsid w:val="00E1718D"/>
    <w:rsid w:val="00E175E4"/>
    <w:rsid w:val="00E179C7"/>
    <w:rsid w:val="00E17AA1"/>
    <w:rsid w:val="00E17BC9"/>
    <w:rsid w:val="00E17E17"/>
    <w:rsid w:val="00E17F78"/>
    <w:rsid w:val="00E202F5"/>
    <w:rsid w:val="00E208B3"/>
    <w:rsid w:val="00E20C86"/>
    <w:rsid w:val="00E21B03"/>
    <w:rsid w:val="00E21BA7"/>
    <w:rsid w:val="00E21C02"/>
    <w:rsid w:val="00E222F0"/>
    <w:rsid w:val="00E22871"/>
    <w:rsid w:val="00E229FB"/>
    <w:rsid w:val="00E22D0F"/>
    <w:rsid w:val="00E22E5D"/>
    <w:rsid w:val="00E22F7D"/>
    <w:rsid w:val="00E233CC"/>
    <w:rsid w:val="00E2354E"/>
    <w:rsid w:val="00E236D5"/>
    <w:rsid w:val="00E2388D"/>
    <w:rsid w:val="00E23E3A"/>
    <w:rsid w:val="00E2469D"/>
    <w:rsid w:val="00E246C5"/>
    <w:rsid w:val="00E24BE1"/>
    <w:rsid w:val="00E24DAF"/>
    <w:rsid w:val="00E24F0A"/>
    <w:rsid w:val="00E25136"/>
    <w:rsid w:val="00E2533A"/>
    <w:rsid w:val="00E25399"/>
    <w:rsid w:val="00E25557"/>
    <w:rsid w:val="00E255ED"/>
    <w:rsid w:val="00E25EBB"/>
    <w:rsid w:val="00E25F2D"/>
    <w:rsid w:val="00E261E1"/>
    <w:rsid w:val="00E263C3"/>
    <w:rsid w:val="00E2686D"/>
    <w:rsid w:val="00E26B43"/>
    <w:rsid w:val="00E26C2A"/>
    <w:rsid w:val="00E26C55"/>
    <w:rsid w:val="00E271E0"/>
    <w:rsid w:val="00E27226"/>
    <w:rsid w:val="00E27CD6"/>
    <w:rsid w:val="00E27F4B"/>
    <w:rsid w:val="00E27FB8"/>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4A"/>
    <w:rsid w:val="00E326A1"/>
    <w:rsid w:val="00E32E8F"/>
    <w:rsid w:val="00E32F9C"/>
    <w:rsid w:val="00E3310B"/>
    <w:rsid w:val="00E33195"/>
    <w:rsid w:val="00E33312"/>
    <w:rsid w:val="00E3356D"/>
    <w:rsid w:val="00E33D5F"/>
    <w:rsid w:val="00E33FD4"/>
    <w:rsid w:val="00E3407C"/>
    <w:rsid w:val="00E34617"/>
    <w:rsid w:val="00E353CF"/>
    <w:rsid w:val="00E355FD"/>
    <w:rsid w:val="00E363B5"/>
    <w:rsid w:val="00E36416"/>
    <w:rsid w:val="00E369C4"/>
    <w:rsid w:val="00E369CC"/>
    <w:rsid w:val="00E36B29"/>
    <w:rsid w:val="00E36E70"/>
    <w:rsid w:val="00E37127"/>
    <w:rsid w:val="00E375F3"/>
    <w:rsid w:val="00E37636"/>
    <w:rsid w:val="00E377FF"/>
    <w:rsid w:val="00E37B96"/>
    <w:rsid w:val="00E40025"/>
    <w:rsid w:val="00E40194"/>
    <w:rsid w:val="00E406F2"/>
    <w:rsid w:val="00E4091A"/>
    <w:rsid w:val="00E40A1F"/>
    <w:rsid w:val="00E40A65"/>
    <w:rsid w:val="00E40AC6"/>
    <w:rsid w:val="00E40DEB"/>
    <w:rsid w:val="00E40F84"/>
    <w:rsid w:val="00E4133B"/>
    <w:rsid w:val="00E41555"/>
    <w:rsid w:val="00E415BA"/>
    <w:rsid w:val="00E416D3"/>
    <w:rsid w:val="00E41773"/>
    <w:rsid w:val="00E418F3"/>
    <w:rsid w:val="00E41A26"/>
    <w:rsid w:val="00E41B9D"/>
    <w:rsid w:val="00E41E01"/>
    <w:rsid w:val="00E420D8"/>
    <w:rsid w:val="00E4265C"/>
    <w:rsid w:val="00E429BE"/>
    <w:rsid w:val="00E430DF"/>
    <w:rsid w:val="00E43411"/>
    <w:rsid w:val="00E43AB1"/>
    <w:rsid w:val="00E43D2C"/>
    <w:rsid w:val="00E44119"/>
    <w:rsid w:val="00E44151"/>
    <w:rsid w:val="00E448C7"/>
    <w:rsid w:val="00E44B89"/>
    <w:rsid w:val="00E44D35"/>
    <w:rsid w:val="00E44ECF"/>
    <w:rsid w:val="00E452DF"/>
    <w:rsid w:val="00E454F7"/>
    <w:rsid w:val="00E45653"/>
    <w:rsid w:val="00E459EF"/>
    <w:rsid w:val="00E45CCC"/>
    <w:rsid w:val="00E45CD2"/>
    <w:rsid w:val="00E46178"/>
    <w:rsid w:val="00E464D9"/>
    <w:rsid w:val="00E464F6"/>
    <w:rsid w:val="00E46511"/>
    <w:rsid w:val="00E46661"/>
    <w:rsid w:val="00E46D31"/>
    <w:rsid w:val="00E46FCF"/>
    <w:rsid w:val="00E470EC"/>
    <w:rsid w:val="00E471EE"/>
    <w:rsid w:val="00E4743B"/>
    <w:rsid w:val="00E47A6E"/>
    <w:rsid w:val="00E47AC3"/>
    <w:rsid w:val="00E47FB6"/>
    <w:rsid w:val="00E5054D"/>
    <w:rsid w:val="00E50A12"/>
    <w:rsid w:val="00E50F47"/>
    <w:rsid w:val="00E51291"/>
    <w:rsid w:val="00E51447"/>
    <w:rsid w:val="00E5198C"/>
    <w:rsid w:val="00E51AE1"/>
    <w:rsid w:val="00E51CE4"/>
    <w:rsid w:val="00E521A8"/>
    <w:rsid w:val="00E52561"/>
    <w:rsid w:val="00E525E0"/>
    <w:rsid w:val="00E52732"/>
    <w:rsid w:val="00E52BBF"/>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54"/>
    <w:rsid w:val="00E567C9"/>
    <w:rsid w:val="00E568D3"/>
    <w:rsid w:val="00E56912"/>
    <w:rsid w:val="00E56A2B"/>
    <w:rsid w:val="00E56FF4"/>
    <w:rsid w:val="00E570E5"/>
    <w:rsid w:val="00E576A7"/>
    <w:rsid w:val="00E577DD"/>
    <w:rsid w:val="00E579B5"/>
    <w:rsid w:val="00E579D1"/>
    <w:rsid w:val="00E60310"/>
    <w:rsid w:val="00E60408"/>
    <w:rsid w:val="00E6090A"/>
    <w:rsid w:val="00E609ED"/>
    <w:rsid w:val="00E60BEA"/>
    <w:rsid w:val="00E6134E"/>
    <w:rsid w:val="00E6158A"/>
    <w:rsid w:val="00E616E7"/>
    <w:rsid w:val="00E61767"/>
    <w:rsid w:val="00E61AB0"/>
    <w:rsid w:val="00E61EEB"/>
    <w:rsid w:val="00E622FB"/>
    <w:rsid w:val="00E62342"/>
    <w:rsid w:val="00E62659"/>
    <w:rsid w:val="00E62C21"/>
    <w:rsid w:val="00E62F7D"/>
    <w:rsid w:val="00E6355A"/>
    <w:rsid w:val="00E636CD"/>
    <w:rsid w:val="00E63748"/>
    <w:rsid w:val="00E638A0"/>
    <w:rsid w:val="00E6412D"/>
    <w:rsid w:val="00E64356"/>
    <w:rsid w:val="00E6478C"/>
    <w:rsid w:val="00E64C18"/>
    <w:rsid w:val="00E64D88"/>
    <w:rsid w:val="00E65873"/>
    <w:rsid w:val="00E65B0B"/>
    <w:rsid w:val="00E65DC8"/>
    <w:rsid w:val="00E66824"/>
    <w:rsid w:val="00E66A02"/>
    <w:rsid w:val="00E66D68"/>
    <w:rsid w:val="00E66EF1"/>
    <w:rsid w:val="00E6765D"/>
    <w:rsid w:val="00E6788E"/>
    <w:rsid w:val="00E67B26"/>
    <w:rsid w:val="00E67B65"/>
    <w:rsid w:val="00E67EC3"/>
    <w:rsid w:val="00E67F7F"/>
    <w:rsid w:val="00E70192"/>
    <w:rsid w:val="00E708A8"/>
    <w:rsid w:val="00E70AE7"/>
    <w:rsid w:val="00E70C8A"/>
    <w:rsid w:val="00E70CBE"/>
    <w:rsid w:val="00E7105F"/>
    <w:rsid w:val="00E71250"/>
    <w:rsid w:val="00E71423"/>
    <w:rsid w:val="00E71890"/>
    <w:rsid w:val="00E72064"/>
    <w:rsid w:val="00E7274A"/>
    <w:rsid w:val="00E72837"/>
    <w:rsid w:val="00E7295E"/>
    <w:rsid w:val="00E72C2E"/>
    <w:rsid w:val="00E72E96"/>
    <w:rsid w:val="00E7305F"/>
    <w:rsid w:val="00E7331C"/>
    <w:rsid w:val="00E7366E"/>
    <w:rsid w:val="00E738FF"/>
    <w:rsid w:val="00E73912"/>
    <w:rsid w:val="00E74382"/>
    <w:rsid w:val="00E745E7"/>
    <w:rsid w:val="00E74D85"/>
    <w:rsid w:val="00E75047"/>
    <w:rsid w:val="00E751E5"/>
    <w:rsid w:val="00E753CB"/>
    <w:rsid w:val="00E75ADC"/>
    <w:rsid w:val="00E75E14"/>
    <w:rsid w:val="00E766A6"/>
    <w:rsid w:val="00E76857"/>
    <w:rsid w:val="00E76A71"/>
    <w:rsid w:val="00E76C4F"/>
    <w:rsid w:val="00E773E2"/>
    <w:rsid w:val="00E7748A"/>
    <w:rsid w:val="00E77A37"/>
    <w:rsid w:val="00E77A75"/>
    <w:rsid w:val="00E77D93"/>
    <w:rsid w:val="00E80024"/>
    <w:rsid w:val="00E805F3"/>
    <w:rsid w:val="00E807C0"/>
    <w:rsid w:val="00E80B4D"/>
    <w:rsid w:val="00E80D77"/>
    <w:rsid w:val="00E8115F"/>
    <w:rsid w:val="00E81AD3"/>
    <w:rsid w:val="00E81C6D"/>
    <w:rsid w:val="00E81E6E"/>
    <w:rsid w:val="00E824DC"/>
    <w:rsid w:val="00E82583"/>
    <w:rsid w:val="00E829C3"/>
    <w:rsid w:val="00E82ACA"/>
    <w:rsid w:val="00E82CB9"/>
    <w:rsid w:val="00E83117"/>
    <w:rsid w:val="00E83CE9"/>
    <w:rsid w:val="00E83EB7"/>
    <w:rsid w:val="00E848EF"/>
    <w:rsid w:val="00E84972"/>
    <w:rsid w:val="00E84D95"/>
    <w:rsid w:val="00E85541"/>
    <w:rsid w:val="00E8569F"/>
    <w:rsid w:val="00E85878"/>
    <w:rsid w:val="00E85BF2"/>
    <w:rsid w:val="00E85D81"/>
    <w:rsid w:val="00E85DFA"/>
    <w:rsid w:val="00E85ECB"/>
    <w:rsid w:val="00E867E7"/>
    <w:rsid w:val="00E86D61"/>
    <w:rsid w:val="00E87011"/>
    <w:rsid w:val="00E8716F"/>
    <w:rsid w:val="00E876AA"/>
    <w:rsid w:val="00E87709"/>
    <w:rsid w:val="00E877AD"/>
    <w:rsid w:val="00E87868"/>
    <w:rsid w:val="00E879B6"/>
    <w:rsid w:val="00E87B86"/>
    <w:rsid w:val="00E87BF9"/>
    <w:rsid w:val="00E87E74"/>
    <w:rsid w:val="00E87FD7"/>
    <w:rsid w:val="00E903AB"/>
    <w:rsid w:val="00E904CE"/>
    <w:rsid w:val="00E90533"/>
    <w:rsid w:val="00E905AD"/>
    <w:rsid w:val="00E9089D"/>
    <w:rsid w:val="00E908CA"/>
    <w:rsid w:val="00E90A43"/>
    <w:rsid w:val="00E90D78"/>
    <w:rsid w:val="00E90E15"/>
    <w:rsid w:val="00E90EDE"/>
    <w:rsid w:val="00E91014"/>
    <w:rsid w:val="00E91110"/>
    <w:rsid w:val="00E917C2"/>
    <w:rsid w:val="00E9184C"/>
    <w:rsid w:val="00E91893"/>
    <w:rsid w:val="00E91E27"/>
    <w:rsid w:val="00E91ED2"/>
    <w:rsid w:val="00E91F0F"/>
    <w:rsid w:val="00E92019"/>
    <w:rsid w:val="00E9234A"/>
    <w:rsid w:val="00E9241A"/>
    <w:rsid w:val="00E924DF"/>
    <w:rsid w:val="00E92A9F"/>
    <w:rsid w:val="00E93510"/>
    <w:rsid w:val="00E936AC"/>
    <w:rsid w:val="00E936F7"/>
    <w:rsid w:val="00E93C20"/>
    <w:rsid w:val="00E93C22"/>
    <w:rsid w:val="00E942AD"/>
    <w:rsid w:val="00E94650"/>
    <w:rsid w:val="00E94756"/>
    <w:rsid w:val="00E94A2E"/>
    <w:rsid w:val="00E94A94"/>
    <w:rsid w:val="00E94DD3"/>
    <w:rsid w:val="00E94FA2"/>
    <w:rsid w:val="00E95DDA"/>
    <w:rsid w:val="00E95E3A"/>
    <w:rsid w:val="00E96430"/>
    <w:rsid w:val="00E96565"/>
    <w:rsid w:val="00E96820"/>
    <w:rsid w:val="00E9699B"/>
    <w:rsid w:val="00E969CD"/>
    <w:rsid w:val="00E96B9A"/>
    <w:rsid w:val="00E96EDD"/>
    <w:rsid w:val="00E97044"/>
    <w:rsid w:val="00E971B3"/>
    <w:rsid w:val="00E974BC"/>
    <w:rsid w:val="00E976E3"/>
    <w:rsid w:val="00EA016D"/>
    <w:rsid w:val="00EA0211"/>
    <w:rsid w:val="00EA028D"/>
    <w:rsid w:val="00EA0557"/>
    <w:rsid w:val="00EA0803"/>
    <w:rsid w:val="00EA081A"/>
    <w:rsid w:val="00EA11DA"/>
    <w:rsid w:val="00EA1679"/>
    <w:rsid w:val="00EA19F9"/>
    <w:rsid w:val="00EA1B81"/>
    <w:rsid w:val="00EA21A1"/>
    <w:rsid w:val="00EA228D"/>
    <w:rsid w:val="00EA28A3"/>
    <w:rsid w:val="00EA2D52"/>
    <w:rsid w:val="00EA32FA"/>
    <w:rsid w:val="00EA334F"/>
    <w:rsid w:val="00EA3484"/>
    <w:rsid w:val="00EA356D"/>
    <w:rsid w:val="00EA358D"/>
    <w:rsid w:val="00EA38C7"/>
    <w:rsid w:val="00EA3A53"/>
    <w:rsid w:val="00EA3A55"/>
    <w:rsid w:val="00EA3A70"/>
    <w:rsid w:val="00EA3AC7"/>
    <w:rsid w:val="00EA3DA8"/>
    <w:rsid w:val="00EA3F9E"/>
    <w:rsid w:val="00EA433E"/>
    <w:rsid w:val="00EA4547"/>
    <w:rsid w:val="00EA4708"/>
    <w:rsid w:val="00EA49BA"/>
    <w:rsid w:val="00EA4E79"/>
    <w:rsid w:val="00EA5149"/>
    <w:rsid w:val="00EA52A2"/>
    <w:rsid w:val="00EA5313"/>
    <w:rsid w:val="00EA54A2"/>
    <w:rsid w:val="00EA55DC"/>
    <w:rsid w:val="00EA58C3"/>
    <w:rsid w:val="00EA5BE3"/>
    <w:rsid w:val="00EA5C37"/>
    <w:rsid w:val="00EA608E"/>
    <w:rsid w:val="00EA615A"/>
    <w:rsid w:val="00EA6A30"/>
    <w:rsid w:val="00EA6BD2"/>
    <w:rsid w:val="00EA6C3A"/>
    <w:rsid w:val="00EA707B"/>
    <w:rsid w:val="00EA76F7"/>
    <w:rsid w:val="00EA77DF"/>
    <w:rsid w:val="00EA7E1A"/>
    <w:rsid w:val="00EA7F28"/>
    <w:rsid w:val="00EA7FAB"/>
    <w:rsid w:val="00EB02DF"/>
    <w:rsid w:val="00EB0625"/>
    <w:rsid w:val="00EB06A0"/>
    <w:rsid w:val="00EB070F"/>
    <w:rsid w:val="00EB09F0"/>
    <w:rsid w:val="00EB0F35"/>
    <w:rsid w:val="00EB0F7A"/>
    <w:rsid w:val="00EB1110"/>
    <w:rsid w:val="00EB1144"/>
    <w:rsid w:val="00EB1250"/>
    <w:rsid w:val="00EB1573"/>
    <w:rsid w:val="00EB165B"/>
    <w:rsid w:val="00EB1978"/>
    <w:rsid w:val="00EB1BE7"/>
    <w:rsid w:val="00EB232F"/>
    <w:rsid w:val="00EB234A"/>
    <w:rsid w:val="00EB2410"/>
    <w:rsid w:val="00EB25D5"/>
    <w:rsid w:val="00EB260A"/>
    <w:rsid w:val="00EB2769"/>
    <w:rsid w:val="00EB2A4A"/>
    <w:rsid w:val="00EB2C3A"/>
    <w:rsid w:val="00EB355C"/>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7477"/>
    <w:rsid w:val="00EB7596"/>
    <w:rsid w:val="00EB77B9"/>
    <w:rsid w:val="00EB79D5"/>
    <w:rsid w:val="00EB7C8C"/>
    <w:rsid w:val="00EC052F"/>
    <w:rsid w:val="00EC055C"/>
    <w:rsid w:val="00EC0809"/>
    <w:rsid w:val="00EC0EDB"/>
    <w:rsid w:val="00EC129F"/>
    <w:rsid w:val="00EC13D1"/>
    <w:rsid w:val="00EC140B"/>
    <w:rsid w:val="00EC159C"/>
    <w:rsid w:val="00EC177F"/>
    <w:rsid w:val="00EC18F6"/>
    <w:rsid w:val="00EC1C37"/>
    <w:rsid w:val="00EC1E14"/>
    <w:rsid w:val="00EC1E9B"/>
    <w:rsid w:val="00EC1F78"/>
    <w:rsid w:val="00EC20DC"/>
    <w:rsid w:val="00EC2164"/>
    <w:rsid w:val="00EC2417"/>
    <w:rsid w:val="00EC2A61"/>
    <w:rsid w:val="00EC2AC5"/>
    <w:rsid w:val="00EC2D54"/>
    <w:rsid w:val="00EC31F1"/>
    <w:rsid w:val="00EC377C"/>
    <w:rsid w:val="00EC3B96"/>
    <w:rsid w:val="00EC42B3"/>
    <w:rsid w:val="00EC43B9"/>
    <w:rsid w:val="00EC4625"/>
    <w:rsid w:val="00EC46B5"/>
    <w:rsid w:val="00EC4B10"/>
    <w:rsid w:val="00EC4FC5"/>
    <w:rsid w:val="00EC5085"/>
    <w:rsid w:val="00EC5968"/>
    <w:rsid w:val="00EC5C64"/>
    <w:rsid w:val="00EC612A"/>
    <w:rsid w:val="00EC61E9"/>
    <w:rsid w:val="00EC62D4"/>
    <w:rsid w:val="00EC666F"/>
    <w:rsid w:val="00EC66D1"/>
    <w:rsid w:val="00EC6766"/>
    <w:rsid w:val="00EC699B"/>
    <w:rsid w:val="00EC7131"/>
    <w:rsid w:val="00EC71EC"/>
    <w:rsid w:val="00EC72F2"/>
    <w:rsid w:val="00EC75DC"/>
    <w:rsid w:val="00EC775E"/>
    <w:rsid w:val="00EC7A26"/>
    <w:rsid w:val="00EC7BE8"/>
    <w:rsid w:val="00EC7D71"/>
    <w:rsid w:val="00ED00DE"/>
    <w:rsid w:val="00ED029C"/>
    <w:rsid w:val="00ED0578"/>
    <w:rsid w:val="00ED0A2F"/>
    <w:rsid w:val="00ED104D"/>
    <w:rsid w:val="00ED1077"/>
    <w:rsid w:val="00ED1167"/>
    <w:rsid w:val="00ED1503"/>
    <w:rsid w:val="00ED1711"/>
    <w:rsid w:val="00ED189A"/>
    <w:rsid w:val="00ED1AA3"/>
    <w:rsid w:val="00ED1EF7"/>
    <w:rsid w:val="00ED1EFA"/>
    <w:rsid w:val="00ED2480"/>
    <w:rsid w:val="00ED2648"/>
    <w:rsid w:val="00ED2D91"/>
    <w:rsid w:val="00ED30A4"/>
    <w:rsid w:val="00ED334B"/>
    <w:rsid w:val="00ED355E"/>
    <w:rsid w:val="00ED3C4C"/>
    <w:rsid w:val="00ED41B3"/>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302"/>
    <w:rsid w:val="00ED63F1"/>
    <w:rsid w:val="00ED64A5"/>
    <w:rsid w:val="00ED6579"/>
    <w:rsid w:val="00ED6B97"/>
    <w:rsid w:val="00ED6C7A"/>
    <w:rsid w:val="00ED6EB9"/>
    <w:rsid w:val="00ED7377"/>
    <w:rsid w:val="00EE0023"/>
    <w:rsid w:val="00EE06D4"/>
    <w:rsid w:val="00EE070A"/>
    <w:rsid w:val="00EE0747"/>
    <w:rsid w:val="00EE0B7B"/>
    <w:rsid w:val="00EE0D4F"/>
    <w:rsid w:val="00EE1294"/>
    <w:rsid w:val="00EE1521"/>
    <w:rsid w:val="00EE17DC"/>
    <w:rsid w:val="00EE17EA"/>
    <w:rsid w:val="00EE19ED"/>
    <w:rsid w:val="00EE1A11"/>
    <w:rsid w:val="00EE1CF7"/>
    <w:rsid w:val="00EE1D3A"/>
    <w:rsid w:val="00EE1D96"/>
    <w:rsid w:val="00EE1EAC"/>
    <w:rsid w:val="00EE2000"/>
    <w:rsid w:val="00EE21A4"/>
    <w:rsid w:val="00EE351F"/>
    <w:rsid w:val="00EE3C3B"/>
    <w:rsid w:val="00EE43DD"/>
    <w:rsid w:val="00EE47B7"/>
    <w:rsid w:val="00EE4882"/>
    <w:rsid w:val="00EE48D5"/>
    <w:rsid w:val="00EE4DF7"/>
    <w:rsid w:val="00EE4E86"/>
    <w:rsid w:val="00EE5143"/>
    <w:rsid w:val="00EE53AE"/>
    <w:rsid w:val="00EE5582"/>
    <w:rsid w:val="00EE559B"/>
    <w:rsid w:val="00EE5A4C"/>
    <w:rsid w:val="00EE5B53"/>
    <w:rsid w:val="00EE5D10"/>
    <w:rsid w:val="00EE5E5B"/>
    <w:rsid w:val="00EE5E8D"/>
    <w:rsid w:val="00EE605B"/>
    <w:rsid w:val="00EE6104"/>
    <w:rsid w:val="00EE6166"/>
    <w:rsid w:val="00EE6645"/>
    <w:rsid w:val="00EE67F0"/>
    <w:rsid w:val="00EE6BDC"/>
    <w:rsid w:val="00EE6E73"/>
    <w:rsid w:val="00EE6F45"/>
    <w:rsid w:val="00EE70D1"/>
    <w:rsid w:val="00EE7359"/>
    <w:rsid w:val="00EE784D"/>
    <w:rsid w:val="00EE7A40"/>
    <w:rsid w:val="00EE7AE6"/>
    <w:rsid w:val="00EE7F76"/>
    <w:rsid w:val="00EE7FD8"/>
    <w:rsid w:val="00EF00C3"/>
    <w:rsid w:val="00EF0330"/>
    <w:rsid w:val="00EF0492"/>
    <w:rsid w:val="00EF0570"/>
    <w:rsid w:val="00EF0D0D"/>
    <w:rsid w:val="00EF0E38"/>
    <w:rsid w:val="00EF0FD6"/>
    <w:rsid w:val="00EF122F"/>
    <w:rsid w:val="00EF1A1A"/>
    <w:rsid w:val="00EF1C11"/>
    <w:rsid w:val="00EF2511"/>
    <w:rsid w:val="00EF27CC"/>
    <w:rsid w:val="00EF2DE4"/>
    <w:rsid w:val="00EF34DC"/>
    <w:rsid w:val="00EF3635"/>
    <w:rsid w:val="00EF3764"/>
    <w:rsid w:val="00EF3BFF"/>
    <w:rsid w:val="00EF415D"/>
    <w:rsid w:val="00EF41B0"/>
    <w:rsid w:val="00EF5119"/>
    <w:rsid w:val="00EF5167"/>
    <w:rsid w:val="00EF542D"/>
    <w:rsid w:val="00EF61B7"/>
    <w:rsid w:val="00EF66B2"/>
    <w:rsid w:val="00EF6A31"/>
    <w:rsid w:val="00EF6E8F"/>
    <w:rsid w:val="00EF700E"/>
    <w:rsid w:val="00EF70C9"/>
    <w:rsid w:val="00EF718D"/>
    <w:rsid w:val="00EF72C0"/>
    <w:rsid w:val="00EF73DD"/>
    <w:rsid w:val="00EF757A"/>
    <w:rsid w:val="00EF75C7"/>
    <w:rsid w:val="00EF7646"/>
    <w:rsid w:val="00EF79F2"/>
    <w:rsid w:val="00EF7CE1"/>
    <w:rsid w:val="00EF7D39"/>
    <w:rsid w:val="00EF7F00"/>
    <w:rsid w:val="00F0006F"/>
    <w:rsid w:val="00F00253"/>
    <w:rsid w:val="00F0061B"/>
    <w:rsid w:val="00F0063C"/>
    <w:rsid w:val="00F00AF4"/>
    <w:rsid w:val="00F00C9C"/>
    <w:rsid w:val="00F00D08"/>
    <w:rsid w:val="00F00E05"/>
    <w:rsid w:val="00F00E5D"/>
    <w:rsid w:val="00F0102E"/>
    <w:rsid w:val="00F01420"/>
    <w:rsid w:val="00F01A53"/>
    <w:rsid w:val="00F0234A"/>
    <w:rsid w:val="00F02B9F"/>
    <w:rsid w:val="00F02CE1"/>
    <w:rsid w:val="00F033C7"/>
    <w:rsid w:val="00F037DD"/>
    <w:rsid w:val="00F038BF"/>
    <w:rsid w:val="00F03CF3"/>
    <w:rsid w:val="00F04192"/>
    <w:rsid w:val="00F042AC"/>
    <w:rsid w:val="00F04579"/>
    <w:rsid w:val="00F04771"/>
    <w:rsid w:val="00F048FE"/>
    <w:rsid w:val="00F0497C"/>
    <w:rsid w:val="00F04A30"/>
    <w:rsid w:val="00F04B22"/>
    <w:rsid w:val="00F05003"/>
    <w:rsid w:val="00F05331"/>
    <w:rsid w:val="00F0533D"/>
    <w:rsid w:val="00F05346"/>
    <w:rsid w:val="00F0566D"/>
    <w:rsid w:val="00F058C2"/>
    <w:rsid w:val="00F0595A"/>
    <w:rsid w:val="00F05B6F"/>
    <w:rsid w:val="00F05BD5"/>
    <w:rsid w:val="00F05FBA"/>
    <w:rsid w:val="00F060E7"/>
    <w:rsid w:val="00F0635A"/>
    <w:rsid w:val="00F063E9"/>
    <w:rsid w:val="00F06A25"/>
    <w:rsid w:val="00F06AB3"/>
    <w:rsid w:val="00F076D1"/>
    <w:rsid w:val="00F0770B"/>
    <w:rsid w:val="00F07782"/>
    <w:rsid w:val="00F07933"/>
    <w:rsid w:val="00F100DA"/>
    <w:rsid w:val="00F102D7"/>
    <w:rsid w:val="00F104D3"/>
    <w:rsid w:val="00F10653"/>
    <w:rsid w:val="00F10899"/>
    <w:rsid w:val="00F109F3"/>
    <w:rsid w:val="00F11302"/>
    <w:rsid w:val="00F11685"/>
    <w:rsid w:val="00F1180A"/>
    <w:rsid w:val="00F11909"/>
    <w:rsid w:val="00F1193C"/>
    <w:rsid w:val="00F11E91"/>
    <w:rsid w:val="00F11FB3"/>
    <w:rsid w:val="00F12052"/>
    <w:rsid w:val="00F121E8"/>
    <w:rsid w:val="00F123E8"/>
    <w:rsid w:val="00F12438"/>
    <w:rsid w:val="00F12743"/>
    <w:rsid w:val="00F12980"/>
    <w:rsid w:val="00F12A93"/>
    <w:rsid w:val="00F12E16"/>
    <w:rsid w:val="00F12E7A"/>
    <w:rsid w:val="00F13166"/>
    <w:rsid w:val="00F132D1"/>
    <w:rsid w:val="00F13FFC"/>
    <w:rsid w:val="00F14196"/>
    <w:rsid w:val="00F14484"/>
    <w:rsid w:val="00F14670"/>
    <w:rsid w:val="00F149E5"/>
    <w:rsid w:val="00F14BD3"/>
    <w:rsid w:val="00F14D0C"/>
    <w:rsid w:val="00F14E0A"/>
    <w:rsid w:val="00F15530"/>
    <w:rsid w:val="00F1563A"/>
    <w:rsid w:val="00F15BF9"/>
    <w:rsid w:val="00F15C2C"/>
    <w:rsid w:val="00F160E0"/>
    <w:rsid w:val="00F1617A"/>
    <w:rsid w:val="00F16452"/>
    <w:rsid w:val="00F164F5"/>
    <w:rsid w:val="00F168B3"/>
    <w:rsid w:val="00F16901"/>
    <w:rsid w:val="00F16960"/>
    <w:rsid w:val="00F16D9F"/>
    <w:rsid w:val="00F171C0"/>
    <w:rsid w:val="00F17205"/>
    <w:rsid w:val="00F172EC"/>
    <w:rsid w:val="00F17956"/>
    <w:rsid w:val="00F17B8E"/>
    <w:rsid w:val="00F17C20"/>
    <w:rsid w:val="00F17C29"/>
    <w:rsid w:val="00F17FDE"/>
    <w:rsid w:val="00F17FFE"/>
    <w:rsid w:val="00F2033F"/>
    <w:rsid w:val="00F20721"/>
    <w:rsid w:val="00F209A0"/>
    <w:rsid w:val="00F20B3D"/>
    <w:rsid w:val="00F20B87"/>
    <w:rsid w:val="00F20D63"/>
    <w:rsid w:val="00F21321"/>
    <w:rsid w:val="00F21717"/>
    <w:rsid w:val="00F218DA"/>
    <w:rsid w:val="00F218FE"/>
    <w:rsid w:val="00F2272E"/>
    <w:rsid w:val="00F228C8"/>
    <w:rsid w:val="00F2290C"/>
    <w:rsid w:val="00F22BE4"/>
    <w:rsid w:val="00F22C0A"/>
    <w:rsid w:val="00F22DF5"/>
    <w:rsid w:val="00F22E18"/>
    <w:rsid w:val="00F230A8"/>
    <w:rsid w:val="00F23135"/>
    <w:rsid w:val="00F23160"/>
    <w:rsid w:val="00F232B8"/>
    <w:rsid w:val="00F234B2"/>
    <w:rsid w:val="00F236EB"/>
    <w:rsid w:val="00F236F1"/>
    <w:rsid w:val="00F2385F"/>
    <w:rsid w:val="00F238C2"/>
    <w:rsid w:val="00F23995"/>
    <w:rsid w:val="00F23A86"/>
    <w:rsid w:val="00F248C5"/>
    <w:rsid w:val="00F24B1E"/>
    <w:rsid w:val="00F24D85"/>
    <w:rsid w:val="00F25051"/>
    <w:rsid w:val="00F25A6F"/>
    <w:rsid w:val="00F25E68"/>
    <w:rsid w:val="00F25EB0"/>
    <w:rsid w:val="00F2622C"/>
    <w:rsid w:val="00F264BD"/>
    <w:rsid w:val="00F264FB"/>
    <w:rsid w:val="00F266C4"/>
    <w:rsid w:val="00F26F34"/>
    <w:rsid w:val="00F2726F"/>
    <w:rsid w:val="00F2766B"/>
    <w:rsid w:val="00F278DE"/>
    <w:rsid w:val="00F27F37"/>
    <w:rsid w:val="00F30104"/>
    <w:rsid w:val="00F30279"/>
    <w:rsid w:val="00F302B7"/>
    <w:rsid w:val="00F303F4"/>
    <w:rsid w:val="00F30548"/>
    <w:rsid w:val="00F305DA"/>
    <w:rsid w:val="00F3110D"/>
    <w:rsid w:val="00F31280"/>
    <w:rsid w:val="00F31471"/>
    <w:rsid w:val="00F31E02"/>
    <w:rsid w:val="00F31FA7"/>
    <w:rsid w:val="00F3212F"/>
    <w:rsid w:val="00F32244"/>
    <w:rsid w:val="00F32260"/>
    <w:rsid w:val="00F32636"/>
    <w:rsid w:val="00F32ACA"/>
    <w:rsid w:val="00F3338A"/>
    <w:rsid w:val="00F336DA"/>
    <w:rsid w:val="00F33B7B"/>
    <w:rsid w:val="00F33C3B"/>
    <w:rsid w:val="00F340EC"/>
    <w:rsid w:val="00F34526"/>
    <w:rsid w:val="00F34534"/>
    <w:rsid w:val="00F348AF"/>
    <w:rsid w:val="00F34AAB"/>
    <w:rsid w:val="00F34CB8"/>
    <w:rsid w:val="00F34DD9"/>
    <w:rsid w:val="00F35866"/>
    <w:rsid w:val="00F35874"/>
    <w:rsid w:val="00F35A0C"/>
    <w:rsid w:val="00F35B50"/>
    <w:rsid w:val="00F35BCC"/>
    <w:rsid w:val="00F35C3A"/>
    <w:rsid w:val="00F35C76"/>
    <w:rsid w:val="00F3682E"/>
    <w:rsid w:val="00F36E2D"/>
    <w:rsid w:val="00F37219"/>
    <w:rsid w:val="00F373F8"/>
    <w:rsid w:val="00F37733"/>
    <w:rsid w:val="00F378FD"/>
    <w:rsid w:val="00F37C0C"/>
    <w:rsid w:val="00F37D9F"/>
    <w:rsid w:val="00F406AB"/>
    <w:rsid w:val="00F4071C"/>
    <w:rsid w:val="00F40869"/>
    <w:rsid w:val="00F40BD9"/>
    <w:rsid w:val="00F40CDB"/>
    <w:rsid w:val="00F40D24"/>
    <w:rsid w:val="00F41183"/>
    <w:rsid w:val="00F413E7"/>
    <w:rsid w:val="00F415C6"/>
    <w:rsid w:val="00F41785"/>
    <w:rsid w:val="00F41D97"/>
    <w:rsid w:val="00F41DEA"/>
    <w:rsid w:val="00F4220F"/>
    <w:rsid w:val="00F4233F"/>
    <w:rsid w:val="00F42BFC"/>
    <w:rsid w:val="00F42CEF"/>
    <w:rsid w:val="00F439C2"/>
    <w:rsid w:val="00F43D43"/>
    <w:rsid w:val="00F446D4"/>
    <w:rsid w:val="00F453C1"/>
    <w:rsid w:val="00F456FE"/>
    <w:rsid w:val="00F45843"/>
    <w:rsid w:val="00F463B4"/>
    <w:rsid w:val="00F466A6"/>
    <w:rsid w:val="00F46AD5"/>
    <w:rsid w:val="00F47040"/>
    <w:rsid w:val="00F47241"/>
    <w:rsid w:val="00F4784C"/>
    <w:rsid w:val="00F47BB5"/>
    <w:rsid w:val="00F502DF"/>
    <w:rsid w:val="00F50D77"/>
    <w:rsid w:val="00F50DBF"/>
    <w:rsid w:val="00F516F4"/>
    <w:rsid w:val="00F51913"/>
    <w:rsid w:val="00F523D1"/>
    <w:rsid w:val="00F52630"/>
    <w:rsid w:val="00F528DA"/>
    <w:rsid w:val="00F52F4C"/>
    <w:rsid w:val="00F52FE8"/>
    <w:rsid w:val="00F53641"/>
    <w:rsid w:val="00F53647"/>
    <w:rsid w:val="00F53872"/>
    <w:rsid w:val="00F53B4A"/>
    <w:rsid w:val="00F53D8D"/>
    <w:rsid w:val="00F53F16"/>
    <w:rsid w:val="00F543BF"/>
    <w:rsid w:val="00F5450B"/>
    <w:rsid w:val="00F5482E"/>
    <w:rsid w:val="00F55684"/>
    <w:rsid w:val="00F55826"/>
    <w:rsid w:val="00F5596D"/>
    <w:rsid w:val="00F55C36"/>
    <w:rsid w:val="00F55FA6"/>
    <w:rsid w:val="00F56154"/>
    <w:rsid w:val="00F56200"/>
    <w:rsid w:val="00F562C0"/>
    <w:rsid w:val="00F56777"/>
    <w:rsid w:val="00F568F5"/>
    <w:rsid w:val="00F56A8E"/>
    <w:rsid w:val="00F57052"/>
    <w:rsid w:val="00F576A6"/>
    <w:rsid w:val="00F578EC"/>
    <w:rsid w:val="00F5790A"/>
    <w:rsid w:val="00F579A5"/>
    <w:rsid w:val="00F60325"/>
    <w:rsid w:val="00F6033E"/>
    <w:rsid w:val="00F60555"/>
    <w:rsid w:val="00F60569"/>
    <w:rsid w:val="00F60694"/>
    <w:rsid w:val="00F60820"/>
    <w:rsid w:val="00F60987"/>
    <w:rsid w:val="00F609CD"/>
    <w:rsid w:val="00F60B5B"/>
    <w:rsid w:val="00F60EFB"/>
    <w:rsid w:val="00F61013"/>
    <w:rsid w:val="00F612A3"/>
    <w:rsid w:val="00F6135F"/>
    <w:rsid w:val="00F61457"/>
    <w:rsid w:val="00F6151F"/>
    <w:rsid w:val="00F61FF5"/>
    <w:rsid w:val="00F6242E"/>
    <w:rsid w:val="00F624A4"/>
    <w:rsid w:val="00F624EB"/>
    <w:rsid w:val="00F62868"/>
    <w:rsid w:val="00F62926"/>
    <w:rsid w:val="00F62956"/>
    <w:rsid w:val="00F62AB6"/>
    <w:rsid w:val="00F62C54"/>
    <w:rsid w:val="00F62DD4"/>
    <w:rsid w:val="00F63109"/>
    <w:rsid w:val="00F63329"/>
    <w:rsid w:val="00F63701"/>
    <w:rsid w:val="00F639AD"/>
    <w:rsid w:val="00F63EB6"/>
    <w:rsid w:val="00F64BBC"/>
    <w:rsid w:val="00F64F03"/>
    <w:rsid w:val="00F65AA3"/>
    <w:rsid w:val="00F65CE8"/>
    <w:rsid w:val="00F66343"/>
    <w:rsid w:val="00F663D6"/>
    <w:rsid w:val="00F6683E"/>
    <w:rsid w:val="00F67300"/>
    <w:rsid w:val="00F677F8"/>
    <w:rsid w:val="00F6793E"/>
    <w:rsid w:val="00F67D07"/>
    <w:rsid w:val="00F67E5C"/>
    <w:rsid w:val="00F67EA1"/>
    <w:rsid w:val="00F70211"/>
    <w:rsid w:val="00F706CB"/>
    <w:rsid w:val="00F7091F"/>
    <w:rsid w:val="00F70ED4"/>
    <w:rsid w:val="00F715DD"/>
    <w:rsid w:val="00F7167C"/>
    <w:rsid w:val="00F71713"/>
    <w:rsid w:val="00F71C30"/>
    <w:rsid w:val="00F71CAC"/>
    <w:rsid w:val="00F71CFC"/>
    <w:rsid w:val="00F71EBC"/>
    <w:rsid w:val="00F7217F"/>
    <w:rsid w:val="00F723F4"/>
    <w:rsid w:val="00F726FC"/>
    <w:rsid w:val="00F727E5"/>
    <w:rsid w:val="00F72938"/>
    <w:rsid w:val="00F72A46"/>
    <w:rsid w:val="00F72D45"/>
    <w:rsid w:val="00F72D4F"/>
    <w:rsid w:val="00F73273"/>
    <w:rsid w:val="00F7366A"/>
    <w:rsid w:val="00F73916"/>
    <w:rsid w:val="00F73AAC"/>
    <w:rsid w:val="00F740E7"/>
    <w:rsid w:val="00F743E7"/>
    <w:rsid w:val="00F7446B"/>
    <w:rsid w:val="00F7496C"/>
    <w:rsid w:val="00F74D49"/>
    <w:rsid w:val="00F74D74"/>
    <w:rsid w:val="00F74E14"/>
    <w:rsid w:val="00F753A4"/>
    <w:rsid w:val="00F755FF"/>
    <w:rsid w:val="00F758CB"/>
    <w:rsid w:val="00F75C7C"/>
    <w:rsid w:val="00F75F36"/>
    <w:rsid w:val="00F75FAE"/>
    <w:rsid w:val="00F7620A"/>
    <w:rsid w:val="00F76696"/>
    <w:rsid w:val="00F76B81"/>
    <w:rsid w:val="00F776CE"/>
    <w:rsid w:val="00F777EF"/>
    <w:rsid w:val="00F77DE2"/>
    <w:rsid w:val="00F80223"/>
    <w:rsid w:val="00F805ED"/>
    <w:rsid w:val="00F80AFD"/>
    <w:rsid w:val="00F80F3F"/>
    <w:rsid w:val="00F811E2"/>
    <w:rsid w:val="00F81627"/>
    <w:rsid w:val="00F81719"/>
    <w:rsid w:val="00F818FF"/>
    <w:rsid w:val="00F819C7"/>
    <w:rsid w:val="00F81F04"/>
    <w:rsid w:val="00F82069"/>
    <w:rsid w:val="00F82090"/>
    <w:rsid w:val="00F82320"/>
    <w:rsid w:val="00F82744"/>
    <w:rsid w:val="00F827EB"/>
    <w:rsid w:val="00F82959"/>
    <w:rsid w:val="00F82A4A"/>
    <w:rsid w:val="00F82BE9"/>
    <w:rsid w:val="00F83535"/>
    <w:rsid w:val="00F838D1"/>
    <w:rsid w:val="00F83901"/>
    <w:rsid w:val="00F83C6D"/>
    <w:rsid w:val="00F83F29"/>
    <w:rsid w:val="00F8402D"/>
    <w:rsid w:val="00F840EC"/>
    <w:rsid w:val="00F84106"/>
    <w:rsid w:val="00F841B2"/>
    <w:rsid w:val="00F8450A"/>
    <w:rsid w:val="00F845B8"/>
    <w:rsid w:val="00F84999"/>
    <w:rsid w:val="00F84D47"/>
    <w:rsid w:val="00F84D81"/>
    <w:rsid w:val="00F85680"/>
    <w:rsid w:val="00F8586B"/>
    <w:rsid w:val="00F85B28"/>
    <w:rsid w:val="00F85BF7"/>
    <w:rsid w:val="00F863DF"/>
    <w:rsid w:val="00F8665A"/>
    <w:rsid w:val="00F86686"/>
    <w:rsid w:val="00F866C4"/>
    <w:rsid w:val="00F86943"/>
    <w:rsid w:val="00F86C29"/>
    <w:rsid w:val="00F870DF"/>
    <w:rsid w:val="00F87182"/>
    <w:rsid w:val="00F8792F"/>
    <w:rsid w:val="00F87CEC"/>
    <w:rsid w:val="00F87FC8"/>
    <w:rsid w:val="00F901F7"/>
    <w:rsid w:val="00F902F8"/>
    <w:rsid w:val="00F903EB"/>
    <w:rsid w:val="00F907E5"/>
    <w:rsid w:val="00F908F5"/>
    <w:rsid w:val="00F90A94"/>
    <w:rsid w:val="00F90C57"/>
    <w:rsid w:val="00F90D7B"/>
    <w:rsid w:val="00F90F83"/>
    <w:rsid w:val="00F91170"/>
    <w:rsid w:val="00F912C6"/>
    <w:rsid w:val="00F912F6"/>
    <w:rsid w:val="00F91592"/>
    <w:rsid w:val="00F91865"/>
    <w:rsid w:val="00F91D4A"/>
    <w:rsid w:val="00F91E37"/>
    <w:rsid w:val="00F92038"/>
    <w:rsid w:val="00F92763"/>
    <w:rsid w:val="00F92792"/>
    <w:rsid w:val="00F927EC"/>
    <w:rsid w:val="00F929AF"/>
    <w:rsid w:val="00F929DB"/>
    <w:rsid w:val="00F92C89"/>
    <w:rsid w:val="00F92F95"/>
    <w:rsid w:val="00F93430"/>
    <w:rsid w:val="00F9493E"/>
    <w:rsid w:val="00F94ACB"/>
    <w:rsid w:val="00F94BEF"/>
    <w:rsid w:val="00F94CAD"/>
    <w:rsid w:val="00F94D9F"/>
    <w:rsid w:val="00F94DF4"/>
    <w:rsid w:val="00F9527C"/>
    <w:rsid w:val="00F957F4"/>
    <w:rsid w:val="00F959A5"/>
    <w:rsid w:val="00F959E4"/>
    <w:rsid w:val="00F95B51"/>
    <w:rsid w:val="00F96520"/>
    <w:rsid w:val="00F968E5"/>
    <w:rsid w:val="00F96A1E"/>
    <w:rsid w:val="00F96BE3"/>
    <w:rsid w:val="00F96DCA"/>
    <w:rsid w:val="00F96EC1"/>
    <w:rsid w:val="00F979E6"/>
    <w:rsid w:val="00F97B5E"/>
    <w:rsid w:val="00F97C41"/>
    <w:rsid w:val="00F97CB8"/>
    <w:rsid w:val="00FA0113"/>
    <w:rsid w:val="00FA0AE5"/>
    <w:rsid w:val="00FA0D21"/>
    <w:rsid w:val="00FA0F24"/>
    <w:rsid w:val="00FA14B8"/>
    <w:rsid w:val="00FA14FE"/>
    <w:rsid w:val="00FA1A21"/>
    <w:rsid w:val="00FA25EF"/>
    <w:rsid w:val="00FA2991"/>
    <w:rsid w:val="00FA2BBC"/>
    <w:rsid w:val="00FA2F6F"/>
    <w:rsid w:val="00FA2FA0"/>
    <w:rsid w:val="00FA31E6"/>
    <w:rsid w:val="00FA33F4"/>
    <w:rsid w:val="00FA3817"/>
    <w:rsid w:val="00FA3C94"/>
    <w:rsid w:val="00FA3D3A"/>
    <w:rsid w:val="00FA419B"/>
    <w:rsid w:val="00FA4731"/>
    <w:rsid w:val="00FA4790"/>
    <w:rsid w:val="00FA4943"/>
    <w:rsid w:val="00FA4A2F"/>
    <w:rsid w:val="00FA4C7A"/>
    <w:rsid w:val="00FA518E"/>
    <w:rsid w:val="00FA52C7"/>
    <w:rsid w:val="00FA53BC"/>
    <w:rsid w:val="00FA590C"/>
    <w:rsid w:val="00FA5A04"/>
    <w:rsid w:val="00FA64F6"/>
    <w:rsid w:val="00FA6578"/>
    <w:rsid w:val="00FA695E"/>
    <w:rsid w:val="00FA6D0B"/>
    <w:rsid w:val="00FA701D"/>
    <w:rsid w:val="00FA7181"/>
    <w:rsid w:val="00FA71B1"/>
    <w:rsid w:val="00FA71F8"/>
    <w:rsid w:val="00FA733E"/>
    <w:rsid w:val="00FA734A"/>
    <w:rsid w:val="00FA7AF9"/>
    <w:rsid w:val="00FA7B27"/>
    <w:rsid w:val="00FA7F71"/>
    <w:rsid w:val="00FA7FAD"/>
    <w:rsid w:val="00FB0212"/>
    <w:rsid w:val="00FB021C"/>
    <w:rsid w:val="00FB0266"/>
    <w:rsid w:val="00FB0297"/>
    <w:rsid w:val="00FB0359"/>
    <w:rsid w:val="00FB0AED"/>
    <w:rsid w:val="00FB0C57"/>
    <w:rsid w:val="00FB0DF4"/>
    <w:rsid w:val="00FB1021"/>
    <w:rsid w:val="00FB10AC"/>
    <w:rsid w:val="00FB14EA"/>
    <w:rsid w:val="00FB16A9"/>
    <w:rsid w:val="00FB1C69"/>
    <w:rsid w:val="00FB2745"/>
    <w:rsid w:val="00FB2A9E"/>
    <w:rsid w:val="00FB2AA7"/>
    <w:rsid w:val="00FB351F"/>
    <w:rsid w:val="00FB3A47"/>
    <w:rsid w:val="00FB3A73"/>
    <w:rsid w:val="00FB3DC2"/>
    <w:rsid w:val="00FB404B"/>
    <w:rsid w:val="00FB41D6"/>
    <w:rsid w:val="00FB4263"/>
    <w:rsid w:val="00FB4856"/>
    <w:rsid w:val="00FB5302"/>
    <w:rsid w:val="00FB5863"/>
    <w:rsid w:val="00FB6157"/>
    <w:rsid w:val="00FB62A9"/>
    <w:rsid w:val="00FB6448"/>
    <w:rsid w:val="00FB66E5"/>
    <w:rsid w:val="00FB6BD3"/>
    <w:rsid w:val="00FB6BD9"/>
    <w:rsid w:val="00FB6FD7"/>
    <w:rsid w:val="00FB746A"/>
    <w:rsid w:val="00FB7979"/>
    <w:rsid w:val="00FB7B89"/>
    <w:rsid w:val="00FC0063"/>
    <w:rsid w:val="00FC0134"/>
    <w:rsid w:val="00FC02DF"/>
    <w:rsid w:val="00FC0315"/>
    <w:rsid w:val="00FC0386"/>
    <w:rsid w:val="00FC0544"/>
    <w:rsid w:val="00FC0869"/>
    <w:rsid w:val="00FC08E5"/>
    <w:rsid w:val="00FC0A71"/>
    <w:rsid w:val="00FC0CDB"/>
    <w:rsid w:val="00FC0D51"/>
    <w:rsid w:val="00FC0D96"/>
    <w:rsid w:val="00FC0F9D"/>
    <w:rsid w:val="00FC114A"/>
    <w:rsid w:val="00FC1169"/>
    <w:rsid w:val="00FC12C0"/>
    <w:rsid w:val="00FC13DD"/>
    <w:rsid w:val="00FC154A"/>
    <w:rsid w:val="00FC1BEC"/>
    <w:rsid w:val="00FC1D4D"/>
    <w:rsid w:val="00FC203D"/>
    <w:rsid w:val="00FC28B2"/>
    <w:rsid w:val="00FC297D"/>
    <w:rsid w:val="00FC2A89"/>
    <w:rsid w:val="00FC2CA5"/>
    <w:rsid w:val="00FC2E13"/>
    <w:rsid w:val="00FC2E9A"/>
    <w:rsid w:val="00FC3349"/>
    <w:rsid w:val="00FC33E7"/>
    <w:rsid w:val="00FC3492"/>
    <w:rsid w:val="00FC38E0"/>
    <w:rsid w:val="00FC3A4D"/>
    <w:rsid w:val="00FC3CB6"/>
    <w:rsid w:val="00FC3DF2"/>
    <w:rsid w:val="00FC3F74"/>
    <w:rsid w:val="00FC4508"/>
    <w:rsid w:val="00FC46E4"/>
    <w:rsid w:val="00FC499C"/>
    <w:rsid w:val="00FC49A7"/>
    <w:rsid w:val="00FC4B52"/>
    <w:rsid w:val="00FC4EC3"/>
    <w:rsid w:val="00FC505C"/>
    <w:rsid w:val="00FC5C0C"/>
    <w:rsid w:val="00FC5DA0"/>
    <w:rsid w:val="00FC5E77"/>
    <w:rsid w:val="00FC5EC4"/>
    <w:rsid w:val="00FC5EDC"/>
    <w:rsid w:val="00FC60E8"/>
    <w:rsid w:val="00FC6298"/>
    <w:rsid w:val="00FC69FD"/>
    <w:rsid w:val="00FC6A7A"/>
    <w:rsid w:val="00FC6DE1"/>
    <w:rsid w:val="00FC6E68"/>
    <w:rsid w:val="00FC6FB7"/>
    <w:rsid w:val="00FC779A"/>
    <w:rsid w:val="00FC78C1"/>
    <w:rsid w:val="00FC7EA6"/>
    <w:rsid w:val="00FC7FD3"/>
    <w:rsid w:val="00FD045C"/>
    <w:rsid w:val="00FD1345"/>
    <w:rsid w:val="00FD134F"/>
    <w:rsid w:val="00FD1578"/>
    <w:rsid w:val="00FD16CD"/>
    <w:rsid w:val="00FD1848"/>
    <w:rsid w:val="00FD1A1B"/>
    <w:rsid w:val="00FD1A48"/>
    <w:rsid w:val="00FD1C63"/>
    <w:rsid w:val="00FD1E66"/>
    <w:rsid w:val="00FD230B"/>
    <w:rsid w:val="00FD253D"/>
    <w:rsid w:val="00FD2580"/>
    <w:rsid w:val="00FD265E"/>
    <w:rsid w:val="00FD26BF"/>
    <w:rsid w:val="00FD2C94"/>
    <w:rsid w:val="00FD2E30"/>
    <w:rsid w:val="00FD40C3"/>
    <w:rsid w:val="00FD468A"/>
    <w:rsid w:val="00FD46FD"/>
    <w:rsid w:val="00FD48B6"/>
    <w:rsid w:val="00FD48BB"/>
    <w:rsid w:val="00FD4E32"/>
    <w:rsid w:val="00FD518E"/>
    <w:rsid w:val="00FD5345"/>
    <w:rsid w:val="00FD53C5"/>
    <w:rsid w:val="00FD540D"/>
    <w:rsid w:val="00FD5A21"/>
    <w:rsid w:val="00FD6223"/>
    <w:rsid w:val="00FD6237"/>
    <w:rsid w:val="00FD65B5"/>
    <w:rsid w:val="00FD66A2"/>
    <w:rsid w:val="00FD688C"/>
    <w:rsid w:val="00FD6B1B"/>
    <w:rsid w:val="00FD6BED"/>
    <w:rsid w:val="00FD6D94"/>
    <w:rsid w:val="00FE005E"/>
    <w:rsid w:val="00FE0192"/>
    <w:rsid w:val="00FE0594"/>
    <w:rsid w:val="00FE0806"/>
    <w:rsid w:val="00FE0B3F"/>
    <w:rsid w:val="00FE0C14"/>
    <w:rsid w:val="00FE0C60"/>
    <w:rsid w:val="00FE0C67"/>
    <w:rsid w:val="00FE0FBB"/>
    <w:rsid w:val="00FE10FF"/>
    <w:rsid w:val="00FE12D1"/>
    <w:rsid w:val="00FE12DF"/>
    <w:rsid w:val="00FE1535"/>
    <w:rsid w:val="00FE15AB"/>
    <w:rsid w:val="00FE15EF"/>
    <w:rsid w:val="00FE199E"/>
    <w:rsid w:val="00FE1A35"/>
    <w:rsid w:val="00FE1AFB"/>
    <w:rsid w:val="00FE2238"/>
    <w:rsid w:val="00FE23D5"/>
    <w:rsid w:val="00FE27CD"/>
    <w:rsid w:val="00FE2906"/>
    <w:rsid w:val="00FE2B64"/>
    <w:rsid w:val="00FE2BB2"/>
    <w:rsid w:val="00FE2F48"/>
    <w:rsid w:val="00FE31A4"/>
    <w:rsid w:val="00FE3473"/>
    <w:rsid w:val="00FE34B5"/>
    <w:rsid w:val="00FE3935"/>
    <w:rsid w:val="00FE3DEE"/>
    <w:rsid w:val="00FE3F50"/>
    <w:rsid w:val="00FE410C"/>
    <w:rsid w:val="00FE41F5"/>
    <w:rsid w:val="00FE47B0"/>
    <w:rsid w:val="00FE4C5C"/>
    <w:rsid w:val="00FE4CBA"/>
    <w:rsid w:val="00FE53DB"/>
    <w:rsid w:val="00FE53FA"/>
    <w:rsid w:val="00FE5660"/>
    <w:rsid w:val="00FE5EFF"/>
    <w:rsid w:val="00FE6102"/>
    <w:rsid w:val="00FE6148"/>
    <w:rsid w:val="00FE67D6"/>
    <w:rsid w:val="00FE6994"/>
    <w:rsid w:val="00FE6A87"/>
    <w:rsid w:val="00FE6BFB"/>
    <w:rsid w:val="00FE736A"/>
    <w:rsid w:val="00FE7568"/>
    <w:rsid w:val="00FE77DD"/>
    <w:rsid w:val="00FE78BF"/>
    <w:rsid w:val="00FE7A09"/>
    <w:rsid w:val="00FE7AD2"/>
    <w:rsid w:val="00FE7CF5"/>
    <w:rsid w:val="00FE7DD4"/>
    <w:rsid w:val="00FF02AA"/>
    <w:rsid w:val="00FF06E6"/>
    <w:rsid w:val="00FF0764"/>
    <w:rsid w:val="00FF09FE"/>
    <w:rsid w:val="00FF0A4D"/>
    <w:rsid w:val="00FF0B9C"/>
    <w:rsid w:val="00FF14C4"/>
    <w:rsid w:val="00FF1952"/>
    <w:rsid w:val="00FF1B7B"/>
    <w:rsid w:val="00FF2071"/>
    <w:rsid w:val="00FF20C0"/>
    <w:rsid w:val="00FF22EC"/>
    <w:rsid w:val="00FF25DD"/>
    <w:rsid w:val="00FF2721"/>
    <w:rsid w:val="00FF2A2F"/>
    <w:rsid w:val="00FF2F22"/>
    <w:rsid w:val="00FF30E8"/>
    <w:rsid w:val="00FF3453"/>
    <w:rsid w:val="00FF3526"/>
    <w:rsid w:val="00FF3BD4"/>
    <w:rsid w:val="00FF428B"/>
    <w:rsid w:val="00FF4B7A"/>
    <w:rsid w:val="00FF5942"/>
    <w:rsid w:val="00FF5B33"/>
    <w:rsid w:val="00FF5D10"/>
    <w:rsid w:val="00FF60BF"/>
    <w:rsid w:val="00FF665B"/>
    <w:rsid w:val="00FF676D"/>
    <w:rsid w:val="00FF6A3F"/>
    <w:rsid w:val="00FF6AC0"/>
    <w:rsid w:val="00FF6E43"/>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9564375">
      <w:bodyDiv w:val="1"/>
      <w:marLeft w:val="0"/>
      <w:marRight w:val="0"/>
      <w:marTop w:val="0"/>
      <w:marBottom w:val="0"/>
      <w:divBdr>
        <w:top w:val="none" w:sz="0" w:space="0" w:color="auto"/>
        <w:left w:val="none" w:sz="0" w:space="0" w:color="auto"/>
        <w:bottom w:val="none" w:sz="0" w:space="0" w:color="auto"/>
        <w:right w:val="none" w:sz="0" w:space="0" w:color="auto"/>
      </w:divBdr>
      <w:divsChild>
        <w:div w:id="242838905">
          <w:marLeft w:val="0"/>
          <w:marRight w:val="0"/>
          <w:marTop w:val="0"/>
          <w:marBottom w:val="3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72F4D-0C65-4FC8-BC42-8A71E7972E7E}">
  <ds:schemaRefs>
    <ds:schemaRef ds:uri="98194d48-cc26-4b7e-909f-baa95c83abfa"/>
    <ds:schemaRef ds:uri="http://purl.org/dc/dcmitype/"/>
    <ds:schemaRef ds:uri="http://schemas.microsoft.com/office/2006/documentManagement/types"/>
    <ds:schemaRef ds:uri="http://schemas.microsoft.com/office/2006/metadata/properties"/>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5560664C-874C-432B-AFDE-3FFF6717BF9C}">
  <ds:schemaRefs>
    <ds:schemaRef ds:uri="http://schemas.microsoft.com/sharepoint/v3/contenttype/forms"/>
  </ds:schemaRefs>
</ds:datastoreItem>
</file>

<file path=customXml/itemProps3.xml><?xml version="1.0" encoding="utf-8"?>
<ds:datastoreItem xmlns:ds="http://schemas.openxmlformats.org/officeDocument/2006/customXml" ds:itemID="{6CFE329F-E977-4688-A000-9D2E5EB77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FDB10-FE71-405D-892D-772DEBFD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2</cp:revision>
  <dcterms:created xsi:type="dcterms:W3CDTF">2023-04-10T09:28:00Z</dcterms:created>
  <dcterms:modified xsi:type="dcterms:W3CDTF">2023-04-10T09:28:00Z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