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65280777" w:rsidR="00327C36" w:rsidRPr="00B66FBB" w:rsidRDefault="00327C36" w:rsidP="00327C36">
      <w:pPr>
        <w:tabs>
          <w:tab w:val="left" w:pos="1985"/>
        </w:tabs>
        <w:spacing w:after="120"/>
        <w:jc w:val="both"/>
        <w:rPr>
          <w:rFonts w:ascii="Arial" w:hAnsi="Arial" w:cs="Arial"/>
          <w:b/>
          <w:noProof/>
          <w:sz w:val="24"/>
          <w:lang w:val="en-US"/>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1C2895" w:rsidRPr="001C2895">
        <w:rPr>
          <w:rFonts w:ascii="Arial" w:hAnsi="Arial" w:cs="Arial"/>
          <w:b/>
          <w:noProof/>
          <w:sz w:val="24"/>
          <w:lang w:val="en-US"/>
        </w:rPr>
        <w:t>R4-2304293</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6AA6B814"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B80B64">
        <w:rPr>
          <w:rFonts w:ascii="Arial" w:hAnsi="Arial" w:cs="Arial"/>
          <w:b/>
          <w:sz w:val="22"/>
          <w:szCs w:val="22"/>
          <w:lang w:val="en-US"/>
        </w:rPr>
        <w:t>5</w:t>
      </w:r>
      <w:r w:rsidR="00265A85" w:rsidRPr="00B66FBB">
        <w:rPr>
          <w:rFonts w:ascii="Arial" w:hAnsi="Arial" w:cs="Arial"/>
          <w:b/>
          <w:sz w:val="22"/>
          <w:szCs w:val="22"/>
          <w:lang w:val="en-US"/>
        </w:rPr>
        <w:t>.</w:t>
      </w:r>
      <w:r w:rsidR="00F170F5">
        <w:rPr>
          <w:rFonts w:ascii="Arial" w:hAnsi="Arial" w:cs="Arial"/>
          <w:b/>
          <w:sz w:val="22"/>
          <w:szCs w:val="22"/>
          <w:lang w:val="en-US"/>
        </w:rPr>
        <w:t>2</w:t>
      </w:r>
      <w:r w:rsidR="00265A85" w:rsidRPr="00B66FBB">
        <w:rPr>
          <w:rFonts w:ascii="Arial" w:hAnsi="Arial" w:cs="Arial"/>
          <w:b/>
          <w:sz w:val="22"/>
          <w:szCs w:val="22"/>
          <w:lang w:val="en-US"/>
        </w:rPr>
        <w:t>.</w:t>
      </w:r>
      <w:r w:rsidR="00DF7AFD">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3D8ECD8"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DF7AFD" w:rsidRPr="00DF7AFD">
        <w:rPr>
          <w:rFonts w:ascii="Arial" w:hAnsi="Arial" w:cs="Arial"/>
          <w:b/>
          <w:sz w:val="22"/>
          <w:szCs w:val="22"/>
          <w:lang w:val="en-US"/>
        </w:rPr>
        <w:t>On L1/L2 based inter-cell mobili</w:t>
      </w:r>
      <w:r w:rsidR="005215E1">
        <w:rPr>
          <w:rFonts w:ascii="Arial" w:hAnsi="Arial" w:cs="Arial"/>
          <w:b/>
          <w:sz w:val="22"/>
          <w:szCs w:val="22"/>
          <w:lang w:val="en-US"/>
        </w:rPr>
        <w:t>t</w:t>
      </w:r>
      <w:r w:rsidR="00DF7AFD" w:rsidRPr="00DF7AFD">
        <w:rPr>
          <w:rFonts w:ascii="Arial" w:hAnsi="Arial" w:cs="Arial"/>
          <w:b/>
          <w:sz w:val="22"/>
          <w:szCs w:val="22"/>
          <w:lang w:val="en-US"/>
        </w:rPr>
        <w:t>y delay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6831FF9B" w:rsidR="008E537B" w:rsidRPr="00B66FBB" w:rsidRDefault="008E537B" w:rsidP="00CA0B7B">
      <w:pPr>
        <w:rPr>
          <w:lang w:val="en-US"/>
        </w:rPr>
      </w:pPr>
      <w:r w:rsidRPr="00B66FBB">
        <w:rPr>
          <w:bCs/>
          <w:lang w:val="en-US"/>
        </w:rPr>
        <w:t>L1/L2 based inter-cell mobili</w:t>
      </w:r>
      <w:r w:rsidR="007858DE">
        <w:rPr>
          <w:bCs/>
          <w:lang w:val="en-US"/>
        </w:rPr>
        <w:t>t</w:t>
      </w:r>
      <w:r w:rsidRPr="00B66FBB">
        <w:rPr>
          <w:bCs/>
          <w:lang w:val="en-US"/>
        </w:rPr>
        <w:t xml:space="preserve">y </w:t>
      </w:r>
      <w:r w:rsidR="00971EA8">
        <w:rPr>
          <w:bCs/>
          <w:lang w:val="en-US"/>
        </w:rPr>
        <w:t>delay</w:t>
      </w:r>
      <w:r w:rsidR="00F64F72" w:rsidRPr="00F64F72">
        <w:rPr>
          <w:bCs/>
        </w:rPr>
        <w:t xml:space="preserve"> requirements</w:t>
      </w:r>
      <w:r w:rsidR="00F64F72" w:rsidRPr="00F64F72">
        <w:rPr>
          <w:bCs/>
          <w:lang w:val="en-US"/>
        </w:rPr>
        <w:t xml:space="preserve"> </w:t>
      </w:r>
      <w:r w:rsidRPr="00B66FBB">
        <w:rPr>
          <w:lang w:val="en-US"/>
        </w:rPr>
        <w:t>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797AF54D" w14:textId="77777777" w:rsidR="003733D8" w:rsidRDefault="00E056B1" w:rsidP="004036A3">
      <w:pPr>
        <w:rPr>
          <w:lang w:val="en-US" w:eastAsia="x-none"/>
        </w:rPr>
      </w:pPr>
      <w:r w:rsidRPr="00B66FBB">
        <w:rPr>
          <w:lang w:val="en-US" w:eastAsia="x-none"/>
        </w:rPr>
        <w:t xml:space="preserve">The first issue is about </w:t>
      </w:r>
    </w:p>
    <w:p w14:paraId="0FE49F47" w14:textId="77777777" w:rsidR="005F05AB" w:rsidRDefault="005F05AB" w:rsidP="005F05AB">
      <w:pPr>
        <w:spacing w:afterLines="50" w:after="120"/>
        <w:rPr>
          <w:b/>
          <w:u w:val="single"/>
        </w:rPr>
      </w:pPr>
      <w:r w:rsidRPr="007D38E9">
        <w:rPr>
          <w:b/>
          <w:u w:val="single"/>
        </w:rPr>
        <w:t xml:space="preserve">Issue </w:t>
      </w:r>
      <w:r>
        <w:rPr>
          <w:b/>
          <w:u w:val="single"/>
        </w:rPr>
        <w:t>4</w:t>
      </w:r>
      <w:r w:rsidRPr="007D38E9">
        <w:rPr>
          <w:b/>
          <w:u w:val="single"/>
        </w:rPr>
        <w:t>-1-3: Whether to define cell switch delay requirements f</w:t>
      </w:r>
      <w:r>
        <w:rPr>
          <w:b/>
          <w:u w:val="single"/>
        </w:rPr>
        <w:t xml:space="preserve">or </w:t>
      </w:r>
      <w:r w:rsidRPr="004E6C4B">
        <w:rPr>
          <w:b/>
          <w:u w:val="single"/>
        </w:rPr>
        <w:t>SpCell change with SCell change</w:t>
      </w:r>
    </w:p>
    <w:p w14:paraId="50BF1F4A" w14:textId="77777777" w:rsidR="005F05AB" w:rsidRDefault="005F05AB" w:rsidP="005F05AB">
      <w:pPr>
        <w:spacing w:afterLines="50" w:after="120"/>
        <w:rPr>
          <w:lang w:eastAsia="zh-CN"/>
        </w:rPr>
      </w:pPr>
      <w:r>
        <w:rPr>
          <w:b/>
          <w:lang w:eastAsia="zh-CN"/>
        </w:rPr>
        <w:t>&lt; Wayforward &gt;</w:t>
      </w:r>
      <w:r>
        <w:rPr>
          <w:lang w:eastAsia="zh-CN"/>
        </w:rPr>
        <w:t>: FFS the following Options</w:t>
      </w:r>
    </w:p>
    <w:p w14:paraId="4F203213" w14:textId="77777777" w:rsidR="005F05AB" w:rsidRPr="00E30A26" w:rsidRDefault="005F05AB" w:rsidP="005F05AB">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ption 1 (CATT, MTK):</w:t>
      </w:r>
      <w:r w:rsidRPr="00FE62FA">
        <w:rPr>
          <w:szCs w:val="24"/>
          <w:lang w:eastAsia="zh-CN"/>
        </w:rPr>
        <w:t xml:space="preserve"> The requirements of SpCell change without SCell change are applicable to </w:t>
      </w:r>
      <w:r w:rsidRPr="00F33E70">
        <w:rPr>
          <w:szCs w:val="24"/>
          <w:lang w:eastAsia="zh-CN"/>
        </w:rPr>
        <w:t>PCell/PSCell</w:t>
      </w:r>
      <w:r>
        <w:rPr>
          <w:szCs w:val="24"/>
          <w:lang w:eastAsia="zh-CN"/>
        </w:rPr>
        <w:t xml:space="preserve"> for </w:t>
      </w:r>
      <w:r w:rsidRPr="00F33E70">
        <w:rPr>
          <w:szCs w:val="24"/>
          <w:lang w:eastAsia="zh-CN"/>
        </w:rPr>
        <w:t>SpCell change with SCell change</w:t>
      </w:r>
      <w:r>
        <w:rPr>
          <w:szCs w:val="24"/>
          <w:lang w:eastAsia="zh-CN"/>
        </w:rPr>
        <w:t xml:space="preserve">. </w:t>
      </w:r>
      <w:r w:rsidRPr="00FE62FA">
        <w:rPr>
          <w:szCs w:val="24"/>
          <w:lang w:eastAsia="zh-CN"/>
        </w:rPr>
        <w:t xml:space="preserve">FFS: define delay requirements for SCell </w:t>
      </w:r>
      <w:r w:rsidRPr="00FE62FA">
        <w:rPr>
          <w:rFonts w:hint="eastAsia"/>
          <w:szCs w:val="24"/>
          <w:lang w:eastAsia="zh-CN"/>
        </w:rPr>
        <w:t>change</w:t>
      </w:r>
      <w:r w:rsidRPr="00FE62FA">
        <w:rPr>
          <w:szCs w:val="24"/>
          <w:lang w:eastAsia="zh-CN"/>
        </w:rPr>
        <w:t xml:space="preserve"> at PCell/PSCell change.</w:t>
      </w:r>
    </w:p>
    <w:p w14:paraId="212DD4BA" w14:textId="77777777" w:rsidR="005F05AB" w:rsidRPr="00FE62FA" w:rsidRDefault="005F05AB" w:rsidP="005F05AB">
      <w:pPr>
        <w:pStyle w:val="ListParagraph"/>
        <w:widowControl/>
        <w:numPr>
          <w:ilvl w:val="2"/>
          <w:numId w:val="30"/>
        </w:numPr>
        <w:autoSpaceDE/>
        <w:autoSpaceDN/>
        <w:adjustRightInd/>
        <w:spacing w:after="120" w:line="240" w:lineRule="auto"/>
        <w:ind w:firstLineChars="0"/>
        <w:rPr>
          <w:szCs w:val="24"/>
          <w:lang w:eastAsia="zh-CN"/>
        </w:rPr>
      </w:pPr>
      <w:r w:rsidRPr="00FE62FA">
        <w:rPr>
          <w:rFonts w:hint="eastAsia"/>
          <w:szCs w:val="24"/>
          <w:lang w:eastAsia="zh-CN"/>
        </w:rPr>
        <w:t>M</w:t>
      </w:r>
      <w:r w:rsidRPr="00FE62FA">
        <w:rPr>
          <w:szCs w:val="24"/>
          <w:lang w:eastAsia="zh-CN"/>
        </w:rPr>
        <w:t>TK: If time permits, define cell switch delay requirements for SCell change at PCell change and focus on single non-PUCCH SCell.</w:t>
      </w:r>
    </w:p>
    <w:p w14:paraId="7646A488" w14:textId="77777777" w:rsidR="005F05AB" w:rsidRPr="00E30A26" w:rsidRDefault="005F05AB" w:rsidP="005F05AB">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2 (Apple, </w:t>
      </w:r>
      <w:r>
        <w:rPr>
          <w:rFonts w:hint="eastAsia"/>
          <w:szCs w:val="24"/>
          <w:lang w:eastAsia="zh-CN"/>
        </w:rPr>
        <w:t>Intel</w:t>
      </w:r>
      <w:r>
        <w:rPr>
          <w:szCs w:val="24"/>
          <w:lang w:eastAsia="zh-CN"/>
        </w:rPr>
        <w:t xml:space="preserve">): </w:t>
      </w:r>
      <w:r w:rsidRPr="00E30A26">
        <w:rPr>
          <w:szCs w:val="24"/>
          <w:lang w:eastAsia="zh-CN"/>
        </w:rPr>
        <w:t>FFS whether to define cell switch delay requirements for the following scenarios:</w:t>
      </w:r>
    </w:p>
    <w:p w14:paraId="0F22E1C2" w14:textId="77777777" w:rsidR="005F05AB" w:rsidRPr="00E30A26" w:rsidRDefault="005F05AB" w:rsidP="005F05AB">
      <w:pPr>
        <w:pStyle w:val="ListParagraph"/>
        <w:widowControl/>
        <w:numPr>
          <w:ilvl w:val="2"/>
          <w:numId w:val="30"/>
        </w:numPr>
        <w:autoSpaceDE/>
        <w:autoSpaceDN/>
        <w:adjustRightInd/>
        <w:spacing w:after="120" w:line="240" w:lineRule="auto"/>
        <w:ind w:firstLineChars="0"/>
        <w:rPr>
          <w:szCs w:val="24"/>
          <w:lang w:eastAsia="zh-CN"/>
        </w:rPr>
      </w:pPr>
      <w:r w:rsidRPr="00E30A26">
        <w:rPr>
          <w:szCs w:val="24"/>
          <w:lang w:eastAsia="zh-CN"/>
        </w:rPr>
        <w:t>PCell change with SCell change</w:t>
      </w:r>
    </w:p>
    <w:p w14:paraId="483B75C4" w14:textId="77777777" w:rsidR="005F05AB" w:rsidRPr="00E30A26" w:rsidRDefault="005F05AB" w:rsidP="005F05AB">
      <w:pPr>
        <w:pStyle w:val="ListParagraph"/>
        <w:widowControl/>
        <w:numPr>
          <w:ilvl w:val="2"/>
          <w:numId w:val="30"/>
        </w:numPr>
        <w:autoSpaceDE/>
        <w:autoSpaceDN/>
        <w:adjustRightInd/>
        <w:spacing w:after="120" w:line="240" w:lineRule="auto"/>
        <w:ind w:firstLineChars="0"/>
        <w:rPr>
          <w:szCs w:val="24"/>
          <w:lang w:eastAsia="zh-CN"/>
        </w:rPr>
      </w:pPr>
      <w:r w:rsidRPr="00E30A26">
        <w:rPr>
          <w:szCs w:val="24"/>
          <w:lang w:eastAsia="zh-CN"/>
        </w:rPr>
        <w:t>Role change between PCell and SCell in the same CG.</w:t>
      </w:r>
    </w:p>
    <w:p w14:paraId="2C21B313" w14:textId="77777777" w:rsidR="005F05AB" w:rsidRPr="00ED1A7C" w:rsidRDefault="005F05AB" w:rsidP="005F05AB">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Option 3 (Huawei, CMCC</w:t>
      </w:r>
      <w:r>
        <w:rPr>
          <w:rFonts w:hint="eastAsia"/>
          <w:szCs w:val="24"/>
          <w:lang w:eastAsia="zh-CN"/>
        </w:rPr>
        <w:t>,</w:t>
      </w:r>
      <w:r>
        <w:rPr>
          <w:szCs w:val="24"/>
          <w:lang w:eastAsia="zh-CN"/>
        </w:rPr>
        <w:t xml:space="preserve"> vivo, Ericsson)</w:t>
      </w:r>
      <w:r w:rsidRPr="00ED1A7C">
        <w:rPr>
          <w:szCs w:val="24"/>
          <w:lang w:eastAsia="zh-CN"/>
        </w:rPr>
        <w:t>: Specify cell switch requirements for the following scenarios:</w:t>
      </w:r>
    </w:p>
    <w:p w14:paraId="23DFB5B3" w14:textId="77777777" w:rsidR="005F05AB" w:rsidRPr="00ED1A7C" w:rsidRDefault="005F05AB" w:rsidP="005F05AB">
      <w:pPr>
        <w:pStyle w:val="ListParagraph"/>
        <w:widowControl/>
        <w:numPr>
          <w:ilvl w:val="2"/>
          <w:numId w:val="30"/>
        </w:numPr>
        <w:autoSpaceDE/>
        <w:autoSpaceDN/>
        <w:adjustRightInd/>
        <w:spacing w:after="120" w:line="240" w:lineRule="auto"/>
        <w:ind w:firstLineChars="0"/>
        <w:rPr>
          <w:szCs w:val="24"/>
          <w:lang w:eastAsia="zh-CN"/>
        </w:rPr>
      </w:pPr>
      <w:r w:rsidRPr="00ED1A7C">
        <w:rPr>
          <w:szCs w:val="24"/>
          <w:lang w:eastAsia="zh-CN"/>
        </w:rPr>
        <w:t>Target Pcell/SCell is not current SCell/PCell, and</w:t>
      </w:r>
    </w:p>
    <w:p w14:paraId="6BD25D2E" w14:textId="0675415D" w:rsidR="005F6668" w:rsidRPr="007B1AD6" w:rsidRDefault="005F05AB" w:rsidP="00F86C31">
      <w:pPr>
        <w:pStyle w:val="ListParagraph"/>
        <w:widowControl/>
        <w:numPr>
          <w:ilvl w:val="2"/>
          <w:numId w:val="30"/>
        </w:numPr>
        <w:autoSpaceDE/>
        <w:autoSpaceDN/>
        <w:adjustRightInd/>
        <w:spacing w:after="120" w:line="240" w:lineRule="auto"/>
        <w:ind w:firstLineChars="0"/>
        <w:rPr>
          <w:szCs w:val="24"/>
          <w:lang w:eastAsia="zh-CN"/>
        </w:rPr>
      </w:pPr>
      <w:r w:rsidRPr="00ED1A7C">
        <w:rPr>
          <w:szCs w:val="24"/>
          <w:lang w:eastAsia="zh-CN"/>
        </w:rPr>
        <w:t>Target Pcell/SCell is current SCell/PCell.</w:t>
      </w:r>
    </w:p>
    <w:p w14:paraId="5C5339FE" w14:textId="7FE499B7" w:rsidR="007B28CA" w:rsidRDefault="0073598A" w:rsidP="007B1AD6">
      <w:pPr>
        <w:rPr>
          <w:lang w:val="en-US" w:eastAsia="zh-CN"/>
        </w:rPr>
      </w:pPr>
      <w:r>
        <w:rPr>
          <w:lang w:val="en-US" w:eastAsia="zh-CN"/>
        </w:rPr>
        <w:t xml:space="preserve">Even though RAN2 agreed to consider </w:t>
      </w:r>
      <w:r>
        <w:rPr>
          <w:rFonts w:hint="eastAsia"/>
          <w:lang w:val="en-US" w:eastAsia="zh-CN"/>
        </w:rPr>
        <w:t>both</w:t>
      </w:r>
      <w:r>
        <w:rPr>
          <w:lang w:val="en-US" w:eastAsia="zh-CN"/>
        </w:rPr>
        <w:t xml:space="preserve"> PCell change with and without SCell change, it was just a high-level agreement. </w:t>
      </w:r>
      <w:r w:rsidR="00F801C7">
        <w:rPr>
          <w:lang w:val="en-US" w:eastAsia="zh-CN"/>
        </w:rPr>
        <w:t>Details are still open.</w:t>
      </w:r>
      <w:r w:rsidR="0024160B">
        <w:rPr>
          <w:lang w:val="en-US" w:eastAsia="zh-CN"/>
        </w:rPr>
        <w:t xml:space="preserve"> For instance, whether network uses one MAC command to indicate cell switch for both PCell and SCell, whether SCell (with or without SCell change) shall be activated or deactivated after cell swich, whether RACH on PUCCH SCell is supported. there are quite many issues need to be determined before RAN4 can work on RRM requirements.</w:t>
      </w:r>
    </w:p>
    <w:p w14:paraId="22EE6203" w14:textId="6A658450" w:rsidR="007B1AD6" w:rsidRDefault="006E3157" w:rsidP="007B1AD6">
      <w:pPr>
        <w:rPr>
          <w:lang w:val="en-US" w:eastAsia="zh-CN"/>
        </w:rPr>
      </w:pPr>
      <w:r>
        <w:rPr>
          <w:lang w:val="en-US" w:eastAsia="zh-CN"/>
        </w:rPr>
        <w:t>Regarding role change (</w:t>
      </w:r>
      <w:r w:rsidRPr="00ED1A7C">
        <w:rPr>
          <w:rFonts w:eastAsia="SimSun"/>
          <w:szCs w:val="24"/>
          <w:lang w:eastAsia="zh-CN"/>
        </w:rPr>
        <w:t>Target Pcell/SCell is current SCell/PCell</w:t>
      </w:r>
      <w:r>
        <w:rPr>
          <w:lang w:val="en-US" w:eastAsia="zh-CN"/>
        </w:rPr>
        <w:t xml:space="preserve">), RAN2 design is also unstable so far. PCell and SCell can have different parameters. Note that currently some parameters are dedicated to PCell. When an SCell becomes the PCell, at least some additional parameters need to be configured assuming some parameters are same for both PCell and SCell, not to mention the case that they have different parameters. It is unclear so far whether network would provide pre-configuration before cell switch.  </w:t>
      </w:r>
    </w:p>
    <w:p w14:paraId="490CD54E" w14:textId="319AAA59" w:rsidR="00E1385F" w:rsidRDefault="00E1385F" w:rsidP="00E1385F">
      <w:pPr>
        <w:pStyle w:val="Caption"/>
      </w:pPr>
      <w:bookmarkStart w:id="3" w:name="_Ref131443736"/>
      <w:r>
        <w:t xml:space="preserve">Observation </w:t>
      </w:r>
      <w:r>
        <w:fldChar w:fldCharType="begin"/>
      </w:r>
      <w:r>
        <w:instrText xml:space="preserve"> SEQ Observation \* ARABIC </w:instrText>
      </w:r>
      <w:r>
        <w:fldChar w:fldCharType="separate"/>
      </w:r>
      <w:r>
        <w:rPr>
          <w:noProof/>
        </w:rPr>
        <w:t>1</w:t>
      </w:r>
      <w:r>
        <w:fldChar w:fldCharType="end"/>
      </w:r>
      <w:r>
        <w:t>: even though RAN2 agreed that LTM with CA is supported, quite many details are still open. It is inefficient for RAN4 to start corresponding RRM work at current stage.</w:t>
      </w:r>
      <w:bookmarkEnd w:id="3"/>
      <w:r>
        <w:t xml:space="preserve"> </w:t>
      </w:r>
    </w:p>
    <w:p w14:paraId="1D910629" w14:textId="3F316857" w:rsidR="00EF0687" w:rsidRDefault="00EF0687" w:rsidP="00EF0687">
      <w:pPr>
        <w:pStyle w:val="Caption"/>
      </w:pPr>
      <w:bookmarkStart w:id="4" w:name="_Ref131443742"/>
      <w:r>
        <w:t xml:space="preserve">Proposal </w:t>
      </w:r>
      <w:r>
        <w:fldChar w:fldCharType="begin"/>
      </w:r>
      <w:r>
        <w:instrText xml:space="preserve"> SEQ Proposal \* ARABIC </w:instrText>
      </w:r>
      <w:r>
        <w:fldChar w:fldCharType="separate"/>
      </w:r>
      <w:r w:rsidR="00F9188D">
        <w:rPr>
          <w:noProof/>
        </w:rPr>
        <w:t>1</w:t>
      </w:r>
      <w:r>
        <w:fldChar w:fldCharType="end"/>
      </w:r>
      <w:r>
        <w:t>: RAN4 shall focus on LTM without CA at current stage. Requirements for LTM with CA can be discussed in RAN4 once procedure design is stable in RAN2.</w:t>
      </w:r>
      <w:bookmarkEnd w:id="4"/>
    </w:p>
    <w:p w14:paraId="0B022BC1" w14:textId="77777777" w:rsidR="003A68A8" w:rsidRDefault="003A68A8" w:rsidP="003A68A8">
      <w:pPr>
        <w:rPr>
          <w:lang w:eastAsia="x-none"/>
        </w:rPr>
      </w:pPr>
    </w:p>
    <w:p w14:paraId="7A185AFB" w14:textId="77777777" w:rsidR="003A68A8" w:rsidRDefault="003A68A8" w:rsidP="003A68A8">
      <w:pPr>
        <w:rPr>
          <w:lang w:eastAsia="x-none"/>
        </w:rPr>
      </w:pPr>
    </w:p>
    <w:p w14:paraId="624D363F" w14:textId="3CB972EC" w:rsidR="00556AB2" w:rsidRPr="00556AB2" w:rsidRDefault="00556AB2" w:rsidP="003A68A8">
      <w:pPr>
        <w:rPr>
          <w:lang w:val="en-US" w:eastAsia="x-none"/>
        </w:rPr>
      </w:pPr>
      <w:r>
        <w:rPr>
          <w:lang w:eastAsia="x-none"/>
        </w:rPr>
        <w:t xml:space="preserve">Next issue </w:t>
      </w:r>
      <w:r>
        <w:rPr>
          <w:rFonts w:hint="eastAsia"/>
          <w:lang w:eastAsia="zh-CN"/>
        </w:rPr>
        <w:t>is</w:t>
      </w:r>
      <w:r>
        <w:rPr>
          <w:lang w:val="en-US" w:eastAsia="zh-CN"/>
        </w:rPr>
        <w:t xml:space="preserve"> about </w:t>
      </w:r>
      <w:r>
        <w:rPr>
          <w:bCs/>
          <w:lang w:eastAsia="zh-CN"/>
        </w:rPr>
        <w:t>p</w:t>
      </w:r>
      <w:r w:rsidRPr="00556AB2">
        <w:rPr>
          <w:bCs/>
          <w:lang w:eastAsia="zh-CN"/>
        </w:rPr>
        <w:t>rinciples to follow and factors to consider when specify cell switch delay requirements:</w:t>
      </w:r>
    </w:p>
    <w:p w14:paraId="2A5DB673" w14:textId="77777777" w:rsidR="00556AB2" w:rsidRDefault="00556AB2" w:rsidP="00556AB2">
      <w:pPr>
        <w:spacing w:afterLines="50" w:after="120"/>
        <w:rPr>
          <w:b/>
          <w:u w:val="single"/>
        </w:rPr>
      </w:pPr>
      <w:r w:rsidRPr="00DB5385">
        <w:rPr>
          <w:b/>
          <w:u w:val="single"/>
        </w:rPr>
        <w:t xml:space="preserve">Issue </w:t>
      </w:r>
      <w:r>
        <w:rPr>
          <w:b/>
          <w:u w:val="single"/>
        </w:rPr>
        <w:t>4</w:t>
      </w:r>
      <w:r w:rsidRPr="00DB5385">
        <w:rPr>
          <w:b/>
          <w:u w:val="single"/>
        </w:rPr>
        <w:t xml:space="preserve">-1-4: Principles </w:t>
      </w:r>
      <w:r>
        <w:rPr>
          <w:b/>
          <w:u w:val="single"/>
        </w:rPr>
        <w:t xml:space="preserve">to follow and factors </w:t>
      </w:r>
      <w:r w:rsidRPr="00DB5385">
        <w:rPr>
          <w:b/>
          <w:u w:val="single"/>
        </w:rPr>
        <w:t xml:space="preserve">to </w:t>
      </w:r>
      <w:r>
        <w:rPr>
          <w:b/>
          <w:u w:val="single"/>
        </w:rPr>
        <w:t>consider</w:t>
      </w:r>
      <w:r w:rsidRPr="00DB5385">
        <w:rPr>
          <w:b/>
          <w:u w:val="single"/>
        </w:rPr>
        <w:t xml:space="preserve"> when specify cell switch delay requirements</w:t>
      </w:r>
      <w:r>
        <w:rPr>
          <w:b/>
          <w:u w:val="single"/>
        </w:rPr>
        <w:t xml:space="preserve"> </w:t>
      </w:r>
    </w:p>
    <w:p w14:paraId="682D2959" w14:textId="77777777" w:rsidR="00556AB2" w:rsidRDefault="00556AB2" w:rsidP="00556AB2">
      <w:pPr>
        <w:spacing w:afterLines="50" w:after="120"/>
        <w:rPr>
          <w:lang w:eastAsia="zh-CN"/>
        </w:rPr>
      </w:pPr>
      <w:r>
        <w:rPr>
          <w:b/>
          <w:lang w:eastAsia="zh-CN"/>
        </w:rPr>
        <w:t>&lt; Wayforward &gt;</w:t>
      </w:r>
      <w:r>
        <w:rPr>
          <w:lang w:eastAsia="zh-CN"/>
        </w:rPr>
        <w:t>: Take the following principles and factors in consideration for further discussion</w:t>
      </w:r>
    </w:p>
    <w:p w14:paraId="279837CA" w14:textId="77777777" w:rsidR="00556AB2" w:rsidRPr="000452AC" w:rsidRDefault="00556AB2" w:rsidP="00556AB2">
      <w:pPr>
        <w:pStyle w:val="ListParagraph"/>
        <w:widowControl/>
        <w:numPr>
          <w:ilvl w:val="1"/>
          <w:numId w:val="30"/>
        </w:numPr>
        <w:autoSpaceDE/>
        <w:autoSpaceDN/>
        <w:adjustRightInd/>
        <w:spacing w:after="120" w:line="240" w:lineRule="auto"/>
        <w:ind w:firstLineChars="0"/>
        <w:rPr>
          <w:szCs w:val="24"/>
          <w:lang w:eastAsia="zh-CN"/>
        </w:rPr>
      </w:pPr>
      <w:r w:rsidRPr="000452AC">
        <w:rPr>
          <w:szCs w:val="24"/>
          <w:lang w:eastAsia="zh-CN"/>
        </w:rPr>
        <w:t xml:space="preserve">RAN4 works for a general form of cell switch delay requirements and leave the value of some delay components as scenario-dependent, e.g. </w:t>
      </w:r>
    </w:p>
    <w:p w14:paraId="15A10EE9" w14:textId="77777777" w:rsidR="00556AB2" w:rsidRPr="000452AC" w:rsidRDefault="00556AB2" w:rsidP="00556AB2">
      <w:pPr>
        <w:pStyle w:val="ListParagraph"/>
        <w:widowControl/>
        <w:numPr>
          <w:ilvl w:val="2"/>
          <w:numId w:val="30"/>
        </w:numPr>
        <w:autoSpaceDE/>
        <w:autoSpaceDN/>
        <w:adjustRightInd/>
        <w:spacing w:after="120" w:line="240" w:lineRule="auto"/>
        <w:ind w:firstLineChars="0"/>
        <w:rPr>
          <w:szCs w:val="24"/>
          <w:lang w:eastAsia="zh-CN"/>
        </w:rPr>
      </w:pPr>
      <w:r w:rsidRPr="000452AC">
        <w:rPr>
          <w:szCs w:val="24"/>
          <w:lang w:eastAsia="zh-CN"/>
        </w:rPr>
        <w:t>FR1 to FR1, FR1 to FR2, FR2 to FR1, FR2 to FR2</w:t>
      </w:r>
    </w:p>
    <w:p w14:paraId="5EC5C1E8" w14:textId="77777777" w:rsidR="00556AB2" w:rsidRPr="000452AC" w:rsidRDefault="00556AB2" w:rsidP="00556AB2">
      <w:pPr>
        <w:pStyle w:val="ListParagraph"/>
        <w:widowControl/>
        <w:numPr>
          <w:ilvl w:val="2"/>
          <w:numId w:val="30"/>
        </w:numPr>
        <w:autoSpaceDE/>
        <w:autoSpaceDN/>
        <w:adjustRightInd/>
        <w:spacing w:after="120" w:line="240" w:lineRule="auto"/>
        <w:ind w:firstLineChars="0"/>
        <w:rPr>
          <w:szCs w:val="24"/>
          <w:lang w:eastAsia="zh-CN"/>
        </w:rPr>
      </w:pPr>
      <w:r w:rsidRPr="000452AC">
        <w:rPr>
          <w:szCs w:val="24"/>
          <w:lang w:eastAsia="zh-CN"/>
        </w:rPr>
        <w:t>With pre-sync and without pre-sync cases</w:t>
      </w:r>
    </w:p>
    <w:p w14:paraId="63ACC323" w14:textId="77777777" w:rsidR="00556AB2" w:rsidRPr="000452AC" w:rsidRDefault="00556AB2" w:rsidP="00556AB2">
      <w:pPr>
        <w:pStyle w:val="ListParagraph"/>
        <w:widowControl/>
        <w:numPr>
          <w:ilvl w:val="2"/>
          <w:numId w:val="30"/>
        </w:numPr>
        <w:autoSpaceDE/>
        <w:autoSpaceDN/>
        <w:adjustRightInd/>
        <w:spacing w:after="120" w:line="240" w:lineRule="auto"/>
        <w:ind w:firstLineChars="0"/>
        <w:rPr>
          <w:szCs w:val="24"/>
          <w:lang w:eastAsia="zh-CN"/>
        </w:rPr>
      </w:pPr>
      <w:r w:rsidRPr="000452AC">
        <w:rPr>
          <w:szCs w:val="24"/>
          <w:lang w:eastAsia="zh-CN"/>
        </w:rPr>
        <w:t>When one of SCells is promoted to PCell, whether the SCell is for DL-only or both DL/UL</w:t>
      </w:r>
    </w:p>
    <w:p w14:paraId="75C6F818" w14:textId="77777777" w:rsidR="00556AB2" w:rsidRPr="000452AC" w:rsidRDefault="00556AB2" w:rsidP="00556AB2">
      <w:pPr>
        <w:pStyle w:val="ListParagraph"/>
        <w:widowControl/>
        <w:numPr>
          <w:ilvl w:val="2"/>
          <w:numId w:val="30"/>
        </w:numPr>
        <w:autoSpaceDE/>
        <w:autoSpaceDN/>
        <w:adjustRightInd/>
        <w:spacing w:after="120" w:line="240" w:lineRule="auto"/>
        <w:ind w:firstLineChars="0"/>
        <w:rPr>
          <w:szCs w:val="24"/>
          <w:lang w:eastAsia="zh-CN"/>
        </w:rPr>
      </w:pPr>
      <w:r w:rsidRPr="000452AC">
        <w:rPr>
          <w:szCs w:val="24"/>
          <w:lang w:eastAsia="zh-CN"/>
        </w:rPr>
        <w:t>intra- and inter-frequency cell switch</w:t>
      </w:r>
    </w:p>
    <w:p w14:paraId="6D289D83" w14:textId="77777777" w:rsidR="00556AB2" w:rsidRPr="000452AC" w:rsidRDefault="00556AB2" w:rsidP="00556AB2">
      <w:pPr>
        <w:pStyle w:val="ListParagraph"/>
        <w:widowControl/>
        <w:numPr>
          <w:ilvl w:val="2"/>
          <w:numId w:val="30"/>
        </w:numPr>
        <w:autoSpaceDE/>
        <w:autoSpaceDN/>
        <w:adjustRightInd/>
        <w:spacing w:after="120" w:line="240" w:lineRule="auto"/>
        <w:ind w:firstLineChars="0"/>
        <w:rPr>
          <w:szCs w:val="24"/>
          <w:lang w:eastAsia="zh-CN"/>
        </w:rPr>
      </w:pPr>
      <w:r w:rsidRPr="000452AC">
        <w:rPr>
          <w:rFonts w:hint="eastAsia"/>
          <w:szCs w:val="24"/>
          <w:lang w:eastAsia="zh-CN"/>
        </w:rPr>
        <w:t>F</w:t>
      </w:r>
      <w:r w:rsidRPr="000452AC">
        <w:rPr>
          <w:szCs w:val="24"/>
          <w:lang w:eastAsia="zh-CN"/>
        </w:rPr>
        <w:t>FS</w:t>
      </w:r>
    </w:p>
    <w:p w14:paraId="4A2FA0E7" w14:textId="77777777" w:rsidR="00556AB2" w:rsidRPr="000452AC" w:rsidRDefault="00556AB2" w:rsidP="00556AB2">
      <w:pPr>
        <w:pStyle w:val="ListParagraph"/>
        <w:widowControl/>
        <w:numPr>
          <w:ilvl w:val="1"/>
          <w:numId w:val="30"/>
        </w:numPr>
        <w:autoSpaceDE/>
        <w:autoSpaceDN/>
        <w:adjustRightInd/>
        <w:spacing w:after="120" w:line="240" w:lineRule="auto"/>
        <w:ind w:firstLineChars="0"/>
        <w:rPr>
          <w:szCs w:val="24"/>
          <w:lang w:eastAsia="zh-CN"/>
        </w:rPr>
      </w:pPr>
      <w:r w:rsidRPr="000452AC">
        <w:rPr>
          <w:rFonts w:hint="eastAsia"/>
          <w:szCs w:val="24"/>
          <w:lang w:eastAsia="zh-CN"/>
        </w:rPr>
        <w:t>C</w:t>
      </w:r>
      <w:r w:rsidRPr="000452AC">
        <w:rPr>
          <w:szCs w:val="24"/>
          <w:lang w:eastAsia="zh-CN"/>
        </w:rPr>
        <w:t>ompanies are encouraged to analyse the impact on the components of cell switch delay of each factor.</w:t>
      </w:r>
    </w:p>
    <w:p w14:paraId="175B7329" w14:textId="06469D25" w:rsidR="00556AB2" w:rsidRDefault="00056743" w:rsidP="003A68A8">
      <w:pPr>
        <w:rPr>
          <w:rFonts w:eastAsia="SimSun"/>
          <w:szCs w:val="24"/>
          <w:lang w:eastAsia="zh-CN"/>
        </w:rPr>
      </w:pPr>
      <w:r>
        <w:rPr>
          <w:lang w:val="x-none" w:eastAsia="zh-CN"/>
        </w:rPr>
        <w:t>I</w:t>
      </w:r>
      <w:r>
        <w:rPr>
          <w:rFonts w:hint="eastAsia"/>
          <w:lang w:val="x-none" w:eastAsia="zh-CN"/>
        </w:rPr>
        <w:t>n</w:t>
      </w:r>
      <w:r>
        <w:rPr>
          <w:lang w:val="en-US" w:eastAsia="zh-CN"/>
        </w:rPr>
        <w:t xml:space="preserve"> general, it is fine to look into above aspects when discussing RRM requirements. we don’t have very strong view on whether RAN4 shall define a general form of requirements or split them into several scenarios.</w:t>
      </w:r>
      <w:r w:rsidR="00C7115B">
        <w:rPr>
          <w:rFonts w:hint="eastAsia"/>
          <w:lang w:val="en-US" w:eastAsia="zh-CN"/>
        </w:rPr>
        <w:t xml:space="preserve"> </w:t>
      </w:r>
      <w:r w:rsidR="00C7115B">
        <w:rPr>
          <w:lang w:val="en-US" w:eastAsia="zh-CN"/>
        </w:rPr>
        <w:t xml:space="preserve">The key thing is to, as suggested by moderator, analyze the </w:t>
      </w:r>
      <w:r w:rsidR="00C7115B" w:rsidRPr="000452AC">
        <w:rPr>
          <w:rFonts w:eastAsia="SimSun"/>
          <w:szCs w:val="24"/>
          <w:lang w:eastAsia="zh-CN"/>
        </w:rPr>
        <w:t>impact on the components of cell switch delay of each factor</w:t>
      </w:r>
      <w:r w:rsidR="001F1995">
        <w:rPr>
          <w:rFonts w:eastAsia="SimSun"/>
          <w:szCs w:val="24"/>
          <w:lang w:eastAsia="zh-CN"/>
        </w:rPr>
        <w:t>.</w:t>
      </w:r>
      <w:r w:rsidR="002A6396">
        <w:rPr>
          <w:rFonts w:eastAsia="SimSun"/>
          <w:szCs w:val="24"/>
          <w:lang w:eastAsia="zh-CN"/>
        </w:rPr>
        <w:t xml:space="preserve"> In this contribution, we plan to discuss them separately in the following issues.</w:t>
      </w:r>
    </w:p>
    <w:p w14:paraId="584D94D1" w14:textId="77777777" w:rsidR="002A6396" w:rsidRDefault="002A6396" w:rsidP="003A68A8">
      <w:pPr>
        <w:rPr>
          <w:rFonts w:eastAsia="SimSun"/>
          <w:szCs w:val="24"/>
          <w:lang w:eastAsia="zh-CN"/>
        </w:rPr>
      </w:pPr>
    </w:p>
    <w:p w14:paraId="34643463" w14:textId="797B91EA" w:rsidR="006F46D8" w:rsidRDefault="006F46D8" w:rsidP="003A68A8">
      <w:pPr>
        <w:rPr>
          <w:rFonts w:eastAsia="SimSun"/>
          <w:szCs w:val="24"/>
          <w:lang w:eastAsia="zh-CN"/>
        </w:rPr>
      </w:pPr>
      <w:r>
        <w:rPr>
          <w:rFonts w:eastAsia="SimSun"/>
          <w:szCs w:val="24"/>
          <w:lang w:eastAsia="zh-CN"/>
        </w:rPr>
        <w:t>Next issue is about LTM delay starting point.</w:t>
      </w:r>
    </w:p>
    <w:p w14:paraId="3485AA69" w14:textId="77777777" w:rsidR="006F46D8" w:rsidRDefault="006F46D8" w:rsidP="006F46D8">
      <w:pPr>
        <w:spacing w:afterLines="50" w:after="120"/>
        <w:rPr>
          <w:b/>
          <w:u w:val="single"/>
        </w:rPr>
      </w:pPr>
      <w:r w:rsidRPr="000452AC">
        <w:rPr>
          <w:b/>
          <w:u w:val="single"/>
        </w:rPr>
        <w:t xml:space="preserve">Issue </w:t>
      </w:r>
      <w:r>
        <w:rPr>
          <w:b/>
          <w:u w:val="single"/>
        </w:rPr>
        <w:t>4</w:t>
      </w:r>
      <w:r w:rsidRPr="000452AC">
        <w:rPr>
          <w:b/>
          <w:u w:val="single"/>
        </w:rPr>
        <w:t>-1-5: LTM delay requirements</w:t>
      </w:r>
    </w:p>
    <w:p w14:paraId="06E74182" w14:textId="77777777" w:rsidR="006F46D8" w:rsidRDefault="006F46D8" w:rsidP="006F46D8">
      <w:pPr>
        <w:spacing w:after="120"/>
        <w:rPr>
          <w:lang w:eastAsia="zh-CN"/>
        </w:rPr>
      </w:pPr>
      <w:r>
        <w:rPr>
          <w:b/>
          <w:lang w:eastAsia="zh-CN"/>
        </w:rPr>
        <w:t>&lt;Wayforward &gt;</w:t>
      </w:r>
      <w:r>
        <w:rPr>
          <w:lang w:eastAsia="zh-CN"/>
        </w:rPr>
        <w:t>: FFS the following Options</w:t>
      </w:r>
    </w:p>
    <w:p w14:paraId="70C8D704" w14:textId="77777777" w:rsidR="006F46D8" w:rsidRDefault="006F46D8" w:rsidP="006F46D8">
      <w:pPr>
        <w:pStyle w:val="ListParagraph"/>
        <w:widowControl/>
        <w:numPr>
          <w:ilvl w:val="1"/>
          <w:numId w:val="30"/>
        </w:numPr>
        <w:autoSpaceDE/>
        <w:autoSpaceDN/>
        <w:adjustRightInd/>
        <w:spacing w:after="120" w:line="240" w:lineRule="auto"/>
        <w:ind w:firstLineChars="0"/>
        <w:rPr>
          <w:szCs w:val="24"/>
          <w:lang w:eastAsia="zh-CN"/>
        </w:rPr>
      </w:pPr>
      <w:r w:rsidRPr="00FE62FA">
        <w:rPr>
          <w:szCs w:val="24"/>
          <w:lang w:eastAsia="zh-CN"/>
        </w:rPr>
        <w:t>Not define the LTM delay requirement which starts from UE receives RRC configuration on candidate cell(s).</w:t>
      </w:r>
    </w:p>
    <w:p w14:paraId="43E49DC7" w14:textId="084D1309" w:rsidR="006F46D8" w:rsidRDefault="00795595" w:rsidP="003A68A8">
      <w:pPr>
        <w:rPr>
          <w:rFonts w:eastAsia="SimSun"/>
          <w:szCs w:val="24"/>
          <w:lang w:eastAsia="zh-CN"/>
        </w:rPr>
      </w:pPr>
      <w:r>
        <w:rPr>
          <w:rFonts w:eastAsia="SimSun"/>
          <w:szCs w:val="24"/>
          <w:lang w:eastAsia="zh-CN"/>
        </w:rPr>
        <w:t xml:space="preserve">We support the wayforward. </w:t>
      </w:r>
      <w:r w:rsidR="00195154">
        <w:rPr>
          <w:rFonts w:eastAsia="SimSun"/>
          <w:szCs w:val="24"/>
          <w:lang w:eastAsia="zh-CN"/>
        </w:rPr>
        <w:t>After RRC configuration, UE just decodes the message and buffers it. This is no different than any other RRC (re)configuration.</w:t>
      </w:r>
      <w:r w:rsidR="00143460">
        <w:rPr>
          <w:rFonts w:eastAsia="SimSun"/>
          <w:szCs w:val="24"/>
          <w:lang w:eastAsia="zh-CN"/>
        </w:rPr>
        <w:t xml:space="preserve"> We don’t see the necessity to define requirements for it. </w:t>
      </w:r>
      <w:r w:rsidR="00013794">
        <w:rPr>
          <w:rFonts w:eastAsia="SimSun"/>
          <w:szCs w:val="24"/>
          <w:lang w:eastAsia="zh-CN"/>
        </w:rPr>
        <w:t>The key performance that RAN4 needs to guarantee is that after receiving cell switch command whether UE can finish the cell switch procedure on time.</w:t>
      </w:r>
    </w:p>
    <w:p w14:paraId="2B1699DD" w14:textId="574ACC83" w:rsidR="00D71B62" w:rsidRDefault="00D71B62" w:rsidP="00D71B62">
      <w:pPr>
        <w:pStyle w:val="Caption"/>
        <w:rPr>
          <w:rFonts w:eastAsia="SimSun"/>
          <w:szCs w:val="24"/>
          <w:lang w:eastAsia="zh-CN"/>
        </w:rPr>
      </w:pPr>
      <w:bookmarkStart w:id="5" w:name="_Ref131443744"/>
      <w:r>
        <w:t xml:space="preserve">Proposal </w:t>
      </w:r>
      <w:r>
        <w:fldChar w:fldCharType="begin"/>
      </w:r>
      <w:r>
        <w:instrText xml:space="preserve"> SEQ Proposal \* ARABIC </w:instrText>
      </w:r>
      <w:r>
        <w:fldChar w:fldCharType="separate"/>
      </w:r>
      <w:r w:rsidR="00F9188D">
        <w:rPr>
          <w:noProof/>
        </w:rPr>
        <w:t>2</w:t>
      </w:r>
      <w:r>
        <w:fldChar w:fldCharType="end"/>
      </w:r>
      <w:r>
        <w:t xml:space="preserve">: </w:t>
      </w:r>
      <w:r w:rsidRPr="00D71B62">
        <w:t>Not define the LTM delay requirement which starts from UE receives RRC configuration on candidate cell(s).</w:t>
      </w:r>
      <w:bookmarkEnd w:id="5"/>
    </w:p>
    <w:p w14:paraId="136859FA" w14:textId="77777777" w:rsidR="002A6396" w:rsidRDefault="002A6396" w:rsidP="003A68A8">
      <w:pPr>
        <w:rPr>
          <w:lang w:val="en-US" w:eastAsia="zh-CN"/>
        </w:rPr>
      </w:pPr>
    </w:p>
    <w:p w14:paraId="4FDF3B33" w14:textId="1EBB727F" w:rsidR="00254E6E" w:rsidRDefault="00254E6E" w:rsidP="003A68A8">
      <w:pPr>
        <w:rPr>
          <w:lang w:val="en-US" w:eastAsia="zh-CN"/>
        </w:rPr>
      </w:pPr>
      <w:r>
        <w:rPr>
          <w:lang w:val="en-US" w:eastAsia="zh-CN"/>
        </w:rPr>
        <w:t>Next issue is about</w:t>
      </w:r>
      <w:r w:rsidRPr="00254E6E">
        <w:rPr>
          <w:bCs/>
          <w:lang w:val="en-US" w:eastAsia="zh-CN"/>
        </w:rPr>
        <w:t xml:space="preserve"> </w:t>
      </w:r>
      <w:r>
        <w:rPr>
          <w:bCs/>
          <w:lang w:eastAsia="zh-CN"/>
        </w:rPr>
        <w:t>e</w:t>
      </w:r>
      <w:r w:rsidRPr="00254E6E">
        <w:rPr>
          <w:bCs/>
          <w:lang w:eastAsia="zh-CN"/>
        </w:rPr>
        <w:t>nding point of RACH-less cell switch delay for PCell/PSCell:</w:t>
      </w:r>
    </w:p>
    <w:p w14:paraId="04FB45DD" w14:textId="77777777" w:rsidR="00254E6E" w:rsidRDefault="00254E6E" w:rsidP="00254E6E">
      <w:pPr>
        <w:overflowPunct/>
        <w:autoSpaceDE/>
        <w:autoSpaceDN/>
        <w:adjustRightInd/>
        <w:spacing w:after="120"/>
        <w:textAlignment w:val="auto"/>
        <w:rPr>
          <w:rFonts w:eastAsia="SimSun"/>
          <w:szCs w:val="24"/>
          <w:lang w:eastAsia="zh-CN"/>
        </w:rPr>
      </w:pPr>
      <w:r w:rsidRPr="00A23ABC">
        <w:rPr>
          <w:b/>
          <w:u w:val="single"/>
        </w:rPr>
        <w:t xml:space="preserve">Issue </w:t>
      </w:r>
      <w:r>
        <w:rPr>
          <w:b/>
          <w:u w:val="single"/>
        </w:rPr>
        <w:t>4</w:t>
      </w:r>
      <w:r w:rsidRPr="00A23ABC">
        <w:rPr>
          <w:b/>
          <w:u w:val="single"/>
        </w:rPr>
        <w:t>-2-3</w:t>
      </w:r>
      <w:r>
        <w:rPr>
          <w:b/>
          <w:u w:val="single"/>
        </w:rPr>
        <w:t xml:space="preserve">: Ending point of </w:t>
      </w:r>
      <w:r w:rsidRPr="004E6C4B">
        <w:rPr>
          <w:b/>
          <w:u w:val="single"/>
        </w:rPr>
        <w:t>RACH-less</w:t>
      </w:r>
      <w:r>
        <w:rPr>
          <w:b/>
          <w:u w:val="single"/>
        </w:rPr>
        <w:t xml:space="preserve"> cell switch delay for PCell/PSCell</w:t>
      </w:r>
    </w:p>
    <w:p w14:paraId="36B3D14E" w14:textId="77777777" w:rsidR="00254E6E" w:rsidRDefault="00254E6E" w:rsidP="00254E6E">
      <w:pPr>
        <w:spacing w:afterLines="50" w:after="120"/>
        <w:rPr>
          <w:lang w:eastAsia="zh-CN"/>
        </w:rPr>
      </w:pPr>
      <w:r>
        <w:rPr>
          <w:b/>
          <w:lang w:eastAsia="zh-CN"/>
        </w:rPr>
        <w:t>&lt; Wayforward &gt;</w:t>
      </w:r>
      <w:r>
        <w:rPr>
          <w:lang w:eastAsia="zh-CN"/>
        </w:rPr>
        <w:t>: FFS the following Options</w:t>
      </w:r>
    </w:p>
    <w:p w14:paraId="2B7162A5" w14:textId="77777777" w:rsidR="00254E6E" w:rsidRPr="00D7350D" w:rsidRDefault="00254E6E" w:rsidP="00254E6E">
      <w:pPr>
        <w:pStyle w:val="ListParagraph"/>
        <w:widowControl/>
        <w:numPr>
          <w:ilvl w:val="1"/>
          <w:numId w:val="30"/>
        </w:numPr>
        <w:autoSpaceDE/>
        <w:autoSpaceDN/>
        <w:adjustRightInd/>
        <w:spacing w:after="120" w:line="240" w:lineRule="auto"/>
        <w:ind w:firstLineChars="0"/>
        <w:rPr>
          <w:szCs w:val="24"/>
          <w:lang w:eastAsia="zh-CN"/>
        </w:rPr>
      </w:pPr>
      <w:r w:rsidRPr="00D7350D">
        <w:rPr>
          <w:szCs w:val="24"/>
          <w:lang w:eastAsia="zh-CN"/>
        </w:rPr>
        <w:t>Option 1 (Apple, MTK, xiaomi): UE performs the first UL transmission on the indicated beam of the target cell.</w:t>
      </w:r>
    </w:p>
    <w:p w14:paraId="37E22E75" w14:textId="77777777" w:rsidR="00254E6E" w:rsidRDefault="00254E6E" w:rsidP="00254E6E">
      <w:pPr>
        <w:pStyle w:val="ListParagraph"/>
        <w:widowControl/>
        <w:numPr>
          <w:ilvl w:val="1"/>
          <w:numId w:val="30"/>
        </w:numPr>
        <w:autoSpaceDE/>
        <w:autoSpaceDN/>
        <w:adjustRightInd/>
        <w:spacing w:after="120" w:line="240" w:lineRule="auto"/>
        <w:ind w:firstLineChars="0"/>
        <w:rPr>
          <w:szCs w:val="24"/>
          <w:lang w:eastAsia="zh-CN"/>
        </w:rPr>
      </w:pPr>
      <w:r w:rsidRPr="00D7350D">
        <w:rPr>
          <w:rFonts w:hint="eastAsia"/>
          <w:szCs w:val="24"/>
          <w:lang w:eastAsia="zh-CN"/>
        </w:rPr>
        <w:t>O</w:t>
      </w:r>
      <w:r w:rsidRPr="00D7350D">
        <w:rPr>
          <w:szCs w:val="24"/>
          <w:lang w:eastAsia="zh-CN"/>
        </w:rPr>
        <w:t>ption 2 (CTC, CMCC, ZTE, OPPO, Huawei): UE performs the first DL/UL reception/transmission on the indicated beam of the target cell.</w:t>
      </w:r>
    </w:p>
    <w:p w14:paraId="7B1D0229" w14:textId="77777777" w:rsidR="00254E6E" w:rsidRPr="00D7350D" w:rsidRDefault="00254E6E" w:rsidP="00254E6E">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Option 3 (Ericsson): Use same ending point as RAN1/2 (if any)</w:t>
      </w:r>
    </w:p>
    <w:p w14:paraId="3B81FE08" w14:textId="420FFE7D" w:rsidR="00254E6E" w:rsidRDefault="00C4517A" w:rsidP="003A68A8">
      <w:pPr>
        <w:rPr>
          <w:lang w:val="en-US" w:eastAsia="zh-CN"/>
        </w:rPr>
      </w:pPr>
      <w:r>
        <w:rPr>
          <w:lang w:val="en-US" w:eastAsia="zh-CN"/>
        </w:rPr>
        <w:t>Usually the ending point of a procedure in RAN4 requirements is decided by RAN4, which may or may not be same as ending point in other working groups. For example, in handover procedure, RAN4 requirements end at the time when UE can start RACH transmission. However, handover procedure is not yet completed from RAN2 point of view.</w:t>
      </w:r>
      <w:r w:rsidR="0057408E">
        <w:rPr>
          <w:lang w:val="en-US" w:eastAsia="zh-CN"/>
        </w:rPr>
        <w:t xml:space="preserve"> Therefore, option 3 is unnecessary.</w:t>
      </w:r>
    </w:p>
    <w:p w14:paraId="56F83E72" w14:textId="5CBE0703" w:rsidR="0057408E" w:rsidRDefault="0057408E" w:rsidP="003A68A8">
      <w:pPr>
        <w:rPr>
          <w:lang w:val="en-US" w:eastAsia="zh-CN"/>
        </w:rPr>
      </w:pPr>
      <w:r>
        <w:rPr>
          <w:lang w:val="en-US" w:eastAsia="zh-CN"/>
        </w:rPr>
        <w:t xml:space="preserve">Regarding option 1 and 2, </w:t>
      </w:r>
      <w:r w:rsidR="00130D25">
        <w:rPr>
          <w:lang w:val="en-US" w:eastAsia="zh-CN"/>
        </w:rPr>
        <w:t xml:space="preserve">they are more or less the same. The key point is the time when UE is ready for data Rx/Tx in the new cell. </w:t>
      </w:r>
      <w:r w:rsidR="000E4FDC">
        <w:rPr>
          <w:lang w:val="en-US" w:eastAsia="zh-CN"/>
        </w:rPr>
        <w:t xml:space="preserve">It seems in RAN2 discussion some proposals require UE to send RRC complete to inform CU after cell switch. </w:t>
      </w:r>
      <w:r w:rsidR="00FC07D6">
        <w:rPr>
          <w:lang w:val="en-US" w:eastAsia="zh-CN"/>
        </w:rPr>
        <w:t xml:space="preserve">If source cell can provide UL grant to UE, UE can follow this grant to perform UL transmission after cell switch </w:t>
      </w:r>
      <w:r w:rsidR="00FC07D6">
        <w:rPr>
          <w:lang w:val="en-US" w:eastAsia="zh-CN"/>
        </w:rPr>
        <w:lastRenderedPageBreak/>
        <w:t>to the new cell.</w:t>
      </w:r>
      <w:r w:rsidR="0058568B">
        <w:rPr>
          <w:lang w:val="en-US" w:eastAsia="zh-CN"/>
        </w:rPr>
        <w:t xml:space="preserve"> Following this logic, option 1 seems closer. </w:t>
      </w:r>
      <w:r w:rsidR="00A645CF">
        <w:rPr>
          <w:lang w:val="en-US" w:eastAsia="zh-CN"/>
        </w:rPr>
        <w:t>Nevertheless, the exact ending point can be decided once the procedure is clear.</w:t>
      </w:r>
    </w:p>
    <w:p w14:paraId="29B623EB" w14:textId="1B9299C9" w:rsidR="005B6C7B" w:rsidRDefault="005B6C7B" w:rsidP="005B6C7B">
      <w:pPr>
        <w:pStyle w:val="Caption"/>
      </w:pPr>
      <w:bookmarkStart w:id="6" w:name="_Ref131443746"/>
      <w:r>
        <w:t xml:space="preserve">Proposal </w:t>
      </w:r>
      <w:r>
        <w:fldChar w:fldCharType="begin"/>
      </w:r>
      <w:r>
        <w:instrText xml:space="preserve"> SEQ Proposal \* ARABIC </w:instrText>
      </w:r>
      <w:r>
        <w:fldChar w:fldCharType="separate"/>
      </w:r>
      <w:r w:rsidR="00F9188D">
        <w:rPr>
          <w:noProof/>
        </w:rPr>
        <w:t>3</w:t>
      </w:r>
      <w:r>
        <w:fldChar w:fldCharType="end"/>
      </w:r>
      <w:r>
        <w:t>:</w:t>
      </w:r>
      <w:r w:rsidR="0058568B">
        <w:t xml:space="preserve"> ending point </w:t>
      </w:r>
      <w:r w:rsidR="00A645CF">
        <w:t>of RACH-less cell switch delay can be decided once the procedure is clear in RAN2.</w:t>
      </w:r>
      <w:bookmarkEnd w:id="6"/>
    </w:p>
    <w:p w14:paraId="22AB3A48" w14:textId="77777777" w:rsidR="005B6C7B" w:rsidRPr="005B6C7B" w:rsidRDefault="005B6C7B" w:rsidP="005B6C7B">
      <w:pPr>
        <w:rPr>
          <w:lang w:val="en-US" w:eastAsia="x-none"/>
        </w:rPr>
      </w:pPr>
    </w:p>
    <w:p w14:paraId="7C6A9E7A" w14:textId="4BE70102" w:rsidR="007B1AD6" w:rsidRDefault="00D92503" w:rsidP="004036A3">
      <w:pPr>
        <w:rPr>
          <w:lang w:val="en-US" w:eastAsia="zh-CN"/>
        </w:rPr>
      </w:pPr>
      <w:r>
        <w:rPr>
          <w:lang w:eastAsia="zh-CN"/>
        </w:rPr>
        <w:t>N</w:t>
      </w:r>
      <w:r>
        <w:rPr>
          <w:rFonts w:hint="eastAsia"/>
          <w:lang w:eastAsia="zh-CN"/>
        </w:rPr>
        <w:t>ext</w:t>
      </w:r>
      <w:r>
        <w:rPr>
          <w:lang w:val="en-US" w:eastAsia="zh-CN"/>
        </w:rPr>
        <w:t xml:space="preserve"> issue</w:t>
      </w:r>
      <w:r w:rsidR="00D568C5">
        <w:rPr>
          <w:lang w:val="en-US" w:eastAsia="zh-CN"/>
        </w:rPr>
        <w:t xml:space="preserve"> </w:t>
      </w:r>
      <w:r w:rsidR="00D37FF8">
        <w:rPr>
          <w:lang w:val="en-US" w:eastAsia="zh-CN"/>
        </w:rPr>
        <w:t xml:space="preserve">is about </w:t>
      </w:r>
      <w:r w:rsidR="00D37FF8" w:rsidRPr="00D7350D">
        <w:rPr>
          <w:rFonts w:eastAsia="SimSun"/>
          <w:szCs w:val="24"/>
          <w:lang w:eastAsia="zh-CN"/>
        </w:rPr>
        <w:t>whether UE can perform T/F fine</w:t>
      </w:r>
      <w:r w:rsidR="00D37FF8">
        <w:rPr>
          <w:rFonts w:eastAsia="SimSun"/>
          <w:szCs w:val="24"/>
          <w:lang w:eastAsia="zh-CN"/>
        </w:rPr>
        <w:t xml:space="preserve"> </w:t>
      </w:r>
      <w:r w:rsidR="00D37FF8" w:rsidRPr="00D7350D">
        <w:rPr>
          <w:color w:val="000000"/>
          <w:szCs w:val="24"/>
          <w:lang w:eastAsia="zh-CN"/>
        </w:rPr>
        <w:t>tracking (T</w:t>
      </w:r>
      <w:r w:rsidR="00D37FF8" w:rsidRPr="00D7350D">
        <w:rPr>
          <w:color w:val="000000"/>
          <w:szCs w:val="24"/>
          <w:vertAlign w:val="subscript"/>
          <w:lang w:eastAsia="zh-CN"/>
        </w:rPr>
        <w:t>Δ</w:t>
      </w:r>
      <w:r w:rsidR="00D37FF8" w:rsidRPr="00D7350D">
        <w:rPr>
          <w:color w:val="000000"/>
          <w:szCs w:val="24"/>
          <w:lang w:eastAsia="zh-CN"/>
        </w:rPr>
        <w:t xml:space="preserve">) if needed </w:t>
      </w:r>
      <w:r w:rsidR="00D37FF8">
        <w:rPr>
          <w:color w:val="000000"/>
          <w:szCs w:val="24"/>
          <w:lang w:eastAsia="zh-CN"/>
        </w:rPr>
        <w:t>before</w:t>
      </w:r>
      <w:r w:rsidR="00D37FF8" w:rsidRPr="00D7350D">
        <w:rPr>
          <w:color w:val="000000"/>
          <w:szCs w:val="24"/>
          <w:lang w:eastAsia="zh-CN"/>
        </w:rPr>
        <w:t xml:space="preserve"> L1/L2/L3 processing</w:t>
      </w:r>
      <w:r w:rsidR="00D37FF8">
        <w:rPr>
          <w:color w:val="000000"/>
          <w:szCs w:val="24"/>
          <w:lang w:eastAsia="zh-CN"/>
        </w:rPr>
        <w:t>:</w:t>
      </w:r>
    </w:p>
    <w:p w14:paraId="51B0F036" w14:textId="77777777" w:rsidR="00D92503" w:rsidRDefault="00D92503" w:rsidP="00D92503">
      <w:pPr>
        <w:spacing w:afterLines="50" w:after="120"/>
        <w:rPr>
          <w:b/>
          <w:u w:val="single"/>
        </w:rPr>
      </w:pPr>
      <w:r w:rsidRPr="00D7350D">
        <w:rPr>
          <w:b/>
          <w:u w:val="single"/>
        </w:rPr>
        <w:t>Issue 4-2-4: Procedure of cell switch</w:t>
      </w:r>
    </w:p>
    <w:p w14:paraId="0BFC364A" w14:textId="77777777" w:rsidR="00D92503" w:rsidRDefault="00D92503" w:rsidP="00D92503">
      <w:pPr>
        <w:spacing w:afterLines="50" w:after="120"/>
        <w:rPr>
          <w:lang w:eastAsia="zh-CN"/>
        </w:rPr>
      </w:pPr>
      <w:r>
        <w:rPr>
          <w:b/>
          <w:lang w:eastAsia="zh-CN"/>
        </w:rPr>
        <w:t>&lt; Wayforward &gt;</w:t>
      </w:r>
      <w:r>
        <w:rPr>
          <w:lang w:eastAsia="zh-CN"/>
        </w:rPr>
        <w:t>: FFS the following Option</w:t>
      </w:r>
    </w:p>
    <w:p w14:paraId="65BB7339" w14:textId="2962FBD5" w:rsidR="00D92503" w:rsidRPr="00985B96" w:rsidRDefault="00D92503" w:rsidP="00D92503">
      <w:pPr>
        <w:pStyle w:val="ListParagraph"/>
        <w:widowControl/>
        <w:numPr>
          <w:ilvl w:val="1"/>
          <w:numId w:val="30"/>
        </w:numPr>
        <w:autoSpaceDE/>
        <w:autoSpaceDN/>
        <w:adjustRightInd/>
        <w:spacing w:after="120" w:line="240" w:lineRule="auto"/>
        <w:ind w:firstLineChars="0"/>
        <w:rPr>
          <w:szCs w:val="24"/>
          <w:lang w:eastAsia="zh-CN"/>
        </w:rPr>
      </w:pPr>
      <w:r w:rsidRPr="00D7350D">
        <w:rPr>
          <w:szCs w:val="24"/>
          <w:lang w:eastAsia="zh-CN"/>
        </w:rPr>
        <w:t xml:space="preserve">Option 1 (MTK): Further discuss </w:t>
      </w:r>
      <w:r w:rsidR="00D37FF8" w:rsidRPr="00D7350D">
        <w:rPr>
          <w:szCs w:val="24"/>
          <w:lang w:eastAsia="zh-CN"/>
        </w:rPr>
        <w:t>whether UE can perform T/F fine</w:t>
      </w:r>
      <w:r w:rsidR="00D37FF8">
        <w:rPr>
          <w:szCs w:val="24"/>
          <w:lang w:eastAsia="zh-CN"/>
        </w:rPr>
        <w:t xml:space="preserve"> </w:t>
      </w:r>
      <w:r w:rsidR="00D37FF8" w:rsidRPr="00D7350D">
        <w:rPr>
          <w:color w:val="000000"/>
          <w:szCs w:val="24"/>
          <w:lang w:eastAsia="zh-CN"/>
        </w:rPr>
        <w:t>tracking (T</w:t>
      </w:r>
      <w:r w:rsidR="00D37FF8" w:rsidRPr="00D7350D">
        <w:rPr>
          <w:color w:val="000000"/>
          <w:szCs w:val="24"/>
          <w:vertAlign w:val="subscript"/>
          <w:lang w:eastAsia="zh-CN"/>
        </w:rPr>
        <w:t>Δ</w:t>
      </w:r>
      <w:r w:rsidR="00D37FF8" w:rsidRPr="00D7350D">
        <w:rPr>
          <w:color w:val="000000"/>
          <w:szCs w:val="24"/>
          <w:lang w:eastAsia="zh-CN"/>
        </w:rPr>
        <w:t>) if needed at first and then L1/L2/L3 processing</w:t>
      </w:r>
      <w:r w:rsidRPr="00D7350D">
        <w:rPr>
          <w:color w:val="000000"/>
          <w:szCs w:val="24"/>
          <w:lang w:eastAsia="zh-CN"/>
        </w:rPr>
        <w:t xml:space="preserve"> (T</w:t>
      </w:r>
      <w:r w:rsidRPr="00D7350D">
        <w:rPr>
          <w:color w:val="000000"/>
          <w:szCs w:val="24"/>
          <w:vertAlign w:val="subscript"/>
          <w:lang w:eastAsia="zh-CN"/>
        </w:rPr>
        <w:t>processing,2</w:t>
      </w:r>
      <w:r w:rsidRPr="00D7350D">
        <w:rPr>
          <w:color w:val="000000"/>
          <w:szCs w:val="24"/>
          <w:lang w:eastAsia="zh-CN"/>
        </w:rPr>
        <w:t>) to reduce the interruption time during cell switch.</w:t>
      </w:r>
    </w:p>
    <w:p w14:paraId="6E15B440" w14:textId="27807768" w:rsidR="00D92503" w:rsidRDefault="00670F74" w:rsidP="004036A3">
      <w:pPr>
        <w:rPr>
          <w:lang w:val="en-US" w:eastAsia="zh-CN"/>
        </w:rPr>
      </w:pPr>
      <w:r>
        <w:rPr>
          <w:lang w:val="en-US" w:eastAsia="x-none"/>
        </w:rPr>
        <w:t xml:space="preserve">We understand the motivation is to reduce interruption time as much as possible. </w:t>
      </w:r>
      <w:r w:rsidR="00130D25">
        <w:rPr>
          <w:lang w:val="en-US" w:eastAsia="x-none"/>
        </w:rPr>
        <w:t xml:space="preserve">However, there </w:t>
      </w:r>
      <w:r w:rsidR="00A6450A">
        <w:rPr>
          <w:rFonts w:hint="eastAsia"/>
          <w:lang w:val="en-US" w:eastAsia="zh-CN"/>
        </w:rPr>
        <w:t>may</w:t>
      </w:r>
      <w:r w:rsidR="00A6450A">
        <w:rPr>
          <w:lang w:val="en-US" w:eastAsia="zh-CN"/>
        </w:rPr>
        <w:t xml:space="preserve"> be some network energy and resource waste. Typically</w:t>
      </w:r>
      <w:r w:rsidR="008F511E">
        <w:rPr>
          <w:lang w:val="en-US" w:eastAsia="zh-CN"/>
        </w:rPr>
        <w:t>,</w:t>
      </w:r>
      <w:r w:rsidR="00A6450A">
        <w:rPr>
          <w:lang w:val="en-US" w:eastAsia="zh-CN"/>
        </w:rPr>
        <w:t xml:space="preserve"> RAN4 defines RRM requirements based on the worst case. In practice UE may be able to finish cell search and fine T/F tracking (if needed) earlier than RRM requirements.</w:t>
      </w:r>
      <w:r w:rsidR="00395B53">
        <w:rPr>
          <w:lang w:val="en-US" w:eastAsia="zh-CN"/>
        </w:rPr>
        <w:t xml:space="preserve"> Originally, we assume source cell can stop scheduling the UE after sending cell switch command.</w:t>
      </w:r>
      <w:r w:rsidR="00A6450A">
        <w:rPr>
          <w:lang w:val="en-US" w:eastAsia="zh-CN"/>
        </w:rPr>
        <w:t xml:space="preserve"> </w:t>
      </w:r>
      <w:r w:rsidR="00001218">
        <w:rPr>
          <w:lang w:val="en-US" w:eastAsia="zh-CN"/>
        </w:rPr>
        <w:t>If we assume UE shall do cell search and fine T/F tracking first, source cell may need to keep scheduling the UE and judge when UE actually leaves the source cell.</w:t>
      </w:r>
      <w:r w:rsidR="00395B53">
        <w:rPr>
          <w:lang w:val="en-US" w:eastAsia="zh-CN"/>
        </w:rPr>
        <w:t xml:space="preserve"> </w:t>
      </w:r>
      <w:r w:rsidR="00F60802">
        <w:rPr>
          <w:lang w:val="en-US" w:eastAsia="zh-CN"/>
        </w:rPr>
        <w:t>On the other hand, we expect network to configure both L3 and L1 measurement before triggering LTM. Thus typically cell search and fine T/F tracking is not necessary after cell switch command, assuming number of cell/SSB for fine T/F tracking do not exceed UE capability (to be introduced in our understanding).</w:t>
      </w:r>
      <w:r w:rsidR="00480B9F">
        <w:rPr>
          <w:lang w:val="en-US" w:eastAsia="zh-CN"/>
        </w:rPr>
        <w:t xml:space="preserve"> With this assumption, cell search and fine T/F tracking are only needed under some corner cases, e.g. target cell</w:t>
      </w:r>
      <w:r w:rsidR="00AC0A8E">
        <w:rPr>
          <w:lang w:val="en-US" w:eastAsia="zh-CN"/>
        </w:rPr>
        <w:t>/TCI becomes unknown at UE side but network may not be aware of that.</w:t>
      </w:r>
    </w:p>
    <w:p w14:paraId="12B5F922" w14:textId="2AAFEDBA" w:rsidR="00801738" w:rsidRDefault="00580CF5" w:rsidP="00580CF5">
      <w:pPr>
        <w:pStyle w:val="Caption"/>
        <w:rPr>
          <w:lang w:val="en-US" w:eastAsia="zh-CN"/>
        </w:rPr>
      </w:pPr>
      <w:bookmarkStart w:id="7" w:name="_Ref131443748"/>
      <w:r>
        <w:t xml:space="preserve">Proposal </w:t>
      </w:r>
      <w:r>
        <w:fldChar w:fldCharType="begin"/>
      </w:r>
      <w:r>
        <w:instrText xml:space="preserve"> SEQ Proposal \* ARABIC </w:instrText>
      </w:r>
      <w:r>
        <w:fldChar w:fldCharType="separate"/>
      </w:r>
      <w:r w:rsidR="00F9188D">
        <w:rPr>
          <w:noProof/>
        </w:rPr>
        <w:t>4</w:t>
      </w:r>
      <w:r>
        <w:fldChar w:fldCharType="end"/>
      </w:r>
      <w:r>
        <w:t xml:space="preserve">: </w:t>
      </w:r>
      <w:r w:rsidR="00234265">
        <w:t>if</w:t>
      </w:r>
      <w:r>
        <w:t xml:space="preserve"> </w:t>
      </w:r>
      <w:r w:rsidRPr="00D7350D">
        <w:rPr>
          <w:rFonts w:eastAsia="SimSun"/>
          <w:szCs w:val="24"/>
          <w:lang w:eastAsia="zh-CN"/>
        </w:rPr>
        <w:t>T/F fine</w:t>
      </w:r>
      <w:r>
        <w:rPr>
          <w:rFonts w:eastAsia="SimSun"/>
          <w:szCs w:val="24"/>
          <w:lang w:eastAsia="zh-CN"/>
        </w:rPr>
        <w:t xml:space="preserve"> </w:t>
      </w:r>
      <w:r w:rsidRPr="00D7350D">
        <w:rPr>
          <w:color w:val="000000"/>
          <w:szCs w:val="24"/>
          <w:lang w:eastAsia="zh-CN"/>
        </w:rPr>
        <w:t xml:space="preserve">tracking </w:t>
      </w:r>
      <w:r w:rsidR="00234265">
        <w:rPr>
          <w:color w:val="000000"/>
          <w:szCs w:val="24"/>
          <w:lang w:eastAsia="zh-CN"/>
        </w:rPr>
        <w:t>(</w:t>
      </w:r>
      <w:r w:rsidR="00234265" w:rsidRPr="00D7350D">
        <w:rPr>
          <w:color w:val="000000"/>
          <w:szCs w:val="24"/>
          <w:lang w:eastAsia="zh-CN"/>
        </w:rPr>
        <w:t>T</w:t>
      </w:r>
      <w:r w:rsidR="00234265" w:rsidRPr="00D7350D">
        <w:rPr>
          <w:color w:val="000000"/>
          <w:szCs w:val="24"/>
          <w:vertAlign w:val="subscript"/>
          <w:lang w:eastAsia="zh-CN"/>
        </w:rPr>
        <w:t>Δ</w:t>
      </w:r>
      <w:r w:rsidR="00234265">
        <w:rPr>
          <w:color w:val="000000"/>
          <w:szCs w:val="24"/>
          <w:lang w:eastAsia="zh-CN"/>
        </w:rPr>
        <w:t xml:space="preserve">) is needed after receiving cell switch command, UE is not required to perform it before </w:t>
      </w:r>
      <w:r w:rsidR="00234265" w:rsidRPr="00D7350D">
        <w:rPr>
          <w:color w:val="000000"/>
          <w:szCs w:val="24"/>
          <w:lang w:eastAsia="zh-CN"/>
        </w:rPr>
        <w:t>L1/L2/L3 processing (T</w:t>
      </w:r>
      <w:r w:rsidR="00234265" w:rsidRPr="00D7350D">
        <w:rPr>
          <w:color w:val="000000"/>
          <w:szCs w:val="24"/>
          <w:vertAlign w:val="subscript"/>
          <w:lang w:eastAsia="zh-CN"/>
        </w:rPr>
        <w:t>processing,2</w:t>
      </w:r>
      <w:r w:rsidR="00234265" w:rsidRPr="00D7350D">
        <w:rPr>
          <w:color w:val="000000"/>
          <w:szCs w:val="24"/>
          <w:lang w:eastAsia="zh-CN"/>
        </w:rPr>
        <w:t>)</w:t>
      </w:r>
      <w:r w:rsidR="00234265">
        <w:rPr>
          <w:color w:val="000000"/>
          <w:szCs w:val="24"/>
          <w:lang w:eastAsia="zh-CN"/>
        </w:rPr>
        <w:t>.</w:t>
      </w:r>
      <w:bookmarkEnd w:id="7"/>
    </w:p>
    <w:p w14:paraId="4CFE08F8" w14:textId="77777777" w:rsidR="00395B53" w:rsidRDefault="00395B53" w:rsidP="004036A3">
      <w:pPr>
        <w:rPr>
          <w:lang w:val="en-US" w:eastAsia="zh-CN"/>
        </w:rPr>
      </w:pPr>
    </w:p>
    <w:p w14:paraId="4199C3C5" w14:textId="1CB0B5B2" w:rsidR="00532B72" w:rsidRDefault="00532B72" w:rsidP="004036A3">
      <w:pPr>
        <w:rPr>
          <w:lang w:val="en-US" w:eastAsia="zh-CN"/>
        </w:rPr>
      </w:pPr>
      <w:r>
        <w:rPr>
          <w:lang w:val="en-US" w:eastAsia="zh-CN"/>
        </w:rPr>
        <w:t xml:space="preserve">Next issue we would like to discuss is about the </w:t>
      </w:r>
      <w:r w:rsidRPr="00532B72">
        <w:rPr>
          <w:bCs/>
          <w:lang w:eastAsia="zh-CN"/>
        </w:rPr>
        <w:t>T</w:t>
      </w:r>
      <w:r w:rsidRPr="00532B72">
        <w:rPr>
          <w:bCs/>
          <w:vertAlign w:val="subscript"/>
          <w:lang w:eastAsia="zh-CN"/>
        </w:rPr>
        <w:t>processing</w:t>
      </w:r>
      <w:r>
        <w:rPr>
          <w:lang w:val="en-US" w:eastAsia="zh-CN"/>
        </w:rPr>
        <w:t>:</w:t>
      </w:r>
    </w:p>
    <w:p w14:paraId="5D734060" w14:textId="77777777" w:rsidR="00532B72" w:rsidRDefault="00532B72" w:rsidP="00532B72">
      <w:pPr>
        <w:spacing w:afterLines="50" w:after="120"/>
        <w:rPr>
          <w:b/>
          <w:lang w:eastAsia="zh-CN"/>
        </w:rPr>
      </w:pPr>
      <w:r w:rsidRPr="00A23ABC">
        <w:rPr>
          <w:b/>
          <w:u w:val="single"/>
        </w:rPr>
        <w:t xml:space="preserve">Issue </w:t>
      </w:r>
      <w:r>
        <w:rPr>
          <w:b/>
          <w:u w:val="single"/>
        </w:rPr>
        <w:t>4</w:t>
      </w:r>
      <w:r w:rsidRPr="00A23ABC">
        <w:rPr>
          <w:b/>
          <w:u w:val="single"/>
        </w:rPr>
        <w:t>-3-</w:t>
      </w:r>
      <w:r>
        <w:rPr>
          <w:b/>
          <w:u w:val="single"/>
        </w:rPr>
        <w:t>3</w:t>
      </w:r>
      <w:r w:rsidRPr="00A23ABC">
        <w:rPr>
          <w:b/>
          <w:u w:val="single"/>
        </w:rPr>
        <w:t>: Processing time</w:t>
      </w:r>
      <w:r>
        <w:rPr>
          <w:b/>
          <w:u w:val="single"/>
        </w:rPr>
        <w:t>: T</w:t>
      </w:r>
      <w:r>
        <w:rPr>
          <w:b/>
          <w:u w:val="single"/>
          <w:vertAlign w:val="subscript"/>
        </w:rPr>
        <w:t>processing</w:t>
      </w:r>
    </w:p>
    <w:p w14:paraId="29798D20" w14:textId="77777777" w:rsidR="00532B72" w:rsidRPr="006D0AE7" w:rsidRDefault="00532B72" w:rsidP="00532B72">
      <w:pPr>
        <w:spacing w:afterLines="50" w:after="120"/>
        <w:rPr>
          <w:rFonts w:eastAsiaTheme="minorEastAsia"/>
          <w:lang w:eastAsia="zh-CN"/>
        </w:rPr>
      </w:pPr>
      <w:r>
        <w:rPr>
          <w:b/>
          <w:lang w:eastAsia="zh-CN"/>
        </w:rPr>
        <w:t>&lt; Wayforward &gt;</w:t>
      </w:r>
      <w:r>
        <w:rPr>
          <w:lang w:eastAsia="zh-CN"/>
        </w:rPr>
        <w:t>: FFS the following Options</w:t>
      </w:r>
    </w:p>
    <w:p w14:paraId="3727CDD5" w14:textId="77777777" w:rsidR="00532B72" w:rsidRDefault="00532B72" w:rsidP="00532B72">
      <w:pPr>
        <w:pStyle w:val="ListParagraph"/>
        <w:widowControl/>
        <w:numPr>
          <w:ilvl w:val="1"/>
          <w:numId w:val="30"/>
        </w:numPr>
        <w:autoSpaceDE/>
        <w:autoSpaceDN/>
        <w:adjustRightInd/>
        <w:spacing w:after="120" w:line="240" w:lineRule="auto"/>
        <w:ind w:firstLineChars="0"/>
        <w:rPr>
          <w:szCs w:val="24"/>
          <w:lang w:eastAsia="zh-CN"/>
        </w:rPr>
      </w:pPr>
      <w:r w:rsidRPr="006D0AE7">
        <w:rPr>
          <w:szCs w:val="24"/>
          <w:lang w:eastAsia="zh-CN"/>
        </w:rPr>
        <w:t>Option 1 (CTC, Huawei, CMCC, ZTE, Nokia): The time for UE processing could be reduced if some procedures have been done before UE receive the cell switch command or for some scenarios.</w:t>
      </w:r>
    </w:p>
    <w:p w14:paraId="0D10299E" w14:textId="77777777" w:rsidR="00532B72" w:rsidRPr="006D0AE7" w:rsidRDefault="00532B72" w:rsidP="00532B72">
      <w:pPr>
        <w:pStyle w:val="ListParagraph"/>
        <w:widowControl/>
        <w:numPr>
          <w:ilvl w:val="2"/>
          <w:numId w:val="30"/>
        </w:numPr>
        <w:autoSpaceDE/>
        <w:autoSpaceDN/>
        <w:adjustRightInd/>
        <w:spacing w:after="120" w:line="240" w:lineRule="auto"/>
        <w:ind w:firstLineChars="0"/>
        <w:rPr>
          <w:szCs w:val="24"/>
          <w:lang w:eastAsia="zh-CN"/>
        </w:rPr>
      </w:pPr>
      <w:r w:rsidRPr="006D0AE7">
        <w:rPr>
          <w:rFonts w:eastAsiaTheme="minorEastAsia"/>
          <w:iCs/>
          <w:lang w:eastAsia="zh-CN"/>
        </w:rPr>
        <w:t>Option 1a (CMCC): T</w:t>
      </w:r>
      <w:r w:rsidRPr="006D0AE7">
        <w:rPr>
          <w:rFonts w:eastAsiaTheme="minorEastAsia"/>
          <w:iCs/>
          <w:vertAlign w:val="subscript"/>
          <w:lang w:eastAsia="zh-CN"/>
        </w:rPr>
        <w:t>processing</w:t>
      </w:r>
      <w:r w:rsidRPr="006D0AE7">
        <w:rPr>
          <w:rFonts w:eastAsiaTheme="minorEastAsia"/>
          <w:iCs/>
          <w:lang w:eastAsia="zh-CN"/>
        </w:rPr>
        <w:t xml:space="preserve"> = 0 for the case that DL synchronization for candidate cell(s) is performed before cell switch command</w:t>
      </w:r>
    </w:p>
    <w:p w14:paraId="40193F95" w14:textId="77777777" w:rsidR="00532B72" w:rsidRPr="006D0AE7" w:rsidRDefault="00532B72" w:rsidP="00532B72">
      <w:pPr>
        <w:pStyle w:val="ListParagraph"/>
        <w:widowControl/>
        <w:numPr>
          <w:ilvl w:val="2"/>
          <w:numId w:val="30"/>
        </w:numPr>
        <w:autoSpaceDE/>
        <w:autoSpaceDN/>
        <w:adjustRightInd/>
        <w:spacing w:after="120" w:line="240" w:lineRule="auto"/>
        <w:ind w:firstLineChars="0"/>
        <w:rPr>
          <w:szCs w:val="24"/>
          <w:lang w:eastAsia="zh-CN"/>
        </w:rPr>
      </w:pPr>
      <w:r w:rsidRPr="006D0AE7">
        <w:rPr>
          <w:rFonts w:eastAsiaTheme="minorEastAsia"/>
          <w:iCs/>
          <w:lang w:eastAsia="zh-CN"/>
        </w:rPr>
        <w:t>Option 1b (ZTE):</w:t>
      </w:r>
      <w:r w:rsidRPr="006D0AE7">
        <w:rPr>
          <w:rFonts w:eastAsiaTheme="minorEastAsia" w:hint="eastAsia"/>
          <w:iCs/>
          <w:lang w:eastAsia="zh-CN"/>
        </w:rPr>
        <w:t xml:space="preserve"> For intra-DU scenario, UE processing time could be reduced.</w:t>
      </w:r>
    </w:p>
    <w:p w14:paraId="23A8FEEA" w14:textId="77777777" w:rsidR="00532B72" w:rsidRPr="006D0AE7" w:rsidRDefault="00532B72" w:rsidP="00532B72">
      <w:pPr>
        <w:pStyle w:val="ListParagraph"/>
        <w:widowControl/>
        <w:numPr>
          <w:ilvl w:val="2"/>
          <w:numId w:val="30"/>
        </w:numPr>
        <w:autoSpaceDE/>
        <w:autoSpaceDN/>
        <w:adjustRightInd/>
        <w:spacing w:after="120" w:line="240" w:lineRule="auto"/>
        <w:ind w:firstLineChars="0"/>
        <w:rPr>
          <w:szCs w:val="24"/>
          <w:lang w:eastAsia="zh-CN"/>
        </w:rPr>
      </w:pPr>
      <w:r w:rsidRPr="006D0AE7">
        <w:rPr>
          <w:rFonts w:eastAsiaTheme="minorEastAsia" w:hint="eastAsia"/>
          <w:iCs/>
          <w:lang w:eastAsia="zh-CN"/>
        </w:rPr>
        <w:t>O</w:t>
      </w:r>
      <w:r w:rsidRPr="006D0AE7">
        <w:rPr>
          <w:rFonts w:eastAsiaTheme="minorEastAsia"/>
          <w:iCs/>
          <w:lang w:eastAsia="zh-CN"/>
        </w:rPr>
        <w:t>ption 1c (Nokia):</w:t>
      </w:r>
      <w:r w:rsidRPr="00676603">
        <w:rPr>
          <w:noProof/>
        </w:rPr>
        <w:t xml:space="preserve"> </w:t>
      </w:r>
      <w:r w:rsidRPr="00B92B3A">
        <w:rPr>
          <w:noProof/>
        </w:rPr>
        <w:t>LTM is very different from legacy L3 HO. MAC / RLC reset, BB retuning and RF retuning scenarios for LTM are captured in T</w:t>
      </w:r>
      <w:r w:rsidRPr="006D0AE7">
        <w:rPr>
          <w:noProof/>
          <w:vertAlign w:val="subscript"/>
        </w:rPr>
        <w:t>LTM-processing</w:t>
      </w:r>
      <w:r w:rsidRPr="00B92B3A">
        <w:rPr>
          <w:noProof/>
        </w:rPr>
        <w:t xml:space="preserve"> instead of  T</w:t>
      </w:r>
      <w:r w:rsidRPr="006D0AE7">
        <w:rPr>
          <w:noProof/>
          <w:vertAlign w:val="subscript"/>
        </w:rPr>
        <w:t>processing2</w:t>
      </w:r>
      <w:r>
        <w:rPr>
          <w:noProof/>
        </w:rPr>
        <w:t xml:space="preserve">. </w:t>
      </w:r>
      <w:r w:rsidRPr="00B92B3A">
        <w:rPr>
          <w:noProof/>
        </w:rPr>
        <w:t>T</w:t>
      </w:r>
      <w:r w:rsidRPr="006D0AE7">
        <w:rPr>
          <w:noProof/>
          <w:vertAlign w:val="subscript"/>
        </w:rPr>
        <w:t>LTM-processing</w:t>
      </w:r>
      <w:r w:rsidRPr="00B92B3A">
        <w:rPr>
          <w:noProof/>
        </w:rPr>
        <w:t xml:space="preserve"> is 0ms depending in some conditions (no extra processing needed).</w:t>
      </w:r>
    </w:p>
    <w:p w14:paraId="25480AEF" w14:textId="77777777" w:rsidR="00532B72" w:rsidRPr="006D0AE7" w:rsidRDefault="00532B72" w:rsidP="00532B72">
      <w:pPr>
        <w:pStyle w:val="ListParagraph"/>
        <w:widowControl/>
        <w:numPr>
          <w:ilvl w:val="1"/>
          <w:numId w:val="30"/>
        </w:numPr>
        <w:autoSpaceDE/>
        <w:autoSpaceDN/>
        <w:adjustRightInd/>
        <w:spacing w:after="120" w:line="240" w:lineRule="auto"/>
        <w:ind w:firstLineChars="0"/>
        <w:rPr>
          <w:szCs w:val="24"/>
          <w:lang w:eastAsia="zh-CN"/>
        </w:rPr>
      </w:pPr>
      <w:bookmarkStart w:id="8" w:name="_Hlk128507505"/>
      <w:r w:rsidRPr="006D0AE7">
        <w:rPr>
          <w:rFonts w:hint="eastAsia"/>
          <w:szCs w:val="24"/>
          <w:lang w:eastAsia="zh-CN"/>
        </w:rPr>
        <w:t>O</w:t>
      </w:r>
      <w:r w:rsidRPr="006D0AE7">
        <w:rPr>
          <w:szCs w:val="24"/>
          <w:lang w:eastAsia="zh-CN"/>
        </w:rPr>
        <w:t>ption 2 (Apple): Reuse execution time defined in CHO as the processing time in LTM cell switch delay requirements.</w:t>
      </w:r>
      <w:bookmarkEnd w:id="8"/>
      <w:r w:rsidRPr="006D0AE7">
        <w:rPr>
          <w:szCs w:val="24"/>
          <w:lang w:eastAsia="zh-CN"/>
        </w:rPr>
        <w:t xml:space="preserve"> </w:t>
      </w:r>
    </w:p>
    <w:p w14:paraId="57D847F1" w14:textId="77777777" w:rsidR="00532B72" w:rsidRPr="006D0AE7" w:rsidRDefault="00532B72" w:rsidP="00532B72">
      <w:pPr>
        <w:pStyle w:val="ListParagraph"/>
        <w:widowControl/>
        <w:numPr>
          <w:ilvl w:val="1"/>
          <w:numId w:val="30"/>
        </w:numPr>
        <w:autoSpaceDE/>
        <w:autoSpaceDN/>
        <w:adjustRightInd/>
        <w:spacing w:after="120" w:line="240" w:lineRule="auto"/>
        <w:ind w:firstLineChars="0"/>
        <w:rPr>
          <w:szCs w:val="24"/>
          <w:lang w:eastAsia="zh-CN"/>
        </w:rPr>
      </w:pPr>
      <w:r w:rsidRPr="006D0AE7">
        <w:rPr>
          <w:rFonts w:hint="eastAsia"/>
          <w:szCs w:val="24"/>
          <w:lang w:eastAsia="zh-CN"/>
        </w:rPr>
        <w:t>O</w:t>
      </w:r>
      <w:r w:rsidRPr="006D0AE7">
        <w:rPr>
          <w:szCs w:val="24"/>
          <w:lang w:eastAsia="zh-CN"/>
        </w:rPr>
        <w:t>ption 3 (QC):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1F4CCF94" w14:textId="77777777" w:rsidR="00532B72" w:rsidRDefault="00532B72" w:rsidP="00532B72">
      <w:pPr>
        <w:pStyle w:val="ListParagraph"/>
        <w:widowControl/>
        <w:numPr>
          <w:ilvl w:val="1"/>
          <w:numId w:val="30"/>
        </w:numPr>
        <w:autoSpaceDE/>
        <w:autoSpaceDN/>
        <w:adjustRightInd/>
        <w:spacing w:after="120" w:line="240" w:lineRule="auto"/>
        <w:ind w:firstLineChars="0"/>
        <w:rPr>
          <w:szCs w:val="24"/>
          <w:lang w:eastAsia="zh-CN"/>
        </w:rPr>
      </w:pPr>
      <w:r w:rsidRPr="006D0AE7">
        <w:rPr>
          <w:szCs w:val="24"/>
          <w:lang w:eastAsia="zh-CN"/>
        </w:rPr>
        <w:t>Option 4 (</w:t>
      </w:r>
      <w:r w:rsidRPr="006D0AE7">
        <w:rPr>
          <w:rFonts w:hint="eastAsia"/>
          <w:szCs w:val="24"/>
          <w:lang w:eastAsia="zh-CN"/>
        </w:rPr>
        <w:t>M</w:t>
      </w:r>
      <w:r w:rsidRPr="006D0AE7">
        <w:rPr>
          <w:szCs w:val="24"/>
          <w:lang w:eastAsia="zh-CN"/>
        </w:rPr>
        <w:t xml:space="preserve">TK): </w:t>
      </w:r>
    </w:p>
    <w:p w14:paraId="60C4313D" w14:textId="77777777" w:rsidR="00532B72" w:rsidRPr="006D0AE7" w:rsidRDefault="00532B72" w:rsidP="00532B72">
      <w:pPr>
        <w:pStyle w:val="ListParagraph"/>
        <w:widowControl/>
        <w:numPr>
          <w:ilvl w:val="2"/>
          <w:numId w:val="30"/>
        </w:numPr>
        <w:autoSpaceDE/>
        <w:autoSpaceDN/>
        <w:adjustRightInd/>
        <w:spacing w:after="120" w:line="240" w:lineRule="auto"/>
        <w:ind w:firstLineChars="0"/>
        <w:rPr>
          <w:szCs w:val="24"/>
          <w:lang w:eastAsia="zh-CN"/>
        </w:rPr>
      </w:pPr>
      <w:r w:rsidRPr="006D0AE7">
        <w:rPr>
          <w:rFonts w:eastAsiaTheme="minorEastAsia"/>
          <w:iCs/>
          <w:lang w:eastAsia="zh-CN"/>
        </w:rPr>
        <w:t>To avoid defining too much T</w:t>
      </w:r>
      <w:r w:rsidRPr="006D0AE7">
        <w:rPr>
          <w:rFonts w:eastAsiaTheme="minorEastAsia"/>
          <w:iCs/>
          <w:vertAlign w:val="subscript"/>
          <w:lang w:eastAsia="zh-CN"/>
        </w:rPr>
        <w:t>processing,2</w:t>
      </w:r>
      <w:r w:rsidRPr="006D0AE7">
        <w:rPr>
          <w:rFonts w:eastAsiaTheme="minorEastAsia"/>
          <w:iCs/>
          <w:lang w:eastAsia="zh-CN"/>
        </w:rPr>
        <w:t xml:space="preserve"> values for different scenarios, suggest focusing only on the typical scenarios and classifying the scenarios into limited groups.</w:t>
      </w:r>
    </w:p>
    <w:p w14:paraId="61A1CE25" w14:textId="77777777" w:rsidR="00532B72" w:rsidRPr="006468AF" w:rsidRDefault="00532B72" w:rsidP="00532B72">
      <w:pPr>
        <w:pStyle w:val="ListParagraph"/>
        <w:widowControl/>
        <w:numPr>
          <w:ilvl w:val="2"/>
          <w:numId w:val="30"/>
        </w:numPr>
        <w:autoSpaceDE/>
        <w:autoSpaceDN/>
        <w:adjustRightInd/>
        <w:spacing w:after="120" w:line="240" w:lineRule="auto"/>
        <w:ind w:firstLineChars="0"/>
        <w:rPr>
          <w:rFonts w:eastAsiaTheme="minorEastAsia"/>
          <w:iCs/>
          <w:lang w:eastAsia="zh-CN"/>
        </w:rPr>
      </w:pPr>
      <w:r w:rsidRPr="006468AF">
        <w:rPr>
          <w:rFonts w:eastAsiaTheme="minorEastAsia"/>
          <w:iCs/>
          <w:lang w:eastAsia="zh-CN"/>
        </w:rPr>
        <w:t>Categorize all the scenarios into at most four groups depending on if L2/L3 reconfiguration or L1 reconfiguration is needed:</w:t>
      </w:r>
    </w:p>
    <w:tbl>
      <w:tblPr>
        <w:tblStyle w:val="TableGrid"/>
        <w:tblW w:w="0" w:type="auto"/>
        <w:jc w:val="right"/>
        <w:tblLayout w:type="fixed"/>
        <w:tblLook w:val="04A0" w:firstRow="1" w:lastRow="0" w:firstColumn="1" w:lastColumn="0" w:noHBand="0" w:noVBand="1"/>
      </w:tblPr>
      <w:tblGrid>
        <w:gridCol w:w="856"/>
        <w:gridCol w:w="1549"/>
        <w:gridCol w:w="1418"/>
        <w:gridCol w:w="5234"/>
      </w:tblGrid>
      <w:tr w:rsidR="00532B72" w14:paraId="6C059DD1" w14:textId="77777777" w:rsidTr="009A5F9F">
        <w:trPr>
          <w:trHeight w:val="448"/>
          <w:jc w:val="right"/>
        </w:trPr>
        <w:tc>
          <w:tcPr>
            <w:tcW w:w="856" w:type="dxa"/>
          </w:tcPr>
          <w:p w14:paraId="176E4B3E" w14:textId="77777777" w:rsidR="00532B72" w:rsidRPr="006468AF" w:rsidRDefault="00532B72" w:rsidP="009A5F9F">
            <w:pPr>
              <w:pStyle w:val="ListParagraph"/>
              <w:ind w:firstLine="360"/>
              <w:jc w:val="center"/>
              <w:rPr>
                <w:sz w:val="18"/>
                <w:szCs w:val="18"/>
                <w:lang w:eastAsia="zh-CN"/>
              </w:rPr>
            </w:pPr>
          </w:p>
        </w:tc>
        <w:tc>
          <w:tcPr>
            <w:tcW w:w="1549" w:type="dxa"/>
            <w:vAlign w:val="center"/>
          </w:tcPr>
          <w:p w14:paraId="7D494F47" w14:textId="77777777" w:rsidR="00532B72" w:rsidRPr="006468AF" w:rsidRDefault="00532B72" w:rsidP="009A5F9F">
            <w:pPr>
              <w:pStyle w:val="ListParagraph"/>
              <w:ind w:firstLineChars="0" w:firstLine="0"/>
              <w:jc w:val="center"/>
              <w:rPr>
                <w:sz w:val="18"/>
                <w:szCs w:val="18"/>
                <w:lang w:eastAsia="zh-CN"/>
              </w:rPr>
            </w:pPr>
            <w:r w:rsidRPr="006468AF">
              <w:rPr>
                <w:rFonts w:hint="eastAsia"/>
                <w:sz w:val="18"/>
                <w:szCs w:val="18"/>
                <w:lang w:eastAsia="zh-CN"/>
              </w:rPr>
              <w:t>L</w:t>
            </w:r>
            <w:r w:rsidRPr="006468AF">
              <w:rPr>
                <w:sz w:val="18"/>
                <w:szCs w:val="18"/>
                <w:lang w:eastAsia="zh-CN"/>
              </w:rPr>
              <w:t>2/L3 reconfiguration</w:t>
            </w:r>
          </w:p>
        </w:tc>
        <w:tc>
          <w:tcPr>
            <w:tcW w:w="1418" w:type="dxa"/>
            <w:vAlign w:val="center"/>
          </w:tcPr>
          <w:p w14:paraId="00735B1F" w14:textId="77777777" w:rsidR="00532B72" w:rsidRPr="006468AF" w:rsidRDefault="00532B72" w:rsidP="009A5F9F">
            <w:pPr>
              <w:pStyle w:val="ListParagraph"/>
              <w:ind w:firstLineChars="0" w:firstLine="0"/>
              <w:jc w:val="center"/>
              <w:rPr>
                <w:sz w:val="18"/>
                <w:szCs w:val="18"/>
                <w:lang w:eastAsia="zh-CN"/>
              </w:rPr>
            </w:pPr>
            <w:r w:rsidRPr="006468AF">
              <w:rPr>
                <w:rFonts w:hint="eastAsia"/>
                <w:sz w:val="18"/>
                <w:szCs w:val="18"/>
                <w:lang w:eastAsia="zh-CN"/>
              </w:rPr>
              <w:t>L</w:t>
            </w:r>
            <w:r w:rsidRPr="006468AF">
              <w:rPr>
                <w:sz w:val="18"/>
                <w:szCs w:val="18"/>
                <w:lang w:eastAsia="zh-CN"/>
              </w:rPr>
              <w:t>1 reconfiguration</w:t>
            </w:r>
          </w:p>
        </w:tc>
        <w:tc>
          <w:tcPr>
            <w:tcW w:w="5234" w:type="dxa"/>
            <w:vAlign w:val="center"/>
          </w:tcPr>
          <w:p w14:paraId="647B5F58" w14:textId="77777777" w:rsidR="00532B72" w:rsidRPr="006468AF" w:rsidRDefault="00532B72" w:rsidP="009A5F9F">
            <w:pPr>
              <w:pStyle w:val="ListParagraph"/>
              <w:ind w:firstLine="360"/>
              <w:jc w:val="center"/>
              <w:rPr>
                <w:sz w:val="18"/>
                <w:szCs w:val="18"/>
                <w:lang w:eastAsia="zh-CN"/>
              </w:rPr>
            </w:pPr>
            <w:r w:rsidRPr="006468AF">
              <w:rPr>
                <w:rFonts w:hint="eastAsia"/>
                <w:sz w:val="18"/>
                <w:szCs w:val="18"/>
                <w:lang w:eastAsia="zh-CN"/>
              </w:rPr>
              <w:t>T</w:t>
            </w:r>
            <w:r w:rsidRPr="006468AF">
              <w:rPr>
                <w:sz w:val="18"/>
                <w:szCs w:val="18"/>
                <w:lang w:eastAsia="zh-CN"/>
              </w:rPr>
              <w:t>ypical scenario</w:t>
            </w:r>
          </w:p>
        </w:tc>
      </w:tr>
      <w:tr w:rsidR="00532B72" w:rsidRPr="006468AF" w14:paraId="65000043" w14:textId="77777777" w:rsidTr="009A5F9F">
        <w:trPr>
          <w:trHeight w:val="382"/>
          <w:jc w:val="right"/>
        </w:trPr>
        <w:tc>
          <w:tcPr>
            <w:tcW w:w="856" w:type="dxa"/>
          </w:tcPr>
          <w:p w14:paraId="2E8440FB" w14:textId="77777777" w:rsidR="00532B72" w:rsidRPr="006468AF" w:rsidRDefault="00532B72" w:rsidP="009A5F9F">
            <w:pPr>
              <w:rPr>
                <w:sz w:val="18"/>
                <w:szCs w:val="18"/>
                <w:lang w:eastAsia="zh-CN"/>
              </w:rPr>
            </w:pPr>
            <w:r w:rsidRPr="006468AF">
              <w:rPr>
                <w:rFonts w:hint="eastAsia"/>
                <w:sz w:val="18"/>
                <w:szCs w:val="18"/>
                <w:lang w:eastAsia="zh-CN"/>
              </w:rPr>
              <w:t>G</w:t>
            </w:r>
            <w:r w:rsidRPr="006468AF">
              <w:rPr>
                <w:sz w:val="18"/>
                <w:szCs w:val="18"/>
                <w:lang w:eastAsia="zh-CN"/>
              </w:rPr>
              <w:t>roup#1</w:t>
            </w:r>
          </w:p>
        </w:tc>
        <w:tc>
          <w:tcPr>
            <w:tcW w:w="1549" w:type="dxa"/>
          </w:tcPr>
          <w:p w14:paraId="22BD9FF2" w14:textId="77777777" w:rsidR="00532B72" w:rsidRPr="006468AF" w:rsidRDefault="00532B72" w:rsidP="009A5F9F">
            <w:pPr>
              <w:pStyle w:val="ListParagraph"/>
              <w:ind w:firstLine="360"/>
              <w:rPr>
                <w:sz w:val="18"/>
                <w:szCs w:val="18"/>
                <w:lang w:eastAsia="zh-CN"/>
              </w:rPr>
            </w:pPr>
            <w:r w:rsidRPr="006468AF">
              <w:rPr>
                <w:rFonts w:hint="eastAsia"/>
                <w:sz w:val="18"/>
                <w:szCs w:val="18"/>
                <w:lang w:eastAsia="zh-CN"/>
              </w:rPr>
              <w:t>Y</w:t>
            </w:r>
          </w:p>
        </w:tc>
        <w:tc>
          <w:tcPr>
            <w:tcW w:w="1418" w:type="dxa"/>
          </w:tcPr>
          <w:p w14:paraId="5FADDAAF" w14:textId="77777777" w:rsidR="00532B72" w:rsidRPr="006468AF" w:rsidRDefault="00532B72" w:rsidP="009A5F9F">
            <w:pPr>
              <w:pStyle w:val="ListParagraph"/>
              <w:ind w:firstLine="360"/>
              <w:rPr>
                <w:sz w:val="18"/>
                <w:szCs w:val="18"/>
                <w:lang w:eastAsia="zh-CN"/>
              </w:rPr>
            </w:pPr>
            <w:r w:rsidRPr="006468AF">
              <w:rPr>
                <w:rFonts w:hint="eastAsia"/>
                <w:sz w:val="18"/>
                <w:szCs w:val="18"/>
                <w:lang w:eastAsia="zh-CN"/>
              </w:rPr>
              <w:t>Y</w:t>
            </w:r>
          </w:p>
        </w:tc>
        <w:tc>
          <w:tcPr>
            <w:tcW w:w="5234" w:type="dxa"/>
          </w:tcPr>
          <w:p w14:paraId="2BAB4843" w14:textId="77777777" w:rsidR="00532B72" w:rsidRPr="006468AF" w:rsidRDefault="00532B72" w:rsidP="00532B72">
            <w:pPr>
              <w:pStyle w:val="ListParagraph"/>
              <w:numPr>
                <w:ilvl w:val="0"/>
                <w:numId w:val="42"/>
              </w:numPr>
              <w:autoSpaceDE/>
              <w:autoSpaceDN/>
              <w:adjustRightInd/>
              <w:spacing w:line="240" w:lineRule="auto"/>
              <w:ind w:left="284" w:firstLineChars="0" w:hanging="227"/>
              <w:contextualSpacing/>
              <w:jc w:val="both"/>
              <w:rPr>
                <w:sz w:val="18"/>
                <w:szCs w:val="18"/>
                <w:lang w:eastAsia="zh-CN"/>
              </w:rPr>
            </w:pPr>
            <w:r w:rsidRPr="006468AF">
              <w:rPr>
                <w:rFonts w:hint="eastAsia"/>
                <w:sz w:val="18"/>
                <w:szCs w:val="18"/>
                <w:lang w:eastAsia="zh-CN"/>
              </w:rPr>
              <w:t>i</w:t>
            </w:r>
            <w:r w:rsidRPr="006468AF">
              <w:rPr>
                <w:sz w:val="18"/>
                <w:szCs w:val="18"/>
                <w:lang w:eastAsia="zh-CN"/>
              </w:rPr>
              <w:t>ntra-DU or Inter-DU, intra-frequency or inter-frequency cell switch with L1 and L2/L3 reconfiguration</w:t>
            </w:r>
          </w:p>
        </w:tc>
      </w:tr>
      <w:tr w:rsidR="00532B72" w14:paraId="1CBC402E" w14:textId="77777777" w:rsidTr="009A5F9F">
        <w:trPr>
          <w:trHeight w:val="942"/>
          <w:jc w:val="right"/>
        </w:trPr>
        <w:tc>
          <w:tcPr>
            <w:tcW w:w="856" w:type="dxa"/>
          </w:tcPr>
          <w:p w14:paraId="4C1706F2" w14:textId="77777777" w:rsidR="00532B72" w:rsidRPr="006468AF" w:rsidRDefault="00532B72" w:rsidP="009A5F9F">
            <w:pPr>
              <w:rPr>
                <w:sz w:val="18"/>
                <w:szCs w:val="18"/>
                <w:lang w:eastAsia="zh-CN"/>
              </w:rPr>
            </w:pPr>
            <w:r w:rsidRPr="006468AF">
              <w:rPr>
                <w:rFonts w:hint="eastAsia"/>
                <w:sz w:val="18"/>
                <w:szCs w:val="18"/>
                <w:lang w:eastAsia="zh-CN"/>
              </w:rPr>
              <w:t>G</w:t>
            </w:r>
            <w:r w:rsidRPr="006468AF">
              <w:rPr>
                <w:sz w:val="18"/>
                <w:szCs w:val="18"/>
                <w:lang w:eastAsia="zh-CN"/>
              </w:rPr>
              <w:t>roup#2</w:t>
            </w:r>
          </w:p>
        </w:tc>
        <w:tc>
          <w:tcPr>
            <w:tcW w:w="1549" w:type="dxa"/>
          </w:tcPr>
          <w:p w14:paraId="2A724E61" w14:textId="77777777" w:rsidR="00532B72" w:rsidRPr="006468AF" w:rsidRDefault="00532B72" w:rsidP="009A5F9F">
            <w:pPr>
              <w:pStyle w:val="ListParagraph"/>
              <w:ind w:firstLine="360"/>
              <w:rPr>
                <w:sz w:val="18"/>
                <w:szCs w:val="18"/>
                <w:lang w:eastAsia="zh-CN"/>
              </w:rPr>
            </w:pPr>
            <w:r w:rsidRPr="006468AF">
              <w:rPr>
                <w:rFonts w:hint="eastAsia"/>
                <w:sz w:val="18"/>
                <w:szCs w:val="18"/>
                <w:lang w:eastAsia="zh-CN"/>
              </w:rPr>
              <w:t>N</w:t>
            </w:r>
          </w:p>
        </w:tc>
        <w:tc>
          <w:tcPr>
            <w:tcW w:w="1418" w:type="dxa"/>
          </w:tcPr>
          <w:p w14:paraId="7E359841" w14:textId="77777777" w:rsidR="00532B72" w:rsidRPr="006468AF" w:rsidRDefault="00532B72" w:rsidP="009A5F9F">
            <w:pPr>
              <w:pStyle w:val="ListParagraph"/>
              <w:ind w:firstLine="360"/>
              <w:rPr>
                <w:sz w:val="18"/>
                <w:szCs w:val="18"/>
                <w:lang w:eastAsia="zh-CN"/>
              </w:rPr>
            </w:pPr>
            <w:r w:rsidRPr="006468AF">
              <w:rPr>
                <w:rFonts w:hint="eastAsia"/>
                <w:sz w:val="18"/>
                <w:szCs w:val="18"/>
                <w:lang w:eastAsia="zh-CN"/>
              </w:rPr>
              <w:t>Y</w:t>
            </w:r>
          </w:p>
        </w:tc>
        <w:tc>
          <w:tcPr>
            <w:tcW w:w="5234" w:type="dxa"/>
          </w:tcPr>
          <w:p w14:paraId="691EFE94" w14:textId="77777777" w:rsidR="00532B72" w:rsidRPr="006468AF" w:rsidRDefault="00532B72" w:rsidP="00532B72">
            <w:pPr>
              <w:pStyle w:val="ListParagraph"/>
              <w:numPr>
                <w:ilvl w:val="0"/>
                <w:numId w:val="42"/>
              </w:numPr>
              <w:autoSpaceDE/>
              <w:autoSpaceDN/>
              <w:adjustRightInd/>
              <w:spacing w:line="240" w:lineRule="auto"/>
              <w:ind w:left="284" w:firstLineChars="0" w:hanging="227"/>
              <w:contextualSpacing/>
              <w:jc w:val="both"/>
              <w:rPr>
                <w:sz w:val="18"/>
                <w:szCs w:val="18"/>
                <w:lang w:eastAsia="zh-CN"/>
              </w:rPr>
            </w:pPr>
            <w:r w:rsidRPr="006468AF">
              <w:rPr>
                <w:rFonts w:hint="eastAsia"/>
                <w:sz w:val="18"/>
                <w:szCs w:val="18"/>
                <w:lang w:eastAsia="zh-CN"/>
              </w:rPr>
              <w:t>i</w:t>
            </w:r>
            <w:r w:rsidRPr="006468AF">
              <w:rPr>
                <w:sz w:val="18"/>
                <w:szCs w:val="18"/>
                <w:lang w:eastAsia="zh-CN"/>
              </w:rPr>
              <w:t>ntra-DU or Inter-DU, intra-frequency or inter-frequency cell switch without L2/L3 reconfiguration but with L1 reconfiguration:</w:t>
            </w:r>
          </w:p>
          <w:p w14:paraId="65197577" w14:textId="77777777" w:rsidR="00532B72" w:rsidRPr="006468AF" w:rsidRDefault="00532B72" w:rsidP="00532B72">
            <w:pPr>
              <w:pStyle w:val="ListParagraph"/>
              <w:numPr>
                <w:ilvl w:val="1"/>
                <w:numId w:val="42"/>
              </w:numPr>
              <w:autoSpaceDE/>
              <w:autoSpaceDN/>
              <w:adjustRightInd/>
              <w:spacing w:line="240" w:lineRule="auto"/>
              <w:ind w:firstLineChars="0"/>
              <w:contextualSpacing/>
              <w:jc w:val="both"/>
              <w:rPr>
                <w:sz w:val="18"/>
                <w:szCs w:val="18"/>
                <w:lang w:eastAsia="zh-CN"/>
              </w:rPr>
            </w:pPr>
            <w:r w:rsidRPr="006468AF">
              <w:rPr>
                <w:rFonts w:hint="eastAsia"/>
                <w:sz w:val="18"/>
                <w:szCs w:val="18"/>
                <w:lang w:eastAsia="zh-CN"/>
              </w:rPr>
              <w:t>i</w:t>
            </w:r>
            <w:r w:rsidRPr="006468AF">
              <w:rPr>
                <w:sz w:val="18"/>
                <w:szCs w:val="18"/>
                <w:lang w:eastAsia="zh-CN"/>
              </w:rPr>
              <w:t>ncluding switch to active SCell without L2/L3 reconfiguration</w:t>
            </w:r>
          </w:p>
        </w:tc>
      </w:tr>
      <w:tr w:rsidR="00532B72" w14:paraId="36FFDE8E" w14:textId="77777777" w:rsidTr="009A5F9F">
        <w:trPr>
          <w:trHeight w:val="382"/>
          <w:jc w:val="right"/>
        </w:trPr>
        <w:tc>
          <w:tcPr>
            <w:tcW w:w="856" w:type="dxa"/>
          </w:tcPr>
          <w:p w14:paraId="7CF6F867" w14:textId="77777777" w:rsidR="00532B72" w:rsidRPr="006468AF" w:rsidRDefault="00532B72" w:rsidP="009A5F9F">
            <w:pPr>
              <w:rPr>
                <w:sz w:val="18"/>
                <w:szCs w:val="18"/>
                <w:lang w:eastAsia="zh-CN"/>
              </w:rPr>
            </w:pPr>
            <w:r w:rsidRPr="006468AF">
              <w:rPr>
                <w:rFonts w:hint="eastAsia"/>
                <w:sz w:val="18"/>
                <w:szCs w:val="18"/>
                <w:lang w:eastAsia="zh-CN"/>
              </w:rPr>
              <w:t>G</w:t>
            </w:r>
            <w:r w:rsidRPr="006468AF">
              <w:rPr>
                <w:sz w:val="18"/>
                <w:szCs w:val="18"/>
                <w:lang w:eastAsia="zh-CN"/>
              </w:rPr>
              <w:t>roup#3</w:t>
            </w:r>
          </w:p>
        </w:tc>
        <w:tc>
          <w:tcPr>
            <w:tcW w:w="1549" w:type="dxa"/>
          </w:tcPr>
          <w:p w14:paraId="29A48380" w14:textId="77777777" w:rsidR="00532B72" w:rsidRPr="006468AF" w:rsidRDefault="00532B72" w:rsidP="009A5F9F">
            <w:pPr>
              <w:pStyle w:val="ListParagraph"/>
              <w:ind w:firstLine="360"/>
              <w:rPr>
                <w:sz w:val="18"/>
                <w:szCs w:val="18"/>
                <w:lang w:eastAsia="zh-CN"/>
              </w:rPr>
            </w:pPr>
            <w:r w:rsidRPr="006468AF">
              <w:rPr>
                <w:rFonts w:hint="eastAsia"/>
                <w:sz w:val="18"/>
                <w:szCs w:val="18"/>
                <w:lang w:eastAsia="zh-CN"/>
              </w:rPr>
              <w:t>N</w:t>
            </w:r>
          </w:p>
        </w:tc>
        <w:tc>
          <w:tcPr>
            <w:tcW w:w="1418" w:type="dxa"/>
          </w:tcPr>
          <w:p w14:paraId="2755978C" w14:textId="77777777" w:rsidR="00532B72" w:rsidRPr="006468AF" w:rsidRDefault="00532B72" w:rsidP="009A5F9F">
            <w:pPr>
              <w:pStyle w:val="ListParagraph"/>
              <w:ind w:firstLine="360"/>
              <w:rPr>
                <w:sz w:val="18"/>
                <w:szCs w:val="18"/>
                <w:lang w:eastAsia="zh-CN"/>
              </w:rPr>
            </w:pPr>
            <w:r w:rsidRPr="006468AF">
              <w:rPr>
                <w:rFonts w:hint="eastAsia"/>
                <w:sz w:val="18"/>
                <w:szCs w:val="18"/>
                <w:lang w:eastAsia="zh-CN"/>
              </w:rPr>
              <w:t>N</w:t>
            </w:r>
          </w:p>
        </w:tc>
        <w:tc>
          <w:tcPr>
            <w:tcW w:w="5234" w:type="dxa"/>
          </w:tcPr>
          <w:p w14:paraId="19A3ABBB" w14:textId="77777777" w:rsidR="00532B72" w:rsidRPr="006468AF" w:rsidRDefault="00532B72" w:rsidP="00532B72">
            <w:pPr>
              <w:pStyle w:val="ListParagraph"/>
              <w:numPr>
                <w:ilvl w:val="0"/>
                <w:numId w:val="42"/>
              </w:numPr>
              <w:autoSpaceDE/>
              <w:autoSpaceDN/>
              <w:adjustRightInd/>
              <w:spacing w:line="240" w:lineRule="auto"/>
              <w:ind w:left="284" w:firstLineChars="0" w:hanging="227"/>
              <w:contextualSpacing/>
              <w:jc w:val="both"/>
              <w:rPr>
                <w:sz w:val="18"/>
                <w:szCs w:val="18"/>
                <w:lang w:eastAsia="zh-CN"/>
              </w:rPr>
            </w:pPr>
            <w:r w:rsidRPr="006468AF">
              <w:rPr>
                <w:rFonts w:hint="eastAsia"/>
                <w:sz w:val="18"/>
                <w:szCs w:val="18"/>
                <w:lang w:eastAsia="zh-CN"/>
              </w:rPr>
              <w:t>i</w:t>
            </w:r>
            <w:r w:rsidRPr="006468AF">
              <w:rPr>
                <w:sz w:val="18"/>
                <w:szCs w:val="18"/>
                <w:lang w:eastAsia="zh-CN"/>
              </w:rPr>
              <w:t>ntra-frequency cell switch without L1/L2/L3 reconfiguration, maybe intra-DU or inter-DU</w:t>
            </w:r>
          </w:p>
        </w:tc>
      </w:tr>
      <w:tr w:rsidR="00532B72" w14:paraId="1C43D88B" w14:textId="77777777" w:rsidTr="009A5F9F">
        <w:trPr>
          <w:trHeight w:val="371"/>
          <w:jc w:val="right"/>
        </w:trPr>
        <w:tc>
          <w:tcPr>
            <w:tcW w:w="856" w:type="dxa"/>
          </w:tcPr>
          <w:p w14:paraId="1109BB37" w14:textId="77777777" w:rsidR="00532B72" w:rsidRPr="006468AF" w:rsidRDefault="00532B72" w:rsidP="009A5F9F">
            <w:pPr>
              <w:rPr>
                <w:sz w:val="18"/>
                <w:szCs w:val="18"/>
                <w:lang w:eastAsia="zh-CN"/>
              </w:rPr>
            </w:pPr>
            <w:r w:rsidRPr="006468AF">
              <w:rPr>
                <w:rFonts w:hint="eastAsia"/>
                <w:sz w:val="18"/>
                <w:szCs w:val="18"/>
                <w:lang w:eastAsia="zh-CN"/>
              </w:rPr>
              <w:t>G</w:t>
            </w:r>
            <w:r w:rsidRPr="006468AF">
              <w:rPr>
                <w:sz w:val="18"/>
                <w:szCs w:val="18"/>
                <w:lang w:eastAsia="zh-CN"/>
              </w:rPr>
              <w:t>roup#4</w:t>
            </w:r>
          </w:p>
        </w:tc>
        <w:tc>
          <w:tcPr>
            <w:tcW w:w="1549" w:type="dxa"/>
          </w:tcPr>
          <w:p w14:paraId="3D5FE75A" w14:textId="77777777" w:rsidR="00532B72" w:rsidRPr="006468AF" w:rsidRDefault="00532B72" w:rsidP="009A5F9F">
            <w:pPr>
              <w:pStyle w:val="ListParagraph"/>
              <w:ind w:firstLine="360"/>
              <w:rPr>
                <w:sz w:val="18"/>
                <w:szCs w:val="18"/>
                <w:lang w:eastAsia="zh-CN"/>
              </w:rPr>
            </w:pPr>
            <w:r w:rsidRPr="006468AF">
              <w:rPr>
                <w:rFonts w:hint="eastAsia"/>
                <w:sz w:val="18"/>
                <w:szCs w:val="18"/>
                <w:lang w:eastAsia="zh-CN"/>
              </w:rPr>
              <w:t>Y</w:t>
            </w:r>
          </w:p>
        </w:tc>
        <w:tc>
          <w:tcPr>
            <w:tcW w:w="1418" w:type="dxa"/>
          </w:tcPr>
          <w:p w14:paraId="233B2E48" w14:textId="77777777" w:rsidR="00532B72" w:rsidRPr="006468AF" w:rsidRDefault="00532B72" w:rsidP="009A5F9F">
            <w:pPr>
              <w:pStyle w:val="ListParagraph"/>
              <w:ind w:firstLine="360"/>
              <w:rPr>
                <w:sz w:val="18"/>
                <w:szCs w:val="18"/>
                <w:lang w:eastAsia="zh-CN"/>
              </w:rPr>
            </w:pPr>
            <w:r w:rsidRPr="006468AF">
              <w:rPr>
                <w:rFonts w:hint="eastAsia"/>
                <w:sz w:val="18"/>
                <w:szCs w:val="18"/>
                <w:lang w:eastAsia="zh-CN"/>
              </w:rPr>
              <w:t>N</w:t>
            </w:r>
          </w:p>
        </w:tc>
        <w:tc>
          <w:tcPr>
            <w:tcW w:w="5234" w:type="dxa"/>
          </w:tcPr>
          <w:p w14:paraId="306B37AE" w14:textId="77777777" w:rsidR="00532B72" w:rsidRPr="006468AF" w:rsidRDefault="00532B72" w:rsidP="00532B72">
            <w:pPr>
              <w:pStyle w:val="ListParagraph"/>
              <w:numPr>
                <w:ilvl w:val="0"/>
                <w:numId w:val="42"/>
              </w:numPr>
              <w:autoSpaceDE/>
              <w:autoSpaceDN/>
              <w:adjustRightInd/>
              <w:spacing w:line="240" w:lineRule="auto"/>
              <w:ind w:left="284" w:firstLineChars="0" w:hanging="227"/>
              <w:contextualSpacing/>
              <w:jc w:val="both"/>
              <w:rPr>
                <w:sz w:val="18"/>
                <w:szCs w:val="18"/>
                <w:lang w:eastAsia="zh-CN"/>
              </w:rPr>
            </w:pPr>
            <w:r w:rsidRPr="006468AF">
              <w:rPr>
                <w:rFonts w:hint="eastAsia"/>
                <w:sz w:val="18"/>
                <w:szCs w:val="18"/>
                <w:lang w:eastAsia="zh-CN"/>
              </w:rPr>
              <w:t>i</w:t>
            </w:r>
            <w:r w:rsidRPr="006468AF">
              <w:rPr>
                <w:sz w:val="18"/>
                <w:szCs w:val="18"/>
                <w:lang w:eastAsia="zh-CN"/>
              </w:rPr>
              <w:t>ntra-frequency cell switch with L2/L3 reconfiguration, maybe intra-DU or inter-DU</w:t>
            </w:r>
          </w:p>
        </w:tc>
      </w:tr>
    </w:tbl>
    <w:p w14:paraId="71D7072A" w14:textId="77777777" w:rsidR="00532B72" w:rsidRDefault="00532B72" w:rsidP="00532B72">
      <w:pPr>
        <w:pStyle w:val="ListParagraph"/>
        <w:widowControl/>
        <w:numPr>
          <w:ilvl w:val="2"/>
          <w:numId w:val="30"/>
        </w:numPr>
        <w:autoSpaceDE/>
        <w:autoSpaceDN/>
        <w:adjustRightInd/>
        <w:spacing w:after="120" w:line="240" w:lineRule="auto"/>
        <w:ind w:firstLineChars="0"/>
        <w:rPr>
          <w:rFonts w:eastAsiaTheme="minorEastAsia"/>
          <w:iCs/>
          <w:lang w:eastAsia="zh-CN"/>
        </w:rPr>
      </w:pPr>
      <w:r w:rsidRPr="006D0AE7">
        <w:rPr>
          <w:rFonts w:eastAsiaTheme="minorEastAsia"/>
          <w:iCs/>
          <w:lang w:eastAsia="zh-CN"/>
        </w:rPr>
        <w:t>T</w:t>
      </w:r>
      <w:r w:rsidRPr="006D0AE7">
        <w:rPr>
          <w:rFonts w:eastAsiaTheme="minorEastAsia"/>
          <w:iCs/>
          <w:vertAlign w:val="subscript"/>
          <w:lang w:eastAsia="zh-CN"/>
        </w:rPr>
        <w:t>processing,2</w:t>
      </w:r>
      <w:r w:rsidRPr="006D0AE7">
        <w:rPr>
          <w:rFonts w:eastAsiaTheme="minorEastAsia"/>
          <w:iCs/>
          <w:lang w:eastAsia="zh-CN"/>
        </w:rPr>
        <w:t xml:space="preserve">=20ms for intra-FR cell switch and </w:t>
      </w:r>
      <w:bookmarkStart w:id="9" w:name="OLE_LINK1"/>
      <w:bookmarkStart w:id="10" w:name="OLE_LINK2"/>
      <w:r w:rsidRPr="006D0AE7">
        <w:rPr>
          <w:rFonts w:eastAsiaTheme="minorEastAsia"/>
          <w:iCs/>
          <w:lang w:eastAsia="zh-CN"/>
        </w:rPr>
        <w:t>T</w:t>
      </w:r>
      <w:r w:rsidRPr="006D0AE7">
        <w:rPr>
          <w:rFonts w:eastAsiaTheme="minorEastAsia"/>
          <w:iCs/>
          <w:vertAlign w:val="subscript"/>
          <w:lang w:eastAsia="zh-CN"/>
        </w:rPr>
        <w:t>processing</w:t>
      </w:r>
      <w:bookmarkEnd w:id="9"/>
      <w:bookmarkEnd w:id="10"/>
      <w:r w:rsidRPr="006D0AE7">
        <w:rPr>
          <w:rFonts w:eastAsiaTheme="minorEastAsia"/>
          <w:iCs/>
          <w:vertAlign w:val="subscript"/>
          <w:lang w:eastAsia="zh-CN"/>
        </w:rPr>
        <w:t>,2</w:t>
      </w:r>
      <w:r w:rsidRPr="006D0AE7">
        <w:rPr>
          <w:rFonts w:eastAsiaTheme="minorEastAsia"/>
          <w:iCs/>
          <w:lang w:eastAsia="zh-CN"/>
        </w:rPr>
        <w:t>=40ms for inter-FR cell switch when software processing for L2/L3 reconfiguration and L1 reconfiguration is needed. FFS: the value for other groups.</w:t>
      </w:r>
    </w:p>
    <w:p w14:paraId="0D1388D0" w14:textId="5989D815" w:rsidR="00E25E0B" w:rsidRDefault="00E25E0B" w:rsidP="00E25E0B">
      <w:r>
        <w:rPr>
          <w:lang w:val="en-US" w:eastAsia="zh-CN"/>
        </w:rPr>
        <w:t>In our view</w:t>
      </w:r>
      <w:r>
        <w:t xml:space="preserve"> the processing time shall include execution time CHO and the legacy </w:t>
      </w:r>
      <w:r w:rsidRPr="006D0AE7">
        <w:rPr>
          <w:rFonts w:eastAsiaTheme="minorEastAsia"/>
          <w:iCs/>
          <w:lang w:eastAsia="zh-CN"/>
        </w:rPr>
        <w:t>T</w:t>
      </w:r>
      <w:r w:rsidRPr="006D0AE7">
        <w:rPr>
          <w:rFonts w:eastAsiaTheme="minorEastAsia"/>
          <w:iCs/>
          <w:vertAlign w:val="subscript"/>
          <w:lang w:eastAsia="zh-CN"/>
        </w:rPr>
        <w:t>processing</w:t>
      </w:r>
      <w:r>
        <w:t xml:space="preserve"> in </w:t>
      </w:r>
      <w:r w:rsidRPr="006D0AE7">
        <w:rPr>
          <w:rFonts w:eastAsiaTheme="minorEastAsia"/>
          <w:iCs/>
          <w:lang w:eastAsia="zh-CN"/>
        </w:rPr>
        <w:t>T</w:t>
      </w:r>
      <w:r>
        <w:rPr>
          <w:rFonts w:eastAsiaTheme="minorEastAsia"/>
          <w:iCs/>
          <w:vertAlign w:val="subscript"/>
          <w:lang w:eastAsia="zh-CN"/>
        </w:rPr>
        <w:t>interrupt</w:t>
      </w:r>
      <w:r>
        <w:t xml:space="preserve">. It is possible that network pre-configures multiple candidate cells for L1 measurement, together with cell parameters of the candidate cells. But eventually UE only needs to switch to one target </w:t>
      </w:r>
      <w:r w:rsidR="003A2E24">
        <w:t>PC</w:t>
      </w:r>
      <w:r>
        <w:t xml:space="preserve">ell. Therefore, it is unnecessary for UE to perform parameters validation and apply them for all the candidate cells, including </w:t>
      </w:r>
      <w:r w:rsidRPr="007C72EB">
        <w:rPr>
          <w:lang w:eastAsia="x-none"/>
        </w:rPr>
        <w:t>L2/3 reconfiguration, RF retuning, baseband retuning, security update if needed, etc</w:t>
      </w:r>
      <w:r>
        <w:t>. Our expectation is that UE keeps measuring all the candidate cells. Once it receives switch command to certain target cell, it can make the corresponding cell parameters valid and apply them (like CHO).</w:t>
      </w:r>
    </w:p>
    <w:p w14:paraId="0EB7FA5E" w14:textId="2FC50822" w:rsidR="00AB7083" w:rsidRDefault="00F60336" w:rsidP="00F60336">
      <w:pPr>
        <w:pStyle w:val="Caption"/>
      </w:pPr>
      <w:bookmarkStart w:id="11" w:name="_Ref131443750"/>
      <w:r>
        <w:t xml:space="preserve">Proposal </w:t>
      </w:r>
      <w:r>
        <w:fldChar w:fldCharType="begin"/>
      </w:r>
      <w:r>
        <w:instrText xml:space="preserve"> SEQ Proposal \* ARABIC </w:instrText>
      </w:r>
      <w:r>
        <w:fldChar w:fldCharType="separate"/>
      </w:r>
      <w:r w:rsidR="00F9188D">
        <w:rPr>
          <w:noProof/>
        </w:rPr>
        <w:t>5</w:t>
      </w:r>
      <w:r>
        <w:fldChar w:fldCharType="end"/>
      </w:r>
      <w:r>
        <w:t xml:space="preserve">: </w:t>
      </w:r>
      <w:r w:rsidRPr="00F60336">
        <w:t>T</w:t>
      </w:r>
      <w:r w:rsidRPr="00F60336">
        <w:rPr>
          <w:vertAlign w:val="subscript"/>
        </w:rPr>
        <w:t>processing</w:t>
      </w:r>
      <w:r w:rsidRPr="00F60336">
        <w:t xml:space="preserve"> </w:t>
      </w:r>
      <w:r>
        <w:t xml:space="preserve">in LTM shall include execution time CHO and the legacy </w:t>
      </w:r>
      <w:r w:rsidRPr="006D0AE7">
        <w:rPr>
          <w:rFonts w:eastAsiaTheme="minorEastAsia"/>
          <w:iCs/>
          <w:lang w:eastAsia="zh-CN"/>
        </w:rPr>
        <w:t>T</w:t>
      </w:r>
      <w:r w:rsidRPr="006D0AE7">
        <w:rPr>
          <w:rFonts w:eastAsiaTheme="minorEastAsia"/>
          <w:iCs/>
          <w:vertAlign w:val="subscript"/>
          <w:lang w:eastAsia="zh-CN"/>
        </w:rPr>
        <w:t>processing</w:t>
      </w:r>
      <w:r>
        <w:t xml:space="preserve"> in </w:t>
      </w:r>
      <w:r w:rsidRPr="006D0AE7">
        <w:rPr>
          <w:rFonts w:eastAsiaTheme="minorEastAsia"/>
          <w:iCs/>
          <w:lang w:eastAsia="zh-CN"/>
        </w:rPr>
        <w:t>T</w:t>
      </w:r>
      <w:r>
        <w:rPr>
          <w:rFonts w:eastAsiaTheme="minorEastAsia"/>
          <w:iCs/>
          <w:vertAlign w:val="subscript"/>
          <w:lang w:eastAsia="zh-CN"/>
        </w:rPr>
        <w:t>interrupt</w:t>
      </w:r>
      <w:r>
        <w:t>.</w:t>
      </w:r>
      <w:bookmarkEnd w:id="11"/>
    </w:p>
    <w:p w14:paraId="3B036A58" w14:textId="77777777" w:rsidR="00E25E0B" w:rsidRDefault="00E25E0B" w:rsidP="004036A3">
      <w:pPr>
        <w:rPr>
          <w:lang w:val="en-US" w:eastAsia="zh-CN"/>
        </w:rPr>
      </w:pPr>
    </w:p>
    <w:p w14:paraId="7FF51013" w14:textId="574927EF" w:rsidR="00467AA9" w:rsidRDefault="00467AA9" w:rsidP="004036A3">
      <w:pPr>
        <w:rPr>
          <w:lang w:val="en-US" w:eastAsia="zh-CN"/>
        </w:rPr>
      </w:pPr>
      <w:r>
        <w:rPr>
          <w:lang w:val="en-US" w:eastAsia="zh-CN"/>
        </w:rPr>
        <w:t>Next issue:</w:t>
      </w:r>
    </w:p>
    <w:p w14:paraId="15F66511" w14:textId="77777777" w:rsidR="00467AA9" w:rsidRDefault="00467AA9" w:rsidP="00467AA9">
      <w:pPr>
        <w:spacing w:afterLines="50" w:after="120"/>
        <w:rPr>
          <w:b/>
          <w:lang w:eastAsia="zh-CN"/>
        </w:rPr>
      </w:pPr>
      <w:r w:rsidRPr="00A23ABC">
        <w:rPr>
          <w:b/>
          <w:u w:val="single"/>
        </w:rPr>
        <w:t xml:space="preserve">Issue </w:t>
      </w:r>
      <w:r>
        <w:rPr>
          <w:b/>
          <w:u w:val="single"/>
        </w:rPr>
        <w:t>4</w:t>
      </w:r>
      <w:r w:rsidRPr="00A23ABC">
        <w:rPr>
          <w:b/>
          <w:u w:val="single"/>
        </w:rPr>
        <w:t>-3-</w:t>
      </w:r>
      <w:r>
        <w:rPr>
          <w:b/>
          <w:u w:val="single"/>
        </w:rPr>
        <w:t>4</w:t>
      </w:r>
      <w:r w:rsidRPr="00A23ABC">
        <w:rPr>
          <w:b/>
          <w:u w:val="single"/>
        </w:rPr>
        <w:t>:</w:t>
      </w:r>
      <w:r>
        <w:rPr>
          <w:b/>
          <w:u w:val="single"/>
        </w:rPr>
        <w:t xml:space="preserve"> T/F fine tracking: T</w:t>
      </w:r>
      <w:r>
        <w:rPr>
          <w:b/>
          <w:u w:val="single"/>
          <w:vertAlign w:val="subscript"/>
        </w:rPr>
        <w:t>Δ</w:t>
      </w:r>
      <w:r>
        <w:rPr>
          <w:b/>
          <w:u w:val="single"/>
        </w:rPr>
        <w:t xml:space="preserve"> and T</w:t>
      </w:r>
      <w:r>
        <w:rPr>
          <w:b/>
          <w:u w:val="single"/>
          <w:vertAlign w:val="subscript"/>
        </w:rPr>
        <w:t>margin</w:t>
      </w:r>
    </w:p>
    <w:p w14:paraId="28900017" w14:textId="77777777" w:rsidR="00467AA9" w:rsidRPr="006D0AE7" w:rsidRDefault="00467AA9" w:rsidP="00467AA9">
      <w:pPr>
        <w:spacing w:afterLines="50" w:after="120"/>
        <w:rPr>
          <w:rFonts w:eastAsiaTheme="minorEastAsia"/>
          <w:lang w:eastAsia="zh-CN"/>
        </w:rPr>
      </w:pPr>
      <w:r>
        <w:rPr>
          <w:b/>
          <w:lang w:eastAsia="zh-CN"/>
        </w:rPr>
        <w:t>&lt; Wayforward &gt;</w:t>
      </w:r>
      <w:r>
        <w:rPr>
          <w:lang w:eastAsia="zh-CN"/>
        </w:rPr>
        <w:t>: FFS the following Options</w:t>
      </w:r>
    </w:p>
    <w:p w14:paraId="37602DB3" w14:textId="77777777" w:rsidR="00467AA9" w:rsidRDefault="00467AA9" w:rsidP="00467AA9">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 xml:space="preserve">Option 1 (Apple, MTK, Xiaomi): </w:t>
      </w:r>
      <w:r w:rsidRPr="003E1DD8">
        <w:rPr>
          <w:szCs w:val="24"/>
          <w:lang w:eastAsia="zh-CN"/>
        </w:rPr>
        <w:t>The baseline is: T</w:t>
      </w:r>
      <w:r w:rsidRPr="003E1DD8">
        <w:rPr>
          <w:szCs w:val="24"/>
          <w:vertAlign w:val="subscript"/>
          <w:lang w:eastAsia="zh-CN"/>
        </w:rPr>
        <w:t>Δ</w:t>
      </w:r>
      <w:r w:rsidRPr="003E1DD8">
        <w:rPr>
          <w:szCs w:val="24"/>
          <w:lang w:eastAsia="zh-CN"/>
        </w:rPr>
        <w:t>=1 T</w:t>
      </w:r>
      <w:r w:rsidRPr="003E1DD8">
        <w:rPr>
          <w:szCs w:val="24"/>
          <w:vertAlign w:val="subscript"/>
          <w:lang w:eastAsia="zh-CN"/>
        </w:rPr>
        <w:t>first-RS</w:t>
      </w:r>
      <w:r w:rsidRPr="003E1DD8">
        <w:rPr>
          <w:szCs w:val="24"/>
          <w:lang w:eastAsia="zh-CN"/>
        </w:rPr>
        <w:t>, T</w:t>
      </w:r>
      <w:r w:rsidRPr="003E1DD8">
        <w:rPr>
          <w:szCs w:val="24"/>
          <w:vertAlign w:val="subscript"/>
          <w:lang w:eastAsia="zh-CN"/>
        </w:rPr>
        <w:t>margin</w:t>
      </w:r>
      <w:r w:rsidRPr="003E1DD8">
        <w:rPr>
          <w:szCs w:val="24"/>
          <w:lang w:eastAsia="zh-CN"/>
        </w:rPr>
        <w:t xml:space="preserve"> = 2ms</w:t>
      </w:r>
    </w:p>
    <w:p w14:paraId="7FC60078" w14:textId="77777777" w:rsidR="00467AA9" w:rsidRDefault="00467AA9" w:rsidP="00467AA9">
      <w:pPr>
        <w:pStyle w:val="ListParagraph"/>
        <w:widowControl/>
        <w:numPr>
          <w:ilvl w:val="2"/>
          <w:numId w:val="30"/>
        </w:numPr>
        <w:autoSpaceDE/>
        <w:autoSpaceDN/>
        <w:adjustRightInd/>
        <w:spacing w:after="120" w:line="240" w:lineRule="auto"/>
        <w:ind w:firstLineChars="0"/>
        <w:rPr>
          <w:szCs w:val="24"/>
          <w:lang w:eastAsia="zh-CN"/>
        </w:rPr>
      </w:pPr>
      <w:r w:rsidRPr="003E1DD8">
        <w:rPr>
          <w:szCs w:val="24"/>
          <w:lang w:eastAsia="zh-CN"/>
        </w:rPr>
        <w:t>FFS: whether T</w:t>
      </w:r>
      <w:r w:rsidRPr="003E1DD8">
        <w:rPr>
          <w:szCs w:val="24"/>
          <w:vertAlign w:val="subscript"/>
          <w:lang w:eastAsia="zh-CN"/>
        </w:rPr>
        <w:t>Δ</w:t>
      </w:r>
      <w:r w:rsidRPr="003E1DD8">
        <w:rPr>
          <w:szCs w:val="24"/>
          <w:lang w:eastAsia="zh-CN"/>
        </w:rPr>
        <w:t xml:space="preserve"> and T</w:t>
      </w:r>
      <w:r w:rsidRPr="003E1DD8">
        <w:rPr>
          <w:szCs w:val="24"/>
          <w:vertAlign w:val="subscript"/>
          <w:lang w:eastAsia="zh-CN"/>
        </w:rPr>
        <w:t>margin</w:t>
      </w:r>
      <w:r w:rsidRPr="003E1DD8">
        <w:rPr>
          <w:szCs w:val="24"/>
          <w:lang w:eastAsia="zh-CN"/>
        </w:rPr>
        <w:t xml:space="preserve"> can be 0 under certain conditions.</w:t>
      </w:r>
    </w:p>
    <w:p w14:paraId="6A0CF0A1" w14:textId="77777777" w:rsidR="00467AA9" w:rsidRPr="003E1DD8" w:rsidRDefault="00467AA9" w:rsidP="00467AA9">
      <w:pPr>
        <w:pStyle w:val="ListParagraph"/>
        <w:widowControl/>
        <w:numPr>
          <w:ilvl w:val="1"/>
          <w:numId w:val="30"/>
        </w:numPr>
        <w:autoSpaceDE/>
        <w:autoSpaceDN/>
        <w:adjustRightInd/>
        <w:spacing w:after="120" w:line="240" w:lineRule="auto"/>
        <w:ind w:firstLineChars="0"/>
        <w:rPr>
          <w:szCs w:val="24"/>
          <w:lang w:eastAsia="zh-CN"/>
        </w:rPr>
      </w:pPr>
      <w:r w:rsidRPr="003E1DD8">
        <w:rPr>
          <w:rFonts w:eastAsiaTheme="minorEastAsia" w:hint="eastAsia"/>
          <w:iCs/>
          <w:lang w:eastAsia="zh-CN"/>
        </w:rPr>
        <w:t>O</w:t>
      </w:r>
      <w:r w:rsidRPr="003E1DD8">
        <w:rPr>
          <w:rFonts w:eastAsiaTheme="minorEastAsia"/>
          <w:iCs/>
          <w:lang w:eastAsia="zh-CN"/>
        </w:rPr>
        <w:t xml:space="preserve">ption 2 (CMCC, Huawei): </w:t>
      </w:r>
      <w:r w:rsidRPr="003E1DD8">
        <w:rPr>
          <w:szCs w:val="24"/>
          <w:lang w:eastAsia="zh-CN"/>
        </w:rPr>
        <w:t>T</w:t>
      </w:r>
      <w:r w:rsidRPr="003E1DD8">
        <w:rPr>
          <w:szCs w:val="24"/>
          <w:vertAlign w:val="subscript"/>
          <w:lang w:eastAsia="zh-CN"/>
        </w:rPr>
        <w:t>Δ</w:t>
      </w:r>
      <w:r w:rsidRPr="003E1DD8">
        <w:rPr>
          <w:rFonts w:eastAsiaTheme="minorEastAsia"/>
          <w:iCs/>
          <w:lang w:eastAsia="zh-CN"/>
        </w:rPr>
        <w:t xml:space="preserve"> = 0 for the case that DL synchronization for candidate cell(s) is performed before cell switch command</w:t>
      </w:r>
    </w:p>
    <w:p w14:paraId="5B66E89B" w14:textId="04D3B03B" w:rsidR="00467AA9" w:rsidRDefault="00467AA9" w:rsidP="004036A3">
      <w:pPr>
        <w:rPr>
          <w:lang w:val="en-US" w:eastAsia="zh-CN"/>
        </w:rPr>
      </w:pPr>
      <w:r>
        <w:rPr>
          <w:lang w:val="en-US" w:eastAsia="zh-CN"/>
        </w:rPr>
        <w:t>We continue supporting option 1, i.e. when fine T/F tracking is needed, RAN4 shall allow 1 sample plus some processing time, similar as legacy. Under certain conditions, e.g. the number of cell/SSB for fine T/F tracking do not exceed UE capability (to be introduced in our understanding), it could be 0.</w:t>
      </w:r>
    </w:p>
    <w:p w14:paraId="34553F4E" w14:textId="55807BF0" w:rsidR="00BF7E19" w:rsidRDefault="00BF7E19" w:rsidP="00BF7E19">
      <w:pPr>
        <w:pStyle w:val="Caption"/>
        <w:rPr>
          <w:rFonts w:eastAsia="SimSun"/>
          <w:szCs w:val="24"/>
          <w:lang w:eastAsia="zh-CN"/>
        </w:rPr>
      </w:pPr>
      <w:bookmarkStart w:id="12" w:name="_Ref131443752"/>
      <w:r>
        <w:t xml:space="preserve">Proposal </w:t>
      </w:r>
      <w:r>
        <w:fldChar w:fldCharType="begin"/>
      </w:r>
      <w:r>
        <w:instrText xml:space="preserve"> SEQ Proposal \* ARABIC </w:instrText>
      </w:r>
      <w:r>
        <w:fldChar w:fldCharType="separate"/>
      </w:r>
      <w:r w:rsidR="00F9188D">
        <w:rPr>
          <w:noProof/>
        </w:rPr>
        <w:t>6</w:t>
      </w:r>
      <w:r>
        <w:fldChar w:fldCharType="end"/>
      </w:r>
      <w:r>
        <w:t>: regarding</w:t>
      </w:r>
      <w:r w:rsidRPr="00BF7E19">
        <w:t xml:space="preserve"> T/F fine tracking: T</w:t>
      </w:r>
      <w:r w:rsidRPr="00BF7E19">
        <w:rPr>
          <w:vertAlign w:val="subscript"/>
        </w:rPr>
        <w:t>Δ</w:t>
      </w:r>
      <w:r w:rsidRPr="00BF7E19">
        <w:t xml:space="preserve"> and T</w:t>
      </w:r>
      <w:r w:rsidRPr="00BF7E19">
        <w:rPr>
          <w:vertAlign w:val="subscript"/>
        </w:rPr>
        <w:t>margin</w:t>
      </w:r>
      <w:r>
        <w:t xml:space="preserve">, </w:t>
      </w:r>
      <w:r w:rsidRPr="003E1DD8">
        <w:rPr>
          <w:rFonts w:eastAsia="SimSun"/>
          <w:szCs w:val="24"/>
          <w:lang w:eastAsia="zh-CN"/>
        </w:rPr>
        <w:t>The baseline is: T</w:t>
      </w:r>
      <w:r w:rsidRPr="003E1DD8">
        <w:rPr>
          <w:rFonts w:eastAsia="SimSun"/>
          <w:szCs w:val="24"/>
          <w:vertAlign w:val="subscript"/>
          <w:lang w:eastAsia="zh-CN"/>
        </w:rPr>
        <w:t>Δ</w:t>
      </w:r>
      <w:r w:rsidRPr="003E1DD8">
        <w:rPr>
          <w:rFonts w:eastAsia="SimSun"/>
          <w:szCs w:val="24"/>
          <w:lang w:eastAsia="zh-CN"/>
        </w:rPr>
        <w:t>=1 T</w:t>
      </w:r>
      <w:r w:rsidRPr="003E1DD8">
        <w:rPr>
          <w:rFonts w:eastAsia="SimSun"/>
          <w:szCs w:val="24"/>
          <w:vertAlign w:val="subscript"/>
          <w:lang w:eastAsia="zh-CN"/>
        </w:rPr>
        <w:t>first-RS</w:t>
      </w:r>
      <w:r w:rsidRPr="003E1DD8">
        <w:rPr>
          <w:rFonts w:eastAsia="SimSun"/>
          <w:szCs w:val="24"/>
          <w:lang w:eastAsia="zh-CN"/>
        </w:rPr>
        <w:t>, T</w:t>
      </w:r>
      <w:r w:rsidRPr="003E1DD8">
        <w:rPr>
          <w:rFonts w:eastAsia="SimSun"/>
          <w:szCs w:val="24"/>
          <w:vertAlign w:val="subscript"/>
          <w:lang w:eastAsia="zh-CN"/>
        </w:rPr>
        <w:t>margin</w:t>
      </w:r>
      <w:r w:rsidRPr="003E1DD8">
        <w:rPr>
          <w:rFonts w:eastAsia="SimSun"/>
          <w:szCs w:val="24"/>
          <w:lang w:eastAsia="zh-CN"/>
        </w:rPr>
        <w:t xml:space="preserve"> = 2ms</w:t>
      </w:r>
      <w:r>
        <w:rPr>
          <w:rFonts w:eastAsia="SimSun"/>
          <w:szCs w:val="24"/>
          <w:lang w:eastAsia="zh-CN"/>
        </w:rPr>
        <w:t xml:space="preserve">. </w:t>
      </w:r>
      <w:r w:rsidRPr="00BF7E19">
        <w:rPr>
          <w:rFonts w:eastAsia="SimSun"/>
          <w:szCs w:val="24"/>
          <w:lang w:eastAsia="zh-CN"/>
        </w:rPr>
        <w:t>FFS: whether T</w:t>
      </w:r>
      <w:r w:rsidRPr="00BF7E19">
        <w:rPr>
          <w:rFonts w:eastAsia="SimSun"/>
          <w:szCs w:val="24"/>
          <w:vertAlign w:val="subscript"/>
          <w:lang w:eastAsia="zh-CN"/>
        </w:rPr>
        <w:t>Δ</w:t>
      </w:r>
      <w:r w:rsidRPr="00BF7E19">
        <w:rPr>
          <w:rFonts w:eastAsia="SimSun"/>
          <w:szCs w:val="24"/>
          <w:lang w:eastAsia="zh-CN"/>
        </w:rPr>
        <w:t xml:space="preserve"> and T</w:t>
      </w:r>
      <w:r w:rsidRPr="00BF7E19">
        <w:rPr>
          <w:rFonts w:eastAsia="SimSun"/>
          <w:szCs w:val="24"/>
          <w:vertAlign w:val="subscript"/>
          <w:lang w:eastAsia="zh-CN"/>
        </w:rPr>
        <w:t>margin</w:t>
      </w:r>
      <w:r w:rsidRPr="00BF7E19">
        <w:rPr>
          <w:rFonts w:eastAsia="SimSun"/>
          <w:szCs w:val="24"/>
          <w:lang w:eastAsia="zh-CN"/>
        </w:rPr>
        <w:t xml:space="preserve"> can be 0 under certain conditions</w:t>
      </w:r>
      <w:r>
        <w:rPr>
          <w:rFonts w:eastAsia="SimSun"/>
          <w:szCs w:val="24"/>
          <w:lang w:eastAsia="zh-CN"/>
        </w:rPr>
        <w:t>.</w:t>
      </w:r>
      <w:bookmarkEnd w:id="12"/>
    </w:p>
    <w:p w14:paraId="533263A0" w14:textId="77777777" w:rsidR="00595B60" w:rsidRDefault="00595B60" w:rsidP="00595B60">
      <w:pPr>
        <w:rPr>
          <w:lang w:val="en-US" w:eastAsia="zh-CN"/>
        </w:rPr>
      </w:pPr>
    </w:p>
    <w:p w14:paraId="137DF842" w14:textId="3D750330" w:rsidR="00E76238" w:rsidRDefault="00E76238" w:rsidP="00595B60">
      <w:pPr>
        <w:rPr>
          <w:lang w:val="en-US" w:eastAsia="zh-CN"/>
        </w:rPr>
      </w:pPr>
      <w:r>
        <w:rPr>
          <w:lang w:val="en-US" w:eastAsia="zh-CN"/>
        </w:rPr>
        <w:t>Next issue is about Tsearch:</w:t>
      </w:r>
    </w:p>
    <w:p w14:paraId="7B33328F" w14:textId="77777777" w:rsidR="00E76238" w:rsidRDefault="00E76238" w:rsidP="00E76238">
      <w:pPr>
        <w:spacing w:afterLines="50" w:after="120"/>
        <w:rPr>
          <w:b/>
          <w:lang w:eastAsia="zh-CN"/>
        </w:rPr>
      </w:pPr>
      <w:r w:rsidRPr="00A23ABC">
        <w:rPr>
          <w:b/>
          <w:u w:val="single"/>
        </w:rPr>
        <w:t xml:space="preserve">Issue </w:t>
      </w:r>
      <w:r>
        <w:rPr>
          <w:b/>
          <w:u w:val="single"/>
        </w:rPr>
        <w:t>4</w:t>
      </w:r>
      <w:r w:rsidRPr="00A23ABC">
        <w:rPr>
          <w:b/>
          <w:u w:val="single"/>
        </w:rPr>
        <w:t>-3-</w:t>
      </w:r>
      <w:r>
        <w:rPr>
          <w:b/>
          <w:u w:val="single"/>
        </w:rPr>
        <w:t xml:space="preserve">5: Cell search for </w:t>
      </w:r>
      <w:r w:rsidRPr="004E6C4B">
        <w:rPr>
          <w:b/>
          <w:u w:val="single"/>
        </w:rPr>
        <w:t>RACH-based</w:t>
      </w:r>
      <w:r>
        <w:rPr>
          <w:b/>
          <w:u w:val="single"/>
        </w:rPr>
        <w:t xml:space="preserve"> cell switch: T</w:t>
      </w:r>
      <w:r>
        <w:rPr>
          <w:b/>
          <w:u w:val="single"/>
          <w:vertAlign w:val="subscript"/>
        </w:rPr>
        <w:t>search</w:t>
      </w:r>
    </w:p>
    <w:p w14:paraId="76279C0B" w14:textId="77777777" w:rsidR="00E76238" w:rsidRDefault="00E76238" w:rsidP="00E76238">
      <w:pPr>
        <w:spacing w:after="120"/>
        <w:rPr>
          <w:lang w:eastAsia="zh-CN"/>
        </w:rPr>
      </w:pPr>
      <w:r>
        <w:rPr>
          <w:b/>
          <w:lang w:eastAsia="zh-CN"/>
        </w:rPr>
        <w:t>&lt;Wayforward &gt;</w:t>
      </w:r>
      <w:r>
        <w:rPr>
          <w:lang w:eastAsia="zh-CN"/>
        </w:rPr>
        <w:t>: FFS the following Options</w:t>
      </w:r>
    </w:p>
    <w:p w14:paraId="689A5B30" w14:textId="77777777" w:rsidR="00E76238" w:rsidRDefault="00E76238" w:rsidP="00E76238">
      <w:pPr>
        <w:pStyle w:val="ListParagraph"/>
        <w:widowControl/>
        <w:numPr>
          <w:ilvl w:val="1"/>
          <w:numId w:val="30"/>
        </w:numPr>
        <w:autoSpaceDE/>
        <w:adjustRightInd/>
        <w:spacing w:after="120" w:line="240" w:lineRule="auto"/>
        <w:ind w:firstLineChars="0"/>
        <w:rPr>
          <w:szCs w:val="24"/>
          <w:lang w:eastAsia="zh-CN"/>
        </w:rPr>
      </w:pPr>
      <w:r>
        <w:rPr>
          <w:szCs w:val="24"/>
          <w:lang w:eastAsia="zh-CN"/>
        </w:rPr>
        <w:t>For RACH-based cell switch, T</w:t>
      </w:r>
      <w:r>
        <w:rPr>
          <w:szCs w:val="24"/>
          <w:vertAlign w:val="subscript"/>
          <w:lang w:eastAsia="zh-CN"/>
        </w:rPr>
        <w:t>search</w:t>
      </w:r>
      <w:r>
        <w:rPr>
          <w:szCs w:val="24"/>
          <w:lang w:eastAsia="zh-CN"/>
        </w:rPr>
        <w:t xml:space="preserve"> equals to 0 when target cell is known or target cell is current active Scell</w:t>
      </w:r>
    </w:p>
    <w:p w14:paraId="04A930C2" w14:textId="77777777" w:rsidR="00E76238" w:rsidRDefault="00E76238" w:rsidP="00E76238">
      <w:pPr>
        <w:pStyle w:val="ListParagraph"/>
        <w:widowControl/>
        <w:numPr>
          <w:ilvl w:val="2"/>
          <w:numId w:val="30"/>
        </w:numPr>
        <w:autoSpaceDE/>
        <w:adjustRightInd/>
        <w:spacing w:after="120" w:line="240" w:lineRule="auto"/>
        <w:ind w:firstLineChars="0"/>
        <w:rPr>
          <w:szCs w:val="24"/>
          <w:lang w:eastAsia="zh-CN"/>
        </w:rPr>
      </w:pPr>
      <w:r>
        <w:rPr>
          <w:szCs w:val="24"/>
          <w:lang w:eastAsia="zh-CN"/>
        </w:rPr>
        <w:t>FFS: whether to define requirements for unknown cell.</w:t>
      </w:r>
    </w:p>
    <w:p w14:paraId="01736599" w14:textId="77777777" w:rsidR="00DB6CB9" w:rsidRDefault="00DB6CB9" w:rsidP="00DB6CB9">
      <w:pPr>
        <w:spacing w:afterLines="50" w:after="120"/>
        <w:rPr>
          <w:b/>
          <w:lang w:eastAsia="zh-CN"/>
        </w:rPr>
      </w:pPr>
      <w:r w:rsidRPr="00A23ABC">
        <w:rPr>
          <w:b/>
          <w:u w:val="single"/>
        </w:rPr>
        <w:t xml:space="preserve">Issue </w:t>
      </w:r>
      <w:r>
        <w:rPr>
          <w:b/>
          <w:u w:val="single"/>
        </w:rPr>
        <w:t>4</w:t>
      </w:r>
      <w:r w:rsidRPr="00A23ABC">
        <w:rPr>
          <w:b/>
          <w:u w:val="single"/>
        </w:rPr>
        <w:t>-3-</w:t>
      </w:r>
      <w:r>
        <w:rPr>
          <w:b/>
          <w:u w:val="single"/>
        </w:rPr>
        <w:t xml:space="preserve">6: Cell search for </w:t>
      </w:r>
      <w:r w:rsidRPr="004E6C4B">
        <w:rPr>
          <w:b/>
          <w:u w:val="single"/>
        </w:rPr>
        <w:t>RACH-less</w:t>
      </w:r>
      <w:r>
        <w:rPr>
          <w:b/>
          <w:u w:val="single"/>
        </w:rPr>
        <w:t xml:space="preserve"> cell switch: T</w:t>
      </w:r>
      <w:r>
        <w:rPr>
          <w:b/>
          <w:u w:val="single"/>
          <w:vertAlign w:val="subscript"/>
        </w:rPr>
        <w:t>search</w:t>
      </w:r>
    </w:p>
    <w:p w14:paraId="430D45FF" w14:textId="77777777" w:rsidR="00DB6CB9" w:rsidRDefault="00DB6CB9" w:rsidP="00DB6CB9">
      <w:pPr>
        <w:spacing w:after="120"/>
        <w:rPr>
          <w:lang w:eastAsia="zh-CN"/>
        </w:rPr>
      </w:pPr>
      <w:r>
        <w:rPr>
          <w:b/>
          <w:lang w:eastAsia="zh-CN"/>
        </w:rPr>
        <w:t>&lt;Wayforward &gt;</w:t>
      </w:r>
      <w:r>
        <w:rPr>
          <w:lang w:eastAsia="zh-CN"/>
        </w:rPr>
        <w:t>: FFS the following Options</w:t>
      </w:r>
    </w:p>
    <w:p w14:paraId="6F430FF1" w14:textId="77777777" w:rsidR="00DB6CB9" w:rsidRPr="00C32748" w:rsidRDefault="00DB6CB9" w:rsidP="00DB6CB9">
      <w:pPr>
        <w:pStyle w:val="ListParagraph"/>
        <w:widowControl/>
        <w:numPr>
          <w:ilvl w:val="1"/>
          <w:numId w:val="30"/>
        </w:numPr>
        <w:autoSpaceDE/>
        <w:adjustRightInd/>
        <w:spacing w:after="120" w:line="240" w:lineRule="auto"/>
        <w:ind w:firstLineChars="0"/>
        <w:rPr>
          <w:szCs w:val="24"/>
          <w:lang w:eastAsia="zh-CN"/>
        </w:rPr>
      </w:pPr>
      <w:r w:rsidRPr="00C32748">
        <w:rPr>
          <w:szCs w:val="24"/>
          <w:lang w:eastAsia="zh-CN"/>
        </w:rPr>
        <w:t>For RACH-less cell switch, T</w:t>
      </w:r>
      <w:r w:rsidRPr="00C32748">
        <w:rPr>
          <w:szCs w:val="24"/>
          <w:vertAlign w:val="subscript"/>
          <w:lang w:eastAsia="zh-CN"/>
        </w:rPr>
        <w:t>search</w:t>
      </w:r>
      <w:r w:rsidRPr="00C32748">
        <w:rPr>
          <w:szCs w:val="24"/>
          <w:lang w:eastAsia="zh-CN"/>
        </w:rPr>
        <w:t xml:space="preserve"> equals to 0 when target cell is known or target cell is current active Scell.</w:t>
      </w:r>
    </w:p>
    <w:p w14:paraId="63227A35" w14:textId="77777777" w:rsidR="004D1A51" w:rsidRDefault="00107BC6" w:rsidP="00595B60">
      <w:pPr>
        <w:rPr>
          <w:lang w:val="en-US" w:eastAsia="zh-CN"/>
        </w:rPr>
      </w:pPr>
      <w:r>
        <w:rPr>
          <w:lang w:val="en-US" w:eastAsia="zh-CN"/>
        </w:rPr>
        <w:lastRenderedPageBreak/>
        <w:t xml:space="preserve">Assuming UE has measured target cell before cell switch is received, Tsearch is not needed in cell switch delay requirements. </w:t>
      </w:r>
      <w:r w:rsidR="004D1A51">
        <w:rPr>
          <w:lang w:val="en-US" w:eastAsia="zh-CN"/>
        </w:rPr>
        <w:t>Regarding whether to define requirements for unknown cell, our view is that network shall not intentionally trigger LTM on unknown cell. For unknown target cell, UE needs to perform AGC settling, cell search, fine T/F tracking and so on, which significantly increase the cell switch delay. However, parts of known and unknown conditions are determined at UE side and network may not be aware of that. For completeness, we are fine to define requirements for unknown target cell.</w:t>
      </w:r>
    </w:p>
    <w:p w14:paraId="36B23EDD" w14:textId="38C79ECD" w:rsidR="00DB6CB9" w:rsidRDefault="00DB6CB9" w:rsidP="00DB6CB9">
      <w:pPr>
        <w:pStyle w:val="Caption"/>
        <w:rPr>
          <w:lang w:val="en-US" w:eastAsia="zh-CN"/>
        </w:rPr>
      </w:pPr>
      <w:bookmarkStart w:id="13" w:name="_Ref131443754"/>
      <w:r>
        <w:t xml:space="preserve">Proposal </w:t>
      </w:r>
      <w:r>
        <w:fldChar w:fldCharType="begin"/>
      </w:r>
      <w:r>
        <w:instrText xml:space="preserve"> SEQ Proposal \* ARABIC </w:instrText>
      </w:r>
      <w:r>
        <w:fldChar w:fldCharType="separate"/>
      </w:r>
      <w:r w:rsidR="00F9188D">
        <w:rPr>
          <w:noProof/>
        </w:rPr>
        <w:t>7</w:t>
      </w:r>
      <w:r>
        <w:fldChar w:fldCharType="end"/>
      </w:r>
      <w:r>
        <w:t xml:space="preserve">: </w:t>
      </w:r>
      <w:r>
        <w:rPr>
          <w:szCs w:val="24"/>
          <w:lang w:eastAsia="zh-CN"/>
        </w:rPr>
        <w:t>T</w:t>
      </w:r>
      <w:r>
        <w:rPr>
          <w:szCs w:val="24"/>
          <w:vertAlign w:val="subscript"/>
          <w:lang w:eastAsia="zh-CN"/>
        </w:rPr>
        <w:t>search</w:t>
      </w:r>
      <w:r>
        <w:rPr>
          <w:szCs w:val="24"/>
          <w:lang w:eastAsia="zh-CN"/>
        </w:rPr>
        <w:t xml:space="preserve"> equals to 0 when target cell is known.</w:t>
      </w:r>
      <w:bookmarkEnd w:id="13"/>
    </w:p>
    <w:p w14:paraId="6BF0427A" w14:textId="6823E20B" w:rsidR="00E76238" w:rsidRDefault="009D3B0D" w:rsidP="009D3B0D">
      <w:pPr>
        <w:pStyle w:val="Caption"/>
        <w:rPr>
          <w:lang w:val="en-US" w:eastAsia="zh-CN"/>
        </w:rPr>
      </w:pPr>
      <w:bookmarkStart w:id="14" w:name="_Ref131443756"/>
      <w:r>
        <w:t xml:space="preserve">Proposal </w:t>
      </w:r>
      <w:r>
        <w:fldChar w:fldCharType="begin"/>
      </w:r>
      <w:r>
        <w:instrText xml:space="preserve"> SEQ Proposal \* ARABIC </w:instrText>
      </w:r>
      <w:r>
        <w:fldChar w:fldCharType="separate"/>
      </w:r>
      <w:r w:rsidR="00F9188D">
        <w:rPr>
          <w:noProof/>
        </w:rPr>
        <w:t>8</w:t>
      </w:r>
      <w:r>
        <w:fldChar w:fldCharType="end"/>
      </w:r>
      <w:r>
        <w:t xml:space="preserve">: </w:t>
      </w:r>
      <w:r>
        <w:rPr>
          <w:lang w:val="en-US" w:eastAsia="zh-CN"/>
        </w:rPr>
        <w:t>for completeness, it is fine to define cell switch delay requirements for unknown cell.</w:t>
      </w:r>
      <w:bookmarkEnd w:id="14"/>
      <w:r>
        <w:rPr>
          <w:lang w:val="en-US" w:eastAsia="zh-CN"/>
        </w:rPr>
        <w:t xml:space="preserve"> </w:t>
      </w:r>
    </w:p>
    <w:p w14:paraId="5348C35B" w14:textId="77777777" w:rsidR="00595B60" w:rsidRDefault="00595B60" w:rsidP="00595B60">
      <w:pPr>
        <w:rPr>
          <w:lang w:val="en-US" w:eastAsia="zh-CN"/>
        </w:rPr>
      </w:pPr>
    </w:p>
    <w:p w14:paraId="1582A913" w14:textId="5F02D27A" w:rsidR="004B3E69" w:rsidRDefault="004B3E69" w:rsidP="00595B60">
      <w:pPr>
        <w:rPr>
          <w:lang w:val="en-US" w:eastAsia="zh-CN"/>
        </w:rPr>
      </w:pPr>
      <w:r>
        <w:rPr>
          <w:lang w:val="en-US" w:eastAsia="zh-CN"/>
        </w:rPr>
        <w:t>Next issue is about TCI state switching time</w:t>
      </w:r>
    </w:p>
    <w:p w14:paraId="5E8DA564" w14:textId="77777777" w:rsidR="004B3E69" w:rsidRDefault="004B3E69" w:rsidP="004B3E69">
      <w:pPr>
        <w:spacing w:afterLines="50" w:after="120"/>
        <w:rPr>
          <w:b/>
          <w:u w:val="single"/>
        </w:rPr>
      </w:pPr>
      <w:r w:rsidRPr="00A23ABC">
        <w:rPr>
          <w:b/>
          <w:u w:val="single"/>
        </w:rPr>
        <w:t xml:space="preserve">Issue </w:t>
      </w:r>
      <w:r>
        <w:rPr>
          <w:b/>
          <w:u w:val="single"/>
        </w:rPr>
        <w:t>4</w:t>
      </w:r>
      <w:r w:rsidRPr="00A23ABC">
        <w:rPr>
          <w:b/>
          <w:u w:val="single"/>
        </w:rPr>
        <w:t>-3-</w:t>
      </w:r>
      <w:r>
        <w:rPr>
          <w:b/>
          <w:u w:val="single"/>
        </w:rPr>
        <w:t xml:space="preserve">7: </w:t>
      </w:r>
      <w:bookmarkStart w:id="15" w:name="_Hlk127883748"/>
      <w:r>
        <w:rPr>
          <w:b/>
          <w:u w:val="single"/>
        </w:rPr>
        <w:t>TCI state switching time</w:t>
      </w:r>
      <w:bookmarkEnd w:id="15"/>
    </w:p>
    <w:p w14:paraId="7B0EC943" w14:textId="77777777" w:rsidR="004B3E69" w:rsidRPr="006D0AE7" w:rsidRDefault="004B3E69" w:rsidP="004B3E69">
      <w:pPr>
        <w:spacing w:afterLines="50" w:after="120"/>
        <w:rPr>
          <w:rFonts w:eastAsiaTheme="minorEastAsia"/>
          <w:lang w:eastAsia="zh-CN"/>
        </w:rPr>
      </w:pPr>
      <w:r>
        <w:rPr>
          <w:b/>
          <w:lang w:eastAsia="zh-CN"/>
        </w:rPr>
        <w:t>&lt; Wayforward &gt;</w:t>
      </w:r>
      <w:r>
        <w:rPr>
          <w:lang w:eastAsia="zh-CN"/>
        </w:rPr>
        <w:t>: FFS the following Options</w:t>
      </w:r>
    </w:p>
    <w:p w14:paraId="014C0AAD" w14:textId="77777777" w:rsidR="004B3E69" w:rsidRPr="00E079CC" w:rsidRDefault="004B3E69" w:rsidP="004B3E69">
      <w:pPr>
        <w:pStyle w:val="ListParagraph"/>
        <w:widowControl/>
        <w:numPr>
          <w:ilvl w:val="1"/>
          <w:numId w:val="30"/>
        </w:numPr>
        <w:autoSpaceDE/>
        <w:adjustRightInd/>
        <w:spacing w:after="120" w:line="240" w:lineRule="auto"/>
        <w:ind w:firstLineChars="0"/>
        <w:rPr>
          <w:szCs w:val="24"/>
          <w:lang w:eastAsia="zh-CN"/>
        </w:rPr>
      </w:pPr>
      <w:r w:rsidRPr="00E079CC">
        <w:rPr>
          <w:szCs w:val="24"/>
          <w:lang w:eastAsia="zh-CN"/>
        </w:rPr>
        <w:t>Option 1 (Intel, MTK, OPPO): no need to add TCI state switching time in cell switch delay.</w:t>
      </w:r>
    </w:p>
    <w:p w14:paraId="5D4241B9" w14:textId="77777777" w:rsidR="004B3E69" w:rsidRPr="00E079CC" w:rsidRDefault="004B3E69" w:rsidP="004B3E69">
      <w:pPr>
        <w:pStyle w:val="ListParagraph"/>
        <w:widowControl/>
        <w:numPr>
          <w:ilvl w:val="1"/>
          <w:numId w:val="30"/>
        </w:numPr>
        <w:autoSpaceDE/>
        <w:adjustRightInd/>
        <w:spacing w:after="120" w:line="240" w:lineRule="auto"/>
        <w:ind w:firstLineChars="0"/>
        <w:rPr>
          <w:szCs w:val="24"/>
          <w:lang w:eastAsia="zh-CN"/>
        </w:rPr>
      </w:pPr>
      <w:r w:rsidRPr="00E079CC">
        <w:rPr>
          <w:rFonts w:hint="eastAsia"/>
          <w:szCs w:val="24"/>
          <w:lang w:eastAsia="zh-CN"/>
        </w:rPr>
        <w:t>O</w:t>
      </w:r>
      <w:r w:rsidRPr="00E079CC">
        <w:rPr>
          <w:szCs w:val="24"/>
          <w:lang w:eastAsia="zh-CN"/>
        </w:rPr>
        <w:t>ption 2 (ZTE, Xiaomi): FFS to add TCI state switching time in cell switch delay.</w:t>
      </w:r>
    </w:p>
    <w:p w14:paraId="730694F6" w14:textId="7F62C086" w:rsidR="004B3E69" w:rsidRDefault="00275861" w:rsidP="00595B60">
      <w:pPr>
        <w:rPr>
          <w:lang w:val="en-US" w:eastAsia="zh-CN"/>
        </w:rPr>
      </w:pPr>
      <w:r>
        <w:rPr>
          <w:lang w:val="en-US" w:eastAsia="zh-CN"/>
        </w:rPr>
        <w:t xml:space="preserve">So far we don’t think RAN4 needs to add TCI state switching time in cell switch delay requirements. If proponents of option 2 can provide more justification, we are open for further discussion. </w:t>
      </w:r>
    </w:p>
    <w:p w14:paraId="26479787" w14:textId="77777777" w:rsidR="00DB6CB9" w:rsidRDefault="00DB6CB9" w:rsidP="00595B60">
      <w:pPr>
        <w:rPr>
          <w:lang w:val="en-US" w:eastAsia="zh-CN"/>
        </w:rPr>
      </w:pPr>
    </w:p>
    <w:p w14:paraId="4680EF90" w14:textId="7E8C40C4" w:rsidR="00FD505E" w:rsidRDefault="00FD505E" w:rsidP="00595B60">
      <w:pPr>
        <w:rPr>
          <w:lang w:val="en-US" w:eastAsia="zh-CN"/>
        </w:rPr>
      </w:pPr>
      <w:r>
        <w:rPr>
          <w:lang w:val="en-US" w:eastAsia="zh-CN"/>
        </w:rPr>
        <w:t>Regarding known cell conditions</w:t>
      </w:r>
      <w:r w:rsidR="00F9188D">
        <w:rPr>
          <w:lang w:val="en-US" w:eastAsia="zh-CN"/>
        </w:rPr>
        <w:t xml:space="preserve"> and known TCI conditions</w:t>
      </w:r>
      <w:r>
        <w:rPr>
          <w:lang w:val="en-US" w:eastAsia="zh-CN"/>
        </w:rPr>
        <w:t>:</w:t>
      </w:r>
    </w:p>
    <w:p w14:paraId="17DD462C" w14:textId="77777777" w:rsidR="00FD505E" w:rsidRPr="001923BC" w:rsidRDefault="00FD505E" w:rsidP="00FD505E">
      <w:pPr>
        <w:spacing w:afterLines="50" w:after="120"/>
        <w:rPr>
          <w:b/>
          <w:u w:val="single"/>
        </w:rPr>
      </w:pPr>
      <w:r w:rsidRPr="00A23ABC">
        <w:rPr>
          <w:b/>
          <w:u w:val="single"/>
        </w:rPr>
        <w:t xml:space="preserve">Issue </w:t>
      </w:r>
      <w:r>
        <w:rPr>
          <w:b/>
          <w:u w:val="single"/>
        </w:rPr>
        <w:t>4</w:t>
      </w:r>
      <w:r w:rsidRPr="00A23ABC">
        <w:rPr>
          <w:b/>
          <w:u w:val="single"/>
        </w:rPr>
        <w:t>-4-1</w:t>
      </w:r>
      <w:r>
        <w:rPr>
          <w:b/>
          <w:u w:val="single"/>
        </w:rPr>
        <w:t>: known cell conditions</w:t>
      </w:r>
    </w:p>
    <w:p w14:paraId="1ED9B5F1" w14:textId="77777777" w:rsidR="00FD505E" w:rsidRDefault="00FD505E" w:rsidP="00FD505E">
      <w:pPr>
        <w:spacing w:after="120"/>
        <w:rPr>
          <w:lang w:eastAsia="zh-CN"/>
        </w:rPr>
      </w:pPr>
      <w:r>
        <w:rPr>
          <w:b/>
          <w:lang w:eastAsia="zh-CN"/>
        </w:rPr>
        <w:t>&lt;Wayforward &gt;</w:t>
      </w:r>
      <w:r>
        <w:rPr>
          <w:lang w:eastAsia="zh-CN"/>
        </w:rPr>
        <w:t>: FFS the following Options</w:t>
      </w:r>
    </w:p>
    <w:p w14:paraId="21259B9F" w14:textId="77777777" w:rsidR="00FD505E" w:rsidRPr="001923BC" w:rsidRDefault="00FD505E" w:rsidP="00FD505E">
      <w:pPr>
        <w:pStyle w:val="ListParagraph"/>
        <w:widowControl/>
        <w:numPr>
          <w:ilvl w:val="1"/>
          <w:numId w:val="30"/>
        </w:numPr>
        <w:autoSpaceDE/>
        <w:adjustRightInd/>
        <w:spacing w:after="120" w:line="240" w:lineRule="auto"/>
        <w:ind w:firstLineChars="0"/>
        <w:rPr>
          <w:szCs w:val="24"/>
          <w:lang w:eastAsia="zh-CN"/>
        </w:rPr>
      </w:pPr>
      <w:r>
        <w:rPr>
          <w:szCs w:val="24"/>
          <w:lang w:eastAsia="zh-CN"/>
        </w:rPr>
        <w:t>Use the following known cell condition as a baseline for further study:</w:t>
      </w:r>
    </w:p>
    <w:p w14:paraId="3ACFD7A9" w14:textId="77777777" w:rsidR="00FD505E" w:rsidRPr="001923BC" w:rsidRDefault="00FD505E" w:rsidP="00FD505E">
      <w:pPr>
        <w:pStyle w:val="ListParagraph"/>
        <w:widowControl/>
        <w:numPr>
          <w:ilvl w:val="2"/>
          <w:numId w:val="30"/>
        </w:numPr>
        <w:autoSpaceDE/>
        <w:adjustRightInd/>
        <w:spacing w:after="120" w:line="240" w:lineRule="auto"/>
        <w:ind w:firstLineChars="0"/>
        <w:rPr>
          <w:szCs w:val="24"/>
          <w:lang w:eastAsia="zh-CN"/>
        </w:rPr>
      </w:pPr>
      <w:r w:rsidRPr="001923BC">
        <w:rPr>
          <w:szCs w:val="24"/>
          <w:lang w:eastAsia="zh-CN"/>
        </w:rPr>
        <w:t>The target cell is known if it has been meeting the following conditions:</w:t>
      </w:r>
    </w:p>
    <w:p w14:paraId="52915160" w14:textId="77777777" w:rsidR="00FD505E" w:rsidRPr="001923BC" w:rsidRDefault="00FD505E" w:rsidP="00FD505E">
      <w:pPr>
        <w:pStyle w:val="ListParagraph"/>
        <w:widowControl/>
        <w:numPr>
          <w:ilvl w:val="3"/>
          <w:numId w:val="30"/>
        </w:numPr>
        <w:autoSpaceDE/>
        <w:adjustRightInd/>
        <w:spacing w:after="120" w:line="240" w:lineRule="auto"/>
        <w:ind w:firstLineChars="0"/>
        <w:rPr>
          <w:szCs w:val="24"/>
          <w:lang w:eastAsia="zh-CN"/>
        </w:rPr>
      </w:pPr>
      <w:r w:rsidRPr="001923BC">
        <w:rPr>
          <w:szCs w:val="24"/>
          <w:lang w:eastAsia="zh-CN"/>
        </w:rPr>
        <w:t>During the last 5 seconds before the reception of the cell switch command:</w:t>
      </w:r>
    </w:p>
    <w:p w14:paraId="2BEBA7B1" w14:textId="77777777" w:rsidR="00FD505E" w:rsidRPr="001923BC" w:rsidRDefault="00FD505E" w:rsidP="00FD505E">
      <w:pPr>
        <w:pStyle w:val="ListParagraph"/>
        <w:widowControl/>
        <w:numPr>
          <w:ilvl w:val="3"/>
          <w:numId w:val="30"/>
        </w:numPr>
        <w:autoSpaceDE/>
        <w:adjustRightInd/>
        <w:spacing w:after="120" w:line="240" w:lineRule="auto"/>
        <w:ind w:firstLineChars="0"/>
        <w:rPr>
          <w:szCs w:val="24"/>
          <w:lang w:eastAsia="zh-CN"/>
        </w:rPr>
      </w:pPr>
      <w:r w:rsidRPr="001923BC">
        <w:rPr>
          <w:szCs w:val="24"/>
          <w:lang w:eastAsia="zh-CN"/>
        </w:rPr>
        <w:t>the UE has sent a valid L1 or [L3] measurement report for the target cell and</w:t>
      </w:r>
    </w:p>
    <w:p w14:paraId="0A8D06A6" w14:textId="77777777" w:rsidR="00FD505E" w:rsidRPr="001923BC" w:rsidRDefault="00FD505E" w:rsidP="00FD505E">
      <w:pPr>
        <w:pStyle w:val="ListParagraph"/>
        <w:widowControl/>
        <w:numPr>
          <w:ilvl w:val="3"/>
          <w:numId w:val="30"/>
        </w:numPr>
        <w:autoSpaceDE/>
        <w:adjustRightInd/>
        <w:spacing w:after="120" w:line="240" w:lineRule="auto"/>
        <w:ind w:firstLineChars="0"/>
        <w:rPr>
          <w:szCs w:val="24"/>
          <w:lang w:eastAsia="zh-CN"/>
        </w:rPr>
      </w:pPr>
      <w:r w:rsidRPr="001923BC">
        <w:rPr>
          <w:szCs w:val="24"/>
          <w:lang w:eastAsia="zh-CN"/>
        </w:rPr>
        <w:t>One of the SSBs measured from the NR target cell being configured remains detectable according to the cell identification conditions specified in clause 9.3,</w:t>
      </w:r>
    </w:p>
    <w:p w14:paraId="5F44BD82" w14:textId="77777777" w:rsidR="00FD505E" w:rsidRPr="001923BC" w:rsidRDefault="00FD505E" w:rsidP="00FD505E">
      <w:pPr>
        <w:pStyle w:val="ListParagraph"/>
        <w:widowControl/>
        <w:numPr>
          <w:ilvl w:val="3"/>
          <w:numId w:val="30"/>
        </w:numPr>
        <w:autoSpaceDE/>
        <w:adjustRightInd/>
        <w:spacing w:after="120" w:line="240" w:lineRule="auto"/>
        <w:ind w:firstLineChars="0"/>
        <w:rPr>
          <w:szCs w:val="24"/>
          <w:lang w:eastAsia="zh-CN"/>
        </w:rPr>
      </w:pPr>
      <w:r w:rsidRPr="001923BC">
        <w:rPr>
          <w:szCs w:val="24"/>
          <w:lang w:eastAsia="zh-CN"/>
        </w:rPr>
        <w:t>One of the SSBs measured from the target cell also remains detectable during the cell switch delay according to the cell identification conditions specified in clause 9.3.</w:t>
      </w:r>
    </w:p>
    <w:p w14:paraId="6B270EB3" w14:textId="77777777" w:rsidR="00FD505E" w:rsidRPr="00000C6B" w:rsidRDefault="00FD505E" w:rsidP="00FD505E">
      <w:pPr>
        <w:pStyle w:val="ListParagraph"/>
        <w:widowControl/>
        <w:numPr>
          <w:ilvl w:val="2"/>
          <w:numId w:val="30"/>
        </w:numPr>
        <w:autoSpaceDE/>
        <w:adjustRightInd/>
        <w:spacing w:after="120" w:line="240" w:lineRule="auto"/>
        <w:ind w:firstLineChars="0"/>
        <w:rPr>
          <w:szCs w:val="24"/>
          <w:lang w:eastAsia="zh-CN"/>
        </w:rPr>
      </w:pPr>
      <w:r w:rsidRPr="001923BC">
        <w:rPr>
          <w:szCs w:val="24"/>
          <w:lang w:eastAsia="zh-CN"/>
        </w:rPr>
        <w:t>otherwise it is unknown.</w:t>
      </w:r>
    </w:p>
    <w:p w14:paraId="659D92F7" w14:textId="77777777" w:rsidR="00F9188D" w:rsidRDefault="00F9188D" w:rsidP="00F9188D">
      <w:pPr>
        <w:spacing w:afterLines="50" w:after="120"/>
        <w:rPr>
          <w:b/>
          <w:lang w:eastAsia="zh-CN"/>
        </w:rPr>
      </w:pPr>
      <w:r>
        <w:rPr>
          <w:b/>
          <w:u w:val="single"/>
        </w:rPr>
        <w:t>Issue 4-4-2: known TCI state conditions</w:t>
      </w:r>
    </w:p>
    <w:p w14:paraId="691C0B88" w14:textId="77777777" w:rsidR="00F9188D" w:rsidRDefault="00F9188D" w:rsidP="00F9188D">
      <w:pPr>
        <w:spacing w:after="120"/>
        <w:rPr>
          <w:lang w:eastAsia="zh-CN"/>
        </w:rPr>
      </w:pPr>
      <w:r>
        <w:rPr>
          <w:b/>
          <w:lang w:eastAsia="zh-CN"/>
        </w:rPr>
        <w:t>&lt;Wayforward &gt;</w:t>
      </w:r>
      <w:r>
        <w:rPr>
          <w:lang w:eastAsia="zh-CN"/>
        </w:rPr>
        <w:t>: FFS the following Options</w:t>
      </w:r>
    </w:p>
    <w:p w14:paraId="73F35FA2" w14:textId="77777777" w:rsidR="00F9188D" w:rsidRDefault="00F9188D" w:rsidP="00F9188D">
      <w:pPr>
        <w:pStyle w:val="ListParagraph"/>
        <w:widowControl/>
        <w:numPr>
          <w:ilvl w:val="1"/>
          <w:numId w:val="30"/>
        </w:numPr>
        <w:autoSpaceDE/>
        <w:adjustRightInd/>
        <w:spacing w:after="120" w:line="240" w:lineRule="auto"/>
        <w:ind w:firstLineChars="0"/>
        <w:rPr>
          <w:szCs w:val="24"/>
          <w:lang w:eastAsia="zh-CN"/>
        </w:rPr>
      </w:pPr>
      <w:r>
        <w:rPr>
          <w:szCs w:val="24"/>
          <w:lang w:eastAsia="zh-CN"/>
        </w:rPr>
        <w:t>Use the following known TCI state condition as a baseline for further study:</w:t>
      </w:r>
    </w:p>
    <w:p w14:paraId="5AA8B406" w14:textId="77777777" w:rsidR="00F9188D" w:rsidRPr="001923BC" w:rsidRDefault="00F9188D" w:rsidP="00F9188D">
      <w:pPr>
        <w:pStyle w:val="ListParagraph"/>
        <w:widowControl/>
        <w:numPr>
          <w:ilvl w:val="2"/>
          <w:numId w:val="30"/>
        </w:numPr>
        <w:autoSpaceDE/>
        <w:adjustRightInd/>
        <w:spacing w:after="120" w:line="240" w:lineRule="auto"/>
        <w:ind w:firstLineChars="0"/>
        <w:rPr>
          <w:szCs w:val="24"/>
          <w:lang w:eastAsia="zh-CN"/>
        </w:rPr>
      </w:pPr>
      <w:r w:rsidRPr="001923BC">
        <w:rPr>
          <w:szCs w:val="24"/>
          <w:lang w:eastAsia="zh-CN"/>
        </w:rPr>
        <w:t>The TCI state is known if the following conditions are met:</w:t>
      </w:r>
    </w:p>
    <w:p w14:paraId="150F32DC" w14:textId="77777777" w:rsidR="00F9188D" w:rsidRPr="001923BC" w:rsidRDefault="00F9188D" w:rsidP="00F9188D">
      <w:pPr>
        <w:pStyle w:val="ListParagraph"/>
        <w:widowControl/>
        <w:numPr>
          <w:ilvl w:val="3"/>
          <w:numId w:val="30"/>
        </w:numPr>
        <w:autoSpaceDE/>
        <w:adjustRightInd/>
        <w:spacing w:after="120" w:line="240" w:lineRule="auto"/>
        <w:ind w:firstLineChars="0"/>
        <w:rPr>
          <w:szCs w:val="24"/>
          <w:lang w:eastAsia="zh-CN"/>
        </w:rPr>
      </w:pPr>
      <w:r w:rsidRPr="001923BC">
        <w:rPr>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031ECBE3" w14:textId="77777777" w:rsidR="00F9188D" w:rsidRPr="001923BC" w:rsidRDefault="00F9188D" w:rsidP="00F9188D">
      <w:pPr>
        <w:pStyle w:val="ListParagraph"/>
        <w:widowControl/>
        <w:numPr>
          <w:ilvl w:val="4"/>
          <w:numId w:val="30"/>
        </w:numPr>
        <w:autoSpaceDE/>
        <w:adjustRightInd/>
        <w:spacing w:after="120" w:line="240" w:lineRule="auto"/>
        <w:ind w:firstLineChars="0"/>
        <w:rPr>
          <w:szCs w:val="24"/>
          <w:lang w:eastAsia="zh-CN"/>
        </w:rPr>
      </w:pPr>
      <w:r w:rsidRPr="001923BC">
        <w:rPr>
          <w:szCs w:val="24"/>
          <w:lang w:eastAsia="zh-CN"/>
        </w:rPr>
        <w:t xml:space="preserve">Cell switch command is received within 1280 ms upon the last transmission of the RS resource for beam reporting or measurement </w:t>
      </w:r>
    </w:p>
    <w:p w14:paraId="4F806C26" w14:textId="77777777" w:rsidR="00F9188D" w:rsidRPr="001923BC" w:rsidRDefault="00F9188D" w:rsidP="00F9188D">
      <w:pPr>
        <w:pStyle w:val="ListParagraph"/>
        <w:widowControl/>
        <w:numPr>
          <w:ilvl w:val="4"/>
          <w:numId w:val="30"/>
        </w:numPr>
        <w:autoSpaceDE/>
        <w:adjustRightInd/>
        <w:spacing w:after="120" w:line="240" w:lineRule="auto"/>
        <w:ind w:firstLineChars="0"/>
        <w:rPr>
          <w:szCs w:val="24"/>
          <w:lang w:eastAsia="zh-CN"/>
        </w:rPr>
      </w:pPr>
      <w:r w:rsidRPr="001923BC">
        <w:rPr>
          <w:szCs w:val="24"/>
          <w:lang w:eastAsia="zh-CN"/>
        </w:rPr>
        <w:t>The UE has sent at least 1 L1-RSRP report for the target TCI state before the cell switch command</w:t>
      </w:r>
    </w:p>
    <w:p w14:paraId="0CC1DFDA" w14:textId="77777777" w:rsidR="00F9188D" w:rsidRPr="001923BC" w:rsidRDefault="00F9188D" w:rsidP="00F9188D">
      <w:pPr>
        <w:pStyle w:val="ListParagraph"/>
        <w:widowControl/>
        <w:numPr>
          <w:ilvl w:val="4"/>
          <w:numId w:val="30"/>
        </w:numPr>
        <w:autoSpaceDE/>
        <w:adjustRightInd/>
        <w:spacing w:after="120" w:line="240" w:lineRule="auto"/>
        <w:ind w:firstLineChars="0"/>
        <w:rPr>
          <w:szCs w:val="24"/>
          <w:lang w:eastAsia="zh-CN"/>
        </w:rPr>
      </w:pPr>
      <w:r w:rsidRPr="001923BC">
        <w:rPr>
          <w:szCs w:val="24"/>
          <w:lang w:eastAsia="zh-CN"/>
        </w:rPr>
        <w:t>The TCI state remains detectable during the cell switching period</w:t>
      </w:r>
    </w:p>
    <w:p w14:paraId="04B563D9" w14:textId="77777777" w:rsidR="00F9188D" w:rsidRPr="001923BC" w:rsidRDefault="00F9188D" w:rsidP="00F9188D">
      <w:pPr>
        <w:pStyle w:val="ListParagraph"/>
        <w:widowControl/>
        <w:numPr>
          <w:ilvl w:val="4"/>
          <w:numId w:val="30"/>
        </w:numPr>
        <w:autoSpaceDE/>
        <w:adjustRightInd/>
        <w:spacing w:after="120" w:line="240" w:lineRule="auto"/>
        <w:ind w:firstLineChars="0"/>
        <w:rPr>
          <w:szCs w:val="24"/>
          <w:lang w:eastAsia="zh-CN"/>
        </w:rPr>
      </w:pPr>
      <w:r w:rsidRPr="001923BC">
        <w:rPr>
          <w:szCs w:val="24"/>
          <w:lang w:eastAsia="zh-CN"/>
        </w:rPr>
        <w:t>The SSB associated with the TCI state remain detectable during the cell witching period</w:t>
      </w:r>
    </w:p>
    <w:p w14:paraId="3DC43168" w14:textId="77777777" w:rsidR="00F9188D" w:rsidRPr="001923BC" w:rsidRDefault="00F9188D" w:rsidP="00F9188D">
      <w:pPr>
        <w:pStyle w:val="ListParagraph"/>
        <w:widowControl/>
        <w:numPr>
          <w:ilvl w:val="5"/>
          <w:numId w:val="30"/>
        </w:numPr>
        <w:autoSpaceDE/>
        <w:adjustRightInd/>
        <w:spacing w:after="120" w:line="240" w:lineRule="auto"/>
        <w:ind w:firstLineChars="0"/>
        <w:rPr>
          <w:szCs w:val="24"/>
          <w:lang w:eastAsia="zh-CN"/>
        </w:rPr>
      </w:pPr>
      <w:r w:rsidRPr="001923BC">
        <w:rPr>
          <w:szCs w:val="24"/>
          <w:lang w:eastAsia="zh-CN"/>
        </w:rPr>
        <w:t>SNR of the TCI state ≥ -3dB</w:t>
      </w:r>
    </w:p>
    <w:p w14:paraId="2AA837C0" w14:textId="77777777" w:rsidR="00F9188D" w:rsidRPr="001368B3" w:rsidRDefault="00F9188D" w:rsidP="00F9188D">
      <w:pPr>
        <w:pStyle w:val="ListParagraph"/>
        <w:widowControl/>
        <w:numPr>
          <w:ilvl w:val="2"/>
          <w:numId w:val="30"/>
        </w:numPr>
        <w:autoSpaceDE/>
        <w:adjustRightInd/>
        <w:spacing w:after="120" w:line="240" w:lineRule="auto"/>
        <w:ind w:firstLineChars="0"/>
        <w:rPr>
          <w:szCs w:val="24"/>
          <w:lang w:eastAsia="zh-CN"/>
        </w:rPr>
      </w:pPr>
      <w:r w:rsidRPr="001923BC">
        <w:rPr>
          <w:szCs w:val="24"/>
          <w:lang w:eastAsia="zh-CN"/>
        </w:rPr>
        <w:t>Otherwise, the TCI state is unknown.</w:t>
      </w:r>
    </w:p>
    <w:p w14:paraId="56F88A44" w14:textId="5284CE38" w:rsidR="00FD505E" w:rsidRDefault="00F9188D" w:rsidP="00595B60">
      <w:pPr>
        <w:rPr>
          <w:lang w:val="en-US" w:eastAsia="zh-CN"/>
        </w:rPr>
      </w:pPr>
      <w:r>
        <w:rPr>
          <w:lang w:val="en-US" w:eastAsia="zh-CN"/>
        </w:rPr>
        <w:t>We support the wayforward in the previous meeting.</w:t>
      </w:r>
    </w:p>
    <w:p w14:paraId="2377886F" w14:textId="023FA693" w:rsidR="00F9188D" w:rsidRDefault="00F9188D" w:rsidP="00F9188D">
      <w:pPr>
        <w:pStyle w:val="Caption"/>
      </w:pPr>
      <w:bookmarkStart w:id="16" w:name="_Ref131443758"/>
      <w:r>
        <w:t xml:space="preserve">Proposal </w:t>
      </w:r>
      <w:r>
        <w:fldChar w:fldCharType="begin"/>
      </w:r>
      <w:r>
        <w:instrText xml:space="preserve"> SEQ Proposal \* ARABIC </w:instrText>
      </w:r>
      <w:r>
        <w:fldChar w:fldCharType="separate"/>
      </w:r>
      <w:r>
        <w:rPr>
          <w:noProof/>
        </w:rPr>
        <w:t>9</w:t>
      </w:r>
      <w:r>
        <w:fldChar w:fldCharType="end"/>
      </w:r>
      <w:r>
        <w:t>: known cell conditions in LTM:</w:t>
      </w:r>
      <w:bookmarkEnd w:id="16"/>
    </w:p>
    <w:p w14:paraId="010D1E96" w14:textId="77777777" w:rsidR="00F9188D" w:rsidRPr="00F9188D" w:rsidRDefault="00F9188D" w:rsidP="00F9188D">
      <w:pPr>
        <w:pStyle w:val="ListParagraph"/>
        <w:widowControl/>
        <w:numPr>
          <w:ilvl w:val="2"/>
          <w:numId w:val="30"/>
        </w:numPr>
        <w:autoSpaceDE/>
        <w:adjustRightInd/>
        <w:spacing w:after="120" w:line="240" w:lineRule="auto"/>
        <w:ind w:firstLineChars="0"/>
        <w:rPr>
          <w:b/>
          <w:bCs/>
          <w:szCs w:val="24"/>
          <w:lang w:eastAsia="zh-CN"/>
        </w:rPr>
      </w:pPr>
      <w:r w:rsidRPr="00F9188D">
        <w:rPr>
          <w:b/>
          <w:bCs/>
          <w:szCs w:val="24"/>
          <w:lang w:eastAsia="zh-CN"/>
        </w:rPr>
        <w:t>The target cell is known if it has been meeting the following conditions:</w:t>
      </w:r>
    </w:p>
    <w:p w14:paraId="6F5B07D4" w14:textId="77777777" w:rsidR="00F9188D" w:rsidRPr="00F9188D" w:rsidRDefault="00F9188D" w:rsidP="00F9188D">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During the last 5 seconds before the reception of the cell switch command:</w:t>
      </w:r>
    </w:p>
    <w:p w14:paraId="124837B8" w14:textId="77777777" w:rsidR="00F9188D" w:rsidRPr="00F9188D" w:rsidRDefault="00F9188D" w:rsidP="00F9188D">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the UE has sent a valid L1 or [L3] measurement report for the target cell and</w:t>
      </w:r>
    </w:p>
    <w:p w14:paraId="778E5BD7" w14:textId="77777777" w:rsidR="00F9188D" w:rsidRPr="00F9188D" w:rsidRDefault="00F9188D" w:rsidP="00F9188D">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One of the SSBs measured from the NR target cell being configured remains detectable according to the cell identification conditions specified in clause 9.3,</w:t>
      </w:r>
    </w:p>
    <w:p w14:paraId="2B664AAE" w14:textId="77777777" w:rsidR="00F9188D" w:rsidRPr="00F9188D" w:rsidRDefault="00F9188D" w:rsidP="00F9188D">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One of the SSBs measured from the target cell also remains detectable during the cell switch delay according to the cell identification conditions specified in clause 9.3.</w:t>
      </w:r>
    </w:p>
    <w:p w14:paraId="0E4BCD8E" w14:textId="77777777" w:rsidR="00F9188D" w:rsidRPr="00F9188D" w:rsidRDefault="00F9188D" w:rsidP="00F9188D">
      <w:pPr>
        <w:pStyle w:val="ListParagraph"/>
        <w:widowControl/>
        <w:numPr>
          <w:ilvl w:val="2"/>
          <w:numId w:val="30"/>
        </w:numPr>
        <w:autoSpaceDE/>
        <w:adjustRightInd/>
        <w:spacing w:after="120" w:line="240" w:lineRule="auto"/>
        <w:ind w:firstLineChars="0"/>
        <w:rPr>
          <w:b/>
          <w:bCs/>
          <w:szCs w:val="24"/>
          <w:lang w:eastAsia="zh-CN"/>
        </w:rPr>
      </w:pPr>
      <w:r w:rsidRPr="00F9188D">
        <w:rPr>
          <w:b/>
          <w:bCs/>
          <w:szCs w:val="24"/>
          <w:lang w:eastAsia="zh-CN"/>
        </w:rPr>
        <w:t>otherwise it is unknown.</w:t>
      </w:r>
    </w:p>
    <w:p w14:paraId="39F5D9A9" w14:textId="189DDB70" w:rsidR="00F9188D" w:rsidRPr="00F9188D" w:rsidRDefault="00F9188D" w:rsidP="00F9188D">
      <w:pPr>
        <w:pStyle w:val="Caption"/>
      </w:pPr>
      <w:bookmarkStart w:id="17" w:name="_Ref131443761"/>
      <w:r w:rsidRPr="00F9188D">
        <w:t xml:space="preserve">Proposal </w:t>
      </w:r>
      <w:r w:rsidRPr="00F9188D">
        <w:fldChar w:fldCharType="begin"/>
      </w:r>
      <w:r w:rsidRPr="00F9188D">
        <w:instrText xml:space="preserve"> SEQ Proposal \* ARABIC </w:instrText>
      </w:r>
      <w:r w:rsidRPr="00F9188D">
        <w:fldChar w:fldCharType="separate"/>
      </w:r>
      <w:r w:rsidRPr="00F9188D">
        <w:rPr>
          <w:noProof/>
        </w:rPr>
        <w:t>10</w:t>
      </w:r>
      <w:r w:rsidRPr="00F9188D">
        <w:fldChar w:fldCharType="end"/>
      </w:r>
      <w:r w:rsidRPr="00F9188D">
        <w:t>: known TCI conditions:</w:t>
      </w:r>
      <w:bookmarkEnd w:id="17"/>
    </w:p>
    <w:p w14:paraId="0A1B26B5" w14:textId="77777777" w:rsidR="00F9188D" w:rsidRPr="00F9188D" w:rsidRDefault="00F9188D" w:rsidP="00F9188D">
      <w:pPr>
        <w:pStyle w:val="ListParagraph"/>
        <w:widowControl/>
        <w:numPr>
          <w:ilvl w:val="2"/>
          <w:numId w:val="30"/>
        </w:numPr>
        <w:autoSpaceDE/>
        <w:adjustRightInd/>
        <w:spacing w:after="120" w:line="240" w:lineRule="auto"/>
        <w:ind w:firstLineChars="0"/>
        <w:rPr>
          <w:b/>
          <w:bCs/>
          <w:szCs w:val="24"/>
          <w:lang w:eastAsia="zh-CN"/>
        </w:rPr>
      </w:pPr>
      <w:r w:rsidRPr="00F9188D">
        <w:rPr>
          <w:b/>
          <w:bCs/>
          <w:szCs w:val="24"/>
          <w:lang w:eastAsia="zh-CN"/>
        </w:rPr>
        <w:t>The TCI state is known if the following conditions are met:</w:t>
      </w:r>
    </w:p>
    <w:p w14:paraId="4EA8A9EC" w14:textId="77777777" w:rsidR="00F9188D" w:rsidRPr="00F9188D" w:rsidRDefault="00F9188D" w:rsidP="00F9188D">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378B971B" w14:textId="77777777" w:rsidR="00F9188D" w:rsidRPr="00F9188D" w:rsidRDefault="00F9188D" w:rsidP="00F9188D">
      <w:pPr>
        <w:pStyle w:val="ListParagraph"/>
        <w:widowControl/>
        <w:numPr>
          <w:ilvl w:val="4"/>
          <w:numId w:val="30"/>
        </w:numPr>
        <w:autoSpaceDE/>
        <w:adjustRightInd/>
        <w:spacing w:after="120" w:line="240" w:lineRule="auto"/>
        <w:ind w:firstLineChars="0"/>
        <w:rPr>
          <w:b/>
          <w:bCs/>
          <w:szCs w:val="24"/>
          <w:lang w:eastAsia="zh-CN"/>
        </w:rPr>
      </w:pPr>
      <w:r w:rsidRPr="00F9188D">
        <w:rPr>
          <w:b/>
          <w:bCs/>
          <w:szCs w:val="24"/>
          <w:lang w:eastAsia="zh-CN"/>
        </w:rPr>
        <w:t xml:space="preserve">Cell switch command is received within 1280 ms upon the last transmission of the RS resource for beam reporting or measurement </w:t>
      </w:r>
    </w:p>
    <w:p w14:paraId="0130AE85" w14:textId="77777777" w:rsidR="00F9188D" w:rsidRPr="00F9188D" w:rsidRDefault="00F9188D" w:rsidP="00F9188D">
      <w:pPr>
        <w:pStyle w:val="ListParagraph"/>
        <w:widowControl/>
        <w:numPr>
          <w:ilvl w:val="4"/>
          <w:numId w:val="30"/>
        </w:numPr>
        <w:autoSpaceDE/>
        <w:adjustRightInd/>
        <w:spacing w:after="120" w:line="240" w:lineRule="auto"/>
        <w:ind w:firstLineChars="0"/>
        <w:rPr>
          <w:b/>
          <w:bCs/>
          <w:szCs w:val="24"/>
          <w:lang w:eastAsia="zh-CN"/>
        </w:rPr>
      </w:pPr>
      <w:r w:rsidRPr="00F9188D">
        <w:rPr>
          <w:b/>
          <w:bCs/>
          <w:szCs w:val="24"/>
          <w:lang w:eastAsia="zh-CN"/>
        </w:rPr>
        <w:t>The UE has sent at least 1 L1-RSRP report for the target TCI state before the cell switch command</w:t>
      </w:r>
    </w:p>
    <w:p w14:paraId="43A3D146" w14:textId="77777777" w:rsidR="00F9188D" w:rsidRPr="00F9188D" w:rsidRDefault="00F9188D" w:rsidP="00F9188D">
      <w:pPr>
        <w:pStyle w:val="ListParagraph"/>
        <w:widowControl/>
        <w:numPr>
          <w:ilvl w:val="4"/>
          <w:numId w:val="30"/>
        </w:numPr>
        <w:autoSpaceDE/>
        <w:adjustRightInd/>
        <w:spacing w:after="120" w:line="240" w:lineRule="auto"/>
        <w:ind w:firstLineChars="0"/>
        <w:rPr>
          <w:b/>
          <w:bCs/>
          <w:szCs w:val="24"/>
          <w:lang w:eastAsia="zh-CN"/>
        </w:rPr>
      </w:pPr>
      <w:r w:rsidRPr="00F9188D">
        <w:rPr>
          <w:b/>
          <w:bCs/>
          <w:szCs w:val="24"/>
          <w:lang w:eastAsia="zh-CN"/>
        </w:rPr>
        <w:t>The TCI state remains detectable during the cell switching period</w:t>
      </w:r>
    </w:p>
    <w:p w14:paraId="7EA043AB" w14:textId="77777777" w:rsidR="00F9188D" w:rsidRPr="00F9188D" w:rsidRDefault="00F9188D" w:rsidP="00F9188D">
      <w:pPr>
        <w:pStyle w:val="ListParagraph"/>
        <w:widowControl/>
        <w:numPr>
          <w:ilvl w:val="4"/>
          <w:numId w:val="30"/>
        </w:numPr>
        <w:autoSpaceDE/>
        <w:adjustRightInd/>
        <w:spacing w:after="120" w:line="240" w:lineRule="auto"/>
        <w:ind w:firstLineChars="0"/>
        <w:rPr>
          <w:b/>
          <w:bCs/>
          <w:szCs w:val="24"/>
          <w:lang w:eastAsia="zh-CN"/>
        </w:rPr>
      </w:pPr>
      <w:r w:rsidRPr="00F9188D">
        <w:rPr>
          <w:b/>
          <w:bCs/>
          <w:szCs w:val="24"/>
          <w:lang w:eastAsia="zh-CN"/>
        </w:rPr>
        <w:t>The SSB associated with the TCI state remain detectable during the cell witching period</w:t>
      </w:r>
    </w:p>
    <w:p w14:paraId="6550E93C" w14:textId="77777777" w:rsidR="00F9188D" w:rsidRPr="00F9188D" w:rsidRDefault="00F9188D" w:rsidP="00F9188D">
      <w:pPr>
        <w:pStyle w:val="ListParagraph"/>
        <w:widowControl/>
        <w:numPr>
          <w:ilvl w:val="5"/>
          <w:numId w:val="30"/>
        </w:numPr>
        <w:autoSpaceDE/>
        <w:adjustRightInd/>
        <w:spacing w:after="120" w:line="240" w:lineRule="auto"/>
        <w:ind w:firstLineChars="0"/>
        <w:rPr>
          <w:b/>
          <w:bCs/>
          <w:szCs w:val="24"/>
          <w:lang w:eastAsia="zh-CN"/>
        </w:rPr>
      </w:pPr>
      <w:r w:rsidRPr="00F9188D">
        <w:rPr>
          <w:b/>
          <w:bCs/>
          <w:szCs w:val="24"/>
          <w:lang w:eastAsia="zh-CN"/>
        </w:rPr>
        <w:t>SNR of the TCI state ≥ -3dB</w:t>
      </w:r>
    </w:p>
    <w:p w14:paraId="6C109536" w14:textId="77777777" w:rsidR="00F9188D" w:rsidRPr="00F9188D" w:rsidRDefault="00F9188D" w:rsidP="00F9188D">
      <w:pPr>
        <w:pStyle w:val="ListParagraph"/>
        <w:widowControl/>
        <w:numPr>
          <w:ilvl w:val="2"/>
          <w:numId w:val="30"/>
        </w:numPr>
        <w:autoSpaceDE/>
        <w:adjustRightInd/>
        <w:spacing w:after="120" w:line="240" w:lineRule="auto"/>
        <w:ind w:firstLineChars="0"/>
        <w:rPr>
          <w:b/>
          <w:bCs/>
          <w:szCs w:val="24"/>
          <w:lang w:eastAsia="zh-CN"/>
        </w:rPr>
      </w:pPr>
      <w:r w:rsidRPr="00F9188D">
        <w:rPr>
          <w:b/>
          <w:bCs/>
          <w:szCs w:val="24"/>
          <w:lang w:eastAsia="zh-CN"/>
        </w:rPr>
        <w:t>Otherwise, the TCI state is unknown.</w:t>
      </w:r>
    </w:p>
    <w:p w14:paraId="1C2F7522" w14:textId="77777777" w:rsidR="00F9188D" w:rsidRPr="00F9188D" w:rsidRDefault="00F9188D" w:rsidP="00F9188D">
      <w:pPr>
        <w:rPr>
          <w:lang w:val="en-US" w:eastAsia="x-none"/>
        </w:rPr>
      </w:pPr>
    </w:p>
    <w:p w14:paraId="6011B8E0" w14:textId="77777777" w:rsidR="007B1AD6" w:rsidRPr="00927D0A" w:rsidRDefault="007B1AD6"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765A1C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F64F72">
        <w:rPr>
          <w:rFonts w:cs="v4.2.0"/>
          <w:lang w:val="en-US" w:eastAsia="zh-CN"/>
        </w:rPr>
        <w:t xml:space="preserve">LTM – </w:t>
      </w:r>
      <w:r w:rsidR="003733D8" w:rsidRPr="003733D8">
        <w:rPr>
          <w:rFonts w:cs="v4.2.0"/>
          <w:bCs/>
          <w:lang w:val="en-US" w:eastAsia="zh-CN"/>
        </w:rPr>
        <w:t>inter-cell mobility delay requirements</w:t>
      </w:r>
      <w:r w:rsidR="00780A46" w:rsidRPr="00B66FBB">
        <w:rPr>
          <w:rFonts w:cs="v4.2.0"/>
          <w:lang w:val="en-US" w:eastAsia="zh-CN"/>
        </w:rPr>
        <w:t>. After discussion, the following conclusions are provided:</w:t>
      </w:r>
    </w:p>
    <w:p w14:paraId="5F5B7AC5" w14:textId="377E6CEA" w:rsidR="00153ABA"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_Ref131443736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Observation </w:t>
      </w:r>
      <w:r w:rsidRPr="00A65FA8">
        <w:rPr>
          <w:b/>
          <w:bCs/>
          <w:noProof/>
        </w:rPr>
        <w:t>1</w:t>
      </w:r>
      <w:r w:rsidRPr="00A65FA8">
        <w:rPr>
          <w:b/>
          <w:bCs/>
        </w:rPr>
        <w:t>: even though RAN2 agreed that LTM with CA is supported, quite many details are still open. It is inefficient for RAN4 to start corresponding RRM work at current stage.</w:t>
      </w:r>
      <w:r w:rsidRPr="00A65FA8">
        <w:rPr>
          <w:rFonts w:cs="v4.2.0"/>
          <w:b/>
          <w:bCs/>
          <w:lang w:val="en-US" w:eastAsia="zh-CN"/>
        </w:rPr>
        <w:fldChar w:fldCharType="end"/>
      </w:r>
    </w:p>
    <w:p w14:paraId="30202EFE" w14:textId="08252EDE"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_Ref131443742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1</w:t>
      </w:r>
      <w:r w:rsidRPr="00A65FA8">
        <w:rPr>
          <w:b/>
          <w:bCs/>
        </w:rPr>
        <w:t>: RAN4 shall focus on LTM without CA at current stage. Requirements for LTM with CA can be discussed in RAN4 once procedure design is stable in RAN2.</w:t>
      </w:r>
      <w:r w:rsidRPr="00A65FA8">
        <w:rPr>
          <w:rFonts w:cs="v4.2.0"/>
          <w:b/>
          <w:bCs/>
          <w:lang w:val="en-US" w:eastAsia="zh-CN"/>
        </w:rPr>
        <w:fldChar w:fldCharType="end"/>
      </w:r>
    </w:p>
    <w:p w14:paraId="5A5ACC2C" w14:textId="1583B6AB"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_Ref131443744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2</w:t>
      </w:r>
      <w:r w:rsidRPr="00A65FA8">
        <w:rPr>
          <w:b/>
          <w:bCs/>
        </w:rPr>
        <w:t>: Not define the LTM delay requirement which starts from UE receives RRC configuration on candidate cell(s).</w:t>
      </w:r>
      <w:r w:rsidRPr="00A65FA8">
        <w:rPr>
          <w:rFonts w:cs="v4.2.0"/>
          <w:b/>
          <w:bCs/>
          <w:lang w:val="en-US" w:eastAsia="zh-CN"/>
        </w:rPr>
        <w:fldChar w:fldCharType="end"/>
      </w:r>
    </w:p>
    <w:p w14:paraId="266EAF92" w14:textId="7903848D"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_Ref131443746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3</w:t>
      </w:r>
      <w:r w:rsidRPr="00A65FA8">
        <w:rPr>
          <w:b/>
          <w:bCs/>
        </w:rPr>
        <w:t>: ending point of RACH-less cell switch delay can be decided once the procedure is clear in RAN2.</w:t>
      </w:r>
      <w:r w:rsidRPr="00A65FA8">
        <w:rPr>
          <w:rFonts w:cs="v4.2.0"/>
          <w:b/>
          <w:bCs/>
          <w:lang w:val="en-US" w:eastAsia="zh-CN"/>
        </w:rPr>
        <w:fldChar w:fldCharType="end"/>
      </w:r>
    </w:p>
    <w:p w14:paraId="63014A68" w14:textId="17010B8A"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_Ref131443748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4</w:t>
      </w:r>
      <w:r w:rsidRPr="00A65FA8">
        <w:rPr>
          <w:b/>
          <w:bCs/>
        </w:rPr>
        <w:t xml:space="preserve">: if </w:t>
      </w:r>
      <w:r w:rsidRPr="00A65FA8">
        <w:rPr>
          <w:rFonts w:eastAsia="SimSun"/>
          <w:b/>
          <w:bCs/>
          <w:szCs w:val="24"/>
          <w:lang w:eastAsia="zh-CN"/>
        </w:rPr>
        <w:t xml:space="preserve">T/F fine </w:t>
      </w:r>
      <w:r w:rsidRPr="00A65FA8">
        <w:rPr>
          <w:b/>
          <w:bCs/>
          <w:color w:val="000000"/>
          <w:szCs w:val="24"/>
          <w:lang w:eastAsia="zh-CN"/>
        </w:rPr>
        <w:t>tracking (T</w:t>
      </w:r>
      <w:r w:rsidRPr="00A65FA8">
        <w:rPr>
          <w:b/>
          <w:bCs/>
          <w:color w:val="000000"/>
          <w:szCs w:val="24"/>
          <w:vertAlign w:val="subscript"/>
          <w:lang w:eastAsia="zh-CN"/>
        </w:rPr>
        <w:t>Δ</w:t>
      </w:r>
      <w:r w:rsidRPr="00A65FA8">
        <w:rPr>
          <w:b/>
          <w:bCs/>
          <w:color w:val="000000"/>
          <w:szCs w:val="24"/>
          <w:lang w:eastAsia="zh-CN"/>
        </w:rPr>
        <w:t>) is needed after receiving cell switch command, UE is not required to perform it before L1/L2/L3 processing (T</w:t>
      </w:r>
      <w:r w:rsidRPr="00A65FA8">
        <w:rPr>
          <w:b/>
          <w:bCs/>
          <w:color w:val="000000"/>
          <w:szCs w:val="24"/>
          <w:vertAlign w:val="subscript"/>
          <w:lang w:eastAsia="zh-CN"/>
        </w:rPr>
        <w:t>processing,2</w:t>
      </w:r>
      <w:r w:rsidRPr="00A65FA8">
        <w:rPr>
          <w:b/>
          <w:bCs/>
          <w:color w:val="000000"/>
          <w:szCs w:val="24"/>
          <w:lang w:eastAsia="zh-CN"/>
        </w:rPr>
        <w:t>).</w:t>
      </w:r>
      <w:r w:rsidRPr="00A65FA8">
        <w:rPr>
          <w:rFonts w:cs="v4.2.0"/>
          <w:b/>
          <w:bCs/>
          <w:lang w:val="en-US" w:eastAsia="zh-CN"/>
        </w:rPr>
        <w:fldChar w:fldCharType="end"/>
      </w:r>
    </w:p>
    <w:p w14:paraId="2EFEE595" w14:textId="1E24596B"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_Ref131443750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5</w:t>
      </w:r>
      <w:r w:rsidRPr="00A65FA8">
        <w:rPr>
          <w:b/>
          <w:bCs/>
        </w:rPr>
        <w:t>: T</w:t>
      </w:r>
      <w:r w:rsidRPr="00A65FA8">
        <w:rPr>
          <w:b/>
          <w:bCs/>
          <w:vertAlign w:val="subscript"/>
        </w:rPr>
        <w:t>processing</w:t>
      </w:r>
      <w:r w:rsidRPr="00A65FA8">
        <w:rPr>
          <w:b/>
          <w:bCs/>
        </w:rPr>
        <w:t xml:space="preserve"> in LTM shall include execution time CHO and the legacy </w:t>
      </w:r>
      <w:r w:rsidRPr="00A65FA8">
        <w:rPr>
          <w:rFonts w:eastAsiaTheme="minorEastAsia"/>
          <w:b/>
          <w:bCs/>
          <w:iCs/>
          <w:lang w:eastAsia="zh-CN"/>
        </w:rPr>
        <w:t>T</w:t>
      </w:r>
      <w:r w:rsidRPr="00A65FA8">
        <w:rPr>
          <w:rFonts w:eastAsiaTheme="minorEastAsia"/>
          <w:b/>
          <w:bCs/>
          <w:iCs/>
          <w:vertAlign w:val="subscript"/>
          <w:lang w:eastAsia="zh-CN"/>
        </w:rPr>
        <w:t>processing</w:t>
      </w:r>
      <w:r w:rsidRPr="00A65FA8">
        <w:rPr>
          <w:b/>
          <w:bCs/>
        </w:rPr>
        <w:t xml:space="preserve"> in </w:t>
      </w:r>
      <w:r w:rsidRPr="00A65FA8">
        <w:rPr>
          <w:rFonts w:eastAsiaTheme="minorEastAsia"/>
          <w:b/>
          <w:bCs/>
          <w:iCs/>
          <w:lang w:eastAsia="zh-CN"/>
        </w:rPr>
        <w:t>T</w:t>
      </w:r>
      <w:r w:rsidRPr="00A65FA8">
        <w:rPr>
          <w:rFonts w:eastAsiaTheme="minorEastAsia"/>
          <w:b/>
          <w:bCs/>
          <w:iCs/>
          <w:vertAlign w:val="subscript"/>
          <w:lang w:eastAsia="zh-CN"/>
        </w:rPr>
        <w:t>interrupt</w:t>
      </w:r>
      <w:r w:rsidRPr="00A65FA8">
        <w:rPr>
          <w:b/>
          <w:bCs/>
        </w:rPr>
        <w:t>.</w:t>
      </w:r>
      <w:r w:rsidRPr="00A65FA8">
        <w:rPr>
          <w:rFonts w:cs="v4.2.0"/>
          <w:b/>
          <w:bCs/>
          <w:lang w:val="en-US" w:eastAsia="zh-CN"/>
        </w:rPr>
        <w:fldChar w:fldCharType="end"/>
      </w:r>
    </w:p>
    <w:p w14:paraId="6183A19D" w14:textId="73871EC2"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_Ref131443752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6</w:t>
      </w:r>
      <w:r w:rsidRPr="00A65FA8">
        <w:rPr>
          <w:b/>
          <w:bCs/>
        </w:rPr>
        <w:t>: regarding T/F fine tracking: T</w:t>
      </w:r>
      <w:r w:rsidRPr="00A65FA8">
        <w:rPr>
          <w:b/>
          <w:bCs/>
          <w:vertAlign w:val="subscript"/>
        </w:rPr>
        <w:t>Δ</w:t>
      </w:r>
      <w:r w:rsidRPr="00A65FA8">
        <w:rPr>
          <w:b/>
          <w:bCs/>
        </w:rPr>
        <w:t xml:space="preserve"> and T</w:t>
      </w:r>
      <w:r w:rsidRPr="00A65FA8">
        <w:rPr>
          <w:b/>
          <w:bCs/>
          <w:vertAlign w:val="subscript"/>
        </w:rPr>
        <w:t>margin</w:t>
      </w:r>
      <w:r w:rsidRPr="00A65FA8">
        <w:rPr>
          <w:b/>
          <w:bCs/>
        </w:rPr>
        <w:t xml:space="preserve">, </w:t>
      </w:r>
      <w:r w:rsidRPr="00A65FA8">
        <w:rPr>
          <w:rFonts w:eastAsia="SimSun"/>
          <w:b/>
          <w:bCs/>
          <w:szCs w:val="24"/>
          <w:lang w:eastAsia="zh-CN"/>
        </w:rPr>
        <w:t>The baseline is: T</w:t>
      </w:r>
      <w:r w:rsidRPr="00A65FA8">
        <w:rPr>
          <w:rFonts w:eastAsia="SimSun"/>
          <w:b/>
          <w:bCs/>
          <w:szCs w:val="24"/>
          <w:vertAlign w:val="subscript"/>
          <w:lang w:eastAsia="zh-CN"/>
        </w:rPr>
        <w:t>Δ</w:t>
      </w:r>
      <w:r w:rsidRPr="00A65FA8">
        <w:rPr>
          <w:rFonts w:eastAsia="SimSun"/>
          <w:b/>
          <w:bCs/>
          <w:szCs w:val="24"/>
          <w:lang w:eastAsia="zh-CN"/>
        </w:rPr>
        <w:t>=1 T</w:t>
      </w:r>
      <w:r w:rsidRPr="00A65FA8">
        <w:rPr>
          <w:rFonts w:eastAsia="SimSun"/>
          <w:b/>
          <w:bCs/>
          <w:szCs w:val="24"/>
          <w:vertAlign w:val="subscript"/>
          <w:lang w:eastAsia="zh-CN"/>
        </w:rPr>
        <w:t>first-RS</w:t>
      </w:r>
      <w:r w:rsidRPr="00A65FA8">
        <w:rPr>
          <w:rFonts w:eastAsia="SimSun"/>
          <w:b/>
          <w:bCs/>
          <w:szCs w:val="24"/>
          <w:lang w:eastAsia="zh-CN"/>
        </w:rPr>
        <w:t>, T</w:t>
      </w:r>
      <w:r w:rsidRPr="00A65FA8">
        <w:rPr>
          <w:rFonts w:eastAsia="SimSun"/>
          <w:b/>
          <w:bCs/>
          <w:szCs w:val="24"/>
          <w:vertAlign w:val="subscript"/>
          <w:lang w:eastAsia="zh-CN"/>
        </w:rPr>
        <w:t>margin</w:t>
      </w:r>
      <w:r w:rsidRPr="00A65FA8">
        <w:rPr>
          <w:rFonts w:eastAsia="SimSun"/>
          <w:b/>
          <w:bCs/>
          <w:szCs w:val="24"/>
          <w:lang w:eastAsia="zh-CN"/>
        </w:rPr>
        <w:t xml:space="preserve"> = 2ms. FFS: whether T</w:t>
      </w:r>
      <w:r w:rsidRPr="00A65FA8">
        <w:rPr>
          <w:rFonts w:eastAsia="SimSun"/>
          <w:b/>
          <w:bCs/>
          <w:szCs w:val="24"/>
          <w:vertAlign w:val="subscript"/>
          <w:lang w:eastAsia="zh-CN"/>
        </w:rPr>
        <w:t>Δ</w:t>
      </w:r>
      <w:r w:rsidRPr="00A65FA8">
        <w:rPr>
          <w:rFonts w:eastAsia="SimSun"/>
          <w:b/>
          <w:bCs/>
          <w:szCs w:val="24"/>
          <w:lang w:eastAsia="zh-CN"/>
        </w:rPr>
        <w:t xml:space="preserve"> and T</w:t>
      </w:r>
      <w:r w:rsidRPr="00A65FA8">
        <w:rPr>
          <w:rFonts w:eastAsia="SimSun"/>
          <w:b/>
          <w:bCs/>
          <w:szCs w:val="24"/>
          <w:vertAlign w:val="subscript"/>
          <w:lang w:eastAsia="zh-CN"/>
        </w:rPr>
        <w:t>margin</w:t>
      </w:r>
      <w:r w:rsidRPr="00A65FA8">
        <w:rPr>
          <w:rFonts w:eastAsia="SimSun"/>
          <w:b/>
          <w:bCs/>
          <w:szCs w:val="24"/>
          <w:lang w:eastAsia="zh-CN"/>
        </w:rPr>
        <w:t xml:space="preserve"> can be 0 under certain conditions.</w:t>
      </w:r>
      <w:r w:rsidRPr="00A65FA8">
        <w:rPr>
          <w:rFonts w:cs="v4.2.0"/>
          <w:b/>
          <w:bCs/>
          <w:lang w:val="en-US" w:eastAsia="zh-CN"/>
        </w:rPr>
        <w:fldChar w:fldCharType="end"/>
      </w:r>
    </w:p>
    <w:p w14:paraId="54BF4A8D" w14:textId="21B3DDDB"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_Ref131443754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7</w:t>
      </w:r>
      <w:r w:rsidRPr="00A65FA8">
        <w:rPr>
          <w:b/>
          <w:bCs/>
        </w:rPr>
        <w:t xml:space="preserve">: </w:t>
      </w:r>
      <w:r w:rsidRPr="00A65FA8">
        <w:rPr>
          <w:b/>
          <w:bCs/>
          <w:szCs w:val="24"/>
          <w:lang w:eastAsia="zh-CN"/>
        </w:rPr>
        <w:t>T</w:t>
      </w:r>
      <w:r w:rsidRPr="00A65FA8">
        <w:rPr>
          <w:b/>
          <w:bCs/>
          <w:szCs w:val="24"/>
          <w:vertAlign w:val="subscript"/>
          <w:lang w:eastAsia="zh-CN"/>
        </w:rPr>
        <w:t>search</w:t>
      </w:r>
      <w:r w:rsidRPr="00A65FA8">
        <w:rPr>
          <w:b/>
          <w:bCs/>
          <w:szCs w:val="24"/>
          <w:lang w:eastAsia="zh-CN"/>
        </w:rPr>
        <w:t xml:space="preserve"> equals to 0 when target cell is known.</w:t>
      </w:r>
      <w:r w:rsidRPr="00A65FA8">
        <w:rPr>
          <w:rFonts w:cs="v4.2.0"/>
          <w:b/>
          <w:bCs/>
          <w:lang w:val="en-US" w:eastAsia="zh-CN"/>
        </w:rPr>
        <w:fldChar w:fldCharType="end"/>
      </w:r>
    </w:p>
    <w:p w14:paraId="3B947DEE" w14:textId="0C52EB43"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_Ref131443756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8</w:t>
      </w:r>
      <w:r w:rsidRPr="00A65FA8">
        <w:rPr>
          <w:b/>
          <w:bCs/>
        </w:rPr>
        <w:t xml:space="preserve">: </w:t>
      </w:r>
      <w:r w:rsidRPr="00A65FA8">
        <w:rPr>
          <w:b/>
          <w:bCs/>
          <w:lang w:val="en-US" w:eastAsia="zh-CN"/>
        </w:rPr>
        <w:t>for completeness, it is fine to define cell switch delay requirements for unknown cell.</w:t>
      </w:r>
      <w:r w:rsidRPr="00A65FA8">
        <w:rPr>
          <w:rFonts w:cs="v4.2.0"/>
          <w:b/>
          <w:bCs/>
          <w:lang w:val="en-US" w:eastAsia="zh-CN"/>
        </w:rPr>
        <w:fldChar w:fldCharType="end"/>
      </w:r>
    </w:p>
    <w:p w14:paraId="63F38F11" w14:textId="64180E81" w:rsidR="00A65FA8" w:rsidRPr="00A65FA8" w:rsidRDefault="00A65FA8" w:rsidP="000D3027">
      <w:pPr>
        <w:jc w:val="both"/>
        <w:rPr>
          <w:rFonts w:cs="v4.2.0"/>
          <w:b/>
          <w:bCs/>
          <w:lang w:val="en-US" w:eastAsia="zh-CN"/>
        </w:rPr>
      </w:pPr>
      <w:r w:rsidRPr="00A65FA8">
        <w:rPr>
          <w:rFonts w:cs="v4.2.0"/>
          <w:b/>
          <w:bCs/>
          <w:lang w:val="en-US" w:eastAsia="zh-CN"/>
        </w:rPr>
        <w:fldChar w:fldCharType="begin"/>
      </w:r>
      <w:r w:rsidRPr="00A65FA8">
        <w:rPr>
          <w:rFonts w:cs="v4.2.0"/>
          <w:b/>
          <w:bCs/>
          <w:lang w:val="en-US" w:eastAsia="zh-CN"/>
        </w:rPr>
        <w:instrText xml:space="preserve"> REF _Ref131443758 \h  \* MERGEFORMAT </w:instrText>
      </w:r>
      <w:r w:rsidRPr="00A65FA8">
        <w:rPr>
          <w:rFonts w:cs="v4.2.0"/>
          <w:b/>
          <w:bCs/>
          <w:lang w:val="en-US" w:eastAsia="zh-CN"/>
        </w:rPr>
      </w:r>
      <w:r w:rsidRPr="00A65FA8">
        <w:rPr>
          <w:rFonts w:cs="v4.2.0"/>
          <w:b/>
          <w:bCs/>
          <w:lang w:val="en-US" w:eastAsia="zh-CN"/>
        </w:rPr>
        <w:fldChar w:fldCharType="separate"/>
      </w:r>
      <w:r w:rsidRPr="00A65FA8">
        <w:rPr>
          <w:b/>
          <w:bCs/>
        </w:rPr>
        <w:t xml:space="preserve">Proposal </w:t>
      </w:r>
      <w:r w:rsidRPr="00A65FA8">
        <w:rPr>
          <w:b/>
          <w:bCs/>
          <w:noProof/>
        </w:rPr>
        <w:t>9</w:t>
      </w:r>
      <w:r w:rsidRPr="00A65FA8">
        <w:rPr>
          <w:b/>
          <w:bCs/>
        </w:rPr>
        <w:t>: known cell conditions in LTM:</w:t>
      </w:r>
      <w:r w:rsidRPr="00A65FA8">
        <w:rPr>
          <w:rFonts w:cs="v4.2.0"/>
          <w:b/>
          <w:bCs/>
          <w:lang w:val="en-US" w:eastAsia="zh-CN"/>
        </w:rPr>
        <w:fldChar w:fldCharType="end"/>
      </w:r>
    </w:p>
    <w:p w14:paraId="0BEE9A79" w14:textId="77777777" w:rsidR="00A65FA8" w:rsidRPr="00F9188D" w:rsidRDefault="00A65FA8" w:rsidP="00A65FA8">
      <w:pPr>
        <w:pStyle w:val="ListParagraph"/>
        <w:widowControl/>
        <w:numPr>
          <w:ilvl w:val="2"/>
          <w:numId w:val="30"/>
        </w:numPr>
        <w:autoSpaceDE/>
        <w:adjustRightInd/>
        <w:spacing w:after="120" w:line="240" w:lineRule="auto"/>
        <w:ind w:firstLineChars="0"/>
        <w:rPr>
          <w:b/>
          <w:bCs/>
          <w:szCs w:val="24"/>
          <w:lang w:eastAsia="zh-CN"/>
        </w:rPr>
      </w:pPr>
      <w:r w:rsidRPr="00F9188D">
        <w:rPr>
          <w:b/>
          <w:bCs/>
          <w:szCs w:val="24"/>
          <w:lang w:eastAsia="zh-CN"/>
        </w:rPr>
        <w:t>The target cell is known if it has been meeting the following conditions:</w:t>
      </w:r>
    </w:p>
    <w:p w14:paraId="5BA8C449" w14:textId="77777777" w:rsidR="00A65FA8" w:rsidRPr="00F9188D" w:rsidRDefault="00A65FA8" w:rsidP="00A65FA8">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During the last 5 seconds before the reception of the cell switch command:</w:t>
      </w:r>
    </w:p>
    <w:p w14:paraId="747F046D" w14:textId="77777777" w:rsidR="00A65FA8" w:rsidRPr="00F9188D" w:rsidRDefault="00A65FA8" w:rsidP="00A65FA8">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the UE has sent a valid L1 or [L3] measurement report for the target cell and</w:t>
      </w:r>
    </w:p>
    <w:p w14:paraId="47D9B69E" w14:textId="77777777" w:rsidR="00A65FA8" w:rsidRPr="00F9188D" w:rsidRDefault="00A65FA8" w:rsidP="00A65FA8">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One of the SSBs measured from the NR target cell being configured remains detectable according to the cell identification conditions specified in clause 9.3,</w:t>
      </w:r>
    </w:p>
    <w:p w14:paraId="063FB055" w14:textId="77777777" w:rsidR="00A65FA8" w:rsidRPr="00F9188D" w:rsidRDefault="00A65FA8" w:rsidP="00A65FA8">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One of the SSBs measured from the target cell also remains detectable during the cell switch delay according to the cell identification conditions specified in clause 9.3.</w:t>
      </w:r>
    </w:p>
    <w:p w14:paraId="7CA974B1" w14:textId="5CBF71D2" w:rsidR="00A65FA8" w:rsidRPr="00A65FA8" w:rsidRDefault="00A65FA8" w:rsidP="00A65FA8">
      <w:pPr>
        <w:pStyle w:val="ListParagraph"/>
        <w:widowControl/>
        <w:numPr>
          <w:ilvl w:val="2"/>
          <w:numId w:val="30"/>
        </w:numPr>
        <w:autoSpaceDE/>
        <w:adjustRightInd/>
        <w:spacing w:after="120" w:line="240" w:lineRule="auto"/>
        <w:ind w:firstLineChars="0"/>
        <w:rPr>
          <w:b/>
          <w:bCs/>
          <w:szCs w:val="24"/>
          <w:lang w:eastAsia="zh-CN"/>
        </w:rPr>
      </w:pPr>
      <w:r w:rsidRPr="00F9188D">
        <w:rPr>
          <w:b/>
          <w:bCs/>
          <w:szCs w:val="24"/>
          <w:lang w:eastAsia="zh-CN"/>
        </w:rPr>
        <w:t>otherwise it is unknown.</w:t>
      </w:r>
    </w:p>
    <w:p w14:paraId="28F36DE6" w14:textId="608B853D" w:rsidR="00A65FA8" w:rsidRDefault="00A65FA8" w:rsidP="000D3027">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_Ref131443761 \h </w:instrText>
      </w:r>
      <w:r>
        <w:rPr>
          <w:rFonts w:cs="v4.2.0"/>
          <w:b/>
          <w:bCs/>
          <w:lang w:val="en-US" w:eastAsia="zh-CN"/>
        </w:rPr>
      </w:r>
      <w:r>
        <w:rPr>
          <w:rFonts w:cs="v4.2.0"/>
          <w:b/>
          <w:bCs/>
          <w:lang w:val="en-US" w:eastAsia="zh-CN"/>
        </w:rPr>
        <w:fldChar w:fldCharType="separate"/>
      </w:r>
      <w:r w:rsidRPr="00F9188D">
        <w:rPr>
          <w:b/>
          <w:bCs/>
        </w:rPr>
        <w:t xml:space="preserve">Proposal </w:t>
      </w:r>
      <w:r w:rsidRPr="00F9188D">
        <w:rPr>
          <w:b/>
          <w:bCs/>
          <w:noProof/>
        </w:rPr>
        <w:t>10</w:t>
      </w:r>
      <w:r w:rsidRPr="00F9188D">
        <w:rPr>
          <w:b/>
          <w:bCs/>
        </w:rPr>
        <w:t>: known TCI conditions:</w:t>
      </w:r>
      <w:r>
        <w:rPr>
          <w:rFonts w:cs="v4.2.0"/>
          <w:b/>
          <w:bCs/>
          <w:lang w:val="en-US" w:eastAsia="zh-CN"/>
        </w:rPr>
        <w:fldChar w:fldCharType="end"/>
      </w:r>
    </w:p>
    <w:p w14:paraId="4E9D477B" w14:textId="77777777" w:rsidR="00A65FA8" w:rsidRPr="00F9188D" w:rsidRDefault="00A65FA8" w:rsidP="00A65FA8">
      <w:pPr>
        <w:pStyle w:val="ListParagraph"/>
        <w:widowControl/>
        <w:numPr>
          <w:ilvl w:val="2"/>
          <w:numId w:val="30"/>
        </w:numPr>
        <w:autoSpaceDE/>
        <w:adjustRightInd/>
        <w:spacing w:after="120" w:line="240" w:lineRule="auto"/>
        <w:ind w:firstLineChars="0"/>
        <w:rPr>
          <w:b/>
          <w:bCs/>
          <w:szCs w:val="24"/>
          <w:lang w:eastAsia="zh-CN"/>
        </w:rPr>
      </w:pPr>
      <w:r w:rsidRPr="00F9188D">
        <w:rPr>
          <w:b/>
          <w:bCs/>
          <w:szCs w:val="24"/>
          <w:lang w:eastAsia="zh-CN"/>
        </w:rPr>
        <w:t>The TCI state is known if the following conditions are met:</w:t>
      </w:r>
    </w:p>
    <w:p w14:paraId="02CC1ACB" w14:textId="77777777" w:rsidR="00A65FA8" w:rsidRPr="00F9188D" w:rsidRDefault="00A65FA8" w:rsidP="00A65FA8">
      <w:pPr>
        <w:pStyle w:val="ListParagraph"/>
        <w:widowControl/>
        <w:numPr>
          <w:ilvl w:val="3"/>
          <w:numId w:val="30"/>
        </w:numPr>
        <w:autoSpaceDE/>
        <w:adjustRightInd/>
        <w:spacing w:after="120" w:line="240" w:lineRule="auto"/>
        <w:ind w:firstLineChars="0"/>
        <w:rPr>
          <w:b/>
          <w:bCs/>
          <w:szCs w:val="24"/>
          <w:lang w:eastAsia="zh-CN"/>
        </w:rPr>
      </w:pPr>
      <w:r w:rsidRPr="00F9188D">
        <w:rPr>
          <w:b/>
          <w:bCs/>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6B2CA0CE" w14:textId="77777777" w:rsidR="00A65FA8" w:rsidRPr="00F9188D" w:rsidRDefault="00A65FA8" w:rsidP="00A65FA8">
      <w:pPr>
        <w:pStyle w:val="ListParagraph"/>
        <w:widowControl/>
        <w:numPr>
          <w:ilvl w:val="4"/>
          <w:numId w:val="30"/>
        </w:numPr>
        <w:autoSpaceDE/>
        <w:adjustRightInd/>
        <w:spacing w:after="120" w:line="240" w:lineRule="auto"/>
        <w:ind w:firstLineChars="0"/>
        <w:rPr>
          <w:b/>
          <w:bCs/>
          <w:szCs w:val="24"/>
          <w:lang w:eastAsia="zh-CN"/>
        </w:rPr>
      </w:pPr>
      <w:r w:rsidRPr="00F9188D">
        <w:rPr>
          <w:b/>
          <w:bCs/>
          <w:szCs w:val="24"/>
          <w:lang w:eastAsia="zh-CN"/>
        </w:rPr>
        <w:t xml:space="preserve">Cell switch command is received within 1280 ms upon the last transmission of the RS resource for beam reporting or measurement </w:t>
      </w:r>
    </w:p>
    <w:p w14:paraId="2A21EE7C" w14:textId="77777777" w:rsidR="00A65FA8" w:rsidRPr="00F9188D" w:rsidRDefault="00A65FA8" w:rsidP="00A65FA8">
      <w:pPr>
        <w:pStyle w:val="ListParagraph"/>
        <w:widowControl/>
        <w:numPr>
          <w:ilvl w:val="4"/>
          <w:numId w:val="30"/>
        </w:numPr>
        <w:autoSpaceDE/>
        <w:adjustRightInd/>
        <w:spacing w:after="120" w:line="240" w:lineRule="auto"/>
        <w:ind w:firstLineChars="0"/>
        <w:rPr>
          <w:b/>
          <w:bCs/>
          <w:szCs w:val="24"/>
          <w:lang w:eastAsia="zh-CN"/>
        </w:rPr>
      </w:pPr>
      <w:r w:rsidRPr="00F9188D">
        <w:rPr>
          <w:b/>
          <w:bCs/>
          <w:szCs w:val="24"/>
          <w:lang w:eastAsia="zh-CN"/>
        </w:rPr>
        <w:t>The UE has sent at least 1 L1-RSRP report for the target TCI state before the cell switch command</w:t>
      </w:r>
    </w:p>
    <w:p w14:paraId="72C6C7F6" w14:textId="77777777" w:rsidR="00A65FA8" w:rsidRPr="00F9188D" w:rsidRDefault="00A65FA8" w:rsidP="00A65FA8">
      <w:pPr>
        <w:pStyle w:val="ListParagraph"/>
        <w:widowControl/>
        <w:numPr>
          <w:ilvl w:val="4"/>
          <w:numId w:val="30"/>
        </w:numPr>
        <w:autoSpaceDE/>
        <w:adjustRightInd/>
        <w:spacing w:after="120" w:line="240" w:lineRule="auto"/>
        <w:ind w:firstLineChars="0"/>
        <w:rPr>
          <w:b/>
          <w:bCs/>
          <w:szCs w:val="24"/>
          <w:lang w:eastAsia="zh-CN"/>
        </w:rPr>
      </w:pPr>
      <w:r w:rsidRPr="00F9188D">
        <w:rPr>
          <w:b/>
          <w:bCs/>
          <w:szCs w:val="24"/>
          <w:lang w:eastAsia="zh-CN"/>
        </w:rPr>
        <w:t>The TCI state remains detectable during the cell switching period</w:t>
      </w:r>
    </w:p>
    <w:p w14:paraId="4EF21C0E" w14:textId="77777777" w:rsidR="00A65FA8" w:rsidRPr="00F9188D" w:rsidRDefault="00A65FA8" w:rsidP="00A65FA8">
      <w:pPr>
        <w:pStyle w:val="ListParagraph"/>
        <w:widowControl/>
        <w:numPr>
          <w:ilvl w:val="4"/>
          <w:numId w:val="30"/>
        </w:numPr>
        <w:autoSpaceDE/>
        <w:adjustRightInd/>
        <w:spacing w:after="120" w:line="240" w:lineRule="auto"/>
        <w:ind w:firstLineChars="0"/>
        <w:rPr>
          <w:b/>
          <w:bCs/>
          <w:szCs w:val="24"/>
          <w:lang w:eastAsia="zh-CN"/>
        </w:rPr>
      </w:pPr>
      <w:r w:rsidRPr="00F9188D">
        <w:rPr>
          <w:b/>
          <w:bCs/>
          <w:szCs w:val="24"/>
          <w:lang w:eastAsia="zh-CN"/>
        </w:rPr>
        <w:t>The SSB associated with the TCI state remain detectable during the cell witching period</w:t>
      </w:r>
    </w:p>
    <w:p w14:paraId="392B304F" w14:textId="77777777" w:rsidR="00A65FA8" w:rsidRPr="00F9188D" w:rsidRDefault="00A65FA8" w:rsidP="00A65FA8">
      <w:pPr>
        <w:pStyle w:val="ListParagraph"/>
        <w:widowControl/>
        <w:numPr>
          <w:ilvl w:val="5"/>
          <w:numId w:val="30"/>
        </w:numPr>
        <w:autoSpaceDE/>
        <w:adjustRightInd/>
        <w:spacing w:after="120" w:line="240" w:lineRule="auto"/>
        <w:ind w:firstLineChars="0"/>
        <w:rPr>
          <w:b/>
          <w:bCs/>
          <w:szCs w:val="24"/>
          <w:lang w:eastAsia="zh-CN"/>
        </w:rPr>
      </w:pPr>
      <w:r w:rsidRPr="00F9188D">
        <w:rPr>
          <w:b/>
          <w:bCs/>
          <w:szCs w:val="24"/>
          <w:lang w:eastAsia="zh-CN"/>
        </w:rPr>
        <w:t>SNR of the TCI state ≥ -3dB</w:t>
      </w:r>
    </w:p>
    <w:p w14:paraId="48E91DC4" w14:textId="77777777" w:rsidR="00A65FA8" w:rsidRPr="00F9188D" w:rsidRDefault="00A65FA8" w:rsidP="00A65FA8">
      <w:pPr>
        <w:pStyle w:val="ListParagraph"/>
        <w:widowControl/>
        <w:numPr>
          <w:ilvl w:val="2"/>
          <w:numId w:val="30"/>
        </w:numPr>
        <w:autoSpaceDE/>
        <w:adjustRightInd/>
        <w:spacing w:after="120" w:line="240" w:lineRule="auto"/>
        <w:ind w:firstLineChars="0"/>
        <w:rPr>
          <w:b/>
          <w:bCs/>
          <w:szCs w:val="24"/>
          <w:lang w:eastAsia="zh-CN"/>
        </w:rPr>
      </w:pPr>
      <w:r w:rsidRPr="00F9188D">
        <w:rPr>
          <w:b/>
          <w:bCs/>
          <w:szCs w:val="24"/>
          <w:lang w:eastAsia="zh-CN"/>
        </w:rPr>
        <w:t>Otherwise, the TCI state is unknown.</w:t>
      </w:r>
    </w:p>
    <w:p w14:paraId="478AF2A2" w14:textId="77777777" w:rsidR="00C90F03" w:rsidRPr="00A65FA8" w:rsidRDefault="00C90F03"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DC53348" w14:textId="5C950DFD" w:rsidR="00BE4B9B" w:rsidRPr="00FF14A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2E77B49" w14:textId="064B9ADD" w:rsidR="00FF14AF" w:rsidRPr="00FF14AF" w:rsidRDefault="00FF14AF" w:rsidP="00976EC1">
      <w:pPr>
        <w:pStyle w:val="Reference"/>
        <w:keepLines/>
        <w:numPr>
          <w:ilvl w:val="0"/>
          <w:numId w:val="12"/>
        </w:numPr>
        <w:rPr>
          <w:lang w:val="en-US"/>
        </w:rPr>
      </w:pPr>
      <w:r w:rsidRPr="00FF14AF">
        <w:rPr>
          <w:lang w:eastAsia="zh-CN"/>
        </w:rPr>
        <w:t xml:space="preserve">RP-230805, New WID: Complete the specification support for BandWidth Part operation without restriction in NR, </w:t>
      </w:r>
      <w:r w:rsidRPr="00FF14AF">
        <w:rPr>
          <w:lang w:val="en-US" w:eastAsia="zh-CN"/>
        </w:rPr>
        <w:t>Vodafone, vivo</w:t>
      </w:r>
    </w:p>
    <w:sectPr w:rsidR="00FF14AF" w:rsidRPr="00FF14A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A4221" w14:textId="77777777" w:rsidR="00E27D40" w:rsidRDefault="00E27D40">
      <w:pPr>
        <w:spacing w:after="0"/>
      </w:pPr>
      <w:r>
        <w:separator/>
      </w:r>
    </w:p>
  </w:endnote>
  <w:endnote w:type="continuationSeparator" w:id="0">
    <w:p w14:paraId="29E5AC58" w14:textId="77777777" w:rsidR="00E27D40" w:rsidRDefault="00E27D40">
      <w:pPr>
        <w:spacing w:after="0"/>
      </w:pPr>
      <w:r>
        <w:continuationSeparator/>
      </w:r>
    </w:p>
  </w:endnote>
  <w:endnote w:type="continuationNotice" w:id="1">
    <w:p w14:paraId="19727172" w14:textId="77777777" w:rsidR="00E27D40" w:rsidRDefault="00E27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3CC6" w14:textId="77777777" w:rsidR="00E27D40" w:rsidRDefault="00E27D40">
      <w:pPr>
        <w:spacing w:after="0"/>
      </w:pPr>
      <w:r>
        <w:separator/>
      </w:r>
    </w:p>
  </w:footnote>
  <w:footnote w:type="continuationSeparator" w:id="0">
    <w:p w14:paraId="0DAEDD2F" w14:textId="77777777" w:rsidR="00E27D40" w:rsidRDefault="00E27D40">
      <w:pPr>
        <w:spacing w:after="0"/>
      </w:pPr>
      <w:r>
        <w:continuationSeparator/>
      </w:r>
    </w:p>
  </w:footnote>
  <w:footnote w:type="continuationNotice" w:id="1">
    <w:p w14:paraId="1D1B59B0" w14:textId="77777777" w:rsidR="00E27D40" w:rsidRDefault="00E27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8"/>
  </w:num>
  <w:num w:numId="5" w16cid:durableId="64882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8"/>
  </w:num>
  <w:num w:numId="8" w16cid:durableId="1925916492">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9"/>
  </w:num>
  <w:num w:numId="11" w16cid:durableId="115023289">
    <w:abstractNumId w:val="35"/>
  </w:num>
  <w:num w:numId="12" w16cid:durableId="1175027039">
    <w:abstractNumId w:val="21"/>
  </w:num>
  <w:num w:numId="13" w16cid:durableId="665591870">
    <w:abstractNumId w:val="1"/>
  </w:num>
  <w:num w:numId="14" w16cid:durableId="1820999206">
    <w:abstractNumId w:val="26"/>
  </w:num>
  <w:num w:numId="15" w16cid:durableId="27068971">
    <w:abstractNumId w:val="13"/>
  </w:num>
  <w:num w:numId="16" w16cid:durableId="1673684540">
    <w:abstractNumId w:val="19"/>
  </w:num>
  <w:num w:numId="17" w16cid:durableId="689647860">
    <w:abstractNumId w:val="3"/>
  </w:num>
  <w:num w:numId="18" w16cid:durableId="836766221">
    <w:abstractNumId w:val="11"/>
  </w:num>
  <w:num w:numId="19" w16cid:durableId="2067408291">
    <w:abstractNumId w:val="32"/>
  </w:num>
  <w:num w:numId="20" w16cid:durableId="648173420">
    <w:abstractNumId w:val="23"/>
  </w:num>
  <w:num w:numId="21" w16cid:durableId="864829629">
    <w:abstractNumId w:val="27"/>
  </w:num>
  <w:num w:numId="22" w16cid:durableId="2002073984">
    <w:abstractNumId w:val="29"/>
  </w:num>
  <w:num w:numId="23" w16cid:durableId="1372269391">
    <w:abstractNumId w:val="2"/>
  </w:num>
  <w:num w:numId="24" w16cid:durableId="86540056">
    <w:abstractNumId w:val="22"/>
  </w:num>
  <w:num w:numId="25" w16cid:durableId="1848398925">
    <w:abstractNumId w:val="0"/>
  </w:num>
  <w:num w:numId="26" w16cid:durableId="268200992">
    <w:abstractNumId w:val="31"/>
  </w:num>
  <w:num w:numId="27" w16cid:durableId="1199899444">
    <w:abstractNumId w:val="5"/>
  </w:num>
  <w:num w:numId="28" w16cid:durableId="2124037151">
    <w:abstractNumId w:val="24"/>
  </w:num>
  <w:num w:numId="29" w16cid:durableId="1176505110">
    <w:abstractNumId w:val="33"/>
  </w:num>
  <w:num w:numId="30" w16cid:durableId="1879048688">
    <w:abstractNumId w:val="20"/>
  </w:num>
  <w:num w:numId="31" w16cid:durableId="1398741903">
    <w:abstractNumId w:val="10"/>
  </w:num>
  <w:num w:numId="32" w16cid:durableId="1789276309">
    <w:abstractNumId w:val="18"/>
  </w:num>
  <w:num w:numId="33" w16cid:durableId="193614665">
    <w:abstractNumId w:val="36"/>
  </w:num>
  <w:num w:numId="34" w16cid:durableId="23554501">
    <w:abstractNumId w:val="16"/>
  </w:num>
  <w:num w:numId="35" w16cid:durableId="57362482">
    <w:abstractNumId w:val="30"/>
  </w:num>
  <w:num w:numId="36" w16cid:durableId="747653175">
    <w:abstractNumId w:val="17"/>
  </w:num>
  <w:num w:numId="37" w16cid:durableId="1645423610">
    <w:abstractNumId w:val="37"/>
  </w:num>
  <w:num w:numId="38" w16cid:durableId="228196596">
    <w:abstractNumId w:val="7"/>
  </w:num>
  <w:num w:numId="39" w16cid:durableId="1155074632">
    <w:abstractNumId w:val="14"/>
  </w:num>
  <w:num w:numId="40" w16cid:durableId="599992077">
    <w:abstractNumId w:val="25"/>
  </w:num>
  <w:num w:numId="41" w16cid:durableId="396368277">
    <w:abstractNumId w:val="12"/>
  </w:num>
  <w:num w:numId="42" w16cid:durableId="809516542">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95"/>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3D8"/>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408E"/>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E35"/>
    <w:rsid w:val="006A7F66"/>
    <w:rsid w:val="006A7F70"/>
    <w:rsid w:val="006B0442"/>
    <w:rsid w:val="006B04EF"/>
    <w:rsid w:val="006B0964"/>
    <w:rsid w:val="006B1ABC"/>
    <w:rsid w:val="006B2308"/>
    <w:rsid w:val="006B23F5"/>
    <w:rsid w:val="006B2954"/>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07E"/>
    <w:rsid w:val="008A6BF4"/>
    <w:rsid w:val="008A71CC"/>
    <w:rsid w:val="008A74A8"/>
    <w:rsid w:val="008B0B5B"/>
    <w:rsid w:val="008B1371"/>
    <w:rsid w:val="008B191F"/>
    <w:rsid w:val="008B1E12"/>
    <w:rsid w:val="008B20FD"/>
    <w:rsid w:val="008B2116"/>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3E7"/>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B64"/>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10078"/>
    <w:rsid w:val="00C10EA7"/>
    <w:rsid w:val="00C11223"/>
    <w:rsid w:val="00C115A3"/>
    <w:rsid w:val="00C1249F"/>
    <w:rsid w:val="00C124ED"/>
    <w:rsid w:val="00C125C3"/>
    <w:rsid w:val="00C12DBD"/>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27D40"/>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638"/>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370</TotalTime>
  <Pages>5</Pages>
  <Words>3087</Words>
  <Characters>17600</Characters>
  <Application>Microsoft Office Word</Application>
  <DocSecurity>0</DocSecurity>
  <Lines>146</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323</cp:revision>
  <cp:lastPrinted>2016-08-05T18:54:00Z</cp:lastPrinted>
  <dcterms:created xsi:type="dcterms:W3CDTF">2023-03-28T04:42:00Z</dcterms:created>
  <dcterms:modified xsi:type="dcterms:W3CDTF">2023-04-10T04:02:00Z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