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2744" w14:textId="3C6FEEF9" w:rsidR="00B34AEC" w:rsidRPr="009907C9" w:rsidRDefault="00B34AEC" w:rsidP="00B34AEC">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3GPP TSG RAN WG4 Meeting #106</w:t>
      </w:r>
      <w:r>
        <w:rPr>
          <w:rFonts w:ascii="Arial" w:hAnsi="Arial" w:cs="Arial"/>
          <w:b/>
          <w:sz w:val="24"/>
          <w:szCs w:val="28"/>
        </w:rPr>
        <w:t>-</w:t>
      </w:r>
      <w:r>
        <w:rPr>
          <w:rFonts w:ascii="Arial" w:hAnsi="Arial" w:cs="Arial" w:hint="eastAsia"/>
          <w:b/>
          <w:sz w:val="24"/>
          <w:szCs w:val="28"/>
        </w:rPr>
        <w:t>bis</w:t>
      </w:r>
      <w:r>
        <w:rPr>
          <w:rFonts w:ascii="Arial" w:hAnsi="Arial" w:cs="Arial"/>
          <w:b/>
          <w:sz w:val="24"/>
          <w:szCs w:val="28"/>
        </w:rPr>
        <w:t>-</w:t>
      </w:r>
      <w:r>
        <w:rPr>
          <w:rFonts w:ascii="Arial" w:hAnsi="Arial" w:cs="Arial" w:hint="eastAsia"/>
          <w:b/>
          <w:sz w:val="24"/>
          <w:szCs w:val="28"/>
        </w:rPr>
        <w:t>e</w:t>
      </w:r>
      <w:r w:rsidRPr="009907C9">
        <w:rPr>
          <w:rFonts w:ascii="Arial" w:hAnsi="Arial" w:cs="Arial"/>
          <w:b/>
          <w:sz w:val="24"/>
          <w:szCs w:val="28"/>
        </w:rPr>
        <w:t xml:space="preserve">                    R4-</w:t>
      </w:r>
      <w:r w:rsidRPr="009907C9">
        <w:t xml:space="preserve"> </w:t>
      </w:r>
      <w:r w:rsidR="009A2C9A" w:rsidRPr="009A2C9A">
        <w:rPr>
          <w:rFonts w:ascii="Arial" w:hAnsi="Arial" w:cs="Arial"/>
          <w:b/>
          <w:sz w:val="24"/>
          <w:szCs w:val="28"/>
        </w:rPr>
        <w:t>230422</w:t>
      </w:r>
      <w:r w:rsidR="009A2C9A">
        <w:rPr>
          <w:rFonts w:ascii="Arial" w:hAnsi="Arial" w:cs="Arial"/>
          <w:b/>
          <w:sz w:val="24"/>
          <w:szCs w:val="28"/>
        </w:rPr>
        <w:t>4</w:t>
      </w:r>
      <w:r w:rsidRPr="009907C9">
        <w:rPr>
          <w:rFonts w:ascii="Arial" w:hAnsi="Arial" w:cs="Arial"/>
          <w:b/>
          <w:sz w:val="24"/>
          <w:szCs w:val="28"/>
        </w:rPr>
        <w:tab/>
      </w:r>
    </w:p>
    <w:p w14:paraId="72335C94" w14:textId="77777777" w:rsidR="00B34AEC" w:rsidRPr="009907C9" w:rsidRDefault="00B34AEC" w:rsidP="00B34AEC">
      <w:pPr>
        <w:ind w:left="1985" w:hanging="1985"/>
        <w:rPr>
          <w:rFonts w:ascii="Arial" w:hAnsi="Arial" w:cs="Arial"/>
          <w:b/>
          <w:sz w:val="24"/>
          <w:szCs w:val="28"/>
        </w:rPr>
      </w:pPr>
      <w:r>
        <w:rPr>
          <w:rFonts w:ascii="Arial" w:hAnsi="Arial" w:cs="Arial" w:hint="eastAsia"/>
          <w:b/>
          <w:sz w:val="24"/>
          <w:szCs w:val="28"/>
        </w:rPr>
        <w:t>Online</w:t>
      </w:r>
      <w:r w:rsidRPr="009907C9">
        <w:rPr>
          <w:rFonts w:ascii="Arial" w:hAnsi="Arial" w:cs="Arial"/>
          <w:b/>
          <w:sz w:val="24"/>
          <w:szCs w:val="28"/>
        </w:rPr>
        <w:t xml:space="preserve">, </w:t>
      </w:r>
      <w:r>
        <w:rPr>
          <w:rFonts w:ascii="Arial" w:hAnsi="Arial" w:cs="Arial"/>
          <w:b/>
          <w:sz w:val="24"/>
          <w:szCs w:val="28"/>
        </w:rPr>
        <w:t>April</w:t>
      </w:r>
      <w:r w:rsidRPr="009907C9">
        <w:rPr>
          <w:rFonts w:ascii="Arial" w:hAnsi="Arial" w:cs="Arial"/>
          <w:b/>
          <w:sz w:val="24"/>
          <w:szCs w:val="28"/>
        </w:rPr>
        <w:t xml:space="preserve"> </w:t>
      </w:r>
      <w:r>
        <w:rPr>
          <w:rFonts w:ascii="Arial" w:hAnsi="Arial" w:cs="Arial"/>
          <w:b/>
          <w:sz w:val="24"/>
          <w:szCs w:val="28"/>
        </w:rPr>
        <w:t>1</w:t>
      </w:r>
      <w:r w:rsidRPr="009907C9">
        <w:rPr>
          <w:rFonts w:ascii="Arial" w:hAnsi="Arial" w:cs="Arial"/>
          <w:b/>
          <w:sz w:val="24"/>
          <w:szCs w:val="28"/>
        </w:rPr>
        <w:t xml:space="preserve">7 – </w:t>
      </w:r>
      <w:r>
        <w:rPr>
          <w:rFonts w:ascii="Arial" w:hAnsi="Arial" w:cs="Arial"/>
          <w:b/>
          <w:sz w:val="24"/>
          <w:szCs w:val="28"/>
        </w:rPr>
        <w:t>April</w:t>
      </w:r>
      <w:r w:rsidRPr="009907C9">
        <w:rPr>
          <w:rFonts w:ascii="Arial" w:hAnsi="Arial" w:cs="Arial"/>
          <w:b/>
          <w:sz w:val="24"/>
          <w:szCs w:val="28"/>
        </w:rPr>
        <w:t xml:space="preserve"> </w:t>
      </w:r>
      <w:r>
        <w:rPr>
          <w:rFonts w:ascii="Arial" w:hAnsi="Arial" w:cs="Arial"/>
          <w:b/>
          <w:sz w:val="24"/>
          <w:szCs w:val="28"/>
        </w:rPr>
        <w:t>26</w:t>
      </w:r>
      <w:r w:rsidRPr="009907C9">
        <w:rPr>
          <w:rFonts w:ascii="Arial" w:hAnsi="Arial" w:cs="Arial"/>
          <w:b/>
          <w:sz w:val="24"/>
          <w:szCs w:val="28"/>
        </w:rPr>
        <w:t>, 202</w:t>
      </w:r>
      <w:r>
        <w:rPr>
          <w:rFonts w:ascii="Arial" w:hAnsi="Arial" w:cs="Arial"/>
          <w:b/>
          <w:sz w:val="24"/>
          <w:szCs w:val="28"/>
        </w:rPr>
        <w:t>3</w:t>
      </w:r>
    </w:p>
    <w:p w14:paraId="4752F198" w14:textId="42724007"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9907C9">
        <w:rPr>
          <w:sz w:val="24"/>
        </w:rPr>
        <w:t>Discussion on</w:t>
      </w:r>
      <w:r w:rsidR="00DC0CC0">
        <w:rPr>
          <w:sz w:val="24"/>
        </w:rPr>
        <w:t xml:space="preserve"> </w:t>
      </w:r>
      <w:r w:rsidR="009B0ECC" w:rsidRPr="009B0ECC">
        <w:rPr>
          <w:sz w:val="24"/>
        </w:rPr>
        <w:t>L1-RSRP measurement requirements</w:t>
      </w:r>
      <w:r w:rsidR="00B34AEC">
        <w:rPr>
          <w:sz w:val="24"/>
        </w:rPr>
        <w:t xml:space="preserve"> </w:t>
      </w:r>
      <w:r w:rsidR="00B34AEC">
        <w:rPr>
          <w:rFonts w:hint="eastAsia"/>
          <w:sz w:val="24"/>
        </w:rPr>
        <w:t>of</w:t>
      </w:r>
      <w:r w:rsidR="00B34AEC">
        <w:rPr>
          <w:sz w:val="24"/>
        </w:rPr>
        <w:t xml:space="preserve"> </w:t>
      </w:r>
      <w:r w:rsidR="00B34AEC" w:rsidRPr="00EE4C15">
        <w:rPr>
          <w:sz w:val="24"/>
        </w:rPr>
        <w:t>L1/L2 based inter-cell mobility</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2" w:name="OLE_LINK39"/>
      <w:bookmarkStart w:id="3" w:name="OLE_LINK40"/>
      <w:r w:rsidRPr="009907C9">
        <w:rPr>
          <w:rFonts w:eastAsia="宋体"/>
          <w:sz w:val="24"/>
        </w:rPr>
        <w:t>China Telecom</w:t>
      </w:r>
      <w:bookmarkEnd w:id="2"/>
      <w:bookmarkEnd w:id="3"/>
    </w:p>
    <w:p w14:paraId="67567A4C" w14:textId="4B226044"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9A2C9A">
        <w:rPr>
          <w:rFonts w:ascii="Arial" w:hAnsi="Arial" w:cs="Arial"/>
        </w:rPr>
        <w:t>5</w:t>
      </w:r>
      <w:r w:rsidRPr="009907C9">
        <w:rPr>
          <w:rFonts w:ascii="Arial" w:hAnsi="Arial" w:cs="Arial"/>
        </w:rPr>
        <w:t>.2</w:t>
      </w:r>
      <w:r w:rsidR="009A2C9A">
        <w:rPr>
          <w:rFonts w:ascii="Arial" w:hAnsi="Arial" w:cs="Arial"/>
        </w:rPr>
        <w:t>5</w:t>
      </w:r>
      <w:r w:rsidRPr="009907C9">
        <w:rPr>
          <w:rFonts w:ascii="Arial" w:hAnsi="Arial" w:cs="Arial"/>
        </w:rPr>
        <w:t>.</w:t>
      </w:r>
      <w:r w:rsidR="009A2C9A">
        <w:rPr>
          <w:rFonts w:ascii="Arial" w:hAnsi="Arial" w:cs="Arial"/>
        </w:rPr>
        <w:t>2</w:t>
      </w:r>
      <w:r w:rsidRPr="009907C9">
        <w:rPr>
          <w:rFonts w:ascii="Arial" w:hAnsi="Arial" w:cs="Arial"/>
        </w:rPr>
        <w:t>.</w:t>
      </w:r>
      <w:r w:rsidR="009B0ECC">
        <w:rPr>
          <w:rFonts w:ascii="Arial" w:hAnsi="Arial" w:cs="Arial"/>
        </w:rPr>
        <w:t>2</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9907C9">
        <w:rPr>
          <w:rFonts w:ascii="Arial" w:hAnsi="Arial" w:cs="Arial"/>
          <w:color w:val="000000"/>
        </w:rPr>
        <w:t>Discussion</w:t>
      </w:r>
    </w:p>
    <w:bookmarkEnd w:id="1"/>
    <w:p w14:paraId="5A3DB27B" w14:textId="77777777" w:rsidR="00520E68" w:rsidRPr="009907C9" w:rsidRDefault="00520E68">
      <w:pPr>
        <w:keepNext/>
        <w:keepLines/>
        <w:widowControl/>
        <w:numPr>
          <w:ilvl w:val="0"/>
          <w:numId w:val="1"/>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0D451A61" w:rsidR="002559F4" w:rsidRPr="009907C9" w:rsidRDefault="002559F4" w:rsidP="00093933">
      <w:pPr>
        <w:pStyle w:val="afc"/>
        <w:rPr>
          <w:rFonts w:eastAsia="宋体"/>
        </w:rPr>
      </w:pPr>
      <w:r w:rsidRPr="009907C9">
        <w:rPr>
          <w:rFonts w:eastAsia="宋体"/>
        </w:rPr>
        <w:t>In the RAN4 #10</w:t>
      </w:r>
      <w:r w:rsidR="004E5029">
        <w:rPr>
          <w:rFonts w:eastAsia="宋体"/>
        </w:rPr>
        <w:t>6</w:t>
      </w:r>
      <w:r w:rsidRPr="009907C9">
        <w:rPr>
          <w:rFonts w:eastAsia="宋体"/>
        </w:rPr>
        <w:t xml:space="preserve"> meeting, the L1/L2 based inter-cell mobility were discussed </w:t>
      </w:r>
      <w:bookmarkStart w:id="4" w:name="OLE_LINK1"/>
      <w:bookmarkStart w:id="5"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4"/>
      <w:bookmarkEnd w:id="5"/>
      <w:r w:rsidRPr="009907C9">
        <w:rPr>
          <w:rFonts w:eastAsia="宋体"/>
        </w:rPr>
        <w:t xml:space="preserve">In this paper, some issues on </w:t>
      </w:r>
      <w:r w:rsidR="009B0ECC" w:rsidRPr="009B0ECC">
        <w:rPr>
          <w:rFonts w:eastAsia="宋体"/>
        </w:rPr>
        <w:t>L1-RSRP measurement requirements</w:t>
      </w:r>
      <w:r w:rsidRPr="009907C9">
        <w:rPr>
          <w:rFonts w:eastAsia="宋体"/>
        </w:rPr>
        <w:t xml:space="preserve"> are further discussed.</w:t>
      </w:r>
    </w:p>
    <w:p w14:paraId="4CF8B5D5" w14:textId="5818A9DA" w:rsidR="00265833" w:rsidRPr="003A634A" w:rsidRDefault="00520E68" w:rsidP="003A634A">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6" w:name="OLE_LINK108"/>
      <w:bookmarkStart w:id="7" w:name="OLE_LINK109"/>
    </w:p>
    <w:p w14:paraId="38C5BA66" w14:textId="2A6547FE" w:rsidR="002A0E49" w:rsidRDefault="002A0E49" w:rsidP="002A0E49">
      <w:pPr>
        <w:spacing w:afterLines="50" w:after="156"/>
        <w:rPr>
          <w:b/>
          <w:u w:val="single"/>
        </w:rPr>
      </w:pPr>
      <w:r w:rsidRPr="00EA18E8">
        <w:rPr>
          <w:b/>
          <w:u w:val="single"/>
        </w:rPr>
        <w:t xml:space="preserve">Issue 3-1-3: Whether to </w:t>
      </w:r>
      <w:bookmarkStart w:id="8" w:name="_Hlk127863944"/>
      <w:r w:rsidRPr="00EA18E8">
        <w:rPr>
          <w:b/>
          <w:u w:val="single"/>
        </w:rPr>
        <w:t xml:space="preserve">use </w:t>
      </w:r>
      <w:bookmarkStart w:id="9" w:name="_Hlk127864068"/>
      <w:r w:rsidRPr="00EA18E8">
        <w:rPr>
          <w:b/>
          <w:u w:val="single"/>
        </w:rPr>
        <w:t xml:space="preserve">intermediate L3 measurement results in L1 measurement </w:t>
      </w:r>
      <w:proofErr w:type="gramStart"/>
      <w:r w:rsidRPr="00EA18E8">
        <w:rPr>
          <w:b/>
          <w:u w:val="single"/>
        </w:rPr>
        <w:t>reporting</w:t>
      </w:r>
      <w:bookmarkEnd w:id="8"/>
      <w:bookmarkEnd w:id="9"/>
      <w:proofErr w:type="gramEnd"/>
    </w:p>
    <w:p w14:paraId="103C6DBE" w14:textId="1A056BC7" w:rsidR="00265833" w:rsidRPr="009907C9" w:rsidRDefault="00265833" w:rsidP="00265833">
      <w:pPr>
        <w:pStyle w:val="afc"/>
      </w:pPr>
      <w:r w:rsidRPr="009907C9">
        <w:t>In last meeting,</w:t>
      </w:r>
      <w:r w:rsidRPr="009907C9">
        <w:rPr>
          <w:rFonts w:eastAsia="宋体"/>
        </w:rPr>
        <w:t xml:space="preserve"> companies had different views on </w:t>
      </w:r>
      <w:r w:rsidR="003A634A">
        <w:rPr>
          <w:rFonts w:eastAsia="宋体"/>
        </w:rPr>
        <w:t>w</w:t>
      </w:r>
      <w:r w:rsidR="003A634A" w:rsidRPr="003A634A">
        <w:rPr>
          <w:rFonts w:eastAsia="宋体"/>
        </w:rPr>
        <w:t>hether to use intermediate L3 measurement results in L1 measurement reporting</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265833" w:rsidRPr="009907C9" w14:paraId="42A1C707" w14:textId="77777777" w:rsidTr="00D0719C">
        <w:tc>
          <w:tcPr>
            <w:tcW w:w="8296" w:type="dxa"/>
          </w:tcPr>
          <w:p w14:paraId="3303979A" w14:textId="77777777" w:rsidR="003A634A" w:rsidRPr="003A634A" w:rsidRDefault="003A634A" w:rsidP="003A634A">
            <w:pPr>
              <w:widowControl/>
              <w:overflowPunct w:val="0"/>
              <w:autoSpaceDE w:val="0"/>
              <w:autoSpaceDN w:val="0"/>
              <w:adjustRightInd w:val="0"/>
              <w:spacing w:after="0" w:line="240" w:lineRule="auto"/>
              <w:jc w:val="left"/>
              <w:textAlignment w:val="baseline"/>
              <w:rPr>
                <w:b/>
                <w:kern w:val="0"/>
                <w:sz w:val="20"/>
                <w:szCs w:val="20"/>
                <w:lang w:val="en-GB"/>
              </w:rPr>
            </w:pPr>
            <w:r w:rsidRPr="003A634A">
              <w:rPr>
                <w:b/>
                <w:kern w:val="0"/>
                <w:sz w:val="20"/>
                <w:szCs w:val="20"/>
                <w:highlight w:val="green"/>
                <w:lang w:val="en-GB"/>
              </w:rPr>
              <w:t>&lt;Agreement&gt;:</w:t>
            </w:r>
            <w:r w:rsidRPr="003A634A">
              <w:rPr>
                <w:kern w:val="0"/>
                <w:sz w:val="20"/>
                <w:szCs w:val="20"/>
                <w:lang w:val="en-GB" w:eastAsia="en-GB"/>
              </w:rPr>
              <w:t xml:space="preserve"> </w:t>
            </w:r>
          </w:p>
          <w:p w14:paraId="2BDBBF58" w14:textId="77777777" w:rsidR="003A634A" w:rsidRPr="003A634A" w:rsidRDefault="003A634A" w:rsidP="003A634A">
            <w:pPr>
              <w:widowControl/>
              <w:numPr>
                <w:ilvl w:val="1"/>
                <w:numId w:val="7"/>
              </w:numPr>
              <w:overflowPunct w:val="0"/>
              <w:autoSpaceDE w:val="0"/>
              <w:autoSpaceDN w:val="0"/>
              <w:adjustRightInd w:val="0"/>
              <w:spacing w:after="0" w:line="240" w:lineRule="auto"/>
              <w:jc w:val="left"/>
              <w:textAlignment w:val="baseline"/>
              <w:rPr>
                <w:kern w:val="0"/>
                <w:sz w:val="20"/>
                <w:szCs w:val="24"/>
                <w:lang w:val="en-GB"/>
              </w:rPr>
            </w:pPr>
            <w:r w:rsidRPr="003A634A">
              <w:rPr>
                <w:kern w:val="0"/>
                <w:sz w:val="20"/>
                <w:szCs w:val="24"/>
                <w:lang w:val="en-GB"/>
              </w:rPr>
              <w:t>In FR2:</w:t>
            </w:r>
          </w:p>
          <w:p w14:paraId="284868FD" w14:textId="77777777" w:rsidR="003A634A" w:rsidRPr="003A634A" w:rsidRDefault="003A634A" w:rsidP="003A634A">
            <w:pPr>
              <w:widowControl/>
              <w:numPr>
                <w:ilvl w:val="2"/>
                <w:numId w:val="7"/>
              </w:numPr>
              <w:overflowPunct w:val="0"/>
              <w:autoSpaceDE w:val="0"/>
              <w:autoSpaceDN w:val="0"/>
              <w:adjustRightInd w:val="0"/>
              <w:spacing w:after="0" w:line="240" w:lineRule="auto"/>
              <w:jc w:val="left"/>
              <w:textAlignment w:val="baseline"/>
              <w:rPr>
                <w:kern w:val="0"/>
                <w:sz w:val="20"/>
                <w:szCs w:val="24"/>
                <w:lang w:val="en-GB"/>
              </w:rPr>
            </w:pPr>
            <w:r w:rsidRPr="003A634A">
              <w:rPr>
                <w:kern w:val="0"/>
                <w:sz w:val="20"/>
                <w:szCs w:val="20"/>
                <w:lang w:eastAsia="en-GB"/>
              </w:rPr>
              <w:t>Fine beam can be assumed for L1 measurement on intra-frequency neighbor cell. FFS on inter-frequency neighbor cell.</w:t>
            </w:r>
          </w:p>
          <w:p w14:paraId="7CF07977" w14:textId="77777777" w:rsidR="003A634A" w:rsidRPr="003A634A" w:rsidRDefault="003A634A" w:rsidP="003A634A">
            <w:pPr>
              <w:widowControl/>
              <w:numPr>
                <w:ilvl w:val="2"/>
                <w:numId w:val="7"/>
              </w:numPr>
              <w:overflowPunct w:val="0"/>
              <w:autoSpaceDE w:val="0"/>
              <w:autoSpaceDN w:val="0"/>
              <w:adjustRightInd w:val="0"/>
              <w:spacing w:after="0" w:line="240" w:lineRule="auto"/>
              <w:jc w:val="left"/>
              <w:textAlignment w:val="baseline"/>
              <w:rPr>
                <w:kern w:val="0"/>
                <w:sz w:val="20"/>
                <w:szCs w:val="24"/>
                <w:lang w:val="en-GB"/>
              </w:rPr>
            </w:pPr>
            <w:r w:rsidRPr="003A634A">
              <w:rPr>
                <w:kern w:val="0"/>
                <w:sz w:val="20"/>
                <w:szCs w:val="20"/>
                <w:lang w:eastAsia="en-GB"/>
              </w:rPr>
              <w:t>FFS whether to consider rough beam also for L1 measurement on neighbor cell (including intra and inter-frequency).</w:t>
            </w:r>
          </w:p>
          <w:p w14:paraId="3070B5FB" w14:textId="77777777" w:rsidR="003A634A" w:rsidRPr="003A634A" w:rsidRDefault="003A634A" w:rsidP="003A634A">
            <w:pPr>
              <w:widowControl/>
              <w:overflowPunct w:val="0"/>
              <w:autoSpaceDE w:val="0"/>
              <w:autoSpaceDN w:val="0"/>
              <w:adjustRightInd w:val="0"/>
              <w:spacing w:after="0" w:line="240" w:lineRule="auto"/>
              <w:jc w:val="left"/>
              <w:textAlignment w:val="baseline"/>
              <w:rPr>
                <w:b/>
                <w:bCs/>
                <w:kern w:val="0"/>
                <w:sz w:val="20"/>
                <w:szCs w:val="20"/>
                <w:lang w:val="en-GB" w:eastAsia="en-GB"/>
              </w:rPr>
            </w:pPr>
            <w:r w:rsidRPr="003A634A">
              <w:rPr>
                <w:b/>
                <w:bCs/>
                <w:kern w:val="0"/>
                <w:sz w:val="20"/>
                <w:szCs w:val="20"/>
                <w:lang w:val="en-GB" w:eastAsia="en-GB"/>
              </w:rPr>
              <w:t>&lt;</w:t>
            </w:r>
            <w:proofErr w:type="spellStart"/>
            <w:r w:rsidRPr="003A634A">
              <w:rPr>
                <w:b/>
                <w:bCs/>
                <w:kern w:val="0"/>
                <w:sz w:val="20"/>
                <w:szCs w:val="20"/>
                <w:lang w:val="en-GB" w:eastAsia="en-GB"/>
              </w:rPr>
              <w:t>Wayforward</w:t>
            </w:r>
            <w:proofErr w:type="spellEnd"/>
            <w:r w:rsidRPr="003A634A">
              <w:rPr>
                <w:b/>
                <w:bCs/>
                <w:kern w:val="0"/>
                <w:sz w:val="20"/>
                <w:szCs w:val="20"/>
                <w:lang w:val="en-GB" w:eastAsia="en-GB"/>
              </w:rPr>
              <w:t>&gt;:</w:t>
            </w:r>
            <w:r w:rsidRPr="003A634A">
              <w:rPr>
                <w:kern w:val="0"/>
                <w:sz w:val="20"/>
                <w:szCs w:val="20"/>
                <w:lang w:val="en-GB" w:eastAsia="en-GB"/>
              </w:rPr>
              <w:t xml:space="preserve"> FFS on the following for FR1:</w:t>
            </w:r>
          </w:p>
          <w:p w14:paraId="794AB8D5" w14:textId="4C331699" w:rsidR="00265833" w:rsidRPr="003A634A" w:rsidRDefault="003A634A" w:rsidP="003A634A">
            <w:pPr>
              <w:widowControl/>
              <w:numPr>
                <w:ilvl w:val="0"/>
                <w:numId w:val="7"/>
              </w:numPr>
              <w:overflowPunct w:val="0"/>
              <w:autoSpaceDE w:val="0"/>
              <w:autoSpaceDN w:val="0"/>
              <w:adjustRightInd w:val="0"/>
              <w:spacing w:after="0" w:line="240" w:lineRule="auto"/>
              <w:jc w:val="left"/>
              <w:textAlignment w:val="baseline"/>
              <w:rPr>
                <w:b/>
                <w:kern w:val="0"/>
                <w:sz w:val="20"/>
                <w:szCs w:val="20"/>
                <w:u w:val="single"/>
                <w:lang w:val="en-GB" w:eastAsia="en-GB"/>
              </w:rPr>
            </w:pPr>
            <w:r w:rsidRPr="003A634A">
              <w:rPr>
                <w:kern w:val="0"/>
                <w:sz w:val="20"/>
                <w:szCs w:val="20"/>
                <w:lang w:val="en-GB" w:eastAsia="en-GB"/>
              </w:rPr>
              <w:t>Which measurement framework(s) to use for L1 measurement reporting</w:t>
            </w:r>
          </w:p>
        </w:tc>
      </w:tr>
    </w:tbl>
    <w:p w14:paraId="1F4D2280" w14:textId="490C79B8" w:rsidR="0046673A" w:rsidRDefault="0046673A" w:rsidP="00265833">
      <w:pPr>
        <w:spacing w:before="60"/>
        <w:rPr>
          <w:kern w:val="0"/>
          <w:sz w:val="20"/>
          <w:szCs w:val="20"/>
          <w:lang w:eastAsia="en-GB"/>
        </w:rPr>
      </w:pPr>
      <w:r>
        <w:rPr>
          <w:rFonts w:eastAsiaTheme="minorEastAsia" w:hint="eastAsia"/>
        </w:rPr>
        <w:t>In</w:t>
      </w:r>
      <w:r>
        <w:rPr>
          <w:rFonts w:eastAsiaTheme="minorEastAsia"/>
        </w:rPr>
        <w:t xml:space="preserve"> </w:t>
      </w:r>
      <w:r>
        <w:rPr>
          <w:rFonts w:eastAsiaTheme="minorEastAsia" w:hint="eastAsia"/>
        </w:rPr>
        <w:t>our</w:t>
      </w:r>
      <w:r>
        <w:rPr>
          <w:rFonts w:eastAsiaTheme="minorEastAsia"/>
        </w:rPr>
        <w:t xml:space="preserve"> understanding, the differences between </w:t>
      </w:r>
      <w:r>
        <w:rPr>
          <w:kern w:val="0"/>
          <w:sz w:val="20"/>
          <w:szCs w:val="20"/>
          <w:lang w:eastAsia="en-GB"/>
        </w:rPr>
        <w:t>f</w:t>
      </w:r>
      <w:r w:rsidRPr="003A634A">
        <w:rPr>
          <w:kern w:val="0"/>
          <w:sz w:val="20"/>
          <w:szCs w:val="20"/>
          <w:lang w:eastAsia="en-GB"/>
        </w:rPr>
        <w:t>ine beam</w:t>
      </w:r>
      <w:r>
        <w:rPr>
          <w:kern w:val="0"/>
          <w:sz w:val="20"/>
          <w:szCs w:val="20"/>
          <w:lang w:eastAsia="en-GB"/>
        </w:rPr>
        <w:t xml:space="preserve"> and rough beam are shown as follow,</w:t>
      </w:r>
    </w:p>
    <w:tbl>
      <w:tblPr>
        <w:tblStyle w:val="a9"/>
        <w:tblW w:w="8359" w:type="dxa"/>
        <w:tblLook w:val="04A0" w:firstRow="1" w:lastRow="0" w:firstColumn="1" w:lastColumn="0" w:noHBand="0" w:noVBand="1"/>
      </w:tblPr>
      <w:tblGrid>
        <w:gridCol w:w="1413"/>
        <w:gridCol w:w="1984"/>
        <w:gridCol w:w="4962"/>
      </w:tblGrid>
      <w:tr w:rsidR="005259D7" w14:paraId="7B66E225" w14:textId="77777777" w:rsidTr="005259D7">
        <w:tc>
          <w:tcPr>
            <w:tcW w:w="1413" w:type="dxa"/>
          </w:tcPr>
          <w:p w14:paraId="2F9808CD" w14:textId="77777777" w:rsidR="005259D7" w:rsidRDefault="005259D7" w:rsidP="00265833">
            <w:pPr>
              <w:spacing w:before="60"/>
              <w:rPr>
                <w:rFonts w:eastAsiaTheme="minorEastAsia"/>
              </w:rPr>
            </w:pPr>
          </w:p>
        </w:tc>
        <w:tc>
          <w:tcPr>
            <w:tcW w:w="1984" w:type="dxa"/>
          </w:tcPr>
          <w:p w14:paraId="76967B82" w14:textId="25523F55" w:rsidR="005259D7" w:rsidRPr="0046673A" w:rsidRDefault="005259D7" w:rsidP="0046673A">
            <w:pPr>
              <w:spacing w:before="60"/>
              <w:jc w:val="center"/>
              <w:rPr>
                <w:rFonts w:eastAsiaTheme="minorEastAsia"/>
                <w:b/>
                <w:bCs/>
              </w:rPr>
            </w:pPr>
            <w:r w:rsidRPr="0046673A">
              <w:rPr>
                <w:rFonts w:eastAsiaTheme="minorEastAsia" w:hint="eastAsia"/>
                <w:b/>
                <w:bCs/>
              </w:rPr>
              <w:t>A</w:t>
            </w:r>
            <w:r w:rsidRPr="0046673A">
              <w:rPr>
                <w:rFonts w:eastAsiaTheme="minorEastAsia"/>
                <w:b/>
                <w:bCs/>
              </w:rPr>
              <w:t>dvantage</w:t>
            </w:r>
          </w:p>
        </w:tc>
        <w:tc>
          <w:tcPr>
            <w:tcW w:w="4962" w:type="dxa"/>
          </w:tcPr>
          <w:p w14:paraId="060D1EAB" w14:textId="42564CFD" w:rsidR="005259D7" w:rsidRPr="0046673A" w:rsidRDefault="005259D7" w:rsidP="0046673A">
            <w:pPr>
              <w:spacing w:before="60"/>
              <w:jc w:val="center"/>
              <w:rPr>
                <w:rFonts w:eastAsiaTheme="minorEastAsia"/>
                <w:b/>
                <w:bCs/>
              </w:rPr>
            </w:pPr>
            <w:r w:rsidRPr="0046673A">
              <w:rPr>
                <w:rFonts w:eastAsiaTheme="minorEastAsia" w:hint="eastAsia"/>
                <w:b/>
                <w:bCs/>
              </w:rPr>
              <w:t>D</w:t>
            </w:r>
            <w:r w:rsidRPr="0046673A">
              <w:rPr>
                <w:rFonts w:eastAsiaTheme="minorEastAsia"/>
                <w:b/>
                <w:bCs/>
              </w:rPr>
              <w:t>is</w:t>
            </w:r>
            <w:r w:rsidRPr="0046673A">
              <w:rPr>
                <w:rFonts w:eastAsiaTheme="minorEastAsia" w:hint="eastAsia"/>
                <w:b/>
                <w:bCs/>
              </w:rPr>
              <w:t>a</w:t>
            </w:r>
            <w:r w:rsidRPr="0046673A">
              <w:rPr>
                <w:rFonts w:eastAsiaTheme="minorEastAsia"/>
                <w:b/>
                <w:bCs/>
              </w:rPr>
              <w:t>dvantage</w:t>
            </w:r>
          </w:p>
        </w:tc>
      </w:tr>
      <w:tr w:rsidR="005259D7" w14:paraId="2EF55E04" w14:textId="77777777" w:rsidTr="005259D7">
        <w:tc>
          <w:tcPr>
            <w:tcW w:w="1413" w:type="dxa"/>
          </w:tcPr>
          <w:p w14:paraId="34FEA3B2" w14:textId="1D3DD877" w:rsidR="005259D7" w:rsidRPr="0046673A" w:rsidRDefault="005259D7" w:rsidP="0046673A">
            <w:pPr>
              <w:spacing w:before="60"/>
              <w:jc w:val="center"/>
              <w:rPr>
                <w:rFonts w:eastAsiaTheme="minorEastAsia"/>
                <w:b/>
                <w:bCs/>
              </w:rPr>
            </w:pPr>
            <w:r w:rsidRPr="0046673A">
              <w:rPr>
                <w:rFonts w:eastAsiaTheme="minorEastAsia" w:hint="eastAsia"/>
                <w:b/>
                <w:bCs/>
              </w:rPr>
              <w:t>F</w:t>
            </w:r>
            <w:r w:rsidRPr="0046673A">
              <w:rPr>
                <w:rFonts w:eastAsiaTheme="minorEastAsia"/>
                <w:b/>
                <w:bCs/>
              </w:rPr>
              <w:t>ine beam</w:t>
            </w:r>
          </w:p>
        </w:tc>
        <w:tc>
          <w:tcPr>
            <w:tcW w:w="1984" w:type="dxa"/>
          </w:tcPr>
          <w:p w14:paraId="27DAC00D" w14:textId="3452FB47" w:rsidR="005259D7" w:rsidRDefault="005259D7" w:rsidP="00265833">
            <w:pPr>
              <w:spacing w:before="60"/>
              <w:rPr>
                <w:rFonts w:eastAsiaTheme="minorEastAsia"/>
              </w:rPr>
            </w:pPr>
            <w:r>
              <w:rPr>
                <w:rFonts w:eastAsiaTheme="minorEastAsia"/>
              </w:rPr>
              <w:t>H</w:t>
            </w:r>
            <w:r>
              <w:rPr>
                <w:rFonts w:eastAsiaTheme="minorEastAsia" w:hint="eastAsia"/>
              </w:rPr>
              <w:t>igh</w:t>
            </w:r>
            <w:r>
              <w:rPr>
                <w:rFonts w:eastAsiaTheme="minorEastAsia"/>
              </w:rPr>
              <w:t xml:space="preserve"> </w:t>
            </w:r>
            <w:r>
              <w:rPr>
                <w:rFonts w:eastAsiaTheme="minorEastAsia" w:hint="eastAsia"/>
              </w:rPr>
              <w:t>throughput</w:t>
            </w:r>
          </w:p>
        </w:tc>
        <w:tc>
          <w:tcPr>
            <w:tcW w:w="4962" w:type="dxa"/>
          </w:tcPr>
          <w:p w14:paraId="0E068B24" w14:textId="17445CE8" w:rsidR="005259D7" w:rsidRDefault="00ED5987" w:rsidP="00265833">
            <w:pPr>
              <w:spacing w:before="60"/>
              <w:rPr>
                <w:rFonts w:eastAsiaTheme="minorEastAsia"/>
              </w:rPr>
            </w:pPr>
            <w:r>
              <w:rPr>
                <w:rFonts w:eastAsiaTheme="minorEastAsia" w:hint="eastAsia"/>
              </w:rPr>
              <w:t>L</w:t>
            </w:r>
            <w:r w:rsidR="005259D7" w:rsidRPr="00A83282">
              <w:rPr>
                <w:rFonts w:eastAsiaTheme="minorEastAsia"/>
              </w:rPr>
              <w:t xml:space="preserve">arge </w:t>
            </w:r>
            <w:r w:rsidRPr="00ED5987">
              <w:rPr>
                <w:rFonts w:eastAsiaTheme="minorEastAsia"/>
              </w:rPr>
              <w:t>quantities</w:t>
            </w:r>
            <w:r w:rsidR="005259D7">
              <w:rPr>
                <w:rFonts w:eastAsiaTheme="minorEastAsia"/>
              </w:rPr>
              <w:t xml:space="preserve"> </w:t>
            </w:r>
            <w:r w:rsidRPr="00ED5987">
              <w:rPr>
                <w:rFonts w:eastAsiaTheme="minorEastAsia"/>
              </w:rPr>
              <w:t>result in</w:t>
            </w:r>
            <w:r w:rsidR="005259D7">
              <w:rPr>
                <w:rFonts w:eastAsiaTheme="minorEastAsia"/>
              </w:rPr>
              <w:t xml:space="preserve"> longer measurement latency</w:t>
            </w:r>
          </w:p>
        </w:tc>
      </w:tr>
      <w:tr w:rsidR="005259D7" w14:paraId="4BB04FAE" w14:textId="77777777" w:rsidTr="005259D7">
        <w:tc>
          <w:tcPr>
            <w:tcW w:w="1413" w:type="dxa"/>
          </w:tcPr>
          <w:p w14:paraId="16248690" w14:textId="01E7CC7F" w:rsidR="005259D7" w:rsidRPr="0046673A" w:rsidRDefault="005259D7" w:rsidP="0046673A">
            <w:pPr>
              <w:spacing w:before="60"/>
              <w:jc w:val="center"/>
              <w:rPr>
                <w:rFonts w:eastAsiaTheme="minorEastAsia"/>
                <w:b/>
                <w:bCs/>
              </w:rPr>
            </w:pPr>
            <w:r w:rsidRPr="0046673A">
              <w:rPr>
                <w:rFonts w:eastAsiaTheme="minorEastAsia" w:hint="eastAsia"/>
                <w:b/>
                <w:bCs/>
              </w:rPr>
              <w:t>R</w:t>
            </w:r>
            <w:r w:rsidRPr="0046673A">
              <w:rPr>
                <w:rFonts w:eastAsiaTheme="minorEastAsia"/>
                <w:b/>
                <w:bCs/>
              </w:rPr>
              <w:t>ough beam</w:t>
            </w:r>
          </w:p>
        </w:tc>
        <w:tc>
          <w:tcPr>
            <w:tcW w:w="1984" w:type="dxa"/>
          </w:tcPr>
          <w:p w14:paraId="124B0441" w14:textId="42698E89" w:rsidR="005259D7" w:rsidRDefault="005259D7" w:rsidP="00265833">
            <w:pPr>
              <w:spacing w:before="60"/>
              <w:rPr>
                <w:rFonts w:eastAsiaTheme="minorEastAsia"/>
              </w:rPr>
            </w:pPr>
            <w:r>
              <w:rPr>
                <w:rFonts w:eastAsiaTheme="minorEastAsia"/>
              </w:rPr>
              <w:t xml:space="preserve">Low </w:t>
            </w:r>
            <w:r>
              <w:rPr>
                <w:rFonts w:eastAsiaTheme="minorEastAsia" w:hint="eastAsia"/>
              </w:rPr>
              <w:t>throughput</w:t>
            </w:r>
          </w:p>
        </w:tc>
        <w:tc>
          <w:tcPr>
            <w:tcW w:w="4962" w:type="dxa"/>
          </w:tcPr>
          <w:p w14:paraId="62EEDF18" w14:textId="2E3A496E" w:rsidR="005259D7" w:rsidRDefault="005259D7" w:rsidP="00265833">
            <w:pPr>
              <w:spacing w:before="60"/>
              <w:rPr>
                <w:rFonts w:eastAsiaTheme="minorEastAsia"/>
              </w:rPr>
            </w:pPr>
            <w:r>
              <w:rPr>
                <w:rFonts w:eastAsiaTheme="minorEastAsia"/>
              </w:rPr>
              <w:t>Shorter measurement latency</w:t>
            </w:r>
          </w:p>
        </w:tc>
      </w:tr>
    </w:tbl>
    <w:p w14:paraId="7BD81EF6" w14:textId="01DE36E5" w:rsidR="00861B72" w:rsidRPr="00923314" w:rsidRDefault="00861B72" w:rsidP="00265833">
      <w:pPr>
        <w:spacing w:before="60"/>
        <w:rPr>
          <w:rFonts w:eastAsiaTheme="minorEastAsia"/>
        </w:rPr>
      </w:pPr>
      <w:r>
        <w:rPr>
          <w:rFonts w:eastAsiaTheme="minorEastAsia" w:hint="eastAsia"/>
        </w:rPr>
        <w:t>I</w:t>
      </w:r>
      <w:r>
        <w:rPr>
          <w:rFonts w:eastAsiaTheme="minorEastAsia"/>
        </w:rPr>
        <w:t xml:space="preserve">n FR2, </w:t>
      </w:r>
      <w:r w:rsidR="00923314">
        <w:rPr>
          <w:rFonts w:eastAsiaTheme="minorEastAsia"/>
        </w:rPr>
        <w:t xml:space="preserve">if UE </w:t>
      </w:r>
      <w:r w:rsidR="00923314">
        <w:rPr>
          <w:rFonts w:eastAsiaTheme="minorEastAsia" w:hint="eastAsia"/>
        </w:rPr>
        <w:t>is</w:t>
      </w:r>
      <w:r w:rsidR="00923314">
        <w:rPr>
          <w:rFonts w:eastAsiaTheme="minorEastAsia"/>
        </w:rPr>
        <w:t xml:space="preserve"> </w:t>
      </w:r>
      <w:r w:rsidR="00923314">
        <w:rPr>
          <w:rFonts w:eastAsiaTheme="minorEastAsia" w:hint="eastAsia"/>
        </w:rPr>
        <w:t>m</w:t>
      </w:r>
      <w:r w:rsidR="00923314" w:rsidRPr="00923314">
        <w:rPr>
          <w:rFonts w:eastAsiaTheme="minorEastAsia"/>
        </w:rPr>
        <w:t>ore concerned with latency than with higher throughput</w:t>
      </w:r>
      <w:r w:rsidR="00923314">
        <w:rPr>
          <w:rFonts w:eastAsiaTheme="minorEastAsia"/>
        </w:rPr>
        <w:t xml:space="preserve">, rough beam is better. </w:t>
      </w:r>
      <w:proofErr w:type="gramStart"/>
      <w:r w:rsidR="00923314">
        <w:rPr>
          <w:rFonts w:eastAsiaTheme="minorEastAsia"/>
        </w:rPr>
        <w:t>So</w:t>
      </w:r>
      <w:proofErr w:type="gramEnd"/>
      <w:r w:rsidR="00923314">
        <w:rPr>
          <w:rFonts w:eastAsiaTheme="minorEastAsia"/>
        </w:rPr>
        <w:t xml:space="preserve"> we think fine beam could be base</w:t>
      </w:r>
      <w:r w:rsidR="00D658DF">
        <w:rPr>
          <w:rFonts w:eastAsiaTheme="minorEastAsia" w:hint="eastAsia"/>
        </w:rPr>
        <w:t>line</w:t>
      </w:r>
      <w:r w:rsidR="00923314">
        <w:rPr>
          <w:rFonts w:eastAsiaTheme="minorEastAsia"/>
        </w:rPr>
        <w:t xml:space="preserve">, rough beam is also </w:t>
      </w:r>
      <w:r w:rsidR="00C91A01" w:rsidRPr="00C91A01">
        <w:rPr>
          <w:rFonts w:eastAsiaTheme="minorEastAsia"/>
        </w:rPr>
        <w:t>applicable</w:t>
      </w:r>
      <w:r w:rsidR="00923314">
        <w:rPr>
          <w:rFonts w:eastAsiaTheme="minorEastAsia"/>
        </w:rPr>
        <w:t xml:space="preserve"> under certain case.</w:t>
      </w:r>
    </w:p>
    <w:p w14:paraId="5145F981" w14:textId="671A6D18" w:rsidR="0046673A" w:rsidRDefault="005259D7" w:rsidP="00265833">
      <w:pPr>
        <w:spacing w:before="60"/>
        <w:rPr>
          <w:rFonts w:eastAsiaTheme="minorEastAsia"/>
        </w:rPr>
      </w:pPr>
      <w:r>
        <w:rPr>
          <w:rFonts w:eastAsiaTheme="minorEastAsia"/>
        </w:rPr>
        <w:t xml:space="preserve">In FR1, the antenna is </w:t>
      </w:r>
      <w:r>
        <w:rPr>
          <w:rFonts w:eastAsiaTheme="minorEastAsia" w:hint="eastAsia"/>
        </w:rPr>
        <w:t>the</w:t>
      </w:r>
      <w:r>
        <w:rPr>
          <w:rFonts w:eastAsiaTheme="minorEastAsia"/>
        </w:rPr>
        <w:t xml:space="preserve"> </w:t>
      </w:r>
      <w:r w:rsidRPr="005259D7">
        <w:rPr>
          <w:rFonts w:eastAsiaTheme="minorEastAsia"/>
        </w:rPr>
        <w:t>omnidirectional</w:t>
      </w:r>
      <w:r>
        <w:rPr>
          <w:rFonts w:eastAsiaTheme="minorEastAsia"/>
        </w:rPr>
        <w:t xml:space="preserve"> </w:t>
      </w:r>
      <w:r w:rsidRPr="005259D7">
        <w:rPr>
          <w:rFonts w:eastAsiaTheme="minorEastAsia"/>
        </w:rPr>
        <w:t>antenna</w:t>
      </w:r>
      <w:r>
        <w:rPr>
          <w:rFonts w:eastAsiaTheme="minorEastAsia"/>
        </w:rPr>
        <w:t xml:space="preserve">, and the number of fine beams is small. </w:t>
      </w:r>
      <w:proofErr w:type="gramStart"/>
      <w:r>
        <w:rPr>
          <w:rFonts w:eastAsiaTheme="minorEastAsia"/>
        </w:rPr>
        <w:t>So</w:t>
      </w:r>
      <w:proofErr w:type="gramEnd"/>
      <w:r>
        <w:rPr>
          <w:rFonts w:eastAsiaTheme="minorEastAsia"/>
        </w:rPr>
        <w:t xml:space="preserve"> the </w:t>
      </w:r>
      <w:r w:rsidR="0028798E">
        <w:rPr>
          <w:rFonts w:eastAsiaTheme="minorEastAsia"/>
        </w:rPr>
        <w:t>L1</w:t>
      </w:r>
      <w:r w:rsidR="0028798E" w:rsidRPr="0028798E">
        <w:rPr>
          <w:rFonts w:eastAsiaTheme="minorEastAsia"/>
        </w:rPr>
        <w:t xml:space="preserve"> </w:t>
      </w:r>
      <w:r w:rsidR="0028798E">
        <w:rPr>
          <w:rFonts w:eastAsiaTheme="minorEastAsia"/>
        </w:rPr>
        <w:t xml:space="preserve">measurement latency on fine beam is </w:t>
      </w:r>
      <w:r w:rsidR="0028798E" w:rsidRPr="0028798E">
        <w:rPr>
          <w:rFonts w:eastAsiaTheme="minorEastAsia"/>
        </w:rPr>
        <w:t>acceptable</w:t>
      </w:r>
      <w:r w:rsidR="0028798E">
        <w:rPr>
          <w:rFonts w:eastAsiaTheme="minorEastAsia"/>
        </w:rPr>
        <w:t xml:space="preserve">. Take the high throughput caused by fine beam </w:t>
      </w:r>
      <w:r w:rsidR="0028798E">
        <w:rPr>
          <w:rFonts w:eastAsiaTheme="minorEastAsia"/>
        </w:rPr>
        <w:lastRenderedPageBreak/>
        <w:t xml:space="preserve">into accounting, we suggest </w:t>
      </w:r>
      <w:r w:rsidR="0028798E">
        <w:rPr>
          <w:kern w:val="0"/>
          <w:sz w:val="20"/>
          <w:szCs w:val="20"/>
          <w:lang w:eastAsia="en-GB"/>
        </w:rPr>
        <w:t>f</w:t>
      </w:r>
      <w:r w:rsidR="0028798E" w:rsidRPr="003A634A">
        <w:rPr>
          <w:kern w:val="0"/>
          <w:sz w:val="20"/>
          <w:szCs w:val="20"/>
          <w:lang w:eastAsia="en-GB"/>
        </w:rPr>
        <w:t>ine beam c</w:t>
      </w:r>
      <w:r w:rsidR="0028798E">
        <w:rPr>
          <w:kern w:val="0"/>
          <w:sz w:val="20"/>
          <w:szCs w:val="20"/>
          <w:lang w:eastAsia="en-GB"/>
        </w:rPr>
        <w:t>ould</w:t>
      </w:r>
      <w:r w:rsidR="0028798E" w:rsidRPr="003A634A">
        <w:rPr>
          <w:kern w:val="0"/>
          <w:sz w:val="20"/>
          <w:szCs w:val="20"/>
          <w:lang w:eastAsia="en-GB"/>
        </w:rPr>
        <w:t xml:space="preserve"> be assumed for L1 measurement</w:t>
      </w:r>
      <w:r w:rsidR="0028798E">
        <w:rPr>
          <w:rFonts w:eastAsiaTheme="minorEastAsia"/>
        </w:rPr>
        <w:t xml:space="preserve"> in FR1.</w:t>
      </w:r>
    </w:p>
    <w:p w14:paraId="557A4646" w14:textId="57023963" w:rsidR="00265833" w:rsidRDefault="0028798E" w:rsidP="00265833">
      <w:pPr>
        <w:spacing w:before="60"/>
        <w:rPr>
          <w:rFonts w:eastAsiaTheme="minorEastAsia"/>
        </w:rPr>
      </w:pPr>
      <w:r>
        <w:rPr>
          <w:rFonts w:eastAsiaTheme="minorEastAsia" w:hint="eastAsia"/>
        </w:rPr>
        <w:t>I</w:t>
      </w:r>
      <w:r>
        <w:rPr>
          <w:rFonts w:eastAsiaTheme="minorEastAsia"/>
        </w:rPr>
        <w:t>n addition,</w:t>
      </w:r>
      <w:r w:rsidR="00861B72">
        <w:rPr>
          <w:rFonts w:eastAsiaTheme="minorEastAsia"/>
        </w:rPr>
        <w:t xml:space="preserve"> </w:t>
      </w:r>
      <w:r>
        <w:rPr>
          <w:rFonts w:eastAsiaTheme="minorEastAsia"/>
        </w:rPr>
        <w:t>w</w:t>
      </w:r>
      <w:r w:rsidR="00265833">
        <w:rPr>
          <w:rFonts w:eastAsiaTheme="minorEastAsia"/>
        </w:rPr>
        <w:t xml:space="preserve">hen UE performs L3 measurement, it firstly processes </w:t>
      </w:r>
      <w:r w:rsidR="00ED5987">
        <w:rPr>
          <w:rFonts w:eastAsiaTheme="minorEastAsia" w:hint="eastAsia"/>
        </w:rPr>
        <w:t>beam</w:t>
      </w:r>
      <w:r w:rsidR="00265833">
        <w:rPr>
          <w:rFonts w:eastAsiaTheme="minorEastAsia"/>
        </w:rPr>
        <w:t xml:space="preserve"> measurement, then gets the result of L3 via </w:t>
      </w:r>
      <w:r w:rsidR="00265833" w:rsidRPr="002E691E">
        <w:rPr>
          <w:rFonts w:eastAsiaTheme="minorEastAsia"/>
        </w:rPr>
        <w:t>filter</w:t>
      </w:r>
      <w:r w:rsidR="00265833">
        <w:rPr>
          <w:rFonts w:eastAsiaTheme="minorEastAsia"/>
        </w:rPr>
        <w:t xml:space="preserve">. </w:t>
      </w:r>
      <w:proofErr w:type="gramStart"/>
      <w:r w:rsidR="00265833">
        <w:rPr>
          <w:rFonts w:eastAsiaTheme="minorEastAsia"/>
        </w:rPr>
        <w:t>So</w:t>
      </w:r>
      <w:proofErr w:type="gramEnd"/>
      <w:r w:rsidR="00861B72">
        <w:rPr>
          <w:rFonts w:eastAsiaTheme="minorEastAsia"/>
        </w:rPr>
        <w:t xml:space="preserve"> in FR1,</w:t>
      </w:r>
      <w:r w:rsidR="00265833">
        <w:rPr>
          <w:rFonts w:eastAsiaTheme="minorEastAsia"/>
        </w:rPr>
        <w:t xml:space="preserve"> we think the </w:t>
      </w:r>
      <w:r w:rsidR="00265833" w:rsidRPr="002E691E">
        <w:rPr>
          <w:rFonts w:eastAsiaTheme="minorEastAsia"/>
        </w:rPr>
        <w:t xml:space="preserve">intermediate results of L3 measurement </w:t>
      </w:r>
      <w:r w:rsidR="00265833">
        <w:rPr>
          <w:rFonts w:eastAsiaTheme="minorEastAsia"/>
        </w:rPr>
        <w:t xml:space="preserve">could be reused </w:t>
      </w:r>
      <w:r w:rsidR="00265833" w:rsidRPr="002E691E">
        <w:rPr>
          <w:rFonts w:eastAsiaTheme="minorEastAsia"/>
        </w:rPr>
        <w:t>for L1 measurement</w:t>
      </w:r>
      <w:r w:rsidR="00265833">
        <w:rPr>
          <w:rFonts w:eastAsiaTheme="minorEastAsia"/>
        </w:rPr>
        <w:t xml:space="preserve"> when the Tx</w:t>
      </w:r>
      <w:r w:rsidR="00265833">
        <w:rPr>
          <w:rFonts w:eastAsiaTheme="minorEastAsia" w:hint="eastAsia"/>
        </w:rPr>
        <w:t xml:space="preserve"> </w:t>
      </w:r>
      <w:r w:rsidR="00265833">
        <w:rPr>
          <w:rFonts w:eastAsiaTheme="minorEastAsia"/>
        </w:rPr>
        <w:t>beams and Rx beams for L1-RSRP measurement and L3 measurement</w:t>
      </w:r>
      <w:r w:rsidR="00265833" w:rsidRPr="000D42BB">
        <w:rPr>
          <w:rFonts w:eastAsiaTheme="minorEastAsia"/>
        </w:rPr>
        <w:t xml:space="preserve"> </w:t>
      </w:r>
      <w:r w:rsidR="00265833">
        <w:rPr>
          <w:rFonts w:eastAsiaTheme="minorEastAsia" w:hint="eastAsia"/>
        </w:rPr>
        <w:t>are</w:t>
      </w:r>
      <w:r w:rsidR="00265833">
        <w:rPr>
          <w:rFonts w:eastAsiaTheme="minorEastAsia"/>
        </w:rPr>
        <w:t xml:space="preserve"> same.</w:t>
      </w:r>
    </w:p>
    <w:p w14:paraId="17496858" w14:textId="0F04C5D3" w:rsidR="008E275E" w:rsidRPr="008E275E" w:rsidRDefault="008E275E" w:rsidP="00265833">
      <w:pPr>
        <w:rPr>
          <w:rFonts w:eastAsiaTheme="minorEastAsia"/>
          <w:b/>
          <w:bCs/>
        </w:rPr>
      </w:pPr>
      <w:r w:rsidRPr="008E275E">
        <w:rPr>
          <w:rFonts w:eastAsiaTheme="minorEastAsia"/>
          <w:b/>
          <w:bCs/>
        </w:rPr>
        <w:t>Observation1:</w:t>
      </w:r>
    </w:p>
    <w:tbl>
      <w:tblPr>
        <w:tblStyle w:val="a9"/>
        <w:tblW w:w="8359" w:type="dxa"/>
        <w:tblLook w:val="04A0" w:firstRow="1" w:lastRow="0" w:firstColumn="1" w:lastColumn="0" w:noHBand="0" w:noVBand="1"/>
      </w:tblPr>
      <w:tblGrid>
        <w:gridCol w:w="1413"/>
        <w:gridCol w:w="1984"/>
        <w:gridCol w:w="4962"/>
      </w:tblGrid>
      <w:tr w:rsidR="008E275E" w14:paraId="12388CD9" w14:textId="77777777" w:rsidTr="004F571B">
        <w:tc>
          <w:tcPr>
            <w:tcW w:w="1413" w:type="dxa"/>
          </w:tcPr>
          <w:p w14:paraId="11028F50" w14:textId="77777777" w:rsidR="008E275E" w:rsidRDefault="008E275E" w:rsidP="004F571B">
            <w:pPr>
              <w:spacing w:before="60"/>
              <w:rPr>
                <w:rFonts w:eastAsiaTheme="minorEastAsia"/>
              </w:rPr>
            </w:pPr>
          </w:p>
        </w:tc>
        <w:tc>
          <w:tcPr>
            <w:tcW w:w="1984" w:type="dxa"/>
          </w:tcPr>
          <w:p w14:paraId="2A40B90B" w14:textId="77777777" w:rsidR="008E275E" w:rsidRPr="0046673A" w:rsidRDefault="008E275E" w:rsidP="004F571B">
            <w:pPr>
              <w:spacing w:before="60"/>
              <w:jc w:val="center"/>
              <w:rPr>
                <w:rFonts w:eastAsiaTheme="minorEastAsia"/>
                <w:b/>
                <w:bCs/>
              </w:rPr>
            </w:pPr>
            <w:r w:rsidRPr="0046673A">
              <w:rPr>
                <w:rFonts w:eastAsiaTheme="minorEastAsia" w:hint="eastAsia"/>
                <w:b/>
                <w:bCs/>
              </w:rPr>
              <w:t>A</w:t>
            </w:r>
            <w:r w:rsidRPr="0046673A">
              <w:rPr>
                <w:rFonts w:eastAsiaTheme="minorEastAsia"/>
                <w:b/>
                <w:bCs/>
              </w:rPr>
              <w:t>dvantage</w:t>
            </w:r>
          </w:p>
        </w:tc>
        <w:tc>
          <w:tcPr>
            <w:tcW w:w="4962" w:type="dxa"/>
          </w:tcPr>
          <w:p w14:paraId="1007B1B1" w14:textId="77777777" w:rsidR="008E275E" w:rsidRPr="0046673A" w:rsidRDefault="008E275E" w:rsidP="004F571B">
            <w:pPr>
              <w:spacing w:before="60"/>
              <w:jc w:val="center"/>
              <w:rPr>
                <w:rFonts w:eastAsiaTheme="minorEastAsia"/>
                <w:b/>
                <w:bCs/>
              </w:rPr>
            </w:pPr>
            <w:r w:rsidRPr="0046673A">
              <w:rPr>
                <w:rFonts w:eastAsiaTheme="minorEastAsia" w:hint="eastAsia"/>
                <w:b/>
                <w:bCs/>
              </w:rPr>
              <w:t>D</w:t>
            </w:r>
            <w:r w:rsidRPr="0046673A">
              <w:rPr>
                <w:rFonts w:eastAsiaTheme="minorEastAsia"/>
                <w:b/>
                <w:bCs/>
              </w:rPr>
              <w:t>is</w:t>
            </w:r>
            <w:r w:rsidRPr="0046673A">
              <w:rPr>
                <w:rFonts w:eastAsiaTheme="minorEastAsia" w:hint="eastAsia"/>
                <w:b/>
                <w:bCs/>
              </w:rPr>
              <w:t>a</w:t>
            </w:r>
            <w:r w:rsidRPr="0046673A">
              <w:rPr>
                <w:rFonts w:eastAsiaTheme="minorEastAsia"/>
                <w:b/>
                <w:bCs/>
              </w:rPr>
              <w:t>dvantage</w:t>
            </w:r>
          </w:p>
        </w:tc>
      </w:tr>
      <w:tr w:rsidR="008E275E" w14:paraId="3BF88D0D" w14:textId="77777777" w:rsidTr="004F571B">
        <w:tc>
          <w:tcPr>
            <w:tcW w:w="1413" w:type="dxa"/>
          </w:tcPr>
          <w:p w14:paraId="1E80277E" w14:textId="77777777" w:rsidR="008E275E" w:rsidRPr="0046673A" w:rsidRDefault="008E275E" w:rsidP="004F571B">
            <w:pPr>
              <w:spacing w:before="60"/>
              <w:jc w:val="center"/>
              <w:rPr>
                <w:rFonts w:eastAsiaTheme="minorEastAsia"/>
                <w:b/>
                <w:bCs/>
              </w:rPr>
            </w:pPr>
            <w:r w:rsidRPr="0046673A">
              <w:rPr>
                <w:rFonts w:eastAsiaTheme="minorEastAsia" w:hint="eastAsia"/>
                <w:b/>
                <w:bCs/>
              </w:rPr>
              <w:t>F</w:t>
            </w:r>
            <w:r w:rsidRPr="0046673A">
              <w:rPr>
                <w:rFonts w:eastAsiaTheme="minorEastAsia"/>
                <w:b/>
                <w:bCs/>
              </w:rPr>
              <w:t>ine beam</w:t>
            </w:r>
          </w:p>
        </w:tc>
        <w:tc>
          <w:tcPr>
            <w:tcW w:w="1984" w:type="dxa"/>
          </w:tcPr>
          <w:p w14:paraId="3577CB44" w14:textId="77777777" w:rsidR="008E275E" w:rsidRDefault="008E275E" w:rsidP="004F571B">
            <w:pPr>
              <w:spacing w:before="60"/>
              <w:rPr>
                <w:rFonts w:eastAsiaTheme="minorEastAsia"/>
              </w:rPr>
            </w:pPr>
            <w:r>
              <w:rPr>
                <w:rFonts w:eastAsiaTheme="minorEastAsia"/>
              </w:rPr>
              <w:t>H</w:t>
            </w:r>
            <w:r>
              <w:rPr>
                <w:rFonts w:eastAsiaTheme="minorEastAsia" w:hint="eastAsia"/>
              </w:rPr>
              <w:t>igh</w:t>
            </w:r>
            <w:r>
              <w:rPr>
                <w:rFonts w:eastAsiaTheme="minorEastAsia"/>
              </w:rPr>
              <w:t xml:space="preserve"> </w:t>
            </w:r>
            <w:r>
              <w:rPr>
                <w:rFonts w:eastAsiaTheme="minorEastAsia" w:hint="eastAsia"/>
              </w:rPr>
              <w:t>throughput</w:t>
            </w:r>
          </w:p>
        </w:tc>
        <w:tc>
          <w:tcPr>
            <w:tcW w:w="4962" w:type="dxa"/>
          </w:tcPr>
          <w:p w14:paraId="4FBDB5E9" w14:textId="6C2D50F7" w:rsidR="008E275E" w:rsidRDefault="00ED5987" w:rsidP="004F571B">
            <w:pPr>
              <w:spacing w:before="60"/>
              <w:rPr>
                <w:rFonts w:eastAsiaTheme="minorEastAsia"/>
              </w:rPr>
            </w:pPr>
            <w:r>
              <w:rPr>
                <w:rFonts w:eastAsiaTheme="minorEastAsia" w:hint="eastAsia"/>
              </w:rPr>
              <w:t>L</w:t>
            </w:r>
            <w:r w:rsidRPr="00A83282">
              <w:rPr>
                <w:rFonts w:eastAsiaTheme="minorEastAsia"/>
              </w:rPr>
              <w:t xml:space="preserve">arge </w:t>
            </w:r>
            <w:r w:rsidRPr="00ED5987">
              <w:rPr>
                <w:rFonts w:eastAsiaTheme="minorEastAsia"/>
              </w:rPr>
              <w:t>quantities</w:t>
            </w:r>
            <w:r>
              <w:rPr>
                <w:rFonts w:eastAsiaTheme="minorEastAsia"/>
              </w:rPr>
              <w:t xml:space="preserve"> </w:t>
            </w:r>
            <w:r w:rsidRPr="00ED5987">
              <w:rPr>
                <w:rFonts w:eastAsiaTheme="minorEastAsia"/>
              </w:rPr>
              <w:t>result in</w:t>
            </w:r>
            <w:r>
              <w:rPr>
                <w:rFonts w:eastAsiaTheme="minorEastAsia"/>
              </w:rPr>
              <w:t xml:space="preserve"> longer measurement latency</w:t>
            </w:r>
          </w:p>
        </w:tc>
      </w:tr>
      <w:tr w:rsidR="008E275E" w14:paraId="3EE32547" w14:textId="77777777" w:rsidTr="004F571B">
        <w:tc>
          <w:tcPr>
            <w:tcW w:w="1413" w:type="dxa"/>
          </w:tcPr>
          <w:p w14:paraId="49480AA8" w14:textId="77777777" w:rsidR="008E275E" w:rsidRPr="0046673A" w:rsidRDefault="008E275E" w:rsidP="004F571B">
            <w:pPr>
              <w:spacing w:before="60"/>
              <w:jc w:val="center"/>
              <w:rPr>
                <w:rFonts w:eastAsiaTheme="minorEastAsia"/>
                <w:b/>
                <w:bCs/>
              </w:rPr>
            </w:pPr>
            <w:r w:rsidRPr="0046673A">
              <w:rPr>
                <w:rFonts w:eastAsiaTheme="minorEastAsia" w:hint="eastAsia"/>
                <w:b/>
                <w:bCs/>
              </w:rPr>
              <w:t>R</w:t>
            </w:r>
            <w:r w:rsidRPr="0046673A">
              <w:rPr>
                <w:rFonts w:eastAsiaTheme="minorEastAsia"/>
                <w:b/>
                <w:bCs/>
              </w:rPr>
              <w:t>ough beam</w:t>
            </w:r>
          </w:p>
        </w:tc>
        <w:tc>
          <w:tcPr>
            <w:tcW w:w="1984" w:type="dxa"/>
          </w:tcPr>
          <w:p w14:paraId="6BCDAE30" w14:textId="77777777" w:rsidR="008E275E" w:rsidRDefault="008E275E" w:rsidP="004F571B">
            <w:pPr>
              <w:spacing w:before="60"/>
              <w:rPr>
                <w:rFonts w:eastAsiaTheme="minorEastAsia"/>
              </w:rPr>
            </w:pPr>
            <w:r>
              <w:rPr>
                <w:rFonts w:eastAsiaTheme="minorEastAsia"/>
              </w:rPr>
              <w:t xml:space="preserve">Low </w:t>
            </w:r>
            <w:r>
              <w:rPr>
                <w:rFonts w:eastAsiaTheme="minorEastAsia" w:hint="eastAsia"/>
              </w:rPr>
              <w:t>throughput</w:t>
            </w:r>
          </w:p>
        </w:tc>
        <w:tc>
          <w:tcPr>
            <w:tcW w:w="4962" w:type="dxa"/>
          </w:tcPr>
          <w:p w14:paraId="4CA05B80" w14:textId="77777777" w:rsidR="008E275E" w:rsidRDefault="008E275E" w:rsidP="004F571B">
            <w:pPr>
              <w:spacing w:before="60"/>
              <w:rPr>
                <w:rFonts w:eastAsiaTheme="minorEastAsia"/>
              </w:rPr>
            </w:pPr>
            <w:r>
              <w:rPr>
                <w:rFonts w:eastAsiaTheme="minorEastAsia"/>
              </w:rPr>
              <w:t>Shorter measurement latency</w:t>
            </w:r>
          </w:p>
        </w:tc>
      </w:tr>
    </w:tbl>
    <w:p w14:paraId="287F39BA" w14:textId="6B32CF59" w:rsidR="00861B72" w:rsidRDefault="00265833" w:rsidP="00265833">
      <w:pPr>
        <w:rPr>
          <w:rFonts w:eastAsiaTheme="minorEastAsia"/>
          <w:b/>
          <w:bCs/>
        </w:rPr>
      </w:pPr>
      <w:r w:rsidRPr="002E691E">
        <w:rPr>
          <w:rFonts w:eastAsiaTheme="minorEastAsia"/>
          <w:b/>
          <w:bCs/>
        </w:rPr>
        <w:t xml:space="preserve">Proposal </w:t>
      </w:r>
      <w:r w:rsidR="005A4DFD">
        <w:rPr>
          <w:rFonts w:eastAsiaTheme="minorEastAsia"/>
          <w:b/>
          <w:bCs/>
        </w:rPr>
        <w:t>1</w:t>
      </w:r>
      <w:r w:rsidRPr="002E691E">
        <w:rPr>
          <w:rFonts w:eastAsiaTheme="minorEastAsia"/>
          <w:b/>
          <w:bCs/>
        </w:rPr>
        <w:t xml:space="preserve">: </w:t>
      </w:r>
    </w:p>
    <w:p w14:paraId="42625A52" w14:textId="377D7B99" w:rsidR="00861B72" w:rsidRPr="00861B72" w:rsidRDefault="00C91A01" w:rsidP="00861B72">
      <w:pPr>
        <w:pStyle w:val="aa"/>
        <w:numPr>
          <w:ilvl w:val="0"/>
          <w:numId w:val="7"/>
        </w:numPr>
        <w:ind w:firstLineChars="0"/>
        <w:rPr>
          <w:rFonts w:eastAsiaTheme="minorEastAsia"/>
          <w:b/>
          <w:bCs/>
        </w:rPr>
      </w:pPr>
      <w:r>
        <w:rPr>
          <w:rFonts w:eastAsiaTheme="minorEastAsia"/>
          <w:b/>
          <w:bCs/>
        </w:rPr>
        <w:t xml:space="preserve">In FR2, </w:t>
      </w:r>
      <w:r w:rsidRPr="00C91A01">
        <w:rPr>
          <w:rFonts w:eastAsiaTheme="minorEastAsia"/>
          <w:b/>
          <w:bCs/>
        </w:rPr>
        <w:t xml:space="preserve">fine beam could be </w:t>
      </w:r>
      <w:r w:rsidR="00D658DF" w:rsidRPr="00D658DF">
        <w:rPr>
          <w:rFonts w:eastAsiaTheme="minorEastAsia"/>
          <w:b/>
          <w:bCs/>
        </w:rPr>
        <w:t>baseline</w:t>
      </w:r>
      <w:r w:rsidRPr="00C91A01">
        <w:rPr>
          <w:rFonts w:eastAsiaTheme="minorEastAsia"/>
          <w:b/>
          <w:bCs/>
        </w:rPr>
        <w:t xml:space="preserve">, </w:t>
      </w:r>
      <w:r>
        <w:rPr>
          <w:rFonts w:eastAsiaTheme="minorEastAsia"/>
          <w:b/>
          <w:bCs/>
        </w:rPr>
        <w:t xml:space="preserve">but </w:t>
      </w:r>
      <w:r w:rsidRPr="00C91A01">
        <w:rPr>
          <w:rFonts w:eastAsiaTheme="minorEastAsia"/>
          <w:b/>
          <w:bCs/>
        </w:rPr>
        <w:t>rough beam is also applicable under certain case.</w:t>
      </w:r>
      <w:r w:rsidR="00957A32">
        <w:rPr>
          <w:rFonts w:eastAsiaTheme="minorEastAsia"/>
          <w:b/>
          <w:bCs/>
        </w:rPr>
        <w:t xml:space="preserve"> </w:t>
      </w:r>
      <w:r w:rsidR="00957A32">
        <w:rPr>
          <w:rFonts w:eastAsiaTheme="minorEastAsia"/>
          <w:b/>
          <w:bCs/>
        </w:rPr>
        <w:t>e.g., higher latency</w:t>
      </w:r>
      <w:r w:rsidR="00957A32" w:rsidRPr="00957A32">
        <w:rPr>
          <w:rFonts w:eastAsiaTheme="minorEastAsia"/>
          <w:b/>
          <w:bCs/>
        </w:rPr>
        <w:t xml:space="preserve"> </w:t>
      </w:r>
      <w:r w:rsidR="00957A32">
        <w:rPr>
          <w:rFonts w:eastAsiaTheme="minorEastAsia"/>
          <w:b/>
          <w:bCs/>
        </w:rPr>
        <w:t>requirement.</w:t>
      </w:r>
    </w:p>
    <w:p w14:paraId="06F6D08F" w14:textId="33D6615F" w:rsidR="00265833" w:rsidRPr="00861B72" w:rsidRDefault="00861B72" w:rsidP="00861B72">
      <w:pPr>
        <w:pStyle w:val="aa"/>
        <w:numPr>
          <w:ilvl w:val="0"/>
          <w:numId w:val="7"/>
        </w:numPr>
        <w:ind w:firstLineChars="0"/>
        <w:rPr>
          <w:rFonts w:eastAsiaTheme="minorEastAsia"/>
          <w:b/>
          <w:bCs/>
        </w:rPr>
      </w:pPr>
      <w:r w:rsidRPr="00861B72">
        <w:rPr>
          <w:rFonts w:eastAsiaTheme="minorEastAsia"/>
          <w:b/>
          <w:bCs/>
        </w:rPr>
        <w:t>Fine beam could be assumed for L1 measurement in FR1. And t</w:t>
      </w:r>
      <w:r w:rsidR="00265833" w:rsidRPr="00861B72">
        <w:rPr>
          <w:rFonts w:eastAsiaTheme="minorEastAsia"/>
          <w:b/>
          <w:bCs/>
        </w:rPr>
        <w:t>he intermediate results of L3 measurement could be reused for L1 measurement when the Tx beams and Rx beams for L1-RSRP measurement and L3 measurement are same</w:t>
      </w:r>
      <w:r w:rsidRPr="00861B72">
        <w:rPr>
          <w:rFonts w:eastAsiaTheme="minorEastAsia"/>
          <w:b/>
          <w:bCs/>
        </w:rPr>
        <w:t xml:space="preserve"> in FR1</w:t>
      </w:r>
      <w:r w:rsidR="00265833" w:rsidRPr="00861B72">
        <w:rPr>
          <w:rFonts w:eastAsiaTheme="minorEastAsia"/>
          <w:b/>
          <w:bCs/>
        </w:rPr>
        <w:t>.</w:t>
      </w:r>
    </w:p>
    <w:p w14:paraId="29AD65DD" w14:textId="77777777" w:rsidR="00265833" w:rsidRPr="00EA18E8" w:rsidRDefault="00265833" w:rsidP="002A0E49">
      <w:pPr>
        <w:spacing w:afterLines="50" w:after="156"/>
        <w:rPr>
          <w:b/>
          <w:u w:val="single"/>
        </w:rPr>
      </w:pPr>
    </w:p>
    <w:p w14:paraId="7DEFE0E8" w14:textId="13711E0C" w:rsidR="002A0E49" w:rsidRDefault="002A0E49" w:rsidP="002A0E49">
      <w:pPr>
        <w:spacing w:afterLines="50" w:after="156"/>
        <w:rPr>
          <w:b/>
          <w:u w:val="single"/>
        </w:rPr>
      </w:pPr>
      <w:r w:rsidRPr="00333644">
        <w:rPr>
          <w:b/>
          <w:u w:val="single"/>
        </w:rPr>
        <w:t xml:space="preserve">Issue 3-1-4: Whether L1 measurement configured after receiving L3 measurement report on that </w:t>
      </w:r>
      <w:proofErr w:type="gramStart"/>
      <w:r w:rsidRPr="00333644">
        <w:rPr>
          <w:b/>
          <w:u w:val="single"/>
        </w:rPr>
        <w:t>cell</w:t>
      </w:r>
      <w:proofErr w:type="gramEnd"/>
    </w:p>
    <w:p w14:paraId="3DB4E643" w14:textId="1315ECD4" w:rsidR="00265833" w:rsidRPr="009907C9" w:rsidRDefault="00265833" w:rsidP="00265833">
      <w:pPr>
        <w:pStyle w:val="afc"/>
      </w:pPr>
      <w:r w:rsidRPr="009907C9">
        <w:t>In last meeting,</w:t>
      </w:r>
      <w:r w:rsidRPr="009907C9">
        <w:rPr>
          <w:rFonts w:eastAsia="宋体"/>
        </w:rPr>
        <w:t xml:space="preserve"> companies had different views on </w:t>
      </w:r>
      <w:r w:rsidR="00EF600B">
        <w:rPr>
          <w:rFonts w:eastAsia="宋体" w:hint="eastAsia"/>
        </w:rPr>
        <w:t>w</w:t>
      </w:r>
      <w:r w:rsidR="00EF600B" w:rsidRPr="00EF600B">
        <w:rPr>
          <w:rFonts w:eastAsia="宋体"/>
        </w:rPr>
        <w:t>hether L1 measurement configured after receiving L3 measurement report on that cell</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265833" w:rsidRPr="009907C9" w14:paraId="71FF2CCC" w14:textId="77777777" w:rsidTr="00D0719C">
        <w:tc>
          <w:tcPr>
            <w:tcW w:w="8296" w:type="dxa"/>
          </w:tcPr>
          <w:p w14:paraId="0F142FC1" w14:textId="77777777" w:rsidR="00EF600B" w:rsidRPr="00EF600B" w:rsidRDefault="00EF600B" w:rsidP="00EF600B">
            <w:pPr>
              <w:widowControl/>
              <w:overflowPunct w:val="0"/>
              <w:autoSpaceDE w:val="0"/>
              <w:autoSpaceDN w:val="0"/>
              <w:adjustRightInd w:val="0"/>
              <w:spacing w:after="0" w:line="240" w:lineRule="auto"/>
              <w:jc w:val="left"/>
              <w:textAlignment w:val="baseline"/>
              <w:rPr>
                <w:kern w:val="0"/>
                <w:sz w:val="20"/>
                <w:szCs w:val="20"/>
                <w:lang w:val="en-GB"/>
              </w:rPr>
            </w:pPr>
            <w:r w:rsidRPr="00EF600B">
              <w:rPr>
                <w:b/>
                <w:kern w:val="0"/>
                <w:sz w:val="20"/>
                <w:szCs w:val="20"/>
                <w:lang w:val="en-GB"/>
              </w:rPr>
              <w:t xml:space="preserve">&lt; </w:t>
            </w:r>
            <w:proofErr w:type="spellStart"/>
            <w:r w:rsidRPr="00EF600B">
              <w:rPr>
                <w:b/>
                <w:kern w:val="0"/>
                <w:sz w:val="20"/>
                <w:szCs w:val="20"/>
                <w:lang w:val="en-GB"/>
              </w:rPr>
              <w:t>Wayforward</w:t>
            </w:r>
            <w:proofErr w:type="spellEnd"/>
            <w:r w:rsidRPr="00EF600B">
              <w:rPr>
                <w:b/>
                <w:kern w:val="0"/>
                <w:sz w:val="20"/>
                <w:szCs w:val="20"/>
                <w:lang w:val="en-GB"/>
              </w:rPr>
              <w:t xml:space="preserve"> &gt;</w:t>
            </w:r>
            <w:r w:rsidRPr="00EF600B">
              <w:rPr>
                <w:kern w:val="0"/>
                <w:sz w:val="20"/>
                <w:szCs w:val="20"/>
                <w:lang w:val="en-GB"/>
              </w:rPr>
              <w:t>: FFS the following Options</w:t>
            </w:r>
          </w:p>
          <w:p w14:paraId="1478C626" w14:textId="77777777" w:rsidR="00EF600B" w:rsidRPr="00EF600B" w:rsidRDefault="00EF600B" w:rsidP="00EF600B">
            <w:pPr>
              <w:widowControl/>
              <w:numPr>
                <w:ilvl w:val="1"/>
                <w:numId w:val="7"/>
              </w:numPr>
              <w:overflowPunct w:val="0"/>
              <w:autoSpaceDE w:val="0"/>
              <w:autoSpaceDN w:val="0"/>
              <w:adjustRightInd w:val="0"/>
              <w:spacing w:after="0" w:line="240" w:lineRule="auto"/>
              <w:jc w:val="left"/>
              <w:textAlignment w:val="baseline"/>
              <w:rPr>
                <w:kern w:val="0"/>
                <w:sz w:val="20"/>
                <w:szCs w:val="24"/>
                <w:lang w:val="en-GB"/>
              </w:rPr>
            </w:pPr>
            <w:r w:rsidRPr="00EF600B">
              <w:rPr>
                <w:rFonts w:eastAsia="DengXian" w:hint="eastAsia"/>
                <w:kern w:val="0"/>
                <w:sz w:val="20"/>
                <w:szCs w:val="24"/>
                <w:lang w:val="en-GB"/>
              </w:rPr>
              <w:t>R</w:t>
            </w:r>
            <w:r w:rsidRPr="00EF600B">
              <w:rPr>
                <w:rFonts w:eastAsia="DengXian"/>
                <w:kern w:val="0"/>
                <w:sz w:val="20"/>
                <w:szCs w:val="24"/>
                <w:lang w:val="en-GB"/>
              </w:rPr>
              <w:t xml:space="preserve">AN4 assumes UE performs L1 measurement on a neighbour cell after UE has performed L3 measurement on that </w:t>
            </w:r>
            <w:proofErr w:type="gramStart"/>
            <w:r w:rsidRPr="00EF600B">
              <w:rPr>
                <w:rFonts w:eastAsia="DengXian"/>
                <w:kern w:val="0"/>
                <w:sz w:val="20"/>
                <w:szCs w:val="24"/>
                <w:lang w:val="en-GB"/>
              </w:rPr>
              <w:t>cell</w:t>
            </w:r>
            <w:proofErr w:type="gramEnd"/>
          </w:p>
          <w:p w14:paraId="5FF26AFC" w14:textId="7BDEA67C" w:rsidR="00265833" w:rsidRPr="00EF600B" w:rsidRDefault="00EF600B" w:rsidP="00EF600B">
            <w:pPr>
              <w:widowControl/>
              <w:numPr>
                <w:ilvl w:val="1"/>
                <w:numId w:val="7"/>
              </w:numPr>
              <w:overflowPunct w:val="0"/>
              <w:autoSpaceDE w:val="0"/>
              <w:autoSpaceDN w:val="0"/>
              <w:adjustRightInd w:val="0"/>
              <w:spacing w:after="0" w:line="240" w:lineRule="auto"/>
              <w:jc w:val="left"/>
              <w:textAlignment w:val="baseline"/>
              <w:rPr>
                <w:kern w:val="0"/>
                <w:sz w:val="20"/>
                <w:szCs w:val="24"/>
                <w:lang w:val="en-GB"/>
              </w:rPr>
            </w:pPr>
            <w:r w:rsidRPr="00EF600B">
              <w:rPr>
                <w:rFonts w:eastAsia="宋体"/>
                <w:kern w:val="0"/>
                <w:sz w:val="20"/>
                <w:szCs w:val="24"/>
                <w:lang w:val="en-GB"/>
              </w:rPr>
              <w:t>L3 measurement report is not the prerequisite of L1 measurement configuration</w:t>
            </w:r>
          </w:p>
        </w:tc>
      </w:tr>
    </w:tbl>
    <w:p w14:paraId="325ED967" w14:textId="77777777" w:rsidR="00265833" w:rsidRDefault="00265833" w:rsidP="00265833">
      <w:pPr>
        <w:pStyle w:val="afc"/>
        <w:rPr>
          <w:rFonts w:eastAsiaTheme="minorEastAsia"/>
        </w:rPr>
      </w:pPr>
      <w:r>
        <w:rPr>
          <w:rFonts w:eastAsiaTheme="minorEastAsia" w:hint="eastAsia"/>
        </w:rPr>
        <w:t>In</w:t>
      </w:r>
      <w:r>
        <w:rPr>
          <w:rFonts w:eastAsiaTheme="minorEastAsia"/>
        </w:rPr>
        <w:t xml:space="preserve"> </w:t>
      </w:r>
      <w:r>
        <w:rPr>
          <w:rFonts w:eastAsiaTheme="minorEastAsia" w:hint="eastAsia"/>
        </w:rPr>
        <w:t>legacy</w:t>
      </w:r>
      <w:r>
        <w:rPr>
          <w:rFonts w:eastAsiaTheme="minorEastAsia"/>
        </w:rPr>
        <w:t xml:space="preserve"> </w:t>
      </w:r>
      <w:r w:rsidRPr="001B63C4">
        <w:rPr>
          <w:rFonts w:eastAsiaTheme="minorEastAsia" w:hint="eastAsia"/>
        </w:rPr>
        <w:t>L</w:t>
      </w:r>
      <w:r w:rsidRPr="001B63C4">
        <w:rPr>
          <w:rFonts w:eastAsiaTheme="minorEastAsia"/>
        </w:rPr>
        <w:t xml:space="preserve">3 </w:t>
      </w:r>
      <w:r>
        <w:rPr>
          <w:rFonts w:eastAsiaTheme="minorEastAsia" w:hint="eastAsia"/>
        </w:rPr>
        <w:t>HO</w:t>
      </w:r>
      <w:r>
        <w:rPr>
          <w:rFonts w:eastAsiaTheme="minorEastAsia"/>
        </w:rPr>
        <w:t xml:space="preserve">, after network receives the L3 </w:t>
      </w:r>
      <w:r w:rsidRPr="001B63C4">
        <w:rPr>
          <w:rFonts w:eastAsiaTheme="minorEastAsia"/>
        </w:rPr>
        <w:t xml:space="preserve">measurement </w:t>
      </w:r>
      <w:r>
        <w:rPr>
          <w:rFonts w:eastAsiaTheme="minorEastAsia"/>
        </w:rPr>
        <w:t>report, NW transmit</w:t>
      </w:r>
      <w:r>
        <w:rPr>
          <w:rFonts w:eastAsiaTheme="minorEastAsia" w:hint="eastAsia"/>
        </w:rPr>
        <w:t>s</w:t>
      </w:r>
      <w:r>
        <w:rPr>
          <w:rFonts w:eastAsiaTheme="minorEastAsia"/>
        </w:rPr>
        <w:t xml:space="preserve"> the cell switch command which indicates the target cell to UE. Then UE performs target cell search and </w:t>
      </w:r>
      <w:r w:rsidRPr="00B74431">
        <w:rPr>
          <w:rFonts w:eastAsiaTheme="minorEastAsia"/>
        </w:rPr>
        <w:t>appropriate</w:t>
      </w:r>
      <w:r>
        <w:rPr>
          <w:rFonts w:eastAsiaTheme="minorEastAsia"/>
        </w:rPr>
        <w:t xml:space="preserve"> </w:t>
      </w:r>
      <w:r>
        <w:rPr>
          <w:rFonts w:eastAsiaTheme="minorEastAsia" w:hint="eastAsia"/>
        </w:rPr>
        <w:t>beam</w:t>
      </w:r>
      <w:r>
        <w:rPr>
          <w:rFonts w:eastAsiaTheme="minorEastAsia"/>
        </w:rPr>
        <w:t xml:space="preserve"> selection</w:t>
      </w:r>
      <w:r>
        <w:rPr>
          <w:rFonts w:eastAsiaTheme="minorEastAsia" w:hint="eastAsia"/>
        </w:rPr>
        <w:t>.</w:t>
      </w:r>
    </w:p>
    <w:p w14:paraId="7BC720F3" w14:textId="5EE81061" w:rsidR="00265833" w:rsidRDefault="00265833" w:rsidP="00265833">
      <w:pPr>
        <w:pStyle w:val="afc"/>
        <w:rPr>
          <w:rFonts w:eastAsiaTheme="minorEastAsia"/>
        </w:rPr>
      </w:pPr>
      <w:r>
        <w:rPr>
          <w:rFonts w:eastAsiaTheme="minorEastAsia" w:hint="eastAsia"/>
        </w:rPr>
        <w:t>I</w:t>
      </w:r>
      <w:r>
        <w:rPr>
          <w:rFonts w:eastAsiaTheme="minorEastAsia"/>
        </w:rPr>
        <w:t xml:space="preserve">n MIMO case, cells in FR2 have large </w:t>
      </w:r>
      <w:r w:rsidR="00ED5987" w:rsidRPr="00ED5987">
        <w:rPr>
          <w:rFonts w:eastAsiaTheme="minorEastAsia"/>
        </w:rPr>
        <w:t>quantities</w:t>
      </w:r>
      <w:r>
        <w:rPr>
          <w:rFonts w:eastAsiaTheme="minorEastAsia"/>
        </w:rPr>
        <w:t xml:space="preserve"> of beam, which is challenge for UE to measure so many beams in the case of L1-RSRP measurement. So</w:t>
      </w:r>
      <w:r w:rsidR="00ED5987">
        <w:rPr>
          <w:rFonts w:eastAsiaTheme="minorEastAsia"/>
        </w:rPr>
        <w:t>,</w:t>
      </w:r>
      <w:r>
        <w:rPr>
          <w:rFonts w:eastAsiaTheme="minorEastAsia"/>
        </w:rPr>
        <w:t xml:space="preserve"> t</w:t>
      </w:r>
      <w:r w:rsidRPr="001B63C4">
        <w:rPr>
          <w:rFonts w:eastAsiaTheme="minorEastAsia"/>
        </w:rPr>
        <w:t>ake the capabilities of UE into account, L3 measurement is important to indicate the scope of L1</w:t>
      </w:r>
      <w:r>
        <w:rPr>
          <w:rFonts w:eastAsiaTheme="minorEastAsia"/>
        </w:rPr>
        <w:t>-RSRP</w:t>
      </w:r>
      <w:r w:rsidRPr="001B63C4">
        <w:rPr>
          <w:rFonts w:eastAsiaTheme="minorEastAsia"/>
        </w:rPr>
        <w:t xml:space="preserve"> measurement.</w:t>
      </w:r>
    </w:p>
    <w:p w14:paraId="5257394B" w14:textId="507585D8" w:rsidR="004A1BA2" w:rsidRPr="001B63C4" w:rsidRDefault="00265833" w:rsidP="00265833">
      <w:pPr>
        <w:pStyle w:val="afc"/>
        <w:rPr>
          <w:rFonts w:eastAsiaTheme="minorEastAsia"/>
        </w:rPr>
      </w:pPr>
      <w:r>
        <w:rPr>
          <w:rFonts w:eastAsiaTheme="minorEastAsia" w:hint="eastAsia"/>
        </w:rPr>
        <w:t>I</w:t>
      </w:r>
      <w:r>
        <w:rPr>
          <w:rFonts w:eastAsiaTheme="minorEastAsia"/>
        </w:rPr>
        <w:t>n addition, for FR1, in our understanding, the Tx</w:t>
      </w:r>
      <w:r>
        <w:rPr>
          <w:rFonts w:eastAsiaTheme="minorEastAsia" w:hint="eastAsia"/>
        </w:rPr>
        <w:t xml:space="preserve"> </w:t>
      </w:r>
      <w:r>
        <w:rPr>
          <w:rFonts w:eastAsiaTheme="minorEastAsia"/>
        </w:rPr>
        <w:t xml:space="preserve">beams and Rx beam are same for L1-RSRP measurement and L3 measurement. In this case, </w:t>
      </w:r>
      <w:r w:rsidRPr="00EB35E2">
        <w:rPr>
          <w:rFonts w:eastAsiaTheme="minorEastAsia"/>
        </w:rPr>
        <w:t>the intermedia result of L3 measurement</w:t>
      </w:r>
      <w:r>
        <w:rPr>
          <w:rFonts w:eastAsiaTheme="minorEastAsia"/>
        </w:rPr>
        <w:t xml:space="preserve"> could be reused</w:t>
      </w:r>
      <w:r w:rsidRPr="00EB35E2">
        <w:rPr>
          <w:rFonts w:eastAsiaTheme="minorEastAsia"/>
        </w:rPr>
        <w:t xml:space="preserve"> as L1-RSRP measurement result</w:t>
      </w:r>
      <w:r w:rsidR="00EF600B">
        <w:rPr>
          <w:rFonts w:eastAsiaTheme="minorEastAsia"/>
        </w:rPr>
        <w:t>.</w:t>
      </w:r>
      <w:r>
        <w:rPr>
          <w:rFonts w:eastAsiaTheme="minorEastAsia"/>
        </w:rPr>
        <w:t xml:space="preserve"> </w:t>
      </w:r>
      <w:r w:rsidR="00EF600B">
        <w:rPr>
          <w:rFonts w:eastAsiaTheme="minorEastAsia"/>
        </w:rPr>
        <w:t>S</w:t>
      </w:r>
      <w:r>
        <w:rPr>
          <w:rFonts w:eastAsiaTheme="minorEastAsia"/>
        </w:rPr>
        <w:t>o</w:t>
      </w:r>
      <w:r w:rsidR="00ED5987">
        <w:rPr>
          <w:rFonts w:eastAsiaTheme="minorEastAsia"/>
        </w:rPr>
        <w:t>,</w:t>
      </w:r>
      <w:r w:rsidR="00EF600B">
        <w:rPr>
          <w:rFonts w:eastAsiaTheme="minorEastAsia"/>
        </w:rPr>
        <w:t xml:space="preserve"> </w:t>
      </w:r>
      <w:r w:rsidR="00EF600B">
        <w:rPr>
          <w:rFonts w:eastAsiaTheme="minorEastAsia" w:hint="eastAsia"/>
        </w:rPr>
        <w:t>when</w:t>
      </w:r>
      <w:r w:rsidR="00EF600B">
        <w:rPr>
          <w:rFonts w:eastAsiaTheme="minorEastAsia"/>
        </w:rPr>
        <w:t xml:space="preserve"> </w:t>
      </w:r>
      <w:r w:rsidR="00EF600B">
        <w:rPr>
          <w:rFonts w:eastAsiaTheme="minorEastAsia" w:hint="eastAsia"/>
        </w:rPr>
        <w:t>UE</w:t>
      </w:r>
      <w:r w:rsidR="00EF600B">
        <w:rPr>
          <w:rFonts w:eastAsiaTheme="minorEastAsia"/>
        </w:rPr>
        <w:t xml:space="preserve"> </w:t>
      </w:r>
      <w:r w:rsidR="00EF600B">
        <w:rPr>
          <w:rFonts w:eastAsiaTheme="minorEastAsia" w:hint="eastAsia"/>
        </w:rPr>
        <w:t>is</w:t>
      </w:r>
      <w:r w:rsidR="00EF600B">
        <w:rPr>
          <w:rFonts w:eastAsiaTheme="minorEastAsia"/>
        </w:rPr>
        <w:t xml:space="preserve"> </w:t>
      </w:r>
      <w:r w:rsidR="00EF600B" w:rsidRPr="00EF600B">
        <w:rPr>
          <w:rFonts w:eastAsiaTheme="minorEastAsia"/>
        </w:rPr>
        <w:t>configured</w:t>
      </w:r>
      <w:r w:rsidR="00EF600B">
        <w:rPr>
          <w:rFonts w:eastAsiaTheme="minorEastAsia"/>
        </w:rPr>
        <w:t xml:space="preserve"> </w:t>
      </w:r>
      <w:r w:rsidR="00EF600B">
        <w:rPr>
          <w:rFonts w:eastAsiaTheme="minorEastAsia" w:hint="eastAsia"/>
        </w:rPr>
        <w:t>L</w:t>
      </w:r>
      <w:r w:rsidR="00EF600B">
        <w:rPr>
          <w:rFonts w:eastAsiaTheme="minorEastAsia"/>
        </w:rPr>
        <w:t xml:space="preserve">1 </w:t>
      </w:r>
      <w:r w:rsidR="00EF600B" w:rsidRPr="00EF600B">
        <w:rPr>
          <w:rFonts w:eastAsiaTheme="minorEastAsia"/>
        </w:rPr>
        <w:t>measurement</w:t>
      </w:r>
      <w:r w:rsidR="00EF600B">
        <w:rPr>
          <w:rFonts w:eastAsiaTheme="minorEastAsia"/>
        </w:rPr>
        <w:t xml:space="preserve"> </w:t>
      </w:r>
      <w:r w:rsidR="00EF07B0">
        <w:rPr>
          <w:rFonts w:eastAsiaTheme="minorEastAsia"/>
        </w:rPr>
        <w:t>on</w:t>
      </w:r>
      <w:r w:rsidR="00EF600B">
        <w:rPr>
          <w:rFonts w:eastAsiaTheme="minorEastAsia"/>
        </w:rPr>
        <w:t xml:space="preserve"> </w:t>
      </w:r>
      <w:r w:rsidR="00EF600B">
        <w:rPr>
          <w:rFonts w:eastAsiaTheme="minorEastAsia" w:hint="eastAsia"/>
        </w:rPr>
        <w:t>the target</w:t>
      </w:r>
      <w:r w:rsidR="00EF600B">
        <w:rPr>
          <w:rFonts w:eastAsiaTheme="minorEastAsia"/>
        </w:rPr>
        <w:t xml:space="preserve"> </w:t>
      </w:r>
      <w:r w:rsidR="00EF600B">
        <w:rPr>
          <w:rFonts w:eastAsiaTheme="minorEastAsia" w:hint="eastAsia"/>
        </w:rPr>
        <w:lastRenderedPageBreak/>
        <w:t>cell</w:t>
      </w:r>
      <w:r w:rsidR="00EF600B">
        <w:rPr>
          <w:szCs w:val="24"/>
        </w:rPr>
        <w:t xml:space="preserve">, it </w:t>
      </w:r>
      <w:r w:rsidR="004A1BA2">
        <w:rPr>
          <w:rFonts w:hint="eastAsia"/>
          <w:szCs w:val="24"/>
        </w:rPr>
        <w:t>does</w:t>
      </w:r>
      <w:r w:rsidR="004A1BA2">
        <w:rPr>
          <w:szCs w:val="24"/>
        </w:rPr>
        <w:t xml:space="preserve"> </w:t>
      </w:r>
      <w:r w:rsidR="004A1BA2">
        <w:rPr>
          <w:rFonts w:hint="eastAsia"/>
          <w:szCs w:val="24"/>
        </w:rPr>
        <w:t>not</w:t>
      </w:r>
      <w:r w:rsidR="004A1BA2">
        <w:rPr>
          <w:szCs w:val="24"/>
        </w:rPr>
        <w:t xml:space="preserve"> </w:t>
      </w:r>
      <w:r w:rsidR="004A1BA2" w:rsidRPr="004A1BA2">
        <w:rPr>
          <w:rFonts w:eastAsiaTheme="minorEastAsia" w:hint="eastAsia"/>
        </w:rPr>
        <w:t>have</w:t>
      </w:r>
      <w:r w:rsidR="004A1BA2" w:rsidRPr="004A1BA2">
        <w:rPr>
          <w:rFonts w:eastAsiaTheme="minorEastAsia"/>
        </w:rPr>
        <w:t xml:space="preserve"> to </w:t>
      </w:r>
      <w:r w:rsidR="004A1BA2" w:rsidRPr="00EF600B">
        <w:rPr>
          <w:rFonts w:eastAsiaTheme="minorEastAsia"/>
        </w:rPr>
        <w:t>measure</w:t>
      </w:r>
      <w:r w:rsidR="004A1BA2">
        <w:rPr>
          <w:rFonts w:eastAsiaTheme="minorEastAsia"/>
        </w:rPr>
        <w:t xml:space="preserve"> again, </w:t>
      </w:r>
      <w:r w:rsidR="004A1BA2">
        <w:rPr>
          <w:rFonts w:eastAsiaTheme="minorEastAsia" w:hint="eastAsia"/>
        </w:rPr>
        <w:t>but</w:t>
      </w:r>
      <w:r w:rsidR="004A1BA2">
        <w:rPr>
          <w:rFonts w:eastAsiaTheme="minorEastAsia"/>
        </w:rPr>
        <w:t xml:space="preserve"> </w:t>
      </w:r>
      <w:r w:rsidR="004A1BA2">
        <w:rPr>
          <w:rFonts w:eastAsiaTheme="minorEastAsia" w:hint="eastAsia"/>
        </w:rPr>
        <w:t>reports</w:t>
      </w:r>
      <w:r w:rsidR="004A1BA2">
        <w:rPr>
          <w:rFonts w:eastAsiaTheme="minorEastAsia"/>
        </w:rPr>
        <w:t xml:space="preserve"> the </w:t>
      </w:r>
      <w:r w:rsidR="004A1BA2">
        <w:rPr>
          <w:rFonts w:eastAsiaTheme="minorEastAsia" w:hint="eastAsia"/>
        </w:rPr>
        <w:t>pre-stored</w:t>
      </w:r>
      <w:r w:rsidR="004A1BA2">
        <w:rPr>
          <w:rFonts w:eastAsiaTheme="minorEastAsia"/>
        </w:rPr>
        <w:t xml:space="preserve"> </w:t>
      </w:r>
      <w:r w:rsidR="004A1BA2" w:rsidRPr="00EB35E2">
        <w:rPr>
          <w:rFonts w:eastAsiaTheme="minorEastAsia"/>
        </w:rPr>
        <w:t>intermedia result of L3 measurement</w:t>
      </w:r>
      <w:r w:rsidR="004A1BA2">
        <w:rPr>
          <w:rFonts w:eastAsiaTheme="minorEastAsia"/>
        </w:rPr>
        <w:t xml:space="preserve"> to NW under certain case.</w:t>
      </w:r>
    </w:p>
    <w:p w14:paraId="65A6ECE8" w14:textId="192DDE6E" w:rsidR="00265833" w:rsidRPr="004A1BA2" w:rsidRDefault="00265833" w:rsidP="00265833">
      <w:pPr>
        <w:spacing w:line="264" w:lineRule="auto"/>
        <w:rPr>
          <w:rFonts w:eastAsiaTheme="minorEastAsia"/>
          <w:b/>
          <w:bCs/>
          <w:lang w:val="en-GB"/>
        </w:rPr>
      </w:pPr>
      <w:r w:rsidRPr="001B63C4">
        <w:rPr>
          <w:rFonts w:eastAsiaTheme="minorEastAsia"/>
          <w:b/>
          <w:bCs/>
        </w:rPr>
        <w:t xml:space="preserve">Proposal </w:t>
      </w:r>
      <w:r w:rsidR="004D3E99">
        <w:rPr>
          <w:rFonts w:eastAsiaTheme="minorEastAsia"/>
          <w:b/>
          <w:bCs/>
        </w:rPr>
        <w:t>2</w:t>
      </w:r>
      <w:r w:rsidRPr="001B63C4">
        <w:rPr>
          <w:rFonts w:eastAsiaTheme="minorEastAsia"/>
          <w:b/>
          <w:bCs/>
        </w:rPr>
        <w:t xml:space="preserve">: </w:t>
      </w:r>
      <w:r w:rsidR="004A1BA2" w:rsidRPr="004A1BA2">
        <w:rPr>
          <w:rFonts w:eastAsiaTheme="minorEastAsia"/>
          <w:b/>
          <w:bCs/>
        </w:rPr>
        <w:t xml:space="preserve">UE performs L1 measurement on a </w:t>
      </w:r>
      <w:proofErr w:type="spellStart"/>
      <w:r w:rsidR="004A1BA2" w:rsidRPr="004A1BA2">
        <w:rPr>
          <w:rFonts w:eastAsiaTheme="minorEastAsia"/>
          <w:b/>
          <w:bCs/>
        </w:rPr>
        <w:t>neighbour</w:t>
      </w:r>
      <w:proofErr w:type="spellEnd"/>
      <w:r w:rsidR="004A1BA2" w:rsidRPr="004A1BA2">
        <w:rPr>
          <w:rFonts w:eastAsiaTheme="minorEastAsia"/>
          <w:b/>
          <w:bCs/>
        </w:rPr>
        <w:t xml:space="preserve"> cell after UE has performed L3 measurement on that cell</w:t>
      </w:r>
      <w:r w:rsidR="004A1BA2">
        <w:rPr>
          <w:rFonts w:eastAsiaTheme="minorEastAsia"/>
          <w:b/>
          <w:bCs/>
        </w:rPr>
        <w:t>.</w:t>
      </w:r>
    </w:p>
    <w:p w14:paraId="2241CE69" w14:textId="66ABC4C8" w:rsidR="00265833" w:rsidRDefault="000B5F58" w:rsidP="00DB576B">
      <w:pPr>
        <w:pStyle w:val="aa"/>
        <w:numPr>
          <w:ilvl w:val="0"/>
          <w:numId w:val="6"/>
        </w:numPr>
        <w:spacing w:line="264" w:lineRule="auto"/>
        <w:ind w:firstLineChars="0"/>
        <w:rPr>
          <w:rFonts w:eastAsiaTheme="minorEastAsia"/>
          <w:b/>
          <w:bCs/>
        </w:rPr>
      </w:pPr>
      <w:r>
        <w:rPr>
          <w:rFonts w:eastAsiaTheme="minorEastAsia" w:hint="eastAsia"/>
          <w:b/>
          <w:bCs/>
        </w:rPr>
        <w:t>In</w:t>
      </w:r>
      <w:r w:rsidR="00265833" w:rsidRPr="000D42BB">
        <w:rPr>
          <w:rFonts w:eastAsiaTheme="minorEastAsia"/>
          <w:b/>
          <w:bCs/>
        </w:rPr>
        <w:t xml:space="preserve"> FR1, </w:t>
      </w:r>
      <w:r>
        <w:rPr>
          <w:rFonts w:eastAsiaTheme="minorEastAsia"/>
          <w:b/>
          <w:bCs/>
        </w:rPr>
        <w:t xml:space="preserve">when </w:t>
      </w:r>
      <w:r w:rsidR="00265833">
        <w:rPr>
          <w:rFonts w:eastAsiaTheme="minorEastAsia"/>
          <w:b/>
          <w:bCs/>
        </w:rPr>
        <w:t xml:space="preserve">the </w:t>
      </w:r>
      <w:r w:rsidR="00265833" w:rsidRPr="000D42BB">
        <w:rPr>
          <w:rFonts w:eastAsiaTheme="minorEastAsia"/>
          <w:b/>
          <w:bCs/>
        </w:rPr>
        <w:t xml:space="preserve">Tx beams and Rx beam </w:t>
      </w:r>
      <w:r w:rsidR="00265833">
        <w:rPr>
          <w:rFonts w:eastAsiaTheme="minorEastAsia"/>
          <w:b/>
          <w:bCs/>
        </w:rPr>
        <w:t>are</w:t>
      </w:r>
      <w:r w:rsidR="00265833" w:rsidRPr="000D42BB">
        <w:rPr>
          <w:rFonts w:eastAsiaTheme="minorEastAsia"/>
          <w:b/>
          <w:bCs/>
        </w:rPr>
        <w:t xml:space="preserve"> same for L1-RSRP measurement and L3 measurement,</w:t>
      </w:r>
      <w:r>
        <w:rPr>
          <w:rFonts w:eastAsiaTheme="minorEastAsia"/>
          <w:b/>
          <w:bCs/>
        </w:rPr>
        <w:t xml:space="preserve"> UE </w:t>
      </w:r>
      <w:r w:rsidRPr="000B5F58">
        <w:rPr>
          <w:rFonts w:eastAsiaTheme="minorEastAsia"/>
          <w:b/>
          <w:bCs/>
        </w:rPr>
        <w:t>does not have to measure again</w:t>
      </w:r>
      <w:r>
        <w:rPr>
          <w:rFonts w:eastAsiaTheme="minorEastAsia"/>
          <w:b/>
          <w:bCs/>
        </w:rPr>
        <w:t xml:space="preserve"> after receiving the </w:t>
      </w:r>
      <w:r w:rsidRPr="000B5F58">
        <w:rPr>
          <w:rFonts w:eastAsiaTheme="minorEastAsia"/>
          <w:b/>
          <w:bCs/>
        </w:rPr>
        <w:t xml:space="preserve">L1 measurement </w:t>
      </w:r>
      <w:proofErr w:type="gramStart"/>
      <w:r>
        <w:rPr>
          <w:rFonts w:eastAsiaTheme="minorEastAsia" w:hint="eastAsia"/>
          <w:b/>
          <w:bCs/>
        </w:rPr>
        <w:t>command</w:t>
      </w:r>
      <w:r w:rsidRPr="000B5F58">
        <w:rPr>
          <w:rFonts w:eastAsiaTheme="minorEastAsia"/>
          <w:b/>
          <w:bCs/>
        </w:rPr>
        <w:t>, but</w:t>
      </w:r>
      <w:proofErr w:type="gramEnd"/>
      <w:r w:rsidRPr="000B5F58">
        <w:rPr>
          <w:rFonts w:eastAsiaTheme="minorEastAsia"/>
          <w:b/>
          <w:bCs/>
        </w:rPr>
        <w:t xml:space="preserve"> reports the pre-stored intermedia result of L3 measurement to NW under certain case.</w:t>
      </w:r>
    </w:p>
    <w:p w14:paraId="71CF4C1C" w14:textId="264F2996" w:rsidR="00EA75F0" w:rsidRPr="00EA75F0" w:rsidRDefault="00EA75F0" w:rsidP="00EA75F0">
      <w:pPr>
        <w:pStyle w:val="aa"/>
        <w:numPr>
          <w:ilvl w:val="0"/>
          <w:numId w:val="6"/>
        </w:numPr>
        <w:spacing w:line="264" w:lineRule="auto"/>
        <w:ind w:firstLineChars="0"/>
        <w:rPr>
          <w:rFonts w:eastAsiaTheme="minorEastAsia"/>
          <w:b/>
          <w:bCs/>
        </w:rPr>
      </w:pPr>
      <w:r>
        <w:rPr>
          <w:rFonts w:eastAsiaTheme="minorEastAsia" w:hint="eastAsia"/>
          <w:b/>
          <w:bCs/>
        </w:rPr>
        <w:t>In</w:t>
      </w:r>
      <w:r>
        <w:rPr>
          <w:rFonts w:eastAsiaTheme="minorEastAsia"/>
          <w:b/>
          <w:bCs/>
        </w:rPr>
        <w:t xml:space="preserve"> FR2, UE performs L1 measurement on target cell indicated by </w:t>
      </w:r>
      <w:r w:rsidRPr="00EA75F0">
        <w:rPr>
          <w:rFonts w:eastAsiaTheme="minorEastAsia"/>
          <w:b/>
          <w:bCs/>
        </w:rPr>
        <w:t>L3 measurement</w:t>
      </w:r>
      <w:r>
        <w:rPr>
          <w:rFonts w:eastAsiaTheme="minorEastAsia"/>
          <w:b/>
          <w:bCs/>
        </w:rPr>
        <w:t>.</w:t>
      </w:r>
    </w:p>
    <w:p w14:paraId="2A9BCCCD" w14:textId="76C6F439" w:rsidR="002E5446" w:rsidRDefault="002A0E49" w:rsidP="00CE6D0E">
      <w:pPr>
        <w:spacing w:afterLines="50" w:after="156"/>
        <w:rPr>
          <w:b/>
          <w:u w:val="single"/>
        </w:rPr>
      </w:pPr>
      <w:r>
        <w:rPr>
          <w:b/>
          <w:u w:val="single"/>
        </w:rPr>
        <w:t xml:space="preserve">Issue 3-4-1: side condition of intra-frequency </w:t>
      </w:r>
      <w:r w:rsidRPr="004F5F37">
        <w:rPr>
          <w:b/>
          <w:u w:val="single"/>
        </w:rPr>
        <w:t xml:space="preserve">L1-RSRP measurement </w:t>
      </w:r>
      <w:r>
        <w:rPr>
          <w:b/>
          <w:u w:val="single"/>
        </w:rPr>
        <w:t>accuracy requirements</w:t>
      </w:r>
    </w:p>
    <w:p w14:paraId="4D4CA601" w14:textId="34A9E07E" w:rsidR="00265833" w:rsidRPr="009907C9" w:rsidRDefault="00265833" w:rsidP="00265833">
      <w:pPr>
        <w:pStyle w:val="afc"/>
      </w:pPr>
      <w:r w:rsidRPr="009907C9">
        <w:t>In last meeting,</w:t>
      </w:r>
      <w:r w:rsidRPr="009907C9">
        <w:rPr>
          <w:rFonts w:eastAsia="宋体"/>
        </w:rPr>
        <w:t xml:space="preserve"> companies had different views on </w:t>
      </w:r>
      <w:r w:rsidR="00276EC2" w:rsidRPr="00276EC2">
        <w:rPr>
          <w:rFonts w:eastAsia="宋体"/>
        </w:rPr>
        <w:t>side condition of intra-frequency L1-RSRP measurement accuracy requirements</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265833" w:rsidRPr="009907C9" w14:paraId="017DF08E" w14:textId="77777777" w:rsidTr="00D0719C">
        <w:tc>
          <w:tcPr>
            <w:tcW w:w="8296" w:type="dxa"/>
          </w:tcPr>
          <w:p w14:paraId="26FD96B5" w14:textId="77777777" w:rsidR="00BB2B44" w:rsidRPr="00BB2B44" w:rsidRDefault="00BB2B44" w:rsidP="00BB2B44">
            <w:pPr>
              <w:widowControl/>
              <w:overflowPunct w:val="0"/>
              <w:autoSpaceDE w:val="0"/>
              <w:autoSpaceDN w:val="0"/>
              <w:adjustRightInd w:val="0"/>
              <w:spacing w:after="0" w:line="240" w:lineRule="auto"/>
              <w:jc w:val="left"/>
              <w:textAlignment w:val="baseline"/>
              <w:rPr>
                <w:kern w:val="0"/>
                <w:sz w:val="20"/>
                <w:szCs w:val="20"/>
                <w:lang w:val="en-GB"/>
              </w:rPr>
            </w:pPr>
            <w:r w:rsidRPr="00BB2B44">
              <w:rPr>
                <w:b/>
                <w:kern w:val="0"/>
                <w:sz w:val="20"/>
                <w:szCs w:val="20"/>
                <w:lang w:val="en-GB"/>
              </w:rPr>
              <w:t xml:space="preserve">&lt; </w:t>
            </w:r>
            <w:proofErr w:type="spellStart"/>
            <w:r w:rsidRPr="00BB2B44">
              <w:rPr>
                <w:b/>
                <w:kern w:val="0"/>
                <w:sz w:val="20"/>
                <w:szCs w:val="20"/>
                <w:lang w:val="en-GB"/>
              </w:rPr>
              <w:t>Wayforward</w:t>
            </w:r>
            <w:proofErr w:type="spellEnd"/>
            <w:r w:rsidRPr="00BB2B44">
              <w:rPr>
                <w:b/>
                <w:kern w:val="0"/>
                <w:sz w:val="20"/>
                <w:szCs w:val="20"/>
                <w:lang w:val="en-GB"/>
              </w:rPr>
              <w:t xml:space="preserve"> &gt;</w:t>
            </w:r>
            <w:r w:rsidRPr="00BB2B44">
              <w:rPr>
                <w:kern w:val="0"/>
                <w:sz w:val="20"/>
                <w:szCs w:val="20"/>
                <w:lang w:val="en-GB"/>
              </w:rPr>
              <w:t>: FFS the following Options</w:t>
            </w:r>
          </w:p>
          <w:p w14:paraId="698B586C" w14:textId="77777777" w:rsidR="00BB2B44" w:rsidRPr="00BB2B44" w:rsidRDefault="00BB2B44" w:rsidP="00BB2B44">
            <w:pPr>
              <w:widowControl/>
              <w:numPr>
                <w:ilvl w:val="1"/>
                <w:numId w:val="7"/>
              </w:numPr>
              <w:overflowPunct w:val="0"/>
              <w:autoSpaceDE w:val="0"/>
              <w:autoSpaceDN w:val="0"/>
              <w:adjustRightInd w:val="0"/>
              <w:spacing w:after="0" w:line="240" w:lineRule="auto"/>
              <w:jc w:val="left"/>
              <w:textAlignment w:val="baseline"/>
              <w:rPr>
                <w:rFonts w:eastAsia="宋体"/>
                <w:kern w:val="0"/>
                <w:sz w:val="20"/>
                <w:szCs w:val="24"/>
                <w:lang w:val="en-GB"/>
              </w:rPr>
            </w:pPr>
            <w:r w:rsidRPr="00BB2B44">
              <w:rPr>
                <w:rFonts w:eastAsia="宋体"/>
                <w:kern w:val="0"/>
                <w:sz w:val="20"/>
                <w:szCs w:val="24"/>
                <w:lang w:val="en-GB"/>
              </w:rPr>
              <w:t>Option 1 (Apple, MTK, OPPO, Huawei): Reuse legacy value SNR= -3dB</w:t>
            </w:r>
          </w:p>
          <w:p w14:paraId="108961E9" w14:textId="3B48858C" w:rsidR="00265833" w:rsidRPr="00BB2B44" w:rsidRDefault="00BB2B44" w:rsidP="00BB2B44">
            <w:pPr>
              <w:widowControl/>
              <w:numPr>
                <w:ilvl w:val="1"/>
                <w:numId w:val="7"/>
              </w:numPr>
              <w:overflowPunct w:val="0"/>
              <w:autoSpaceDE w:val="0"/>
              <w:autoSpaceDN w:val="0"/>
              <w:adjustRightInd w:val="0"/>
              <w:spacing w:after="0" w:line="240" w:lineRule="auto"/>
              <w:jc w:val="left"/>
              <w:textAlignment w:val="baseline"/>
              <w:rPr>
                <w:rFonts w:eastAsia="宋体"/>
                <w:kern w:val="0"/>
                <w:sz w:val="20"/>
                <w:szCs w:val="24"/>
                <w:lang w:val="en-GB"/>
              </w:rPr>
            </w:pPr>
            <w:r w:rsidRPr="00BB2B44">
              <w:rPr>
                <w:rFonts w:eastAsia="宋体"/>
                <w:kern w:val="0"/>
                <w:sz w:val="20"/>
                <w:szCs w:val="24"/>
                <w:lang w:val="en-GB"/>
              </w:rPr>
              <w:t xml:space="preserve">Option 2 (ZTE, Ericsson): SNR =-6dB (same as L3 measurement) </w:t>
            </w:r>
          </w:p>
        </w:tc>
      </w:tr>
    </w:tbl>
    <w:p w14:paraId="6CDD1DE0" w14:textId="03F3218C" w:rsidR="00CD3AB7" w:rsidRPr="00CD3AB7" w:rsidRDefault="00495466" w:rsidP="00CD3AB7">
      <w:pPr>
        <w:pStyle w:val="afc"/>
        <w:rPr>
          <w:rFonts w:eastAsiaTheme="minorEastAsia"/>
        </w:rPr>
      </w:pPr>
      <w:r>
        <w:rPr>
          <w:rFonts w:eastAsiaTheme="minorEastAsia"/>
        </w:rPr>
        <w:t>The</w:t>
      </w:r>
      <w:r w:rsidRPr="00495466">
        <w:rPr>
          <w:rFonts w:eastAsiaTheme="minorEastAsia"/>
        </w:rPr>
        <w:t xml:space="preserve"> </w:t>
      </w:r>
      <w:r w:rsidRPr="00CD3AB7">
        <w:rPr>
          <w:rFonts w:eastAsiaTheme="minorEastAsia"/>
        </w:rPr>
        <w:t>L1-RSRP measurement</w:t>
      </w:r>
      <w:r>
        <w:rPr>
          <w:rFonts w:eastAsiaTheme="minorEastAsia"/>
        </w:rPr>
        <w:t xml:space="preserve"> is easy to be </w:t>
      </w:r>
      <w:r w:rsidR="00276EC2">
        <w:rPr>
          <w:rFonts w:eastAsiaTheme="minorEastAsia"/>
        </w:rPr>
        <w:t>affected</w:t>
      </w:r>
      <w:r>
        <w:rPr>
          <w:rFonts w:eastAsiaTheme="minorEastAsia"/>
        </w:rPr>
        <w:t xml:space="preserve"> by </w:t>
      </w:r>
      <w:r w:rsidRPr="00495466">
        <w:rPr>
          <w:rFonts w:eastAsiaTheme="minorEastAsia"/>
        </w:rPr>
        <w:t>fast fading</w:t>
      </w:r>
      <w:r>
        <w:rPr>
          <w:rFonts w:eastAsiaTheme="minorEastAsia"/>
        </w:rPr>
        <w:t xml:space="preserve">, </w:t>
      </w:r>
      <w:r>
        <w:rPr>
          <w:rFonts w:eastAsiaTheme="minorEastAsia" w:hint="eastAsia"/>
        </w:rPr>
        <w:t>which</w:t>
      </w:r>
      <w:r w:rsidR="00276EC2">
        <w:rPr>
          <w:rFonts w:eastAsiaTheme="minorEastAsia"/>
        </w:rPr>
        <w:t xml:space="preserve"> </w:t>
      </w:r>
      <w:r w:rsidR="00276EC2">
        <w:rPr>
          <w:rFonts w:eastAsiaTheme="minorEastAsia" w:hint="eastAsia"/>
        </w:rPr>
        <w:t>could</w:t>
      </w:r>
      <w:r>
        <w:rPr>
          <w:rFonts w:eastAsiaTheme="minorEastAsia"/>
        </w:rPr>
        <w:t xml:space="preserve"> </w:t>
      </w:r>
      <w:r>
        <w:rPr>
          <w:rFonts w:eastAsiaTheme="minorEastAsia" w:hint="eastAsia"/>
        </w:rPr>
        <w:t>lead</w:t>
      </w:r>
      <w:r>
        <w:rPr>
          <w:rFonts w:eastAsiaTheme="minorEastAsia"/>
        </w:rPr>
        <w:t xml:space="preserve"> to </w:t>
      </w:r>
      <w:r w:rsidR="00276EC2">
        <w:rPr>
          <w:rFonts w:eastAsiaTheme="minorEastAsia" w:hint="eastAsia"/>
        </w:rPr>
        <w:t>i</w:t>
      </w:r>
      <w:r w:rsidR="00276EC2" w:rsidRPr="00276EC2">
        <w:rPr>
          <w:rFonts w:eastAsiaTheme="minorEastAsia"/>
        </w:rPr>
        <w:t>naccurate judgment</w:t>
      </w:r>
      <w:r w:rsidR="00276EC2">
        <w:rPr>
          <w:rFonts w:eastAsiaTheme="minorEastAsia"/>
        </w:rPr>
        <w:t xml:space="preserve"> </w:t>
      </w:r>
      <w:r w:rsidR="00276EC2">
        <w:rPr>
          <w:rFonts w:eastAsiaTheme="minorEastAsia" w:hint="eastAsia"/>
        </w:rPr>
        <w:t>even</w:t>
      </w:r>
      <w:r w:rsidR="00276EC2">
        <w:rPr>
          <w:rFonts w:eastAsiaTheme="minorEastAsia"/>
        </w:rPr>
        <w:t xml:space="preserve"> </w:t>
      </w:r>
      <w:r w:rsidRPr="00495466">
        <w:rPr>
          <w:rFonts w:eastAsiaTheme="minorEastAsia"/>
        </w:rPr>
        <w:t>ping-pong effect</w:t>
      </w:r>
      <w:r w:rsidR="00276EC2">
        <w:rPr>
          <w:rFonts w:eastAsiaTheme="minorEastAsia" w:hint="eastAsia"/>
        </w:rPr>
        <w:t>.</w:t>
      </w:r>
      <w:r w:rsidR="00276EC2">
        <w:rPr>
          <w:rFonts w:eastAsiaTheme="minorEastAsia"/>
        </w:rPr>
        <w:t xml:space="preserve"> So, we think the</w:t>
      </w:r>
      <w:r w:rsidR="00CD3AB7" w:rsidRPr="00CD3AB7">
        <w:rPr>
          <w:rFonts w:eastAsiaTheme="minorEastAsia"/>
        </w:rPr>
        <w:t xml:space="preserve"> higher SINR is </w:t>
      </w:r>
      <w:r w:rsidR="00276EC2">
        <w:rPr>
          <w:rFonts w:eastAsiaTheme="minorEastAsia"/>
        </w:rPr>
        <w:t>better</w:t>
      </w:r>
      <w:r w:rsidR="00276EC2">
        <w:rPr>
          <w:rFonts w:eastAsiaTheme="minorEastAsia" w:hint="eastAsia"/>
        </w:rPr>
        <w:t>.</w:t>
      </w:r>
    </w:p>
    <w:p w14:paraId="4994326E" w14:textId="6C0BE9DF" w:rsidR="00265833" w:rsidRPr="00276EC2" w:rsidRDefault="00CD3AB7" w:rsidP="00CD3AB7">
      <w:pPr>
        <w:pStyle w:val="afc"/>
        <w:rPr>
          <w:rFonts w:eastAsiaTheme="minorEastAsia"/>
          <w:b/>
          <w:bCs/>
        </w:rPr>
      </w:pPr>
      <w:r w:rsidRPr="00276EC2">
        <w:rPr>
          <w:rFonts w:eastAsiaTheme="minorEastAsia"/>
          <w:b/>
          <w:bCs/>
        </w:rPr>
        <w:t xml:space="preserve">Proposal </w:t>
      </w:r>
      <w:r w:rsidR="00276EC2" w:rsidRPr="00276EC2">
        <w:rPr>
          <w:rFonts w:eastAsiaTheme="minorEastAsia"/>
          <w:b/>
          <w:bCs/>
        </w:rPr>
        <w:t>3</w:t>
      </w:r>
      <w:r w:rsidRPr="00276EC2">
        <w:rPr>
          <w:rFonts w:eastAsiaTheme="minorEastAsia"/>
          <w:b/>
          <w:bCs/>
        </w:rPr>
        <w:t xml:space="preserve">: </w:t>
      </w:r>
      <w:r w:rsidR="00276EC2" w:rsidRPr="00BB2B44">
        <w:rPr>
          <w:rFonts w:eastAsia="宋体"/>
          <w:b/>
          <w:bCs/>
          <w:kern w:val="0"/>
          <w:sz w:val="20"/>
          <w:szCs w:val="24"/>
          <w:lang w:val="en-GB"/>
        </w:rPr>
        <w:t>Reuse legacy value SNR= -3dB</w:t>
      </w:r>
      <w:r w:rsidR="00276EC2" w:rsidRPr="00276EC2">
        <w:rPr>
          <w:rFonts w:eastAsia="宋体"/>
          <w:b/>
          <w:bCs/>
          <w:kern w:val="0"/>
          <w:sz w:val="20"/>
          <w:szCs w:val="24"/>
          <w:lang w:val="en-GB"/>
        </w:rPr>
        <w:t>.</w:t>
      </w:r>
    </w:p>
    <w:bookmarkEnd w:id="6"/>
    <w:bookmarkEnd w:id="7"/>
    <w:p w14:paraId="7D45F4B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Summary</w:t>
      </w:r>
    </w:p>
    <w:p w14:paraId="7FCA87F7" w14:textId="1736DB68" w:rsidR="00520E68" w:rsidRPr="009907C9" w:rsidRDefault="00520E68" w:rsidP="00093933">
      <w:pPr>
        <w:pStyle w:val="afc"/>
        <w:rPr>
          <w:rFonts w:eastAsia="DengXian"/>
        </w:rPr>
      </w:pPr>
      <w:bookmarkStart w:id="10" w:name="OLE_LINK51"/>
      <w:r w:rsidRPr="009907C9">
        <w:rPr>
          <w:rFonts w:eastAsia="DengXian"/>
        </w:rPr>
        <w:t>In th</w:t>
      </w:r>
      <w:bookmarkStart w:id="11" w:name="OLE_LINK20"/>
      <w:bookmarkStart w:id="12" w:name="OLE_LINK21"/>
      <w:r w:rsidRPr="009907C9">
        <w:rPr>
          <w:rFonts w:eastAsia="DengXian"/>
        </w:rPr>
        <w:t>is p</w:t>
      </w:r>
      <w:bookmarkEnd w:id="11"/>
      <w:bookmarkEnd w:id="12"/>
      <w:r w:rsidRPr="009907C9">
        <w:rPr>
          <w:rFonts w:eastAsia="DengXian"/>
        </w:rPr>
        <w:t>aper, we provide our views on</w:t>
      </w:r>
      <w:r w:rsidR="00262B34" w:rsidRPr="009907C9">
        <w:t xml:space="preserve"> </w:t>
      </w:r>
      <w:r w:rsidR="00BE77F3" w:rsidRPr="00BE77F3">
        <w:rPr>
          <w:rFonts w:eastAsia="DengXian"/>
        </w:rPr>
        <w:t>L1-RSRP measurement requirements</w:t>
      </w:r>
      <w:r w:rsidRPr="009907C9">
        <w:rPr>
          <w:rFonts w:eastAsia="DengXian"/>
        </w:rPr>
        <w:t xml:space="preserve">. From this discussion we have derived the following </w:t>
      </w:r>
      <w:r w:rsidR="0097427A" w:rsidRPr="009907C9">
        <w:rPr>
          <w:rFonts w:eastAsia="DengXian"/>
        </w:rPr>
        <w:t xml:space="preserve">observations and </w:t>
      </w:r>
      <w:r w:rsidRPr="009907C9">
        <w:rPr>
          <w:rFonts w:eastAsia="DengXian"/>
        </w:rPr>
        <w:t xml:space="preserve">proposals: </w:t>
      </w:r>
    </w:p>
    <w:p w14:paraId="619BFCE6" w14:textId="77777777" w:rsidR="008E275E" w:rsidRPr="008E275E" w:rsidRDefault="008E275E" w:rsidP="008E275E">
      <w:pPr>
        <w:rPr>
          <w:rFonts w:eastAsiaTheme="minorEastAsia"/>
          <w:b/>
          <w:bCs/>
        </w:rPr>
      </w:pPr>
      <w:r w:rsidRPr="008E275E">
        <w:rPr>
          <w:rFonts w:eastAsiaTheme="minorEastAsia"/>
          <w:b/>
          <w:bCs/>
        </w:rPr>
        <w:t>Observation1:</w:t>
      </w:r>
    </w:p>
    <w:tbl>
      <w:tblPr>
        <w:tblStyle w:val="a9"/>
        <w:tblW w:w="8359" w:type="dxa"/>
        <w:tblLook w:val="04A0" w:firstRow="1" w:lastRow="0" w:firstColumn="1" w:lastColumn="0" w:noHBand="0" w:noVBand="1"/>
      </w:tblPr>
      <w:tblGrid>
        <w:gridCol w:w="1413"/>
        <w:gridCol w:w="1984"/>
        <w:gridCol w:w="4962"/>
      </w:tblGrid>
      <w:tr w:rsidR="008E275E" w14:paraId="774F02D4" w14:textId="77777777" w:rsidTr="004F571B">
        <w:tc>
          <w:tcPr>
            <w:tcW w:w="1413" w:type="dxa"/>
          </w:tcPr>
          <w:p w14:paraId="3841FF7D" w14:textId="77777777" w:rsidR="008E275E" w:rsidRDefault="008E275E" w:rsidP="004F571B">
            <w:pPr>
              <w:spacing w:before="60"/>
              <w:rPr>
                <w:rFonts w:eastAsiaTheme="minorEastAsia"/>
              </w:rPr>
            </w:pPr>
          </w:p>
        </w:tc>
        <w:tc>
          <w:tcPr>
            <w:tcW w:w="1984" w:type="dxa"/>
          </w:tcPr>
          <w:p w14:paraId="56F32285" w14:textId="77777777" w:rsidR="008E275E" w:rsidRPr="0046673A" w:rsidRDefault="008E275E" w:rsidP="004F571B">
            <w:pPr>
              <w:spacing w:before="60"/>
              <w:jc w:val="center"/>
              <w:rPr>
                <w:rFonts w:eastAsiaTheme="minorEastAsia"/>
                <w:b/>
                <w:bCs/>
              </w:rPr>
            </w:pPr>
            <w:r w:rsidRPr="0046673A">
              <w:rPr>
                <w:rFonts w:eastAsiaTheme="minorEastAsia" w:hint="eastAsia"/>
                <w:b/>
                <w:bCs/>
              </w:rPr>
              <w:t>A</w:t>
            </w:r>
            <w:r w:rsidRPr="0046673A">
              <w:rPr>
                <w:rFonts w:eastAsiaTheme="minorEastAsia"/>
                <w:b/>
                <w:bCs/>
              </w:rPr>
              <w:t>dvantage</w:t>
            </w:r>
          </w:p>
        </w:tc>
        <w:tc>
          <w:tcPr>
            <w:tcW w:w="4962" w:type="dxa"/>
          </w:tcPr>
          <w:p w14:paraId="4880266D" w14:textId="77777777" w:rsidR="008E275E" w:rsidRPr="0046673A" w:rsidRDefault="008E275E" w:rsidP="004F571B">
            <w:pPr>
              <w:spacing w:before="60"/>
              <w:jc w:val="center"/>
              <w:rPr>
                <w:rFonts w:eastAsiaTheme="minorEastAsia"/>
                <w:b/>
                <w:bCs/>
              </w:rPr>
            </w:pPr>
            <w:r w:rsidRPr="0046673A">
              <w:rPr>
                <w:rFonts w:eastAsiaTheme="minorEastAsia" w:hint="eastAsia"/>
                <w:b/>
                <w:bCs/>
              </w:rPr>
              <w:t>D</w:t>
            </w:r>
            <w:r w:rsidRPr="0046673A">
              <w:rPr>
                <w:rFonts w:eastAsiaTheme="minorEastAsia"/>
                <w:b/>
                <w:bCs/>
              </w:rPr>
              <w:t>is</w:t>
            </w:r>
            <w:r w:rsidRPr="0046673A">
              <w:rPr>
                <w:rFonts w:eastAsiaTheme="minorEastAsia" w:hint="eastAsia"/>
                <w:b/>
                <w:bCs/>
              </w:rPr>
              <w:t>a</w:t>
            </w:r>
            <w:r w:rsidRPr="0046673A">
              <w:rPr>
                <w:rFonts w:eastAsiaTheme="minorEastAsia"/>
                <w:b/>
                <w:bCs/>
              </w:rPr>
              <w:t>dvantage</w:t>
            </w:r>
          </w:p>
        </w:tc>
      </w:tr>
      <w:tr w:rsidR="008E275E" w14:paraId="6F92AD7B" w14:textId="77777777" w:rsidTr="004F571B">
        <w:tc>
          <w:tcPr>
            <w:tcW w:w="1413" w:type="dxa"/>
          </w:tcPr>
          <w:p w14:paraId="2D2C7A0D" w14:textId="77777777" w:rsidR="008E275E" w:rsidRPr="0046673A" w:rsidRDefault="008E275E" w:rsidP="004F571B">
            <w:pPr>
              <w:spacing w:before="60"/>
              <w:jc w:val="center"/>
              <w:rPr>
                <w:rFonts w:eastAsiaTheme="minorEastAsia"/>
                <w:b/>
                <w:bCs/>
              </w:rPr>
            </w:pPr>
            <w:r w:rsidRPr="0046673A">
              <w:rPr>
                <w:rFonts w:eastAsiaTheme="minorEastAsia" w:hint="eastAsia"/>
                <w:b/>
                <w:bCs/>
              </w:rPr>
              <w:t>F</w:t>
            </w:r>
            <w:r w:rsidRPr="0046673A">
              <w:rPr>
                <w:rFonts w:eastAsiaTheme="minorEastAsia"/>
                <w:b/>
                <w:bCs/>
              </w:rPr>
              <w:t>ine beam</w:t>
            </w:r>
          </w:p>
        </w:tc>
        <w:tc>
          <w:tcPr>
            <w:tcW w:w="1984" w:type="dxa"/>
          </w:tcPr>
          <w:p w14:paraId="1E530217" w14:textId="77777777" w:rsidR="008E275E" w:rsidRDefault="008E275E" w:rsidP="004F571B">
            <w:pPr>
              <w:spacing w:before="60"/>
              <w:rPr>
                <w:rFonts w:eastAsiaTheme="minorEastAsia"/>
              </w:rPr>
            </w:pPr>
            <w:r>
              <w:rPr>
                <w:rFonts w:eastAsiaTheme="minorEastAsia"/>
              </w:rPr>
              <w:t>H</w:t>
            </w:r>
            <w:r>
              <w:rPr>
                <w:rFonts w:eastAsiaTheme="minorEastAsia" w:hint="eastAsia"/>
              </w:rPr>
              <w:t>igh</w:t>
            </w:r>
            <w:r>
              <w:rPr>
                <w:rFonts w:eastAsiaTheme="minorEastAsia"/>
              </w:rPr>
              <w:t xml:space="preserve"> </w:t>
            </w:r>
            <w:r>
              <w:rPr>
                <w:rFonts w:eastAsiaTheme="minorEastAsia" w:hint="eastAsia"/>
              </w:rPr>
              <w:t>throughput</w:t>
            </w:r>
          </w:p>
        </w:tc>
        <w:tc>
          <w:tcPr>
            <w:tcW w:w="4962" w:type="dxa"/>
          </w:tcPr>
          <w:p w14:paraId="7183FD20" w14:textId="7CE48465" w:rsidR="008E275E" w:rsidRDefault="00ED5987" w:rsidP="004F571B">
            <w:pPr>
              <w:spacing w:before="60"/>
              <w:rPr>
                <w:rFonts w:eastAsiaTheme="minorEastAsia"/>
              </w:rPr>
            </w:pPr>
            <w:r>
              <w:rPr>
                <w:rFonts w:eastAsiaTheme="minorEastAsia" w:hint="eastAsia"/>
              </w:rPr>
              <w:t>L</w:t>
            </w:r>
            <w:r w:rsidRPr="00A83282">
              <w:rPr>
                <w:rFonts w:eastAsiaTheme="minorEastAsia"/>
              </w:rPr>
              <w:t xml:space="preserve">arge </w:t>
            </w:r>
            <w:r w:rsidRPr="00ED5987">
              <w:rPr>
                <w:rFonts w:eastAsiaTheme="minorEastAsia"/>
              </w:rPr>
              <w:t>quantities</w:t>
            </w:r>
            <w:r>
              <w:rPr>
                <w:rFonts w:eastAsiaTheme="minorEastAsia"/>
              </w:rPr>
              <w:t xml:space="preserve"> </w:t>
            </w:r>
            <w:r w:rsidRPr="00ED5987">
              <w:rPr>
                <w:rFonts w:eastAsiaTheme="minorEastAsia"/>
              </w:rPr>
              <w:t>result in</w:t>
            </w:r>
            <w:r>
              <w:rPr>
                <w:rFonts w:eastAsiaTheme="minorEastAsia"/>
              </w:rPr>
              <w:t xml:space="preserve"> longer measurement latency</w:t>
            </w:r>
          </w:p>
        </w:tc>
      </w:tr>
      <w:tr w:rsidR="008E275E" w14:paraId="0A5B83B6" w14:textId="77777777" w:rsidTr="004F571B">
        <w:tc>
          <w:tcPr>
            <w:tcW w:w="1413" w:type="dxa"/>
          </w:tcPr>
          <w:p w14:paraId="6916476F" w14:textId="77777777" w:rsidR="008E275E" w:rsidRPr="0046673A" w:rsidRDefault="008E275E" w:rsidP="004F571B">
            <w:pPr>
              <w:spacing w:before="60"/>
              <w:jc w:val="center"/>
              <w:rPr>
                <w:rFonts w:eastAsiaTheme="minorEastAsia"/>
                <w:b/>
                <w:bCs/>
              </w:rPr>
            </w:pPr>
            <w:r w:rsidRPr="0046673A">
              <w:rPr>
                <w:rFonts w:eastAsiaTheme="minorEastAsia" w:hint="eastAsia"/>
                <w:b/>
                <w:bCs/>
              </w:rPr>
              <w:t>R</w:t>
            </w:r>
            <w:r w:rsidRPr="0046673A">
              <w:rPr>
                <w:rFonts w:eastAsiaTheme="minorEastAsia"/>
                <w:b/>
                <w:bCs/>
              </w:rPr>
              <w:t>ough beam</w:t>
            </w:r>
          </w:p>
        </w:tc>
        <w:tc>
          <w:tcPr>
            <w:tcW w:w="1984" w:type="dxa"/>
          </w:tcPr>
          <w:p w14:paraId="16BF61FE" w14:textId="77777777" w:rsidR="008E275E" w:rsidRDefault="008E275E" w:rsidP="004F571B">
            <w:pPr>
              <w:spacing w:before="60"/>
              <w:rPr>
                <w:rFonts w:eastAsiaTheme="minorEastAsia"/>
              </w:rPr>
            </w:pPr>
            <w:r>
              <w:rPr>
                <w:rFonts w:eastAsiaTheme="minorEastAsia"/>
              </w:rPr>
              <w:t xml:space="preserve">Low </w:t>
            </w:r>
            <w:r>
              <w:rPr>
                <w:rFonts w:eastAsiaTheme="minorEastAsia" w:hint="eastAsia"/>
              </w:rPr>
              <w:t>throughput</w:t>
            </w:r>
          </w:p>
        </w:tc>
        <w:tc>
          <w:tcPr>
            <w:tcW w:w="4962" w:type="dxa"/>
          </w:tcPr>
          <w:p w14:paraId="471EF9A2" w14:textId="77777777" w:rsidR="008E275E" w:rsidRDefault="008E275E" w:rsidP="004F571B">
            <w:pPr>
              <w:spacing w:before="60"/>
              <w:rPr>
                <w:rFonts w:eastAsiaTheme="minorEastAsia"/>
              </w:rPr>
            </w:pPr>
            <w:r>
              <w:rPr>
                <w:rFonts w:eastAsiaTheme="minorEastAsia"/>
              </w:rPr>
              <w:t>Shorter measurement latency</w:t>
            </w:r>
          </w:p>
        </w:tc>
      </w:tr>
    </w:tbl>
    <w:p w14:paraId="37F53CAA" w14:textId="00DD02E9" w:rsidR="00520357" w:rsidRDefault="00520357" w:rsidP="00520357">
      <w:pPr>
        <w:rPr>
          <w:rFonts w:eastAsiaTheme="minorEastAsia"/>
          <w:b/>
          <w:bCs/>
        </w:rPr>
      </w:pPr>
      <w:r w:rsidRPr="002E691E">
        <w:rPr>
          <w:rFonts w:eastAsiaTheme="minorEastAsia"/>
          <w:b/>
          <w:bCs/>
        </w:rPr>
        <w:t xml:space="preserve">Proposal </w:t>
      </w:r>
      <w:r>
        <w:rPr>
          <w:rFonts w:eastAsiaTheme="minorEastAsia"/>
          <w:b/>
          <w:bCs/>
        </w:rPr>
        <w:t>1</w:t>
      </w:r>
      <w:r w:rsidRPr="002E691E">
        <w:rPr>
          <w:rFonts w:eastAsiaTheme="minorEastAsia"/>
          <w:b/>
          <w:bCs/>
        </w:rPr>
        <w:t xml:space="preserve">: </w:t>
      </w:r>
    </w:p>
    <w:p w14:paraId="56251482" w14:textId="67205AFE" w:rsidR="00520357" w:rsidRPr="00DB68A9" w:rsidRDefault="00DB68A9" w:rsidP="00DB68A9">
      <w:pPr>
        <w:pStyle w:val="aa"/>
        <w:numPr>
          <w:ilvl w:val="0"/>
          <w:numId w:val="7"/>
        </w:numPr>
        <w:ind w:firstLineChars="0"/>
        <w:rPr>
          <w:rFonts w:eastAsiaTheme="minorEastAsia"/>
          <w:b/>
          <w:bCs/>
        </w:rPr>
      </w:pPr>
      <w:r>
        <w:rPr>
          <w:rFonts w:eastAsiaTheme="minorEastAsia"/>
          <w:b/>
          <w:bCs/>
        </w:rPr>
        <w:t xml:space="preserve">In FR2, </w:t>
      </w:r>
      <w:r w:rsidRPr="00C91A01">
        <w:rPr>
          <w:rFonts w:eastAsiaTheme="minorEastAsia"/>
          <w:b/>
          <w:bCs/>
        </w:rPr>
        <w:t>fine beam could be base</w:t>
      </w:r>
      <w:r w:rsidR="00D658DF">
        <w:rPr>
          <w:rFonts w:eastAsiaTheme="minorEastAsia" w:hint="eastAsia"/>
          <w:b/>
          <w:bCs/>
        </w:rPr>
        <w:t>line</w:t>
      </w:r>
      <w:r w:rsidRPr="00C91A01">
        <w:rPr>
          <w:rFonts w:eastAsiaTheme="minorEastAsia"/>
          <w:b/>
          <w:bCs/>
        </w:rPr>
        <w:t xml:space="preserve">, </w:t>
      </w:r>
      <w:r>
        <w:rPr>
          <w:rFonts w:eastAsiaTheme="minorEastAsia"/>
          <w:b/>
          <w:bCs/>
        </w:rPr>
        <w:t xml:space="preserve">but </w:t>
      </w:r>
      <w:r w:rsidRPr="00C91A01">
        <w:rPr>
          <w:rFonts w:eastAsiaTheme="minorEastAsia"/>
          <w:b/>
          <w:bCs/>
        </w:rPr>
        <w:t>rough beam is also applicable under certain case</w:t>
      </w:r>
      <w:r w:rsidR="00957A32">
        <w:rPr>
          <w:rFonts w:eastAsiaTheme="minorEastAsia"/>
          <w:b/>
          <w:bCs/>
        </w:rPr>
        <w:t>. e.g., higher latency</w:t>
      </w:r>
      <w:r w:rsidR="00957A32" w:rsidRPr="00957A32">
        <w:rPr>
          <w:rFonts w:eastAsiaTheme="minorEastAsia"/>
          <w:b/>
          <w:bCs/>
        </w:rPr>
        <w:t xml:space="preserve"> </w:t>
      </w:r>
      <w:r w:rsidR="00957A32">
        <w:rPr>
          <w:rFonts w:eastAsiaTheme="minorEastAsia"/>
          <w:b/>
          <w:bCs/>
        </w:rPr>
        <w:t>requirement</w:t>
      </w:r>
      <w:r w:rsidR="00957A32">
        <w:rPr>
          <w:rFonts w:eastAsiaTheme="minorEastAsia"/>
          <w:b/>
          <w:bCs/>
        </w:rPr>
        <w:t>.</w:t>
      </w:r>
    </w:p>
    <w:p w14:paraId="67909564" w14:textId="77777777" w:rsidR="00520357" w:rsidRPr="00861B72" w:rsidRDefault="00520357" w:rsidP="00520357">
      <w:pPr>
        <w:pStyle w:val="aa"/>
        <w:numPr>
          <w:ilvl w:val="0"/>
          <w:numId w:val="7"/>
        </w:numPr>
        <w:ind w:firstLineChars="0"/>
        <w:rPr>
          <w:rFonts w:eastAsiaTheme="minorEastAsia"/>
          <w:b/>
          <w:bCs/>
        </w:rPr>
      </w:pPr>
      <w:r w:rsidRPr="00861B72">
        <w:rPr>
          <w:rFonts w:eastAsiaTheme="minorEastAsia"/>
          <w:b/>
          <w:bCs/>
        </w:rPr>
        <w:t>Fine beam could be assumed for L1 measurement in FR1. And the intermediate results of L3 measurement could be reused for L1 measurement when the Tx beams and Rx beams for L1-RSRP measurement and L3 measurement are same in FR1.</w:t>
      </w:r>
    </w:p>
    <w:p w14:paraId="058551F4" w14:textId="77777777" w:rsidR="00276EC2" w:rsidRPr="004A1BA2" w:rsidRDefault="00276EC2" w:rsidP="00276EC2">
      <w:pPr>
        <w:spacing w:line="264" w:lineRule="auto"/>
        <w:rPr>
          <w:rFonts w:eastAsiaTheme="minorEastAsia"/>
          <w:b/>
          <w:bCs/>
          <w:lang w:val="en-GB"/>
        </w:rPr>
      </w:pPr>
      <w:r w:rsidRPr="001B63C4">
        <w:rPr>
          <w:rFonts w:eastAsiaTheme="minorEastAsia"/>
          <w:b/>
          <w:bCs/>
        </w:rPr>
        <w:t xml:space="preserve">Proposal </w:t>
      </w:r>
      <w:r>
        <w:rPr>
          <w:rFonts w:eastAsiaTheme="minorEastAsia"/>
          <w:b/>
          <w:bCs/>
        </w:rPr>
        <w:t>2</w:t>
      </w:r>
      <w:r w:rsidRPr="001B63C4">
        <w:rPr>
          <w:rFonts w:eastAsiaTheme="minorEastAsia"/>
          <w:b/>
          <w:bCs/>
        </w:rPr>
        <w:t xml:space="preserve">: </w:t>
      </w:r>
      <w:r w:rsidRPr="004A1BA2">
        <w:rPr>
          <w:rFonts w:eastAsiaTheme="minorEastAsia"/>
          <w:b/>
          <w:bCs/>
        </w:rPr>
        <w:t xml:space="preserve">UE performs L1 measurement on a </w:t>
      </w:r>
      <w:proofErr w:type="spellStart"/>
      <w:r w:rsidRPr="004A1BA2">
        <w:rPr>
          <w:rFonts w:eastAsiaTheme="minorEastAsia"/>
          <w:b/>
          <w:bCs/>
        </w:rPr>
        <w:t>neighbour</w:t>
      </w:r>
      <w:proofErr w:type="spellEnd"/>
      <w:r w:rsidRPr="004A1BA2">
        <w:rPr>
          <w:rFonts w:eastAsiaTheme="minorEastAsia"/>
          <w:b/>
          <w:bCs/>
        </w:rPr>
        <w:t xml:space="preserve"> cell after UE has performed L3 </w:t>
      </w:r>
      <w:r w:rsidRPr="004A1BA2">
        <w:rPr>
          <w:rFonts w:eastAsiaTheme="minorEastAsia"/>
          <w:b/>
          <w:bCs/>
        </w:rPr>
        <w:lastRenderedPageBreak/>
        <w:t>measurement on that cell</w:t>
      </w:r>
      <w:r>
        <w:rPr>
          <w:rFonts w:eastAsiaTheme="minorEastAsia"/>
          <w:b/>
          <w:bCs/>
        </w:rPr>
        <w:t>.</w:t>
      </w:r>
    </w:p>
    <w:p w14:paraId="66A5BCCE" w14:textId="77777777" w:rsidR="00276EC2" w:rsidRDefault="00276EC2" w:rsidP="00276EC2">
      <w:pPr>
        <w:pStyle w:val="aa"/>
        <w:numPr>
          <w:ilvl w:val="0"/>
          <w:numId w:val="6"/>
        </w:numPr>
        <w:spacing w:line="264" w:lineRule="auto"/>
        <w:ind w:firstLineChars="0"/>
        <w:rPr>
          <w:rFonts w:eastAsiaTheme="minorEastAsia"/>
          <w:b/>
          <w:bCs/>
        </w:rPr>
      </w:pPr>
      <w:r>
        <w:rPr>
          <w:rFonts w:eastAsiaTheme="minorEastAsia" w:hint="eastAsia"/>
          <w:b/>
          <w:bCs/>
        </w:rPr>
        <w:t>In</w:t>
      </w:r>
      <w:r w:rsidRPr="000D42BB">
        <w:rPr>
          <w:rFonts w:eastAsiaTheme="minorEastAsia"/>
          <w:b/>
          <w:bCs/>
        </w:rPr>
        <w:t xml:space="preserve"> FR1, </w:t>
      </w:r>
      <w:r>
        <w:rPr>
          <w:rFonts w:eastAsiaTheme="minorEastAsia"/>
          <w:b/>
          <w:bCs/>
        </w:rPr>
        <w:t xml:space="preserve">when the </w:t>
      </w:r>
      <w:r w:rsidRPr="000D42BB">
        <w:rPr>
          <w:rFonts w:eastAsiaTheme="minorEastAsia"/>
          <w:b/>
          <w:bCs/>
        </w:rPr>
        <w:t xml:space="preserve">Tx beams and Rx beam </w:t>
      </w:r>
      <w:r>
        <w:rPr>
          <w:rFonts w:eastAsiaTheme="minorEastAsia"/>
          <w:b/>
          <w:bCs/>
        </w:rPr>
        <w:t>are</w:t>
      </w:r>
      <w:r w:rsidRPr="000D42BB">
        <w:rPr>
          <w:rFonts w:eastAsiaTheme="minorEastAsia"/>
          <w:b/>
          <w:bCs/>
        </w:rPr>
        <w:t xml:space="preserve"> same for L1-RSRP measurement and L3 measurement,</w:t>
      </w:r>
      <w:r>
        <w:rPr>
          <w:rFonts w:eastAsiaTheme="minorEastAsia"/>
          <w:b/>
          <w:bCs/>
        </w:rPr>
        <w:t xml:space="preserve"> UE </w:t>
      </w:r>
      <w:r w:rsidRPr="000B5F58">
        <w:rPr>
          <w:rFonts w:eastAsiaTheme="minorEastAsia"/>
          <w:b/>
          <w:bCs/>
        </w:rPr>
        <w:t>does not have to measure again</w:t>
      </w:r>
      <w:r>
        <w:rPr>
          <w:rFonts w:eastAsiaTheme="minorEastAsia"/>
          <w:b/>
          <w:bCs/>
        </w:rPr>
        <w:t xml:space="preserve"> after receiving the </w:t>
      </w:r>
      <w:r w:rsidRPr="000B5F58">
        <w:rPr>
          <w:rFonts w:eastAsiaTheme="minorEastAsia"/>
          <w:b/>
          <w:bCs/>
        </w:rPr>
        <w:t xml:space="preserve">L1 measurement </w:t>
      </w:r>
      <w:proofErr w:type="gramStart"/>
      <w:r>
        <w:rPr>
          <w:rFonts w:eastAsiaTheme="minorEastAsia" w:hint="eastAsia"/>
          <w:b/>
          <w:bCs/>
        </w:rPr>
        <w:t>command</w:t>
      </w:r>
      <w:r w:rsidRPr="000B5F58">
        <w:rPr>
          <w:rFonts w:eastAsiaTheme="minorEastAsia"/>
          <w:b/>
          <w:bCs/>
        </w:rPr>
        <w:t>, but</w:t>
      </w:r>
      <w:proofErr w:type="gramEnd"/>
      <w:r w:rsidRPr="000B5F58">
        <w:rPr>
          <w:rFonts w:eastAsiaTheme="minorEastAsia"/>
          <w:b/>
          <w:bCs/>
        </w:rPr>
        <w:t xml:space="preserve"> reports the pre-stored intermedia result of L3 measurement to NW under certain case.</w:t>
      </w:r>
    </w:p>
    <w:p w14:paraId="3960C07C" w14:textId="35EFC606" w:rsidR="00EA75F0" w:rsidRPr="00EA75F0" w:rsidRDefault="00EA75F0" w:rsidP="00EA75F0">
      <w:pPr>
        <w:pStyle w:val="aa"/>
        <w:numPr>
          <w:ilvl w:val="0"/>
          <w:numId w:val="6"/>
        </w:numPr>
        <w:spacing w:line="264" w:lineRule="auto"/>
        <w:ind w:firstLineChars="0"/>
        <w:rPr>
          <w:rFonts w:eastAsiaTheme="minorEastAsia"/>
          <w:b/>
          <w:bCs/>
        </w:rPr>
      </w:pPr>
      <w:r>
        <w:rPr>
          <w:rFonts w:eastAsiaTheme="minorEastAsia" w:hint="eastAsia"/>
          <w:b/>
          <w:bCs/>
        </w:rPr>
        <w:t>In</w:t>
      </w:r>
      <w:r>
        <w:rPr>
          <w:rFonts w:eastAsiaTheme="minorEastAsia"/>
          <w:b/>
          <w:bCs/>
        </w:rPr>
        <w:t xml:space="preserve"> FR2, UE performs L1 measurement on target cell indicated by </w:t>
      </w:r>
      <w:r w:rsidRPr="00EA75F0">
        <w:rPr>
          <w:rFonts w:eastAsiaTheme="minorEastAsia"/>
          <w:b/>
          <w:bCs/>
        </w:rPr>
        <w:t>L3 measurement</w:t>
      </w:r>
      <w:r>
        <w:rPr>
          <w:rFonts w:eastAsiaTheme="minorEastAsia"/>
          <w:b/>
          <w:bCs/>
        </w:rPr>
        <w:t>.</w:t>
      </w:r>
    </w:p>
    <w:p w14:paraId="638755A2" w14:textId="5F19569E" w:rsidR="00301200" w:rsidRPr="004E5029" w:rsidRDefault="00276EC2" w:rsidP="0039660A">
      <w:pPr>
        <w:pStyle w:val="afc"/>
        <w:rPr>
          <w:rFonts w:eastAsiaTheme="minorEastAsia"/>
          <w:b/>
          <w:bCs/>
          <w:lang w:val="en-GB"/>
        </w:rPr>
      </w:pPr>
      <w:r w:rsidRPr="00276EC2">
        <w:rPr>
          <w:rFonts w:eastAsiaTheme="minorEastAsia"/>
          <w:b/>
          <w:bCs/>
        </w:rPr>
        <w:t xml:space="preserve">Proposal 3: </w:t>
      </w:r>
      <w:r w:rsidRPr="00BB2B44">
        <w:rPr>
          <w:rFonts w:eastAsia="宋体"/>
          <w:b/>
          <w:bCs/>
          <w:kern w:val="0"/>
          <w:sz w:val="20"/>
          <w:szCs w:val="24"/>
          <w:lang w:val="en-GB"/>
        </w:rPr>
        <w:t>Reuse legacy value SNR= -3dB</w:t>
      </w:r>
      <w:r w:rsidRPr="00276EC2">
        <w:rPr>
          <w:rFonts w:eastAsia="宋体"/>
          <w:b/>
          <w:bCs/>
          <w:kern w:val="0"/>
          <w:sz w:val="20"/>
          <w:szCs w:val="24"/>
          <w:lang w:val="en-GB"/>
        </w:rPr>
        <w:t>.</w:t>
      </w:r>
    </w:p>
    <w:bookmarkEnd w:id="10"/>
    <w:p w14:paraId="0EF5F3F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4BE65822" w14:textId="77777777" w:rsidR="002B048B" w:rsidRPr="002B048B" w:rsidRDefault="002B048B" w:rsidP="002B048B">
      <w:pPr>
        <w:rPr>
          <w:rFonts w:eastAsia="DengXian"/>
        </w:rPr>
      </w:pPr>
      <w:r w:rsidRPr="002B048B">
        <w:rPr>
          <w:rFonts w:eastAsia="DengXian"/>
        </w:rPr>
        <w:t>[1] R4-2303175, WF on NR Mobility Enhancements RRM requirements (part 1), MediaTek Inc.</w:t>
      </w:r>
    </w:p>
    <w:p w14:paraId="5E830854" w14:textId="0DF0046C" w:rsidR="0039660A" w:rsidRPr="002B048B" w:rsidRDefault="0039660A" w:rsidP="002B048B">
      <w:pPr>
        <w:rPr>
          <w:rFonts w:eastAsia="DengXian"/>
        </w:rPr>
      </w:pPr>
    </w:p>
    <w:sectPr w:rsidR="0039660A" w:rsidRPr="002B04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937FA" w14:textId="77777777" w:rsidR="00F76DEC" w:rsidRDefault="00F76DEC" w:rsidP="00CB1324">
      <w:r>
        <w:separator/>
      </w:r>
    </w:p>
  </w:endnote>
  <w:endnote w:type="continuationSeparator" w:id="0">
    <w:p w14:paraId="0E0FC285" w14:textId="77777777" w:rsidR="00F76DEC" w:rsidRDefault="00F76DEC"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7FA8" w14:textId="77777777" w:rsidR="00F76DEC" w:rsidRDefault="00F76DEC" w:rsidP="00CB1324">
      <w:r>
        <w:separator/>
      </w:r>
    </w:p>
  </w:footnote>
  <w:footnote w:type="continuationSeparator" w:id="0">
    <w:p w14:paraId="09A729F7" w14:textId="77777777" w:rsidR="00F76DEC" w:rsidRDefault="00F76DEC"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4E9"/>
    <w:multiLevelType w:val="hybridMultilevel"/>
    <w:tmpl w:val="F61653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A51975"/>
    <w:multiLevelType w:val="hybridMultilevel"/>
    <w:tmpl w:val="C37610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0007DE"/>
    <w:multiLevelType w:val="hybridMultilevel"/>
    <w:tmpl w:val="8F649494"/>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6426AA"/>
    <w:multiLevelType w:val="hybridMultilevel"/>
    <w:tmpl w:val="0406A85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B546B1"/>
    <w:multiLevelType w:val="hybridMultilevel"/>
    <w:tmpl w:val="28E2CC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83356203">
    <w:abstractNumId w:val="6"/>
  </w:num>
  <w:num w:numId="2" w16cid:durableId="1570652710">
    <w:abstractNumId w:val="5"/>
  </w:num>
  <w:num w:numId="3" w16cid:durableId="482506494">
    <w:abstractNumId w:val="3"/>
  </w:num>
  <w:num w:numId="4" w16cid:durableId="1357316698">
    <w:abstractNumId w:val="4"/>
  </w:num>
  <w:num w:numId="5" w16cid:durableId="223687905">
    <w:abstractNumId w:val="1"/>
  </w:num>
  <w:num w:numId="6" w16cid:durableId="1367606143">
    <w:abstractNumId w:val="0"/>
  </w:num>
  <w:num w:numId="7" w16cid:durableId="1600471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93933"/>
    <w:rsid w:val="0009671C"/>
    <w:rsid w:val="00097F39"/>
    <w:rsid w:val="000A2058"/>
    <w:rsid w:val="000A2109"/>
    <w:rsid w:val="000B5C08"/>
    <w:rsid w:val="000B5F58"/>
    <w:rsid w:val="000B6D56"/>
    <w:rsid w:val="000C13CA"/>
    <w:rsid w:val="000C2691"/>
    <w:rsid w:val="000C4D28"/>
    <w:rsid w:val="000D16B9"/>
    <w:rsid w:val="000D1E23"/>
    <w:rsid w:val="000D40B4"/>
    <w:rsid w:val="000D42BB"/>
    <w:rsid w:val="000D5336"/>
    <w:rsid w:val="000D6CB0"/>
    <w:rsid w:val="000D7946"/>
    <w:rsid w:val="000E15CD"/>
    <w:rsid w:val="000E4C6F"/>
    <w:rsid w:val="000E4CBE"/>
    <w:rsid w:val="000E5060"/>
    <w:rsid w:val="000F5EC6"/>
    <w:rsid w:val="00106452"/>
    <w:rsid w:val="00116803"/>
    <w:rsid w:val="00117039"/>
    <w:rsid w:val="001230D8"/>
    <w:rsid w:val="00124E7B"/>
    <w:rsid w:val="00140B12"/>
    <w:rsid w:val="0014139B"/>
    <w:rsid w:val="0014149C"/>
    <w:rsid w:val="00150769"/>
    <w:rsid w:val="00150F40"/>
    <w:rsid w:val="00152660"/>
    <w:rsid w:val="001621AF"/>
    <w:rsid w:val="0017293B"/>
    <w:rsid w:val="00176B3F"/>
    <w:rsid w:val="00177428"/>
    <w:rsid w:val="00177B6C"/>
    <w:rsid w:val="001830DF"/>
    <w:rsid w:val="0018374E"/>
    <w:rsid w:val="00186344"/>
    <w:rsid w:val="001906B9"/>
    <w:rsid w:val="00196F33"/>
    <w:rsid w:val="001A1338"/>
    <w:rsid w:val="001A1BA2"/>
    <w:rsid w:val="001A3247"/>
    <w:rsid w:val="001B4190"/>
    <w:rsid w:val="001B485F"/>
    <w:rsid w:val="001C0CA8"/>
    <w:rsid w:val="001D5518"/>
    <w:rsid w:val="001F0691"/>
    <w:rsid w:val="0020324D"/>
    <w:rsid w:val="00204668"/>
    <w:rsid w:val="00212662"/>
    <w:rsid w:val="00216279"/>
    <w:rsid w:val="002262A2"/>
    <w:rsid w:val="00233F2B"/>
    <w:rsid w:val="00237688"/>
    <w:rsid w:val="0024614E"/>
    <w:rsid w:val="002473B4"/>
    <w:rsid w:val="0025584C"/>
    <w:rsid w:val="002559F4"/>
    <w:rsid w:val="00262B34"/>
    <w:rsid w:val="00263329"/>
    <w:rsid w:val="00265833"/>
    <w:rsid w:val="0027146B"/>
    <w:rsid w:val="00276EC2"/>
    <w:rsid w:val="00284C00"/>
    <w:rsid w:val="0028798E"/>
    <w:rsid w:val="002A03A1"/>
    <w:rsid w:val="002A0E49"/>
    <w:rsid w:val="002B048B"/>
    <w:rsid w:val="002B4653"/>
    <w:rsid w:val="002B65A0"/>
    <w:rsid w:val="002B7CCB"/>
    <w:rsid w:val="002C229B"/>
    <w:rsid w:val="002D0F4E"/>
    <w:rsid w:val="002D3171"/>
    <w:rsid w:val="002D5C8D"/>
    <w:rsid w:val="002E5446"/>
    <w:rsid w:val="002E691E"/>
    <w:rsid w:val="00301200"/>
    <w:rsid w:val="003019FB"/>
    <w:rsid w:val="00302414"/>
    <w:rsid w:val="00307F0C"/>
    <w:rsid w:val="0031027C"/>
    <w:rsid w:val="00311997"/>
    <w:rsid w:val="00311D9C"/>
    <w:rsid w:val="00312A3A"/>
    <w:rsid w:val="00312DBE"/>
    <w:rsid w:val="00316413"/>
    <w:rsid w:val="0032013F"/>
    <w:rsid w:val="00325623"/>
    <w:rsid w:val="0032673F"/>
    <w:rsid w:val="003324B4"/>
    <w:rsid w:val="00343D0B"/>
    <w:rsid w:val="003524C2"/>
    <w:rsid w:val="0035622D"/>
    <w:rsid w:val="00357976"/>
    <w:rsid w:val="003616AE"/>
    <w:rsid w:val="00361D13"/>
    <w:rsid w:val="0037395D"/>
    <w:rsid w:val="0037406B"/>
    <w:rsid w:val="003748D4"/>
    <w:rsid w:val="003777C6"/>
    <w:rsid w:val="00380309"/>
    <w:rsid w:val="003822B5"/>
    <w:rsid w:val="00385C7B"/>
    <w:rsid w:val="00387E9A"/>
    <w:rsid w:val="0039660A"/>
    <w:rsid w:val="0039680B"/>
    <w:rsid w:val="0039706F"/>
    <w:rsid w:val="003A1E80"/>
    <w:rsid w:val="003A2171"/>
    <w:rsid w:val="003A24B8"/>
    <w:rsid w:val="003A634A"/>
    <w:rsid w:val="003B10F4"/>
    <w:rsid w:val="003B17A5"/>
    <w:rsid w:val="003B24CC"/>
    <w:rsid w:val="003B4D17"/>
    <w:rsid w:val="003C1C12"/>
    <w:rsid w:val="003C3749"/>
    <w:rsid w:val="003C4178"/>
    <w:rsid w:val="003C476B"/>
    <w:rsid w:val="003C5509"/>
    <w:rsid w:val="003C5BF0"/>
    <w:rsid w:val="00400E41"/>
    <w:rsid w:val="00403C1B"/>
    <w:rsid w:val="004122F8"/>
    <w:rsid w:val="004133DD"/>
    <w:rsid w:val="00414E00"/>
    <w:rsid w:val="00436988"/>
    <w:rsid w:val="00437D77"/>
    <w:rsid w:val="004453F2"/>
    <w:rsid w:val="00453976"/>
    <w:rsid w:val="00463132"/>
    <w:rsid w:val="0046673A"/>
    <w:rsid w:val="004757A4"/>
    <w:rsid w:val="00495466"/>
    <w:rsid w:val="004A1271"/>
    <w:rsid w:val="004A1BA2"/>
    <w:rsid w:val="004B368A"/>
    <w:rsid w:val="004B7613"/>
    <w:rsid w:val="004C0F36"/>
    <w:rsid w:val="004C14F5"/>
    <w:rsid w:val="004C1952"/>
    <w:rsid w:val="004D0A5E"/>
    <w:rsid w:val="004D1E48"/>
    <w:rsid w:val="004D3E99"/>
    <w:rsid w:val="004D6CEF"/>
    <w:rsid w:val="004D7E17"/>
    <w:rsid w:val="004E3A00"/>
    <w:rsid w:val="004E5029"/>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357"/>
    <w:rsid w:val="00520E68"/>
    <w:rsid w:val="005215EC"/>
    <w:rsid w:val="00521A81"/>
    <w:rsid w:val="005259D7"/>
    <w:rsid w:val="00543818"/>
    <w:rsid w:val="005524EB"/>
    <w:rsid w:val="00552944"/>
    <w:rsid w:val="005544F1"/>
    <w:rsid w:val="00556244"/>
    <w:rsid w:val="0056093E"/>
    <w:rsid w:val="00560ED5"/>
    <w:rsid w:val="00561F10"/>
    <w:rsid w:val="005624EF"/>
    <w:rsid w:val="0056367A"/>
    <w:rsid w:val="0056407A"/>
    <w:rsid w:val="00565BD2"/>
    <w:rsid w:val="0057059D"/>
    <w:rsid w:val="0057617F"/>
    <w:rsid w:val="0058000E"/>
    <w:rsid w:val="005818CA"/>
    <w:rsid w:val="00582B5E"/>
    <w:rsid w:val="00590495"/>
    <w:rsid w:val="00594A88"/>
    <w:rsid w:val="005A4DFD"/>
    <w:rsid w:val="005A4EE0"/>
    <w:rsid w:val="005A6F36"/>
    <w:rsid w:val="005A7CC4"/>
    <w:rsid w:val="005B0C60"/>
    <w:rsid w:val="005B1236"/>
    <w:rsid w:val="005B1FF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5A93"/>
    <w:rsid w:val="00607DBC"/>
    <w:rsid w:val="00626A5D"/>
    <w:rsid w:val="00634CB6"/>
    <w:rsid w:val="00635925"/>
    <w:rsid w:val="00635BE6"/>
    <w:rsid w:val="00640259"/>
    <w:rsid w:val="006415C1"/>
    <w:rsid w:val="00645F18"/>
    <w:rsid w:val="00655E80"/>
    <w:rsid w:val="00660A61"/>
    <w:rsid w:val="00660EF0"/>
    <w:rsid w:val="006623E5"/>
    <w:rsid w:val="00670D67"/>
    <w:rsid w:val="00692FFB"/>
    <w:rsid w:val="00695983"/>
    <w:rsid w:val="006A26F9"/>
    <w:rsid w:val="006A5B68"/>
    <w:rsid w:val="006C2E4F"/>
    <w:rsid w:val="006C331B"/>
    <w:rsid w:val="006C5E68"/>
    <w:rsid w:val="006C6874"/>
    <w:rsid w:val="006D4DDD"/>
    <w:rsid w:val="006E36FF"/>
    <w:rsid w:val="006E6813"/>
    <w:rsid w:val="006F0B17"/>
    <w:rsid w:val="006F53B5"/>
    <w:rsid w:val="00702601"/>
    <w:rsid w:val="00702620"/>
    <w:rsid w:val="00705A5F"/>
    <w:rsid w:val="0071591C"/>
    <w:rsid w:val="00717E81"/>
    <w:rsid w:val="0072103B"/>
    <w:rsid w:val="007254EC"/>
    <w:rsid w:val="00737845"/>
    <w:rsid w:val="007438B4"/>
    <w:rsid w:val="00747413"/>
    <w:rsid w:val="00764241"/>
    <w:rsid w:val="007740C9"/>
    <w:rsid w:val="00776158"/>
    <w:rsid w:val="0077775A"/>
    <w:rsid w:val="00782A34"/>
    <w:rsid w:val="007845AB"/>
    <w:rsid w:val="0078712E"/>
    <w:rsid w:val="00794529"/>
    <w:rsid w:val="00795D25"/>
    <w:rsid w:val="00796F68"/>
    <w:rsid w:val="00797D16"/>
    <w:rsid w:val="007A0D18"/>
    <w:rsid w:val="007A4989"/>
    <w:rsid w:val="007B1C4D"/>
    <w:rsid w:val="007B44E6"/>
    <w:rsid w:val="007B7AC5"/>
    <w:rsid w:val="007C5648"/>
    <w:rsid w:val="007C6DBB"/>
    <w:rsid w:val="007C6FE8"/>
    <w:rsid w:val="007D2498"/>
    <w:rsid w:val="00800DCE"/>
    <w:rsid w:val="00805FDD"/>
    <w:rsid w:val="008120C1"/>
    <w:rsid w:val="00830F51"/>
    <w:rsid w:val="0083765A"/>
    <w:rsid w:val="00841D39"/>
    <w:rsid w:val="008447D4"/>
    <w:rsid w:val="00845FD8"/>
    <w:rsid w:val="00846769"/>
    <w:rsid w:val="00847219"/>
    <w:rsid w:val="008517B1"/>
    <w:rsid w:val="00851844"/>
    <w:rsid w:val="00851AA7"/>
    <w:rsid w:val="00861B72"/>
    <w:rsid w:val="00865B1F"/>
    <w:rsid w:val="0086672B"/>
    <w:rsid w:val="008836FE"/>
    <w:rsid w:val="00886306"/>
    <w:rsid w:val="00886E37"/>
    <w:rsid w:val="00890531"/>
    <w:rsid w:val="00891587"/>
    <w:rsid w:val="00895E89"/>
    <w:rsid w:val="0089659F"/>
    <w:rsid w:val="008969D4"/>
    <w:rsid w:val="008973AE"/>
    <w:rsid w:val="008B1D41"/>
    <w:rsid w:val="008B5E09"/>
    <w:rsid w:val="008C058A"/>
    <w:rsid w:val="008C5A38"/>
    <w:rsid w:val="008D2358"/>
    <w:rsid w:val="008D5DF2"/>
    <w:rsid w:val="008D66F7"/>
    <w:rsid w:val="008E275E"/>
    <w:rsid w:val="008E2D88"/>
    <w:rsid w:val="008F2484"/>
    <w:rsid w:val="008F276A"/>
    <w:rsid w:val="008F29EE"/>
    <w:rsid w:val="00902DC4"/>
    <w:rsid w:val="00903609"/>
    <w:rsid w:val="00904D65"/>
    <w:rsid w:val="00905CBA"/>
    <w:rsid w:val="00917619"/>
    <w:rsid w:val="00923314"/>
    <w:rsid w:val="00950A40"/>
    <w:rsid w:val="00950E5C"/>
    <w:rsid w:val="00956F80"/>
    <w:rsid w:val="00957A32"/>
    <w:rsid w:val="00964933"/>
    <w:rsid w:val="00966D0E"/>
    <w:rsid w:val="0097427A"/>
    <w:rsid w:val="00984DE9"/>
    <w:rsid w:val="009907C9"/>
    <w:rsid w:val="00991D6C"/>
    <w:rsid w:val="00996B3E"/>
    <w:rsid w:val="009A2C9A"/>
    <w:rsid w:val="009A3CDB"/>
    <w:rsid w:val="009A601C"/>
    <w:rsid w:val="009B0ECC"/>
    <w:rsid w:val="009B5583"/>
    <w:rsid w:val="009C2B5A"/>
    <w:rsid w:val="009C7CA5"/>
    <w:rsid w:val="009D234D"/>
    <w:rsid w:val="009D3410"/>
    <w:rsid w:val="009E088A"/>
    <w:rsid w:val="009E4532"/>
    <w:rsid w:val="009E5154"/>
    <w:rsid w:val="009E65FB"/>
    <w:rsid w:val="009F1227"/>
    <w:rsid w:val="009F2E29"/>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376CD"/>
    <w:rsid w:val="00A4198E"/>
    <w:rsid w:val="00A574F4"/>
    <w:rsid w:val="00A62639"/>
    <w:rsid w:val="00A63B56"/>
    <w:rsid w:val="00A71FAA"/>
    <w:rsid w:val="00A76E56"/>
    <w:rsid w:val="00A83282"/>
    <w:rsid w:val="00A83584"/>
    <w:rsid w:val="00A83CFD"/>
    <w:rsid w:val="00A90584"/>
    <w:rsid w:val="00A927A9"/>
    <w:rsid w:val="00A94400"/>
    <w:rsid w:val="00A97D1A"/>
    <w:rsid w:val="00AA2D76"/>
    <w:rsid w:val="00AA7579"/>
    <w:rsid w:val="00AB1567"/>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526C"/>
    <w:rsid w:val="00B43276"/>
    <w:rsid w:val="00B43FD6"/>
    <w:rsid w:val="00B52813"/>
    <w:rsid w:val="00B63F5D"/>
    <w:rsid w:val="00B65304"/>
    <w:rsid w:val="00B705FE"/>
    <w:rsid w:val="00B74431"/>
    <w:rsid w:val="00B75368"/>
    <w:rsid w:val="00B8040C"/>
    <w:rsid w:val="00B945C8"/>
    <w:rsid w:val="00BA0C37"/>
    <w:rsid w:val="00BA30CE"/>
    <w:rsid w:val="00BA7E0D"/>
    <w:rsid w:val="00BB1E51"/>
    <w:rsid w:val="00BB2B44"/>
    <w:rsid w:val="00BD1625"/>
    <w:rsid w:val="00BD70BB"/>
    <w:rsid w:val="00BE4CA8"/>
    <w:rsid w:val="00BE5685"/>
    <w:rsid w:val="00BE5E7B"/>
    <w:rsid w:val="00BE77F3"/>
    <w:rsid w:val="00BF6018"/>
    <w:rsid w:val="00BF6A1D"/>
    <w:rsid w:val="00BF7376"/>
    <w:rsid w:val="00C01E95"/>
    <w:rsid w:val="00C04601"/>
    <w:rsid w:val="00C11402"/>
    <w:rsid w:val="00C16269"/>
    <w:rsid w:val="00C324D3"/>
    <w:rsid w:val="00C367BB"/>
    <w:rsid w:val="00C556E8"/>
    <w:rsid w:val="00C71474"/>
    <w:rsid w:val="00C81730"/>
    <w:rsid w:val="00C91A01"/>
    <w:rsid w:val="00C934AF"/>
    <w:rsid w:val="00CA1FA0"/>
    <w:rsid w:val="00CA54FB"/>
    <w:rsid w:val="00CA7AD1"/>
    <w:rsid w:val="00CB1324"/>
    <w:rsid w:val="00CB2929"/>
    <w:rsid w:val="00CB3109"/>
    <w:rsid w:val="00CB5A05"/>
    <w:rsid w:val="00CC12A4"/>
    <w:rsid w:val="00CD3AB7"/>
    <w:rsid w:val="00CD7242"/>
    <w:rsid w:val="00CE4766"/>
    <w:rsid w:val="00CE6D0E"/>
    <w:rsid w:val="00CF65DC"/>
    <w:rsid w:val="00D023DD"/>
    <w:rsid w:val="00D075C1"/>
    <w:rsid w:val="00D129F2"/>
    <w:rsid w:val="00D22770"/>
    <w:rsid w:val="00D23685"/>
    <w:rsid w:val="00D26F0D"/>
    <w:rsid w:val="00D324C7"/>
    <w:rsid w:val="00D41CF9"/>
    <w:rsid w:val="00D44024"/>
    <w:rsid w:val="00D44D6E"/>
    <w:rsid w:val="00D5410E"/>
    <w:rsid w:val="00D658DF"/>
    <w:rsid w:val="00D67D49"/>
    <w:rsid w:val="00D81E9D"/>
    <w:rsid w:val="00D86E5D"/>
    <w:rsid w:val="00D91669"/>
    <w:rsid w:val="00D93B25"/>
    <w:rsid w:val="00D9689F"/>
    <w:rsid w:val="00DA3F5B"/>
    <w:rsid w:val="00DA4592"/>
    <w:rsid w:val="00DA6DDF"/>
    <w:rsid w:val="00DA7FF3"/>
    <w:rsid w:val="00DB5706"/>
    <w:rsid w:val="00DB576B"/>
    <w:rsid w:val="00DB68A9"/>
    <w:rsid w:val="00DB782C"/>
    <w:rsid w:val="00DC0CC0"/>
    <w:rsid w:val="00DD03EC"/>
    <w:rsid w:val="00DD53BB"/>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A75F0"/>
    <w:rsid w:val="00EB2E62"/>
    <w:rsid w:val="00EB35E2"/>
    <w:rsid w:val="00EB3B29"/>
    <w:rsid w:val="00EC37D5"/>
    <w:rsid w:val="00EC4B20"/>
    <w:rsid w:val="00ED1E6C"/>
    <w:rsid w:val="00ED3171"/>
    <w:rsid w:val="00ED5987"/>
    <w:rsid w:val="00EF00BC"/>
    <w:rsid w:val="00EF07B0"/>
    <w:rsid w:val="00EF1F6B"/>
    <w:rsid w:val="00EF4971"/>
    <w:rsid w:val="00EF600B"/>
    <w:rsid w:val="00EF6BAC"/>
    <w:rsid w:val="00EF737F"/>
    <w:rsid w:val="00F062FE"/>
    <w:rsid w:val="00F0725D"/>
    <w:rsid w:val="00F10412"/>
    <w:rsid w:val="00F12F29"/>
    <w:rsid w:val="00F26474"/>
    <w:rsid w:val="00F2741D"/>
    <w:rsid w:val="00F463B4"/>
    <w:rsid w:val="00F500B0"/>
    <w:rsid w:val="00F549B6"/>
    <w:rsid w:val="00F60CEE"/>
    <w:rsid w:val="00F63436"/>
    <w:rsid w:val="00F64343"/>
    <w:rsid w:val="00F7300F"/>
    <w:rsid w:val="00F744A4"/>
    <w:rsid w:val="00F76DEC"/>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D4588"/>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A0E49"/>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character" w:customStyle="1" w:styleId="30">
    <w:name w:val="标题 3 字符"/>
    <w:basedOn w:val="a0"/>
    <w:link w:val="3"/>
    <w:uiPriority w:val="9"/>
    <w:semiHidden/>
    <w:rsid w:val="002A0E49"/>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08792563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54624706">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5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5D36-57B3-4822-87E4-D001FC57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Pages>
  <Words>972</Words>
  <Characters>5545</Characters>
  <Application>Microsoft Office Word</Application>
  <DocSecurity>0</DocSecurity>
  <Lines>46</Lines>
  <Paragraphs>13</Paragraphs>
  <ScaleCrop>false</ScaleCrop>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26</cp:revision>
  <cp:lastPrinted>2023-04-06T09:16:00Z</cp:lastPrinted>
  <dcterms:created xsi:type="dcterms:W3CDTF">2023-02-17T08:26:00Z</dcterms:created>
  <dcterms:modified xsi:type="dcterms:W3CDTF">2023-04-10T09:29:00Z</dcterms:modified>
</cp:coreProperties>
</file>