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6E430E79"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0074586B">
        <w:rPr>
          <w:rFonts w:ascii="Arial" w:eastAsia="MS Mincho" w:hAnsi="Arial" w:cs="Arial"/>
          <w:b/>
        </w:rPr>
        <w:t>bis-e</w:t>
      </w:r>
      <w:r w:rsidRPr="002249BA">
        <w:rPr>
          <w:rFonts w:ascii="Arial" w:eastAsia="MS Mincho" w:hAnsi="Arial" w:cs="Arial"/>
          <w:b/>
        </w:rPr>
        <w:tab/>
      </w:r>
      <w:r w:rsidR="00365B2D" w:rsidRPr="00365B2D">
        <w:rPr>
          <w:rFonts w:ascii="Arial" w:eastAsia="MS Mincho" w:hAnsi="Arial" w:cs="Arial"/>
          <w:b/>
        </w:rPr>
        <w:t>R4-2304142</w:t>
      </w:r>
    </w:p>
    <w:p w14:paraId="7E68E9CA" w14:textId="77777777" w:rsidR="0074586B" w:rsidRPr="00062030" w:rsidRDefault="0074586B"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62030">
        <w:rPr>
          <w:rFonts w:ascii="Arial" w:eastAsia="SimSun" w:hAnsi="Arial" w:cs="Arial"/>
          <w:b/>
          <w:sz w:val="24"/>
          <w:szCs w:val="24"/>
          <w:lang w:eastAsia="zh-CN"/>
        </w:rPr>
        <w:t>Online, April 17 – April 26, 2023</w:t>
      </w:r>
    </w:p>
    <w:p w14:paraId="2305CEA3" w14:textId="17E3A0EB"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97F09">
        <w:rPr>
          <w:sz w:val="24"/>
          <w:szCs w:val="24"/>
        </w:rPr>
        <w:t>5.</w:t>
      </w:r>
      <w:r w:rsidR="00E6664E">
        <w:rPr>
          <w:sz w:val="24"/>
          <w:szCs w:val="24"/>
        </w:rPr>
        <w:t>22</w:t>
      </w:r>
      <w:r w:rsidR="00197F09">
        <w:rPr>
          <w:sz w:val="24"/>
          <w:szCs w:val="24"/>
        </w:rPr>
        <w:t>.</w:t>
      </w:r>
      <w:r w:rsidR="00E6664E">
        <w:rPr>
          <w:sz w:val="24"/>
          <w:szCs w:val="24"/>
        </w:rPr>
        <w:t>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01910DCA"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E6664E" w:rsidRPr="00E6664E">
        <w:rPr>
          <w:sz w:val="24"/>
          <w:szCs w:val="24"/>
        </w:rPr>
        <w:t xml:space="preserve">On RAN4 </w:t>
      </w:r>
      <w:r w:rsidR="00365B2D">
        <w:rPr>
          <w:sz w:val="24"/>
          <w:szCs w:val="24"/>
        </w:rPr>
        <w:t>I</w:t>
      </w:r>
      <w:r w:rsidR="00E6664E" w:rsidRPr="00E6664E">
        <w:rPr>
          <w:sz w:val="24"/>
          <w:szCs w:val="24"/>
        </w:rPr>
        <w:t xml:space="preserve">mpact with </w:t>
      </w:r>
      <w:r w:rsidR="00365B2D">
        <w:rPr>
          <w:sz w:val="24"/>
          <w:szCs w:val="24"/>
        </w:rPr>
        <w:t>I</w:t>
      </w:r>
      <w:r w:rsidR="00E6664E" w:rsidRPr="00E6664E">
        <w:rPr>
          <w:sz w:val="24"/>
          <w:szCs w:val="24"/>
        </w:rPr>
        <w:t xml:space="preserve">ntroduction of AI/ML in </w:t>
      </w:r>
      <w:r w:rsidR="00365B2D">
        <w:rPr>
          <w:sz w:val="24"/>
          <w:szCs w:val="24"/>
        </w:rPr>
        <w:t>the A</w:t>
      </w:r>
      <w:r w:rsidR="00E6664E" w:rsidRPr="00E6664E">
        <w:rPr>
          <w:sz w:val="24"/>
          <w:szCs w:val="24"/>
        </w:rPr>
        <w:t xml:space="preserve">ir </w:t>
      </w:r>
      <w:r w:rsidR="00365B2D">
        <w:rPr>
          <w:sz w:val="24"/>
          <w:szCs w:val="24"/>
        </w:rPr>
        <w:t>I</w:t>
      </w:r>
      <w:r w:rsidR="00E6664E" w:rsidRPr="00E6664E">
        <w:rPr>
          <w:sz w:val="24"/>
          <w:szCs w:val="24"/>
        </w:rPr>
        <w:t>nterface</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69839D44" w:rsidR="002249BA" w:rsidRDefault="0063517F" w:rsidP="002249BA">
      <w:pPr>
        <w:spacing w:after="120"/>
        <w:rPr>
          <w:sz w:val="20"/>
          <w:szCs w:val="20"/>
        </w:rPr>
      </w:pPr>
      <w:r>
        <w:rPr>
          <w:sz w:val="20"/>
          <w:szCs w:val="20"/>
        </w:rPr>
        <w:t xml:space="preserve">A new SI in R18 has been approved for AI/ML in the air interface </w:t>
      </w:r>
      <w:r w:rsidR="00245594">
        <w:rPr>
          <w:sz w:val="20"/>
          <w:szCs w:val="20"/>
        </w:rPr>
        <w:t>with the following objectives for RAN4:</w:t>
      </w:r>
    </w:p>
    <w:tbl>
      <w:tblPr>
        <w:tblStyle w:val="TableGrid"/>
        <w:tblW w:w="0" w:type="auto"/>
        <w:tblLook w:val="04A0" w:firstRow="1" w:lastRow="0" w:firstColumn="1" w:lastColumn="0" w:noHBand="0" w:noVBand="1"/>
      </w:tblPr>
      <w:tblGrid>
        <w:gridCol w:w="9350"/>
      </w:tblGrid>
      <w:tr w:rsidR="00245594" w14:paraId="1C2BD951" w14:textId="77777777" w:rsidTr="00245594">
        <w:tc>
          <w:tcPr>
            <w:tcW w:w="9350" w:type="dxa"/>
          </w:tcPr>
          <w:p w14:paraId="2511AD2B" w14:textId="77777777" w:rsidR="00245594" w:rsidRPr="00245594" w:rsidRDefault="00245594" w:rsidP="00245594">
            <w:pPr>
              <w:spacing w:after="120"/>
              <w:rPr>
                <w:bCs/>
                <w:sz w:val="20"/>
                <w:szCs w:val="20"/>
                <w:lang w:val="en-GB"/>
              </w:rPr>
            </w:pPr>
            <w:r w:rsidRPr="00245594">
              <w:rPr>
                <w:bCs/>
                <w:sz w:val="20"/>
                <w:szCs w:val="20"/>
                <w:lang w:val="en-GB"/>
              </w:rPr>
              <w:t>For the use cases under consideration:</w:t>
            </w:r>
          </w:p>
          <w:p w14:paraId="322D024B" w14:textId="77777777" w:rsidR="00245594" w:rsidRPr="00245594" w:rsidRDefault="00245594" w:rsidP="00245594">
            <w:pPr>
              <w:spacing w:after="120"/>
              <w:rPr>
                <w:bCs/>
                <w:sz w:val="20"/>
                <w:szCs w:val="20"/>
                <w:lang w:val="en-GB"/>
              </w:rPr>
            </w:pPr>
          </w:p>
          <w:p w14:paraId="03BDCF84" w14:textId="77777777" w:rsidR="00245594" w:rsidRPr="00245594" w:rsidRDefault="00245594" w:rsidP="00245594">
            <w:pPr>
              <w:numPr>
                <w:ilvl w:val="0"/>
                <w:numId w:val="9"/>
              </w:numPr>
              <w:spacing w:after="120"/>
              <w:rPr>
                <w:bCs/>
                <w:sz w:val="20"/>
                <w:szCs w:val="20"/>
                <w:lang w:val="en-GB"/>
              </w:rPr>
            </w:pPr>
            <w:r w:rsidRPr="00245594">
              <w:rPr>
                <w:bCs/>
                <w:sz w:val="20"/>
                <w:szCs w:val="20"/>
                <w:lang w:val="en-GB"/>
              </w:rPr>
              <w:t>Evaluate performance benefits of AI/ML based algorithms for the agreed use cases in the final representative set:</w:t>
            </w:r>
          </w:p>
          <w:p w14:paraId="23CEAD62" w14:textId="77777777" w:rsidR="00245594" w:rsidRPr="00245594" w:rsidRDefault="00245594" w:rsidP="00245594">
            <w:pPr>
              <w:numPr>
                <w:ilvl w:val="1"/>
                <w:numId w:val="8"/>
              </w:numPr>
              <w:spacing w:after="120"/>
              <w:rPr>
                <w:bCs/>
                <w:sz w:val="20"/>
                <w:szCs w:val="20"/>
                <w:lang w:val="en-GB"/>
              </w:rPr>
            </w:pPr>
            <w:r w:rsidRPr="00245594">
              <w:rPr>
                <w:bCs/>
                <w:sz w:val="20"/>
                <w:szCs w:val="20"/>
                <w:lang w:val="en-GB"/>
              </w:rPr>
              <w:t xml:space="preserve">Methodology based on statistical models (from TR 38.901 and TR 38.857 [positioning]), for link and system level simulations. </w:t>
            </w:r>
          </w:p>
          <w:p w14:paraId="4ADE4571"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Extensions of 3GPP evaluation methodology for better suitability to AI/ML based techniques should be considered as needed.</w:t>
            </w:r>
          </w:p>
          <w:p w14:paraId="4C1AECC5"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Whether field data are optionally needed to further assess the performance and robustness in real-world environments should be discussed as part of the study. </w:t>
            </w:r>
          </w:p>
          <w:p w14:paraId="3FFA30E9"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Need for common assumptions in dataset construction for training, </w:t>
            </w:r>
            <w:proofErr w:type="gramStart"/>
            <w:r w:rsidRPr="00245594">
              <w:rPr>
                <w:bCs/>
                <w:sz w:val="20"/>
                <w:szCs w:val="20"/>
                <w:lang w:val="en-GB"/>
              </w:rPr>
              <w:t>validation</w:t>
            </w:r>
            <w:proofErr w:type="gramEnd"/>
            <w:r w:rsidRPr="00245594">
              <w:rPr>
                <w:bCs/>
                <w:sz w:val="20"/>
                <w:szCs w:val="20"/>
                <w:lang w:val="en-GB"/>
              </w:rPr>
              <w:t xml:space="preserve"> and test for the selected use cases. </w:t>
            </w:r>
          </w:p>
          <w:p w14:paraId="7C333155"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Consider adequate model training strategy, collaboration levels and associated </w:t>
            </w:r>
            <w:proofErr w:type="gramStart"/>
            <w:r w:rsidRPr="00245594">
              <w:rPr>
                <w:bCs/>
                <w:sz w:val="20"/>
                <w:szCs w:val="20"/>
                <w:lang w:val="en-GB"/>
              </w:rPr>
              <w:t>implications</w:t>
            </w:r>
            <w:proofErr w:type="gramEnd"/>
          </w:p>
          <w:p w14:paraId="52F89026"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Consider agreed-upon base AI model(s) for </w:t>
            </w:r>
            <w:proofErr w:type="gramStart"/>
            <w:r w:rsidRPr="00245594">
              <w:rPr>
                <w:bCs/>
                <w:sz w:val="20"/>
                <w:szCs w:val="20"/>
                <w:lang w:val="en-GB"/>
              </w:rPr>
              <w:t>calibration</w:t>
            </w:r>
            <w:proofErr w:type="gramEnd"/>
          </w:p>
          <w:p w14:paraId="24BEEED4"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AI model description and training methodology used for evaluation should be reported for information and cross-checking </w:t>
            </w:r>
            <w:proofErr w:type="gramStart"/>
            <w:r w:rsidRPr="00245594">
              <w:rPr>
                <w:bCs/>
                <w:sz w:val="20"/>
                <w:szCs w:val="20"/>
                <w:lang w:val="en-GB"/>
              </w:rPr>
              <w:t>purposes</w:t>
            </w:r>
            <w:proofErr w:type="gramEnd"/>
          </w:p>
          <w:p w14:paraId="4BDCF981" w14:textId="77777777" w:rsidR="00245594" w:rsidRPr="00245594" w:rsidRDefault="00245594" w:rsidP="00245594">
            <w:pPr>
              <w:numPr>
                <w:ilvl w:val="1"/>
                <w:numId w:val="8"/>
              </w:numPr>
              <w:spacing w:after="120"/>
              <w:rPr>
                <w:bCs/>
                <w:sz w:val="20"/>
                <w:szCs w:val="20"/>
                <w:lang w:val="en-GB"/>
              </w:rPr>
            </w:pPr>
            <w:r w:rsidRPr="00245594">
              <w:rPr>
                <w:bCs/>
                <w:sz w:val="20"/>
                <w:szCs w:val="20"/>
                <w:lang w:val="en-GB"/>
              </w:rPr>
              <w:t>KPIs: Determine the common KPIs and corresponding requirements for the AI/ML operations. Determine the use-case specific KPIs and benchmarks of the selected use-cases.</w:t>
            </w:r>
          </w:p>
          <w:p w14:paraId="775CB66E"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Performance, inference latency and computational complexity of AI/ML based algorithms should be compared to that of a state-of-the-art </w:t>
            </w:r>
            <w:proofErr w:type="gramStart"/>
            <w:r w:rsidRPr="00245594">
              <w:rPr>
                <w:bCs/>
                <w:sz w:val="20"/>
                <w:szCs w:val="20"/>
                <w:lang w:val="en-GB"/>
              </w:rPr>
              <w:t>baseline</w:t>
            </w:r>
            <w:proofErr w:type="gramEnd"/>
          </w:p>
          <w:p w14:paraId="3ACFA1BB"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Overhead, power consumption (including computational), memory storage, and hardware requirements (including for given processing delays) associated with enabling respective AI/ML scheme, as well as generalization capability should be considered.</w:t>
            </w:r>
          </w:p>
          <w:p w14:paraId="4A7C61DE" w14:textId="77777777" w:rsidR="00245594" w:rsidRPr="00245594" w:rsidRDefault="00245594" w:rsidP="00245594">
            <w:pPr>
              <w:spacing w:after="120"/>
              <w:rPr>
                <w:bCs/>
                <w:sz w:val="20"/>
                <w:szCs w:val="20"/>
                <w:lang w:val="en-GB"/>
              </w:rPr>
            </w:pPr>
          </w:p>
          <w:p w14:paraId="20C360CF" w14:textId="77777777" w:rsidR="00245594" w:rsidRPr="00245594" w:rsidRDefault="00245594" w:rsidP="00245594">
            <w:pPr>
              <w:spacing w:after="120"/>
              <w:rPr>
                <w:bCs/>
                <w:sz w:val="20"/>
                <w:szCs w:val="20"/>
                <w:lang w:val="en-GB"/>
              </w:rPr>
            </w:pPr>
          </w:p>
          <w:p w14:paraId="0265B2E7" w14:textId="77777777" w:rsidR="00245594" w:rsidRPr="00245594" w:rsidRDefault="00245594" w:rsidP="00245594">
            <w:pPr>
              <w:numPr>
                <w:ilvl w:val="0"/>
                <w:numId w:val="9"/>
              </w:numPr>
              <w:spacing w:after="120"/>
              <w:rPr>
                <w:bCs/>
                <w:sz w:val="20"/>
                <w:szCs w:val="20"/>
                <w:lang w:val="en-GB"/>
              </w:rPr>
            </w:pPr>
            <w:r w:rsidRPr="00245594">
              <w:rPr>
                <w:bCs/>
                <w:sz w:val="20"/>
                <w:szCs w:val="20"/>
                <w:lang w:val="en-GB"/>
              </w:rPr>
              <w:t>Assess potential specification impact, specifically for the agreed use cases in the final representative set and for a common framework:</w:t>
            </w:r>
          </w:p>
          <w:p w14:paraId="128D0942" w14:textId="77777777" w:rsidR="00245594" w:rsidRPr="00245594" w:rsidRDefault="00245594" w:rsidP="00245594">
            <w:pPr>
              <w:numPr>
                <w:ilvl w:val="1"/>
                <w:numId w:val="8"/>
              </w:numPr>
              <w:spacing w:after="120"/>
              <w:rPr>
                <w:bCs/>
                <w:sz w:val="20"/>
                <w:szCs w:val="20"/>
                <w:lang w:val="en-GB"/>
              </w:rPr>
            </w:pPr>
            <w:r w:rsidRPr="00245594">
              <w:rPr>
                <w:bCs/>
                <w:sz w:val="20"/>
                <w:szCs w:val="20"/>
                <w:lang w:val="en-GB"/>
              </w:rPr>
              <w:t>PHY layer aspects, e.g., (RAN1)</w:t>
            </w:r>
          </w:p>
          <w:p w14:paraId="47A8EB71"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lastRenderedPageBreak/>
              <w:t xml:space="preserve">Consider aspects related to, e.g., the potential specification of the AI Model lifecycle management, and dataset construction for training, validation and test for the selected use </w:t>
            </w:r>
            <w:proofErr w:type="gramStart"/>
            <w:r w:rsidRPr="00245594">
              <w:rPr>
                <w:bCs/>
                <w:sz w:val="20"/>
                <w:szCs w:val="20"/>
                <w:lang w:val="en-GB"/>
              </w:rPr>
              <w:t>cases</w:t>
            </w:r>
            <w:proofErr w:type="gramEnd"/>
          </w:p>
          <w:p w14:paraId="365D1CF4"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Use case and collaboration level specific specification impact, such as new signalling, means for training and validation data assistance, assistance information, measurement, and </w:t>
            </w:r>
            <w:proofErr w:type="gramStart"/>
            <w:r w:rsidRPr="00245594">
              <w:rPr>
                <w:bCs/>
                <w:sz w:val="20"/>
                <w:szCs w:val="20"/>
                <w:lang w:val="en-GB"/>
              </w:rPr>
              <w:t>feedback</w:t>
            </w:r>
            <w:proofErr w:type="gramEnd"/>
          </w:p>
          <w:p w14:paraId="2D2C7A62" w14:textId="77777777" w:rsidR="00245594" w:rsidRPr="00245594" w:rsidRDefault="00245594" w:rsidP="00245594">
            <w:pPr>
              <w:numPr>
                <w:ilvl w:val="1"/>
                <w:numId w:val="8"/>
              </w:numPr>
              <w:spacing w:after="120"/>
              <w:rPr>
                <w:bCs/>
                <w:sz w:val="20"/>
                <w:szCs w:val="20"/>
                <w:lang w:val="en-GB"/>
              </w:rPr>
            </w:pPr>
            <w:r w:rsidRPr="00245594">
              <w:rPr>
                <w:bCs/>
                <w:sz w:val="20"/>
                <w:szCs w:val="20"/>
                <w:lang w:val="en-GB"/>
              </w:rPr>
              <w:t xml:space="preserve">Protocol aspects, e.g., (RAN2) - RAN2 only starts the work after there is sufficient progress on the use case study in </w:t>
            </w:r>
            <w:proofErr w:type="gramStart"/>
            <w:r w:rsidRPr="00245594">
              <w:rPr>
                <w:bCs/>
                <w:sz w:val="20"/>
                <w:szCs w:val="20"/>
                <w:lang w:val="en-GB"/>
              </w:rPr>
              <w:t>RAN1</w:t>
            </w:r>
            <w:proofErr w:type="gramEnd"/>
            <w:r w:rsidRPr="00245594">
              <w:rPr>
                <w:bCs/>
                <w:sz w:val="20"/>
                <w:szCs w:val="20"/>
                <w:lang w:val="en-GB"/>
              </w:rPr>
              <w:t xml:space="preserve"> </w:t>
            </w:r>
          </w:p>
          <w:p w14:paraId="1E5FCEDB"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 Consider aspects related to, e.g., capability indication, configuration and control procedures (training/inference), and management of data and AI/ML model, per RAN1 </w:t>
            </w:r>
            <w:proofErr w:type="gramStart"/>
            <w:r w:rsidRPr="00245594">
              <w:rPr>
                <w:bCs/>
                <w:sz w:val="20"/>
                <w:szCs w:val="20"/>
                <w:lang w:val="en-GB"/>
              </w:rPr>
              <w:t>input</w:t>
            </w:r>
            <w:proofErr w:type="gramEnd"/>
            <w:r w:rsidRPr="00245594">
              <w:rPr>
                <w:bCs/>
                <w:sz w:val="20"/>
                <w:szCs w:val="20"/>
                <w:lang w:val="en-GB"/>
              </w:rPr>
              <w:t xml:space="preserve"> </w:t>
            </w:r>
          </w:p>
          <w:p w14:paraId="5C8F6573" w14:textId="77777777" w:rsidR="00245594" w:rsidRPr="00245594" w:rsidRDefault="00245594" w:rsidP="00245594">
            <w:pPr>
              <w:numPr>
                <w:ilvl w:val="2"/>
                <w:numId w:val="8"/>
              </w:numPr>
              <w:spacing w:after="120"/>
              <w:rPr>
                <w:bCs/>
                <w:sz w:val="20"/>
                <w:szCs w:val="20"/>
                <w:lang w:val="en-GB"/>
              </w:rPr>
            </w:pPr>
            <w:r w:rsidRPr="00245594">
              <w:rPr>
                <w:sz w:val="20"/>
                <w:szCs w:val="20"/>
                <w:lang w:val="en-GB"/>
              </w:rPr>
              <w:t xml:space="preserve">Collaboration level specific specification impact per use case </w:t>
            </w:r>
          </w:p>
          <w:p w14:paraId="0433C7F8" w14:textId="77777777" w:rsidR="00245594" w:rsidRPr="00245594" w:rsidRDefault="00245594" w:rsidP="00245594">
            <w:pPr>
              <w:numPr>
                <w:ilvl w:val="1"/>
                <w:numId w:val="8"/>
              </w:numPr>
              <w:spacing w:after="120"/>
              <w:rPr>
                <w:bCs/>
                <w:sz w:val="20"/>
                <w:szCs w:val="20"/>
                <w:highlight w:val="yellow"/>
                <w:lang w:val="en-GB"/>
              </w:rPr>
            </w:pPr>
            <w:r w:rsidRPr="00245594">
              <w:rPr>
                <w:bCs/>
                <w:sz w:val="20"/>
                <w:szCs w:val="20"/>
                <w:highlight w:val="yellow"/>
                <w:lang w:val="en-GB"/>
              </w:rPr>
              <w:t>Interoperability and testability aspects, e.g., (RAN4) - RAN4 only starts the work after there is sufficient progress on use case study in RAN1 and RAN2</w:t>
            </w:r>
          </w:p>
          <w:p w14:paraId="518B2ABE"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Requirements and testing frameworks to validate AI/ML based performance enhancements and ensuring that UE and </w:t>
            </w:r>
            <w:proofErr w:type="spellStart"/>
            <w:r w:rsidRPr="00245594">
              <w:rPr>
                <w:bCs/>
                <w:sz w:val="20"/>
                <w:szCs w:val="20"/>
                <w:lang w:val="en-GB"/>
              </w:rPr>
              <w:t>gNB</w:t>
            </w:r>
            <w:proofErr w:type="spellEnd"/>
            <w:r w:rsidRPr="00245594">
              <w:rPr>
                <w:bCs/>
                <w:sz w:val="20"/>
                <w:szCs w:val="20"/>
                <w:lang w:val="en-GB"/>
              </w:rPr>
              <w:t xml:space="preserve"> with AI/ML meet or exceed the existing minimum requirements if </w:t>
            </w:r>
            <w:proofErr w:type="gramStart"/>
            <w:r w:rsidRPr="00245594">
              <w:rPr>
                <w:bCs/>
                <w:sz w:val="20"/>
                <w:szCs w:val="20"/>
                <w:lang w:val="en-GB"/>
              </w:rPr>
              <w:t>applicable</w:t>
            </w:r>
            <w:proofErr w:type="gramEnd"/>
          </w:p>
          <w:p w14:paraId="62F396F5" w14:textId="77777777" w:rsidR="00245594" w:rsidRPr="00245594" w:rsidRDefault="00245594" w:rsidP="00245594">
            <w:pPr>
              <w:numPr>
                <w:ilvl w:val="2"/>
                <w:numId w:val="8"/>
              </w:numPr>
              <w:spacing w:after="120"/>
              <w:rPr>
                <w:bCs/>
                <w:sz w:val="20"/>
                <w:szCs w:val="20"/>
                <w:lang w:val="en-GB"/>
              </w:rPr>
            </w:pPr>
            <w:r w:rsidRPr="00245594">
              <w:rPr>
                <w:bCs/>
                <w:sz w:val="20"/>
                <w:szCs w:val="20"/>
                <w:lang w:val="en-GB"/>
              </w:rPr>
              <w:t xml:space="preserve">Consider the need and implications for AI/ML processing capabilities </w:t>
            </w:r>
            <w:proofErr w:type="gramStart"/>
            <w:r w:rsidRPr="00245594">
              <w:rPr>
                <w:bCs/>
                <w:sz w:val="20"/>
                <w:szCs w:val="20"/>
                <w:lang w:val="en-GB"/>
              </w:rPr>
              <w:t>definition</w:t>
            </w:r>
            <w:proofErr w:type="gramEnd"/>
          </w:p>
          <w:p w14:paraId="35F33056" w14:textId="77777777" w:rsidR="00245594" w:rsidRPr="00245594" w:rsidRDefault="00245594" w:rsidP="00245594">
            <w:pPr>
              <w:spacing w:after="120"/>
              <w:rPr>
                <w:bCs/>
                <w:sz w:val="20"/>
                <w:szCs w:val="20"/>
                <w:lang w:val="en-GB"/>
              </w:rPr>
            </w:pPr>
          </w:p>
          <w:p w14:paraId="4D922C55" w14:textId="77777777" w:rsidR="00245594" w:rsidRPr="00245594" w:rsidRDefault="00245594" w:rsidP="00245594">
            <w:pPr>
              <w:spacing w:after="120"/>
              <w:rPr>
                <w:bCs/>
                <w:sz w:val="20"/>
                <w:szCs w:val="20"/>
                <w:lang w:val="en-GB"/>
              </w:rPr>
            </w:pPr>
            <w:r w:rsidRPr="00245594">
              <w:rPr>
                <w:bCs/>
                <w:sz w:val="20"/>
                <w:szCs w:val="20"/>
                <w:lang w:val="en-GB"/>
              </w:rPr>
              <w:t>Note 1: specific AI/ML models are not expected to be specified and are left to implementation. User data privacy needs to be preserved.</w:t>
            </w:r>
          </w:p>
          <w:p w14:paraId="7BBB9197" w14:textId="77777777" w:rsidR="00245594" w:rsidRPr="00245594" w:rsidRDefault="00245594" w:rsidP="00245594">
            <w:pPr>
              <w:spacing w:after="120"/>
              <w:rPr>
                <w:bCs/>
                <w:sz w:val="20"/>
                <w:szCs w:val="20"/>
                <w:lang w:val="en-GB"/>
              </w:rPr>
            </w:pPr>
            <w:r w:rsidRPr="00245594">
              <w:rPr>
                <w:bCs/>
                <w:sz w:val="20"/>
                <w:szCs w:val="20"/>
                <w:lang w:val="en-GB"/>
              </w:rPr>
              <w:t>Note 2: The study on AI/ML for air interface is based on the current RAN architecture and new interfaces shall not be introduced.</w:t>
            </w:r>
          </w:p>
          <w:p w14:paraId="0B461F4F" w14:textId="77777777" w:rsidR="00245594" w:rsidRDefault="00245594" w:rsidP="002249BA">
            <w:pPr>
              <w:spacing w:after="120"/>
              <w:rPr>
                <w:sz w:val="20"/>
                <w:szCs w:val="20"/>
              </w:rPr>
            </w:pPr>
          </w:p>
        </w:tc>
      </w:tr>
    </w:tbl>
    <w:p w14:paraId="0A1DC968" w14:textId="77777777" w:rsidR="00245594" w:rsidRDefault="00245594" w:rsidP="002249BA">
      <w:pPr>
        <w:spacing w:after="120"/>
        <w:rPr>
          <w:sz w:val="20"/>
          <w:szCs w:val="20"/>
        </w:rPr>
      </w:pPr>
    </w:p>
    <w:p w14:paraId="6733C767" w14:textId="2AE4C6DA" w:rsidR="002A1747" w:rsidRPr="002045D3" w:rsidRDefault="002A1747" w:rsidP="002249BA">
      <w:pPr>
        <w:spacing w:after="120"/>
        <w:rPr>
          <w:sz w:val="20"/>
          <w:szCs w:val="20"/>
        </w:rPr>
      </w:pPr>
      <w:r>
        <w:rPr>
          <w:sz w:val="20"/>
          <w:szCs w:val="20"/>
        </w:rPr>
        <w:t>In this paper we present our views on RAN4 impact and considerations for AI/ML in the air interface</w:t>
      </w:r>
      <w:r w:rsidR="00570FAE">
        <w:rPr>
          <w:sz w:val="20"/>
          <w:szCs w:val="20"/>
        </w:rPr>
        <w:t>.</w:t>
      </w:r>
    </w:p>
    <w:p w14:paraId="3AFFD937" w14:textId="77777777" w:rsidR="002249BA" w:rsidRPr="002045D3" w:rsidRDefault="002249BA" w:rsidP="002249BA">
      <w:pPr>
        <w:pStyle w:val="Heading1"/>
        <w:rPr>
          <w:lang w:val="en-US"/>
        </w:rPr>
      </w:pPr>
      <w:r w:rsidRPr="002045D3">
        <w:rPr>
          <w:lang w:val="en-US"/>
        </w:rPr>
        <w:t>2. Discussion</w:t>
      </w:r>
    </w:p>
    <w:p w14:paraId="4536CAE2" w14:textId="5AB1C2B3" w:rsidR="002249BA" w:rsidRPr="00925B24" w:rsidRDefault="00925B24" w:rsidP="005B410D">
      <w:pPr>
        <w:spacing w:after="120"/>
        <w:rPr>
          <w:rFonts w:eastAsia="SimSun"/>
          <w:sz w:val="20"/>
          <w:szCs w:val="20"/>
          <w:lang w:val="en-GB" w:eastAsia="en-GB"/>
        </w:rPr>
      </w:pPr>
      <w:r w:rsidRPr="00925B24">
        <w:rPr>
          <w:rFonts w:eastAsia="SimSun"/>
          <w:sz w:val="20"/>
          <w:szCs w:val="20"/>
          <w:lang w:val="en-GB" w:eastAsia="en-GB"/>
        </w:rPr>
        <w:t>In the SI for AI/ML in air interface RAN1 is discussion the following</w:t>
      </w:r>
      <w:r>
        <w:rPr>
          <w:rFonts w:eastAsia="SimSun"/>
          <w:sz w:val="20"/>
          <w:szCs w:val="20"/>
          <w:lang w:val="en-GB" w:eastAsia="en-GB"/>
        </w:rPr>
        <w:t>:</w:t>
      </w:r>
    </w:p>
    <w:p w14:paraId="5851630E" w14:textId="230B0ED8" w:rsidR="00925B24" w:rsidRPr="00925B24" w:rsidRDefault="00925B24" w:rsidP="00925B24">
      <w:pPr>
        <w:pStyle w:val="ListParagraph"/>
        <w:numPr>
          <w:ilvl w:val="0"/>
          <w:numId w:val="10"/>
        </w:numPr>
        <w:spacing w:after="120"/>
        <w:ind w:firstLineChars="0"/>
        <w:rPr>
          <w:rFonts w:ascii="Times New Roman" w:hAnsi="Times New Roman" w:cs="Times New Roman"/>
          <w:sz w:val="20"/>
          <w:szCs w:val="20"/>
          <w:lang w:val="en-GB" w:eastAsia="en-GB"/>
        </w:rPr>
      </w:pPr>
      <w:r w:rsidRPr="00925B24">
        <w:rPr>
          <w:rFonts w:ascii="Times New Roman" w:hAnsi="Times New Roman" w:cs="Times New Roman"/>
          <w:sz w:val="20"/>
          <w:szCs w:val="20"/>
          <w:lang w:val="en-GB" w:eastAsia="en-GB"/>
        </w:rPr>
        <w:t>Aspects of life cycle management</w:t>
      </w:r>
    </w:p>
    <w:p w14:paraId="4C75F3D0" w14:textId="034CB5FC" w:rsidR="00925B24" w:rsidRDefault="00925B24" w:rsidP="00925B24">
      <w:pPr>
        <w:pStyle w:val="ListParagraph"/>
        <w:numPr>
          <w:ilvl w:val="0"/>
          <w:numId w:val="10"/>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CSI enhancement</w:t>
      </w:r>
    </w:p>
    <w:p w14:paraId="3BDCE764" w14:textId="0CC5DAED" w:rsidR="00925B24" w:rsidRDefault="00925B24" w:rsidP="00925B24">
      <w:pPr>
        <w:pStyle w:val="ListParagraph"/>
        <w:numPr>
          <w:ilvl w:val="0"/>
          <w:numId w:val="10"/>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Beam management enhancement</w:t>
      </w:r>
    </w:p>
    <w:p w14:paraId="019F4E44" w14:textId="7F740978" w:rsidR="00925B24" w:rsidRPr="00925B24" w:rsidRDefault="00925B24" w:rsidP="00925B24">
      <w:pPr>
        <w:pStyle w:val="ListParagraph"/>
        <w:numPr>
          <w:ilvl w:val="0"/>
          <w:numId w:val="10"/>
        </w:numPr>
        <w:spacing w:after="120"/>
        <w:ind w:firstLineChars="0"/>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Positioning enhancement </w:t>
      </w:r>
    </w:p>
    <w:p w14:paraId="256264FC" w14:textId="4AC8E2C6" w:rsidR="002249BA" w:rsidRDefault="002249BA" w:rsidP="005B410D">
      <w:pPr>
        <w:spacing w:after="120"/>
        <w:rPr>
          <w:rFonts w:eastAsia="SimSun"/>
          <w:b/>
          <w:bCs/>
          <w:sz w:val="20"/>
          <w:szCs w:val="20"/>
          <w:u w:val="single"/>
          <w:lang w:val="en-GB" w:eastAsia="en-GB"/>
        </w:rPr>
      </w:pPr>
    </w:p>
    <w:p w14:paraId="394C4FCF" w14:textId="56AB1A2C" w:rsidR="00137B40" w:rsidRDefault="00137B40" w:rsidP="005B410D">
      <w:pPr>
        <w:spacing w:after="120"/>
        <w:rPr>
          <w:rFonts w:eastAsia="SimSun"/>
          <w:sz w:val="20"/>
          <w:szCs w:val="20"/>
          <w:lang w:val="en-GB" w:eastAsia="en-GB"/>
        </w:rPr>
      </w:pPr>
      <w:r>
        <w:rPr>
          <w:rFonts w:eastAsia="SimSun"/>
          <w:sz w:val="20"/>
          <w:szCs w:val="20"/>
          <w:lang w:val="en-GB" w:eastAsia="en-GB"/>
        </w:rPr>
        <w:t xml:space="preserve">RAN1 is evaluating and discussing use cases where there could be potential benefit from AI/ML. RAN4 is tasked to discuss the inter-operability and testing aspects of the newly introduced features with AI/ML.  There can be one sided </w:t>
      </w:r>
      <w:proofErr w:type="gramStart"/>
      <w:r>
        <w:rPr>
          <w:rFonts w:eastAsia="SimSun"/>
          <w:sz w:val="20"/>
          <w:szCs w:val="20"/>
          <w:lang w:val="en-GB" w:eastAsia="en-GB"/>
        </w:rPr>
        <w:t>models</w:t>
      </w:r>
      <w:proofErr w:type="gramEnd"/>
      <w:r>
        <w:rPr>
          <w:rFonts w:eastAsia="SimSun"/>
          <w:sz w:val="20"/>
          <w:szCs w:val="20"/>
          <w:lang w:val="en-GB" w:eastAsia="en-GB"/>
        </w:rPr>
        <w:t xml:space="preserve"> introduced at UE/ network side respectively for some use case and/ or functionality or a two-sided model.  AI/ML in the air interface involves, model training and inference. For the testing aspects, RAN4 should only define testing on the inference.</w:t>
      </w:r>
    </w:p>
    <w:p w14:paraId="6CEE486C" w14:textId="0C146EB3" w:rsidR="00137B40" w:rsidRPr="00137B40" w:rsidRDefault="00137B40" w:rsidP="005B410D">
      <w:pPr>
        <w:spacing w:after="120"/>
        <w:rPr>
          <w:rFonts w:eastAsia="SimSun"/>
          <w:i/>
          <w:iCs/>
          <w:sz w:val="20"/>
          <w:szCs w:val="20"/>
          <w:lang w:val="en-GB" w:eastAsia="en-GB"/>
        </w:rPr>
      </w:pPr>
      <w:r w:rsidRPr="00137B40">
        <w:rPr>
          <w:rFonts w:eastAsia="SimSun"/>
          <w:b/>
          <w:bCs/>
          <w:i/>
          <w:iCs/>
          <w:sz w:val="20"/>
          <w:szCs w:val="20"/>
          <w:lang w:val="en-GB" w:eastAsia="en-GB"/>
        </w:rPr>
        <w:t xml:space="preserve">Observation #1: </w:t>
      </w:r>
      <w:r w:rsidRPr="00137B40">
        <w:rPr>
          <w:rFonts w:eastAsia="SimSun"/>
          <w:i/>
          <w:iCs/>
          <w:sz w:val="20"/>
          <w:szCs w:val="20"/>
          <w:lang w:val="en-GB" w:eastAsia="en-GB"/>
        </w:rPr>
        <w:t>AI/ML in the air interface involves model training at UE/ network side, or both and inference.</w:t>
      </w:r>
    </w:p>
    <w:p w14:paraId="238F8304" w14:textId="23FEDB58" w:rsidR="00137B40" w:rsidRDefault="00137B40" w:rsidP="005B410D">
      <w:pPr>
        <w:spacing w:after="120"/>
        <w:rPr>
          <w:rFonts w:eastAsia="SimSun"/>
          <w:b/>
          <w:bCs/>
          <w:sz w:val="20"/>
          <w:szCs w:val="20"/>
          <w:lang w:val="en-GB" w:eastAsia="en-GB"/>
        </w:rPr>
      </w:pPr>
      <w:r>
        <w:rPr>
          <w:rFonts w:eastAsia="SimSun"/>
          <w:b/>
          <w:bCs/>
          <w:sz w:val="20"/>
          <w:szCs w:val="20"/>
          <w:lang w:val="en-GB" w:eastAsia="en-GB"/>
        </w:rPr>
        <w:t>Proposal #1: RAN</w:t>
      </w:r>
      <w:r w:rsidR="00483966">
        <w:rPr>
          <w:rFonts w:eastAsia="SimSun"/>
          <w:b/>
          <w:bCs/>
          <w:sz w:val="20"/>
          <w:szCs w:val="20"/>
          <w:lang w:val="en-GB" w:eastAsia="en-GB"/>
        </w:rPr>
        <w:t>4</w:t>
      </w:r>
      <w:r>
        <w:rPr>
          <w:rFonts w:eastAsia="SimSun"/>
          <w:b/>
          <w:bCs/>
          <w:sz w:val="20"/>
          <w:szCs w:val="20"/>
          <w:lang w:val="en-GB" w:eastAsia="en-GB"/>
        </w:rPr>
        <w:t xml:space="preserve"> should only define test methodologies for inference alone. </w:t>
      </w:r>
    </w:p>
    <w:p w14:paraId="590ADCB8" w14:textId="03318FF8" w:rsidR="005A213D" w:rsidRDefault="005A213D" w:rsidP="005B410D">
      <w:pPr>
        <w:spacing w:after="120"/>
        <w:rPr>
          <w:rFonts w:eastAsia="SimSun"/>
          <w:sz w:val="20"/>
          <w:szCs w:val="20"/>
          <w:lang w:val="en-GB" w:eastAsia="en-GB"/>
        </w:rPr>
      </w:pPr>
      <w:r>
        <w:rPr>
          <w:rFonts w:eastAsia="SimSun"/>
          <w:sz w:val="20"/>
          <w:szCs w:val="20"/>
          <w:lang w:val="en-GB" w:eastAsia="en-GB"/>
        </w:rPr>
        <w:lastRenderedPageBreak/>
        <w:t>Since AI models could be used at the network side, UE side o</w:t>
      </w:r>
      <w:r w:rsidR="00483966">
        <w:rPr>
          <w:rFonts w:eastAsia="SimSun"/>
          <w:sz w:val="20"/>
          <w:szCs w:val="20"/>
          <w:lang w:val="en-GB" w:eastAsia="en-GB"/>
        </w:rPr>
        <w:t>r</w:t>
      </w:r>
      <w:r>
        <w:rPr>
          <w:rFonts w:eastAsia="SimSun"/>
          <w:sz w:val="20"/>
          <w:szCs w:val="20"/>
          <w:lang w:val="en-GB" w:eastAsia="en-GB"/>
        </w:rPr>
        <w:t xml:space="preserve"> both together, the test framework should introduce testing for both the UE and network side AI/ML models. </w:t>
      </w:r>
    </w:p>
    <w:p w14:paraId="0FA2900D" w14:textId="7435B946" w:rsidR="005A213D" w:rsidRDefault="005A213D" w:rsidP="005B410D">
      <w:pPr>
        <w:spacing w:after="120"/>
        <w:rPr>
          <w:rFonts w:eastAsia="SimSun"/>
          <w:b/>
          <w:bCs/>
          <w:sz w:val="20"/>
          <w:szCs w:val="20"/>
          <w:lang w:val="en-GB" w:eastAsia="en-GB"/>
        </w:rPr>
      </w:pPr>
      <w:r>
        <w:rPr>
          <w:rFonts w:eastAsia="SimSun"/>
          <w:b/>
          <w:bCs/>
          <w:sz w:val="20"/>
          <w:szCs w:val="20"/>
          <w:lang w:val="en-GB" w:eastAsia="en-GB"/>
        </w:rPr>
        <w:t xml:space="preserve">Proposal #2: RAN4 to discuss testing framework for AI/ML models at UE and network side. </w:t>
      </w:r>
    </w:p>
    <w:p w14:paraId="5A5B6C80" w14:textId="0ECF3AB7" w:rsidR="005A213D" w:rsidRDefault="00951376" w:rsidP="005B410D">
      <w:pPr>
        <w:spacing w:after="120"/>
        <w:rPr>
          <w:rFonts w:eastAsia="SimSun"/>
          <w:sz w:val="20"/>
          <w:szCs w:val="20"/>
          <w:lang w:val="en-GB" w:eastAsia="en-GB"/>
        </w:rPr>
      </w:pPr>
      <w:r>
        <w:rPr>
          <w:rFonts w:eastAsia="SimSun"/>
          <w:sz w:val="20"/>
          <w:szCs w:val="20"/>
          <w:lang w:val="en-GB" w:eastAsia="en-GB"/>
        </w:rPr>
        <w:t xml:space="preserve">Typically, device testing is done prior to deployment. With AI/ML employed for different features and use-cases, there could be a model update with either offline or online training. The update to the model could potentially alter the inference output. IN order to ensure that the performance is maintained after a model update, we need to discuss if there is a need and possibility of testing on network or UE after it receives a model update after it is deployed. </w:t>
      </w:r>
    </w:p>
    <w:p w14:paraId="6A571913" w14:textId="0075FFAB" w:rsidR="00951376" w:rsidRDefault="00951376" w:rsidP="005B410D">
      <w:pPr>
        <w:spacing w:after="120"/>
        <w:rPr>
          <w:rFonts w:eastAsia="SimSun"/>
          <w:b/>
          <w:bCs/>
          <w:i/>
          <w:iCs/>
          <w:sz w:val="20"/>
          <w:szCs w:val="20"/>
          <w:lang w:val="en-GB" w:eastAsia="en-GB"/>
        </w:rPr>
      </w:pPr>
      <w:r>
        <w:rPr>
          <w:rFonts w:eastAsia="SimSun"/>
          <w:b/>
          <w:bCs/>
          <w:i/>
          <w:iCs/>
          <w:sz w:val="20"/>
          <w:szCs w:val="20"/>
          <w:lang w:val="en-GB" w:eastAsia="en-GB"/>
        </w:rPr>
        <w:t xml:space="preserve">Observation #2: </w:t>
      </w:r>
      <w:r w:rsidRPr="00951376">
        <w:rPr>
          <w:rFonts w:eastAsia="SimSun"/>
          <w:i/>
          <w:iCs/>
          <w:sz w:val="20"/>
          <w:szCs w:val="20"/>
          <w:lang w:val="en-GB" w:eastAsia="en-GB"/>
        </w:rPr>
        <w:t xml:space="preserve">AI/ML models can be updated after online or offline training after being </w:t>
      </w:r>
      <w:proofErr w:type="gramStart"/>
      <w:r w:rsidRPr="00951376">
        <w:rPr>
          <w:rFonts w:eastAsia="SimSun"/>
          <w:i/>
          <w:iCs/>
          <w:sz w:val="20"/>
          <w:szCs w:val="20"/>
          <w:lang w:val="en-GB" w:eastAsia="en-GB"/>
        </w:rPr>
        <w:t>deployed</w:t>
      </w:r>
      <w:proofErr w:type="gramEnd"/>
    </w:p>
    <w:p w14:paraId="3AE2608F" w14:textId="08069D5F" w:rsidR="00951376" w:rsidRDefault="00951376" w:rsidP="005B410D">
      <w:pPr>
        <w:spacing w:after="120"/>
        <w:rPr>
          <w:rFonts w:eastAsia="SimSun"/>
          <w:b/>
          <w:bCs/>
          <w:sz w:val="20"/>
          <w:szCs w:val="20"/>
          <w:lang w:val="en-GB" w:eastAsia="en-GB"/>
        </w:rPr>
      </w:pPr>
      <w:r>
        <w:rPr>
          <w:rFonts w:eastAsia="SimSun"/>
          <w:b/>
          <w:bCs/>
          <w:sz w:val="20"/>
          <w:szCs w:val="20"/>
          <w:lang w:val="en-GB" w:eastAsia="en-GB"/>
        </w:rPr>
        <w:t>Proposal #3: Discuss if there is a need to employ additional testing to ensure performance after model update after deployment.</w:t>
      </w:r>
    </w:p>
    <w:p w14:paraId="7BF45BF3" w14:textId="620607CC" w:rsidR="00951376" w:rsidRPr="00951376" w:rsidRDefault="00951376" w:rsidP="005B410D">
      <w:pPr>
        <w:spacing w:after="120"/>
        <w:rPr>
          <w:rFonts w:eastAsia="SimSun"/>
          <w:b/>
          <w:bCs/>
          <w:sz w:val="20"/>
          <w:szCs w:val="20"/>
          <w:lang w:val="en-GB" w:eastAsia="en-GB"/>
        </w:rPr>
      </w:pPr>
      <w:r>
        <w:rPr>
          <w:rFonts w:eastAsia="SimSun"/>
          <w:b/>
          <w:bCs/>
          <w:sz w:val="20"/>
          <w:szCs w:val="20"/>
          <w:lang w:val="en-GB" w:eastAsia="en-GB"/>
        </w:rPr>
        <w:t xml:space="preserve">Proposal #4: RAN4 further discuss how to enable testing after deployment if deemed necessary. </w:t>
      </w:r>
    </w:p>
    <w:p w14:paraId="1EBEF3B8" w14:textId="24FB557A" w:rsidR="00137B40" w:rsidRDefault="003E7300" w:rsidP="005B410D">
      <w:pPr>
        <w:spacing w:after="120"/>
        <w:rPr>
          <w:rFonts w:eastAsia="SimSun"/>
          <w:sz w:val="20"/>
          <w:szCs w:val="20"/>
          <w:lang w:val="en-GB" w:eastAsia="en-GB"/>
        </w:rPr>
      </w:pPr>
      <w:r>
        <w:rPr>
          <w:rFonts w:eastAsia="SimSun"/>
          <w:sz w:val="20"/>
          <w:szCs w:val="20"/>
          <w:lang w:val="en-GB" w:eastAsia="en-GB"/>
        </w:rPr>
        <w:t>The testing framework for the use cases with AI/ML should also consider the AI application conditions, such as</w:t>
      </w:r>
    </w:p>
    <w:p w14:paraId="5BA29DB6" w14:textId="77DAC42A" w:rsidR="003E7300" w:rsidRPr="003E7300" w:rsidRDefault="003E7300" w:rsidP="003E7300">
      <w:pPr>
        <w:pStyle w:val="ListParagraph"/>
        <w:numPr>
          <w:ilvl w:val="0"/>
          <w:numId w:val="12"/>
        </w:numPr>
        <w:spacing w:after="120"/>
        <w:ind w:firstLineChars="0"/>
        <w:rPr>
          <w:rFonts w:ascii="Times New Roman" w:hAnsi="Times New Roman" w:cs="Times New Roman"/>
          <w:sz w:val="20"/>
          <w:szCs w:val="20"/>
          <w:lang w:val="en-GB" w:eastAsia="en-GB"/>
        </w:rPr>
      </w:pPr>
      <w:r w:rsidRPr="003E7300">
        <w:rPr>
          <w:rFonts w:ascii="Times New Roman" w:hAnsi="Times New Roman" w:cs="Times New Roman"/>
          <w:sz w:val="20"/>
          <w:szCs w:val="20"/>
          <w:lang w:val="en-GB" w:eastAsia="en-GB"/>
        </w:rPr>
        <w:t>Channel conditions</w:t>
      </w:r>
    </w:p>
    <w:p w14:paraId="23CC90E1" w14:textId="060DEE67" w:rsidR="003E7300" w:rsidRPr="003E7300" w:rsidRDefault="003E7300" w:rsidP="003E7300">
      <w:pPr>
        <w:pStyle w:val="ListParagraph"/>
        <w:numPr>
          <w:ilvl w:val="0"/>
          <w:numId w:val="12"/>
        </w:numPr>
        <w:spacing w:after="120"/>
        <w:ind w:firstLineChars="0"/>
        <w:rPr>
          <w:rFonts w:ascii="Times New Roman" w:hAnsi="Times New Roman" w:cs="Times New Roman"/>
          <w:sz w:val="20"/>
          <w:szCs w:val="20"/>
          <w:lang w:val="en-GB" w:eastAsia="en-GB"/>
        </w:rPr>
      </w:pPr>
      <w:r w:rsidRPr="003E7300">
        <w:rPr>
          <w:rFonts w:ascii="Times New Roman" w:hAnsi="Times New Roman" w:cs="Times New Roman"/>
          <w:sz w:val="20"/>
          <w:szCs w:val="20"/>
          <w:lang w:val="en-GB" w:eastAsia="en-GB"/>
        </w:rPr>
        <w:t>Configuration</w:t>
      </w:r>
    </w:p>
    <w:p w14:paraId="3B8F8C95" w14:textId="3C4185C6" w:rsidR="003E7300" w:rsidRPr="003E7300" w:rsidRDefault="003E7300" w:rsidP="003E7300">
      <w:pPr>
        <w:pStyle w:val="ListParagraph"/>
        <w:numPr>
          <w:ilvl w:val="0"/>
          <w:numId w:val="12"/>
        </w:numPr>
        <w:spacing w:after="120"/>
        <w:ind w:firstLineChars="0"/>
        <w:rPr>
          <w:rFonts w:ascii="Times New Roman" w:hAnsi="Times New Roman" w:cs="Times New Roman"/>
          <w:sz w:val="20"/>
          <w:szCs w:val="20"/>
          <w:lang w:val="en-GB" w:eastAsia="en-GB"/>
        </w:rPr>
      </w:pPr>
      <w:r w:rsidRPr="003E7300">
        <w:rPr>
          <w:rFonts w:ascii="Times New Roman" w:hAnsi="Times New Roman" w:cs="Times New Roman"/>
          <w:sz w:val="20"/>
          <w:szCs w:val="20"/>
          <w:lang w:val="en-GB" w:eastAsia="en-GB"/>
        </w:rPr>
        <w:t>Site specific conditions</w:t>
      </w:r>
      <w:r>
        <w:rPr>
          <w:rFonts w:ascii="Times New Roman" w:hAnsi="Times New Roman" w:cs="Times New Roman"/>
          <w:sz w:val="20"/>
          <w:szCs w:val="20"/>
          <w:lang w:val="en-GB" w:eastAsia="en-GB"/>
        </w:rPr>
        <w:t xml:space="preserve"> (applicable)</w:t>
      </w:r>
    </w:p>
    <w:p w14:paraId="44D4E8F7" w14:textId="2F2FEC7D" w:rsidR="003E7300" w:rsidRPr="003E7300" w:rsidRDefault="003E7300" w:rsidP="003E7300">
      <w:pPr>
        <w:spacing w:after="120"/>
        <w:rPr>
          <w:rFonts w:eastAsia="SimSun"/>
          <w:b/>
          <w:bCs/>
          <w:sz w:val="20"/>
          <w:szCs w:val="20"/>
          <w:lang w:val="en-GB" w:eastAsia="en-GB"/>
        </w:rPr>
      </w:pPr>
      <w:r>
        <w:rPr>
          <w:rFonts w:eastAsia="SimSun"/>
          <w:b/>
          <w:bCs/>
          <w:sz w:val="20"/>
          <w:szCs w:val="20"/>
          <w:lang w:val="en-GB" w:eastAsia="en-GB"/>
        </w:rPr>
        <w:t>Proposal #</w:t>
      </w:r>
      <w:r w:rsidR="003D1B54">
        <w:rPr>
          <w:rFonts w:eastAsia="SimSun"/>
          <w:b/>
          <w:bCs/>
          <w:sz w:val="20"/>
          <w:szCs w:val="20"/>
          <w:lang w:val="en-GB" w:eastAsia="en-GB"/>
        </w:rPr>
        <w:t>5</w:t>
      </w:r>
      <w:r>
        <w:rPr>
          <w:rFonts w:eastAsia="SimSun"/>
          <w:b/>
          <w:bCs/>
          <w:sz w:val="20"/>
          <w:szCs w:val="20"/>
          <w:lang w:val="en-GB" w:eastAsia="en-GB"/>
        </w:rPr>
        <w:t>: RAN4 consider AI application conditions in testing frame work such as -</w:t>
      </w:r>
      <w:r>
        <w:rPr>
          <w:rFonts w:eastAsia="SimSun"/>
          <w:b/>
          <w:bCs/>
          <w:sz w:val="20"/>
          <w:szCs w:val="20"/>
          <w:lang w:val="en-GB" w:eastAsia="en-GB"/>
        </w:rPr>
        <w:br/>
        <w:t xml:space="preserve">    </w:t>
      </w:r>
      <w:proofErr w:type="gramStart"/>
      <w:r>
        <w:rPr>
          <w:rFonts w:eastAsia="SimSun"/>
          <w:b/>
          <w:bCs/>
          <w:sz w:val="20"/>
          <w:szCs w:val="20"/>
          <w:lang w:val="en-GB" w:eastAsia="en-GB"/>
        </w:rPr>
        <w:t xml:space="preserve">   (</w:t>
      </w:r>
      <w:proofErr w:type="gramEnd"/>
      <w:r>
        <w:rPr>
          <w:rFonts w:eastAsia="SimSun"/>
          <w:b/>
          <w:bCs/>
          <w:sz w:val="20"/>
          <w:szCs w:val="20"/>
          <w:lang w:val="en-GB" w:eastAsia="en-GB"/>
        </w:rPr>
        <w:t>1) Channel conditions</w:t>
      </w:r>
      <w:r>
        <w:rPr>
          <w:rFonts w:eastAsia="SimSun"/>
          <w:b/>
          <w:bCs/>
          <w:sz w:val="20"/>
          <w:szCs w:val="20"/>
          <w:lang w:val="en-GB" w:eastAsia="en-GB"/>
        </w:rPr>
        <w:br/>
        <w:t xml:space="preserve">       (2) Configuration</w:t>
      </w:r>
      <w:r>
        <w:rPr>
          <w:rFonts w:eastAsia="SimSun"/>
          <w:b/>
          <w:bCs/>
          <w:sz w:val="20"/>
          <w:szCs w:val="20"/>
          <w:lang w:val="en-GB" w:eastAsia="en-GB"/>
        </w:rPr>
        <w:br/>
        <w:t xml:space="preserve">       (3) Site specific conditions</w:t>
      </w:r>
    </w:p>
    <w:p w14:paraId="37A8E029" w14:textId="6C7965A0" w:rsidR="007D2636" w:rsidRDefault="003518CA" w:rsidP="005B410D">
      <w:pPr>
        <w:spacing w:after="120"/>
        <w:rPr>
          <w:rFonts w:eastAsia="SimSun"/>
          <w:b/>
          <w:bCs/>
          <w:sz w:val="20"/>
          <w:szCs w:val="20"/>
          <w:u w:val="single"/>
          <w:lang w:val="en-GB" w:eastAsia="en-GB"/>
        </w:rPr>
      </w:pPr>
      <w:r>
        <w:rPr>
          <w:rFonts w:eastAsia="SimSun"/>
          <w:b/>
          <w:bCs/>
          <w:sz w:val="20"/>
          <w:szCs w:val="20"/>
          <w:u w:val="single"/>
          <w:lang w:val="en-GB" w:eastAsia="en-GB"/>
        </w:rPr>
        <w:t>Two-sided Model</w:t>
      </w:r>
    </w:p>
    <w:p w14:paraId="2DABE9C3" w14:textId="20B7C2B5" w:rsidR="003518CA" w:rsidRDefault="003518CA" w:rsidP="005B410D">
      <w:pPr>
        <w:spacing w:after="120"/>
        <w:rPr>
          <w:rFonts w:eastAsia="SimSun"/>
          <w:sz w:val="20"/>
          <w:szCs w:val="20"/>
          <w:lang w:val="en-GB" w:eastAsia="en-GB"/>
        </w:rPr>
      </w:pPr>
      <w:r>
        <w:rPr>
          <w:rFonts w:eastAsia="SimSun"/>
          <w:sz w:val="20"/>
          <w:szCs w:val="20"/>
          <w:lang w:val="en-GB" w:eastAsia="en-GB"/>
        </w:rPr>
        <w:t>In RAN1#109e, two-sided model is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6377"/>
      </w:tblGrid>
      <w:tr w:rsidR="003518CA" w:rsidRPr="003518CA" w14:paraId="5F61A719" w14:textId="77777777" w:rsidTr="00A43D23">
        <w:tc>
          <w:tcPr>
            <w:tcW w:w="3145" w:type="dxa"/>
            <w:shd w:val="clear" w:color="auto" w:fill="auto"/>
          </w:tcPr>
          <w:p w14:paraId="25A6ECE6" w14:textId="77777777" w:rsidR="003518CA" w:rsidRPr="003518CA" w:rsidRDefault="003518CA" w:rsidP="003518CA">
            <w:pPr>
              <w:spacing w:after="120"/>
              <w:rPr>
                <w:rFonts w:eastAsia="SimSun"/>
                <w:sz w:val="20"/>
                <w:szCs w:val="20"/>
                <w:lang w:eastAsia="en-GB"/>
              </w:rPr>
            </w:pPr>
            <w:r w:rsidRPr="003518CA">
              <w:rPr>
                <w:rFonts w:eastAsia="SimSun"/>
                <w:sz w:val="20"/>
                <w:szCs w:val="20"/>
                <w:lang w:eastAsia="en-GB"/>
              </w:rPr>
              <w:t>Two-sided (AI/ML) model</w:t>
            </w:r>
          </w:p>
        </w:tc>
        <w:tc>
          <w:tcPr>
            <w:tcW w:w="6817" w:type="dxa"/>
            <w:shd w:val="clear" w:color="auto" w:fill="auto"/>
          </w:tcPr>
          <w:p w14:paraId="0FDAFE7C" w14:textId="77777777" w:rsidR="003518CA" w:rsidRPr="003518CA" w:rsidRDefault="003518CA" w:rsidP="003518CA">
            <w:pPr>
              <w:spacing w:after="120"/>
              <w:rPr>
                <w:rFonts w:eastAsia="SimSun"/>
                <w:sz w:val="20"/>
                <w:szCs w:val="20"/>
                <w:lang w:eastAsia="en-GB"/>
              </w:rPr>
            </w:pPr>
            <w:r w:rsidRPr="003518CA">
              <w:rPr>
                <w:rFonts w:eastAsia="SimSun"/>
                <w:sz w:val="20"/>
                <w:szCs w:val="20"/>
                <w:lang w:eastAsia="en-GB"/>
              </w:rPr>
              <w:t xml:space="preserve">A paired AI/ML Model(s) over which joint inference is performed, where joint inference comprises AI/ML Inference whose inference is performed jointly across the UE and the network, </w:t>
            </w:r>
            <w:proofErr w:type="spellStart"/>
            <w:r w:rsidRPr="003518CA">
              <w:rPr>
                <w:rFonts w:eastAsia="SimSun"/>
                <w:sz w:val="20"/>
                <w:szCs w:val="20"/>
                <w:lang w:eastAsia="en-GB"/>
              </w:rPr>
              <w:t>i.e</w:t>
            </w:r>
            <w:proofErr w:type="spellEnd"/>
            <w:r w:rsidRPr="003518CA">
              <w:rPr>
                <w:rFonts w:eastAsia="SimSun"/>
                <w:sz w:val="20"/>
                <w:szCs w:val="20"/>
                <w:lang w:eastAsia="en-GB"/>
              </w:rPr>
              <w:t xml:space="preserve">, the first part of inference is firstly performed by UE and then the remaining part is performed by </w:t>
            </w:r>
            <w:proofErr w:type="spellStart"/>
            <w:r w:rsidRPr="003518CA">
              <w:rPr>
                <w:rFonts w:eastAsia="SimSun"/>
                <w:sz w:val="20"/>
                <w:szCs w:val="20"/>
                <w:lang w:eastAsia="en-GB"/>
              </w:rPr>
              <w:t>gNB</w:t>
            </w:r>
            <w:proofErr w:type="spellEnd"/>
            <w:r w:rsidRPr="003518CA">
              <w:rPr>
                <w:rFonts w:eastAsia="SimSun"/>
                <w:sz w:val="20"/>
                <w:szCs w:val="20"/>
                <w:lang w:eastAsia="en-GB"/>
              </w:rPr>
              <w:t>, or vice versa.</w:t>
            </w:r>
          </w:p>
        </w:tc>
      </w:tr>
    </w:tbl>
    <w:p w14:paraId="5487F1FD" w14:textId="77777777" w:rsidR="003518CA" w:rsidRDefault="003518CA" w:rsidP="005B410D">
      <w:pPr>
        <w:spacing w:after="120"/>
        <w:rPr>
          <w:rFonts w:eastAsia="SimSun"/>
          <w:sz w:val="20"/>
          <w:szCs w:val="20"/>
          <w:lang w:val="en-GB" w:eastAsia="en-GB"/>
        </w:rPr>
      </w:pPr>
    </w:p>
    <w:p w14:paraId="28627F4D" w14:textId="5F0FBF60" w:rsidR="009B1ABF" w:rsidRDefault="009B1ABF" w:rsidP="005B410D">
      <w:pPr>
        <w:spacing w:after="120"/>
        <w:rPr>
          <w:rFonts w:eastAsia="SimSun"/>
          <w:sz w:val="20"/>
          <w:szCs w:val="20"/>
          <w:lang w:val="en-GB" w:eastAsia="en-GB"/>
        </w:rPr>
      </w:pPr>
      <w:r>
        <w:rPr>
          <w:rFonts w:eastAsia="SimSun"/>
          <w:sz w:val="20"/>
          <w:szCs w:val="20"/>
          <w:lang w:val="en-GB" w:eastAsia="en-GB"/>
        </w:rPr>
        <w:t>In a two-sided model inference is performed at both the UE and network side. In this case both UE and network side models need to be enabled at the same time for the same function. The performance is highly dependent on both UE side and network side inference together. We typically test only the UE side or network side separately in conformance testing. But to ensure the performance of two-side model, then we need to come up with a methodology to test both network and UE side together.</w:t>
      </w:r>
    </w:p>
    <w:p w14:paraId="45408B0A" w14:textId="268CE14E" w:rsidR="009B1ABF" w:rsidRDefault="009B1ABF" w:rsidP="005B410D">
      <w:pPr>
        <w:spacing w:after="120"/>
        <w:rPr>
          <w:rFonts w:eastAsia="SimSun"/>
          <w:i/>
          <w:iCs/>
          <w:sz w:val="20"/>
          <w:szCs w:val="20"/>
          <w:lang w:val="en-GB" w:eastAsia="en-GB"/>
        </w:rPr>
      </w:pPr>
      <w:r>
        <w:rPr>
          <w:rFonts w:eastAsia="SimSun"/>
          <w:b/>
          <w:bCs/>
          <w:i/>
          <w:iCs/>
          <w:sz w:val="20"/>
          <w:szCs w:val="20"/>
          <w:lang w:val="en-GB" w:eastAsia="en-GB"/>
        </w:rPr>
        <w:t>Observation #</w:t>
      </w:r>
      <w:r w:rsidR="003D1B54">
        <w:rPr>
          <w:rFonts w:eastAsia="SimSun"/>
          <w:b/>
          <w:bCs/>
          <w:i/>
          <w:iCs/>
          <w:sz w:val="20"/>
          <w:szCs w:val="20"/>
          <w:lang w:val="en-GB" w:eastAsia="en-GB"/>
        </w:rPr>
        <w:t>3</w:t>
      </w:r>
      <w:r>
        <w:rPr>
          <w:rFonts w:eastAsia="SimSun"/>
          <w:b/>
          <w:bCs/>
          <w:i/>
          <w:iCs/>
          <w:sz w:val="20"/>
          <w:szCs w:val="20"/>
          <w:lang w:val="en-GB" w:eastAsia="en-GB"/>
        </w:rPr>
        <w:t xml:space="preserve">: </w:t>
      </w:r>
      <w:r>
        <w:rPr>
          <w:rFonts w:eastAsia="SimSun"/>
          <w:i/>
          <w:iCs/>
          <w:sz w:val="20"/>
          <w:szCs w:val="20"/>
          <w:lang w:val="en-GB" w:eastAsia="en-GB"/>
        </w:rPr>
        <w:t>With two</w:t>
      </w:r>
      <w:r w:rsidR="0031764B">
        <w:rPr>
          <w:rFonts w:eastAsia="SimSun"/>
          <w:i/>
          <w:iCs/>
          <w:sz w:val="20"/>
          <w:szCs w:val="20"/>
          <w:lang w:val="en-GB" w:eastAsia="en-GB"/>
        </w:rPr>
        <w:t>-</w:t>
      </w:r>
      <w:r>
        <w:rPr>
          <w:rFonts w:eastAsia="SimSun"/>
          <w:i/>
          <w:iCs/>
          <w:sz w:val="20"/>
          <w:szCs w:val="20"/>
          <w:lang w:val="en-GB" w:eastAsia="en-GB"/>
        </w:rPr>
        <w:t xml:space="preserve">sided model </w:t>
      </w:r>
      <w:r w:rsidR="0031764B">
        <w:rPr>
          <w:rFonts w:eastAsia="SimSun"/>
          <w:i/>
          <w:iCs/>
          <w:sz w:val="20"/>
          <w:szCs w:val="20"/>
          <w:lang w:val="en-GB" w:eastAsia="en-GB"/>
        </w:rPr>
        <w:t xml:space="preserve">there would be a need to test UE and network together. </w:t>
      </w:r>
    </w:p>
    <w:p w14:paraId="6E235A1E" w14:textId="39FD4002" w:rsidR="0031764B" w:rsidRPr="0031764B" w:rsidRDefault="0031764B" w:rsidP="005B410D">
      <w:pPr>
        <w:spacing w:after="120"/>
        <w:rPr>
          <w:rFonts w:eastAsia="SimSun"/>
          <w:b/>
          <w:bCs/>
          <w:sz w:val="20"/>
          <w:szCs w:val="20"/>
          <w:lang w:val="en-GB" w:eastAsia="en-GB"/>
        </w:rPr>
      </w:pPr>
      <w:r>
        <w:rPr>
          <w:rFonts w:eastAsia="SimSun"/>
          <w:b/>
          <w:bCs/>
          <w:sz w:val="20"/>
          <w:szCs w:val="20"/>
          <w:lang w:val="en-GB" w:eastAsia="en-GB"/>
        </w:rPr>
        <w:t>Proposal #</w:t>
      </w:r>
      <w:r w:rsidR="003D1B54">
        <w:rPr>
          <w:rFonts w:eastAsia="SimSun"/>
          <w:b/>
          <w:bCs/>
          <w:sz w:val="20"/>
          <w:szCs w:val="20"/>
          <w:lang w:val="en-GB" w:eastAsia="en-GB"/>
        </w:rPr>
        <w:t>6</w:t>
      </w:r>
      <w:r>
        <w:rPr>
          <w:rFonts w:eastAsia="SimSun"/>
          <w:b/>
          <w:bCs/>
          <w:sz w:val="20"/>
          <w:szCs w:val="20"/>
          <w:lang w:val="en-GB" w:eastAsia="en-GB"/>
        </w:rPr>
        <w:t xml:space="preserve">: RAN4 further discuss how to enable testing of two-sided model. </w:t>
      </w:r>
    </w:p>
    <w:p w14:paraId="7E9B23B5" w14:textId="77777777" w:rsidR="00640BCB" w:rsidRPr="00640BCB" w:rsidRDefault="00640BCB" w:rsidP="005B410D">
      <w:pPr>
        <w:spacing w:after="120"/>
        <w:rPr>
          <w:rFonts w:eastAsia="SimSun"/>
          <w:sz w:val="20"/>
          <w:szCs w:val="20"/>
          <w:lang w:val="en-GB" w:eastAsia="en-GB"/>
        </w:rPr>
      </w:pPr>
    </w:p>
    <w:p w14:paraId="512F7B86" w14:textId="2A397ADD" w:rsidR="007D2636" w:rsidRPr="00E30071" w:rsidRDefault="001F5F58" w:rsidP="005B410D">
      <w:pPr>
        <w:spacing w:after="120"/>
        <w:rPr>
          <w:rFonts w:eastAsia="SimSun"/>
          <w:b/>
          <w:bCs/>
          <w:sz w:val="20"/>
          <w:szCs w:val="20"/>
          <w:u w:val="single"/>
          <w:lang w:val="en-GB" w:eastAsia="en-GB"/>
        </w:rPr>
      </w:pPr>
      <w:r w:rsidRPr="00E30071">
        <w:rPr>
          <w:rFonts w:eastAsia="SimSun"/>
          <w:b/>
          <w:bCs/>
          <w:sz w:val="20"/>
          <w:szCs w:val="20"/>
          <w:u w:val="single"/>
          <w:lang w:val="en-GB" w:eastAsia="en-GB"/>
        </w:rPr>
        <w:t xml:space="preserve">Beam Management </w:t>
      </w:r>
      <w:r w:rsidR="000F6AC4" w:rsidRPr="00E30071">
        <w:rPr>
          <w:rFonts w:eastAsia="SimSun"/>
          <w:b/>
          <w:bCs/>
          <w:sz w:val="20"/>
          <w:szCs w:val="20"/>
          <w:u w:val="single"/>
          <w:lang w:val="en-GB" w:eastAsia="en-GB"/>
        </w:rPr>
        <w:t>Enhancement</w:t>
      </w:r>
    </w:p>
    <w:p w14:paraId="20FAA6E9" w14:textId="77777777" w:rsidR="00D76458" w:rsidRDefault="00D76458" w:rsidP="005B410D">
      <w:pPr>
        <w:spacing w:after="120"/>
        <w:rPr>
          <w:rFonts w:eastAsia="SimSun"/>
          <w:sz w:val="20"/>
          <w:szCs w:val="20"/>
          <w:lang w:val="en-GB" w:eastAsia="en-GB"/>
        </w:rPr>
      </w:pPr>
      <w:r>
        <w:rPr>
          <w:rFonts w:eastAsia="SimSun"/>
          <w:sz w:val="20"/>
          <w:szCs w:val="20"/>
          <w:lang w:val="en-GB" w:eastAsia="en-GB"/>
        </w:rPr>
        <w:t>Under beam management enhancement DL TX beam prediction at the network and UE side are being investigated. There are two cases of beam prediction considered in RAN1:</w:t>
      </w:r>
    </w:p>
    <w:p w14:paraId="18BAE807" w14:textId="77777777" w:rsidR="00FA77AD" w:rsidRPr="00FA77AD" w:rsidRDefault="00FA77AD" w:rsidP="00FA77AD">
      <w:pPr>
        <w:numPr>
          <w:ilvl w:val="0"/>
          <w:numId w:val="13"/>
        </w:numPr>
        <w:spacing w:after="120"/>
        <w:rPr>
          <w:rFonts w:eastAsia="SimSun"/>
          <w:sz w:val="20"/>
          <w:szCs w:val="20"/>
          <w:lang w:eastAsia="en-GB"/>
        </w:rPr>
      </w:pPr>
      <w:r w:rsidRPr="00FA77AD">
        <w:rPr>
          <w:rFonts w:eastAsia="SimSun" w:hint="eastAsia"/>
          <w:sz w:val="20"/>
          <w:szCs w:val="20"/>
          <w:lang w:eastAsia="en-GB"/>
        </w:rPr>
        <w:t>B</w:t>
      </w:r>
      <w:r w:rsidRPr="00FA77AD">
        <w:rPr>
          <w:rFonts w:eastAsia="SimSun"/>
          <w:sz w:val="20"/>
          <w:szCs w:val="20"/>
          <w:lang w:eastAsia="en-GB"/>
        </w:rPr>
        <w:t xml:space="preserve">M-Case1: Spatial-domain DL beam prediction for Set A of beams based on measurement results of Set B of </w:t>
      </w:r>
      <w:proofErr w:type="gramStart"/>
      <w:r w:rsidRPr="00FA77AD">
        <w:rPr>
          <w:rFonts w:eastAsia="SimSun"/>
          <w:sz w:val="20"/>
          <w:szCs w:val="20"/>
          <w:lang w:eastAsia="en-GB"/>
        </w:rPr>
        <w:t>beams</w:t>
      </w:r>
      <w:proofErr w:type="gramEnd"/>
    </w:p>
    <w:p w14:paraId="55640AF1" w14:textId="77777777" w:rsidR="00FA77AD" w:rsidRPr="00FA77AD" w:rsidRDefault="00FA77AD" w:rsidP="00FA77AD">
      <w:pPr>
        <w:numPr>
          <w:ilvl w:val="0"/>
          <w:numId w:val="13"/>
        </w:numPr>
        <w:spacing w:after="120"/>
        <w:rPr>
          <w:rFonts w:eastAsia="SimSun"/>
          <w:sz w:val="20"/>
          <w:szCs w:val="20"/>
          <w:lang w:eastAsia="en-GB"/>
        </w:rPr>
      </w:pPr>
      <w:r w:rsidRPr="00FA77AD">
        <w:rPr>
          <w:rFonts w:eastAsia="SimSun" w:hint="eastAsia"/>
          <w:sz w:val="20"/>
          <w:szCs w:val="20"/>
          <w:lang w:eastAsia="en-GB"/>
        </w:rPr>
        <w:t>B</w:t>
      </w:r>
      <w:r w:rsidRPr="00FA77AD">
        <w:rPr>
          <w:rFonts w:eastAsia="SimSun"/>
          <w:sz w:val="20"/>
          <w:szCs w:val="20"/>
          <w:lang w:eastAsia="en-GB"/>
        </w:rPr>
        <w:t xml:space="preserve">M-Case2: Temporal DL beam prediction for Set A of beams based on the historic measurement results of Set B of </w:t>
      </w:r>
      <w:proofErr w:type="gramStart"/>
      <w:r w:rsidRPr="00FA77AD">
        <w:rPr>
          <w:rFonts w:eastAsia="SimSun"/>
          <w:sz w:val="20"/>
          <w:szCs w:val="20"/>
          <w:lang w:eastAsia="en-GB"/>
        </w:rPr>
        <w:t>beams</w:t>
      </w:r>
      <w:proofErr w:type="gramEnd"/>
    </w:p>
    <w:p w14:paraId="422159F1" w14:textId="77777777" w:rsidR="00523EE2" w:rsidRDefault="00523EE2" w:rsidP="005B410D">
      <w:pPr>
        <w:spacing w:after="120"/>
        <w:rPr>
          <w:rFonts w:eastAsia="SimSun"/>
          <w:sz w:val="20"/>
          <w:szCs w:val="20"/>
          <w:lang w:val="en-GB" w:eastAsia="en-GB"/>
        </w:rPr>
      </w:pPr>
      <w:r>
        <w:rPr>
          <w:rFonts w:eastAsia="SimSun"/>
          <w:sz w:val="20"/>
          <w:szCs w:val="20"/>
          <w:lang w:val="en-GB" w:eastAsia="en-GB"/>
        </w:rPr>
        <w:lastRenderedPageBreak/>
        <w:t xml:space="preserve">In RAN4 the requirements related to beam management are for Beam failure detection, candidate beam detection, L1-RSRP reporting. We should further discuss how the existing requirements are to be adapted with AI/ML based beam management enhancements. </w:t>
      </w:r>
    </w:p>
    <w:p w14:paraId="2E10DAEA" w14:textId="1961108A" w:rsidR="00523EE2" w:rsidRPr="00E30071" w:rsidRDefault="00523EE2" w:rsidP="00523EE2">
      <w:pPr>
        <w:spacing w:after="120"/>
        <w:rPr>
          <w:rFonts w:eastAsia="SimSun"/>
          <w:sz w:val="20"/>
          <w:szCs w:val="20"/>
          <w:lang w:val="en-GB" w:eastAsia="en-GB"/>
        </w:rPr>
      </w:pPr>
      <w:r>
        <w:rPr>
          <w:rFonts w:eastAsia="SimSun"/>
          <w:b/>
          <w:bCs/>
          <w:i/>
          <w:iCs/>
          <w:sz w:val="20"/>
          <w:szCs w:val="20"/>
          <w:lang w:val="en-GB" w:eastAsia="en-GB"/>
        </w:rPr>
        <w:t>Observation #</w:t>
      </w:r>
      <w:r w:rsidR="00357256">
        <w:rPr>
          <w:rFonts w:eastAsia="SimSun"/>
          <w:b/>
          <w:bCs/>
          <w:i/>
          <w:iCs/>
          <w:sz w:val="20"/>
          <w:szCs w:val="20"/>
          <w:lang w:val="en-GB" w:eastAsia="en-GB"/>
        </w:rPr>
        <w:t>4</w:t>
      </w:r>
      <w:r>
        <w:rPr>
          <w:rFonts w:eastAsia="SimSun"/>
          <w:b/>
          <w:bCs/>
          <w:i/>
          <w:iCs/>
          <w:sz w:val="20"/>
          <w:szCs w:val="20"/>
          <w:lang w:val="en-GB" w:eastAsia="en-GB"/>
        </w:rPr>
        <w:t xml:space="preserve">: </w:t>
      </w:r>
      <w:r>
        <w:rPr>
          <w:rFonts w:eastAsia="SimSun"/>
          <w:i/>
          <w:iCs/>
          <w:sz w:val="20"/>
          <w:szCs w:val="20"/>
          <w:lang w:val="en-GB" w:eastAsia="en-GB"/>
        </w:rPr>
        <w:t>For beam management RAN4 has requirements for BFD, CBD, L1-RSRP measurement.</w:t>
      </w:r>
      <w:r>
        <w:rPr>
          <w:rFonts w:eastAsia="SimSun"/>
          <w:sz w:val="20"/>
          <w:szCs w:val="20"/>
          <w:lang w:val="en-GB" w:eastAsia="en-GB"/>
        </w:rPr>
        <w:t xml:space="preserve"> </w:t>
      </w:r>
    </w:p>
    <w:p w14:paraId="255D96DE" w14:textId="755609CD" w:rsidR="00523EE2" w:rsidRPr="00523EE2" w:rsidRDefault="00523EE2" w:rsidP="005B410D">
      <w:pPr>
        <w:spacing w:after="120"/>
        <w:rPr>
          <w:rFonts w:eastAsia="SimSun"/>
          <w:b/>
          <w:bCs/>
          <w:sz w:val="20"/>
          <w:szCs w:val="20"/>
          <w:lang w:val="en-GB" w:eastAsia="en-GB"/>
        </w:rPr>
      </w:pPr>
      <w:r>
        <w:rPr>
          <w:rFonts w:eastAsia="SimSun"/>
          <w:b/>
          <w:bCs/>
          <w:sz w:val="20"/>
          <w:szCs w:val="20"/>
          <w:lang w:val="en-GB" w:eastAsia="en-GB"/>
        </w:rPr>
        <w:t>Proposal #</w:t>
      </w:r>
      <w:r w:rsidR="00357256">
        <w:rPr>
          <w:rFonts w:eastAsia="SimSun"/>
          <w:b/>
          <w:bCs/>
          <w:sz w:val="20"/>
          <w:szCs w:val="20"/>
          <w:lang w:val="en-GB" w:eastAsia="en-GB"/>
        </w:rPr>
        <w:t>7</w:t>
      </w:r>
      <w:r>
        <w:rPr>
          <w:rFonts w:eastAsia="SimSun"/>
          <w:b/>
          <w:bCs/>
          <w:sz w:val="20"/>
          <w:szCs w:val="20"/>
          <w:lang w:val="en-GB" w:eastAsia="en-GB"/>
        </w:rPr>
        <w:t xml:space="preserve">: Further discuss how requirements are adapted with introduction of AI/ML based beam management enhancements. </w:t>
      </w:r>
    </w:p>
    <w:p w14:paraId="444A5B0D" w14:textId="5759A6B7" w:rsidR="00523EE2" w:rsidRDefault="00523EE2" w:rsidP="005B410D">
      <w:pPr>
        <w:spacing w:after="120"/>
        <w:rPr>
          <w:rFonts w:eastAsia="SimSun"/>
          <w:sz w:val="20"/>
          <w:szCs w:val="20"/>
          <w:lang w:val="en-GB" w:eastAsia="en-GB"/>
        </w:rPr>
      </w:pPr>
      <w:r>
        <w:rPr>
          <w:rFonts w:eastAsia="SimSun"/>
          <w:sz w:val="20"/>
          <w:szCs w:val="20"/>
          <w:lang w:val="en-GB" w:eastAsia="en-GB"/>
        </w:rPr>
        <w:t>RAN1 is also discussing specification impact with beam management enhancements with AI/ML. Depending on whether new measurements are introduced for AI/ML based beam prediction, RAN4 should further discuss any new requirements for AI/ML based beam prediction are to be introduced.</w:t>
      </w:r>
    </w:p>
    <w:p w14:paraId="53B49A24" w14:textId="50C1C7AB" w:rsidR="00523EE2" w:rsidRPr="00523EE2" w:rsidRDefault="00523EE2" w:rsidP="005B410D">
      <w:pPr>
        <w:spacing w:after="120"/>
        <w:rPr>
          <w:rFonts w:eastAsia="SimSun"/>
          <w:b/>
          <w:bCs/>
          <w:sz w:val="20"/>
          <w:szCs w:val="20"/>
          <w:lang w:val="en-GB" w:eastAsia="en-GB"/>
        </w:rPr>
      </w:pPr>
      <w:r>
        <w:rPr>
          <w:rFonts w:eastAsia="SimSun"/>
          <w:b/>
          <w:bCs/>
          <w:sz w:val="20"/>
          <w:szCs w:val="20"/>
          <w:lang w:val="en-GB" w:eastAsia="en-GB"/>
        </w:rPr>
        <w:t>Proposal #</w:t>
      </w:r>
      <w:r w:rsidR="00357256">
        <w:rPr>
          <w:rFonts w:eastAsia="SimSun"/>
          <w:b/>
          <w:bCs/>
          <w:sz w:val="20"/>
          <w:szCs w:val="20"/>
          <w:lang w:val="en-GB" w:eastAsia="en-GB"/>
        </w:rPr>
        <w:t>8</w:t>
      </w:r>
      <w:r>
        <w:rPr>
          <w:rFonts w:eastAsia="SimSun"/>
          <w:b/>
          <w:bCs/>
          <w:sz w:val="20"/>
          <w:szCs w:val="20"/>
          <w:lang w:val="en-GB" w:eastAsia="en-GB"/>
        </w:rPr>
        <w:t>: Discuss new requirements for AI/ML based beam prediction depending on RAN1 progress.</w:t>
      </w:r>
    </w:p>
    <w:p w14:paraId="3B7F813F" w14:textId="65D68CB0" w:rsidR="001F5F58" w:rsidRPr="000F6AC4" w:rsidRDefault="001F5F58" w:rsidP="005B410D">
      <w:pPr>
        <w:spacing w:after="120"/>
        <w:rPr>
          <w:rFonts w:eastAsia="SimSun"/>
          <w:b/>
          <w:bCs/>
          <w:sz w:val="20"/>
          <w:szCs w:val="20"/>
          <w:u w:val="single"/>
          <w:lang w:val="en-GB" w:eastAsia="en-GB"/>
        </w:rPr>
      </w:pPr>
      <w:r w:rsidRPr="000F6AC4">
        <w:rPr>
          <w:rFonts w:eastAsia="SimSun"/>
          <w:b/>
          <w:bCs/>
          <w:sz w:val="20"/>
          <w:szCs w:val="20"/>
          <w:u w:val="single"/>
          <w:lang w:val="en-GB" w:eastAsia="en-GB"/>
        </w:rPr>
        <w:t xml:space="preserve">CSI </w:t>
      </w:r>
      <w:r w:rsidR="000F6AC4" w:rsidRPr="000F6AC4">
        <w:rPr>
          <w:rFonts w:eastAsia="SimSun"/>
          <w:b/>
          <w:bCs/>
          <w:sz w:val="20"/>
          <w:szCs w:val="20"/>
          <w:u w:val="single"/>
          <w:lang w:val="en-GB" w:eastAsia="en-GB"/>
        </w:rPr>
        <w:t>Enhancement</w:t>
      </w:r>
    </w:p>
    <w:p w14:paraId="102DF4B4" w14:textId="081914AE" w:rsidR="00E30071" w:rsidRDefault="000F6AC4" w:rsidP="00E30071">
      <w:pPr>
        <w:spacing w:after="120"/>
        <w:rPr>
          <w:rFonts w:eastAsia="SimSun"/>
          <w:sz w:val="20"/>
          <w:szCs w:val="20"/>
          <w:lang w:val="en-GB" w:eastAsia="en-GB"/>
        </w:rPr>
      </w:pPr>
      <w:r w:rsidRPr="000F6AC4">
        <w:rPr>
          <w:rFonts w:eastAsia="SimSun"/>
          <w:sz w:val="20"/>
          <w:szCs w:val="20"/>
          <w:lang w:val="en-GB" w:eastAsia="en-GB"/>
        </w:rPr>
        <w:t xml:space="preserve">For CSI enhancements </w:t>
      </w:r>
      <w:r>
        <w:rPr>
          <w:rFonts w:eastAsia="SimSun"/>
          <w:sz w:val="20"/>
          <w:szCs w:val="20"/>
          <w:lang w:val="en-GB" w:eastAsia="en-GB"/>
        </w:rPr>
        <w:t xml:space="preserve">there are enhancements for CSI compression and CSI prediction using AI/ML. For CSI compression, a two-sided model is being considered. We first need to </w:t>
      </w:r>
      <w:r w:rsidR="001A41DB">
        <w:rPr>
          <w:rFonts w:eastAsia="SimSun"/>
          <w:sz w:val="20"/>
          <w:szCs w:val="20"/>
          <w:lang w:val="en-GB" w:eastAsia="en-GB"/>
        </w:rPr>
        <w:t>discuss</w:t>
      </w:r>
      <w:r>
        <w:rPr>
          <w:rFonts w:eastAsia="SimSun"/>
          <w:sz w:val="20"/>
          <w:szCs w:val="20"/>
          <w:lang w:val="en-GB" w:eastAsia="en-GB"/>
        </w:rPr>
        <w:t xml:space="preserve"> testing framework with a </w:t>
      </w:r>
      <w:proofErr w:type="gramStart"/>
      <w:r>
        <w:rPr>
          <w:rFonts w:eastAsia="SimSun"/>
          <w:sz w:val="20"/>
          <w:szCs w:val="20"/>
          <w:lang w:val="en-GB" w:eastAsia="en-GB"/>
        </w:rPr>
        <w:t>2 sided</w:t>
      </w:r>
      <w:proofErr w:type="gramEnd"/>
      <w:r>
        <w:rPr>
          <w:rFonts w:eastAsia="SimSun"/>
          <w:sz w:val="20"/>
          <w:szCs w:val="20"/>
          <w:lang w:val="en-GB" w:eastAsia="en-GB"/>
        </w:rPr>
        <w:t xml:space="preserve"> model before </w:t>
      </w:r>
      <w:r w:rsidR="001A41DB">
        <w:rPr>
          <w:rFonts w:eastAsia="SimSun"/>
          <w:sz w:val="20"/>
          <w:szCs w:val="20"/>
          <w:lang w:val="en-GB" w:eastAsia="en-GB"/>
        </w:rPr>
        <w:t xml:space="preserve">we can discuss testing of CSI compression in RAN4. </w:t>
      </w:r>
      <w:proofErr w:type="gramStart"/>
      <w:r w:rsidR="00257FF0">
        <w:rPr>
          <w:rFonts w:eastAsia="SimSun"/>
          <w:sz w:val="20"/>
          <w:szCs w:val="20"/>
          <w:lang w:val="en-GB" w:eastAsia="en-GB"/>
        </w:rPr>
        <w:t>In order to</w:t>
      </w:r>
      <w:proofErr w:type="gramEnd"/>
      <w:r w:rsidR="00257FF0">
        <w:rPr>
          <w:rFonts w:eastAsia="SimSun"/>
          <w:sz w:val="20"/>
          <w:szCs w:val="20"/>
          <w:lang w:val="en-GB" w:eastAsia="en-GB"/>
        </w:rPr>
        <w:t xml:space="preserve"> test with CSI compression, we need to introduce a new framework for enabling testing both the network and UE together since there are AI/ML model on both for the decoder at network side and encoder at UE side</w:t>
      </w:r>
      <w:r w:rsidR="00E30071">
        <w:rPr>
          <w:rFonts w:eastAsia="SimSun"/>
          <w:sz w:val="20"/>
          <w:szCs w:val="20"/>
          <w:lang w:val="en-GB" w:eastAsia="en-GB"/>
        </w:rPr>
        <w:t>.</w:t>
      </w:r>
    </w:p>
    <w:p w14:paraId="04EC23E9" w14:textId="45DAA9AF" w:rsidR="00E30071" w:rsidRPr="00E30071" w:rsidRDefault="00E30071" w:rsidP="00E30071">
      <w:pPr>
        <w:spacing w:after="120"/>
        <w:rPr>
          <w:rFonts w:eastAsia="SimSun"/>
          <w:sz w:val="20"/>
          <w:szCs w:val="20"/>
          <w:lang w:val="en-GB" w:eastAsia="en-GB"/>
        </w:rPr>
      </w:pPr>
      <w:r>
        <w:rPr>
          <w:rFonts w:eastAsia="SimSun"/>
          <w:b/>
          <w:bCs/>
          <w:i/>
          <w:iCs/>
          <w:sz w:val="20"/>
          <w:szCs w:val="20"/>
          <w:lang w:val="en-GB" w:eastAsia="en-GB"/>
        </w:rPr>
        <w:t>Observation #</w:t>
      </w:r>
      <w:r w:rsidR="00357256">
        <w:rPr>
          <w:rFonts w:eastAsia="SimSun"/>
          <w:b/>
          <w:bCs/>
          <w:i/>
          <w:iCs/>
          <w:sz w:val="20"/>
          <w:szCs w:val="20"/>
          <w:lang w:val="en-GB" w:eastAsia="en-GB"/>
        </w:rPr>
        <w:t>5</w:t>
      </w:r>
      <w:r>
        <w:rPr>
          <w:rFonts w:eastAsia="SimSun"/>
          <w:b/>
          <w:bCs/>
          <w:i/>
          <w:iCs/>
          <w:sz w:val="20"/>
          <w:szCs w:val="20"/>
          <w:lang w:val="en-GB" w:eastAsia="en-GB"/>
        </w:rPr>
        <w:t xml:space="preserve">: </w:t>
      </w:r>
      <w:r>
        <w:rPr>
          <w:rFonts w:eastAsia="SimSun"/>
          <w:i/>
          <w:iCs/>
          <w:sz w:val="20"/>
          <w:szCs w:val="20"/>
          <w:lang w:val="en-GB" w:eastAsia="en-GB"/>
        </w:rPr>
        <w:t xml:space="preserve">For CSI compression </w:t>
      </w:r>
      <w:r w:rsidR="00FA7C2C">
        <w:rPr>
          <w:rFonts w:eastAsia="SimSun"/>
          <w:i/>
          <w:iCs/>
          <w:sz w:val="20"/>
          <w:szCs w:val="20"/>
          <w:lang w:val="en-GB" w:eastAsia="en-GB"/>
        </w:rPr>
        <w:t>two-sided</w:t>
      </w:r>
      <w:r>
        <w:rPr>
          <w:rFonts w:eastAsia="SimSun"/>
          <w:i/>
          <w:iCs/>
          <w:sz w:val="20"/>
          <w:szCs w:val="20"/>
          <w:lang w:val="en-GB" w:eastAsia="en-GB"/>
        </w:rPr>
        <w:t xml:space="preserve"> model is considered – need to test with AI/ML model for both encoder and decoder at the same time.  </w:t>
      </w:r>
    </w:p>
    <w:p w14:paraId="18A8D168" w14:textId="6BE67143" w:rsidR="001A41DB" w:rsidRDefault="00E30071" w:rsidP="005B410D">
      <w:pPr>
        <w:spacing w:after="120"/>
        <w:rPr>
          <w:rFonts w:eastAsia="SimSun"/>
          <w:sz w:val="20"/>
          <w:szCs w:val="20"/>
          <w:lang w:val="en-GB" w:eastAsia="en-GB"/>
        </w:rPr>
      </w:pPr>
      <w:r>
        <w:rPr>
          <w:rFonts w:eastAsia="SimSun"/>
          <w:sz w:val="20"/>
          <w:szCs w:val="20"/>
          <w:lang w:val="en-GB" w:eastAsia="en-GB"/>
        </w:rPr>
        <w:t>RAN4 should further discuss how to enable testing for both encoder and decoder together for CSI compression.</w:t>
      </w:r>
    </w:p>
    <w:p w14:paraId="75490656" w14:textId="5C8B6D21" w:rsidR="00E30071" w:rsidRDefault="00E30071" w:rsidP="005B410D">
      <w:pPr>
        <w:spacing w:after="120"/>
        <w:rPr>
          <w:rFonts w:eastAsia="SimSun"/>
          <w:sz w:val="20"/>
          <w:szCs w:val="20"/>
          <w:lang w:val="en-GB" w:eastAsia="en-GB"/>
        </w:rPr>
      </w:pPr>
      <w:r>
        <w:rPr>
          <w:rFonts w:eastAsia="SimSun"/>
          <w:sz w:val="20"/>
          <w:szCs w:val="20"/>
          <w:lang w:val="en-GB" w:eastAsia="en-GB"/>
        </w:rPr>
        <w:t>With AI/ML based CSI prediction temporal CSI prediction is considered. In RAN4 we need to define requirements for CSI reporting with AI/ML based prediction.</w:t>
      </w:r>
    </w:p>
    <w:p w14:paraId="4C797814" w14:textId="58C369C3" w:rsidR="00E30071" w:rsidRPr="00E30071" w:rsidRDefault="00E30071" w:rsidP="005B410D">
      <w:pPr>
        <w:spacing w:after="120"/>
        <w:rPr>
          <w:rFonts w:eastAsia="SimSun"/>
          <w:b/>
          <w:bCs/>
          <w:sz w:val="20"/>
          <w:szCs w:val="20"/>
          <w:lang w:val="en-GB" w:eastAsia="en-GB"/>
        </w:rPr>
      </w:pPr>
      <w:r>
        <w:rPr>
          <w:rFonts w:eastAsia="SimSun"/>
          <w:b/>
          <w:bCs/>
          <w:sz w:val="20"/>
          <w:szCs w:val="20"/>
          <w:lang w:val="en-GB" w:eastAsia="en-GB"/>
        </w:rPr>
        <w:t>Proposal #</w:t>
      </w:r>
      <w:r w:rsidR="00357256">
        <w:rPr>
          <w:rFonts w:eastAsia="SimSun"/>
          <w:b/>
          <w:bCs/>
          <w:sz w:val="20"/>
          <w:szCs w:val="20"/>
          <w:lang w:val="en-GB" w:eastAsia="en-GB"/>
        </w:rPr>
        <w:t>9</w:t>
      </w:r>
      <w:r>
        <w:rPr>
          <w:rFonts w:eastAsia="SimSun"/>
          <w:b/>
          <w:bCs/>
          <w:sz w:val="20"/>
          <w:szCs w:val="20"/>
          <w:lang w:val="en-GB" w:eastAsia="en-GB"/>
        </w:rPr>
        <w:t xml:space="preserve">: Further discuss enabling requirements for CSI reporting with AI/ML based prediction. </w:t>
      </w:r>
    </w:p>
    <w:p w14:paraId="20DC28A5" w14:textId="77777777" w:rsidR="002249BA" w:rsidRPr="002045D3" w:rsidRDefault="002249BA" w:rsidP="002249BA">
      <w:pPr>
        <w:pStyle w:val="Heading1"/>
        <w:rPr>
          <w:lang w:val="en-US"/>
        </w:rPr>
      </w:pPr>
      <w:r w:rsidRPr="002045D3">
        <w:rPr>
          <w:lang w:val="en-US"/>
        </w:rPr>
        <w:t>3. Conclusion</w:t>
      </w:r>
    </w:p>
    <w:p w14:paraId="39100AC6" w14:textId="27DB2084" w:rsidR="002249BA" w:rsidRPr="002045D3" w:rsidRDefault="002249BA" w:rsidP="002249BA">
      <w:pPr>
        <w:spacing w:after="120"/>
        <w:rPr>
          <w:sz w:val="20"/>
          <w:szCs w:val="20"/>
        </w:rPr>
      </w:pPr>
      <w:r w:rsidRPr="002045D3">
        <w:rPr>
          <w:sz w:val="20"/>
          <w:szCs w:val="20"/>
        </w:rPr>
        <w:t xml:space="preserve">In this paper, we provide our views on </w:t>
      </w:r>
      <w:r w:rsidR="00570FAE">
        <w:rPr>
          <w:sz w:val="20"/>
          <w:szCs w:val="20"/>
        </w:rPr>
        <w:t>RAN4 impact and considerations for AI/ML in the air interface.</w:t>
      </w:r>
      <w:r w:rsidRPr="002045D3">
        <w:rPr>
          <w:sz w:val="20"/>
          <w:szCs w:val="20"/>
        </w:rPr>
        <w:t xml:space="preserve"> Our observations and proposals are captured below:</w:t>
      </w:r>
    </w:p>
    <w:p w14:paraId="7F6E90DA" w14:textId="6D37C791" w:rsidR="002249BA" w:rsidRPr="00FA7C2C" w:rsidRDefault="00FA7C2C" w:rsidP="002249BA">
      <w:pPr>
        <w:spacing w:after="120"/>
        <w:rPr>
          <w:b/>
          <w:bCs/>
          <w:sz w:val="20"/>
          <w:szCs w:val="20"/>
          <w:u w:val="single"/>
        </w:rPr>
      </w:pPr>
      <w:r w:rsidRPr="00FA7C2C">
        <w:rPr>
          <w:b/>
          <w:bCs/>
          <w:sz w:val="20"/>
          <w:szCs w:val="20"/>
          <w:u w:val="single"/>
        </w:rPr>
        <w:t>General</w:t>
      </w:r>
    </w:p>
    <w:p w14:paraId="061CD547" w14:textId="77777777" w:rsidR="00FA7C2C" w:rsidRPr="00137B40" w:rsidRDefault="00FA7C2C" w:rsidP="00FA7C2C">
      <w:pPr>
        <w:spacing w:after="120"/>
        <w:rPr>
          <w:rFonts w:eastAsia="SimSun"/>
          <w:i/>
          <w:iCs/>
          <w:sz w:val="20"/>
          <w:szCs w:val="20"/>
          <w:lang w:val="en-GB" w:eastAsia="en-GB"/>
        </w:rPr>
      </w:pPr>
      <w:r w:rsidRPr="00137B40">
        <w:rPr>
          <w:rFonts w:eastAsia="SimSun"/>
          <w:b/>
          <w:bCs/>
          <w:i/>
          <w:iCs/>
          <w:sz w:val="20"/>
          <w:szCs w:val="20"/>
          <w:lang w:val="en-GB" w:eastAsia="en-GB"/>
        </w:rPr>
        <w:t xml:space="preserve">Observation #1: </w:t>
      </w:r>
      <w:r w:rsidRPr="00137B40">
        <w:rPr>
          <w:rFonts w:eastAsia="SimSun"/>
          <w:i/>
          <w:iCs/>
          <w:sz w:val="20"/>
          <w:szCs w:val="20"/>
          <w:lang w:val="en-GB" w:eastAsia="en-GB"/>
        </w:rPr>
        <w:t>AI/ML in the air interface involves model training at UE/ network side, or both and inference.</w:t>
      </w:r>
    </w:p>
    <w:p w14:paraId="1B2ECA1B" w14:textId="77777777" w:rsidR="00FA7C2C"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#1: RAN4 should only define test methodologies for inference alone. </w:t>
      </w:r>
    </w:p>
    <w:p w14:paraId="6D0C21F5" w14:textId="77777777" w:rsidR="00FA7C2C"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#2: RAN4 to discuss testing framework for AI/ML models at UE and network side. </w:t>
      </w:r>
    </w:p>
    <w:p w14:paraId="057F9E08" w14:textId="77777777" w:rsidR="00FA7C2C" w:rsidRDefault="00FA7C2C" w:rsidP="00FA7C2C">
      <w:pPr>
        <w:spacing w:after="120"/>
        <w:rPr>
          <w:rFonts w:eastAsia="SimSun"/>
          <w:b/>
          <w:bCs/>
          <w:i/>
          <w:iCs/>
          <w:sz w:val="20"/>
          <w:szCs w:val="20"/>
          <w:lang w:val="en-GB" w:eastAsia="en-GB"/>
        </w:rPr>
      </w:pPr>
      <w:r>
        <w:rPr>
          <w:rFonts w:eastAsia="SimSun"/>
          <w:b/>
          <w:bCs/>
          <w:i/>
          <w:iCs/>
          <w:sz w:val="20"/>
          <w:szCs w:val="20"/>
          <w:lang w:val="en-GB" w:eastAsia="en-GB"/>
        </w:rPr>
        <w:t xml:space="preserve">Observation #2: </w:t>
      </w:r>
      <w:r w:rsidRPr="00951376">
        <w:rPr>
          <w:rFonts w:eastAsia="SimSun"/>
          <w:i/>
          <w:iCs/>
          <w:sz w:val="20"/>
          <w:szCs w:val="20"/>
          <w:lang w:val="en-GB" w:eastAsia="en-GB"/>
        </w:rPr>
        <w:t xml:space="preserve">AI/ML models can be updated after online or offline training after being </w:t>
      </w:r>
      <w:proofErr w:type="gramStart"/>
      <w:r w:rsidRPr="00951376">
        <w:rPr>
          <w:rFonts w:eastAsia="SimSun"/>
          <w:i/>
          <w:iCs/>
          <w:sz w:val="20"/>
          <w:szCs w:val="20"/>
          <w:lang w:val="en-GB" w:eastAsia="en-GB"/>
        </w:rPr>
        <w:t>deployed</w:t>
      </w:r>
      <w:proofErr w:type="gramEnd"/>
    </w:p>
    <w:p w14:paraId="0BDE4D49" w14:textId="77777777" w:rsidR="00FA7C2C" w:rsidRDefault="00FA7C2C" w:rsidP="00FA7C2C">
      <w:pPr>
        <w:spacing w:after="120"/>
        <w:rPr>
          <w:rFonts w:eastAsia="SimSun"/>
          <w:b/>
          <w:bCs/>
          <w:sz w:val="20"/>
          <w:szCs w:val="20"/>
          <w:lang w:val="en-GB" w:eastAsia="en-GB"/>
        </w:rPr>
      </w:pPr>
      <w:r>
        <w:rPr>
          <w:rFonts w:eastAsia="SimSun"/>
          <w:b/>
          <w:bCs/>
          <w:sz w:val="20"/>
          <w:szCs w:val="20"/>
          <w:lang w:val="en-GB" w:eastAsia="en-GB"/>
        </w:rPr>
        <w:t>Proposal #3: Discuss if there is a need to employ additional testing to ensure performance after model update after deployment.</w:t>
      </w:r>
    </w:p>
    <w:p w14:paraId="6A479BB8" w14:textId="77777777" w:rsidR="00FA7C2C" w:rsidRPr="00951376"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#4: RAN4 further discuss how to enable testing after deployment if deemed necessary. </w:t>
      </w:r>
    </w:p>
    <w:p w14:paraId="582DD682" w14:textId="77777777" w:rsidR="00FA7C2C" w:rsidRPr="003E7300" w:rsidRDefault="00FA7C2C" w:rsidP="00FA7C2C">
      <w:pPr>
        <w:spacing w:after="120"/>
        <w:rPr>
          <w:rFonts w:eastAsia="SimSun"/>
          <w:b/>
          <w:bCs/>
          <w:sz w:val="20"/>
          <w:szCs w:val="20"/>
          <w:lang w:val="en-GB" w:eastAsia="en-GB"/>
        </w:rPr>
      </w:pPr>
      <w:r>
        <w:rPr>
          <w:rFonts w:eastAsia="SimSun"/>
          <w:b/>
          <w:bCs/>
          <w:sz w:val="20"/>
          <w:szCs w:val="20"/>
          <w:lang w:val="en-GB" w:eastAsia="en-GB"/>
        </w:rPr>
        <w:t>Proposal #5: RAN4 consider AI application conditions in testing frame work such as -</w:t>
      </w:r>
      <w:r>
        <w:rPr>
          <w:rFonts w:eastAsia="SimSun"/>
          <w:b/>
          <w:bCs/>
          <w:sz w:val="20"/>
          <w:szCs w:val="20"/>
          <w:lang w:val="en-GB" w:eastAsia="en-GB"/>
        </w:rPr>
        <w:br/>
        <w:t xml:space="preserve">    </w:t>
      </w:r>
      <w:proofErr w:type="gramStart"/>
      <w:r>
        <w:rPr>
          <w:rFonts w:eastAsia="SimSun"/>
          <w:b/>
          <w:bCs/>
          <w:sz w:val="20"/>
          <w:szCs w:val="20"/>
          <w:lang w:val="en-GB" w:eastAsia="en-GB"/>
        </w:rPr>
        <w:t xml:space="preserve">   (</w:t>
      </w:r>
      <w:proofErr w:type="gramEnd"/>
      <w:r>
        <w:rPr>
          <w:rFonts w:eastAsia="SimSun"/>
          <w:b/>
          <w:bCs/>
          <w:sz w:val="20"/>
          <w:szCs w:val="20"/>
          <w:lang w:val="en-GB" w:eastAsia="en-GB"/>
        </w:rPr>
        <w:t>1) Channel conditions</w:t>
      </w:r>
      <w:r>
        <w:rPr>
          <w:rFonts w:eastAsia="SimSun"/>
          <w:b/>
          <w:bCs/>
          <w:sz w:val="20"/>
          <w:szCs w:val="20"/>
          <w:lang w:val="en-GB" w:eastAsia="en-GB"/>
        </w:rPr>
        <w:br/>
        <w:t xml:space="preserve">       (2) Configuration</w:t>
      </w:r>
      <w:r>
        <w:rPr>
          <w:rFonts w:eastAsia="SimSun"/>
          <w:b/>
          <w:bCs/>
          <w:sz w:val="20"/>
          <w:szCs w:val="20"/>
          <w:lang w:val="en-GB" w:eastAsia="en-GB"/>
        </w:rPr>
        <w:br/>
        <w:t xml:space="preserve">       (3) Site specific conditions</w:t>
      </w:r>
    </w:p>
    <w:p w14:paraId="063C8918" w14:textId="77777777" w:rsidR="00FA7C2C" w:rsidRDefault="00FA7C2C" w:rsidP="002249BA">
      <w:pPr>
        <w:spacing w:after="120"/>
        <w:rPr>
          <w:sz w:val="20"/>
          <w:szCs w:val="20"/>
        </w:rPr>
      </w:pPr>
    </w:p>
    <w:p w14:paraId="28ACA012" w14:textId="37C5E27D" w:rsidR="00FA7C2C" w:rsidRPr="00FA7C2C" w:rsidRDefault="00FA7C2C" w:rsidP="002249BA">
      <w:pPr>
        <w:spacing w:after="120"/>
        <w:rPr>
          <w:b/>
          <w:bCs/>
          <w:sz w:val="20"/>
          <w:szCs w:val="20"/>
          <w:u w:val="single"/>
        </w:rPr>
      </w:pPr>
      <w:r w:rsidRPr="00FA7C2C">
        <w:rPr>
          <w:b/>
          <w:bCs/>
          <w:sz w:val="20"/>
          <w:szCs w:val="20"/>
          <w:u w:val="single"/>
        </w:rPr>
        <w:t>Two-sided Model</w:t>
      </w:r>
    </w:p>
    <w:p w14:paraId="4BA7C6AF" w14:textId="77777777" w:rsidR="00FA7C2C" w:rsidRDefault="00FA7C2C" w:rsidP="00FA7C2C">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With two-sided model there would be a need to test UE and network together. </w:t>
      </w:r>
    </w:p>
    <w:p w14:paraId="7E7DFF9D" w14:textId="77777777" w:rsidR="00FA7C2C" w:rsidRPr="0031764B"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#6: RAN4 further discuss how to enable testing of two-sided model. </w:t>
      </w:r>
    </w:p>
    <w:p w14:paraId="2405F185" w14:textId="77777777" w:rsidR="00FA7C2C" w:rsidRDefault="00FA7C2C" w:rsidP="002249BA">
      <w:pPr>
        <w:spacing w:after="120"/>
        <w:rPr>
          <w:sz w:val="20"/>
          <w:szCs w:val="20"/>
        </w:rPr>
      </w:pPr>
    </w:p>
    <w:p w14:paraId="4DD855FD" w14:textId="182255EC" w:rsidR="00FA7C2C" w:rsidRPr="00FA7C2C" w:rsidRDefault="00FA7C2C" w:rsidP="002249BA">
      <w:pPr>
        <w:spacing w:after="120"/>
        <w:rPr>
          <w:b/>
          <w:bCs/>
          <w:sz w:val="20"/>
          <w:szCs w:val="20"/>
          <w:u w:val="single"/>
        </w:rPr>
      </w:pPr>
      <w:r w:rsidRPr="00FA7C2C">
        <w:rPr>
          <w:b/>
          <w:bCs/>
          <w:sz w:val="20"/>
          <w:szCs w:val="20"/>
          <w:u w:val="single"/>
        </w:rPr>
        <w:t>Beam Management Enhancements</w:t>
      </w:r>
    </w:p>
    <w:p w14:paraId="277DBF50" w14:textId="77777777" w:rsidR="00FA7C2C" w:rsidRPr="00E30071" w:rsidRDefault="00FA7C2C" w:rsidP="00FA7C2C">
      <w:pPr>
        <w:spacing w:after="120"/>
        <w:rPr>
          <w:rFonts w:eastAsia="SimSun"/>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For beam management RAN4 has requirements for BFD, CBD, L1-RSRP measurement.</w:t>
      </w:r>
      <w:r>
        <w:rPr>
          <w:rFonts w:eastAsia="SimSun"/>
          <w:sz w:val="20"/>
          <w:szCs w:val="20"/>
          <w:lang w:val="en-GB" w:eastAsia="en-GB"/>
        </w:rPr>
        <w:t xml:space="preserve"> </w:t>
      </w:r>
    </w:p>
    <w:p w14:paraId="1E213688" w14:textId="77777777" w:rsidR="00FA7C2C" w:rsidRPr="00523EE2"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#7: Further discuss how requirements are adapted with introduction of AI/ML based beam management enhancements. </w:t>
      </w:r>
    </w:p>
    <w:p w14:paraId="7B35CA68" w14:textId="77777777" w:rsidR="00FA7C2C" w:rsidRPr="00523EE2" w:rsidRDefault="00FA7C2C" w:rsidP="00FA7C2C">
      <w:pPr>
        <w:spacing w:after="120"/>
        <w:rPr>
          <w:rFonts w:eastAsia="SimSun"/>
          <w:b/>
          <w:bCs/>
          <w:sz w:val="20"/>
          <w:szCs w:val="20"/>
          <w:lang w:val="en-GB" w:eastAsia="en-GB"/>
        </w:rPr>
      </w:pPr>
      <w:r>
        <w:rPr>
          <w:rFonts w:eastAsia="SimSun"/>
          <w:b/>
          <w:bCs/>
          <w:sz w:val="20"/>
          <w:szCs w:val="20"/>
          <w:lang w:val="en-GB" w:eastAsia="en-GB"/>
        </w:rPr>
        <w:t>Proposal #8: Discuss new requirements for AI/ML based beam prediction depending on RAN1 progress.</w:t>
      </w:r>
    </w:p>
    <w:p w14:paraId="4089CBCD" w14:textId="77777777" w:rsidR="00FA7C2C" w:rsidRDefault="00FA7C2C" w:rsidP="002249BA">
      <w:pPr>
        <w:spacing w:after="120"/>
        <w:rPr>
          <w:sz w:val="20"/>
          <w:szCs w:val="20"/>
        </w:rPr>
      </w:pPr>
    </w:p>
    <w:p w14:paraId="4F96A57D" w14:textId="59A2F12A" w:rsidR="00FA7C2C" w:rsidRPr="00FA7C2C" w:rsidRDefault="00FA7C2C" w:rsidP="002249BA">
      <w:pPr>
        <w:spacing w:after="120"/>
        <w:rPr>
          <w:b/>
          <w:bCs/>
          <w:sz w:val="20"/>
          <w:szCs w:val="20"/>
          <w:u w:val="single"/>
        </w:rPr>
      </w:pPr>
      <w:r w:rsidRPr="00FA7C2C">
        <w:rPr>
          <w:b/>
          <w:bCs/>
          <w:sz w:val="20"/>
          <w:szCs w:val="20"/>
          <w:u w:val="single"/>
        </w:rPr>
        <w:t>CSI Enhancements</w:t>
      </w:r>
    </w:p>
    <w:p w14:paraId="5446D0D1" w14:textId="77777777" w:rsidR="00FA7C2C" w:rsidRPr="00E30071" w:rsidRDefault="00FA7C2C" w:rsidP="00FA7C2C">
      <w:pPr>
        <w:spacing w:after="120"/>
        <w:rPr>
          <w:rFonts w:eastAsia="SimSun"/>
          <w:sz w:val="20"/>
          <w:szCs w:val="20"/>
          <w:lang w:val="en-GB" w:eastAsia="en-GB"/>
        </w:rPr>
      </w:pPr>
      <w:r>
        <w:rPr>
          <w:rFonts w:eastAsia="SimSun"/>
          <w:b/>
          <w:bCs/>
          <w:i/>
          <w:iCs/>
          <w:sz w:val="20"/>
          <w:szCs w:val="20"/>
          <w:lang w:val="en-GB" w:eastAsia="en-GB"/>
        </w:rPr>
        <w:t xml:space="preserve">Observation #5: </w:t>
      </w:r>
      <w:r>
        <w:rPr>
          <w:rFonts w:eastAsia="SimSun"/>
          <w:i/>
          <w:iCs/>
          <w:sz w:val="20"/>
          <w:szCs w:val="20"/>
          <w:lang w:val="en-GB" w:eastAsia="en-GB"/>
        </w:rPr>
        <w:t xml:space="preserve">For CSI compression two-sided model is considered – need to test with AI/ML model for both encoder and decoder at the same time.  </w:t>
      </w:r>
    </w:p>
    <w:p w14:paraId="3BC5B1CD" w14:textId="77777777" w:rsidR="00FA7C2C" w:rsidRPr="00E30071" w:rsidRDefault="00FA7C2C" w:rsidP="00FA7C2C">
      <w:pPr>
        <w:spacing w:after="120"/>
        <w:rPr>
          <w:rFonts w:eastAsia="SimSun"/>
          <w:b/>
          <w:bCs/>
          <w:sz w:val="20"/>
          <w:szCs w:val="20"/>
          <w:lang w:val="en-GB" w:eastAsia="en-GB"/>
        </w:rPr>
      </w:pPr>
      <w:r>
        <w:rPr>
          <w:rFonts w:eastAsia="SimSun"/>
          <w:b/>
          <w:bCs/>
          <w:sz w:val="20"/>
          <w:szCs w:val="20"/>
          <w:lang w:val="en-GB" w:eastAsia="en-GB"/>
        </w:rPr>
        <w:t xml:space="preserve">Proposal #9: Further discuss enabling requirements for CSI reporting with AI/ML based prediction. </w:t>
      </w:r>
    </w:p>
    <w:p w14:paraId="61A0B065" w14:textId="77777777" w:rsidR="00FA7C2C" w:rsidRPr="002045D3" w:rsidRDefault="00FA7C2C"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A60D705" w14:textId="7457D7DB" w:rsidR="002249BA" w:rsidRPr="004E4B5C" w:rsidRDefault="000C3CE2" w:rsidP="002249BA">
      <w:pPr>
        <w:pStyle w:val="ListParagraph"/>
        <w:numPr>
          <w:ilvl w:val="0"/>
          <w:numId w:val="2"/>
        </w:numPr>
        <w:spacing w:after="120"/>
        <w:ind w:firstLineChars="0"/>
        <w:jc w:val="both"/>
        <w:rPr>
          <w:rFonts w:ascii="Times New Roman" w:hAnsi="Times New Roman" w:cs="Times New Roman"/>
          <w:sz w:val="20"/>
          <w:szCs w:val="20"/>
        </w:rPr>
      </w:pPr>
      <w:r w:rsidRPr="000C3CE2">
        <w:rPr>
          <w:rFonts w:ascii="Times New Roman" w:hAnsi="Times New Roman" w:cs="Times New Roman"/>
          <w:sz w:val="20"/>
          <w:szCs w:val="20"/>
        </w:rPr>
        <w:t>RP-221348</w:t>
      </w:r>
      <w:r w:rsidR="002249BA" w:rsidRPr="002045D3">
        <w:rPr>
          <w:rFonts w:ascii="Times New Roman" w:hAnsi="Times New Roman" w:cs="Times New Roman"/>
          <w:sz w:val="20"/>
          <w:szCs w:val="20"/>
        </w:rPr>
        <w:t>, “</w:t>
      </w:r>
      <w:r w:rsidRPr="000C3CE2">
        <w:rPr>
          <w:rFonts w:ascii="Times New Roman" w:hAnsi="Times New Roman" w:cs="Times New Roman"/>
          <w:sz w:val="20"/>
          <w:szCs w:val="20"/>
          <w:lang w:val="en-GB"/>
        </w:rPr>
        <w:t>Revised SID: Study on Artificial Intelligence (AI)/Machine Learning (ML) for NR Air Interface</w:t>
      </w:r>
      <w:r w:rsidR="002249BA" w:rsidRPr="002045D3">
        <w:rPr>
          <w:rFonts w:ascii="Times New Roman" w:hAnsi="Times New Roman" w:cs="Times New Roman"/>
          <w:sz w:val="20"/>
          <w:szCs w:val="20"/>
        </w:rPr>
        <w:t xml:space="preserve">”, </w:t>
      </w:r>
      <w:r>
        <w:rPr>
          <w:rFonts w:ascii="Times New Roman" w:hAnsi="Times New Roman" w:cs="Times New Roman"/>
          <w:sz w:val="20"/>
          <w:szCs w:val="20"/>
        </w:rPr>
        <w:t>Qualcomm</w:t>
      </w:r>
      <w:r w:rsidR="002249BA" w:rsidRPr="002045D3">
        <w:rPr>
          <w:rFonts w:ascii="Times New Roman" w:hAnsi="Times New Roman" w:cs="Times New Roman"/>
          <w:sz w:val="20"/>
          <w:szCs w:val="20"/>
        </w:rPr>
        <w:t xml:space="preserve">.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8BF5D73"/>
    <w:multiLevelType w:val="multilevel"/>
    <w:tmpl w:val="8D94FB04"/>
    <w:lvl w:ilvl="0">
      <w:start w:val="2"/>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6F272B9"/>
    <w:multiLevelType w:val="hybridMultilevel"/>
    <w:tmpl w:val="F80ED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79504F"/>
    <w:multiLevelType w:val="hybridMultilevel"/>
    <w:tmpl w:val="5A085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3"/>
  </w:num>
  <w:num w:numId="2" w16cid:durableId="1198423226">
    <w:abstractNumId w:val="6"/>
  </w:num>
  <w:num w:numId="3" w16cid:durableId="1064061569">
    <w:abstractNumId w:val="5"/>
  </w:num>
  <w:num w:numId="4" w16cid:durableId="1117142815">
    <w:abstractNumId w:val="0"/>
  </w:num>
  <w:num w:numId="5" w16cid:durableId="1069688094">
    <w:abstractNumId w:val="8"/>
  </w:num>
  <w:num w:numId="6" w16cid:durableId="2044482076">
    <w:abstractNumId w:val="2"/>
  </w:num>
  <w:num w:numId="7" w16cid:durableId="1734084975">
    <w:abstractNumId w:val="1"/>
  </w:num>
  <w:num w:numId="8" w16cid:durableId="798231414">
    <w:abstractNumId w:val="7"/>
  </w:num>
  <w:num w:numId="9" w16cid:durableId="1677918459">
    <w:abstractNumId w:val="9"/>
  </w:num>
  <w:num w:numId="10" w16cid:durableId="1276214086">
    <w:abstractNumId w:val="12"/>
  </w:num>
  <w:num w:numId="11" w16cid:durableId="1673482718">
    <w:abstractNumId w:val="4"/>
  </w:num>
  <w:num w:numId="12" w16cid:durableId="225846850">
    <w:abstractNumId w:val="11"/>
  </w:num>
  <w:num w:numId="13" w16cid:durableId="1648702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C3CE2"/>
    <w:rsid w:val="000D5873"/>
    <w:rsid w:val="000F3E39"/>
    <w:rsid w:val="000F6AC4"/>
    <w:rsid w:val="00104D5D"/>
    <w:rsid w:val="00121828"/>
    <w:rsid w:val="00126D52"/>
    <w:rsid w:val="00136FC8"/>
    <w:rsid w:val="00137B40"/>
    <w:rsid w:val="0014346F"/>
    <w:rsid w:val="001715D4"/>
    <w:rsid w:val="0017238B"/>
    <w:rsid w:val="00177147"/>
    <w:rsid w:val="00190238"/>
    <w:rsid w:val="00197F09"/>
    <w:rsid w:val="001A41DB"/>
    <w:rsid w:val="001B5D0A"/>
    <w:rsid w:val="001C2F81"/>
    <w:rsid w:val="001C663E"/>
    <w:rsid w:val="001D5045"/>
    <w:rsid w:val="001F5F58"/>
    <w:rsid w:val="00210E45"/>
    <w:rsid w:val="002249BA"/>
    <w:rsid w:val="0024145B"/>
    <w:rsid w:val="00245594"/>
    <w:rsid w:val="00257FF0"/>
    <w:rsid w:val="002870EA"/>
    <w:rsid w:val="002A1747"/>
    <w:rsid w:val="002F4FA3"/>
    <w:rsid w:val="0031764B"/>
    <w:rsid w:val="00320E79"/>
    <w:rsid w:val="00322A55"/>
    <w:rsid w:val="00330E7E"/>
    <w:rsid w:val="003518CA"/>
    <w:rsid w:val="00357256"/>
    <w:rsid w:val="003611BE"/>
    <w:rsid w:val="00365B2D"/>
    <w:rsid w:val="003D1B54"/>
    <w:rsid w:val="003E7300"/>
    <w:rsid w:val="00435B23"/>
    <w:rsid w:val="004571DB"/>
    <w:rsid w:val="00474453"/>
    <w:rsid w:val="00483966"/>
    <w:rsid w:val="004B6849"/>
    <w:rsid w:val="004D1584"/>
    <w:rsid w:val="004D33BC"/>
    <w:rsid w:val="004E4B5C"/>
    <w:rsid w:val="00507AF7"/>
    <w:rsid w:val="0051665C"/>
    <w:rsid w:val="00523EE2"/>
    <w:rsid w:val="00526314"/>
    <w:rsid w:val="00570FAE"/>
    <w:rsid w:val="0057184D"/>
    <w:rsid w:val="00590EAB"/>
    <w:rsid w:val="005A0BB7"/>
    <w:rsid w:val="005A213D"/>
    <w:rsid w:val="005B410D"/>
    <w:rsid w:val="005D1B1F"/>
    <w:rsid w:val="005F5A7E"/>
    <w:rsid w:val="00626BDE"/>
    <w:rsid w:val="00631307"/>
    <w:rsid w:val="0063517F"/>
    <w:rsid w:val="00640BCB"/>
    <w:rsid w:val="00685E60"/>
    <w:rsid w:val="006A3C91"/>
    <w:rsid w:val="006F6BCA"/>
    <w:rsid w:val="0074586B"/>
    <w:rsid w:val="00775238"/>
    <w:rsid w:val="00787DF9"/>
    <w:rsid w:val="007A3BE1"/>
    <w:rsid w:val="007C626C"/>
    <w:rsid w:val="007D2636"/>
    <w:rsid w:val="00825051"/>
    <w:rsid w:val="00830460"/>
    <w:rsid w:val="0083467F"/>
    <w:rsid w:val="00861108"/>
    <w:rsid w:val="0087325A"/>
    <w:rsid w:val="008E5725"/>
    <w:rsid w:val="00924CB2"/>
    <w:rsid w:val="00925B24"/>
    <w:rsid w:val="00932C93"/>
    <w:rsid w:val="00951300"/>
    <w:rsid w:val="00951376"/>
    <w:rsid w:val="00970536"/>
    <w:rsid w:val="009776DC"/>
    <w:rsid w:val="009B1ABF"/>
    <w:rsid w:val="009B4DF5"/>
    <w:rsid w:val="009C1F3F"/>
    <w:rsid w:val="009D596C"/>
    <w:rsid w:val="009F52D7"/>
    <w:rsid w:val="00A211CC"/>
    <w:rsid w:val="00A51A5E"/>
    <w:rsid w:val="00A70BF9"/>
    <w:rsid w:val="00A8280F"/>
    <w:rsid w:val="00A85F2C"/>
    <w:rsid w:val="00AC413B"/>
    <w:rsid w:val="00AD261E"/>
    <w:rsid w:val="00AF6D4B"/>
    <w:rsid w:val="00B00412"/>
    <w:rsid w:val="00B437D6"/>
    <w:rsid w:val="00B8567C"/>
    <w:rsid w:val="00BB13B2"/>
    <w:rsid w:val="00C12F43"/>
    <w:rsid w:val="00C94AC7"/>
    <w:rsid w:val="00CD0F63"/>
    <w:rsid w:val="00D15D3E"/>
    <w:rsid w:val="00D167C7"/>
    <w:rsid w:val="00D16F3A"/>
    <w:rsid w:val="00D76458"/>
    <w:rsid w:val="00DA24C0"/>
    <w:rsid w:val="00DB6943"/>
    <w:rsid w:val="00DC3489"/>
    <w:rsid w:val="00DF00D4"/>
    <w:rsid w:val="00DF1ED2"/>
    <w:rsid w:val="00E30071"/>
    <w:rsid w:val="00E33228"/>
    <w:rsid w:val="00E52D7A"/>
    <w:rsid w:val="00E55591"/>
    <w:rsid w:val="00E5586A"/>
    <w:rsid w:val="00E6664E"/>
    <w:rsid w:val="00E9138B"/>
    <w:rsid w:val="00F07C35"/>
    <w:rsid w:val="00F309F7"/>
    <w:rsid w:val="00F441E8"/>
    <w:rsid w:val="00F555F1"/>
    <w:rsid w:val="00FA77AD"/>
    <w:rsid w:val="00FA7C2C"/>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2</cp:revision>
  <dcterms:created xsi:type="dcterms:W3CDTF">2023-04-10T17:34:00Z</dcterms:created>
  <dcterms:modified xsi:type="dcterms:W3CDTF">2023-04-10T17:34:00Z</dcterms:modified>
</cp:coreProperties>
</file>