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5301735"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9B61B4">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124A36" w:rsidRPr="00124A36">
        <w:rPr>
          <w:rFonts w:ascii="Arial" w:eastAsiaTheme="minorEastAsia" w:hAnsi="Arial" w:cs="Arial"/>
          <w:b/>
          <w:sz w:val="24"/>
          <w:szCs w:val="24"/>
          <w:lang w:eastAsia="zh-CN"/>
        </w:rPr>
        <w:t>R4-2302787</w:t>
      </w:r>
    </w:p>
    <w:p w14:paraId="0E0F466F" w14:textId="528713D3" w:rsidR="00615EBB" w:rsidRDefault="009B61B4" w:rsidP="001E0A28">
      <w:pPr>
        <w:spacing w:after="120"/>
        <w:ind w:left="1985" w:hanging="1985"/>
        <w:rPr>
          <w:rFonts w:ascii="Arial" w:eastAsiaTheme="minorEastAsia" w:hAnsi="Arial" w:cs="Arial"/>
          <w:b/>
          <w:sz w:val="24"/>
          <w:szCs w:val="24"/>
          <w:lang w:eastAsia="zh-CN"/>
        </w:rPr>
      </w:pPr>
      <w:r w:rsidRPr="009B61B4">
        <w:rPr>
          <w:rFonts w:ascii="Arial" w:eastAsiaTheme="minorEastAsia" w:hAnsi="Arial" w:cs="Arial"/>
          <w:b/>
          <w:sz w:val="24"/>
          <w:szCs w:val="24"/>
          <w:lang w:eastAsia="zh-CN"/>
        </w:rPr>
        <w:t xml:space="preserve">Athens, Greece, 27 February –03 </w:t>
      </w:r>
      <w:proofErr w:type="gramStart"/>
      <w:r w:rsidRPr="009B61B4">
        <w:rPr>
          <w:rFonts w:ascii="Arial" w:eastAsiaTheme="minorEastAsia" w:hAnsi="Arial" w:cs="Arial"/>
          <w:b/>
          <w:sz w:val="24"/>
          <w:szCs w:val="24"/>
          <w:lang w:eastAsia="zh-CN"/>
        </w:rPr>
        <w:t>March,</w:t>
      </w:r>
      <w:proofErr w:type="gramEnd"/>
      <w:r w:rsidRPr="009B61B4">
        <w:rPr>
          <w:rFonts w:ascii="Arial" w:eastAsiaTheme="minorEastAsia" w:hAnsi="Arial" w:cs="Arial"/>
          <w:b/>
          <w:sz w:val="24"/>
          <w:szCs w:val="24"/>
          <w:lang w:eastAsia="zh-CN"/>
        </w:rPr>
        <w:t xml:space="preserve"> 2023</w:t>
      </w:r>
    </w:p>
    <w:p w14:paraId="2637FD31" w14:textId="77777777" w:rsidR="001E0A28" w:rsidRDefault="001E0A28" w:rsidP="001E0A28">
      <w:pPr>
        <w:spacing w:after="120"/>
        <w:ind w:left="1985" w:hanging="1985"/>
        <w:rPr>
          <w:rFonts w:ascii="Arial" w:eastAsia="MS Mincho" w:hAnsi="Arial" w:cs="Arial"/>
          <w:b/>
          <w:sz w:val="22"/>
        </w:rPr>
      </w:pPr>
    </w:p>
    <w:p w14:paraId="282755FA" w14:textId="36DDC5F1" w:rsidR="00C24D2F" w:rsidRPr="00B87AE6" w:rsidRDefault="00C24D2F" w:rsidP="0056595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B33BA" w:rsidRPr="00FB33BA">
        <w:rPr>
          <w:rFonts w:ascii="Arial" w:eastAsiaTheme="minorEastAsia" w:hAnsi="Arial" w:cs="Arial"/>
          <w:color w:val="000000"/>
          <w:sz w:val="22"/>
          <w:lang w:eastAsia="zh-CN"/>
        </w:rPr>
        <w:t>9.30.4</w:t>
      </w:r>
    </w:p>
    <w:p w14:paraId="50D5329D" w14:textId="2E98A72B" w:rsidR="00915D73" w:rsidRPr="00B87AE6" w:rsidRDefault="00915D73" w:rsidP="00915D73">
      <w:pPr>
        <w:spacing w:after="120"/>
        <w:ind w:left="1985" w:hanging="1985"/>
        <w:rPr>
          <w:rFonts w:ascii="Arial" w:hAnsi="Arial" w:cs="Arial"/>
          <w:color w:val="000000"/>
          <w:sz w:val="22"/>
          <w:lang w:eastAsia="zh-CN"/>
        </w:rPr>
      </w:pPr>
      <w:r w:rsidRPr="00B87AE6">
        <w:rPr>
          <w:rFonts w:ascii="Arial" w:eastAsia="MS Mincho" w:hAnsi="Arial" w:cs="Arial"/>
          <w:b/>
          <w:sz w:val="22"/>
        </w:rPr>
        <w:t>Source:</w:t>
      </w:r>
      <w:r w:rsidRPr="00B87AE6">
        <w:rPr>
          <w:rFonts w:ascii="Arial" w:eastAsia="MS Mincho" w:hAnsi="Arial" w:cs="Arial"/>
          <w:b/>
          <w:sz w:val="22"/>
        </w:rPr>
        <w:tab/>
      </w:r>
      <w:r w:rsidR="004D737D" w:rsidRPr="00B87AE6">
        <w:rPr>
          <w:rFonts w:ascii="Arial" w:hAnsi="Arial" w:cs="Arial"/>
          <w:color w:val="000000"/>
          <w:sz w:val="22"/>
          <w:lang w:eastAsia="zh-CN"/>
        </w:rPr>
        <w:t>Moderator</w:t>
      </w:r>
      <w:r w:rsidR="00321150" w:rsidRPr="00B87AE6">
        <w:rPr>
          <w:rFonts w:ascii="Arial" w:hAnsi="Arial" w:cs="Arial"/>
          <w:color w:val="000000"/>
          <w:sz w:val="22"/>
          <w:lang w:eastAsia="zh-CN"/>
        </w:rPr>
        <w:t xml:space="preserve"> </w:t>
      </w:r>
      <w:r w:rsidR="004D737D" w:rsidRPr="00B87AE6">
        <w:rPr>
          <w:rFonts w:ascii="Arial" w:hAnsi="Arial" w:cs="Arial"/>
          <w:color w:val="000000"/>
          <w:sz w:val="22"/>
          <w:lang w:eastAsia="zh-CN"/>
        </w:rPr>
        <w:t>(</w:t>
      </w:r>
      <w:r w:rsidR="0040564D" w:rsidRPr="00B87AE6">
        <w:rPr>
          <w:rFonts w:ascii="Arial" w:hAnsi="Arial" w:cs="Arial"/>
          <w:color w:val="000000"/>
          <w:sz w:val="22"/>
          <w:lang w:eastAsia="zh-CN"/>
        </w:rPr>
        <w:t>Ericsson</w:t>
      </w:r>
      <w:r w:rsidR="004D737D" w:rsidRPr="00B87AE6">
        <w:rPr>
          <w:rFonts w:ascii="Arial" w:hAnsi="Arial" w:cs="Arial"/>
          <w:color w:val="000000"/>
          <w:sz w:val="22"/>
          <w:lang w:eastAsia="zh-CN"/>
        </w:rPr>
        <w:t>)</w:t>
      </w:r>
    </w:p>
    <w:p w14:paraId="1E0389E7" w14:textId="0DE64E03" w:rsidR="00915D73" w:rsidRPr="00B87AE6" w:rsidRDefault="00915D73" w:rsidP="00915D73">
      <w:pPr>
        <w:spacing w:after="120"/>
        <w:ind w:left="1985" w:hanging="1985"/>
        <w:rPr>
          <w:rFonts w:ascii="Arial" w:eastAsiaTheme="minorEastAsia" w:hAnsi="Arial" w:cs="Arial"/>
          <w:color w:val="000000"/>
          <w:sz w:val="22"/>
          <w:lang w:eastAsia="zh-CN"/>
        </w:rPr>
      </w:pPr>
      <w:r w:rsidRPr="00B87AE6">
        <w:rPr>
          <w:rFonts w:ascii="Arial" w:eastAsia="MS Mincho" w:hAnsi="Arial" w:cs="Arial"/>
          <w:b/>
          <w:color w:val="000000"/>
          <w:sz w:val="22"/>
        </w:rPr>
        <w:t>Title:</w:t>
      </w:r>
      <w:r w:rsidRPr="00B87AE6">
        <w:rPr>
          <w:rFonts w:ascii="Arial" w:eastAsia="MS Mincho" w:hAnsi="Arial" w:cs="Arial"/>
          <w:b/>
          <w:color w:val="000000"/>
          <w:sz w:val="22"/>
        </w:rPr>
        <w:tab/>
      </w:r>
      <w:r w:rsidR="009B61B4" w:rsidRPr="00B87AE6">
        <w:rPr>
          <w:rFonts w:ascii="Arial" w:eastAsiaTheme="minorEastAsia" w:hAnsi="Arial" w:cs="Arial"/>
          <w:color w:val="000000"/>
          <w:sz w:val="22"/>
          <w:lang w:eastAsia="zh-CN"/>
        </w:rPr>
        <w:t>Topic</w:t>
      </w:r>
      <w:r w:rsidR="00484C5D" w:rsidRPr="00B87AE6">
        <w:rPr>
          <w:rFonts w:ascii="Arial" w:eastAsiaTheme="minorEastAsia" w:hAnsi="Arial" w:cs="Arial" w:hint="eastAsia"/>
          <w:color w:val="000000"/>
          <w:sz w:val="22"/>
          <w:lang w:eastAsia="zh-CN"/>
        </w:rPr>
        <w:t xml:space="preserve"> summary for </w:t>
      </w:r>
      <w:r w:rsidR="00F77A78" w:rsidRPr="00F77A78">
        <w:rPr>
          <w:rFonts w:ascii="Arial" w:eastAsiaTheme="minorEastAsia" w:hAnsi="Arial" w:cs="Arial"/>
          <w:color w:val="000000"/>
          <w:sz w:val="22"/>
          <w:lang w:eastAsia="zh-CN"/>
        </w:rPr>
        <w:t xml:space="preserve">[106][229] </w:t>
      </w:r>
      <w:proofErr w:type="spellStart"/>
      <w:r w:rsidR="00F77A78" w:rsidRPr="00F77A78">
        <w:rPr>
          <w:rFonts w:ascii="Arial" w:eastAsiaTheme="minorEastAsia" w:hAnsi="Arial" w:cs="Arial"/>
          <w:color w:val="000000"/>
          <w:sz w:val="22"/>
          <w:lang w:eastAsia="zh-CN"/>
        </w:rPr>
        <w:t>NR_redcap_enh</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B87AE6">
        <w:rPr>
          <w:rFonts w:ascii="Arial" w:eastAsia="MS Mincho" w:hAnsi="Arial" w:cs="Arial"/>
          <w:b/>
          <w:color w:val="000000"/>
          <w:sz w:val="22"/>
        </w:rPr>
        <w:t>Document for:</w:t>
      </w:r>
      <w:r w:rsidRPr="00B87AE6">
        <w:rPr>
          <w:rFonts w:ascii="Arial" w:eastAsia="MS Mincho" w:hAnsi="Arial" w:cs="Arial"/>
          <w:b/>
          <w:color w:val="000000"/>
          <w:sz w:val="22"/>
        </w:rPr>
        <w:tab/>
      </w:r>
      <w:r w:rsidR="00484C5D" w:rsidRPr="00B87AE6">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056E570C"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w:t>
      </w:r>
      <w:proofErr w:type="gramStart"/>
      <w:r w:rsidR="00442337">
        <w:rPr>
          <w:i/>
          <w:color w:val="0070C0"/>
          <w:lang w:eastAsia="zh-CN"/>
        </w:rPr>
        <w:t>e.g.</w:t>
      </w:r>
      <w:proofErr w:type="gramEnd"/>
      <w:r w:rsidR="00442337">
        <w:rPr>
          <w:i/>
          <w:color w:val="0070C0"/>
          <w:lang w:eastAsia="zh-CN"/>
        </w:rPr>
        <w:t xml:space="preserve">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50E2D90" w14:textId="1725EC29" w:rsidR="0019353C" w:rsidRPr="004A7544" w:rsidRDefault="00A30A08" w:rsidP="00642BC6">
      <w:pPr>
        <w:rPr>
          <w:i/>
          <w:color w:val="0070C0"/>
          <w:lang w:eastAsia="zh-CN"/>
        </w:rPr>
      </w:pPr>
      <w:r>
        <w:rPr>
          <w:iCs/>
          <w:color w:val="000000" w:themeColor="text1"/>
          <w:lang w:eastAsia="zh-CN"/>
        </w:rPr>
        <w:t>RRM c</w:t>
      </w:r>
      <w:r w:rsidR="0019353C" w:rsidRPr="000E3E06">
        <w:rPr>
          <w:iCs/>
          <w:color w:val="000000" w:themeColor="text1"/>
          <w:lang w:eastAsia="zh-CN"/>
        </w:rPr>
        <w:t xml:space="preserve">ontributions from </w:t>
      </w:r>
      <w:r>
        <w:rPr>
          <w:iCs/>
          <w:color w:val="000000" w:themeColor="text1"/>
          <w:lang w:eastAsia="zh-CN"/>
        </w:rPr>
        <w:t xml:space="preserve">agenda item </w:t>
      </w:r>
      <w:r w:rsidR="0019353C" w:rsidRPr="000E3E06">
        <w:rPr>
          <w:iCs/>
          <w:color w:val="000000" w:themeColor="text1"/>
          <w:lang w:eastAsia="zh-CN"/>
        </w:rPr>
        <w:t>9.30.4</w:t>
      </w:r>
      <w:r>
        <w:rPr>
          <w:iCs/>
          <w:color w:val="000000" w:themeColor="text1"/>
          <w:lang w:eastAsia="zh-CN"/>
        </w:rPr>
        <w:t xml:space="preserve">, related to Rel-18 </w:t>
      </w:r>
      <w:proofErr w:type="spellStart"/>
      <w:r>
        <w:rPr>
          <w:iCs/>
          <w:color w:val="000000" w:themeColor="text1"/>
          <w:lang w:eastAsia="zh-CN"/>
        </w:rPr>
        <w:t>eRedCap</w:t>
      </w:r>
      <w:proofErr w:type="spellEnd"/>
      <w:r>
        <w:rPr>
          <w:iCs/>
          <w:color w:val="000000" w:themeColor="text1"/>
          <w:lang w:eastAsia="zh-CN"/>
        </w:rPr>
        <w:t xml:space="preserve"> WI, </w:t>
      </w:r>
      <w:r w:rsidR="0019353C" w:rsidRPr="000E3E06">
        <w:rPr>
          <w:iCs/>
          <w:color w:val="000000" w:themeColor="text1"/>
          <w:lang w:eastAsia="zh-CN"/>
        </w:rPr>
        <w:t xml:space="preserve">are discussed here. </w:t>
      </w:r>
    </w:p>
    <w:p w14:paraId="609286E5" w14:textId="55E3DED3"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2F339D">
        <w:rPr>
          <w:lang w:eastAsia="ja-JP"/>
        </w:rPr>
        <w:t>Core part</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7"/>
        <w:gridCol w:w="1429"/>
        <w:gridCol w:w="6585"/>
      </w:tblGrid>
      <w:tr w:rsidR="00287510"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287510" w14:paraId="4246E76B" w14:textId="77777777" w:rsidTr="00805BE8">
        <w:trPr>
          <w:trHeight w:val="468"/>
        </w:trPr>
        <w:tc>
          <w:tcPr>
            <w:tcW w:w="1648" w:type="dxa"/>
          </w:tcPr>
          <w:p w14:paraId="12FD4C09" w14:textId="7B99813E" w:rsidR="00F53FE2" w:rsidRPr="008F5120" w:rsidRDefault="00287510" w:rsidP="00805BE8">
            <w:pPr>
              <w:spacing w:before="120" w:after="120"/>
            </w:pPr>
            <w:r w:rsidRPr="008F5120">
              <w:t>R4-2300286</w:t>
            </w:r>
          </w:p>
        </w:tc>
        <w:tc>
          <w:tcPr>
            <w:tcW w:w="1437" w:type="dxa"/>
          </w:tcPr>
          <w:p w14:paraId="1A5AAE84" w14:textId="5A73C24D" w:rsidR="00F53FE2" w:rsidRPr="008F5120" w:rsidRDefault="003B2BED" w:rsidP="00805BE8">
            <w:pPr>
              <w:spacing w:before="120" w:after="120"/>
            </w:pPr>
            <w:r w:rsidRPr="008F5120">
              <w:t>Apple</w:t>
            </w:r>
          </w:p>
        </w:tc>
        <w:tc>
          <w:tcPr>
            <w:tcW w:w="6772" w:type="dxa"/>
          </w:tcPr>
          <w:p w14:paraId="78B7D835" w14:textId="77777777" w:rsidR="008525F8" w:rsidRPr="008F5120" w:rsidRDefault="008525F8" w:rsidP="008525F8">
            <w:pPr>
              <w:jc w:val="both"/>
              <w:rPr>
                <w:color w:val="000000" w:themeColor="text1"/>
              </w:rPr>
            </w:pPr>
            <w:r w:rsidRPr="008F5120">
              <w:rPr>
                <w:color w:val="000000" w:themeColor="text1"/>
                <w:u w:val="single"/>
              </w:rPr>
              <w:t>Proposal 1:</w:t>
            </w:r>
            <w:r w:rsidRPr="008F5120">
              <w:rPr>
                <w:color w:val="000000" w:themeColor="text1"/>
              </w:rPr>
              <w:t xml:space="preserve"> after RAN2/CT/SA has conclusions on </w:t>
            </w:r>
            <w:proofErr w:type="spellStart"/>
            <w:r w:rsidRPr="008F5120">
              <w:rPr>
                <w:color w:val="000000" w:themeColor="text1"/>
              </w:rPr>
              <w:t>eDRX</w:t>
            </w:r>
            <w:proofErr w:type="spellEnd"/>
            <w:r w:rsidRPr="008F5120">
              <w:rPr>
                <w:color w:val="000000" w:themeColor="text1"/>
              </w:rPr>
              <w:t xml:space="preserve"> cycle and PTW, RAN4 to define the RRM requirements for Rel-18 </w:t>
            </w:r>
            <w:proofErr w:type="spellStart"/>
            <w:r w:rsidRPr="008F5120">
              <w:rPr>
                <w:color w:val="000000" w:themeColor="text1"/>
              </w:rPr>
              <w:t>eRedCap</w:t>
            </w:r>
            <w:proofErr w:type="spellEnd"/>
            <w:r w:rsidRPr="008F5120">
              <w:rPr>
                <w:color w:val="000000" w:themeColor="text1"/>
              </w:rPr>
              <w:t xml:space="preserve"> with PTW in RRC_INACTIVE state when the </w:t>
            </w:r>
            <w:proofErr w:type="spellStart"/>
            <w:r w:rsidRPr="008F5120">
              <w:rPr>
                <w:color w:val="000000" w:themeColor="text1"/>
              </w:rPr>
              <w:t>eDRX</w:t>
            </w:r>
            <w:proofErr w:type="spellEnd"/>
            <w:r w:rsidRPr="008F5120">
              <w:rPr>
                <w:color w:val="000000" w:themeColor="text1"/>
              </w:rPr>
              <w:t xml:space="preserve"> cycle is greater than 10.24s.</w:t>
            </w:r>
          </w:p>
          <w:p w14:paraId="3FEE5A79" w14:textId="77777777" w:rsidR="008525F8" w:rsidRPr="008F5120" w:rsidRDefault="008525F8" w:rsidP="008525F8">
            <w:pPr>
              <w:jc w:val="both"/>
              <w:rPr>
                <w:color w:val="000000" w:themeColor="text1"/>
              </w:rPr>
            </w:pPr>
            <w:r w:rsidRPr="008F5120">
              <w:rPr>
                <w:color w:val="000000" w:themeColor="text1"/>
                <w:u w:val="single"/>
              </w:rPr>
              <w:t xml:space="preserve">Proposal 2: </w:t>
            </w:r>
            <w:r w:rsidRPr="008F5120">
              <w:rPr>
                <w:color w:val="000000" w:themeColor="text1"/>
              </w:rPr>
              <w:t xml:space="preserve">the Rel-17 RedCap RRM requirement with PTW in RRC_IDLE state can be used as a baseline for the Rel-18 </w:t>
            </w:r>
            <w:proofErr w:type="spellStart"/>
            <w:r w:rsidRPr="008F5120">
              <w:rPr>
                <w:color w:val="000000" w:themeColor="text1"/>
              </w:rPr>
              <w:t>eRedCap</w:t>
            </w:r>
            <w:proofErr w:type="spellEnd"/>
            <w:r w:rsidRPr="008F5120">
              <w:rPr>
                <w:color w:val="000000" w:themeColor="text1"/>
              </w:rPr>
              <w:t xml:space="preserve"> RRM requirement with PTW in RRC_INACTIVE state, except the serving cell measurement requirement with </w:t>
            </w:r>
            <w:r w:rsidRPr="008F5120">
              <w:t>T according to clause 7.1 in TS38.304.</w:t>
            </w:r>
            <w:r w:rsidRPr="008F5120">
              <w:rPr>
                <w:color w:val="000000" w:themeColor="text1"/>
              </w:rPr>
              <w:t xml:space="preserve"> </w:t>
            </w:r>
          </w:p>
          <w:p w14:paraId="3611991E" w14:textId="77777777" w:rsidR="008525F8" w:rsidRPr="008F5120" w:rsidRDefault="008525F8" w:rsidP="008525F8">
            <w:pPr>
              <w:jc w:val="both"/>
              <w:rPr>
                <w:color w:val="000000" w:themeColor="text1"/>
              </w:rPr>
            </w:pPr>
            <w:r w:rsidRPr="008F5120">
              <w:rPr>
                <w:color w:val="000000" w:themeColor="text1"/>
                <w:u w:val="single"/>
              </w:rPr>
              <w:t>Proposal 3:</w:t>
            </w:r>
            <w:r w:rsidRPr="008F5120">
              <w:rPr>
                <w:color w:val="000000" w:themeColor="text1"/>
              </w:rPr>
              <w:t xml:space="preserve"> new CG-SDT requirement shall be specified for Rel-18 </w:t>
            </w:r>
            <w:proofErr w:type="spellStart"/>
            <w:r w:rsidRPr="008F5120">
              <w:rPr>
                <w:color w:val="000000" w:themeColor="text1"/>
              </w:rPr>
              <w:t>eRedCap</w:t>
            </w:r>
            <w:proofErr w:type="spellEnd"/>
            <w:r w:rsidRPr="008F5120">
              <w:rPr>
                <w:color w:val="000000" w:themeColor="text1"/>
              </w:rPr>
              <w:t xml:space="preserve"> UE with PTW. Details are FFS.</w:t>
            </w:r>
          </w:p>
          <w:p w14:paraId="4BFA7144" w14:textId="77777777" w:rsidR="00AB2477" w:rsidRPr="008F5120" w:rsidRDefault="00AB2477" w:rsidP="00AB2477">
            <w:pPr>
              <w:jc w:val="both"/>
              <w:rPr>
                <w:color w:val="000000" w:themeColor="text1"/>
              </w:rPr>
            </w:pPr>
            <w:r w:rsidRPr="008F5120">
              <w:rPr>
                <w:color w:val="000000" w:themeColor="text1"/>
                <w:u w:val="single"/>
              </w:rPr>
              <w:t>Proposal 4:</w:t>
            </w:r>
            <w:r w:rsidRPr="008F5120">
              <w:rPr>
                <w:color w:val="000000" w:themeColor="text1"/>
              </w:rPr>
              <w:t xml:space="preserve"> no additional RRM requirement than Rel-17 RedCap requirement is needed for Rel-18 </w:t>
            </w:r>
            <w:proofErr w:type="spellStart"/>
            <w:r w:rsidRPr="008F5120">
              <w:rPr>
                <w:color w:val="000000" w:themeColor="text1"/>
              </w:rPr>
              <w:t>eRedCap</w:t>
            </w:r>
            <w:proofErr w:type="spellEnd"/>
            <w:r w:rsidRPr="008F5120">
              <w:rPr>
                <w:color w:val="000000" w:themeColor="text1"/>
              </w:rPr>
              <w:t xml:space="preserve"> UE to support “using 5 MHz BB bandwidth only for PDSCH (for both unicast and broadcast) and PUSCH but keeping 20 MHz RF bandwidth for UL and DL”.</w:t>
            </w:r>
          </w:p>
          <w:p w14:paraId="23E5CF1A" w14:textId="72E95929" w:rsidR="005E366A" w:rsidRPr="008F5120" w:rsidRDefault="005E366A" w:rsidP="00805BE8">
            <w:pPr>
              <w:spacing w:before="120" w:after="120"/>
            </w:pPr>
          </w:p>
        </w:tc>
      </w:tr>
      <w:tr w:rsidR="008525F8" w14:paraId="5BA7315A" w14:textId="77777777" w:rsidTr="00805BE8">
        <w:trPr>
          <w:trHeight w:val="468"/>
        </w:trPr>
        <w:tc>
          <w:tcPr>
            <w:tcW w:w="1648" w:type="dxa"/>
          </w:tcPr>
          <w:p w14:paraId="4A70770A" w14:textId="7078BD42" w:rsidR="001E3BD9" w:rsidRPr="008F5120" w:rsidRDefault="00E01443" w:rsidP="00E01443">
            <w:pPr>
              <w:spacing w:before="120" w:after="120"/>
              <w:jc w:val="center"/>
            </w:pPr>
            <w:r w:rsidRPr="008F5120">
              <w:rPr>
                <w:rFonts w:eastAsia="SimSun"/>
                <w:lang w:eastAsia="zh-CN"/>
              </w:rPr>
              <w:t>R4-2300907</w:t>
            </w:r>
          </w:p>
        </w:tc>
        <w:tc>
          <w:tcPr>
            <w:tcW w:w="1437" w:type="dxa"/>
          </w:tcPr>
          <w:p w14:paraId="57939F1C" w14:textId="1795651D" w:rsidR="001E3BD9" w:rsidRPr="008F5120" w:rsidRDefault="00E01443" w:rsidP="00805BE8">
            <w:pPr>
              <w:spacing w:before="120" w:after="120"/>
            </w:pPr>
            <w:r w:rsidRPr="008F5120">
              <w:t>Xiaomi</w:t>
            </w:r>
          </w:p>
        </w:tc>
        <w:tc>
          <w:tcPr>
            <w:tcW w:w="6772" w:type="dxa"/>
          </w:tcPr>
          <w:p w14:paraId="3F93E367" w14:textId="77777777" w:rsidR="00073B12" w:rsidRPr="008F5120" w:rsidRDefault="00073B12" w:rsidP="00073B12">
            <w:pPr>
              <w:spacing w:before="240" w:after="240"/>
              <w:rPr>
                <w:rFonts w:eastAsia="SimSun"/>
              </w:rPr>
            </w:pPr>
            <w:r w:rsidRPr="00303107">
              <w:rPr>
                <w:rFonts w:eastAsia="SimSun"/>
                <w:u w:val="single"/>
              </w:rPr>
              <w:t xml:space="preserve">Proposal </w:t>
            </w:r>
            <w:r w:rsidRPr="00303107">
              <w:rPr>
                <w:rFonts w:eastAsia="MS Mincho"/>
                <w:u w:val="single"/>
              </w:rPr>
              <w:fldChar w:fldCharType="begin"/>
            </w:r>
            <w:r w:rsidRPr="00303107">
              <w:rPr>
                <w:rFonts w:eastAsia="MS Mincho"/>
                <w:u w:val="single"/>
              </w:rPr>
              <w:instrText xml:space="preserve"> SEQ Proposal \* ARABIC </w:instrText>
            </w:r>
            <w:r w:rsidRPr="00303107">
              <w:rPr>
                <w:rFonts w:eastAsia="MS Mincho"/>
                <w:u w:val="single"/>
              </w:rPr>
              <w:fldChar w:fldCharType="separate"/>
            </w:r>
            <w:r w:rsidRPr="00303107">
              <w:rPr>
                <w:rFonts w:eastAsia="MS Mincho"/>
                <w:u w:val="single"/>
              </w:rPr>
              <w:t>1</w:t>
            </w:r>
            <w:r w:rsidRPr="00303107">
              <w:rPr>
                <w:rFonts w:eastAsia="MS Mincho"/>
                <w:u w:val="single"/>
              </w:rPr>
              <w:fldChar w:fldCharType="end"/>
            </w:r>
            <w:r w:rsidRPr="00303107">
              <w:rPr>
                <w:rFonts w:eastAsia="MS Mincho"/>
                <w:u w:val="single"/>
              </w:rPr>
              <w:t>:</w:t>
            </w:r>
            <w:r w:rsidRPr="008F5120">
              <w:rPr>
                <w:rFonts w:eastAsia="SimSun"/>
                <w:lang w:val="en-US" w:eastAsia="zh-CN"/>
              </w:rPr>
              <w:t xml:space="preserve"> RAN4 to </w:t>
            </w:r>
            <w:bookmarkStart w:id="0" w:name="OLE_LINK6"/>
            <w:r w:rsidRPr="008F5120">
              <w:rPr>
                <w:rFonts w:eastAsia="SimSun"/>
                <w:lang w:val="en-US" w:eastAsia="zh-CN"/>
              </w:rPr>
              <w:t xml:space="preserve">define the RRM requirements for Rel-18 </w:t>
            </w:r>
            <w:proofErr w:type="spellStart"/>
            <w:r w:rsidRPr="008F5120">
              <w:rPr>
                <w:rFonts w:eastAsia="SimSun"/>
                <w:lang w:val="en-US" w:eastAsia="zh-CN"/>
              </w:rPr>
              <w:t>eRedCap</w:t>
            </w:r>
            <w:proofErr w:type="spellEnd"/>
            <w:r w:rsidRPr="008F5120">
              <w:rPr>
                <w:rFonts w:eastAsia="SimSun"/>
                <w:lang w:val="en-US" w:eastAsia="zh-CN"/>
              </w:rPr>
              <w:t xml:space="preserve"> taking Rel-17 RedCap RRM requirements as baseline.</w:t>
            </w:r>
            <w:bookmarkEnd w:id="0"/>
          </w:p>
          <w:p w14:paraId="2787CCD9" w14:textId="77777777" w:rsidR="00073B12" w:rsidRPr="008F5120" w:rsidRDefault="00073B12" w:rsidP="00073B12">
            <w:pPr>
              <w:spacing w:before="240" w:after="240"/>
              <w:rPr>
                <w:rFonts w:eastAsia="SimSun"/>
              </w:rPr>
            </w:pPr>
            <w:r w:rsidRPr="00303107">
              <w:rPr>
                <w:rFonts w:eastAsia="SimSun"/>
                <w:u w:val="single"/>
              </w:rPr>
              <w:t xml:space="preserve">Proposal </w:t>
            </w:r>
            <w:r w:rsidRPr="00303107">
              <w:rPr>
                <w:rFonts w:eastAsia="MS Mincho"/>
                <w:u w:val="single"/>
              </w:rPr>
              <w:fldChar w:fldCharType="begin"/>
            </w:r>
            <w:r w:rsidRPr="00303107">
              <w:rPr>
                <w:rFonts w:eastAsia="MS Mincho"/>
                <w:u w:val="single"/>
              </w:rPr>
              <w:instrText xml:space="preserve"> SEQ Proposal \* ARABIC </w:instrText>
            </w:r>
            <w:r w:rsidRPr="00303107">
              <w:rPr>
                <w:rFonts w:eastAsia="MS Mincho"/>
                <w:u w:val="single"/>
              </w:rPr>
              <w:fldChar w:fldCharType="separate"/>
            </w:r>
            <w:r w:rsidRPr="00303107">
              <w:rPr>
                <w:rFonts w:eastAsia="MS Mincho"/>
                <w:u w:val="single"/>
              </w:rPr>
              <w:t>2</w:t>
            </w:r>
            <w:r w:rsidRPr="00303107">
              <w:rPr>
                <w:rFonts w:eastAsia="MS Mincho"/>
                <w:u w:val="single"/>
              </w:rPr>
              <w:fldChar w:fldCharType="end"/>
            </w:r>
            <w:r w:rsidRPr="00303107">
              <w:rPr>
                <w:rFonts w:eastAsia="MS Mincho"/>
                <w:u w:val="single"/>
              </w:rPr>
              <w:t>:</w:t>
            </w:r>
            <w:r w:rsidRPr="008F5120">
              <w:rPr>
                <w:rFonts w:eastAsia="SimSun"/>
                <w:lang w:val="en-US" w:eastAsia="zh-CN"/>
              </w:rPr>
              <w:t xml:space="preserve"> RAN4 to study impacts on SIB1 reading and paging reception related RRM requirements due to UE BB bandwidth reduction.</w:t>
            </w:r>
          </w:p>
          <w:p w14:paraId="2BBCE4D2" w14:textId="77777777" w:rsidR="001419C0" w:rsidRPr="008F5120" w:rsidRDefault="001419C0" w:rsidP="001419C0">
            <w:pPr>
              <w:spacing w:before="240" w:after="240"/>
              <w:rPr>
                <w:rFonts w:eastAsia="SimSun"/>
              </w:rPr>
            </w:pPr>
            <w:r w:rsidRPr="00303107">
              <w:rPr>
                <w:rFonts w:eastAsia="SimSun"/>
                <w:u w:val="single"/>
              </w:rPr>
              <w:t xml:space="preserve">Proposal </w:t>
            </w:r>
            <w:r w:rsidRPr="00303107">
              <w:rPr>
                <w:rFonts w:eastAsia="MS Mincho"/>
                <w:u w:val="single"/>
              </w:rPr>
              <w:fldChar w:fldCharType="begin"/>
            </w:r>
            <w:r w:rsidRPr="00303107">
              <w:rPr>
                <w:rFonts w:eastAsia="MS Mincho"/>
                <w:u w:val="single"/>
              </w:rPr>
              <w:instrText xml:space="preserve"> SEQ Proposal \* ARABIC </w:instrText>
            </w:r>
            <w:r w:rsidRPr="00303107">
              <w:rPr>
                <w:rFonts w:eastAsia="MS Mincho"/>
                <w:u w:val="single"/>
              </w:rPr>
              <w:fldChar w:fldCharType="separate"/>
            </w:r>
            <w:r w:rsidRPr="00303107">
              <w:rPr>
                <w:rFonts w:eastAsia="MS Mincho"/>
                <w:u w:val="single"/>
              </w:rPr>
              <w:t>3</w:t>
            </w:r>
            <w:r w:rsidRPr="00303107">
              <w:rPr>
                <w:rFonts w:eastAsia="MS Mincho"/>
                <w:u w:val="single"/>
              </w:rPr>
              <w:fldChar w:fldCharType="end"/>
            </w:r>
            <w:r w:rsidRPr="00303107">
              <w:rPr>
                <w:rFonts w:eastAsia="MS Mincho"/>
                <w:u w:val="single"/>
              </w:rPr>
              <w:t>:</w:t>
            </w:r>
            <w:r w:rsidRPr="008F5120">
              <w:rPr>
                <w:rFonts w:eastAsia="SimSun"/>
              </w:rPr>
              <w:t xml:space="preserve"> RAN4 </w:t>
            </w:r>
            <w:r w:rsidRPr="008F5120">
              <w:rPr>
                <w:rFonts w:eastAsia="SimSun"/>
                <w:lang w:val="en-US" w:eastAsia="zh-CN"/>
              </w:rPr>
              <w:t>to</w:t>
            </w:r>
            <w:r w:rsidRPr="008F5120">
              <w:rPr>
                <w:rFonts w:eastAsia="SimSun"/>
              </w:rPr>
              <w:t xml:space="preserve"> introduce </w:t>
            </w:r>
            <w:r w:rsidRPr="008F5120">
              <w:rPr>
                <w:rFonts w:eastAsia="SimSun"/>
                <w:lang w:val="en-US" w:eastAsia="zh-CN"/>
              </w:rPr>
              <w:t xml:space="preserve">RRM </w:t>
            </w:r>
            <w:r w:rsidRPr="008F5120">
              <w:rPr>
                <w:rFonts w:eastAsia="SimSun"/>
              </w:rPr>
              <w:t xml:space="preserve">requirements for </w:t>
            </w:r>
            <w:proofErr w:type="spellStart"/>
            <w:r w:rsidRPr="008F5120">
              <w:rPr>
                <w:rFonts w:eastAsia="SimSun"/>
                <w:lang w:val="en-US" w:eastAsia="zh-CN"/>
              </w:rPr>
              <w:t>eRedCap</w:t>
            </w:r>
            <w:proofErr w:type="spellEnd"/>
            <w:r w:rsidRPr="008F5120">
              <w:rPr>
                <w:rFonts w:eastAsia="SimSun"/>
                <w:lang w:val="en-US" w:eastAsia="zh-CN"/>
              </w:rPr>
              <w:t xml:space="preserve"> UE in RRC_INACTIVE configured with </w:t>
            </w:r>
            <w:proofErr w:type="spellStart"/>
            <w:r w:rsidRPr="008F5120">
              <w:rPr>
                <w:rFonts w:eastAsia="SimSun"/>
                <w:lang w:val="en-US" w:eastAsia="zh-CN"/>
              </w:rPr>
              <w:t>eDRX</w:t>
            </w:r>
            <w:proofErr w:type="spellEnd"/>
            <w:r w:rsidRPr="008F5120">
              <w:rPr>
                <w:rFonts w:eastAsia="SimSun"/>
                <w:lang w:val="en-US" w:eastAsia="zh-CN"/>
              </w:rPr>
              <w:t xml:space="preserve"> cycle length </w:t>
            </w:r>
            <w:r w:rsidRPr="008F5120">
              <w:rPr>
                <w:rFonts w:eastAsia="SimSun"/>
                <w:lang w:eastAsia="ja-JP"/>
              </w:rPr>
              <w:t>&gt;10.24s</w:t>
            </w:r>
            <w:r w:rsidRPr="008F5120">
              <w:rPr>
                <w:rFonts w:eastAsia="SimSun"/>
                <w:lang w:val="en-US" w:eastAsia="zh-CN"/>
              </w:rPr>
              <w:t>.</w:t>
            </w:r>
          </w:p>
          <w:p w14:paraId="554BE543" w14:textId="39EFA23C" w:rsidR="001E3BD9" w:rsidRPr="008F5120" w:rsidRDefault="001E3BD9" w:rsidP="00D431A2">
            <w:pPr>
              <w:jc w:val="both"/>
            </w:pPr>
          </w:p>
        </w:tc>
      </w:tr>
      <w:tr w:rsidR="00A132B8" w14:paraId="37FB6EF8" w14:textId="77777777" w:rsidTr="00805BE8">
        <w:trPr>
          <w:trHeight w:val="468"/>
        </w:trPr>
        <w:tc>
          <w:tcPr>
            <w:tcW w:w="1648" w:type="dxa"/>
          </w:tcPr>
          <w:p w14:paraId="58D9CCD8" w14:textId="3BAC40D0" w:rsidR="00CD5599" w:rsidRPr="008F5120" w:rsidRDefault="00124212" w:rsidP="00805BE8">
            <w:pPr>
              <w:spacing w:before="120" w:after="120"/>
              <w:rPr>
                <w:rFonts w:eastAsiaTheme="minorEastAsia"/>
                <w:lang w:eastAsia="zh-CN"/>
              </w:rPr>
            </w:pPr>
            <w:r w:rsidRPr="008F5120">
              <w:lastRenderedPageBreak/>
              <w:t>R4-2301292</w:t>
            </w:r>
          </w:p>
        </w:tc>
        <w:tc>
          <w:tcPr>
            <w:tcW w:w="1437" w:type="dxa"/>
          </w:tcPr>
          <w:p w14:paraId="36945BCD" w14:textId="3BC40D59" w:rsidR="00CD5599" w:rsidRPr="008F5120" w:rsidRDefault="00124212" w:rsidP="00805BE8">
            <w:pPr>
              <w:spacing w:before="120" w:after="120"/>
              <w:rPr>
                <w:rFonts w:eastAsiaTheme="minorEastAsia"/>
                <w:lang w:eastAsia="zh-CN"/>
              </w:rPr>
            </w:pPr>
            <w:r w:rsidRPr="008F5120">
              <w:rPr>
                <w:rFonts w:eastAsiaTheme="minorEastAsia"/>
                <w:lang w:eastAsia="zh-CN"/>
              </w:rPr>
              <w:t>Vivo</w:t>
            </w:r>
          </w:p>
        </w:tc>
        <w:tc>
          <w:tcPr>
            <w:tcW w:w="6772" w:type="dxa"/>
          </w:tcPr>
          <w:p w14:paraId="55073EC0" w14:textId="77777777" w:rsidR="002B18AA" w:rsidRPr="008F5120" w:rsidRDefault="002B18AA" w:rsidP="002B18AA">
            <w:pPr>
              <w:pStyle w:val="BodyText"/>
              <w:jc w:val="both"/>
            </w:pPr>
            <w:r w:rsidRPr="00303107">
              <w:rPr>
                <w:u w:val="single"/>
              </w:rPr>
              <w:t>Proposal 1:</w:t>
            </w:r>
            <w:r w:rsidRPr="008F5120">
              <w:t xml:space="preserve"> RAN4 should discuss which PTW length (CN or RAN) should be used as the base for RRM requirements. </w:t>
            </w:r>
          </w:p>
          <w:p w14:paraId="01FC2700" w14:textId="77777777" w:rsidR="00A132B8" w:rsidRPr="008F5120" w:rsidRDefault="00A132B8" w:rsidP="00A132B8">
            <w:pPr>
              <w:pStyle w:val="BodyText"/>
              <w:jc w:val="both"/>
            </w:pPr>
            <w:r w:rsidRPr="00303107">
              <w:rPr>
                <w:u w:val="single"/>
              </w:rPr>
              <w:t>Proposal 2:</w:t>
            </w:r>
            <w:r w:rsidRPr="008F5120">
              <w:t xml:space="preserve"> Consider the maximum RRC_INACTIVE </w:t>
            </w:r>
            <w:proofErr w:type="spellStart"/>
            <w:r w:rsidRPr="008F5120">
              <w:t>eDRX</w:t>
            </w:r>
            <w:proofErr w:type="spellEnd"/>
            <w:r w:rsidRPr="008F5120">
              <w:t xml:space="preserve"> cycle value for RAN paging is 10485.76s. The PTW length in RRC_INACTIVE is from 1.28s to 40.96s with the 1.28s granularity and no longer than the PTW length in </w:t>
            </w:r>
            <w:proofErr w:type="spellStart"/>
            <w:r w:rsidRPr="008F5120">
              <w:t>RRC_Idle</w:t>
            </w:r>
            <w:proofErr w:type="spellEnd"/>
            <w:r w:rsidRPr="008F5120">
              <w:t>.</w:t>
            </w:r>
          </w:p>
          <w:p w14:paraId="74929F70" w14:textId="77777777" w:rsidR="00CD5599" w:rsidRPr="008F5120" w:rsidRDefault="00CD5599" w:rsidP="002E5732">
            <w:pPr>
              <w:jc w:val="both"/>
            </w:pPr>
          </w:p>
        </w:tc>
      </w:tr>
      <w:tr w:rsidR="00FC4B20" w14:paraId="011F0788" w14:textId="77777777" w:rsidTr="00805BE8">
        <w:trPr>
          <w:trHeight w:val="468"/>
        </w:trPr>
        <w:tc>
          <w:tcPr>
            <w:tcW w:w="1648" w:type="dxa"/>
          </w:tcPr>
          <w:p w14:paraId="3718C55F" w14:textId="145CBCA1" w:rsidR="00AB5D66" w:rsidRPr="008F5120" w:rsidRDefault="00F66E62" w:rsidP="00805BE8">
            <w:pPr>
              <w:spacing w:before="120" w:after="120"/>
              <w:rPr>
                <w:rFonts w:eastAsiaTheme="minorEastAsia"/>
                <w:lang w:eastAsia="zh-CN"/>
              </w:rPr>
            </w:pPr>
            <w:r w:rsidRPr="008F5120">
              <w:t>R4-2301837</w:t>
            </w:r>
          </w:p>
        </w:tc>
        <w:tc>
          <w:tcPr>
            <w:tcW w:w="1437" w:type="dxa"/>
          </w:tcPr>
          <w:p w14:paraId="4C588F60" w14:textId="46A65BCE" w:rsidR="00AB5D66" w:rsidRPr="008F5120" w:rsidRDefault="00B13173" w:rsidP="00805BE8">
            <w:pPr>
              <w:spacing w:before="120" w:after="120"/>
              <w:rPr>
                <w:rFonts w:eastAsiaTheme="minorEastAsia"/>
                <w:lang w:eastAsia="zh-CN"/>
              </w:rPr>
            </w:pPr>
            <w:r w:rsidRPr="008F5120">
              <w:rPr>
                <w:lang w:val="en-US" w:eastAsia="zh-CN"/>
              </w:rPr>
              <w:t xml:space="preserve">Huawei, </w:t>
            </w:r>
            <w:proofErr w:type="spellStart"/>
            <w:r w:rsidRPr="008F5120">
              <w:rPr>
                <w:lang w:val="en-US" w:eastAsia="zh-CN"/>
              </w:rPr>
              <w:t>HiSilicon</w:t>
            </w:r>
            <w:proofErr w:type="spellEnd"/>
          </w:p>
        </w:tc>
        <w:tc>
          <w:tcPr>
            <w:tcW w:w="6772" w:type="dxa"/>
          </w:tcPr>
          <w:p w14:paraId="12642A41" w14:textId="77777777" w:rsidR="001435C4" w:rsidRPr="008F5120" w:rsidRDefault="001435C4" w:rsidP="001435C4">
            <w:r w:rsidRPr="00303107">
              <w:rPr>
                <w:rFonts w:eastAsiaTheme="minorEastAsia"/>
                <w:u w:val="single"/>
                <w:lang w:eastAsia="zh-CN"/>
              </w:rPr>
              <w:t>Proposal 1:</w:t>
            </w:r>
            <w:r w:rsidRPr="008F5120">
              <w:t xml:space="preserve"> </w:t>
            </w:r>
            <w:r w:rsidRPr="008F5120">
              <w:rPr>
                <w:rFonts w:eastAsiaTheme="minorEastAsia"/>
                <w:lang w:eastAsia="zh-CN"/>
              </w:rPr>
              <w:t xml:space="preserve">For R18 RedCap UE in inactive mode with </w:t>
            </w:r>
            <w:r w:rsidRPr="008F5120">
              <w:t xml:space="preserve">both RRC_IDLE </w:t>
            </w:r>
            <w:proofErr w:type="spellStart"/>
            <w:r w:rsidRPr="008F5120">
              <w:t>eDRX</w:t>
            </w:r>
            <w:proofErr w:type="spellEnd"/>
            <w:r w:rsidRPr="008F5120">
              <w:t xml:space="preserve"> configuration and RRC_INACTIVE </w:t>
            </w:r>
            <w:proofErr w:type="spellStart"/>
            <w:r w:rsidRPr="008F5120">
              <w:t>eDRX</w:t>
            </w:r>
            <w:proofErr w:type="spellEnd"/>
            <w:r w:rsidRPr="008F5120">
              <w:t xml:space="preserve"> configuration which are </w:t>
            </w:r>
            <w:r w:rsidRPr="008F5120">
              <w:rPr>
                <w:rFonts w:eastAsiaTheme="minorEastAsia"/>
                <w:lang w:eastAsia="zh-CN"/>
              </w:rPr>
              <w:t>larger than 10.24s,</w:t>
            </w:r>
            <w:r w:rsidRPr="008F5120">
              <w:t xml:space="preserve"> UE shall perform measurements within PTW(s) for both idle </w:t>
            </w:r>
            <w:proofErr w:type="spellStart"/>
            <w:r w:rsidRPr="008F5120">
              <w:t>eDRX</w:t>
            </w:r>
            <w:proofErr w:type="spellEnd"/>
            <w:r w:rsidRPr="008F5120">
              <w:t xml:space="preserve"> and inactive </w:t>
            </w:r>
            <w:proofErr w:type="spellStart"/>
            <w:r w:rsidRPr="008F5120">
              <w:t>eDRX</w:t>
            </w:r>
            <w:proofErr w:type="spellEnd"/>
            <w:r w:rsidRPr="008F5120">
              <w:t>.</w:t>
            </w:r>
          </w:p>
          <w:p w14:paraId="27B5C97F" w14:textId="77777777" w:rsidR="001435C4" w:rsidRPr="008F5120" w:rsidRDefault="001435C4" w:rsidP="001435C4">
            <w:pPr>
              <w:rPr>
                <w:rFonts w:eastAsiaTheme="minorEastAsia"/>
                <w:lang w:eastAsia="zh-CN"/>
              </w:rPr>
            </w:pPr>
            <w:r w:rsidRPr="00303107">
              <w:rPr>
                <w:u w:val="single"/>
              </w:rPr>
              <w:t>Proposal 2:</w:t>
            </w:r>
            <w:r w:rsidRPr="008F5120">
              <w:rPr>
                <w:rFonts w:eastAsiaTheme="minorEastAsia"/>
                <w:lang w:eastAsia="zh-CN"/>
              </w:rPr>
              <w:t xml:space="preserve"> For R18 RedCap UE in inactive mode with </w:t>
            </w:r>
            <w:r w:rsidRPr="008F5120">
              <w:t xml:space="preserve">both RRC_IDLE </w:t>
            </w:r>
            <w:proofErr w:type="spellStart"/>
            <w:r w:rsidRPr="008F5120">
              <w:t>eDRX</w:t>
            </w:r>
            <w:proofErr w:type="spellEnd"/>
            <w:r w:rsidRPr="008F5120">
              <w:t xml:space="preserve"> configuration and RRC_INACTIVE </w:t>
            </w:r>
            <w:proofErr w:type="spellStart"/>
            <w:r w:rsidRPr="008F5120">
              <w:t>eDRX</w:t>
            </w:r>
            <w:proofErr w:type="spellEnd"/>
            <w:r w:rsidRPr="008F5120">
              <w:t xml:space="preserve"> configuration which are </w:t>
            </w:r>
            <w:r w:rsidRPr="008F5120">
              <w:rPr>
                <w:rFonts w:eastAsiaTheme="minorEastAsia"/>
                <w:lang w:eastAsia="zh-CN"/>
              </w:rPr>
              <w:t>larger than 10.24s, measurement requirements on serving cell wait for RAN2 conclusion.</w:t>
            </w:r>
          </w:p>
          <w:p w14:paraId="03FFC45D" w14:textId="77777777" w:rsidR="001435C4" w:rsidRPr="008F5120" w:rsidRDefault="001435C4" w:rsidP="001435C4">
            <w:r w:rsidRPr="00303107">
              <w:rPr>
                <w:rFonts w:eastAsiaTheme="minorEastAsia"/>
                <w:u w:val="single"/>
                <w:lang w:eastAsia="zh-CN"/>
              </w:rPr>
              <w:t>Proposal 3:</w:t>
            </w:r>
            <w:r w:rsidRPr="008F5120">
              <w:rPr>
                <w:rFonts w:eastAsiaTheme="minorEastAsia"/>
                <w:lang w:eastAsia="zh-CN"/>
              </w:rPr>
              <w:t xml:space="preserve"> For R18 RedCap UE in inactive mode with </w:t>
            </w:r>
            <w:r w:rsidRPr="008F5120">
              <w:t xml:space="preserve">both RRC_IDLE </w:t>
            </w:r>
            <w:proofErr w:type="spellStart"/>
            <w:r w:rsidRPr="008F5120">
              <w:t>eDRX</w:t>
            </w:r>
            <w:proofErr w:type="spellEnd"/>
            <w:r w:rsidRPr="008F5120">
              <w:t xml:space="preserve"> configuration and RRC_INACTIVE </w:t>
            </w:r>
            <w:proofErr w:type="spellStart"/>
            <w:r w:rsidRPr="008F5120">
              <w:t>eDRX</w:t>
            </w:r>
            <w:proofErr w:type="spellEnd"/>
            <w:r w:rsidRPr="008F5120">
              <w:t xml:space="preserve"> configuration which are </w:t>
            </w:r>
            <w:r w:rsidRPr="008F5120">
              <w:rPr>
                <w:rFonts w:eastAsiaTheme="minorEastAsia"/>
                <w:lang w:eastAsia="zh-CN"/>
              </w:rPr>
              <w:t>larger than 10.24s,</w:t>
            </w:r>
            <w:r w:rsidRPr="008F5120">
              <w:t xml:space="preserve"> </w:t>
            </w:r>
            <w:r w:rsidRPr="008F5120">
              <w:rPr>
                <w:rFonts w:eastAsiaTheme="minorEastAsia"/>
                <w:lang w:eastAsia="zh-CN"/>
              </w:rPr>
              <w:t>UE performs intra-frequency/inter-frequency measurement according to a fixed period rather than T(s).</w:t>
            </w:r>
          </w:p>
          <w:p w14:paraId="431C876F" w14:textId="77777777" w:rsidR="00E4754F" w:rsidRPr="008F5120" w:rsidRDefault="00E4754F" w:rsidP="00214300">
            <w:pPr>
              <w:rPr>
                <w:rFonts w:eastAsiaTheme="minorEastAsia"/>
                <w:lang w:eastAsia="zh-CN"/>
              </w:rPr>
            </w:pPr>
            <w:r w:rsidRPr="00303107">
              <w:rPr>
                <w:rFonts w:eastAsiaTheme="minorEastAsia"/>
                <w:u w:val="single"/>
                <w:lang w:eastAsia="zh-CN"/>
              </w:rPr>
              <w:t>Proposal 4:</w:t>
            </w:r>
            <w:r w:rsidRPr="008F5120">
              <w:rPr>
                <w:rFonts w:eastAsiaTheme="minorEastAsia"/>
                <w:lang w:eastAsia="zh-CN"/>
              </w:rPr>
              <w:t xml:space="preserve"> Almost no RRM impact is foreseen due to UE BB bandwidth reduction. If RAN1 agree on reduction of </w:t>
            </w:r>
            <w:r w:rsidRPr="008F5120">
              <w:t>T</w:t>
            </w:r>
            <w:r w:rsidRPr="008F5120">
              <w:rPr>
                <w:vertAlign w:val="subscript"/>
              </w:rPr>
              <w:t>HARQ</w:t>
            </w:r>
            <w:r w:rsidRPr="008F5120">
              <w:rPr>
                <w:rFonts w:eastAsiaTheme="minorEastAsia"/>
                <w:lang w:eastAsia="zh-CN"/>
              </w:rPr>
              <w:t xml:space="preserve"> RAN4 would capture the changes accordingly.</w:t>
            </w:r>
          </w:p>
          <w:p w14:paraId="7C8122C0" w14:textId="77777777" w:rsidR="00AB5D66" w:rsidRPr="008F5120" w:rsidRDefault="00AB5D66" w:rsidP="00FC2D0D">
            <w:pPr>
              <w:tabs>
                <w:tab w:val="left" w:pos="990"/>
              </w:tabs>
              <w:spacing w:after="120"/>
              <w:jc w:val="both"/>
              <w:rPr>
                <w:rFonts w:eastAsiaTheme="minorEastAsia"/>
                <w:lang w:eastAsia="zh-CN"/>
              </w:rPr>
            </w:pPr>
          </w:p>
        </w:tc>
      </w:tr>
      <w:tr w:rsidR="0039488E" w14:paraId="71C703CB" w14:textId="77777777" w:rsidTr="00805BE8">
        <w:trPr>
          <w:trHeight w:val="468"/>
        </w:trPr>
        <w:tc>
          <w:tcPr>
            <w:tcW w:w="1648" w:type="dxa"/>
          </w:tcPr>
          <w:p w14:paraId="717491C1" w14:textId="27DAECAD" w:rsidR="00FD2B34" w:rsidRPr="008F5120" w:rsidRDefault="00FC4B20" w:rsidP="00F265AE">
            <w:pPr>
              <w:pStyle w:val="RAN4observation0"/>
              <w:numPr>
                <w:ilvl w:val="0"/>
                <w:numId w:val="0"/>
              </w:numPr>
              <w:rPr>
                <w:rFonts w:eastAsiaTheme="minorEastAsia"/>
                <w:lang w:eastAsia="zh-CN"/>
              </w:rPr>
            </w:pPr>
            <w:r w:rsidRPr="008F5120">
              <w:rPr>
                <w:rFonts w:eastAsia="SimSun"/>
                <w:lang w:eastAsia="ja-JP"/>
              </w:rPr>
              <w:t>R4-</w:t>
            </w:r>
            <w:r w:rsidRPr="008F5120">
              <w:rPr>
                <w:rFonts w:eastAsia="SimSun"/>
                <w:lang w:eastAsia="zh-CN"/>
              </w:rPr>
              <w:t>2302286</w:t>
            </w:r>
          </w:p>
        </w:tc>
        <w:tc>
          <w:tcPr>
            <w:tcW w:w="1437" w:type="dxa"/>
          </w:tcPr>
          <w:p w14:paraId="2008944C" w14:textId="609380D2" w:rsidR="00FD2B34" w:rsidRPr="008F5120" w:rsidRDefault="00B65BB4" w:rsidP="00F265AE">
            <w:pPr>
              <w:pStyle w:val="RAN4observation0"/>
              <w:numPr>
                <w:ilvl w:val="0"/>
                <w:numId w:val="0"/>
              </w:numPr>
              <w:rPr>
                <w:rFonts w:eastAsiaTheme="minorEastAsia"/>
                <w:lang w:eastAsia="zh-CN"/>
              </w:rPr>
            </w:pPr>
            <w:r w:rsidRPr="008F5120">
              <w:t>Nokia, Nokia Shanghai Bell</w:t>
            </w:r>
          </w:p>
        </w:tc>
        <w:tc>
          <w:tcPr>
            <w:tcW w:w="6772" w:type="dxa"/>
          </w:tcPr>
          <w:p w14:paraId="4C93F25B" w14:textId="0062C2F7" w:rsidR="001172E4" w:rsidRDefault="001172E4" w:rsidP="001172E4">
            <w:pPr>
              <w:pStyle w:val="RAN4observation0"/>
            </w:pPr>
            <w:r w:rsidRPr="008F5120">
              <w:t xml:space="preserve">Enhanced </w:t>
            </w:r>
            <w:proofErr w:type="spellStart"/>
            <w:r w:rsidRPr="008F5120">
              <w:t>eDRX</w:t>
            </w:r>
            <w:proofErr w:type="spellEnd"/>
            <w:r w:rsidRPr="008F5120">
              <w:t xml:space="preserve"> is expected to create an impact on RRM core requirements in subclauses 5.1B.2.2, 5.1B.2.3 and 5.1B.2.4 of TS 38.133.</w:t>
            </w:r>
          </w:p>
          <w:p w14:paraId="67DE1B53" w14:textId="77777777" w:rsidR="00303107" w:rsidRPr="00303107" w:rsidRDefault="00303107" w:rsidP="00303107"/>
          <w:p w14:paraId="0E09E541" w14:textId="4ECB35B1" w:rsidR="005A0527" w:rsidRDefault="005A0527" w:rsidP="005A0527">
            <w:pPr>
              <w:pStyle w:val="RAN4observation0"/>
            </w:pPr>
            <w:r w:rsidRPr="008F5120">
              <w:rPr>
                <w:color w:val="000000" w:themeColor="text1"/>
                <w:lang w:val="en-US"/>
              </w:rPr>
              <w:t>Only</w:t>
            </w:r>
            <w:r w:rsidRPr="008F5120">
              <w:t xml:space="preserve"> little impact to RRM core requirements in TS 38.133 is expected due to limited number of PRBs that the UE can process or transmit per slot. This is related to the coverage impact to SIB1 PDSCH, in case SIB1 transmission uses BW larger than 5 </w:t>
            </w:r>
            <w:proofErr w:type="spellStart"/>
            <w:r w:rsidRPr="008F5120">
              <w:t>MHz.</w:t>
            </w:r>
            <w:proofErr w:type="spellEnd"/>
          </w:p>
          <w:p w14:paraId="64D796CC" w14:textId="77777777" w:rsidR="00303107" w:rsidRPr="00303107" w:rsidRDefault="00303107" w:rsidP="00303107"/>
          <w:p w14:paraId="1BB8FEEA" w14:textId="77777777" w:rsidR="00D47C9F" w:rsidRPr="008F5120" w:rsidRDefault="00D47C9F" w:rsidP="00D47C9F">
            <w:pPr>
              <w:pStyle w:val="RAN4observation0"/>
            </w:pPr>
            <w:r w:rsidRPr="008F5120">
              <w:rPr>
                <w:lang w:val="en-US"/>
              </w:rPr>
              <w:t>N</w:t>
            </w:r>
            <w:r w:rsidRPr="008F5120">
              <w:t>o further impact to RRM core requirements in TS 38.133 other than that for UE BB bandwidth reduction is expected due to UE peak data rate reduction for PDSCH (for both unicast and broadcast) and PUSCH to targeted 10 Mbps.</w:t>
            </w:r>
          </w:p>
          <w:p w14:paraId="5368FF07" w14:textId="77777777" w:rsidR="00D56354" w:rsidRPr="008F5120" w:rsidRDefault="00D56354" w:rsidP="00D56354">
            <w:pPr>
              <w:pStyle w:val="RAN4proposal"/>
              <w:ind w:left="0" w:firstLine="0"/>
              <w:rPr>
                <w:rFonts w:cs="Times New Roman"/>
                <w:b w:val="0"/>
                <w:color w:val="000000" w:themeColor="text1"/>
                <w:szCs w:val="20"/>
              </w:rPr>
            </w:pPr>
            <w:r w:rsidRPr="008F5120">
              <w:rPr>
                <w:rFonts w:cs="Times New Roman"/>
                <w:b w:val="0"/>
                <w:color w:val="000000" w:themeColor="text1"/>
                <w:szCs w:val="20"/>
              </w:rPr>
              <w:t xml:space="preserve">RAN4 to await progress in RAN2 to discuss and specify RRM core requirements for </w:t>
            </w:r>
            <w:proofErr w:type="spellStart"/>
            <w:r w:rsidRPr="008F5120">
              <w:rPr>
                <w:rFonts w:cs="Times New Roman"/>
                <w:b w:val="0"/>
                <w:color w:val="000000" w:themeColor="text1"/>
                <w:szCs w:val="20"/>
              </w:rPr>
              <w:t>eDRX</w:t>
            </w:r>
            <w:proofErr w:type="spellEnd"/>
            <w:r w:rsidRPr="008F5120">
              <w:rPr>
                <w:rFonts w:cs="Times New Roman"/>
                <w:b w:val="0"/>
                <w:color w:val="000000" w:themeColor="text1"/>
                <w:szCs w:val="20"/>
              </w:rPr>
              <w:t xml:space="preserve"> in RRC_INACTIVE state. </w:t>
            </w:r>
          </w:p>
          <w:p w14:paraId="7E0C98AA" w14:textId="77777777" w:rsidR="00D56354" w:rsidRPr="008F5120" w:rsidRDefault="00D56354" w:rsidP="00D56354">
            <w:pPr>
              <w:pStyle w:val="RAN4proposal"/>
              <w:ind w:left="0" w:firstLine="0"/>
              <w:rPr>
                <w:rFonts w:cs="Times New Roman"/>
                <w:b w:val="0"/>
                <w:szCs w:val="20"/>
              </w:rPr>
            </w:pPr>
            <w:r w:rsidRPr="008F5120">
              <w:rPr>
                <w:rFonts w:cs="Times New Roman"/>
                <w:b w:val="0"/>
                <w:szCs w:val="20"/>
              </w:rPr>
              <w:t xml:space="preserve">RAN4 to await progress in RAN1 to identify impact to RRM core requirements. </w:t>
            </w:r>
          </w:p>
          <w:p w14:paraId="042DF2C4" w14:textId="6D87C91C" w:rsidR="0015040C" w:rsidRPr="008F5120" w:rsidRDefault="0015040C" w:rsidP="0015040C">
            <w:pPr>
              <w:rPr>
                <w:lang w:eastAsia="zh-CN"/>
              </w:rPr>
            </w:pPr>
          </w:p>
        </w:tc>
      </w:tr>
      <w:tr w:rsidR="008F5120" w14:paraId="52E4E1E6" w14:textId="77777777" w:rsidTr="00805BE8">
        <w:trPr>
          <w:trHeight w:val="468"/>
        </w:trPr>
        <w:tc>
          <w:tcPr>
            <w:tcW w:w="1648" w:type="dxa"/>
          </w:tcPr>
          <w:p w14:paraId="5FF01FA8" w14:textId="5F8DA016" w:rsidR="00F93D2F" w:rsidRPr="008F5120" w:rsidRDefault="00DC7ADF" w:rsidP="00F265AE">
            <w:pPr>
              <w:pStyle w:val="RAN4observation0"/>
              <w:numPr>
                <w:ilvl w:val="0"/>
                <w:numId w:val="0"/>
              </w:numPr>
              <w:rPr>
                <w:rFonts w:eastAsiaTheme="minorEastAsia"/>
                <w:lang w:eastAsia="zh-CN"/>
              </w:rPr>
            </w:pPr>
            <w:r w:rsidRPr="008F5120">
              <w:rPr>
                <w:iCs/>
                <w:noProof/>
              </w:rPr>
              <w:t>R4-2302399</w:t>
            </w:r>
          </w:p>
        </w:tc>
        <w:tc>
          <w:tcPr>
            <w:tcW w:w="1437" w:type="dxa"/>
          </w:tcPr>
          <w:p w14:paraId="19FB6812" w14:textId="10217DBE" w:rsidR="00F93D2F" w:rsidRPr="008F5120" w:rsidRDefault="00DC7ADF" w:rsidP="00F265AE">
            <w:pPr>
              <w:pStyle w:val="RAN4observation0"/>
              <w:numPr>
                <w:ilvl w:val="0"/>
                <w:numId w:val="0"/>
              </w:numPr>
              <w:rPr>
                <w:rFonts w:eastAsiaTheme="minorEastAsia"/>
                <w:lang w:eastAsia="zh-CN"/>
              </w:rPr>
            </w:pPr>
            <w:r w:rsidRPr="008F5120">
              <w:rPr>
                <w:rFonts w:eastAsiaTheme="minorEastAsia"/>
                <w:lang w:eastAsia="zh-CN"/>
              </w:rPr>
              <w:t>Ericsson</w:t>
            </w:r>
          </w:p>
        </w:tc>
        <w:tc>
          <w:tcPr>
            <w:tcW w:w="6772" w:type="dxa"/>
          </w:tcPr>
          <w:p w14:paraId="405A6D63" w14:textId="77777777" w:rsidR="0039488E" w:rsidRPr="008F5120" w:rsidRDefault="0039488E" w:rsidP="0039488E">
            <w:pPr>
              <w:pStyle w:val="BodyText"/>
              <w:spacing w:after="120" w:line="259" w:lineRule="auto"/>
              <w:jc w:val="both"/>
            </w:pPr>
            <w:r w:rsidRPr="00D14ACB">
              <w:rPr>
                <w:u w:val="single"/>
              </w:rPr>
              <w:t xml:space="preserve">Proposal 1: </w:t>
            </w:r>
            <w:r w:rsidRPr="008F5120">
              <w:t xml:space="preserve">For </w:t>
            </w:r>
            <w:proofErr w:type="spellStart"/>
            <w:r w:rsidRPr="008F5120">
              <w:t>eDRX</w:t>
            </w:r>
            <w:proofErr w:type="spellEnd"/>
            <w:r w:rsidRPr="008F5120">
              <w:t xml:space="preserve"> cycles &gt; 10.24 seconds, RAN4 to discuss whether the corresponding requirements from RRC_IDLE state can be reused for RRC_INACTIVE state. </w:t>
            </w:r>
          </w:p>
          <w:p w14:paraId="4DFBF4BC" w14:textId="77777777" w:rsidR="00AA5F3F" w:rsidRPr="008F5120" w:rsidRDefault="00AA5F3F" w:rsidP="00AA5F3F">
            <w:pPr>
              <w:pStyle w:val="BodyText"/>
              <w:spacing w:after="120" w:line="259" w:lineRule="auto"/>
              <w:jc w:val="both"/>
            </w:pPr>
            <w:r w:rsidRPr="00303107">
              <w:rPr>
                <w:u w:val="single"/>
              </w:rPr>
              <w:t>Proposal 2:</w:t>
            </w:r>
            <w:r w:rsidRPr="008F5120">
              <w:t xml:space="preserve"> Specification impact due to mismatch between </w:t>
            </w:r>
            <w:proofErr w:type="spellStart"/>
            <w:r w:rsidRPr="008F5120">
              <w:t>eDRX_IDLE</w:t>
            </w:r>
            <w:proofErr w:type="spellEnd"/>
            <w:r w:rsidRPr="008F5120">
              <w:t xml:space="preserve"> cycle and </w:t>
            </w:r>
            <w:proofErr w:type="spellStart"/>
            <w:r w:rsidRPr="008F5120">
              <w:t>eDRX_INACTIVE</w:t>
            </w:r>
            <w:proofErr w:type="spellEnd"/>
            <w:r w:rsidRPr="008F5120">
              <w:t xml:space="preserve"> cycle to be identified.</w:t>
            </w:r>
          </w:p>
          <w:p w14:paraId="2DDBCECE" w14:textId="77777777" w:rsidR="00124FC4" w:rsidRPr="008F5120" w:rsidRDefault="00124FC4" w:rsidP="008A7333">
            <w:pPr>
              <w:pStyle w:val="BodyText"/>
              <w:spacing w:after="120" w:line="259" w:lineRule="auto"/>
              <w:jc w:val="both"/>
            </w:pPr>
            <w:r w:rsidRPr="00303107">
              <w:rPr>
                <w:u w:val="single"/>
              </w:rPr>
              <w:t>Observation 1:</w:t>
            </w:r>
            <w:r w:rsidRPr="008F5120">
              <w:t xml:space="preserve"> No RRM impact due to UE peak data rate reduction objective.</w:t>
            </w:r>
          </w:p>
          <w:p w14:paraId="5CD42D90" w14:textId="4B13C7F5" w:rsidR="00F93D2F" w:rsidRPr="008F5120" w:rsidRDefault="008A7333" w:rsidP="00EF1F77">
            <w:pPr>
              <w:pStyle w:val="RAN4observation0"/>
              <w:numPr>
                <w:ilvl w:val="0"/>
                <w:numId w:val="0"/>
              </w:numPr>
              <w:rPr>
                <w:rFonts w:eastAsiaTheme="minorEastAsia"/>
                <w:lang w:eastAsia="zh-CN"/>
              </w:rPr>
            </w:pPr>
            <w:r w:rsidRPr="00303107">
              <w:rPr>
                <w:u w:val="single"/>
              </w:rPr>
              <w:lastRenderedPageBreak/>
              <w:t>Observation 2:</w:t>
            </w:r>
            <w:r w:rsidRPr="008F5120">
              <w:t xml:space="preserve"> No RRM impact due to UE baseband BW reduction objective.</w:t>
            </w:r>
          </w:p>
        </w:tc>
      </w:tr>
      <w:tr w:rsidR="008F5120" w14:paraId="0621BB2F" w14:textId="77777777" w:rsidTr="00805BE8">
        <w:trPr>
          <w:trHeight w:val="468"/>
        </w:trPr>
        <w:tc>
          <w:tcPr>
            <w:tcW w:w="1648" w:type="dxa"/>
          </w:tcPr>
          <w:p w14:paraId="776D180C" w14:textId="0C6D6E64" w:rsidR="00C15B72" w:rsidRPr="008F5120" w:rsidRDefault="000A689F" w:rsidP="00F265AE">
            <w:pPr>
              <w:pStyle w:val="RAN4observation0"/>
              <w:numPr>
                <w:ilvl w:val="0"/>
                <w:numId w:val="0"/>
              </w:numPr>
              <w:rPr>
                <w:rFonts w:eastAsiaTheme="minorEastAsia"/>
                <w:lang w:eastAsia="zh-CN"/>
              </w:rPr>
            </w:pPr>
            <w:r w:rsidRPr="008F5120">
              <w:rPr>
                <w:color w:val="000000"/>
              </w:rPr>
              <w:lastRenderedPageBreak/>
              <w:t>R4-2302638</w:t>
            </w:r>
          </w:p>
        </w:tc>
        <w:tc>
          <w:tcPr>
            <w:tcW w:w="1437" w:type="dxa"/>
          </w:tcPr>
          <w:p w14:paraId="2F406F36" w14:textId="004245C8" w:rsidR="00C15B72" w:rsidRPr="008F5120" w:rsidRDefault="008053E7" w:rsidP="00F265AE">
            <w:pPr>
              <w:pStyle w:val="RAN4observation0"/>
              <w:numPr>
                <w:ilvl w:val="0"/>
                <w:numId w:val="0"/>
              </w:numPr>
              <w:rPr>
                <w:rFonts w:eastAsiaTheme="minorEastAsia"/>
                <w:lang w:eastAsia="zh-CN"/>
              </w:rPr>
            </w:pPr>
            <w:r w:rsidRPr="008F5120">
              <w:rPr>
                <w:lang w:val="en-US"/>
              </w:rPr>
              <w:t>Qualcomm Incorporated</w:t>
            </w:r>
          </w:p>
        </w:tc>
        <w:tc>
          <w:tcPr>
            <w:tcW w:w="6772" w:type="dxa"/>
          </w:tcPr>
          <w:p w14:paraId="38FCD854" w14:textId="77777777" w:rsidR="00D07F9B" w:rsidRPr="008F5120" w:rsidRDefault="00D07F9B" w:rsidP="00D07F9B">
            <w:pPr>
              <w:rPr>
                <w:lang w:eastAsia="ja-JP"/>
              </w:rPr>
            </w:pPr>
            <w:r w:rsidRPr="00B16144">
              <w:rPr>
                <w:u w:val="single"/>
                <w:lang w:eastAsia="ja-JP"/>
              </w:rPr>
              <w:t>Proposal 1:</w:t>
            </w:r>
            <w:r w:rsidRPr="008F5120">
              <w:rPr>
                <w:lang w:eastAsia="ja-JP"/>
              </w:rPr>
              <w:t xml:space="preserve"> RAN4 to start working on specifying the requirements to support </w:t>
            </w:r>
            <w:proofErr w:type="spellStart"/>
            <w:r w:rsidRPr="008F5120">
              <w:rPr>
                <w:lang w:eastAsia="ja-JP"/>
              </w:rPr>
              <w:t>eDRX</w:t>
            </w:r>
            <w:proofErr w:type="spellEnd"/>
            <w:r w:rsidRPr="008F5120">
              <w:rPr>
                <w:lang w:eastAsia="ja-JP"/>
              </w:rPr>
              <w:t xml:space="preserve"> &gt;10.24s in the RRC_INACTIVE mode.</w:t>
            </w:r>
          </w:p>
          <w:p w14:paraId="376BB4CC" w14:textId="77777777" w:rsidR="0043002D" w:rsidRPr="008F5120" w:rsidRDefault="0043002D" w:rsidP="0043002D">
            <w:pPr>
              <w:rPr>
                <w:lang w:eastAsia="zh-CN"/>
              </w:rPr>
            </w:pPr>
            <w:r w:rsidRPr="00374D94">
              <w:rPr>
                <w:u w:val="single"/>
                <w:lang w:eastAsia="ja-JP"/>
              </w:rPr>
              <w:t>Observation 1:</w:t>
            </w:r>
            <w:r w:rsidRPr="008F5120">
              <w:rPr>
                <w:lang w:eastAsia="ja-JP"/>
              </w:rPr>
              <w:t xml:space="preserve"> No specific RRM enhancements are needed to support complexity/cost reduction features – UE BB bandwidth reduction and UE peak data rate reduction</w:t>
            </w:r>
          </w:p>
          <w:p w14:paraId="64A19FB9" w14:textId="77777777" w:rsidR="00450AC5" w:rsidRPr="008F5120" w:rsidRDefault="00450AC5" w:rsidP="00450AC5">
            <w:pPr>
              <w:rPr>
                <w:lang w:eastAsia="ja-JP"/>
              </w:rPr>
            </w:pPr>
            <w:r w:rsidRPr="00374D94">
              <w:rPr>
                <w:u w:val="single"/>
                <w:lang w:eastAsia="ja-JP"/>
              </w:rPr>
              <w:t>Observation 2:</w:t>
            </w:r>
            <w:r w:rsidRPr="008F5120">
              <w:rPr>
                <w:lang w:eastAsia="ja-JP"/>
              </w:rPr>
              <w:t xml:space="preserve"> RRM has very limited scope in this WI.</w:t>
            </w:r>
          </w:p>
          <w:p w14:paraId="27797837" w14:textId="77777777" w:rsidR="00450AC5" w:rsidRPr="008F5120" w:rsidRDefault="00450AC5" w:rsidP="00450AC5">
            <w:pPr>
              <w:rPr>
                <w:lang w:eastAsia="zh-CN"/>
              </w:rPr>
            </w:pPr>
            <w:r w:rsidRPr="00B16144">
              <w:rPr>
                <w:u w:val="single"/>
                <w:lang w:eastAsia="ja-JP"/>
              </w:rPr>
              <w:t>Proposal 2:</w:t>
            </w:r>
            <w:r w:rsidRPr="008F5120">
              <w:rPr>
                <w:lang w:eastAsia="ja-JP"/>
              </w:rPr>
              <w:t xml:space="preserve"> Discuss whether RAN4 specifies the RLM/BFD relaxations from Rel-17 power savings WI for RedCap UEs.</w:t>
            </w:r>
          </w:p>
          <w:p w14:paraId="55F72A61" w14:textId="0E6BA3C5" w:rsidR="00C15B72" w:rsidRPr="008F5120" w:rsidRDefault="00C15B72" w:rsidP="00F93D2F">
            <w:pPr>
              <w:rPr>
                <w:rFonts w:eastAsiaTheme="minorEastAsia"/>
                <w:lang w:eastAsia="zh-CN"/>
              </w:rPr>
            </w:pPr>
          </w:p>
        </w:tc>
      </w:tr>
      <w:tr w:rsidR="00AB53AD" w14:paraId="79440009" w14:textId="77777777" w:rsidTr="00805BE8">
        <w:trPr>
          <w:trHeight w:val="468"/>
        </w:trPr>
        <w:tc>
          <w:tcPr>
            <w:tcW w:w="1648" w:type="dxa"/>
          </w:tcPr>
          <w:p w14:paraId="652D17A6" w14:textId="089E50AC" w:rsidR="00AB53AD" w:rsidRPr="008237DD" w:rsidRDefault="00887C27" w:rsidP="00F265AE">
            <w:pPr>
              <w:pStyle w:val="RAN4observation0"/>
              <w:numPr>
                <w:ilvl w:val="0"/>
                <w:numId w:val="0"/>
              </w:numPr>
              <w:rPr>
                <w:lang w:val="en-US"/>
              </w:rPr>
            </w:pPr>
            <w:r w:rsidRPr="008237DD">
              <w:rPr>
                <w:lang w:val="en-US"/>
              </w:rPr>
              <w:t>R4-2302402</w:t>
            </w:r>
          </w:p>
        </w:tc>
        <w:tc>
          <w:tcPr>
            <w:tcW w:w="1437" w:type="dxa"/>
          </w:tcPr>
          <w:p w14:paraId="0DF11EAA" w14:textId="60C59399" w:rsidR="00AB53AD" w:rsidRPr="008237DD" w:rsidRDefault="00887C27" w:rsidP="00F265AE">
            <w:pPr>
              <w:pStyle w:val="RAN4observation0"/>
              <w:numPr>
                <w:ilvl w:val="0"/>
                <w:numId w:val="0"/>
              </w:numPr>
              <w:rPr>
                <w:lang w:val="en-US"/>
              </w:rPr>
            </w:pPr>
            <w:r w:rsidRPr="008237DD">
              <w:rPr>
                <w:lang w:val="en-US"/>
              </w:rPr>
              <w:t>Ericsson</w:t>
            </w:r>
          </w:p>
        </w:tc>
        <w:tc>
          <w:tcPr>
            <w:tcW w:w="6772" w:type="dxa"/>
          </w:tcPr>
          <w:p w14:paraId="76320DB0" w14:textId="7EFF4434" w:rsidR="00AB53AD" w:rsidRPr="008237DD" w:rsidRDefault="00E254AC" w:rsidP="00F070B3">
            <w:pPr>
              <w:overflowPunct/>
              <w:autoSpaceDE/>
              <w:autoSpaceDN/>
              <w:adjustRightInd/>
              <w:contextualSpacing/>
              <w:jc w:val="both"/>
              <w:textAlignment w:val="auto"/>
              <w:rPr>
                <w:rFonts w:eastAsia="Calibri"/>
                <w:lang w:val="en-US"/>
              </w:rPr>
            </w:pPr>
            <w:r w:rsidRPr="008237DD">
              <w:rPr>
                <w:rFonts w:eastAsia="Calibri"/>
                <w:lang w:val="en-US"/>
              </w:rPr>
              <w:t>WI work plan for Rel-18 RedCap</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127CC665" w:rsidR="003418CB" w:rsidRDefault="003418CB" w:rsidP="005B4802">
      <w:pPr>
        <w:rPr>
          <w:i/>
          <w:color w:val="0070C0"/>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4C07C8D" w14:textId="77777777" w:rsidR="00EA04DB" w:rsidRDefault="00EA04DB" w:rsidP="005B4802">
      <w:pPr>
        <w:rPr>
          <w:i/>
          <w:color w:val="0070C0"/>
        </w:rPr>
      </w:pPr>
    </w:p>
    <w:p w14:paraId="3C274868" w14:textId="29AA1674" w:rsidR="00EA04DB" w:rsidRPr="00CB4E8B" w:rsidRDefault="00EA04DB" w:rsidP="00EA04DB">
      <w:pPr>
        <w:pStyle w:val="Heading3"/>
        <w:rPr>
          <w:sz w:val="24"/>
          <w:szCs w:val="16"/>
          <w:lang w:val="en-US"/>
        </w:rPr>
      </w:pPr>
      <w:r w:rsidRPr="00CB4E8B">
        <w:rPr>
          <w:sz w:val="24"/>
          <w:szCs w:val="16"/>
          <w:lang w:val="en-US"/>
        </w:rPr>
        <w:t>Sub-topic 1</w:t>
      </w:r>
      <w:r w:rsidR="00F56883">
        <w:rPr>
          <w:sz w:val="24"/>
          <w:szCs w:val="16"/>
          <w:lang w:val="en-US"/>
        </w:rPr>
        <w:t>a</w:t>
      </w:r>
      <w:r w:rsidRPr="00CB4E8B">
        <w:rPr>
          <w:sz w:val="24"/>
          <w:szCs w:val="16"/>
          <w:lang w:val="en-US"/>
        </w:rPr>
        <w:t>-</w:t>
      </w:r>
      <w:r w:rsidR="00E9447C">
        <w:rPr>
          <w:sz w:val="24"/>
          <w:szCs w:val="16"/>
          <w:lang w:val="en-US"/>
        </w:rPr>
        <w:t>WI workplan</w:t>
      </w:r>
    </w:p>
    <w:p w14:paraId="4A119DEA" w14:textId="684403B4" w:rsidR="00EA04DB" w:rsidRPr="00D622C0" w:rsidRDefault="00EA04DB" w:rsidP="00EA04DB">
      <w:pPr>
        <w:rPr>
          <w:color w:val="000000" w:themeColor="text1"/>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Cs/>
          <w:color w:val="0070C0"/>
          <w:lang w:val="en-US" w:eastAsia="zh-CN"/>
        </w:rPr>
        <w:t xml:space="preserve"> </w:t>
      </w:r>
    </w:p>
    <w:p w14:paraId="20E3F593" w14:textId="77777777" w:rsidR="00EA04DB" w:rsidRDefault="00EA04DB" w:rsidP="00EA04DB">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6450BA87" w14:textId="6A138C07" w:rsidR="00EA04DB" w:rsidRPr="00805BE8" w:rsidRDefault="00EA04DB" w:rsidP="00EA04DB">
      <w:pPr>
        <w:rPr>
          <w:b/>
          <w:color w:val="0070C0"/>
          <w:u w:val="single"/>
          <w:lang w:eastAsia="ko-KR"/>
        </w:rPr>
      </w:pPr>
      <w:r w:rsidRPr="00805BE8">
        <w:rPr>
          <w:b/>
          <w:color w:val="0070C0"/>
          <w:u w:val="single"/>
          <w:lang w:eastAsia="ko-KR"/>
        </w:rPr>
        <w:t>Issue 1</w:t>
      </w:r>
      <w:r w:rsidR="00F56883">
        <w:rPr>
          <w:b/>
          <w:color w:val="0070C0"/>
          <w:u w:val="single"/>
          <w:lang w:eastAsia="ko-KR"/>
        </w:rPr>
        <w:t>a</w:t>
      </w:r>
      <w:r w:rsidRPr="00805BE8">
        <w:rPr>
          <w:b/>
          <w:color w:val="0070C0"/>
          <w:u w:val="single"/>
          <w:lang w:eastAsia="ko-KR"/>
        </w:rPr>
        <w:t xml:space="preserve">-1: </w:t>
      </w:r>
      <w:r w:rsidR="00303D5D">
        <w:rPr>
          <w:b/>
          <w:color w:val="0070C0"/>
          <w:u w:val="single"/>
          <w:lang w:eastAsia="ko-KR"/>
        </w:rPr>
        <w:t xml:space="preserve">WI workplan for Rel-18 </w:t>
      </w:r>
      <w:proofErr w:type="spellStart"/>
      <w:r w:rsidR="00303D5D">
        <w:rPr>
          <w:b/>
          <w:color w:val="0070C0"/>
          <w:u w:val="single"/>
          <w:lang w:eastAsia="ko-KR"/>
        </w:rPr>
        <w:t>eRedCap</w:t>
      </w:r>
      <w:proofErr w:type="spellEnd"/>
    </w:p>
    <w:p w14:paraId="0810BABE" w14:textId="77777777" w:rsidR="00EA04DB" w:rsidRPr="00805BE8" w:rsidRDefault="00EA04DB" w:rsidP="00EA04D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0EFDD40" w14:textId="24241F03" w:rsidR="00EA04DB" w:rsidRPr="00AC1AAF" w:rsidRDefault="00EA04DB" w:rsidP="00D4726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05BE8">
        <w:rPr>
          <w:rFonts w:eastAsia="SimSun"/>
          <w:color w:val="0070C0"/>
          <w:szCs w:val="24"/>
          <w:lang w:eastAsia="zh-CN"/>
        </w:rPr>
        <w:t>Option 1</w:t>
      </w:r>
      <w:r>
        <w:rPr>
          <w:rFonts w:eastAsia="SimSun"/>
          <w:color w:val="0070C0"/>
          <w:szCs w:val="24"/>
          <w:lang w:eastAsia="zh-CN"/>
        </w:rPr>
        <w:t xml:space="preserve"> (</w:t>
      </w:r>
      <w:r w:rsidR="00D4726F">
        <w:rPr>
          <w:rFonts w:eastAsia="SimSun"/>
          <w:color w:val="0070C0"/>
          <w:szCs w:val="24"/>
          <w:lang w:eastAsia="zh-CN"/>
        </w:rPr>
        <w:t>Rapporteur (</w:t>
      </w:r>
      <w:r>
        <w:rPr>
          <w:rFonts w:eastAsia="SimSun"/>
          <w:color w:val="0070C0"/>
          <w:szCs w:val="24"/>
          <w:lang w:eastAsia="zh-CN"/>
        </w:rPr>
        <w:t>E</w:t>
      </w:r>
      <w:r w:rsidR="00D4726F">
        <w:rPr>
          <w:rFonts w:eastAsia="SimSun"/>
          <w:color w:val="0070C0"/>
          <w:szCs w:val="24"/>
          <w:lang w:eastAsia="zh-CN"/>
        </w:rPr>
        <w:t>ricsson)</w:t>
      </w:r>
      <w:r>
        <w:rPr>
          <w:rFonts w:eastAsia="SimSun"/>
          <w:color w:val="0070C0"/>
          <w:szCs w:val="24"/>
          <w:lang w:eastAsia="zh-CN"/>
        </w:rPr>
        <w:t>)</w:t>
      </w:r>
      <w:r w:rsidRPr="00805BE8">
        <w:rPr>
          <w:rFonts w:eastAsia="SimSun"/>
          <w:color w:val="0070C0"/>
          <w:szCs w:val="24"/>
          <w:lang w:eastAsia="zh-CN"/>
        </w:rPr>
        <w:t xml:space="preserve">: </w:t>
      </w:r>
      <w:r w:rsidR="00D4726F" w:rsidRPr="005F5C98">
        <w:rPr>
          <w:rFonts w:eastAsia="SimSun"/>
          <w:color w:val="000000" w:themeColor="text1"/>
          <w:szCs w:val="24"/>
          <w:lang w:eastAsia="zh-CN"/>
        </w:rPr>
        <w:t xml:space="preserve">WI workplan for Rel-18 </w:t>
      </w:r>
      <w:proofErr w:type="spellStart"/>
      <w:r w:rsidR="00D4726F" w:rsidRPr="005F5C98">
        <w:rPr>
          <w:rFonts w:eastAsia="SimSun"/>
          <w:color w:val="000000" w:themeColor="text1"/>
          <w:szCs w:val="24"/>
          <w:lang w:eastAsia="zh-CN"/>
        </w:rPr>
        <w:t>eRedCap</w:t>
      </w:r>
      <w:proofErr w:type="spellEnd"/>
      <w:r w:rsidR="00D4726F" w:rsidRPr="005F5C98">
        <w:rPr>
          <w:rFonts w:eastAsia="SimSun"/>
          <w:color w:val="000000" w:themeColor="text1"/>
          <w:szCs w:val="24"/>
          <w:lang w:eastAsia="zh-CN"/>
        </w:rPr>
        <w:t xml:space="preserve"> is provided in </w:t>
      </w:r>
      <w:r w:rsidR="006143C9" w:rsidRPr="005F5C98">
        <w:rPr>
          <w:rFonts w:eastAsia="SimSun"/>
          <w:color w:val="000000" w:themeColor="text1"/>
          <w:szCs w:val="24"/>
          <w:lang w:eastAsia="zh-CN"/>
        </w:rPr>
        <w:t>R4-2302402.</w:t>
      </w:r>
    </w:p>
    <w:p w14:paraId="7D079C90" w14:textId="77777777" w:rsidR="00EA04DB" w:rsidRPr="00805BE8" w:rsidRDefault="00EA04DB" w:rsidP="00EA04D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80E48FC" w14:textId="63D69BAA" w:rsidR="00EA04DB" w:rsidRPr="00ED1FA0" w:rsidRDefault="00B73A9E" w:rsidP="00E5717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D1FA0">
        <w:rPr>
          <w:rFonts w:eastAsia="SimSun"/>
          <w:color w:val="000000" w:themeColor="text1"/>
          <w:szCs w:val="24"/>
          <w:lang w:eastAsia="zh-CN"/>
        </w:rPr>
        <w:t xml:space="preserve">Discuss and agree on the workplan. Note that revision is needed </w:t>
      </w:r>
      <w:r w:rsidR="00D515D5">
        <w:rPr>
          <w:rFonts w:eastAsia="SimSun"/>
          <w:color w:val="000000" w:themeColor="text1"/>
          <w:szCs w:val="24"/>
          <w:lang w:eastAsia="zh-CN"/>
        </w:rPr>
        <w:t>if the contribution is for</w:t>
      </w:r>
      <w:r w:rsidRPr="00ED1FA0">
        <w:rPr>
          <w:rFonts w:eastAsia="SimSun"/>
          <w:color w:val="000000" w:themeColor="text1"/>
          <w:szCs w:val="24"/>
          <w:lang w:eastAsia="zh-CN"/>
        </w:rPr>
        <w:t xml:space="preserve"> approval. </w:t>
      </w:r>
    </w:p>
    <w:p w14:paraId="70BBA39F" w14:textId="77777777" w:rsidR="00EA04DB" w:rsidRDefault="00EA04DB" w:rsidP="005B4802">
      <w:pPr>
        <w:rPr>
          <w:i/>
          <w:color w:val="0070C0"/>
          <w:lang w:eastAsia="zh-CN"/>
        </w:rPr>
      </w:pPr>
    </w:p>
    <w:p w14:paraId="766EF825" w14:textId="38A55610" w:rsidR="00571777" w:rsidRPr="00DD36D5" w:rsidRDefault="00571777" w:rsidP="00805BE8">
      <w:pPr>
        <w:pStyle w:val="Heading3"/>
        <w:rPr>
          <w:sz w:val="24"/>
          <w:szCs w:val="16"/>
          <w:lang w:val="en-US"/>
        </w:rPr>
      </w:pPr>
      <w:r w:rsidRPr="00DD36D5">
        <w:rPr>
          <w:sz w:val="24"/>
          <w:szCs w:val="16"/>
          <w:lang w:val="en-US"/>
        </w:rPr>
        <w:t>Sub-</w:t>
      </w:r>
      <w:r w:rsidR="00142BB9" w:rsidRPr="00DD36D5">
        <w:rPr>
          <w:sz w:val="24"/>
          <w:szCs w:val="16"/>
          <w:lang w:val="en-US"/>
        </w:rPr>
        <w:t>topic</w:t>
      </w:r>
      <w:r w:rsidRPr="00DD36D5">
        <w:rPr>
          <w:sz w:val="24"/>
          <w:szCs w:val="16"/>
          <w:lang w:val="en-US"/>
        </w:rPr>
        <w:t xml:space="preserve"> 1-1</w:t>
      </w:r>
      <w:r w:rsidR="00DD54F4" w:rsidRPr="00DD36D5">
        <w:rPr>
          <w:sz w:val="24"/>
          <w:szCs w:val="16"/>
          <w:lang w:val="en-US"/>
        </w:rPr>
        <w:t xml:space="preserve"> </w:t>
      </w:r>
      <w:r w:rsidR="009A39E8" w:rsidRPr="00DD36D5">
        <w:rPr>
          <w:sz w:val="24"/>
          <w:szCs w:val="16"/>
          <w:lang w:val="en-US"/>
        </w:rPr>
        <w:t xml:space="preserve">Defining of requirements for </w:t>
      </w:r>
      <w:proofErr w:type="spellStart"/>
      <w:r w:rsidR="009A39E8" w:rsidRPr="00DD36D5">
        <w:rPr>
          <w:sz w:val="24"/>
          <w:szCs w:val="16"/>
          <w:lang w:val="en-US"/>
        </w:rPr>
        <w:t>eDRX</w:t>
      </w:r>
      <w:proofErr w:type="spellEnd"/>
      <w:r w:rsidR="000034DF" w:rsidRPr="00DD36D5">
        <w:rPr>
          <w:sz w:val="24"/>
          <w:szCs w:val="16"/>
          <w:lang w:val="en-US"/>
        </w:rPr>
        <w:t xml:space="preserve"> cycle</w:t>
      </w:r>
      <w:r w:rsidR="009A39E8" w:rsidRPr="00DD36D5">
        <w:rPr>
          <w:sz w:val="24"/>
          <w:szCs w:val="16"/>
          <w:lang w:val="en-US"/>
        </w:rPr>
        <w:t xml:space="preserve"> &gt; 10.24 sec</w:t>
      </w:r>
      <w:r w:rsidR="003033A6" w:rsidRPr="00DD36D5">
        <w:rPr>
          <w:sz w:val="24"/>
          <w:szCs w:val="16"/>
          <w:lang w:val="en-US"/>
        </w:rPr>
        <w:t xml:space="preserve"> in FR1 and FR2</w:t>
      </w:r>
    </w:p>
    <w:p w14:paraId="1580A02D" w14:textId="1FD6DFD3" w:rsidR="00080F22" w:rsidRPr="00D622C0" w:rsidRDefault="003418CB" w:rsidP="009E465A">
      <w:pPr>
        <w:rPr>
          <w:color w:val="000000" w:themeColor="text1"/>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0325ED">
        <w:rPr>
          <w:iCs/>
          <w:color w:val="0070C0"/>
          <w:lang w:val="en-US" w:eastAsia="zh-CN"/>
        </w:rPr>
        <w:t xml:space="preserve"> </w:t>
      </w:r>
      <w:r w:rsidR="009E465A">
        <w:rPr>
          <w:iCs/>
          <w:color w:val="000000" w:themeColor="text1"/>
          <w:lang w:val="en-US" w:eastAsia="zh-CN"/>
        </w:rPr>
        <w:t xml:space="preserve">In Rel-17 RedCap, RRC Inactive mode </w:t>
      </w:r>
      <w:proofErr w:type="spellStart"/>
      <w:r w:rsidR="009E465A">
        <w:rPr>
          <w:iCs/>
          <w:color w:val="000000" w:themeColor="text1"/>
          <w:lang w:val="en-US" w:eastAsia="zh-CN"/>
        </w:rPr>
        <w:t>eDRX</w:t>
      </w:r>
      <w:proofErr w:type="spellEnd"/>
      <w:r w:rsidR="009E465A">
        <w:rPr>
          <w:iCs/>
          <w:color w:val="000000" w:themeColor="text1"/>
          <w:lang w:val="en-US" w:eastAsia="zh-CN"/>
        </w:rPr>
        <w:t xml:space="preserve"> based requirements are defined for </w:t>
      </w:r>
      <w:r w:rsidR="009E465A" w:rsidRPr="009E465A">
        <w:rPr>
          <w:rFonts w:hint="eastAsia"/>
          <w:color w:val="000000" w:themeColor="text1"/>
        </w:rPr>
        <w:t xml:space="preserve">2.56 </w:t>
      </w:r>
      <w:r w:rsidR="009E465A" w:rsidRPr="009E465A">
        <w:rPr>
          <w:rFonts w:hint="eastAsia"/>
          <w:color w:val="000000" w:themeColor="text1"/>
        </w:rPr>
        <w:t>≤</w:t>
      </w:r>
      <w:proofErr w:type="spellStart"/>
      <w:r w:rsidR="009E465A" w:rsidRPr="009E465A">
        <w:rPr>
          <w:rFonts w:hint="eastAsia"/>
          <w:color w:val="000000" w:themeColor="text1"/>
        </w:rPr>
        <w:t>eDRX_IDLE</w:t>
      </w:r>
      <w:proofErr w:type="spellEnd"/>
      <w:r w:rsidR="009E465A" w:rsidRPr="009E465A">
        <w:rPr>
          <w:rFonts w:hint="eastAsia"/>
          <w:color w:val="000000" w:themeColor="text1"/>
        </w:rPr>
        <w:t xml:space="preserve"> cycle length </w:t>
      </w:r>
      <w:r w:rsidR="009E465A" w:rsidRPr="009E465A">
        <w:rPr>
          <w:rFonts w:hint="eastAsia"/>
          <w:color w:val="000000" w:themeColor="text1"/>
        </w:rPr>
        <w:t>≤</w:t>
      </w:r>
      <w:r w:rsidR="009E465A" w:rsidRPr="009E465A">
        <w:rPr>
          <w:rFonts w:hint="eastAsia"/>
          <w:color w:val="000000" w:themeColor="text1"/>
        </w:rPr>
        <w:t xml:space="preserve"> </w:t>
      </w:r>
      <w:r w:rsidR="00DD36D5">
        <w:rPr>
          <w:color w:val="000000" w:themeColor="text1"/>
        </w:rPr>
        <w:t>10.24s</w:t>
      </w:r>
      <w:r w:rsidR="00080F22">
        <w:rPr>
          <w:color w:val="000000" w:themeColor="text1"/>
        </w:rPr>
        <w:t xml:space="preserve"> without PTW.</w:t>
      </w:r>
      <w:r w:rsidR="00800B9D">
        <w:rPr>
          <w:color w:val="000000" w:themeColor="text1"/>
        </w:rPr>
        <w:t xml:space="preserve"> </w:t>
      </w:r>
      <w:r w:rsidR="00080F22">
        <w:rPr>
          <w:color w:val="000000" w:themeColor="text1"/>
        </w:rPr>
        <w:t xml:space="preserve">Rel-18 WI objective contains objective to introduce </w:t>
      </w:r>
      <w:proofErr w:type="spellStart"/>
      <w:r w:rsidR="00080F22">
        <w:rPr>
          <w:color w:val="000000" w:themeColor="text1"/>
        </w:rPr>
        <w:t>eDRX</w:t>
      </w:r>
      <w:proofErr w:type="spellEnd"/>
      <w:r w:rsidR="00080F22">
        <w:rPr>
          <w:color w:val="000000" w:themeColor="text1"/>
        </w:rPr>
        <w:t xml:space="preserve"> based requirements for </w:t>
      </w:r>
      <w:proofErr w:type="spellStart"/>
      <w:r w:rsidR="006E47EF">
        <w:rPr>
          <w:color w:val="000000" w:themeColor="text1"/>
        </w:rPr>
        <w:t>eDRX</w:t>
      </w:r>
      <w:proofErr w:type="spellEnd"/>
      <w:r w:rsidR="006E47EF">
        <w:rPr>
          <w:color w:val="000000" w:themeColor="text1"/>
        </w:rPr>
        <w:t xml:space="preserve"> cycle &gt; 10.24 </w:t>
      </w:r>
      <w:r w:rsidR="00604B5E">
        <w:rPr>
          <w:color w:val="000000" w:themeColor="text1"/>
        </w:rPr>
        <w:t>with</w:t>
      </w:r>
      <w:r w:rsidR="00977134">
        <w:rPr>
          <w:color w:val="000000" w:themeColor="text1"/>
        </w:rPr>
        <w:t xml:space="preserve"> PTW</w:t>
      </w:r>
      <w:r w:rsidR="00712E5C">
        <w:rPr>
          <w:color w:val="000000" w:themeColor="text1"/>
        </w:rPr>
        <w:t>.</w:t>
      </w:r>
    </w:p>
    <w:p w14:paraId="2158E8E6" w14:textId="71A95C55"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meeting</w:t>
      </w:r>
      <w:r>
        <w:rPr>
          <w:i/>
          <w:color w:val="0070C0"/>
          <w:lang w:val="en-US" w:eastAsia="zh-CN"/>
        </w:rPr>
        <w:t>:</w:t>
      </w:r>
    </w:p>
    <w:p w14:paraId="52E527C3" w14:textId="1C6727BE" w:rsidR="00B4108D" w:rsidRPr="00805BE8" w:rsidRDefault="00B4108D" w:rsidP="00B4108D">
      <w:pPr>
        <w:rPr>
          <w:b/>
          <w:color w:val="0070C0"/>
          <w:u w:val="single"/>
          <w:lang w:eastAsia="ko-KR"/>
        </w:rPr>
      </w:pPr>
      <w:r w:rsidRPr="00805BE8">
        <w:rPr>
          <w:b/>
          <w:color w:val="0070C0"/>
          <w:u w:val="single"/>
          <w:lang w:eastAsia="ko-KR"/>
        </w:rPr>
        <w:t>Issue 1-1</w:t>
      </w:r>
      <w:r w:rsidR="00AC1E69">
        <w:rPr>
          <w:b/>
          <w:color w:val="0070C0"/>
          <w:u w:val="single"/>
          <w:lang w:eastAsia="ko-KR"/>
        </w:rPr>
        <w:t>-1</w:t>
      </w:r>
      <w:r w:rsidRPr="00805BE8">
        <w:rPr>
          <w:b/>
          <w:color w:val="0070C0"/>
          <w:u w:val="single"/>
          <w:lang w:eastAsia="ko-KR"/>
        </w:rPr>
        <w:t xml:space="preserve">: </w:t>
      </w:r>
      <w:r w:rsidR="00DD2950">
        <w:rPr>
          <w:b/>
          <w:color w:val="0070C0"/>
          <w:u w:val="single"/>
          <w:lang w:eastAsia="ko-KR"/>
        </w:rPr>
        <w:t>Serving</w:t>
      </w:r>
      <w:r w:rsidR="00781AEF">
        <w:rPr>
          <w:b/>
          <w:color w:val="0070C0"/>
          <w:u w:val="single"/>
          <w:lang w:eastAsia="ko-KR"/>
        </w:rPr>
        <w:t xml:space="preserve"> cell r</w:t>
      </w:r>
      <w:r w:rsidR="00CA5D86">
        <w:rPr>
          <w:b/>
          <w:color w:val="0070C0"/>
          <w:u w:val="single"/>
          <w:lang w:eastAsia="ko-KR"/>
        </w:rPr>
        <w:t xml:space="preserve">equirements </w:t>
      </w:r>
      <w:r w:rsidR="009F0307">
        <w:rPr>
          <w:b/>
          <w:color w:val="0070C0"/>
          <w:u w:val="single"/>
          <w:lang w:eastAsia="ko-KR"/>
        </w:rPr>
        <w:t>in RRC Inactive state</w:t>
      </w:r>
      <w:r w:rsidR="00DD2950">
        <w:rPr>
          <w:b/>
          <w:color w:val="0070C0"/>
          <w:u w:val="single"/>
          <w:lang w:eastAsia="ko-KR"/>
        </w:rPr>
        <w:t xml:space="preserve"> for </w:t>
      </w:r>
      <w:proofErr w:type="spellStart"/>
      <w:r w:rsidR="00DD2950">
        <w:rPr>
          <w:b/>
          <w:color w:val="0070C0"/>
          <w:u w:val="single"/>
          <w:lang w:eastAsia="ko-KR"/>
        </w:rPr>
        <w:t>eDRX</w:t>
      </w:r>
      <w:proofErr w:type="spellEnd"/>
      <w:r w:rsidR="00DD2950">
        <w:rPr>
          <w:b/>
          <w:color w:val="0070C0"/>
          <w:u w:val="single"/>
          <w:lang w:eastAsia="ko-KR"/>
        </w:rPr>
        <w:t xml:space="preserve"> &gt; 10.24</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9B1FD8A" w14:textId="4226C992" w:rsidR="001B243E" w:rsidRDefault="00B4108D" w:rsidP="0082432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05BE8">
        <w:rPr>
          <w:rFonts w:eastAsia="SimSun"/>
          <w:color w:val="0070C0"/>
          <w:szCs w:val="24"/>
          <w:lang w:eastAsia="zh-CN"/>
        </w:rPr>
        <w:t>Option 1</w:t>
      </w:r>
      <w:r w:rsidR="007E3483">
        <w:rPr>
          <w:rFonts w:eastAsia="SimSun"/>
          <w:color w:val="0070C0"/>
          <w:szCs w:val="24"/>
          <w:lang w:eastAsia="zh-CN"/>
        </w:rPr>
        <w:t xml:space="preserve"> (</w:t>
      </w:r>
      <w:r w:rsidR="00CA07F3">
        <w:rPr>
          <w:rFonts w:eastAsia="SimSun"/>
          <w:color w:val="0070C0"/>
          <w:szCs w:val="24"/>
          <w:lang w:eastAsia="zh-CN"/>
        </w:rPr>
        <w:t>E///</w:t>
      </w:r>
      <w:r w:rsidR="00426AA6">
        <w:rPr>
          <w:rFonts w:eastAsia="SimSun"/>
          <w:color w:val="0070C0"/>
          <w:szCs w:val="24"/>
          <w:lang w:eastAsia="zh-CN"/>
        </w:rPr>
        <w:t>, vivo</w:t>
      </w:r>
      <w:r w:rsidR="007E3483">
        <w:rPr>
          <w:rFonts w:eastAsia="SimSun"/>
          <w:color w:val="0070C0"/>
          <w:szCs w:val="24"/>
          <w:lang w:eastAsia="zh-CN"/>
        </w:rPr>
        <w:t>)</w:t>
      </w:r>
      <w:r w:rsidRPr="00805BE8">
        <w:rPr>
          <w:rFonts w:eastAsia="SimSun"/>
          <w:color w:val="0070C0"/>
          <w:szCs w:val="24"/>
          <w:lang w:eastAsia="zh-CN"/>
        </w:rPr>
        <w:t xml:space="preserve">: </w:t>
      </w:r>
      <w:r w:rsidR="00490798">
        <w:rPr>
          <w:rFonts w:eastAsia="SimSun"/>
          <w:color w:val="000000" w:themeColor="text1"/>
          <w:szCs w:val="24"/>
          <w:lang w:eastAsia="zh-CN"/>
        </w:rPr>
        <w:t xml:space="preserve">Idle state </w:t>
      </w:r>
      <w:proofErr w:type="spellStart"/>
      <w:r w:rsidR="00490798">
        <w:rPr>
          <w:rFonts w:eastAsia="SimSun"/>
          <w:color w:val="000000" w:themeColor="text1"/>
          <w:szCs w:val="24"/>
          <w:lang w:eastAsia="zh-CN"/>
        </w:rPr>
        <w:t>eDRX</w:t>
      </w:r>
      <w:proofErr w:type="spellEnd"/>
      <w:r w:rsidR="00490798">
        <w:rPr>
          <w:rFonts w:eastAsia="SimSun"/>
          <w:color w:val="000000" w:themeColor="text1"/>
          <w:szCs w:val="24"/>
          <w:lang w:eastAsia="zh-CN"/>
        </w:rPr>
        <w:t xml:space="preserve"> requirements </w:t>
      </w:r>
      <w:r w:rsidR="00281F5E">
        <w:rPr>
          <w:rFonts w:eastAsia="SimSun"/>
          <w:color w:val="000000" w:themeColor="text1"/>
          <w:szCs w:val="24"/>
          <w:lang w:eastAsia="zh-CN"/>
        </w:rPr>
        <w:t xml:space="preserve">for </w:t>
      </w:r>
      <w:proofErr w:type="spellStart"/>
      <w:r w:rsidR="00281F5E">
        <w:rPr>
          <w:rFonts w:eastAsia="SimSun"/>
          <w:color w:val="000000" w:themeColor="text1"/>
          <w:szCs w:val="24"/>
          <w:lang w:eastAsia="zh-CN"/>
        </w:rPr>
        <w:t>eDRX</w:t>
      </w:r>
      <w:proofErr w:type="spellEnd"/>
      <w:r w:rsidR="00281F5E">
        <w:rPr>
          <w:rFonts w:eastAsia="SimSun"/>
          <w:color w:val="000000" w:themeColor="text1"/>
          <w:szCs w:val="24"/>
          <w:lang w:eastAsia="zh-CN"/>
        </w:rPr>
        <w:t xml:space="preserve"> cycle &gt; 10.24 sec a</w:t>
      </w:r>
      <w:r w:rsidR="000903BD">
        <w:rPr>
          <w:rFonts w:eastAsia="SimSun"/>
          <w:color w:val="000000" w:themeColor="text1"/>
          <w:szCs w:val="24"/>
          <w:lang w:eastAsia="zh-CN"/>
        </w:rPr>
        <w:t>re used a</w:t>
      </w:r>
      <w:r w:rsidR="00281F5E">
        <w:rPr>
          <w:rFonts w:eastAsia="SimSun"/>
          <w:color w:val="000000" w:themeColor="text1"/>
          <w:szCs w:val="24"/>
          <w:lang w:eastAsia="zh-CN"/>
        </w:rPr>
        <w:t xml:space="preserve">s </w:t>
      </w:r>
      <w:r w:rsidR="00281F5E" w:rsidRPr="003D7CA8">
        <w:rPr>
          <w:rFonts w:eastAsia="SimSun"/>
          <w:color w:val="000000" w:themeColor="text1"/>
          <w:szCs w:val="24"/>
          <w:lang w:eastAsia="zh-CN"/>
        </w:rPr>
        <w:t>baseline for Inactive state</w:t>
      </w:r>
      <w:r w:rsidR="00490798" w:rsidRPr="003D7CA8">
        <w:rPr>
          <w:rFonts w:eastAsia="SimSun"/>
          <w:color w:val="000000" w:themeColor="text1"/>
          <w:szCs w:val="24"/>
          <w:lang w:eastAsia="zh-CN"/>
        </w:rPr>
        <w:t xml:space="preserve"> </w:t>
      </w:r>
    </w:p>
    <w:p w14:paraId="4530EF8F" w14:textId="1024A18A" w:rsidR="00317296" w:rsidRDefault="00317296" w:rsidP="00317296">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70C0"/>
          <w:szCs w:val="24"/>
          <w:lang w:eastAsia="zh-CN"/>
        </w:rPr>
        <w:t>Option 1a (vivo):</w:t>
      </w:r>
    </w:p>
    <w:p w14:paraId="01631E64" w14:textId="77777777" w:rsidR="00317296" w:rsidRPr="00EE1C26" w:rsidRDefault="00317296" w:rsidP="00317296">
      <w:pPr>
        <w:pStyle w:val="ListParagraph"/>
        <w:numPr>
          <w:ilvl w:val="3"/>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Maximum INACTIVE (RAN paging) </w:t>
      </w:r>
      <w:proofErr w:type="spellStart"/>
      <w:r>
        <w:rPr>
          <w:rFonts w:eastAsia="SimSun"/>
          <w:color w:val="000000" w:themeColor="text1"/>
          <w:szCs w:val="24"/>
          <w:lang w:eastAsia="zh-CN"/>
        </w:rPr>
        <w:t>eDRX</w:t>
      </w:r>
      <w:proofErr w:type="spellEnd"/>
      <w:r>
        <w:rPr>
          <w:rFonts w:eastAsia="SimSun"/>
          <w:color w:val="000000" w:themeColor="text1"/>
          <w:szCs w:val="24"/>
          <w:lang w:eastAsia="zh-CN"/>
        </w:rPr>
        <w:t xml:space="preserve"> length </w:t>
      </w:r>
      <w:proofErr w:type="gramStart"/>
      <w:r>
        <w:rPr>
          <w:rFonts w:eastAsia="SimSun"/>
          <w:color w:val="000000" w:themeColor="text1"/>
          <w:szCs w:val="24"/>
          <w:lang w:eastAsia="zh-CN"/>
        </w:rPr>
        <w:t xml:space="preserve">=  </w:t>
      </w:r>
      <w:r w:rsidRPr="00EA15F4">
        <w:rPr>
          <w:rFonts w:eastAsia="SimSun"/>
          <w:color w:val="000000" w:themeColor="text1"/>
          <w:szCs w:val="24"/>
          <w:lang w:eastAsia="zh-CN"/>
        </w:rPr>
        <w:t>10485.76s</w:t>
      </w:r>
      <w:proofErr w:type="gramEnd"/>
    </w:p>
    <w:p w14:paraId="4AB963A8" w14:textId="15D1DAE1" w:rsidR="00317296" w:rsidRDefault="00317296" w:rsidP="003504A6">
      <w:pPr>
        <w:pStyle w:val="ListParagraph"/>
        <w:numPr>
          <w:ilvl w:val="3"/>
          <w:numId w:val="4"/>
        </w:numPr>
        <w:overflowPunct/>
        <w:autoSpaceDE/>
        <w:autoSpaceDN/>
        <w:adjustRightInd/>
        <w:spacing w:after="120"/>
        <w:ind w:firstLineChars="0"/>
        <w:textAlignment w:val="auto"/>
        <w:rPr>
          <w:rFonts w:eastAsia="SimSun"/>
          <w:color w:val="000000" w:themeColor="text1"/>
          <w:szCs w:val="24"/>
          <w:lang w:eastAsia="zh-CN"/>
        </w:rPr>
      </w:pPr>
      <w:r w:rsidRPr="00EA15F4">
        <w:rPr>
          <w:rFonts w:eastAsia="SimSun"/>
          <w:color w:val="000000" w:themeColor="text1"/>
          <w:szCs w:val="24"/>
          <w:lang w:eastAsia="zh-CN"/>
        </w:rPr>
        <w:t xml:space="preserve">1.28s ≤ PTW length </w:t>
      </w:r>
      <w:r>
        <w:rPr>
          <w:rFonts w:eastAsia="SimSun"/>
          <w:color w:val="000000" w:themeColor="text1"/>
          <w:szCs w:val="24"/>
          <w:lang w:eastAsia="zh-CN"/>
        </w:rPr>
        <w:t>≤ IDLE state PTW length</w:t>
      </w:r>
      <w:r w:rsidRPr="00EA15F4">
        <w:rPr>
          <w:rFonts w:eastAsia="SimSun"/>
          <w:color w:val="000000" w:themeColor="text1"/>
          <w:szCs w:val="24"/>
          <w:lang w:eastAsia="zh-CN"/>
        </w:rPr>
        <w:t>, with 1.28s granularity</w:t>
      </w:r>
    </w:p>
    <w:p w14:paraId="3F38E817" w14:textId="5AF24596" w:rsidR="00C562C2" w:rsidRDefault="00C562C2" w:rsidP="0082432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lastRenderedPageBreak/>
        <w:t>Option 2 (</w:t>
      </w:r>
      <w:r w:rsidR="00230E53">
        <w:rPr>
          <w:rFonts w:eastAsia="SimSun"/>
          <w:color w:val="0070C0"/>
          <w:szCs w:val="24"/>
          <w:lang w:eastAsia="zh-CN"/>
        </w:rPr>
        <w:t xml:space="preserve">Apple, </w:t>
      </w:r>
      <w:r>
        <w:rPr>
          <w:rFonts w:eastAsia="SimSun"/>
          <w:color w:val="0070C0"/>
          <w:szCs w:val="24"/>
          <w:lang w:eastAsia="zh-CN"/>
        </w:rPr>
        <w:t>Nokia):</w:t>
      </w:r>
      <w:r>
        <w:rPr>
          <w:rFonts w:eastAsia="SimSun"/>
          <w:color w:val="000000" w:themeColor="text1"/>
          <w:szCs w:val="24"/>
          <w:lang w:eastAsia="zh-CN"/>
        </w:rPr>
        <w:t xml:space="preserve"> </w:t>
      </w:r>
      <w:r w:rsidRPr="00C562C2">
        <w:rPr>
          <w:rFonts w:eastAsia="SimSun"/>
          <w:color w:val="000000" w:themeColor="text1"/>
          <w:szCs w:val="24"/>
          <w:lang w:eastAsia="zh-CN"/>
        </w:rPr>
        <w:t>RAN4 to await progress in RAN2</w:t>
      </w:r>
      <w:r w:rsidR="00230E53">
        <w:rPr>
          <w:rFonts w:eastAsia="SimSun"/>
          <w:color w:val="000000" w:themeColor="text1"/>
          <w:szCs w:val="24"/>
          <w:lang w:eastAsia="zh-CN"/>
        </w:rPr>
        <w:t>/CT/SA</w:t>
      </w:r>
      <w:r w:rsidRPr="00C562C2">
        <w:rPr>
          <w:rFonts w:eastAsia="SimSun"/>
          <w:color w:val="000000" w:themeColor="text1"/>
          <w:szCs w:val="24"/>
          <w:lang w:eastAsia="zh-CN"/>
        </w:rPr>
        <w:t xml:space="preserve"> to discuss and specify RRM core requirements for </w:t>
      </w:r>
      <w:proofErr w:type="spellStart"/>
      <w:r w:rsidRPr="00C562C2">
        <w:rPr>
          <w:rFonts w:eastAsia="SimSun"/>
          <w:color w:val="000000" w:themeColor="text1"/>
          <w:szCs w:val="24"/>
          <w:lang w:eastAsia="zh-CN"/>
        </w:rPr>
        <w:t>eDRX</w:t>
      </w:r>
      <w:proofErr w:type="spellEnd"/>
      <w:r w:rsidRPr="00C562C2">
        <w:rPr>
          <w:rFonts w:eastAsia="SimSun"/>
          <w:color w:val="000000" w:themeColor="text1"/>
          <w:szCs w:val="24"/>
          <w:lang w:eastAsia="zh-CN"/>
        </w:rPr>
        <w:t xml:space="preserve"> in RRC_INACTIVE state.</w:t>
      </w:r>
    </w:p>
    <w:p w14:paraId="1D1CF46A" w14:textId="77777777" w:rsidR="008B03E0" w:rsidRPr="00AC1AAF" w:rsidRDefault="008B03E0" w:rsidP="00130042">
      <w:pPr>
        <w:pStyle w:val="ListParagraph"/>
        <w:overflowPunct/>
        <w:autoSpaceDE/>
        <w:autoSpaceDN/>
        <w:adjustRightInd/>
        <w:spacing w:after="120"/>
        <w:ind w:left="2376" w:firstLineChars="0" w:firstLine="0"/>
        <w:textAlignment w:val="auto"/>
        <w:rPr>
          <w:rFonts w:eastAsia="SimSun"/>
          <w:color w:val="000000" w:themeColor="text1"/>
          <w:szCs w:val="24"/>
          <w:lang w:eastAsia="zh-CN"/>
        </w:rPr>
      </w:pP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671031DB" w:rsidR="00B4108D" w:rsidRDefault="00EC48CC"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the options. </w:t>
      </w:r>
    </w:p>
    <w:p w14:paraId="73558BA7" w14:textId="77777777" w:rsidR="00DD2950" w:rsidRDefault="00DD2950" w:rsidP="00DD2950">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55DB7ACD" w14:textId="26371AB7" w:rsidR="00DD2950" w:rsidRPr="00805BE8" w:rsidRDefault="00DD2950" w:rsidP="00DD2950">
      <w:pPr>
        <w:rPr>
          <w:b/>
          <w:color w:val="0070C0"/>
          <w:u w:val="single"/>
          <w:lang w:eastAsia="ko-KR"/>
        </w:rPr>
      </w:pPr>
      <w:r w:rsidRPr="00805BE8">
        <w:rPr>
          <w:b/>
          <w:color w:val="0070C0"/>
          <w:u w:val="single"/>
          <w:lang w:eastAsia="ko-KR"/>
        </w:rPr>
        <w:t>Issue 1-</w:t>
      </w:r>
      <w:r w:rsidR="00AC1E69">
        <w:rPr>
          <w:b/>
          <w:color w:val="0070C0"/>
          <w:u w:val="single"/>
          <w:lang w:eastAsia="ko-KR"/>
        </w:rPr>
        <w:t>1-</w:t>
      </w:r>
      <w:r w:rsidR="00EC206E">
        <w:rPr>
          <w:b/>
          <w:color w:val="0070C0"/>
          <w:u w:val="single"/>
          <w:lang w:eastAsia="ko-KR"/>
        </w:rPr>
        <w:t>2</w:t>
      </w:r>
      <w:r w:rsidRPr="00805BE8">
        <w:rPr>
          <w:b/>
          <w:color w:val="0070C0"/>
          <w:u w:val="single"/>
          <w:lang w:eastAsia="ko-KR"/>
        </w:rPr>
        <w:t xml:space="preserve">: </w:t>
      </w:r>
      <w:r>
        <w:rPr>
          <w:b/>
          <w:color w:val="0070C0"/>
          <w:u w:val="single"/>
          <w:lang w:eastAsia="ko-KR"/>
        </w:rPr>
        <w:t xml:space="preserve">Neighbour cell requirements in RRC Inactive state for </w:t>
      </w:r>
      <w:proofErr w:type="spellStart"/>
      <w:r>
        <w:rPr>
          <w:b/>
          <w:color w:val="0070C0"/>
          <w:u w:val="single"/>
          <w:lang w:eastAsia="ko-KR"/>
        </w:rPr>
        <w:t>eDRX</w:t>
      </w:r>
      <w:proofErr w:type="spellEnd"/>
      <w:r>
        <w:rPr>
          <w:b/>
          <w:color w:val="0070C0"/>
          <w:u w:val="single"/>
          <w:lang w:eastAsia="ko-KR"/>
        </w:rPr>
        <w:t xml:space="preserve"> &gt; 10.24</w:t>
      </w:r>
    </w:p>
    <w:p w14:paraId="6002F086" w14:textId="77777777" w:rsidR="00DD2950" w:rsidRPr="00805BE8" w:rsidRDefault="00DD2950" w:rsidP="00DD29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BD22DA7" w14:textId="720FB6A0" w:rsidR="00DD2950" w:rsidRDefault="00DD2950" w:rsidP="00DD295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05BE8">
        <w:rPr>
          <w:rFonts w:eastAsia="SimSun"/>
          <w:color w:val="0070C0"/>
          <w:szCs w:val="24"/>
          <w:lang w:eastAsia="zh-CN"/>
        </w:rPr>
        <w:t>Option 1</w:t>
      </w:r>
      <w:r>
        <w:rPr>
          <w:rFonts w:eastAsia="SimSun"/>
          <w:color w:val="0070C0"/>
          <w:szCs w:val="24"/>
          <w:lang w:eastAsia="zh-CN"/>
        </w:rPr>
        <w:t xml:space="preserve"> (E///, </w:t>
      </w:r>
      <w:r w:rsidR="00CF6DC0">
        <w:rPr>
          <w:rFonts w:eastAsia="SimSun"/>
          <w:color w:val="0070C0"/>
          <w:szCs w:val="24"/>
          <w:lang w:eastAsia="zh-CN"/>
        </w:rPr>
        <w:t>Apple</w:t>
      </w:r>
      <w:r w:rsidR="00F51659">
        <w:rPr>
          <w:rFonts w:eastAsia="SimSun"/>
          <w:color w:val="0070C0"/>
          <w:szCs w:val="24"/>
          <w:lang w:eastAsia="zh-CN"/>
        </w:rPr>
        <w:t>, vivo</w:t>
      </w:r>
      <w:r>
        <w:rPr>
          <w:rFonts w:eastAsia="SimSun"/>
          <w:color w:val="0070C0"/>
          <w:szCs w:val="24"/>
          <w:lang w:eastAsia="zh-CN"/>
        </w:rPr>
        <w:t>)</w:t>
      </w:r>
      <w:r w:rsidRPr="00805BE8">
        <w:rPr>
          <w:rFonts w:eastAsia="SimSun"/>
          <w:color w:val="0070C0"/>
          <w:szCs w:val="24"/>
          <w:lang w:eastAsia="zh-CN"/>
        </w:rPr>
        <w:t xml:space="preserve">: </w:t>
      </w:r>
      <w:r>
        <w:rPr>
          <w:rFonts w:eastAsia="SimSun"/>
          <w:color w:val="000000" w:themeColor="text1"/>
          <w:szCs w:val="24"/>
          <w:lang w:eastAsia="zh-CN"/>
        </w:rPr>
        <w:t xml:space="preserve">Idle state </w:t>
      </w:r>
      <w:proofErr w:type="spellStart"/>
      <w:r>
        <w:rPr>
          <w:rFonts w:eastAsia="SimSun"/>
          <w:color w:val="000000" w:themeColor="text1"/>
          <w:szCs w:val="24"/>
          <w:lang w:eastAsia="zh-CN"/>
        </w:rPr>
        <w:t>eDRX</w:t>
      </w:r>
      <w:proofErr w:type="spellEnd"/>
      <w:r>
        <w:rPr>
          <w:rFonts w:eastAsia="SimSun"/>
          <w:color w:val="000000" w:themeColor="text1"/>
          <w:szCs w:val="24"/>
          <w:lang w:eastAsia="zh-CN"/>
        </w:rPr>
        <w:t xml:space="preserve"> requirements for </w:t>
      </w:r>
      <w:proofErr w:type="spellStart"/>
      <w:r>
        <w:rPr>
          <w:rFonts w:eastAsia="SimSun"/>
          <w:color w:val="000000" w:themeColor="text1"/>
          <w:szCs w:val="24"/>
          <w:lang w:eastAsia="zh-CN"/>
        </w:rPr>
        <w:t>eDRX</w:t>
      </w:r>
      <w:proofErr w:type="spellEnd"/>
      <w:r>
        <w:rPr>
          <w:rFonts w:eastAsia="SimSun"/>
          <w:color w:val="000000" w:themeColor="text1"/>
          <w:szCs w:val="24"/>
          <w:lang w:eastAsia="zh-CN"/>
        </w:rPr>
        <w:t xml:space="preserve"> cycle &gt; 10.24 sec are used as baseline for Inactive state </w:t>
      </w:r>
    </w:p>
    <w:p w14:paraId="2450B5F6" w14:textId="7E1FCCC1" w:rsidR="00EB282C" w:rsidRDefault="00EB282C" w:rsidP="00EB282C">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70C0"/>
          <w:szCs w:val="24"/>
          <w:lang w:eastAsia="zh-CN"/>
        </w:rPr>
        <w:t>Option 1a (vivo):</w:t>
      </w:r>
    </w:p>
    <w:p w14:paraId="4761634D" w14:textId="77777777" w:rsidR="00EB282C" w:rsidRPr="00EE1C26" w:rsidRDefault="00EB282C" w:rsidP="00EB282C">
      <w:pPr>
        <w:pStyle w:val="ListParagraph"/>
        <w:numPr>
          <w:ilvl w:val="3"/>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Maximum INACTIVE (RAN paging) </w:t>
      </w:r>
      <w:proofErr w:type="spellStart"/>
      <w:r>
        <w:rPr>
          <w:rFonts w:eastAsia="SimSun"/>
          <w:color w:val="000000" w:themeColor="text1"/>
          <w:szCs w:val="24"/>
          <w:lang w:eastAsia="zh-CN"/>
        </w:rPr>
        <w:t>eDRX</w:t>
      </w:r>
      <w:proofErr w:type="spellEnd"/>
      <w:r>
        <w:rPr>
          <w:rFonts w:eastAsia="SimSun"/>
          <w:color w:val="000000" w:themeColor="text1"/>
          <w:szCs w:val="24"/>
          <w:lang w:eastAsia="zh-CN"/>
        </w:rPr>
        <w:t xml:space="preserve"> length </w:t>
      </w:r>
      <w:proofErr w:type="gramStart"/>
      <w:r>
        <w:rPr>
          <w:rFonts w:eastAsia="SimSun"/>
          <w:color w:val="000000" w:themeColor="text1"/>
          <w:szCs w:val="24"/>
          <w:lang w:eastAsia="zh-CN"/>
        </w:rPr>
        <w:t xml:space="preserve">=  </w:t>
      </w:r>
      <w:r w:rsidRPr="00EA15F4">
        <w:rPr>
          <w:rFonts w:eastAsia="SimSun"/>
          <w:color w:val="000000" w:themeColor="text1"/>
          <w:szCs w:val="24"/>
          <w:lang w:eastAsia="zh-CN"/>
        </w:rPr>
        <w:t>10485.76s</w:t>
      </w:r>
      <w:proofErr w:type="gramEnd"/>
    </w:p>
    <w:p w14:paraId="7E2B5F01" w14:textId="77777777" w:rsidR="00EB282C" w:rsidRDefault="00EB282C" w:rsidP="00EB282C">
      <w:pPr>
        <w:pStyle w:val="ListParagraph"/>
        <w:numPr>
          <w:ilvl w:val="3"/>
          <w:numId w:val="4"/>
        </w:numPr>
        <w:overflowPunct/>
        <w:autoSpaceDE/>
        <w:autoSpaceDN/>
        <w:adjustRightInd/>
        <w:spacing w:after="120"/>
        <w:ind w:firstLineChars="0"/>
        <w:textAlignment w:val="auto"/>
        <w:rPr>
          <w:rFonts w:eastAsia="SimSun"/>
          <w:color w:val="000000" w:themeColor="text1"/>
          <w:szCs w:val="24"/>
          <w:lang w:eastAsia="zh-CN"/>
        </w:rPr>
      </w:pPr>
      <w:r w:rsidRPr="00EA15F4">
        <w:rPr>
          <w:rFonts w:eastAsia="SimSun"/>
          <w:color w:val="000000" w:themeColor="text1"/>
          <w:szCs w:val="24"/>
          <w:lang w:eastAsia="zh-CN"/>
        </w:rPr>
        <w:t xml:space="preserve">1.28s ≤ PTW length </w:t>
      </w:r>
      <w:r>
        <w:rPr>
          <w:rFonts w:eastAsia="SimSun"/>
          <w:color w:val="000000" w:themeColor="text1"/>
          <w:szCs w:val="24"/>
          <w:lang w:eastAsia="zh-CN"/>
        </w:rPr>
        <w:t>≤ IDLE state PTW length</w:t>
      </w:r>
      <w:r w:rsidRPr="00EA15F4">
        <w:rPr>
          <w:rFonts w:eastAsia="SimSun"/>
          <w:color w:val="000000" w:themeColor="text1"/>
          <w:szCs w:val="24"/>
          <w:lang w:eastAsia="zh-CN"/>
        </w:rPr>
        <w:t>, with 1.28s granularity</w:t>
      </w:r>
    </w:p>
    <w:p w14:paraId="1D5D6DF9" w14:textId="77777777" w:rsidR="00EB282C" w:rsidRDefault="00EB282C" w:rsidP="00054EF9">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5328CCCC" w14:textId="5C95ADA6" w:rsidR="00497553" w:rsidRPr="00846243" w:rsidRDefault="00DD2950" w:rsidP="0084624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2 (Nokia):</w:t>
      </w:r>
      <w:r>
        <w:rPr>
          <w:rFonts w:eastAsia="SimSun"/>
          <w:color w:val="000000" w:themeColor="text1"/>
          <w:szCs w:val="24"/>
          <w:lang w:eastAsia="zh-CN"/>
        </w:rPr>
        <w:t xml:space="preserve"> </w:t>
      </w:r>
      <w:r w:rsidRPr="00C562C2">
        <w:rPr>
          <w:rFonts w:eastAsia="SimSun"/>
          <w:color w:val="000000" w:themeColor="text1"/>
          <w:szCs w:val="24"/>
          <w:lang w:eastAsia="zh-CN"/>
        </w:rPr>
        <w:t>RAN4 to await progress in RAN2</w:t>
      </w:r>
      <w:r>
        <w:rPr>
          <w:rFonts w:eastAsia="SimSun"/>
          <w:color w:val="000000" w:themeColor="text1"/>
          <w:szCs w:val="24"/>
          <w:lang w:eastAsia="zh-CN"/>
        </w:rPr>
        <w:t>/CT/SA</w:t>
      </w:r>
      <w:r w:rsidRPr="00C562C2">
        <w:rPr>
          <w:rFonts w:eastAsia="SimSun"/>
          <w:color w:val="000000" w:themeColor="text1"/>
          <w:szCs w:val="24"/>
          <w:lang w:eastAsia="zh-CN"/>
        </w:rPr>
        <w:t xml:space="preserve"> to discuss and specify RRM core requirements for </w:t>
      </w:r>
      <w:proofErr w:type="spellStart"/>
      <w:r w:rsidRPr="00C562C2">
        <w:rPr>
          <w:rFonts w:eastAsia="SimSun"/>
          <w:color w:val="000000" w:themeColor="text1"/>
          <w:szCs w:val="24"/>
          <w:lang w:eastAsia="zh-CN"/>
        </w:rPr>
        <w:t>eDRX</w:t>
      </w:r>
      <w:proofErr w:type="spellEnd"/>
      <w:r w:rsidRPr="00C562C2">
        <w:rPr>
          <w:rFonts w:eastAsia="SimSun"/>
          <w:color w:val="000000" w:themeColor="text1"/>
          <w:szCs w:val="24"/>
          <w:lang w:eastAsia="zh-CN"/>
        </w:rPr>
        <w:t xml:space="preserve"> in RRC_INACTIVE state.</w:t>
      </w:r>
    </w:p>
    <w:p w14:paraId="16F6053C" w14:textId="77777777" w:rsidR="00DD2950" w:rsidRPr="00AC1AAF" w:rsidRDefault="00DD2950" w:rsidP="00DD2950">
      <w:pPr>
        <w:pStyle w:val="ListParagraph"/>
        <w:overflowPunct/>
        <w:autoSpaceDE/>
        <w:autoSpaceDN/>
        <w:adjustRightInd/>
        <w:spacing w:after="120"/>
        <w:ind w:left="2376" w:firstLineChars="0" w:firstLine="0"/>
        <w:textAlignment w:val="auto"/>
        <w:rPr>
          <w:rFonts w:eastAsia="SimSun"/>
          <w:color w:val="000000" w:themeColor="text1"/>
          <w:szCs w:val="24"/>
          <w:lang w:eastAsia="zh-CN"/>
        </w:rPr>
      </w:pPr>
    </w:p>
    <w:p w14:paraId="77338CB0" w14:textId="77777777" w:rsidR="00DD2950" w:rsidRPr="00805BE8" w:rsidRDefault="00DD2950" w:rsidP="00DD29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FA9257F" w14:textId="77777777" w:rsidR="00DD2950" w:rsidRPr="00FC0D81" w:rsidRDefault="00DD2950" w:rsidP="00DD295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FC0D81">
        <w:rPr>
          <w:rFonts w:eastAsia="SimSun"/>
          <w:color w:val="000000" w:themeColor="text1"/>
          <w:szCs w:val="24"/>
          <w:lang w:eastAsia="zh-CN"/>
        </w:rPr>
        <w:t xml:space="preserve">Discuss the options. </w:t>
      </w:r>
    </w:p>
    <w:p w14:paraId="4F89928F" w14:textId="77777777" w:rsidR="00DD2950" w:rsidRPr="00805BE8" w:rsidRDefault="00DD2950" w:rsidP="00BF36FF">
      <w:pPr>
        <w:pStyle w:val="ListParagraph"/>
        <w:overflowPunct/>
        <w:autoSpaceDE/>
        <w:autoSpaceDN/>
        <w:adjustRightInd/>
        <w:spacing w:after="120"/>
        <w:ind w:left="936" w:firstLineChars="0" w:firstLine="0"/>
        <w:textAlignment w:val="auto"/>
        <w:rPr>
          <w:rFonts w:eastAsia="SimSun"/>
          <w:color w:val="0070C0"/>
          <w:szCs w:val="24"/>
          <w:lang w:eastAsia="zh-CN"/>
        </w:rPr>
      </w:pPr>
    </w:p>
    <w:p w14:paraId="1DDEB4D9" w14:textId="7995B1BD" w:rsidR="00B4108D" w:rsidRDefault="00B4108D" w:rsidP="005B4802">
      <w:pPr>
        <w:rPr>
          <w:i/>
          <w:color w:val="0070C0"/>
          <w:lang w:eastAsia="zh-CN"/>
        </w:rPr>
      </w:pPr>
    </w:p>
    <w:p w14:paraId="2460363C" w14:textId="02F99400" w:rsidR="00436C0E" w:rsidRDefault="00436C0E" w:rsidP="00436C0E">
      <w:pPr>
        <w:rPr>
          <w:b/>
          <w:color w:val="0070C0"/>
          <w:u w:val="single"/>
          <w:lang w:eastAsia="ko-KR"/>
        </w:rPr>
      </w:pPr>
      <w:r w:rsidRPr="00805BE8">
        <w:rPr>
          <w:b/>
          <w:color w:val="0070C0"/>
          <w:u w:val="single"/>
          <w:lang w:eastAsia="ko-KR"/>
        </w:rPr>
        <w:t>Issue 1-</w:t>
      </w:r>
      <w:r w:rsidR="00AC1E69">
        <w:rPr>
          <w:b/>
          <w:color w:val="0070C0"/>
          <w:u w:val="single"/>
          <w:lang w:eastAsia="ko-KR"/>
        </w:rPr>
        <w:t>1-</w:t>
      </w:r>
      <w:r w:rsidR="00EC206E">
        <w:rPr>
          <w:b/>
          <w:color w:val="0070C0"/>
          <w:u w:val="single"/>
          <w:lang w:eastAsia="ko-KR"/>
        </w:rPr>
        <w:t>3</w:t>
      </w:r>
      <w:r w:rsidRPr="00805BE8">
        <w:rPr>
          <w:b/>
          <w:color w:val="0070C0"/>
          <w:u w:val="single"/>
          <w:lang w:eastAsia="ko-KR"/>
        </w:rPr>
        <w:t xml:space="preserve">: </w:t>
      </w:r>
      <w:r w:rsidR="00DA36C6">
        <w:rPr>
          <w:b/>
          <w:color w:val="0070C0"/>
          <w:u w:val="single"/>
          <w:lang w:eastAsia="ko-KR"/>
        </w:rPr>
        <w:t xml:space="preserve">When configured with both </w:t>
      </w:r>
      <w:r>
        <w:rPr>
          <w:b/>
          <w:color w:val="0070C0"/>
          <w:u w:val="single"/>
          <w:lang w:eastAsia="ko-KR"/>
        </w:rPr>
        <w:t xml:space="preserve">IDLE and INACTIVE </w:t>
      </w:r>
      <w:proofErr w:type="spellStart"/>
      <w:r>
        <w:rPr>
          <w:b/>
          <w:color w:val="0070C0"/>
          <w:u w:val="single"/>
          <w:lang w:eastAsia="ko-KR"/>
        </w:rPr>
        <w:t>eDRX</w:t>
      </w:r>
      <w:proofErr w:type="spellEnd"/>
      <w:r>
        <w:rPr>
          <w:b/>
          <w:color w:val="0070C0"/>
          <w:u w:val="single"/>
          <w:lang w:eastAsia="ko-KR"/>
        </w:rPr>
        <w:t xml:space="preserve"> configurations</w:t>
      </w:r>
      <w:r w:rsidR="003C4220">
        <w:rPr>
          <w:b/>
          <w:color w:val="0070C0"/>
          <w:u w:val="single"/>
          <w:lang w:eastAsia="ko-KR"/>
        </w:rPr>
        <w:t xml:space="preserve"> for serving cell</w:t>
      </w:r>
      <w:r w:rsidR="00DA36C6">
        <w:rPr>
          <w:b/>
          <w:color w:val="0070C0"/>
          <w:u w:val="single"/>
          <w:lang w:eastAsia="ko-KR"/>
        </w:rPr>
        <w:t xml:space="preserve"> </w:t>
      </w:r>
      <w:r w:rsidR="00723CCD">
        <w:rPr>
          <w:b/>
          <w:color w:val="0070C0"/>
          <w:u w:val="single"/>
          <w:lang w:eastAsia="ko-KR"/>
        </w:rPr>
        <w:t>measurements</w:t>
      </w:r>
    </w:p>
    <w:p w14:paraId="0FB2B92E" w14:textId="0F19FFC0" w:rsidR="006B5CC6" w:rsidRPr="00752FD5" w:rsidRDefault="00752FD5" w:rsidP="00436C0E">
      <w:r w:rsidRPr="005B233D">
        <w:rPr>
          <w:color w:val="0070C0"/>
          <w:szCs w:val="24"/>
          <w:lang w:eastAsia="zh-CN"/>
        </w:rPr>
        <w:t>Background:</w:t>
      </w:r>
      <w:r>
        <w:t xml:space="preserve"> </w:t>
      </w:r>
      <w:r w:rsidR="006B5CC6" w:rsidRPr="00752FD5">
        <w:t xml:space="preserve">The UE can be configured with both IDLE </w:t>
      </w:r>
      <w:proofErr w:type="spellStart"/>
      <w:r w:rsidR="006B5CC6" w:rsidRPr="00752FD5">
        <w:t>eDRX</w:t>
      </w:r>
      <w:proofErr w:type="spellEnd"/>
      <w:r w:rsidR="00037400" w:rsidRPr="00752FD5">
        <w:t xml:space="preserve"> and INACTIVE </w:t>
      </w:r>
      <w:proofErr w:type="spellStart"/>
      <w:r w:rsidR="00037400" w:rsidRPr="00752FD5">
        <w:t>eDRX</w:t>
      </w:r>
      <w:proofErr w:type="spellEnd"/>
      <w:r w:rsidR="00037400" w:rsidRPr="00752FD5">
        <w:t xml:space="preserve">. Serving cell measurements are based on T which is determined based on </w:t>
      </w:r>
      <w:r w:rsidR="00037400" w:rsidRPr="00326423">
        <w:t>clause 7.1 in TS38.304</w:t>
      </w:r>
      <w:r w:rsidR="00037400">
        <w:t xml:space="preserve">. </w:t>
      </w:r>
    </w:p>
    <w:p w14:paraId="1A0D744A" w14:textId="77777777" w:rsidR="00436C0E" w:rsidRPr="00805BE8" w:rsidRDefault="00436C0E" w:rsidP="00436C0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8AD864B" w14:textId="71631A88" w:rsidR="00B90D2F" w:rsidRPr="0013217A" w:rsidRDefault="00436C0E" w:rsidP="00B90D2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05BE8">
        <w:rPr>
          <w:rFonts w:eastAsia="SimSun"/>
          <w:color w:val="0070C0"/>
          <w:szCs w:val="24"/>
          <w:lang w:eastAsia="zh-CN"/>
        </w:rPr>
        <w:t>Option 1</w:t>
      </w:r>
      <w:r>
        <w:rPr>
          <w:rFonts w:eastAsia="SimSun"/>
          <w:color w:val="0070C0"/>
          <w:szCs w:val="24"/>
          <w:lang w:eastAsia="zh-CN"/>
        </w:rPr>
        <w:t xml:space="preserve"> (</w:t>
      </w:r>
      <w:r w:rsidR="00B90D2F">
        <w:rPr>
          <w:rFonts w:eastAsia="SimSun"/>
          <w:color w:val="0070C0"/>
          <w:szCs w:val="24"/>
          <w:lang w:eastAsia="zh-CN"/>
        </w:rPr>
        <w:t>HW</w:t>
      </w:r>
      <w:r>
        <w:rPr>
          <w:rFonts w:eastAsia="SimSun"/>
          <w:color w:val="0070C0"/>
          <w:szCs w:val="24"/>
          <w:lang w:eastAsia="zh-CN"/>
        </w:rPr>
        <w:t>)</w:t>
      </w:r>
      <w:r w:rsidRPr="00805BE8">
        <w:rPr>
          <w:rFonts w:eastAsia="SimSun"/>
          <w:color w:val="0070C0"/>
          <w:szCs w:val="24"/>
          <w:lang w:eastAsia="zh-CN"/>
        </w:rPr>
        <w:t xml:space="preserve">: </w:t>
      </w:r>
      <w:r w:rsidR="00B90D2F" w:rsidRPr="002963F5">
        <w:rPr>
          <w:rFonts w:eastAsiaTheme="minorEastAsia"/>
          <w:bCs/>
          <w:lang w:eastAsia="zh-CN"/>
        </w:rPr>
        <w:t xml:space="preserve">For R18 RedCap UE in inactive mode with </w:t>
      </w:r>
      <w:r w:rsidR="00B90D2F" w:rsidRPr="002963F5">
        <w:rPr>
          <w:bCs/>
        </w:rPr>
        <w:t xml:space="preserve">both RRC_IDLE </w:t>
      </w:r>
      <w:proofErr w:type="spellStart"/>
      <w:r w:rsidR="00B90D2F" w:rsidRPr="002963F5">
        <w:rPr>
          <w:bCs/>
        </w:rPr>
        <w:t>eDRX</w:t>
      </w:r>
      <w:proofErr w:type="spellEnd"/>
      <w:r w:rsidR="00B90D2F" w:rsidRPr="002963F5">
        <w:rPr>
          <w:bCs/>
        </w:rPr>
        <w:t xml:space="preserve"> configuration and RRC_INACTIVE </w:t>
      </w:r>
      <w:proofErr w:type="spellStart"/>
      <w:r w:rsidR="00B90D2F" w:rsidRPr="002963F5">
        <w:rPr>
          <w:bCs/>
        </w:rPr>
        <w:t>eDRX</w:t>
      </w:r>
      <w:proofErr w:type="spellEnd"/>
      <w:r w:rsidR="00B90D2F" w:rsidRPr="002963F5">
        <w:rPr>
          <w:bCs/>
        </w:rPr>
        <w:t xml:space="preserve"> configuration which are </w:t>
      </w:r>
      <w:r w:rsidR="00B90D2F" w:rsidRPr="002963F5">
        <w:rPr>
          <w:rFonts w:eastAsiaTheme="minorEastAsia"/>
          <w:bCs/>
          <w:sz w:val="21"/>
          <w:lang w:eastAsia="zh-CN"/>
        </w:rPr>
        <w:t>larger than 10.24s</w:t>
      </w:r>
      <w:r w:rsidR="00B90D2F" w:rsidRPr="002963F5">
        <w:rPr>
          <w:rFonts w:eastAsiaTheme="minorEastAsia"/>
          <w:bCs/>
          <w:lang w:eastAsia="zh-CN"/>
        </w:rPr>
        <w:t>, measurement requirements on serving cell wait for RAN2 conclusion.</w:t>
      </w:r>
    </w:p>
    <w:p w14:paraId="2636C948" w14:textId="117B7A96" w:rsidR="00436C0E" w:rsidRPr="00322317" w:rsidRDefault="0013217A" w:rsidP="0032231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2 (Apple, E///):</w:t>
      </w:r>
      <w:r>
        <w:rPr>
          <w:rFonts w:eastAsia="SimSun"/>
          <w:color w:val="000000" w:themeColor="text1"/>
          <w:szCs w:val="24"/>
          <w:lang w:eastAsia="zh-CN"/>
        </w:rPr>
        <w:t xml:space="preserve"> Requirement based on </w:t>
      </w:r>
      <w:r w:rsidRPr="00326423">
        <w:rPr>
          <w:rFonts w:eastAsia="SimSun"/>
          <w:color w:val="000000" w:themeColor="text1"/>
          <w:szCs w:val="24"/>
          <w:lang w:eastAsia="zh-CN"/>
        </w:rPr>
        <w:t>T</w:t>
      </w:r>
      <w:r w:rsidRPr="00326423">
        <w:t xml:space="preserve"> (according to clause 7.1 in TS38.304)</w:t>
      </w:r>
      <w:r w:rsidRPr="00326423">
        <w:rPr>
          <w:color w:val="000000" w:themeColor="text1"/>
        </w:rPr>
        <w:t xml:space="preserve"> </w:t>
      </w:r>
      <w:r w:rsidRPr="00326423">
        <w:rPr>
          <w:rFonts w:eastAsia="SimSun"/>
          <w:color w:val="000000" w:themeColor="text1"/>
          <w:szCs w:val="24"/>
          <w:lang w:eastAsia="zh-CN"/>
        </w:rPr>
        <w:t>needs</w:t>
      </w:r>
      <w:r>
        <w:rPr>
          <w:rFonts w:eastAsia="SimSun"/>
          <w:color w:val="000000" w:themeColor="text1"/>
          <w:szCs w:val="24"/>
          <w:lang w:eastAsia="zh-CN"/>
        </w:rPr>
        <w:t xml:space="preserve"> discussions.</w:t>
      </w:r>
    </w:p>
    <w:p w14:paraId="1ED49C56" w14:textId="77777777" w:rsidR="00436C0E" w:rsidRPr="00805BE8" w:rsidRDefault="00436C0E" w:rsidP="00436C0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ED0A122" w14:textId="199880EF" w:rsidR="00436C0E" w:rsidRPr="00FC0D81" w:rsidRDefault="008F2981" w:rsidP="00C6162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FC0D81">
        <w:rPr>
          <w:rFonts w:eastAsia="SimSun"/>
          <w:color w:val="000000" w:themeColor="text1"/>
          <w:szCs w:val="24"/>
          <w:lang w:eastAsia="zh-CN"/>
        </w:rPr>
        <w:t xml:space="preserve">Discuss RAN2 dependency or whether RAN4 can progress with the work </w:t>
      </w:r>
      <w:r w:rsidR="00EE241A" w:rsidRPr="00FC0D81">
        <w:rPr>
          <w:rFonts w:eastAsia="SimSun"/>
          <w:color w:val="000000" w:themeColor="text1"/>
          <w:szCs w:val="24"/>
          <w:lang w:eastAsia="zh-CN"/>
        </w:rPr>
        <w:t>independently</w:t>
      </w:r>
      <w:r w:rsidRPr="00FC0D81">
        <w:rPr>
          <w:rFonts w:eastAsia="SimSun"/>
          <w:color w:val="000000" w:themeColor="text1"/>
          <w:szCs w:val="24"/>
          <w:lang w:eastAsia="zh-CN"/>
        </w:rPr>
        <w:t>.</w:t>
      </w:r>
    </w:p>
    <w:p w14:paraId="0987DD4A" w14:textId="01F395DC" w:rsidR="00F40E3C" w:rsidRDefault="00F40E3C" w:rsidP="00436C0E">
      <w:pPr>
        <w:rPr>
          <w:color w:val="0070C0"/>
          <w:szCs w:val="24"/>
          <w:lang w:eastAsia="zh-CN"/>
        </w:rPr>
      </w:pPr>
    </w:p>
    <w:p w14:paraId="4B338CC5" w14:textId="532E9006" w:rsidR="00E93CF7" w:rsidRDefault="00E93CF7" w:rsidP="00E93CF7">
      <w:pPr>
        <w:rPr>
          <w:b/>
          <w:color w:val="0070C0"/>
          <w:u w:val="single"/>
          <w:lang w:eastAsia="ko-KR"/>
        </w:rPr>
      </w:pPr>
      <w:r w:rsidRPr="00805BE8">
        <w:rPr>
          <w:b/>
          <w:color w:val="0070C0"/>
          <w:u w:val="single"/>
          <w:lang w:eastAsia="ko-KR"/>
        </w:rPr>
        <w:t>Issue 1-</w:t>
      </w:r>
      <w:r w:rsidR="00AC1E69">
        <w:rPr>
          <w:b/>
          <w:color w:val="0070C0"/>
          <w:u w:val="single"/>
          <w:lang w:eastAsia="ko-KR"/>
        </w:rPr>
        <w:t>1-</w:t>
      </w:r>
      <w:r w:rsidR="00EC206E">
        <w:rPr>
          <w:b/>
          <w:color w:val="0070C0"/>
          <w:u w:val="single"/>
          <w:lang w:eastAsia="ko-KR"/>
        </w:rPr>
        <w:t>4</w:t>
      </w:r>
      <w:r w:rsidRPr="00805BE8">
        <w:rPr>
          <w:b/>
          <w:color w:val="0070C0"/>
          <w:u w:val="single"/>
          <w:lang w:eastAsia="ko-KR"/>
        </w:rPr>
        <w:t xml:space="preserve">: </w:t>
      </w:r>
      <w:r>
        <w:rPr>
          <w:b/>
          <w:color w:val="0070C0"/>
          <w:u w:val="single"/>
          <w:lang w:eastAsia="ko-KR"/>
        </w:rPr>
        <w:t xml:space="preserve">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for neighbour cell measurements</w:t>
      </w:r>
    </w:p>
    <w:p w14:paraId="13AC478C" w14:textId="77777777" w:rsidR="00E93CF7" w:rsidRPr="00752FD5" w:rsidRDefault="00E93CF7" w:rsidP="00E93CF7">
      <w:r w:rsidRPr="005B233D">
        <w:rPr>
          <w:color w:val="0070C0"/>
          <w:szCs w:val="24"/>
          <w:lang w:eastAsia="zh-CN"/>
        </w:rPr>
        <w:t>Background:</w:t>
      </w:r>
      <w:r>
        <w:t xml:space="preserve"> </w:t>
      </w:r>
      <w:r w:rsidRPr="00752FD5">
        <w:t xml:space="preserve">The UE can be configured with both IDLE </w:t>
      </w:r>
      <w:proofErr w:type="spellStart"/>
      <w:r w:rsidRPr="00752FD5">
        <w:t>eDRX</w:t>
      </w:r>
      <w:proofErr w:type="spellEnd"/>
      <w:r w:rsidRPr="00752FD5">
        <w:t xml:space="preserve"> and INACTIVE </w:t>
      </w:r>
      <w:proofErr w:type="spellStart"/>
      <w:r w:rsidRPr="00752FD5">
        <w:t>eDRX</w:t>
      </w:r>
      <w:proofErr w:type="spellEnd"/>
      <w:r w:rsidRPr="00752FD5">
        <w:t xml:space="preserve">. Serving cell measurements are based on T which is determined based on </w:t>
      </w:r>
      <w:r w:rsidRPr="00326423">
        <w:t>clause 7.1 in TS38.304</w:t>
      </w:r>
      <w:r>
        <w:t xml:space="preserve">. </w:t>
      </w:r>
    </w:p>
    <w:p w14:paraId="53418180" w14:textId="77777777" w:rsidR="00E93CF7" w:rsidRPr="00805BE8" w:rsidRDefault="00E93CF7" w:rsidP="00E93CF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77E1F94" w14:textId="1468B68C" w:rsidR="003C7FBD" w:rsidRPr="003C7FBD" w:rsidRDefault="00E93CF7" w:rsidP="003C7FBD">
      <w:pPr>
        <w:pStyle w:val="ListParagraph"/>
        <w:numPr>
          <w:ilvl w:val="1"/>
          <w:numId w:val="4"/>
        </w:numPr>
        <w:overflowPunct/>
        <w:autoSpaceDE/>
        <w:autoSpaceDN/>
        <w:adjustRightInd/>
        <w:spacing w:after="120"/>
        <w:ind w:left="1440" w:firstLineChars="0"/>
        <w:textAlignment w:val="auto"/>
        <w:rPr>
          <w:rFonts w:eastAsia="SimSun"/>
          <w:bCs/>
          <w:color w:val="000000" w:themeColor="text1"/>
          <w:szCs w:val="24"/>
          <w:lang w:eastAsia="zh-CN"/>
        </w:rPr>
      </w:pPr>
      <w:r w:rsidRPr="00805BE8">
        <w:rPr>
          <w:rFonts w:eastAsia="SimSun"/>
          <w:color w:val="0070C0"/>
          <w:szCs w:val="24"/>
          <w:lang w:eastAsia="zh-CN"/>
        </w:rPr>
        <w:t>Option 1</w:t>
      </w:r>
      <w:r>
        <w:rPr>
          <w:rFonts w:eastAsia="SimSun"/>
          <w:color w:val="0070C0"/>
          <w:szCs w:val="24"/>
          <w:lang w:eastAsia="zh-CN"/>
        </w:rPr>
        <w:t xml:space="preserve"> (HW)</w:t>
      </w:r>
      <w:r w:rsidRPr="00805BE8">
        <w:rPr>
          <w:rFonts w:eastAsia="SimSun"/>
          <w:color w:val="0070C0"/>
          <w:szCs w:val="24"/>
          <w:lang w:eastAsia="zh-CN"/>
        </w:rPr>
        <w:t xml:space="preserve">: </w:t>
      </w:r>
      <w:r w:rsidR="003C7FBD" w:rsidRPr="003C7FBD">
        <w:rPr>
          <w:rFonts w:eastAsiaTheme="minorEastAsia"/>
          <w:bCs/>
          <w:lang w:eastAsia="zh-CN"/>
        </w:rPr>
        <w:t xml:space="preserve">For R18 RedCap UE in inactive mode with </w:t>
      </w:r>
      <w:r w:rsidR="003C7FBD" w:rsidRPr="003C7FBD">
        <w:rPr>
          <w:bCs/>
        </w:rPr>
        <w:t xml:space="preserve">both RRC_IDLE </w:t>
      </w:r>
      <w:proofErr w:type="spellStart"/>
      <w:r w:rsidR="003C7FBD" w:rsidRPr="003C7FBD">
        <w:rPr>
          <w:bCs/>
        </w:rPr>
        <w:t>eDRX</w:t>
      </w:r>
      <w:proofErr w:type="spellEnd"/>
      <w:r w:rsidR="003C7FBD" w:rsidRPr="003C7FBD">
        <w:rPr>
          <w:bCs/>
        </w:rPr>
        <w:t xml:space="preserve"> configuration and RRC_INACTIVE </w:t>
      </w:r>
      <w:proofErr w:type="spellStart"/>
      <w:r w:rsidR="003C7FBD" w:rsidRPr="003C7FBD">
        <w:rPr>
          <w:bCs/>
        </w:rPr>
        <w:t>eDRX</w:t>
      </w:r>
      <w:proofErr w:type="spellEnd"/>
      <w:r w:rsidR="003C7FBD" w:rsidRPr="003C7FBD">
        <w:rPr>
          <w:bCs/>
        </w:rPr>
        <w:t xml:space="preserve"> configuration which are </w:t>
      </w:r>
      <w:r w:rsidR="003C7FBD" w:rsidRPr="003C7FBD">
        <w:rPr>
          <w:rFonts w:eastAsiaTheme="minorEastAsia"/>
          <w:bCs/>
          <w:sz w:val="21"/>
          <w:lang w:eastAsia="zh-CN"/>
        </w:rPr>
        <w:t>larger than 10.24s</w:t>
      </w:r>
      <w:r w:rsidR="003C7FBD" w:rsidRPr="003C7FBD">
        <w:rPr>
          <w:rFonts w:eastAsiaTheme="minorEastAsia"/>
          <w:bCs/>
          <w:lang w:eastAsia="zh-CN"/>
        </w:rPr>
        <w:t>,</w:t>
      </w:r>
      <w:r w:rsidR="003C7FBD" w:rsidRPr="003C7FBD">
        <w:rPr>
          <w:bCs/>
        </w:rPr>
        <w:t xml:space="preserve"> </w:t>
      </w:r>
      <w:r w:rsidR="003C7FBD" w:rsidRPr="003C7FBD">
        <w:rPr>
          <w:rFonts w:eastAsiaTheme="minorEastAsia"/>
          <w:bCs/>
          <w:lang w:eastAsia="zh-CN"/>
        </w:rPr>
        <w:t>UE performs intra-frequency/inter-frequency measurement according to a fixed period rather than T(s).</w:t>
      </w:r>
    </w:p>
    <w:p w14:paraId="0E9FF062" w14:textId="77777777" w:rsidR="00E93CF7" w:rsidRPr="00805BE8" w:rsidRDefault="00E93CF7" w:rsidP="00E93CF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8D5AB22" w14:textId="14B4FA4E" w:rsidR="00E93CF7" w:rsidRPr="00EE241A" w:rsidRDefault="006F77B8" w:rsidP="00EE241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 xml:space="preserve">Check if option 1 is agreeable. </w:t>
      </w:r>
    </w:p>
    <w:p w14:paraId="78C8D22A" w14:textId="77777777" w:rsidR="00E93CF7" w:rsidRDefault="00E93CF7" w:rsidP="00436C0E">
      <w:pPr>
        <w:rPr>
          <w:color w:val="0070C0"/>
          <w:szCs w:val="24"/>
          <w:lang w:eastAsia="zh-CN"/>
        </w:rPr>
      </w:pPr>
    </w:p>
    <w:p w14:paraId="3A29CF96" w14:textId="19A4DEE8" w:rsidR="0045448E" w:rsidRDefault="0045448E" w:rsidP="0045448E">
      <w:pPr>
        <w:rPr>
          <w:b/>
          <w:color w:val="0070C0"/>
          <w:u w:val="single"/>
          <w:lang w:eastAsia="ko-KR"/>
        </w:rPr>
      </w:pPr>
      <w:r w:rsidRPr="00805BE8">
        <w:rPr>
          <w:b/>
          <w:color w:val="0070C0"/>
          <w:u w:val="single"/>
          <w:lang w:eastAsia="ko-KR"/>
        </w:rPr>
        <w:t>Issue 1-</w:t>
      </w:r>
      <w:r w:rsidR="00AC1E69">
        <w:rPr>
          <w:b/>
          <w:color w:val="0070C0"/>
          <w:u w:val="single"/>
          <w:lang w:eastAsia="ko-KR"/>
        </w:rPr>
        <w:t>1-</w:t>
      </w:r>
      <w:r w:rsidR="00EC206E">
        <w:rPr>
          <w:b/>
          <w:color w:val="0070C0"/>
          <w:u w:val="single"/>
          <w:lang w:eastAsia="ko-KR"/>
        </w:rPr>
        <w:t>5</w:t>
      </w:r>
      <w:r w:rsidRPr="00805BE8">
        <w:rPr>
          <w:b/>
          <w:color w:val="0070C0"/>
          <w:u w:val="single"/>
          <w:lang w:eastAsia="ko-KR"/>
        </w:rPr>
        <w:t xml:space="preserve">: </w:t>
      </w:r>
      <w:r>
        <w:rPr>
          <w:b/>
          <w:color w:val="0070C0"/>
          <w:u w:val="single"/>
          <w:lang w:eastAsia="ko-KR"/>
        </w:rPr>
        <w:t xml:space="preserve">When to measure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for</w:t>
      </w:r>
      <w:r w:rsidR="00C149A7">
        <w:rPr>
          <w:b/>
          <w:color w:val="0070C0"/>
          <w:u w:val="single"/>
          <w:lang w:eastAsia="ko-KR"/>
        </w:rPr>
        <w:t xml:space="preserve"> serving and </w:t>
      </w:r>
      <w:r>
        <w:rPr>
          <w:b/>
          <w:color w:val="0070C0"/>
          <w:u w:val="single"/>
          <w:lang w:eastAsia="ko-KR"/>
        </w:rPr>
        <w:t>neighbour cell measurements</w:t>
      </w:r>
    </w:p>
    <w:p w14:paraId="2B984162" w14:textId="77777777" w:rsidR="0045448E" w:rsidRPr="00805BE8" w:rsidRDefault="0045448E" w:rsidP="0045448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29675B0" w14:textId="1CA5670E" w:rsidR="003469EE" w:rsidRPr="003469EE" w:rsidRDefault="0045448E" w:rsidP="003469EE">
      <w:pPr>
        <w:pStyle w:val="ListParagraph"/>
        <w:numPr>
          <w:ilvl w:val="1"/>
          <w:numId w:val="4"/>
        </w:numPr>
        <w:overflowPunct/>
        <w:autoSpaceDE/>
        <w:autoSpaceDN/>
        <w:adjustRightInd/>
        <w:spacing w:after="120"/>
        <w:ind w:left="1440" w:firstLineChars="0"/>
        <w:textAlignment w:val="auto"/>
        <w:rPr>
          <w:rFonts w:eastAsia="SimSun"/>
          <w:bCs/>
          <w:color w:val="000000" w:themeColor="text1"/>
          <w:szCs w:val="24"/>
          <w:lang w:eastAsia="zh-CN"/>
        </w:rPr>
      </w:pPr>
      <w:r w:rsidRPr="00805BE8">
        <w:rPr>
          <w:rFonts w:eastAsia="SimSun"/>
          <w:color w:val="0070C0"/>
          <w:szCs w:val="24"/>
          <w:lang w:eastAsia="zh-CN"/>
        </w:rPr>
        <w:t>Option 1</w:t>
      </w:r>
      <w:r>
        <w:rPr>
          <w:rFonts w:eastAsia="SimSun"/>
          <w:color w:val="0070C0"/>
          <w:szCs w:val="24"/>
          <w:lang w:eastAsia="zh-CN"/>
        </w:rPr>
        <w:t xml:space="preserve"> (HW)</w:t>
      </w:r>
      <w:r w:rsidRPr="00805BE8">
        <w:rPr>
          <w:rFonts w:eastAsia="SimSun"/>
          <w:color w:val="0070C0"/>
          <w:szCs w:val="24"/>
          <w:lang w:eastAsia="zh-CN"/>
        </w:rPr>
        <w:t xml:space="preserve">: </w:t>
      </w:r>
      <w:r w:rsidR="003469EE" w:rsidRPr="003469EE">
        <w:rPr>
          <w:rFonts w:eastAsiaTheme="minorEastAsia"/>
          <w:bCs/>
          <w:lang w:eastAsia="zh-CN"/>
        </w:rPr>
        <w:t xml:space="preserve">For R18 RedCap UE in inactive mode with </w:t>
      </w:r>
      <w:r w:rsidR="003469EE" w:rsidRPr="003469EE">
        <w:rPr>
          <w:bCs/>
        </w:rPr>
        <w:t xml:space="preserve">both RRC_IDLE </w:t>
      </w:r>
      <w:proofErr w:type="spellStart"/>
      <w:r w:rsidR="003469EE" w:rsidRPr="003469EE">
        <w:rPr>
          <w:bCs/>
        </w:rPr>
        <w:t>eDRX</w:t>
      </w:r>
      <w:proofErr w:type="spellEnd"/>
      <w:r w:rsidR="003469EE" w:rsidRPr="003469EE">
        <w:rPr>
          <w:bCs/>
        </w:rPr>
        <w:t xml:space="preserve"> configuration and RRC_INACTIVE </w:t>
      </w:r>
      <w:proofErr w:type="spellStart"/>
      <w:r w:rsidR="003469EE" w:rsidRPr="003469EE">
        <w:rPr>
          <w:bCs/>
        </w:rPr>
        <w:t>eDRX</w:t>
      </w:r>
      <w:proofErr w:type="spellEnd"/>
      <w:r w:rsidR="003469EE" w:rsidRPr="003469EE">
        <w:rPr>
          <w:bCs/>
        </w:rPr>
        <w:t xml:space="preserve"> configuration which are </w:t>
      </w:r>
      <w:r w:rsidR="003469EE" w:rsidRPr="003469EE">
        <w:rPr>
          <w:rFonts w:eastAsiaTheme="minorEastAsia"/>
          <w:bCs/>
          <w:sz w:val="21"/>
          <w:lang w:eastAsia="zh-CN"/>
        </w:rPr>
        <w:t>larger than 10.24s</w:t>
      </w:r>
      <w:r w:rsidR="003469EE" w:rsidRPr="003469EE">
        <w:rPr>
          <w:rFonts w:eastAsiaTheme="minorEastAsia"/>
          <w:bCs/>
          <w:lang w:eastAsia="zh-CN"/>
        </w:rPr>
        <w:t>,</w:t>
      </w:r>
      <w:r w:rsidR="003469EE" w:rsidRPr="003469EE">
        <w:rPr>
          <w:bCs/>
        </w:rPr>
        <w:t xml:space="preserve"> UE shall perform measurements within PTW(s) for both idle </w:t>
      </w:r>
      <w:proofErr w:type="spellStart"/>
      <w:r w:rsidR="003469EE" w:rsidRPr="003469EE">
        <w:rPr>
          <w:bCs/>
        </w:rPr>
        <w:t>eDRX</w:t>
      </w:r>
      <w:proofErr w:type="spellEnd"/>
      <w:r w:rsidR="003469EE" w:rsidRPr="003469EE">
        <w:rPr>
          <w:bCs/>
        </w:rPr>
        <w:t xml:space="preserve"> and inactive </w:t>
      </w:r>
      <w:proofErr w:type="spellStart"/>
      <w:r w:rsidR="003469EE" w:rsidRPr="003469EE">
        <w:rPr>
          <w:bCs/>
        </w:rPr>
        <w:t>eDRX</w:t>
      </w:r>
      <w:proofErr w:type="spellEnd"/>
      <w:r w:rsidR="003469EE" w:rsidRPr="003469EE">
        <w:rPr>
          <w:bCs/>
        </w:rPr>
        <w:t>.</w:t>
      </w:r>
    </w:p>
    <w:p w14:paraId="2C6F898D" w14:textId="77777777" w:rsidR="0045448E" w:rsidRPr="00805BE8" w:rsidRDefault="0045448E" w:rsidP="0045448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928AFBB" w14:textId="3FF615B5" w:rsidR="00F40E3C" w:rsidRPr="00C66273" w:rsidRDefault="0045448E" w:rsidP="00A21F6B">
      <w:pPr>
        <w:pStyle w:val="ListParagraph"/>
        <w:numPr>
          <w:ilvl w:val="1"/>
          <w:numId w:val="4"/>
        </w:numPr>
        <w:overflowPunct/>
        <w:autoSpaceDE/>
        <w:autoSpaceDN/>
        <w:adjustRightInd/>
        <w:spacing w:after="120"/>
        <w:ind w:left="1440" w:firstLineChars="0"/>
        <w:textAlignment w:val="auto"/>
        <w:rPr>
          <w:i/>
          <w:color w:val="0070C0"/>
          <w:lang w:eastAsia="zh-CN"/>
        </w:rPr>
      </w:pPr>
      <w:r w:rsidRPr="00363A15">
        <w:rPr>
          <w:rFonts w:eastAsia="SimSun"/>
          <w:color w:val="000000" w:themeColor="text1"/>
          <w:szCs w:val="24"/>
          <w:lang w:eastAsia="zh-CN"/>
        </w:rPr>
        <w:t xml:space="preserve">Discuss </w:t>
      </w:r>
      <w:r w:rsidR="00363A15" w:rsidRPr="00363A15">
        <w:rPr>
          <w:rFonts w:eastAsia="SimSun"/>
          <w:color w:val="000000" w:themeColor="text1"/>
          <w:szCs w:val="24"/>
          <w:lang w:eastAsia="zh-CN"/>
        </w:rPr>
        <w:t xml:space="preserve">if option 1 is agreeable. </w:t>
      </w:r>
    </w:p>
    <w:p w14:paraId="5EAB85B0" w14:textId="1A6A404B" w:rsidR="00C66273" w:rsidRDefault="00C66273" w:rsidP="00C66273">
      <w:pPr>
        <w:spacing w:after="120"/>
        <w:rPr>
          <w:i/>
          <w:color w:val="0070C0"/>
          <w:lang w:eastAsia="zh-CN"/>
        </w:rPr>
      </w:pPr>
    </w:p>
    <w:p w14:paraId="736E299A" w14:textId="027EB7C2" w:rsidR="00C66273" w:rsidRDefault="00C66273" w:rsidP="00C66273">
      <w:pPr>
        <w:rPr>
          <w:b/>
          <w:color w:val="0070C0"/>
          <w:u w:val="single"/>
          <w:lang w:eastAsia="ko-KR"/>
        </w:rPr>
      </w:pPr>
      <w:r w:rsidRPr="00805BE8">
        <w:rPr>
          <w:b/>
          <w:color w:val="0070C0"/>
          <w:u w:val="single"/>
          <w:lang w:eastAsia="ko-KR"/>
        </w:rPr>
        <w:t>Issue 1-</w:t>
      </w:r>
      <w:r w:rsidR="00AC1E69">
        <w:rPr>
          <w:b/>
          <w:color w:val="0070C0"/>
          <w:u w:val="single"/>
          <w:lang w:eastAsia="ko-KR"/>
        </w:rPr>
        <w:t>1-</w:t>
      </w:r>
      <w:r w:rsidR="00EC206E">
        <w:rPr>
          <w:b/>
          <w:color w:val="0070C0"/>
          <w:u w:val="single"/>
          <w:lang w:eastAsia="ko-KR"/>
        </w:rPr>
        <w:t>6</w:t>
      </w:r>
      <w:r w:rsidRPr="00805BE8">
        <w:rPr>
          <w:b/>
          <w:color w:val="0070C0"/>
          <w:u w:val="single"/>
          <w:lang w:eastAsia="ko-KR"/>
        </w:rPr>
        <w:t xml:space="preserve">: </w:t>
      </w:r>
      <w:r>
        <w:rPr>
          <w:b/>
          <w:color w:val="0070C0"/>
          <w:u w:val="single"/>
          <w:lang w:eastAsia="ko-KR"/>
        </w:rPr>
        <w:t>CG-SDT requirements with PTW</w:t>
      </w:r>
    </w:p>
    <w:p w14:paraId="643EFB8B" w14:textId="77777777" w:rsidR="00C66273" w:rsidRPr="00805BE8" w:rsidRDefault="00C66273" w:rsidP="00C6627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866CB9A" w14:textId="3852E991" w:rsidR="00ED69E8" w:rsidRPr="00ED69E8" w:rsidRDefault="00C66273" w:rsidP="00ED69E8">
      <w:pPr>
        <w:pStyle w:val="ListParagraph"/>
        <w:numPr>
          <w:ilvl w:val="1"/>
          <w:numId w:val="4"/>
        </w:numPr>
        <w:overflowPunct/>
        <w:autoSpaceDE/>
        <w:autoSpaceDN/>
        <w:adjustRightInd/>
        <w:spacing w:after="120"/>
        <w:ind w:left="1440" w:firstLineChars="0"/>
        <w:textAlignment w:val="auto"/>
        <w:rPr>
          <w:rFonts w:eastAsia="SimSun"/>
          <w:bCs/>
          <w:color w:val="000000" w:themeColor="text1"/>
          <w:szCs w:val="24"/>
          <w:lang w:eastAsia="zh-CN"/>
        </w:rPr>
      </w:pPr>
      <w:r w:rsidRPr="00805BE8">
        <w:rPr>
          <w:rFonts w:eastAsia="SimSun"/>
          <w:color w:val="0070C0"/>
          <w:szCs w:val="24"/>
          <w:lang w:eastAsia="zh-CN"/>
        </w:rPr>
        <w:t>Option 1</w:t>
      </w:r>
      <w:r>
        <w:rPr>
          <w:rFonts w:eastAsia="SimSun"/>
          <w:color w:val="0070C0"/>
          <w:szCs w:val="24"/>
          <w:lang w:eastAsia="zh-CN"/>
        </w:rPr>
        <w:t xml:space="preserve"> (</w:t>
      </w:r>
      <w:r w:rsidR="00C1739B">
        <w:rPr>
          <w:rFonts w:eastAsia="SimSun"/>
          <w:color w:val="0070C0"/>
          <w:szCs w:val="24"/>
          <w:lang w:eastAsia="zh-CN"/>
        </w:rPr>
        <w:t>Apple</w:t>
      </w:r>
      <w:r>
        <w:rPr>
          <w:rFonts w:eastAsia="SimSun"/>
          <w:color w:val="0070C0"/>
          <w:szCs w:val="24"/>
          <w:lang w:eastAsia="zh-CN"/>
        </w:rPr>
        <w:t>)</w:t>
      </w:r>
      <w:r w:rsidRPr="00805BE8">
        <w:rPr>
          <w:rFonts w:eastAsia="SimSun"/>
          <w:color w:val="0070C0"/>
          <w:szCs w:val="24"/>
          <w:lang w:eastAsia="zh-CN"/>
        </w:rPr>
        <w:t xml:space="preserve">: </w:t>
      </w:r>
      <w:r w:rsidR="00ED69E8" w:rsidRPr="00D03E97">
        <w:rPr>
          <w:rFonts w:eastAsia="SimSun"/>
          <w:color w:val="000000" w:themeColor="text1"/>
          <w:szCs w:val="24"/>
          <w:lang w:eastAsia="zh-CN"/>
        </w:rPr>
        <w:t>N</w:t>
      </w:r>
      <w:r w:rsidR="00ED69E8" w:rsidRPr="00D03E97">
        <w:rPr>
          <w:color w:val="000000" w:themeColor="text1"/>
        </w:rPr>
        <w:t xml:space="preserve">ew CG-SDT requirement shall be specified for Rel-18 </w:t>
      </w:r>
      <w:proofErr w:type="spellStart"/>
      <w:r w:rsidR="00ED69E8" w:rsidRPr="00D03E97">
        <w:rPr>
          <w:color w:val="000000" w:themeColor="text1"/>
        </w:rPr>
        <w:t>eRedCap</w:t>
      </w:r>
      <w:proofErr w:type="spellEnd"/>
      <w:r w:rsidR="00ED69E8" w:rsidRPr="00D03E97">
        <w:rPr>
          <w:color w:val="000000" w:themeColor="text1"/>
        </w:rPr>
        <w:t xml:space="preserve"> UE with PTW. Details are FFS.</w:t>
      </w:r>
    </w:p>
    <w:p w14:paraId="73615614" w14:textId="77777777" w:rsidR="00C66273" w:rsidRPr="00805BE8" w:rsidRDefault="00C66273" w:rsidP="00C6627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83039B8" w14:textId="00A72810" w:rsidR="00C66273" w:rsidRPr="00363A15" w:rsidRDefault="00ED69E8" w:rsidP="00C66273">
      <w:pPr>
        <w:pStyle w:val="ListParagraph"/>
        <w:numPr>
          <w:ilvl w:val="1"/>
          <w:numId w:val="4"/>
        </w:numPr>
        <w:overflowPunct/>
        <w:autoSpaceDE/>
        <w:autoSpaceDN/>
        <w:adjustRightInd/>
        <w:spacing w:after="120"/>
        <w:ind w:left="1440" w:firstLineChars="0"/>
        <w:textAlignment w:val="auto"/>
        <w:rPr>
          <w:i/>
          <w:color w:val="0070C0"/>
          <w:lang w:eastAsia="zh-CN"/>
        </w:rPr>
      </w:pPr>
      <w:r>
        <w:rPr>
          <w:rFonts w:eastAsia="SimSun"/>
          <w:color w:val="000000" w:themeColor="text1"/>
          <w:szCs w:val="24"/>
          <w:lang w:eastAsia="zh-CN"/>
        </w:rPr>
        <w:t>Discuss the option.</w:t>
      </w:r>
    </w:p>
    <w:p w14:paraId="79314D44" w14:textId="77777777" w:rsidR="00C66273" w:rsidRPr="00C66273" w:rsidRDefault="00C66273" w:rsidP="00C66273">
      <w:pPr>
        <w:spacing w:after="120"/>
        <w:rPr>
          <w:i/>
          <w:color w:val="0070C0"/>
          <w:lang w:eastAsia="zh-CN"/>
        </w:rPr>
      </w:pPr>
    </w:p>
    <w:p w14:paraId="5738429C" w14:textId="77777777" w:rsidR="00436C0E" w:rsidRPr="00805BE8" w:rsidRDefault="00436C0E" w:rsidP="005B4802">
      <w:pPr>
        <w:rPr>
          <w:i/>
          <w:color w:val="0070C0"/>
          <w:lang w:eastAsia="zh-CN"/>
        </w:rPr>
      </w:pPr>
    </w:p>
    <w:p w14:paraId="66F9C9AC" w14:textId="389856FD" w:rsidR="00571777" w:rsidRPr="00CB4E8B" w:rsidRDefault="00571777" w:rsidP="00805BE8">
      <w:pPr>
        <w:pStyle w:val="Heading3"/>
        <w:rPr>
          <w:sz w:val="24"/>
          <w:szCs w:val="16"/>
          <w:lang w:val="en-US"/>
        </w:rPr>
      </w:pPr>
      <w:r w:rsidRPr="00CB4E8B">
        <w:rPr>
          <w:sz w:val="24"/>
          <w:szCs w:val="16"/>
          <w:lang w:val="en-US"/>
        </w:rPr>
        <w:t>Sub-</w:t>
      </w:r>
      <w:r w:rsidR="00142BB9" w:rsidRPr="00CB4E8B">
        <w:rPr>
          <w:sz w:val="24"/>
          <w:szCs w:val="16"/>
          <w:lang w:val="en-US"/>
        </w:rPr>
        <w:t>topic</w:t>
      </w:r>
      <w:r w:rsidRPr="00CB4E8B">
        <w:rPr>
          <w:sz w:val="24"/>
          <w:szCs w:val="16"/>
          <w:lang w:val="en-US"/>
        </w:rPr>
        <w:t xml:space="preserve"> 1-2</w:t>
      </w:r>
      <w:r w:rsidR="00E278B1" w:rsidRPr="00CB4E8B">
        <w:rPr>
          <w:sz w:val="24"/>
          <w:szCs w:val="16"/>
          <w:lang w:val="en-US"/>
        </w:rPr>
        <w:t xml:space="preserve"> </w:t>
      </w:r>
      <w:r w:rsidR="008851B2" w:rsidRPr="00CB4E8B">
        <w:rPr>
          <w:sz w:val="24"/>
          <w:szCs w:val="16"/>
          <w:lang w:val="en-US"/>
        </w:rPr>
        <w:t>RRM impact due to baseband reduction</w:t>
      </w:r>
    </w:p>
    <w:p w14:paraId="711461D9" w14:textId="4DAB7A99" w:rsidR="003418CB"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02661259" w14:textId="17EE4BAE" w:rsidR="00F95850" w:rsidRDefault="00F95850" w:rsidP="00F95850">
      <w:pPr>
        <w:pStyle w:val="B2"/>
        <w:overflowPunct w:val="0"/>
        <w:autoSpaceDE w:val="0"/>
        <w:autoSpaceDN w:val="0"/>
        <w:adjustRightInd w:val="0"/>
        <w:ind w:left="0" w:firstLine="0"/>
        <w:textAlignment w:val="baseline"/>
        <w:rPr>
          <w:lang w:val="en-US"/>
        </w:rPr>
      </w:pPr>
      <w:r w:rsidRPr="00F95850">
        <w:rPr>
          <w:lang w:val="en-US"/>
        </w:rPr>
        <w:t xml:space="preserve">In FR1, </w:t>
      </w:r>
      <w:r>
        <w:rPr>
          <w:lang w:val="en-US"/>
        </w:rPr>
        <w:t>UE BB bandwidth reduction is supported as follows in FR1:</w:t>
      </w:r>
    </w:p>
    <w:p w14:paraId="20DA9B27" w14:textId="77777777" w:rsidR="00F95850" w:rsidRDefault="00F95850" w:rsidP="00F95850">
      <w:pPr>
        <w:pStyle w:val="B2"/>
        <w:numPr>
          <w:ilvl w:val="2"/>
          <w:numId w:val="40"/>
        </w:numPr>
        <w:overflowPunct w:val="0"/>
        <w:autoSpaceDE w:val="0"/>
        <w:autoSpaceDN w:val="0"/>
        <w:adjustRightInd w:val="0"/>
        <w:textAlignment w:val="baseline"/>
        <w:rPr>
          <w:lang w:val="en-US"/>
        </w:rPr>
      </w:pPr>
      <w:r>
        <w:rPr>
          <w:lang w:val="en-US"/>
        </w:rPr>
        <w:t>5 MHz BB bandwidth only for PDSCH (for both unicast and broadcast) and PUSCH, with 20 MHz RF bandwidth for UL and DL</w:t>
      </w:r>
    </w:p>
    <w:p w14:paraId="7D7EF132" w14:textId="77777777" w:rsidR="00F95850" w:rsidRDefault="00F95850" w:rsidP="00F95850">
      <w:pPr>
        <w:pStyle w:val="B2"/>
        <w:numPr>
          <w:ilvl w:val="2"/>
          <w:numId w:val="40"/>
        </w:numPr>
        <w:overflowPunct w:val="0"/>
        <w:autoSpaceDE w:val="0"/>
        <w:autoSpaceDN w:val="0"/>
        <w:adjustRightInd w:val="0"/>
        <w:textAlignment w:val="baseline"/>
        <w:rPr>
          <w:lang w:val="en-US"/>
        </w:rPr>
      </w:pPr>
      <w:r>
        <w:rPr>
          <w:lang w:val="en-US"/>
        </w:rPr>
        <w:t>The other physical channels and signals are still allowed to use a BWP up to the 20 MHz maximum UE RF+BB bandwidth.</w:t>
      </w:r>
    </w:p>
    <w:p w14:paraId="29DDE51F" w14:textId="316270AF"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1D55D665" w14:textId="23888BEF" w:rsidR="00571777" w:rsidRPr="00805BE8" w:rsidRDefault="00571777" w:rsidP="00571777">
      <w:pPr>
        <w:rPr>
          <w:b/>
          <w:color w:val="0070C0"/>
          <w:u w:val="single"/>
          <w:lang w:eastAsia="ko-KR"/>
        </w:rPr>
      </w:pPr>
      <w:r w:rsidRPr="00805BE8">
        <w:rPr>
          <w:b/>
          <w:color w:val="0070C0"/>
          <w:u w:val="single"/>
          <w:lang w:eastAsia="ko-KR"/>
        </w:rPr>
        <w:t>Issue 1-2</w:t>
      </w:r>
      <w:r w:rsidR="00AC1E69">
        <w:rPr>
          <w:b/>
          <w:color w:val="0070C0"/>
          <w:u w:val="single"/>
          <w:lang w:eastAsia="ko-KR"/>
        </w:rPr>
        <w:t>-1</w:t>
      </w:r>
      <w:r w:rsidRPr="00805BE8">
        <w:rPr>
          <w:b/>
          <w:color w:val="0070C0"/>
          <w:u w:val="single"/>
          <w:lang w:eastAsia="ko-KR"/>
        </w:rPr>
        <w:t xml:space="preserve">: </w:t>
      </w:r>
      <w:r w:rsidR="00F664FD">
        <w:rPr>
          <w:b/>
          <w:color w:val="0070C0"/>
          <w:u w:val="single"/>
          <w:lang w:eastAsia="ko-KR"/>
        </w:rPr>
        <w:t xml:space="preserve">RRM impact of baseband </w:t>
      </w:r>
      <w:r w:rsidR="007C393B">
        <w:rPr>
          <w:b/>
          <w:color w:val="0070C0"/>
          <w:u w:val="single"/>
          <w:lang w:eastAsia="ko-KR"/>
        </w:rPr>
        <w:t xml:space="preserve">BW </w:t>
      </w:r>
      <w:r w:rsidR="00F664FD">
        <w:rPr>
          <w:b/>
          <w:color w:val="0070C0"/>
          <w:u w:val="single"/>
          <w:lang w:eastAsia="ko-KR"/>
        </w:rPr>
        <w:t>reduction</w:t>
      </w:r>
      <w:r w:rsidR="008E6D3E">
        <w:rPr>
          <w:b/>
          <w:color w:val="0070C0"/>
          <w:u w:val="single"/>
          <w:lang w:eastAsia="ko-KR"/>
        </w:rPr>
        <w:t xml:space="preserve"> in FR1</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79AD062" w14:textId="6C06E65E" w:rsidR="00B642D2" w:rsidRDefault="00571777" w:rsidP="00B642D2">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05BE8">
        <w:rPr>
          <w:rFonts w:eastAsia="SimSun"/>
          <w:color w:val="0070C0"/>
          <w:szCs w:val="24"/>
          <w:lang w:eastAsia="zh-CN"/>
        </w:rPr>
        <w:t>Option 1</w:t>
      </w:r>
      <w:r w:rsidR="008106A7">
        <w:rPr>
          <w:rFonts w:eastAsia="SimSun"/>
          <w:color w:val="0070C0"/>
          <w:szCs w:val="24"/>
          <w:lang w:eastAsia="zh-CN"/>
        </w:rPr>
        <w:t xml:space="preserve"> (</w:t>
      </w:r>
      <w:r w:rsidR="0093454F">
        <w:rPr>
          <w:rFonts w:eastAsia="SimSun"/>
          <w:color w:val="0070C0"/>
          <w:szCs w:val="24"/>
          <w:lang w:eastAsia="zh-CN"/>
        </w:rPr>
        <w:t>Apple</w:t>
      </w:r>
      <w:r w:rsidR="00730D21">
        <w:rPr>
          <w:rFonts w:eastAsia="SimSun"/>
          <w:color w:val="0070C0"/>
          <w:szCs w:val="24"/>
          <w:lang w:eastAsia="zh-CN"/>
        </w:rPr>
        <w:t>, HW</w:t>
      </w:r>
      <w:r w:rsidR="00775054">
        <w:rPr>
          <w:rFonts w:eastAsia="SimSun"/>
          <w:color w:val="0070C0"/>
          <w:szCs w:val="24"/>
          <w:lang w:eastAsia="zh-CN"/>
        </w:rPr>
        <w:t>, E///</w:t>
      </w:r>
      <w:r w:rsidR="00F41EAE">
        <w:rPr>
          <w:rFonts w:eastAsia="SimSun"/>
          <w:color w:val="0070C0"/>
          <w:szCs w:val="24"/>
          <w:lang w:eastAsia="zh-CN"/>
        </w:rPr>
        <w:t>, QC</w:t>
      </w:r>
      <w:r w:rsidR="008106A7">
        <w:rPr>
          <w:rFonts w:eastAsia="SimSun"/>
          <w:color w:val="0070C0"/>
          <w:szCs w:val="24"/>
          <w:lang w:eastAsia="zh-CN"/>
        </w:rPr>
        <w:t>)</w:t>
      </w:r>
      <w:r w:rsidRPr="00805BE8">
        <w:rPr>
          <w:rFonts w:eastAsia="SimSun"/>
          <w:color w:val="0070C0"/>
          <w:szCs w:val="24"/>
          <w:lang w:eastAsia="zh-CN"/>
        </w:rPr>
        <w:t xml:space="preserve">: </w:t>
      </w:r>
      <w:r w:rsidR="003473C1" w:rsidRPr="0093454F">
        <w:rPr>
          <w:rFonts w:eastAsia="SimSun"/>
          <w:color w:val="000000" w:themeColor="text1"/>
          <w:szCs w:val="24"/>
          <w:lang w:eastAsia="zh-CN"/>
        </w:rPr>
        <w:t xml:space="preserve">No </w:t>
      </w:r>
      <w:r w:rsidR="00B342FC">
        <w:rPr>
          <w:rFonts w:eastAsia="SimSun"/>
          <w:color w:val="000000" w:themeColor="text1"/>
          <w:szCs w:val="24"/>
          <w:lang w:eastAsia="zh-CN"/>
        </w:rPr>
        <w:t xml:space="preserve">additional </w:t>
      </w:r>
      <w:r w:rsidR="00157B72" w:rsidRPr="0093454F">
        <w:rPr>
          <w:rFonts w:eastAsia="SimSun"/>
          <w:color w:val="000000" w:themeColor="text1"/>
          <w:szCs w:val="24"/>
          <w:lang w:eastAsia="zh-CN"/>
        </w:rPr>
        <w:t>requirement</w:t>
      </w:r>
      <w:r w:rsidR="006A5086">
        <w:rPr>
          <w:rFonts w:eastAsia="SimSun"/>
          <w:color w:val="000000" w:themeColor="text1"/>
          <w:szCs w:val="24"/>
          <w:lang w:eastAsia="zh-CN"/>
        </w:rPr>
        <w:t>s</w:t>
      </w:r>
      <w:r w:rsidR="00157B72" w:rsidRPr="0093454F">
        <w:rPr>
          <w:rFonts w:eastAsia="SimSun"/>
          <w:color w:val="000000" w:themeColor="text1"/>
          <w:szCs w:val="24"/>
          <w:lang w:eastAsia="zh-CN"/>
        </w:rPr>
        <w:t xml:space="preserve"> </w:t>
      </w:r>
      <w:r w:rsidR="00B342FC">
        <w:rPr>
          <w:rFonts w:eastAsia="SimSun"/>
          <w:color w:val="000000" w:themeColor="text1"/>
          <w:szCs w:val="24"/>
          <w:lang w:eastAsia="zh-CN"/>
        </w:rPr>
        <w:t xml:space="preserve">other </w:t>
      </w:r>
      <w:r w:rsidR="003473C1" w:rsidRPr="0093454F">
        <w:rPr>
          <w:rFonts w:eastAsia="SimSun"/>
          <w:color w:val="000000" w:themeColor="text1"/>
          <w:szCs w:val="24"/>
          <w:lang w:eastAsia="zh-CN"/>
        </w:rPr>
        <w:t>than Rel-17 RedCap requirement</w:t>
      </w:r>
      <w:r w:rsidR="00157B72" w:rsidRPr="0093454F">
        <w:rPr>
          <w:rFonts w:eastAsia="SimSun"/>
          <w:color w:val="000000" w:themeColor="text1"/>
          <w:szCs w:val="24"/>
          <w:lang w:eastAsia="zh-CN"/>
        </w:rPr>
        <w:t xml:space="preserve"> is needed</w:t>
      </w:r>
    </w:p>
    <w:p w14:paraId="0E6D21AD" w14:textId="2519C280" w:rsidR="00FF2D6F" w:rsidRDefault="00FF2D6F" w:rsidP="00B642D2">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2 (Xiaomi):</w:t>
      </w:r>
      <w:r>
        <w:rPr>
          <w:rFonts w:eastAsia="SimSun"/>
          <w:color w:val="000000" w:themeColor="text1"/>
          <w:szCs w:val="24"/>
          <w:lang w:eastAsia="zh-CN"/>
        </w:rPr>
        <w:t xml:space="preserve"> </w:t>
      </w:r>
      <w:r w:rsidR="00593652">
        <w:rPr>
          <w:rFonts w:eastAsia="SimSun"/>
          <w:color w:val="000000" w:themeColor="text1"/>
          <w:szCs w:val="24"/>
          <w:lang w:eastAsia="zh-CN"/>
        </w:rPr>
        <w:t xml:space="preserve">Study the </w:t>
      </w:r>
      <w:r w:rsidR="000629FA" w:rsidRPr="000629FA">
        <w:rPr>
          <w:rFonts w:eastAsia="SimSun" w:hint="eastAsia"/>
          <w:color w:val="000000" w:themeColor="text1"/>
          <w:szCs w:val="24"/>
          <w:lang w:eastAsia="zh-CN"/>
        </w:rPr>
        <w:t>impacts on SIB1 reading and paging reception related RRM requirements</w:t>
      </w:r>
      <w:r w:rsidR="00593652">
        <w:rPr>
          <w:rFonts w:eastAsia="SimSun"/>
          <w:color w:val="000000" w:themeColor="text1"/>
          <w:szCs w:val="24"/>
          <w:lang w:eastAsia="zh-CN"/>
        </w:rPr>
        <w:t>.</w:t>
      </w:r>
    </w:p>
    <w:p w14:paraId="2A6B9139" w14:textId="13C93FC0" w:rsidR="00DF0BEE" w:rsidRPr="00DF0BEE" w:rsidRDefault="00DF0BEE" w:rsidP="00DF0BE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(Nokia):</w:t>
      </w:r>
      <w:r w:rsidRPr="00DF0BEE">
        <w:rPr>
          <w:rFonts w:eastAsia="SimSun"/>
          <w:color w:val="000000" w:themeColor="text1"/>
          <w:szCs w:val="24"/>
          <w:lang w:eastAsia="zh-CN"/>
        </w:rPr>
        <w:t xml:space="preserve"> RAN4 to await progress in RAN1 to identify impact to RRM core requirements. </w:t>
      </w: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3D9614" w14:textId="4E249352" w:rsidR="00571777" w:rsidRPr="00805BE8" w:rsidRDefault="004B596B"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w:t>
      </w:r>
    </w:p>
    <w:p w14:paraId="6B67655C" w14:textId="78A87D52" w:rsidR="00EC5412" w:rsidRDefault="00EC5412" w:rsidP="005B4802">
      <w:pPr>
        <w:rPr>
          <w:color w:val="0070C0"/>
          <w:lang w:val="en-US" w:eastAsia="zh-CN"/>
        </w:rPr>
      </w:pPr>
    </w:p>
    <w:p w14:paraId="56970653" w14:textId="01C28BFB" w:rsidR="00CF7CC9" w:rsidRDefault="00CF7CC9" w:rsidP="00CF7CC9">
      <w:pPr>
        <w:rPr>
          <w:b/>
          <w:color w:val="0070C0"/>
          <w:u w:val="single"/>
          <w:vertAlign w:val="subscript"/>
          <w:lang w:eastAsia="ko-KR"/>
        </w:rPr>
      </w:pPr>
      <w:r w:rsidRPr="00805BE8">
        <w:rPr>
          <w:b/>
          <w:color w:val="0070C0"/>
          <w:u w:val="single"/>
          <w:lang w:eastAsia="ko-KR"/>
        </w:rPr>
        <w:t>Issue 1</w:t>
      </w:r>
      <w:r w:rsidRPr="00060E8D">
        <w:rPr>
          <w:b/>
          <w:color w:val="0070C0"/>
          <w:u w:val="single"/>
          <w:lang w:eastAsia="ko-KR"/>
        </w:rPr>
        <w:t>-2</w:t>
      </w:r>
      <w:r w:rsidR="00AC1E69">
        <w:rPr>
          <w:b/>
          <w:color w:val="0070C0"/>
          <w:u w:val="single"/>
          <w:lang w:eastAsia="ko-KR"/>
        </w:rPr>
        <w:t>-2</w:t>
      </w:r>
      <w:r w:rsidRPr="00060E8D">
        <w:rPr>
          <w:b/>
          <w:color w:val="0070C0"/>
          <w:u w:val="single"/>
          <w:lang w:eastAsia="ko-KR"/>
        </w:rPr>
        <w:t>: RAN4 impact due to T</w:t>
      </w:r>
      <w:r w:rsidRPr="00060E8D">
        <w:rPr>
          <w:b/>
          <w:color w:val="0070C0"/>
          <w:u w:val="single"/>
          <w:vertAlign w:val="subscript"/>
          <w:lang w:eastAsia="ko-KR"/>
        </w:rPr>
        <w:t xml:space="preserve">HARQ </w:t>
      </w:r>
    </w:p>
    <w:p w14:paraId="09DB2E62" w14:textId="77777777" w:rsidR="00954616" w:rsidRPr="009E400D" w:rsidRDefault="00AA5F8A" w:rsidP="00CF7CC9">
      <w:pPr>
        <w:rPr>
          <w:bCs/>
          <w:color w:val="000000" w:themeColor="text1"/>
          <w:u w:val="single"/>
          <w:lang w:eastAsia="ko-KR"/>
        </w:rPr>
      </w:pPr>
      <w:r w:rsidRPr="00D85FF8">
        <w:rPr>
          <w:bCs/>
          <w:color w:val="0070C0"/>
          <w:u w:val="single"/>
          <w:lang w:eastAsia="ko-KR"/>
        </w:rPr>
        <w:t xml:space="preserve">Background: </w:t>
      </w:r>
      <w:r w:rsidRPr="009E400D">
        <w:rPr>
          <w:bCs/>
          <w:color w:val="000000" w:themeColor="text1"/>
          <w:u w:val="single"/>
          <w:lang w:eastAsia="ko-KR"/>
        </w:rPr>
        <w:t>T</w:t>
      </w:r>
      <w:r w:rsidRPr="009E400D">
        <w:rPr>
          <w:bCs/>
          <w:color w:val="000000" w:themeColor="text1"/>
          <w:u w:val="single"/>
          <w:vertAlign w:val="subscript"/>
          <w:lang w:eastAsia="ko-KR"/>
        </w:rPr>
        <w:t>HARQ</w:t>
      </w:r>
      <w:r w:rsidRPr="009E400D">
        <w:rPr>
          <w:bCs/>
          <w:color w:val="000000" w:themeColor="text1"/>
          <w:u w:val="single"/>
          <w:lang w:eastAsia="ko-KR"/>
        </w:rPr>
        <w:t xml:space="preserve"> is currently used </w:t>
      </w:r>
      <w:r w:rsidR="00954616" w:rsidRPr="009E400D">
        <w:rPr>
          <w:bCs/>
          <w:color w:val="000000" w:themeColor="text1"/>
          <w:u w:val="single"/>
          <w:lang w:eastAsia="ko-KR"/>
        </w:rPr>
        <w:t>following sections for RedCap:</w:t>
      </w:r>
    </w:p>
    <w:p w14:paraId="1C476951" w14:textId="738B446C" w:rsidR="00AA5F8A" w:rsidRPr="009E400D" w:rsidRDefault="00AA5F8A" w:rsidP="00954616">
      <w:pPr>
        <w:pStyle w:val="ListParagraph"/>
        <w:numPr>
          <w:ilvl w:val="0"/>
          <w:numId w:val="41"/>
        </w:numPr>
        <w:ind w:firstLineChars="0"/>
        <w:rPr>
          <w:bCs/>
          <w:color w:val="000000" w:themeColor="text1"/>
          <w:lang w:eastAsia="ko-KR"/>
        </w:rPr>
      </w:pPr>
      <w:r w:rsidRPr="009E400D">
        <w:rPr>
          <w:bCs/>
          <w:color w:val="000000" w:themeColor="text1"/>
          <w:lang w:eastAsia="ko-KR"/>
        </w:rPr>
        <w:t>TCI state switching delay requirements in section 8.10B.</w:t>
      </w:r>
    </w:p>
    <w:p w14:paraId="40CCE576" w14:textId="0AAA8F26" w:rsidR="00954616" w:rsidRPr="009E400D" w:rsidRDefault="00954616" w:rsidP="00954616">
      <w:pPr>
        <w:pStyle w:val="ListParagraph"/>
        <w:numPr>
          <w:ilvl w:val="0"/>
          <w:numId w:val="41"/>
        </w:numPr>
        <w:ind w:firstLineChars="0"/>
        <w:rPr>
          <w:bCs/>
          <w:color w:val="000000" w:themeColor="text1"/>
          <w:lang w:eastAsia="ko-KR"/>
        </w:rPr>
      </w:pPr>
      <w:r w:rsidRPr="009E400D">
        <w:rPr>
          <w:bCs/>
          <w:color w:val="000000" w:themeColor="text1"/>
          <w:lang w:eastAsia="ko-KR"/>
        </w:rPr>
        <w:lastRenderedPageBreak/>
        <w:t>Uplink spatial relation switch delay in section 8.12A</w:t>
      </w:r>
    </w:p>
    <w:p w14:paraId="7ADA74D7" w14:textId="77777777" w:rsidR="00CF7CC9" w:rsidRPr="00805BE8" w:rsidRDefault="00CF7CC9" w:rsidP="00CF7CC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AE7E9E4" w14:textId="1BE72AA3" w:rsidR="00CF7CC9" w:rsidRPr="00AD3C66" w:rsidRDefault="00CF7CC9" w:rsidP="00AD3C66">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05BE8">
        <w:rPr>
          <w:rFonts w:eastAsia="SimSun"/>
          <w:color w:val="0070C0"/>
          <w:szCs w:val="24"/>
          <w:lang w:eastAsia="zh-CN"/>
        </w:rPr>
        <w:t>Option 1</w:t>
      </w:r>
      <w:r>
        <w:rPr>
          <w:rFonts w:eastAsia="SimSun"/>
          <w:color w:val="0070C0"/>
          <w:szCs w:val="24"/>
          <w:lang w:eastAsia="zh-CN"/>
        </w:rPr>
        <w:t xml:space="preserve"> (HW</w:t>
      </w:r>
      <w:r w:rsidRPr="00AD3C66">
        <w:rPr>
          <w:rFonts w:eastAsia="SimSun"/>
          <w:color w:val="0070C0"/>
          <w:szCs w:val="24"/>
          <w:lang w:eastAsia="zh-CN"/>
        </w:rPr>
        <w:t>):</w:t>
      </w:r>
      <w:r w:rsidR="00AD3C66" w:rsidRPr="00AD3C66">
        <w:rPr>
          <w:rFonts w:eastAsia="SimSun"/>
          <w:bCs/>
          <w:color w:val="0070C0"/>
          <w:szCs w:val="24"/>
          <w:lang w:eastAsia="zh-CN"/>
        </w:rPr>
        <w:t xml:space="preserve"> </w:t>
      </w:r>
      <w:r w:rsidR="00AD3C66" w:rsidRPr="009E400D">
        <w:rPr>
          <w:rFonts w:eastAsia="SimSun"/>
          <w:color w:val="000000" w:themeColor="text1"/>
          <w:szCs w:val="24"/>
          <w:lang w:eastAsia="zh-CN"/>
        </w:rPr>
        <w:t>If RAN1 agree on reduction of T</w:t>
      </w:r>
      <w:r w:rsidR="00AD3C66" w:rsidRPr="00CB4E8B">
        <w:rPr>
          <w:rFonts w:eastAsia="SimSun"/>
          <w:color w:val="000000" w:themeColor="text1"/>
          <w:szCs w:val="24"/>
          <w:vertAlign w:val="subscript"/>
          <w:lang w:eastAsia="zh-CN"/>
        </w:rPr>
        <w:t>HARQ</w:t>
      </w:r>
      <w:r w:rsidR="00AD3C66" w:rsidRPr="009E400D">
        <w:rPr>
          <w:rFonts w:eastAsia="SimSun"/>
          <w:color w:val="000000" w:themeColor="text1"/>
          <w:szCs w:val="24"/>
          <w:lang w:eastAsia="zh-CN"/>
        </w:rPr>
        <w:t xml:space="preserve"> RAN4 would capture the changes accordingly.</w:t>
      </w:r>
      <w:r w:rsidRPr="009E400D">
        <w:rPr>
          <w:rFonts w:eastAsia="SimSun"/>
          <w:color w:val="000000" w:themeColor="text1"/>
          <w:szCs w:val="24"/>
          <w:lang w:eastAsia="zh-CN"/>
        </w:rPr>
        <w:t xml:space="preserve"> </w:t>
      </w:r>
    </w:p>
    <w:p w14:paraId="0B5421B8" w14:textId="5B966FFA" w:rsidR="00CF7CC9" w:rsidRDefault="00CF7CC9" w:rsidP="00CF7CC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552B5CB" w14:textId="4E5081F8" w:rsidR="00060E8D" w:rsidRPr="00060E8D" w:rsidRDefault="00060E8D" w:rsidP="00060E8D">
      <w:pPr>
        <w:spacing w:after="120"/>
        <w:ind w:left="360"/>
        <w:rPr>
          <w:color w:val="0070C0"/>
          <w:szCs w:val="24"/>
          <w:lang w:eastAsia="zh-CN"/>
        </w:rPr>
      </w:pPr>
    </w:p>
    <w:p w14:paraId="359E58D3" w14:textId="06511FB1" w:rsidR="00CF7CC9" w:rsidRPr="009E400D" w:rsidRDefault="002D2849" w:rsidP="00CF7CC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E400D">
        <w:rPr>
          <w:rFonts w:eastAsia="SimSun"/>
          <w:color w:val="000000" w:themeColor="text1"/>
          <w:szCs w:val="24"/>
          <w:lang w:eastAsia="zh-CN"/>
        </w:rPr>
        <w:t>Check if option 1</w:t>
      </w:r>
      <w:r w:rsidR="006003B6" w:rsidRPr="009E400D">
        <w:rPr>
          <w:rFonts w:eastAsia="SimSun"/>
          <w:color w:val="000000" w:themeColor="text1"/>
          <w:szCs w:val="24"/>
          <w:lang w:eastAsia="zh-CN"/>
        </w:rPr>
        <w:t xml:space="preserve"> can be agreed. </w:t>
      </w:r>
    </w:p>
    <w:p w14:paraId="45EDA1D6" w14:textId="4A85B9A6" w:rsidR="00062BB3" w:rsidRDefault="00062BB3" w:rsidP="00062BB3">
      <w:pPr>
        <w:rPr>
          <w:color w:val="0070C0"/>
          <w:lang w:val="en-US" w:eastAsia="zh-CN"/>
        </w:rPr>
      </w:pPr>
    </w:p>
    <w:p w14:paraId="24C51FC7" w14:textId="29BA0E72" w:rsidR="006F49AF" w:rsidRPr="00805BE8" w:rsidRDefault="006F49AF" w:rsidP="006F49AF">
      <w:pPr>
        <w:rPr>
          <w:b/>
          <w:color w:val="0070C0"/>
          <w:u w:val="single"/>
          <w:lang w:eastAsia="ko-KR"/>
        </w:rPr>
      </w:pPr>
      <w:r w:rsidRPr="00805BE8">
        <w:rPr>
          <w:b/>
          <w:color w:val="0070C0"/>
          <w:u w:val="single"/>
          <w:lang w:eastAsia="ko-KR"/>
        </w:rPr>
        <w:t>Issue 1-2</w:t>
      </w:r>
      <w:r w:rsidR="00AC1E69">
        <w:rPr>
          <w:b/>
          <w:color w:val="0070C0"/>
          <w:u w:val="single"/>
          <w:lang w:eastAsia="ko-KR"/>
        </w:rPr>
        <w:t>-3</w:t>
      </w:r>
      <w:r w:rsidRPr="00805BE8">
        <w:rPr>
          <w:b/>
          <w:color w:val="0070C0"/>
          <w:u w:val="single"/>
          <w:lang w:eastAsia="ko-KR"/>
        </w:rPr>
        <w:t xml:space="preserve">: </w:t>
      </w:r>
      <w:r>
        <w:rPr>
          <w:b/>
          <w:color w:val="0070C0"/>
          <w:u w:val="single"/>
          <w:lang w:eastAsia="ko-KR"/>
        </w:rPr>
        <w:t>RRM impact of peak data rate reduction in FR1</w:t>
      </w:r>
    </w:p>
    <w:p w14:paraId="3960E804" w14:textId="77777777" w:rsidR="006F49AF" w:rsidRPr="00805BE8" w:rsidRDefault="006F49AF" w:rsidP="006F49A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5B1A94F" w14:textId="093345DD" w:rsidR="006F49AF" w:rsidRDefault="006F49AF" w:rsidP="006F49A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05BE8">
        <w:rPr>
          <w:rFonts w:eastAsia="SimSun"/>
          <w:color w:val="0070C0"/>
          <w:szCs w:val="24"/>
          <w:lang w:eastAsia="zh-CN"/>
        </w:rPr>
        <w:t>Option 1</w:t>
      </w:r>
      <w:r>
        <w:rPr>
          <w:rFonts w:eastAsia="SimSun"/>
          <w:color w:val="0070C0"/>
          <w:szCs w:val="24"/>
          <w:lang w:eastAsia="zh-CN"/>
        </w:rPr>
        <w:t xml:space="preserve"> (</w:t>
      </w:r>
      <w:r w:rsidR="000C00F4">
        <w:rPr>
          <w:rFonts w:eastAsia="SimSun"/>
          <w:color w:val="0070C0"/>
          <w:szCs w:val="24"/>
          <w:lang w:eastAsia="zh-CN"/>
        </w:rPr>
        <w:t>Nokia</w:t>
      </w:r>
      <w:r w:rsidR="00BC1309">
        <w:rPr>
          <w:rFonts w:eastAsia="SimSun"/>
          <w:color w:val="0070C0"/>
          <w:szCs w:val="24"/>
          <w:lang w:eastAsia="zh-CN"/>
        </w:rPr>
        <w:t>, E///, QC</w:t>
      </w:r>
      <w:r>
        <w:rPr>
          <w:rFonts w:eastAsia="SimSun"/>
          <w:color w:val="0070C0"/>
          <w:szCs w:val="24"/>
          <w:lang w:eastAsia="zh-CN"/>
        </w:rPr>
        <w:t>)</w:t>
      </w:r>
      <w:r w:rsidRPr="00805BE8">
        <w:rPr>
          <w:rFonts w:eastAsia="SimSun"/>
          <w:color w:val="0070C0"/>
          <w:szCs w:val="24"/>
          <w:lang w:eastAsia="zh-CN"/>
        </w:rPr>
        <w:t xml:space="preserve">: </w:t>
      </w:r>
      <w:r w:rsidRPr="0093454F">
        <w:rPr>
          <w:rFonts w:eastAsia="SimSun"/>
          <w:color w:val="000000" w:themeColor="text1"/>
          <w:szCs w:val="24"/>
          <w:lang w:eastAsia="zh-CN"/>
        </w:rPr>
        <w:t xml:space="preserve">No </w:t>
      </w:r>
      <w:r>
        <w:rPr>
          <w:rFonts w:eastAsia="SimSun"/>
          <w:color w:val="000000" w:themeColor="text1"/>
          <w:szCs w:val="24"/>
          <w:lang w:eastAsia="zh-CN"/>
        </w:rPr>
        <w:t xml:space="preserve">additional </w:t>
      </w:r>
      <w:r w:rsidRPr="0093454F">
        <w:rPr>
          <w:rFonts w:eastAsia="SimSun"/>
          <w:color w:val="000000" w:themeColor="text1"/>
          <w:szCs w:val="24"/>
          <w:lang w:eastAsia="zh-CN"/>
        </w:rPr>
        <w:t>requirement</w:t>
      </w:r>
      <w:r>
        <w:rPr>
          <w:rFonts w:eastAsia="SimSun"/>
          <w:color w:val="000000" w:themeColor="text1"/>
          <w:szCs w:val="24"/>
          <w:lang w:eastAsia="zh-CN"/>
        </w:rPr>
        <w:t>s</w:t>
      </w:r>
      <w:r w:rsidRPr="0093454F">
        <w:rPr>
          <w:rFonts w:eastAsia="SimSun"/>
          <w:color w:val="000000" w:themeColor="text1"/>
          <w:szCs w:val="24"/>
          <w:lang w:eastAsia="zh-CN"/>
        </w:rPr>
        <w:t xml:space="preserve"> </w:t>
      </w:r>
      <w:r>
        <w:rPr>
          <w:rFonts w:eastAsia="SimSun"/>
          <w:color w:val="000000" w:themeColor="text1"/>
          <w:szCs w:val="24"/>
          <w:lang w:eastAsia="zh-CN"/>
        </w:rPr>
        <w:t xml:space="preserve">other </w:t>
      </w:r>
      <w:r w:rsidRPr="0093454F">
        <w:rPr>
          <w:rFonts w:eastAsia="SimSun"/>
          <w:color w:val="000000" w:themeColor="text1"/>
          <w:szCs w:val="24"/>
          <w:lang w:eastAsia="zh-CN"/>
        </w:rPr>
        <w:t>than Rel-17 RedCap requirement is needed</w:t>
      </w:r>
    </w:p>
    <w:p w14:paraId="283E4B67" w14:textId="77777777" w:rsidR="006F49AF" w:rsidRPr="00805BE8" w:rsidRDefault="006F49AF" w:rsidP="006F49A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8DF7B5E" w14:textId="4DDE252E" w:rsidR="006F49AF" w:rsidRPr="0058045B" w:rsidRDefault="000B1D4C" w:rsidP="006F49A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Tentative</w:t>
      </w:r>
      <w:r w:rsidR="000C00F4">
        <w:rPr>
          <w:rFonts w:eastAsia="SimSun"/>
          <w:color w:val="0070C0"/>
          <w:szCs w:val="24"/>
          <w:lang w:eastAsia="zh-CN"/>
        </w:rPr>
        <w:t xml:space="preserve"> agreement: </w:t>
      </w:r>
      <w:r w:rsidR="000C00F4" w:rsidRPr="0058045B">
        <w:rPr>
          <w:rFonts w:eastAsia="SimSun"/>
          <w:color w:val="000000" w:themeColor="text1"/>
          <w:szCs w:val="24"/>
          <w:lang w:eastAsia="zh-CN"/>
        </w:rPr>
        <w:t xml:space="preserve">RAN4 agrees no RRM impact due to peak data rate reduction objective in FR1. </w:t>
      </w:r>
    </w:p>
    <w:p w14:paraId="073001F4" w14:textId="62EC3B22" w:rsidR="006F49AF" w:rsidRDefault="006F49AF" w:rsidP="00062BB3">
      <w:pPr>
        <w:rPr>
          <w:color w:val="0070C0"/>
          <w:lang w:val="en-US" w:eastAsia="zh-CN"/>
        </w:rPr>
      </w:pPr>
    </w:p>
    <w:p w14:paraId="29E5CC66" w14:textId="369CB583" w:rsidR="00597952" w:rsidRPr="00CB4E8B" w:rsidRDefault="00597952" w:rsidP="00597952">
      <w:pPr>
        <w:pStyle w:val="Heading3"/>
        <w:rPr>
          <w:sz w:val="24"/>
          <w:szCs w:val="16"/>
          <w:lang w:val="en-US"/>
        </w:rPr>
      </w:pPr>
      <w:r w:rsidRPr="00CB4E8B">
        <w:rPr>
          <w:sz w:val="24"/>
          <w:szCs w:val="16"/>
          <w:lang w:val="en-US"/>
        </w:rPr>
        <w:t xml:space="preserve">Sub-topic 1-3 </w:t>
      </w:r>
      <w:r w:rsidR="005A6D82" w:rsidRPr="00CB4E8B">
        <w:rPr>
          <w:sz w:val="24"/>
          <w:szCs w:val="16"/>
          <w:lang w:val="en-US"/>
        </w:rPr>
        <w:t>Applicability of Rel-17 RLM/BFD relaxation</w:t>
      </w:r>
      <w:r w:rsidR="00E840B0" w:rsidRPr="00CB4E8B">
        <w:rPr>
          <w:sz w:val="24"/>
          <w:szCs w:val="16"/>
          <w:lang w:val="en-US"/>
        </w:rPr>
        <w:t xml:space="preserve"> requirements</w:t>
      </w:r>
      <w:r w:rsidR="005A6D82" w:rsidRPr="00CB4E8B">
        <w:rPr>
          <w:sz w:val="24"/>
          <w:szCs w:val="16"/>
          <w:lang w:val="en-US"/>
        </w:rPr>
        <w:t xml:space="preserve"> to Rel-18 RedCap</w:t>
      </w:r>
    </w:p>
    <w:p w14:paraId="3C0DF1A3" w14:textId="77777777" w:rsidR="00D4312B" w:rsidRPr="00805BE8" w:rsidRDefault="00597952" w:rsidP="00D4312B">
      <w:pPr>
        <w:rPr>
          <w:b/>
          <w:color w:val="0070C0"/>
          <w:u w:val="single"/>
          <w:lang w:eastAsia="ko-KR"/>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sidR="00D4312B">
        <w:rPr>
          <w:i/>
          <w:color w:val="0070C0"/>
          <w:lang w:val="en-US" w:eastAsia="zh-CN"/>
        </w:rPr>
        <w:t xml:space="preserve">: </w:t>
      </w:r>
      <w:r w:rsidR="00D4312B">
        <w:rPr>
          <w:lang w:eastAsia="zh-CN"/>
        </w:rPr>
        <w:t>RAN4 specified relaxed RLM/BFD requirements in Rel-17 power-savings enhancements WI.</w:t>
      </w:r>
    </w:p>
    <w:p w14:paraId="50741042" w14:textId="77777777" w:rsidR="00597952" w:rsidRPr="00035C50" w:rsidRDefault="00597952" w:rsidP="00597952">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0FA08906" w14:textId="356347F9" w:rsidR="00597952" w:rsidRDefault="00597952" w:rsidP="00597952">
      <w:pPr>
        <w:rPr>
          <w:b/>
          <w:color w:val="0070C0"/>
          <w:u w:val="single"/>
          <w:lang w:eastAsia="ko-KR"/>
        </w:rPr>
      </w:pPr>
      <w:r w:rsidRPr="00805BE8">
        <w:rPr>
          <w:b/>
          <w:color w:val="0070C0"/>
          <w:u w:val="single"/>
          <w:lang w:eastAsia="ko-KR"/>
        </w:rPr>
        <w:t>Issue 1-</w:t>
      </w:r>
      <w:r w:rsidR="00AC1E69">
        <w:rPr>
          <w:b/>
          <w:color w:val="0070C0"/>
          <w:u w:val="single"/>
          <w:lang w:eastAsia="ko-KR"/>
        </w:rPr>
        <w:t>3-1</w:t>
      </w:r>
      <w:r w:rsidRPr="00805BE8">
        <w:rPr>
          <w:b/>
          <w:color w:val="0070C0"/>
          <w:u w:val="single"/>
          <w:lang w:eastAsia="ko-KR"/>
        </w:rPr>
        <w:t xml:space="preserve">: </w:t>
      </w:r>
      <w:r w:rsidR="00D2099A">
        <w:rPr>
          <w:b/>
          <w:color w:val="0070C0"/>
          <w:u w:val="single"/>
          <w:lang w:eastAsia="ko-KR"/>
        </w:rPr>
        <w:t>Applicability of Rel-17 RLM/BFD relaxation requirements to Rel-18 RedCap</w:t>
      </w:r>
    </w:p>
    <w:p w14:paraId="35440930" w14:textId="42DA5A2F" w:rsidR="00E84F38" w:rsidRPr="00E84F38" w:rsidRDefault="00597952" w:rsidP="00E84F3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(QC)</w:t>
      </w:r>
      <w:r w:rsidRPr="00805BE8">
        <w:rPr>
          <w:rFonts w:eastAsia="SimSun"/>
          <w:color w:val="0070C0"/>
          <w:szCs w:val="24"/>
          <w:lang w:eastAsia="zh-CN"/>
        </w:rPr>
        <w:t xml:space="preserve">: </w:t>
      </w:r>
      <w:r w:rsidR="00E84F38" w:rsidRPr="00AA083A">
        <w:rPr>
          <w:lang w:eastAsia="zh-CN"/>
        </w:rPr>
        <w:t xml:space="preserve">RAN4 to </w:t>
      </w:r>
      <w:r w:rsidR="00E84F38">
        <w:rPr>
          <w:lang w:eastAsia="zh-CN"/>
        </w:rPr>
        <w:t xml:space="preserve">specify the RLM/BFD relaxations for RedCap UEs as a part of </w:t>
      </w:r>
      <w:proofErr w:type="spellStart"/>
      <w:r w:rsidR="00E84F38">
        <w:rPr>
          <w:lang w:eastAsia="zh-CN"/>
        </w:rPr>
        <w:t>eRedCap</w:t>
      </w:r>
      <w:proofErr w:type="spellEnd"/>
      <w:r w:rsidR="00E84F38">
        <w:rPr>
          <w:lang w:eastAsia="zh-CN"/>
        </w:rPr>
        <w:t xml:space="preserve"> WI.</w:t>
      </w:r>
    </w:p>
    <w:p w14:paraId="18A2018F" w14:textId="77777777" w:rsidR="00597952" w:rsidRPr="00805BE8" w:rsidRDefault="00597952" w:rsidP="0059795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A2287A5" w14:textId="77777777" w:rsidR="00597952" w:rsidRPr="00627F6F" w:rsidRDefault="00597952" w:rsidP="00597952">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627F6F">
        <w:rPr>
          <w:rFonts w:eastAsia="SimSun"/>
          <w:color w:val="000000" w:themeColor="text1"/>
          <w:szCs w:val="24"/>
          <w:lang w:eastAsia="zh-CN"/>
        </w:rPr>
        <w:t>Discuss the option.</w:t>
      </w:r>
    </w:p>
    <w:p w14:paraId="1BA5623E" w14:textId="32B6A4AA" w:rsidR="00597952" w:rsidRDefault="00597952" w:rsidP="00062BB3">
      <w:pPr>
        <w:rPr>
          <w:color w:val="0070C0"/>
          <w:lang w:val="en-US" w:eastAsia="zh-CN"/>
        </w:rPr>
      </w:pPr>
    </w:p>
    <w:sectPr w:rsidR="005979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5E5ED" w14:textId="77777777" w:rsidR="00536FF2" w:rsidRDefault="00536FF2">
      <w:r>
        <w:separator/>
      </w:r>
    </w:p>
  </w:endnote>
  <w:endnote w:type="continuationSeparator" w:id="0">
    <w:p w14:paraId="67DDEAA4" w14:textId="77777777" w:rsidR="00536FF2" w:rsidRDefault="00536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31816" w14:textId="77777777" w:rsidR="00536FF2" w:rsidRDefault="00536FF2">
      <w:r>
        <w:separator/>
      </w:r>
    </w:p>
  </w:footnote>
  <w:footnote w:type="continuationSeparator" w:id="0">
    <w:p w14:paraId="5A51E915" w14:textId="77777777" w:rsidR="00536FF2" w:rsidRDefault="00536F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900B7"/>
    <w:multiLevelType w:val="hybridMultilevel"/>
    <w:tmpl w:val="CE9AA20A"/>
    <w:lvl w:ilvl="0" w:tplc="A75613B0">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074330"/>
    <w:multiLevelType w:val="hybridMultilevel"/>
    <w:tmpl w:val="B50E6488"/>
    <w:lvl w:ilvl="0" w:tplc="67B4DF4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47566E2"/>
    <w:multiLevelType w:val="hybridMultilevel"/>
    <w:tmpl w:val="671C2FC8"/>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AB576B"/>
    <w:multiLevelType w:val="hybridMultilevel"/>
    <w:tmpl w:val="C3866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181025"/>
    <w:multiLevelType w:val="hybridMultilevel"/>
    <w:tmpl w:val="DDBAA296"/>
    <w:lvl w:ilvl="0" w:tplc="C23620E8">
      <w:numFmt w:val="bullet"/>
      <w:lvlText w:val=""/>
      <w:lvlJc w:val="left"/>
      <w:pPr>
        <w:ind w:left="1780" w:hanging="360"/>
      </w:pPr>
      <w:rPr>
        <w:rFonts w:ascii="Symbol" w:eastAsia="DengXian" w:hAnsi="Symbol" w:cs="Courier New"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start w:val="1"/>
      <w:numFmt w:val="bullet"/>
      <w:lvlText w:val="o"/>
      <w:lvlJc w:val="left"/>
      <w:pPr>
        <w:ind w:left="4660" w:hanging="360"/>
      </w:pPr>
      <w:rPr>
        <w:rFonts w:ascii="Courier New" w:hAnsi="Courier New" w:cs="Courier New" w:hint="default"/>
      </w:rPr>
    </w:lvl>
    <w:lvl w:ilvl="5" w:tplc="08090005">
      <w:start w:val="1"/>
      <w:numFmt w:val="bullet"/>
      <w:lvlText w:val=""/>
      <w:lvlJc w:val="left"/>
      <w:pPr>
        <w:ind w:left="5380" w:hanging="360"/>
      </w:pPr>
      <w:rPr>
        <w:rFonts w:ascii="Wingdings" w:hAnsi="Wingdings" w:hint="default"/>
      </w:rPr>
    </w:lvl>
    <w:lvl w:ilvl="6" w:tplc="08090001">
      <w:start w:val="1"/>
      <w:numFmt w:val="bullet"/>
      <w:lvlText w:val=""/>
      <w:lvlJc w:val="left"/>
      <w:pPr>
        <w:ind w:left="6100" w:hanging="360"/>
      </w:pPr>
      <w:rPr>
        <w:rFonts w:ascii="Symbol" w:hAnsi="Symbol" w:hint="default"/>
      </w:rPr>
    </w:lvl>
    <w:lvl w:ilvl="7" w:tplc="08090003">
      <w:start w:val="1"/>
      <w:numFmt w:val="bullet"/>
      <w:lvlText w:val="o"/>
      <w:lvlJc w:val="left"/>
      <w:pPr>
        <w:ind w:left="6820" w:hanging="360"/>
      </w:pPr>
      <w:rPr>
        <w:rFonts w:ascii="Courier New" w:hAnsi="Courier New" w:cs="Courier New" w:hint="default"/>
      </w:rPr>
    </w:lvl>
    <w:lvl w:ilvl="8" w:tplc="08090005">
      <w:start w:val="1"/>
      <w:numFmt w:val="bullet"/>
      <w:lvlText w:val=""/>
      <w:lvlJc w:val="left"/>
      <w:pPr>
        <w:ind w:left="7540" w:hanging="360"/>
      </w:pPr>
      <w:rPr>
        <w:rFonts w:ascii="Wingdings" w:hAnsi="Wingdings" w:hint="default"/>
      </w:rPr>
    </w:lvl>
  </w:abstractNum>
  <w:abstractNum w:abstractNumId="1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6B43B9D"/>
    <w:multiLevelType w:val="hybridMultilevel"/>
    <w:tmpl w:val="7B24AA44"/>
    <w:lvl w:ilvl="0" w:tplc="847E34D4">
      <w:start w:val="1"/>
      <w:numFmt w:val="decimal"/>
      <w:pStyle w:val="RAN4Observation"/>
      <w:suff w:val="space"/>
      <w:lvlText w:val="Observation %1:"/>
      <w:lvlJc w:val="left"/>
      <w:pPr>
        <w:ind w:left="0" w:firstLine="0"/>
      </w:pPr>
      <w:rPr>
        <w:b w:val="0"/>
        <w:bCs w:val="0"/>
        <w:color w:val="auto"/>
        <w:u w:val="single"/>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5" w15:restartNumberingAfterBreak="0">
    <w:nsid w:val="47303F8A"/>
    <w:multiLevelType w:val="hybridMultilevel"/>
    <w:tmpl w:val="D1E02DB4"/>
    <w:lvl w:ilvl="0" w:tplc="1052684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B91F45"/>
    <w:multiLevelType w:val="hybridMultilevel"/>
    <w:tmpl w:val="82906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6E3167"/>
    <w:multiLevelType w:val="hybridMultilevel"/>
    <w:tmpl w:val="5CC6904A"/>
    <w:lvl w:ilvl="0" w:tplc="DE76F26C">
      <w:start w:val="1"/>
      <w:numFmt w:val="decimal"/>
      <w:pStyle w:val="RAN4proposal"/>
      <w:suff w:val="space"/>
      <w:lvlText w:val="Proposal %1:"/>
      <w:lvlJc w:val="left"/>
      <w:pPr>
        <w:ind w:left="360" w:hanging="360"/>
      </w:pPr>
      <w:rPr>
        <w:u w:val="single"/>
        <w:specVanish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28E2ED4"/>
    <w:multiLevelType w:val="hybridMultilevel"/>
    <w:tmpl w:val="8DC40622"/>
    <w:lvl w:ilvl="0" w:tplc="FA3202F2">
      <w:start w:val="1"/>
      <w:numFmt w:val="decimal"/>
      <w:lvlText w:val="Proposal %1:"/>
      <w:lvlJc w:val="left"/>
      <w:pPr>
        <w:ind w:left="360" w:hanging="36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67417D14"/>
    <w:multiLevelType w:val="hybridMultilevel"/>
    <w:tmpl w:val="5C280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789162695">
    <w:abstractNumId w:val="1"/>
  </w:num>
  <w:num w:numId="2" w16cid:durableId="633415091">
    <w:abstractNumId w:val="9"/>
  </w:num>
  <w:num w:numId="3" w16cid:durableId="1413040133">
    <w:abstractNumId w:val="24"/>
  </w:num>
  <w:num w:numId="4" w16cid:durableId="399056464">
    <w:abstractNumId w:val="18"/>
  </w:num>
  <w:num w:numId="5" w16cid:durableId="210651578">
    <w:abstractNumId w:val="13"/>
  </w:num>
  <w:num w:numId="6" w16cid:durableId="197282482">
    <w:abstractNumId w:val="13"/>
  </w:num>
  <w:num w:numId="7" w16cid:durableId="1471704535">
    <w:abstractNumId w:val="13"/>
  </w:num>
  <w:num w:numId="8" w16cid:durableId="848255899">
    <w:abstractNumId w:val="13"/>
  </w:num>
  <w:num w:numId="9" w16cid:durableId="278415759">
    <w:abstractNumId w:val="13"/>
  </w:num>
  <w:num w:numId="10" w16cid:durableId="2005550155">
    <w:abstractNumId w:val="13"/>
  </w:num>
  <w:num w:numId="11" w16cid:durableId="1430201095">
    <w:abstractNumId w:val="13"/>
  </w:num>
  <w:num w:numId="12" w16cid:durableId="1400400768">
    <w:abstractNumId w:val="13"/>
  </w:num>
  <w:num w:numId="13" w16cid:durableId="1117481601">
    <w:abstractNumId w:val="13"/>
  </w:num>
  <w:num w:numId="14" w16cid:durableId="525800788">
    <w:abstractNumId w:val="13"/>
  </w:num>
  <w:num w:numId="15" w16cid:durableId="1406416301">
    <w:abstractNumId w:val="13"/>
  </w:num>
  <w:num w:numId="16" w16cid:durableId="856114424">
    <w:abstractNumId w:val="13"/>
  </w:num>
  <w:num w:numId="17" w16cid:durableId="1934164823">
    <w:abstractNumId w:val="8"/>
  </w:num>
  <w:num w:numId="18" w16cid:durableId="1334606973">
    <w:abstractNumId w:val="4"/>
  </w:num>
  <w:num w:numId="19" w16cid:durableId="992635528">
    <w:abstractNumId w:val="3"/>
  </w:num>
  <w:num w:numId="20" w16cid:durableId="108211327">
    <w:abstractNumId w:val="2"/>
  </w:num>
  <w:num w:numId="21" w16cid:durableId="1207835894">
    <w:abstractNumId w:val="13"/>
  </w:num>
  <w:num w:numId="22" w16cid:durableId="1036584325">
    <w:abstractNumId w:val="13"/>
  </w:num>
  <w:num w:numId="23" w16cid:durableId="1382054744">
    <w:abstractNumId w:val="10"/>
  </w:num>
  <w:num w:numId="24" w16cid:durableId="1081172553">
    <w:abstractNumId w:val="6"/>
  </w:num>
  <w:num w:numId="25" w16cid:durableId="321934266">
    <w:abstractNumId w:val="0"/>
  </w:num>
  <w:num w:numId="26" w16cid:durableId="1854757907">
    <w:abstractNumId w:val="20"/>
  </w:num>
  <w:num w:numId="27" w16cid:durableId="1026104290">
    <w:abstractNumId w:val="17"/>
  </w:num>
  <w:num w:numId="28" w16cid:durableId="1834375403">
    <w:abstractNumId w:val="14"/>
  </w:num>
  <w:num w:numId="29" w16cid:durableId="1757048762">
    <w:abstractNumId w:val="15"/>
  </w:num>
  <w:num w:numId="30" w16cid:durableId="133987839">
    <w:abstractNumId w:val="14"/>
  </w:num>
  <w:num w:numId="31" w16cid:durableId="478347572">
    <w:abstractNumId w:val="14"/>
  </w:num>
  <w:num w:numId="32" w16cid:durableId="1159033836">
    <w:abstractNumId w:val="14"/>
  </w:num>
  <w:num w:numId="33" w16cid:durableId="761996908">
    <w:abstractNumId w:val="7"/>
  </w:num>
  <w:num w:numId="34" w16cid:durableId="1204441160">
    <w:abstractNumId w:val="11"/>
  </w:num>
  <w:num w:numId="35" w16cid:durableId="592671016">
    <w:abstractNumId w:val="21"/>
  </w:num>
  <w:num w:numId="36" w16cid:durableId="1306664328">
    <w:abstractNumId w:val="16"/>
  </w:num>
  <w:num w:numId="37" w16cid:durableId="2138182986">
    <w:abstractNumId w:val="12"/>
  </w:num>
  <w:num w:numId="38" w16cid:durableId="29428457">
    <w:abstractNumId w:val="22"/>
  </w:num>
  <w:num w:numId="39" w16cid:durableId="1357733469">
    <w:abstractNumId w:val="23"/>
  </w:num>
  <w:num w:numId="40" w16cid:durableId="1938444433">
    <w:abstractNumId w:val="19"/>
  </w:num>
  <w:num w:numId="41" w16cid:durableId="1430544177">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4DF"/>
    <w:rsid w:val="00004165"/>
    <w:rsid w:val="00007E26"/>
    <w:rsid w:val="00020C56"/>
    <w:rsid w:val="00026ACC"/>
    <w:rsid w:val="00026F0C"/>
    <w:rsid w:val="0003171D"/>
    <w:rsid w:val="00031C1D"/>
    <w:rsid w:val="000325ED"/>
    <w:rsid w:val="00035C50"/>
    <w:rsid w:val="000360DC"/>
    <w:rsid w:val="00037400"/>
    <w:rsid w:val="000457A1"/>
    <w:rsid w:val="000479B9"/>
    <w:rsid w:val="00050001"/>
    <w:rsid w:val="00052041"/>
    <w:rsid w:val="0005326A"/>
    <w:rsid w:val="00054519"/>
    <w:rsid w:val="00054EF9"/>
    <w:rsid w:val="00060E8D"/>
    <w:rsid w:val="0006266D"/>
    <w:rsid w:val="000629FA"/>
    <w:rsid w:val="00062BB3"/>
    <w:rsid w:val="00065506"/>
    <w:rsid w:val="00066048"/>
    <w:rsid w:val="00067088"/>
    <w:rsid w:val="000733AE"/>
    <w:rsid w:val="0007382E"/>
    <w:rsid w:val="00073B12"/>
    <w:rsid w:val="0007621E"/>
    <w:rsid w:val="000766E1"/>
    <w:rsid w:val="00077708"/>
    <w:rsid w:val="00077FF6"/>
    <w:rsid w:val="0008030E"/>
    <w:rsid w:val="00080D82"/>
    <w:rsid w:val="00080F22"/>
    <w:rsid w:val="00081692"/>
    <w:rsid w:val="00082C46"/>
    <w:rsid w:val="00085A0E"/>
    <w:rsid w:val="00087548"/>
    <w:rsid w:val="000903BD"/>
    <w:rsid w:val="00093E7E"/>
    <w:rsid w:val="000A1830"/>
    <w:rsid w:val="000A4121"/>
    <w:rsid w:val="000A4AA3"/>
    <w:rsid w:val="000A550E"/>
    <w:rsid w:val="000A689F"/>
    <w:rsid w:val="000B0960"/>
    <w:rsid w:val="000B12DE"/>
    <w:rsid w:val="000B1A55"/>
    <w:rsid w:val="000B1D4C"/>
    <w:rsid w:val="000B20BB"/>
    <w:rsid w:val="000B2EF6"/>
    <w:rsid w:val="000B2FA6"/>
    <w:rsid w:val="000B4AA0"/>
    <w:rsid w:val="000B4C20"/>
    <w:rsid w:val="000C00F4"/>
    <w:rsid w:val="000C2553"/>
    <w:rsid w:val="000C38C3"/>
    <w:rsid w:val="000C4549"/>
    <w:rsid w:val="000C53F7"/>
    <w:rsid w:val="000C560F"/>
    <w:rsid w:val="000C73EA"/>
    <w:rsid w:val="000D09FD"/>
    <w:rsid w:val="000D19DE"/>
    <w:rsid w:val="000D44FB"/>
    <w:rsid w:val="000D574B"/>
    <w:rsid w:val="000D6CFC"/>
    <w:rsid w:val="000E06BF"/>
    <w:rsid w:val="000E1C59"/>
    <w:rsid w:val="000E3E06"/>
    <w:rsid w:val="000E4B97"/>
    <w:rsid w:val="000E537B"/>
    <w:rsid w:val="000E57D0"/>
    <w:rsid w:val="000E742A"/>
    <w:rsid w:val="000E7858"/>
    <w:rsid w:val="000F39CA"/>
    <w:rsid w:val="000F468A"/>
    <w:rsid w:val="000F7523"/>
    <w:rsid w:val="0010166E"/>
    <w:rsid w:val="00103722"/>
    <w:rsid w:val="00104DB5"/>
    <w:rsid w:val="00107927"/>
    <w:rsid w:val="00110E26"/>
    <w:rsid w:val="00111321"/>
    <w:rsid w:val="001128E7"/>
    <w:rsid w:val="00116D5D"/>
    <w:rsid w:val="001172E4"/>
    <w:rsid w:val="00117BD6"/>
    <w:rsid w:val="001206C2"/>
    <w:rsid w:val="00121567"/>
    <w:rsid w:val="00121978"/>
    <w:rsid w:val="00122EE6"/>
    <w:rsid w:val="00123422"/>
    <w:rsid w:val="00124212"/>
    <w:rsid w:val="00124A36"/>
    <w:rsid w:val="00124B6A"/>
    <w:rsid w:val="00124FC4"/>
    <w:rsid w:val="00130042"/>
    <w:rsid w:val="00130462"/>
    <w:rsid w:val="0013217A"/>
    <w:rsid w:val="00136D4C"/>
    <w:rsid w:val="00140C59"/>
    <w:rsid w:val="001419C0"/>
    <w:rsid w:val="00141F1E"/>
    <w:rsid w:val="00142538"/>
    <w:rsid w:val="00142BB9"/>
    <w:rsid w:val="001435C4"/>
    <w:rsid w:val="00144F96"/>
    <w:rsid w:val="00147A8E"/>
    <w:rsid w:val="0015040C"/>
    <w:rsid w:val="00151EAC"/>
    <w:rsid w:val="00153528"/>
    <w:rsid w:val="00154E68"/>
    <w:rsid w:val="00157B72"/>
    <w:rsid w:val="0016173B"/>
    <w:rsid w:val="00162548"/>
    <w:rsid w:val="00165A79"/>
    <w:rsid w:val="00171DC8"/>
    <w:rsid w:val="001720EB"/>
    <w:rsid w:val="00172183"/>
    <w:rsid w:val="001751AB"/>
    <w:rsid w:val="00175A3F"/>
    <w:rsid w:val="00180E09"/>
    <w:rsid w:val="00183D4C"/>
    <w:rsid w:val="00183F6D"/>
    <w:rsid w:val="0018670E"/>
    <w:rsid w:val="0018710F"/>
    <w:rsid w:val="0019219A"/>
    <w:rsid w:val="0019353C"/>
    <w:rsid w:val="00195077"/>
    <w:rsid w:val="001A033F"/>
    <w:rsid w:val="001A08AA"/>
    <w:rsid w:val="001A2E35"/>
    <w:rsid w:val="001A59CB"/>
    <w:rsid w:val="001B243E"/>
    <w:rsid w:val="001B5064"/>
    <w:rsid w:val="001B6C6F"/>
    <w:rsid w:val="001B7991"/>
    <w:rsid w:val="001C00A5"/>
    <w:rsid w:val="001C1409"/>
    <w:rsid w:val="001C2AE6"/>
    <w:rsid w:val="001C4A89"/>
    <w:rsid w:val="001C5EA5"/>
    <w:rsid w:val="001C6177"/>
    <w:rsid w:val="001D0363"/>
    <w:rsid w:val="001D12B4"/>
    <w:rsid w:val="001D1B07"/>
    <w:rsid w:val="001D3D09"/>
    <w:rsid w:val="001D7D94"/>
    <w:rsid w:val="001E0102"/>
    <w:rsid w:val="001E0A28"/>
    <w:rsid w:val="001E3BD9"/>
    <w:rsid w:val="001E4218"/>
    <w:rsid w:val="001E6C4D"/>
    <w:rsid w:val="001E7B71"/>
    <w:rsid w:val="001F0B20"/>
    <w:rsid w:val="001F48A0"/>
    <w:rsid w:val="00200A62"/>
    <w:rsid w:val="00203740"/>
    <w:rsid w:val="002138EA"/>
    <w:rsid w:val="002139EA"/>
    <w:rsid w:val="00213F84"/>
    <w:rsid w:val="00214300"/>
    <w:rsid w:val="00214FBD"/>
    <w:rsid w:val="00221E08"/>
    <w:rsid w:val="00222897"/>
    <w:rsid w:val="00222B0C"/>
    <w:rsid w:val="00224C8B"/>
    <w:rsid w:val="00230E53"/>
    <w:rsid w:val="00235394"/>
    <w:rsid w:val="00235577"/>
    <w:rsid w:val="002371B2"/>
    <w:rsid w:val="002422D2"/>
    <w:rsid w:val="002435CA"/>
    <w:rsid w:val="0024469F"/>
    <w:rsid w:val="0024560C"/>
    <w:rsid w:val="00250B5B"/>
    <w:rsid w:val="002525F8"/>
    <w:rsid w:val="00252753"/>
    <w:rsid w:val="00252DB8"/>
    <w:rsid w:val="002537BC"/>
    <w:rsid w:val="00255C58"/>
    <w:rsid w:val="00260EC7"/>
    <w:rsid w:val="00261539"/>
    <w:rsid w:val="0026179F"/>
    <w:rsid w:val="002666AE"/>
    <w:rsid w:val="00270278"/>
    <w:rsid w:val="00274E1A"/>
    <w:rsid w:val="00274E25"/>
    <w:rsid w:val="002775B1"/>
    <w:rsid w:val="002775B9"/>
    <w:rsid w:val="00277ACD"/>
    <w:rsid w:val="002811C4"/>
    <w:rsid w:val="00281F5E"/>
    <w:rsid w:val="00282213"/>
    <w:rsid w:val="00282C07"/>
    <w:rsid w:val="00283392"/>
    <w:rsid w:val="00284016"/>
    <w:rsid w:val="002858BF"/>
    <w:rsid w:val="00287510"/>
    <w:rsid w:val="002939AF"/>
    <w:rsid w:val="00294491"/>
    <w:rsid w:val="00294BDE"/>
    <w:rsid w:val="002963F5"/>
    <w:rsid w:val="002A0CED"/>
    <w:rsid w:val="002A4CD0"/>
    <w:rsid w:val="002A7DA6"/>
    <w:rsid w:val="002B18AA"/>
    <w:rsid w:val="002B516C"/>
    <w:rsid w:val="002B5E1D"/>
    <w:rsid w:val="002B60C1"/>
    <w:rsid w:val="002C4B52"/>
    <w:rsid w:val="002C54D7"/>
    <w:rsid w:val="002D03E5"/>
    <w:rsid w:val="002D2849"/>
    <w:rsid w:val="002D36EB"/>
    <w:rsid w:val="002D51FA"/>
    <w:rsid w:val="002D6BDF"/>
    <w:rsid w:val="002E2CE9"/>
    <w:rsid w:val="002E34AA"/>
    <w:rsid w:val="002E3B0D"/>
    <w:rsid w:val="002E3BF7"/>
    <w:rsid w:val="002E403E"/>
    <w:rsid w:val="002E4C74"/>
    <w:rsid w:val="002E5732"/>
    <w:rsid w:val="002F158C"/>
    <w:rsid w:val="002F339D"/>
    <w:rsid w:val="002F4093"/>
    <w:rsid w:val="002F5636"/>
    <w:rsid w:val="002F7179"/>
    <w:rsid w:val="003022A5"/>
    <w:rsid w:val="00303107"/>
    <w:rsid w:val="003033A6"/>
    <w:rsid w:val="00303D5D"/>
    <w:rsid w:val="00307E51"/>
    <w:rsid w:val="00311363"/>
    <w:rsid w:val="00315867"/>
    <w:rsid w:val="00317296"/>
    <w:rsid w:val="00320D6E"/>
    <w:rsid w:val="00321150"/>
    <w:rsid w:val="00322317"/>
    <w:rsid w:val="003260D7"/>
    <w:rsid w:val="00326423"/>
    <w:rsid w:val="0033052D"/>
    <w:rsid w:val="00336697"/>
    <w:rsid w:val="00337E67"/>
    <w:rsid w:val="003418CB"/>
    <w:rsid w:val="00342E3A"/>
    <w:rsid w:val="003469EE"/>
    <w:rsid w:val="003473C1"/>
    <w:rsid w:val="003504A6"/>
    <w:rsid w:val="00355873"/>
    <w:rsid w:val="0035660F"/>
    <w:rsid w:val="00360F22"/>
    <w:rsid w:val="003628B9"/>
    <w:rsid w:val="00362D8F"/>
    <w:rsid w:val="00363A15"/>
    <w:rsid w:val="003647F1"/>
    <w:rsid w:val="00367724"/>
    <w:rsid w:val="003710BA"/>
    <w:rsid w:val="00374D94"/>
    <w:rsid w:val="003770F6"/>
    <w:rsid w:val="00383E37"/>
    <w:rsid w:val="00383E4C"/>
    <w:rsid w:val="00393042"/>
    <w:rsid w:val="0039488E"/>
    <w:rsid w:val="00394902"/>
    <w:rsid w:val="00394AD5"/>
    <w:rsid w:val="0039642D"/>
    <w:rsid w:val="00396CB2"/>
    <w:rsid w:val="003A2E40"/>
    <w:rsid w:val="003A4241"/>
    <w:rsid w:val="003A55B5"/>
    <w:rsid w:val="003A6618"/>
    <w:rsid w:val="003A6FCA"/>
    <w:rsid w:val="003B0158"/>
    <w:rsid w:val="003B2BED"/>
    <w:rsid w:val="003B40B6"/>
    <w:rsid w:val="003B56DB"/>
    <w:rsid w:val="003B755E"/>
    <w:rsid w:val="003C228E"/>
    <w:rsid w:val="003C4220"/>
    <w:rsid w:val="003C51E7"/>
    <w:rsid w:val="003C6893"/>
    <w:rsid w:val="003C6DE2"/>
    <w:rsid w:val="003C7FBD"/>
    <w:rsid w:val="003D0627"/>
    <w:rsid w:val="003D1EFD"/>
    <w:rsid w:val="003D28BF"/>
    <w:rsid w:val="003D4215"/>
    <w:rsid w:val="003D4C47"/>
    <w:rsid w:val="003D7719"/>
    <w:rsid w:val="003D7CA8"/>
    <w:rsid w:val="003E251F"/>
    <w:rsid w:val="003E40EE"/>
    <w:rsid w:val="003E764B"/>
    <w:rsid w:val="003F0353"/>
    <w:rsid w:val="003F0BD4"/>
    <w:rsid w:val="003F1C1B"/>
    <w:rsid w:val="003F3A2F"/>
    <w:rsid w:val="003F3FDC"/>
    <w:rsid w:val="003F6211"/>
    <w:rsid w:val="00400120"/>
    <w:rsid w:val="004002A1"/>
    <w:rsid w:val="00401144"/>
    <w:rsid w:val="00401DF3"/>
    <w:rsid w:val="0040241F"/>
    <w:rsid w:val="00404831"/>
    <w:rsid w:val="00405331"/>
    <w:rsid w:val="0040564D"/>
    <w:rsid w:val="00407661"/>
    <w:rsid w:val="00410314"/>
    <w:rsid w:val="00412063"/>
    <w:rsid w:val="00412EB1"/>
    <w:rsid w:val="00413DDE"/>
    <w:rsid w:val="00414118"/>
    <w:rsid w:val="0041445E"/>
    <w:rsid w:val="00416084"/>
    <w:rsid w:val="00416713"/>
    <w:rsid w:val="00424F8C"/>
    <w:rsid w:val="00425610"/>
    <w:rsid w:val="00426275"/>
    <w:rsid w:val="00426AA6"/>
    <w:rsid w:val="004271BA"/>
    <w:rsid w:val="0043002D"/>
    <w:rsid w:val="00430497"/>
    <w:rsid w:val="00430EA5"/>
    <w:rsid w:val="00434DC1"/>
    <w:rsid w:val="004350F4"/>
    <w:rsid w:val="00436C0E"/>
    <w:rsid w:val="0044098F"/>
    <w:rsid w:val="004412A0"/>
    <w:rsid w:val="00442337"/>
    <w:rsid w:val="00446408"/>
    <w:rsid w:val="00450AC5"/>
    <w:rsid w:val="00450F27"/>
    <w:rsid w:val="004510E5"/>
    <w:rsid w:val="00452E2D"/>
    <w:rsid w:val="0045448E"/>
    <w:rsid w:val="00456A75"/>
    <w:rsid w:val="00461E39"/>
    <w:rsid w:val="00462D3A"/>
    <w:rsid w:val="00463521"/>
    <w:rsid w:val="00471125"/>
    <w:rsid w:val="0047316D"/>
    <w:rsid w:val="0047437A"/>
    <w:rsid w:val="00480678"/>
    <w:rsid w:val="00480E42"/>
    <w:rsid w:val="00484C5D"/>
    <w:rsid w:val="0048543E"/>
    <w:rsid w:val="00485D66"/>
    <w:rsid w:val="00486074"/>
    <w:rsid w:val="004868C1"/>
    <w:rsid w:val="0048718E"/>
    <w:rsid w:val="0048750F"/>
    <w:rsid w:val="00490798"/>
    <w:rsid w:val="0049219D"/>
    <w:rsid w:val="0049253D"/>
    <w:rsid w:val="00494A32"/>
    <w:rsid w:val="00497553"/>
    <w:rsid w:val="004A17E9"/>
    <w:rsid w:val="004A4604"/>
    <w:rsid w:val="004A495F"/>
    <w:rsid w:val="004A7544"/>
    <w:rsid w:val="004B596B"/>
    <w:rsid w:val="004B6B0F"/>
    <w:rsid w:val="004C4F1D"/>
    <w:rsid w:val="004C54E5"/>
    <w:rsid w:val="004C72EB"/>
    <w:rsid w:val="004C7DC8"/>
    <w:rsid w:val="004D2051"/>
    <w:rsid w:val="004D21B0"/>
    <w:rsid w:val="004D3FEB"/>
    <w:rsid w:val="004D737D"/>
    <w:rsid w:val="004E2659"/>
    <w:rsid w:val="004E39EE"/>
    <w:rsid w:val="004E475C"/>
    <w:rsid w:val="004E56E0"/>
    <w:rsid w:val="004E5FF9"/>
    <w:rsid w:val="004E7216"/>
    <w:rsid w:val="004E7329"/>
    <w:rsid w:val="004F2CB0"/>
    <w:rsid w:val="004F7DA2"/>
    <w:rsid w:val="005017F7"/>
    <w:rsid w:val="00501FA7"/>
    <w:rsid w:val="0050275A"/>
    <w:rsid w:val="005034DC"/>
    <w:rsid w:val="00505306"/>
    <w:rsid w:val="00505BFA"/>
    <w:rsid w:val="005060E0"/>
    <w:rsid w:val="005071B4"/>
    <w:rsid w:val="00507575"/>
    <w:rsid w:val="00507687"/>
    <w:rsid w:val="0050785A"/>
    <w:rsid w:val="005117A9"/>
    <w:rsid w:val="00511F57"/>
    <w:rsid w:val="00515CBE"/>
    <w:rsid w:val="00515E2B"/>
    <w:rsid w:val="00522A7E"/>
    <w:rsid w:val="00522F20"/>
    <w:rsid w:val="00530092"/>
    <w:rsid w:val="005308DB"/>
    <w:rsid w:val="00530A2E"/>
    <w:rsid w:val="00530FBE"/>
    <w:rsid w:val="00533159"/>
    <w:rsid w:val="005339DB"/>
    <w:rsid w:val="00534C89"/>
    <w:rsid w:val="00535F4E"/>
    <w:rsid w:val="005362FA"/>
    <w:rsid w:val="00536FF2"/>
    <w:rsid w:val="0054014C"/>
    <w:rsid w:val="00541573"/>
    <w:rsid w:val="005429F4"/>
    <w:rsid w:val="0054348A"/>
    <w:rsid w:val="005443EC"/>
    <w:rsid w:val="00545427"/>
    <w:rsid w:val="00546ED8"/>
    <w:rsid w:val="005614F1"/>
    <w:rsid w:val="00565952"/>
    <w:rsid w:val="0056715D"/>
    <w:rsid w:val="00571777"/>
    <w:rsid w:val="0058045B"/>
    <w:rsid w:val="00580FF5"/>
    <w:rsid w:val="00581F90"/>
    <w:rsid w:val="0058249A"/>
    <w:rsid w:val="0058519C"/>
    <w:rsid w:val="005860D9"/>
    <w:rsid w:val="005873C0"/>
    <w:rsid w:val="0059149A"/>
    <w:rsid w:val="00593652"/>
    <w:rsid w:val="0059514D"/>
    <w:rsid w:val="00595459"/>
    <w:rsid w:val="005956EE"/>
    <w:rsid w:val="005976E4"/>
    <w:rsid w:val="00597952"/>
    <w:rsid w:val="005A0527"/>
    <w:rsid w:val="005A083E"/>
    <w:rsid w:val="005A2581"/>
    <w:rsid w:val="005A40EC"/>
    <w:rsid w:val="005A490F"/>
    <w:rsid w:val="005A5A3F"/>
    <w:rsid w:val="005A6D82"/>
    <w:rsid w:val="005B233D"/>
    <w:rsid w:val="005B4802"/>
    <w:rsid w:val="005B580C"/>
    <w:rsid w:val="005C018F"/>
    <w:rsid w:val="005C1EA6"/>
    <w:rsid w:val="005C2A05"/>
    <w:rsid w:val="005C2D1B"/>
    <w:rsid w:val="005C6BB6"/>
    <w:rsid w:val="005D0B99"/>
    <w:rsid w:val="005D264F"/>
    <w:rsid w:val="005D308E"/>
    <w:rsid w:val="005D3A48"/>
    <w:rsid w:val="005D4C94"/>
    <w:rsid w:val="005D7AF8"/>
    <w:rsid w:val="005E17BF"/>
    <w:rsid w:val="005E366A"/>
    <w:rsid w:val="005E4388"/>
    <w:rsid w:val="005F1C62"/>
    <w:rsid w:val="005F2145"/>
    <w:rsid w:val="005F27B7"/>
    <w:rsid w:val="005F5C98"/>
    <w:rsid w:val="006003B6"/>
    <w:rsid w:val="00600DAE"/>
    <w:rsid w:val="006016E1"/>
    <w:rsid w:val="00602D27"/>
    <w:rsid w:val="00604B5E"/>
    <w:rsid w:val="00610B6F"/>
    <w:rsid w:val="006143C9"/>
    <w:rsid w:val="006144A1"/>
    <w:rsid w:val="00615EBB"/>
    <w:rsid w:val="00616096"/>
    <w:rsid w:val="006160A2"/>
    <w:rsid w:val="0061707E"/>
    <w:rsid w:val="00617ED5"/>
    <w:rsid w:val="00627F6F"/>
    <w:rsid w:val="006302AA"/>
    <w:rsid w:val="00632382"/>
    <w:rsid w:val="00634AAB"/>
    <w:rsid w:val="00635A83"/>
    <w:rsid w:val="006363BD"/>
    <w:rsid w:val="006412DC"/>
    <w:rsid w:val="006418C7"/>
    <w:rsid w:val="00642BC6"/>
    <w:rsid w:val="00644790"/>
    <w:rsid w:val="00645D79"/>
    <w:rsid w:val="006501AF"/>
    <w:rsid w:val="00650DDE"/>
    <w:rsid w:val="00653BCF"/>
    <w:rsid w:val="0065505B"/>
    <w:rsid w:val="006608BC"/>
    <w:rsid w:val="00663F1A"/>
    <w:rsid w:val="0066436D"/>
    <w:rsid w:val="006670AC"/>
    <w:rsid w:val="006679FD"/>
    <w:rsid w:val="00671964"/>
    <w:rsid w:val="00672307"/>
    <w:rsid w:val="006731EE"/>
    <w:rsid w:val="006808C6"/>
    <w:rsid w:val="00682668"/>
    <w:rsid w:val="00692A68"/>
    <w:rsid w:val="0069432D"/>
    <w:rsid w:val="00694FF1"/>
    <w:rsid w:val="00695B64"/>
    <w:rsid w:val="00695D85"/>
    <w:rsid w:val="006A170C"/>
    <w:rsid w:val="006A30A2"/>
    <w:rsid w:val="006A3FFD"/>
    <w:rsid w:val="006A5086"/>
    <w:rsid w:val="006A6753"/>
    <w:rsid w:val="006A6D23"/>
    <w:rsid w:val="006B0089"/>
    <w:rsid w:val="006B151D"/>
    <w:rsid w:val="006B25DE"/>
    <w:rsid w:val="006B5CC6"/>
    <w:rsid w:val="006C1C3B"/>
    <w:rsid w:val="006C4D28"/>
    <w:rsid w:val="006C4E43"/>
    <w:rsid w:val="006C643E"/>
    <w:rsid w:val="006C7777"/>
    <w:rsid w:val="006D008E"/>
    <w:rsid w:val="006D2932"/>
    <w:rsid w:val="006D3671"/>
    <w:rsid w:val="006D4176"/>
    <w:rsid w:val="006D7656"/>
    <w:rsid w:val="006D7C3C"/>
    <w:rsid w:val="006E0A73"/>
    <w:rsid w:val="006E0FEE"/>
    <w:rsid w:val="006E185C"/>
    <w:rsid w:val="006E47EF"/>
    <w:rsid w:val="006E6C11"/>
    <w:rsid w:val="006F49AF"/>
    <w:rsid w:val="006F519D"/>
    <w:rsid w:val="006F77B8"/>
    <w:rsid w:val="006F7C0C"/>
    <w:rsid w:val="00700755"/>
    <w:rsid w:val="00701D4F"/>
    <w:rsid w:val="0070331D"/>
    <w:rsid w:val="0070646B"/>
    <w:rsid w:val="00707326"/>
    <w:rsid w:val="00712E5C"/>
    <w:rsid w:val="007130A2"/>
    <w:rsid w:val="00715463"/>
    <w:rsid w:val="00723CCD"/>
    <w:rsid w:val="00725B63"/>
    <w:rsid w:val="00730655"/>
    <w:rsid w:val="00730D21"/>
    <w:rsid w:val="00731D77"/>
    <w:rsid w:val="00732360"/>
    <w:rsid w:val="0073390A"/>
    <w:rsid w:val="00734E64"/>
    <w:rsid w:val="00736B37"/>
    <w:rsid w:val="00740A35"/>
    <w:rsid w:val="0074429F"/>
    <w:rsid w:val="007520B4"/>
    <w:rsid w:val="00752FD5"/>
    <w:rsid w:val="007642AF"/>
    <w:rsid w:val="007655D5"/>
    <w:rsid w:val="00765E70"/>
    <w:rsid w:val="00767511"/>
    <w:rsid w:val="00775054"/>
    <w:rsid w:val="007763C1"/>
    <w:rsid w:val="00777E82"/>
    <w:rsid w:val="00781359"/>
    <w:rsid w:val="00781AEF"/>
    <w:rsid w:val="00785918"/>
    <w:rsid w:val="00786921"/>
    <w:rsid w:val="007873D5"/>
    <w:rsid w:val="007961B4"/>
    <w:rsid w:val="00797FB3"/>
    <w:rsid w:val="007A1EAA"/>
    <w:rsid w:val="007A79FD"/>
    <w:rsid w:val="007B0B9D"/>
    <w:rsid w:val="007B1DCC"/>
    <w:rsid w:val="007B26E3"/>
    <w:rsid w:val="007B5304"/>
    <w:rsid w:val="007B5A43"/>
    <w:rsid w:val="007B709B"/>
    <w:rsid w:val="007C1343"/>
    <w:rsid w:val="007C1377"/>
    <w:rsid w:val="007C393B"/>
    <w:rsid w:val="007C5EF1"/>
    <w:rsid w:val="007C6272"/>
    <w:rsid w:val="007C7BF5"/>
    <w:rsid w:val="007D19B7"/>
    <w:rsid w:val="007D1C3A"/>
    <w:rsid w:val="007D324A"/>
    <w:rsid w:val="007D75E5"/>
    <w:rsid w:val="007D773E"/>
    <w:rsid w:val="007E066E"/>
    <w:rsid w:val="007E1356"/>
    <w:rsid w:val="007E20FC"/>
    <w:rsid w:val="007E3483"/>
    <w:rsid w:val="007E7062"/>
    <w:rsid w:val="007E77D5"/>
    <w:rsid w:val="007F0E1E"/>
    <w:rsid w:val="007F18B4"/>
    <w:rsid w:val="007F29A7"/>
    <w:rsid w:val="007F7819"/>
    <w:rsid w:val="008004B4"/>
    <w:rsid w:val="00800B9D"/>
    <w:rsid w:val="00801E82"/>
    <w:rsid w:val="008053E7"/>
    <w:rsid w:val="00805BE8"/>
    <w:rsid w:val="008106A7"/>
    <w:rsid w:val="008119B2"/>
    <w:rsid w:val="00812EEC"/>
    <w:rsid w:val="008144F5"/>
    <w:rsid w:val="00816078"/>
    <w:rsid w:val="00817678"/>
    <w:rsid w:val="008177E3"/>
    <w:rsid w:val="0082117A"/>
    <w:rsid w:val="008237DD"/>
    <w:rsid w:val="00823AA9"/>
    <w:rsid w:val="0082432E"/>
    <w:rsid w:val="00825248"/>
    <w:rsid w:val="008255B9"/>
    <w:rsid w:val="00825CD8"/>
    <w:rsid w:val="00827324"/>
    <w:rsid w:val="00832C3A"/>
    <w:rsid w:val="008333A2"/>
    <w:rsid w:val="008355EA"/>
    <w:rsid w:val="00837458"/>
    <w:rsid w:val="00837AAE"/>
    <w:rsid w:val="008429AD"/>
    <w:rsid w:val="008429DB"/>
    <w:rsid w:val="00846243"/>
    <w:rsid w:val="00850C75"/>
    <w:rsid w:val="00850E39"/>
    <w:rsid w:val="008525F8"/>
    <w:rsid w:val="008528E6"/>
    <w:rsid w:val="0085477A"/>
    <w:rsid w:val="00855107"/>
    <w:rsid w:val="00855173"/>
    <w:rsid w:val="008557D9"/>
    <w:rsid w:val="00855BF7"/>
    <w:rsid w:val="00856214"/>
    <w:rsid w:val="00862089"/>
    <w:rsid w:val="008659A8"/>
    <w:rsid w:val="00866D5B"/>
    <w:rsid w:val="00866EEC"/>
    <w:rsid w:val="00866FF5"/>
    <w:rsid w:val="0087332D"/>
    <w:rsid w:val="00873E1F"/>
    <w:rsid w:val="00874C16"/>
    <w:rsid w:val="008851B2"/>
    <w:rsid w:val="00886D1F"/>
    <w:rsid w:val="00887C27"/>
    <w:rsid w:val="00891EE1"/>
    <w:rsid w:val="00893987"/>
    <w:rsid w:val="008963EF"/>
    <w:rsid w:val="0089688E"/>
    <w:rsid w:val="008A0BBA"/>
    <w:rsid w:val="008A19CF"/>
    <w:rsid w:val="008A1FBE"/>
    <w:rsid w:val="008A4E8A"/>
    <w:rsid w:val="008A7333"/>
    <w:rsid w:val="008B03E0"/>
    <w:rsid w:val="008B3194"/>
    <w:rsid w:val="008B4682"/>
    <w:rsid w:val="008B5AE7"/>
    <w:rsid w:val="008B635B"/>
    <w:rsid w:val="008C318C"/>
    <w:rsid w:val="008C60E9"/>
    <w:rsid w:val="008C70BB"/>
    <w:rsid w:val="008D1B7C"/>
    <w:rsid w:val="008D2E5C"/>
    <w:rsid w:val="008D373E"/>
    <w:rsid w:val="008D4CD6"/>
    <w:rsid w:val="008D5131"/>
    <w:rsid w:val="008D6657"/>
    <w:rsid w:val="008E1F60"/>
    <w:rsid w:val="008E307E"/>
    <w:rsid w:val="008E484E"/>
    <w:rsid w:val="008E6996"/>
    <w:rsid w:val="008E6D3E"/>
    <w:rsid w:val="008F00C2"/>
    <w:rsid w:val="008F2122"/>
    <w:rsid w:val="008F2981"/>
    <w:rsid w:val="008F4DD1"/>
    <w:rsid w:val="008F4E48"/>
    <w:rsid w:val="008F5120"/>
    <w:rsid w:val="008F6056"/>
    <w:rsid w:val="00900DA1"/>
    <w:rsid w:val="00902C07"/>
    <w:rsid w:val="00905804"/>
    <w:rsid w:val="009101E2"/>
    <w:rsid w:val="00915D73"/>
    <w:rsid w:val="00916077"/>
    <w:rsid w:val="009170A2"/>
    <w:rsid w:val="009208A6"/>
    <w:rsid w:val="00924514"/>
    <w:rsid w:val="00924ECE"/>
    <w:rsid w:val="009266BF"/>
    <w:rsid w:val="00926A8D"/>
    <w:rsid w:val="00927316"/>
    <w:rsid w:val="0092750F"/>
    <w:rsid w:val="009308FD"/>
    <w:rsid w:val="0093133D"/>
    <w:rsid w:val="0093276D"/>
    <w:rsid w:val="00933D01"/>
    <w:rsid w:val="00933D12"/>
    <w:rsid w:val="0093454F"/>
    <w:rsid w:val="00937065"/>
    <w:rsid w:val="00940285"/>
    <w:rsid w:val="009415B0"/>
    <w:rsid w:val="00947E7E"/>
    <w:rsid w:val="0095139A"/>
    <w:rsid w:val="00953E16"/>
    <w:rsid w:val="009542AC"/>
    <w:rsid w:val="00954616"/>
    <w:rsid w:val="00960486"/>
    <w:rsid w:val="00961BB2"/>
    <w:rsid w:val="00962108"/>
    <w:rsid w:val="009638D6"/>
    <w:rsid w:val="0097408E"/>
    <w:rsid w:val="00974BB2"/>
    <w:rsid w:val="00974FA7"/>
    <w:rsid w:val="009756E5"/>
    <w:rsid w:val="00977134"/>
    <w:rsid w:val="00977A8C"/>
    <w:rsid w:val="0098167B"/>
    <w:rsid w:val="00983910"/>
    <w:rsid w:val="009932AC"/>
    <w:rsid w:val="00994351"/>
    <w:rsid w:val="00996A8F"/>
    <w:rsid w:val="0099725C"/>
    <w:rsid w:val="009A1AAF"/>
    <w:rsid w:val="009A1DBF"/>
    <w:rsid w:val="009A39E8"/>
    <w:rsid w:val="009A4991"/>
    <w:rsid w:val="009A6030"/>
    <w:rsid w:val="009A68E6"/>
    <w:rsid w:val="009A74CA"/>
    <w:rsid w:val="009A7598"/>
    <w:rsid w:val="009B1DF8"/>
    <w:rsid w:val="009B3D20"/>
    <w:rsid w:val="009B5418"/>
    <w:rsid w:val="009B61B4"/>
    <w:rsid w:val="009C0727"/>
    <w:rsid w:val="009C3C80"/>
    <w:rsid w:val="009C492F"/>
    <w:rsid w:val="009C6CED"/>
    <w:rsid w:val="009D2FF2"/>
    <w:rsid w:val="009D3226"/>
    <w:rsid w:val="009D3385"/>
    <w:rsid w:val="009D793C"/>
    <w:rsid w:val="009E16A9"/>
    <w:rsid w:val="009E375F"/>
    <w:rsid w:val="009E39D4"/>
    <w:rsid w:val="009E400D"/>
    <w:rsid w:val="009E433B"/>
    <w:rsid w:val="009E465A"/>
    <w:rsid w:val="009E5401"/>
    <w:rsid w:val="009F0307"/>
    <w:rsid w:val="009F645E"/>
    <w:rsid w:val="009F6959"/>
    <w:rsid w:val="00A05658"/>
    <w:rsid w:val="00A0758F"/>
    <w:rsid w:val="00A132B8"/>
    <w:rsid w:val="00A13900"/>
    <w:rsid w:val="00A14288"/>
    <w:rsid w:val="00A1570A"/>
    <w:rsid w:val="00A17866"/>
    <w:rsid w:val="00A211B4"/>
    <w:rsid w:val="00A2220A"/>
    <w:rsid w:val="00A223CF"/>
    <w:rsid w:val="00A26933"/>
    <w:rsid w:val="00A30A08"/>
    <w:rsid w:val="00A33DDF"/>
    <w:rsid w:val="00A34547"/>
    <w:rsid w:val="00A3527F"/>
    <w:rsid w:val="00A376B7"/>
    <w:rsid w:val="00A41BF5"/>
    <w:rsid w:val="00A44778"/>
    <w:rsid w:val="00A4591A"/>
    <w:rsid w:val="00A469E7"/>
    <w:rsid w:val="00A56E9F"/>
    <w:rsid w:val="00A604A4"/>
    <w:rsid w:val="00A61B7D"/>
    <w:rsid w:val="00A642EF"/>
    <w:rsid w:val="00A6605B"/>
    <w:rsid w:val="00A66ADC"/>
    <w:rsid w:val="00A7147D"/>
    <w:rsid w:val="00A72293"/>
    <w:rsid w:val="00A757A1"/>
    <w:rsid w:val="00A81B15"/>
    <w:rsid w:val="00A82A46"/>
    <w:rsid w:val="00A837FF"/>
    <w:rsid w:val="00A84052"/>
    <w:rsid w:val="00A84142"/>
    <w:rsid w:val="00A84204"/>
    <w:rsid w:val="00A8423C"/>
    <w:rsid w:val="00A84DC8"/>
    <w:rsid w:val="00A8577E"/>
    <w:rsid w:val="00A85DBC"/>
    <w:rsid w:val="00A87847"/>
    <w:rsid w:val="00A87FEB"/>
    <w:rsid w:val="00A901E7"/>
    <w:rsid w:val="00A93F9F"/>
    <w:rsid w:val="00A9420E"/>
    <w:rsid w:val="00A97648"/>
    <w:rsid w:val="00AA083A"/>
    <w:rsid w:val="00AA1CFD"/>
    <w:rsid w:val="00AA2239"/>
    <w:rsid w:val="00AA33D2"/>
    <w:rsid w:val="00AA3C5E"/>
    <w:rsid w:val="00AA5F3F"/>
    <w:rsid w:val="00AA5F8A"/>
    <w:rsid w:val="00AA781D"/>
    <w:rsid w:val="00AB0C57"/>
    <w:rsid w:val="00AB1195"/>
    <w:rsid w:val="00AB2477"/>
    <w:rsid w:val="00AB4182"/>
    <w:rsid w:val="00AB53AD"/>
    <w:rsid w:val="00AB5D66"/>
    <w:rsid w:val="00AB6F6D"/>
    <w:rsid w:val="00AC1AAF"/>
    <w:rsid w:val="00AC1E69"/>
    <w:rsid w:val="00AC27DB"/>
    <w:rsid w:val="00AC6D6B"/>
    <w:rsid w:val="00AD3C66"/>
    <w:rsid w:val="00AD4C6E"/>
    <w:rsid w:val="00AD5D76"/>
    <w:rsid w:val="00AD6645"/>
    <w:rsid w:val="00AD7736"/>
    <w:rsid w:val="00AE10CE"/>
    <w:rsid w:val="00AE1878"/>
    <w:rsid w:val="00AE31C3"/>
    <w:rsid w:val="00AE70D4"/>
    <w:rsid w:val="00AE7868"/>
    <w:rsid w:val="00AE7888"/>
    <w:rsid w:val="00AF0407"/>
    <w:rsid w:val="00AF049B"/>
    <w:rsid w:val="00AF4896"/>
    <w:rsid w:val="00AF4D8B"/>
    <w:rsid w:val="00B0275B"/>
    <w:rsid w:val="00B05826"/>
    <w:rsid w:val="00B067CA"/>
    <w:rsid w:val="00B12B26"/>
    <w:rsid w:val="00B12C39"/>
    <w:rsid w:val="00B13035"/>
    <w:rsid w:val="00B13173"/>
    <w:rsid w:val="00B16144"/>
    <w:rsid w:val="00B163F8"/>
    <w:rsid w:val="00B1743B"/>
    <w:rsid w:val="00B2472D"/>
    <w:rsid w:val="00B24CA0"/>
    <w:rsid w:val="00B2549F"/>
    <w:rsid w:val="00B342FC"/>
    <w:rsid w:val="00B4108D"/>
    <w:rsid w:val="00B57265"/>
    <w:rsid w:val="00B633AE"/>
    <w:rsid w:val="00B63705"/>
    <w:rsid w:val="00B642D2"/>
    <w:rsid w:val="00B644AF"/>
    <w:rsid w:val="00B64B9C"/>
    <w:rsid w:val="00B65B50"/>
    <w:rsid w:val="00B65BB4"/>
    <w:rsid w:val="00B665D2"/>
    <w:rsid w:val="00B6737C"/>
    <w:rsid w:val="00B67AB7"/>
    <w:rsid w:val="00B70C6B"/>
    <w:rsid w:val="00B71055"/>
    <w:rsid w:val="00B7214D"/>
    <w:rsid w:val="00B72C32"/>
    <w:rsid w:val="00B73A9E"/>
    <w:rsid w:val="00B74372"/>
    <w:rsid w:val="00B74A5A"/>
    <w:rsid w:val="00B75420"/>
    <w:rsid w:val="00B75525"/>
    <w:rsid w:val="00B80283"/>
    <w:rsid w:val="00B80820"/>
    <w:rsid w:val="00B8095F"/>
    <w:rsid w:val="00B80B0C"/>
    <w:rsid w:val="00B80B11"/>
    <w:rsid w:val="00B80C92"/>
    <w:rsid w:val="00B821F1"/>
    <w:rsid w:val="00B8237A"/>
    <w:rsid w:val="00B831AE"/>
    <w:rsid w:val="00B8446C"/>
    <w:rsid w:val="00B86B00"/>
    <w:rsid w:val="00B87725"/>
    <w:rsid w:val="00B87AE6"/>
    <w:rsid w:val="00B90D2F"/>
    <w:rsid w:val="00BA259A"/>
    <w:rsid w:val="00BA259C"/>
    <w:rsid w:val="00BA29D3"/>
    <w:rsid w:val="00BA307F"/>
    <w:rsid w:val="00BA3861"/>
    <w:rsid w:val="00BA5280"/>
    <w:rsid w:val="00BB14F1"/>
    <w:rsid w:val="00BB2106"/>
    <w:rsid w:val="00BB572E"/>
    <w:rsid w:val="00BB74FD"/>
    <w:rsid w:val="00BC1309"/>
    <w:rsid w:val="00BC4280"/>
    <w:rsid w:val="00BC5982"/>
    <w:rsid w:val="00BC60BF"/>
    <w:rsid w:val="00BC6A04"/>
    <w:rsid w:val="00BC773D"/>
    <w:rsid w:val="00BD28BF"/>
    <w:rsid w:val="00BD2D12"/>
    <w:rsid w:val="00BD6404"/>
    <w:rsid w:val="00BE33AE"/>
    <w:rsid w:val="00BE4CB2"/>
    <w:rsid w:val="00BE6DD5"/>
    <w:rsid w:val="00BE7330"/>
    <w:rsid w:val="00BF046F"/>
    <w:rsid w:val="00BF05F2"/>
    <w:rsid w:val="00BF3600"/>
    <w:rsid w:val="00BF36FF"/>
    <w:rsid w:val="00BF46CA"/>
    <w:rsid w:val="00BF5759"/>
    <w:rsid w:val="00BF63B6"/>
    <w:rsid w:val="00C00BE2"/>
    <w:rsid w:val="00C01D50"/>
    <w:rsid w:val="00C046E3"/>
    <w:rsid w:val="00C056DC"/>
    <w:rsid w:val="00C06A49"/>
    <w:rsid w:val="00C1158C"/>
    <w:rsid w:val="00C1329B"/>
    <w:rsid w:val="00C149A7"/>
    <w:rsid w:val="00C1572F"/>
    <w:rsid w:val="00C15B72"/>
    <w:rsid w:val="00C16F6C"/>
    <w:rsid w:val="00C1739B"/>
    <w:rsid w:val="00C214DF"/>
    <w:rsid w:val="00C2164E"/>
    <w:rsid w:val="00C24301"/>
    <w:rsid w:val="00C24C05"/>
    <w:rsid w:val="00C24D2F"/>
    <w:rsid w:val="00C26222"/>
    <w:rsid w:val="00C31283"/>
    <w:rsid w:val="00C33C48"/>
    <w:rsid w:val="00C340E5"/>
    <w:rsid w:val="00C35AA7"/>
    <w:rsid w:val="00C404C3"/>
    <w:rsid w:val="00C411CB"/>
    <w:rsid w:val="00C4240D"/>
    <w:rsid w:val="00C43BA1"/>
    <w:rsid w:val="00C43DAB"/>
    <w:rsid w:val="00C47F08"/>
    <w:rsid w:val="00C514A6"/>
    <w:rsid w:val="00C539E3"/>
    <w:rsid w:val="00C562C2"/>
    <w:rsid w:val="00C5739F"/>
    <w:rsid w:val="00C57CF0"/>
    <w:rsid w:val="00C60B7E"/>
    <w:rsid w:val="00C61623"/>
    <w:rsid w:val="00C63557"/>
    <w:rsid w:val="00C649BD"/>
    <w:rsid w:val="00C65891"/>
    <w:rsid w:val="00C66273"/>
    <w:rsid w:val="00C66AC9"/>
    <w:rsid w:val="00C724D3"/>
    <w:rsid w:val="00C72951"/>
    <w:rsid w:val="00C7328A"/>
    <w:rsid w:val="00C77DD9"/>
    <w:rsid w:val="00C81013"/>
    <w:rsid w:val="00C83BE6"/>
    <w:rsid w:val="00C85354"/>
    <w:rsid w:val="00C86ABA"/>
    <w:rsid w:val="00C91D9B"/>
    <w:rsid w:val="00C943F3"/>
    <w:rsid w:val="00CA07F3"/>
    <w:rsid w:val="00CA08C6"/>
    <w:rsid w:val="00CA0A77"/>
    <w:rsid w:val="00CA2729"/>
    <w:rsid w:val="00CA3057"/>
    <w:rsid w:val="00CA45F8"/>
    <w:rsid w:val="00CA5914"/>
    <w:rsid w:val="00CA5D86"/>
    <w:rsid w:val="00CA7751"/>
    <w:rsid w:val="00CA7C32"/>
    <w:rsid w:val="00CB0305"/>
    <w:rsid w:val="00CB33C7"/>
    <w:rsid w:val="00CB4E8B"/>
    <w:rsid w:val="00CB6DA7"/>
    <w:rsid w:val="00CB7E4C"/>
    <w:rsid w:val="00CC25B4"/>
    <w:rsid w:val="00CC4CE7"/>
    <w:rsid w:val="00CC5F88"/>
    <w:rsid w:val="00CC69C8"/>
    <w:rsid w:val="00CC77A2"/>
    <w:rsid w:val="00CD307E"/>
    <w:rsid w:val="00CD5599"/>
    <w:rsid w:val="00CD5621"/>
    <w:rsid w:val="00CD6190"/>
    <w:rsid w:val="00CD629F"/>
    <w:rsid w:val="00CD6A1B"/>
    <w:rsid w:val="00CE0A7F"/>
    <w:rsid w:val="00CE1718"/>
    <w:rsid w:val="00CF4156"/>
    <w:rsid w:val="00CF6DC0"/>
    <w:rsid w:val="00CF7CC9"/>
    <w:rsid w:val="00D0036C"/>
    <w:rsid w:val="00D00C1F"/>
    <w:rsid w:val="00D032E3"/>
    <w:rsid w:val="00D0343D"/>
    <w:rsid w:val="00D03D00"/>
    <w:rsid w:val="00D03E97"/>
    <w:rsid w:val="00D05C30"/>
    <w:rsid w:val="00D07F9B"/>
    <w:rsid w:val="00D10052"/>
    <w:rsid w:val="00D11359"/>
    <w:rsid w:val="00D11D5D"/>
    <w:rsid w:val="00D14ACB"/>
    <w:rsid w:val="00D173F5"/>
    <w:rsid w:val="00D2099A"/>
    <w:rsid w:val="00D22065"/>
    <w:rsid w:val="00D233A6"/>
    <w:rsid w:val="00D26A07"/>
    <w:rsid w:val="00D3188C"/>
    <w:rsid w:val="00D31C3D"/>
    <w:rsid w:val="00D35F9B"/>
    <w:rsid w:val="00D36B69"/>
    <w:rsid w:val="00D36D9E"/>
    <w:rsid w:val="00D4045F"/>
    <w:rsid w:val="00D408DD"/>
    <w:rsid w:val="00D4312B"/>
    <w:rsid w:val="00D431A2"/>
    <w:rsid w:val="00D45D72"/>
    <w:rsid w:val="00D4726F"/>
    <w:rsid w:val="00D47C9F"/>
    <w:rsid w:val="00D5036B"/>
    <w:rsid w:val="00D515D5"/>
    <w:rsid w:val="00D520E4"/>
    <w:rsid w:val="00D53A38"/>
    <w:rsid w:val="00D56354"/>
    <w:rsid w:val="00D575DD"/>
    <w:rsid w:val="00D57DFA"/>
    <w:rsid w:val="00D61442"/>
    <w:rsid w:val="00D622C0"/>
    <w:rsid w:val="00D6332D"/>
    <w:rsid w:val="00D65AAB"/>
    <w:rsid w:val="00D677A0"/>
    <w:rsid w:val="00D67FCF"/>
    <w:rsid w:val="00D709CE"/>
    <w:rsid w:val="00D71F73"/>
    <w:rsid w:val="00D758CD"/>
    <w:rsid w:val="00D75C94"/>
    <w:rsid w:val="00D76B33"/>
    <w:rsid w:val="00D80728"/>
    <w:rsid w:val="00D80786"/>
    <w:rsid w:val="00D81CAB"/>
    <w:rsid w:val="00D8576F"/>
    <w:rsid w:val="00D85FF8"/>
    <w:rsid w:val="00D8677F"/>
    <w:rsid w:val="00D93D7A"/>
    <w:rsid w:val="00D96967"/>
    <w:rsid w:val="00D97F0C"/>
    <w:rsid w:val="00DA149E"/>
    <w:rsid w:val="00DA294F"/>
    <w:rsid w:val="00DA36C6"/>
    <w:rsid w:val="00DA3A86"/>
    <w:rsid w:val="00DA4371"/>
    <w:rsid w:val="00DB0B5A"/>
    <w:rsid w:val="00DB0E3E"/>
    <w:rsid w:val="00DB7757"/>
    <w:rsid w:val="00DC2500"/>
    <w:rsid w:val="00DC4F72"/>
    <w:rsid w:val="00DC7603"/>
    <w:rsid w:val="00DC77DC"/>
    <w:rsid w:val="00DC7ADF"/>
    <w:rsid w:val="00DD0453"/>
    <w:rsid w:val="00DD0C2C"/>
    <w:rsid w:val="00DD19DE"/>
    <w:rsid w:val="00DD1E2C"/>
    <w:rsid w:val="00DD28BC"/>
    <w:rsid w:val="00DD2950"/>
    <w:rsid w:val="00DD36D5"/>
    <w:rsid w:val="00DD54F4"/>
    <w:rsid w:val="00DE3020"/>
    <w:rsid w:val="00DE31F0"/>
    <w:rsid w:val="00DE3D1C"/>
    <w:rsid w:val="00DF0BEE"/>
    <w:rsid w:val="00DF2385"/>
    <w:rsid w:val="00DF290F"/>
    <w:rsid w:val="00E0101B"/>
    <w:rsid w:val="00E01443"/>
    <w:rsid w:val="00E01C41"/>
    <w:rsid w:val="00E0227D"/>
    <w:rsid w:val="00E04AF9"/>
    <w:rsid w:val="00E04B84"/>
    <w:rsid w:val="00E06466"/>
    <w:rsid w:val="00E06835"/>
    <w:rsid w:val="00E06FDA"/>
    <w:rsid w:val="00E07313"/>
    <w:rsid w:val="00E15932"/>
    <w:rsid w:val="00E160A5"/>
    <w:rsid w:val="00E1713D"/>
    <w:rsid w:val="00E20A43"/>
    <w:rsid w:val="00E21553"/>
    <w:rsid w:val="00E2250B"/>
    <w:rsid w:val="00E23898"/>
    <w:rsid w:val="00E254AC"/>
    <w:rsid w:val="00E278B1"/>
    <w:rsid w:val="00E301CF"/>
    <w:rsid w:val="00E319F1"/>
    <w:rsid w:val="00E33CD2"/>
    <w:rsid w:val="00E40E90"/>
    <w:rsid w:val="00E45C7E"/>
    <w:rsid w:val="00E4754F"/>
    <w:rsid w:val="00E531EB"/>
    <w:rsid w:val="00E54874"/>
    <w:rsid w:val="00E54B6F"/>
    <w:rsid w:val="00E55ACA"/>
    <w:rsid w:val="00E56C65"/>
    <w:rsid w:val="00E57B74"/>
    <w:rsid w:val="00E65BC6"/>
    <w:rsid w:val="00E661FF"/>
    <w:rsid w:val="00E66704"/>
    <w:rsid w:val="00E66FAF"/>
    <w:rsid w:val="00E70F23"/>
    <w:rsid w:val="00E726EB"/>
    <w:rsid w:val="00E72CF1"/>
    <w:rsid w:val="00E80B52"/>
    <w:rsid w:val="00E81C45"/>
    <w:rsid w:val="00E824C3"/>
    <w:rsid w:val="00E840B0"/>
    <w:rsid w:val="00E840B3"/>
    <w:rsid w:val="00E84D10"/>
    <w:rsid w:val="00E84F38"/>
    <w:rsid w:val="00E85011"/>
    <w:rsid w:val="00E85EB7"/>
    <w:rsid w:val="00E8629F"/>
    <w:rsid w:val="00E91008"/>
    <w:rsid w:val="00E910C8"/>
    <w:rsid w:val="00E9244A"/>
    <w:rsid w:val="00E9374E"/>
    <w:rsid w:val="00E9391E"/>
    <w:rsid w:val="00E93CF7"/>
    <w:rsid w:val="00E9447C"/>
    <w:rsid w:val="00E94F54"/>
    <w:rsid w:val="00E97A43"/>
    <w:rsid w:val="00E97AD5"/>
    <w:rsid w:val="00EA022B"/>
    <w:rsid w:val="00EA04DB"/>
    <w:rsid w:val="00EA1111"/>
    <w:rsid w:val="00EA15F4"/>
    <w:rsid w:val="00EA27A6"/>
    <w:rsid w:val="00EA3B4F"/>
    <w:rsid w:val="00EA3C24"/>
    <w:rsid w:val="00EA73DF"/>
    <w:rsid w:val="00EB282C"/>
    <w:rsid w:val="00EB4A40"/>
    <w:rsid w:val="00EB61AE"/>
    <w:rsid w:val="00EC206E"/>
    <w:rsid w:val="00EC322D"/>
    <w:rsid w:val="00EC3708"/>
    <w:rsid w:val="00EC48CC"/>
    <w:rsid w:val="00EC5412"/>
    <w:rsid w:val="00ED1FA0"/>
    <w:rsid w:val="00ED31B9"/>
    <w:rsid w:val="00ED383A"/>
    <w:rsid w:val="00ED69E8"/>
    <w:rsid w:val="00EE1080"/>
    <w:rsid w:val="00EE1C26"/>
    <w:rsid w:val="00EE241A"/>
    <w:rsid w:val="00EF1EC5"/>
    <w:rsid w:val="00EF1F77"/>
    <w:rsid w:val="00EF20F8"/>
    <w:rsid w:val="00EF4C88"/>
    <w:rsid w:val="00EF55EB"/>
    <w:rsid w:val="00EF59FF"/>
    <w:rsid w:val="00F00DCC"/>
    <w:rsid w:val="00F0156F"/>
    <w:rsid w:val="00F05068"/>
    <w:rsid w:val="00F05AC8"/>
    <w:rsid w:val="00F070B3"/>
    <w:rsid w:val="00F07167"/>
    <w:rsid w:val="00F072D8"/>
    <w:rsid w:val="00F07CE0"/>
    <w:rsid w:val="00F115F5"/>
    <w:rsid w:val="00F13D05"/>
    <w:rsid w:val="00F1679D"/>
    <w:rsid w:val="00F1682C"/>
    <w:rsid w:val="00F20B91"/>
    <w:rsid w:val="00F21139"/>
    <w:rsid w:val="00F24B8B"/>
    <w:rsid w:val="00F264ED"/>
    <w:rsid w:val="00F265AE"/>
    <w:rsid w:val="00F27064"/>
    <w:rsid w:val="00F30D2E"/>
    <w:rsid w:val="00F3248F"/>
    <w:rsid w:val="00F3415A"/>
    <w:rsid w:val="00F35516"/>
    <w:rsid w:val="00F35790"/>
    <w:rsid w:val="00F362B2"/>
    <w:rsid w:val="00F40E3C"/>
    <w:rsid w:val="00F4136D"/>
    <w:rsid w:val="00F416B9"/>
    <w:rsid w:val="00F41EAE"/>
    <w:rsid w:val="00F4212E"/>
    <w:rsid w:val="00F42C20"/>
    <w:rsid w:val="00F43E34"/>
    <w:rsid w:val="00F46408"/>
    <w:rsid w:val="00F51659"/>
    <w:rsid w:val="00F53053"/>
    <w:rsid w:val="00F5342B"/>
    <w:rsid w:val="00F537D7"/>
    <w:rsid w:val="00F53FE2"/>
    <w:rsid w:val="00F54C2D"/>
    <w:rsid w:val="00F56883"/>
    <w:rsid w:val="00F575FF"/>
    <w:rsid w:val="00F60084"/>
    <w:rsid w:val="00F618EF"/>
    <w:rsid w:val="00F64F44"/>
    <w:rsid w:val="00F65582"/>
    <w:rsid w:val="00F65AAE"/>
    <w:rsid w:val="00F664FD"/>
    <w:rsid w:val="00F66E62"/>
    <w:rsid w:val="00F66E75"/>
    <w:rsid w:val="00F67FE8"/>
    <w:rsid w:val="00F77A78"/>
    <w:rsid w:val="00F77EB0"/>
    <w:rsid w:val="00F87CDD"/>
    <w:rsid w:val="00F933F0"/>
    <w:rsid w:val="00F937A3"/>
    <w:rsid w:val="00F93D2F"/>
    <w:rsid w:val="00F94715"/>
    <w:rsid w:val="00F95850"/>
    <w:rsid w:val="00F96083"/>
    <w:rsid w:val="00F96A3D"/>
    <w:rsid w:val="00F97944"/>
    <w:rsid w:val="00FA073F"/>
    <w:rsid w:val="00FA12D2"/>
    <w:rsid w:val="00FA31FF"/>
    <w:rsid w:val="00FA4718"/>
    <w:rsid w:val="00FA5848"/>
    <w:rsid w:val="00FA6804"/>
    <w:rsid w:val="00FA6899"/>
    <w:rsid w:val="00FA7A5B"/>
    <w:rsid w:val="00FA7F3D"/>
    <w:rsid w:val="00FB33BA"/>
    <w:rsid w:val="00FB38D8"/>
    <w:rsid w:val="00FC051F"/>
    <w:rsid w:val="00FC06FF"/>
    <w:rsid w:val="00FC0779"/>
    <w:rsid w:val="00FC0D81"/>
    <w:rsid w:val="00FC2D0D"/>
    <w:rsid w:val="00FC45F4"/>
    <w:rsid w:val="00FC4B20"/>
    <w:rsid w:val="00FC69B4"/>
    <w:rsid w:val="00FD0694"/>
    <w:rsid w:val="00FD25BE"/>
    <w:rsid w:val="00FD2B34"/>
    <w:rsid w:val="00FD2E70"/>
    <w:rsid w:val="00FD7AA7"/>
    <w:rsid w:val="00FF1FCB"/>
    <w:rsid w:val="00FF2D6F"/>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Comments">
    <w:name w:val="Comments"/>
    <w:basedOn w:val="Normal"/>
    <w:link w:val="CommentsChar"/>
    <w:qFormat/>
    <w:rsid w:val="00104DB5"/>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104DB5"/>
    <w:rPr>
      <w:rFonts w:ascii="Arial" w:eastAsia="Times New Roman" w:hAnsi="Arial"/>
      <w:i/>
      <w:noProof/>
      <w:sz w:val="18"/>
      <w:lang w:val="en-GB" w:eastAsia="ja-JP"/>
    </w:rPr>
  </w:style>
  <w:style w:type="paragraph" w:customStyle="1" w:styleId="RAN4Observation">
    <w:name w:val="RAN4 Observation"/>
    <w:basedOn w:val="ListParagraph"/>
    <w:next w:val="Normal"/>
    <w:rsid w:val="00E15932"/>
    <w:pPr>
      <w:numPr>
        <w:numId w:val="28"/>
      </w:numPr>
      <w:overflowPunct/>
      <w:autoSpaceDE/>
      <w:autoSpaceDN/>
      <w:adjustRightInd/>
      <w:spacing w:after="160" w:line="259" w:lineRule="auto"/>
      <w:ind w:firstLineChars="0"/>
      <w:contextualSpacing/>
      <w:textAlignment w:val="auto"/>
    </w:pPr>
    <w:rPr>
      <w:rFonts w:eastAsia="Calibri"/>
    </w:rPr>
  </w:style>
  <w:style w:type="paragraph" w:customStyle="1" w:styleId="RAN4proposal">
    <w:name w:val="RAN4 proposal"/>
    <w:basedOn w:val="Caption"/>
    <w:next w:val="Normal"/>
    <w:link w:val="RAN4proposalChar"/>
    <w:qFormat/>
    <w:rsid w:val="00E15932"/>
    <w:pPr>
      <w:numPr>
        <w:numId w:val="27"/>
      </w:numPr>
      <w:spacing w:before="0" w:after="200"/>
    </w:pPr>
    <w:rPr>
      <w:rFonts w:eastAsiaTheme="minorHAnsi" w:cstheme="minorBidi"/>
      <w:iCs/>
      <w:szCs w:val="18"/>
      <w:lang w:val="en-US"/>
    </w:rPr>
  </w:style>
  <w:style w:type="character" w:customStyle="1" w:styleId="RAN4proposalChar">
    <w:name w:val="RAN4 proposal Char"/>
    <w:link w:val="RAN4proposal"/>
    <w:rsid w:val="00E15932"/>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
    <w:qFormat/>
    <w:rsid w:val="00E15932"/>
  </w:style>
  <w:style w:type="character" w:customStyle="1" w:styleId="RAN4observationChar">
    <w:name w:val="RAN4 observation Char"/>
    <w:basedOn w:val="DefaultParagraphFont"/>
    <w:link w:val="RAN4observation0"/>
    <w:rsid w:val="00E15932"/>
    <w:rPr>
      <w:rFonts w:eastAsia="Calibri"/>
      <w:lang w:val="en-GB" w:eastAsia="en-US"/>
    </w:rPr>
  </w:style>
  <w:style w:type="paragraph" w:customStyle="1" w:styleId="a0">
    <w:name w:val="a0"/>
    <w:basedOn w:val="Normal"/>
    <w:rsid w:val="008333A2"/>
    <w:pPr>
      <w:spacing w:after="0"/>
    </w:pPr>
    <w:rPr>
      <w:rFonts w:ascii="Calibri" w:eastAsiaTheme="minorEastAsia" w:hAnsi="Calibri" w:cs="Calibri"/>
      <w:sz w:val="22"/>
      <w:szCs w:val="22"/>
      <w:lang w:val="en-US" w:eastAsia="zh-CN"/>
    </w:rPr>
  </w:style>
  <w:style w:type="character" w:customStyle="1" w:styleId="B2Char">
    <w:name w:val="B2 Char"/>
    <w:link w:val="B2"/>
    <w:qFormat/>
    <w:rsid w:val="00F9585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911090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9AB03-5CF2-46F5-9A22-534058B5B6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D4D4A9-02E5-44F9-8148-067FFEC47C22}">
  <ds:schemaRefs>
    <ds:schemaRef ds:uri="http://schemas.microsoft.com/sharepoint/v3/contenttype/forms"/>
  </ds:schemaRefs>
</ds:datastoreItem>
</file>

<file path=customXml/itemProps3.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1715</Words>
  <Characters>9095</Characters>
  <Application>Microsoft Office Word</Application>
  <DocSecurity>0</DocSecurity>
  <Lines>75</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Santhan T</cp:lastModifiedBy>
  <cp:revision>2</cp:revision>
  <cp:lastPrinted>2019-04-25T01:09:00Z</cp:lastPrinted>
  <dcterms:created xsi:type="dcterms:W3CDTF">2023-02-24T15:45:00Z</dcterms:created>
  <dcterms:modified xsi:type="dcterms:W3CDTF">2023-02-24T15:45:00Z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