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6DEB60E"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F5B89">
        <w:rPr>
          <w:rFonts w:ascii="Arial" w:hAnsi="Arial" w:cs="Arial"/>
          <w:b/>
          <w:sz w:val="24"/>
          <w:szCs w:val="24"/>
          <w:lang w:eastAsia="zh-CN"/>
        </w:rPr>
        <w:t>106</w:t>
      </w:r>
      <w:r w:rsidRPr="00377591">
        <w:rPr>
          <w:rFonts w:ascii="Arial" w:eastAsia="MS Mincho" w:hAnsi="Arial" w:cs="Arial"/>
          <w:b/>
          <w:sz w:val="24"/>
          <w:szCs w:val="24"/>
        </w:rPr>
        <w:tab/>
      </w:r>
      <w:r w:rsidR="00161A7D" w:rsidRPr="00161A7D">
        <w:rPr>
          <w:rFonts w:ascii="Arial" w:eastAsia="MS Mincho" w:hAnsi="Arial" w:cs="Arial"/>
          <w:b/>
          <w:sz w:val="24"/>
          <w:szCs w:val="24"/>
        </w:rPr>
        <w:t>R4-2303175</w:t>
      </w:r>
    </w:p>
    <w:p w14:paraId="587982C8" w14:textId="77777777" w:rsidR="00161A7D" w:rsidRDefault="00161A7D" w:rsidP="00161A7D">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 xml:space="preserve">Athens, Greece, 27 February –03 </w:t>
      </w:r>
      <w:proofErr w:type="gramStart"/>
      <w:r w:rsidRPr="009B61B4">
        <w:rPr>
          <w:rFonts w:ascii="Arial" w:eastAsiaTheme="minorEastAsia" w:hAnsi="Arial" w:cs="Arial"/>
          <w:b/>
          <w:sz w:val="24"/>
          <w:szCs w:val="24"/>
          <w:lang w:eastAsia="zh-CN"/>
        </w:rPr>
        <w:t>March,</w:t>
      </w:r>
      <w:proofErr w:type="gramEnd"/>
      <w:r w:rsidRPr="009B61B4">
        <w:rPr>
          <w:rFonts w:ascii="Arial" w:eastAsiaTheme="minorEastAsia" w:hAnsi="Arial" w:cs="Arial"/>
          <w:b/>
          <w:sz w:val="24"/>
          <w:szCs w:val="24"/>
          <w:lang w:eastAsia="zh-CN"/>
        </w:rPr>
        <w:t xml:space="preserve"> 2023</w:t>
      </w:r>
    </w:p>
    <w:p w14:paraId="1226C057" w14:textId="637B803C"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w:t>
      </w:r>
      <w:r w:rsidR="004F5B89">
        <w:rPr>
          <w:rFonts w:ascii="Arial" w:hAnsi="Arial" w:cs="Arial"/>
          <w:sz w:val="22"/>
          <w:lang w:eastAsia="zh-CN"/>
        </w:rPr>
        <w:t xml:space="preserve"> </w:t>
      </w:r>
      <w:r w:rsidR="004F5B89" w:rsidRPr="004F5B89">
        <w:rPr>
          <w:rFonts w:ascii="Arial" w:hAnsi="Arial" w:cs="Arial" w:hint="eastAsia"/>
          <w:sz w:val="22"/>
          <w:lang w:eastAsia="zh-CN"/>
        </w:rPr>
        <w:t>on</w:t>
      </w:r>
      <w:r w:rsidR="00280D59">
        <w:rPr>
          <w:rFonts w:ascii="Arial" w:hAnsi="Arial" w:cs="Arial"/>
          <w:sz w:val="22"/>
          <w:lang w:eastAsia="zh-CN"/>
        </w:rPr>
        <w:t xml:space="preserve"> </w:t>
      </w:r>
      <w:r w:rsidR="004F5B89" w:rsidRPr="004F5B89">
        <w:rPr>
          <w:rFonts w:ascii="Arial" w:hAnsi="Arial" w:cs="Arial"/>
          <w:sz w:val="22"/>
          <w:lang w:eastAsia="zh-CN"/>
        </w:rPr>
        <w:t>L1/L2 based inter-cell mobility</w:t>
      </w:r>
    </w:p>
    <w:p w14:paraId="73AD8CE3" w14:textId="474F0CB2"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5B89">
        <w:rPr>
          <w:rFonts w:ascii="Arial" w:hAnsi="Arial" w:cs="Arial"/>
          <w:sz w:val="22"/>
          <w:lang w:eastAsia="zh-CN"/>
        </w:rPr>
        <w:t>9</w:t>
      </w:r>
      <w:r w:rsidR="00280D59">
        <w:rPr>
          <w:rFonts w:ascii="Arial" w:hAnsi="Arial" w:cs="Arial"/>
          <w:sz w:val="22"/>
          <w:lang w:eastAsia="zh-CN"/>
        </w:rPr>
        <w:t>.</w:t>
      </w:r>
      <w:r w:rsidR="004F5B89">
        <w:rPr>
          <w:rFonts w:ascii="Arial" w:hAnsi="Arial" w:cs="Arial"/>
          <w:sz w:val="22"/>
          <w:lang w:eastAsia="zh-CN"/>
        </w:rPr>
        <w:t>23</w:t>
      </w:r>
      <w:r w:rsidR="00280D59">
        <w:rPr>
          <w:rFonts w:ascii="Arial" w:hAnsi="Arial" w:cs="Arial"/>
          <w:sz w:val="22"/>
          <w:lang w:eastAsia="zh-CN"/>
        </w:rPr>
        <w:t>.</w:t>
      </w:r>
      <w:r w:rsidR="004F5B89">
        <w:rPr>
          <w:rFonts w:ascii="Arial" w:hAnsi="Arial" w:cs="Arial"/>
          <w:sz w:val="22"/>
          <w:lang w:eastAsia="zh-CN"/>
        </w:rPr>
        <w:t>7</w:t>
      </w:r>
    </w:p>
    <w:p w14:paraId="6402E503" w14:textId="2BAD717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5B89" w:rsidRPr="004F5B89">
        <w:rPr>
          <w:rFonts w:ascii="Arial" w:hAnsi="Arial" w:cs="Arial"/>
          <w:bCs/>
          <w:sz w:val="22"/>
        </w:rPr>
        <w:t>MediaTek Inc.</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3D5FEFE" w14:textId="6488ED93" w:rsidR="004F5B89" w:rsidRPr="00193F16" w:rsidRDefault="004F5B89" w:rsidP="004F5B89">
      <w:pPr>
        <w:pStyle w:val="1"/>
        <w:rPr>
          <w:sz w:val="28"/>
          <w:szCs w:val="28"/>
          <w:lang w:eastAsia="zh-CN"/>
        </w:rPr>
      </w:pPr>
      <w:r>
        <w:rPr>
          <w:sz w:val="28"/>
          <w:szCs w:val="28"/>
          <w:lang w:eastAsia="zh-CN"/>
        </w:rPr>
        <w:t xml:space="preserve">0 </w:t>
      </w:r>
      <w:r w:rsidRPr="00193F16">
        <w:rPr>
          <w:sz w:val="28"/>
          <w:szCs w:val="28"/>
          <w:lang w:eastAsia="zh-CN"/>
        </w:rPr>
        <w:t>Notes:</w:t>
      </w:r>
    </w:p>
    <w:p w14:paraId="33A421CD" w14:textId="77777777" w:rsidR="004F5B89" w:rsidRDefault="004F5B89" w:rsidP="004F5B89">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AB192E9" w14:textId="77777777" w:rsidR="004F5B89" w:rsidRDefault="004F5B89" w:rsidP="004F5B89">
      <w:pPr>
        <w:numPr>
          <w:ilvl w:val="0"/>
          <w:numId w:val="3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495DBB87" w14:textId="77777777" w:rsidR="004F5B89" w:rsidRPr="00193F16" w:rsidRDefault="004F5B89" w:rsidP="004F5B89">
      <w:pPr>
        <w:numPr>
          <w:ilvl w:val="0"/>
          <w:numId w:val="3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represents the next step in later meetings</w:t>
      </w:r>
    </w:p>
    <w:p w14:paraId="29EF9E55" w14:textId="60E70D65" w:rsidR="00163132" w:rsidRPr="00B704AA" w:rsidRDefault="004F5B89" w:rsidP="003E08FC">
      <w:pPr>
        <w:pStyle w:val="1"/>
        <w:rPr>
          <w:sz w:val="28"/>
          <w:szCs w:val="28"/>
          <w:lang w:eastAsia="zh-CN"/>
        </w:rPr>
      </w:pPr>
      <w:r w:rsidRPr="00B704AA">
        <w:rPr>
          <w:sz w:val="28"/>
          <w:szCs w:val="28"/>
          <w:lang w:eastAsia="zh-CN"/>
        </w:rPr>
        <w:t>1 Topic #1: General and work plan</w:t>
      </w:r>
    </w:p>
    <w:p w14:paraId="1327E72D" w14:textId="45C5E19D" w:rsidR="00B704AA" w:rsidRPr="005208A2" w:rsidRDefault="00B704AA" w:rsidP="00B704AA">
      <w:pPr>
        <w:rPr>
          <w:b/>
          <w:color w:val="000000"/>
          <w:u w:val="single"/>
          <w:lang w:eastAsia="ko-KR"/>
        </w:rPr>
      </w:pPr>
      <w:r w:rsidRPr="005208A2">
        <w:rPr>
          <w:b/>
          <w:color w:val="000000"/>
          <w:u w:val="single"/>
          <w:lang w:eastAsia="ko-KR"/>
        </w:rPr>
        <w:t>Issue 1-1: Work plan proposals</w:t>
      </w:r>
    </w:p>
    <w:p w14:paraId="41A5381B" w14:textId="1ED410AD" w:rsidR="00492F1B" w:rsidRPr="00492F1B" w:rsidRDefault="00492F1B" w:rsidP="00B704AA">
      <w:pPr>
        <w:rPr>
          <w:b/>
          <w:bCs/>
          <w:i/>
          <w:iCs/>
          <w:color w:val="4472C4" w:themeColor="accent1"/>
          <w:szCs w:val="24"/>
          <w:lang w:eastAsia="zh-CN"/>
        </w:rPr>
      </w:pPr>
      <w:r w:rsidRPr="00492F1B">
        <w:rPr>
          <w:b/>
          <w:bCs/>
          <w:i/>
          <w:iCs/>
          <w:color w:val="4472C4" w:themeColor="accent1"/>
          <w:szCs w:val="24"/>
          <w:lang w:eastAsia="zh-CN"/>
        </w:rPr>
        <w:t>Placeholder</w:t>
      </w:r>
    </w:p>
    <w:p w14:paraId="6094EA5F" w14:textId="7C9D8286" w:rsidR="00B704AA" w:rsidRDefault="00B704AA" w:rsidP="00B704AA">
      <w:pPr>
        <w:rPr>
          <w:color w:val="000000"/>
          <w:szCs w:val="24"/>
          <w:lang w:eastAsia="zh-CN"/>
        </w:rPr>
      </w:pPr>
      <w:r>
        <w:rPr>
          <w:b/>
          <w:lang w:eastAsia="zh-CN"/>
        </w:rPr>
        <w:t xml:space="preserve">&lt; </w:t>
      </w:r>
      <w:r w:rsidRPr="00B704AA">
        <w:rPr>
          <w:b/>
          <w:highlight w:val="yellow"/>
          <w:lang w:eastAsia="zh-CN"/>
        </w:rPr>
        <w:t>Agreement/</w:t>
      </w:r>
      <w:r w:rsidRPr="00B704AA">
        <w:rPr>
          <w:rFonts w:eastAsia="PMingLiU"/>
          <w:szCs w:val="24"/>
          <w:highlight w:val="yellow"/>
          <w:lang w:eastAsia="zh-TW"/>
        </w:rPr>
        <w:t xml:space="preserve"> </w:t>
      </w:r>
      <w:proofErr w:type="spellStart"/>
      <w:r w:rsidRPr="00B704AA">
        <w:rPr>
          <w:rFonts w:eastAsia="PMingLiU"/>
          <w:b/>
          <w:bCs/>
          <w:szCs w:val="24"/>
          <w:highlight w:val="yellow"/>
          <w:lang w:eastAsia="zh-TW"/>
        </w:rPr>
        <w:t>Wayforward</w:t>
      </w:r>
      <w:proofErr w:type="spellEnd"/>
      <w:r>
        <w:rPr>
          <w:b/>
          <w:lang w:eastAsia="zh-CN"/>
        </w:rPr>
        <w:t xml:space="preserve"> &gt;</w:t>
      </w:r>
      <w:r>
        <w:rPr>
          <w:lang w:eastAsia="zh-CN"/>
        </w:rPr>
        <w:t>:</w:t>
      </w:r>
    </w:p>
    <w:p w14:paraId="2C4C630D" w14:textId="31449611" w:rsidR="00B704AA" w:rsidRPr="008B2FCD" w:rsidRDefault="00B704AA" w:rsidP="00B704AA">
      <w:pPr>
        <w:rPr>
          <w:color w:val="000000"/>
          <w:szCs w:val="24"/>
          <w:lang w:eastAsia="zh-CN"/>
        </w:rPr>
      </w:pPr>
      <w:r w:rsidRPr="008B2FCD">
        <w:rPr>
          <w:color w:val="000000"/>
          <w:szCs w:val="24"/>
          <w:lang w:eastAsia="zh-CN"/>
        </w:rPr>
        <w:t xml:space="preserve">Approve work plan in </w:t>
      </w:r>
      <w:r w:rsidRPr="00B704AA">
        <w:rPr>
          <w:color w:val="000000"/>
          <w:szCs w:val="24"/>
          <w:lang w:eastAsia="zh-CN"/>
        </w:rPr>
        <w:t>R4-</w:t>
      </w:r>
      <w:proofErr w:type="gramStart"/>
      <w:r w:rsidRPr="00B704AA">
        <w:rPr>
          <w:color w:val="000000"/>
          <w:szCs w:val="24"/>
          <w:lang w:eastAsia="zh-CN"/>
        </w:rPr>
        <w:t>2300926</w:t>
      </w:r>
      <w:r w:rsidR="00492F1B">
        <w:rPr>
          <w:color w:val="000000"/>
          <w:szCs w:val="24"/>
          <w:lang w:eastAsia="zh-CN"/>
        </w:rPr>
        <w:t xml:space="preserve"> ??</w:t>
      </w:r>
      <w:proofErr w:type="gramEnd"/>
    </w:p>
    <w:p w14:paraId="5DE17213" w14:textId="2B30D881" w:rsidR="003113C6" w:rsidRPr="0045602B" w:rsidRDefault="003113C6" w:rsidP="003113C6">
      <w:pPr>
        <w:pStyle w:val="1"/>
        <w:rPr>
          <w:sz w:val="28"/>
          <w:szCs w:val="28"/>
          <w:lang w:eastAsia="zh-CN"/>
        </w:rPr>
      </w:pPr>
      <w:r>
        <w:rPr>
          <w:sz w:val="28"/>
          <w:szCs w:val="28"/>
        </w:rPr>
        <w:t xml:space="preserve">2 </w:t>
      </w:r>
      <w:r w:rsidRPr="008470CB">
        <w:rPr>
          <w:rFonts w:hint="eastAsia"/>
          <w:sz w:val="28"/>
          <w:szCs w:val="28"/>
        </w:rPr>
        <w:t>T</w:t>
      </w:r>
      <w:r>
        <w:rPr>
          <w:sz w:val="28"/>
          <w:szCs w:val="28"/>
        </w:rPr>
        <w:t xml:space="preserve">opic #2: </w:t>
      </w:r>
      <w:r w:rsidRPr="003113C6">
        <w:rPr>
          <w:sz w:val="28"/>
          <w:szCs w:val="28"/>
        </w:rPr>
        <w:t>LTM - General aspects and scenarios</w:t>
      </w:r>
    </w:p>
    <w:p w14:paraId="1E5FCF54" w14:textId="1E521A25" w:rsidR="003113C6" w:rsidRPr="003113C6" w:rsidRDefault="003113C6" w:rsidP="003113C6">
      <w:pPr>
        <w:pStyle w:val="2"/>
        <w:tabs>
          <w:tab w:val="num" w:pos="576"/>
        </w:tabs>
        <w:overflowPunct/>
        <w:autoSpaceDE/>
        <w:autoSpaceDN/>
        <w:adjustRightInd/>
        <w:ind w:left="576" w:hanging="576"/>
        <w:textAlignment w:val="auto"/>
        <w:rPr>
          <w:rFonts w:eastAsia="宋体"/>
          <w:sz w:val="24"/>
          <w:szCs w:val="24"/>
          <w:lang w:eastAsia="en-US"/>
        </w:rPr>
      </w:pPr>
      <w:r>
        <w:rPr>
          <w:rFonts w:eastAsia="宋体"/>
          <w:sz w:val="24"/>
          <w:szCs w:val="24"/>
          <w:lang w:eastAsia="en-US"/>
        </w:rPr>
        <w:t xml:space="preserve">2.1 </w:t>
      </w:r>
      <w:r w:rsidRPr="003113C6">
        <w:rPr>
          <w:rFonts w:eastAsia="宋体"/>
          <w:sz w:val="24"/>
          <w:szCs w:val="24"/>
          <w:lang w:eastAsia="en-US"/>
        </w:rPr>
        <w:t xml:space="preserve">Sub-topic 2-1 </w:t>
      </w:r>
      <w:bookmarkStart w:id="0" w:name="_Hlk127789104"/>
      <w:r w:rsidRPr="003113C6">
        <w:rPr>
          <w:rFonts w:eastAsia="宋体"/>
          <w:sz w:val="24"/>
          <w:szCs w:val="24"/>
          <w:lang w:eastAsia="en-US"/>
        </w:rPr>
        <w:t>Simultaneous data Rx/Tx</w:t>
      </w:r>
      <w:bookmarkEnd w:id="0"/>
      <w:r w:rsidRPr="003113C6">
        <w:rPr>
          <w:rFonts w:eastAsia="宋体"/>
          <w:sz w:val="24"/>
          <w:szCs w:val="24"/>
          <w:lang w:eastAsia="en-US"/>
        </w:rPr>
        <w:t xml:space="preserve"> in source cell and target cell?</w:t>
      </w:r>
    </w:p>
    <w:p w14:paraId="3EDC3628" w14:textId="72DE383A" w:rsidR="004F5B89" w:rsidRPr="003113C6" w:rsidRDefault="003113C6" w:rsidP="003113C6">
      <w:pPr>
        <w:rPr>
          <w:rFonts w:eastAsia="Malgun Gothic"/>
          <w:b/>
          <w:u w:val="single"/>
          <w:lang w:eastAsia="ko-KR"/>
        </w:rPr>
      </w:pPr>
      <w:bookmarkStart w:id="1" w:name="_Hlk128491339"/>
      <w:r w:rsidRPr="00486397">
        <w:rPr>
          <w:b/>
          <w:u w:val="single"/>
          <w:lang w:eastAsia="ko-KR"/>
        </w:rPr>
        <w:t>Issue 2-1-1: Simultaneous data Rx/Tx in source cell and target cell?</w:t>
      </w:r>
    </w:p>
    <w:bookmarkEnd w:id="1"/>
    <w:p w14:paraId="6899EC88" w14:textId="67326193" w:rsidR="00163132" w:rsidRPr="00EF3FF4" w:rsidRDefault="00DC55EB" w:rsidP="00163132">
      <w:pPr>
        <w:spacing w:afterLines="50" w:after="120"/>
        <w:rPr>
          <w:b/>
          <w:lang w:eastAsia="zh-CN"/>
        </w:rPr>
      </w:pPr>
      <w:r w:rsidRPr="002D2C9B">
        <w:rPr>
          <w:b/>
          <w:highlight w:val="green"/>
          <w:lang w:eastAsia="zh-CN"/>
        </w:rPr>
        <w:t>&lt;</w:t>
      </w:r>
      <w:r w:rsidR="009571B1" w:rsidRPr="002D2C9B">
        <w:rPr>
          <w:b/>
          <w:highlight w:val="green"/>
          <w:lang w:eastAsia="zh-CN"/>
        </w:rPr>
        <w:t xml:space="preserve"> </w:t>
      </w:r>
      <w:r w:rsidR="00A06C18" w:rsidRPr="002D2C9B">
        <w:rPr>
          <w:b/>
          <w:highlight w:val="green"/>
          <w:lang w:eastAsia="zh-CN"/>
        </w:rPr>
        <w:t>Agreement</w:t>
      </w:r>
      <w:r w:rsidRPr="002D2C9B">
        <w:rPr>
          <w:b/>
          <w:highlight w:val="green"/>
          <w:lang w:eastAsia="zh-CN"/>
        </w:rPr>
        <w:t>&gt;</w:t>
      </w:r>
      <w:r w:rsidR="00163132" w:rsidRPr="002D2C9B">
        <w:rPr>
          <w:b/>
          <w:highlight w:val="green"/>
          <w:lang w:eastAsia="zh-CN"/>
        </w:rPr>
        <w:t>:</w:t>
      </w:r>
    </w:p>
    <w:p w14:paraId="74140C72" w14:textId="0D70F820" w:rsidR="00163132" w:rsidRPr="00A06C18" w:rsidRDefault="003113C6" w:rsidP="00A06C18">
      <w:pPr>
        <w:pStyle w:val="af"/>
        <w:numPr>
          <w:ilvl w:val="1"/>
          <w:numId w:val="31"/>
        </w:numPr>
        <w:overflowPunct/>
        <w:autoSpaceDE/>
        <w:autoSpaceDN/>
        <w:adjustRightInd/>
        <w:spacing w:after="120"/>
        <w:ind w:firstLineChars="0"/>
        <w:textAlignment w:val="auto"/>
        <w:rPr>
          <w:szCs w:val="24"/>
          <w:lang w:eastAsia="zh-CN"/>
        </w:rPr>
      </w:pPr>
      <w:r w:rsidRPr="00A06C18">
        <w:rPr>
          <w:szCs w:val="24"/>
          <w:lang w:eastAsia="zh-CN"/>
        </w:rPr>
        <w:t>Discuss what interruption requirements, scheduling restriction and measurement restriction to define instead of discussing whether simultaneous Rx/Tx in source cell and target cell is allowed.</w:t>
      </w:r>
    </w:p>
    <w:p w14:paraId="3AE90799" w14:textId="2F8BE4E3" w:rsidR="00A06C18" w:rsidRPr="00A06C18" w:rsidRDefault="00A06C18" w:rsidP="00A06C18">
      <w:pPr>
        <w:pStyle w:val="2"/>
        <w:tabs>
          <w:tab w:val="num" w:pos="576"/>
        </w:tabs>
        <w:overflowPunct/>
        <w:autoSpaceDE/>
        <w:autoSpaceDN/>
        <w:adjustRightInd/>
        <w:ind w:left="576" w:hanging="576"/>
        <w:textAlignment w:val="auto"/>
        <w:rPr>
          <w:rFonts w:eastAsia="宋体"/>
          <w:sz w:val="24"/>
          <w:szCs w:val="24"/>
          <w:lang w:eastAsia="en-US"/>
        </w:rPr>
      </w:pPr>
      <w:r>
        <w:rPr>
          <w:rFonts w:eastAsia="宋体"/>
          <w:sz w:val="24"/>
          <w:szCs w:val="24"/>
          <w:lang w:eastAsia="en-US"/>
        </w:rPr>
        <w:t xml:space="preserve">2.2 </w:t>
      </w:r>
      <w:r w:rsidRPr="00A06C18">
        <w:rPr>
          <w:rFonts w:eastAsia="宋体"/>
          <w:sz w:val="24"/>
          <w:szCs w:val="24"/>
          <w:lang w:eastAsia="en-US"/>
        </w:rPr>
        <w:t>Sub-topic 2-2 Definition of inter-frequency cell switch</w:t>
      </w:r>
    </w:p>
    <w:p w14:paraId="309771A4" w14:textId="77777777" w:rsidR="00A06C18" w:rsidRDefault="00A06C18" w:rsidP="00A06C18">
      <w:pPr>
        <w:spacing w:afterLines="50" w:after="120"/>
        <w:rPr>
          <w:b/>
          <w:u w:val="single"/>
          <w:lang w:eastAsia="zh-CN"/>
        </w:rPr>
      </w:pPr>
      <w:bookmarkStart w:id="2" w:name="_Hlk128491638"/>
      <w:r>
        <w:rPr>
          <w:b/>
          <w:u w:val="single"/>
        </w:rPr>
        <w:t xml:space="preserve">Issue 2-2-1: </w:t>
      </w:r>
      <w:bookmarkStart w:id="3" w:name="_Hlk127794791"/>
      <w:r>
        <w:rPr>
          <w:b/>
          <w:u w:val="single"/>
          <w:lang w:eastAsia="zh-CN"/>
        </w:rPr>
        <w:t xml:space="preserve">Definition of </w:t>
      </w:r>
      <w:r w:rsidRPr="007923E5">
        <w:rPr>
          <w:b/>
          <w:u w:val="single"/>
          <w:lang w:eastAsia="zh-CN"/>
        </w:rPr>
        <w:t>inter-frequency cell switch</w:t>
      </w:r>
      <w:bookmarkEnd w:id="3"/>
    </w:p>
    <w:bookmarkEnd w:id="2"/>
    <w:p w14:paraId="6C426688" w14:textId="09E2E05F" w:rsidR="00A06C18" w:rsidRDefault="00A06C18" w:rsidP="00A06C18">
      <w:pPr>
        <w:spacing w:afterLines="50" w:after="120"/>
        <w:rPr>
          <w:szCs w:val="24"/>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2B361D2B" w14:textId="77777777" w:rsidR="00A06C18" w:rsidRPr="00A06C18" w:rsidRDefault="00A06C18" w:rsidP="00A06C18">
      <w:pPr>
        <w:pStyle w:val="af"/>
        <w:numPr>
          <w:ilvl w:val="1"/>
          <w:numId w:val="31"/>
        </w:numPr>
        <w:overflowPunct/>
        <w:autoSpaceDE/>
        <w:autoSpaceDN/>
        <w:adjustRightInd/>
        <w:spacing w:after="120"/>
        <w:ind w:firstLineChars="0"/>
        <w:textAlignment w:val="auto"/>
        <w:rPr>
          <w:szCs w:val="24"/>
          <w:lang w:eastAsia="zh-CN"/>
        </w:rPr>
      </w:pPr>
      <w:r w:rsidRPr="00A06C18">
        <w:rPr>
          <w:szCs w:val="24"/>
          <w:lang w:eastAsia="zh-CN"/>
        </w:rPr>
        <w:t xml:space="preserve">Option 1 (Apple, CTC, CATT, MTK, DOCOMO, OPPO, vivo, Huawei, Nokia, Ericsson): Inter-frequency cell switch is defined where the SSB of </w:t>
      </w:r>
      <w:proofErr w:type="spellStart"/>
      <w:r w:rsidRPr="00A06C18">
        <w:rPr>
          <w:szCs w:val="24"/>
          <w:lang w:eastAsia="zh-CN"/>
        </w:rPr>
        <w:t>Pcell</w:t>
      </w:r>
      <w:proofErr w:type="spellEnd"/>
      <w:r w:rsidRPr="00A06C18">
        <w:rPr>
          <w:szCs w:val="24"/>
          <w:lang w:eastAsia="zh-CN"/>
        </w:rPr>
        <w:t xml:space="preserve"> and/or </w:t>
      </w:r>
      <w:proofErr w:type="spellStart"/>
      <w:r w:rsidRPr="00A06C18">
        <w:rPr>
          <w:szCs w:val="24"/>
          <w:lang w:eastAsia="zh-CN"/>
        </w:rPr>
        <w:t>PScell</w:t>
      </w:r>
      <w:proofErr w:type="spellEnd"/>
      <w:r w:rsidRPr="00A06C18">
        <w:rPr>
          <w:szCs w:val="24"/>
          <w:lang w:eastAsia="zh-CN"/>
        </w:rPr>
        <w:t xml:space="preserve"> and the candidate target cell are on different frequency layers.</w:t>
      </w:r>
    </w:p>
    <w:p w14:paraId="2F20B373" w14:textId="59DDD72B" w:rsidR="00A06C18" w:rsidRPr="00A06C18" w:rsidRDefault="00A06C18" w:rsidP="00A06C18">
      <w:pPr>
        <w:pStyle w:val="af"/>
        <w:numPr>
          <w:ilvl w:val="1"/>
          <w:numId w:val="31"/>
        </w:numPr>
        <w:overflowPunct/>
        <w:autoSpaceDE/>
        <w:autoSpaceDN/>
        <w:adjustRightInd/>
        <w:spacing w:after="120"/>
        <w:ind w:firstLineChars="0"/>
        <w:textAlignment w:val="auto"/>
        <w:rPr>
          <w:szCs w:val="24"/>
          <w:lang w:eastAsia="zh-CN"/>
        </w:rPr>
      </w:pPr>
      <w:r w:rsidRPr="00A06C18">
        <w:rPr>
          <w:rFonts w:hint="eastAsia"/>
          <w:szCs w:val="24"/>
          <w:lang w:eastAsia="zh-CN"/>
        </w:rPr>
        <w:t>O</w:t>
      </w:r>
      <w:r w:rsidRPr="00A06C18">
        <w:rPr>
          <w:szCs w:val="24"/>
          <w:lang w:eastAsia="zh-CN"/>
        </w:rPr>
        <w:t>ption 2 (CATT, DOCOMO</w:t>
      </w:r>
      <w:r w:rsidRPr="00A06C18">
        <w:rPr>
          <w:rFonts w:hint="eastAsia"/>
          <w:szCs w:val="24"/>
          <w:lang w:eastAsia="zh-CN"/>
        </w:rPr>
        <w:t>,</w:t>
      </w:r>
      <w:r w:rsidRPr="00A06C18">
        <w:rPr>
          <w:szCs w:val="24"/>
          <w:lang w:eastAsia="zh-CN"/>
        </w:rPr>
        <w:t xml:space="preserve"> CMCC, vivo): Inter-frequency cell switch is defined where the SSBs of active serving cell(s) and the corresponding candidate target cell(s) are on different frequency layers</w:t>
      </w:r>
    </w:p>
    <w:p w14:paraId="5FC6462C" w14:textId="260A0C8A" w:rsidR="00A06C18" w:rsidRPr="00A06C18" w:rsidRDefault="00A06C18" w:rsidP="00A06C18">
      <w:pPr>
        <w:pStyle w:val="af"/>
        <w:numPr>
          <w:ilvl w:val="1"/>
          <w:numId w:val="31"/>
        </w:numPr>
        <w:overflowPunct/>
        <w:autoSpaceDE/>
        <w:autoSpaceDN/>
        <w:adjustRightInd/>
        <w:spacing w:after="120"/>
        <w:ind w:firstLineChars="0"/>
        <w:textAlignment w:val="auto"/>
        <w:rPr>
          <w:szCs w:val="24"/>
          <w:lang w:eastAsia="zh-CN"/>
        </w:rPr>
      </w:pPr>
      <w:r w:rsidRPr="00A06C18">
        <w:rPr>
          <w:szCs w:val="24"/>
          <w:lang w:eastAsia="zh-CN"/>
        </w:rPr>
        <w:t>Option 3 (CMCC): no need to have the definition of inter-frequency cell switch if cell switch delay requirements are agnostic for intra-frequency and inter-frequency, same as existing HO delay requirements.</w:t>
      </w:r>
    </w:p>
    <w:p w14:paraId="45443E74" w14:textId="38109D79" w:rsidR="00A06C18" w:rsidRPr="00A06C18" w:rsidRDefault="00A06C18" w:rsidP="00A06C18">
      <w:pPr>
        <w:pStyle w:val="2"/>
        <w:tabs>
          <w:tab w:val="num" w:pos="576"/>
        </w:tabs>
        <w:overflowPunct/>
        <w:autoSpaceDE/>
        <w:autoSpaceDN/>
        <w:adjustRightInd/>
        <w:ind w:left="576" w:hanging="576"/>
        <w:textAlignment w:val="auto"/>
        <w:rPr>
          <w:rFonts w:eastAsia="宋体"/>
          <w:sz w:val="24"/>
          <w:szCs w:val="24"/>
          <w:lang w:eastAsia="en-US"/>
        </w:rPr>
      </w:pPr>
      <w:r>
        <w:rPr>
          <w:rFonts w:eastAsia="宋体"/>
          <w:sz w:val="24"/>
          <w:szCs w:val="24"/>
          <w:lang w:eastAsia="en-US"/>
        </w:rPr>
        <w:t xml:space="preserve">2.3 </w:t>
      </w:r>
      <w:r w:rsidRPr="00A06C18">
        <w:rPr>
          <w:rFonts w:eastAsia="宋体"/>
          <w:sz w:val="24"/>
          <w:szCs w:val="24"/>
          <w:lang w:eastAsia="en-US"/>
        </w:rPr>
        <w:t>Sub-topic 2-3 Definition of synchronous and non-synchronous</w:t>
      </w:r>
    </w:p>
    <w:p w14:paraId="661CBFE1" w14:textId="7C56AAAE" w:rsidR="00A06C18" w:rsidRDefault="00A06C18" w:rsidP="00A06C18">
      <w:pPr>
        <w:spacing w:afterLines="50" w:after="120"/>
        <w:rPr>
          <w:b/>
          <w:u w:val="single"/>
          <w:lang w:eastAsia="zh-CN"/>
        </w:rPr>
      </w:pPr>
      <w:r>
        <w:rPr>
          <w:b/>
          <w:u w:val="single"/>
        </w:rPr>
        <w:t xml:space="preserve">Issue 2-3-1: </w:t>
      </w:r>
      <w:r>
        <w:rPr>
          <w:b/>
          <w:u w:val="single"/>
          <w:lang w:eastAsia="zh-CN"/>
        </w:rPr>
        <w:t xml:space="preserve">Definition of </w:t>
      </w:r>
      <w:r w:rsidRPr="00512CE3">
        <w:rPr>
          <w:b/>
          <w:u w:val="single"/>
          <w:lang w:eastAsia="zh-CN"/>
        </w:rPr>
        <w:t>synchronous and non-synchronous</w:t>
      </w:r>
    </w:p>
    <w:p w14:paraId="17F3A6D4" w14:textId="42F83CEA" w:rsidR="00155959" w:rsidRPr="00155959" w:rsidRDefault="00155959" w:rsidP="00A06C18">
      <w:pPr>
        <w:spacing w:afterLines="50" w:after="120"/>
        <w:rPr>
          <w:i/>
          <w:color w:val="0070C0"/>
          <w:lang w:val="en-US" w:eastAsia="zh-CN"/>
        </w:rPr>
      </w:pPr>
      <w:r w:rsidRPr="00155959">
        <w:rPr>
          <w:rFonts w:hint="eastAsia"/>
          <w:i/>
          <w:color w:val="0070C0"/>
          <w:lang w:val="en-US" w:eastAsia="zh-CN"/>
        </w:rPr>
        <w:t>A</w:t>
      </w:r>
      <w:r w:rsidRPr="00155959">
        <w:rPr>
          <w:i/>
          <w:color w:val="0070C0"/>
          <w:lang w:val="en-US" w:eastAsia="zh-CN"/>
        </w:rPr>
        <w:t>d hoc agreement</w:t>
      </w:r>
    </w:p>
    <w:p w14:paraId="23DECD53" w14:textId="73B23DA4" w:rsidR="00A06C18" w:rsidRPr="00A06C18" w:rsidRDefault="00A06C18" w:rsidP="00A06C18">
      <w:pPr>
        <w:spacing w:afterLines="50" w:after="120"/>
        <w:rPr>
          <w:rFonts w:eastAsiaTheme="minorEastAsia"/>
          <w:b/>
          <w:lang w:eastAsia="zh-CN"/>
        </w:rPr>
      </w:pPr>
      <w:r w:rsidRPr="009571B1">
        <w:rPr>
          <w:b/>
          <w:highlight w:val="green"/>
          <w:lang w:eastAsia="zh-CN"/>
        </w:rPr>
        <w:t>&lt;Agreement&gt;:</w:t>
      </w:r>
    </w:p>
    <w:p w14:paraId="74954BBE" w14:textId="4109D12E" w:rsidR="00B12DC6" w:rsidRPr="00B12DC6" w:rsidRDefault="00A06C18" w:rsidP="00B12DC6">
      <w:pPr>
        <w:pStyle w:val="af"/>
        <w:numPr>
          <w:ilvl w:val="1"/>
          <w:numId w:val="31"/>
        </w:numPr>
        <w:overflowPunct/>
        <w:autoSpaceDE/>
        <w:autoSpaceDN/>
        <w:adjustRightInd/>
        <w:spacing w:after="120"/>
        <w:ind w:firstLineChars="0"/>
        <w:textAlignment w:val="auto"/>
        <w:rPr>
          <w:szCs w:val="24"/>
          <w:lang w:eastAsia="zh-CN"/>
        </w:rPr>
      </w:pPr>
      <w:r w:rsidRPr="00A06C18">
        <w:rPr>
          <w:szCs w:val="24"/>
          <w:lang w:eastAsia="zh-CN"/>
        </w:rPr>
        <w:t>It is unnecessary to define sync and async scenarios for LTM requirements.</w:t>
      </w:r>
    </w:p>
    <w:p w14:paraId="6ADEC1E9" w14:textId="2CB08E5A" w:rsidR="00B12DC6" w:rsidRPr="00B12DC6" w:rsidRDefault="00B12DC6" w:rsidP="00B12DC6">
      <w:pPr>
        <w:pStyle w:val="2"/>
        <w:tabs>
          <w:tab w:val="num" w:pos="576"/>
        </w:tabs>
        <w:overflowPunct/>
        <w:autoSpaceDE/>
        <w:autoSpaceDN/>
        <w:adjustRightInd/>
        <w:ind w:left="576" w:hanging="576"/>
        <w:textAlignment w:val="auto"/>
        <w:rPr>
          <w:rFonts w:eastAsia="宋体"/>
          <w:sz w:val="24"/>
          <w:szCs w:val="24"/>
          <w:lang w:eastAsia="en-US"/>
        </w:rPr>
      </w:pPr>
      <w:r>
        <w:rPr>
          <w:rFonts w:eastAsia="宋体"/>
          <w:sz w:val="24"/>
          <w:szCs w:val="24"/>
          <w:lang w:eastAsia="en-US"/>
        </w:rPr>
        <w:t xml:space="preserve">2.4 </w:t>
      </w:r>
      <w:r w:rsidRPr="00B12DC6">
        <w:rPr>
          <w:rFonts w:eastAsia="宋体"/>
          <w:sz w:val="24"/>
          <w:szCs w:val="24"/>
          <w:lang w:eastAsia="en-US"/>
        </w:rPr>
        <w:t>Sub-topic 2-4 Requirements for DL/UL synchronization before cell switch command</w:t>
      </w:r>
    </w:p>
    <w:p w14:paraId="7EC1F376" w14:textId="77777777" w:rsidR="00B12DC6" w:rsidRDefault="00B12DC6" w:rsidP="00B12DC6">
      <w:pPr>
        <w:spacing w:afterLines="50" w:after="120"/>
        <w:rPr>
          <w:b/>
          <w:u w:val="single"/>
          <w:lang w:eastAsia="zh-CN"/>
        </w:rPr>
      </w:pPr>
      <w:bookmarkStart w:id="4" w:name="_Hlk128141053"/>
      <w:r w:rsidRPr="00486397">
        <w:rPr>
          <w:b/>
          <w:u w:val="single"/>
        </w:rPr>
        <w:t>Issue 2-4-1</w:t>
      </w:r>
      <w:bookmarkEnd w:id="4"/>
      <w:r w:rsidRPr="00486397">
        <w:rPr>
          <w:b/>
          <w:u w:val="single"/>
        </w:rPr>
        <w:t xml:space="preserve">: </w:t>
      </w:r>
      <w:r w:rsidRPr="00486397">
        <w:rPr>
          <w:b/>
          <w:u w:val="single"/>
          <w:lang w:eastAsia="zh-CN"/>
        </w:rPr>
        <w:t>Whether to specific requirements for downlink/uplink synchronisation before cell switch</w:t>
      </w:r>
    </w:p>
    <w:p w14:paraId="017DF0C1" w14:textId="77777777" w:rsidR="00B12DC6" w:rsidRDefault="00B12DC6" w:rsidP="00B12DC6">
      <w:pPr>
        <w:spacing w:afterLines="50" w:after="120"/>
        <w:rPr>
          <w:szCs w:val="24"/>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52E699F1" w14:textId="77777777" w:rsidR="00B12DC6" w:rsidRPr="00B12DC6" w:rsidRDefault="00B12DC6" w:rsidP="00B12DC6">
      <w:pPr>
        <w:pStyle w:val="af"/>
        <w:numPr>
          <w:ilvl w:val="1"/>
          <w:numId w:val="31"/>
        </w:numPr>
        <w:overflowPunct/>
        <w:autoSpaceDE/>
        <w:autoSpaceDN/>
        <w:adjustRightInd/>
        <w:spacing w:after="120"/>
        <w:ind w:firstLineChars="0"/>
        <w:textAlignment w:val="auto"/>
        <w:rPr>
          <w:szCs w:val="24"/>
          <w:lang w:eastAsia="zh-CN"/>
        </w:rPr>
      </w:pPr>
      <w:r w:rsidRPr="00B12DC6">
        <w:rPr>
          <w:szCs w:val="24"/>
          <w:lang w:eastAsia="zh-CN"/>
        </w:rPr>
        <w:lastRenderedPageBreak/>
        <w:t>Option 1 (Apple): No need to define specific requirements for downlink synchronisation before cell switch since it has already been covered by existing L3 measurement requirements.</w:t>
      </w:r>
    </w:p>
    <w:p w14:paraId="73AC9B99" w14:textId="77777777" w:rsidR="00B12DC6" w:rsidRPr="00B12DC6" w:rsidRDefault="00B12DC6" w:rsidP="00B12DC6">
      <w:pPr>
        <w:pStyle w:val="af"/>
        <w:numPr>
          <w:ilvl w:val="1"/>
          <w:numId w:val="31"/>
        </w:numPr>
        <w:overflowPunct/>
        <w:autoSpaceDE/>
        <w:autoSpaceDN/>
        <w:adjustRightInd/>
        <w:spacing w:after="120"/>
        <w:ind w:firstLineChars="0"/>
        <w:textAlignment w:val="auto"/>
        <w:rPr>
          <w:szCs w:val="24"/>
          <w:lang w:eastAsia="zh-CN"/>
        </w:rPr>
      </w:pPr>
      <w:r w:rsidRPr="00B12DC6">
        <w:rPr>
          <w:rFonts w:hint="eastAsia"/>
          <w:szCs w:val="24"/>
          <w:lang w:eastAsia="zh-CN"/>
        </w:rPr>
        <w:t>O</w:t>
      </w:r>
      <w:r w:rsidRPr="00B12DC6">
        <w:rPr>
          <w:szCs w:val="24"/>
          <w:lang w:eastAsia="zh-CN"/>
        </w:rPr>
        <w:t xml:space="preserve">ption 2 (Intel): If TCI state switch command can be sent before cell switch, depending on progress of RAN1, RAN4 may need to further discuss how to update current requirement for TCI activation, </w:t>
      </w:r>
      <w:proofErr w:type="gramStart"/>
      <w:r w:rsidRPr="00B12DC6">
        <w:rPr>
          <w:szCs w:val="24"/>
          <w:lang w:eastAsia="zh-CN"/>
        </w:rPr>
        <w:t>e.g.</w:t>
      </w:r>
      <w:proofErr w:type="gramEnd"/>
      <w:r w:rsidRPr="00B12DC6">
        <w:rPr>
          <w:szCs w:val="24"/>
          <w:lang w:eastAsia="zh-CN"/>
        </w:rPr>
        <w:t xml:space="preserve"> timing offset, active BWP.</w:t>
      </w:r>
    </w:p>
    <w:p w14:paraId="3FDA2FBF" w14:textId="77777777" w:rsidR="00B12DC6" w:rsidRPr="00B12DC6" w:rsidRDefault="00B12DC6" w:rsidP="00B12DC6">
      <w:pPr>
        <w:pStyle w:val="af"/>
        <w:numPr>
          <w:ilvl w:val="1"/>
          <w:numId w:val="31"/>
        </w:numPr>
        <w:overflowPunct/>
        <w:autoSpaceDE/>
        <w:autoSpaceDN/>
        <w:adjustRightInd/>
        <w:spacing w:after="120"/>
        <w:ind w:firstLineChars="0"/>
        <w:textAlignment w:val="auto"/>
        <w:rPr>
          <w:szCs w:val="24"/>
          <w:lang w:eastAsia="zh-CN"/>
        </w:rPr>
      </w:pPr>
      <w:r w:rsidRPr="00B12DC6">
        <w:rPr>
          <w:szCs w:val="24"/>
          <w:lang w:eastAsia="zh-CN"/>
        </w:rPr>
        <w:t>Option 3 (QC): RAN4 to discuss whether and how to define delay and interruption requirements for PDCCH ordered PRACH transmission to LTM cell for which UE needs additional processing to build and load RF scripts. It is also up to decisions from other working groups.</w:t>
      </w:r>
    </w:p>
    <w:p w14:paraId="30669345" w14:textId="77777777" w:rsidR="00B12DC6" w:rsidRPr="00B12DC6" w:rsidRDefault="00B12DC6" w:rsidP="00B12DC6">
      <w:pPr>
        <w:pStyle w:val="af"/>
        <w:numPr>
          <w:ilvl w:val="1"/>
          <w:numId w:val="31"/>
        </w:numPr>
        <w:overflowPunct/>
        <w:autoSpaceDE/>
        <w:autoSpaceDN/>
        <w:adjustRightInd/>
        <w:spacing w:after="120"/>
        <w:ind w:firstLineChars="0"/>
        <w:textAlignment w:val="auto"/>
        <w:rPr>
          <w:szCs w:val="24"/>
          <w:lang w:eastAsia="zh-CN"/>
        </w:rPr>
      </w:pPr>
      <w:r w:rsidRPr="00B12DC6">
        <w:rPr>
          <w:szCs w:val="24"/>
          <w:lang w:eastAsia="zh-CN"/>
        </w:rPr>
        <w:t>Option 4 (</w:t>
      </w:r>
      <w:r w:rsidRPr="00B12DC6">
        <w:rPr>
          <w:rFonts w:hint="eastAsia"/>
          <w:szCs w:val="24"/>
          <w:lang w:eastAsia="zh-CN"/>
        </w:rPr>
        <w:t>E</w:t>
      </w:r>
      <w:r w:rsidRPr="00B12DC6">
        <w:rPr>
          <w:szCs w:val="24"/>
          <w:lang w:eastAsia="zh-CN"/>
        </w:rPr>
        <w:t xml:space="preserve">ricsson): </w:t>
      </w:r>
    </w:p>
    <w:p w14:paraId="6A2C9295" w14:textId="77777777" w:rsidR="00B12DC6" w:rsidRPr="00B12DC6" w:rsidRDefault="00B12DC6" w:rsidP="00B12DC6">
      <w:pPr>
        <w:pStyle w:val="af"/>
        <w:numPr>
          <w:ilvl w:val="2"/>
          <w:numId w:val="31"/>
        </w:numPr>
        <w:overflowPunct/>
        <w:autoSpaceDE/>
        <w:autoSpaceDN/>
        <w:adjustRightInd/>
        <w:spacing w:after="120"/>
        <w:ind w:firstLineChars="0"/>
        <w:textAlignment w:val="auto"/>
        <w:rPr>
          <w:szCs w:val="24"/>
          <w:lang w:eastAsia="zh-CN"/>
        </w:rPr>
      </w:pPr>
      <w:r w:rsidRPr="00B12DC6">
        <w:rPr>
          <w:szCs w:val="24"/>
          <w:lang w:eastAsia="zh-CN"/>
        </w:rPr>
        <w:t>RAN4 to study interruption requirements due to PRACH transmission</w:t>
      </w:r>
    </w:p>
    <w:p w14:paraId="4B005A23" w14:textId="77777777" w:rsidR="00B12DC6" w:rsidRPr="00B12DC6" w:rsidRDefault="00B12DC6" w:rsidP="00B12DC6">
      <w:pPr>
        <w:pStyle w:val="af"/>
        <w:numPr>
          <w:ilvl w:val="2"/>
          <w:numId w:val="31"/>
        </w:numPr>
        <w:overflowPunct/>
        <w:autoSpaceDE/>
        <w:autoSpaceDN/>
        <w:adjustRightInd/>
        <w:spacing w:after="120"/>
        <w:ind w:firstLineChars="0"/>
        <w:textAlignment w:val="auto"/>
        <w:rPr>
          <w:szCs w:val="24"/>
          <w:lang w:eastAsia="zh-CN"/>
        </w:rPr>
      </w:pPr>
      <w:r w:rsidRPr="00B12DC6">
        <w:rPr>
          <w:szCs w:val="24"/>
          <w:lang w:eastAsia="zh-CN"/>
        </w:rPr>
        <w:t>RAN4 to discuss the DL synchronization requirements and the number of cells for which DL pre-synchronization can be maintained at the UE.</w:t>
      </w:r>
    </w:p>
    <w:p w14:paraId="678EBBCA" w14:textId="77777777" w:rsidR="00B12DC6" w:rsidRPr="00B12DC6" w:rsidRDefault="00B12DC6" w:rsidP="00B12DC6">
      <w:pPr>
        <w:pStyle w:val="af"/>
        <w:numPr>
          <w:ilvl w:val="2"/>
          <w:numId w:val="31"/>
        </w:numPr>
        <w:overflowPunct/>
        <w:autoSpaceDE/>
        <w:autoSpaceDN/>
        <w:adjustRightInd/>
        <w:spacing w:after="120"/>
        <w:ind w:firstLineChars="0"/>
        <w:textAlignment w:val="auto"/>
        <w:rPr>
          <w:szCs w:val="24"/>
          <w:lang w:eastAsia="zh-CN"/>
        </w:rPr>
      </w:pPr>
      <w:r w:rsidRPr="00B12DC6">
        <w:rPr>
          <w:szCs w:val="24"/>
          <w:lang w:eastAsia="zh-CN"/>
        </w:rPr>
        <w:t>RAN4 to discuss downlink synchronisation requirements for UE before receiving cell switch command.</w:t>
      </w:r>
    </w:p>
    <w:p w14:paraId="573A1905" w14:textId="0C51D6A9" w:rsidR="00B12DC6" w:rsidRPr="00B12DC6" w:rsidRDefault="00B12DC6" w:rsidP="00B12DC6">
      <w:pPr>
        <w:overflowPunct/>
        <w:autoSpaceDE/>
        <w:autoSpaceDN/>
        <w:adjustRightInd/>
        <w:spacing w:after="120"/>
        <w:textAlignment w:val="auto"/>
        <w:rPr>
          <w:rFonts w:eastAsiaTheme="minorEastAsia"/>
          <w:szCs w:val="24"/>
          <w:lang w:eastAsia="zh-CN"/>
        </w:rPr>
      </w:pPr>
    </w:p>
    <w:p w14:paraId="59FC3174" w14:textId="0AC6390F" w:rsidR="00DA20C2" w:rsidRPr="00DD0C12" w:rsidRDefault="00DA20C2" w:rsidP="00DA20C2">
      <w:pPr>
        <w:pStyle w:val="3"/>
        <w:rPr>
          <w:sz w:val="24"/>
          <w:szCs w:val="16"/>
        </w:rPr>
      </w:pPr>
      <w:r>
        <w:rPr>
          <w:sz w:val="24"/>
          <w:szCs w:val="16"/>
        </w:rPr>
        <w:t xml:space="preserve">2.5 </w:t>
      </w:r>
      <w:r w:rsidRPr="00805BE8">
        <w:rPr>
          <w:sz w:val="24"/>
          <w:szCs w:val="16"/>
        </w:rPr>
        <w:t>Sub-</w:t>
      </w:r>
      <w:r>
        <w:rPr>
          <w:sz w:val="24"/>
          <w:szCs w:val="16"/>
        </w:rPr>
        <w:t>topic</w:t>
      </w:r>
      <w:r w:rsidRPr="00805BE8">
        <w:rPr>
          <w:sz w:val="24"/>
          <w:szCs w:val="16"/>
        </w:rPr>
        <w:t xml:space="preserve"> </w:t>
      </w:r>
      <w:r>
        <w:rPr>
          <w:sz w:val="24"/>
          <w:szCs w:val="16"/>
        </w:rPr>
        <w:t xml:space="preserve">2-5 </w:t>
      </w:r>
      <w:r w:rsidRPr="00DD0C12">
        <w:rPr>
          <w:sz w:val="24"/>
          <w:szCs w:val="16"/>
        </w:rPr>
        <w:t>Whether to consider FR2-2</w:t>
      </w:r>
    </w:p>
    <w:p w14:paraId="094AF083" w14:textId="77777777" w:rsidR="00DA20C2" w:rsidRPr="00BB2802" w:rsidRDefault="00DA20C2" w:rsidP="00DA20C2">
      <w:pPr>
        <w:spacing w:afterLines="50" w:after="120"/>
        <w:rPr>
          <w:b/>
          <w:lang w:val="sv-SE" w:eastAsia="zh-CN"/>
        </w:rPr>
      </w:pPr>
      <w:r>
        <w:rPr>
          <w:b/>
          <w:u w:val="single"/>
        </w:rPr>
        <w:t xml:space="preserve">Issue 2-5-1: </w:t>
      </w:r>
      <w:r w:rsidRPr="00BB2802">
        <w:rPr>
          <w:b/>
          <w:u w:val="single"/>
          <w:lang w:eastAsia="zh-CN"/>
        </w:rPr>
        <w:t>Whether to consider FR2-2</w:t>
      </w:r>
    </w:p>
    <w:p w14:paraId="064AC4B3" w14:textId="12D61F71" w:rsidR="00DA20C2" w:rsidRDefault="00DA20C2" w:rsidP="00DA20C2">
      <w:pPr>
        <w:spacing w:afterLines="50" w:after="120"/>
        <w:rPr>
          <w:b/>
          <w:lang w:eastAsia="zh-CN"/>
        </w:rPr>
      </w:pPr>
      <w:r w:rsidRPr="002D2C9B">
        <w:rPr>
          <w:b/>
          <w:highlight w:val="green"/>
          <w:lang w:eastAsia="zh-CN"/>
        </w:rPr>
        <w:t>&lt;</w:t>
      </w:r>
      <w:r w:rsidR="009571B1" w:rsidRPr="002D2C9B">
        <w:rPr>
          <w:b/>
          <w:highlight w:val="green"/>
          <w:lang w:eastAsia="zh-CN"/>
        </w:rPr>
        <w:t xml:space="preserve"> </w:t>
      </w:r>
      <w:r w:rsidRPr="002D2C9B">
        <w:rPr>
          <w:b/>
          <w:highlight w:val="green"/>
          <w:lang w:eastAsia="zh-CN"/>
        </w:rPr>
        <w:t>Agreement&gt;:</w:t>
      </w:r>
      <w:r w:rsidRPr="00DA20C2">
        <w:t xml:space="preserve"> </w:t>
      </w:r>
    </w:p>
    <w:p w14:paraId="770B1770" w14:textId="6107E0DF" w:rsidR="00DA20C2" w:rsidRPr="00DA20C2" w:rsidRDefault="00DA20C2" w:rsidP="00DA20C2">
      <w:pPr>
        <w:pStyle w:val="af"/>
        <w:numPr>
          <w:ilvl w:val="1"/>
          <w:numId w:val="31"/>
        </w:numPr>
        <w:overflowPunct/>
        <w:autoSpaceDE/>
        <w:autoSpaceDN/>
        <w:adjustRightInd/>
        <w:spacing w:after="120"/>
        <w:ind w:firstLineChars="0"/>
        <w:textAlignment w:val="auto"/>
        <w:rPr>
          <w:szCs w:val="24"/>
          <w:lang w:eastAsia="zh-CN"/>
        </w:rPr>
      </w:pPr>
      <w:r w:rsidRPr="00DA20C2">
        <w:rPr>
          <w:szCs w:val="24"/>
          <w:lang w:eastAsia="zh-CN"/>
        </w:rPr>
        <w:t>Not consider FR2-2 in R18 LTM.</w:t>
      </w:r>
    </w:p>
    <w:p w14:paraId="2057404C" w14:textId="7B7BB657" w:rsidR="00DA20C2" w:rsidRDefault="00DA20C2" w:rsidP="00DA20C2">
      <w:pPr>
        <w:pStyle w:val="3"/>
        <w:rPr>
          <w:sz w:val="24"/>
          <w:szCs w:val="16"/>
        </w:rPr>
      </w:pPr>
      <w:r>
        <w:rPr>
          <w:sz w:val="24"/>
          <w:szCs w:val="16"/>
        </w:rPr>
        <w:t xml:space="preserve">2.6 </w:t>
      </w: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others</w:t>
      </w:r>
    </w:p>
    <w:p w14:paraId="0F5BD6B7" w14:textId="77777777" w:rsidR="00DA20C2" w:rsidRPr="005465C2" w:rsidRDefault="00DA20C2" w:rsidP="00DA20C2">
      <w:pPr>
        <w:spacing w:afterLines="50" w:after="120"/>
        <w:rPr>
          <w:b/>
          <w:lang w:val="sv-SE" w:eastAsia="zh-CN"/>
        </w:rPr>
      </w:pPr>
      <w:r w:rsidRPr="00486397">
        <w:rPr>
          <w:b/>
          <w:u w:val="single"/>
        </w:rPr>
        <w:t>Issue 2-6-3:</w:t>
      </w:r>
      <w:r>
        <w:rPr>
          <w:b/>
          <w:u w:val="single"/>
        </w:rPr>
        <w:t xml:space="preserve"> </w:t>
      </w:r>
      <w:r>
        <w:rPr>
          <w:b/>
          <w:u w:val="single"/>
          <w:lang w:eastAsia="zh-CN"/>
        </w:rPr>
        <w:t>Others</w:t>
      </w:r>
    </w:p>
    <w:p w14:paraId="3B07A491" w14:textId="2F41188E" w:rsidR="00DA20C2" w:rsidRDefault="00DA20C2" w:rsidP="00DA20C2">
      <w:pPr>
        <w:spacing w:afterLines="50" w:after="120"/>
        <w:rPr>
          <w:szCs w:val="24"/>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w:t>
      </w:r>
    </w:p>
    <w:p w14:paraId="060BF502" w14:textId="77777777" w:rsidR="00DA20C2" w:rsidRPr="00DA20C2" w:rsidRDefault="00DA20C2" w:rsidP="00DA20C2">
      <w:pPr>
        <w:pStyle w:val="af"/>
        <w:numPr>
          <w:ilvl w:val="1"/>
          <w:numId w:val="31"/>
        </w:numPr>
        <w:overflowPunct/>
        <w:autoSpaceDE/>
        <w:autoSpaceDN/>
        <w:adjustRightInd/>
        <w:spacing w:after="120"/>
        <w:ind w:firstLineChars="0"/>
        <w:textAlignment w:val="auto"/>
        <w:rPr>
          <w:szCs w:val="24"/>
          <w:lang w:eastAsia="zh-CN"/>
        </w:rPr>
      </w:pPr>
      <w:r w:rsidRPr="00DA20C2">
        <w:rPr>
          <w:szCs w:val="24"/>
          <w:lang w:eastAsia="zh-CN"/>
        </w:rPr>
        <w:t>Option 1 (QC): LTM requirements are applicable only when a QCL source reference signal of “PDCCH ordered PRACH to an LTM candidate cell before LTM handover” or “an active TCI state to be used immediately after LTM handover” is the same or one of the reference signals configured and used for LTM L1-RSRP measurements from the cell.</w:t>
      </w:r>
    </w:p>
    <w:p w14:paraId="3AA4BB35" w14:textId="47D5DD91" w:rsidR="00B12DC6" w:rsidRDefault="00DA20C2" w:rsidP="00DA20C2">
      <w:pPr>
        <w:pStyle w:val="1"/>
        <w:rPr>
          <w:sz w:val="28"/>
          <w:szCs w:val="28"/>
        </w:rPr>
      </w:pPr>
      <w:r>
        <w:rPr>
          <w:sz w:val="28"/>
          <w:szCs w:val="28"/>
        </w:rPr>
        <w:t xml:space="preserve">3 </w:t>
      </w:r>
      <w:r w:rsidRPr="00DA20C2">
        <w:rPr>
          <w:sz w:val="28"/>
          <w:szCs w:val="28"/>
        </w:rPr>
        <w:t>Topic #3: LTM - L1-RSRP measurement requirements</w:t>
      </w:r>
    </w:p>
    <w:p w14:paraId="2ECC196E" w14:textId="71B24DBB" w:rsidR="00DA20C2" w:rsidRDefault="00DA20C2" w:rsidP="00DA20C2">
      <w:pPr>
        <w:pStyle w:val="3"/>
        <w:rPr>
          <w:sz w:val="24"/>
          <w:szCs w:val="16"/>
        </w:rPr>
      </w:pPr>
      <w:r>
        <w:rPr>
          <w:sz w:val="24"/>
          <w:szCs w:val="16"/>
        </w:rPr>
        <w:t xml:space="preserve">3.1 </w:t>
      </w: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Pr>
          <w:rFonts w:hint="eastAsia"/>
          <w:sz w:val="24"/>
          <w:szCs w:val="16"/>
        </w:rPr>
        <w:t>G</w:t>
      </w:r>
      <w:r>
        <w:rPr>
          <w:sz w:val="24"/>
          <w:szCs w:val="16"/>
        </w:rPr>
        <w:t>eneral principles</w:t>
      </w:r>
    </w:p>
    <w:p w14:paraId="66F84F60" w14:textId="77777777" w:rsidR="00DA20C2" w:rsidRPr="0051008C" w:rsidRDefault="00DA20C2" w:rsidP="00DA20C2">
      <w:pPr>
        <w:spacing w:afterLines="50" w:after="120"/>
        <w:rPr>
          <w:b/>
          <w:lang w:eastAsia="zh-CN"/>
        </w:rPr>
      </w:pPr>
      <w:r w:rsidRPr="00486397">
        <w:rPr>
          <w:b/>
          <w:u w:val="single"/>
        </w:rPr>
        <w:t>Issue 3-1-1</w:t>
      </w:r>
      <w:r>
        <w:rPr>
          <w:b/>
          <w:u w:val="single"/>
        </w:rPr>
        <w:t xml:space="preserve">: </w:t>
      </w:r>
      <w:r>
        <w:rPr>
          <w:b/>
          <w:u w:val="single"/>
          <w:lang w:eastAsia="zh-CN"/>
        </w:rPr>
        <w:t>Basic assumption for L1 measurement on neighbour cell</w:t>
      </w:r>
    </w:p>
    <w:p w14:paraId="03424575" w14:textId="7F8AD32C" w:rsidR="00DA20C2" w:rsidRDefault="00DA20C2" w:rsidP="00DA20C2">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proposal</w:t>
      </w:r>
    </w:p>
    <w:p w14:paraId="0BD44363" w14:textId="7B3EA409" w:rsidR="00DA20C2" w:rsidRPr="00EA18E8" w:rsidRDefault="00DA20C2" w:rsidP="00EA18E8">
      <w:pPr>
        <w:pStyle w:val="af"/>
        <w:numPr>
          <w:ilvl w:val="1"/>
          <w:numId w:val="31"/>
        </w:numPr>
        <w:overflowPunct/>
        <w:autoSpaceDE/>
        <w:autoSpaceDN/>
        <w:adjustRightInd/>
        <w:spacing w:after="120"/>
        <w:ind w:firstLineChars="0"/>
        <w:textAlignment w:val="auto"/>
        <w:rPr>
          <w:szCs w:val="24"/>
          <w:lang w:eastAsia="zh-CN"/>
        </w:rPr>
      </w:pPr>
      <w:r w:rsidRPr="00DA20C2">
        <w:rPr>
          <w:szCs w:val="24"/>
          <w:lang w:eastAsia="zh-CN"/>
        </w:rPr>
        <w:t>Proposal 1 (QC): L1-RSRP measurement for LTM should not require a separate FFT engine or cell search.</w:t>
      </w:r>
    </w:p>
    <w:p w14:paraId="698B11F8" w14:textId="77777777" w:rsidR="00A96D32" w:rsidRDefault="00A96D32" w:rsidP="00EA18E8">
      <w:pPr>
        <w:spacing w:afterLines="50" w:after="120"/>
        <w:rPr>
          <w:b/>
          <w:u w:val="single"/>
        </w:rPr>
      </w:pPr>
    </w:p>
    <w:p w14:paraId="03A050B3" w14:textId="19FF1310" w:rsidR="00EA18E8" w:rsidRDefault="00EA18E8" w:rsidP="00EA18E8">
      <w:pPr>
        <w:spacing w:afterLines="50" w:after="120"/>
        <w:rPr>
          <w:b/>
          <w:u w:val="single"/>
          <w:lang w:eastAsia="zh-CN"/>
        </w:rPr>
      </w:pPr>
      <w:r w:rsidRPr="00486397">
        <w:rPr>
          <w:b/>
          <w:u w:val="single"/>
        </w:rPr>
        <w:t xml:space="preserve">Issue 3-1-2: </w:t>
      </w:r>
      <w:r w:rsidRPr="00FB2194">
        <w:rPr>
          <w:b/>
          <w:u w:val="single"/>
          <w:lang w:eastAsia="zh-CN"/>
        </w:rPr>
        <w:t>DL/UL synchronization assumption for L1 measurements</w:t>
      </w:r>
    </w:p>
    <w:p w14:paraId="335A1651" w14:textId="693181BC" w:rsidR="00EA18E8" w:rsidRPr="00EA18E8" w:rsidRDefault="00EA18E8" w:rsidP="00EA18E8">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proposals</w:t>
      </w:r>
    </w:p>
    <w:p w14:paraId="3AB34002" w14:textId="77777777" w:rsidR="00EA18E8" w:rsidRPr="00EA18E8" w:rsidRDefault="00EA18E8" w:rsidP="00EA18E8">
      <w:pPr>
        <w:pStyle w:val="af"/>
        <w:numPr>
          <w:ilvl w:val="1"/>
          <w:numId w:val="31"/>
        </w:numPr>
        <w:overflowPunct/>
        <w:autoSpaceDE/>
        <w:autoSpaceDN/>
        <w:adjustRightInd/>
        <w:spacing w:after="120"/>
        <w:ind w:firstLineChars="0"/>
        <w:textAlignment w:val="auto"/>
        <w:rPr>
          <w:szCs w:val="24"/>
          <w:lang w:eastAsia="zh-CN"/>
        </w:rPr>
      </w:pPr>
      <w:r w:rsidRPr="00EA18E8">
        <w:rPr>
          <w:szCs w:val="24"/>
          <w:lang w:eastAsia="zh-CN"/>
        </w:rPr>
        <w:t xml:space="preserve">Proposal 1 (QC): RAN4 to discuss whether and how to address a potential issue where the total number of active TCI states from a serving cell plus the total number of SSBs to perform intra-frequency L1-RSRP measurements from LTM cells exceed the UE capability on the number of total active TCI states, </w:t>
      </w:r>
      <w:proofErr w:type="gramStart"/>
      <w:r w:rsidRPr="00EA18E8">
        <w:rPr>
          <w:szCs w:val="24"/>
          <w:lang w:eastAsia="zh-CN"/>
        </w:rPr>
        <w:t>e.g.</w:t>
      </w:r>
      <w:proofErr w:type="gramEnd"/>
      <w:r w:rsidRPr="00EA18E8">
        <w:rPr>
          <w:szCs w:val="24"/>
          <w:lang w:eastAsia="zh-CN"/>
        </w:rPr>
        <w:t xml:space="preserve"> requirement applicability rule in terms of latency requirements, etc.</w:t>
      </w:r>
    </w:p>
    <w:p w14:paraId="09AB6F56" w14:textId="77777777" w:rsidR="00EA18E8" w:rsidRPr="00EA18E8" w:rsidRDefault="00EA18E8" w:rsidP="00EA18E8">
      <w:pPr>
        <w:pStyle w:val="af"/>
        <w:numPr>
          <w:ilvl w:val="1"/>
          <w:numId w:val="31"/>
        </w:numPr>
        <w:overflowPunct/>
        <w:autoSpaceDE/>
        <w:autoSpaceDN/>
        <w:adjustRightInd/>
        <w:spacing w:after="120"/>
        <w:ind w:firstLineChars="0"/>
        <w:textAlignment w:val="auto"/>
        <w:rPr>
          <w:szCs w:val="24"/>
          <w:lang w:eastAsia="zh-CN"/>
        </w:rPr>
      </w:pPr>
      <w:r w:rsidRPr="00EA18E8">
        <w:rPr>
          <w:szCs w:val="24"/>
          <w:lang w:eastAsia="zh-CN"/>
        </w:rPr>
        <w:t>Proposal 2 (vivo): RAN4 to clarify DL/UL synchronization assumption for L1 measurements performed on target cell, especially if L1 measurement is performed before cell switch, but DL/UL synchronization is done after cell switch.</w:t>
      </w:r>
    </w:p>
    <w:p w14:paraId="6EF3CCA7" w14:textId="77777777" w:rsidR="00A96D32" w:rsidRDefault="00A96D32" w:rsidP="00EA18E8">
      <w:pPr>
        <w:spacing w:afterLines="50" w:after="120"/>
        <w:rPr>
          <w:b/>
          <w:u w:val="single"/>
        </w:rPr>
      </w:pPr>
    </w:p>
    <w:p w14:paraId="7B8AD033" w14:textId="559FCFCD" w:rsidR="00EA18E8" w:rsidRPr="00EA18E8" w:rsidRDefault="00EA18E8" w:rsidP="00EA18E8">
      <w:pPr>
        <w:spacing w:afterLines="50" w:after="120"/>
        <w:rPr>
          <w:b/>
          <w:u w:val="single"/>
          <w:lang w:eastAsia="zh-CN"/>
        </w:rPr>
      </w:pPr>
      <w:r w:rsidRPr="00EA18E8">
        <w:rPr>
          <w:b/>
          <w:u w:val="single"/>
        </w:rPr>
        <w:t>Issue 3-1-3:</w:t>
      </w:r>
      <w:r w:rsidRPr="00EA18E8">
        <w:rPr>
          <w:b/>
          <w:u w:val="single"/>
          <w:lang w:eastAsia="zh-CN"/>
        </w:rPr>
        <w:t xml:space="preserve"> Whether to </w:t>
      </w:r>
      <w:bookmarkStart w:id="5" w:name="_Hlk127863944"/>
      <w:r w:rsidRPr="00EA18E8">
        <w:rPr>
          <w:b/>
          <w:u w:val="single"/>
          <w:lang w:eastAsia="zh-CN"/>
        </w:rPr>
        <w:t xml:space="preserve">use </w:t>
      </w:r>
      <w:bookmarkStart w:id="6" w:name="_Hlk127864068"/>
      <w:r w:rsidRPr="00EA18E8">
        <w:rPr>
          <w:b/>
          <w:u w:val="single"/>
          <w:lang w:eastAsia="zh-CN"/>
        </w:rPr>
        <w:t>intermediate L3 measurement results in L1 measurement reporting</w:t>
      </w:r>
      <w:bookmarkEnd w:id="5"/>
      <w:bookmarkEnd w:id="6"/>
    </w:p>
    <w:p w14:paraId="225A08F9" w14:textId="5997D53C" w:rsidR="00155959" w:rsidRPr="00155959" w:rsidRDefault="00155959" w:rsidP="00EA18E8">
      <w:pPr>
        <w:spacing w:afterLines="50" w:after="120"/>
        <w:rPr>
          <w:i/>
          <w:color w:val="0070C0"/>
          <w:lang w:val="en-US" w:eastAsia="zh-CN"/>
        </w:rPr>
      </w:pPr>
      <w:r w:rsidRPr="00155959">
        <w:rPr>
          <w:rFonts w:hint="eastAsia"/>
          <w:i/>
          <w:color w:val="0070C0"/>
          <w:lang w:val="en-US" w:eastAsia="zh-CN"/>
        </w:rPr>
        <w:t>A</w:t>
      </w:r>
      <w:r w:rsidRPr="00155959">
        <w:rPr>
          <w:i/>
          <w:color w:val="0070C0"/>
          <w:lang w:val="en-US" w:eastAsia="zh-CN"/>
        </w:rPr>
        <w:t>d hoc agreement</w:t>
      </w:r>
    </w:p>
    <w:p w14:paraId="23C0B5B6" w14:textId="50E5FE4F" w:rsidR="00EA18E8" w:rsidRDefault="00EA18E8" w:rsidP="00EA18E8">
      <w:pPr>
        <w:spacing w:afterLines="50" w:after="120"/>
        <w:rPr>
          <w:b/>
          <w:lang w:eastAsia="zh-CN"/>
        </w:rPr>
      </w:pPr>
      <w:r w:rsidRPr="009571B1">
        <w:rPr>
          <w:b/>
          <w:highlight w:val="green"/>
          <w:lang w:eastAsia="zh-CN"/>
        </w:rPr>
        <w:t>&lt;Agreement&gt;:</w:t>
      </w:r>
      <w:r w:rsidRPr="00DA20C2">
        <w:t xml:space="preserve"> </w:t>
      </w:r>
    </w:p>
    <w:p w14:paraId="5B300590" w14:textId="77777777" w:rsidR="00333644" w:rsidRDefault="00333644" w:rsidP="00333644">
      <w:pPr>
        <w:pStyle w:val="af"/>
        <w:numPr>
          <w:ilvl w:val="1"/>
          <w:numId w:val="31"/>
        </w:numPr>
        <w:overflowPunct/>
        <w:autoSpaceDE/>
        <w:autoSpaceDN/>
        <w:adjustRightInd/>
        <w:spacing w:after="120"/>
        <w:ind w:firstLineChars="0"/>
        <w:textAlignment w:val="auto"/>
        <w:rPr>
          <w:szCs w:val="24"/>
          <w:lang w:eastAsia="zh-CN"/>
        </w:rPr>
      </w:pPr>
      <w:r w:rsidRPr="00333644">
        <w:rPr>
          <w:szCs w:val="24"/>
          <w:lang w:eastAsia="zh-CN"/>
        </w:rPr>
        <w:t>In FR2:</w:t>
      </w:r>
    </w:p>
    <w:p w14:paraId="565418C8" w14:textId="77777777" w:rsidR="00333644" w:rsidRPr="00333644" w:rsidRDefault="00333644" w:rsidP="00333644">
      <w:pPr>
        <w:pStyle w:val="af"/>
        <w:numPr>
          <w:ilvl w:val="2"/>
          <w:numId w:val="31"/>
        </w:numPr>
        <w:overflowPunct/>
        <w:autoSpaceDE/>
        <w:autoSpaceDN/>
        <w:adjustRightInd/>
        <w:spacing w:after="120"/>
        <w:ind w:firstLineChars="0"/>
        <w:textAlignment w:val="auto"/>
        <w:rPr>
          <w:szCs w:val="24"/>
          <w:lang w:eastAsia="zh-CN"/>
        </w:rPr>
      </w:pPr>
      <w:r w:rsidRPr="00333644">
        <w:rPr>
          <w:lang w:val="en-US"/>
        </w:rPr>
        <w:t>Fine beam can be assumed for L1 measurement on intra-frequency neighbor cell. FFS on inter-frequency neighbor cell.</w:t>
      </w:r>
    </w:p>
    <w:p w14:paraId="30DFFF57" w14:textId="424D3793" w:rsidR="00DA20C2" w:rsidRPr="00333644" w:rsidRDefault="00333644" w:rsidP="00333644">
      <w:pPr>
        <w:pStyle w:val="af"/>
        <w:numPr>
          <w:ilvl w:val="2"/>
          <w:numId w:val="31"/>
        </w:numPr>
        <w:overflowPunct/>
        <w:autoSpaceDE/>
        <w:autoSpaceDN/>
        <w:adjustRightInd/>
        <w:spacing w:after="120"/>
        <w:ind w:firstLineChars="0"/>
        <w:textAlignment w:val="auto"/>
        <w:rPr>
          <w:szCs w:val="24"/>
          <w:lang w:eastAsia="zh-CN"/>
        </w:rPr>
      </w:pPr>
      <w:r w:rsidRPr="00333644">
        <w:rPr>
          <w:lang w:val="en-US"/>
        </w:rPr>
        <w:t>FFS whether to consider rough beam for L1 measurement on neighbor cell (including intra and inter-frequency).</w:t>
      </w:r>
    </w:p>
    <w:p w14:paraId="4B1A93AA" w14:textId="77777777" w:rsidR="00A96D32" w:rsidRDefault="00A96D32" w:rsidP="00333644">
      <w:pPr>
        <w:spacing w:afterLines="50" w:after="120"/>
        <w:rPr>
          <w:b/>
          <w:u w:val="single"/>
        </w:rPr>
      </w:pPr>
    </w:p>
    <w:p w14:paraId="34D85A56" w14:textId="6A39EBDE" w:rsidR="00333644" w:rsidRPr="00333644" w:rsidRDefault="00333644" w:rsidP="00333644">
      <w:pPr>
        <w:spacing w:afterLines="50" w:after="120"/>
        <w:rPr>
          <w:b/>
          <w:u w:val="single"/>
          <w:lang w:eastAsia="zh-CN"/>
        </w:rPr>
      </w:pPr>
      <w:r w:rsidRPr="00333644">
        <w:rPr>
          <w:b/>
          <w:u w:val="single"/>
        </w:rPr>
        <w:t xml:space="preserve">Issue 3-1-4: </w:t>
      </w:r>
      <w:r w:rsidRPr="00333644">
        <w:rPr>
          <w:b/>
          <w:u w:val="single"/>
          <w:lang w:eastAsia="zh-CN"/>
        </w:rPr>
        <w:t>Whether L1 measurement configured after receiving L3 measurement report on that cell</w:t>
      </w:r>
    </w:p>
    <w:p w14:paraId="76B1E7D8" w14:textId="2BE74543" w:rsidR="00DF4DB6" w:rsidRPr="00DF4DB6" w:rsidRDefault="00DF4DB6" w:rsidP="00333644">
      <w:pPr>
        <w:spacing w:afterLines="50" w:after="120"/>
        <w:rPr>
          <w:rFonts w:eastAsiaTheme="minorEastAsia"/>
          <w:i/>
          <w:color w:val="0070C0"/>
          <w:lang w:val="en-US" w:eastAsia="zh-CN"/>
        </w:rPr>
      </w:pPr>
      <w:r w:rsidRPr="004A00F6">
        <w:rPr>
          <w:i/>
          <w:color w:val="0070C0"/>
          <w:lang w:val="en-US" w:eastAsia="zh-CN"/>
        </w:rPr>
        <w:t xml:space="preserve">As </w:t>
      </w:r>
      <w:r>
        <w:rPr>
          <w:i/>
          <w:color w:val="0070C0"/>
          <w:lang w:val="en-US" w:eastAsia="zh-CN"/>
        </w:rPr>
        <w:t>the agreed LTM framework</w:t>
      </w:r>
      <w:r w:rsidRPr="004A00F6">
        <w:rPr>
          <w:i/>
          <w:color w:val="0070C0"/>
          <w:lang w:val="en-US" w:eastAsia="zh-CN"/>
        </w:rPr>
        <w:t xml:space="preserve"> in R2-2213332</w:t>
      </w:r>
      <w:r>
        <w:rPr>
          <w:i/>
          <w:color w:val="0070C0"/>
          <w:lang w:val="en-US" w:eastAsia="zh-CN"/>
        </w:rPr>
        <w:t xml:space="preserve"> and the agreed procedure in </w:t>
      </w:r>
      <w:r w:rsidRPr="004A00F6">
        <w:rPr>
          <w:i/>
          <w:color w:val="0070C0"/>
          <w:lang w:val="en-US" w:eastAsia="zh-CN"/>
        </w:rPr>
        <w:t>R3-226050</w:t>
      </w:r>
      <w:r>
        <w:rPr>
          <w:i/>
          <w:color w:val="0070C0"/>
          <w:lang w:val="en-US" w:eastAsia="zh-CN"/>
        </w:rPr>
        <w:t xml:space="preserve">, </w:t>
      </w:r>
      <w:r w:rsidRPr="004A00F6">
        <w:rPr>
          <w:i/>
          <w:color w:val="0070C0"/>
          <w:lang w:val="en-US" w:eastAsia="zh-CN"/>
        </w:rPr>
        <w:t>L3 measurement results need to be reported before L1 measurement is configured</w:t>
      </w:r>
      <w:r>
        <w:rPr>
          <w:i/>
          <w:color w:val="0070C0"/>
          <w:lang w:val="en-US" w:eastAsia="zh-CN"/>
        </w:rPr>
        <w:t>. Moderator suggests following RAN2 and RAN3 running CR and the majority view in RAN4.</w:t>
      </w:r>
    </w:p>
    <w:p w14:paraId="0654110C" w14:textId="3B810020" w:rsidR="00333644" w:rsidRDefault="00333644" w:rsidP="00333644">
      <w:pPr>
        <w:spacing w:afterLines="50" w:after="120"/>
        <w:rPr>
          <w:b/>
          <w:lang w:eastAsia="zh-CN"/>
        </w:rPr>
      </w:pPr>
      <w:r w:rsidRPr="002D2C9B">
        <w:rPr>
          <w:b/>
          <w:highlight w:val="green"/>
          <w:lang w:eastAsia="zh-CN"/>
        </w:rPr>
        <w:t>&lt;</w:t>
      </w:r>
      <w:r w:rsidR="009571B1" w:rsidRPr="002D2C9B">
        <w:rPr>
          <w:b/>
          <w:highlight w:val="green"/>
          <w:lang w:eastAsia="zh-CN"/>
        </w:rPr>
        <w:t xml:space="preserve"> </w:t>
      </w:r>
      <w:r w:rsidRPr="002D2C9B">
        <w:rPr>
          <w:b/>
          <w:highlight w:val="green"/>
          <w:lang w:eastAsia="zh-CN"/>
        </w:rPr>
        <w:t>Agreement&gt;:</w:t>
      </w:r>
      <w:r w:rsidRPr="00DA20C2">
        <w:t xml:space="preserve"> </w:t>
      </w:r>
    </w:p>
    <w:p w14:paraId="486240CF" w14:textId="77777777" w:rsidR="00333644" w:rsidRPr="00333644" w:rsidRDefault="00333644" w:rsidP="00333644">
      <w:pPr>
        <w:pStyle w:val="af"/>
        <w:numPr>
          <w:ilvl w:val="1"/>
          <w:numId w:val="31"/>
        </w:numPr>
        <w:overflowPunct/>
        <w:autoSpaceDE/>
        <w:autoSpaceDN/>
        <w:adjustRightInd/>
        <w:spacing w:after="120"/>
        <w:ind w:firstLineChars="0"/>
        <w:textAlignment w:val="auto"/>
        <w:rPr>
          <w:szCs w:val="24"/>
          <w:lang w:eastAsia="zh-CN"/>
        </w:rPr>
      </w:pPr>
      <w:r w:rsidRPr="00333644">
        <w:rPr>
          <w:szCs w:val="24"/>
          <w:lang w:eastAsia="zh-CN"/>
        </w:rPr>
        <w:t>Network shall configure L1 measurement on a neighbour cell after receiving L3 measurement report on that cell.</w:t>
      </w:r>
    </w:p>
    <w:p w14:paraId="51E1B68C" w14:textId="77777777" w:rsidR="00333644" w:rsidRDefault="00333644" w:rsidP="00333644">
      <w:pPr>
        <w:spacing w:afterLines="50" w:after="120"/>
        <w:rPr>
          <w:b/>
          <w:u w:val="single"/>
        </w:rPr>
      </w:pPr>
    </w:p>
    <w:p w14:paraId="3E80B915" w14:textId="2E270A4B" w:rsidR="00333644" w:rsidRDefault="00333644" w:rsidP="00333644">
      <w:pPr>
        <w:spacing w:afterLines="50" w:after="120"/>
        <w:rPr>
          <w:b/>
          <w:u w:val="single"/>
          <w:lang w:eastAsia="zh-CN"/>
        </w:rPr>
      </w:pPr>
      <w:r w:rsidRPr="00333644">
        <w:rPr>
          <w:b/>
          <w:u w:val="single"/>
        </w:rPr>
        <w:t xml:space="preserve">Issue 3-1-5: </w:t>
      </w:r>
      <w:bookmarkStart w:id="7" w:name="_Hlk127802603"/>
      <w:r w:rsidRPr="00333644">
        <w:rPr>
          <w:b/>
          <w:u w:val="single"/>
          <w:lang w:eastAsia="zh-CN"/>
        </w:rPr>
        <w:t>Whether to define L1-RSRP measurement delay requirement</w:t>
      </w:r>
      <w:bookmarkEnd w:id="7"/>
      <w:r w:rsidRPr="00333644">
        <w:rPr>
          <w:b/>
          <w:u w:val="single"/>
          <w:lang w:eastAsia="zh-CN"/>
        </w:rPr>
        <w:t xml:space="preserve"> for unknown cell?</w:t>
      </w:r>
    </w:p>
    <w:p w14:paraId="06C58666" w14:textId="3DF94E69" w:rsidR="00333644" w:rsidRDefault="00333644" w:rsidP="00333644">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2CE8866D" w14:textId="77777777" w:rsidR="00333644" w:rsidRDefault="00333644" w:rsidP="00333644">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152A48">
        <w:rPr>
          <w:rFonts w:eastAsia="宋体"/>
          <w:szCs w:val="24"/>
          <w:lang w:eastAsia="zh-CN"/>
        </w:rPr>
        <w:t xml:space="preserve"> (</w:t>
      </w:r>
      <w:r>
        <w:rPr>
          <w:rFonts w:eastAsia="宋体"/>
          <w:szCs w:val="24"/>
          <w:lang w:eastAsia="zh-CN"/>
        </w:rPr>
        <w:t>QC, Apple, Intel, Xiaomi</w:t>
      </w:r>
      <w:r w:rsidRPr="00152A48">
        <w:rPr>
          <w:rFonts w:eastAsia="宋体"/>
          <w:szCs w:val="24"/>
          <w:lang w:eastAsia="zh-CN"/>
        </w:rPr>
        <w:t xml:space="preserve">): </w:t>
      </w:r>
      <w:r w:rsidRPr="0002156B">
        <w:rPr>
          <w:rFonts w:eastAsia="宋体"/>
          <w:szCs w:val="24"/>
          <w:lang w:eastAsia="zh-CN"/>
        </w:rPr>
        <w:t>RAN4 to define L1 measurement requirements for known cell case only</w:t>
      </w:r>
      <w:r w:rsidRPr="00001275">
        <w:rPr>
          <w:rFonts w:eastAsia="宋体"/>
          <w:szCs w:val="24"/>
          <w:lang w:eastAsia="zh-CN"/>
        </w:rPr>
        <w:t>.</w:t>
      </w:r>
    </w:p>
    <w:p w14:paraId="6F79DBB6" w14:textId="77777777" w:rsidR="00333644" w:rsidRPr="00152A48" w:rsidRDefault="00333644" w:rsidP="00333644">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(Nokia): </w:t>
      </w:r>
      <w:r w:rsidRPr="004F562C">
        <w:rPr>
          <w:rFonts w:eastAsia="宋体"/>
          <w:szCs w:val="24"/>
          <w:lang w:eastAsia="zh-CN"/>
        </w:rPr>
        <w:t>RAN4 waits for RAN2 agreements on LTM timer before defining L1-RSRP measurement delay requirement for unknown cells.</w:t>
      </w:r>
    </w:p>
    <w:p w14:paraId="5D2699D6" w14:textId="245BCCAE" w:rsidR="00333644" w:rsidRPr="00333644" w:rsidRDefault="00333644" w:rsidP="00333644">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(Ericsson): </w:t>
      </w:r>
      <w:r w:rsidRPr="007C7CE9">
        <w:rPr>
          <w:rFonts w:eastAsia="宋体"/>
          <w:szCs w:val="24"/>
          <w:lang w:eastAsia="zh-CN"/>
        </w:rPr>
        <w:t>RAN4 to define L1 measurement requirements for both known and unknown cells.</w:t>
      </w:r>
    </w:p>
    <w:p w14:paraId="2AC29B1E" w14:textId="77777777" w:rsidR="00333644" w:rsidRPr="00333644" w:rsidRDefault="00333644" w:rsidP="00333644">
      <w:pPr>
        <w:spacing w:afterLines="50" w:after="120"/>
        <w:rPr>
          <w:b/>
          <w:lang w:eastAsia="zh-CN"/>
        </w:rPr>
      </w:pPr>
    </w:p>
    <w:p w14:paraId="1E2E0AD3" w14:textId="77777777" w:rsidR="00333644" w:rsidRPr="0051008C" w:rsidRDefault="00333644" w:rsidP="00333644">
      <w:pPr>
        <w:spacing w:afterLines="50" w:after="120"/>
        <w:rPr>
          <w:b/>
          <w:lang w:eastAsia="zh-CN"/>
        </w:rPr>
      </w:pPr>
      <w:r>
        <w:rPr>
          <w:b/>
          <w:u w:val="single"/>
        </w:rPr>
        <w:t xml:space="preserve">Issue 3-1-6: </w:t>
      </w:r>
      <w:bookmarkStart w:id="8" w:name="_Hlk127802379"/>
      <w:r>
        <w:rPr>
          <w:b/>
          <w:u w:val="single"/>
          <w:lang w:eastAsia="zh-CN"/>
        </w:rPr>
        <w:t>known cell condition for</w:t>
      </w:r>
      <w:r w:rsidRPr="00001275">
        <w:rPr>
          <w:b/>
          <w:u w:val="single"/>
          <w:lang w:eastAsia="zh-CN"/>
        </w:rPr>
        <w:t xml:space="preserve"> L1-RSRP measurement</w:t>
      </w:r>
      <w:bookmarkEnd w:id="8"/>
    </w:p>
    <w:p w14:paraId="2C5B10C5" w14:textId="5EEEAFCD" w:rsidR="00333644" w:rsidRDefault="00333644" w:rsidP="00333644">
      <w:pPr>
        <w:spacing w:afterLines="50" w:after="120"/>
        <w:rPr>
          <w:b/>
          <w:lang w:eastAsia="zh-CN"/>
        </w:rPr>
      </w:pPr>
      <w:r w:rsidRPr="002D2C9B">
        <w:rPr>
          <w:b/>
          <w:highlight w:val="green"/>
          <w:lang w:eastAsia="zh-CN"/>
        </w:rPr>
        <w:t>&lt;</w:t>
      </w:r>
      <w:r w:rsidR="009571B1" w:rsidRPr="002D2C9B">
        <w:rPr>
          <w:b/>
          <w:highlight w:val="green"/>
          <w:lang w:eastAsia="zh-CN"/>
        </w:rPr>
        <w:t xml:space="preserve"> </w:t>
      </w:r>
      <w:r w:rsidRPr="002D2C9B">
        <w:rPr>
          <w:b/>
          <w:highlight w:val="green"/>
          <w:lang w:eastAsia="zh-CN"/>
        </w:rPr>
        <w:t>Agreement&gt;:</w:t>
      </w:r>
      <w:r w:rsidRPr="00DA20C2">
        <w:t xml:space="preserve"> </w:t>
      </w:r>
    </w:p>
    <w:p w14:paraId="0E691FC9" w14:textId="77777777" w:rsidR="00333644" w:rsidRDefault="00333644" w:rsidP="00333644">
      <w:pPr>
        <w:pStyle w:val="af"/>
        <w:numPr>
          <w:ilvl w:val="1"/>
          <w:numId w:val="31"/>
        </w:numPr>
        <w:overflowPunct/>
        <w:autoSpaceDE/>
        <w:autoSpaceDN/>
        <w:adjustRightInd/>
        <w:spacing w:after="120"/>
        <w:ind w:firstLineChars="0"/>
        <w:textAlignment w:val="auto"/>
        <w:rPr>
          <w:rFonts w:eastAsia="宋体"/>
          <w:szCs w:val="24"/>
          <w:lang w:eastAsia="zh-CN"/>
        </w:rPr>
      </w:pPr>
      <w:r w:rsidRPr="00001275">
        <w:rPr>
          <w:rFonts w:eastAsia="宋体"/>
          <w:szCs w:val="24"/>
          <w:lang w:eastAsia="zh-CN"/>
        </w:rPr>
        <w:t>In L1-RSRP measurement for neighbour cell, target cell is considered as known if the following conditions are met in this requirement:</w:t>
      </w:r>
    </w:p>
    <w:p w14:paraId="71F50C93" w14:textId="77777777" w:rsidR="00333644" w:rsidRPr="00333644" w:rsidRDefault="00333644" w:rsidP="00333644">
      <w:pPr>
        <w:pStyle w:val="af"/>
        <w:numPr>
          <w:ilvl w:val="2"/>
          <w:numId w:val="31"/>
        </w:numPr>
        <w:overflowPunct/>
        <w:autoSpaceDE/>
        <w:autoSpaceDN/>
        <w:adjustRightInd/>
        <w:spacing w:after="120"/>
        <w:ind w:firstLineChars="0"/>
        <w:textAlignment w:val="auto"/>
        <w:rPr>
          <w:lang w:val="en-US"/>
        </w:rPr>
      </w:pPr>
      <w:r w:rsidRPr="00333644">
        <w:rPr>
          <w:lang w:val="en-US"/>
        </w:rPr>
        <w:t>The UE has sent a valid L3 measurement report during the last [5] seconds, and</w:t>
      </w:r>
    </w:p>
    <w:p w14:paraId="60F06A32" w14:textId="77777777" w:rsidR="00333644" w:rsidRPr="00333644" w:rsidRDefault="00333644" w:rsidP="00333644">
      <w:pPr>
        <w:pStyle w:val="af"/>
        <w:numPr>
          <w:ilvl w:val="2"/>
          <w:numId w:val="31"/>
        </w:numPr>
        <w:overflowPunct/>
        <w:autoSpaceDE/>
        <w:autoSpaceDN/>
        <w:adjustRightInd/>
        <w:spacing w:after="120"/>
        <w:ind w:firstLineChars="0"/>
        <w:textAlignment w:val="auto"/>
        <w:rPr>
          <w:lang w:val="en-US"/>
        </w:rPr>
      </w:pPr>
      <w:r w:rsidRPr="00333644">
        <w:rPr>
          <w:lang w:val="en-US"/>
        </w:rPr>
        <w:t>The SSB from the target cell remains detectable according to the cell identification requirements specified in clause 9.2 and 9.3.</w:t>
      </w:r>
    </w:p>
    <w:p w14:paraId="0226F7AE" w14:textId="77777777" w:rsidR="00333644" w:rsidRPr="00001275" w:rsidRDefault="00333644" w:rsidP="00333644">
      <w:pPr>
        <w:pStyle w:val="af"/>
        <w:numPr>
          <w:ilvl w:val="1"/>
          <w:numId w:val="31"/>
        </w:numPr>
        <w:overflowPunct/>
        <w:autoSpaceDE/>
        <w:autoSpaceDN/>
        <w:adjustRightInd/>
        <w:spacing w:after="120"/>
        <w:ind w:firstLineChars="0"/>
        <w:textAlignment w:val="auto"/>
        <w:rPr>
          <w:rFonts w:eastAsia="宋体"/>
          <w:szCs w:val="24"/>
          <w:lang w:eastAsia="zh-CN"/>
        </w:rPr>
      </w:pPr>
      <w:r w:rsidRPr="00001275">
        <w:rPr>
          <w:rFonts w:eastAsia="宋体"/>
          <w:szCs w:val="24"/>
          <w:lang w:eastAsia="zh-CN"/>
        </w:rPr>
        <w:t>Otherwise, it is unknown</w:t>
      </w:r>
    </w:p>
    <w:p w14:paraId="2759D0B4" w14:textId="5D228E23" w:rsidR="00333644" w:rsidRDefault="00333644" w:rsidP="00333644">
      <w:pPr>
        <w:overflowPunct/>
        <w:autoSpaceDE/>
        <w:autoSpaceDN/>
        <w:adjustRightInd/>
        <w:spacing w:after="120"/>
        <w:textAlignment w:val="auto"/>
        <w:rPr>
          <w:rFonts w:eastAsiaTheme="minorEastAsia"/>
          <w:szCs w:val="24"/>
          <w:lang w:eastAsia="zh-CN"/>
        </w:rPr>
      </w:pPr>
    </w:p>
    <w:p w14:paraId="37DFD0DE" w14:textId="77777777" w:rsidR="00DF4DB6" w:rsidRPr="001E1FAF" w:rsidRDefault="00DF4DB6" w:rsidP="00DF4DB6">
      <w:pPr>
        <w:spacing w:afterLines="50" w:after="120"/>
        <w:rPr>
          <w:b/>
          <w:lang w:eastAsia="zh-CN"/>
        </w:rPr>
      </w:pPr>
      <w:r>
        <w:rPr>
          <w:b/>
          <w:u w:val="single"/>
        </w:rPr>
        <w:t>Issue 3-1-7: Whether c</w:t>
      </w:r>
      <w:r w:rsidRPr="002B2768">
        <w:rPr>
          <w:b/>
          <w:u w:val="single"/>
        </w:rPr>
        <w:t>andidate cell L1-RSRP measurements can be measured within SMTC</w:t>
      </w:r>
      <w:r>
        <w:rPr>
          <w:b/>
          <w:u w:val="single"/>
        </w:rPr>
        <w:t>?</w:t>
      </w:r>
      <w:r w:rsidRPr="001E1FAF">
        <w:rPr>
          <w:color w:val="0070C0"/>
          <w:szCs w:val="24"/>
          <w:lang w:eastAsia="zh-CN"/>
        </w:rPr>
        <w:t xml:space="preserve"> </w:t>
      </w:r>
    </w:p>
    <w:p w14:paraId="6556CAAB" w14:textId="77777777" w:rsidR="00DF4DB6" w:rsidRPr="00617AFC" w:rsidRDefault="00DF4DB6" w:rsidP="00DF4DB6">
      <w:pPr>
        <w:spacing w:after="120"/>
        <w:rPr>
          <w:i/>
          <w:iCs/>
          <w:color w:val="0070C0"/>
          <w:szCs w:val="24"/>
          <w:lang w:eastAsia="zh-CN"/>
        </w:rPr>
      </w:pPr>
      <w:r w:rsidRPr="00617AFC">
        <w:rPr>
          <w:rFonts w:hint="eastAsia"/>
          <w:i/>
          <w:iCs/>
          <w:color w:val="0070C0"/>
          <w:szCs w:val="24"/>
          <w:lang w:eastAsia="zh-CN"/>
        </w:rPr>
        <w:t>There</w:t>
      </w:r>
      <w:r w:rsidRPr="00617AFC">
        <w:rPr>
          <w:i/>
          <w:iCs/>
          <w:color w:val="0070C0"/>
          <w:szCs w:val="24"/>
          <w:lang w:eastAsia="zh-CN"/>
        </w:rPr>
        <w:t xml:space="preserve"> are three folds to allow L1-RSRP measurements within SMTC:</w:t>
      </w:r>
    </w:p>
    <w:p w14:paraId="4DAA0146" w14:textId="77777777" w:rsidR="00DF4DB6" w:rsidRPr="00617AFC" w:rsidRDefault="00DF4DB6" w:rsidP="00DF4DB6">
      <w:pPr>
        <w:pStyle w:val="af"/>
        <w:numPr>
          <w:ilvl w:val="0"/>
          <w:numId w:val="34"/>
        </w:numPr>
        <w:spacing w:after="120"/>
        <w:ind w:firstLineChars="0"/>
        <w:rPr>
          <w:i/>
          <w:iCs/>
          <w:color w:val="0070C0"/>
          <w:szCs w:val="24"/>
          <w:lang w:eastAsia="zh-CN"/>
        </w:rPr>
      </w:pPr>
      <w:r w:rsidRPr="00617AFC">
        <w:rPr>
          <w:rFonts w:eastAsiaTheme="minorEastAsia"/>
          <w:i/>
          <w:iCs/>
          <w:color w:val="0070C0"/>
          <w:szCs w:val="24"/>
          <w:lang w:eastAsia="zh-CN"/>
        </w:rPr>
        <w:t xml:space="preserve">Use R15/R16/R17 L1-RSRP measurement </w:t>
      </w:r>
      <w:r>
        <w:rPr>
          <w:rFonts w:eastAsiaTheme="minorEastAsia"/>
          <w:i/>
          <w:iCs/>
          <w:color w:val="0070C0"/>
          <w:szCs w:val="24"/>
          <w:lang w:eastAsia="zh-CN"/>
        </w:rPr>
        <w:t>framework</w:t>
      </w:r>
    </w:p>
    <w:p w14:paraId="0DFFBDA3" w14:textId="77777777" w:rsidR="00DF4DB6" w:rsidRPr="00617AFC" w:rsidRDefault="00DF4DB6" w:rsidP="00DF4DB6">
      <w:pPr>
        <w:pStyle w:val="af"/>
        <w:numPr>
          <w:ilvl w:val="1"/>
          <w:numId w:val="34"/>
        </w:numPr>
        <w:spacing w:after="120"/>
        <w:ind w:firstLineChars="0"/>
        <w:rPr>
          <w:i/>
          <w:iCs/>
          <w:color w:val="0070C0"/>
          <w:szCs w:val="24"/>
          <w:lang w:eastAsia="zh-CN"/>
        </w:rPr>
      </w:pPr>
      <w:r w:rsidRPr="00617AFC">
        <w:rPr>
          <w:rFonts w:eastAsiaTheme="minorEastAsia" w:hint="eastAsia"/>
          <w:i/>
          <w:iCs/>
          <w:color w:val="0070C0"/>
          <w:szCs w:val="24"/>
          <w:lang w:eastAsia="zh-CN"/>
        </w:rPr>
        <w:t>I</w:t>
      </w:r>
      <w:r w:rsidRPr="00617AFC">
        <w:rPr>
          <w:rFonts w:eastAsiaTheme="minorEastAsia"/>
          <w:i/>
          <w:iCs/>
          <w:color w:val="0070C0"/>
          <w:szCs w:val="24"/>
          <w:lang w:eastAsia="zh-CN"/>
        </w:rPr>
        <w:t xml:space="preserve">ntra-frequency L1-RSRP measurement, L1-RSRP can be measured within SMTC if </w:t>
      </w:r>
      <w:r w:rsidRPr="00617AFC">
        <w:rPr>
          <w:i/>
          <w:iCs/>
          <w:color w:val="0070C0"/>
          <w:szCs w:val="24"/>
          <w:lang w:eastAsia="zh-CN"/>
        </w:rPr>
        <w:t>SSB occasions are fully overlapped with SMTC in FR2</w:t>
      </w:r>
    </w:p>
    <w:p w14:paraId="271ADC93" w14:textId="77777777" w:rsidR="00DF4DB6" w:rsidRPr="00617AFC" w:rsidRDefault="00DF4DB6" w:rsidP="00DF4DB6">
      <w:pPr>
        <w:pStyle w:val="af"/>
        <w:numPr>
          <w:ilvl w:val="1"/>
          <w:numId w:val="34"/>
        </w:numPr>
        <w:spacing w:after="120"/>
        <w:ind w:firstLineChars="0"/>
        <w:rPr>
          <w:i/>
          <w:iCs/>
          <w:color w:val="0070C0"/>
          <w:szCs w:val="24"/>
          <w:lang w:eastAsia="zh-CN"/>
        </w:rPr>
      </w:pPr>
      <w:r w:rsidRPr="00617AFC">
        <w:rPr>
          <w:rFonts w:eastAsiaTheme="minorEastAsia"/>
          <w:i/>
          <w:iCs/>
          <w:color w:val="0070C0"/>
          <w:szCs w:val="24"/>
          <w:lang w:eastAsia="zh-CN"/>
        </w:rPr>
        <w:t>Inter-frequency L1-RSRP measurement (if supported): UE may have to perform L1 measurement within SMTC overlapped with gap</w:t>
      </w:r>
    </w:p>
    <w:p w14:paraId="4C8CBC62" w14:textId="77777777" w:rsidR="00DF4DB6" w:rsidRPr="00617AFC" w:rsidRDefault="00DF4DB6" w:rsidP="00DF4DB6">
      <w:pPr>
        <w:pStyle w:val="af"/>
        <w:numPr>
          <w:ilvl w:val="0"/>
          <w:numId w:val="34"/>
        </w:numPr>
        <w:spacing w:after="120"/>
        <w:ind w:firstLineChars="0"/>
        <w:rPr>
          <w:i/>
          <w:iCs/>
          <w:color w:val="0070C0"/>
          <w:szCs w:val="24"/>
          <w:lang w:eastAsia="zh-CN"/>
        </w:rPr>
      </w:pPr>
      <w:r w:rsidRPr="00617AFC">
        <w:rPr>
          <w:rFonts w:eastAsiaTheme="minorEastAsia"/>
          <w:i/>
          <w:iCs/>
          <w:color w:val="0070C0"/>
          <w:szCs w:val="24"/>
          <w:lang w:eastAsia="zh-CN"/>
        </w:rPr>
        <w:t xml:space="preserve">If </w:t>
      </w:r>
      <w:r w:rsidRPr="00617AFC">
        <w:rPr>
          <w:rFonts w:eastAsiaTheme="minorEastAsia" w:hint="eastAsia"/>
          <w:i/>
          <w:iCs/>
          <w:color w:val="0070C0"/>
          <w:szCs w:val="24"/>
          <w:lang w:eastAsia="zh-CN"/>
        </w:rPr>
        <w:t>u</w:t>
      </w:r>
      <w:r w:rsidRPr="00617AFC">
        <w:rPr>
          <w:rFonts w:eastAsiaTheme="minorEastAsia"/>
          <w:i/>
          <w:iCs/>
          <w:color w:val="0070C0"/>
          <w:szCs w:val="24"/>
          <w:lang w:eastAsia="zh-CN"/>
        </w:rPr>
        <w:t xml:space="preserve">sing L3 measurement </w:t>
      </w:r>
      <w:r>
        <w:rPr>
          <w:rFonts w:eastAsiaTheme="minorEastAsia"/>
          <w:i/>
          <w:iCs/>
          <w:color w:val="0070C0"/>
          <w:szCs w:val="24"/>
          <w:lang w:eastAsia="zh-CN"/>
        </w:rPr>
        <w:t>framework (using L3 intermediate results for L1 report)</w:t>
      </w:r>
      <w:r w:rsidRPr="00617AFC">
        <w:rPr>
          <w:rFonts w:eastAsiaTheme="minorEastAsia"/>
          <w:i/>
          <w:iCs/>
          <w:color w:val="0070C0"/>
          <w:szCs w:val="24"/>
          <w:lang w:eastAsia="zh-CN"/>
        </w:rPr>
        <w:t>, L1-RSRP measurement would be measured within SMTC</w:t>
      </w:r>
    </w:p>
    <w:p w14:paraId="3470C588" w14:textId="093E864B" w:rsidR="00DF4DB6" w:rsidRPr="00DF4DB6" w:rsidRDefault="00DF4DB6" w:rsidP="00DF4DB6">
      <w:pPr>
        <w:spacing w:after="120"/>
        <w:rPr>
          <w:rFonts w:eastAsiaTheme="minorEastAsia"/>
          <w:i/>
          <w:iCs/>
          <w:color w:val="0070C0"/>
          <w:szCs w:val="24"/>
          <w:lang w:eastAsia="zh-CN"/>
        </w:rPr>
      </w:pPr>
      <w:r w:rsidRPr="00617AFC">
        <w:rPr>
          <w:rFonts w:hint="eastAsia"/>
          <w:i/>
          <w:iCs/>
          <w:color w:val="0070C0"/>
          <w:szCs w:val="24"/>
          <w:lang w:eastAsia="zh-CN"/>
        </w:rPr>
        <w:t>O</w:t>
      </w:r>
      <w:r w:rsidRPr="00617AFC">
        <w:rPr>
          <w:i/>
          <w:iCs/>
          <w:color w:val="0070C0"/>
          <w:szCs w:val="24"/>
          <w:lang w:eastAsia="zh-CN"/>
        </w:rPr>
        <w:t>ption 1 is reasonable independent of other issues. Moderator recommends agree on Option 1.</w:t>
      </w:r>
    </w:p>
    <w:p w14:paraId="5B9F1D6E" w14:textId="6D270E1A" w:rsidR="00DF4DB6" w:rsidRDefault="00DF4DB6" w:rsidP="00DF4DB6">
      <w:pPr>
        <w:spacing w:afterLines="50" w:after="120"/>
        <w:rPr>
          <w:b/>
          <w:lang w:eastAsia="zh-CN"/>
        </w:rPr>
      </w:pPr>
      <w:r w:rsidRPr="002D2C9B">
        <w:rPr>
          <w:b/>
          <w:highlight w:val="green"/>
          <w:lang w:eastAsia="zh-CN"/>
        </w:rPr>
        <w:t>&lt;</w:t>
      </w:r>
      <w:r w:rsidR="009571B1" w:rsidRPr="002D2C9B">
        <w:rPr>
          <w:b/>
          <w:highlight w:val="green"/>
          <w:lang w:eastAsia="zh-CN"/>
        </w:rPr>
        <w:t xml:space="preserve"> </w:t>
      </w:r>
      <w:r w:rsidRPr="002D2C9B">
        <w:rPr>
          <w:b/>
          <w:highlight w:val="green"/>
          <w:lang w:eastAsia="zh-CN"/>
        </w:rPr>
        <w:t>Agreement&gt;:</w:t>
      </w:r>
      <w:r w:rsidRPr="00DA20C2">
        <w:t xml:space="preserve"> </w:t>
      </w:r>
    </w:p>
    <w:p w14:paraId="24C3DF5C" w14:textId="77777777" w:rsidR="00DF4DB6" w:rsidRPr="00A17C0D" w:rsidRDefault="00DF4DB6" w:rsidP="00DF4DB6">
      <w:pPr>
        <w:pStyle w:val="af"/>
        <w:numPr>
          <w:ilvl w:val="1"/>
          <w:numId w:val="31"/>
        </w:numPr>
        <w:overflowPunct/>
        <w:autoSpaceDE/>
        <w:autoSpaceDN/>
        <w:adjustRightInd/>
        <w:spacing w:after="120"/>
        <w:ind w:firstLineChars="0"/>
        <w:textAlignment w:val="auto"/>
        <w:rPr>
          <w:rFonts w:eastAsia="宋体"/>
          <w:szCs w:val="24"/>
          <w:lang w:eastAsia="zh-CN"/>
        </w:rPr>
      </w:pPr>
      <w:r w:rsidRPr="00A17C0D">
        <w:rPr>
          <w:rFonts w:eastAsia="宋体"/>
          <w:szCs w:val="24"/>
          <w:lang w:eastAsia="zh-CN"/>
        </w:rPr>
        <w:t>Candidate cell L1-RSRP measurements are allowed to be measured within SMTC</w:t>
      </w:r>
      <w:r>
        <w:rPr>
          <w:rFonts w:eastAsia="宋体"/>
          <w:szCs w:val="24"/>
          <w:lang w:eastAsia="zh-CN"/>
        </w:rPr>
        <w:t>.</w:t>
      </w:r>
    </w:p>
    <w:p w14:paraId="5FCC46EC" w14:textId="6167E82E" w:rsidR="00DF4DB6" w:rsidRPr="00DC52B9" w:rsidRDefault="00DF4DB6" w:rsidP="00DF4DB6">
      <w:pPr>
        <w:pStyle w:val="3"/>
        <w:rPr>
          <w:sz w:val="24"/>
          <w:szCs w:val="16"/>
        </w:rPr>
      </w:pPr>
      <w:r>
        <w:rPr>
          <w:sz w:val="24"/>
          <w:szCs w:val="16"/>
        </w:rPr>
        <w:t xml:space="preserve">3.2 </w:t>
      </w: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Intra-frequency </w:t>
      </w:r>
      <w:r w:rsidRPr="00DC52B9">
        <w:rPr>
          <w:sz w:val="24"/>
          <w:szCs w:val="16"/>
        </w:rPr>
        <w:t>L1-RSRP measurement delay requirement</w:t>
      </w:r>
    </w:p>
    <w:p w14:paraId="3AC9C6D8" w14:textId="59354712" w:rsidR="00DF4DB6" w:rsidRDefault="00DF4DB6" w:rsidP="00DF4DB6">
      <w:pPr>
        <w:spacing w:afterLines="50" w:after="120"/>
        <w:rPr>
          <w:b/>
          <w:u w:val="single"/>
          <w:lang w:eastAsia="zh-CN"/>
        </w:rPr>
      </w:pPr>
      <w:r>
        <w:rPr>
          <w:b/>
          <w:u w:val="single"/>
        </w:rPr>
        <w:t>Issue 3-2-1:</w:t>
      </w:r>
      <w:r>
        <w:rPr>
          <w:b/>
          <w:u w:val="single"/>
          <w:lang w:eastAsia="zh-CN"/>
        </w:rPr>
        <w:t xml:space="preserve"> Intra-frequency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6BF4725A" w14:textId="05DB460F" w:rsidR="00A96D32" w:rsidRPr="00A96D32" w:rsidRDefault="00A96D32" w:rsidP="00A96D32">
      <w:pPr>
        <w:spacing w:afterLines="50" w:after="120"/>
        <w:rPr>
          <w:rFonts w:eastAsiaTheme="minorEastAsia"/>
          <w:b/>
          <w:lang w:eastAsia="zh-CN"/>
        </w:rPr>
      </w:pPr>
      <w:r w:rsidRPr="002D2C9B">
        <w:rPr>
          <w:b/>
          <w:highlight w:val="green"/>
          <w:lang w:eastAsia="zh-CN"/>
        </w:rPr>
        <w:t>&lt;</w:t>
      </w:r>
      <w:r w:rsidR="009571B1" w:rsidRPr="002D2C9B">
        <w:rPr>
          <w:b/>
          <w:highlight w:val="green"/>
          <w:lang w:eastAsia="zh-CN"/>
        </w:rPr>
        <w:t xml:space="preserve"> </w:t>
      </w:r>
      <w:r w:rsidRPr="002D2C9B">
        <w:rPr>
          <w:b/>
          <w:highlight w:val="green"/>
          <w:lang w:eastAsia="zh-CN"/>
        </w:rPr>
        <w:t>Agreement&gt;:</w:t>
      </w:r>
      <w:r w:rsidRPr="00DA20C2">
        <w:t xml:space="preserve"> </w:t>
      </w:r>
    </w:p>
    <w:p w14:paraId="5C9B92AB" w14:textId="77777777" w:rsidR="00A96D32" w:rsidRDefault="00A96D32" w:rsidP="00A96D32">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intra-frequency L1-RSRP measurement on </w:t>
      </w:r>
      <w:proofErr w:type="spellStart"/>
      <w:r>
        <w:rPr>
          <w:rFonts w:eastAsia="宋体"/>
          <w:szCs w:val="24"/>
          <w:lang w:eastAsia="zh-CN"/>
        </w:rPr>
        <w:t>neighbor</w:t>
      </w:r>
      <w:proofErr w:type="spellEnd"/>
      <w:r>
        <w:rPr>
          <w:rFonts w:eastAsia="宋体"/>
          <w:szCs w:val="24"/>
          <w:lang w:eastAsia="zh-CN"/>
        </w:rPr>
        <w:t xml:space="preserve"> cell, use the requirements for L1 measurement on NSC in R17 as a baseline:</w:t>
      </w:r>
    </w:p>
    <w:p w14:paraId="5756A11B" w14:textId="77777777" w:rsidR="00A96D32" w:rsidRPr="00A96D32" w:rsidRDefault="00A96D32" w:rsidP="00A96D32">
      <w:pPr>
        <w:pStyle w:val="af"/>
        <w:numPr>
          <w:ilvl w:val="2"/>
          <w:numId w:val="31"/>
        </w:numPr>
        <w:overflowPunct/>
        <w:autoSpaceDE/>
        <w:autoSpaceDN/>
        <w:adjustRightInd/>
        <w:spacing w:after="120"/>
        <w:ind w:firstLineChars="0"/>
        <w:textAlignment w:val="auto"/>
        <w:rPr>
          <w:lang w:val="en-US"/>
        </w:rPr>
      </w:pPr>
      <w:r w:rsidRPr="00A96D32">
        <w:rPr>
          <w:lang w:val="en-US"/>
        </w:rPr>
        <w:t>FFS: whether to consider multiple neighbor cells in a frequency layer,</w:t>
      </w:r>
    </w:p>
    <w:p w14:paraId="316F73BC" w14:textId="73492140" w:rsidR="00A96D32" w:rsidRPr="00A96D32" w:rsidRDefault="00A96D32" w:rsidP="00A96D32">
      <w:pPr>
        <w:pStyle w:val="af"/>
        <w:numPr>
          <w:ilvl w:val="2"/>
          <w:numId w:val="31"/>
        </w:numPr>
        <w:overflowPunct/>
        <w:autoSpaceDE/>
        <w:autoSpaceDN/>
        <w:adjustRightInd/>
        <w:spacing w:after="120"/>
        <w:ind w:firstLineChars="0"/>
        <w:textAlignment w:val="auto"/>
        <w:rPr>
          <w:lang w:val="en-US"/>
        </w:rPr>
      </w:pPr>
      <w:r w:rsidRPr="00A96D32">
        <w:rPr>
          <w:lang w:val="en-US"/>
        </w:rPr>
        <w:t>FFS</w:t>
      </w:r>
      <w:r>
        <w:rPr>
          <w:lang w:val="en-US"/>
        </w:rPr>
        <w:t xml:space="preserve"> </w:t>
      </w:r>
      <w:r w:rsidRPr="00A96D32">
        <w:rPr>
          <w:rFonts w:hint="eastAsia"/>
          <w:lang w:val="en-US"/>
        </w:rPr>
        <w:t>ho</w:t>
      </w:r>
      <w:r>
        <w:rPr>
          <w:lang w:val="en-US"/>
        </w:rPr>
        <w:t>w to define requirements when RTD</w:t>
      </w:r>
      <w:r w:rsidRPr="00A96D32">
        <w:rPr>
          <w:lang w:val="en-US"/>
        </w:rPr>
        <w:t xml:space="preserve"> between neighbor cell and serving cell larger than a CP.</w:t>
      </w:r>
    </w:p>
    <w:p w14:paraId="274D54C6" w14:textId="77777777" w:rsidR="00D47790" w:rsidRPr="00D47790" w:rsidRDefault="00D47790" w:rsidP="00D47790">
      <w:pPr>
        <w:spacing w:afterLines="50" w:after="120"/>
        <w:rPr>
          <w:b/>
          <w:lang w:eastAsia="zh-CN"/>
        </w:rPr>
      </w:pPr>
      <w:bookmarkStart w:id="9" w:name="_Hlk128499667"/>
      <w:r w:rsidRPr="00D47790">
        <w:rPr>
          <w:b/>
          <w:u w:val="single"/>
        </w:rPr>
        <w:t>Issue 3-2-2:</w:t>
      </w:r>
      <w:r w:rsidRPr="00D47790">
        <w:rPr>
          <w:b/>
          <w:u w:val="single"/>
          <w:lang w:eastAsia="zh-CN"/>
        </w:rPr>
        <w:t xml:space="preserve"> </w:t>
      </w:r>
      <w:bookmarkStart w:id="10" w:name="_Hlk118843704"/>
      <w:r w:rsidRPr="00D47790">
        <w:rPr>
          <w:b/>
          <w:u w:val="single"/>
          <w:lang w:eastAsia="zh-CN"/>
        </w:rPr>
        <w:t xml:space="preserve">Whether to consider RTD of serving cell and neighbour cell larger than one CP </w:t>
      </w:r>
      <w:r w:rsidRPr="009571B1">
        <w:rPr>
          <w:b/>
          <w:u w:val="single"/>
          <w:lang w:eastAsia="zh-CN"/>
        </w:rPr>
        <w:t>for intra-frequency L1-RSRP measurement</w:t>
      </w:r>
      <w:bookmarkEnd w:id="10"/>
    </w:p>
    <w:bookmarkEnd w:id="9"/>
    <w:p w14:paraId="65C10B21" w14:textId="7914A1A6" w:rsidR="00E86A70" w:rsidRPr="00E86A70" w:rsidRDefault="00E86A70" w:rsidP="00D47790">
      <w:pPr>
        <w:spacing w:afterLines="50" w:after="120"/>
        <w:rPr>
          <w:i/>
          <w:iCs/>
          <w:color w:val="0070C0"/>
          <w:szCs w:val="24"/>
          <w:lang w:eastAsia="zh-CN"/>
        </w:rPr>
      </w:pPr>
      <w:r w:rsidRPr="00E86A70">
        <w:rPr>
          <w:rFonts w:hint="eastAsia"/>
          <w:i/>
          <w:iCs/>
          <w:color w:val="0070C0"/>
          <w:szCs w:val="24"/>
          <w:lang w:eastAsia="zh-CN"/>
        </w:rPr>
        <w:t>O</w:t>
      </w:r>
      <w:r w:rsidRPr="00E86A70">
        <w:rPr>
          <w:i/>
          <w:iCs/>
          <w:color w:val="0070C0"/>
          <w:szCs w:val="24"/>
          <w:lang w:eastAsia="zh-CN"/>
        </w:rPr>
        <w:t>nline agreement</w:t>
      </w:r>
    </w:p>
    <w:p w14:paraId="197BCD71" w14:textId="0CAD0C64" w:rsidR="00D47790" w:rsidRPr="00492F1B" w:rsidRDefault="00D47790" w:rsidP="00D47790">
      <w:pPr>
        <w:spacing w:afterLines="50" w:after="120"/>
        <w:rPr>
          <w:rFonts w:eastAsiaTheme="minorEastAsia"/>
          <w:b/>
          <w:highlight w:val="green"/>
          <w:lang w:eastAsia="zh-CN"/>
        </w:rPr>
      </w:pPr>
      <w:r w:rsidRPr="00492F1B">
        <w:rPr>
          <w:b/>
          <w:highlight w:val="green"/>
          <w:lang w:eastAsia="zh-CN"/>
        </w:rPr>
        <w:t>&lt;Agreement&gt;:</w:t>
      </w:r>
      <w:r w:rsidRPr="00492F1B">
        <w:rPr>
          <w:highlight w:val="green"/>
        </w:rPr>
        <w:t xml:space="preserve"> </w:t>
      </w:r>
    </w:p>
    <w:p w14:paraId="53EA0B26" w14:textId="77777777" w:rsidR="00492F1B" w:rsidRPr="00492F1B" w:rsidRDefault="00492F1B" w:rsidP="00492F1B">
      <w:pPr>
        <w:pStyle w:val="af"/>
        <w:numPr>
          <w:ilvl w:val="1"/>
          <w:numId w:val="31"/>
        </w:numPr>
        <w:overflowPunct/>
        <w:autoSpaceDE/>
        <w:autoSpaceDN/>
        <w:adjustRightInd/>
        <w:spacing w:after="120"/>
        <w:ind w:firstLineChars="0"/>
        <w:textAlignment w:val="auto"/>
        <w:rPr>
          <w:rFonts w:eastAsia="宋体"/>
          <w:szCs w:val="24"/>
          <w:lang w:eastAsia="zh-CN"/>
        </w:rPr>
      </w:pPr>
      <w:r w:rsidRPr="00492F1B">
        <w:rPr>
          <w:rFonts w:eastAsia="宋体"/>
          <w:szCs w:val="24"/>
          <w:lang w:eastAsia="zh-CN"/>
        </w:rPr>
        <w:lastRenderedPageBreak/>
        <w:t>For SSB based intra-frequency L1 measurement, support the scenario that RTD between the SSBs of serving cell and neighbour is larger than CP length of the corresponding SCS with additional UE capability.</w:t>
      </w:r>
    </w:p>
    <w:p w14:paraId="54BAA0E5" w14:textId="77777777" w:rsidR="00492F1B" w:rsidRPr="00492F1B" w:rsidRDefault="00492F1B" w:rsidP="00492F1B">
      <w:pPr>
        <w:pStyle w:val="af"/>
        <w:numPr>
          <w:ilvl w:val="2"/>
          <w:numId w:val="31"/>
        </w:numPr>
        <w:overflowPunct/>
        <w:autoSpaceDE/>
        <w:autoSpaceDN/>
        <w:adjustRightInd/>
        <w:spacing w:after="120"/>
        <w:ind w:firstLineChars="0"/>
        <w:textAlignment w:val="auto"/>
        <w:rPr>
          <w:lang w:val="en-US"/>
        </w:rPr>
      </w:pPr>
      <w:r w:rsidRPr="00492F1B">
        <w:rPr>
          <w:lang w:val="en-US"/>
        </w:rPr>
        <w:t>Note: the need for UE capability can be further discussed subject to the outcome of the discussion on measurement framework</w:t>
      </w:r>
    </w:p>
    <w:p w14:paraId="2BB192BC" w14:textId="39E98D0A" w:rsidR="00D47790" w:rsidRPr="00492F1B" w:rsidRDefault="00D47790" w:rsidP="00333644">
      <w:pPr>
        <w:overflowPunct/>
        <w:autoSpaceDE/>
        <w:autoSpaceDN/>
        <w:adjustRightInd/>
        <w:spacing w:after="120"/>
        <w:textAlignment w:val="auto"/>
        <w:rPr>
          <w:rFonts w:eastAsiaTheme="minorEastAsia"/>
          <w:szCs w:val="24"/>
          <w:lang w:eastAsia="zh-CN"/>
        </w:rPr>
      </w:pPr>
    </w:p>
    <w:p w14:paraId="4C950CE9" w14:textId="77777777" w:rsidR="00D47790" w:rsidRPr="00344D30" w:rsidRDefault="00D47790" w:rsidP="00D47790">
      <w:pPr>
        <w:spacing w:afterLines="50" w:after="120"/>
        <w:rPr>
          <w:b/>
          <w:lang w:val="sv-SE" w:eastAsia="zh-CN"/>
        </w:rPr>
      </w:pPr>
      <w:r w:rsidRPr="007D38E9">
        <w:rPr>
          <w:b/>
          <w:u w:val="single"/>
        </w:rPr>
        <w:t xml:space="preserve">Issue 3-2-3: Whether </w:t>
      </w:r>
      <w:proofErr w:type="spellStart"/>
      <w:r w:rsidRPr="007D38E9">
        <w:rPr>
          <w:b/>
          <w:u w:val="single"/>
        </w:rPr>
        <w:t>sfn</w:t>
      </w:r>
      <w:proofErr w:type="spellEnd"/>
      <w:r w:rsidRPr="007D38E9">
        <w:rPr>
          <w:b/>
          <w:u w:val="single"/>
        </w:rPr>
        <w:t>-SSB-Offset alignment can be relaxed?</w:t>
      </w:r>
    </w:p>
    <w:p w14:paraId="7A6D0462" w14:textId="72E83426" w:rsidR="00BE255D" w:rsidRPr="00BE255D" w:rsidRDefault="00BE255D" w:rsidP="009949D6">
      <w:pPr>
        <w:spacing w:afterLines="50" w:after="120"/>
        <w:rPr>
          <w:rFonts w:eastAsiaTheme="minorEastAsia"/>
          <w:i/>
          <w:iCs/>
          <w:color w:val="0070C0"/>
          <w:szCs w:val="24"/>
          <w:lang w:eastAsia="zh-CN"/>
        </w:rPr>
      </w:pPr>
      <w:r>
        <w:rPr>
          <w:i/>
          <w:iCs/>
          <w:color w:val="0070C0"/>
          <w:szCs w:val="24"/>
          <w:lang w:eastAsia="zh-CN"/>
        </w:rPr>
        <w:t>Revised based on o</w:t>
      </w:r>
      <w:r w:rsidRPr="00E86A70">
        <w:rPr>
          <w:i/>
          <w:iCs/>
          <w:color w:val="0070C0"/>
          <w:szCs w:val="24"/>
          <w:lang w:eastAsia="zh-CN"/>
        </w:rPr>
        <w:t xml:space="preserve">nline </w:t>
      </w:r>
      <w:r>
        <w:rPr>
          <w:i/>
          <w:iCs/>
          <w:color w:val="0070C0"/>
          <w:szCs w:val="24"/>
          <w:lang w:eastAsia="zh-CN"/>
        </w:rPr>
        <w:t xml:space="preserve">tentative </w:t>
      </w:r>
      <w:r w:rsidRPr="00E86A70">
        <w:rPr>
          <w:i/>
          <w:iCs/>
          <w:color w:val="0070C0"/>
          <w:szCs w:val="24"/>
          <w:lang w:eastAsia="zh-CN"/>
        </w:rPr>
        <w:t>agreement</w:t>
      </w:r>
    </w:p>
    <w:p w14:paraId="6D92BD09" w14:textId="329391E0" w:rsidR="009949D6" w:rsidRPr="00161A7D" w:rsidRDefault="009949D6" w:rsidP="009949D6">
      <w:pPr>
        <w:spacing w:afterLines="50" w:after="120"/>
        <w:rPr>
          <w:b/>
          <w:highlight w:val="green"/>
          <w:lang w:eastAsia="zh-CN"/>
        </w:rPr>
      </w:pPr>
      <w:r w:rsidRPr="00161A7D">
        <w:rPr>
          <w:b/>
          <w:highlight w:val="green"/>
          <w:lang w:eastAsia="zh-CN"/>
        </w:rPr>
        <w:t xml:space="preserve">&lt; </w:t>
      </w:r>
      <w:r w:rsidR="002D2C9B" w:rsidRPr="00161A7D">
        <w:rPr>
          <w:b/>
          <w:highlight w:val="green"/>
          <w:lang w:eastAsia="zh-CN"/>
        </w:rPr>
        <w:t>A</w:t>
      </w:r>
      <w:r w:rsidRPr="00161A7D">
        <w:rPr>
          <w:b/>
          <w:highlight w:val="green"/>
          <w:lang w:eastAsia="zh-CN"/>
        </w:rPr>
        <w:t>greement&gt;</w:t>
      </w:r>
      <w:r w:rsidR="003E6E26" w:rsidRPr="00161A7D">
        <w:rPr>
          <w:b/>
          <w:highlight w:val="green"/>
          <w:lang w:eastAsia="zh-CN"/>
        </w:rPr>
        <w:t>:</w:t>
      </w:r>
    </w:p>
    <w:p w14:paraId="5606A622" w14:textId="2A8A9622" w:rsidR="002D2C9B" w:rsidRPr="00BE255D" w:rsidRDefault="009949D6" w:rsidP="00BE255D">
      <w:pPr>
        <w:pStyle w:val="af"/>
        <w:numPr>
          <w:ilvl w:val="1"/>
          <w:numId w:val="31"/>
        </w:numPr>
        <w:overflowPunct/>
        <w:autoSpaceDE/>
        <w:autoSpaceDN/>
        <w:adjustRightInd/>
        <w:spacing w:after="120"/>
        <w:ind w:firstLineChars="0"/>
        <w:textAlignment w:val="auto"/>
        <w:rPr>
          <w:rFonts w:eastAsia="宋体"/>
          <w:szCs w:val="24"/>
          <w:lang w:eastAsia="zh-CN"/>
        </w:rPr>
      </w:pPr>
      <w:r w:rsidRPr="009949D6">
        <w:rPr>
          <w:rFonts w:eastAsia="宋体"/>
          <w:szCs w:val="24"/>
          <w:lang w:eastAsia="zh-CN"/>
        </w:rPr>
        <w:t xml:space="preserve">The restriction of </w:t>
      </w:r>
      <w:proofErr w:type="spellStart"/>
      <w:r w:rsidRPr="009949D6">
        <w:rPr>
          <w:rFonts w:eastAsia="宋体"/>
          <w:szCs w:val="24"/>
          <w:lang w:eastAsia="zh-CN"/>
        </w:rPr>
        <w:t>sfn</w:t>
      </w:r>
      <w:proofErr w:type="spellEnd"/>
      <w:r w:rsidRPr="009949D6">
        <w:rPr>
          <w:rFonts w:eastAsia="宋体"/>
          <w:szCs w:val="24"/>
          <w:lang w:eastAsia="zh-CN"/>
        </w:rPr>
        <w:t xml:space="preserve">-SSB-Offset can be removed </w:t>
      </w:r>
      <w:r w:rsidR="003E6E26">
        <w:rPr>
          <w:rFonts w:eastAsia="宋体"/>
          <w:szCs w:val="24"/>
          <w:lang w:eastAsia="zh-CN"/>
        </w:rPr>
        <w:t>i</w:t>
      </w:r>
      <w:r w:rsidRPr="009949D6">
        <w:rPr>
          <w:rFonts w:eastAsia="宋体"/>
          <w:szCs w:val="24"/>
          <w:lang w:eastAsia="zh-CN"/>
        </w:rPr>
        <w:t>f UE performs L3 measurement before L1 measurement.</w:t>
      </w:r>
      <w:r w:rsidR="00BE255D">
        <w:rPr>
          <w:rFonts w:eastAsia="宋体"/>
          <w:szCs w:val="24"/>
          <w:lang w:eastAsia="zh-CN"/>
        </w:rPr>
        <w:t xml:space="preserve"> </w:t>
      </w:r>
      <w:r w:rsidR="00BE255D" w:rsidRPr="00BE255D">
        <w:rPr>
          <w:rFonts w:eastAsia="宋体"/>
          <w:szCs w:val="24"/>
          <w:lang w:eastAsia="zh-CN"/>
        </w:rPr>
        <w:t xml:space="preserve">UE </w:t>
      </w:r>
      <w:r w:rsidR="00BE255D">
        <w:rPr>
          <w:rFonts w:eastAsia="宋体"/>
          <w:szCs w:val="24"/>
          <w:lang w:eastAsia="zh-CN"/>
        </w:rPr>
        <w:t>should have</w:t>
      </w:r>
      <w:r w:rsidR="00BE255D" w:rsidRPr="00BE255D">
        <w:rPr>
          <w:rFonts w:eastAsia="宋体"/>
          <w:szCs w:val="24"/>
          <w:lang w:eastAsia="zh-CN"/>
        </w:rPr>
        <w:t xml:space="preserve"> </w:t>
      </w:r>
      <w:r w:rsidR="00BE255D">
        <w:t>obtained</w:t>
      </w:r>
      <w:r w:rsidR="00BE255D" w:rsidRPr="00BE255D">
        <w:rPr>
          <w:rFonts w:eastAsia="宋体"/>
          <w:szCs w:val="24"/>
          <w:lang w:eastAsia="zh-CN"/>
        </w:rPr>
        <w:t xml:space="preserve"> </w:t>
      </w:r>
      <w:r w:rsidR="002D2C9B" w:rsidRPr="00BE255D">
        <w:rPr>
          <w:rFonts w:eastAsia="宋体"/>
          <w:szCs w:val="24"/>
          <w:lang w:eastAsia="zh-CN"/>
        </w:rPr>
        <w:t xml:space="preserve">SSB index information </w:t>
      </w:r>
      <w:r w:rsidR="00BE255D">
        <w:rPr>
          <w:rFonts w:eastAsia="宋体"/>
          <w:szCs w:val="24"/>
          <w:lang w:eastAsia="zh-CN"/>
        </w:rPr>
        <w:t xml:space="preserve">of intra-frequency neighbour cell through L3 measurement </w:t>
      </w:r>
      <w:r w:rsidR="001D138A">
        <w:rPr>
          <w:rFonts w:eastAsia="宋体"/>
          <w:szCs w:val="24"/>
          <w:lang w:eastAsia="zh-CN"/>
        </w:rPr>
        <w:t>and/</w:t>
      </w:r>
      <w:r w:rsidR="00BE255D">
        <w:rPr>
          <w:rFonts w:eastAsia="宋体"/>
          <w:szCs w:val="24"/>
          <w:lang w:eastAsia="zh-CN"/>
        </w:rPr>
        <w:t>or network configuration.</w:t>
      </w:r>
    </w:p>
    <w:p w14:paraId="4FD499BD" w14:textId="14C18DEA" w:rsidR="00D47790" w:rsidRPr="003E6E26" w:rsidRDefault="00D47790" w:rsidP="00333644">
      <w:pPr>
        <w:overflowPunct/>
        <w:autoSpaceDE/>
        <w:autoSpaceDN/>
        <w:adjustRightInd/>
        <w:spacing w:after="120"/>
        <w:textAlignment w:val="auto"/>
        <w:rPr>
          <w:rFonts w:eastAsiaTheme="minorEastAsia"/>
          <w:szCs w:val="24"/>
          <w:lang w:eastAsia="zh-CN"/>
        </w:rPr>
      </w:pPr>
    </w:p>
    <w:p w14:paraId="49CEAADD" w14:textId="77777777" w:rsidR="00D47790" w:rsidRPr="00506023" w:rsidRDefault="00D47790" w:rsidP="00D47790">
      <w:pPr>
        <w:spacing w:after="120"/>
        <w:rPr>
          <w:szCs w:val="24"/>
          <w:lang w:eastAsia="zh-CN"/>
        </w:rPr>
      </w:pPr>
      <w:bookmarkStart w:id="11" w:name="_Hlk126693494"/>
      <w:r w:rsidRPr="00506023">
        <w:rPr>
          <w:b/>
          <w:u w:val="single"/>
        </w:rPr>
        <w:t>Issue 3-2-4: Whether SSB for intra-frequency L1 measurement should be covered by serving cell active BWP</w:t>
      </w:r>
      <w:bookmarkEnd w:id="11"/>
    </w:p>
    <w:p w14:paraId="1F6A61AA" w14:textId="36EA8447" w:rsidR="00BE255D" w:rsidRPr="00BE255D" w:rsidRDefault="00BE255D" w:rsidP="003E6E26">
      <w:pPr>
        <w:spacing w:afterLines="50" w:after="120"/>
        <w:rPr>
          <w:rFonts w:eastAsiaTheme="minorEastAsia"/>
          <w:i/>
          <w:iCs/>
          <w:color w:val="0070C0"/>
          <w:szCs w:val="24"/>
          <w:lang w:eastAsia="zh-CN"/>
        </w:rPr>
      </w:pPr>
      <w:r>
        <w:rPr>
          <w:i/>
          <w:iCs/>
          <w:color w:val="0070C0"/>
          <w:szCs w:val="24"/>
          <w:lang w:eastAsia="zh-CN"/>
        </w:rPr>
        <w:t>Revised based on o</w:t>
      </w:r>
      <w:r w:rsidRPr="00E86A70">
        <w:rPr>
          <w:i/>
          <w:iCs/>
          <w:color w:val="0070C0"/>
          <w:szCs w:val="24"/>
          <w:lang w:eastAsia="zh-CN"/>
        </w:rPr>
        <w:t xml:space="preserve">nline </w:t>
      </w:r>
      <w:r>
        <w:rPr>
          <w:i/>
          <w:iCs/>
          <w:color w:val="0070C0"/>
          <w:szCs w:val="24"/>
          <w:lang w:eastAsia="zh-CN"/>
        </w:rPr>
        <w:t xml:space="preserve">tentative </w:t>
      </w:r>
      <w:r w:rsidRPr="00E86A70">
        <w:rPr>
          <w:i/>
          <w:iCs/>
          <w:color w:val="0070C0"/>
          <w:szCs w:val="24"/>
          <w:lang w:eastAsia="zh-CN"/>
        </w:rPr>
        <w:t>agreement</w:t>
      </w:r>
    </w:p>
    <w:p w14:paraId="6277B308" w14:textId="62500110" w:rsidR="003E6E26" w:rsidRPr="00161A7D" w:rsidRDefault="003E6E26" w:rsidP="003E6E26">
      <w:pPr>
        <w:spacing w:afterLines="50" w:after="120"/>
        <w:rPr>
          <w:b/>
          <w:highlight w:val="green"/>
          <w:lang w:eastAsia="zh-CN"/>
        </w:rPr>
      </w:pPr>
      <w:r w:rsidRPr="00161A7D">
        <w:rPr>
          <w:b/>
          <w:highlight w:val="green"/>
          <w:lang w:eastAsia="zh-CN"/>
        </w:rPr>
        <w:t xml:space="preserve">&lt; </w:t>
      </w:r>
      <w:r w:rsidR="002D2C9B" w:rsidRPr="00161A7D">
        <w:rPr>
          <w:b/>
          <w:highlight w:val="green"/>
          <w:lang w:eastAsia="zh-CN"/>
        </w:rPr>
        <w:t>A</w:t>
      </w:r>
      <w:r w:rsidRPr="00161A7D">
        <w:rPr>
          <w:b/>
          <w:highlight w:val="green"/>
          <w:lang w:eastAsia="zh-CN"/>
        </w:rPr>
        <w:t>greement&gt;:</w:t>
      </w:r>
    </w:p>
    <w:p w14:paraId="0C8AFB96" w14:textId="6352CA34" w:rsidR="00604A01" w:rsidRDefault="00BE255D" w:rsidP="00604A01">
      <w:pPr>
        <w:pStyle w:val="af"/>
        <w:numPr>
          <w:ilvl w:val="1"/>
          <w:numId w:val="31"/>
        </w:numPr>
        <w:overflowPunct/>
        <w:autoSpaceDE/>
        <w:autoSpaceDN/>
        <w:adjustRightInd/>
        <w:spacing w:after="120"/>
        <w:ind w:firstLineChars="0"/>
        <w:textAlignment w:val="auto"/>
        <w:rPr>
          <w:rFonts w:eastAsia="宋体"/>
          <w:szCs w:val="24"/>
          <w:lang w:eastAsia="zh-CN"/>
        </w:rPr>
      </w:pPr>
      <w:r w:rsidRPr="00BE255D">
        <w:rPr>
          <w:rFonts w:eastAsia="宋体"/>
          <w:szCs w:val="24"/>
          <w:lang w:eastAsia="zh-CN"/>
        </w:rPr>
        <w:t xml:space="preserve">If </w:t>
      </w:r>
      <w:r>
        <w:rPr>
          <w:rFonts w:eastAsia="宋体"/>
          <w:szCs w:val="24"/>
          <w:lang w:eastAsia="zh-CN"/>
        </w:rPr>
        <w:t xml:space="preserve">introduce a new UE capability or reuse </w:t>
      </w:r>
      <w:proofErr w:type="spellStart"/>
      <w:r w:rsidR="00604A01" w:rsidRPr="00604A01">
        <w:rPr>
          <w:rFonts w:eastAsia="宋体"/>
          <w:szCs w:val="24"/>
          <w:lang w:eastAsia="zh-CN"/>
        </w:rPr>
        <w:t>bwp-WithoutRestriction</w:t>
      </w:r>
      <w:proofErr w:type="spellEnd"/>
      <w:r w:rsidRPr="00BE255D">
        <w:rPr>
          <w:rFonts w:eastAsia="宋体"/>
          <w:szCs w:val="24"/>
          <w:lang w:eastAsia="zh-CN"/>
        </w:rPr>
        <w:t xml:space="preserve">, it is possible that the SSB for L1-RSRP measurement of non-serving cell </w:t>
      </w:r>
      <w:r w:rsidR="00604A01">
        <w:rPr>
          <w:rFonts w:eastAsia="宋体"/>
          <w:szCs w:val="24"/>
          <w:lang w:eastAsia="zh-CN"/>
        </w:rPr>
        <w:t>is not</w:t>
      </w:r>
      <w:r w:rsidRPr="00BE255D">
        <w:rPr>
          <w:rFonts w:eastAsia="宋体"/>
          <w:szCs w:val="24"/>
          <w:lang w:eastAsia="zh-CN"/>
        </w:rPr>
        <w:t xml:space="preserve"> in the active BWP</w:t>
      </w:r>
      <w:r w:rsidR="00604A01">
        <w:rPr>
          <w:rFonts w:eastAsia="宋体"/>
          <w:szCs w:val="24"/>
          <w:lang w:eastAsia="zh-CN"/>
        </w:rPr>
        <w:t xml:space="preserve"> if serving cell’s SSB is not in the active BWP.</w:t>
      </w:r>
    </w:p>
    <w:p w14:paraId="755FD9A4" w14:textId="79855E99" w:rsidR="00BE255D" w:rsidRPr="00604A01" w:rsidRDefault="00BE255D" w:rsidP="00604A01">
      <w:pPr>
        <w:pStyle w:val="af"/>
        <w:numPr>
          <w:ilvl w:val="1"/>
          <w:numId w:val="31"/>
        </w:numPr>
        <w:overflowPunct/>
        <w:autoSpaceDE/>
        <w:autoSpaceDN/>
        <w:adjustRightInd/>
        <w:spacing w:after="120"/>
        <w:ind w:firstLineChars="0"/>
        <w:textAlignment w:val="auto"/>
        <w:rPr>
          <w:rFonts w:eastAsia="宋体"/>
          <w:szCs w:val="24"/>
          <w:lang w:eastAsia="zh-CN"/>
        </w:rPr>
      </w:pPr>
      <w:r w:rsidRPr="00604A01">
        <w:rPr>
          <w:rFonts w:eastAsia="宋体"/>
          <w:szCs w:val="24"/>
          <w:lang w:eastAsia="zh-CN"/>
        </w:rPr>
        <w:t>If the intra-frequency cell is neighbour cell of de-activated Cell, the SSB for L1-RSRP measurement of non-serving cell is not in the active BWP.</w:t>
      </w:r>
    </w:p>
    <w:p w14:paraId="17F281DE" w14:textId="77777777" w:rsidR="00596DE5" w:rsidRDefault="00596DE5" w:rsidP="00596DE5">
      <w:pPr>
        <w:spacing w:afterLines="50" w:after="120"/>
        <w:rPr>
          <w:b/>
          <w:u w:val="single"/>
        </w:rPr>
      </w:pPr>
      <w:r>
        <w:rPr>
          <w:b/>
          <w:u w:val="single"/>
        </w:rPr>
        <w:t xml:space="preserve">Issue 3-2-5: </w:t>
      </w:r>
      <w:r w:rsidRPr="00344D30">
        <w:rPr>
          <w:b/>
          <w:u w:val="single"/>
        </w:rPr>
        <w:t xml:space="preserve">Whether </w:t>
      </w:r>
      <w:r>
        <w:rPr>
          <w:b/>
          <w:u w:val="single"/>
        </w:rPr>
        <w:t xml:space="preserve">to specify requirements for </w:t>
      </w:r>
      <w:r w:rsidRPr="00344D30">
        <w:rPr>
          <w:b/>
          <w:u w:val="single"/>
        </w:rPr>
        <w:t xml:space="preserve">SSB for intra-frequency L1 measurement </w:t>
      </w:r>
      <w:r>
        <w:rPr>
          <w:b/>
          <w:u w:val="single"/>
        </w:rPr>
        <w:t>not</w:t>
      </w:r>
      <w:r w:rsidRPr="00344D30">
        <w:rPr>
          <w:b/>
          <w:u w:val="single"/>
        </w:rPr>
        <w:t xml:space="preserve"> covered by serving cell active BWP</w:t>
      </w:r>
    </w:p>
    <w:p w14:paraId="79008C4F" w14:textId="6295B4D1" w:rsidR="00596DE5" w:rsidRPr="00D47790" w:rsidRDefault="00596DE5" w:rsidP="00596DE5">
      <w:pPr>
        <w:spacing w:afterLines="50" w:after="120"/>
        <w:rPr>
          <w:rFonts w:eastAsiaTheme="minorEastAsia"/>
          <w:b/>
          <w:lang w:eastAsia="zh-CN"/>
        </w:rPr>
      </w:pPr>
      <w:r w:rsidRPr="00BE255D">
        <w:rPr>
          <w:b/>
          <w:highlight w:val="green"/>
          <w:lang w:eastAsia="zh-CN"/>
        </w:rPr>
        <w:t>&lt; Agreement&gt;:</w:t>
      </w:r>
      <w:r w:rsidRPr="00DA20C2">
        <w:t xml:space="preserve"> </w:t>
      </w:r>
    </w:p>
    <w:p w14:paraId="1B60A3FF" w14:textId="7AF6451A" w:rsidR="00596DE5" w:rsidRDefault="00596DE5" w:rsidP="00596DE5">
      <w:pPr>
        <w:pStyle w:val="af"/>
        <w:numPr>
          <w:ilvl w:val="1"/>
          <w:numId w:val="31"/>
        </w:numPr>
        <w:overflowPunct/>
        <w:autoSpaceDE/>
        <w:autoSpaceDN/>
        <w:adjustRightInd/>
        <w:spacing w:after="120"/>
        <w:ind w:firstLineChars="0"/>
        <w:textAlignment w:val="auto"/>
        <w:rPr>
          <w:rFonts w:eastAsia="宋体"/>
          <w:szCs w:val="24"/>
          <w:lang w:eastAsia="zh-CN"/>
        </w:rPr>
      </w:pPr>
      <w:r w:rsidRPr="002C14E3">
        <w:rPr>
          <w:rFonts w:eastAsia="宋体"/>
          <w:szCs w:val="24"/>
          <w:lang w:eastAsia="zh-CN"/>
        </w:rPr>
        <w:t>The requirements for the case that target SSB is not within active BWP can be hold on after the conclusion of BWP operation without restriction</w:t>
      </w:r>
    </w:p>
    <w:p w14:paraId="54C5EE54" w14:textId="656C3B6F" w:rsidR="00596DE5" w:rsidRPr="00596DE5" w:rsidRDefault="00596DE5" w:rsidP="00596DE5">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discuss whether to define intra-frequency L1-RSRP measurement requirements if the cell to measure is </w:t>
      </w:r>
      <w:proofErr w:type="spellStart"/>
      <w:r>
        <w:rPr>
          <w:rFonts w:eastAsia="宋体"/>
          <w:szCs w:val="24"/>
          <w:lang w:eastAsia="zh-CN"/>
        </w:rPr>
        <w:t>neighbor</w:t>
      </w:r>
      <w:proofErr w:type="spellEnd"/>
      <w:r>
        <w:rPr>
          <w:rFonts w:eastAsia="宋体"/>
          <w:szCs w:val="24"/>
          <w:lang w:eastAsia="zh-CN"/>
        </w:rPr>
        <w:t xml:space="preserve"> cell of deactivated Cell after checking with RAN1/2 </w:t>
      </w:r>
      <w:r w:rsidRPr="0060027C">
        <w:rPr>
          <w:color w:val="000000" w:themeColor="text1"/>
          <w:szCs w:val="24"/>
          <w:lang w:eastAsia="zh-CN"/>
        </w:rPr>
        <w:t xml:space="preserve">whether L1-RSRP measurement is supported on deactivated </w:t>
      </w:r>
      <w:proofErr w:type="spellStart"/>
      <w:r w:rsidRPr="0060027C">
        <w:rPr>
          <w:color w:val="000000" w:themeColor="text1"/>
          <w:szCs w:val="24"/>
          <w:lang w:eastAsia="zh-CN"/>
        </w:rPr>
        <w:t>SCell</w:t>
      </w:r>
      <w:proofErr w:type="spellEnd"/>
      <w:r w:rsidRPr="0060027C">
        <w:rPr>
          <w:color w:val="000000" w:themeColor="text1"/>
          <w:szCs w:val="24"/>
          <w:lang w:eastAsia="zh-CN"/>
        </w:rPr>
        <w:t xml:space="preserve"> </w:t>
      </w:r>
      <w:r>
        <w:rPr>
          <w:color w:val="000000" w:themeColor="text1"/>
          <w:szCs w:val="24"/>
          <w:lang w:eastAsia="zh-CN"/>
        </w:rPr>
        <w:t xml:space="preserve">or </w:t>
      </w:r>
      <w:proofErr w:type="spellStart"/>
      <w:r>
        <w:rPr>
          <w:color w:val="000000" w:themeColor="text1"/>
          <w:szCs w:val="24"/>
          <w:lang w:eastAsia="zh-CN"/>
        </w:rPr>
        <w:t>PSCell</w:t>
      </w:r>
      <w:proofErr w:type="spellEnd"/>
      <w:r>
        <w:rPr>
          <w:color w:val="000000" w:themeColor="text1"/>
          <w:szCs w:val="24"/>
          <w:lang w:eastAsia="zh-CN"/>
        </w:rPr>
        <w:t>.</w:t>
      </w:r>
    </w:p>
    <w:p w14:paraId="14A8A111" w14:textId="1FC899B7" w:rsidR="00596DE5" w:rsidRPr="004D7881" w:rsidRDefault="00596DE5" w:rsidP="00596DE5">
      <w:pPr>
        <w:pStyle w:val="3"/>
        <w:rPr>
          <w:sz w:val="24"/>
          <w:szCs w:val="16"/>
        </w:rPr>
      </w:pPr>
      <w:r>
        <w:rPr>
          <w:sz w:val="24"/>
          <w:szCs w:val="16"/>
        </w:rPr>
        <w:t xml:space="preserve">3.3 Sub-topic 3-3 </w:t>
      </w:r>
      <w:r w:rsidRPr="004D7881">
        <w:rPr>
          <w:sz w:val="24"/>
          <w:szCs w:val="16"/>
        </w:rPr>
        <w:t>inter-frequency L1-RSRP measurement</w:t>
      </w:r>
      <w:r>
        <w:rPr>
          <w:sz w:val="24"/>
          <w:szCs w:val="16"/>
        </w:rPr>
        <w:t xml:space="preserve"> requirements</w:t>
      </w:r>
    </w:p>
    <w:p w14:paraId="2437B3AA" w14:textId="77777777" w:rsidR="00596DE5" w:rsidRPr="0051008C" w:rsidRDefault="00596DE5" w:rsidP="00596DE5">
      <w:pPr>
        <w:spacing w:afterLines="50" w:after="120"/>
        <w:rPr>
          <w:b/>
          <w:lang w:eastAsia="zh-CN"/>
        </w:rPr>
      </w:pPr>
      <w:r w:rsidRPr="0051008C">
        <w:rPr>
          <w:b/>
          <w:u w:val="single"/>
          <w:lang w:eastAsia="zh-CN"/>
        </w:rPr>
        <w:t xml:space="preserve">Issue </w:t>
      </w:r>
      <w:r>
        <w:rPr>
          <w:b/>
          <w:u w:val="single"/>
          <w:lang w:eastAsia="zh-CN"/>
        </w:rPr>
        <w:t>3</w:t>
      </w:r>
      <w:r w:rsidRPr="0051008C">
        <w:rPr>
          <w:b/>
          <w:u w:val="single"/>
          <w:lang w:eastAsia="zh-CN"/>
        </w:rPr>
        <w:t>-</w:t>
      </w:r>
      <w:r>
        <w:rPr>
          <w:b/>
          <w:u w:val="single"/>
          <w:lang w:eastAsia="zh-CN"/>
        </w:rPr>
        <w:t>3</w:t>
      </w:r>
      <w:r w:rsidRPr="0051008C">
        <w:rPr>
          <w:b/>
          <w:u w:val="single"/>
          <w:lang w:eastAsia="zh-CN"/>
        </w:rPr>
        <w:t>-</w:t>
      </w:r>
      <w:r>
        <w:rPr>
          <w:b/>
          <w:u w:val="single"/>
          <w:lang w:eastAsia="zh-CN"/>
        </w:rPr>
        <w:t>1</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9D3815">
        <w:rPr>
          <w:b/>
          <w:u w:val="single"/>
          <w:lang w:eastAsia="zh-CN"/>
        </w:rPr>
        <w:t>L1-RSRP measurement</w:t>
      </w:r>
    </w:p>
    <w:p w14:paraId="2EE0AE7A" w14:textId="000BAD6D" w:rsidR="00EB05F7" w:rsidRPr="00EB05F7" w:rsidRDefault="00EB05F7" w:rsidP="00596DE5">
      <w:pPr>
        <w:spacing w:afterLines="50" w:after="120"/>
        <w:rPr>
          <w:i/>
          <w:iCs/>
          <w:color w:val="0070C0"/>
          <w:szCs w:val="24"/>
          <w:lang w:eastAsia="zh-CN"/>
        </w:rPr>
      </w:pPr>
      <w:r w:rsidRPr="00EB05F7">
        <w:rPr>
          <w:rFonts w:hint="eastAsia"/>
          <w:i/>
          <w:iCs/>
          <w:color w:val="0070C0"/>
          <w:szCs w:val="24"/>
          <w:lang w:eastAsia="zh-CN"/>
        </w:rPr>
        <w:t>Online</w:t>
      </w:r>
      <w:r w:rsidRPr="00EB05F7">
        <w:rPr>
          <w:i/>
          <w:iCs/>
          <w:color w:val="0070C0"/>
          <w:szCs w:val="24"/>
          <w:lang w:eastAsia="zh-CN"/>
        </w:rPr>
        <w:t xml:space="preserve"> </w:t>
      </w:r>
      <w:r w:rsidRPr="00EB05F7">
        <w:rPr>
          <w:rFonts w:hint="eastAsia"/>
          <w:i/>
          <w:iCs/>
          <w:color w:val="0070C0"/>
          <w:szCs w:val="24"/>
          <w:lang w:eastAsia="zh-CN"/>
        </w:rPr>
        <w:t>agr</w:t>
      </w:r>
      <w:r w:rsidRPr="00EB05F7">
        <w:rPr>
          <w:i/>
          <w:iCs/>
          <w:color w:val="0070C0"/>
          <w:szCs w:val="24"/>
          <w:lang w:eastAsia="zh-CN"/>
        </w:rPr>
        <w:t>eement</w:t>
      </w:r>
    </w:p>
    <w:p w14:paraId="18BCABEA" w14:textId="741A4547" w:rsidR="00596DE5" w:rsidRPr="00D47790" w:rsidRDefault="00596DE5" w:rsidP="00596DE5">
      <w:pPr>
        <w:spacing w:afterLines="50" w:after="120"/>
        <w:rPr>
          <w:rFonts w:eastAsiaTheme="minorEastAsia"/>
          <w:b/>
          <w:highlight w:val="magenta"/>
          <w:lang w:eastAsia="zh-CN"/>
        </w:rPr>
      </w:pPr>
      <w:r w:rsidRPr="00D824D6">
        <w:rPr>
          <w:b/>
          <w:highlight w:val="green"/>
          <w:lang w:eastAsia="zh-CN"/>
        </w:rPr>
        <w:t>&lt;Agreement&gt;:</w:t>
      </w:r>
      <w:r w:rsidRPr="00D824D6">
        <w:rPr>
          <w:highlight w:val="green"/>
        </w:rPr>
        <w:t xml:space="preserve"> </w:t>
      </w:r>
    </w:p>
    <w:p w14:paraId="1B20FFE0" w14:textId="77777777" w:rsidR="00D824D6" w:rsidRPr="00D824D6" w:rsidRDefault="00D824D6" w:rsidP="00D824D6">
      <w:pPr>
        <w:pStyle w:val="af"/>
        <w:numPr>
          <w:ilvl w:val="1"/>
          <w:numId w:val="31"/>
        </w:numPr>
        <w:overflowPunct/>
        <w:autoSpaceDE/>
        <w:autoSpaceDN/>
        <w:adjustRightInd/>
        <w:spacing w:after="120"/>
        <w:ind w:firstLineChars="0"/>
        <w:textAlignment w:val="auto"/>
        <w:rPr>
          <w:rFonts w:eastAsia="宋体"/>
          <w:szCs w:val="24"/>
          <w:lang w:eastAsia="zh-CN"/>
        </w:rPr>
      </w:pPr>
      <w:r w:rsidRPr="00D824D6">
        <w:rPr>
          <w:rFonts w:eastAsia="宋体"/>
          <w:szCs w:val="24"/>
          <w:lang w:eastAsia="zh-CN"/>
        </w:rPr>
        <w:t>Introduce inter-frequency L1-RSRP measurement requirements in Rel-18 LTM</w:t>
      </w:r>
    </w:p>
    <w:p w14:paraId="5C04EB85" w14:textId="77777777" w:rsidR="00D824D6" w:rsidRPr="00D824D6" w:rsidRDefault="00D824D6" w:rsidP="00D824D6">
      <w:pPr>
        <w:pStyle w:val="af"/>
        <w:numPr>
          <w:ilvl w:val="2"/>
          <w:numId w:val="31"/>
        </w:numPr>
        <w:overflowPunct/>
        <w:autoSpaceDE/>
        <w:autoSpaceDN/>
        <w:adjustRightInd/>
        <w:spacing w:after="120"/>
        <w:ind w:firstLineChars="0"/>
        <w:textAlignment w:val="auto"/>
        <w:rPr>
          <w:rFonts w:eastAsia="宋体"/>
          <w:szCs w:val="24"/>
          <w:lang w:eastAsia="zh-CN"/>
        </w:rPr>
      </w:pPr>
      <w:r w:rsidRPr="00D824D6">
        <w:rPr>
          <w:rFonts w:eastAsia="宋体"/>
          <w:szCs w:val="24"/>
          <w:lang w:eastAsia="zh-CN"/>
        </w:rPr>
        <w:t>Option 1: Inter-frequency L1-RSRP measurements without gap</w:t>
      </w:r>
    </w:p>
    <w:p w14:paraId="43CC4188" w14:textId="77777777" w:rsidR="00D824D6" w:rsidRPr="00D824D6" w:rsidRDefault="00D824D6" w:rsidP="00D824D6">
      <w:pPr>
        <w:pStyle w:val="af"/>
        <w:numPr>
          <w:ilvl w:val="2"/>
          <w:numId w:val="31"/>
        </w:numPr>
        <w:overflowPunct/>
        <w:autoSpaceDE/>
        <w:autoSpaceDN/>
        <w:adjustRightInd/>
        <w:spacing w:after="120"/>
        <w:ind w:firstLineChars="0"/>
        <w:textAlignment w:val="auto"/>
        <w:rPr>
          <w:rFonts w:eastAsia="宋体"/>
          <w:szCs w:val="24"/>
          <w:lang w:eastAsia="zh-CN"/>
        </w:rPr>
      </w:pPr>
      <w:r w:rsidRPr="00D824D6">
        <w:rPr>
          <w:rFonts w:eastAsia="宋体"/>
          <w:szCs w:val="24"/>
          <w:lang w:eastAsia="zh-CN"/>
        </w:rPr>
        <w:t>Option 2: Inter-frequency L1-RSRP measurements with gap</w:t>
      </w:r>
    </w:p>
    <w:p w14:paraId="043100D2" w14:textId="0DFACDAF" w:rsidR="00596DE5" w:rsidRDefault="00D824D6" w:rsidP="00D824D6">
      <w:pPr>
        <w:pStyle w:val="af"/>
        <w:numPr>
          <w:ilvl w:val="2"/>
          <w:numId w:val="31"/>
        </w:numPr>
        <w:overflowPunct/>
        <w:autoSpaceDE/>
        <w:autoSpaceDN/>
        <w:adjustRightInd/>
        <w:spacing w:after="120"/>
        <w:ind w:firstLineChars="0"/>
        <w:textAlignment w:val="auto"/>
        <w:rPr>
          <w:rFonts w:eastAsia="宋体"/>
          <w:szCs w:val="24"/>
          <w:lang w:eastAsia="zh-CN"/>
        </w:rPr>
      </w:pPr>
      <w:r w:rsidRPr="00D824D6">
        <w:rPr>
          <w:rFonts w:eastAsia="宋体"/>
          <w:szCs w:val="24"/>
          <w:lang w:eastAsia="zh-CN"/>
        </w:rPr>
        <w:t>Option 3: Inter-frequency L1-RSRP measurements with gap and without gap</w:t>
      </w:r>
    </w:p>
    <w:p w14:paraId="668414AE" w14:textId="77777777" w:rsidR="00EB05F7" w:rsidRDefault="00EB05F7" w:rsidP="00596DE5">
      <w:pPr>
        <w:spacing w:afterLines="50" w:after="120"/>
        <w:rPr>
          <w:b/>
          <w:u w:val="single"/>
          <w:lang w:eastAsia="zh-CN"/>
        </w:rPr>
      </w:pPr>
    </w:p>
    <w:p w14:paraId="304BD99D" w14:textId="7ECBABA0" w:rsidR="00596DE5" w:rsidRPr="00B42CB9" w:rsidRDefault="00596DE5" w:rsidP="00596DE5">
      <w:pPr>
        <w:spacing w:afterLines="50" w:after="120"/>
        <w:rPr>
          <w:b/>
          <w:lang w:eastAsia="zh-CN"/>
        </w:rPr>
      </w:pPr>
      <w:r w:rsidRPr="007D38E9">
        <w:rPr>
          <w:b/>
          <w:u w:val="single"/>
          <w:lang w:eastAsia="zh-CN"/>
        </w:rPr>
        <w:t>Issue 3-3-</w:t>
      </w:r>
      <w:r>
        <w:rPr>
          <w:b/>
          <w:u w:val="single"/>
          <w:lang w:eastAsia="zh-CN"/>
        </w:rPr>
        <w:t>2</w:t>
      </w:r>
      <w:r w:rsidRPr="00B42CB9">
        <w:rPr>
          <w:b/>
          <w:u w:val="single"/>
          <w:lang w:eastAsia="zh-CN"/>
        </w:rPr>
        <w:t>: inter-frequency L1-RSRP measurement</w:t>
      </w:r>
      <w:r>
        <w:rPr>
          <w:b/>
          <w:u w:val="single"/>
          <w:lang w:eastAsia="zh-CN"/>
        </w:rPr>
        <w:t xml:space="preserve"> with MG</w:t>
      </w:r>
    </w:p>
    <w:p w14:paraId="43C67A3A" w14:textId="7815D771" w:rsidR="00596DE5" w:rsidRPr="004E6C4B" w:rsidRDefault="004E6C4B" w:rsidP="004E6C4B">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proposals</w:t>
      </w:r>
    </w:p>
    <w:p w14:paraId="2A56039D" w14:textId="77777777" w:rsidR="004E6C4B" w:rsidRDefault="004E6C4B" w:rsidP="004E6C4B">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 (</w:t>
      </w:r>
      <w:proofErr w:type="spellStart"/>
      <w:r>
        <w:rPr>
          <w:rFonts w:eastAsia="宋体"/>
          <w:szCs w:val="24"/>
          <w:lang w:eastAsia="zh-CN"/>
        </w:rPr>
        <w:t>xiaomi</w:t>
      </w:r>
      <w:proofErr w:type="spellEnd"/>
      <w:r>
        <w:rPr>
          <w:rFonts w:eastAsia="宋体"/>
          <w:szCs w:val="24"/>
          <w:lang w:eastAsia="zh-CN"/>
        </w:rPr>
        <w:t xml:space="preserve">): </w:t>
      </w:r>
    </w:p>
    <w:p w14:paraId="40D56777" w14:textId="77777777" w:rsidR="004E6C4B" w:rsidRDefault="004E6C4B" w:rsidP="004E6C4B">
      <w:pPr>
        <w:pStyle w:val="af"/>
        <w:numPr>
          <w:ilvl w:val="2"/>
          <w:numId w:val="3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RAN4 to consider whether to use the gap shared with L3 measurement or to configure a dedicated gap for L1-RSRP measurement.</w:t>
      </w:r>
    </w:p>
    <w:p w14:paraId="55EF1A5E" w14:textId="77777777" w:rsidR="004E6C4B" w:rsidRPr="009B4B34" w:rsidRDefault="004E6C4B" w:rsidP="004E6C4B">
      <w:pPr>
        <w:pStyle w:val="af"/>
        <w:numPr>
          <w:ilvl w:val="2"/>
          <w:numId w:val="31"/>
        </w:numPr>
        <w:overflowPunct/>
        <w:autoSpaceDE/>
        <w:autoSpaceDN/>
        <w:adjustRightInd/>
        <w:spacing w:after="120"/>
        <w:ind w:firstLineChars="0"/>
        <w:textAlignment w:val="auto"/>
        <w:rPr>
          <w:rFonts w:eastAsia="宋体"/>
          <w:szCs w:val="24"/>
          <w:lang w:eastAsia="zh-CN"/>
        </w:rPr>
      </w:pPr>
      <w:r w:rsidRPr="0060027C">
        <w:rPr>
          <w:rFonts w:eastAsia="宋体"/>
          <w:szCs w:val="24"/>
          <w:lang w:eastAsia="zh-CN"/>
        </w:rPr>
        <w:t>RAN4 to define the requirement for inter-frequency L1-RSRP measurement with type 1 MG in first phase.</w:t>
      </w:r>
    </w:p>
    <w:p w14:paraId="50D375B1" w14:textId="77777777" w:rsidR="004E6C4B" w:rsidRDefault="004E6C4B" w:rsidP="004E6C4B">
      <w:pPr>
        <w:pStyle w:val="af"/>
        <w:numPr>
          <w:ilvl w:val="2"/>
          <w:numId w:val="31"/>
        </w:numPr>
        <w:overflowPunct/>
        <w:autoSpaceDE/>
        <w:autoSpaceDN/>
        <w:adjustRightInd/>
        <w:spacing w:after="120"/>
        <w:ind w:firstLineChars="0"/>
        <w:textAlignment w:val="auto"/>
        <w:rPr>
          <w:rFonts w:eastAsia="宋体"/>
          <w:szCs w:val="24"/>
          <w:lang w:eastAsia="zh-CN"/>
        </w:rPr>
      </w:pPr>
      <w:r w:rsidRPr="0060027C">
        <w:rPr>
          <w:rFonts w:eastAsia="宋体"/>
          <w:szCs w:val="24"/>
          <w:lang w:eastAsia="zh-CN"/>
        </w:rPr>
        <w:t xml:space="preserve">RAN4 to consider </w:t>
      </w:r>
      <w:proofErr w:type="gramStart"/>
      <w:r w:rsidRPr="0060027C">
        <w:rPr>
          <w:rFonts w:eastAsia="宋体"/>
          <w:szCs w:val="24"/>
          <w:lang w:eastAsia="zh-CN"/>
        </w:rPr>
        <w:t>to define</w:t>
      </w:r>
      <w:proofErr w:type="gramEnd"/>
      <w:r w:rsidRPr="0060027C">
        <w:rPr>
          <w:rFonts w:eastAsia="宋体"/>
          <w:szCs w:val="24"/>
          <w:lang w:eastAsia="zh-CN"/>
        </w:rPr>
        <w:t xml:space="preserve"> the requirement for inter-frequency L1-RSRP measurement with NCSG or ‘</w:t>
      </w:r>
      <w:proofErr w:type="spellStart"/>
      <w:r w:rsidRPr="0060027C">
        <w:rPr>
          <w:rFonts w:eastAsia="宋体"/>
          <w:szCs w:val="24"/>
          <w:lang w:eastAsia="zh-CN"/>
        </w:rPr>
        <w:t>needforgap</w:t>
      </w:r>
      <w:proofErr w:type="spellEnd"/>
      <w:r w:rsidRPr="0060027C">
        <w:rPr>
          <w:rFonts w:eastAsia="宋体"/>
          <w:szCs w:val="24"/>
          <w:lang w:eastAsia="zh-CN"/>
        </w:rPr>
        <w:t>’ or type2 MG in late phase/release.</w:t>
      </w:r>
    </w:p>
    <w:p w14:paraId="5B56F691" w14:textId="10E2B08A" w:rsidR="004E6C4B" w:rsidRPr="00B42CB9" w:rsidRDefault="004E6C4B" w:rsidP="004E6C4B">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w:t>
      </w:r>
      <w:r w:rsidRPr="00BB2802">
        <w:rPr>
          <w:rFonts w:eastAsia="宋体"/>
          <w:szCs w:val="24"/>
          <w:lang w:eastAsia="zh-CN"/>
        </w:rPr>
        <w:t xml:space="preserve"> </w:t>
      </w:r>
      <w:r>
        <w:rPr>
          <w:rFonts w:eastAsia="宋体"/>
          <w:szCs w:val="24"/>
          <w:lang w:eastAsia="zh-CN"/>
        </w:rPr>
        <w:t>2</w:t>
      </w:r>
      <w:r w:rsidRPr="00BB2802">
        <w:rPr>
          <w:rFonts w:eastAsia="宋体"/>
          <w:szCs w:val="24"/>
          <w:lang w:eastAsia="zh-CN"/>
        </w:rPr>
        <w:t xml:space="preserve"> </w:t>
      </w:r>
      <w:r>
        <w:rPr>
          <w:rFonts w:eastAsia="宋体"/>
          <w:szCs w:val="24"/>
          <w:lang w:eastAsia="zh-CN"/>
        </w:rPr>
        <w:t xml:space="preserve">(Huawei): </w:t>
      </w:r>
      <w:r w:rsidRPr="00B42CB9">
        <w:rPr>
          <w:rFonts w:eastAsia="宋体"/>
          <w:szCs w:val="24"/>
          <w:lang w:eastAsia="zh-CN"/>
        </w:rPr>
        <w:t>For SSB based L1-RSRP inter-frequency measurement with legacy gap:</w:t>
      </w:r>
    </w:p>
    <w:p w14:paraId="323E0EC4" w14:textId="77777777" w:rsidR="004E6C4B" w:rsidRPr="00B42CB9" w:rsidRDefault="004E6C4B" w:rsidP="004E6C4B">
      <w:pPr>
        <w:pStyle w:val="af"/>
        <w:numPr>
          <w:ilvl w:val="2"/>
          <w:numId w:val="3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 xml:space="preserve">In FR1, SSB based L1-RSRP can be performed simultaneously with L3-RSRP </w:t>
      </w:r>
      <w:proofErr w:type="gramStart"/>
      <w:r w:rsidRPr="00B42CB9">
        <w:rPr>
          <w:rFonts w:eastAsia="宋体"/>
          <w:szCs w:val="24"/>
          <w:lang w:eastAsia="zh-CN"/>
        </w:rPr>
        <w:t>measurement;</w:t>
      </w:r>
      <w:proofErr w:type="gramEnd"/>
    </w:p>
    <w:p w14:paraId="6BD218BB" w14:textId="55ABA4AE" w:rsidR="00596DE5" w:rsidRPr="004E6C4B" w:rsidRDefault="004E6C4B" w:rsidP="00596DE5">
      <w:pPr>
        <w:pStyle w:val="af"/>
        <w:numPr>
          <w:ilvl w:val="2"/>
          <w:numId w:val="3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FR2, either L1 measurement sharing with L3 gap, or a dedicated measurement gap for L1-RSRP can be considered.</w:t>
      </w:r>
    </w:p>
    <w:p w14:paraId="36BBCDD0" w14:textId="1FB22E3F" w:rsidR="00596DE5" w:rsidRDefault="00596DE5" w:rsidP="00596DE5">
      <w:pPr>
        <w:overflowPunct/>
        <w:autoSpaceDE/>
        <w:autoSpaceDN/>
        <w:adjustRightInd/>
        <w:spacing w:after="120"/>
        <w:textAlignment w:val="auto"/>
        <w:rPr>
          <w:b/>
          <w:u w:val="single"/>
          <w:lang w:eastAsia="zh-CN"/>
        </w:rPr>
      </w:pPr>
      <w:r w:rsidRPr="004E6C4B">
        <w:rPr>
          <w:b/>
          <w:u w:val="single"/>
          <w:lang w:eastAsia="zh-CN"/>
        </w:rPr>
        <w:lastRenderedPageBreak/>
        <w:t>Issue 3-3-3: inter-frequency L1-RSRP measurement with NCSG</w:t>
      </w:r>
    </w:p>
    <w:p w14:paraId="7C724B40" w14:textId="77777777" w:rsidR="004E6C4B" w:rsidRPr="004E6C4B" w:rsidRDefault="004E6C4B" w:rsidP="004E6C4B">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proposals</w:t>
      </w:r>
    </w:p>
    <w:p w14:paraId="5DEA74CE" w14:textId="77777777" w:rsidR="004E6C4B" w:rsidRPr="00B42CB9" w:rsidRDefault="004E6C4B" w:rsidP="004E6C4B">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w:t>
      </w:r>
      <w:r w:rsidRPr="00BB2802">
        <w:rPr>
          <w:rFonts w:eastAsia="宋体"/>
          <w:szCs w:val="24"/>
          <w:lang w:eastAsia="zh-CN"/>
        </w:rPr>
        <w:t xml:space="preserve"> 1 </w:t>
      </w:r>
      <w:r>
        <w:rPr>
          <w:rFonts w:eastAsia="宋体"/>
          <w:szCs w:val="24"/>
          <w:lang w:eastAsia="zh-CN"/>
        </w:rPr>
        <w:t xml:space="preserve">(Huawei): </w:t>
      </w:r>
      <w:r w:rsidRPr="00B42CB9">
        <w:rPr>
          <w:rFonts w:eastAsia="宋体"/>
          <w:szCs w:val="24"/>
          <w:lang w:eastAsia="zh-CN"/>
        </w:rPr>
        <w:t>For SSB based L1-RSRP inter-frequency measurement with NCSG:</w:t>
      </w:r>
    </w:p>
    <w:p w14:paraId="068FD902" w14:textId="77777777" w:rsidR="004E6C4B" w:rsidRPr="00B42CB9" w:rsidRDefault="004E6C4B" w:rsidP="004E6C4B">
      <w:pPr>
        <w:pStyle w:val="af"/>
        <w:numPr>
          <w:ilvl w:val="2"/>
          <w:numId w:val="3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 xml:space="preserve">In FR1, SSB based L1-RSRP measurement can be performed simultaneously with L3-RSRP </w:t>
      </w:r>
      <w:proofErr w:type="gramStart"/>
      <w:r w:rsidRPr="00B42CB9">
        <w:rPr>
          <w:rFonts w:eastAsia="宋体"/>
          <w:szCs w:val="24"/>
          <w:lang w:eastAsia="zh-CN"/>
        </w:rPr>
        <w:t>measurement;</w:t>
      </w:r>
      <w:proofErr w:type="gramEnd"/>
    </w:p>
    <w:p w14:paraId="11A4E049" w14:textId="5EBD3DDA" w:rsidR="00596DE5" w:rsidRPr="004E6C4B" w:rsidRDefault="004E6C4B" w:rsidP="00596DE5">
      <w:pPr>
        <w:pStyle w:val="af"/>
        <w:numPr>
          <w:ilvl w:val="2"/>
          <w:numId w:val="31"/>
        </w:numPr>
        <w:overflowPunct/>
        <w:autoSpaceDE/>
        <w:autoSpaceDN/>
        <w:adjustRightInd/>
        <w:spacing w:after="120"/>
        <w:ind w:firstLineChars="0"/>
        <w:textAlignment w:val="auto"/>
        <w:rPr>
          <w:rFonts w:eastAsia="宋体"/>
          <w:szCs w:val="24"/>
          <w:lang w:eastAsia="zh-CN"/>
        </w:rPr>
      </w:pPr>
      <w:r w:rsidRPr="00B42CB9">
        <w:rPr>
          <w:rFonts w:eastAsia="宋体"/>
          <w:szCs w:val="24"/>
          <w:lang w:eastAsia="zh-CN"/>
        </w:rPr>
        <w:t>In FR2, SSB based L1-RSRP measurement is to be shared with L3 measurement with NCSG. The measurement delay with NCSG is the same as that with shared legacy gap.</w:t>
      </w:r>
    </w:p>
    <w:p w14:paraId="488048B6" w14:textId="77777777" w:rsidR="004E6C4B" w:rsidRDefault="004E6C4B" w:rsidP="00596DE5">
      <w:pPr>
        <w:overflowPunct/>
        <w:autoSpaceDE/>
        <w:autoSpaceDN/>
        <w:adjustRightInd/>
        <w:spacing w:after="120"/>
        <w:textAlignment w:val="auto"/>
        <w:rPr>
          <w:rFonts w:eastAsiaTheme="minorEastAsia"/>
          <w:b/>
          <w:u w:val="single"/>
          <w:lang w:eastAsia="zh-CN"/>
        </w:rPr>
      </w:pPr>
    </w:p>
    <w:p w14:paraId="5431E76F" w14:textId="77777777" w:rsidR="00596DE5" w:rsidRPr="0051008C" w:rsidRDefault="00596DE5" w:rsidP="00596DE5">
      <w:pPr>
        <w:spacing w:afterLines="50" w:after="120"/>
        <w:rPr>
          <w:b/>
          <w:lang w:eastAsia="zh-CN"/>
        </w:rPr>
      </w:pPr>
      <w:r>
        <w:rPr>
          <w:b/>
          <w:u w:val="single"/>
        </w:rPr>
        <w:t xml:space="preserve">Issue 3-3-4: Inter-frequency </w:t>
      </w:r>
      <w:r w:rsidRPr="0080481A">
        <w:rPr>
          <w:b/>
          <w:u w:val="single"/>
          <w:lang w:eastAsia="zh-CN"/>
        </w:rPr>
        <w:t>L1</w:t>
      </w:r>
      <w:r>
        <w:rPr>
          <w:b/>
          <w:u w:val="single"/>
          <w:lang w:eastAsia="zh-CN"/>
        </w:rPr>
        <w:t>-RSRP</w:t>
      </w:r>
      <w:r w:rsidRPr="0080481A">
        <w:rPr>
          <w:b/>
          <w:u w:val="single"/>
          <w:lang w:eastAsia="zh-CN"/>
        </w:rPr>
        <w:t xml:space="preserve"> measurement</w:t>
      </w:r>
      <w:r>
        <w:rPr>
          <w:b/>
          <w:u w:val="single"/>
          <w:lang w:eastAsia="zh-CN"/>
        </w:rPr>
        <w:t xml:space="preserve"> requirements</w:t>
      </w:r>
    </w:p>
    <w:p w14:paraId="091C7884" w14:textId="78939AF2" w:rsidR="003D3EC6" w:rsidRDefault="00596DE5" w:rsidP="003D3EC6">
      <w:pPr>
        <w:spacing w:after="120"/>
        <w:rPr>
          <w:lang w:eastAsia="zh-CN"/>
        </w:rPr>
      </w:pPr>
      <w:r w:rsidRPr="001D138A">
        <w:rPr>
          <w:b/>
          <w:highlight w:val="green"/>
          <w:lang w:eastAsia="zh-CN"/>
        </w:rPr>
        <w:t xml:space="preserve">&lt; </w:t>
      </w:r>
      <w:r w:rsidR="003D3EC6" w:rsidRPr="001D138A">
        <w:rPr>
          <w:b/>
          <w:highlight w:val="green"/>
          <w:lang w:eastAsia="zh-CN"/>
        </w:rPr>
        <w:t>Agreement</w:t>
      </w:r>
      <w:r w:rsidRPr="001D138A">
        <w:rPr>
          <w:b/>
          <w:highlight w:val="green"/>
          <w:lang w:eastAsia="zh-CN"/>
        </w:rPr>
        <w:t xml:space="preserve"> &gt;</w:t>
      </w:r>
      <w:r w:rsidRPr="001D138A">
        <w:rPr>
          <w:highlight w:val="green"/>
          <w:lang w:eastAsia="zh-CN"/>
        </w:rPr>
        <w:t>:</w:t>
      </w:r>
      <w:r>
        <w:rPr>
          <w:lang w:eastAsia="zh-CN"/>
        </w:rPr>
        <w:t xml:space="preserve"> </w:t>
      </w:r>
    </w:p>
    <w:p w14:paraId="52FE4A5E" w14:textId="4DF8DC29" w:rsidR="00596DE5" w:rsidRPr="00DA5482" w:rsidRDefault="00596DE5" w:rsidP="003D3EC6">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sidRPr="003D3EC6">
        <w:rPr>
          <w:rFonts w:eastAsia="宋体"/>
          <w:szCs w:val="24"/>
          <w:lang w:eastAsia="zh-CN"/>
        </w:rPr>
        <w:t xml:space="preserve">equirements for inter-frequency can be discussed after RAN4 concludes other related issues, such as </w:t>
      </w:r>
      <w:r w:rsidR="003D3EC6">
        <w:rPr>
          <w:rFonts w:eastAsia="宋体"/>
          <w:szCs w:val="24"/>
          <w:lang w:eastAsia="zh-CN"/>
        </w:rPr>
        <w:t xml:space="preserve">which type of inter-frequency to define requirements for </w:t>
      </w:r>
      <w:r w:rsidRPr="003D3EC6">
        <w:rPr>
          <w:rFonts w:eastAsia="宋体"/>
          <w:szCs w:val="24"/>
          <w:lang w:eastAsia="zh-CN"/>
        </w:rPr>
        <w:t>and so on</w:t>
      </w:r>
      <w:r w:rsidR="003D3EC6">
        <w:rPr>
          <w:rFonts w:eastAsia="宋体"/>
          <w:szCs w:val="24"/>
          <w:lang w:eastAsia="zh-CN"/>
        </w:rPr>
        <w:t>.</w:t>
      </w:r>
    </w:p>
    <w:p w14:paraId="62DBE5AA" w14:textId="058123A4" w:rsidR="00EB7359" w:rsidRPr="00DC52B9" w:rsidRDefault="00EB7359" w:rsidP="00EB7359">
      <w:pPr>
        <w:pStyle w:val="3"/>
        <w:rPr>
          <w:sz w:val="24"/>
          <w:szCs w:val="16"/>
        </w:rPr>
      </w:pPr>
      <w:r>
        <w:rPr>
          <w:sz w:val="24"/>
          <w:szCs w:val="16"/>
        </w:rPr>
        <w:t xml:space="preserve">3.4 </w:t>
      </w: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4 </w:t>
      </w:r>
      <w:r w:rsidRPr="00DC52B9">
        <w:rPr>
          <w:sz w:val="24"/>
          <w:szCs w:val="16"/>
        </w:rPr>
        <w:t>L1-RSRP measurement accuracy</w:t>
      </w:r>
    </w:p>
    <w:p w14:paraId="1A84A2D6" w14:textId="21AFB3B6" w:rsidR="00EB7359" w:rsidRPr="00EB7359" w:rsidRDefault="00EB7359" w:rsidP="00EB7359">
      <w:pPr>
        <w:spacing w:afterLines="50" w:after="120"/>
        <w:rPr>
          <w:rFonts w:eastAsiaTheme="minorEastAsia"/>
          <w:b/>
          <w:u w:val="single"/>
          <w:lang w:eastAsia="zh-CN"/>
        </w:rPr>
      </w:pPr>
      <w:r>
        <w:rPr>
          <w:b/>
          <w:u w:val="single"/>
        </w:rPr>
        <w:t xml:space="preserve">Issue 3-4-1: side condition of intra-frequency </w:t>
      </w:r>
      <w:r w:rsidRPr="004F5F37">
        <w:rPr>
          <w:b/>
          <w:u w:val="single"/>
          <w:lang w:eastAsia="zh-CN"/>
        </w:rPr>
        <w:t xml:space="preserve">L1-RSRP measurement </w:t>
      </w:r>
      <w:r>
        <w:rPr>
          <w:b/>
          <w:u w:val="single"/>
          <w:lang w:eastAsia="zh-CN"/>
        </w:rPr>
        <w:t>accuracy requirements</w:t>
      </w:r>
    </w:p>
    <w:p w14:paraId="19F5E20B" w14:textId="08ED8143" w:rsidR="00EB7359" w:rsidRDefault="00EB7359" w:rsidP="00EB7359">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114FA5CE" w14:textId="77777777" w:rsidR="00EB7359" w:rsidRPr="006B2B09" w:rsidRDefault="00EB7359" w:rsidP="00EB7359">
      <w:pPr>
        <w:pStyle w:val="af"/>
        <w:numPr>
          <w:ilvl w:val="1"/>
          <w:numId w:val="31"/>
        </w:numPr>
        <w:overflowPunct/>
        <w:autoSpaceDE/>
        <w:autoSpaceDN/>
        <w:adjustRightInd/>
        <w:spacing w:after="120"/>
        <w:ind w:firstLineChars="0"/>
        <w:textAlignment w:val="auto"/>
        <w:rPr>
          <w:rFonts w:eastAsia="宋体"/>
          <w:szCs w:val="24"/>
          <w:lang w:eastAsia="zh-CN"/>
        </w:rPr>
      </w:pPr>
      <w:r w:rsidRPr="006B2B09">
        <w:rPr>
          <w:rFonts w:eastAsia="宋体"/>
          <w:szCs w:val="24"/>
          <w:lang w:eastAsia="zh-CN"/>
        </w:rPr>
        <w:t>Option 1 (</w:t>
      </w:r>
      <w:r>
        <w:rPr>
          <w:rFonts w:eastAsia="宋体"/>
          <w:szCs w:val="24"/>
          <w:lang w:eastAsia="zh-CN"/>
        </w:rPr>
        <w:t>Apple, MTK, OPPO, Huawei</w:t>
      </w:r>
      <w:r w:rsidRPr="006B2B09">
        <w:rPr>
          <w:rFonts w:eastAsia="宋体"/>
          <w:szCs w:val="24"/>
          <w:lang w:eastAsia="zh-CN"/>
        </w:rPr>
        <w:t>): Reuse legacy value SNR= -3dB</w:t>
      </w:r>
    </w:p>
    <w:p w14:paraId="29985642" w14:textId="1F4CFE1A" w:rsidR="00596DE5" w:rsidRPr="00EB7359" w:rsidRDefault="00EB7359" w:rsidP="00596DE5">
      <w:pPr>
        <w:pStyle w:val="af"/>
        <w:numPr>
          <w:ilvl w:val="1"/>
          <w:numId w:val="31"/>
        </w:numPr>
        <w:overflowPunct/>
        <w:autoSpaceDE/>
        <w:autoSpaceDN/>
        <w:adjustRightInd/>
        <w:spacing w:after="120"/>
        <w:ind w:firstLineChars="0"/>
        <w:textAlignment w:val="auto"/>
        <w:rPr>
          <w:rFonts w:eastAsia="宋体"/>
          <w:szCs w:val="24"/>
          <w:lang w:eastAsia="zh-CN"/>
        </w:rPr>
      </w:pPr>
      <w:r w:rsidRPr="006B2B09">
        <w:rPr>
          <w:rFonts w:eastAsia="宋体"/>
          <w:szCs w:val="24"/>
          <w:lang w:eastAsia="zh-CN"/>
        </w:rPr>
        <w:t>Option 2 (</w:t>
      </w:r>
      <w:r>
        <w:rPr>
          <w:rFonts w:eastAsia="宋体"/>
          <w:szCs w:val="24"/>
          <w:lang w:eastAsia="zh-CN"/>
        </w:rPr>
        <w:t>ZTE, Ericsson</w:t>
      </w:r>
      <w:r w:rsidRPr="006B2B09">
        <w:rPr>
          <w:rFonts w:eastAsia="宋体"/>
          <w:szCs w:val="24"/>
          <w:lang w:eastAsia="zh-CN"/>
        </w:rPr>
        <w:t>): SNR =-6dB (same as L3 measurement)</w:t>
      </w:r>
      <w:r>
        <w:rPr>
          <w:rFonts w:eastAsia="宋体"/>
          <w:szCs w:val="24"/>
          <w:lang w:eastAsia="zh-CN"/>
        </w:rPr>
        <w:t xml:space="preserve"> </w:t>
      </w:r>
    </w:p>
    <w:p w14:paraId="47BD49DF" w14:textId="1AD2A430" w:rsidR="00EB7359" w:rsidRDefault="00EB7359" w:rsidP="00EB7359">
      <w:pPr>
        <w:pStyle w:val="1"/>
        <w:rPr>
          <w:sz w:val="28"/>
          <w:szCs w:val="28"/>
        </w:rPr>
      </w:pPr>
      <w:r w:rsidRPr="00EB7359">
        <w:rPr>
          <w:sz w:val="28"/>
          <w:szCs w:val="28"/>
        </w:rPr>
        <w:t>Topic #4: LTM - L1/L2 inter-cell mobility delay requirements</w:t>
      </w:r>
    </w:p>
    <w:p w14:paraId="23406998" w14:textId="6BC8F9C9" w:rsidR="00EB7359" w:rsidRDefault="00EB7359" w:rsidP="00EB7359">
      <w:pPr>
        <w:pStyle w:val="3"/>
        <w:rPr>
          <w:sz w:val="24"/>
          <w:szCs w:val="16"/>
        </w:rPr>
      </w:pPr>
      <w:r>
        <w:rPr>
          <w:sz w:val="24"/>
          <w:szCs w:val="16"/>
        </w:rPr>
        <w:t>4.1 Sub-topic 4-1 General and Principles</w:t>
      </w:r>
    </w:p>
    <w:p w14:paraId="54BE0EE9" w14:textId="178ABA51" w:rsidR="00EB7359" w:rsidRDefault="00EB7359" w:rsidP="00EB7359">
      <w:pPr>
        <w:spacing w:afterLines="50" w:after="120"/>
        <w:rPr>
          <w:b/>
          <w:u w:val="single"/>
        </w:rPr>
      </w:pPr>
      <w:r w:rsidRPr="00A23ABC">
        <w:rPr>
          <w:b/>
          <w:u w:val="single"/>
        </w:rPr>
        <w:t xml:space="preserve">Issue </w:t>
      </w:r>
      <w:r>
        <w:rPr>
          <w:b/>
          <w:u w:val="single"/>
        </w:rPr>
        <w:t>4</w:t>
      </w:r>
      <w:r w:rsidRPr="00A23ABC">
        <w:rPr>
          <w:b/>
          <w:u w:val="single"/>
        </w:rPr>
        <w:t>-1-1</w:t>
      </w:r>
      <w:r>
        <w:rPr>
          <w:b/>
          <w:u w:val="single"/>
        </w:rPr>
        <w:t>: Whether define cell switch delay requirements for the case “</w:t>
      </w:r>
      <w:proofErr w:type="spellStart"/>
      <w:r>
        <w:rPr>
          <w:b/>
          <w:u w:val="single"/>
        </w:rPr>
        <w:t>PCell</w:t>
      </w:r>
      <w:proofErr w:type="spellEnd"/>
      <w:r>
        <w:rPr>
          <w:b/>
          <w:u w:val="single"/>
        </w:rPr>
        <w:t xml:space="preserve"> change with </w:t>
      </w:r>
      <w:proofErr w:type="spellStart"/>
      <w:r>
        <w:rPr>
          <w:b/>
          <w:u w:val="single"/>
        </w:rPr>
        <w:t>PSCell</w:t>
      </w:r>
      <w:proofErr w:type="spellEnd"/>
      <w:r>
        <w:rPr>
          <w:b/>
          <w:u w:val="single"/>
        </w:rPr>
        <w:t xml:space="preserve"> change”</w:t>
      </w:r>
    </w:p>
    <w:p w14:paraId="61A6B42C" w14:textId="79A95D3F" w:rsidR="004E6C4B" w:rsidRPr="004E6C4B" w:rsidRDefault="004E6C4B" w:rsidP="00EB7359">
      <w:pPr>
        <w:spacing w:after="120"/>
        <w:rPr>
          <w:rFonts w:eastAsiaTheme="minorEastAsia"/>
          <w:bCs/>
          <w:i/>
          <w:iCs/>
          <w:color w:val="4472C4" w:themeColor="accent1"/>
          <w:lang w:eastAsia="zh-CN"/>
        </w:rPr>
      </w:pPr>
      <w:r w:rsidRPr="004E6C4B">
        <w:rPr>
          <w:rFonts w:eastAsiaTheme="minorEastAsia" w:hint="eastAsia"/>
          <w:bCs/>
          <w:i/>
          <w:iCs/>
          <w:color w:val="4472C4" w:themeColor="accent1"/>
          <w:lang w:eastAsia="zh-CN"/>
        </w:rPr>
        <w:t>A</w:t>
      </w:r>
      <w:r w:rsidRPr="004E6C4B">
        <w:rPr>
          <w:rFonts w:eastAsiaTheme="minorEastAsia"/>
          <w:bCs/>
          <w:i/>
          <w:iCs/>
          <w:color w:val="4472C4" w:themeColor="accent1"/>
          <w:lang w:eastAsia="zh-CN"/>
        </w:rPr>
        <w:t>d hoc agreement</w:t>
      </w:r>
    </w:p>
    <w:p w14:paraId="1DF17FBC" w14:textId="7EECE8AA" w:rsidR="00EB7359" w:rsidRPr="00EB7359" w:rsidRDefault="00EB7359" w:rsidP="00EB7359">
      <w:pPr>
        <w:spacing w:after="120"/>
        <w:rPr>
          <w:rFonts w:eastAsiaTheme="minorEastAsia"/>
          <w:lang w:eastAsia="zh-CN"/>
        </w:rPr>
      </w:pPr>
      <w:r w:rsidRPr="004E6C4B">
        <w:rPr>
          <w:b/>
          <w:highlight w:val="green"/>
          <w:lang w:eastAsia="zh-CN"/>
        </w:rPr>
        <w:t>&lt; Agreement &gt;</w:t>
      </w:r>
      <w:r w:rsidRPr="004E6C4B">
        <w:rPr>
          <w:highlight w:val="green"/>
          <w:lang w:eastAsia="zh-CN"/>
        </w:rPr>
        <w:t>:</w:t>
      </w:r>
      <w:r>
        <w:rPr>
          <w:lang w:eastAsia="zh-CN"/>
        </w:rPr>
        <w:t xml:space="preserve"> </w:t>
      </w:r>
    </w:p>
    <w:p w14:paraId="3774C84D" w14:textId="1157D1D7" w:rsidR="00EB7359" w:rsidRDefault="00EB7359" w:rsidP="00EB7359">
      <w:pPr>
        <w:pStyle w:val="af"/>
        <w:numPr>
          <w:ilvl w:val="1"/>
          <w:numId w:val="31"/>
        </w:numPr>
        <w:overflowPunct/>
        <w:autoSpaceDE/>
        <w:autoSpaceDN/>
        <w:adjustRightInd/>
        <w:spacing w:after="120"/>
        <w:ind w:firstLineChars="0"/>
        <w:textAlignment w:val="auto"/>
        <w:rPr>
          <w:rFonts w:eastAsia="宋体"/>
          <w:szCs w:val="24"/>
          <w:lang w:eastAsia="zh-CN"/>
        </w:rPr>
      </w:pPr>
      <w:r w:rsidRPr="00EB7359">
        <w:rPr>
          <w:rFonts w:eastAsia="宋体"/>
          <w:szCs w:val="24"/>
          <w:lang w:eastAsia="zh-CN"/>
        </w:rPr>
        <w:t>Only define requirements for serving cell change within one CG, e.g., not define cell switch delay requirements for the case “</w:t>
      </w:r>
      <w:proofErr w:type="spellStart"/>
      <w:r w:rsidRPr="00EB7359">
        <w:rPr>
          <w:rFonts w:eastAsia="宋体"/>
          <w:szCs w:val="24"/>
          <w:lang w:eastAsia="zh-CN"/>
        </w:rPr>
        <w:t>PCell</w:t>
      </w:r>
      <w:proofErr w:type="spellEnd"/>
      <w:r w:rsidRPr="00EB7359">
        <w:rPr>
          <w:rFonts w:eastAsia="宋体"/>
          <w:szCs w:val="24"/>
          <w:lang w:eastAsia="zh-CN"/>
        </w:rPr>
        <w:t xml:space="preserve"> change with </w:t>
      </w:r>
      <w:proofErr w:type="spellStart"/>
      <w:r w:rsidRPr="00EB7359">
        <w:rPr>
          <w:rFonts w:eastAsia="宋体"/>
          <w:szCs w:val="24"/>
          <w:lang w:eastAsia="zh-CN"/>
        </w:rPr>
        <w:t>PSCell</w:t>
      </w:r>
      <w:proofErr w:type="spellEnd"/>
      <w:r w:rsidRPr="00EB7359">
        <w:rPr>
          <w:rFonts w:eastAsia="宋体"/>
          <w:szCs w:val="24"/>
          <w:lang w:eastAsia="zh-CN"/>
        </w:rPr>
        <w:t xml:space="preserve"> change”.</w:t>
      </w:r>
    </w:p>
    <w:p w14:paraId="04B690B4" w14:textId="77777777" w:rsidR="00EB7359" w:rsidRPr="00EB7359" w:rsidRDefault="00EB7359" w:rsidP="00EB7359">
      <w:pPr>
        <w:spacing w:afterLines="50" w:after="120"/>
        <w:rPr>
          <w:b/>
          <w:u w:val="single"/>
        </w:rPr>
      </w:pPr>
      <w:r w:rsidRPr="00EB7359">
        <w:rPr>
          <w:b/>
          <w:u w:val="single"/>
        </w:rPr>
        <w:t xml:space="preserve">Issue 4-1-2: </w:t>
      </w:r>
      <w:bookmarkStart w:id="12" w:name="_Hlk127879225"/>
      <w:r w:rsidRPr="00EB7359">
        <w:rPr>
          <w:b/>
          <w:u w:val="single"/>
        </w:rPr>
        <w:t>Define cell switch delay requirements</w:t>
      </w:r>
      <w:bookmarkEnd w:id="12"/>
      <w:r w:rsidRPr="00EB7359">
        <w:rPr>
          <w:b/>
          <w:u w:val="single"/>
        </w:rPr>
        <w:t xml:space="preserve"> for </w:t>
      </w:r>
      <w:proofErr w:type="spellStart"/>
      <w:r w:rsidRPr="004E6C4B">
        <w:rPr>
          <w:b/>
          <w:u w:val="single"/>
        </w:rPr>
        <w:t>SpCell</w:t>
      </w:r>
      <w:proofErr w:type="spellEnd"/>
      <w:r w:rsidRPr="004E6C4B">
        <w:rPr>
          <w:b/>
          <w:u w:val="single"/>
        </w:rPr>
        <w:t xml:space="preserve"> change without </w:t>
      </w:r>
      <w:proofErr w:type="spellStart"/>
      <w:r w:rsidRPr="004E6C4B">
        <w:rPr>
          <w:b/>
          <w:u w:val="single"/>
        </w:rPr>
        <w:t>SCell</w:t>
      </w:r>
      <w:proofErr w:type="spellEnd"/>
      <w:r w:rsidRPr="004E6C4B">
        <w:rPr>
          <w:b/>
          <w:u w:val="single"/>
        </w:rPr>
        <w:t xml:space="preserve"> change</w:t>
      </w:r>
    </w:p>
    <w:p w14:paraId="68FE3748" w14:textId="0C65B6DD" w:rsidR="00EB7359" w:rsidRPr="00EB7359" w:rsidRDefault="00EB7359" w:rsidP="00EB7359">
      <w:pPr>
        <w:spacing w:after="120"/>
        <w:rPr>
          <w:rFonts w:eastAsiaTheme="minorEastAsia"/>
          <w:lang w:eastAsia="zh-CN"/>
        </w:rPr>
      </w:pPr>
      <w:r w:rsidRPr="002D6020">
        <w:rPr>
          <w:b/>
          <w:highlight w:val="green"/>
          <w:lang w:eastAsia="zh-CN"/>
        </w:rPr>
        <w:t>&lt; Agreement &gt;</w:t>
      </w:r>
      <w:r w:rsidRPr="002D6020">
        <w:rPr>
          <w:highlight w:val="green"/>
          <w:lang w:eastAsia="zh-CN"/>
        </w:rPr>
        <w:t>:</w:t>
      </w:r>
      <w:r>
        <w:rPr>
          <w:lang w:eastAsia="zh-CN"/>
        </w:rPr>
        <w:t xml:space="preserve"> </w:t>
      </w:r>
    </w:p>
    <w:p w14:paraId="1DE11502" w14:textId="77777777" w:rsidR="00EB7359" w:rsidRDefault="00EB7359" w:rsidP="00EB7359">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Def</w:t>
      </w:r>
      <w:r>
        <w:rPr>
          <w:rFonts w:eastAsia="宋体"/>
          <w:szCs w:val="24"/>
          <w:lang w:eastAsia="zh-CN"/>
        </w:rPr>
        <w:t>ine cell switch delay requirements for:</w:t>
      </w:r>
    </w:p>
    <w:p w14:paraId="5EEFBAAD" w14:textId="77777777" w:rsidR="00EB7359" w:rsidRDefault="00EB7359" w:rsidP="00EB7359">
      <w:pPr>
        <w:pStyle w:val="af"/>
        <w:numPr>
          <w:ilvl w:val="2"/>
          <w:numId w:val="3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PCell</w:t>
      </w:r>
      <w:proofErr w:type="spellEnd"/>
      <w:r>
        <w:rPr>
          <w:rFonts w:eastAsia="宋体"/>
          <w:szCs w:val="24"/>
          <w:lang w:eastAsia="zh-CN"/>
        </w:rPr>
        <w:t xml:space="preserve"> change without </w:t>
      </w:r>
      <w:proofErr w:type="spellStart"/>
      <w:r>
        <w:rPr>
          <w:rFonts w:eastAsia="宋体"/>
          <w:szCs w:val="24"/>
          <w:lang w:eastAsia="zh-CN"/>
        </w:rPr>
        <w:t>SCell</w:t>
      </w:r>
      <w:proofErr w:type="spellEnd"/>
      <w:r>
        <w:rPr>
          <w:rFonts w:eastAsia="宋体"/>
          <w:szCs w:val="24"/>
          <w:lang w:eastAsia="zh-CN"/>
        </w:rPr>
        <w:t xml:space="preserve"> change</w:t>
      </w:r>
    </w:p>
    <w:p w14:paraId="2DD96D98" w14:textId="77777777" w:rsidR="00EB7359" w:rsidRDefault="00EB7359" w:rsidP="00EB7359">
      <w:pPr>
        <w:pStyle w:val="af"/>
        <w:numPr>
          <w:ilvl w:val="2"/>
          <w:numId w:val="3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PSCell</w:t>
      </w:r>
      <w:proofErr w:type="spellEnd"/>
      <w:r>
        <w:rPr>
          <w:rFonts w:eastAsia="宋体"/>
          <w:szCs w:val="24"/>
          <w:lang w:eastAsia="zh-CN"/>
        </w:rPr>
        <w:t xml:space="preserve"> change without </w:t>
      </w:r>
      <w:proofErr w:type="spellStart"/>
      <w:r>
        <w:rPr>
          <w:rFonts w:eastAsia="宋体"/>
          <w:szCs w:val="24"/>
          <w:lang w:eastAsia="zh-CN"/>
        </w:rPr>
        <w:t>SCell</w:t>
      </w:r>
      <w:proofErr w:type="spellEnd"/>
      <w:r>
        <w:rPr>
          <w:rFonts w:eastAsia="宋体"/>
          <w:szCs w:val="24"/>
          <w:lang w:eastAsia="zh-CN"/>
        </w:rPr>
        <w:t xml:space="preserve"> change</w:t>
      </w:r>
    </w:p>
    <w:p w14:paraId="7119D462" w14:textId="2AB0578B" w:rsidR="00EB7359" w:rsidRDefault="00EB7359" w:rsidP="00EB7359">
      <w:pPr>
        <w:overflowPunct/>
        <w:autoSpaceDE/>
        <w:autoSpaceDN/>
        <w:adjustRightInd/>
        <w:spacing w:after="120"/>
        <w:textAlignment w:val="auto"/>
        <w:rPr>
          <w:rFonts w:eastAsia="宋体"/>
          <w:szCs w:val="24"/>
          <w:lang w:eastAsia="zh-CN"/>
        </w:rPr>
      </w:pPr>
    </w:p>
    <w:p w14:paraId="0F38EF33" w14:textId="77777777" w:rsidR="00FE62FA" w:rsidRDefault="00FE62FA" w:rsidP="00FE62FA">
      <w:pPr>
        <w:spacing w:afterLines="50" w:after="120"/>
        <w:rPr>
          <w:b/>
          <w:u w:val="single"/>
        </w:rPr>
      </w:pPr>
      <w:r w:rsidRPr="007D38E9">
        <w:rPr>
          <w:b/>
          <w:u w:val="single"/>
        </w:rPr>
        <w:t xml:space="preserve">Issue </w:t>
      </w:r>
      <w:r>
        <w:rPr>
          <w:b/>
          <w:u w:val="single"/>
        </w:rPr>
        <w:t>4</w:t>
      </w:r>
      <w:r w:rsidRPr="007D38E9">
        <w:rPr>
          <w:b/>
          <w:u w:val="single"/>
        </w:rPr>
        <w:t>-1-3: Whether to define cell switch delay requirements f</w:t>
      </w:r>
      <w:r>
        <w:rPr>
          <w:b/>
          <w:u w:val="single"/>
        </w:rPr>
        <w:t xml:space="preserve">or </w:t>
      </w:r>
      <w:proofErr w:type="spellStart"/>
      <w:r w:rsidRPr="004E6C4B">
        <w:rPr>
          <w:b/>
          <w:u w:val="single"/>
        </w:rPr>
        <w:t>SpCell</w:t>
      </w:r>
      <w:proofErr w:type="spellEnd"/>
      <w:r w:rsidRPr="004E6C4B">
        <w:rPr>
          <w:b/>
          <w:u w:val="single"/>
        </w:rPr>
        <w:t xml:space="preserve"> change with </w:t>
      </w:r>
      <w:proofErr w:type="spellStart"/>
      <w:r w:rsidRPr="004E6C4B">
        <w:rPr>
          <w:b/>
          <w:u w:val="single"/>
        </w:rPr>
        <w:t>SCell</w:t>
      </w:r>
      <w:proofErr w:type="spellEnd"/>
      <w:r w:rsidRPr="004E6C4B">
        <w:rPr>
          <w:b/>
          <w:u w:val="single"/>
        </w:rPr>
        <w:t xml:space="preserve"> change</w:t>
      </w:r>
    </w:p>
    <w:p w14:paraId="51D182E3" w14:textId="77777777" w:rsidR="00FE62FA" w:rsidRDefault="00FE62FA" w:rsidP="00FE62FA">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48F8E762" w14:textId="77777777" w:rsidR="00FE62FA" w:rsidRPr="00E30A26"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 (CATT, MTK):</w:t>
      </w:r>
      <w:r w:rsidRPr="00FE62FA">
        <w:rPr>
          <w:rFonts w:eastAsia="宋体"/>
          <w:szCs w:val="24"/>
          <w:lang w:eastAsia="zh-CN"/>
        </w:rPr>
        <w:t xml:space="preserve"> The requirements of </w:t>
      </w:r>
      <w:proofErr w:type="spellStart"/>
      <w:r w:rsidRPr="00FE62FA">
        <w:rPr>
          <w:rFonts w:eastAsia="宋体"/>
          <w:szCs w:val="24"/>
          <w:lang w:eastAsia="zh-CN"/>
        </w:rPr>
        <w:t>SpCell</w:t>
      </w:r>
      <w:proofErr w:type="spellEnd"/>
      <w:r w:rsidRPr="00FE62FA">
        <w:rPr>
          <w:rFonts w:eastAsia="宋体"/>
          <w:szCs w:val="24"/>
          <w:lang w:eastAsia="zh-CN"/>
        </w:rPr>
        <w:t xml:space="preserve"> change without </w:t>
      </w:r>
      <w:proofErr w:type="spellStart"/>
      <w:r w:rsidRPr="00FE62FA">
        <w:rPr>
          <w:rFonts w:eastAsia="宋体"/>
          <w:szCs w:val="24"/>
          <w:lang w:eastAsia="zh-CN"/>
        </w:rPr>
        <w:t>SCell</w:t>
      </w:r>
      <w:proofErr w:type="spellEnd"/>
      <w:r w:rsidRPr="00FE62FA">
        <w:rPr>
          <w:rFonts w:eastAsia="宋体"/>
          <w:szCs w:val="24"/>
          <w:lang w:eastAsia="zh-CN"/>
        </w:rPr>
        <w:t xml:space="preserve"> change are applicable to </w:t>
      </w:r>
      <w:proofErr w:type="spellStart"/>
      <w:r w:rsidRPr="00F33E70">
        <w:rPr>
          <w:rFonts w:eastAsia="宋体"/>
          <w:szCs w:val="24"/>
          <w:lang w:eastAsia="zh-CN"/>
        </w:rPr>
        <w:t>PCell</w:t>
      </w:r>
      <w:proofErr w:type="spellEnd"/>
      <w:r w:rsidRPr="00F33E70">
        <w:rPr>
          <w:rFonts w:eastAsia="宋体"/>
          <w:szCs w:val="24"/>
          <w:lang w:eastAsia="zh-CN"/>
        </w:rPr>
        <w:t>/</w:t>
      </w:r>
      <w:proofErr w:type="spellStart"/>
      <w:r w:rsidRPr="00F33E70">
        <w:rPr>
          <w:rFonts w:eastAsia="宋体"/>
          <w:szCs w:val="24"/>
          <w:lang w:eastAsia="zh-CN"/>
        </w:rPr>
        <w:t>PSCell</w:t>
      </w:r>
      <w:proofErr w:type="spellEnd"/>
      <w:r>
        <w:rPr>
          <w:rFonts w:eastAsia="宋体"/>
          <w:szCs w:val="24"/>
          <w:lang w:eastAsia="zh-CN"/>
        </w:rPr>
        <w:t xml:space="preserve"> for </w:t>
      </w:r>
      <w:proofErr w:type="spellStart"/>
      <w:r w:rsidRPr="00F33E70">
        <w:rPr>
          <w:rFonts w:eastAsia="宋体"/>
          <w:szCs w:val="24"/>
          <w:lang w:eastAsia="zh-CN"/>
        </w:rPr>
        <w:t>SpCell</w:t>
      </w:r>
      <w:proofErr w:type="spellEnd"/>
      <w:r w:rsidRPr="00F33E70">
        <w:rPr>
          <w:rFonts w:eastAsia="宋体"/>
          <w:szCs w:val="24"/>
          <w:lang w:eastAsia="zh-CN"/>
        </w:rPr>
        <w:t xml:space="preserve"> change with </w:t>
      </w:r>
      <w:proofErr w:type="spellStart"/>
      <w:r w:rsidRPr="00F33E70">
        <w:rPr>
          <w:rFonts w:eastAsia="宋体"/>
          <w:szCs w:val="24"/>
          <w:lang w:eastAsia="zh-CN"/>
        </w:rPr>
        <w:t>SCell</w:t>
      </w:r>
      <w:proofErr w:type="spellEnd"/>
      <w:r w:rsidRPr="00F33E70">
        <w:rPr>
          <w:rFonts w:eastAsia="宋体"/>
          <w:szCs w:val="24"/>
          <w:lang w:eastAsia="zh-CN"/>
        </w:rPr>
        <w:t xml:space="preserve"> change</w:t>
      </w:r>
      <w:r>
        <w:rPr>
          <w:rFonts w:eastAsia="宋体"/>
          <w:szCs w:val="24"/>
          <w:lang w:eastAsia="zh-CN"/>
        </w:rPr>
        <w:t xml:space="preserve">. </w:t>
      </w:r>
      <w:r w:rsidRPr="00FE62FA">
        <w:rPr>
          <w:rFonts w:eastAsia="宋体"/>
          <w:szCs w:val="24"/>
          <w:lang w:eastAsia="zh-CN"/>
        </w:rPr>
        <w:t xml:space="preserve">FFS: define delay requirements for </w:t>
      </w:r>
      <w:proofErr w:type="spellStart"/>
      <w:r w:rsidRPr="00FE62FA">
        <w:rPr>
          <w:rFonts w:eastAsia="宋体"/>
          <w:szCs w:val="24"/>
          <w:lang w:eastAsia="zh-CN"/>
        </w:rPr>
        <w:t>SCell</w:t>
      </w:r>
      <w:proofErr w:type="spellEnd"/>
      <w:r w:rsidRPr="00FE62FA">
        <w:rPr>
          <w:rFonts w:eastAsia="宋体"/>
          <w:szCs w:val="24"/>
          <w:lang w:eastAsia="zh-CN"/>
        </w:rPr>
        <w:t xml:space="preserve"> </w:t>
      </w:r>
      <w:r w:rsidRPr="00FE62FA">
        <w:rPr>
          <w:rFonts w:eastAsia="宋体" w:hint="eastAsia"/>
          <w:szCs w:val="24"/>
          <w:lang w:eastAsia="zh-CN"/>
        </w:rPr>
        <w:t>change</w:t>
      </w:r>
      <w:r w:rsidRPr="00FE62FA">
        <w:rPr>
          <w:rFonts w:eastAsia="宋体"/>
          <w:szCs w:val="24"/>
          <w:lang w:eastAsia="zh-CN"/>
        </w:rPr>
        <w:t xml:space="preserve"> at </w:t>
      </w:r>
      <w:proofErr w:type="spellStart"/>
      <w:r w:rsidRPr="00FE62FA">
        <w:rPr>
          <w:rFonts w:eastAsia="宋体"/>
          <w:szCs w:val="24"/>
          <w:lang w:eastAsia="zh-CN"/>
        </w:rPr>
        <w:t>PCell</w:t>
      </w:r>
      <w:proofErr w:type="spellEnd"/>
      <w:r w:rsidRPr="00FE62FA">
        <w:rPr>
          <w:rFonts w:eastAsia="宋体"/>
          <w:szCs w:val="24"/>
          <w:lang w:eastAsia="zh-CN"/>
        </w:rPr>
        <w:t>/</w:t>
      </w:r>
      <w:proofErr w:type="spellStart"/>
      <w:r w:rsidRPr="00FE62FA">
        <w:rPr>
          <w:rFonts w:eastAsia="宋体"/>
          <w:szCs w:val="24"/>
          <w:lang w:eastAsia="zh-CN"/>
        </w:rPr>
        <w:t>PSCell</w:t>
      </w:r>
      <w:proofErr w:type="spellEnd"/>
      <w:r w:rsidRPr="00FE62FA">
        <w:rPr>
          <w:rFonts w:eastAsia="宋体"/>
          <w:szCs w:val="24"/>
          <w:lang w:eastAsia="zh-CN"/>
        </w:rPr>
        <w:t xml:space="preserve"> change.</w:t>
      </w:r>
    </w:p>
    <w:p w14:paraId="0FD16948" w14:textId="77777777" w:rsidR="00FE62FA" w:rsidRPr="00FE62FA"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FE62FA">
        <w:rPr>
          <w:rFonts w:eastAsia="宋体" w:hint="eastAsia"/>
          <w:szCs w:val="24"/>
          <w:lang w:eastAsia="zh-CN"/>
        </w:rPr>
        <w:t>M</w:t>
      </w:r>
      <w:r w:rsidRPr="00FE62FA">
        <w:rPr>
          <w:rFonts w:eastAsia="宋体"/>
          <w:szCs w:val="24"/>
          <w:lang w:eastAsia="zh-CN"/>
        </w:rPr>
        <w:t xml:space="preserve">TK: If time permits, define cell switch delay requirements for </w:t>
      </w:r>
      <w:proofErr w:type="spellStart"/>
      <w:r w:rsidRPr="00FE62FA">
        <w:rPr>
          <w:rFonts w:eastAsia="宋体"/>
          <w:szCs w:val="24"/>
          <w:lang w:eastAsia="zh-CN"/>
        </w:rPr>
        <w:t>SCell</w:t>
      </w:r>
      <w:proofErr w:type="spellEnd"/>
      <w:r w:rsidRPr="00FE62FA">
        <w:rPr>
          <w:rFonts w:eastAsia="宋体"/>
          <w:szCs w:val="24"/>
          <w:lang w:eastAsia="zh-CN"/>
        </w:rPr>
        <w:t xml:space="preserve"> change at </w:t>
      </w:r>
      <w:proofErr w:type="spellStart"/>
      <w:r w:rsidRPr="00FE62FA">
        <w:rPr>
          <w:rFonts w:eastAsia="宋体"/>
          <w:szCs w:val="24"/>
          <w:lang w:eastAsia="zh-CN"/>
        </w:rPr>
        <w:t>PCell</w:t>
      </w:r>
      <w:proofErr w:type="spellEnd"/>
      <w:r w:rsidRPr="00FE62FA">
        <w:rPr>
          <w:rFonts w:eastAsia="宋体"/>
          <w:szCs w:val="24"/>
          <w:lang w:eastAsia="zh-CN"/>
        </w:rPr>
        <w:t xml:space="preserve"> change and focus on single non-PUCCH </w:t>
      </w:r>
      <w:proofErr w:type="spellStart"/>
      <w:r w:rsidRPr="00FE62FA">
        <w:rPr>
          <w:rFonts w:eastAsia="宋体"/>
          <w:szCs w:val="24"/>
          <w:lang w:eastAsia="zh-CN"/>
        </w:rPr>
        <w:t>SCell</w:t>
      </w:r>
      <w:proofErr w:type="spellEnd"/>
      <w:r w:rsidRPr="00FE62FA">
        <w:rPr>
          <w:rFonts w:eastAsia="宋体"/>
          <w:szCs w:val="24"/>
          <w:lang w:eastAsia="zh-CN"/>
        </w:rPr>
        <w:t>.</w:t>
      </w:r>
    </w:p>
    <w:p w14:paraId="6FC097FD" w14:textId="77777777" w:rsidR="00FE62FA" w:rsidRPr="00E30A26"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Pr>
          <w:rFonts w:eastAsia="宋体" w:hint="eastAsia"/>
          <w:szCs w:val="24"/>
          <w:lang w:eastAsia="zh-CN"/>
        </w:rPr>
        <w:t>Intel</w:t>
      </w:r>
      <w:r>
        <w:rPr>
          <w:rFonts w:eastAsia="宋体"/>
          <w:szCs w:val="24"/>
          <w:lang w:eastAsia="zh-CN"/>
        </w:rPr>
        <w:t xml:space="preserve">): </w:t>
      </w:r>
      <w:r w:rsidRPr="00E30A26">
        <w:rPr>
          <w:rFonts w:eastAsia="宋体"/>
          <w:szCs w:val="24"/>
          <w:lang w:eastAsia="zh-CN"/>
        </w:rPr>
        <w:t>FFS whether to define cell switch delay requirements for the following scenarios:</w:t>
      </w:r>
    </w:p>
    <w:p w14:paraId="4A93C4E3" w14:textId="77777777" w:rsidR="00FE62FA" w:rsidRPr="00E30A26"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proofErr w:type="spellStart"/>
      <w:r w:rsidRPr="00E30A26">
        <w:rPr>
          <w:rFonts w:eastAsia="宋体"/>
          <w:szCs w:val="24"/>
          <w:lang w:eastAsia="zh-CN"/>
        </w:rPr>
        <w:t>PCell</w:t>
      </w:r>
      <w:proofErr w:type="spellEnd"/>
      <w:r w:rsidRPr="00E30A26">
        <w:rPr>
          <w:rFonts w:eastAsia="宋体"/>
          <w:szCs w:val="24"/>
          <w:lang w:eastAsia="zh-CN"/>
        </w:rPr>
        <w:t xml:space="preserve"> change with </w:t>
      </w:r>
      <w:proofErr w:type="spellStart"/>
      <w:r w:rsidRPr="00E30A26">
        <w:rPr>
          <w:rFonts w:eastAsia="宋体"/>
          <w:szCs w:val="24"/>
          <w:lang w:eastAsia="zh-CN"/>
        </w:rPr>
        <w:t>SCell</w:t>
      </w:r>
      <w:proofErr w:type="spellEnd"/>
      <w:r w:rsidRPr="00E30A26">
        <w:rPr>
          <w:rFonts w:eastAsia="宋体"/>
          <w:szCs w:val="24"/>
          <w:lang w:eastAsia="zh-CN"/>
        </w:rPr>
        <w:t xml:space="preserve"> change</w:t>
      </w:r>
    </w:p>
    <w:p w14:paraId="21F51B99" w14:textId="77777777" w:rsidR="00FE62FA" w:rsidRPr="00E30A26"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E30A26">
        <w:rPr>
          <w:rFonts w:eastAsia="宋体"/>
          <w:szCs w:val="24"/>
          <w:lang w:eastAsia="zh-CN"/>
        </w:rPr>
        <w:t xml:space="preserve">Role change between </w:t>
      </w:r>
      <w:proofErr w:type="spellStart"/>
      <w:r w:rsidRPr="00E30A26">
        <w:rPr>
          <w:rFonts w:eastAsia="宋体"/>
          <w:szCs w:val="24"/>
          <w:lang w:eastAsia="zh-CN"/>
        </w:rPr>
        <w:t>PCell</w:t>
      </w:r>
      <w:proofErr w:type="spellEnd"/>
      <w:r w:rsidRPr="00E30A26">
        <w:rPr>
          <w:rFonts w:eastAsia="宋体"/>
          <w:szCs w:val="24"/>
          <w:lang w:eastAsia="zh-CN"/>
        </w:rPr>
        <w:t xml:space="preserve"> and </w:t>
      </w:r>
      <w:proofErr w:type="spellStart"/>
      <w:r w:rsidRPr="00E30A26">
        <w:rPr>
          <w:rFonts w:eastAsia="宋体"/>
          <w:szCs w:val="24"/>
          <w:lang w:eastAsia="zh-CN"/>
        </w:rPr>
        <w:t>SCell</w:t>
      </w:r>
      <w:proofErr w:type="spellEnd"/>
      <w:r w:rsidRPr="00E30A26">
        <w:rPr>
          <w:rFonts w:eastAsia="宋体"/>
          <w:szCs w:val="24"/>
          <w:lang w:eastAsia="zh-CN"/>
        </w:rPr>
        <w:t xml:space="preserve"> in the same CG.</w:t>
      </w:r>
    </w:p>
    <w:p w14:paraId="53307BF8" w14:textId="77777777" w:rsidR="00FE62FA" w:rsidRPr="00ED1A7C"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(Huawei, CMCC</w:t>
      </w:r>
      <w:r>
        <w:rPr>
          <w:rFonts w:eastAsia="宋体" w:hint="eastAsia"/>
          <w:szCs w:val="24"/>
          <w:lang w:eastAsia="zh-CN"/>
        </w:rPr>
        <w:t>,</w:t>
      </w:r>
      <w:r>
        <w:rPr>
          <w:rFonts w:eastAsia="宋体"/>
          <w:szCs w:val="24"/>
          <w:lang w:eastAsia="zh-CN"/>
        </w:rPr>
        <w:t xml:space="preserve"> vivo, Ericsson)</w:t>
      </w:r>
      <w:r w:rsidRPr="00ED1A7C">
        <w:rPr>
          <w:rFonts w:eastAsia="宋体"/>
          <w:szCs w:val="24"/>
          <w:lang w:eastAsia="zh-CN"/>
        </w:rPr>
        <w:t>: Specify cell switch requirements for the following scenarios:</w:t>
      </w:r>
    </w:p>
    <w:p w14:paraId="0610CC90" w14:textId="77777777" w:rsidR="00FE62FA" w:rsidRPr="00ED1A7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ED1A7C">
        <w:rPr>
          <w:rFonts w:eastAsia="宋体"/>
          <w:szCs w:val="24"/>
          <w:lang w:eastAsia="zh-CN"/>
        </w:rPr>
        <w:t xml:space="preserve">Target </w:t>
      </w:r>
      <w:proofErr w:type="spellStart"/>
      <w:r w:rsidRPr="00ED1A7C">
        <w:rPr>
          <w:rFonts w:eastAsia="宋体"/>
          <w:szCs w:val="24"/>
          <w:lang w:eastAsia="zh-CN"/>
        </w:rPr>
        <w:t>Pcell</w:t>
      </w:r>
      <w:proofErr w:type="spellEnd"/>
      <w:r w:rsidRPr="00ED1A7C">
        <w:rPr>
          <w:rFonts w:eastAsia="宋体"/>
          <w:szCs w:val="24"/>
          <w:lang w:eastAsia="zh-CN"/>
        </w:rPr>
        <w:t>/</w:t>
      </w:r>
      <w:proofErr w:type="spellStart"/>
      <w:r w:rsidRPr="00ED1A7C">
        <w:rPr>
          <w:rFonts w:eastAsia="宋体"/>
          <w:szCs w:val="24"/>
          <w:lang w:eastAsia="zh-CN"/>
        </w:rPr>
        <w:t>SCell</w:t>
      </w:r>
      <w:proofErr w:type="spellEnd"/>
      <w:r w:rsidRPr="00ED1A7C">
        <w:rPr>
          <w:rFonts w:eastAsia="宋体"/>
          <w:szCs w:val="24"/>
          <w:lang w:eastAsia="zh-CN"/>
        </w:rPr>
        <w:t xml:space="preserve"> is not current </w:t>
      </w:r>
      <w:proofErr w:type="spellStart"/>
      <w:r w:rsidRPr="00ED1A7C">
        <w:rPr>
          <w:rFonts w:eastAsia="宋体"/>
          <w:szCs w:val="24"/>
          <w:lang w:eastAsia="zh-CN"/>
        </w:rPr>
        <w:t>SCell</w:t>
      </w:r>
      <w:proofErr w:type="spellEnd"/>
      <w:r w:rsidRPr="00ED1A7C">
        <w:rPr>
          <w:rFonts w:eastAsia="宋体"/>
          <w:szCs w:val="24"/>
          <w:lang w:eastAsia="zh-CN"/>
        </w:rPr>
        <w:t>/</w:t>
      </w:r>
      <w:proofErr w:type="spellStart"/>
      <w:r w:rsidRPr="00ED1A7C">
        <w:rPr>
          <w:rFonts w:eastAsia="宋体"/>
          <w:szCs w:val="24"/>
          <w:lang w:eastAsia="zh-CN"/>
        </w:rPr>
        <w:t>PCell</w:t>
      </w:r>
      <w:proofErr w:type="spellEnd"/>
      <w:r w:rsidRPr="00ED1A7C">
        <w:rPr>
          <w:rFonts w:eastAsia="宋体"/>
          <w:szCs w:val="24"/>
          <w:lang w:eastAsia="zh-CN"/>
        </w:rPr>
        <w:t>, and</w:t>
      </w:r>
    </w:p>
    <w:p w14:paraId="4D846044" w14:textId="77777777" w:rsidR="00FE62FA"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ED1A7C">
        <w:rPr>
          <w:rFonts w:eastAsia="宋体"/>
          <w:szCs w:val="24"/>
          <w:lang w:eastAsia="zh-CN"/>
        </w:rPr>
        <w:t xml:space="preserve">Target </w:t>
      </w:r>
      <w:proofErr w:type="spellStart"/>
      <w:r w:rsidRPr="00ED1A7C">
        <w:rPr>
          <w:rFonts w:eastAsia="宋体"/>
          <w:szCs w:val="24"/>
          <w:lang w:eastAsia="zh-CN"/>
        </w:rPr>
        <w:t>Pcell</w:t>
      </w:r>
      <w:proofErr w:type="spellEnd"/>
      <w:r w:rsidRPr="00ED1A7C">
        <w:rPr>
          <w:rFonts w:eastAsia="宋体"/>
          <w:szCs w:val="24"/>
          <w:lang w:eastAsia="zh-CN"/>
        </w:rPr>
        <w:t>/</w:t>
      </w:r>
      <w:proofErr w:type="spellStart"/>
      <w:r w:rsidRPr="00ED1A7C">
        <w:rPr>
          <w:rFonts w:eastAsia="宋体"/>
          <w:szCs w:val="24"/>
          <w:lang w:eastAsia="zh-CN"/>
        </w:rPr>
        <w:t>SCell</w:t>
      </w:r>
      <w:proofErr w:type="spellEnd"/>
      <w:r w:rsidRPr="00ED1A7C">
        <w:rPr>
          <w:rFonts w:eastAsia="宋体"/>
          <w:szCs w:val="24"/>
          <w:lang w:eastAsia="zh-CN"/>
        </w:rPr>
        <w:t xml:space="preserve"> is current </w:t>
      </w:r>
      <w:proofErr w:type="spellStart"/>
      <w:r w:rsidRPr="00ED1A7C">
        <w:rPr>
          <w:rFonts w:eastAsia="宋体"/>
          <w:szCs w:val="24"/>
          <w:lang w:eastAsia="zh-CN"/>
        </w:rPr>
        <w:t>SCell</w:t>
      </w:r>
      <w:proofErr w:type="spellEnd"/>
      <w:r w:rsidRPr="00ED1A7C">
        <w:rPr>
          <w:rFonts w:eastAsia="宋体"/>
          <w:szCs w:val="24"/>
          <w:lang w:eastAsia="zh-CN"/>
        </w:rPr>
        <w:t>/</w:t>
      </w:r>
      <w:proofErr w:type="spellStart"/>
      <w:r w:rsidRPr="00ED1A7C">
        <w:rPr>
          <w:rFonts w:eastAsia="宋体"/>
          <w:szCs w:val="24"/>
          <w:lang w:eastAsia="zh-CN"/>
        </w:rPr>
        <w:t>PCell</w:t>
      </w:r>
      <w:proofErr w:type="spellEnd"/>
      <w:r w:rsidRPr="00ED1A7C">
        <w:rPr>
          <w:rFonts w:eastAsia="宋体"/>
          <w:szCs w:val="24"/>
          <w:lang w:eastAsia="zh-CN"/>
        </w:rPr>
        <w:t>.</w:t>
      </w:r>
    </w:p>
    <w:p w14:paraId="4A1B2A77" w14:textId="59028420" w:rsidR="00FE62FA" w:rsidRDefault="00FE62FA" w:rsidP="00EB7359">
      <w:pPr>
        <w:overflowPunct/>
        <w:autoSpaceDE/>
        <w:autoSpaceDN/>
        <w:adjustRightInd/>
        <w:spacing w:after="120"/>
        <w:textAlignment w:val="auto"/>
        <w:rPr>
          <w:rFonts w:eastAsia="宋体"/>
          <w:szCs w:val="24"/>
          <w:lang w:eastAsia="zh-CN"/>
        </w:rPr>
      </w:pPr>
    </w:p>
    <w:p w14:paraId="4C1C7D40" w14:textId="77777777" w:rsidR="00FE62FA" w:rsidRDefault="00FE62FA" w:rsidP="00FE62FA">
      <w:pPr>
        <w:spacing w:afterLines="50" w:after="120"/>
        <w:rPr>
          <w:b/>
          <w:u w:val="single"/>
        </w:rPr>
      </w:pPr>
      <w:r w:rsidRPr="00DB5385">
        <w:rPr>
          <w:b/>
          <w:u w:val="single"/>
        </w:rPr>
        <w:t xml:space="preserve">Issue </w:t>
      </w:r>
      <w:r>
        <w:rPr>
          <w:b/>
          <w:u w:val="single"/>
        </w:rPr>
        <w:t>4</w:t>
      </w:r>
      <w:r w:rsidRPr="00DB5385">
        <w:rPr>
          <w:b/>
          <w:u w:val="single"/>
        </w:rPr>
        <w:t xml:space="preserve">-1-4: Principles </w:t>
      </w:r>
      <w:r>
        <w:rPr>
          <w:b/>
          <w:u w:val="single"/>
        </w:rPr>
        <w:t xml:space="preserve">to follow and factors </w:t>
      </w:r>
      <w:r w:rsidRPr="00DB5385">
        <w:rPr>
          <w:b/>
          <w:u w:val="single"/>
        </w:rPr>
        <w:t xml:space="preserve">to </w:t>
      </w:r>
      <w:r>
        <w:rPr>
          <w:b/>
          <w:u w:val="single"/>
        </w:rPr>
        <w:t>consider</w:t>
      </w:r>
      <w:r w:rsidRPr="00DB5385">
        <w:rPr>
          <w:b/>
          <w:u w:val="single"/>
        </w:rPr>
        <w:t xml:space="preserve"> when specify cell switch delay requirements</w:t>
      </w:r>
      <w:r>
        <w:rPr>
          <w:b/>
          <w:u w:val="single"/>
        </w:rPr>
        <w:t xml:space="preserve"> </w:t>
      </w:r>
    </w:p>
    <w:p w14:paraId="6D7103A0" w14:textId="22E2300C" w:rsidR="00FE62FA" w:rsidRDefault="00FE62FA" w:rsidP="00FE62FA">
      <w:pPr>
        <w:spacing w:after="120"/>
        <w:rPr>
          <w:lang w:eastAsia="zh-CN"/>
        </w:rPr>
      </w:pPr>
      <w:r w:rsidRPr="001D138A">
        <w:rPr>
          <w:b/>
          <w:highlight w:val="green"/>
          <w:lang w:eastAsia="zh-CN"/>
        </w:rPr>
        <w:t>&lt; Agreement &gt;</w:t>
      </w:r>
      <w:r w:rsidRPr="001D138A">
        <w:rPr>
          <w:highlight w:val="green"/>
          <w:lang w:eastAsia="zh-CN"/>
        </w:rPr>
        <w:t>:</w:t>
      </w:r>
      <w:r>
        <w:rPr>
          <w:lang w:eastAsia="zh-CN"/>
        </w:rPr>
        <w:t xml:space="preserve"> </w:t>
      </w:r>
    </w:p>
    <w:p w14:paraId="57FB8830" w14:textId="77777777" w:rsidR="00FE62FA" w:rsidRPr="000452AC"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sidRPr="000452AC">
        <w:rPr>
          <w:rFonts w:eastAsia="宋体"/>
          <w:szCs w:val="24"/>
          <w:lang w:eastAsia="zh-CN"/>
        </w:rPr>
        <w:lastRenderedPageBreak/>
        <w:t xml:space="preserve">RAN4 works for a general form of cell switch delay requirements and leave the value of some delay components as scenario-dependent, e.g. </w:t>
      </w:r>
    </w:p>
    <w:p w14:paraId="67A46B55" w14:textId="77777777" w:rsidR="00FE62FA" w:rsidRPr="000452A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0452AC">
        <w:rPr>
          <w:rFonts w:eastAsia="宋体"/>
          <w:szCs w:val="24"/>
          <w:lang w:eastAsia="zh-CN"/>
        </w:rPr>
        <w:t>FR1 to FR1, FR1 to FR2, FR2 to FR1, FR2 to FR2</w:t>
      </w:r>
    </w:p>
    <w:p w14:paraId="29B68A2D" w14:textId="77777777" w:rsidR="00FE62FA" w:rsidRPr="000452A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0452AC">
        <w:rPr>
          <w:rFonts w:eastAsia="宋体"/>
          <w:szCs w:val="24"/>
          <w:lang w:eastAsia="zh-CN"/>
        </w:rPr>
        <w:t>With pre-sync and without pre-sync cases</w:t>
      </w:r>
    </w:p>
    <w:p w14:paraId="5ADFA235" w14:textId="77777777" w:rsidR="00FE62FA" w:rsidRPr="000452A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0452AC">
        <w:rPr>
          <w:rFonts w:eastAsia="宋体"/>
          <w:szCs w:val="24"/>
          <w:lang w:eastAsia="zh-CN"/>
        </w:rPr>
        <w:t xml:space="preserve">When one of </w:t>
      </w:r>
      <w:proofErr w:type="spellStart"/>
      <w:r w:rsidRPr="000452AC">
        <w:rPr>
          <w:rFonts w:eastAsia="宋体"/>
          <w:szCs w:val="24"/>
          <w:lang w:eastAsia="zh-CN"/>
        </w:rPr>
        <w:t>SCells</w:t>
      </w:r>
      <w:proofErr w:type="spellEnd"/>
      <w:r w:rsidRPr="000452AC">
        <w:rPr>
          <w:rFonts w:eastAsia="宋体"/>
          <w:szCs w:val="24"/>
          <w:lang w:eastAsia="zh-CN"/>
        </w:rPr>
        <w:t xml:space="preserve"> is promoted to </w:t>
      </w:r>
      <w:proofErr w:type="spellStart"/>
      <w:r w:rsidRPr="000452AC">
        <w:rPr>
          <w:rFonts w:eastAsia="宋体"/>
          <w:szCs w:val="24"/>
          <w:lang w:eastAsia="zh-CN"/>
        </w:rPr>
        <w:t>PCell</w:t>
      </w:r>
      <w:proofErr w:type="spellEnd"/>
      <w:r w:rsidRPr="000452AC">
        <w:rPr>
          <w:rFonts w:eastAsia="宋体"/>
          <w:szCs w:val="24"/>
          <w:lang w:eastAsia="zh-CN"/>
        </w:rPr>
        <w:t xml:space="preserve">, whether the </w:t>
      </w:r>
      <w:proofErr w:type="spellStart"/>
      <w:r w:rsidRPr="000452AC">
        <w:rPr>
          <w:rFonts w:eastAsia="宋体"/>
          <w:szCs w:val="24"/>
          <w:lang w:eastAsia="zh-CN"/>
        </w:rPr>
        <w:t>SCell</w:t>
      </w:r>
      <w:proofErr w:type="spellEnd"/>
      <w:r w:rsidRPr="000452AC">
        <w:rPr>
          <w:rFonts w:eastAsia="宋体"/>
          <w:szCs w:val="24"/>
          <w:lang w:eastAsia="zh-CN"/>
        </w:rPr>
        <w:t xml:space="preserve"> is for DL-only or both DL/UL</w:t>
      </w:r>
    </w:p>
    <w:p w14:paraId="505EBE7E" w14:textId="77777777" w:rsidR="00FE62FA" w:rsidRPr="000452A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0452AC">
        <w:rPr>
          <w:rFonts w:eastAsia="宋体"/>
          <w:szCs w:val="24"/>
          <w:lang w:eastAsia="zh-CN"/>
        </w:rPr>
        <w:t>intra- and inter-frequency cell switch</w:t>
      </w:r>
    </w:p>
    <w:p w14:paraId="5DBECF8C" w14:textId="77777777" w:rsidR="00FE62FA" w:rsidRPr="000452AC" w:rsidRDefault="00FE62FA" w:rsidP="00FE62FA">
      <w:pPr>
        <w:pStyle w:val="af"/>
        <w:numPr>
          <w:ilvl w:val="2"/>
          <w:numId w:val="31"/>
        </w:numPr>
        <w:overflowPunct/>
        <w:autoSpaceDE/>
        <w:autoSpaceDN/>
        <w:adjustRightInd/>
        <w:spacing w:after="120"/>
        <w:ind w:firstLineChars="0"/>
        <w:textAlignment w:val="auto"/>
        <w:rPr>
          <w:rFonts w:eastAsia="宋体"/>
          <w:szCs w:val="24"/>
          <w:lang w:eastAsia="zh-CN"/>
        </w:rPr>
      </w:pPr>
      <w:r w:rsidRPr="000452AC">
        <w:rPr>
          <w:rFonts w:eastAsia="宋体" w:hint="eastAsia"/>
          <w:szCs w:val="24"/>
          <w:lang w:eastAsia="zh-CN"/>
        </w:rPr>
        <w:t>F</w:t>
      </w:r>
      <w:r w:rsidRPr="000452AC">
        <w:rPr>
          <w:rFonts w:eastAsia="宋体"/>
          <w:szCs w:val="24"/>
          <w:lang w:eastAsia="zh-CN"/>
        </w:rPr>
        <w:t>FS</w:t>
      </w:r>
    </w:p>
    <w:p w14:paraId="7C2D1DA6" w14:textId="77777777" w:rsidR="00FE62FA" w:rsidRPr="000452AC"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sidRPr="000452AC">
        <w:rPr>
          <w:rFonts w:eastAsia="宋体" w:hint="eastAsia"/>
          <w:szCs w:val="24"/>
          <w:lang w:eastAsia="zh-CN"/>
        </w:rPr>
        <w:t>C</w:t>
      </w:r>
      <w:r w:rsidRPr="000452AC">
        <w:rPr>
          <w:rFonts w:eastAsia="宋体"/>
          <w:szCs w:val="24"/>
          <w:lang w:eastAsia="zh-CN"/>
        </w:rPr>
        <w:t>ompanies are encouraged to analyse the impact on the components of cell switch delay of each factor.</w:t>
      </w:r>
    </w:p>
    <w:p w14:paraId="0A0789C6" w14:textId="77777777" w:rsidR="00FE62FA" w:rsidRPr="00FE62FA" w:rsidRDefault="00FE62FA" w:rsidP="00FE62FA">
      <w:pPr>
        <w:spacing w:after="120"/>
        <w:rPr>
          <w:rFonts w:eastAsiaTheme="minorEastAsia"/>
          <w:lang w:eastAsia="zh-CN"/>
        </w:rPr>
      </w:pPr>
    </w:p>
    <w:p w14:paraId="293D772E" w14:textId="77777777" w:rsidR="00FE62FA" w:rsidRDefault="00FE62FA" w:rsidP="00FE62FA">
      <w:pPr>
        <w:spacing w:afterLines="50" w:after="120"/>
        <w:rPr>
          <w:b/>
          <w:u w:val="single"/>
        </w:rPr>
      </w:pPr>
      <w:r w:rsidRPr="000452AC">
        <w:rPr>
          <w:b/>
          <w:u w:val="single"/>
        </w:rPr>
        <w:t xml:space="preserve">Issue </w:t>
      </w:r>
      <w:r>
        <w:rPr>
          <w:b/>
          <w:u w:val="single"/>
        </w:rPr>
        <w:t>4</w:t>
      </w:r>
      <w:r w:rsidRPr="000452AC">
        <w:rPr>
          <w:b/>
          <w:u w:val="single"/>
        </w:rPr>
        <w:t>-1-5: LTM delay requirements</w:t>
      </w:r>
    </w:p>
    <w:p w14:paraId="5093AB39" w14:textId="5A59F813" w:rsidR="00FE62FA" w:rsidRPr="00FE62FA" w:rsidRDefault="00FE62FA" w:rsidP="00FE62FA">
      <w:pPr>
        <w:spacing w:after="120"/>
        <w:rPr>
          <w:rFonts w:eastAsiaTheme="minorEastAsia"/>
          <w:lang w:eastAsia="zh-CN"/>
        </w:rPr>
      </w:pPr>
      <w:r w:rsidRPr="001D138A">
        <w:rPr>
          <w:b/>
          <w:highlight w:val="green"/>
          <w:lang w:eastAsia="zh-CN"/>
        </w:rPr>
        <w:t>&lt; Agreement &gt;</w:t>
      </w:r>
      <w:r w:rsidRPr="001D138A">
        <w:rPr>
          <w:highlight w:val="green"/>
          <w:lang w:eastAsia="zh-CN"/>
        </w:rPr>
        <w:t>:</w:t>
      </w:r>
    </w:p>
    <w:p w14:paraId="62B5F965" w14:textId="77777777" w:rsidR="00FE62FA" w:rsidRDefault="00FE62FA" w:rsidP="00FE62FA">
      <w:pPr>
        <w:pStyle w:val="af"/>
        <w:numPr>
          <w:ilvl w:val="1"/>
          <w:numId w:val="31"/>
        </w:numPr>
        <w:overflowPunct/>
        <w:autoSpaceDE/>
        <w:autoSpaceDN/>
        <w:adjustRightInd/>
        <w:spacing w:after="120"/>
        <w:ind w:firstLineChars="0"/>
        <w:textAlignment w:val="auto"/>
        <w:rPr>
          <w:rFonts w:eastAsia="宋体"/>
          <w:szCs w:val="24"/>
          <w:lang w:eastAsia="zh-CN"/>
        </w:rPr>
      </w:pPr>
      <w:r w:rsidRPr="00FE62FA">
        <w:rPr>
          <w:rFonts w:eastAsia="宋体"/>
          <w:szCs w:val="24"/>
          <w:lang w:eastAsia="zh-CN"/>
        </w:rPr>
        <w:t>Not define the LTM delay requirement which starts from UE receives RRC configuration on candidate cell(s).</w:t>
      </w:r>
    </w:p>
    <w:p w14:paraId="47033FDE" w14:textId="56FBDC79" w:rsidR="00FE62FA" w:rsidRDefault="00FE62FA" w:rsidP="00EB7359">
      <w:pPr>
        <w:overflowPunct/>
        <w:autoSpaceDE/>
        <w:autoSpaceDN/>
        <w:adjustRightInd/>
        <w:spacing w:after="120"/>
        <w:textAlignment w:val="auto"/>
        <w:rPr>
          <w:rFonts w:eastAsia="宋体"/>
          <w:szCs w:val="24"/>
          <w:lang w:eastAsia="zh-CN"/>
        </w:rPr>
      </w:pPr>
    </w:p>
    <w:p w14:paraId="7016AC10" w14:textId="2ED6E994" w:rsidR="00FE62FA" w:rsidRDefault="00FE62FA" w:rsidP="00FE62FA">
      <w:pPr>
        <w:pStyle w:val="3"/>
        <w:rPr>
          <w:sz w:val="24"/>
          <w:szCs w:val="16"/>
        </w:rPr>
      </w:pPr>
      <w:r>
        <w:rPr>
          <w:sz w:val="24"/>
          <w:szCs w:val="16"/>
        </w:rPr>
        <w:t xml:space="preserve">4.2 Sub-topic 4-2 Timeline of cell </w:t>
      </w:r>
      <w:proofErr w:type="spellStart"/>
      <w:r>
        <w:rPr>
          <w:sz w:val="24"/>
          <w:szCs w:val="16"/>
        </w:rPr>
        <w:t>swith</w:t>
      </w:r>
      <w:proofErr w:type="spellEnd"/>
      <w:r>
        <w:rPr>
          <w:sz w:val="24"/>
          <w:szCs w:val="16"/>
        </w:rPr>
        <w:t xml:space="preserve"> delay for </w:t>
      </w:r>
      <w:proofErr w:type="spellStart"/>
      <w:r>
        <w:rPr>
          <w:sz w:val="24"/>
          <w:szCs w:val="16"/>
        </w:rPr>
        <w:t>Pcell</w:t>
      </w:r>
      <w:proofErr w:type="spellEnd"/>
      <w:r>
        <w:rPr>
          <w:sz w:val="24"/>
          <w:szCs w:val="16"/>
        </w:rPr>
        <w:t>/</w:t>
      </w:r>
      <w:proofErr w:type="spellStart"/>
      <w:r>
        <w:rPr>
          <w:sz w:val="24"/>
          <w:szCs w:val="16"/>
        </w:rPr>
        <w:t>PSCell</w:t>
      </w:r>
      <w:proofErr w:type="spellEnd"/>
    </w:p>
    <w:p w14:paraId="1B48A297" w14:textId="77777777" w:rsidR="00D7350D" w:rsidRDefault="00D7350D" w:rsidP="00D7350D">
      <w:pPr>
        <w:spacing w:afterLines="50" w:after="120"/>
        <w:rPr>
          <w:b/>
          <w:u w:val="single"/>
        </w:rPr>
      </w:pPr>
      <w:r w:rsidRPr="00A23ABC">
        <w:rPr>
          <w:b/>
          <w:u w:val="single"/>
        </w:rPr>
        <w:t xml:space="preserve">Issue </w:t>
      </w:r>
      <w:r>
        <w:rPr>
          <w:b/>
          <w:u w:val="single"/>
        </w:rPr>
        <w:t>4</w:t>
      </w:r>
      <w:r w:rsidRPr="00A23ABC">
        <w:rPr>
          <w:b/>
          <w:u w:val="single"/>
        </w:rPr>
        <w:t>-2-1</w:t>
      </w:r>
      <w:r>
        <w:rPr>
          <w:b/>
          <w:u w:val="single"/>
        </w:rPr>
        <w:t xml:space="preserve">: Starting </w:t>
      </w:r>
      <w:bookmarkStart w:id="13" w:name="_Hlk128502695"/>
      <w:r>
        <w:rPr>
          <w:b/>
          <w:u w:val="single"/>
        </w:rPr>
        <w:t xml:space="preserve">point of cell switch delay for </w:t>
      </w:r>
      <w:proofErr w:type="spellStart"/>
      <w:r>
        <w:rPr>
          <w:b/>
          <w:u w:val="single"/>
        </w:rPr>
        <w:t>PCell</w:t>
      </w:r>
      <w:proofErr w:type="spellEnd"/>
      <w:r>
        <w:rPr>
          <w:b/>
          <w:u w:val="single"/>
        </w:rPr>
        <w:t>/</w:t>
      </w:r>
      <w:proofErr w:type="spellStart"/>
      <w:r>
        <w:rPr>
          <w:b/>
          <w:u w:val="single"/>
        </w:rPr>
        <w:t>PSCell</w:t>
      </w:r>
      <w:bookmarkEnd w:id="13"/>
      <w:proofErr w:type="spellEnd"/>
    </w:p>
    <w:p w14:paraId="27ABB7A4" w14:textId="488EE830" w:rsidR="00D7350D" w:rsidRDefault="00D7350D" w:rsidP="00D7350D">
      <w:pPr>
        <w:spacing w:after="120"/>
        <w:rPr>
          <w:lang w:eastAsia="zh-CN"/>
        </w:rPr>
      </w:pPr>
      <w:r w:rsidRPr="001D138A">
        <w:rPr>
          <w:b/>
          <w:highlight w:val="green"/>
          <w:lang w:eastAsia="zh-CN"/>
        </w:rPr>
        <w:t>&lt; Agreement &gt;</w:t>
      </w:r>
      <w:r w:rsidRPr="001D138A">
        <w:rPr>
          <w:highlight w:val="green"/>
          <w:lang w:eastAsia="zh-CN"/>
        </w:rPr>
        <w:t>:</w:t>
      </w:r>
    </w:p>
    <w:p w14:paraId="37D697B1" w14:textId="77777777" w:rsid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sidRPr="00D7350D">
        <w:rPr>
          <w:rFonts w:eastAsia="宋体"/>
          <w:szCs w:val="24"/>
          <w:lang w:eastAsia="zh-CN"/>
        </w:rPr>
        <w:t xml:space="preserve">Cell switch delay for </w:t>
      </w:r>
      <w:proofErr w:type="spellStart"/>
      <w:r w:rsidRPr="00D7350D">
        <w:rPr>
          <w:rFonts w:eastAsia="宋体"/>
          <w:szCs w:val="24"/>
          <w:lang w:eastAsia="zh-CN"/>
        </w:rPr>
        <w:t>PCell</w:t>
      </w:r>
      <w:proofErr w:type="spellEnd"/>
      <w:r w:rsidRPr="00D7350D">
        <w:rPr>
          <w:rFonts w:eastAsia="宋体"/>
          <w:szCs w:val="24"/>
          <w:lang w:eastAsia="zh-CN"/>
        </w:rPr>
        <w:t>/</w:t>
      </w:r>
      <w:proofErr w:type="spellStart"/>
      <w:r w:rsidRPr="00D7350D">
        <w:rPr>
          <w:rFonts w:eastAsia="宋体"/>
          <w:szCs w:val="24"/>
          <w:lang w:eastAsia="zh-CN"/>
        </w:rPr>
        <w:t>PSCell</w:t>
      </w:r>
      <w:proofErr w:type="spellEnd"/>
      <w:r w:rsidRPr="00D7350D">
        <w:rPr>
          <w:rFonts w:eastAsia="宋体"/>
          <w:szCs w:val="24"/>
          <w:lang w:eastAsia="zh-CN"/>
        </w:rPr>
        <w:t xml:space="preserve"> starts at UE receives cell switch command.</w:t>
      </w:r>
    </w:p>
    <w:p w14:paraId="6C7A744C" w14:textId="77777777" w:rsidR="00D7350D" w:rsidRDefault="00D7350D" w:rsidP="00D7350D">
      <w:pPr>
        <w:overflowPunct/>
        <w:autoSpaceDE/>
        <w:autoSpaceDN/>
        <w:adjustRightInd/>
        <w:spacing w:after="120"/>
        <w:textAlignment w:val="auto"/>
        <w:rPr>
          <w:b/>
          <w:u w:val="single"/>
        </w:rPr>
      </w:pPr>
    </w:p>
    <w:p w14:paraId="1E0FC390" w14:textId="6716B068" w:rsidR="00D7350D" w:rsidRPr="00D7350D" w:rsidRDefault="00D7350D" w:rsidP="00D7350D">
      <w:pPr>
        <w:overflowPunct/>
        <w:autoSpaceDE/>
        <w:autoSpaceDN/>
        <w:adjustRightInd/>
        <w:spacing w:after="120"/>
        <w:textAlignment w:val="auto"/>
        <w:rPr>
          <w:rFonts w:eastAsia="宋体"/>
          <w:szCs w:val="24"/>
          <w:lang w:eastAsia="zh-CN"/>
        </w:rPr>
      </w:pPr>
      <w:r w:rsidRPr="00D7350D">
        <w:rPr>
          <w:b/>
          <w:u w:val="single"/>
        </w:rPr>
        <w:t xml:space="preserve">Issue 4-2-2: Ending point of </w:t>
      </w:r>
      <w:r w:rsidRPr="004E6C4B">
        <w:rPr>
          <w:b/>
          <w:u w:val="single"/>
        </w:rPr>
        <w:t>RACH-based</w:t>
      </w:r>
      <w:r w:rsidRPr="00D7350D">
        <w:rPr>
          <w:b/>
          <w:u w:val="single"/>
        </w:rPr>
        <w:t xml:space="preserve"> cell switch delay for </w:t>
      </w:r>
      <w:proofErr w:type="spellStart"/>
      <w:r w:rsidRPr="00D7350D">
        <w:rPr>
          <w:b/>
          <w:u w:val="single"/>
        </w:rPr>
        <w:t>PCell</w:t>
      </w:r>
      <w:proofErr w:type="spellEnd"/>
      <w:r w:rsidRPr="00D7350D">
        <w:rPr>
          <w:b/>
          <w:u w:val="single"/>
        </w:rPr>
        <w:t>/</w:t>
      </w:r>
      <w:proofErr w:type="spellStart"/>
      <w:r w:rsidRPr="00D7350D">
        <w:rPr>
          <w:b/>
          <w:u w:val="single"/>
        </w:rPr>
        <w:t>PSCell</w:t>
      </w:r>
      <w:proofErr w:type="spellEnd"/>
    </w:p>
    <w:p w14:paraId="28E68821" w14:textId="2D6E59DF" w:rsidR="00D7350D" w:rsidRPr="00D7350D" w:rsidRDefault="00D7350D" w:rsidP="00D7350D">
      <w:pPr>
        <w:spacing w:after="120"/>
        <w:rPr>
          <w:rFonts w:eastAsiaTheme="minorEastAsia"/>
          <w:lang w:eastAsia="zh-CN"/>
        </w:rPr>
      </w:pPr>
      <w:r w:rsidRPr="001D138A">
        <w:rPr>
          <w:b/>
          <w:highlight w:val="green"/>
          <w:lang w:eastAsia="zh-CN"/>
        </w:rPr>
        <w:t>&lt; Agreement &gt;</w:t>
      </w:r>
      <w:r w:rsidRPr="001D138A">
        <w:rPr>
          <w:highlight w:val="green"/>
          <w:lang w:eastAsia="zh-CN"/>
        </w:rPr>
        <w:t>:</w:t>
      </w:r>
    </w:p>
    <w:p w14:paraId="7238EFC8" w14:textId="4E9684D8" w:rsid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sidRPr="00D7350D">
        <w:rPr>
          <w:rFonts w:eastAsia="宋体"/>
          <w:szCs w:val="24"/>
          <w:lang w:eastAsia="zh-CN"/>
        </w:rPr>
        <w:t xml:space="preserve">For RACH-based cell switch, cell switch delay for </w:t>
      </w:r>
      <w:proofErr w:type="spellStart"/>
      <w:r w:rsidRPr="00D7350D">
        <w:rPr>
          <w:rFonts w:eastAsia="宋体"/>
          <w:szCs w:val="24"/>
          <w:lang w:eastAsia="zh-CN"/>
        </w:rPr>
        <w:t>PCell</w:t>
      </w:r>
      <w:proofErr w:type="spellEnd"/>
      <w:r w:rsidRPr="00D7350D">
        <w:rPr>
          <w:rFonts w:eastAsia="宋体"/>
          <w:szCs w:val="24"/>
          <w:lang w:eastAsia="zh-CN"/>
        </w:rPr>
        <w:t>/</w:t>
      </w:r>
      <w:proofErr w:type="spellStart"/>
      <w:r w:rsidRPr="00D7350D">
        <w:rPr>
          <w:rFonts w:eastAsia="宋体"/>
          <w:szCs w:val="24"/>
          <w:lang w:eastAsia="zh-CN"/>
        </w:rPr>
        <w:t>PSCell</w:t>
      </w:r>
      <w:proofErr w:type="spellEnd"/>
      <w:r w:rsidRPr="00D7350D">
        <w:rPr>
          <w:rFonts w:eastAsia="宋体"/>
          <w:szCs w:val="24"/>
          <w:lang w:eastAsia="zh-CN"/>
        </w:rPr>
        <w:t xml:space="preserve"> ends at UE transmitting PRACH to the target cell.</w:t>
      </w:r>
    </w:p>
    <w:p w14:paraId="7F733DB0" w14:textId="122FC4AB" w:rsidR="00D7350D" w:rsidRDefault="00D7350D" w:rsidP="00D7350D">
      <w:pPr>
        <w:overflowPunct/>
        <w:autoSpaceDE/>
        <w:autoSpaceDN/>
        <w:adjustRightInd/>
        <w:spacing w:after="120"/>
        <w:textAlignment w:val="auto"/>
        <w:rPr>
          <w:rFonts w:eastAsia="宋体"/>
          <w:szCs w:val="24"/>
          <w:lang w:eastAsia="zh-CN"/>
        </w:rPr>
      </w:pPr>
    </w:p>
    <w:p w14:paraId="4D989E99" w14:textId="7309428C" w:rsidR="00D7350D" w:rsidRDefault="00D7350D" w:rsidP="00D7350D">
      <w:pPr>
        <w:overflowPunct/>
        <w:autoSpaceDE/>
        <w:autoSpaceDN/>
        <w:adjustRightInd/>
        <w:spacing w:after="120"/>
        <w:textAlignment w:val="auto"/>
        <w:rPr>
          <w:rFonts w:eastAsia="宋体"/>
          <w:szCs w:val="24"/>
          <w:lang w:eastAsia="zh-CN"/>
        </w:rPr>
      </w:pPr>
      <w:r w:rsidRPr="00A23ABC">
        <w:rPr>
          <w:b/>
          <w:u w:val="single"/>
        </w:rPr>
        <w:t xml:space="preserve">Issue </w:t>
      </w:r>
      <w:r>
        <w:rPr>
          <w:b/>
          <w:u w:val="single"/>
        </w:rPr>
        <w:t>4</w:t>
      </w:r>
      <w:r w:rsidRPr="00A23ABC">
        <w:rPr>
          <w:b/>
          <w:u w:val="single"/>
        </w:rPr>
        <w:t>-2-3</w:t>
      </w:r>
      <w:r>
        <w:rPr>
          <w:b/>
          <w:u w:val="single"/>
        </w:rPr>
        <w:t xml:space="preserve">: Ending point of </w:t>
      </w:r>
      <w:r w:rsidRPr="004E6C4B">
        <w:rPr>
          <w:b/>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2480BB6F" w14:textId="77777777" w:rsidR="00D7350D" w:rsidRDefault="00D7350D" w:rsidP="00D7350D">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00386424" w14:textId="77777777" w:rsidR="00D7350D" w:rsidRP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sidRPr="00D7350D">
        <w:rPr>
          <w:rFonts w:eastAsia="宋体"/>
          <w:szCs w:val="24"/>
          <w:lang w:eastAsia="zh-CN"/>
        </w:rPr>
        <w:t xml:space="preserve">Option 1 (Apple, MTK, </w:t>
      </w:r>
      <w:proofErr w:type="spellStart"/>
      <w:r w:rsidRPr="00D7350D">
        <w:rPr>
          <w:rFonts w:eastAsia="宋体"/>
          <w:szCs w:val="24"/>
          <w:lang w:eastAsia="zh-CN"/>
        </w:rPr>
        <w:t>xiaomi</w:t>
      </w:r>
      <w:proofErr w:type="spellEnd"/>
      <w:r w:rsidRPr="00D7350D">
        <w:rPr>
          <w:rFonts w:eastAsia="宋体"/>
          <w:szCs w:val="24"/>
          <w:lang w:eastAsia="zh-CN"/>
        </w:rPr>
        <w:t>): UE performs the first UL transmission on the indicated beam of the target cell.</w:t>
      </w:r>
    </w:p>
    <w:p w14:paraId="0E666FA1" w14:textId="77777777" w:rsidR="00D7350D" w:rsidRP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sidRPr="00D7350D">
        <w:rPr>
          <w:rFonts w:eastAsia="宋体" w:hint="eastAsia"/>
          <w:szCs w:val="24"/>
          <w:lang w:eastAsia="zh-CN"/>
        </w:rPr>
        <w:t>O</w:t>
      </w:r>
      <w:r w:rsidRPr="00D7350D">
        <w:rPr>
          <w:rFonts w:eastAsia="宋体"/>
          <w:szCs w:val="24"/>
          <w:lang w:eastAsia="zh-CN"/>
        </w:rPr>
        <w:t>ption 2 (CTC, CMCC, ZTE, OPPO, Huawei): UE performs the first DL/UL reception/transmission on the indicated beam of the target cell.</w:t>
      </w:r>
    </w:p>
    <w:p w14:paraId="4FF9B4AD" w14:textId="77777777" w:rsidR="00D7350D" w:rsidRDefault="00D7350D" w:rsidP="00D7350D">
      <w:pPr>
        <w:spacing w:afterLines="50" w:after="120"/>
        <w:rPr>
          <w:b/>
          <w:u w:val="single"/>
        </w:rPr>
      </w:pPr>
    </w:p>
    <w:p w14:paraId="7C259C7F" w14:textId="5FE78582" w:rsidR="00D7350D" w:rsidRDefault="00D7350D" w:rsidP="00D7350D">
      <w:pPr>
        <w:spacing w:afterLines="50" w:after="120"/>
        <w:rPr>
          <w:b/>
          <w:u w:val="single"/>
        </w:rPr>
      </w:pPr>
      <w:r w:rsidRPr="00D7350D">
        <w:rPr>
          <w:b/>
          <w:u w:val="single"/>
        </w:rPr>
        <w:t>Issue 4-2-4: Procedure of cell switch</w:t>
      </w:r>
    </w:p>
    <w:p w14:paraId="524DE862" w14:textId="11D8D68A" w:rsidR="00D7350D" w:rsidRDefault="00D7350D" w:rsidP="00D7350D">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w:t>
      </w:r>
    </w:p>
    <w:p w14:paraId="1013DEBF" w14:textId="01CD9831" w:rsidR="00D7350D" w:rsidRP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sidRPr="00D7350D">
        <w:rPr>
          <w:rFonts w:eastAsia="宋体"/>
          <w:szCs w:val="24"/>
          <w:lang w:eastAsia="zh-CN"/>
        </w:rPr>
        <w:t>Option 1 (MTK): Further discuss whether UE can perform T/F fine</w:t>
      </w:r>
      <w:r>
        <w:rPr>
          <w:rFonts w:eastAsia="宋体"/>
          <w:szCs w:val="24"/>
          <w:lang w:eastAsia="zh-CN"/>
        </w:rPr>
        <w:t xml:space="preserve"> </w:t>
      </w:r>
      <w:r w:rsidRPr="00D7350D">
        <w:rPr>
          <w:color w:val="000000"/>
          <w:szCs w:val="24"/>
          <w:lang w:eastAsia="zh-CN"/>
        </w:rPr>
        <w:t>tracking (T</w:t>
      </w:r>
      <w:r w:rsidRPr="00D7350D">
        <w:rPr>
          <w:color w:val="000000"/>
          <w:szCs w:val="24"/>
          <w:vertAlign w:val="subscript"/>
          <w:lang w:eastAsia="zh-CN"/>
        </w:rPr>
        <w:t>Δ</w:t>
      </w:r>
      <w:r w:rsidRPr="00D7350D">
        <w:rPr>
          <w:color w:val="000000"/>
          <w:szCs w:val="24"/>
          <w:lang w:eastAsia="zh-CN"/>
        </w:rPr>
        <w:t>) if needed at first and then L1/L2/L3 processing (T</w:t>
      </w:r>
      <w:r w:rsidRPr="00D7350D">
        <w:rPr>
          <w:color w:val="000000"/>
          <w:szCs w:val="24"/>
          <w:vertAlign w:val="subscript"/>
          <w:lang w:eastAsia="zh-CN"/>
        </w:rPr>
        <w:t>processing,2</w:t>
      </w:r>
      <w:r w:rsidRPr="00D7350D">
        <w:rPr>
          <w:color w:val="000000"/>
          <w:szCs w:val="24"/>
          <w:lang w:eastAsia="zh-CN"/>
        </w:rPr>
        <w:t>) to reduce the interruption time during cell switch.</w:t>
      </w:r>
    </w:p>
    <w:p w14:paraId="6DA79D64" w14:textId="77777777" w:rsidR="00D7350D" w:rsidRPr="00D7350D" w:rsidRDefault="00D7350D" w:rsidP="00D7350D">
      <w:pPr>
        <w:spacing w:afterLines="50" w:after="120"/>
        <w:rPr>
          <w:b/>
          <w:u w:val="single"/>
        </w:rPr>
      </w:pPr>
    </w:p>
    <w:p w14:paraId="442029D8" w14:textId="11AA0EED" w:rsidR="00D7350D" w:rsidRDefault="00D7350D" w:rsidP="00D7350D">
      <w:pPr>
        <w:pStyle w:val="3"/>
        <w:rPr>
          <w:sz w:val="24"/>
          <w:szCs w:val="16"/>
        </w:rPr>
      </w:pPr>
      <w:r>
        <w:rPr>
          <w:sz w:val="24"/>
          <w:szCs w:val="16"/>
        </w:rPr>
        <w:t xml:space="preserve">4.3 Sub-topic 4-3 Detail of cell </w:t>
      </w:r>
      <w:proofErr w:type="spellStart"/>
      <w:r>
        <w:rPr>
          <w:sz w:val="24"/>
          <w:szCs w:val="16"/>
        </w:rPr>
        <w:t>swith</w:t>
      </w:r>
      <w:proofErr w:type="spellEnd"/>
      <w:r>
        <w:rPr>
          <w:sz w:val="24"/>
          <w:szCs w:val="16"/>
        </w:rPr>
        <w:t xml:space="preserve"> delay requirements for </w:t>
      </w:r>
      <w:proofErr w:type="spellStart"/>
      <w:r>
        <w:rPr>
          <w:sz w:val="24"/>
          <w:szCs w:val="16"/>
        </w:rPr>
        <w:t>Pcell</w:t>
      </w:r>
      <w:proofErr w:type="spellEnd"/>
      <w:r>
        <w:rPr>
          <w:sz w:val="24"/>
          <w:szCs w:val="16"/>
        </w:rPr>
        <w:t>/</w:t>
      </w:r>
      <w:proofErr w:type="spellStart"/>
      <w:r>
        <w:rPr>
          <w:sz w:val="24"/>
          <w:szCs w:val="16"/>
        </w:rPr>
        <w:t>PSCell</w:t>
      </w:r>
      <w:proofErr w:type="spellEnd"/>
    </w:p>
    <w:p w14:paraId="5CBBDFB5" w14:textId="77777777" w:rsidR="00D7350D" w:rsidRDefault="00D7350D" w:rsidP="00D7350D">
      <w:pPr>
        <w:spacing w:afterLines="50" w:after="120"/>
        <w:rPr>
          <w:b/>
          <w:lang w:eastAsia="zh-CN"/>
        </w:rPr>
      </w:pPr>
      <w:r w:rsidRPr="00A23ABC">
        <w:rPr>
          <w:b/>
          <w:u w:val="single"/>
        </w:rPr>
        <w:t xml:space="preserve">Issue </w:t>
      </w:r>
      <w:r>
        <w:rPr>
          <w:b/>
          <w:u w:val="single"/>
        </w:rPr>
        <w:t>4</w:t>
      </w:r>
      <w:r w:rsidRPr="00A23ABC">
        <w:rPr>
          <w:b/>
          <w:u w:val="single"/>
        </w:rPr>
        <w:t>-3-1:</w:t>
      </w:r>
      <w:r>
        <w:rPr>
          <w:b/>
          <w:u w:val="single"/>
        </w:rPr>
        <w:t xml:space="preserve"> </w:t>
      </w:r>
      <w:r w:rsidRPr="004E6C4B">
        <w:rPr>
          <w:b/>
          <w:u w:val="single"/>
        </w:rPr>
        <w:t>RACH-based</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1722F290" w14:textId="7D7A9115" w:rsidR="00D7350D" w:rsidRDefault="00D7350D" w:rsidP="00D7350D">
      <w:pPr>
        <w:spacing w:after="120"/>
        <w:rPr>
          <w:lang w:eastAsia="zh-CN"/>
        </w:rPr>
      </w:pPr>
      <w:r w:rsidRPr="001D138A">
        <w:rPr>
          <w:b/>
          <w:highlight w:val="green"/>
          <w:lang w:eastAsia="zh-CN"/>
        </w:rPr>
        <w:t>&lt; Agreement &gt;</w:t>
      </w:r>
      <w:r w:rsidRPr="001D138A">
        <w:rPr>
          <w:highlight w:val="green"/>
          <w:lang w:eastAsia="zh-CN"/>
        </w:rPr>
        <w:t>:</w:t>
      </w:r>
    </w:p>
    <w:p w14:paraId="4BAB9646" w14:textId="77777777" w:rsidR="00D7350D" w:rsidRDefault="00D7350D" w:rsidP="00D7350D">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The baseline of RACH-based ce</w:t>
      </w:r>
      <w:r w:rsidRPr="00D7350D">
        <w:rPr>
          <w:rFonts w:eastAsia="宋体"/>
          <w:szCs w:val="24"/>
          <w:lang w:eastAsia="zh-CN"/>
        </w:rPr>
        <w:t>ll switch delay</w:t>
      </w:r>
      <w:r>
        <w:rPr>
          <w:rFonts w:eastAsia="宋体"/>
          <w:szCs w:val="24"/>
          <w:lang w:eastAsia="zh-CN"/>
        </w:rPr>
        <w:t xml:space="preserve"> is </w:t>
      </w:r>
    </w:p>
    <w:p w14:paraId="3D4CC75E" w14:textId="4885AF86" w:rsidR="00D7350D" w:rsidRPr="00D7350D" w:rsidRDefault="00D7350D" w:rsidP="00D7350D">
      <w:pPr>
        <w:pStyle w:val="af"/>
        <w:overflowPunct/>
        <w:autoSpaceDE/>
        <w:autoSpaceDN/>
        <w:adjustRightInd/>
        <w:spacing w:after="120"/>
        <w:ind w:left="840" w:firstLineChars="0" w:firstLine="0"/>
        <w:textAlignment w:val="auto"/>
        <w:rPr>
          <w:rFonts w:eastAsia="宋体"/>
          <w:szCs w:val="24"/>
          <w:lang w:eastAsia="zh-CN"/>
        </w:rPr>
      </w:pPr>
      <w:proofErr w:type="spellStart"/>
      <w:r w:rsidRPr="00D7350D">
        <w:rPr>
          <w:rFonts w:cs="v4.2.0"/>
          <w:szCs w:val="21"/>
        </w:rPr>
        <w:t>T</w:t>
      </w:r>
      <w:r w:rsidRPr="00D7350D">
        <w:rPr>
          <w:rFonts w:cs="v4.2.0"/>
          <w:szCs w:val="21"/>
          <w:vertAlign w:val="subscript"/>
        </w:rPr>
        <w:t>delay</w:t>
      </w:r>
      <w:proofErr w:type="spellEnd"/>
      <w:r w:rsidRPr="00D7350D">
        <w:rPr>
          <w:szCs w:val="21"/>
        </w:rPr>
        <w:t xml:space="preserve"> = </w:t>
      </w:r>
      <w:proofErr w:type="spellStart"/>
      <w:r w:rsidRPr="00D7350D">
        <w:rPr>
          <w:szCs w:val="21"/>
        </w:rPr>
        <w:t>T</w:t>
      </w:r>
      <w:r w:rsidRPr="00D7350D">
        <w:rPr>
          <w:szCs w:val="21"/>
          <w:vertAlign w:val="subscript"/>
        </w:rPr>
        <w:t>cmd</w:t>
      </w:r>
      <w:proofErr w:type="spellEnd"/>
      <w:r w:rsidRPr="00D7350D">
        <w:rPr>
          <w:szCs w:val="21"/>
          <w:vertAlign w:val="subscript"/>
        </w:rPr>
        <w:t xml:space="preserve"> </w:t>
      </w:r>
      <w:r w:rsidRPr="00D7350D">
        <w:rPr>
          <w:szCs w:val="21"/>
        </w:rPr>
        <w:t xml:space="preserve">+ </w:t>
      </w:r>
      <w:proofErr w:type="spellStart"/>
      <w:r w:rsidRPr="00D7350D">
        <w:rPr>
          <w:szCs w:val="21"/>
        </w:rPr>
        <w:t>T</w:t>
      </w:r>
      <w:r w:rsidRPr="00D7350D">
        <w:rPr>
          <w:szCs w:val="21"/>
          <w:vertAlign w:val="subscript"/>
        </w:rPr>
        <w:t>processing</w:t>
      </w:r>
      <w:proofErr w:type="spellEnd"/>
      <w:r w:rsidRPr="00D7350D">
        <w:rPr>
          <w:szCs w:val="21"/>
        </w:rPr>
        <w:t xml:space="preserve"> + </w:t>
      </w:r>
      <w:proofErr w:type="spellStart"/>
      <w:r w:rsidRPr="00D7350D">
        <w:rPr>
          <w:szCs w:val="21"/>
        </w:rPr>
        <w:t>T</w:t>
      </w:r>
      <w:r w:rsidRPr="00D7350D">
        <w:rPr>
          <w:szCs w:val="21"/>
          <w:vertAlign w:val="subscript"/>
        </w:rPr>
        <w:t>search</w:t>
      </w:r>
      <w:proofErr w:type="spellEnd"/>
      <w:r w:rsidRPr="00D7350D">
        <w:rPr>
          <w:szCs w:val="21"/>
        </w:rPr>
        <w:t xml:space="preserve"> + T</w:t>
      </w:r>
      <w:r w:rsidRPr="00D7350D">
        <w:rPr>
          <w:rFonts w:ascii="微软雅黑" w:eastAsia="微软雅黑" w:hAnsi="微软雅黑" w:cs="微软雅黑" w:hint="eastAsia"/>
          <w:szCs w:val="21"/>
          <w:vertAlign w:val="subscript"/>
          <w:lang w:val="en-US"/>
        </w:rPr>
        <w:t>∆</w:t>
      </w:r>
      <w:r w:rsidRPr="00D7350D">
        <w:rPr>
          <w:szCs w:val="21"/>
        </w:rPr>
        <w:t xml:space="preserve"> + </w:t>
      </w:r>
      <w:proofErr w:type="spellStart"/>
      <w:r w:rsidRPr="00D7350D">
        <w:rPr>
          <w:szCs w:val="21"/>
        </w:rPr>
        <w:t>T</w:t>
      </w:r>
      <w:r w:rsidRPr="00D7350D">
        <w:rPr>
          <w:szCs w:val="21"/>
          <w:vertAlign w:val="subscript"/>
        </w:rPr>
        <w:t>margin</w:t>
      </w:r>
      <w:proofErr w:type="spellEnd"/>
      <w:r w:rsidRPr="00D7350D">
        <w:rPr>
          <w:szCs w:val="21"/>
          <w:vertAlign w:val="subscript"/>
        </w:rPr>
        <w:t xml:space="preserve"> </w:t>
      </w:r>
      <w:r w:rsidRPr="00D7350D">
        <w:rPr>
          <w:szCs w:val="21"/>
        </w:rPr>
        <w:t>+ T</w:t>
      </w:r>
      <w:r w:rsidRPr="00D7350D">
        <w:rPr>
          <w:szCs w:val="21"/>
          <w:vertAlign w:val="subscript"/>
        </w:rPr>
        <w:t>IU</w:t>
      </w:r>
      <w:r w:rsidRPr="00D7350D">
        <w:rPr>
          <w:szCs w:val="21"/>
        </w:rPr>
        <w:t xml:space="preserve">, </w:t>
      </w:r>
      <w:r w:rsidRPr="00D7350D">
        <w:rPr>
          <w:color w:val="000000"/>
          <w:szCs w:val="24"/>
          <w:lang w:eastAsia="zh-CN"/>
        </w:rPr>
        <w:t>where T</w:t>
      </w:r>
      <w:r w:rsidRPr="00D7350D">
        <w:rPr>
          <w:color w:val="000000"/>
          <w:szCs w:val="24"/>
          <w:vertAlign w:val="subscript"/>
          <w:lang w:eastAsia="zh-CN"/>
        </w:rPr>
        <w:t>IU</w:t>
      </w:r>
      <w:r w:rsidRPr="00D7350D">
        <w:rPr>
          <w:color w:val="000000"/>
          <w:szCs w:val="24"/>
          <w:lang w:eastAsia="zh-CN"/>
        </w:rPr>
        <w:t xml:space="preserve"> is the uncertainty in acquiring the first available PRACH occasion in the new cell.</w:t>
      </w:r>
    </w:p>
    <w:p w14:paraId="45893FDC" w14:textId="77777777" w:rsidR="00D7350D" w:rsidRPr="00D7350D" w:rsidRDefault="00D7350D" w:rsidP="00D7350D">
      <w:pPr>
        <w:pStyle w:val="af"/>
        <w:numPr>
          <w:ilvl w:val="2"/>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exact value of each component. Some components can be 0 in certain cases, if agreed.</w:t>
      </w:r>
    </w:p>
    <w:p w14:paraId="3D63A52D" w14:textId="77777777" w:rsidR="00D7350D" w:rsidRPr="00D7350D" w:rsidRDefault="00D7350D" w:rsidP="00D7350D">
      <w:pPr>
        <w:pStyle w:val="af"/>
        <w:numPr>
          <w:ilvl w:val="2"/>
          <w:numId w:val="3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add other component(s).</w:t>
      </w:r>
    </w:p>
    <w:p w14:paraId="3F302950" w14:textId="2A4F26F6" w:rsidR="00D7350D" w:rsidRDefault="00D7350D" w:rsidP="00D7350D">
      <w:pPr>
        <w:overflowPunct/>
        <w:autoSpaceDE/>
        <w:autoSpaceDN/>
        <w:adjustRightInd/>
        <w:spacing w:after="120"/>
        <w:textAlignment w:val="auto"/>
        <w:rPr>
          <w:rFonts w:eastAsia="宋体"/>
          <w:szCs w:val="24"/>
          <w:lang w:eastAsia="zh-CN"/>
        </w:rPr>
      </w:pPr>
    </w:p>
    <w:p w14:paraId="593540B6" w14:textId="77777777" w:rsidR="00F357EF" w:rsidRDefault="00F357EF" w:rsidP="00F357EF">
      <w:pPr>
        <w:spacing w:afterLines="50" w:after="120"/>
        <w:rPr>
          <w:b/>
          <w:lang w:eastAsia="zh-CN"/>
        </w:rPr>
      </w:pPr>
      <w:r w:rsidRPr="00A23ABC">
        <w:rPr>
          <w:b/>
          <w:u w:val="single"/>
        </w:rPr>
        <w:t xml:space="preserve">Issue </w:t>
      </w:r>
      <w:r>
        <w:rPr>
          <w:b/>
          <w:u w:val="single"/>
        </w:rPr>
        <w:t>4</w:t>
      </w:r>
      <w:r w:rsidRPr="00A23ABC">
        <w:rPr>
          <w:b/>
          <w:u w:val="single"/>
        </w:rPr>
        <w:t>-3-2</w:t>
      </w:r>
      <w:r>
        <w:rPr>
          <w:b/>
          <w:u w:val="single"/>
        </w:rPr>
        <w:t xml:space="preserve">: </w:t>
      </w:r>
      <w:r w:rsidRPr="004E6C4B">
        <w:rPr>
          <w:b/>
          <w:u w:val="single"/>
        </w:rPr>
        <w:t>RACH-less</w:t>
      </w:r>
      <w:r>
        <w:rPr>
          <w:b/>
          <w:u w:val="single"/>
        </w:rPr>
        <w:t xml:space="preserve"> Cell switch delay for </w:t>
      </w:r>
      <w:proofErr w:type="spellStart"/>
      <w:r>
        <w:rPr>
          <w:b/>
          <w:u w:val="single"/>
        </w:rPr>
        <w:t>Pcell</w:t>
      </w:r>
      <w:proofErr w:type="spellEnd"/>
      <w:r>
        <w:rPr>
          <w:b/>
          <w:u w:val="single"/>
        </w:rPr>
        <w:t>/</w:t>
      </w:r>
      <w:proofErr w:type="spellStart"/>
      <w:r>
        <w:rPr>
          <w:b/>
          <w:u w:val="single"/>
        </w:rPr>
        <w:t>PSCell</w:t>
      </w:r>
      <w:proofErr w:type="spellEnd"/>
    </w:p>
    <w:p w14:paraId="6C3565F9" w14:textId="621CC0FF" w:rsidR="00F357EF" w:rsidRDefault="00F357EF" w:rsidP="00F357EF">
      <w:pPr>
        <w:spacing w:after="120"/>
        <w:rPr>
          <w:lang w:eastAsia="zh-CN"/>
        </w:rPr>
      </w:pPr>
      <w:r w:rsidRPr="001D138A">
        <w:rPr>
          <w:b/>
          <w:highlight w:val="green"/>
          <w:lang w:eastAsia="zh-CN"/>
        </w:rPr>
        <w:t>&lt; Agreement &gt;</w:t>
      </w:r>
      <w:r w:rsidRPr="001D138A">
        <w:rPr>
          <w:highlight w:val="green"/>
          <w:lang w:eastAsia="zh-CN"/>
        </w:rPr>
        <w:t>:</w:t>
      </w:r>
    </w:p>
    <w:p w14:paraId="5795F0A6" w14:textId="0B0F59DC" w:rsidR="00F357EF" w:rsidRDefault="00F357EF" w:rsidP="00F357EF">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baseline of RACH-less ce</w:t>
      </w:r>
      <w:r w:rsidRPr="00D7350D">
        <w:rPr>
          <w:rFonts w:eastAsia="宋体"/>
          <w:szCs w:val="24"/>
          <w:lang w:eastAsia="zh-CN"/>
        </w:rPr>
        <w:t>ll switch delay</w:t>
      </w:r>
      <w:r>
        <w:rPr>
          <w:rFonts w:eastAsia="宋体"/>
          <w:szCs w:val="24"/>
          <w:lang w:eastAsia="zh-CN"/>
        </w:rPr>
        <w:t xml:space="preserve"> is </w:t>
      </w:r>
    </w:p>
    <w:p w14:paraId="2E3DFF6D" w14:textId="77777777" w:rsidR="00F357EF" w:rsidRPr="00D7350D" w:rsidRDefault="00F357EF" w:rsidP="00F357EF">
      <w:pPr>
        <w:pStyle w:val="af"/>
        <w:overflowPunct/>
        <w:autoSpaceDE/>
        <w:autoSpaceDN/>
        <w:adjustRightInd/>
        <w:spacing w:after="120"/>
        <w:ind w:left="840" w:firstLineChars="0" w:firstLine="0"/>
        <w:textAlignment w:val="auto"/>
        <w:rPr>
          <w:rFonts w:eastAsia="宋体"/>
          <w:szCs w:val="24"/>
          <w:lang w:eastAsia="zh-CN"/>
        </w:rPr>
      </w:pPr>
      <w:proofErr w:type="spellStart"/>
      <w:r w:rsidRPr="00D7350D">
        <w:rPr>
          <w:rFonts w:cs="v4.2.0"/>
          <w:szCs w:val="21"/>
        </w:rPr>
        <w:t>T</w:t>
      </w:r>
      <w:r w:rsidRPr="00D7350D">
        <w:rPr>
          <w:rFonts w:cs="v4.2.0"/>
          <w:szCs w:val="21"/>
          <w:vertAlign w:val="subscript"/>
        </w:rPr>
        <w:t>delay</w:t>
      </w:r>
      <w:proofErr w:type="spellEnd"/>
      <w:r w:rsidRPr="00D7350D">
        <w:rPr>
          <w:szCs w:val="21"/>
        </w:rPr>
        <w:t xml:space="preserve"> = </w:t>
      </w:r>
      <w:proofErr w:type="spellStart"/>
      <w:r w:rsidRPr="00D7350D">
        <w:rPr>
          <w:szCs w:val="21"/>
        </w:rPr>
        <w:t>T</w:t>
      </w:r>
      <w:r w:rsidRPr="00D7350D">
        <w:rPr>
          <w:szCs w:val="21"/>
          <w:vertAlign w:val="subscript"/>
        </w:rPr>
        <w:t>cmd</w:t>
      </w:r>
      <w:proofErr w:type="spellEnd"/>
      <w:r w:rsidRPr="00D7350D">
        <w:rPr>
          <w:szCs w:val="21"/>
          <w:vertAlign w:val="subscript"/>
        </w:rPr>
        <w:t xml:space="preserve"> </w:t>
      </w:r>
      <w:r w:rsidRPr="00D7350D">
        <w:rPr>
          <w:szCs w:val="21"/>
        </w:rPr>
        <w:t xml:space="preserve">+ </w:t>
      </w:r>
      <w:proofErr w:type="spellStart"/>
      <w:r w:rsidRPr="00D7350D">
        <w:rPr>
          <w:szCs w:val="21"/>
        </w:rPr>
        <w:t>T</w:t>
      </w:r>
      <w:r w:rsidRPr="00D7350D">
        <w:rPr>
          <w:szCs w:val="21"/>
          <w:vertAlign w:val="subscript"/>
        </w:rPr>
        <w:t>processing</w:t>
      </w:r>
      <w:proofErr w:type="spellEnd"/>
      <w:r w:rsidRPr="00D7350D">
        <w:rPr>
          <w:szCs w:val="21"/>
        </w:rPr>
        <w:t xml:space="preserve"> + </w:t>
      </w:r>
      <w:proofErr w:type="spellStart"/>
      <w:r w:rsidRPr="00D7350D">
        <w:rPr>
          <w:szCs w:val="21"/>
        </w:rPr>
        <w:t>T</w:t>
      </w:r>
      <w:r w:rsidRPr="00D7350D">
        <w:rPr>
          <w:szCs w:val="21"/>
          <w:vertAlign w:val="subscript"/>
        </w:rPr>
        <w:t>search</w:t>
      </w:r>
      <w:proofErr w:type="spellEnd"/>
      <w:r w:rsidRPr="00D7350D">
        <w:rPr>
          <w:szCs w:val="21"/>
        </w:rPr>
        <w:t xml:space="preserve"> + T</w:t>
      </w:r>
      <w:r w:rsidRPr="00D7350D">
        <w:rPr>
          <w:rFonts w:ascii="微软雅黑" w:eastAsia="微软雅黑" w:hAnsi="微软雅黑" w:cs="微软雅黑" w:hint="eastAsia"/>
          <w:szCs w:val="21"/>
          <w:vertAlign w:val="subscript"/>
          <w:lang w:val="en-US"/>
        </w:rPr>
        <w:t>∆</w:t>
      </w:r>
      <w:r w:rsidRPr="00D7350D">
        <w:rPr>
          <w:szCs w:val="21"/>
        </w:rPr>
        <w:t xml:space="preserve"> + </w:t>
      </w:r>
      <w:proofErr w:type="spellStart"/>
      <w:r w:rsidRPr="00D7350D">
        <w:rPr>
          <w:szCs w:val="21"/>
        </w:rPr>
        <w:t>T</w:t>
      </w:r>
      <w:r w:rsidRPr="00D7350D">
        <w:rPr>
          <w:szCs w:val="21"/>
          <w:vertAlign w:val="subscript"/>
        </w:rPr>
        <w:t>margin</w:t>
      </w:r>
      <w:proofErr w:type="spellEnd"/>
      <w:r w:rsidRPr="00D7350D">
        <w:rPr>
          <w:szCs w:val="21"/>
          <w:vertAlign w:val="subscript"/>
        </w:rPr>
        <w:t xml:space="preserve"> </w:t>
      </w:r>
      <w:r w:rsidRPr="00D7350D">
        <w:rPr>
          <w:szCs w:val="21"/>
        </w:rPr>
        <w:t>+ T</w:t>
      </w:r>
      <w:r w:rsidRPr="00D7350D">
        <w:rPr>
          <w:szCs w:val="21"/>
          <w:vertAlign w:val="subscript"/>
        </w:rPr>
        <w:t>IU</w:t>
      </w:r>
      <w:r w:rsidRPr="00D7350D">
        <w:rPr>
          <w:szCs w:val="21"/>
        </w:rPr>
        <w:t xml:space="preserve">, </w:t>
      </w:r>
      <w:r w:rsidRPr="00D7350D">
        <w:rPr>
          <w:color w:val="000000"/>
          <w:szCs w:val="24"/>
          <w:lang w:eastAsia="zh-CN"/>
        </w:rPr>
        <w:t>where T</w:t>
      </w:r>
      <w:r w:rsidRPr="00D7350D">
        <w:rPr>
          <w:color w:val="000000"/>
          <w:szCs w:val="24"/>
          <w:vertAlign w:val="subscript"/>
          <w:lang w:eastAsia="zh-CN"/>
        </w:rPr>
        <w:t>IU</w:t>
      </w:r>
      <w:r w:rsidRPr="00D7350D">
        <w:rPr>
          <w:color w:val="000000"/>
          <w:szCs w:val="24"/>
          <w:lang w:eastAsia="zh-CN"/>
        </w:rPr>
        <w:t xml:space="preserve"> is the uncertainty in acquiring the first available PRACH occasion in the new cell.</w:t>
      </w:r>
    </w:p>
    <w:p w14:paraId="56546327" w14:textId="77777777" w:rsidR="00F357EF" w:rsidRPr="00F357EF" w:rsidRDefault="00F357EF" w:rsidP="00F357EF">
      <w:pPr>
        <w:pStyle w:val="af"/>
        <w:numPr>
          <w:ilvl w:val="2"/>
          <w:numId w:val="31"/>
        </w:numPr>
        <w:overflowPunct/>
        <w:autoSpaceDE/>
        <w:autoSpaceDN/>
        <w:adjustRightInd/>
        <w:spacing w:after="120"/>
        <w:ind w:firstLineChars="0"/>
        <w:textAlignment w:val="auto"/>
        <w:rPr>
          <w:rFonts w:eastAsia="宋体"/>
          <w:szCs w:val="24"/>
          <w:lang w:eastAsia="zh-CN"/>
        </w:rPr>
      </w:pPr>
      <w:r w:rsidRPr="00F357EF">
        <w:rPr>
          <w:rFonts w:eastAsia="宋体"/>
          <w:szCs w:val="24"/>
          <w:lang w:eastAsia="zh-CN"/>
        </w:rPr>
        <w:t>FFS: the ending point</w:t>
      </w:r>
    </w:p>
    <w:p w14:paraId="7E6CAD20" w14:textId="77777777" w:rsidR="00F357EF" w:rsidRPr="00F357EF" w:rsidRDefault="00F357EF" w:rsidP="00F357EF">
      <w:pPr>
        <w:pStyle w:val="af"/>
        <w:numPr>
          <w:ilvl w:val="2"/>
          <w:numId w:val="31"/>
        </w:numPr>
        <w:overflowPunct/>
        <w:autoSpaceDE/>
        <w:autoSpaceDN/>
        <w:adjustRightInd/>
        <w:spacing w:after="120"/>
        <w:ind w:firstLineChars="0"/>
        <w:textAlignment w:val="auto"/>
        <w:rPr>
          <w:rFonts w:eastAsia="宋体"/>
          <w:szCs w:val="24"/>
          <w:lang w:eastAsia="zh-CN"/>
        </w:rPr>
      </w:pPr>
      <w:r w:rsidRPr="00F357EF">
        <w:rPr>
          <w:rFonts w:eastAsia="宋体"/>
          <w:szCs w:val="24"/>
          <w:lang w:eastAsia="zh-CN"/>
        </w:rPr>
        <w:t>FFS: the exact value of each component. Some components can be 0 in certain cases, if agreed.</w:t>
      </w:r>
    </w:p>
    <w:p w14:paraId="2A3A9C4A" w14:textId="77777777" w:rsidR="00F357EF" w:rsidRPr="00F357EF" w:rsidRDefault="00F357EF" w:rsidP="00F357EF">
      <w:pPr>
        <w:pStyle w:val="af"/>
        <w:numPr>
          <w:ilvl w:val="2"/>
          <w:numId w:val="31"/>
        </w:numPr>
        <w:overflowPunct/>
        <w:autoSpaceDE/>
        <w:autoSpaceDN/>
        <w:adjustRightInd/>
        <w:spacing w:after="120"/>
        <w:ind w:firstLineChars="0"/>
        <w:textAlignment w:val="auto"/>
        <w:rPr>
          <w:rFonts w:eastAsia="宋体"/>
          <w:szCs w:val="24"/>
          <w:lang w:eastAsia="zh-CN"/>
        </w:rPr>
      </w:pPr>
      <w:r w:rsidRPr="00F357EF">
        <w:rPr>
          <w:rFonts w:eastAsia="宋体" w:hint="eastAsia"/>
          <w:szCs w:val="24"/>
          <w:lang w:eastAsia="zh-CN"/>
        </w:rPr>
        <w:t>F</w:t>
      </w:r>
      <w:r w:rsidRPr="00F357EF">
        <w:rPr>
          <w:rFonts w:eastAsia="宋体"/>
          <w:szCs w:val="24"/>
          <w:lang w:eastAsia="zh-CN"/>
        </w:rPr>
        <w:t>FS: add other component(s).</w:t>
      </w:r>
    </w:p>
    <w:p w14:paraId="399678C5" w14:textId="618DBBC2" w:rsidR="00F357EF" w:rsidRDefault="00F357EF" w:rsidP="00D7350D">
      <w:pPr>
        <w:overflowPunct/>
        <w:autoSpaceDE/>
        <w:autoSpaceDN/>
        <w:adjustRightInd/>
        <w:spacing w:after="120"/>
        <w:textAlignment w:val="auto"/>
        <w:rPr>
          <w:rFonts w:eastAsia="宋体"/>
          <w:szCs w:val="24"/>
          <w:lang w:eastAsia="zh-CN"/>
        </w:rPr>
      </w:pPr>
    </w:p>
    <w:p w14:paraId="767B3883" w14:textId="77777777" w:rsidR="006D0AE7" w:rsidRDefault="006D0AE7" w:rsidP="006D0AE7">
      <w:pPr>
        <w:spacing w:afterLines="50" w:after="120"/>
        <w:rPr>
          <w:b/>
          <w:lang w:eastAsia="zh-CN"/>
        </w:rPr>
      </w:pPr>
      <w:r w:rsidRPr="00A23ABC">
        <w:rPr>
          <w:b/>
          <w:u w:val="single"/>
        </w:rPr>
        <w:t xml:space="preserve">Issue </w:t>
      </w:r>
      <w:r>
        <w:rPr>
          <w:b/>
          <w:u w:val="single"/>
        </w:rPr>
        <w:t>4</w:t>
      </w:r>
      <w:r w:rsidRPr="00A23ABC">
        <w:rPr>
          <w:b/>
          <w:u w:val="single"/>
        </w:rPr>
        <w:t>-3-</w:t>
      </w:r>
      <w:r>
        <w:rPr>
          <w:b/>
          <w:u w:val="single"/>
        </w:rPr>
        <w:t>3</w:t>
      </w:r>
      <w:r w:rsidRPr="00A23ABC">
        <w:rPr>
          <w:b/>
          <w:u w:val="single"/>
        </w:rPr>
        <w:t>: Processing time</w:t>
      </w:r>
      <w:r>
        <w:rPr>
          <w:b/>
          <w:u w:val="single"/>
        </w:rPr>
        <w:t xml:space="preserve">: </w:t>
      </w:r>
      <w:proofErr w:type="spellStart"/>
      <w:r>
        <w:rPr>
          <w:b/>
          <w:u w:val="single"/>
        </w:rPr>
        <w:t>T</w:t>
      </w:r>
      <w:r>
        <w:rPr>
          <w:b/>
          <w:u w:val="single"/>
          <w:vertAlign w:val="subscript"/>
        </w:rPr>
        <w:t>processing</w:t>
      </w:r>
      <w:proofErr w:type="spellEnd"/>
    </w:p>
    <w:p w14:paraId="1568F492" w14:textId="7246B4A1" w:rsidR="006D0AE7" w:rsidRPr="006D0AE7" w:rsidRDefault="006D0AE7" w:rsidP="006D0AE7">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76E8EC2C" w14:textId="77777777" w:rsidR="006D0AE7" w:rsidRDefault="006D0AE7" w:rsidP="006D0AE7">
      <w:pPr>
        <w:pStyle w:val="af"/>
        <w:numPr>
          <w:ilvl w:val="1"/>
          <w:numId w:val="31"/>
        </w:numPr>
        <w:overflowPunct/>
        <w:autoSpaceDE/>
        <w:autoSpaceDN/>
        <w:adjustRightInd/>
        <w:spacing w:after="120"/>
        <w:ind w:firstLineChars="0"/>
        <w:textAlignment w:val="auto"/>
        <w:rPr>
          <w:rFonts w:eastAsia="宋体"/>
          <w:szCs w:val="24"/>
          <w:lang w:eastAsia="zh-CN"/>
        </w:rPr>
      </w:pPr>
      <w:r w:rsidRPr="006D0AE7">
        <w:rPr>
          <w:rFonts w:eastAsia="宋体"/>
          <w:szCs w:val="24"/>
          <w:lang w:eastAsia="zh-CN"/>
        </w:rPr>
        <w:t>Option 1 (CTC, Huawei, CMCC, ZTE, Nokia): The time for UE processing could be reduced if some procedures have been done before UE receive the cell switch command or for some scenarios.</w:t>
      </w:r>
    </w:p>
    <w:p w14:paraId="63925E68" w14:textId="77777777" w:rsidR="006D0AE7" w:rsidRPr="006D0AE7" w:rsidRDefault="006D0AE7" w:rsidP="006D0AE7">
      <w:pPr>
        <w:pStyle w:val="af"/>
        <w:numPr>
          <w:ilvl w:val="2"/>
          <w:numId w:val="31"/>
        </w:numPr>
        <w:overflowPunct/>
        <w:autoSpaceDE/>
        <w:autoSpaceDN/>
        <w:adjustRightInd/>
        <w:spacing w:after="120"/>
        <w:ind w:firstLineChars="0"/>
        <w:textAlignment w:val="auto"/>
        <w:rPr>
          <w:rFonts w:eastAsia="宋体"/>
          <w:szCs w:val="24"/>
          <w:lang w:eastAsia="zh-CN"/>
        </w:rPr>
      </w:pPr>
      <w:r w:rsidRPr="006D0AE7">
        <w:rPr>
          <w:rFonts w:eastAsiaTheme="minorEastAsia"/>
          <w:iCs/>
          <w:lang w:eastAsia="zh-CN"/>
        </w:rPr>
        <w:t xml:space="preserve">Option 1a (CMCC): </w:t>
      </w:r>
      <w:proofErr w:type="spellStart"/>
      <w:r w:rsidRPr="006D0AE7">
        <w:rPr>
          <w:rFonts w:eastAsiaTheme="minorEastAsia"/>
          <w:iCs/>
          <w:lang w:eastAsia="zh-CN"/>
        </w:rPr>
        <w:t>T</w:t>
      </w:r>
      <w:r w:rsidRPr="006D0AE7">
        <w:rPr>
          <w:rFonts w:eastAsiaTheme="minorEastAsia"/>
          <w:iCs/>
          <w:vertAlign w:val="subscript"/>
          <w:lang w:eastAsia="zh-CN"/>
        </w:rPr>
        <w:t>processing</w:t>
      </w:r>
      <w:proofErr w:type="spellEnd"/>
      <w:r w:rsidRPr="006D0AE7">
        <w:rPr>
          <w:rFonts w:eastAsiaTheme="minorEastAsia"/>
          <w:iCs/>
          <w:lang w:eastAsia="zh-CN"/>
        </w:rPr>
        <w:t xml:space="preserve"> = 0 for the case that DL synchronization for candidate cell(s) is performed before cell switch command</w:t>
      </w:r>
    </w:p>
    <w:p w14:paraId="078F9F8E" w14:textId="77777777" w:rsidR="006D0AE7" w:rsidRPr="006D0AE7" w:rsidRDefault="006D0AE7" w:rsidP="006D0AE7">
      <w:pPr>
        <w:pStyle w:val="af"/>
        <w:numPr>
          <w:ilvl w:val="2"/>
          <w:numId w:val="31"/>
        </w:numPr>
        <w:overflowPunct/>
        <w:autoSpaceDE/>
        <w:autoSpaceDN/>
        <w:adjustRightInd/>
        <w:spacing w:after="120"/>
        <w:ind w:firstLineChars="0"/>
        <w:textAlignment w:val="auto"/>
        <w:rPr>
          <w:rFonts w:eastAsia="宋体"/>
          <w:szCs w:val="24"/>
          <w:lang w:eastAsia="zh-CN"/>
        </w:rPr>
      </w:pPr>
      <w:r w:rsidRPr="006D0AE7">
        <w:rPr>
          <w:rFonts w:eastAsiaTheme="minorEastAsia"/>
          <w:iCs/>
          <w:lang w:eastAsia="zh-CN"/>
        </w:rPr>
        <w:t>Option 1b (ZTE):</w:t>
      </w:r>
      <w:r w:rsidRPr="006D0AE7">
        <w:rPr>
          <w:rFonts w:eastAsiaTheme="minorEastAsia" w:hint="eastAsia"/>
          <w:iCs/>
          <w:lang w:eastAsia="zh-CN"/>
        </w:rPr>
        <w:t xml:space="preserve"> For intra-DU scenario, UE processing time could be reduced.</w:t>
      </w:r>
    </w:p>
    <w:p w14:paraId="0DC32713" w14:textId="4D8F251D" w:rsidR="006D0AE7" w:rsidRPr="006D0AE7" w:rsidRDefault="006D0AE7" w:rsidP="006D0AE7">
      <w:pPr>
        <w:pStyle w:val="af"/>
        <w:numPr>
          <w:ilvl w:val="2"/>
          <w:numId w:val="31"/>
        </w:numPr>
        <w:overflowPunct/>
        <w:autoSpaceDE/>
        <w:autoSpaceDN/>
        <w:adjustRightInd/>
        <w:spacing w:after="120"/>
        <w:ind w:firstLineChars="0"/>
        <w:textAlignment w:val="auto"/>
        <w:rPr>
          <w:rFonts w:eastAsia="宋体"/>
          <w:szCs w:val="24"/>
          <w:lang w:eastAsia="zh-CN"/>
        </w:rPr>
      </w:pPr>
      <w:r w:rsidRPr="006D0AE7">
        <w:rPr>
          <w:rFonts w:eastAsiaTheme="minorEastAsia" w:hint="eastAsia"/>
          <w:iCs/>
          <w:lang w:eastAsia="zh-CN"/>
        </w:rPr>
        <w:t>O</w:t>
      </w:r>
      <w:r w:rsidRPr="006D0AE7">
        <w:rPr>
          <w:rFonts w:eastAsiaTheme="minorEastAsia"/>
          <w:iCs/>
          <w:lang w:eastAsia="zh-CN"/>
        </w:rPr>
        <w:t>ption 1c (Nokia):</w:t>
      </w:r>
      <w:r w:rsidRPr="00676603">
        <w:rPr>
          <w:noProof/>
        </w:rPr>
        <w:t xml:space="preserve"> </w:t>
      </w:r>
      <w:r w:rsidRPr="00B92B3A">
        <w:rPr>
          <w:noProof/>
        </w:rPr>
        <w:t>LTM is very different from legacy L3 HO. MAC / RLC reset, BB retuning and RF retuning scenarios for LTM are captured in T</w:t>
      </w:r>
      <w:r w:rsidRPr="006D0AE7">
        <w:rPr>
          <w:noProof/>
          <w:vertAlign w:val="subscript"/>
        </w:rPr>
        <w:t>LTM-processing</w:t>
      </w:r>
      <w:r w:rsidRPr="00B92B3A">
        <w:rPr>
          <w:noProof/>
        </w:rPr>
        <w:t xml:space="preserve"> instead of  T</w:t>
      </w:r>
      <w:r w:rsidRPr="006D0AE7">
        <w:rPr>
          <w:noProof/>
          <w:vertAlign w:val="subscript"/>
        </w:rPr>
        <w:t>processing2</w:t>
      </w:r>
      <w:r>
        <w:rPr>
          <w:noProof/>
        </w:rPr>
        <w:t xml:space="preserve">. </w:t>
      </w:r>
      <w:r w:rsidRPr="00B92B3A">
        <w:rPr>
          <w:noProof/>
        </w:rPr>
        <w:t>T</w:t>
      </w:r>
      <w:r w:rsidRPr="006D0AE7">
        <w:rPr>
          <w:noProof/>
          <w:vertAlign w:val="subscript"/>
        </w:rPr>
        <w:t>LTM-processing</w:t>
      </w:r>
      <w:r w:rsidRPr="00B92B3A">
        <w:rPr>
          <w:noProof/>
        </w:rPr>
        <w:t xml:space="preserve"> is 0ms depending in some conditions (no extra processing needed).</w:t>
      </w:r>
    </w:p>
    <w:p w14:paraId="12BEA9D2" w14:textId="77777777" w:rsidR="006D0AE7" w:rsidRPr="006D0AE7" w:rsidRDefault="006D0AE7" w:rsidP="006D0AE7">
      <w:pPr>
        <w:pStyle w:val="af"/>
        <w:numPr>
          <w:ilvl w:val="1"/>
          <w:numId w:val="31"/>
        </w:numPr>
        <w:overflowPunct/>
        <w:autoSpaceDE/>
        <w:autoSpaceDN/>
        <w:adjustRightInd/>
        <w:spacing w:after="120"/>
        <w:ind w:firstLineChars="0"/>
        <w:textAlignment w:val="auto"/>
        <w:rPr>
          <w:rFonts w:eastAsia="宋体"/>
          <w:szCs w:val="24"/>
          <w:lang w:eastAsia="zh-CN"/>
        </w:rPr>
      </w:pPr>
      <w:bookmarkStart w:id="14" w:name="_Hlk128507505"/>
      <w:r w:rsidRPr="006D0AE7">
        <w:rPr>
          <w:rFonts w:eastAsia="宋体" w:hint="eastAsia"/>
          <w:szCs w:val="24"/>
          <w:lang w:eastAsia="zh-CN"/>
        </w:rPr>
        <w:t>O</w:t>
      </w:r>
      <w:r w:rsidRPr="006D0AE7">
        <w:rPr>
          <w:rFonts w:eastAsia="宋体"/>
          <w:szCs w:val="24"/>
          <w:lang w:eastAsia="zh-CN"/>
        </w:rPr>
        <w:t>ption 2 (Apple): Reuse execution time defined in CHO as the processing time in LTM cell switch delay requirements.</w:t>
      </w:r>
      <w:bookmarkEnd w:id="14"/>
      <w:r w:rsidRPr="006D0AE7">
        <w:rPr>
          <w:rFonts w:eastAsia="宋体"/>
          <w:szCs w:val="24"/>
          <w:lang w:eastAsia="zh-CN"/>
        </w:rPr>
        <w:t xml:space="preserve"> </w:t>
      </w:r>
    </w:p>
    <w:p w14:paraId="37858D52" w14:textId="77777777" w:rsidR="006D0AE7" w:rsidRPr="006D0AE7" w:rsidRDefault="006D0AE7" w:rsidP="006D0AE7">
      <w:pPr>
        <w:pStyle w:val="af"/>
        <w:numPr>
          <w:ilvl w:val="1"/>
          <w:numId w:val="31"/>
        </w:numPr>
        <w:overflowPunct/>
        <w:autoSpaceDE/>
        <w:autoSpaceDN/>
        <w:adjustRightInd/>
        <w:spacing w:after="120"/>
        <w:ind w:firstLineChars="0"/>
        <w:textAlignment w:val="auto"/>
        <w:rPr>
          <w:rFonts w:eastAsia="宋体"/>
          <w:szCs w:val="24"/>
          <w:lang w:eastAsia="zh-CN"/>
        </w:rPr>
      </w:pPr>
      <w:r w:rsidRPr="006D0AE7">
        <w:rPr>
          <w:rFonts w:eastAsia="宋体" w:hint="eastAsia"/>
          <w:szCs w:val="24"/>
          <w:lang w:eastAsia="zh-CN"/>
        </w:rPr>
        <w:t>O</w:t>
      </w:r>
      <w:r w:rsidRPr="006D0AE7">
        <w:rPr>
          <w:rFonts w:eastAsia="宋体"/>
          <w:szCs w:val="24"/>
          <w:lang w:eastAsia="zh-CN"/>
        </w:rPr>
        <w:t xml:space="preserve">ption 3 (QC): RAN4 to not assume UE can always finish a processing of RRC configurations for LTM cells before LTM handover command reception, </w:t>
      </w:r>
      <w:proofErr w:type="gramStart"/>
      <w:r w:rsidRPr="006D0AE7">
        <w:rPr>
          <w:rFonts w:eastAsia="宋体"/>
          <w:szCs w:val="24"/>
          <w:lang w:eastAsia="zh-CN"/>
        </w:rPr>
        <w:t>e.g.</w:t>
      </w:r>
      <w:proofErr w:type="gramEnd"/>
      <w:r w:rsidRPr="006D0AE7">
        <w:rPr>
          <w:rFonts w:eastAsia="宋体"/>
          <w:szCs w:val="24"/>
          <w:lang w:eastAsia="zh-CN"/>
        </w:rPr>
        <w:t xml:space="preserve"> the processing and loading the configuration before the LTM handover command reception can be limited to measurement related configurations of the LTM cells. And RAN4 to not assume the processing and loading the measurement configuration of the LTM cell before LTM handover command reception means the entire downlink configuration of the LTM target cell is processed and loaded.</w:t>
      </w:r>
    </w:p>
    <w:p w14:paraId="7E82E3A1" w14:textId="77777777" w:rsidR="006D0AE7" w:rsidRDefault="006D0AE7" w:rsidP="006D0AE7">
      <w:pPr>
        <w:pStyle w:val="af"/>
        <w:numPr>
          <w:ilvl w:val="1"/>
          <w:numId w:val="31"/>
        </w:numPr>
        <w:overflowPunct/>
        <w:autoSpaceDE/>
        <w:autoSpaceDN/>
        <w:adjustRightInd/>
        <w:spacing w:after="120"/>
        <w:ind w:firstLineChars="0"/>
        <w:textAlignment w:val="auto"/>
        <w:rPr>
          <w:rFonts w:eastAsia="宋体"/>
          <w:szCs w:val="24"/>
          <w:lang w:eastAsia="zh-CN"/>
        </w:rPr>
      </w:pPr>
      <w:r w:rsidRPr="006D0AE7">
        <w:rPr>
          <w:rFonts w:eastAsia="宋体"/>
          <w:szCs w:val="24"/>
          <w:lang w:eastAsia="zh-CN"/>
        </w:rPr>
        <w:t>Option 4 (</w:t>
      </w:r>
      <w:r w:rsidRPr="006D0AE7">
        <w:rPr>
          <w:rFonts w:eastAsia="宋体" w:hint="eastAsia"/>
          <w:szCs w:val="24"/>
          <w:lang w:eastAsia="zh-CN"/>
        </w:rPr>
        <w:t>M</w:t>
      </w:r>
      <w:r w:rsidRPr="006D0AE7">
        <w:rPr>
          <w:rFonts w:eastAsia="宋体"/>
          <w:szCs w:val="24"/>
          <w:lang w:eastAsia="zh-CN"/>
        </w:rPr>
        <w:t xml:space="preserve">TK): </w:t>
      </w:r>
    </w:p>
    <w:p w14:paraId="0F28E3CC" w14:textId="3843077C" w:rsidR="006D0AE7" w:rsidRPr="006D0AE7" w:rsidRDefault="006D0AE7" w:rsidP="006D0AE7">
      <w:pPr>
        <w:pStyle w:val="af"/>
        <w:numPr>
          <w:ilvl w:val="2"/>
          <w:numId w:val="31"/>
        </w:numPr>
        <w:overflowPunct/>
        <w:autoSpaceDE/>
        <w:autoSpaceDN/>
        <w:adjustRightInd/>
        <w:spacing w:after="120"/>
        <w:ind w:firstLineChars="0"/>
        <w:textAlignment w:val="auto"/>
        <w:rPr>
          <w:rFonts w:eastAsia="宋体"/>
          <w:szCs w:val="24"/>
          <w:lang w:eastAsia="zh-CN"/>
        </w:rPr>
      </w:pPr>
      <w:r w:rsidRPr="006D0AE7">
        <w:rPr>
          <w:rFonts w:eastAsiaTheme="minorEastAsia"/>
          <w:iCs/>
          <w:lang w:eastAsia="zh-CN"/>
        </w:rPr>
        <w:t>To avoid defining too much T</w:t>
      </w:r>
      <w:r w:rsidRPr="006D0AE7">
        <w:rPr>
          <w:rFonts w:eastAsiaTheme="minorEastAsia"/>
          <w:iCs/>
          <w:vertAlign w:val="subscript"/>
          <w:lang w:eastAsia="zh-CN"/>
        </w:rPr>
        <w:t>processing,2</w:t>
      </w:r>
      <w:r w:rsidRPr="006D0AE7">
        <w:rPr>
          <w:rFonts w:eastAsiaTheme="minorEastAsia"/>
          <w:iCs/>
          <w:lang w:eastAsia="zh-CN"/>
        </w:rPr>
        <w:t xml:space="preserve"> values for different scenarios, suggest focusing only on the typical scenarios and classifying the scenarios into limited groups.</w:t>
      </w:r>
    </w:p>
    <w:p w14:paraId="2EB7C61A" w14:textId="77777777" w:rsidR="006D0AE7" w:rsidRPr="006468AF" w:rsidRDefault="006D0AE7" w:rsidP="006D0AE7">
      <w:pPr>
        <w:pStyle w:val="af"/>
        <w:numPr>
          <w:ilvl w:val="2"/>
          <w:numId w:val="31"/>
        </w:numPr>
        <w:overflowPunct/>
        <w:autoSpaceDE/>
        <w:autoSpaceDN/>
        <w:adjustRightInd/>
        <w:spacing w:after="120"/>
        <w:ind w:firstLineChars="0"/>
        <w:textAlignment w:val="auto"/>
        <w:rPr>
          <w:rFonts w:eastAsiaTheme="minorEastAsia"/>
          <w:iCs/>
          <w:lang w:eastAsia="zh-CN"/>
        </w:rPr>
      </w:pPr>
      <w:r w:rsidRPr="006468AF">
        <w:rPr>
          <w:rFonts w:eastAsiaTheme="minorEastAsia"/>
          <w:iCs/>
          <w:lang w:eastAsia="zh-CN"/>
        </w:rPr>
        <w:t>Categorize all the scenarios into at most four groups depending on if L2/L3 reconfiguration or L1 reconfiguration is needed:</w:t>
      </w:r>
    </w:p>
    <w:tbl>
      <w:tblPr>
        <w:tblStyle w:val="a6"/>
        <w:tblW w:w="0" w:type="auto"/>
        <w:jc w:val="right"/>
        <w:tblLayout w:type="fixed"/>
        <w:tblLook w:val="04A0" w:firstRow="1" w:lastRow="0" w:firstColumn="1" w:lastColumn="0" w:noHBand="0" w:noVBand="1"/>
      </w:tblPr>
      <w:tblGrid>
        <w:gridCol w:w="856"/>
        <w:gridCol w:w="1549"/>
        <w:gridCol w:w="1418"/>
        <w:gridCol w:w="5234"/>
      </w:tblGrid>
      <w:tr w:rsidR="006D0AE7" w14:paraId="3AA2F074" w14:textId="77777777" w:rsidTr="006D0AE7">
        <w:trPr>
          <w:trHeight w:val="448"/>
          <w:jc w:val="right"/>
        </w:trPr>
        <w:tc>
          <w:tcPr>
            <w:tcW w:w="856" w:type="dxa"/>
          </w:tcPr>
          <w:p w14:paraId="5B37A7BD" w14:textId="77777777" w:rsidR="006D0AE7" w:rsidRPr="006468AF" w:rsidRDefault="006D0AE7" w:rsidP="00EB6448">
            <w:pPr>
              <w:pStyle w:val="af"/>
              <w:ind w:firstLine="360"/>
              <w:jc w:val="center"/>
              <w:rPr>
                <w:sz w:val="18"/>
                <w:szCs w:val="18"/>
                <w:lang w:eastAsia="zh-CN"/>
              </w:rPr>
            </w:pPr>
          </w:p>
        </w:tc>
        <w:tc>
          <w:tcPr>
            <w:tcW w:w="1549" w:type="dxa"/>
            <w:vAlign w:val="center"/>
          </w:tcPr>
          <w:p w14:paraId="012AE4C4" w14:textId="77777777" w:rsidR="006D0AE7" w:rsidRPr="006468AF" w:rsidRDefault="006D0AE7" w:rsidP="00EB6448">
            <w:pPr>
              <w:pStyle w:val="af"/>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2/L3 reconfiguration</w:t>
            </w:r>
          </w:p>
        </w:tc>
        <w:tc>
          <w:tcPr>
            <w:tcW w:w="1418" w:type="dxa"/>
            <w:vAlign w:val="center"/>
          </w:tcPr>
          <w:p w14:paraId="6596E447" w14:textId="77777777" w:rsidR="006D0AE7" w:rsidRPr="006468AF" w:rsidRDefault="006D0AE7" w:rsidP="00EB6448">
            <w:pPr>
              <w:pStyle w:val="af"/>
              <w:ind w:firstLineChars="0" w:firstLine="0"/>
              <w:jc w:val="center"/>
              <w:rPr>
                <w:sz w:val="18"/>
                <w:szCs w:val="18"/>
                <w:lang w:eastAsia="zh-CN"/>
              </w:rPr>
            </w:pPr>
            <w:r w:rsidRPr="006468AF">
              <w:rPr>
                <w:rFonts w:hint="eastAsia"/>
                <w:sz w:val="18"/>
                <w:szCs w:val="18"/>
                <w:lang w:eastAsia="zh-CN"/>
              </w:rPr>
              <w:t>L</w:t>
            </w:r>
            <w:r w:rsidRPr="006468AF">
              <w:rPr>
                <w:sz w:val="18"/>
                <w:szCs w:val="18"/>
                <w:lang w:eastAsia="zh-CN"/>
              </w:rPr>
              <w:t>1 reconfiguration</w:t>
            </w:r>
          </w:p>
        </w:tc>
        <w:tc>
          <w:tcPr>
            <w:tcW w:w="5234" w:type="dxa"/>
            <w:vAlign w:val="center"/>
          </w:tcPr>
          <w:p w14:paraId="68C07705" w14:textId="77777777" w:rsidR="006D0AE7" w:rsidRPr="006468AF" w:rsidRDefault="006D0AE7" w:rsidP="00EB6448">
            <w:pPr>
              <w:pStyle w:val="af"/>
              <w:ind w:firstLine="360"/>
              <w:jc w:val="center"/>
              <w:rPr>
                <w:sz w:val="18"/>
                <w:szCs w:val="18"/>
                <w:lang w:eastAsia="zh-CN"/>
              </w:rPr>
            </w:pPr>
            <w:r w:rsidRPr="006468AF">
              <w:rPr>
                <w:rFonts w:hint="eastAsia"/>
                <w:sz w:val="18"/>
                <w:szCs w:val="18"/>
                <w:lang w:eastAsia="zh-CN"/>
              </w:rPr>
              <w:t>T</w:t>
            </w:r>
            <w:r w:rsidRPr="006468AF">
              <w:rPr>
                <w:sz w:val="18"/>
                <w:szCs w:val="18"/>
                <w:lang w:eastAsia="zh-CN"/>
              </w:rPr>
              <w:t>ypical scenario</w:t>
            </w:r>
          </w:p>
        </w:tc>
      </w:tr>
      <w:tr w:rsidR="006D0AE7" w:rsidRPr="006468AF" w14:paraId="58A92AD3" w14:textId="77777777" w:rsidTr="006D0AE7">
        <w:trPr>
          <w:trHeight w:val="382"/>
          <w:jc w:val="right"/>
        </w:trPr>
        <w:tc>
          <w:tcPr>
            <w:tcW w:w="856" w:type="dxa"/>
          </w:tcPr>
          <w:p w14:paraId="17EF72BA" w14:textId="77777777" w:rsidR="006D0AE7" w:rsidRPr="006468AF" w:rsidRDefault="006D0AE7" w:rsidP="00EB6448">
            <w:pPr>
              <w:rPr>
                <w:sz w:val="18"/>
                <w:szCs w:val="18"/>
                <w:lang w:eastAsia="zh-CN"/>
              </w:rPr>
            </w:pPr>
            <w:r w:rsidRPr="006468AF">
              <w:rPr>
                <w:rFonts w:hint="eastAsia"/>
                <w:sz w:val="18"/>
                <w:szCs w:val="18"/>
                <w:lang w:eastAsia="zh-CN"/>
              </w:rPr>
              <w:t>G</w:t>
            </w:r>
            <w:r w:rsidRPr="006468AF">
              <w:rPr>
                <w:sz w:val="18"/>
                <w:szCs w:val="18"/>
                <w:lang w:eastAsia="zh-CN"/>
              </w:rPr>
              <w:t>roup#1</w:t>
            </w:r>
          </w:p>
        </w:tc>
        <w:tc>
          <w:tcPr>
            <w:tcW w:w="1549" w:type="dxa"/>
          </w:tcPr>
          <w:p w14:paraId="58110237"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Y</w:t>
            </w:r>
          </w:p>
        </w:tc>
        <w:tc>
          <w:tcPr>
            <w:tcW w:w="1418" w:type="dxa"/>
          </w:tcPr>
          <w:p w14:paraId="1F8EDE1C"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Y</w:t>
            </w:r>
          </w:p>
        </w:tc>
        <w:tc>
          <w:tcPr>
            <w:tcW w:w="5234" w:type="dxa"/>
          </w:tcPr>
          <w:p w14:paraId="46EBA1C0" w14:textId="77777777" w:rsidR="006D0AE7" w:rsidRPr="006468AF" w:rsidRDefault="006D0AE7" w:rsidP="006D0AE7">
            <w:pPr>
              <w:pStyle w:val="af"/>
              <w:widowControl w:val="0"/>
              <w:numPr>
                <w:ilvl w:val="0"/>
                <w:numId w:val="37"/>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 L1 and L2/L3 reconfiguration</w:t>
            </w:r>
          </w:p>
        </w:tc>
      </w:tr>
      <w:tr w:rsidR="006D0AE7" w14:paraId="34FDDA95" w14:textId="77777777" w:rsidTr="006D0AE7">
        <w:trPr>
          <w:trHeight w:val="942"/>
          <w:jc w:val="right"/>
        </w:trPr>
        <w:tc>
          <w:tcPr>
            <w:tcW w:w="856" w:type="dxa"/>
          </w:tcPr>
          <w:p w14:paraId="6CDCC5F4" w14:textId="77777777" w:rsidR="006D0AE7" w:rsidRPr="006468AF" w:rsidRDefault="006D0AE7" w:rsidP="00EB6448">
            <w:pPr>
              <w:rPr>
                <w:sz w:val="18"/>
                <w:szCs w:val="18"/>
                <w:lang w:eastAsia="zh-CN"/>
              </w:rPr>
            </w:pPr>
            <w:r w:rsidRPr="006468AF">
              <w:rPr>
                <w:rFonts w:hint="eastAsia"/>
                <w:sz w:val="18"/>
                <w:szCs w:val="18"/>
                <w:lang w:eastAsia="zh-CN"/>
              </w:rPr>
              <w:t>G</w:t>
            </w:r>
            <w:r w:rsidRPr="006468AF">
              <w:rPr>
                <w:sz w:val="18"/>
                <w:szCs w:val="18"/>
                <w:lang w:eastAsia="zh-CN"/>
              </w:rPr>
              <w:t>roup#2</w:t>
            </w:r>
          </w:p>
        </w:tc>
        <w:tc>
          <w:tcPr>
            <w:tcW w:w="1549" w:type="dxa"/>
          </w:tcPr>
          <w:p w14:paraId="6CA311A8"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N</w:t>
            </w:r>
          </w:p>
        </w:tc>
        <w:tc>
          <w:tcPr>
            <w:tcW w:w="1418" w:type="dxa"/>
          </w:tcPr>
          <w:p w14:paraId="46E94926"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Y</w:t>
            </w:r>
          </w:p>
        </w:tc>
        <w:tc>
          <w:tcPr>
            <w:tcW w:w="5234" w:type="dxa"/>
          </w:tcPr>
          <w:p w14:paraId="7EA81F07" w14:textId="77777777" w:rsidR="006D0AE7" w:rsidRPr="006468AF" w:rsidRDefault="006D0AE7" w:rsidP="006D0AE7">
            <w:pPr>
              <w:pStyle w:val="af"/>
              <w:widowControl w:val="0"/>
              <w:numPr>
                <w:ilvl w:val="0"/>
                <w:numId w:val="37"/>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ntra-DU or Inter-DU, intra-frequency or inter-frequency cell switch without L2/L3 reconfiguration but with L1 reconfiguration:</w:t>
            </w:r>
          </w:p>
          <w:p w14:paraId="12BB42C9" w14:textId="77777777" w:rsidR="006D0AE7" w:rsidRPr="006468AF" w:rsidRDefault="006D0AE7" w:rsidP="006D0AE7">
            <w:pPr>
              <w:pStyle w:val="af"/>
              <w:widowControl w:val="0"/>
              <w:numPr>
                <w:ilvl w:val="1"/>
                <w:numId w:val="37"/>
              </w:numPr>
              <w:overflowPunct/>
              <w:autoSpaceDE/>
              <w:autoSpaceDN/>
              <w:adjustRightInd/>
              <w:spacing w:after="0"/>
              <w:ind w:firstLineChars="0"/>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 xml:space="preserve">ncluding switch to active </w:t>
            </w:r>
            <w:proofErr w:type="spellStart"/>
            <w:r w:rsidRPr="006468AF">
              <w:rPr>
                <w:sz w:val="18"/>
                <w:szCs w:val="18"/>
                <w:lang w:eastAsia="zh-CN"/>
              </w:rPr>
              <w:t>SCell</w:t>
            </w:r>
            <w:proofErr w:type="spellEnd"/>
            <w:r w:rsidRPr="006468AF">
              <w:rPr>
                <w:sz w:val="18"/>
                <w:szCs w:val="18"/>
                <w:lang w:eastAsia="zh-CN"/>
              </w:rPr>
              <w:t xml:space="preserve"> without L2/L3 reconfiguration</w:t>
            </w:r>
          </w:p>
        </w:tc>
      </w:tr>
      <w:tr w:rsidR="006D0AE7" w14:paraId="36EAACFE" w14:textId="77777777" w:rsidTr="006D0AE7">
        <w:trPr>
          <w:trHeight w:val="382"/>
          <w:jc w:val="right"/>
        </w:trPr>
        <w:tc>
          <w:tcPr>
            <w:tcW w:w="856" w:type="dxa"/>
          </w:tcPr>
          <w:p w14:paraId="09B75D80" w14:textId="77777777" w:rsidR="006D0AE7" w:rsidRPr="006468AF" w:rsidRDefault="006D0AE7" w:rsidP="00EB6448">
            <w:pPr>
              <w:rPr>
                <w:sz w:val="18"/>
                <w:szCs w:val="18"/>
                <w:lang w:eastAsia="zh-CN"/>
              </w:rPr>
            </w:pPr>
            <w:r w:rsidRPr="006468AF">
              <w:rPr>
                <w:rFonts w:hint="eastAsia"/>
                <w:sz w:val="18"/>
                <w:szCs w:val="18"/>
                <w:lang w:eastAsia="zh-CN"/>
              </w:rPr>
              <w:t>G</w:t>
            </w:r>
            <w:r w:rsidRPr="006468AF">
              <w:rPr>
                <w:sz w:val="18"/>
                <w:szCs w:val="18"/>
                <w:lang w:eastAsia="zh-CN"/>
              </w:rPr>
              <w:t>roup#3</w:t>
            </w:r>
          </w:p>
        </w:tc>
        <w:tc>
          <w:tcPr>
            <w:tcW w:w="1549" w:type="dxa"/>
          </w:tcPr>
          <w:p w14:paraId="5A8AA308"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N</w:t>
            </w:r>
          </w:p>
        </w:tc>
        <w:tc>
          <w:tcPr>
            <w:tcW w:w="1418" w:type="dxa"/>
          </w:tcPr>
          <w:p w14:paraId="139D5834"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N</w:t>
            </w:r>
          </w:p>
        </w:tc>
        <w:tc>
          <w:tcPr>
            <w:tcW w:w="5234" w:type="dxa"/>
          </w:tcPr>
          <w:p w14:paraId="164D84C1" w14:textId="77777777" w:rsidR="006D0AE7" w:rsidRPr="006468AF" w:rsidRDefault="006D0AE7" w:rsidP="006D0AE7">
            <w:pPr>
              <w:pStyle w:val="af"/>
              <w:widowControl w:val="0"/>
              <w:numPr>
                <w:ilvl w:val="0"/>
                <w:numId w:val="37"/>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without L1/L2/L3 reconfiguration, maybe intra-DU or inter-DU</w:t>
            </w:r>
          </w:p>
        </w:tc>
      </w:tr>
      <w:tr w:rsidR="006D0AE7" w14:paraId="7FF61514" w14:textId="77777777" w:rsidTr="006D0AE7">
        <w:trPr>
          <w:trHeight w:val="371"/>
          <w:jc w:val="right"/>
        </w:trPr>
        <w:tc>
          <w:tcPr>
            <w:tcW w:w="856" w:type="dxa"/>
          </w:tcPr>
          <w:p w14:paraId="63FB4DAF" w14:textId="77777777" w:rsidR="006D0AE7" w:rsidRPr="006468AF" w:rsidRDefault="006D0AE7" w:rsidP="00EB6448">
            <w:pPr>
              <w:rPr>
                <w:sz w:val="18"/>
                <w:szCs w:val="18"/>
                <w:lang w:eastAsia="zh-CN"/>
              </w:rPr>
            </w:pPr>
            <w:r w:rsidRPr="006468AF">
              <w:rPr>
                <w:rFonts w:hint="eastAsia"/>
                <w:sz w:val="18"/>
                <w:szCs w:val="18"/>
                <w:lang w:eastAsia="zh-CN"/>
              </w:rPr>
              <w:t>G</w:t>
            </w:r>
            <w:r w:rsidRPr="006468AF">
              <w:rPr>
                <w:sz w:val="18"/>
                <w:szCs w:val="18"/>
                <w:lang w:eastAsia="zh-CN"/>
              </w:rPr>
              <w:t>roup#4</w:t>
            </w:r>
          </w:p>
        </w:tc>
        <w:tc>
          <w:tcPr>
            <w:tcW w:w="1549" w:type="dxa"/>
          </w:tcPr>
          <w:p w14:paraId="3AE0225E"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Y</w:t>
            </w:r>
          </w:p>
        </w:tc>
        <w:tc>
          <w:tcPr>
            <w:tcW w:w="1418" w:type="dxa"/>
          </w:tcPr>
          <w:p w14:paraId="43934A4A" w14:textId="77777777" w:rsidR="006D0AE7" w:rsidRPr="006468AF" w:rsidRDefault="006D0AE7" w:rsidP="00EB6448">
            <w:pPr>
              <w:pStyle w:val="af"/>
              <w:ind w:firstLine="360"/>
              <w:rPr>
                <w:sz w:val="18"/>
                <w:szCs w:val="18"/>
                <w:lang w:eastAsia="zh-CN"/>
              </w:rPr>
            </w:pPr>
            <w:r w:rsidRPr="006468AF">
              <w:rPr>
                <w:rFonts w:hint="eastAsia"/>
                <w:sz w:val="18"/>
                <w:szCs w:val="18"/>
                <w:lang w:eastAsia="zh-CN"/>
              </w:rPr>
              <w:t>N</w:t>
            </w:r>
          </w:p>
        </w:tc>
        <w:tc>
          <w:tcPr>
            <w:tcW w:w="5234" w:type="dxa"/>
          </w:tcPr>
          <w:p w14:paraId="0495C012" w14:textId="77777777" w:rsidR="006D0AE7" w:rsidRPr="006468AF" w:rsidRDefault="006D0AE7" w:rsidP="006D0AE7">
            <w:pPr>
              <w:pStyle w:val="af"/>
              <w:widowControl w:val="0"/>
              <w:numPr>
                <w:ilvl w:val="0"/>
                <w:numId w:val="37"/>
              </w:numPr>
              <w:overflowPunct/>
              <w:autoSpaceDE/>
              <w:autoSpaceDN/>
              <w:adjustRightInd/>
              <w:spacing w:after="0"/>
              <w:ind w:left="284" w:firstLineChars="0" w:hanging="227"/>
              <w:contextualSpacing/>
              <w:jc w:val="both"/>
              <w:textAlignment w:val="auto"/>
              <w:rPr>
                <w:sz w:val="18"/>
                <w:szCs w:val="18"/>
                <w:lang w:eastAsia="zh-CN"/>
              </w:rPr>
            </w:pPr>
            <w:r w:rsidRPr="006468AF">
              <w:rPr>
                <w:rFonts w:hint="eastAsia"/>
                <w:sz w:val="18"/>
                <w:szCs w:val="18"/>
                <w:lang w:eastAsia="zh-CN"/>
              </w:rPr>
              <w:t>i</w:t>
            </w:r>
            <w:r w:rsidRPr="006468AF">
              <w:rPr>
                <w:sz w:val="18"/>
                <w:szCs w:val="18"/>
                <w:lang w:eastAsia="zh-CN"/>
              </w:rPr>
              <w:t>ntra-frequency cell switch with L2/L3 reconfiguration, maybe intra-DU or inter-DU</w:t>
            </w:r>
          </w:p>
        </w:tc>
      </w:tr>
    </w:tbl>
    <w:p w14:paraId="7BA28EE1" w14:textId="1744D977" w:rsidR="006D0AE7" w:rsidRDefault="006D0AE7" w:rsidP="00D7350D">
      <w:pPr>
        <w:pStyle w:val="af"/>
        <w:numPr>
          <w:ilvl w:val="2"/>
          <w:numId w:val="31"/>
        </w:numPr>
        <w:overflowPunct/>
        <w:autoSpaceDE/>
        <w:autoSpaceDN/>
        <w:adjustRightInd/>
        <w:spacing w:after="120"/>
        <w:ind w:firstLineChars="0"/>
        <w:textAlignment w:val="auto"/>
        <w:rPr>
          <w:rFonts w:eastAsiaTheme="minorEastAsia"/>
          <w:iCs/>
          <w:lang w:eastAsia="zh-CN"/>
        </w:rPr>
      </w:pPr>
      <w:r w:rsidRPr="006D0AE7">
        <w:rPr>
          <w:rFonts w:eastAsiaTheme="minorEastAsia"/>
          <w:iCs/>
          <w:lang w:eastAsia="zh-CN"/>
        </w:rPr>
        <w:t>T</w:t>
      </w:r>
      <w:r w:rsidRPr="006D0AE7">
        <w:rPr>
          <w:rFonts w:eastAsiaTheme="minorEastAsia"/>
          <w:iCs/>
          <w:vertAlign w:val="subscript"/>
          <w:lang w:eastAsia="zh-CN"/>
        </w:rPr>
        <w:t>processing,2</w:t>
      </w:r>
      <w:r w:rsidRPr="006D0AE7">
        <w:rPr>
          <w:rFonts w:eastAsiaTheme="minorEastAsia"/>
          <w:iCs/>
          <w:lang w:eastAsia="zh-CN"/>
        </w:rPr>
        <w:t>=20ms for intra-FR cell switch and T</w:t>
      </w:r>
      <w:r w:rsidRPr="006D0AE7">
        <w:rPr>
          <w:rFonts w:eastAsiaTheme="minorEastAsia"/>
          <w:iCs/>
          <w:vertAlign w:val="subscript"/>
          <w:lang w:eastAsia="zh-CN"/>
        </w:rPr>
        <w:t>processing,2</w:t>
      </w:r>
      <w:r w:rsidRPr="006D0AE7">
        <w:rPr>
          <w:rFonts w:eastAsiaTheme="minorEastAsia"/>
          <w:iCs/>
          <w:lang w:eastAsia="zh-CN"/>
        </w:rPr>
        <w:t>=40ms for inter-FR cell switch when software processing for L2/L3 reconfiguration and L1 reconfiguration is needed. FFS: the value for other groups.</w:t>
      </w:r>
    </w:p>
    <w:p w14:paraId="475762BA" w14:textId="6938916E" w:rsidR="003E1DD8" w:rsidRDefault="003E1DD8" w:rsidP="003E1DD8">
      <w:pPr>
        <w:overflowPunct/>
        <w:autoSpaceDE/>
        <w:autoSpaceDN/>
        <w:adjustRightInd/>
        <w:spacing w:after="120"/>
        <w:textAlignment w:val="auto"/>
        <w:rPr>
          <w:rFonts w:eastAsiaTheme="minorEastAsia"/>
          <w:iCs/>
          <w:lang w:eastAsia="zh-CN"/>
        </w:rPr>
      </w:pPr>
    </w:p>
    <w:p w14:paraId="5F94BC62" w14:textId="77777777" w:rsidR="003E1DD8" w:rsidRDefault="003E1DD8" w:rsidP="003E1DD8">
      <w:pPr>
        <w:spacing w:afterLines="50" w:after="120"/>
        <w:rPr>
          <w:b/>
          <w:lang w:eastAsia="zh-CN"/>
        </w:rPr>
      </w:pPr>
      <w:r w:rsidRPr="00A23ABC">
        <w:rPr>
          <w:b/>
          <w:u w:val="single"/>
        </w:rPr>
        <w:t xml:space="preserve">Issue </w:t>
      </w:r>
      <w:r>
        <w:rPr>
          <w:b/>
          <w:u w:val="single"/>
        </w:rPr>
        <w:t>4</w:t>
      </w:r>
      <w:r w:rsidRPr="00A23ABC">
        <w:rPr>
          <w:b/>
          <w:u w:val="single"/>
        </w:rPr>
        <w:t>-3-</w:t>
      </w:r>
      <w:r>
        <w:rPr>
          <w:b/>
          <w:u w:val="single"/>
        </w:rPr>
        <w:t>4</w:t>
      </w:r>
      <w:r w:rsidRPr="00A23ABC">
        <w:rPr>
          <w:b/>
          <w:u w:val="single"/>
        </w:rPr>
        <w:t>:</w:t>
      </w:r>
      <w:r>
        <w:rPr>
          <w:b/>
          <w:u w:val="single"/>
        </w:rPr>
        <w:t xml:space="preserve"> T/F fine tracking: T</w:t>
      </w:r>
      <w:r>
        <w:rPr>
          <w:b/>
          <w:u w:val="single"/>
          <w:vertAlign w:val="subscript"/>
        </w:rPr>
        <w:t>Δ</w:t>
      </w:r>
      <w:r>
        <w:rPr>
          <w:b/>
          <w:u w:val="single"/>
        </w:rPr>
        <w:t xml:space="preserve"> and </w:t>
      </w:r>
      <w:proofErr w:type="spellStart"/>
      <w:r>
        <w:rPr>
          <w:b/>
          <w:u w:val="single"/>
        </w:rPr>
        <w:t>T</w:t>
      </w:r>
      <w:r>
        <w:rPr>
          <w:b/>
          <w:u w:val="single"/>
          <w:vertAlign w:val="subscript"/>
        </w:rPr>
        <w:t>margin</w:t>
      </w:r>
      <w:proofErr w:type="spellEnd"/>
    </w:p>
    <w:p w14:paraId="6DB836D3" w14:textId="77777777" w:rsidR="003E1DD8" w:rsidRPr="006D0AE7" w:rsidRDefault="003E1DD8" w:rsidP="003E1DD8">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0D0B0F10" w14:textId="77777777" w:rsidR="003E1DD8" w:rsidRDefault="003E1DD8" w:rsidP="003E1DD8">
      <w:pPr>
        <w:pStyle w:val="af"/>
        <w:numPr>
          <w:ilvl w:val="1"/>
          <w:numId w:val="3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(Apple, MTK, Xiaomi): </w:t>
      </w:r>
      <w:r w:rsidRPr="003E1DD8">
        <w:rPr>
          <w:rFonts w:eastAsia="宋体"/>
          <w:szCs w:val="24"/>
          <w:lang w:eastAsia="zh-CN"/>
        </w:rPr>
        <w:t>The baseline is: T</w:t>
      </w:r>
      <w:r w:rsidRPr="003E1DD8">
        <w:rPr>
          <w:rFonts w:eastAsia="宋体"/>
          <w:szCs w:val="24"/>
          <w:vertAlign w:val="subscript"/>
          <w:lang w:eastAsia="zh-CN"/>
        </w:rPr>
        <w:t>Δ</w:t>
      </w:r>
      <w:r w:rsidRPr="003E1DD8">
        <w:rPr>
          <w:rFonts w:eastAsia="宋体"/>
          <w:szCs w:val="24"/>
          <w:lang w:eastAsia="zh-CN"/>
        </w:rPr>
        <w:t xml:space="preserve">=1 </w:t>
      </w:r>
      <w:proofErr w:type="spellStart"/>
      <w:r w:rsidRPr="003E1DD8">
        <w:rPr>
          <w:rFonts w:eastAsia="宋体"/>
          <w:szCs w:val="24"/>
          <w:lang w:eastAsia="zh-CN"/>
        </w:rPr>
        <w:t>T</w:t>
      </w:r>
      <w:r w:rsidRPr="003E1DD8">
        <w:rPr>
          <w:rFonts w:eastAsia="宋体"/>
          <w:szCs w:val="24"/>
          <w:vertAlign w:val="subscript"/>
          <w:lang w:eastAsia="zh-CN"/>
        </w:rPr>
        <w:t>first</w:t>
      </w:r>
      <w:proofErr w:type="spellEnd"/>
      <w:r w:rsidRPr="003E1DD8">
        <w:rPr>
          <w:rFonts w:eastAsia="宋体"/>
          <w:szCs w:val="24"/>
          <w:vertAlign w:val="subscript"/>
          <w:lang w:eastAsia="zh-CN"/>
        </w:rPr>
        <w:t>-RS</w:t>
      </w:r>
      <w:r w:rsidRPr="003E1DD8">
        <w:rPr>
          <w:rFonts w:eastAsia="宋体"/>
          <w:szCs w:val="24"/>
          <w:lang w:eastAsia="zh-CN"/>
        </w:rPr>
        <w:t xml:space="preserve">, </w:t>
      </w:r>
      <w:proofErr w:type="spellStart"/>
      <w:r w:rsidRPr="003E1DD8">
        <w:rPr>
          <w:rFonts w:eastAsia="宋体"/>
          <w:szCs w:val="24"/>
          <w:lang w:eastAsia="zh-CN"/>
        </w:rPr>
        <w:t>T</w:t>
      </w:r>
      <w:r w:rsidRPr="003E1DD8">
        <w:rPr>
          <w:rFonts w:eastAsia="宋体"/>
          <w:szCs w:val="24"/>
          <w:vertAlign w:val="subscript"/>
          <w:lang w:eastAsia="zh-CN"/>
        </w:rPr>
        <w:t>margin</w:t>
      </w:r>
      <w:proofErr w:type="spellEnd"/>
      <w:r w:rsidRPr="003E1DD8">
        <w:rPr>
          <w:rFonts w:eastAsia="宋体"/>
          <w:szCs w:val="24"/>
          <w:lang w:eastAsia="zh-CN"/>
        </w:rPr>
        <w:t xml:space="preserve"> = 2ms</w:t>
      </w:r>
    </w:p>
    <w:p w14:paraId="3D075F66" w14:textId="77777777" w:rsidR="003E1DD8" w:rsidRDefault="003E1DD8" w:rsidP="003E1DD8">
      <w:pPr>
        <w:pStyle w:val="af"/>
        <w:numPr>
          <w:ilvl w:val="2"/>
          <w:numId w:val="31"/>
        </w:numPr>
        <w:overflowPunct/>
        <w:autoSpaceDE/>
        <w:autoSpaceDN/>
        <w:adjustRightInd/>
        <w:spacing w:after="120"/>
        <w:ind w:firstLineChars="0"/>
        <w:textAlignment w:val="auto"/>
        <w:rPr>
          <w:rFonts w:eastAsia="宋体"/>
          <w:szCs w:val="24"/>
          <w:lang w:eastAsia="zh-CN"/>
        </w:rPr>
      </w:pPr>
      <w:r w:rsidRPr="003E1DD8">
        <w:rPr>
          <w:rFonts w:eastAsia="宋体"/>
          <w:szCs w:val="24"/>
          <w:lang w:eastAsia="zh-CN"/>
        </w:rPr>
        <w:t>FFS: whether T</w:t>
      </w:r>
      <w:r w:rsidRPr="003E1DD8">
        <w:rPr>
          <w:rFonts w:eastAsia="宋体"/>
          <w:szCs w:val="24"/>
          <w:vertAlign w:val="subscript"/>
          <w:lang w:eastAsia="zh-CN"/>
        </w:rPr>
        <w:t>Δ</w:t>
      </w:r>
      <w:r w:rsidRPr="003E1DD8">
        <w:rPr>
          <w:rFonts w:eastAsia="宋体"/>
          <w:szCs w:val="24"/>
          <w:lang w:eastAsia="zh-CN"/>
        </w:rPr>
        <w:t xml:space="preserve"> and </w:t>
      </w:r>
      <w:proofErr w:type="spellStart"/>
      <w:r w:rsidRPr="003E1DD8">
        <w:rPr>
          <w:rFonts w:eastAsia="宋体"/>
          <w:szCs w:val="24"/>
          <w:lang w:eastAsia="zh-CN"/>
        </w:rPr>
        <w:t>T</w:t>
      </w:r>
      <w:r w:rsidRPr="003E1DD8">
        <w:rPr>
          <w:rFonts w:eastAsia="宋体"/>
          <w:szCs w:val="24"/>
          <w:vertAlign w:val="subscript"/>
          <w:lang w:eastAsia="zh-CN"/>
        </w:rPr>
        <w:t>margin</w:t>
      </w:r>
      <w:proofErr w:type="spellEnd"/>
      <w:r w:rsidRPr="003E1DD8">
        <w:rPr>
          <w:rFonts w:eastAsia="宋体"/>
          <w:szCs w:val="24"/>
          <w:lang w:eastAsia="zh-CN"/>
        </w:rPr>
        <w:t xml:space="preserve"> can be 0 under certain conditions.</w:t>
      </w:r>
    </w:p>
    <w:p w14:paraId="52022255" w14:textId="409C08B8" w:rsidR="003E1DD8" w:rsidRPr="003E1DD8" w:rsidRDefault="003E1DD8" w:rsidP="003E1DD8">
      <w:pPr>
        <w:pStyle w:val="af"/>
        <w:numPr>
          <w:ilvl w:val="1"/>
          <w:numId w:val="31"/>
        </w:numPr>
        <w:overflowPunct/>
        <w:autoSpaceDE/>
        <w:autoSpaceDN/>
        <w:adjustRightInd/>
        <w:spacing w:after="120"/>
        <w:ind w:firstLineChars="0"/>
        <w:textAlignment w:val="auto"/>
        <w:rPr>
          <w:rFonts w:eastAsia="宋体"/>
          <w:szCs w:val="24"/>
          <w:lang w:eastAsia="zh-CN"/>
        </w:rPr>
      </w:pPr>
      <w:r w:rsidRPr="003E1DD8">
        <w:rPr>
          <w:rFonts w:eastAsiaTheme="minorEastAsia" w:hint="eastAsia"/>
          <w:iCs/>
          <w:lang w:eastAsia="zh-CN"/>
        </w:rPr>
        <w:t>O</w:t>
      </w:r>
      <w:r w:rsidRPr="003E1DD8">
        <w:rPr>
          <w:rFonts w:eastAsiaTheme="minorEastAsia"/>
          <w:iCs/>
          <w:lang w:eastAsia="zh-CN"/>
        </w:rPr>
        <w:t xml:space="preserve">ption 2 (CMCC, Huawei): </w:t>
      </w:r>
      <w:r w:rsidRPr="003E1DD8">
        <w:rPr>
          <w:rFonts w:eastAsia="宋体"/>
          <w:szCs w:val="24"/>
          <w:lang w:eastAsia="zh-CN"/>
        </w:rPr>
        <w:t>T</w:t>
      </w:r>
      <w:r w:rsidRPr="003E1DD8">
        <w:rPr>
          <w:rFonts w:eastAsia="宋体"/>
          <w:szCs w:val="24"/>
          <w:vertAlign w:val="subscript"/>
          <w:lang w:eastAsia="zh-CN"/>
        </w:rPr>
        <w:t>Δ</w:t>
      </w:r>
      <w:r w:rsidRPr="003E1DD8">
        <w:rPr>
          <w:rFonts w:eastAsiaTheme="minorEastAsia"/>
          <w:iCs/>
          <w:lang w:eastAsia="zh-CN"/>
        </w:rPr>
        <w:t xml:space="preserve"> = 0 for the case that DL synchronization for candidate cell(s) is performed before cell switch command</w:t>
      </w:r>
    </w:p>
    <w:p w14:paraId="3A30074C" w14:textId="7DD31E62" w:rsidR="003E1DD8" w:rsidRDefault="003E1DD8" w:rsidP="003E1DD8">
      <w:pPr>
        <w:overflowPunct/>
        <w:autoSpaceDE/>
        <w:autoSpaceDN/>
        <w:adjustRightInd/>
        <w:spacing w:after="120"/>
        <w:textAlignment w:val="auto"/>
        <w:rPr>
          <w:rFonts w:eastAsiaTheme="minorEastAsia"/>
          <w:iCs/>
          <w:lang w:eastAsia="zh-CN"/>
        </w:rPr>
      </w:pPr>
    </w:p>
    <w:p w14:paraId="085043D2" w14:textId="77777777" w:rsidR="008F2130" w:rsidRDefault="008F2130" w:rsidP="008F2130">
      <w:pPr>
        <w:spacing w:afterLines="50" w:after="120"/>
        <w:rPr>
          <w:b/>
          <w:lang w:eastAsia="zh-CN"/>
        </w:rPr>
      </w:pPr>
      <w:r w:rsidRPr="00A23ABC">
        <w:rPr>
          <w:b/>
          <w:u w:val="single"/>
        </w:rPr>
        <w:t xml:space="preserve">Issue </w:t>
      </w:r>
      <w:r>
        <w:rPr>
          <w:b/>
          <w:u w:val="single"/>
        </w:rPr>
        <w:t>4</w:t>
      </w:r>
      <w:r w:rsidRPr="00A23ABC">
        <w:rPr>
          <w:b/>
          <w:u w:val="single"/>
        </w:rPr>
        <w:t>-3-</w:t>
      </w:r>
      <w:r>
        <w:rPr>
          <w:b/>
          <w:u w:val="single"/>
        </w:rPr>
        <w:t xml:space="preserve">5: Cell search for </w:t>
      </w:r>
      <w:r w:rsidRPr="004E6C4B">
        <w:rPr>
          <w:b/>
          <w:u w:val="single"/>
        </w:rPr>
        <w:t>RACH-based</w:t>
      </w:r>
      <w:r>
        <w:rPr>
          <w:b/>
          <w:u w:val="single"/>
        </w:rPr>
        <w:t xml:space="preserve"> cell switch: </w:t>
      </w:r>
      <w:proofErr w:type="spellStart"/>
      <w:r>
        <w:rPr>
          <w:b/>
          <w:u w:val="single"/>
        </w:rPr>
        <w:t>T</w:t>
      </w:r>
      <w:r>
        <w:rPr>
          <w:b/>
          <w:u w:val="single"/>
          <w:vertAlign w:val="subscript"/>
        </w:rPr>
        <w:t>search</w:t>
      </w:r>
      <w:proofErr w:type="spellEnd"/>
    </w:p>
    <w:p w14:paraId="563D8EDD" w14:textId="0424E5E9" w:rsidR="008F2130" w:rsidRDefault="008F2130" w:rsidP="008F2130">
      <w:pPr>
        <w:spacing w:after="120"/>
        <w:rPr>
          <w:lang w:eastAsia="zh-CN"/>
        </w:rPr>
      </w:pPr>
      <w:r w:rsidRPr="001D138A">
        <w:rPr>
          <w:b/>
          <w:highlight w:val="green"/>
          <w:lang w:eastAsia="zh-CN"/>
        </w:rPr>
        <w:t>&lt; Agreement &gt;</w:t>
      </w:r>
      <w:r w:rsidRPr="001D138A">
        <w:rPr>
          <w:highlight w:val="green"/>
          <w:lang w:eastAsia="zh-CN"/>
        </w:rPr>
        <w:t>:</w:t>
      </w:r>
    </w:p>
    <w:p w14:paraId="79446D54" w14:textId="77777777" w:rsidR="008F2130" w:rsidRDefault="008F2130" w:rsidP="008F2130">
      <w:pPr>
        <w:pStyle w:val="af"/>
        <w:numPr>
          <w:ilvl w:val="1"/>
          <w:numId w:val="31"/>
        </w:numPr>
        <w:overflowPunct/>
        <w:autoSpaceDE/>
        <w:adjustRightInd/>
        <w:spacing w:after="120"/>
        <w:ind w:firstLineChars="0"/>
        <w:textAlignment w:val="auto"/>
        <w:rPr>
          <w:rFonts w:eastAsia="宋体"/>
          <w:szCs w:val="24"/>
          <w:lang w:eastAsia="zh-CN"/>
        </w:rPr>
      </w:pPr>
      <w:r>
        <w:rPr>
          <w:szCs w:val="24"/>
          <w:lang w:eastAsia="zh-CN"/>
        </w:rPr>
        <w:lastRenderedPageBreak/>
        <w:t xml:space="preserve">For RACH-based cell switch, </w:t>
      </w:r>
      <w:proofErr w:type="spellStart"/>
      <w:r>
        <w:rPr>
          <w:szCs w:val="24"/>
          <w:lang w:eastAsia="zh-CN"/>
        </w:rPr>
        <w:t>T</w:t>
      </w:r>
      <w:r>
        <w:rPr>
          <w:szCs w:val="24"/>
          <w:vertAlign w:val="subscript"/>
          <w:lang w:eastAsia="zh-CN"/>
        </w:rPr>
        <w:t>search</w:t>
      </w:r>
      <w:proofErr w:type="spellEnd"/>
      <w:r>
        <w:rPr>
          <w:szCs w:val="24"/>
          <w:lang w:eastAsia="zh-CN"/>
        </w:rPr>
        <w:t xml:space="preserve"> equals to 0 when target cell is </w:t>
      </w:r>
      <w:proofErr w:type="gramStart"/>
      <w:r>
        <w:rPr>
          <w:szCs w:val="24"/>
          <w:lang w:eastAsia="zh-CN"/>
        </w:rPr>
        <w:t>known</w:t>
      </w:r>
      <w:proofErr w:type="gramEnd"/>
      <w:r>
        <w:rPr>
          <w:szCs w:val="24"/>
          <w:lang w:eastAsia="zh-CN"/>
        </w:rPr>
        <w:t xml:space="preserve"> or target cell is current active </w:t>
      </w:r>
      <w:proofErr w:type="spellStart"/>
      <w:r>
        <w:rPr>
          <w:szCs w:val="24"/>
          <w:lang w:eastAsia="zh-CN"/>
        </w:rPr>
        <w:t>Scell</w:t>
      </w:r>
      <w:proofErr w:type="spellEnd"/>
    </w:p>
    <w:p w14:paraId="5123266D" w14:textId="77777777" w:rsidR="008F2130" w:rsidRDefault="008F2130" w:rsidP="008F2130">
      <w:pPr>
        <w:pStyle w:val="af"/>
        <w:numPr>
          <w:ilvl w:val="2"/>
          <w:numId w:val="31"/>
        </w:numPr>
        <w:overflowPunct/>
        <w:autoSpaceDE/>
        <w:adjustRightInd/>
        <w:spacing w:after="120"/>
        <w:ind w:firstLineChars="0"/>
        <w:textAlignment w:val="auto"/>
        <w:rPr>
          <w:rFonts w:eastAsia="宋体"/>
          <w:szCs w:val="24"/>
          <w:lang w:eastAsia="zh-CN"/>
        </w:rPr>
      </w:pPr>
      <w:r>
        <w:rPr>
          <w:rFonts w:eastAsia="宋体"/>
          <w:szCs w:val="24"/>
          <w:lang w:eastAsia="zh-CN"/>
        </w:rPr>
        <w:t>FFS: whether to define requirements for unknown cell.</w:t>
      </w:r>
    </w:p>
    <w:p w14:paraId="274192BC" w14:textId="328C662E" w:rsidR="003E1DD8" w:rsidRDefault="003E1DD8" w:rsidP="003E1DD8">
      <w:pPr>
        <w:overflowPunct/>
        <w:autoSpaceDE/>
        <w:autoSpaceDN/>
        <w:adjustRightInd/>
        <w:spacing w:after="120"/>
        <w:textAlignment w:val="auto"/>
        <w:rPr>
          <w:rFonts w:eastAsiaTheme="minorEastAsia"/>
          <w:iCs/>
          <w:lang w:eastAsia="zh-CN"/>
        </w:rPr>
      </w:pPr>
    </w:p>
    <w:p w14:paraId="13D8CE51" w14:textId="77777777" w:rsidR="00C32748" w:rsidRDefault="00C32748" w:rsidP="00C32748">
      <w:pPr>
        <w:spacing w:afterLines="50" w:after="120"/>
        <w:rPr>
          <w:b/>
          <w:lang w:eastAsia="zh-CN"/>
        </w:rPr>
      </w:pPr>
      <w:r w:rsidRPr="00A23ABC">
        <w:rPr>
          <w:b/>
          <w:u w:val="single"/>
        </w:rPr>
        <w:t xml:space="preserve">Issue </w:t>
      </w:r>
      <w:r>
        <w:rPr>
          <w:b/>
          <w:u w:val="single"/>
        </w:rPr>
        <w:t>4</w:t>
      </w:r>
      <w:r w:rsidRPr="00A23ABC">
        <w:rPr>
          <w:b/>
          <w:u w:val="single"/>
        </w:rPr>
        <w:t>-3-</w:t>
      </w:r>
      <w:r>
        <w:rPr>
          <w:b/>
          <w:u w:val="single"/>
        </w:rPr>
        <w:t xml:space="preserve">6: Cell search for </w:t>
      </w:r>
      <w:r w:rsidRPr="004E6C4B">
        <w:rPr>
          <w:b/>
          <w:u w:val="single"/>
        </w:rPr>
        <w:t>RACH-less</w:t>
      </w:r>
      <w:r>
        <w:rPr>
          <w:b/>
          <w:u w:val="single"/>
        </w:rPr>
        <w:t xml:space="preserve"> cell switch: </w:t>
      </w:r>
      <w:proofErr w:type="spellStart"/>
      <w:r>
        <w:rPr>
          <w:b/>
          <w:u w:val="single"/>
        </w:rPr>
        <w:t>T</w:t>
      </w:r>
      <w:r>
        <w:rPr>
          <w:b/>
          <w:u w:val="single"/>
          <w:vertAlign w:val="subscript"/>
        </w:rPr>
        <w:t>search</w:t>
      </w:r>
      <w:proofErr w:type="spellEnd"/>
    </w:p>
    <w:p w14:paraId="3C3729D4" w14:textId="1694C502" w:rsidR="00C32748" w:rsidRDefault="00C32748" w:rsidP="00C32748">
      <w:pPr>
        <w:spacing w:after="120"/>
        <w:rPr>
          <w:lang w:eastAsia="zh-CN"/>
        </w:rPr>
      </w:pPr>
      <w:r w:rsidRPr="001D138A">
        <w:rPr>
          <w:b/>
          <w:highlight w:val="green"/>
          <w:lang w:eastAsia="zh-CN"/>
        </w:rPr>
        <w:t>&lt; Agreement &gt;</w:t>
      </w:r>
      <w:r w:rsidRPr="001D138A">
        <w:rPr>
          <w:highlight w:val="green"/>
          <w:lang w:eastAsia="zh-CN"/>
        </w:rPr>
        <w:t>:</w:t>
      </w:r>
    </w:p>
    <w:p w14:paraId="36254F41" w14:textId="01828C4A" w:rsidR="00C32748" w:rsidRPr="00C32748" w:rsidRDefault="00C32748" w:rsidP="00C32748">
      <w:pPr>
        <w:pStyle w:val="af"/>
        <w:numPr>
          <w:ilvl w:val="1"/>
          <w:numId w:val="31"/>
        </w:numPr>
        <w:overflowPunct/>
        <w:autoSpaceDE/>
        <w:adjustRightInd/>
        <w:spacing w:after="120"/>
        <w:ind w:firstLineChars="0"/>
        <w:textAlignment w:val="auto"/>
        <w:rPr>
          <w:rFonts w:eastAsia="宋体"/>
          <w:szCs w:val="24"/>
          <w:lang w:eastAsia="zh-CN"/>
        </w:rPr>
      </w:pPr>
      <w:r w:rsidRPr="00C32748">
        <w:rPr>
          <w:szCs w:val="24"/>
          <w:lang w:eastAsia="zh-CN"/>
        </w:rPr>
        <w:t xml:space="preserve">For RACH-less cell switch, </w:t>
      </w:r>
      <w:proofErr w:type="spellStart"/>
      <w:r w:rsidRPr="00C32748">
        <w:rPr>
          <w:szCs w:val="24"/>
          <w:lang w:eastAsia="zh-CN"/>
        </w:rPr>
        <w:t>T</w:t>
      </w:r>
      <w:r w:rsidRPr="00C32748">
        <w:rPr>
          <w:szCs w:val="24"/>
          <w:vertAlign w:val="subscript"/>
          <w:lang w:eastAsia="zh-CN"/>
        </w:rPr>
        <w:t>search</w:t>
      </w:r>
      <w:proofErr w:type="spellEnd"/>
      <w:r w:rsidRPr="00C32748">
        <w:rPr>
          <w:szCs w:val="24"/>
          <w:lang w:eastAsia="zh-CN"/>
        </w:rPr>
        <w:t xml:space="preserve"> equals to 0 when target cell is </w:t>
      </w:r>
      <w:proofErr w:type="gramStart"/>
      <w:r w:rsidRPr="00C32748">
        <w:rPr>
          <w:szCs w:val="24"/>
          <w:lang w:eastAsia="zh-CN"/>
        </w:rPr>
        <w:t>known</w:t>
      </w:r>
      <w:proofErr w:type="gramEnd"/>
      <w:r w:rsidRPr="00C32748">
        <w:rPr>
          <w:szCs w:val="24"/>
          <w:lang w:eastAsia="zh-CN"/>
        </w:rPr>
        <w:t xml:space="preserve"> or target cell is current active </w:t>
      </w:r>
      <w:proofErr w:type="spellStart"/>
      <w:r w:rsidRPr="00C32748">
        <w:rPr>
          <w:szCs w:val="24"/>
          <w:lang w:eastAsia="zh-CN"/>
        </w:rPr>
        <w:t>Scell</w:t>
      </w:r>
      <w:proofErr w:type="spellEnd"/>
      <w:r w:rsidRPr="00C32748">
        <w:rPr>
          <w:szCs w:val="24"/>
          <w:lang w:eastAsia="zh-CN"/>
        </w:rPr>
        <w:t>.</w:t>
      </w:r>
    </w:p>
    <w:p w14:paraId="05BE3530" w14:textId="5744AAAF" w:rsidR="00C32748" w:rsidRDefault="00C32748" w:rsidP="003E1DD8">
      <w:pPr>
        <w:overflowPunct/>
        <w:autoSpaceDE/>
        <w:autoSpaceDN/>
        <w:adjustRightInd/>
        <w:spacing w:after="120"/>
        <w:textAlignment w:val="auto"/>
        <w:rPr>
          <w:rFonts w:eastAsiaTheme="minorEastAsia"/>
          <w:iCs/>
          <w:lang w:eastAsia="zh-CN"/>
        </w:rPr>
      </w:pPr>
    </w:p>
    <w:p w14:paraId="010972CA" w14:textId="77777777" w:rsidR="00E079CC" w:rsidRDefault="00E079CC" w:rsidP="00E079CC">
      <w:pPr>
        <w:spacing w:afterLines="50" w:after="120"/>
        <w:rPr>
          <w:b/>
          <w:u w:val="single"/>
        </w:rPr>
      </w:pPr>
      <w:r w:rsidRPr="00A23ABC">
        <w:rPr>
          <w:b/>
          <w:u w:val="single"/>
        </w:rPr>
        <w:t xml:space="preserve">Issue </w:t>
      </w:r>
      <w:r>
        <w:rPr>
          <w:b/>
          <w:u w:val="single"/>
        </w:rPr>
        <w:t>4</w:t>
      </w:r>
      <w:r w:rsidRPr="00A23ABC">
        <w:rPr>
          <w:b/>
          <w:u w:val="single"/>
        </w:rPr>
        <w:t>-3-</w:t>
      </w:r>
      <w:r>
        <w:rPr>
          <w:b/>
          <w:u w:val="single"/>
        </w:rPr>
        <w:t xml:space="preserve">7: </w:t>
      </w:r>
      <w:bookmarkStart w:id="15" w:name="_Hlk127883748"/>
      <w:r>
        <w:rPr>
          <w:b/>
          <w:u w:val="single"/>
        </w:rPr>
        <w:t>TCI state switching time</w:t>
      </w:r>
      <w:bookmarkEnd w:id="15"/>
    </w:p>
    <w:p w14:paraId="68E674D5" w14:textId="77777777" w:rsidR="00E079CC" w:rsidRPr="006D0AE7" w:rsidRDefault="00E079CC" w:rsidP="00E079CC">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Options</w:t>
      </w:r>
    </w:p>
    <w:p w14:paraId="16C062C8"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szCs w:val="24"/>
          <w:lang w:eastAsia="zh-CN"/>
        </w:rPr>
        <w:t>Option 1 (Intel, MTK, OPPO): no need to add TCI state switching time in cell switch delay.</w:t>
      </w:r>
    </w:p>
    <w:p w14:paraId="6D9A5BDC"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rFonts w:hint="eastAsia"/>
          <w:szCs w:val="24"/>
          <w:lang w:eastAsia="zh-CN"/>
        </w:rPr>
        <w:t>O</w:t>
      </w:r>
      <w:r w:rsidRPr="00E079CC">
        <w:rPr>
          <w:szCs w:val="24"/>
          <w:lang w:eastAsia="zh-CN"/>
        </w:rPr>
        <w:t>ption 2 (ZTE, Xiaomi): FFS to add TCI state switching time in cell switch delay.</w:t>
      </w:r>
    </w:p>
    <w:p w14:paraId="0054EE4B" w14:textId="77777777" w:rsidR="00E079CC" w:rsidRPr="00E079CC" w:rsidRDefault="00E079CC" w:rsidP="003E1DD8">
      <w:pPr>
        <w:overflowPunct/>
        <w:autoSpaceDE/>
        <w:autoSpaceDN/>
        <w:adjustRightInd/>
        <w:spacing w:after="120"/>
        <w:textAlignment w:val="auto"/>
        <w:rPr>
          <w:rFonts w:eastAsiaTheme="minorEastAsia"/>
          <w:iCs/>
          <w:lang w:eastAsia="zh-CN"/>
        </w:rPr>
      </w:pPr>
    </w:p>
    <w:p w14:paraId="6EFC0409" w14:textId="77777777" w:rsidR="00E079CC" w:rsidRDefault="00E079CC" w:rsidP="00E079CC">
      <w:pPr>
        <w:spacing w:afterLines="50" w:after="120"/>
        <w:rPr>
          <w:b/>
          <w:lang w:eastAsia="zh-CN"/>
        </w:rPr>
      </w:pPr>
      <w:r w:rsidRPr="00A23ABC">
        <w:rPr>
          <w:b/>
          <w:u w:val="single"/>
        </w:rPr>
        <w:t>Issue</w:t>
      </w:r>
      <w:r>
        <w:rPr>
          <w:b/>
          <w:u w:val="single"/>
        </w:rPr>
        <w:t>4</w:t>
      </w:r>
      <w:r w:rsidRPr="00A23ABC">
        <w:rPr>
          <w:b/>
          <w:u w:val="single"/>
        </w:rPr>
        <w:t>-3-</w:t>
      </w:r>
      <w:r>
        <w:rPr>
          <w:b/>
          <w:u w:val="single"/>
        </w:rPr>
        <w:t>8</w:t>
      </w:r>
      <w:r w:rsidRPr="00A23ABC">
        <w:rPr>
          <w:b/>
          <w:u w:val="single"/>
        </w:rPr>
        <w:t>:</w:t>
      </w:r>
      <w:r>
        <w:rPr>
          <w:b/>
          <w:u w:val="single"/>
        </w:rPr>
        <w:t xml:space="preserve"> Whether to define </w:t>
      </w:r>
      <w:proofErr w:type="spellStart"/>
      <w:r>
        <w:rPr>
          <w:b/>
          <w:u w:val="single"/>
        </w:rPr>
        <w:t>PCell</w:t>
      </w:r>
      <w:proofErr w:type="spellEnd"/>
      <w:r>
        <w:rPr>
          <w:b/>
          <w:u w:val="single"/>
        </w:rPr>
        <w:t>/</w:t>
      </w:r>
      <w:proofErr w:type="spellStart"/>
      <w:r>
        <w:rPr>
          <w:b/>
          <w:u w:val="single"/>
        </w:rPr>
        <w:t>PSCell</w:t>
      </w:r>
      <w:proofErr w:type="spellEnd"/>
      <w:r>
        <w:rPr>
          <w:b/>
          <w:u w:val="single"/>
        </w:rPr>
        <w:t xml:space="preserve"> switch delay requirements for unknown TCI state case</w:t>
      </w:r>
    </w:p>
    <w:p w14:paraId="16AF093F" w14:textId="12407416" w:rsidR="00E079CC" w:rsidRDefault="00E079CC" w:rsidP="00E079CC">
      <w:pPr>
        <w:spacing w:after="120"/>
        <w:rPr>
          <w:lang w:eastAsia="zh-CN"/>
        </w:rPr>
      </w:pPr>
      <w:r w:rsidRPr="001D138A">
        <w:rPr>
          <w:b/>
          <w:highlight w:val="green"/>
          <w:lang w:eastAsia="zh-CN"/>
        </w:rPr>
        <w:t>&lt; Agreement &gt;</w:t>
      </w:r>
      <w:r w:rsidRPr="001D138A">
        <w:rPr>
          <w:highlight w:val="green"/>
          <w:lang w:eastAsia="zh-CN"/>
        </w:rPr>
        <w:t>:</w:t>
      </w:r>
    </w:p>
    <w:p w14:paraId="6A82F4F7" w14:textId="0785474B" w:rsidR="008F2130"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1B0AFF">
        <w:rPr>
          <w:szCs w:val="24"/>
          <w:lang w:eastAsia="zh-CN"/>
        </w:rPr>
        <w:t>Only define cell switch requirement for known TCI state case in LTM</w:t>
      </w:r>
      <w:r w:rsidRPr="00E079CC">
        <w:rPr>
          <w:szCs w:val="24"/>
          <w:lang w:eastAsia="zh-CN"/>
        </w:rPr>
        <w:t>.</w:t>
      </w:r>
    </w:p>
    <w:p w14:paraId="150BD062" w14:textId="77777777" w:rsidR="008F2130" w:rsidRPr="008F2130" w:rsidRDefault="008F2130" w:rsidP="003E1DD8">
      <w:pPr>
        <w:overflowPunct/>
        <w:autoSpaceDE/>
        <w:autoSpaceDN/>
        <w:adjustRightInd/>
        <w:spacing w:after="120"/>
        <w:textAlignment w:val="auto"/>
        <w:rPr>
          <w:rFonts w:eastAsiaTheme="minorEastAsia"/>
          <w:iCs/>
          <w:lang w:eastAsia="zh-CN"/>
        </w:rPr>
      </w:pPr>
    </w:p>
    <w:p w14:paraId="09A6AD63" w14:textId="77777777" w:rsidR="00E079CC" w:rsidRPr="00AB310A" w:rsidRDefault="00E079CC" w:rsidP="00E079CC">
      <w:pPr>
        <w:spacing w:afterLines="50" w:after="120"/>
        <w:rPr>
          <w:b/>
          <w:u w:val="single"/>
        </w:rPr>
      </w:pPr>
      <w:r w:rsidRPr="00A23ABC">
        <w:rPr>
          <w:b/>
          <w:u w:val="single"/>
        </w:rPr>
        <w:t xml:space="preserve">Issue </w:t>
      </w:r>
      <w:r>
        <w:rPr>
          <w:b/>
          <w:u w:val="single"/>
        </w:rPr>
        <w:t>4</w:t>
      </w:r>
      <w:r w:rsidRPr="00A23ABC">
        <w:rPr>
          <w:b/>
          <w:u w:val="single"/>
        </w:rPr>
        <w:t>-3-</w:t>
      </w:r>
      <w:r>
        <w:rPr>
          <w:b/>
          <w:u w:val="single"/>
        </w:rPr>
        <w:t xml:space="preserve">9: </w:t>
      </w:r>
      <w:bookmarkStart w:id="16" w:name="_Hlk127889604"/>
      <w:r>
        <w:rPr>
          <w:b/>
          <w:u w:val="single"/>
        </w:rPr>
        <w:t>Execution time</w:t>
      </w:r>
      <w:bookmarkEnd w:id="16"/>
    </w:p>
    <w:p w14:paraId="624A8FB6" w14:textId="53A113CE" w:rsidR="003E1DD8" w:rsidRDefault="00E079CC" w:rsidP="003E1DD8">
      <w:pPr>
        <w:overflowPunct/>
        <w:autoSpaceDE/>
        <w:autoSpaceDN/>
        <w:adjustRightInd/>
        <w:spacing w:after="120"/>
        <w:textAlignment w:val="auto"/>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w:t>
      </w:r>
    </w:p>
    <w:p w14:paraId="339D47E7"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szCs w:val="24"/>
          <w:lang w:eastAsia="zh-CN"/>
        </w:rPr>
        <w:t>Option1 (CATT, MTK): wait for RAN2 progress.</w:t>
      </w:r>
    </w:p>
    <w:p w14:paraId="65819BDA" w14:textId="21E4CDB0" w:rsidR="00E079CC" w:rsidRDefault="00E079CC" w:rsidP="003E1DD8">
      <w:pPr>
        <w:overflowPunct/>
        <w:autoSpaceDE/>
        <w:autoSpaceDN/>
        <w:adjustRightInd/>
        <w:spacing w:after="120"/>
        <w:textAlignment w:val="auto"/>
        <w:rPr>
          <w:rFonts w:eastAsiaTheme="minorEastAsia"/>
          <w:iCs/>
          <w:lang w:eastAsia="zh-CN"/>
        </w:rPr>
      </w:pPr>
    </w:p>
    <w:p w14:paraId="61B3AD01" w14:textId="6DBF9C1E" w:rsidR="00E079CC" w:rsidRDefault="00E079CC" w:rsidP="003E1DD8">
      <w:pPr>
        <w:overflowPunct/>
        <w:autoSpaceDE/>
        <w:autoSpaceDN/>
        <w:adjustRightInd/>
        <w:spacing w:after="120"/>
        <w:textAlignment w:val="auto"/>
        <w:rPr>
          <w:b/>
          <w:u w:val="single"/>
        </w:rPr>
      </w:pPr>
      <w:r w:rsidRPr="00A23ABC">
        <w:rPr>
          <w:b/>
          <w:u w:val="single"/>
        </w:rPr>
        <w:t xml:space="preserve">Issue </w:t>
      </w:r>
      <w:r>
        <w:rPr>
          <w:b/>
          <w:u w:val="single"/>
        </w:rPr>
        <w:t>4</w:t>
      </w:r>
      <w:r w:rsidRPr="00A23ABC">
        <w:rPr>
          <w:b/>
          <w:u w:val="single"/>
        </w:rPr>
        <w:t>-3-10</w:t>
      </w:r>
      <w:r>
        <w:rPr>
          <w:b/>
          <w:u w:val="single"/>
        </w:rPr>
        <w:t>:</w:t>
      </w:r>
      <w:r w:rsidRPr="00DE2D1A">
        <w:rPr>
          <w:b/>
          <w:u w:val="single"/>
        </w:rPr>
        <w:t xml:space="preserve"> PL-RS</w:t>
      </w:r>
      <w:r>
        <w:rPr>
          <w:b/>
          <w:u w:val="single"/>
        </w:rPr>
        <w:t xml:space="preserve"> measurement</w:t>
      </w:r>
    </w:p>
    <w:p w14:paraId="6AD51884" w14:textId="70CCFA95" w:rsidR="00E079CC" w:rsidRPr="00E079CC" w:rsidRDefault="00E079CC" w:rsidP="00E079CC">
      <w:pPr>
        <w:spacing w:afterLines="50" w:after="120"/>
        <w:rPr>
          <w:rFonts w:eastAsiaTheme="minorEastAsia"/>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Option</w:t>
      </w:r>
    </w:p>
    <w:p w14:paraId="3E2A31D7"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szCs w:val="24"/>
          <w:lang w:eastAsia="zh-CN"/>
        </w:rPr>
        <w:t>Option 1 (Intel): If UL TCI state switch is included in cell switch command, possible extra delay is expected due to non-maintained PL-RS. Further discuss whether to consider non maintained PL-RS case.</w:t>
      </w:r>
    </w:p>
    <w:p w14:paraId="644174C9" w14:textId="4ECF8026" w:rsidR="00E079CC" w:rsidRDefault="00E079CC" w:rsidP="003E1DD8">
      <w:pPr>
        <w:overflowPunct/>
        <w:autoSpaceDE/>
        <w:autoSpaceDN/>
        <w:adjustRightInd/>
        <w:spacing w:after="120"/>
        <w:textAlignment w:val="auto"/>
        <w:rPr>
          <w:rFonts w:eastAsiaTheme="minorEastAsia"/>
          <w:iCs/>
          <w:lang w:eastAsia="zh-CN"/>
        </w:rPr>
      </w:pPr>
    </w:p>
    <w:p w14:paraId="45D834A1" w14:textId="77777777" w:rsidR="00E079CC" w:rsidRDefault="00E079CC" w:rsidP="00E079CC">
      <w:pPr>
        <w:spacing w:afterLines="50" w:after="120"/>
        <w:rPr>
          <w:b/>
          <w:lang w:eastAsia="zh-CN"/>
        </w:rPr>
      </w:pPr>
      <w:r w:rsidRPr="00A23ABC">
        <w:rPr>
          <w:b/>
          <w:u w:val="single"/>
        </w:rPr>
        <w:t xml:space="preserve">Issue </w:t>
      </w:r>
      <w:r>
        <w:rPr>
          <w:b/>
          <w:u w:val="single"/>
        </w:rPr>
        <w:t>4</w:t>
      </w:r>
      <w:r w:rsidRPr="00A23ABC">
        <w:rPr>
          <w:b/>
          <w:u w:val="single"/>
        </w:rPr>
        <w:t>-3-11</w:t>
      </w:r>
      <w:r>
        <w:rPr>
          <w:b/>
          <w:u w:val="single"/>
        </w:rPr>
        <w:t xml:space="preserve">: </w:t>
      </w:r>
      <w:proofErr w:type="spellStart"/>
      <w:r>
        <w:rPr>
          <w:b/>
          <w:u w:val="single"/>
        </w:rPr>
        <w:t>T</w:t>
      </w:r>
      <w:r>
        <w:rPr>
          <w:b/>
          <w:u w:val="single"/>
          <w:vertAlign w:val="subscript"/>
        </w:rPr>
        <w:t>interruption</w:t>
      </w:r>
      <w:proofErr w:type="spellEnd"/>
    </w:p>
    <w:p w14:paraId="3B3FF136" w14:textId="5A126256" w:rsidR="00E079CC" w:rsidRDefault="00E079CC" w:rsidP="00E079CC">
      <w:pPr>
        <w:spacing w:afterLines="50" w:after="120"/>
        <w:rPr>
          <w:lang w:eastAsia="zh-CN"/>
        </w:rPr>
      </w:pPr>
      <w:r>
        <w:rPr>
          <w:b/>
          <w:lang w:eastAsia="zh-CN"/>
        </w:rPr>
        <w:t xml:space="preserve">&lt; </w:t>
      </w:r>
      <w:proofErr w:type="spellStart"/>
      <w:r>
        <w:rPr>
          <w:b/>
          <w:lang w:eastAsia="zh-CN"/>
        </w:rPr>
        <w:t>Wayforward</w:t>
      </w:r>
      <w:proofErr w:type="spellEnd"/>
      <w:r>
        <w:rPr>
          <w:b/>
          <w:lang w:eastAsia="zh-CN"/>
        </w:rPr>
        <w:t xml:space="preserve"> &gt;</w:t>
      </w:r>
      <w:r>
        <w:rPr>
          <w:lang w:eastAsia="zh-CN"/>
        </w:rPr>
        <w:t>: FFS the following proposals</w:t>
      </w:r>
    </w:p>
    <w:p w14:paraId="4FDDF2AE"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rFonts w:eastAsia="宋体"/>
          <w:szCs w:val="24"/>
          <w:lang w:eastAsia="zh-CN"/>
        </w:rPr>
        <w:t xml:space="preserve">Proposal 1 (Apple, CTC, CMCC, OPPO): </w:t>
      </w:r>
      <w:r w:rsidRPr="00E079CC">
        <w:rPr>
          <w:rFonts w:eastAsia="宋体"/>
        </w:rPr>
        <w:t>The c</w:t>
      </w:r>
      <w:r>
        <w:t xml:space="preserve">omponents of L1/L2 cell switch interruption </w:t>
      </w:r>
      <w:proofErr w:type="spellStart"/>
      <w:r w:rsidRPr="00E079CC">
        <w:rPr>
          <w:rFonts w:eastAsia="宋体"/>
        </w:rPr>
        <w:t>T</w:t>
      </w:r>
      <w:r w:rsidRPr="00E079CC">
        <w:rPr>
          <w:rFonts w:eastAsia="宋体"/>
          <w:vertAlign w:val="subscript"/>
        </w:rPr>
        <w:t>interruption</w:t>
      </w:r>
      <w:proofErr w:type="spellEnd"/>
      <w:r w:rsidRPr="00E079CC">
        <w:rPr>
          <w:rFonts w:eastAsia="宋体"/>
        </w:rPr>
        <w:t xml:space="preserve"> are the c</w:t>
      </w:r>
      <w:r>
        <w:t>omponents of L1/L2 inter-cell mobility delay</w:t>
      </w:r>
      <w:r w:rsidRPr="00E079CC">
        <w:rPr>
          <w:rFonts w:eastAsia="宋体"/>
        </w:rPr>
        <w:t xml:space="preserve"> except </w:t>
      </w:r>
      <w:proofErr w:type="spellStart"/>
      <w:r>
        <w:t>T</w:t>
      </w:r>
      <w:r w:rsidRPr="00E079CC">
        <w:rPr>
          <w:vertAlign w:val="subscript"/>
        </w:rPr>
        <w:t>cmd</w:t>
      </w:r>
      <w:proofErr w:type="spellEnd"/>
    </w:p>
    <w:p w14:paraId="6A73CF70" w14:textId="77777777"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rFonts w:eastAsia="宋体"/>
          <w:szCs w:val="24"/>
          <w:lang w:eastAsia="zh-CN"/>
        </w:rPr>
        <w:t>Proposal 2 (Nokia): LTM cell switch interruption time should be minimized, and upper limit should be agreed not to exceed the existing L3 HO interruption time. The target should be to be as close to a beam switch delay as possible.</w:t>
      </w:r>
    </w:p>
    <w:p w14:paraId="16BED8B1" w14:textId="054CB2CB" w:rsidR="00E079CC" w:rsidRPr="00E079CC" w:rsidRDefault="00E079CC" w:rsidP="00E079CC">
      <w:pPr>
        <w:pStyle w:val="af"/>
        <w:numPr>
          <w:ilvl w:val="1"/>
          <w:numId w:val="31"/>
        </w:numPr>
        <w:overflowPunct/>
        <w:autoSpaceDE/>
        <w:adjustRightInd/>
        <w:spacing w:after="120"/>
        <w:ind w:firstLineChars="0"/>
        <w:textAlignment w:val="auto"/>
        <w:rPr>
          <w:szCs w:val="24"/>
          <w:lang w:eastAsia="zh-CN"/>
        </w:rPr>
      </w:pPr>
      <w:r w:rsidRPr="00E079CC">
        <w:rPr>
          <w:rFonts w:eastAsia="宋体"/>
          <w:szCs w:val="24"/>
          <w:lang w:eastAsia="zh-CN"/>
        </w:rPr>
        <w:t>Proposal 3 (</w:t>
      </w:r>
      <w:r w:rsidRPr="00E079CC">
        <w:rPr>
          <w:rFonts w:eastAsia="宋体" w:hint="eastAsia"/>
          <w:szCs w:val="24"/>
          <w:lang w:eastAsia="zh-CN"/>
        </w:rPr>
        <w:t>H</w:t>
      </w:r>
      <w:r w:rsidRPr="00E079CC">
        <w:rPr>
          <w:rFonts w:eastAsia="宋体"/>
          <w:szCs w:val="24"/>
          <w:lang w:eastAsia="zh-CN"/>
        </w:rPr>
        <w:t xml:space="preserve">uawei): There is almost no interruption during cell switch procedure when target </w:t>
      </w:r>
      <w:proofErr w:type="spellStart"/>
      <w:r w:rsidRPr="00E079CC">
        <w:rPr>
          <w:rFonts w:eastAsia="宋体"/>
          <w:szCs w:val="24"/>
          <w:lang w:eastAsia="zh-CN"/>
        </w:rPr>
        <w:t>Pcell</w:t>
      </w:r>
      <w:proofErr w:type="spellEnd"/>
      <w:r w:rsidRPr="00E079CC">
        <w:rPr>
          <w:rFonts w:eastAsia="宋体"/>
          <w:szCs w:val="24"/>
          <w:lang w:eastAsia="zh-CN"/>
        </w:rPr>
        <w:t>/</w:t>
      </w:r>
      <w:proofErr w:type="spellStart"/>
      <w:r w:rsidRPr="00E079CC">
        <w:rPr>
          <w:rFonts w:eastAsia="宋体"/>
          <w:szCs w:val="24"/>
          <w:lang w:eastAsia="zh-CN"/>
        </w:rPr>
        <w:t>SCell</w:t>
      </w:r>
      <w:proofErr w:type="spellEnd"/>
      <w:r w:rsidRPr="00E079CC">
        <w:rPr>
          <w:rFonts w:eastAsia="宋体"/>
          <w:szCs w:val="24"/>
          <w:lang w:eastAsia="zh-CN"/>
        </w:rPr>
        <w:t xml:space="preserve"> is current </w:t>
      </w:r>
      <w:proofErr w:type="spellStart"/>
      <w:r w:rsidRPr="00E079CC">
        <w:rPr>
          <w:rFonts w:eastAsia="宋体"/>
          <w:szCs w:val="24"/>
          <w:lang w:eastAsia="zh-CN"/>
        </w:rPr>
        <w:t>SCell</w:t>
      </w:r>
      <w:proofErr w:type="spellEnd"/>
      <w:r w:rsidRPr="00E079CC">
        <w:rPr>
          <w:rFonts w:eastAsia="宋体"/>
          <w:szCs w:val="24"/>
          <w:lang w:eastAsia="zh-CN"/>
        </w:rPr>
        <w:t>/</w:t>
      </w:r>
      <w:proofErr w:type="spellStart"/>
      <w:r w:rsidRPr="00E079CC">
        <w:rPr>
          <w:rFonts w:eastAsia="宋体"/>
          <w:szCs w:val="24"/>
          <w:lang w:eastAsia="zh-CN"/>
        </w:rPr>
        <w:t>PCell</w:t>
      </w:r>
      <w:proofErr w:type="spellEnd"/>
      <w:r w:rsidRPr="00E079CC">
        <w:rPr>
          <w:rFonts w:eastAsia="宋体"/>
          <w:szCs w:val="24"/>
          <w:lang w:eastAsia="zh-CN"/>
        </w:rPr>
        <w:t>.</w:t>
      </w:r>
    </w:p>
    <w:p w14:paraId="09741863" w14:textId="07EE8463" w:rsidR="00E079CC" w:rsidRDefault="00E079CC" w:rsidP="003E1DD8">
      <w:pPr>
        <w:overflowPunct/>
        <w:autoSpaceDE/>
        <w:autoSpaceDN/>
        <w:adjustRightInd/>
        <w:spacing w:after="120"/>
        <w:textAlignment w:val="auto"/>
        <w:rPr>
          <w:rFonts w:eastAsiaTheme="minorEastAsia"/>
          <w:iCs/>
          <w:lang w:eastAsia="zh-CN"/>
        </w:rPr>
      </w:pPr>
    </w:p>
    <w:p w14:paraId="594D9CCA" w14:textId="569CE2FC" w:rsidR="00605D86" w:rsidRDefault="00605D86" w:rsidP="00605D86">
      <w:pPr>
        <w:pStyle w:val="3"/>
        <w:rPr>
          <w:sz w:val="24"/>
          <w:szCs w:val="16"/>
        </w:rPr>
      </w:pPr>
      <w:r>
        <w:rPr>
          <w:sz w:val="24"/>
          <w:szCs w:val="16"/>
        </w:rPr>
        <w:t>4.4 Sub-topic 4-4 Known conditions</w:t>
      </w:r>
    </w:p>
    <w:p w14:paraId="1EABCBAC" w14:textId="77777777" w:rsidR="00605D86" w:rsidRPr="001923BC" w:rsidRDefault="00605D86" w:rsidP="00605D86">
      <w:pPr>
        <w:spacing w:afterLines="50" w:after="120"/>
        <w:rPr>
          <w:b/>
          <w:u w:val="single"/>
        </w:rPr>
      </w:pPr>
      <w:r w:rsidRPr="00A23ABC">
        <w:rPr>
          <w:b/>
          <w:u w:val="single"/>
        </w:rPr>
        <w:t xml:space="preserve">Issue </w:t>
      </w:r>
      <w:r>
        <w:rPr>
          <w:b/>
          <w:u w:val="single"/>
        </w:rPr>
        <w:t>4</w:t>
      </w:r>
      <w:r w:rsidRPr="00A23ABC">
        <w:rPr>
          <w:b/>
          <w:u w:val="single"/>
        </w:rPr>
        <w:t>-4-1</w:t>
      </w:r>
      <w:r>
        <w:rPr>
          <w:b/>
          <w:u w:val="single"/>
        </w:rPr>
        <w:t>: known cell conditions</w:t>
      </w:r>
    </w:p>
    <w:p w14:paraId="7A063BF6" w14:textId="4DB22EB5" w:rsidR="00605D86" w:rsidRDefault="00605D86" w:rsidP="00605D86">
      <w:pPr>
        <w:spacing w:after="120"/>
        <w:rPr>
          <w:lang w:eastAsia="zh-CN"/>
        </w:rPr>
      </w:pPr>
      <w:r w:rsidRPr="001D138A">
        <w:rPr>
          <w:b/>
          <w:highlight w:val="green"/>
          <w:lang w:eastAsia="zh-CN"/>
        </w:rPr>
        <w:t>&lt; Agreement &gt;</w:t>
      </w:r>
      <w:r w:rsidRPr="001D138A">
        <w:rPr>
          <w:highlight w:val="green"/>
          <w:lang w:eastAsia="zh-CN"/>
        </w:rPr>
        <w:t>:</w:t>
      </w:r>
    </w:p>
    <w:p w14:paraId="24A49E04" w14:textId="77777777" w:rsidR="00605D86" w:rsidRPr="001923BC" w:rsidRDefault="00605D86" w:rsidP="00605D86">
      <w:pPr>
        <w:pStyle w:val="af"/>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Use the following known cell condition as a baseline:</w:t>
      </w:r>
    </w:p>
    <w:p w14:paraId="5A4EB5C6" w14:textId="77777777" w:rsidR="00605D86" w:rsidRPr="001923BC" w:rsidRDefault="00605D86" w:rsidP="00605D86">
      <w:pPr>
        <w:pStyle w:val="af"/>
        <w:numPr>
          <w:ilvl w:val="2"/>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target cell is known if it has been meeting the following conditions:</w:t>
      </w:r>
    </w:p>
    <w:p w14:paraId="18A06139" w14:textId="77777777" w:rsidR="00605D86" w:rsidRPr="001923BC" w:rsidRDefault="00605D86" w:rsidP="00605D86">
      <w:pPr>
        <w:pStyle w:val="af"/>
        <w:numPr>
          <w:ilvl w:val="3"/>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During the last 5 seconds before the reception of the cell switch command:</w:t>
      </w:r>
    </w:p>
    <w:p w14:paraId="5BBE7796" w14:textId="77777777" w:rsidR="00605D86" w:rsidRPr="001923BC" w:rsidRDefault="00605D86" w:rsidP="00605D86">
      <w:pPr>
        <w:pStyle w:val="af"/>
        <w:numPr>
          <w:ilvl w:val="3"/>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UE has sent a valid L1 or [L3] measurement report for the target cell and</w:t>
      </w:r>
    </w:p>
    <w:p w14:paraId="34FE91F4" w14:textId="77777777" w:rsidR="00605D86" w:rsidRPr="001923BC" w:rsidRDefault="00605D86" w:rsidP="00605D86">
      <w:pPr>
        <w:pStyle w:val="af"/>
        <w:numPr>
          <w:ilvl w:val="3"/>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One of the SSBs measured from the NR target cell being configured remains detectable according to the cell identification conditions specified in clause 9.3,</w:t>
      </w:r>
    </w:p>
    <w:p w14:paraId="25321D07" w14:textId="77777777" w:rsidR="00605D86" w:rsidRPr="001923BC" w:rsidRDefault="00605D86" w:rsidP="00605D86">
      <w:pPr>
        <w:pStyle w:val="af"/>
        <w:numPr>
          <w:ilvl w:val="3"/>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One of the SSBs measured from the target cell also remains detectable during the cell switch delay according to the cell identification conditions specified in clause 9.3.</w:t>
      </w:r>
    </w:p>
    <w:p w14:paraId="0E9051CA" w14:textId="77777777" w:rsidR="00605D86" w:rsidRPr="00000C6B" w:rsidRDefault="00605D86" w:rsidP="00605D86">
      <w:pPr>
        <w:pStyle w:val="af"/>
        <w:numPr>
          <w:ilvl w:val="2"/>
          <w:numId w:val="31"/>
        </w:numPr>
        <w:overflowPunct/>
        <w:autoSpaceDE/>
        <w:adjustRightInd/>
        <w:spacing w:after="120"/>
        <w:ind w:firstLineChars="0"/>
        <w:textAlignment w:val="auto"/>
        <w:rPr>
          <w:rFonts w:eastAsia="宋体"/>
          <w:szCs w:val="24"/>
          <w:lang w:eastAsia="zh-CN"/>
        </w:rPr>
      </w:pPr>
      <w:proofErr w:type="gramStart"/>
      <w:r w:rsidRPr="001923BC">
        <w:rPr>
          <w:rFonts w:eastAsia="宋体"/>
          <w:szCs w:val="24"/>
          <w:lang w:eastAsia="zh-CN"/>
        </w:rPr>
        <w:t>otherwise</w:t>
      </w:r>
      <w:proofErr w:type="gramEnd"/>
      <w:r w:rsidRPr="001923BC">
        <w:rPr>
          <w:rFonts w:eastAsia="宋体"/>
          <w:szCs w:val="24"/>
          <w:lang w:eastAsia="zh-CN"/>
        </w:rPr>
        <w:t xml:space="preserve"> it is unknown.</w:t>
      </w:r>
    </w:p>
    <w:p w14:paraId="645984EE" w14:textId="720F9AF0" w:rsidR="00605D86" w:rsidRDefault="00605D86" w:rsidP="00605D86">
      <w:pPr>
        <w:overflowPunct/>
        <w:autoSpaceDE/>
        <w:autoSpaceDN/>
        <w:adjustRightInd/>
        <w:spacing w:after="120"/>
        <w:ind w:firstLineChars="200" w:firstLine="400"/>
        <w:textAlignment w:val="auto"/>
        <w:rPr>
          <w:rFonts w:eastAsiaTheme="minorEastAsia"/>
          <w:iCs/>
          <w:lang w:eastAsia="zh-CN"/>
        </w:rPr>
      </w:pPr>
    </w:p>
    <w:p w14:paraId="3AC9A510" w14:textId="77777777" w:rsidR="009B4F43" w:rsidRDefault="009B4F43" w:rsidP="009B4F43">
      <w:pPr>
        <w:spacing w:afterLines="50" w:after="120"/>
        <w:rPr>
          <w:b/>
          <w:lang w:eastAsia="zh-CN"/>
        </w:rPr>
      </w:pPr>
      <w:r>
        <w:rPr>
          <w:b/>
          <w:u w:val="single"/>
        </w:rPr>
        <w:t>Issue 4-4-2: known TCI state conditions</w:t>
      </w:r>
    </w:p>
    <w:p w14:paraId="75477E92" w14:textId="47B6B0DE" w:rsidR="009B4F43" w:rsidRDefault="009B4F43" w:rsidP="009B4F43">
      <w:pPr>
        <w:spacing w:after="120"/>
        <w:rPr>
          <w:lang w:eastAsia="zh-CN"/>
        </w:rPr>
      </w:pPr>
      <w:r w:rsidRPr="001D138A">
        <w:rPr>
          <w:b/>
          <w:highlight w:val="green"/>
          <w:lang w:eastAsia="zh-CN"/>
        </w:rPr>
        <w:t>&lt; Agreement &gt;</w:t>
      </w:r>
      <w:r w:rsidRPr="001D138A">
        <w:rPr>
          <w:highlight w:val="green"/>
          <w:lang w:eastAsia="zh-CN"/>
        </w:rPr>
        <w:t>:</w:t>
      </w:r>
    </w:p>
    <w:p w14:paraId="7D67BA9A" w14:textId="77777777" w:rsidR="001368B3" w:rsidRDefault="001368B3" w:rsidP="001368B3">
      <w:pPr>
        <w:pStyle w:val="af"/>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Use the following known TCI state condition as a baseline:</w:t>
      </w:r>
    </w:p>
    <w:p w14:paraId="0F6EB0CA" w14:textId="77777777" w:rsidR="001368B3" w:rsidRPr="001923BC" w:rsidRDefault="001368B3" w:rsidP="001368B3">
      <w:pPr>
        <w:pStyle w:val="af"/>
        <w:numPr>
          <w:ilvl w:val="2"/>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TCI state is known if the following conditions are met:</w:t>
      </w:r>
    </w:p>
    <w:p w14:paraId="2480FF30" w14:textId="77777777" w:rsidR="001368B3" w:rsidRPr="001923BC" w:rsidRDefault="001368B3" w:rsidP="001368B3">
      <w:pPr>
        <w:pStyle w:val="af"/>
        <w:numPr>
          <w:ilvl w:val="3"/>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 xml:space="preserve">During the period from the last transmission of the RS resource used for the L1-RSRP measurement reporting for the target TCI state to the completion of cell switch, where the RS resource for L1-RSRP measurement is the RS in target TCI state or </w:t>
      </w:r>
      <w:proofErr w:type="spellStart"/>
      <w:r w:rsidRPr="001923BC">
        <w:rPr>
          <w:rFonts w:eastAsia="宋体"/>
          <w:szCs w:val="24"/>
          <w:lang w:eastAsia="zh-CN"/>
        </w:rPr>
        <w:t>QCLed</w:t>
      </w:r>
      <w:proofErr w:type="spellEnd"/>
      <w:r w:rsidRPr="001923BC">
        <w:rPr>
          <w:rFonts w:eastAsia="宋体"/>
          <w:szCs w:val="24"/>
          <w:lang w:eastAsia="zh-CN"/>
        </w:rPr>
        <w:t xml:space="preserve"> to the target TCI state</w:t>
      </w:r>
    </w:p>
    <w:p w14:paraId="03CAAB0F" w14:textId="77777777" w:rsidR="001368B3" w:rsidRPr="001923BC" w:rsidRDefault="001368B3" w:rsidP="001368B3">
      <w:pPr>
        <w:pStyle w:val="af"/>
        <w:numPr>
          <w:ilvl w:val="4"/>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 xml:space="preserve">Cell switch command is received within 1280 </w:t>
      </w:r>
      <w:proofErr w:type="spellStart"/>
      <w:r w:rsidRPr="001923BC">
        <w:rPr>
          <w:rFonts w:eastAsia="宋体"/>
          <w:szCs w:val="24"/>
          <w:lang w:eastAsia="zh-CN"/>
        </w:rPr>
        <w:t>ms</w:t>
      </w:r>
      <w:proofErr w:type="spellEnd"/>
      <w:r w:rsidRPr="001923BC">
        <w:rPr>
          <w:rFonts w:eastAsia="宋体"/>
          <w:szCs w:val="24"/>
          <w:lang w:eastAsia="zh-CN"/>
        </w:rPr>
        <w:t xml:space="preserve"> upon the last transmission of the RS resource for beam reporting or measurement </w:t>
      </w:r>
    </w:p>
    <w:p w14:paraId="11111107" w14:textId="77777777" w:rsidR="001368B3" w:rsidRPr="001923BC" w:rsidRDefault="001368B3" w:rsidP="001368B3">
      <w:pPr>
        <w:pStyle w:val="af"/>
        <w:numPr>
          <w:ilvl w:val="4"/>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UE has sent at least 1 L1-RSRP report for the target TCI state before the cell switch command</w:t>
      </w:r>
    </w:p>
    <w:p w14:paraId="56C70452" w14:textId="77777777" w:rsidR="001368B3" w:rsidRPr="001923BC" w:rsidRDefault="001368B3" w:rsidP="001368B3">
      <w:pPr>
        <w:pStyle w:val="af"/>
        <w:numPr>
          <w:ilvl w:val="4"/>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TCI state remains detectable during the cell switching period</w:t>
      </w:r>
    </w:p>
    <w:p w14:paraId="2BFDA245" w14:textId="77777777" w:rsidR="001368B3" w:rsidRPr="001923BC" w:rsidRDefault="001368B3" w:rsidP="001368B3">
      <w:pPr>
        <w:pStyle w:val="af"/>
        <w:numPr>
          <w:ilvl w:val="4"/>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The SSB associated with the TCI state remain detectable during the cell witching period</w:t>
      </w:r>
    </w:p>
    <w:p w14:paraId="3C46FACC" w14:textId="77777777" w:rsidR="001368B3" w:rsidRPr="001923BC" w:rsidRDefault="001368B3" w:rsidP="001368B3">
      <w:pPr>
        <w:pStyle w:val="af"/>
        <w:numPr>
          <w:ilvl w:val="5"/>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SNR of the TCI state ≥ -3dB</w:t>
      </w:r>
    </w:p>
    <w:p w14:paraId="5BB7CD97" w14:textId="5F767195" w:rsidR="009B4F43" w:rsidRPr="001368B3" w:rsidRDefault="001368B3" w:rsidP="001368B3">
      <w:pPr>
        <w:pStyle w:val="af"/>
        <w:numPr>
          <w:ilvl w:val="1"/>
          <w:numId w:val="31"/>
        </w:numPr>
        <w:overflowPunct/>
        <w:autoSpaceDE/>
        <w:adjustRightInd/>
        <w:spacing w:after="120"/>
        <w:ind w:firstLineChars="0"/>
        <w:textAlignment w:val="auto"/>
        <w:rPr>
          <w:rFonts w:eastAsia="宋体"/>
          <w:szCs w:val="24"/>
          <w:lang w:eastAsia="zh-CN"/>
        </w:rPr>
      </w:pPr>
      <w:r w:rsidRPr="001923BC">
        <w:rPr>
          <w:rFonts w:eastAsia="宋体"/>
          <w:szCs w:val="24"/>
          <w:lang w:eastAsia="zh-CN"/>
        </w:rPr>
        <w:t>Otherwise, the TCI state is unknown.</w:t>
      </w:r>
    </w:p>
    <w:sectPr w:rsidR="009B4F43" w:rsidRPr="001368B3"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DB04" w14:textId="77777777" w:rsidR="00D43507" w:rsidRPr="00A10429" w:rsidRDefault="00D43507" w:rsidP="0064547A">
      <w:pPr>
        <w:spacing w:after="0"/>
        <w:rPr>
          <w:kern w:val="2"/>
          <w:lang w:eastAsia="zh-CN"/>
        </w:rPr>
      </w:pPr>
      <w:r>
        <w:separator/>
      </w:r>
    </w:p>
  </w:endnote>
  <w:endnote w:type="continuationSeparator" w:id="0">
    <w:p w14:paraId="239A4A6A" w14:textId="77777777" w:rsidR="00D43507" w:rsidRPr="00A10429" w:rsidRDefault="00D4350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10D5" w14:textId="77777777" w:rsidR="00D43507" w:rsidRPr="00A10429" w:rsidRDefault="00D43507" w:rsidP="0064547A">
      <w:pPr>
        <w:spacing w:after="0"/>
        <w:rPr>
          <w:kern w:val="2"/>
          <w:lang w:eastAsia="zh-CN"/>
        </w:rPr>
      </w:pPr>
      <w:r>
        <w:separator/>
      </w:r>
    </w:p>
  </w:footnote>
  <w:footnote w:type="continuationSeparator" w:id="0">
    <w:p w14:paraId="3B5BA6FB" w14:textId="77777777" w:rsidR="00D43507" w:rsidRPr="00A10429" w:rsidRDefault="00D4350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A365F3A"/>
    <w:multiLevelType w:val="hybridMultilevel"/>
    <w:tmpl w:val="E97E44E6"/>
    <w:lvl w:ilvl="0" w:tplc="DB60718C">
      <w:start w:val="1"/>
      <w:numFmt w:val="bullet"/>
      <w:lvlText w:val="•"/>
      <w:lvlJc w:val="left"/>
      <w:pPr>
        <w:ind w:left="647" w:hanging="420"/>
      </w:pPr>
      <w:rPr>
        <w:rFonts w:ascii="Arial" w:hAnsi="Arial" w:hint="default"/>
      </w:rPr>
    </w:lvl>
    <w:lvl w:ilvl="1" w:tplc="04090003">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9F4298"/>
    <w:multiLevelType w:val="hybridMultilevel"/>
    <w:tmpl w:val="13FAC00C"/>
    <w:lvl w:ilvl="0" w:tplc="AB8484D8">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3"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6B5FBA"/>
    <w:multiLevelType w:val="hybridMultilevel"/>
    <w:tmpl w:val="80D83F6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350830"/>
    <w:multiLevelType w:val="hybridMultilevel"/>
    <w:tmpl w:val="9E9EBC1A"/>
    <w:lvl w:ilvl="0" w:tplc="08090001">
      <w:start w:val="1"/>
      <w:numFmt w:val="bullet"/>
      <w:lvlText w:val=""/>
      <w:lvlJc w:val="left"/>
      <w:pPr>
        <w:ind w:left="420" w:hanging="420"/>
      </w:pPr>
      <w:rPr>
        <w:rFonts w:ascii="Symbol" w:hAnsi="Symbol" w:hint="default"/>
      </w:rPr>
    </w:lvl>
    <w:lvl w:ilvl="1" w:tplc="B7DE52EA">
      <w:start w:val="9"/>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15"/>
  </w:num>
  <w:num w:numId="3">
    <w:abstractNumId w:val="27"/>
  </w:num>
  <w:num w:numId="4">
    <w:abstractNumId w:val="14"/>
  </w:num>
  <w:num w:numId="5">
    <w:abstractNumId w:val="5"/>
  </w:num>
  <w:num w:numId="6">
    <w:abstractNumId w:val="20"/>
  </w:num>
  <w:num w:numId="7">
    <w:abstractNumId w:val="4"/>
  </w:num>
  <w:num w:numId="8">
    <w:abstractNumId w:val="19"/>
  </w:num>
  <w:num w:numId="9">
    <w:abstractNumId w:val="30"/>
  </w:num>
  <w:num w:numId="10">
    <w:abstractNumId w:val="30"/>
  </w:num>
  <w:num w:numId="11">
    <w:abstractNumId w:val="1"/>
  </w:num>
  <w:num w:numId="12">
    <w:abstractNumId w:val="9"/>
  </w:num>
  <w:num w:numId="13">
    <w:abstractNumId w:val="8"/>
  </w:num>
  <w:num w:numId="14">
    <w:abstractNumId w:val="24"/>
  </w:num>
  <w:num w:numId="15">
    <w:abstractNumId w:val="30"/>
  </w:num>
  <w:num w:numId="16">
    <w:abstractNumId w:val="30"/>
  </w:num>
  <w:num w:numId="17">
    <w:abstractNumId w:val="18"/>
  </w:num>
  <w:num w:numId="18">
    <w:abstractNumId w:val="31"/>
  </w:num>
  <w:num w:numId="19">
    <w:abstractNumId w:val="30"/>
  </w:num>
  <w:num w:numId="20">
    <w:abstractNumId w:val="6"/>
  </w:num>
  <w:num w:numId="21">
    <w:abstractNumId w:val="30"/>
  </w:num>
  <w:num w:numId="22">
    <w:abstractNumId w:val="30"/>
  </w:num>
  <w:num w:numId="23">
    <w:abstractNumId w:val="10"/>
  </w:num>
  <w:num w:numId="24">
    <w:abstractNumId w:val="3"/>
  </w:num>
  <w:num w:numId="25">
    <w:abstractNumId w:val="0"/>
  </w:num>
  <w:num w:numId="26">
    <w:abstractNumId w:val="12"/>
  </w:num>
  <w:num w:numId="27">
    <w:abstractNumId w:val="13"/>
  </w:num>
  <w:num w:numId="28">
    <w:abstractNumId w:val="21"/>
  </w:num>
  <w:num w:numId="29">
    <w:abstractNumId w:val="22"/>
  </w:num>
  <w:num w:numId="30">
    <w:abstractNumId w:val="17"/>
  </w:num>
  <w:num w:numId="31">
    <w:abstractNumId w:val="16"/>
  </w:num>
  <w:num w:numId="32">
    <w:abstractNumId w:val="26"/>
  </w:num>
  <w:num w:numId="33">
    <w:abstractNumId w:val="23"/>
  </w:num>
  <w:num w:numId="34">
    <w:abstractNumId w:val="11"/>
  </w:num>
  <w:num w:numId="35">
    <w:abstractNumId w:val="25"/>
  </w:num>
  <w:num w:numId="36">
    <w:abstractNumId w:val="28"/>
  </w:num>
  <w:num w:numId="37">
    <w:abstractNumId w:val="2"/>
  </w:num>
  <w:num w:numId="38">
    <w:abstractNumId w:val="7"/>
  </w:num>
  <w:num w:numId="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07F4B"/>
    <w:rsid w:val="00010FCF"/>
    <w:rsid w:val="0001144F"/>
    <w:rsid w:val="0001310A"/>
    <w:rsid w:val="0001335E"/>
    <w:rsid w:val="000134D3"/>
    <w:rsid w:val="000134EA"/>
    <w:rsid w:val="00013C34"/>
    <w:rsid w:val="000142FF"/>
    <w:rsid w:val="0001521F"/>
    <w:rsid w:val="000160F7"/>
    <w:rsid w:val="00016143"/>
    <w:rsid w:val="000163F8"/>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8B3"/>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959"/>
    <w:rsid w:val="00155FC8"/>
    <w:rsid w:val="00156368"/>
    <w:rsid w:val="00157359"/>
    <w:rsid w:val="00157EC4"/>
    <w:rsid w:val="001617B9"/>
    <w:rsid w:val="00161A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38A"/>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2C9B"/>
    <w:rsid w:val="002D3534"/>
    <w:rsid w:val="002D3E08"/>
    <w:rsid w:val="002D49F9"/>
    <w:rsid w:val="002D506B"/>
    <w:rsid w:val="002D509E"/>
    <w:rsid w:val="002D6020"/>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3C6"/>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644"/>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FF"/>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3EC6"/>
    <w:rsid w:val="003D57E8"/>
    <w:rsid w:val="003D5FD7"/>
    <w:rsid w:val="003D63E0"/>
    <w:rsid w:val="003D79D9"/>
    <w:rsid w:val="003D7E7B"/>
    <w:rsid w:val="003E02B6"/>
    <w:rsid w:val="003E08FC"/>
    <w:rsid w:val="003E0CB2"/>
    <w:rsid w:val="003E0F8B"/>
    <w:rsid w:val="003E0FA0"/>
    <w:rsid w:val="003E1005"/>
    <w:rsid w:val="003E1366"/>
    <w:rsid w:val="003E1996"/>
    <w:rsid w:val="003E1DD8"/>
    <w:rsid w:val="003E1EA3"/>
    <w:rsid w:val="003E211E"/>
    <w:rsid w:val="003E2A5F"/>
    <w:rsid w:val="003E333E"/>
    <w:rsid w:val="003E35F3"/>
    <w:rsid w:val="003E375A"/>
    <w:rsid w:val="003E44E0"/>
    <w:rsid w:val="003E5002"/>
    <w:rsid w:val="003E5D14"/>
    <w:rsid w:val="003E61C8"/>
    <w:rsid w:val="003E628D"/>
    <w:rsid w:val="003E6E26"/>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F1B"/>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99C"/>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6C4B"/>
    <w:rsid w:val="004E751C"/>
    <w:rsid w:val="004E7E0E"/>
    <w:rsid w:val="004F2041"/>
    <w:rsid w:val="004F268F"/>
    <w:rsid w:val="004F269B"/>
    <w:rsid w:val="004F2868"/>
    <w:rsid w:val="004F34CA"/>
    <w:rsid w:val="004F363F"/>
    <w:rsid w:val="004F3F4E"/>
    <w:rsid w:val="004F4D22"/>
    <w:rsid w:val="004F5A68"/>
    <w:rsid w:val="004F5B89"/>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DE5"/>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4A01"/>
    <w:rsid w:val="006055E6"/>
    <w:rsid w:val="0060571B"/>
    <w:rsid w:val="00605C1C"/>
    <w:rsid w:val="00605D86"/>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0F3D"/>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AE7"/>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00"/>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30"/>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1B1"/>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4F43"/>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086"/>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18"/>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6D3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2DC6"/>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4AA"/>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38"/>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55D"/>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E8B"/>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2748"/>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3507"/>
    <w:rsid w:val="00D446C9"/>
    <w:rsid w:val="00D46EDF"/>
    <w:rsid w:val="00D47790"/>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AA4"/>
    <w:rsid w:val="00D702BA"/>
    <w:rsid w:val="00D70430"/>
    <w:rsid w:val="00D70688"/>
    <w:rsid w:val="00D70815"/>
    <w:rsid w:val="00D71F98"/>
    <w:rsid w:val="00D72EF5"/>
    <w:rsid w:val="00D7350D"/>
    <w:rsid w:val="00D74882"/>
    <w:rsid w:val="00D74C1F"/>
    <w:rsid w:val="00D7744F"/>
    <w:rsid w:val="00D80197"/>
    <w:rsid w:val="00D802D9"/>
    <w:rsid w:val="00D80D82"/>
    <w:rsid w:val="00D81A4E"/>
    <w:rsid w:val="00D8240C"/>
    <w:rsid w:val="00D824D6"/>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0C2"/>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A7A"/>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4DB6"/>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CC"/>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A70"/>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8E8"/>
    <w:rsid w:val="00EA1EE0"/>
    <w:rsid w:val="00EA1EE4"/>
    <w:rsid w:val="00EA2868"/>
    <w:rsid w:val="00EA3D2E"/>
    <w:rsid w:val="00EA5C68"/>
    <w:rsid w:val="00EA60C8"/>
    <w:rsid w:val="00EB05F7"/>
    <w:rsid w:val="00EB12DC"/>
    <w:rsid w:val="00EB2E2A"/>
    <w:rsid w:val="00EB36A9"/>
    <w:rsid w:val="00EB3956"/>
    <w:rsid w:val="00EB4280"/>
    <w:rsid w:val="00EB459E"/>
    <w:rsid w:val="00EB483C"/>
    <w:rsid w:val="00EB4A48"/>
    <w:rsid w:val="00EB4FC8"/>
    <w:rsid w:val="00EB5D91"/>
    <w:rsid w:val="00EB636A"/>
    <w:rsid w:val="00EB7359"/>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6275"/>
    <w:rsid w:val="00F27B6B"/>
    <w:rsid w:val="00F3104E"/>
    <w:rsid w:val="00F31ECA"/>
    <w:rsid w:val="00F335A8"/>
    <w:rsid w:val="00F33A72"/>
    <w:rsid w:val="00F34055"/>
    <w:rsid w:val="00F357E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2FA"/>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55D"/>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3E08FC"/>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3E08FC"/>
    <w:pPr>
      <w:keepNext/>
      <w:keepLines/>
      <w:spacing w:after="0"/>
    </w:pPr>
    <w:rPr>
      <w:rFonts w:ascii="Arial" w:hAnsi="Arial"/>
      <w:sz w:val="18"/>
    </w:rPr>
  </w:style>
  <w:style w:type="paragraph" w:customStyle="1" w:styleId="TAH">
    <w:name w:val="TAH"/>
    <w:basedOn w:val="TAC"/>
    <w:link w:val="TAHCar"/>
    <w:rsid w:val="003E08FC"/>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3E08FC"/>
    <w:pPr>
      <w:keepNext/>
      <w:keepLines/>
      <w:spacing w:before="60"/>
      <w:jc w:val="center"/>
    </w:pPr>
    <w:rPr>
      <w:rFonts w:ascii="Arial" w:hAnsi="Arial"/>
      <w:b/>
    </w:rPr>
  </w:style>
  <w:style w:type="paragraph" w:customStyle="1" w:styleId="TAN">
    <w:name w:val="TAN"/>
    <w:basedOn w:val="TAL"/>
    <w:link w:val="TANChar"/>
    <w:rsid w:val="003E08FC"/>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3E08FC"/>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列出段落,- Bullets,?? ??,?????,????,リスト段落,Lista1,列出段落1,中等深浅网格 1 - 着色 21,R4_bullets,列表段落1,—ño’i—Ž,¥¡¡¡¡ì¬º¥¹¥È¶ÎÂä,ÁÐ³ö¶ÎÂä,¥ê¥¹¥È¶ÎÂä,1st level - Bullet List Paragraph,Lettre d'introduction,Paragrafo elenco,Normal bullet 2,列表段落11,Bullet list,목록단락"/>
    <w:basedOn w:val="a"/>
    <w:link w:val="11"/>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3E08FC"/>
    <w:pPr>
      <w:spacing w:before="180"/>
      <w:ind w:left="2693" w:hanging="2693"/>
    </w:pPr>
    <w:rPr>
      <w:b/>
    </w:rPr>
  </w:style>
  <w:style w:type="paragraph" w:styleId="TOC1">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3E08FC"/>
    <w:pPr>
      <w:ind w:left="1701" w:hanging="1701"/>
    </w:pPr>
  </w:style>
  <w:style w:type="paragraph" w:styleId="TOC4">
    <w:name w:val="toc 4"/>
    <w:basedOn w:val="TOC3"/>
    <w:semiHidden/>
    <w:rsid w:val="003E08FC"/>
    <w:pPr>
      <w:ind w:left="1418" w:hanging="1418"/>
    </w:pPr>
  </w:style>
  <w:style w:type="paragraph" w:styleId="TOC3">
    <w:name w:val="toc 3"/>
    <w:basedOn w:val="TOC2"/>
    <w:semiHidden/>
    <w:rsid w:val="003E08FC"/>
    <w:pPr>
      <w:ind w:left="1134" w:hanging="1134"/>
    </w:pPr>
  </w:style>
  <w:style w:type="paragraph" w:styleId="TOC2">
    <w:name w:val="toc 2"/>
    <w:basedOn w:val="TOC1"/>
    <w:semiHidden/>
    <w:rsid w:val="003E08FC"/>
    <w:pPr>
      <w:keepNext w:val="0"/>
      <w:spacing w:before="0"/>
      <w:ind w:left="851" w:hanging="851"/>
    </w:pPr>
    <w:rPr>
      <w:sz w:val="20"/>
    </w:rPr>
  </w:style>
  <w:style w:type="paragraph" w:styleId="21">
    <w:name w:val="index 2"/>
    <w:basedOn w:val="12"/>
    <w:semiHidden/>
    <w:rsid w:val="003E08FC"/>
    <w:pPr>
      <w:ind w:left="284"/>
    </w:pPr>
  </w:style>
  <w:style w:type="paragraph" w:styleId="12">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2">
    <w:name w:val="List Number 2"/>
    <w:basedOn w:val="af1"/>
    <w:semiHidden/>
    <w:rsid w:val="003E08FC"/>
    <w:pPr>
      <w:ind w:left="851"/>
    </w:pPr>
  </w:style>
  <w:style w:type="character" w:styleId="af2">
    <w:name w:val="footnote reference"/>
    <w:basedOn w:val="a0"/>
    <w:semiHidden/>
    <w:rsid w:val="003E08FC"/>
    <w:rPr>
      <w:b/>
      <w:position w:val="6"/>
      <w:sz w:val="16"/>
    </w:rPr>
  </w:style>
  <w:style w:type="paragraph" w:styleId="af3">
    <w:name w:val="footnote text"/>
    <w:basedOn w:val="a"/>
    <w:link w:val="af4"/>
    <w:semiHidden/>
    <w:rsid w:val="003E08FC"/>
    <w:pPr>
      <w:keepLines/>
      <w:spacing w:after="0"/>
      <w:ind w:left="454" w:hanging="454"/>
    </w:pPr>
    <w:rPr>
      <w:sz w:val="16"/>
    </w:rPr>
  </w:style>
  <w:style w:type="character" w:customStyle="1" w:styleId="af4">
    <w:name w:val="脚注文本 字符"/>
    <w:basedOn w:val="a0"/>
    <w:link w:val="af3"/>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TOC9">
    <w:name w:val="toc 9"/>
    <w:basedOn w:val="TOC8"/>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TOC6">
    <w:name w:val="toc 6"/>
    <w:basedOn w:val="TOC5"/>
    <w:next w:val="a"/>
    <w:semiHidden/>
    <w:rsid w:val="003E08FC"/>
    <w:pPr>
      <w:ind w:left="1985" w:hanging="1985"/>
    </w:pPr>
  </w:style>
  <w:style w:type="paragraph" w:styleId="TOC7">
    <w:name w:val="toc 7"/>
    <w:basedOn w:val="TOC6"/>
    <w:next w:val="a"/>
    <w:semiHidden/>
    <w:rsid w:val="003E08FC"/>
    <w:pPr>
      <w:ind w:left="2268" w:hanging="2268"/>
    </w:pPr>
  </w:style>
  <w:style w:type="paragraph" w:styleId="23">
    <w:name w:val="List Bullet 2"/>
    <w:basedOn w:val="af5"/>
    <w:semiHidden/>
    <w:rsid w:val="003E08FC"/>
    <w:pPr>
      <w:ind w:left="851"/>
    </w:pPr>
  </w:style>
  <w:style w:type="paragraph" w:styleId="31">
    <w:name w:val="List Bullet 3"/>
    <w:basedOn w:val="23"/>
    <w:semiHidden/>
    <w:rsid w:val="003E08FC"/>
    <w:pPr>
      <w:ind w:left="1135"/>
    </w:pPr>
  </w:style>
  <w:style w:type="paragraph" w:styleId="af1">
    <w:name w:val="List Number"/>
    <w:basedOn w:val="af6"/>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4">
    <w:name w:val="List 2"/>
    <w:basedOn w:val="af6"/>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3E08FC"/>
    <w:pPr>
      <w:ind w:left="1135"/>
    </w:pPr>
  </w:style>
  <w:style w:type="paragraph" w:styleId="41">
    <w:name w:val="List 4"/>
    <w:basedOn w:val="32"/>
    <w:semiHidden/>
    <w:rsid w:val="003E08FC"/>
    <w:pPr>
      <w:ind w:left="1418"/>
    </w:pPr>
  </w:style>
  <w:style w:type="paragraph" w:styleId="51">
    <w:name w:val="List 5"/>
    <w:basedOn w:val="41"/>
    <w:semiHidden/>
    <w:rsid w:val="003E08FC"/>
    <w:pPr>
      <w:ind w:left="1702"/>
    </w:pPr>
  </w:style>
  <w:style w:type="paragraph" w:customStyle="1" w:styleId="EditorsNote">
    <w:name w:val="Editor's Note"/>
    <w:basedOn w:val="NO"/>
    <w:rsid w:val="003E08FC"/>
    <w:rPr>
      <w:color w:val="FF0000"/>
    </w:rPr>
  </w:style>
  <w:style w:type="paragraph" w:styleId="af6">
    <w:name w:val="List"/>
    <w:basedOn w:val="a"/>
    <w:semiHidden/>
    <w:rsid w:val="003E08FC"/>
    <w:pPr>
      <w:ind w:left="568" w:hanging="284"/>
    </w:pPr>
  </w:style>
  <w:style w:type="paragraph" w:styleId="af5">
    <w:name w:val="List Bullet"/>
    <w:basedOn w:val="af6"/>
    <w:semiHidden/>
    <w:rsid w:val="003E08FC"/>
  </w:style>
  <w:style w:type="paragraph" w:styleId="42">
    <w:name w:val="List Bullet 4"/>
    <w:basedOn w:val="31"/>
    <w:semiHidden/>
    <w:rsid w:val="003E08FC"/>
    <w:pPr>
      <w:ind w:left="1418"/>
    </w:pPr>
  </w:style>
  <w:style w:type="paragraph" w:styleId="52">
    <w:name w:val="List Bullet 5"/>
    <w:basedOn w:val="42"/>
    <w:semiHidden/>
    <w:rsid w:val="003E08FC"/>
    <w:pPr>
      <w:ind w:left="1702"/>
    </w:pPr>
  </w:style>
  <w:style w:type="paragraph" w:customStyle="1" w:styleId="B1">
    <w:name w:val="B1"/>
    <w:basedOn w:val="af6"/>
    <w:rsid w:val="003E08FC"/>
  </w:style>
  <w:style w:type="paragraph" w:customStyle="1" w:styleId="B2">
    <w:name w:val="B2"/>
    <w:basedOn w:val="24"/>
    <w:rsid w:val="003E08FC"/>
  </w:style>
  <w:style w:type="paragraph" w:customStyle="1" w:styleId="B3">
    <w:name w:val="B3"/>
    <w:basedOn w:val="32"/>
    <w:rsid w:val="003E08FC"/>
  </w:style>
  <w:style w:type="paragraph" w:customStyle="1" w:styleId="B4">
    <w:name w:val="B4"/>
    <w:basedOn w:val="41"/>
    <w:rsid w:val="003E08FC"/>
  </w:style>
  <w:style w:type="paragraph" w:customStyle="1" w:styleId="B5">
    <w:name w:val="B5"/>
    <w:basedOn w:val="51"/>
    <w:rsid w:val="003E08FC"/>
  </w:style>
  <w:style w:type="paragraph" w:customStyle="1" w:styleId="ZTD">
    <w:name w:val="ZTD"/>
    <w:basedOn w:val="ZB"/>
    <w:rsid w:val="003E08FC"/>
    <w:pPr>
      <w:framePr w:hRule="auto" w:wrap="notBeside" w:y="852"/>
    </w:pPr>
    <w:rPr>
      <w:i w:val="0"/>
      <w:sz w:val="40"/>
    </w:rPr>
  </w:style>
  <w:style w:type="character" w:customStyle="1" w:styleId="1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列表段落11 字符1"/>
    <w:link w:val="af"/>
    <w:uiPriority w:val="34"/>
    <w:qFormat/>
    <w:locked/>
    <w:rsid w:val="00A06C18"/>
    <w:rPr>
      <w:rFonts w:ascii="Times New Roman" w:eastAsia="Times New Roman" w:hAnsi="Times New Roman"/>
    </w:rPr>
  </w:style>
  <w:style w:type="character" w:customStyle="1" w:styleId="a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A06C18"/>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361453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410</TotalTime>
  <Pages>9</Pages>
  <Words>3316</Words>
  <Characters>18906</Characters>
  <Application>Microsoft Office Word</Application>
  <DocSecurity>0</DocSecurity>
  <Lines>157</Lines>
  <Paragraphs>44</Paragraphs>
  <ScaleCrop>false</ScaleCrop>
  <Company>Huawei Technologies Co.,Ltd.</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Ada Wang (王苗)</cp:lastModifiedBy>
  <cp:revision>37</cp:revision>
  <dcterms:created xsi:type="dcterms:W3CDTF">2023-02-28T12:54:00Z</dcterms:created>
  <dcterms:modified xsi:type="dcterms:W3CDTF">2023-03-01T07:29:00Z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SIP_Label_83bcef13-7cac-433f-ba1d-47a323951816_Enabled">
    <vt:lpwstr>true</vt:lpwstr>
  </property>
  <property fmtid="{D5CDD505-2E9C-101B-9397-08002B2CF9AE}" pid="15" name="MSIP_Label_83bcef13-7cac-433f-ba1d-47a323951816_SetDate">
    <vt:lpwstr>2023-02-28T12:44:36Z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6edc2e41-6576-4da7-a328-14409bb33cfc</vt:lpwstr>
  </property>
  <property fmtid="{D5CDD505-2E9C-101B-9397-08002B2CF9AE}" pid="20" name="MSIP_Label_83bcef13-7cac-433f-ba1d-47a323951816_ContentBits">
    <vt:lpwstr>0</vt:lpwstr>
  </property>
</Properties>
</file>